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5E425" w14:textId="77777777" w:rsidR="006A2CF8" w:rsidRDefault="006A2CF8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</w:p>
    <w:p w14:paraId="0AE40686" w14:textId="4BF6C950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54E5EFFB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r w:rsidR="00524840">
        <w:rPr>
          <w:b/>
          <w:color w:val="000000"/>
          <w:sz w:val="22"/>
          <w:szCs w:val="22"/>
        </w:rPr>
        <w:t>аптечек для оказания работниками первой помощи пострадавшим с применением медицинских изделий в соответствии с приказом Минздрава России от 24.05.2024 №262н</w:t>
      </w:r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lastRenderedPageBreak/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77777777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2.2. Цена Договора включает в себя расходы на транспортировку, доставку,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2CC7E0F8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="006A2CF8" w:rsidRPr="006A2CF8">
        <w:rPr>
          <w:color w:val="000000"/>
          <w:sz w:val="22"/>
          <w:szCs w:val="22"/>
          <w:shd w:val="clear" w:color="auto" w:fill="FFFFFF"/>
        </w:rPr>
        <w:t>Оплата за весь фактически поставленный объём Товара по каждой заявке производится Заказчиком на расчётный счёт Поставщика, указанный в До</w:t>
      </w:r>
      <w:r w:rsidR="006A2CF8">
        <w:rPr>
          <w:color w:val="000000"/>
          <w:sz w:val="22"/>
          <w:szCs w:val="22"/>
          <w:shd w:val="clear" w:color="auto" w:fill="FFFFFF"/>
        </w:rPr>
        <w:t>говоре, по цене единицы Товара</w:t>
      </w:r>
      <w:r w:rsidR="006A2CF8" w:rsidRPr="006A2CF8">
        <w:rPr>
          <w:color w:val="000000"/>
          <w:sz w:val="22"/>
          <w:szCs w:val="22"/>
          <w:shd w:val="clear" w:color="auto" w:fill="FFFFFF"/>
        </w:rPr>
        <w:t xml:space="preserve">, в течение 7 (семи) рабочих дней с даты подписания Сторонами товарной накладной/УПД на соответствующий объём и при предоставлении Поставщиком счёта, счёта-фактуры, а также при отсутствии у Заказчика претензий и </w:t>
      </w:r>
      <w:r w:rsidR="006A2CF8">
        <w:rPr>
          <w:color w:val="000000"/>
          <w:sz w:val="22"/>
          <w:szCs w:val="22"/>
          <w:shd w:val="clear" w:color="auto" w:fill="FFFFFF"/>
        </w:rPr>
        <w:t>замечаний по полученному Товару</w:t>
      </w:r>
      <w:r w:rsidRPr="00C764C1">
        <w:rPr>
          <w:color w:val="000000"/>
          <w:sz w:val="22"/>
          <w:szCs w:val="22"/>
          <w:shd w:val="clear" w:color="auto" w:fill="FFFFFF"/>
        </w:rPr>
        <w:t>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3E171AE" w14:textId="591ED62A" w:rsidR="007667CA" w:rsidRPr="007667CA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7667CA">
        <w:rPr>
          <w:color w:val="000000"/>
          <w:sz w:val="22"/>
          <w:szCs w:val="22"/>
          <w:lang w:eastAsia="ar-SA"/>
        </w:rPr>
        <w:t xml:space="preserve">3.1. Поставка товара осуществляется на основании Заявок Заказчика, направляемых не позднее чем за 5 (пять) рабочих дней до предполагаемой даты поставки Товара. Заявка может быть направлена одним из следующих способов: на электронный адрес Поставщика </w:t>
      </w:r>
      <w:r w:rsidR="00B459FA">
        <w:rPr>
          <w:color w:val="000000"/>
          <w:sz w:val="22"/>
          <w:szCs w:val="22"/>
          <w:lang w:eastAsia="ar-SA"/>
        </w:rPr>
        <w:t>____________</w:t>
      </w:r>
      <w:r w:rsidRPr="007667CA">
        <w:rPr>
          <w:color w:val="000000"/>
          <w:sz w:val="22"/>
          <w:szCs w:val="22"/>
          <w:lang w:eastAsia="ar-SA"/>
        </w:rPr>
        <w:t xml:space="preserve"> с электронной почты Заказчика onko-sekretar@mail.ru; посредством телефонной связи; почтовым отправлением (заказным письмом с уведомлением о вручении) либо курьерской доставкой по юридическому адресу Поставщика, указанному в Договоре (с отметкой о получении на копии заявки), а также иным согласованным сторонами способом. Заявка считается надлежаще направленной, если содержит перечень и объём Товара, и направлена одним из указанных способов. Поставка Товара по Заявкам производится в течение 5 (пяти) рабочих дней с даты отправки Заявки Заказчиком.</w:t>
      </w:r>
    </w:p>
    <w:p w14:paraId="01C40C7A" w14:textId="1AD2EA51" w:rsidR="002D402C" w:rsidRPr="00C764C1" w:rsidRDefault="007667CA" w:rsidP="007667C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>3.2. Поставка Товара по Заявке Поставщиком осуществляется по адресу поставки Товара, который указан в п. 1.2. к настоящему Договору.</w:t>
      </w:r>
    </w:p>
    <w:p w14:paraId="591F436A" w14:textId="77777777" w:rsidR="002D402C" w:rsidRPr="00C764C1" w:rsidRDefault="002D402C" w:rsidP="002D402C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</w:t>
      </w:r>
      <w:r w:rsidRPr="00C764C1">
        <w:rPr>
          <w:color w:val="000000"/>
          <w:sz w:val="22"/>
          <w:szCs w:val="22"/>
          <w:lang w:eastAsia="ar-SA"/>
        </w:rPr>
        <w:lastRenderedPageBreak/>
        <w:t>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5.1.6. Ссылаться на недостатки поставляемого Товара, в том числе в части количества, ассортимента, его </w:t>
      </w:r>
      <w:r w:rsidRPr="00C764C1">
        <w:rPr>
          <w:color w:val="000000"/>
          <w:sz w:val="22"/>
          <w:szCs w:val="22"/>
          <w:lang w:eastAsia="ar-SA"/>
        </w:rPr>
        <w:lastRenderedPageBreak/>
        <w:t>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B8204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5E86CE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0A59E5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C764C1">
        <w:rPr>
          <w:color w:val="000000"/>
          <w:sz w:val="22"/>
          <w:szCs w:val="22"/>
          <w:lang w:eastAsia="ar-SA"/>
        </w:rPr>
        <w:t>1042  (</w:t>
      </w:r>
      <w:proofErr w:type="gramEnd"/>
      <w:r w:rsidRPr="00C764C1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7CB989E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неустоек.</w:t>
      </w:r>
    </w:p>
    <w:p w14:paraId="74ECA2F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7.4.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</w:t>
      </w:r>
      <w:r w:rsidRPr="00C764C1">
        <w:rPr>
          <w:color w:val="000000"/>
          <w:sz w:val="22"/>
          <w:szCs w:val="22"/>
          <w:lang w:eastAsia="ar-SA"/>
        </w:rPr>
        <w:lastRenderedPageBreak/>
        <w:t>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5347F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7.5. В случае нарушения Поставщиком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A188E0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B0C99B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7.7.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неустоек.</w:t>
      </w:r>
    </w:p>
    <w:p w14:paraId="0D72347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7.8.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7154508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7.9.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AA3842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7E1165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</w:t>
      </w:r>
      <w:r w:rsidRPr="00C764C1">
        <w:rPr>
          <w:color w:val="000000"/>
          <w:sz w:val="22"/>
          <w:szCs w:val="22"/>
          <w:lang w:eastAsia="ar-SA"/>
        </w:rPr>
        <w:lastRenderedPageBreak/>
        <w:t>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26540C2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05D2AFA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</w:t>
      </w:r>
      <w:r w:rsidRPr="00C764C1">
        <w:rPr>
          <w:color w:val="000000"/>
          <w:sz w:val="22"/>
          <w:szCs w:val="22"/>
          <w:lang w:eastAsia="ar-SA"/>
        </w:rPr>
        <w:lastRenderedPageBreak/>
        <w:t>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56ACAD0D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bookmarkStart w:id="0" w:name="_GoBack"/>
      <w:bookmarkEnd w:id="0"/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12794E37" w:rsidR="00B4351A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52BA450F" w14:textId="627E2088" w:rsidR="00930AB9" w:rsidRDefault="00930AB9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1BB2F34D" w14:textId="77777777" w:rsidR="00930AB9" w:rsidRPr="00C764C1" w:rsidRDefault="00930AB9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2CD76868" w:rsidR="00B4351A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5ECD1A2C" w14:textId="2F5ACECF" w:rsidR="00930AB9" w:rsidRPr="00C764C1" w:rsidRDefault="00930AB9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ФГБУ «НМИЦ онкологии» Минздрава России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34F949DD" w14:textId="77777777" w:rsidR="00B4351A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  <w:p w14:paraId="742D090A" w14:textId="497F5554" w:rsidR="00930AB9" w:rsidRPr="00C764C1" w:rsidRDefault="00930AB9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04EF6F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lastRenderedPageBreak/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W w:w="4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707"/>
        <w:gridCol w:w="873"/>
        <w:gridCol w:w="683"/>
        <w:gridCol w:w="1260"/>
        <w:gridCol w:w="1250"/>
      </w:tblGrid>
      <w:tr w:rsidR="00693C12" w:rsidRPr="00693C12" w14:paraId="3151A0DF" w14:textId="77777777" w:rsidTr="000D4E75">
        <w:trPr>
          <w:trHeight w:val="20"/>
          <w:jc w:val="center"/>
        </w:trPr>
        <w:tc>
          <w:tcPr>
            <w:tcW w:w="285" w:type="pct"/>
            <w:shd w:val="clear" w:color="auto" w:fill="auto"/>
            <w:vAlign w:val="center"/>
            <w:hideMark/>
          </w:tcPr>
          <w:p w14:paraId="2EDF9605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530" w:type="pct"/>
            <w:shd w:val="clear" w:color="auto" w:fill="auto"/>
            <w:vAlign w:val="center"/>
            <w:hideMark/>
          </w:tcPr>
          <w:p w14:paraId="528AFD34" w14:textId="77777777" w:rsidR="00693C12" w:rsidRPr="00693C12" w:rsidRDefault="00693C12" w:rsidP="00693C1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93C12">
              <w:rPr>
                <w:b/>
                <w:color w:val="000000"/>
                <w:sz w:val="22"/>
                <w:szCs w:val="22"/>
              </w:rPr>
              <w:t>Наименование и характеристики товара</w:t>
            </w:r>
          </w:p>
        </w:tc>
        <w:tc>
          <w:tcPr>
            <w:tcW w:w="469" w:type="pct"/>
            <w:shd w:val="clear" w:color="000000" w:fill="FFFFFF"/>
            <w:vAlign w:val="center"/>
            <w:hideMark/>
          </w:tcPr>
          <w:p w14:paraId="3920A75B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693C12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693C12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7" w:type="pct"/>
            <w:shd w:val="clear" w:color="000000" w:fill="FFFFFF"/>
            <w:vAlign w:val="center"/>
            <w:hideMark/>
          </w:tcPr>
          <w:p w14:paraId="34C12461" w14:textId="77777777" w:rsidR="00693C12" w:rsidRPr="00693C12" w:rsidRDefault="00693C12" w:rsidP="00693C1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3C12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677" w:type="pct"/>
            <w:shd w:val="clear" w:color="000000" w:fill="FFFFFF"/>
            <w:vAlign w:val="center"/>
            <w:hideMark/>
          </w:tcPr>
          <w:p w14:paraId="709D5A4D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672" w:type="pct"/>
            <w:shd w:val="clear" w:color="000000" w:fill="FFFFFF"/>
            <w:vAlign w:val="center"/>
            <w:hideMark/>
          </w:tcPr>
          <w:p w14:paraId="5F9E3D99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  <w:r w:rsidRPr="00693C12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693C12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693C12">
              <w:rPr>
                <w:b/>
                <w:bCs/>
                <w:sz w:val="22"/>
                <w:szCs w:val="22"/>
              </w:rPr>
              <w:t>. НДС/без НДС</w:t>
            </w:r>
          </w:p>
          <w:p w14:paraId="54ADF9B6" w14:textId="77777777" w:rsidR="00693C12" w:rsidRPr="00693C12" w:rsidRDefault="00693C12" w:rsidP="00693C1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93C12" w:rsidRPr="00693C12" w14:paraId="68D56746" w14:textId="77777777" w:rsidTr="000D4E75">
        <w:trPr>
          <w:trHeight w:val="20"/>
          <w:jc w:val="center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581D" w14:textId="77777777" w:rsidR="00693C12" w:rsidRPr="00693C12" w:rsidRDefault="00693C12" w:rsidP="00693C12">
            <w:pPr>
              <w:rPr>
                <w:sz w:val="22"/>
                <w:szCs w:val="22"/>
              </w:rPr>
            </w:pPr>
            <w:r w:rsidRPr="00693C12">
              <w:rPr>
                <w:sz w:val="22"/>
                <w:szCs w:val="22"/>
              </w:rPr>
              <w:t>1</w:t>
            </w:r>
          </w:p>
        </w:tc>
        <w:tc>
          <w:tcPr>
            <w:tcW w:w="2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26DB" w14:textId="62835A67" w:rsidR="00693C12" w:rsidRPr="00693C12" w:rsidRDefault="00524840" w:rsidP="00E32105">
            <w:pPr>
              <w:jc w:val="both"/>
              <w:rPr>
                <w:sz w:val="22"/>
                <w:szCs w:val="22"/>
              </w:rPr>
            </w:pPr>
            <w:r w:rsidRPr="00524840">
              <w:rPr>
                <w:sz w:val="22"/>
                <w:szCs w:val="22"/>
              </w:rPr>
              <w:t>Аптечка для оказания работниками первой помощи пострадавшим с применением медицинских изделий согласно приказу Минздрава России от 24.05.2024 №262н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5CA0" w14:textId="173DD2BD" w:rsidR="00693C12" w:rsidRPr="00693C12" w:rsidRDefault="000D4E75" w:rsidP="00693C1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34163" w14:textId="7E778C3F" w:rsidR="00693C12" w:rsidRPr="00693C12" w:rsidRDefault="00524840" w:rsidP="00693C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F59C0">
              <w:rPr>
                <w:sz w:val="22"/>
                <w:szCs w:val="22"/>
              </w:rPr>
              <w:t>9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55F2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FCBB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93C12" w:rsidRPr="00693C12" w14:paraId="788ED56B" w14:textId="77777777" w:rsidTr="000D4E75">
        <w:trPr>
          <w:trHeight w:val="20"/>
          <w:jc w:val="center"/>
        </w:trPr>
        <w:tc>
          <w:tcPr>
            <w:tcW w:w="4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B8A1" w14:textId="77777777" w:rsidR="00693C12" w:rsidRPr="00693C12" w:rsidRDefault="00693C12" w:rsidP="00693C12">
            <w:pPr>
              <w:jc w:val="right"/>
              <w:rPr>
                <w:bCs/>
                <w:sz w:val="22"/>
                <w:szCs w:val="22"/>
              </w:rPr>
            </w:pPr>
            <w:r w:rsidRPr="00693C12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D075" w14:textId="77777777" w:rsidR="00693C12" w:rsidRPr="00693C12" w:rsidRDefault="00693C12" w:rsidP="00693C1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013EAA51" w14:textId="439CC7F5" w:rsidR="00930AB9" w:rsidRDefault="00930AB9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930AB9">
        <w:rPr>
          <w:rFonts w:eastAsia="Calibri"/>
          <w:sz w:val="22"/>
          <w:szCs w:val="22"/>
          <w:lang w:eastAsia="en-US"/>
        </w:rPr>
        <w:t>Срок годности поставляемых товаров на день п</w:t>
      </w:r>
      <w:r>
        <w:rPr>
          <w:rFonts w:eastAsia="Calibri"/>
          <w:sz w:val="22"/>
          <w:szCs w:val="22"/>
          <w:lang w:eastAsia="en-US"/>
        </w:rPr>
        <w:t>одписания документа о приемке Заказчиком</w:t>
      </w:r>
      <w:r w:rsidRPr="00930AB9">
        <w:rPr>
          <w:rFonts w:eastAsia="Calibri"/>
          <w:sz w:val="22"/>
          <w:szCs w:val="22"/>
          <w:lang w:eastAsia="en-US"/>
        </w:rPr>
        <w:t xml:space="preserve"> не может быть менее 36 (Тридцати шести) месяцев, а для одн</w:t>
      </w:r>
      <w:r>
        <w:rPr>
          <w:rFonts w:eastAsia="Calibri"/>
          <w:sz w:val="22"/>
          <w:szCs w:val="22"/>
          <w:lang w:eastAsia="en-US"/>
        </w:rPr>
        <w:t>оразовых медицинских изделий</w:t>
      </w:r>
      <w:r w:rsidRPr="00930AB9">
        <w:rPr>
          <w:rFonts w:eastAsia="Calibri"/>
          <w:sz w:val="22"/>
          <w:szCs w:val="22"/>
          <w:lang w:eastAsia="en-US"/>
        </w:rPr>
        <w:t xml:space="preserve"> в составе аптечки — не менее 12 (Двенадцати) месяцев.</w:t>
      </w:r>
    </w:p>
    <w:p w14:paraId="4351300E" w14:textId="77777777" w:rsidR="00930AB9" w:rsidRDefault="00930AB9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878222C" w14:textId="3D8F7390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290EAF5A" w14:textId="64F049E2" w:rsidR="007F59C0" w:rsidRDefault="007F59C0">
      <w:pPr>
        <w:spacing w:after="160" w:line="259" w:lineRule="auto"/>
        <w:rPr>
          <w:sz w:val="22"/>
          <w:szCs w:val="22"/>
        </w:rPr>
      </w:pPr>
    </w:p>
    <w:sectPr w:rsidR="007F59C0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D3332" w14:textId="77777777" w:rsidR="00192412" w:rsidRDefault="00192412" w:rsidP="00FF1925">
      <w:r>
        <w:separator/>
      </w:r>
    </w:p>
  </w:endnote>
  <w:endnote w:type="continuationSeparator" w:id="0">
    <w:p w14:paraId="394A5F81" w14:textId="77777777" w:rsidR="00192412" w:rsidRDefault="00192412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7F59C0" w:rsidRDefault="007F59C0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7F59C0" w:rsidRDefault="007F59C0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40C111F7" w:rsidR="007F59C0" w:rsidRPr="0027721C" w:rsidRDefault="007F59C0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386898">
      <w:rPr>
        <w:rStyle w:val="af2"/>
        <w:noProof/>
        <w:sz w:val="20"/>
        <w:szCs w:val="20"/>
      </w:rPr>
      <w:t>8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7F59C0" w:rsidRDefault="007F59C0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BCA6E" w14:textId="77777777" w:rsidR="00192412" w:rsidRDefault="00192412" w:rsidP="00FF1925">
      <w:r>
        <w:separator/>
      </w:r>
    </w:p>
  </w:footnote>
  <w:footnote w:type="continuationSeparator" w:id="0">
    <w:p w14:paraId="13FB071B" w14:textId="77777777" w:rsidR="00192412" w:rsidRDefault="00192412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hybridMultilevel"/>
    <w:tmpl w:val="A1A2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762F6"/>
    <w:rsid w:val="00077485"/>
    <w:rsid w:val="000831D0"/>
    <w:rsid w:val="000A0EFD"/>
    <w:rsid w:val="000B1398"/>
    <w:rsid w:val="000B3AF9"/>
    <w:rsid w:val="000D143B"/>
    <w:rsid w:val="000D4E75"/>
    <w:rsid w:val="000E68D1"/>
    <w:rsid w:val="000E7B37"/>
    <w:rsid w:val="000F559E"/>
    <w:rsid w:val="000F5946"/>
    <w:rsid w:val="001054B6"/>
    <w:rsid w:val="00120D0A"/>
    <w:rsid w:val="001233EE"/>
    <w:rsid w:val="001400B8"/>
    <w:rsid w:val="00151A88"/>
    <w:rsid w:val="00192412"/>
    <w:rsid w:val="001B1257"/>
    <w:rsid w:val="001B63A9"/>
    <w:rsid w:val="001C4E3D"/>
    <w:rsid w:val="001E4044"/>
    <w:rsid w:val="001F5FD2"/>
    <w:rsid w:val="001F761F"/>
    <w:rsid w:val="0022562C"/>
    <w:rsid w:val="00231A84"/>
    <w:rsid w:val="0026628B"/>
    <w:rsid w:val="00281A13"/>
    <w:rsid w:val="00292D00"/>
    <w:rsid w:val="002951D5"/>
    <w:rsid w:val="002A7BB8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86898"/>
    <w:rsid w:val="003A09AD"/>
    <w:rsid w:val="003B0664"/>
    <w:rsid w:val="003C312B"/>
    <w:rsid w:val="003F358B"/>
    <w:rsid w:val="003F6367"/>
    <w:rsid w:val="00404099"/>
    <w:rsid w:val="00405A63"/>
    <w:rsid w:val="00406615"/>
    <w:rsid w:val="0043647D"/>
    <w:rsid w:val="00454748"/>
    <w:rsid w:val="0046067A"/>
    <w:rsid w:val="00484D0C"/>
    <w:rsid w:val="004949D8"/>
    <w:rsid w:val="0049600B"/>
    <w:rsid w:val="004B47BE"/>
    <w:rsid w:val="004E78E7"/>
    <w:rsid w:val="0052235E"/>
    <w:rsid w:val="00524840"/>
    <w:rsid w:val="005536D4"/>
    <w:rsid w:val="00567620"/>
    <w:rsid w:val="005756A7"/>
    <w:rsid w:val="005967C3"/>
    <w:rsid w:val="005B19F9"/>
    <w:rsid w:val="005B3E6C"/>
    <w:rsid w:val="005F21A9"/>
    <w:rsid w:val="00600424"/>
    <w:rsid w:val="0062568D"/>
    <w:rsid w:val="00663423"/>
    <w:rsid w:val="00682E03"/>
    <w:rsid w:val="00687F50"/>
    <w:rsid w:val="00693C12"/>
    <w:rsid w:val="006A2CF8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B04A8"/>
    <w:rsid w:val="007F59C0"/>
    <w:rsid w:val="008161EF"/>
    <w:rsid w:val="008304DC"/>
    <w:rsid w:val="00850C0B"/>
    <w:rsid w:val="008570FC"/>
    <w:rsid w:val="00887153"/>
    <w:rsid w:val="008933C2"/>
    <w:rsid w:val="008A06B4"/>
    <w:rsid w:val="008E6C34"/>
    <w:rsid w:val="008F1E55"/>
    <w:rsid w:val="008F3BCE"/>
    <w:rsid w:val="0090588A"/>
    <w:rsid w:val="00907410"/>
    <w:rsid w:val="009176AB"/>
    <w:rsid w:val="00930AB9"/>
    <w:rsid w:val="009350A1"/>
    <w:rsid w:val="00937554"/>
    <w:rsid w:val="0095125E"/>
    <w:rsid w:val="00953C2F"/>
    <w:rsid w:val="00975607"/>
    <w:rsid w:val="009953FA"/>
    <w:rsid w:val="00996511"/>
    <w:rsid w:val="009A0F2C"/>
    <w:rsid w:val="009A53BB"/>
    <w:rsid w:val="009B5CE2"/>
    <w:rsid w:val="009D3404"/>
    <w:rsid w:val="009D453C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2034D"/>
    <w:rsid w:val="00B277FD"/>
    <w:rsid w:val="00B4351A"/>
    <w:rsid w:val="00B459FA"/>
    <w:rsid w:val="00B60D8A"/>
    <w:rsid w:val="00B80B54"/>
    <w:rsid w:val="00BA0127"/>
    <w:rsid w:val="00BA044A"/>
    <w:rsid w:val="00BD53FC"/>
    <w:rsid w:val="00BE781A"/>
    <w:rsid w:val="00C322A0"/>
    <w:rsid w:val="00C56A8B"/>
    <w:rsid w:val="00C764C1"/>
    <w:rsid w:val="00C77FF1"/>
    <w:rsid w:val="00C831C5"/>
    <w:rsid w:val="00C87A9B"/>
    <w:rsid w:val="00C9203B"/>
    <w:rsid w:val="00CA3E32"/>
    <w:rsid w:val="00CC13D5"/>
    <w:rsid w:val="00CC7289"/>
    <w:rsid w:val="00CC7362"/>
    <w:rsid w:val="00CD0DE8"/>
    <w:rsid w:val="00CD6440"/>
    <w:rsid w:val="00CE06FF"/>
    <w:rsid w:val="00CF618E"/>
    <w:rsid w:val="00D127EB"/>
    <w:rsid w:val="00D5237F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14BA"/>
    <w:rsid w:val="00DE3534"/>
    <w:rsid w:val="00DE6746"/>
    <w:rsid w:val="00DE69C0"/>
    <w:rsid w:val="00DF45A7"/>
    <w:rsid w:val="00E036E9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F11556"/>
    <w:rsid w:val="00F419A0"/>
    <w:rsid w:val="00F7735A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4159</Words>
  <Characters>23711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Ващенко Михаил Геннадьевич</cp:lastModifiedBy>
  <cp:revision>6</cp:revision>
  <cp:lastPrinted>2026-08-06T08:34:00Z</cp:lastPrinted>
  <dcterms:created xsi:type="dcterms:W3CDTF">2026-07-24T12:26:00Z</dcterms:created>
  <dcterms:modified xsi:type="dcterms:W3CDTF">2026-08-06T08:54:00Z</dcterms:modified>
</cp:coreProperties>
</file>