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3ACA" w:rsidRPr="002979CA" w:rsidRDefault="00CC3ACA" w:rsidP="002979CA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979CA">
        <w:rPr>
          <w:rFonts w:ascii="Times New Roman" w:hAnsi="Times New Roman" w:cs="Times New Roman"/>
          <w:b/>
          <w:bCs/>
          <w:sz w:val="24"/>
          <w:szCs w:val="24"/>
        </w:rPr>
        <w:t>Техническое задание</w:t>
      </w:r>
    </w:p>
    <w:p w:rsidR="00CC3ACA" w:rsidRPr="002979CA" w:rsidRDefault="00087884" w:rsidP="002979CA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979CA">
        <w:rPr>
          <w:rFonts w:ascii="Times New Roman" w:hAnsi="Times New Roman" w:cs="Times New Roman"/>
          <w:b/>
          <w:bCs/>
          <w:sz w:val="24"/>
          <w:szCs w:val="24"/>
        </w:rPr>
        <w:t>н</w:t>
      </w:r>
      <w:r w:rsidR="007A090A" w:rsidRPr="002979CA">
        <w:rPr>
          <w:rFonts w:ascii="Times New Roman" w:hAnsi="Times New Roman" w:cs="Times New Roman"/>
          <w:b/>
          <w:bCs/>
          <w:sz w:val="24"/>
          <w:szCs w:val="24"/>
        </w:rPr>
        <w:t xml:space="preserve">а оказание услуг </w:t>
      </w:r>
      <w:r w:rsidRPr="002979CA">
        <w:rPr>
          <w:rFonts w:ascii="Times New Roman" w:hAnsi="Times New Roman" w:cs="Times New Roman"/>
          <w:b/>
          <w:bCs/>
          <w:sz w:val="24"/>
          <w:szCs w:val="24"/>
        </w:rPr>
        <w:t>по</w:t>
      </w:r>
      <w:r w:rsidR="007A090A" w:rsidRPr="002979C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CC3ACA" w:rsidRPr="002979CA">
        <w:rPr>
          <w:rFonts w:ascii="Times New Roman" w:hAnsi="Times New Roman" w:cs="Times New Roman"/>
          <w:b/>
          <w:bCs/>
          <w:sz w:val="24"/>
          <w:szCs w:val="24"/>
        </w:rPr>
        <w:t>техническому обслуживанию</w:t>
      </w:r>
      <w:r w:rsidR="00977391" w:rsidRPr="002979CA">
        <w:rPr>
          <w:rFonts w:ascii="Times New Roman" w:hAnsi="Times New Roman" w:cs="Times New Roman"/>
          <w:b/>
          <w:bCs/>
          <w:sz w:val="24"/>
          <w:szCs w:val="24"/>
        </w:rPr>
        <w:t xml:space="preserve"> силового</w:t>
      </w:r>
      <w:r w:rsidR="007A090A" w:rsidRPr="002979C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CC3ACA" w:rsidRPr="002979CA">
        <w:rPr>
          <w:rFonts w:ascii="Times New Roman" w:hAnsi="Times New Roman" w:cs="Times New Roman"/>
          <w:b/>
          <w:bCs/>
          <w:sz w:val="24"/>
          <w:szCs w:val="24"/>
        </w:rPr>
        <w:t>трансформатора</w:t>
      </w:r>
      <w:r w:rsidR="00B92066" w:rsidRPr="002979CA">
        <w:rPr>
          <w:rFonts w:ascii="Times New Roman" w:hAnsi="Times New Roman" w:cs="Times New Roman"/>
          <w:b/>
          <w:bCs/>
          <w:sz w:val="24"/>
          <w:szCs w:val="24"/>
        </w:rPr>
        <w:t xml:space="preserve"> №3927</w:t>
      </w:r>
    </w:p>
    <w:p w:rsidR="00B92066" w:rsidRPr="002979CA" w:rsidRDefault="00CC3ACA" w:rsidP="002979CA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2979CA">
        <w:rPr>
          <w:rFonts w:ascii="Times New Roman" w:hAnsi="Times New Roman" w:cs="Times New Roman"/>
          <w:sz w:val="24"/>
          <w:szCs w:val="24"/>
        </w:rPr>
        <w:t>тип: ТАМ 750/10,</w:t>
      </w:r>
      <w:r w:rsidR="002979CA">
        <w:rPr>
          <w:rFonts w:ascii="Times New Roman" w:hAnsi="Times New Roman" w:cs="Times New Roman"/>
          <w:sz w:val="24"/>
          <w:szCs w:val="24"/>
        </w:rPr>
        <w:t xml:space="preserve"> </w:t>
      </w:r>
      <w:r w:rsidRPr="002979CA">
        <w:rPr>
          <w:rFonts w:ascii="Times New Roman" w:hAnsi="Times New Roman" w:cs="Times New Roman"/>
          <w:sz w:val="24"/>
          <w:szCs w:val="24"/>
        </w:rPr>
        <w:t>1966 года выпуска, охлаждение масл</w:t>
      </w:r>
      <w:r w:rsidR="002979CA">
        <w:rPr>
          <w:rFonts w:ascii="Times New Roman" w:hAnsi="Times New Roman" w:cs="Times New Roman"/>
          <w:sz w:val="24"/>
          <w:szCs w:val="24"/>
        </w:rPr>
        <w:t>ян</w:t>
      </w:r>
      <w:r w:rsidRPr="002979CA">
        <w:rPr>
          <w:rFonts w:ascii="Times New Roman" w:hAnsi="Times New Roman" w:cs="Times New Roman"/>
          <w:sz w:val="24"/>
          <w:szCs w:val="24"/>
        </w:rPr>
        <w:t>ое</w:t>
      </w:r>
      <w:r w:rsidR="00B92066" w:rsidRPr="002979CA">
        <w:rPr>
          <w:rFonts w:ascii="Times New Roman" w:hAnsi="Times New Roman" w:cs="Times New Roman"/>
          <w:sz w:val="24"/>
          <w:szCs w:val="24"/>
        </w:rPr>
        <w:t>.</w:t>
      </w:r>
    </w:p>
    <w:p w:rsidR="004B45CF" w:rsidRPr="002979CA" w:rsidRDefault="005F4DFE" w:rsidP="002979CA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2979CA">
        <w:rPr>
          <w:rFonts w:ascii="Times New Roman" w:eastAsia="Times New Roman" w:hAnsi="Times New Roman" w:cs="Times New Roman"/>
          <w:b/>
          <w:bCs/>
          <w:color w:val="34343C"/>
          <w:sz w:val="24"/>
          <w:szCs w:val="24"/>
          <w:lang w:eastAsia="ru-RU"/>
        </w:rPr>
        <w:t>1.</w:t>
      </w:r>
      <w:r w:rsidR="00EC00D7" w:rsidRPr="002979CA">
        <w:rPr>
          <w:rFonts w:ascii="Times New Roman" w:eastAsia="Times New Roman" w:hAnsi="Times New Roman" w:cs="Times New Roman"/>
          <w:b/>
          <w:bCs/>
          <w:color w:val="34343C"/>
          <w:sz w:val="24"/>
          <w:szCs w:val="24"/>
          <w:lang w:eastAsia="ru-RU"/>
        </w:rPr>
        <w:t xml:space="preserve"> </w:t>
      </w:r>
      <w:r w:rsidR="00B92066" w:rsidRPr="002979CA">
        <w:rPr>
          <w:rFonts w:ascii="Times New Roman" w:eastAsia="Times New Roman" w:hAnsi="Times New Roman" w:cs="Times New Roman"/>
          <w:b/>
          <w:bCs/>
          <w:color w:val="34343C"/>
          <w:sz w:val="24"/>
          <w:szCs w:val="24"/>
          <w:lang w:eastAsia="ru-RU"/>
        </w:rPr>
        <w:t>Наименование объекта:</w:t>
      </w:r>
      <w:r w:rsidR="00B92066" w:rsidRPr="002979CA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трансформаторная подстанция (трансформатор №3927 тип: ТАМ 750/10)</w:t>
      </w:r>
    </w:p>
    <w:p w:rsidR="004B45CF" w:rsidRPr="002979CA" w:rsidRDefault="005F4DFE" w:rsidP="002979CA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2979CA">
        <w:rPr>
          <w:rFonts w:ascii="Times New Roman" w:eastAsia="Times New Roman" w:hAnsi="Times New Roman" w:cs="Times New Roman"/>
          <w:b/>
          <w:bCs/>
          <w:color w:val="34343C"/>
          <w:sz w:val="24"/>
          <w:szCs w:val="24"/>
          <w:lang w:eastAsia="ru-RU"/>
        </w:rPr>
        <w:t>2.</w:t>
      </w:r>
      <w:r w:rsidR="00EC00D7" w:rsidRPr="002979CA">
        <w:rPr>
          <w:rFonts w:ascii="Times New Roman" w:eastAsia="Times New Roman" w:hAnsi="Times New Roman" w:cs="Times New Roman"/>
          <w:b/>
          <w:bCs/>
          <w:color w:val="34343C"/>
          <w:sz w:val="24"/>
          <w:szCs w:val="24"/>
          <w:lang w:eastAsia="ru-RU"/>
        </w:rPr>
        <w:t xml:space="preserve"> </w:t>
      </w:r>
      <w:r w:rsidRPr="002979CA">
        <w:rPr>
          <w:rFonts w:ascii="Times New Roman" w:eastAsia="Times New Roman" w:hAnsi="Times New Roman" w:cs="Times New Roman"/>
          <w:b/>
          <w:bCs/>
          <w:color w:val="34343C"/>
          <w:sz w:val="24"/>
          <w:szCs w:val="24"/>
          <w:lang w:eastAsia="ru-RU"/>
        </w:rPr>
        <w:t>Местонахождение объекта:</w:t>
      </w:r>
      <w:r w:rsidRPr="002979CA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РФ, Московская обл., Раменский район, пос. ст. Бронницы, Красноармейская д.26</w:t>
      </w:r>
    </w:p>
    <w:p w:rsidR="00160C72" w:rsidRPr="002979CA" w:rsidRDefault="005F4DFE" w:rsidP="002979CA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2979CA">
        <w:rPr>
          <w:rFonts w:ascii="Times New Roman" w:eastAsia="Times New Roman" w:hAnsi="Times New Roman" w:cs="Times New Roman"/>
          <w:b/>
          <w:bCs/>
          <w:color w:val="34343C"/>
          <w:sz w:val="24"/>
          <w:szCs w:val="24"/>
          <w:lang w:eastAsia="ru-RU"/>
        </w:rPr>
        <w:t>3.</w:t>
      </w:r>
      <w:r w:rsidR="00EC00D7" w:rsidRPr="002979CA">
        <w:rPr>
          <w:rFonts w:ascii="Times New Roman" w:eastAsia="Times New Roman" w:hAnsi="Times New Roman" w:cs="Times New Roman"/>
          <w:b/>
          <w:bCs/>
          <w:color w:val="34343C"/>
          <w:sz w:val="24"/>
          <w:szCs w:val="24"/>
          <w:lang w:eastAsia="ru-RU"/>
        </w:rPr>
        <w:t xml:space="preserve"> </w:t>
      </w:r>
      <w:r w:rsidRPr="002979CA">
        <w:rPr>
          <w:rFonts w:ascii="Times New Roman" w:eastAsia="Times New Roman" w:hAnsi="Times New Roman" w:cs="Times New Roman"/>
          <w:b/>
          <w:bCs/>
          <w:color w:val="34343C"/>
          <w:sz w:val="24"/>
          <w:szCs w:val="24"/>
          <w:lang w:eastAsia="ru-RU"/>
        </w:rPr>
        <w:t>Ср</w:t>
      </w:r>
      <w:r w:rsidR="00655B02" w:rsidRPr="002979CA">
        <w:rPr>
          <w:rFonts w:ascii="Times New Roman" w:eastAsia="Times New Roman" w:hAnsi="Times New Roman" w:cs="Times New Roman"/>
          <w:b/>
          <w:bCs/>
          <w:color w:val="34343C"/>
          <w:sz w:val="24"/>
          <w:szCs w:val="24"/>
          <w:lang w:eastAsia="ru-RU"/>
        </w:rPr>
        <w:t>оки начала и окончания работ:</w:t>
      </w:r>
      <w:r w:rsidR="00655B02" w:rsidRPr="002979CA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С </w:t>
      </w:r>
      <w:r w:rsidRPr="002979CA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момента заключения контракта </w:t>
      </w:r>
      <w:r w:rsidR="00977391" w:rsidRPr="002979CA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в течение 14 календарных </w:t>
      </w:r>
      <w:r w:rsidRPr="002979CA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дне</w:t>
      </w:r>
      <w:r w:rsidR="00655B02" w:rsidRPr="002979CA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й</w:t>
      </w:r>
      <w:r w:rsidR="0085242F" w:rsidRPr="002979CA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.</w:t>
      </w:r>
    </w:p>
    <w:p w:rsidR="004B45CF" w:rsidRPr="002979CA" w:rsidRDefault="002979CA" w:rsidP="002979CA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color w:val="34343C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4343C"/>
          <w:sz w:val="24"/>
          <w:szCs w:val="24"/>
          <w:lang w:eastAsia="ru-RU"/>
        </w:rPr>
        <w:t>4</w:t>
      </w:r>
      <w:r w:rsidR="00655B02" w:rsidRPr="002979CA">
        <w:rPr>
          <w:rFonts w:ascii="Times New Roman" w:eastAsia="Times New Roman" w:hAnsi="Times New Roman" w:cs="Times New Roman"/>
          <w:b/>
          <w:bCs/>
          <w:color w:val="34343C"/>
          <w:sz w:val="24"/>
          <w:szCs w:val="24"/>
          <w:lang w:eastAsia="ru-RU"/>
        </w:rPr>
        <w:t>.</w:t>
      </w:r>
      <w:r w:rsidR="004B45CF" w:rsidRPr="002979CA">
        <w:rPr>
          <w:rFonts w:ascii="Times New Roman" w:eastAsia="Times New Roman" w:hAnsi="Times New Roman" w:cs="Times New Roman"/>
          <w:b/>
          <w:bCs/>
          <w:color w:val="34343C"/>
          <w:sz w:val="24"/>
          <w:szCs w:val="24"/>
          <w:lang w:eastAsia="ru-RU"/>
        </w:rPr>
        <w:t xml:space="preserve"> Перечень нормативно-правовых актов</w:t>
      </w:r>
      <w:r w:rsidR="00EC00D7" w:rsidRPr="002979CA">
        <w:rPr>
          <w:rFonts w:ascii="Times New Roman" w:eastAsia="Times New Roman" w:hAnsi="Times New Roman" w:cs="Times New Roman"/>
          <w:b/>
          <w:bCs/>
          <w:color w:val="34343C"/>
          <w:sz w:val="24"/>
          <w:szCs w:val="24"/>
          <w:lang w:eastAsia="ru-RU"/>
        </w:rPr>
        <w:t>.</w:t>
      </w:r>
    </w:p>
    <w:p w:rsidR="004B45CF" w:rsidRPr="002979CA" w:rsidRDefault="004B45CF" w:rsidP="002979CA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2979CA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Оказываемые услуги и выполняемые работы должны соответствовать требованиям</w:t>
      </w:r>
      <w:r w:rsidR="00EC00D7" w:rsidRPr="002979CA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Pr="002979CA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действующего законодательства Российской Федерации, в том числе:</w:t>
      </w:r>
    </w:p>
    <w:p w:rsidR="004B45CF" w:rsidRPr="002979CA" w:rsidRDefault="00EC00D7" w:rsidP="002979CA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2979CA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-</w:t>
      </w:r>
      <w:r w:rsidR="004B45CF" w:rsidRPr="002979CA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Федеральному закону от 26.03.2003 N 35-ФЗ (ред. от 11.06.2021) "Об электроэнергетике"</w:t>
      </w:r>
    </w:p>
    <w:p w:rsidR="004B45CF" w:rsidRPr="002979CA" w:rsidRDefault="004B45CF" w:rsidP="002979CA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2979CA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- ПУЭ-7 - Правилам устройства электроустановок, утвержденным приказом Минэнерго РФ от</w:t>
      </w:r>
      <w:r w:rsidR="009E7376" w:rsidRPr="002979CA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Pr="002979CA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08.07.2002 г. № 204;</w:t>
      </w:r>
    </w:p>
    <w:p w:rsidR="004B45CF" w:rsidRPr="002979CA" w:rsidRDefault="004B45CF" w:rsidP="002979CA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2979CA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- ПТЭЭП - Правилам технической эксплуатации электроустановок потребителей, утвержденным</w:t>
      </w:r>
      <w:r w:rsidR="009E7376" w:rsidRPr="002979CA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Pr="002979CA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приказом Минэнерго РФ от 13.01.2003 г. № 6;</w:t>
      </w:r>
    </w:p>
    <w:p w:rsidR="004B45CF" w:rsidRPr="002979CA" w:rsidRDefault="004B45CF" w:rsidP="002979CA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2979CA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- «Правилам технической эксплуатации электрических станций и сетей», утвержденными Приказом</w:t>
      </w:r>
      <w:r w:rsidR="009E7376" w:rsidRPr="002979CA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Pr="002979CA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Минэнерго России от 4 октября 2022 г. № 1070</w:t>
      </w:r>
    </w:p>
    <w:p w:rsidR="004B45CF" w:rsidRPr="002979CA" w:rsidRDefault="004B45CF" w:rsidP="002979CA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2979CA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Постановления Правительства РФ от 16.09.2020 № 1479 "Об утверждении Правил</w:t>
      </w:r>
      <w:r w:rsidR="009E7376" w:rsidRPr="002979CA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Pr="002979CA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противопожарного режима в Российской Федерации".</w:t>
      </w:r>
    </w:p>
    <w:p w:rsidR="004B45CF" w:rsidRPr="002979CA" w:rsidRDefault="004B45CF" w:rsidP="002979CA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2979CA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- Приказ Минтруда России от 15.12.2020 N 903н "Об утверждении правил по охране труда при</w:t>
      </w:r>
      <w:r w:rsidR="009E7376" w:rsidRPr="002979CA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Pr="002979CA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эксплуатации электроустановок" (Зарегистрировано в Минюсте России 30.12.2020 N 61957)</w:t>
      </w:r>
    </w:p>
    <w:p w:rsidR="004B45CF" w:rsidRPr="002979CA" w:rsidRDefault="004B45CF" w:rsidP="002979CA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2979CA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- «Правилами организации технического обслуживания и ремонта оборудования зданий и</w:t>
      </w:r>
      <w:r w:rsidR="009E7376" w:rsidRPr="002979CA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Pr="002979CA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сооружений электростанций и сетей» (СО-34.04.181-2003);</w:t>
      </w:r>
    </w:p>
    <w:p w:rsidR="004B45CF" w:rsidRPr="002979CA" w:rsidRDefault="002A196C" w:rsidP="002979CA">
      <w:pPr>
        <w:pStyle w:val="a3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79CA"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="004B45CF" w:rsidRPr="002979CA">
        <w:rPr>
          <w:rFonts w:ascii="Times New Roman" w:hAnsi="Times New Roman" w:cs="Times New Roman"/>
          <w:sz w:val="24"/>
          <w:szCs w:val="24"/>
          <w:lang w:eastAsia="ru-RU"/>
        </w:rPr>
        <w:t>«Правила и инструкции по объему и нормам испытаний электр</w:t>
      </w:r>
      <w:r w:rsidRPr="002979CA">
        <w:rPr>
          <w:rFonts w:ascii="Times New Roman" w:hAnsi="Times New Roman" w:cs="Times New Roman"/>
          <w:sz w:val="24"/>
          <w:szCs w:val="24"/>
          <w:lang w:eastAsia="ru-RU"/>
        </w:rPr>
        <w:t>ооборудования» (РД 34.45-51.300.)</w:t>
      </w:r>
    </w:p>
    <w:p w:rsidR="004B45CF" w:rsidRPr="002979CA" w:rsidRDefault="004B45CF" w:rsidP="002979CA">
      <w:pPr>
        <w:pStyle w:val="a3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79CA">
        <w:rPr>
          <w:rFonts w:ascii="Times New Roman" w:hAnsi="Times New Roman" w:cs="Times New Roman"/>
          <w:sz w:val="24"/>
          <w:szCs w:val="24"/>
          <w:lang w:eastAsia="ru-RU"/>
        </w:rPr>
        <w:t>Оказываемые услуги должны выполняться в соответст</w:t>
      </w:r>
      <w:r w:rsidR="00E1212A" w:rsidRPr="002979CA">
        <w:rPr>
          <w:rFonts w:ascii="Times New Roman" w:hAnsi="Times New Roman" w:cs="Times New Roman"/>
          <w:sz w:val="24"/>
          <w:szCs w:val="24"/>
          <w:lang w:eastAsia="ru-RU"/>
        </w:rPr>
        <w:t>вии с требованиями</w:t>
      </w:r>
    </w:p>
    <w:p w:rsidR="004B45CF" w:rsidRPr="002979CA" w:rsidRDefault="00E1212A" w:rsidP="002979CA">
      <w:pPr>
        <w:pStyle w:val="a3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79CA">
        <w:rPr>
          <w:rFonts w:ascii="Times New Roman" w:hAnsi="Times New Roman" w:cs="Times New Roman"/>
          <w:sz w:val="24"/>
          <w:szCs w:val="24"/>
          <w:lang w:eastAsia="ru-RU"/>
        </w:rPr>
        <w:t xml:space="preserve">инструкции по </w:t>
      </w:r>
      <w:r w:rsidR="004B45CF" w:rsidRPr="002979CA">
        <w:rPr>
          <w:rFonts w:ascii="Times New Roman" w:hAnsi="Times New Roman" w:cs="Times New Roman"/>
          <w:sz w:val="24"/>
          <w:szCs w:val="24"/>
          <w:lang w:eastAsia="ru-RU"/>
        </w:rPr>
        <w:t>эксплуатации и паспортов на оборудование, иной технической документации на оборудование, в</w:t>
      </w:r>
      <w:r w:rsidRPr="002979CA">
        <w:rPr>
          <w:rFonts w:ascii="Times New Roman" w:hAnsi="Times New Roman" w:cs="Times New Roman"/>
          <w:sz w:val="24"/>
          <w:szCs w:val="24"/>
          <w:lang w:eastAsia="ru-RU"/>
        </w:rPr>
        <w:t xml:space="preserve"> соответствии с регламентами завода- производителя</w:t>
      </w:r>
      <w:r w:rsidR="009E7376" w:rsidRPr="002979CA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4B45CF" w:rsidRPr="002979CA">
        <w:rPr>
          <w:rFonts w:ascii="Times New Roman" w:hAnsi="Times New Roman" w:cs="Times New Roman"/>
          <w:sz w:val="24"/>
          <w:szCs w:val="24"/>
          <w:lang w:eastAsia="ru-RU"/>
        </w:rPr>
        <w:t>оборудования с периодичностью, определяемой</w:t>
      </w:r>
      <w:r w:rsidRPr="002979CA">
        <w:rPr>
          <w:rFonts w:ascii="Times New Roman" w:hAnsi="Times New Roman" w:cs="Times New Roman"/>
          <w:sz w:val="24"/>
          <w:szCs w:val="24"/>
          <w:lang w:eastAsia="ru-RU"/>
        </w:rPr>
        <w:t xml:space="preserve"> эксплуатационной</w:t>
      </w:r>
      <w:r w:rsidR="009E7376" w:rsidRPr="002979CA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4B45CF" w:rsidRPr="002979CA">
        <w:rPr>
          <w:rFonts w:ascii="Times New Roman" w:hAnsi="Times New Roman" w:cs="Times New Roman"/>
          <w:sz w:val="24"/>
          <w:szCs w:val="24"/>
          <w:lang w:eastAsia="ru-RU"/>
        </w:rPr>
        <w:t>документацией, условиями эксплуата</w:t>
      </w:r>
      <w:r w:rsidR="003846BC" w:rsidRPr="002979CA">
        <w:rPr>
          <w:rFonts w:ascii="Times New Roman" w:hAnsi="Times New Roman" w:cs="Times New Roman"/>
          <w:sz w:val="24"/>
          <w:szCs w:val="24"/>
          <w:lang w:eastAsia="ru-RU"/>
        </w:rPr>
        <w:t xml:space="preserve">ции, используемыми </w:t>
      </w:r>
      <w:r w:rsidRPr="002979CA">
        <w:rPr>
          <w:rFonts w:ascii="Times New Roman" w:hAnsi="Times New Roman" w:cs="Times New Roman"/>
          <w:sz w:val="24"/>
          <w:szCs w:val="24"/>
          <w:lang w:eastAsia="ru-RU"/>
        </w:rPr>
        <w:t>материалами и другими факторами.</w:t>
      </w:r>
    </w:p>
    <w:p w:rsidR="004B45CF" w:rsidRPr="002979CA" w:rsidRDefault="002979CA" w:rsidP="002979CA">
      <w:pPr>
        <w:pStyle w:val="a3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5</w:t>
      </w:r>
      <w:r w:rsidR="00655B02" w:rsidRPr="002979CA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.</w:t>
      </w:r>
      <w:r w:rsidR="004B45CF" w:rsidRPr="002979CA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Термины и определения</w:t>
      </w:r>
    </w:p>
    <w:p w:rsidR="004B45CF" w:rsidRPr="002979CA" w:rsidRDefault="004B45CF" w:rsidP="002979CA">
      <w:pPr>
        <w:pStyle w:val="a3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79CA">
        <w:rPr>
          <w:rFonts w:ascii="Times New Roman" w:hAnsi="Times New Roman" w:cs="Times New Roman"/>
          <w:sz w:val="24"/>
          <w:szCs w:val="24"/>
          <w:lang w:eastAsia="ru-RU"/>
        </w:rPr>
        <w:t>Под техническим обслуживанием трансформаторных подстанций понимается комплекс</w:t>
      </w:r>
      <w:r w:rsidR="00EC00D7" w:rsidRPr="002979CA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979CA">
        <w:rPr>
          <w:rFonts w:ascii="Times New Roman" w:hAnsi="Times New Roman" w:cs="Times New Roman"/>
          <w:sz w:val="24"/>
          <w:szCs w:val="24"/>
          <w:lang w:eastAsia="ru-RU"/>
        </w:rPr>
        <w:t>организационно-технических мероприятий, направленных на поддержание работоспособности</w:t>
      </w:r>
      <w:r w:rsidR="00EC00D7" w:rsidRPr="002979CA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979CA">
        <w:rPr>
          <w:rFonts w:ascii="Times New Roman" w:hAnsi="Times New Roman" w:cs="Times New Roman"/>
          <w:sz w:val="24"/>
          <w:szCs w:val="24"/>
          <w:lang w:eastAsia="ru-RU"/>
        </w:rPr>
        <w:t>оборудования трансформаторной подстанций (далее по тексту – ТП), обеспечивающих</w:t>
      </w:r>
      <w:r w:rsidR="00EC00D7" w:rsidRPr="002979CA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979CA">
        <w:rPr>
          <w:rFonts w:ascii="Times New Roman" w:hAnsi="Times New Roman" w:cs="Times New Roman"/>
          <w:sz w:val="24"/>
          <w:szCs w:val="24"/>
          <w:lang w:eastAsia="ru-RU"/>
        </w:rPr>
        <w:t>бесперебойное электроснабжение объектов.</w:t>
      </w:r>
    </w:p>
    <w:p w:rsidR="004B45CF" w:rsidRPr="002979CA" w:rsidRDefault="004B45CF" w:rsidP="002979CA">
      <w:pPr>
        <w:pStyle w:val="a3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79CA">
        <w:rPr>
          <w:rFonts w:ascii="Times New Roman" w:hAnsi="Times New Roman" w:cs="Times New Roman"/>
          <w:sz w:val="24"/>
          <w:szCs w:val="24"/>
          <w:lang w:eastAsia="ru-RU"/>
        </w:rPr>
        <w:t>Техническое обслуживание ТП включает в себя проведение плановых работ, плановых</w:t>
      </w:r>
      <w:r w:rsidR="00EC00D7" w:rsidRPr="002979CA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979CA">
        <w:rPr>
          <w:rFonts w:ascii="Times New Roman" w:hAnsi="Times New Roman" w:cs="Times New Roman"/>
          <w:sz w:val="24"/>
          <w:szCs w:val="24"/>
          <w:lang w:eastAsia="ru-RU"/>
        </w:rPr>
        <w:t>предупредительных и аварийных ремонтов в соответствии с действующими нормами и</w:t>
      </w:r>
      <w:r w:rsidR="00EC00D7" w:rsidRPr="002979CA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979CA">
        <w:rPr>
          <w:rFonts w:ascii="Times New Roman" w:hAnsi="Times New Roman" w:cs="Times New Roman"/>
          <w:sz w:val="24"/>
          <w:szCs w:val="24"/>
          <w:lang w:eastAsia="ru-RU"/>
        </w:rPr>
        <w:t>утвержденными регламентными работами.</w:t>
      </w:r>
    </w:p>
    <w:p w:rsidR="004B45CF" w:rsidRPr="002979CA" w:rsidRDefault="002979CA" w:rsidP="002979CA">
      <w:pPr>
        <w:pStyle w:val="a3"/>
        <w:contextualSpacing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2979CA">
        <w:rPr>
          <w:rFonts w:ascii="Times New Roman" w:hAnsi="Times New Roman" w:cs="Times New Roman"/>
          <w:b/>
          <w:sz w:val="24"/>
          <w:szCs w:val="24"/>
          <w:lang w:eastAsia="ru-RU"/>
        </w:rPr>
        <w:t>6</w:t>
      </w:r>
      <w:r w:rsidR="00712BC9" w:rsidRPr="002979CA">
        <w:rPr>
          <w:rFonts w:ascii="Times New Roman" w:hAnsi="Times New Roman" w:cs="Times New Roman"/>
          <w:b/>
          <w:sz w:val="24"/>
          <w:szCs w:val="24"/>
          <w:lang w:eastAsia="ru-RU"/>
        </w:rPr>
        <w:t>.</w:t>
      </w:r>
      <w:r w:rsidR="004B45CF" w:rsidRPr="002979CA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Перечень работ по техничес</w:t>
      </w:r>
      <w:r w:rsidR="00712BC9" w:rsidRPr="002979CA">
        <w:rPr>
          <w:rFonts w:ascii="Times New Roman" w:hAnsi="Times New Roman" w:cs="Times New Roman"/>
          <w:b/>
          <w:sz w:val="24"/>
          <w:szCs w:val="24"/>
          <w:lang w:eastAsia="ru-RU"/>
        </w:rPr>
        <w:t>кому обслуживанию трансформатора тип: ТАМ 750/10</w:t>
      </w:r>
      <w:r w:rsidR="00D4196D" w:rsidRPr="002979CA">
        <w:rPr>
          <w:rFonts w:ascii="Times New Roman" w:hAnsi="Times New Roman" w:cs="Times New Roman"/>
          <w:b/>
          <w:sz w:val="24"/>
          <w:szCs w:val="24"/>
          <w:lang w:eastAsia="ru-RU"/>
        </w:rPr>
        <w:t>:</w:t>
      </w:r>
    </w:p>
    <w:tbl>
      <w:tblPr>
        <w:tblStyle w:val="a4"/>
        <w:tblW w:w="9570" w:type="dxa"/>
        <w:tblLook w:val="04A0"/>
      </w:tblPr>
      <w:tblGrid>
        <w:gridCol w:w="675"/>
        <w:gridCol w:w="8895"/>
      </w:tblGrid>
      <w:tr w:rsidR="002979CA" w:rsidTr="002979CA">
        <w:tc>
          <w:tcPr>
            <w:tcW w:w="675" w:type="dxa"/>
          </w:tcPr>
          <w:p w:rsidR="002979CA" w:rsidRPr="00D25FA6" w:rsidRDefault="002979CA" w:rsidP="002979C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5FA6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r w:rsidRPr="00D25FA6">
              <w:rPr>
                <w:rFonts w:ascii="Times New Roman" w:hAnsi="Times New Roman" w:cs="Times New Roman"/>
                <w:sz w:val="24"/>
                <w:szCs w:val="24"/>
              </w:rPr>
              <w:t>п\п</w:t>
            </w:r>
            <w:proofErr w:type="spellEnd"/>
          </w:p>
        </w:tc>
        <w:tc>
          <w:tcPr>
            <w:tcW w:w="8895" w:type="dxa"/>
          </w:tcPr>
          <w:p w:rsidR="002979CA" w:rsidRPr="00D25FA6" w:rsidRDefault="002979CA" w:rsidP="002979C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5FA6">
              <w:rPr>
                <w:rFonts w:ascii="Times New Roman" w:hAnsi="Times New Roman" w:cs="Times New Roman"/>
                <w:sz w:val="24"/>
                <w:szCs w:val="24"/>
              </w:rPr>
              <w:t>Вид технических работ по обслуживанию трансформатора ТАМ 750\10</w:t>
            </w:r>
          </w:p>
        </w:tc>
      </w:tr>
      <w:tr w:rsidR="002979CA" w:rsidTr="002979CA">
        <w:tc>
          <w:tcPr>
            <w:tcW w:w="675" w:type="dxa"/>
          </w:tcPr>
          <w:p w:rsidR="002979CA" w:rsidRPr="00D25FA6" w:rsidRDefault="002979CA" w:rsidP="002979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5FA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895" w:type="dxa"/>
          </w:tcPr>
          <w:p w:rsidR="002979CA" w:rsidRPr="00D25FA6" w:rsidRDefault="002979CA" w:rsidP="002979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5FA6">
              <w:rPr>
                <w:rFonts w:ascii="Times New Roman" w:hAnsi="Times New Roman" w:cs="Times New Roman"/>
                <w:sz w:val="24"/>
                <w:szCs w:val="24"/>
              </w:rPr>
              <w:t>Замер сопротивления изоляции обмоток</w:t>
            </w:r>
          </w:p>
        </w:tc>
      </w:tr>
      <w:tr w:rsidR="002979CA" w:rsidTr="002979CA">
        <w:tc>
          <w:tcPr>
            <w:tcW w:w="675" w:type="dxa"/>
          </w:tcPr>
          <w:p w:rsidR="002979CA" w:rsidRPr="00D25FA6" w:rsidRDefault="002979CA" w:rsidP="002979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5FA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895" w:type="dxa"/>
          </w:tcPr>
          <w:p w:rsidR="002979CA" w:rsidRPr="00D25FA6" w:rsidRDefault="002979CA" w:rsidP="002979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5FA6">
              <w:rPr>
                <w:rFonts w:ascii="Times New Roman" w:hAnsi="Times New Roman" w:cs="Times New Roman"/>
                <w:sz w:val="24"/>
                <w:szCs w:val="24"/>
              </w:rPr>
              <w:t>Замер омического сопротивления обмоток</w:t>
            </w:r>
          </w:p>
        </w:tc>
      </w:tr>
      <w:tr w:rsidR="002979CA" w:rsidTr="002979CA">
        <w:tc>
          <w:tcPr>
            <w:tcW w:w="675" w:type="dxa"/>
          </w:tcPr>
          <w:p w:rsidR="002979CA" w:rsidRPr="00D25FA6" w:rsidRDefault="002979CA" w:rsidP="002979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5FA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895" w:type="dxa"/>
          </w:tcPr>
          <w:p w:rsidR="002979CA" w:rsidRPr="00D25FA6" w:rsidRDefault="002979CA" w:rsidP="002979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5FA6">
              <w:rPr>
                <w:rFonts w:ascii="Times New Roman" w:hAnsi="Times New Roman" w:cs="Times New Roman"/>
                <w:sz w:val="24"/>
                <w:szCs w:val="24"/>
              </w:rPr>
              <w:t>Замер коэффициента трансформации</w:t>
            </w:r>
          </w:p>
        </w:tc>
      </w:tr>
      <w:tr w:rsidR="002979CA" w:rsidTr="002979CA">
        <w:tc>
          <w:tcPr>
            <w:tcW w:w="675" w:type="dxa"/>
          </w:tcPr>
          <w:p w:rsidR="002979CA" w:rsidRPr="00D25FA6" w:rsidRDefault="002979CA" w:rsidP="002979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5FA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895" w:type="dxa"/>
          </w:tcPr>
          <w:p w:rsidR="002979CA" w:rsidRPr="00D25FA6" w:rsidRDefault="002979CA" w:rsidP="002979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5FA6">
              <w:rPr>
                <w:rFonts w:ascii="Times New Roman" w:hAnsi="Times New Roman" w:cs="Times New Roman"/>
                <w:sz w:val="24"/>
                <w:szCs w:val="24"/>
              </w:rPr>
              <w:t>Проверка уровня масла</w:t>
            </w:r>
          </w:p>
        </w:tc>
      </w:tr>
      <w:tr w:rsidR="002979CA" w:rsidTr="002979CA">
        <w:tc>
          <w:tcPr>
            <w:tcW w:w="675" w:type="dxa"/>
          </w:tcPr>
          <w:p w:rsidR="002979CA" w:rsidRPr="00D25FA6" w:rsidRDefault="002979CA" w:rsidP="002979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5FA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895" w:type="dxa"/>
          </w:tcPr>
          <w:p w:rsidR="002979CA" w:rsidRPr="00D25FA6" w:rsidRDefault="002979CA" w:rsidP="002979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5FA6">
              <w:rPr>
                <w:rFonts w:ascii="Times New Roman" w:hAnsi="Times New Roman" w:cs="Times New Roman"/>
                <w:sz w:val="24"/>
                <w:szCs w:val="24"/>
              </w:rPr>
              <w:t>Уборка, чистка пыли</w:t>
            </w:r>
          </w:p>
        </w:tc>
      </w:tr>
      <w:tr w:rsidR="002979CA" w:rsidTr="002979CA">
        <w:tc>
          <w:tcPr>
            <w:tcW w:w="675" w:type="dxa"/>
          </w:tcPr>
          <w:p w:rsidR="002979CA" w:rsidRPr="00D25FA6" w:rsidRDefault="002979CA" w:rsidP="002979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5FA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895" w:type="dxa"/>
          </w:tcPr>
          <w:p w:rsidR="002979CA" w:rsidRPr="00D25FA6" w:rsidRDefault="002979CA" w:rsidP="002979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5FA6">
              <w:rPr>
                <w:rFonts w:ascii="Times New Roman" w:hAnsi="Times New Roman" w:cs="Times New Roman"/>
                <w:sz w:val="24"/>
                <w:szCs w:val="24"/>
              </w:rPr>
              <w:t>Подготовка технического отчёта силового трансформатора</w:t>
            </w:r>
          </w:p>
        </w:tc>
      </w:tr>
    </w:tbl>
    <w:p w:rsidR="00612543" w:rsidRPr="004B45CF" w:rsidRDefault="00612543" w:rsidP="00EC00D7">
      <w:pPr>
        <w:rPr>
          <w:rFonts w:ascii="Times New Roman" w:hAnsi="Times New Roman" w:cs="Times New Roman"/>
          <w:sz w:val="28"/>
          <w:szCs w:val="28"/>
        </w:rPr>
      </w:pPr>
    </w:p>
    <w:sectPr w:rsidR="00612543" w:rsidRPr="004B45CF" w:rsidSect="002E65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1"/>
  <w:proofState w:spelling="clean"/>
  <w:defaultTabStop w:val="708"/>
  <w:characterSpacingControl w:val="doNotCompress"/>
  <w:compat/>
  <w:rsids>
    <w:rsidRoot w:val="00A720A9"/>
    <w:rsid w:val="00087884"/>
    <w:rsid w:val="00160C72"/>
    <w:rsid w:val="001F4524"/>
    <w:rsid w:val="002979CA"/>
    <w:rsid w:val="002A196C"/>
    <w:rsid w:val="002B3D1A"/>
    <w:rsid w:val="002E65B4"/>
    <w:rsid w:val="002E7DC7"/>
    <w:rsid w:val="003846BC"/>
    <w:rsid w:val="004B45CF"/>
    <w:rsid w:val="00570CB1"/>
    <w:rsid w:val="005A71E0"/>
    <w:rsid w:val="005F4DFE"/>
    <w:rsid w:val="00612543"/>
    <w:rsid w:val="00655B02"/>
    <w:rsid w:val="00712BC9"/>
    <w:rsid w:val="007A090A"/>
    <w:rsid w:val="0085242F"/>
    <w:rsid w:val="00853D80"/>
    <w:rsid w:val="008E0419"/>
    <w:rsid w:val="009374AB"/>
    <w:rsid w:val="00977391"/>
    <w:rsid w:val="009E7376"/>
    <w:rsid w:val="00A5685F"/>
    <w:rsid w:val="00A720A9"/>
    <w:rsid w:val="00A82761"/>
    <w:rsid w:val="00AA44A0"/>
    <w:rsid w:val="00B92066"/>
    <w:rsid w:val="00BE0349"/>
    <w:rsid w:val="00C30B03"/>
    <w:rsid w:val="00CC3ACA"/>
    <w:rsid w:val="00D25FA6"/>
    <w:rsid w:val="00D4196D"/>
    <w:rsid w:val="00E1212A"/>
    <w:rsid w:val="00E76DF4"/>
    <w:rsid w:val="00EC00D7"/>
    <w:rsid w:val="00EF32D4"/>
    <w:rsid w:val="00F720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65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92066"/>
    <w:pPr>
      <w:spacing w:after="0" w:line="240" w:lineRule="auto"/>
    </w:pPr>
  </w:style>
  <w:style w:type="table" w:styleId="a4">
    <w:name w:val="Table Grid"/>
    <w:basedOn w:val="a1"/>
    <w:uiPriority w:val="39"/>
    <w:rsid w:val="00712BC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2A196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A196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865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428</Words>
  <Characters>2444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sfhgsfhgsf sghgfh</dc:creator>
  <cp:lastModifiedBy>Архипова Надежда</cp:lastModifiedBy>
  <cp:revision>5</cp:revision>
  <cp:lastPrinted>2026-07-27T10:09:00Z</cp:lastPrinted>
  <dcterms:created xsi:type="dcterms:W3CDTF">2026-07-30T12:49:00Z</dcterms:created>
  <dcterms:modified xsi:type="dcterms:W3CDTF">2026-07-30T13:41:00Z</dcterms:modified>
</cp:coreProperties>
</file>