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926" w:rsidRDefault="000A1926" w:rsidP="000A1926">
      <w:pPr>
        <w:keepNext/>
        <w:keepLines/>
        <w:tabs>
          <w:tab w:val="left" w:pos="-4395"/>
        </w:tabs>
        <w:spacing w:line="276" w:lineRule="auto"/>
        <w:jc w:val="center"/>
        <w:rPr>
          <w:b/>
        </w:rPr>
      </w:pPr>
      <w:r>
        <w:rPr>
          <w:b/>
        </w:rPr>
        <w:t>Государственный контракт № __-ГК/ДСТ/2026</w:t>
      </w:r>
    </w:p>
    <w:p w:rsidR="000A1926" w:rsidRDefault="000A1926" w:rsidP="000A1926">
      <w:pPr>
        <w:keepNext/>
        <w:widowControl w:val="0"/>
        <w:jc w:val="center"/>
        <w:rPr>
          <w:b/>
        </w:rPr>
      </w:pPr>
      <w:r>
        <w:rPr>
          <w:b/>
        </w:rPr>
        <w:t>н</w:t>
      </w:r>
      <w:r w:rsidRPr="00C25B55">
        <w:rPr>
          <w:b/>
        </w:rPr>
        <w:t>а</w:t>
      </w:r>
      <w:r>
        <w:rPr>
          <w:b/>
        </w:rPr>
        <w:t xml:space="preserve"> </w:t>
      </w:r>
      <w:r w:rsidRPr="000A1926">
        <w:rPr>
          <w:b/>
        </w:rPr>
        <w:t xml:space="preserve">оказание услуг </w:t>
      </w:r>
      <w:r w:rsidR="00EB6AE7" w:rsidRPr="00EB6AE7">
        <w:rPr>
          <w:b/>
        </w:rPr>
        <w:t>по проведению специальной проверки и проведению специальных исследований техни</w:t>
      </w:r>
      <w:r w:rsidR="0037260F">
        <w:rPr>
          <w:b/>
        </w:rPr>
        <w:t>ческих средств, предназначенных</w:t>
      </w:r>
      <w:r w:rsidR="00EB6AE7" w:rsidRPr="00EB6AE7">
        <w:rPr>
          <w:b/>
        </w:rPr>
        <w:t xml:space="preserve"> для выделенных помещений с целью обеспечения нужд центрального аппарата </w:t>
      </w:r>
      <w:proofErr w:type="spellStart"/>
      <w:r w:rsidR="00EB6AE7" w:rsidRPr="00EB6AE7">
        <w:rPr>
          <w:b/>
        </w:rPr>
        <w:t>Ростехнадзора</w:t>
      </w:r>
      <w:proofErr w:type="spellEnd"/>
    </w:p>
    <w:p w:rsidR="000A1926" w:rsidRDefault="000A1926" w:rsidP="000A1926">
      <w:pPr>
        <w:keepNext/>
        <w:widowControl w:val="0"/>
        <w:jc w:val="center"/>
        <w:rPr>
          <w:b/>
        </w:rPr>
      </w:pPr>
    </w:p>
    <w:p w:rsidR="000A1926" w:rsidRDefault="000A1926" w:rsidP="000A1926">
      <w:pPr>
        <w:spacing w:line="276" w:lineRule="auto"/>
      </w:pPr>
      <w:r w:rsidRPr="00EB4C96">
        <w:t>г. Москва</w:t>
      </w:r>
      <w:r w:rsidRPr="00EB4C96">
        <w:tab/>
      </w:r>
      <w:r w:rsidRPr="00EB4C96">
        <w:tab/>
      </w:r>
      <w:r w:rsidRPr="00EB4C96">
        <w:tab/>
      </w:r>
      <w:r w:rsidRPr="00EB4C96">
        <w:tab/>
      </w:r>
      <w:r w:rsidRPr="00EB4C96">
        <w:tab/>
      </w:r>
      <w:r w:rsidRPr="00EB4C96">
        <w:tab/>
      </w:r>
      <w:r w:rsidRPr="00EB4C96">
        <w:tab/>
        <w:t xml:space="preserve">  </w:t>
      </w:r>
      <w:r>
        <w:t xml:space="preserve">                </w:t>
      </w:r>
      <w:proofErr w:type="gramStart"/>
      <w:r>
        <w:t xml:space="preserve">   «</w:t>
      </w:r>
      <w:proofErr w:type="gramEnd"/>
      <w:r>
        <w:t>___</w:t>
      </w:r>
      <w:r w:rsidRPr="00EB4C96">
        <w:t>»</w:t>
      </w:r>
      <w:r>
        <w:t xml:space="preserve"> ________ </w:t>
      </w:r>
      <w:r w:rsidRPr="00EB4C96">
        <w:t>20</w:t>
      </w:r>
      <w:r>
        <w:t>26</w:t>
      </w:r>
      <w:r w:rsidRPr="00EB4C96">
        <w:t xml:space="preserve"> г.</w:t>
      </w:r>
    </w:p>
    <w:p w:rsidR="000A1926" w:rsidRDefault="000A1926" w:rsidP="000A1926">
      <w:pPr>
        <w:spacing w:line="276" w:lineRule="auto"/>
      </w:pPr>
    </w:p>
    <w:p w:rsidR="000A1926" w:rsidRDefault="000A1926" w:rsidP="000A1926">
      <w:pPr>
        <w:ind w:firstLine="708"/>
        <w:jc w:val="both"/>
        <w:rPr>
          <w:rFonts w:eastAsia="Times New Roman"/>
        </w:rPr>
      </w:pPr>
      <w:r w:rsidRPr="00647EA6">
        <w:rPr>
          <w:rFonts w:eastAsia="Times New Roman"/>
        </w:rPr>
        <w:t xml:space="preserve">Федеральная служба по экологическому, технологическому и атомному надзору, именуемая в дальнейшем «Заказчик», в лице заместителя руководителя </w:t>
      </w:r>
      <w:r>
        <w:rPr>
          <w:rFonts w:eastAsia="Times New Roman"/>
        </w:rPr>
        <w:t>___________</w:t>
      </w:r>
      <w:r w:rsidRPr="00647EA6">
        <w:rPr>
          <w:rFonts w:eastAsia="Times New Roman"/>
        </w:rPr>
        <w:t>, действующе</w:t>
      </w:r>
      <w:r>
        <w:rPr>
          <w:rFonts w:eastAsia="Times New Roman"/>
        </w:rPr>
        <w:t>го на основании доверенности ____________</w:t>
      </w:r>
      <w:r w:rsidRPr="00647EA6">
        <w:rPr>
          <w:rFonts w:eastAsia="Times New Roman"/>
        </w:rPr>
        <w:t xml:space="preserve">, с одной стороны, и </w:t>
      </w:r>
      <w:r>
        <w:rPr>
          <w:rFonts w:eastAsia="Times New Roman"/>
        </w:rPr>
        <w:t>_______________</w:t>
      </w:r>
      <w:r w:rsidRPr="00647EA6">
        <w:rPr>
          <w:rFonts w:eastAsia="Times New Roman"/>
        </w:rPr>
        <w:t>, именуемое в дальнейшем «</w:t>
      </w:r>
      <w:r>
        <w:rPr>
          <w:rFonts w:eastAsia="Times New Roman"/>
        </w:rPr>
        <w:t>Исполнитель</w:t>
      </w:r>
      <w:r w:rsidRPr="00647EA6">
        <w:rPr>
          <w:rFonts w:eastAsia="Times New Roman"/>
        </w:rPr>
        <w:t xml:space="preserve">», в лице </w:t>
      </w:r>
      <w:r>
        <w:t>________________</w:t>
      </w:r>
      <w:r w:rsidRPr="00647EA6">
        <w:rPr>
          <w:rFonts w:eastAsia="Times New Roman"/>
        </w:rPr>
        <w:t>,</w:t>
      </w:r>
      <w:r w:rsidRPr="00145D46">
        <w:rPr>
          <w:rFonts w:eastAsia="Times New Roman"/>
        </w:rPr>
        <w:t xml:space="preserve"> </w:t>
      </w:r>
      <w:r>
        <w:rPr>
          <w:rFonts w:eastAsia="Times New Roman"/>
        </w:rPr>
        <w:t>действующей на основании ______,</w:t>
      </w:r>
      <w:r w:rsidRPr="00647EA6">
        <w:rPr>
          <w:rFonts w:eastAsia="Times New Roman"/>
        </w:rPr>
        <w:t xml:space="preserve"> с другой стороны, вместе именуемые «Стороны»</w:t>
      </w:r>
      <w:r>
        <w:rPr>
          <w:rFonts w:eastAsia="Times New Roman"/>
        </w:rPr>
        <w:t xml:space="preserve"> и по отдельности «Сторона»</w:t>
      </w:r>
      <w:r w:rsidRPr="00647EA6">
        <w:rPr>
          <w:rFonts w:eastAsia="Times New Roman"/>
        </w:rPr>
        <w:t>, на основании пункта 4 части 1 статьи 93 Федерального зак</w:t>
      </w:r>
      <w:r>
        <w:rPr>
          <w:rFonts w:eastAsia="Times New Roman"/>
        </w:rPr>
        <w:t xml:space="preserve">она от 5 апреля 2013 г. № 44-ФЗ </w:t>
      </w:r>
      <w:r w:rsidRPr="00647EA6">
        <w:rPr>
          <w:rFonts w:eastAsia="Times New Roman"/>
        </w:rPr>
        <w:t>«О контрактной системе</w:t>
      </w:r>
      <w:r>
        <w:rPr>
          <w:rFonts w:eastAsia="Times New Roman"/>
        </w:rPr>
        <w:t xml:space="preserve"> </w:t>
      </w:r>
      <w:r w:rsidRPr="00647EA6">
        <w:rPr>
          <w:rFonts w:eastAsia="Times New Roman"/>
        </w:rPr>
        <w:t xml:space="preserve">в сфере закупок товаров, работ, услуг для обеспечения государственных и муниципальных нужд» заключили настоящий государственный </w:t>
      </w:r>
      <w:r>
        <w:rPr>
          <w:rFonts w:eastAsia="Times New Roman"/>
        </w:rPr>
        <w:t xml:space="preserve">контракт (далее – Контракт) </w:t>
      </w:r>
      <w:r w:rsidRPr="00647EA6">
        <w:rPr>
          <w:rFonts w:eastAsia="Times New Roman"/>
        </w:rPr>
        <w:t>о нижеследующем:</w:t>
      </w:r>
    </w:p>
    <w:p w:rsidR="000A1926" w:rsidRPr="00203B0A" w:rsidRDefault="000A1926" w:rsidP="000A1926">
      <w:pPr>
        <w:ind w:firstLine="708"/>
        <w:jc w:val="both"/>
        <w:rPr>
          <w:rFonts w:eastAsia="Times New Roman"/>
        </w:rPr>
      </w:pPr>
    </w:p>
    <w:p w:rsidR="000A1926" w:rsidRDefault="000A1926" w:rsidP="000A1926">
      <w:pPr>
        <w:pStyle w:val="1"/>
        <w:numPr>
          <w:ilvl w:val="0"/>
          <w:numId w:val="1"/>
        </w:numPr>
        <w:tabs>
          <w:tab w:val="left" w:pos="284"/>
        </w:tabs>
        <w:spacing w:after="0" w:line="240" w:lineRule="auto"/>
        <w:ind w:left="0" w:firstLine="0"/>
        <w:jc w:val="center"/>
        <w:rPr>
          <w:rFonts w:ascii="Times New Roman" w:hAnsi="Times New Roman"/>
          <w:b/>
          <w:bCs/>
          <w:sz w:val="24"/>
          <w:szCs w:val="24"/>
        </w:rPr>
      </w:pPr>
      <w:r w:rsidRPr="00EB4C96">
        <w:rPr>
          <w:rFonts w:ascii="Times New Roman" w:hAnsi="Times New Roman"/>
          <w:b/>
          <w:bCs/>
          <w:sz w:val="24"/>
          <w:szCs w:val="24"/>
        </w:rPr>
        <w:t xml:space="preserve">Предмет </w:t>
      </w:r>
      <w:r>
        <w:rPr>
          <w:rFonts w:ascii="Times New Roman" w:hAnsi="Times New Roman"/>
          <w:b/>
          <w:bCs/>
          <w:sz w:val="24"/>
          <w:szCs w:val="24"/>
          <w:lang w:val="ru-RU"/>
        </w:rPr>
        <w:t>К</w:t>
      </w:r>
      <w:proofErr w:type="spellStart"/>
      <w:r>
        <w:rPr>
          <w:rFonts w:ascii="Times New Roman" w:hAnsi="Times New Roman"/>
          <w:b/>
          <w:bCs/>
          <w:sz w:val="24"/>
          <w:szCs w:val="24"/>
        </w:rPr>
        <w:t>онтракт</w:t>
      </w:r>
      <w:r w:rsidRPr="00EB4C96">
        <w:rPr>
          <w:rFonts w:ascii="Times New Roman" w:hAnsi="Times New Roman"/>
          <w:b/>
          <w:bCs/>
          <w:sz w:val="24"/>
          <w:szCs w:val="24"/>
        </w:rPr>
        <w:t>а</w:t>
      </w:r>
      <w:proofErr w:type="spellEnd"/>
    </w:p>
    <w:p w:rsidR="000A1926" w:rsidRPr="00EB4C96" w:rsidRDefault="000A1926" w:rsidP="000A1926">
      <w:pPr>
        <w:pStyle w:val="1"/>
        <w:tabs>
          <w:tab w:val="left" w:pos="284"/>
        </w:tabs>
        <w:spacing w:after="0" w:line="240" w:lineRule="auto"/>
        <w:ind w:left="0"/>
        <w:rPr>
          <w:rFonts w:ascii="Times New Roman" w:hAnsi="Times New Roman"/>
          <w:b/>
          <w:bCs/>
          <w:sz w:val="24"/>
          <w:szCs w:val="24"/>
        </w:rPr>
      </w:pPr>
    </w:p>
    <w:p w:rsidR="000A1926" w:rsidRPr="002009B9" w:rsidRDefault="000A1926" w:rsidP="000A1926">
      <w:pPr>
        <w:numPr>
          <w:ilvl w:val="1"/>
          <w:numId w:val="2"/>
        </w:numPr>
        <w:ind w:left="0" w:firstLine="567"/>
        <w:jc w:val="both"/>
        <w:rPr>
          <w:b/>
          <w:bCs/>
          <w:szCs w:val="28"/>
          <w:lang w:bidi="ru-RU"/>
        </w:rPr>
      </w:pPr>
      <w:r w:rsidRPr="008409E0">
        <w:t xml:space="preserve">Исполнитель обязуется </w:t>
      </w:r>
      <w:r w:rsidRPr="00EB6AE7">
        <w:rPr>
          <w:szCs w:val="28"/>
        </w:rPr>
        <w:t xml:space="preserve">оказать услуги </w:t>
      </w:r>
      <w:r w:rsidR="00EB6AE7" w:rsidRPr="00EB6AE7">
        <w:rPr>
          <w:szCs w:val="28"/>
        </w:rPr>
        <w:t>по проведению специальной проверки и проведению специальных исследований техни</w:t>
      </w:r>
      <w:r w:rsidR="0037260F">
        <w:rPr>
          <w:szCs w:val="28"/>
        </w:rPr>
        <w:t>ческих средств, предназначенных</w:t>
      </w:r>
      <w:r w:rsidR="00EB6AE7" w:rsidRPr="00EB6AE7">
        <w:rPr>
          <w:szCs w:val="28"/>
        </w:rPr>
        <w:t xml:space="preserve"> для выделенных помещений с целью обеспечения нужд центрального аппарата </w:t>
      </w:r>
      <w:proofErr w:type="spellStart"/>
      <w:r w:rsidR="00EB6AE7" w:rsidRPr="00EB6AE7">
        <w:rPr>
          <w:szCs w:val="28"/>
        </w:rPr>
        <w:t>Ростехнадзора</w:t>
      </w:r>
      <w:proofErr w:type="spellEnd"/>
      <w:r w:rsidR="00EB6AE7" w:rsidRPr="00EB6AE7">
        <w:rPr>
          <w:szCs w:val="28"/>
        </w:rPr>
        <w:t xml:space="preserve"> </w:t>
      </w:r>
      <w:r w:rsidRPr="00EB6AE7">
        <w:t xml:space="preserve">(далее по тексту - Услуги), в соответствии с Приложением № 1 к настоящему Контракту - Техническое задание на оказание услуг </w:t>
      </w:r>
      <w:r w:rsidR="00EB6AE7" w:rsidRPr="00EB6AE7">
        <w:t>по проведению специальной проверки и проведению специальных исследований техни</w:t>
      </w:r>
      <w:r w:rsidR="0037260F">
        <w:t>ческих средств, предназначенных</w:t>
      </w:r>
      <w:r w:rsidR="00EB6AE7" w:rsidRPr="00EB6AE7">
        <w:t xml:space="preserve"> для выделенных помещений с целью обеспечения нужд центрального аппарата </w:t>
      </w:r>
      <w:proofErr w:type="spellStart"/>
      <w:r w:rsidR="00EB6AE7" w:rsidRPr="00EB6AE7">
        <w:t>Ростехнадзора</w:t>
      </w:r>
      <w:proofErr w:type="spellEnd"/>
      <w:r w:rsidR="00EB6AE7" w:rsidRPr="00EB6AE7">
        <w:t xml:space="preserve"> </w:t>
      </w:r>
      <w:r w:rsidRPr="00EB6AE7">
        <w:t>(далее по тексту - Техническое задание), которое является неотъемлемой частью настоящего Контракта, а Заказчик обязуется оплатить эти Услуги в соответствии с условиями</w:t>
      </w:r>
      <w:r w:rsidRPr="008409E0">
        <w:t xml:space="preserve"> настоящего Контракта.</w:t>
      </w:r>
    </w:p>
    <w:p w:rsidR="000A1926" w:rsidRPr="004E7813" w:rsidRDefault="00F20842" w:rsidP="000A1926">
      <w:pPr>
        <w:numPr>
          <w:ilvl w:val="1"/>
          <w:numId w:val="2"/>
        </w:numPr>
        <w:ind w:left="0" w:firstLine="567"/>
        <w:jc w:val="both"/>
        <w:rPr>
          <w:b/>
          <w:bCs/>
        </w:rPr>
      </w:pPr>
      <w:r>
        <w:t xml:space="preserve">Наименование </w:t>
      </w:r>
      <w:r w:rsidR="000A1926">
        <w:t xml:space="preserve">и количество Услуг указаны </w:t>
      </w:r>
      <w:r w:rsidR="000A1926" w:rsidRPr="008409E0">
        <w:t>в Техническом задании, которые являются неотъемлемой частью настоящего Контракта.</w:t>
      </w:r>
    </w:p>
    <w:p w:rsidR="000A1926" w:rsidRDefault="000A1926" w:rsidP="000A1926">
      <w:pPr>
        <w:ind w:left="567"/>
        <w:jc w:val="both"/>
        <w:rPr>
          <w:rFonts w:eastAsia="Times New Roman"/>
        </w:rPr>
      </w:pPr>
    </w:p>
    <w:p w:rsidR="000A1926" w:rsidRDefault="000A1926" w:rsidP="000A1926">
      <w:pPr>
        <w:pStyle w:val="1"/>
        <w:numPr>
          <w:ilvl w:val="0"/>
          <w:numId w:val="1"/>
        </w:numPr>
        <w:tabs>
          <w:tab w:val="left" w:pos="284"/>
        </w:tabs>
        <w:spacing w:after="0" w:line="240" w:lineRule="auto"/>
        <w:ind w:left="0" w:firstLine="0"/>
        <w:jc w:val="center"/>
        <w:rPr>
          <w:rFonts w:ascii="Times New Roman" w:hAnsi="Times New Roman"/>
          <w:b/>
          <w:bCs/>
          <w:sz w:val="24"/>
          <w:szCs w:val="24"/>
        </w:rPr>
      </w:pPr>
      <w:r w:rsidRPr="00EB4C96">
        <w:rPr>
          <w:rFonts w:ascii="Times New Roman" w:hAnsi="Times New Roman"/>
          <w:b/>
          <w:bCs/>
          <w:sz w:val="24"/>
          <w:szCs w:val="24"/>
        </w:rPr>
        <w:t xml:space="preserve">Цена </w:t>
      </w:r>
      <w:r>
        <w:rPr>
          <w:rFonts w:ascii="Times New Roman" w:hAnsi="Times New Roman"/>
          <w:b/>
          <w:bCs/>
          <w:sz w:val="24"/>
          <w:szCs w:val="24"/>
          <w:lang w:val="ru-RU"/>
        </w:rPr>
        <w:t>Контракта и</w:t>
      </w:r>
      <w:r w:rsidRPr="00EB4C96">
        <w:rPr>
          <w:rFonts w:ascii="Times New Roman" w:hAnsi="Times New Roman"/>
          <w:b/>
          <w:bCs/>
          <w:sz w:val="24"/>
          <w:szCs w:val="24"/>
        </w:rPr>
        <w:t xml:space="preserve"> порядок расчетов</w:t>
      </w:r>
    </w:p>
    <w:p w:rsidR="000A1926" w:rsidRPr="00F03AB0" w:rsidRDefault="000A1926" w:rsidP="000A1926">
      <w:pPr>
        <w:pStyle w:val="1"/>
        <w:tabs>
          <w:tab w:val="left" w:pos="284"/>
        </w:tabs>
        <w:spacing w:after="0" w:line="240" w:lineRule="auto"/>
        <w:ind w:left="0"/>
        <w:rPr>
          <w:rFonts w:ascii="Times New Roman" w:hAnsi="Times New Roman"/>
          <w:b/>
          <w:bCs/>
          <w:sz w:val="24"/>
          <w:szCs w:val="24"/>
        </w:rPr>
      </w:pPr>
    </w:p>
    <w:p w:rsidR="000A1926" w:rsidRPr="008A660F"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sidRPr="0077705C">
        <w:rPr>
          <w:rFonts w:ascii="Times New Roman" w:hAnsi="Times New Roman"/>
          <w:sz w:val="24"/>
          <w:szCs w:val="24"/>
        </w:rPr>
        <w:t xml:space="preserve">Цена </w:t>
      </w:r>
      <w:r>
        <w:rPr>
          <w:rFonts w:ascii="Times New Roman" w:hAnsi="Times New Roman"/>
          <w:sz w:val="24"/>
          <w:szCs w:val="24"/>
          <w:lang w:val="ru-RU"/>
        </w:rPr>
        <w:t>К</w:t>
      </w:r>
      <w:proofErr w:type="spellStart"/>
      <w:r w:rsidRPr="0077705C">
        <w:rPr>
          <w:rFonts w:ascii="Times New Roman" w:hAnsi="Times New Roman"/>
          <w:sz w:val="24"/>
          <w:szCs w:val="24"/>
        </w:rPr>
        <w:t>онтракта</w:t>
      </w:r>
      <w:proofErr w:type="spellEnd"/>
      <w:r w:rsidRPr="0077705C">
        <w:rPr>
          <w:rFonts w:ascii="Times New Roman" w:hAnsi="Times New Roman"/>
          <w:sz w:val="24"/>
          <w:szCs w:val="24"/>
        </w:rPr>
        <w:t xml:space="preserve"> составляет </w:t>
      </w:r>
      <w:r>
        <w:rPr>
          <w:rFonts w:ascii="Times New Roman" w:hAnsi="Times New Roman"/>
          <w:sz w:val="24"/>
          <w:szCs w:val="24"/>
          <w:lang w:val="ru-RU"/>
        </w:rPr>
        <w:t>_______</w:t>
      </w:r>
      <w:r w:rsidRPr="005419E3">
        <w:rPr>
          <w:rFonts w:ascii="Times New Roman" w:hAnsi="Times New Roman"/>
          <w:sz w:val="24"/>
          <w:szCs w:val="24"/>
          <w:lang w:val="ru-RU"/>
        </w:rPr>
        <w:t xml:space="preserve"> (</w:t>
      </w:r>
      <w:r>
        <w:rPr>
          <w:rFonts w:ascii="Times New Roman" w:hAnsi="Times New Roman"/>
          <w:sz w:val="24"/>
          <w:szCs w:val="24"/>
          <w:lang w:val="ru-RU"/>
        </w:rPr>
        <w:t>_____________</w:t>
      </w:r>
      <w:r w:rsidRPr="005419E3">
        <w:rPr>
          <w:rFonts w:ascii="Times New Roman" w:hAnsi="Times New Roman"/>
          <w:sz w:val="24"/>
          <w:szCs w:val="24"/>
          <w:lang w:val="ru-RU"/>
        </w:rPr>
        <w:t>)</w:t>
      </w:r>
      <w:r w:rsidRPr="00A00A47">
        <w:rPr>
          <w:rFonts w:ascii="Times New Roman" w:hAnsi="Times New Roman"/>
          <w:sz w:val="24"/>
          <w:szCs w:val="24"/>
        </w:rPr>
        <w:t xml:space="preserve"> рубл</w:t>
      </w:r>
      <w:r>
        <w:rPr>
          <w:rFonts w:ascii="Times New Roman" w:hAnsi="Times New Roman"/>
          <w:sz w:val="24"/>
          <w:szCs w:val="24"/>
          <w:lang w:val="ru-RU"/>
        </w:rPr>
        <w:t>ей</w:t>
      </w:r>
      <w:r w:rsidRPr="00A00A47">
        <w:rPr>
          <w:rFonts w:ascii="Times New Roman" w:hAnsi="Times New Roman"/>
          <w:sz w:val="24"/>
          <w:szCs w:val="24"/>
        </w:rPr>
        <w:t xml:space="preserve"> </w:t>
      </w:r>
      <w:r>
        <w:rPr>
          <w:rFonts w:ascii="Times New Roman" w:hAnsi="Times New Roman"/>
          <w:sz w:val="24"/>
          <w:szCs w:val="24"/>
          <w:lang w:val="ru-RU"/>
        </w:rPr>
        <w:t>00</w:t>
      </w:r>
      <w:r w:rsidRPr="00A00A47">
        <w:rPr>
          <w:rFonts w:ascii="Times New Roman" w:hAnsi="Times New Roman"/>
          <w:sz w:val="24"/>
          <w:szCs w:val="24"/>
        </w:rPr>
        <w:t xml:space="preserve"> копеек</w:t>
      </w:r>
      <w:r w:rsidRPr="00481D0E">
        <w:rPr>
          <w:rFonts w:ascii="Times New Roman" w:eastAsia="Times New Roman" w:hAnsi="Times New Roman"/>
          <w:sz w:val="24"/>
          <w:szCs w:val="24"/>
        </w:rPr>
        <w:t>,</w:t>
      </w:r>
      <w:r w:rsidRPr="00481D0E">
        <w:rPr>
          <w:rFonts w:ascii="Times New Roman" w:eastAsia="Times New Roman" w:hAnsi="Times New Roman"/>
          <w:sz w:val="24"/>
          <w:szCs w:val="24"/>
          <w:lang w:val="ru-RU"/>
        </w:rPr>
        <w:t xml:space="preserve"> </w:t>
      </w:r>
      <w:r w:rsidRPr="00481D0E">
        <w:rPr>
          <w:rFonts w:ascii="Times New Roman" w:hAnsi="Times New Roman"/>
          <w:sz w:val="24"/>
          <w:szCs w:val="24"/>
        </w:rPr>
        <w:t xml:space="preserve">в т. ч. </w:t>
      </w:r>
      <w:r w:rsidRPr="00481D0E">
        <w:rPr>
          <w:rFonts w:ascii="Times New Roman" w:hAnsi="Times New Roman"/>
          <w:sz w:val="24"/>
          <w:szCs w:val="24"/>
          <w:lang w:eastAsia="x-none"/>
        </w:rPr>
        <w:t xml:space="preserve">НДС </w:t>
      </w:r>
      <w:r>
        <w:rPr>
          <w:rFonts w:ascii="Times New Roman" w:hAnsi="Times New Roman"/>
          <w:sz w:val="24"/>
          <w:szCs w:val="24"/>
          <w:lang w:val="ru-RU" w:eastAsia="x-none"/>
        </w:rPr>
        <w:t>________________</w:t>
      </w:r>
      <w:r w:rsidRPr="008A660F">
        <w:rPr>
          <w:rFonts w:ascii="Times New Roman" w:hAnsi="Times New Roman"/>
          <w:sz w:val="24"/>
          <w:szCs w:val="24"/>
          <w:lang w:eastAsia="x-none"/>
        </w:rPr>
        <w:t>.</w:t>
      </w:r>
    </w:p>
    <w:p w:rsidR="000A1926" w:rsidRPr="005529C5"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sidRPr="008A660F">
        <w:rPr>
          <w:rFonts w:ascii="Times New Roman" w:eastAsia="Times New Roman" w:hAnsi="Times New Roman"/>
          <w:sz w:val="24"/>
          <w:szCs w:val="24"/>
          <w:lang w:val="ru-RU"/>
        </w:rPr>
        <w:t xml:space="preserve"> </w:t>
      </w:r>
      <w:r w:rsidRPr="008A660F">
        <w:rPr>
          <w:rFonts w:ascii="Times New Roman" w:hAnsi="Times New Roman"/>
          <w:sz w:val="24"/>
          <w:szCs w:val="24"/>
        </w:rPr>
        <w:t xml:space="preserve">Цена </w:t>
      </w:r>
      <w:r w:rsidRPr="008A660F">
        <w:rPr>
          <w:rFonts w:ascii="Times New Roman" w:hAnsi="Times New Roman"/>
          <w:sz w:val="24"/>
          <w:szCs w:val="24"/>
          <w:lang w:val="ru-RU"/>
        </w:rPr>
        <w:t>Контракта</w:t>
      </w:r>
      <w:r w:rsidRPr="008A660F">
        <w:rPr>
          <w:rFonts w:ascii="Times New Roman" w:hAnsi="Times New Roman"/>
          <w:sz w:val="24"/>
          <w:szCs w:val="24"/>
        </w:rPr>
        <w:t xml:space="preserve"> является твёрдой и определяется на весь срок исполнения </w:t>
      </w:r>
      <w:r w:rsidRPr="008A660F">
        <w:rPr>
          <w:rFonts w:ascii="Times New Roman" w:hAnsi="Times New Roman"/>
          <w:sz w:val="24"/>
          <w:szCs w:val="24"/>
          <w:lang w:val="ru-RU"/>
        </w:rPr>
        <w:t>К</w:t>
      </w:r>
      <w:proofErr w:type="spellStart"/>
      <w:r w:rsidRPr="008A660F">
        <w:rPr>
          <w:rFonts w:ascii="Times New Roman" w:hAnsi="Times New Roman"/>
          <w:sz w:val="24"/>
          <w:szCs w:val="24"/>
        </w:rPr>
        <w:t>онтракта</w:t>
      </w:r>
      <w:proofErr w:type="spellEnd"/>
      <w:r w:rsidRPr="008A660F">
        <w:rPr>
          <w:rFonts w:ascii="Times New Roman" w:hAnsi="Times New Roman"/>
          <w:sz w:val="24"/>
          <w:szCs w:val="24"/>
          <w:lang w:val="ru-RU"/>
        </w:rPr>
        <w:t xml:space="preserve">, </w:t>
      </w:r>
      <w:r>
        <w:rPr>
          <w:rFonts w:ascii="Times New Roman" w:hAnsi="Times New Roman"/>
          <w:sz w:val="24"/>
          <w:szCs w:val="24"/>
          <w:lang w:val="ru-RU"/>
        </w:rPr>
        <w:t>за исключением случаев, установленных Контрактом и (или) предусмотренных законодательством Российской Федерации.</w:t>
      </w:r>
      <w:r w:rsidRPr="00865A34">
        <w:rPr>
          <w:rFonts w:ascii="Book Antiqua" w:hAnsi="Book Antiqua"/>
        </w:rPr>
        <w:t xml:space="preserve"> </w:t>
      </w:r>
    </w:p>
    <w:p w:rsidR="000A1926" w:rsidRPr="0014458D"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sidRPr="005529C5">
        <w:rPr>
          <w:rFonts w:ascii="Times New Roman" w:hAnsi="Times New Roman"/>
          <w:sz w:val="24"/>
          <w:szCs w:val="24"/>
          <w:lang w:val="ru-RU"/>
        </w:rPr>
        <w:t>В общую цену Контракта включены все расходы Исполнителя, необходимые для осуществления</w:t>
      </w:r>
      <w:r>
        <w:rPr>
          <w:rFonts w:ascii="Times New Roman" w:hAnsi="Times New Roman"/>
          <w:sz w:val="24"/>
          <w:szCs w:val="24"/>
          <w:lang w:val="ru-RU"/>
        </w:rPr>
        <w:t xml:space="preserve">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связанные с оказанием Услуг.</w:t>
      </w:r>
    </w:p>
    <w:p w:rsidR="000A1926" w:rsidRPr="00821137"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Оплата по Контракту осуществляется в следующем порядке:</w:t>
      </w:r>
    </w:p>
    <w:p w:rsidR="000A1926" w:rsidRPr="00821137" w:rsidRDefault="000A1926" w:rsidP="000A1926">
      <w:pPr>
        <w:pStyle w:val="1"/>
        <w:numPr>
          <w:ilvl w:val="2"/>
          <w:numId w:val="1"/>
        </w:numPr>
        <w:tabs>
          <w:tab w:val="left" w:pos="1418"/>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0A1926" w:rsidRPr="00821137" w:rsidRDefault="000A1926" w:rsidP="000A1926">
      <w:pPr>
        <w:pStyle w:val="1"/>
        <w:numPr>
          <w:ilvl w:val="2"/>
          <w:numId w:val="1"/>
        </w:numPr>
        <w:tabs>
          <w:tab w:val="left" w:pos="1418"/>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 xml:space="preserve">Оплата производится в рублях Российской Федерации </w:t>
      </w:r>
      <w:r w:rsidRPr="00A5745A">
        <w:rPr>
          <w:rFonts w:ascii="Times New Roman" w:hAnsi="Times New Roman"/>
          <w:sz w:val="24"/>
          <w:szCs w:val="24"/>
          <w:lang w:val="ru-RU"/>
        </w:rPr>
        <w:t xml:space="preserve">(код бюджетной классификации </w:t>
      </w:r>
      <w:r>
        <w:rPr>
          <w:rFonts w:ascii="Times New Roman" w:hAnsi="Times New Roman"/>
          <w:b/>
          <w:sz w:val="24"/>
          <w:szCs w:val="24"/>
          <w:lang w:val="ru-RU"/>
        </w:rPr>
        <w:t>498 0401 10 4 03 90020 242</w:t>
      </w:r>
      <w:r w:rsidRPr="00A5745A">
        <w:rPr>
          <w:rFonts w:ascii="Times New Roman" w:hAnsi="Times New Roman"/>
          <w:sz w:val="24"/>
          <w:szCs w:val="24"/>
          <w:lang w:val="ru-RU"/>
        </w:rPr>
        <w:t>)</w:t>
      </w:r>
      <w:r>
        <w:rPr>
          <w:rFonts w:ascii="Times New Roman" w:hAnsi="Times New Roman"/>
          <w:sz w:val="24"/>
          <w:szCs w:val="24"/>
          <w:lang w:val="ru-RU"/>
        </w:rPr>
        <w:t>.</w:t>
      </w:r>
    </w:p>
    <w:p w:rsidR="000A1926" w:rsidRPr="00821137" w:rsidRDefault="000A1926" w:rsidP="000A1926">
      <w:pPr>
        <w:pStyle w:val="1"/>
        <w:numPr>
          <w:ilvl w:val="2"/>
          <w:numId w:val="1"/>
        </w:numPr>
        <w:tabs>
          <w:tab w:val="left" w:pos="1418"/>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Авансовые платежи по Контракту не предусмотрены.</w:t>
      </w:r>
    </w:p>
    <w:p w:rsidR="000A1926" w:rsidRDefault="000A1926" w:rsidP="000A1926">
      <w:pPr>
        <w:widowControl w:val="0"/>
        <w:numPr>
          <w:ilvl w:val="2"/>
          <w:numId w:val="1"/>
        </w:numPr>
        <w:tabs>
          <w:tab w:val="left" w:pos="142"/>
          <w:tab w:val="left" w:pos="993"/>
        </w:tabs>
        <w:suppressAutoHyphens/>
        <w:ind w:left="0" w:firstLine="567"/>
        <w:jc w:val="both"/>
      </w:pPr>
      <w:r>
        <w:t>Расчет за фактически оказанные У</w:t>
      </w:r>
      <w:r w:rsidRPr="009F0365">
        <w:t xml:space="preserve">слуги осуществляется </w:t>
      </w:r>
      <w:r>
        <w:t>на основании подписанного С</w:t>
      </w:r>
      <w:r w:rsidRPr="009F0365">
        <w:t>торонами акта сдачи-приемки услуг</w:t>
      </w:r>
      <w:r>
        <w:t xml:space="preserve"> (Приложение № 2 к Контракту)</w:t>
      </w:r>
      <w:r w:rsidRPr="009F0365">
        <w:t xml:space="preserve">. Срок оплаты составляет </w:t>
      </w:r>
      <w:r>
        <w:br/>
        <w:t>7 (семь)</w:t>
      </w:r>
      <w:r w:rsidRPr="009F0365">
        <w:t xml:space="preserve"> рабочих дней </w:t>
      </w:r>
      <w:r>
        <w:t xml:space="preserve">с даты подписания Заказчиком акта сдачи-приемки услуг, </w:t>
      </w:r>
      <w:r>
        <w:br/>
        <w:t xml:space="preserve">за исключением случаев, предусмотренных п. 2.5 и 2.6 </w:t>
      </w:r>
      <w:r w:rsidR="00384A66">
        <w:t>Контракта,</w:t>
      </w:r>
      <w:r w:rsidRPr="00286405">
        <w:rPr>
          <w:bCs/>
        </w:rPr>
        <w:t xml:space="preserve"> а также в случаях если оплата исполнения Контракта приходится на дату</w:t>
      </w:r>
      <w:r>
        <w:rPr>
          <w:bCs/>
        </w:rPr>
        <w:t>:</w:t>
      </w:r>
    </w:p>
    <w:p w:rsidR="000A1926" w:rsidRDefault="000A1926" w:rsidP="000A1926">
      <w:pPr>
        <w:widowControl w:val="0"/>
        <w:tabs>
          <w:tab w:val="left" w:pos="142"/>
          <w:tab w:val="left" w:pos="993"/>
        </w:tabs>
        <w:suppressAutoHyphens/>
        <w:ind w:firstLine="709"/>
        <w:jc w:val="both"/>
        <w:rPr>
          <w:bCs/>
        </w:rPr>
      </w:pPr>
      <w:r w:rsidRPr="00745AC4">
        <w:rPr>
          <w:bCs/>
          <w:lang w:val="x-none"/>
        </w:rPr>
        <w:t xml:space="preserve">с 1 по 20 декабря финансового года включительно, - </w:t>
      </w:r>
      <w:r w:rsidRPr="00745AC4">
        <w:rPr>
          <w:bCs/>
        </w:rPr>
        <w:t xml:space="preserve">оплата осуществляется </w:t>
      </w:r>
      <w:r w:rsidRPr="00745AC4">
        <w:rPr>
          <w:bCs/>
          <w:lang w:val="x-none"/>
        </w:rPr>
        <w:t xml:space="preserve">в соответствующем финансовом году в пределах лимитов бюджетных обязательств, доведенных до </w:t>
      </w:r>
      <w:r w:rsidRPr="00745AC4">
        <w:rPr>
          <w:bCs/>
          <w:lang w:val="x-none"/>
        </w:rPr>
        <w:lastRenderedPageBreak/>
        <w:t>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r w:rsidRPr="00745AC4">
        <w:rPr>
          <w:bCs/>
        </w:rPr>
        <w:t>.</w:t>
      </w:r>
    </w:p>
    <w:p w:rsidR="000A1926" w:rsidRPr="00F6556E" w:rsidRDefault="000A1926" w:rsidP="000A1926">
      <w:pPr>
        <w:widowControl w:val="0"/>
        <w:tabs>
          <w:tab w:val="left" w:pos="142"/>
          <w:tab w:val="left" w:pos="993"/>
        </w:tabs>
        <w:suppressAutoHyphens/>
        <w:ind w:firstLine="567"/>
        <w:jc w:val="both"/>
        <w:rPr>
          <w:bCs/>
        </w:rPr>
      </w:pPr>
      <w:r w:rsidRPr="00745AC4">
        <w:rPr>
          <w:bCs/>
        </w:rPr>
        <w:t>с 21 по 31 декабря финансового года включительно, - оплата осуществляется в очередном финансовом году в пределах лимитов бюджетных обязательств на соответствующий финансовый год.</w:t>
      </w:r>
    </w:p>
    <w:p w:rsidR="000A1926" w:rsidRPr="00397F7F" w:rsidRDefault="000A1926" w:rsidP="000A1926">
      <w:pPr>
        <w:widowControl w:val="0"/>
        <w:numPr>
          <w:ilvl w:val="1"/>
          <w:numId w:val="1"/>
        </w:numPr>
        <w:tabs>
          <w:tab w:val="left" w:pos="142"/>
          <w:tab w:val="left" w:pos="709"/>
        </w:tabs>
        <w:suppressAutoHyphens/>
        <w:ind w:left="0" w:firstLine="567"/>
        <w:jc w:val="both"/>
      </w:pPr>
      <w:r w:rsidRPr="00397F7F">
        <w:t xml:space="preserve">В случае предъявления Заказчиком Исполнителю требования об уплате неустойки (штрафа, пени) и (или) о возмещении убытков, Заказчик вправе не производить оплату </w:t>
      </w:r>
      <w:r>
        <w:t xml:space="preserve">оказанных </w:t>
      </w:r>
      <w:r w:rsidRPr="00397F7F">
        <w:t>Услуг до исполн</w:t>
      </w:r>
      <w:r>
        <w:t xml:space="preserve">ения Исполнителем обязательств </w:t>
      </w:r>
      <w:r w:rsidRPr="00397F7F">
        <w:t>по уплате неустойки (штрафа, пени) и (или) причинённых убытков в доход федерального бюджета.</w:t>
      </w:r>
    </w:p>
    <w:p w:rsidR="000A1926" w:rsidRDefault="000A1926" w:rsidP="000A1926">
      <w:pPr>
        <w:widowControl w:val="0"/>
        <w:numPr>
          <w:ilvl w:val="1"/>
          <w:numId w:val="1"/>
        </w:numPr>
        <w:tabs>
          <w:tab w:val="left" w:pos="142"/>
        </w:tabs>
        <w:suppressAutoHyphens/>
        <w:ind w:left="0" w:firstLine="567"/>
        <w:jc w:val="both"/>
      </w:pPr>
      <w:r w:rsidRPr="009F0365">
        <w:t xml:space="preserve">В случае, </w:t>
      </w:r>
      <w:r>
        <w:t xml:space="preserve">неисполнения в установленный срок требования об уплате неустойки (штрафа, пени) Заказчик вправе произвести оплату по Контракту за вычетом соответствующего размера неустойки (штрафа, пени). </w:t>
      </w:r>
      <w:r w:rsidRPr="00DD64F5">
        <w:t xml:space="preserve">При этом исполнение </w:t>
      </w:r>
      <w:r>
        <w:t>о</w:t>
      </w:r>
      <w:r w:rsidRPr="00DD64F5">
        <w:t xml:space="preserve">бязательства Исполнителя </w:t>
      </w:r>
      <w:r>
        <w:br/>
      </w:r>
      <w:r w:rsidRPr="00DD64F5">
        <w:t>по перечислению неустойки (штрафа, пени) и (или) убытков в доход</w:t>
      </w:r>
      <w:r>
        <w:t xml:space="preserve"> федерального </w:t>
      </w:r>
      <w:r w:rsidRPr="00DD64F5">
        <w:t>бюджета возлагается на Заказчика.</w:t>
      </w:r>
    </w:p>
    <w:p w:rsidR="000A1926" w:rsidRDefault="000A1926" w:rsidP="000A1926">
      <w:pPr>
        <w:widowControl w:val="0"/>
        <w:numPr>
          <w:ilvl w:val="1"/>
          <w:numId w:val="1"/>
        </w:numPr>
        <w:tabs>
          <w:tab w:val="left" w:pos="142"/>
        </w:tabs>
        <w:suppressAutoHyphens/>
        <w:ind w:left="0" w:firstLine="567"/>
        <w:jc w:val="both"/>
      </w:pPr>
      <w:r w:rsidRPr="009F0365">
        <w:t xml:space="preserve">В случае уменьшения Заказчику соответствующими государственными органами </w:t>
      </w:r>
      <w:r>
        <w:br/>
      </w:r>
      <w:r w:rsidRPr="009F0365">
        <w:t xml:space="preserve">в установленном порядке ранее доведенных лимитов бюджетных обязательств, приводящего </w:t>
      </w:r>
      <w:r>
        <w:br/>
      </w:r>
      <w:r w:rsidRPr="009F0365">
        <w:t>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объему услуг.</w:t>
      </w:r>
    </w:p>
    <w:p w:rsidR="000A1926" w:rsidRDefault="000A1926" w:rsidP="000A1926">
      <w:pPr>
        <w:widowControl w:val="0"/>
        <w:tabs>
          <w:tab w:val="left" w:pos="142"/>
        </w:tabs>
        <w:suppressAutoHyphens/>
        <w:ind w:left="567"/>
        <w:jc w:val="both"/>
      </w:pPr>
    </w:p>
    <w:p w:rsidR="000A1926" w:rsidRDefault="000A1926" w:rsidP="000A1926">
      <w:pPr>
        <w:pStyle w:val="1"/>
        <w:numPr>
          <w:ilvl w:val="0"/>
          <w:numId w:val="1"/>
        </w:numPr>
        <w:tabs>
          <w:tab w:val="left" w:pos="284"/>
        </w:tabs>
        <w:spacing w:after="0" w:line="240" w:lineRule="auto"/>
        <w:ind w:left="0" w:firstLine="0"/>
        <w:jc w:val="center"/>
        <w:rPr>
          <w:rFonts w:ascii="Times New Roman" w:hAnsi="Times New Roman"/>
          <w:b/>
          <w:bCs/>
          <w:sz w:val="24"/>
          <w:szCs w:val="24"/>
        </w:rPr>
      </w:pPr>
      <w:r w:rsidRPr="00EB4C96">
        <w:rPr>
          <w:rFonts w:ascii="Times New Roman" w:hAnsi="Times New Roman"/>
          <w:b/>
          <w:bCs/>
          <w:sz w:val="24"/>
          <w:szCs w:val="24"/>
        </w:rPr>
        <w:t>Права и обязанности Сторон</w:t>
      </w:r>
    </w:p>
    <w:p w:rsidR="000A1926" w:rsidRPr="00EB4C96" w:rsidRDefault="000A1926" w:rsidP="000A1926">
      <w:pPr>
        <w:pStyle w:val="1"/>
        <w:tabs>
          <w:tab w:val="left" w:pos="284"/>
        </w:tabs>
        <w:spacing w:after="0" w:line="240" w:lineRule="auto"/>
        <w:ind w:left="0"/>
        <w:rPr>
          <w:rFonts w:ascii="Times New Roman" w:hAnsi="Times New Roman"/>
          <w:b/>
          <w:bCs/>
          <w:sz w:val="24"/>
          <w:szCs w:val="24"/>
        </w:rPr>
      </w:pPr>
    </w:p>
    <w:p w:rsidR="000A1926" w:rsidRPr="00EB4C96" w:rsidRDefault="000A1926" w:rsidP="000A1926">
      <w:pPr>
        <w:pStyle w:val="1"/>
        <w:numPr>
          <w:ilvl w:val="1"/>
          <w:numId w:val="1"/>
        </w:numPr>
        <w:tabs>
          <w:tab w:val="left" w:pos="1418"/>
          <w:tab w:val="left" w:pos="184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Права и обязанности </w:t>
      </w:r>
      <w:r w:rsidRPr="00EB4C96">
        <w:rPr>
          <w:rFonts w:ascii="Times New Roman" w:hAnsi="Times New Roman"/>
          <w:sz w:val="24"/>
          <w:szCs w:val="24"/>
        </w:rPr>
        <w:t>Заказчика:</w:t>
      </w:r>
    </w:p>
    <w:p w:rsidR="000A1926" w:rsidRPr="00B86A1F" w:rsidRDefault="000A1926" w:rsidP="000A1926">
      <w:pPr>
        <w:pStyle w:val="1"/>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EB4C96">
        <w:rPr>
          <w:rFonts w:ascii="Times New Roman" w:hAnsi="Times New Roman"/>
          <w:sz w:val="24"/>
          <w:szCs w:val="24"/>
        </w:rPr>
        <w:t xml:space="preserve">Заказчик обязан принять надлежащим образом оказанные Услуги и оплатить их, </w:t>
      </w:r>
      <w:r>
        <w:rPr>
          <w:rFonts w:ascii="Times New Roman" w:hAnsi="Times New Roman"/>
          <w:sz w:val="24"/>
          <w:szCs w:val="24"/>
          <w:lang w:val="ru-RU"/>
        </w:rPr>
        <w:br/>
      </w:r>
      <w:r w:rsidRPr="00EB4C96">
        <w:rPr>
          <w:rFonts w:ascii="Times New Roman" w:hAnsi="Times New Roman"/>
          <w:sz w:val="24"/>
          <w:szCs w:val="24"/>
        </w:rPr>
        <w:t xml:space="preserve">в порядке, предусмотренном настоящим </w:t>
      </w:r>
      <w:r>
        <w:rPr>
          <w:rFonts w:ascii="Times New Roman" w:hAnsi="Times New Roman"/>
          <w:sz w:val="24"/>
          <w:szCs w:val="24"/>
          <w:lang w:val="ru-RU"/>
        </w:rPr>
        <w:t>К</w:t>
      </w:r>
      <w:proofErr w:type="spellStart"/>
      <w:r>
        <w:rPr>
          <w:rFonts w:ascii="Times New Roman" w:hAnsi="Times New Roman"/>
          <w:sz w:val="24"/>
          <w:szCs w:val="24"/>
        </w:rPr>
        <w:t>онтракт</w:t>
      </w:r>
      <w:r w:rsidRPr="00EB4C96">
        <w:rPr>
          <w:rFonts w:ascii="Times New Roman" w:hAnsi="Times New Roman"/>
          <w:sz w:val="24"/>
          <w:szCs w:val="24"/>
        </w:rPr>
        <w:t>ом</w:t>
      </w:r>
      <w:proofErr w:type="spellEnd"/>
      <w:r w:rsidRPr="00EB4C96">
        <w:rPr>
          <w:rFonts w:ascii="Times New Roman" w:hAnsi="Times New Roman"/>
          <w:sz w:val="24"/>
          <w:szCs w:val="24"/>
        </w:rPr>
        <w:t>.</w:t>
      </w:r>
    </w:p>
    <w:p w:rsidR="000A1926" w:rsidRDefault="000A1926" w:rsidP="000A1926">
      <w:pPr>
        <w:pStyle w:val="a3"/>
        <w:widowControl w:val="0"/>
        <w:tabs>
          <w:tab w:val="left" w:pos="483"/>
          <w:tab w:val="left" w:pos="1418"/>
          <w:tab w:val="left" w:pos="1843"/>
        </w:tabs>
        <w:spacing w:after="0"/>
        <w:ind w:right="23" w:firstLine="567"/>
        <w:jc w:val="both"/>
        <w:rPr>
          <w:rStyle w:val="a4"/>
          <w:color w:val="000000"/>
        </w:rPr>
      </w:pPr>
      <w:r>
        <w:rPr>
          <w:rStyle w:val="a4"/>
          <w:color w:val="000000"/>
        </w:rPr>
        <w:t xml:space="preserve">3.1.2. </w:t>
      </w:r>
      <w:r w:rsidRPr="00EB4C96">
        <w:t xml:space="preserve">Заказчик обязан </w:t>
      </w:r>
      <w:r>
        <w:rPr>
          <w:rStyle w:val="a4"/>
          <w:color w:val="000000"/>
        </w:rPr>
        <w:t>своевременно предоставить Исполнителю информацию,</w:t>
      </w:r>
      <w:r w:rsidRPr="00A01FFD">
        <w:rPr>
          <w:rStyle w:val="a4"/>
          <w:color w:val="000000"/>
        </w:rPr>
        <w:t xml:space="preserve"> </w:t>
      </w:r>
      <w:r>
        <w:rPr>
          <w:rStyle w:val="a4"/>
          <w:color w:val="000000"/>
        </w:rPr>
        <w:t>необходимую для исполнения Контракта.</w:t>
      </w:r>
    </w:p>
    <w:p w:rsidR="000A1926" w:rsidRDefault="000A1926" w:rsidP="000A1926">
      <w:pPr>
        <w:pStyle w:val="1"/>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 xml:space="preserve">3.1.3. </w:t>
      </w:r>
      <w:r w:rsidRPr="00EB4C96">
        <w:rPr>
          <w:rFonts w:ascii="Times New Roman" w:hAnsi="Times New Roman"/>
          <w:sz w:val="24"/>
          <w:szCs w:val="24"/>
        </w:rPr>
        <w:t>Заказчик имеет право проверять ход и качество оказания Услуг, без вмешательства</w:t>
      </w:r>
      <w:r>
        <w:rPr>
          <w:rFonts w:ascii="Times New Roman" w:hAnsi="Times New Roman"/>
          <w:sz w:val="24"/>
          <w:szCs w:val="24"/>
          <w:lang w:val="ru-RU"/>
        </w:rPr>
        <w:t xml:space="preserve"> </w:t>
      </w:r>
      <w:r>
        <w:rPr>
          <w:rFonts w:ascii="Times New Roman" w:hAnsi="Times New Roman"/>
          <w:sz w:val="24"/>
          <w:szCs w:val="24"/>
          <w:lang w:val="ru-RU"/>
        </w:rPr>
        <w:br/>
      </w:r>
      <w:r w:rsidRPr="00EB4C96">
        <w:rPr>
          <w:rFonts w:ascii="Times New Roman" w:hAnsi="Times New Roman"/>
          <w:sz w:val="24"/>
          <w:szCs w:val="24"/>
        </w:rPr>
        <w:t>в область профессиональной компетенции Исполнителя.</w:t>
      </w:r>
    </w:p>
    <w:p w:rsidR="000A1926" w:rsidRPr="00206288" w:rsidRDefault="000A1926" w:rsidP="000A1926">
      <w:pPr>
        <w:pStyle w:val="1"/>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3.1.4. Заказчик имеет право п</w:t>
      </w:r>
      <w:r w:rsidRPr="00206288">
        <w:rPr>
          <w:rFonts w:ascii="Times New Roman" w:hAnsi="Times New Roman"/>
          <w:sz w:val="24"/>
          <w:szCs w:val="24"/>
          <w:lang w:val="ru-RU"/>
        </w:rPr>
        <w:t>ривлекать экспертов, экспертные организации для проверки соответствия качества оказ</w:t>
      </w:r>
      <w:r>
        <w:rPr>
          <w:rFonts w:ascii="Times New Roman" w:hAnsi="Times New Roman"/>
          <w:sz w:val="24"/>
          <w:szCs w:val="24"/>
          <w:lang w:val="ru-RU"/>
        </w:rPr>
        <w:t>анных</w:t>
      </w:r>
      <w:r w:rsidRPr="00206288">
        <w:rPr>
          <w:rFonts w:ascii="Times New Roman" w:hAnsi="Times New Roman"/>
          <w:sz w:val="24"/>
          <w:szCs w:val="24"/>
          <w:lang w:val="ru-RU"/>
        </w:rPr>
        <w:t xml:space="preserve"> </w:t>
      </w:r>
      <w:r>
        <w:rPr>
          <w:rFonts w:ascii="Times New Roman" w:hAnsi="Times New Roman"/>
          <w:sz w:val="24"/>
          <w:szCs w:val="24"/>
          <w:lang w:val="ru-RU"/>
        </w:rPr>
        <w:t>У</w:t>
      </w:r>
      <w:r w:rsidRPr="00206288">
        <w:rPr>
          <w:rFonts w:ascii="Times New Roman" w:hAnsi="Times New Roman"/>
          <w:sz w:val="24"/>
          <w:szCs w:val="24"/>
          <w:lang w:val="ru-RU"/>
        </w:rPr>
        <w:t>слуг требованиям, установленным Контрактом</w:t>
      </w:r>
      <w:r>
        <w:rPr>
          <w:rFonts w:ascii="Times New Roman" w:hAnsi="Times New Roman"/>
          <w:sz w:val="24"/>
          <w:szCs w:val="24"/>
          <w:lang w:val="ru-RU"/>
        </w:rPr>
        <w:t>.</w:t>
      </w:r>
    </w:p>
    <w:p w:rsidR="000A1926" w:rsidRPr="00EB4C96" w:rsidRDefault="000A1926" w:rsidP="000A1926">
      <w:pPr>
        <w:pStyle w:val="1"/>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EB4C96">
        <w:rPr>
          <w:rFonts w:ascii="Times New Roman" w:hAnsi="Times New Roman"/>
          <w:sz w:val="24"/>
          <w:szCs w:val="24"/>
        </w:rPr>
        <w:t>Права и обязанности Исполнителя:</w:t>
      </w:r>
    </w:p>
    <w:p w:rsidR="000A1926" w:rsidRDefault="000A1926" w:rsidP="000A1926">
      <w:pPr>
        <w:numPr>
          <w:ilvl w:val="2"/>
          <w:numId w:val="1"/>
        </w:numPr>
        <w:tabs>
          <w:tab w:val="left" w:pos="1418"/>
          <w:tab w:val="left" w:pos="1843"/>
        </w:tabs>
        <w:ind w:left="0" w:firstLine="567"/>
        <w:jc w:val="both"/>
      </w:pPr>
      <w:r w:rsidRPr="002E4893">
        <w:t>Исполнитель обязан</w:t>
      </w:r>
      <w:r>
        <w:t xml:space="preserve"> </w:t>
      </w:r>
      <w:r w:rsidRPr="002E4893">
        <w:t xml:space="preserve">оказывать Услуги </w:t>
      </w:r>
      <w:r w:rsidRPr="006302FD">
        <w:t xml:space="preserve">в соответствии с </w:t>
      </w:r>
      <w:r>
        <w:t>Техническим заданием, надлежащего качества и в срок, установленный в пункте 4.1 настоящего Контракта</w:t>
      </w:r>
      <w:r w:rsidRPr="006302FD">
        <w:t>.</w:t>
      </w:r>
    </w:p>
    <w:p w:rsidR="000A1926" w:rsidRPr="006302FD" w:rsidRDefault="000A1926" w:rsidP="000A1926">
      <w:pPr>
        <w:numPr>
          <w:ilvl w:val="2"/>
          <w:numId w:val="1"/>
        </w:numPr>
        <w:tabs>
          <w:tab w:val="left" w:pos="1418"/>
          <w:tab w:val="left" w:pos="1843"/>
        </w:tabs>
        <w:ind w:left="0" w:firstLine="567"/>
        <w:jc w:val="both"/>
      </w:pPr>
      <w:r>
        <w:rPr>
          <w:lang w:eastAsia="x-none"/>
        </w:rPr>
        <w:t>Исполнитель обязан у</w:t>
      </w:r>
      <w:r w:rsidRPr="00DA2393">
        <w:rPr>
          <w:lang w:eastAsia="x-none"/>
        </w:rPr>
        <w:t xml:space="preserve">странять допущенные в ходе оказания </w:t>
      </w:r>
      <w:r>
        <w:rPr>
          <w:lang w:eastAsia="x-none"/>
        </w:rPr>
        <w:t>У</w:t>
      </w:r>
      <w:r w:rsidRPr="00DA2393">
        <w:rPr>
          <w:lang w:eastAsia="x-none"/>
        </w:rPr>
        <w:t xml:space="preserve">слуг по </w:t>
      </w:r>
      <w:r>
        <w:rPr>
          <w:lang w:eastAsia="x-none"/>
        </w:rPr>
        <w:t xml:space="preserve">его </w:t>
      </w:r>
      <w:r w:rsidRPr="00DA2393">
        <w:rPr>
          <w:lang w:eastAsia="x-none"/>
        </w:rPr>
        <w:t>вине недостатки в срок</w:t>
      </w:r>
      <w:r>
        <w:rPr>
          <w:lang w:eastAsia="x-none"/>
        </w:rPr>
        <w:t>,</w:t>
      </w:r>
      <w:r w:rsidRPr="00DA2393">
        <w:rPr>
          <w:lang w:eastAsia="x-none"/>
        </w:rPr>
        <w:t xml:space="preserve"> установленный Заказчиком</w:t>
      </w:r>
      <w:r>
        <w:rPr>
          <w:lang w:eastAsia="x-none"/>
        </w:rPr>
        <w:t>,</w:t>
      </w:r>
      <w:r w:rsidRPr="00DA2393">
        <w:rPr>
          <w:lang w:eastAsia="x-none"/>
        </w:rPr>
        <w:t xml:space="preserve"> без взимания дополнительной платы</w:t>
      </w:r>
      <w:r>
        <w:rPr>
          <w:lang w:eastAsia="x-none"/>
        </w:rPr>
        <w:t>.</w:t>
      </w:r>
    </w:p>
    <w:p w:rsidR="000A1926" w:rsidRPr="002926AB" w:rsidRDefault="000A1926" w:rsidP="000A1926">
      <w:pPr>
        <w:pStyle w:val="1"/>
        <w:numPr>
          <w:ilvl w:val="2"/>
          <w:numId w:val="1"/>
        </w:numPr>
        <w:tabs>
          <w:tab w:val="left" w:pos="1418"/>
          <w:tab w:val="left" w:pos="1843"/>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Исполнитель имеет право з</w:t>
      </w:r>
      <w:proofErr w:type="spellStart"/>
      <w:r w:rsidRPr="002E4893">
        <w:rPr>
          <w:rFonts w:ascii="Times New Roman" w:hAnsi="Times New Roman"/>
          <w:sz w:val="24"/>
          <w:szCs w:val="24"/>
        </w:rPr>
        <w:t>апрашивать</w:t>
      </w:r>
      <w:proofErr w:type="spellEnd"/>
      <w:r w:rsidRPr="002E4893">
        <w:rPr>
          <w:rFonts w:ascii="Times New Roman" w:hAnsi="Times New Roman"/>
          <w:sz w:val="24"/>
          <w:szCs w:val="24"/>
        </w:rPr>
        <w:t xml:space="preserve"> у Заказчика информ</w:t>
      </w:r>
      <w:r>
        <w:rPr>
          <w:rFonts w:ascii="Times New Roman" w:hAnsi="Times New Roman"/>
          <w:sz w:val="24"/>
          <w:szCs w:val="24"/>
        </w:rPr>
        <w:t xml:space="preserve">ацию, необходимую для оказания </w:t>
      </w:r>
      <w:r>
        <w:rPr>
          <w:rFonts w:ascii="Times New Roman" w:hAnsi="Times New Roman"/>
          <w:sz w:val="24"/>
          <w:szCs w:val="24"/>
          <w:lang w:val="ru-RU"/>
        </w:rPr>
        <w:t>У</w:t>
      </w:r>
      <w:r w:rsidRPr="002E4893">
        <w:rPr>
          <w:rFonts w:ascii="Times New Roman" w:hAnsi="Times New Roman"/>
          <w:sz w:val="24"/>
          <w:szCs w:val="24"/>
        </w:rPr>
        <w:t xml:space="preserve">слуг по </w:t>
      </w:r>
      <w:r>
        <w:rPr>
          <w:rFonts w:ascii="Times New Roman" w:hAnsi="Times New Roman"/>
          <w:sz w:val="24"/>
          <w:szCs w:val="24"/>
          <w:lang w:val="ru-RU"/>
        </w:rPr>
        <w:t>К</w:t>
      </w:r>
      <w:proofErr w:type="spellStart"/>
      <w:r w:rsidRPr="002E4893">
        <w:rPr>
          <w:rFonts w:ascii="Times New Roman" w:hAnsi="Times New Roman"/>
          <w:sz w:val="24"/>
          <w:szCs w:val="24"/>
        </w:rPr>
        <w:t>онтракту</w:t>
      </w:r>
      <w:proofErr w:type="spellEnd"/>
      <w:r w:rsidRPr="002E4893">
        <w:rPr>
          <w:rFonts w:ascii="Times New Roman" w:hAnsi="Times New Roman"/>
          <w:sz w:val="24"/>
          <w:szCs w:val="24"/>
        </w:rPr>
        <w:t>.</w:t>
      </w:r>
    </w:p>
    <w:p w:rsidR="000A1926" w:rsidRPr="00EB4C96" w:rsidRDefault="000A1926" w:rsidP="000A1926">
      <w:pPr>
        <w:pStyle w:val="1"/>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EB4C96">
        <w:rPr>
          <w:rFonts w:ascii="Times New Roman" w:hAnsi="Times New Roman"/>
          <w:sz w:val="24"/>
          <w:szCs w:val="24"/>
        </w:rPr>
        <w:t xml:space="preserve">Стороны обязуются: </w:t>
      </w:r>
    </w:p>
    <w:p w:rsidR="000A1926" w:rsidRPr="00EB4C96" w:rsidRDefault="000A1926" w:rsidP="000A1926">
      <w:pPr>
        <w:pStyle w:val="1"/>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EB4C96">
        <w:rPr>
          <w:rFonts w:ascii="Times New Roman" w:hAnsi="Times New Roman"/>
          <w:sz w:val="24"/>
          <w:szCs w:val="24"/>
        </w:rPr>
        <w:t xml:space="preserve">Сохранять конфиденциальность информации, полученной в процессе исполнения обязательств по настоящему </w:t>
      </w:r>
      <w:r>
        <w:rPr>
          <w:rFonts w:ascii="Times New Roman" w:hAnsi="Times New Roman"/>
          <w:sz w:val="24"/>
          <w:szCs w:val="24"/>
          <w:lang w:val="ru-RU"/>
        </w:rPr>
        <w:t>К</w:t>
      </w:r>
      <w:proofErr w:type="spellStart"/>
      <w:r>
        <w:rPr>
          <w:rFonts w:ascii="Times New Roman" w:hAnsi="Times New Roman"/>
          <w:sz w:val="24"/>
          <w:szCs w:val="24"/>
        </w:rPr>
        <w:t>онтракт</w:t>
      </w:r>
      <w:r w:rsidRPr="00EB4C96">
        <w:rPr>
          <w:rFonts w:ascii="Times New Roman" w:hAnsi="Times New Roman"/>
          <w:sz w:val="24"/>
          <w:szCs w:val="24"/>
        </w:rPr>
        <w:t>у</w:t>
      </w:r>
      <w:proofErr w:type="spellEnd"/>
      <w:r w:rsidRPr="00EB4C96">
        <w:rPr>
          <w:rFonts w:ascii="Times New Roman" w:hAnsi="Times New Roman"/>
          <w:sz w:val="24"/>
          <w:szCs w:val="24"/>
        </w:rPr>
        <w:t xml:space="preserve">. </w:t>
      </w:r>
    </w:p>
    <w:p w:rsidR="000A1926" w:rsidRPr="004D5DE0" w:rsidRDefault="000A1926" w:rsidP="000A1926">
      <w:pPr>
        <w:pStyle w:val="1"/>
        <w:numPr>
          <w:ilvl w:val="2"/>
          <w:numId w:val="1"/>
        </w:numPr>
        <w:tabs>
          <w:tab w:val="left" w:pos="1418"/>
        </w:tabs>
        <w:spacing w:after="0" w:line="240" w:lineRule="auto"/>
        <w:ind w:left="0" w:firstLine="567"/>
        <w:jc w:val="both"/>
        <w:rPr>
          <w:rFonts w:ascii="Times New Roman" w:hAnsi="Times New Roman"/>
          <w:sz w:val="24"/>
          <w:szCs w:val="24"/>
        </w:rPr>
      </w:pPr>
      <w:r w:rsidRPr="00EB4C96">
        <w:rPr>
          <w:rFonts w:ascii="Times New Roman" w:hAnsi="Times New Roman"/>
          <w:sz w:val="24"/>
          <w:szCs w:val="24"/>
        </w:rPr>
        <w:t>Не передавать третьим лицам конфиденциальную информацию бе</w:t>
      </w:r>
      <w:r>
        <w:rPr>
          <w:rFonts w:ascii="Times New Roman" w:hAnsi="Times New Roman"/>
          <w:sz w:val="24"/>
          <w:szCs w:val="24"/>
        </w:rPr>
        <w:t xml:space="preserve">з письменного согласия </w:t>
      </w:r>
      <w:r>
        <w:rPr>
          <w:rFonts w:ascii="Times New Roman" w:hAnsi="Times New Roman"/>
          <w:sz w:val="24"/>
          <w:szCs w:val="24"/>
          <w:lang w:val="ru-RU"/>
        </w:rPr>
        <w:t>другой Стороны</w:t>
      </w:r>
      <w:r w:rsidRPr="00EB4C96">
        <w:rPr>
          <w:rFonts w:ascii="Times New Roman" w:hAnsi="Times New Roman"/>
          <w:sz w:val="24"/>
          <w:szCs w:val="24"/>
        </w:rPr>
        <w:t>.</w:t>
      </w:r>
    </w:p>
    <w:p w:rsidR="000A1926" w:rsidRPr="00DF39DE" w:rsidRDefault="000A1926" w:rsidP="000A1926">
      <w:pPr>
        <w:pStyle w:val="1"/>
        <w:tabs>
          <w:tab w:val="left" w:pos="1418"/>
        </w:tabs>
        <w:spacing w:after="0" w:line="240" w:lineRule="auto"/>
        <w:ind w:left="567"/>
        <w:jc w:val="both"/>
        <w:rPr>
          <w:rFonts w:ascii="Times New Roman" w:hAnsi="Times New Roman"/>
          <w:sz w:val="24"/>
          <w:szCs w:val="24"/>
        </w:rPr>
      </w:pPr>
    </w:p>
    <w:p w:rsidR="000A1926" w:rsidRPr="0027528A" w:rsidRDefault="000A1926" w:rsidP="000A1926">
      <w:pPr>
        <w:pStyle w:val="1"/>
        <w:numPr>
          <w:ilvl w:val="0"/>
          <w:numId w:val="1"/>
        </w:numPr>
        <w:tabs>
          <w:tab w:val="left" w:pos="284"/>
          <w:tab w:val="left" w:pos="1418"/>
        </w:tabs>
        <w:spacing w:after="0" w:line="240" w:lineRule="auto"/>
        <w:ind w:left="0" w:firstLine="567"/>
        <w:jc w:val="center"/>
        <w:rPr>
          <w:rFonts w:ascii="Times New Roman" w:hAnsi="Times New Roman"/>
          <w:b/>
          <w:bCs/>
          <w:sz w:val="24"/>
          <w:szCs w:val="24"/>
        </w:rPr>
      </w:pPr>
      <w:r>
        <w:rPr>
          <w:rFonts w:ascii="Times New Roman" w:hAnsi="Times New Roman"/>
          <w:b/>
          <w:bCs/>
          <w:sz w:val="24"/>
          <w:szCs w:val="24"/>
          <w:lang w:val="ru-RU"/>
        </w:rPr>
        <w:t>Срок оказания Услуг</w:t>
      </w:r>
    </w:p>
    <w:p w:rsidR="000A1926" w:rsidRPr="00446D94" w:rsidRDefault="000A1926" w:rsidP="000A1926">
      <w:pPr>
        <w:pStyle w:val="1"/>
        <w:tabs>
          <w:tab w:val="left" w:pos="284"/>
          <w:tab w:val="left" w:pos="1418"/>
        </w:tabs>
        <w:spacing w:after="0" w:line="240" w:lineRule="auto"/>
        <w:ind w:left="567"/>
        <w:rPr>
          <w:rFonts w:ascii="Times New Roman" w:hAnsi="Times New Roman"/>
          <w:b/>
          <w:bCs/>
          <w:sz w:val="24"/>
          <w:szCs w:val="24"/>
        </w:rPr>
      </w:pPr>
    </w:p>
    <w:p w:rsidR="000A1926" w:rsidRPr="002009B9" w:rsidRDefault="000A1926" w:rsidP="00EB6AE7">
      <w:pPr>
        <w:pStyle w:val="1"/>
        <w:numPr>
          <w:ilvl w:val="1"/>
          <w:numId w:val="3"/>
        </w:numPr>
        <w:tabs>
          <w:tab w:val="left" w:pos="284"/>
        </w:tabs>
        <w:spacing w:after="0" w:line="240" w:lineRule="auto"/>
        <w:jc w:val="both"/>
        <w:rPr>
          <w:rFonts w:ascii="Times New Roman" w:hAnsi="Times New Roman"/>
          <w:bCs/>
          <w:sz w:val="24"/>
          <w:szCs w:val="24"/>
        </w:rPr>
      </w:pPr>
      <w:r w:rsidRPr="00AA1FFC">
        <w:rPr>
          <w:rFonts w:ascii="Times New Roman" w:hAnsi="Times New Roman"/>
          <w:bCs/>
          <w:sz w:val="24"/>
          <w:szCs w:val="24"/>
          <w:lang w:val="ru-RU"/>
        </w:rPr>
        <w:t>Срок оказания Услуг –</w:t>
      </w:r>
      <w:r>
        <w:rPr>
          <w:rFonts w:ascii="Times New Roman" w:hAnsi="Times New Roman"/>
          <w:bCs/>
          <w:sz w:val="24"/>
          <w:szCs w:val="24"/>
          <w:lang w:val="ru-RU"/>
        </w:rPr>
        <w:t xml:space="preserve"> </w:t>
      </w:r>
      <w:r w:rsidR="00F414DA">
        <w:rPr>
          <w:rFonts w:ascii="Times New Roman" w:hAnsi="Times New Roman"/>
          <w:bCs/>
          <w:sz w:val="24"/>
          <w:szCs w:val="24"/>
          <w:lang w:val="ru-RU"/>
        </w:rPr>
        <w:t>в течение 30 (тридцати) рабочих</w:t>
      </w:r>
      <w:r w:rsidR="00EB6AE7" w:rsidRPr="00EB6AE7">
        <w:rPr>
          <w:rFonts w:ascii="Times New Roman" w:hAnsi="Times New Roman"/>
          <w:bCs/>
          <w:sz w:val="24"/>
          <w:szCs w:val="24"/>
          <w:lang w:val="ru-RU"/>
        </w:rPr>
        <w:t xml:space="preserve"> дней </w:t>
      </w:r>
      <w:r w:rsidR="00EB6AE7">
        <w:rPr>
          <w:rFonts w:ascii="Times New Roman" w:hAnsi="Times New Roman"/>
          <w:bCs/>
          <w:sz w:val="24"/>
          <w:szCs w:val="24"/>
          <w:lang w:val="ru-RU"/>
        </w:rPr>
        <w:t>с момента заключения К</w:t>
      </w:r>
      <w:r w:rsidR="00EB6AE7" w:rsidRPr="00EB6AE7">
        <w:rPr>
          <w:rFonts w:ascii="Times New Roman" w:hAnsi="Times New Roman"/>
          <w:bCs/>
          <w:sz w:val="24"/>
          <w:szCs w:val="24"/>
          <w:lang w:val="ru-RU"/>
        </w:rPr>
        <w:t>онтракта</w:t>
      </w:r>
      <w:r w:rsidR="00EB6AE7">
        <w:rPr>
          <w:rFonts w:ascii="Times New Roman" w:hAnsi="Times New Roman"/>
          <w:bCs/>
          <w:sz w:val="24"/>
          <w:szCs w:val="24"/>
          <w:lang w:val="ru-RU"/>
        </w:rPr>
        <w:t>.</w:t>
      </w:r>
    </w:p>
    <w:p w:rsidR="000A1926" w:rsidRPr="00AA1FFC" w:rsidRDefault="000A1926" w:rsidP="000A1926">
      <w:pPr>
        <w:pStyle w:val="1"/>
        <w:tabs>
          <w:tab w:val="left" w:pos="284"/>
        </w:tabs>
        <w:spacing w:after="0" w:line="240" w:lineRule="auto"/>
        <w:ind w:left="792"/>
        <w:jc w:val="both"/>
        <w:rPr>
          <w:rFonts w:ascii="Times New Roman" w:hAnsi="Times New Roman"/>
          <w:bCs/>
          <w:sz w:val="24"/>
          <w:szCs w:val="24"/>
        </w:rPr>
      </w:pPr>
    </w:p>
    <w:p w:rsidR="000A1926" w:rsidRDefault="000A1926" w:rsidP="000A1926">
      <w:pPr>
        <w:pStyle w:val="1"/>
        <w:numPr>
          <w:ilvl w:val="0"/>
          <w:numId w:val="1"/>
        </w:numPr>
        <w:tabs>
          <w:tab w:val="left" w:pos="284"/>
          <w:tab w:val="left" w:pos="1418"/>
        </w:tabs>
        <w:spacing w:after="0" w:line="240" w:lineRule="auto"/>
        <w:ind w:left="0" w:firstLine="567"/>
        <w:jc w:val="center"/>
        <w:rPr>
          <w:rFonts w:ascii="Times New Roman" w:hAnsi="Times New Roman"/>
          <w:b/>
          <w:bCs/>
          <w:sz w:val="24"/>
          <w:szCs w:val="24"/>
        </w:rPr>
      </w:pPr>
      <w:r w:rsidRPr="00EB4C96">
        <w:rPr>
          <w:rFonts w:ascii="Times New Roman" w:hAnsi="Times New Roman"/>
          <w:b/>
          <w:bCs/>
          <w:sz w:val="24"/>
          <w:szCs w:val="24"/>
        </w:rPr>
        <w:t>Порядок сдачи-приемки Услуг</w:t>
      </w:r>
    </w:p>
    <w:p w:rsidR="000A1926" w:rsidRPr="00446D94" w:rsidRDefault="000A1926" w:rsidP="000A1926">
      <w:pPr>
        <w:pStyle w:val="1"/>
        <w:tabs>
          <w:tab w:val="left" w:pos="284"/>
          <w:tab w:val="left" w:pos="1418"/>
        </w:tabs>
        <w:spacing w:after="0" w:line="240" w:lineRule="auto"/>
        <w:ind w:left="567"/>
        <w:rPr>
          <w:rFonts w:ascii="Times New Roman" w:hAnsi="Times New Roman"/>
          <w:b/>
          <w:bCs/>
          <w:sz w:val="24"/>
          <w:szCs w:val="24"/>
        </w:rPr>
      </w:pPr>
    </w:p>
    <w:p w:rsidR="000A1926" w:rsidRPr="00EB4C96"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sidRPr="00EB4C96">
        <w:rPr>
          <w:rFonts w:ascii="Times New Roman" w:hAnsi="Times New Roman"/>
          <w:sz w:val="24"/>
          <w:szCs w:val="24"/>
        </w:rPr>
        <w:t>Исполнитель предоставляе</w:t>
      </w:r>
      <w:r>
        <w:rPr>
          <w:rFonts w:ascii="Times New Roman" w:hAnsi="Times New Roman"/>
          <w:sz w:val="24"/>
          <w:szCs w:val="24"/>
        </w:rPr>
        <w:t xml:space="preserve">т по факту оказанных </w:t>
      </w:r>
      <w:r>
        <w:rPr>
          <w:rFonts w:ascii="Times New Roman" w:hAnsi="Times New Roman"/>
          <w:sz w:val="24"/>
          <w:szCs w:val="24"/>
          <w:lang w:val="ru-RU"/>
        </w:rPr>
        <w:t>У</w:t>
      </w:r>
      <w:r w:rsidRPr="00EB4C96">
        <w:rPr>
          <w:rFonts w:ascii="Times New Roman" w:hAnsi="Times New Roman"/>
          <w:sz w:val="24"/>
          <w:szCs w:val="24"/>
        </w:rPr>
        <w:t xml:space="preserve">слуг </w:t>
      </w:r>
      <w:r w:rsidRPr="00C36A21">
        <w:rPr>
          <w:rFonts w:ascii="Times New Roman" w:hAnsi="Times New Roman"/>
          <w:sz w:val="24"/>
          <w:szCs w:val="24"/>
        </w:rPr>
        <w:t xml:space="preserve">в адрес Заказчика </w:t>
      </w:r>
      <w:r>
        <w:rPr>
          <w:rFonts w:ascii="Times New Roman" w:hAnsi="Times New Roman"/>
          <w:sz w:val="24"/>
          <w:szCs w:val="24"/>
          <w:lang w:val="ru-RU"/>
        </w:rPr>
        <w:t xml:space="preserve">с </w:t>
      </w:r>
      <w:r w:rsidRPr="00C36A21">
        <w:rPr>
          <w:rFonts w:ascii="Times New Roman" w:hAnsi="Times New Roman"/>
          <w:sz w:val="24"/>
          <w:szCs w:val="24"/>
        </w:rPr>
        <w:t>сопроводительным письмом</w:t>
      </w:r>
      <w:r>
        <w:rPr>
          <w:rFonts w:ascii="Times New Roman" w:hAnsi="Times New Roman"/>
          <w:sz w:val="24"/>
          <w:szCs w:val="24"/>
          <w:lang w:val="ru-RU"/>
        </w:rPr>
        <w:t xml:space="preserve"> следующие документы:</w:t>
      </w:r>
      <w:r w:rsidRPr="00C36A21">
        <w:rPr>
          <w:rFonts w:ascii="Times New Roman" w:hAnsi="Times New Roman"/>
          <w:sz w:val="24"/>
          <w:szCs w:val="24"/>
        </w:rPr>
        <w:t xml:space="preserve"> </w:t>
      </w:r>
      <w:r w:rsidRPr="00EB4C96">
        <w:rPr>
          <w:rFonts w:ascii="Times New Roman" w:hAnsi="Times New Roman"/>
          <w:sz w:val="24"/>
          <w:szCs w:val="24"/>
        </w:rPr>
        <w:t xml:space="preserve">акт сдачи-приемки </w:t>
      </w:r>
      <w:r>
        <w:rPr>
          <w:rFonts w:ascii="Times New Roman" w:hAnsi="Times New Roman"/>
          <w:sz w:val="24"/>
          <w:szCs w:val="24"/>
          <w:lang w:val="ru-RU"/>
        </w:rPr>
        <w:t>у</w:t>
      </w:r>
      <w:r w:rsidRPr="00EB4C96">
        <w:rPr>
          <w:rFonts w:ascii="Times New Roman" w:hAnsi="Times New Roman"/>
          <w:sz w:val="24"/>
          <w:szCs w:val="24"/>
        </w:rPr>
        <w:t xml:space="preserve">слуг </w:t>
      </w:r>
      <w:r>
        <w:rPr>
          <w:rFonts w:ascii="Times New Roman" w:hAnsi="Times New Roman"/>
          <w:sz w:val="24"/>
          <w:szCs w:val="24"/>
          <w:lang w:val="ru-RU"/>
        </w:rPr>
        <w:t xml:space="preserve">в двух экземплярах </w:t>
      </w:r>
      <w:r w:rsidRPr="00EB4C96">
        <w:rPr>
          <w:rFonts w:ascii="Times New Roman" w:hAnsi="Times New Roman"/>
          <w:sz w:val="24"/>
          <w:szCs w:val="24"/>
        </w:rPr>
        <w:t xml:space="preserve">по </w:t>
      </w:r>
      <w:r w:rsidRPr="00EB4C96">
        <w:rPr>
          <w:rFonts w:ascii="Times New Roman" w:hAnsi="Times New Roman"/>
          <w:sz w:val="24"/>
          <w:szCs w:val="24"/>
        </w:rPr>
        <w:lastRenderedPageBreak/>
        <w:t xml:space="preserve">форме согласно </w:t>
      </w:r>
      <w:r>
        <w:rPr>
          <w:rFonts w:ascii="Times New Roman" w:hAnsi="Times New Roman"/>
          <w:sz w:val="24"/>
          <w:szCs w:val="24"/>
          <w:lang w:val="ru-RU"/>
        </w:rPr>
        <w:t xml:space="preserve">Приложению </w:t>
      </w:r>
      <w:r>
        <w:rPr>
          <w:rFonts w:ascii="Times New Roman" w:hAnsi="Times New Roman"/>
          <w:sz w:val="24"/>
          <w:szCs w:val="24"/>
        </w:rPr>
        <w:t xml:space="preserve">№ </w:t>
      </w:r>
      <w:r>
        <w:rPr>
          <w:rFonts w:ascii="Times New Roman" w:hAnsi="Times New Roman"/>
          <w:sz w:val="24"/>
          <w:szCs w:val="24"/>
          <w:lang w:val="ru-RU"/>
        </w:rPr>
        <w:t>2</w:t>
      </w:r>
      <w:r w:rsidRPr="00EB4C96">
        <w:rPr>
          <w:rFonts w:ascii="Times New Roman" w:hAnsi="Times New Roman"/>
          <w:sz w:val="24"/>
          <w:szCs w:val="24"/>
        </w:rPr>
        <w:t xml:space="preserve"> к настоящему </w:t>
      </w:r>
      <w:r>
        <w:rPr>
          <w:rFonts w:ascii="Times New Roman" w:hAnsi="Times New Roman"/>
          <w:sz w:val="24"/>
          <w:szCs w:val="24"/>
          <w:lang w:val="ru-RU"/>
        </w:rPr>
        <w:t>К</w:t>
      </w:r>
      <w:proofErr w:type="spellStart"/>
      <w:r>
        <w:rPr>
          <w:rFonts w:ascii="Times New Roman" w:hAnsi="Times New Roman"/>
          <w:sz w:val="24"/>
          <w:szCs w:val="24"/>
        </w:rPr>
        <w:t>онтракт</w:t>
      </w:r>
      <w:r w:rsidRPr="00EB4C96">
        <w:rPr>
          <w:rFonts w:ascii="Times New Roman" w:hAnsi="Times New Roman"/>
          <w:sz w:val="24"/>
          <w:szCs w:val="24"/>
        </w:rPr>
        <w:t>у</w:t>
      </w:r>
      <w:proofErr w:type="spellEnd"/>
      <w:r w:rsidRPr="00F6556E">
        <w:rPr>
          <w:rFonts w:ascii="Times New Roman" w:hAnsi="Times New Roman"/>
          <w:sz w:val="24"/>
          <w:szCs w:val="24"/>
          <w:lang w:val="ru-RU"/>
        </w:rPr>
        <w:t xml:space="preserve"> и иные отчетные документы согласно Техническому заданию (при наличии)</w:t>
      </w:r>
      <w:r w:rsidRPr="00EB4C96">
        <w:rPr>
          <w:rFonts w:ascii="Times New Roman" w:hAnsi="Times New Roman"/>
          <w:sz w:val="24"/>
          <w:szCs w:val="24"/>
        </w:rPr>
        <w:t>.</w:t>
      </w:r>
    </w:p>
    <w:p w:rsidR="000A1926" w:rsidRPr="004B5EDD"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Заказчик в течение </w:t>
      </w:r>
      <w:r>
        <w:rPr>
          <w:rFonts w:ascii="Times New Roman" w:hAnsi="Times New Roman"/>
          <w:sz w:val="24"/>
          <w:szCs w:val="24"/>
          <w:lang w:val="ru-RU"/>
        </w:rPr>
        <w:t>10</w:t>
      </w:r>
      <w:r>
        <w:rPr>
          <w:rFonts w:ascii="Times New Roman" w:hAnsi="Times New Roman"/>
          <w:sz w:val="24"/>
          <w:szCs w:val="24"/>
        </w:rPr>
        <w:t xml:space="preserve"> (</w:t>
      </w:r>
      <w:r>
        <w:rPr>
          <w:rFonts w:ascii="Times New Roman" w:hAnsi="Times New Roman"/>
          <w:sz w:val="24"/>
          <w:szCs w:val="24"/>
          <w:lang w:val="ru-RU"/>
        </w:rPr>
        <w:t>десяти</w:t>
      </w:r>
      <w:r w:rsidRPr="00020627">
        <w:rPr>
          <w:rFonts w:ascii="Times New Roman" w:hAnsi="Times New Roman"/>
          <w:sz w:val="24"/>
          <w:szCs w:val="24"/>
        </w:rPr>
        <w:t xml:space="preserve">) </w:t>
      </w:r>
      <w:r>
        <w:rPr>
          <w:rFonts w:ascii="Times New Roman" w:hAnsi="Times New Roman"/>
          <w:sz w:val="24"/>
          <w:szCs w:val="24"/>
          <w:lang w:val="ru-RU"/>
        </w:rPr>
        <w:t>рабочих</w:t>
      </w:r>
      <w:r w:rsidRPr="00020627">
        <w:rPr>
          <w:rFonts w:ascii="Times New Roman" w:hAnsi="Times New Roman"/>
          <w:sz w:val="24"/>
          <w:szCs w:val="24"/>
        </w:rPr>
        <w:t xml:space="preserve"> дней со дня получе</w:t>
      </w:r>
      <w:r>
        <w:rPr>
          <w:rFonts w:ascii="Times New Roman" w:hAnsi="Times New Roman"/>
          <w:sz w:val="24"/>
          <w:szCs w:val="24"/>
        </w:rPr>
        <w:t xml:space="preserve">ния акта сдачи-приемки </w:t>
      </w:r>
      <w:r>
        <w:rPr>
          <w:rFonts w:ascii="Times New Roman" w:hAnsi="Times New Roman"/>
          <w:sz w:val="24"/>
          <w:szCs w:val="24"/>
          <w:lang w:val="ru-RU"/>
        </w:rPr>
        <w:t>у</w:t>
      </w:r>
      <w:r w:rsidRPr="00020627">
        <w:rPr>
          <w:rFonts w:ascii="Times New Roman" w:hAnsi="Times New Roman"/>
          <w:sz w:val="24"/>
          <w:szCs w:val="24"/>
        </w:rPr>
        <w:t xml:space="preserve">слуг обязан подписать представленный Исполнителем акт </w:t>
      </w:r>
      <w:r>
        <w:rPr>
          <w:rFonts w:ascii="Times New Roman" w:hAnsi="Times New Roman"/>
          <w:sz w:val="24"/>
          <w:szCs w:val="24"/>
        </w:rPr>
        <w:t xml:space="preserve">сдачи-приемки </w:t>
      </w:r>
      <w:r>
        <w:rPr>
          <w:rFonts w:ascii="Times New Roman" w:hAnsi="Times New Roman"/>
          <w:sz w:val="24"/>
          <w:szCs w:val="24"/>
          <w:lang w:val="ru-RU"/>
        </w:rPr>
        <w:t>у</w:t>
      </w:r>
      <w:r w:rsidRPr="00020627">
        <w:rPr>
          <w:rFonts w:ascii="Times New Roman" w:hAnsi="Times New Roman"/>
          <w:sz w:val="24"/>
          <w:szCs w:val="24"/>
        </w:rPr>
        <w:t>слуг</w:t>
      </w:r>
      <w:r w:rsidRPr="00020627">
        <w:rPr>
          <w:rFonts w:ascii="Times New Roman" w:hAnsi="Times New Roman"/>
          <w:sz w:val="24"/>
          <w:szCs w:val="24"/>
          <w:lang w:val="ru-RU"/>
        </w:rPr>
        <w:t xml:space="preserve"> или направить мотивированный отказ</w:t>
      </w:r>
      <w:r>
        <w:rPr>
          <w:rFonts w:ascii="Times New Roman" w:hAnsi="Times New Roman"/>
          <w:sz w:val="24"/>
          <w:szCs w:val="24"/>
          <w:lang w:val="ru-RU"/>
        </w:rPr>
        <w:t xml:space="preserve"> </w:t>
      </w:r>
      <w:r w:rsidRPr="00020627">
        <w:rPr>
          <w:rFonts w:ascii="Times New Roman" w:hAnsi="Times New Roman"/>
          <w:sz w:val="24"/>
          <w:szCs w:val="24"/>
          <w:lang w:val="ru-RU"/>
        </w:rPr>
        <w:t xml:space="preserve">от подписания акта сдачи-приемки </w:t>
      </w:r>
      <w:r>
        <w:rPr>
          <w:rFonts w:ascii="Times New Roman" w:hAnsi="Times New Roman"/>
          <w:sz w:val="24"/>
          <w:szCs w:val="24"/>
          <w:lang w:val="ru-RU"/>
        </w:rPr>
        <w:t>у</w:t>
      </w:r>
      <w:r w:rsidRPr="00020627">
        <w:rPr>
          <w:rFonts w:ascii="Times New Roman" w:hAnsi="Times New Roman"/>
          <w:sz w:val="24"/>
          <w:szCs w:val="24"/>
          <w:lang w:val="ru-RU"/>
        </w:rPr>
        <w:t>слуг</w:t>
      </w:r>
      <w:r w:rsidRPr="004B5EDD">
        <w:rPr>
          <w:rFonts w:ascii="Times New Roman" w:eastAsia="Times New Roman" w:hAnsi="Times New Roman"/>
          <w:kern w:val="16"/>
          <w:sz w:val="24"/>
          <w:szCs w:val="24"/>
          <w:lang w:val="ru-RU" w:eastAsia="x-none"/>
        </w:rPr>
        <w:t xml:space="preserve"> </w:t>
      </w:r>
      <w:r w:rsidRPr="004B5EDD">
        <w:rPr>
          <w:rFonts w:ascii="Times New Roman" w:hAnsi="Times New Roman"/>
          <w:sz w:val="24"/>
          <w:szCs w:val="24"/>
          <w:lang w:val="ru-RU"/>
        </w:rPr>
        <w:t>с указанием перечня недостатков и сроков их устранения. Исполнитель обязан устранить недостатки без взимания дополнительной платы.</w:t>
      </w:r>
      <w:r>
        <w:rPr>
          <w:rFonts w:ascii="Times New Roman" w:hAnsi="Times New Roman"/>
          <w:sz w:val="24"/>
          <w:szCs w:val="24"/>
          <w:lang w:val="ru-RU"/>
        </w:rPr>
        <w:t xml:space="preserve"> </w:t>
      </w:r>
    </w:p>
    <w:p w:rsidR="000A1926" w:rsidRPr="009F5741"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sidRPr="004B5EDD">
        <w:rPr>
          <w:rFonts w:ascii="Times New Roman" w:hAnsi="Times New Roman"/>
          <w:sz w:val="24"/>
          <w:szCs w:val="24"/>
          <w:lang w:val="ru-RU"/>
        </w:rPr>
        <w:t xml:space="preserve">При отсутствии замечаний </w:t>
      </w:r>
      <w:r>
        <w:rPr>
          <w:rFonts w:ascii="Times New Roman" w:hAnsi="Times New Roman"/>
          <w:sz w:val="24"/>
          <w:szCs w:val="24"/>
          <w:lang w:val="ru-RU"/>
        </w:rPr>
        <w:t>а</w:t>
      </w:r>
      <w:r w:rsidRPr="004B5EDD">
        <w:rPr>
          <w:rFonts w:ascii="Times New Roman" w:hAnsi="Times New Roman"/>
          <w:sz w:val="24"/>
          <w:szCs w:val="24"/>
          <w:lang w:val="ru-RU"/>
        </w:rPr>
        <w:t xml:space="preserve">кт сдачи-приемки </w:t>
      </w:r>
      <w:r>
        <w:rPr>
          <w:rFonts w:ascii="Times New Roman" w:hAnsi="Times New Roman"/>
          <w:sz w:val="24"/>
          <w:szCs w:val="24"/>
          <w:lang w:val="ru-RU"/>
        </w:rPr>
        <w:t>у</w:t>
      </w:r>
      <w:r w:rsidRPr="004B5EDD">
        <w:rPr>
          <w:rFonts w:ascii="Times New Roman" w:hAnsi="Times New Roman"/>
          <w:sz w:val="24"/>
          <w:szCs w:val="24"/>
          <w:lang w:val="ru-RU"/>
        </w:rPr>
        <w:t xml:space="preserve">слуг подписывается Заказчиком, один экземпляр </w:t>
      </w:r>
      <w:r>
        <w:rPr>
          <w:rFonts w:ascii="Times New Roman" w:hAnsi="Times New Roman"/>
          <w:sz w:val="24"/>
          <w:szCs w:val="24"/>
          <w:lang w:val="ru-RU"/>
        </w:rPr>
        <w:t>а</w:t>
      </w:r>
      <w:r w:rsidRPr="004B5EDD">
        <w:rPr>
          <w:rFonts w:ascii="Times New Roman" w:hAnsi="Times New Roman"/>
          <w:sz w:val="24"/>
          <w:szCs w:val="24"/>
          <w:lang w:val="ru-RU"/>
        </w:rPr>
        <w:t xml:space="preserve">кта сдачи-приемки </w:t>
      </w:r>
      <w:r>
        <w:rPr>
          <w:rFonts w:ascii="Times New Roman" w:hAnsi="Times New Roman"/>
          <w:sz w:val="24"/>
          <w:szCs w:val="24"/>
          <w:lang w:val="ru-RU"/>
        </w:rPr>
        <w:t>у</w:t>
      </w:r>
      <w:r w:rsidRPr="004B5EDD">
        <w:rPr>
          <w:rFonts w:ascii="Times New Roman" w:hAnsi="Times New Roman"/>
          <w:sz w:val="24"/>
          <w:szCs w:val="24"/>
          <w:lang w:val="ru-RU"/>
        </w:rPr>
        <w:t xml:space="preserve">слуг направляется Исполнителю по адресу, указанному в разделе </w:t>
      </w:r>
      <w:r>
        <w:rPr>
          <w:rFonts w:ascii="Times New Roman" w:hAnsi="Times New Roman"/>
          <w:sz w:val="24"/>
          <w:szCs w:val="24"/>
          <w:lang w:val="ru-RU"/>
        </w:rPr>
        <w:t>10</w:t>
      </w:r>
      <w:r w:rsidRPr="004B5EDD">
        <w:rPr>
          <w:rFonts w:ascii="Times New Roman" w:hAnsi="Times New Roman"/>
          <w:sz w:val="24"/>
          <w:szCs w:val="24"/>
          <w:lang w:val="ru-RU"/>
        </w:rPr>
        <w:t xml:space="preserve"> настоящего Контракта.</w:t>
      </w:r>
    </w:p>
    <w:p w:rsidR="000A1926" w:rsidRPr="006B6A42" w:rsidRDefault="000A1926" w:rsidP="000A1926">
      <w:pPr>
        <w:widowControl w:val="0"/>
        <w:numPr>
          <w:ilvl w:val="1"/>
          <w:numId w:val="1"/>
        </w:numPr>
        <w:ind w:left="0" w:firstLine="567"/>
        <w:jc w:val="both"/>
        <w:rPr>
          <w:rFonts w:eastAsia="Times New Roman"/>
        </w:rPr>
      </w:pPr>
      <w:r w:rsidRPr="00DA2393">
        <w:rPr>
          <w:kern w:val="16"/>
          <w:lang w:eastAsia="x-none"/>
        </w:rPr>
        <w:t xml:space="preserve">Проверка соответствия оказанных </w:t>
      </w:r>
      <w:r>
        <w:rPr>
          <w:kern w:val="16"/>
          <w:lang w:eastAsia="x-none"/>
        </w:rPr>
        <w:t>Исполнителем У</w:t>
      </w:r>
      <w:r w:rsidRPr="00DA2393">
        <w:rPr>
          <w:kern w:val="16"/>
          <w:lang w:eastAsia="x-none"/>
        </w:rPr>
        <w:t>слуг требованиям Технического задания</w:t>
      </w:r>
      <w:r>
        <w:rPr>
          <w:kern w:val="16"/>
          <w:lang w:eastAsia="x-none"/>
        </w:rPr>
        <w:t xml:space="preserve"> </w:t>
      </w:r>
      <w:r w:rsidRPr="00DA2393">
        <w:rPr>
          <w:kern w:val="16"/>
          <w:lang w:eastAsia="x-none"/>
        </w:rPr>
        <w:t>осуществляется посредством экспертизы, проводимой Заказчиком своими силами или</w:t>
      </w:r>
      <w:r>
        <w:rPr>
          <w:kern w:val="16"/>
          <w:lang w:eastAsia="x-none"/>
        </w:rPr>
        <w:t xml:space="preserve"> </w:t>
      </w:r>
      <w:r w:rsidRPr="00DA2393">
        <w:rPr>
          <w:kern w:val="16"/>
          <w:lang w:eastAsia="x-none"/>
        </w:rPr>
        <w:t>с привлечением независимых экспертов, экспертных организаций в соответствии с законодательством Российской Федерации.</w:t>
      </w:r>
    </w:p>
    <w:p w:rsidR="000A1926" w:rsidRPr="009F5741"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sidRPr="006B6A42">
        <w:rPr>
          <w:rFonts w:ascii="Times New Roman" w:eastAsia="Times New Roman" w:hAnsi="Times New Roman"/>
          <w:kern w:val="16"/>
          <w:sz w:val="24"/>
          <w:szCs w:val="24"/>
        </w:rPr>
        <w:t>В случае обнаружения недостатков</w:t>
      </w:r>
      <w:r>
        <w:rPr>
          <w:rFonts w:ascii="Times New Roman" w:eastAsia="Times New Roman" w:hAnsi="Times New Roman"/>
          <w:kern w:val="16"/>
          <w:sz w:val="24"/>
          <w:szCs w:val="24"/>
        </w:rPr>
        <w:t xml:space="preserve"> в объеме и качестве оказанных </w:t>
      </w:r>
      <w:r>
        <w:rPr>
          <w:rFonts w:ascii="Times New Roman" w:eastAsia="Times New Roman" w:hAnsi="Times New Roman"/>
          <w:kern w:val="16"/>
          <w:sz w:val="24"/>
          <w:szCs w:val="24"/>
          <w:lang w:val="ru-RU"/>
        </w:rPr>
        <w:t>У</w:t>
      </w:r>
      <w:r w:rsidRPr="006B6A42">
        <w:rPr>
          <w:rFonts w:ascii="Times New Roman" w:eastAsia="Times New Roman" w:hAnsi="Times New Roman"/>
          <w:kern w:val="16"/>
          <w:sz w:val="24"/>
          <w:szCs w:val="24"/>
        </w:rPr>
        <w:t>слуг Заказчик направляет Исполнителю уведомление в порядке, предусмотренном п. 5.</w:t>
      </w:r>
      <w:r>
        <w:rPr>
          <w:rFonts w:ascii="Times New Roman" w:eastAsia="Times New Roman" w:hAnsi="Times New Roman"/>
          <w:kern w:val="16"/>
          <w:sz w:val="24"/>
          <w:szCs w:val="24"/>
          <w:lang w:val="ru-RU"/>
        </w:rPr>
        <w:t>7</w:t>
      </w:r>
      <w:r w:rsidRPr="006B6A42">
        <w:rPr>
          <w:rFonts w:ascii="Times New Roman" w:eastAsia="Times New Roman" w:hAnsi="Times New Roman"/>
          <w:kern w:val="16"/>
          <w:sz w:val="24"/>
          <w:szCs w:val="24"/>
        </w:rPr>
        <w:t xml:space="preserve"> Контракта</w:t>
      </w:r>
      <w:r>
        <w:rPr>
          <w:rFonts w:ascii="Times New Roman" w:eastAsia="Times New Roman" w:hAnsi="Times New Roman"/>
          <w:kern w:val="16"/>
          <w:sz w:val="24"/>
          <w:szCs w:val="24"/>
          <w:lang w:val="ru-RU"/>
        </w:rPr>
        <w:t>.</w:t>
      </w:r>
    </w:p>
    <w:p w:rsidR="000A1926" w:rsidRPr="006B6A42" w:rsidRDefault="000A1926" w:rsidP="000A1926">
      <w:pPr>
        <w:widowControl w:val="0"/>
        <w:numPr>
          <w:ilvl w:val="1"/>
          <w:numId w:val="1"/>
        </w:numPr>
        <w:tabs>
          <w:tab w:val="left" w:pos="1134"/>
        </w:tabs>
        <w:ind w:left="0" w:firstLine="567"/>
        <w:jc w:val="both"/>
        <w:rPr>
          <w:rFonts w:eastAsia="Times New Roman"/>
        </w:rPr>
      </w:pPr>
      <w:r w:rsidRPr="006B6A42">
        <w:rPr>
          <w:rFonts w:eastAsia="Times New Roman"/>
          <w:kern w:val="16"/>
        </w:rPr>
        <w:t xml:space="preserve">В случае если Исполнитель не согласен с предъявляемой Заказчиком претензией </w:t>
      </w:r>
      <w:r>
        <w:rPr>
          <w:rFonts w:eastAsia="Times New Roman"/>
          <w:kern w:val="16"/>
        </w:rPr>
        <w:br/>
        <w:t>о некачественной У</w:t>
      </w:r>
      <w:r w:rsidRPr="006B6A42">
        <w:rPr>
          <w:rFonts w:eastAsia="Times New Roman"/>
          <w:kern w:val="16"/>
        </w:rPr>
        <w:t>слуге, Исполнитель обязан самос</w:t>
      </w:r>
      <w:r>
        <w:rPr>
          <w:rFonts w:eastAsia="Times New Roman"/>
          <w:kern w:val="16"/>
        </w:rPr>
        <w:t>тоятельно подтвердить качество У</w:t>
      </w:r>
      <w:r w:rsidRPr="006B6A42">
        <w:rPr>
          <w:rFonts w:eastAsia="Times New Roman"/>
          <w:kern w:val="16"/>
        </w:rPr>
        <w:t xml:space="preserve">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w:t>
      </w:r>
      <w:r>
        <w:rPr>
          <w:rFonts w:eastAsia="Times New Roman"/>
          <w:kern w:val="16"/>
        </w:rPr>
        <w:br/>
      </w:r>
      <w:r w:rsidRPr="006B6A42">
        <w:rPr>
          <w:rFonts w:eastAsia="Times New Roman"/>
          <w:kern w:val="16"/>
        </w:rPr>
        <w:t>и соглас</w:t>
      </w:r>
      <w:r>
        <w:rPr>
          <w:rFonts w:eastAsia="Times New Roman"/>
          <w:kern w:val="16"/>
        </w:rPr>
        <w:t>овывается с Заказчиком. Оплата У</w:t>
      </w:r>
      <w:r w:rsidRPr="006B6A42">
        <w:rPr>
          <w:rFonts w:eastAsia="Times New Roman"/>
          <w:kern w:val="16"/>
        </w:rPr>
        <w:t xml:space="preserve">слуг эксперта, экспертной организации, а также всех расходов для экспертизы осуществляется Исполнителем. </w:t>
      </w:r>
    </w:p>
    <w:p w:rsidR="000A1926" w:rsidRDefault="000A1926" w:rsidP="000A1926">
      <w:pPr>
        <w:numPr>
          <w:ilvl w:val="1"/>
          <w:numId w:val="1"/>
        </w:numPr>
        <w:ind w:left="0" w:firstLine="567"/>
        <w:jc w:val="both"/>
      </w:pPr>
      <w:r w:rsidRPr="009F5741">
        <w:rPr>
          <w:rFonts w:eastAsia="Times New Roman"/>
          <w:kern w:val="16"/>
        </w:rPr>
        <w:t xml:space="preserve">Обо всех нарушениях условий </w:t>
      </w:r>
      <w:r>
        <w:rPr>
          <w:rFonts w:eastAsia="Times New Roman"/>
          <w:kern w:val="16"/>
        </w:rPr>
        <w:t>Контракта об объеме и качестве У</w:t>
      </w:r>
      <w:r w:rsidRPr="009F5741">
        <w:rPr>
          <w:rFonts w:eastAsia="Times New Roman"/>
          <w:kern w:val="16"/>
        </w:rPr>
        <w:t xml:space="preserve">слуг Заказчик извещает Исполнителя не позднее </w:t>
      </w:r>
      <w:r>
        <w:rPr>
          <w:rFonts w:eastAsia="Times New Roman"/>
          <w:kern w:val="16"/>
        </w:rPr>
        <w:t>10 (десяти)</w:t>
      </w:r>
      <w:r w:rsidRPr="009F5741">
        <w:rPr>
          <w:rFonts w:eastAsia="Times New Roman"/>
          <w:kern w:val="16"/>
        </w:rPr>
        <w:t xml:space="preserve">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w:t>
      </w:r>
      <w:r>
        <w:rPr>
          <w:rFonts w:eastAsia="Times New Roman"/>
          <w:kern w:val="16"/>
        </w:rPr>
        <w:t>получения уведомления является</w:t>
      </w:r>
      <w:r w:rsidRPr="009B5776">
        <w:rPr>
          <w:rFonts w:eastAsia="Times New Roman"/>
          <w:kern w:val="16"/>
        </w:rPr>
        <w:t>:</w:t>
      </w:r>
      <w:r>
        <w:t xml:space="preserve"> </w:t>
      </w:r>
      <w:r>
        <w:rPr>
          <w:rFonts w:eastAsia="Times New Roman"/>
          <w:kern w:val="16"/>
        </w:rPr>
        <w:t>___________.</w:t>
      </w:r>
    </w:p>
    <w:p w:rsidR="000A1926" w:rsidRDefault="000A1926" w:rsidP="000A1926">
      <w:pPr>
        <w:widowControl w:val="0"/>
        <w:numPr>
          <w:ilvl w:val="1"/>
          <w:numId w:val="1"/>
        </w:numPr>
        <w:tabs>
          <w:tab w:val="left" w:pos="1134"/>
        </w:tabs>
        <w:ind w:left="0" w:firstLine="567"/>
        <w:jc w:val="both"/>
        <w:rPr>
          <w:rFonts w:eastAsia="Times New Roman"/>
        </w:rPr>
      </w:pPr>
      <w:r w:rsidRPr="006B6A42">
        <w:rPr>
          <w:rFonts w:eastAsia="Times New Roman"/>
          <w:kern w:val="16"/>
        </w:rPr>
        <w:t>Исполнитель в установленный в уведомлении (п. 5.</w:t>
      </w:r>
      <w:r>
        <w:rPr>
          <w:rFonts w:eastAsia="Times New Roman"/>
          <w:kern w:val="16"/>
        </w:rPr>
        <w:t>7 Контракта</w:t>
      </w:r>
      <w:r w:rsidRPr="006B6A42">
        <w:rPr>
          <w:rFonts w:eastAsia="Times New Roman"/>
          <w:kern w:val="16"/>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w:t>
      </w:r>
      <w:r>
        <w:rPr>
          <w:rFonts w:eastAsia="Times New Roman"/>
          <w:kern w:val="16"/>
        </w:rPr>
        <w:br/>
      </w:r>
      <w:r w:rsidRPr="006B6A42">
        <w:rPr>
          <w:rFonts w:eastAsia="Times New Roman"/>
          <w:kern w:val="16"/>
        </w:rPr>
        <w:t xml:space="preserve">по соглашению Сторон (принять решение </w:t>
      </w:r>
      <w:r w:rsidRPr="006B6A42">
        <w:rPr>
          <w:rFonts w:eastAsia="Times New Roman"/>
        </w:rPr>
        <w:t>об одностороннем отказе от исполнения Контракта).</w:t>
      </w:r>
    </w:p>
    <w:p w:rsidR="000A1926" w:rsidRDefault="000A1926" w:rsidP="000A1926">
      <w:pPr>
        <w:widowControl w:val="0"/>
        <w:numPr>
          <w:ilvl w:val="1"/>
          <w:numId w:val="1"/>
        </w:numPr>
        <w:tabs>
          <w:tab w:val="left" w:pos="1134"/>
        </w:tabs>
        <w:ind w:left="0" w:firstLine="567"/>
        <w:jc w:val="both"/>
        <w:rPr>
          <w:rFonts w:eastAsia="Times New Roman"/>
        </w:rPr>
      </w:pPr>
      <w:r w:rsidRPr="00DA2393">
        <w:rPr>
          <w:kern w:val="16"/>
          <w:lang w:eastAsia="x-none"/>
        </w:rPr>
        <w:t xml:space="preserve">Обязанность Исполнителя по оказанию </w:t>
      </w:r>
      <w:r>
        <w:rPr>
          <w:kern w:val="16"/>
          <w:lang w:eastAsia="x-none"/>
        </w:rPr>
        <w:t>У</w:t>
      </w:r>
      <w:r w:rsidRPr="00DA2393">
        <w:rPr>
          <w:kern w:val="16"/>
          <w:lang w:eastAsia="x-none"/>
        </w:rPr>
        <w:t xml:space="preserve">слуг Заказчику считается исполненной с момента подписания </w:t>
      </w:r>
      <w:r>
        <w:rPr>
          <w:kern w:val="16"/>
          <w:lang w:eastAsia="x-none"/>
        </w:rPr>
        <w:t>а</w:t>
      </w:r>
      <w:r w:rsidRPr="00DA2393">
        <w:rPr>
          <w:kern w:val="16"/>
          <w:lang w:eastAsia="x-none"/>
        </w:rPr>
        <w:t xml:space="preserve">кта сдачи-приемки </w:t>
      </w:r>
      <w:r>
        <w:rPr>
          <w:kern w:val="16"/>
          <w:lang w:eastAsia="x-none"/>
        </w:rPr>
        <w:t>у</w:t>
      </w:r>
      <w:r w:rsidRPr="00DA2393">
        <w:rPr>
          <w:kern w:val="16"/>
          <w:lang w:eastAsia="x-none"/>
        </w:rPr>
        <w:t xml:space="preserve">слуг Сторонами. В случае мотивированного отказа Заказчика от приемки </w:t>
      </w:r>
      <w:r>
        <w:rPr>
          <w:kern w:val="16"/>
          <w:lang w:eastAsia="x-none"/>
        </w:rPr>
        <w:t>У</w:t>
      </w:r>
      <w:r w:rsidRPr="00DA2393">
        <w:rPr>
          <w:kern w:val="16"/>
          <w:lang w:eastAsia="x-none"/>
        </w:rPr>
        <w:t xml:space="preserve">слуг такая </w:t>
      </w:r>
      <w:r>
        <w:rPr>
          <w:kern w:val="16"/>
          <w:lang w:eastAsia="x-none"/>
        </w:rPr>
        <w:t>У</w:t>
      </w:r>
      <w:r w:rsidRPr="00DA2393">
        <w:rPr>
          <w:kern w:val="16"/>
          <w:lang w:eastAsia="x-none"/>
        </w:rPr>
        <w:t xml:space="preserve">слуга считается не оказанной Заказчику. В этом случае сдача и приемка </w:t>
      </w:r>
      <w:r>
        <w:rPr>
          <w:kern w:val="16"/>
          <w:lang w:eastAsia="x-none"/>
        </w:rPr>
        <w:t>У</w:t>
      </w:r>
      <w:r w:rsidRPr="00DA2393">
        <w:rPr>
          <w:kern w:val="16"/>
          <w:lang w:eastAsia="x-none"/>
        </w:rPr>
        <w:t>слуг осуществля</w:t>
      </w:r>
      <w:r>
        <w:rPr>
          <w:kern w:val="16"/>
          <w:lang w:eastAsia="x-none"/>
        </w:rPr>
        <w:t>ю</w:t>
      </w:r>
      <w:r w:rsidRPr="00DA2393">
        <w:rPr>
          <w:kern w:val="16"/>
          <w:lang w:eastAsia="x-none"/>
        </w:rPr>
        <w:t>тся повторно в порядке, предусмотренном настоящим разделом Контракта, после устранения Исполнителем всех недостатков.</w:t>
      </w:r>
    </w:p>
    <w:p w:rsidR="000A1926" w:rsidRDefault="000A1926" w:rsidP="000A1926">
      <w:pPr>
        <w:widowControl w:val="0"/>
        <w:tabs>
          <w:tab w:val="left" w:pos="1134"/>
        </w:tabs>
        <w:ind w:left="567"/>
        <w:jc w:val="both"/>
        <w:rPr>
          <w:rFonts w:eastAsia="Times New Roman"/>
        </w:rPr>
      </w:pPr>
    </w:p>
    <w:p w:rsidR="000A1926" w:rsidRDefault="000A1926" w:rsidP="000A1926">
      <w:pPr>
        <w:pStyle w:val="1"/>
        <w:numPr>
          <w:ilvl w:val="0"/>
          <w:numId w:val="1"/>
        </w:numPr>
        <w:tabs>
          <w:tab w:val="left" w:pos="284"/>
          <w:tab w:val="left" w:pos="1418"/>
        </w:tabs>
        <w:spacing w:after="0" w:line="240" w:lineRule="auto"/>
        <w:ind w:left="0" w:firstLine="567"/>
        <w:jc w:val="center"/>
        <w:rPr>
          <w:rFonts w:ascii="Times New Roman" w:hAnsi="Times New Roman"/>
          <w:b/>
          <w:bCs/>
          <w:sz w:val="24"/>
          <w:szCs w:val="24"/>
        </w:rPr>
      </w:pPr>
      <w:r w:rsidRPr="00EB4C96">
        <w:rPr>
          <w:rFonts w:ascii="Times New Roman" w:hAnsi="Times New Roman"/>
          <w:b/>
          <w:bCs/>
          <w:sz w:val="24"/>
          <w:szCs w:val="24"/>
        </w:rPr>
        <w:t>Ответственность Сторон</w:t>
      </w:r>
    </w:p>
    <w:p w:rsidR="000A1926" w:rsidRPr="00F03AB0" w:rsidRDefault="000A1926" w:rsidP="000A1926">
      <w:pPr>
        <w:pStyle w:val="1"/>
        <w:tabs>
          <w:tab w:val="left" w:pos="284"/>
          <w:tab w:val="left" w:pos="1418"/>
        </w:tabs>
        <w:spacing w:after="0" w:line="240" w:lineRule="auto"/>
        <w:ind w:left="567"/>
        <w:rPr>
          <w:rFonts w:ascii="Times New Roman" w:hAnsi="Times New Roman"/>
          <w:b/>
          <w:bCs/>
          <w:sz w:val="24"/>
          <w:szCs w:val="24"/>
        </w:rPr>
      </w:pPr>
    </w:p>
    <w:p w:rsidR="000A1926" w:rsidRPr="00EB4C96"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sidRPr="00EB4C96">
        <w:rPr>
          <w:rFonts w:ascii="Times New Roman" w:hAnsi="Times New Roman"/>
          <w:sz w:val="24"/>
          <w:szCs w:val="24"/>
        </w:rPr>
        <w:t xml:space="preserve">Стороны несут ответственность за неисполнение или ненадлежащее исполнение  обязательств по настоящему </w:t>
      </w:r>
      <w:r>
        <w:rPr>
          <w:rFonts w:ascii="Times New Roman" w:hAnsi="Times New Roman"/>
          <w:sz w:val="24"/>
          <w:szCs w:val="24"/>
          <w:lang w:val="ru-RU"/>
        </w:rPr>
        <w:t>К</w:t>
      </w:r>
      <w:proofErr w:type="spellStart"/>
      <w:r>
        <w:rPr>
          <w:rFonts w:ascii="Times New Roman" w:hAnsi="Times New Roman"/>
          <w:sz w:val="24"/>
          <w:szCs w:val="24"/>
        </w:rPr>
        <w:t>онтракт</w:t>
      </w:r>
      <w:r w:rsidRPr="00EB4C96">
        <w:rPr>
          <w:rFonts w:ascii="Times New Roman" w:hAnsi="Times New Roman"/>
          <w:sz w:val="24"/>
          <w:szCs w:val="24"/>
        </w:rPr>
        <w:t>у</w:t>
      </w:r>
      <w:proofErr w:type="spellEnd"/>
      <w:r w:rsidRPr="00EB4C96">
        <w:rPr>
          <w:rFonts w:ascii="Times New Roman" w:hAnsi="Times New Roman"/>
          <w:sz w:val="24"/>
          <w:szCs w:val="24"/>
        </w:rPr>
        <w:t xml:space="preserve"> в соответствии с законодательством Российской Федерации. </w:t>
      </w:r>
    </w:p>
    <w:p w:rsidR="000A1926" w:rsidRPr="00EB4C96"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sidRPr="00EB4C96">
        <w:rPr>
          <w:rFonts w:ascii="Times New Roman" w:hAnsi="Times New Roman"/>
          <w:sz w:val="24"/>
          <w:szCs w:val="24"/>
          <w:lang w:eastAsia="ar-SA"/>
        </w:rPr>
        <w:t xml:space="preserve">В случае просрочки и ненадлежащего исполнения Заказчиком обязательств, предусмотренных настоящим </w:t>
      </w:r>
      <w:r>
        <w:rPr>
          <w:rFonts w:ascii="Times New Roman" w:hAnsi="Times New Roman"/>
          <w:sz w:val="24"/>
          <w:szCs w:val="24"/>
          <w:lang w:val="ru-RU" w:eastAsia="ar-SA"/>
        </w:rPr>
        <w:t>К</w:t>
      </w:r>
      <w:proofErr w:type="spellStart"/>
      <w:r>
        <w:rPr>
          <w:rFonts w:ascii="Times New Roman" w:hAnsi="Times New Roman"/>
          <w:sz w:val="24"/>
          <w:szCs w:val="24"/>
          <w:lang w:eastAsia="ar-SA"/>
        </w:rPr>
        <w:t>онтракт</w:t>
      </w:r>
      <w:r w:rsidRPr="00EB4C96">
        <w:rPr>
          <w:rFonts w:ascii="Times New Roman" w:hAnsi="Times New Roman"/>
          <w:sz w:val="24"/>
          <w:szCs w:val="24"/>
          <w:lang w:eastAsia="ar-SA"/>
        </w:rPr>
        <w:t>ом</w:t>
      </w:r>
      <w:proofErr w:type="spellEnd"/>
      <w:r>
        <w:rPr>
          <w:rFonts w:ascii="Times New Roman" w:hAnsi="Times New Roman"/>
          <w:sz w:val="24"/>
          <w:szCs w:val="24"/>
          <w:lang w:val="ru-RU" w:eastAsia="ar-SA"/>
        </w:rPr>
        <w:t>,</w:t>
      </w:r>
      <w:r w:rsidRPr="00EB4C96">
        <w:rPr>
          <w:rFonts w:ascii="Times New Roman" w:hAnsi="Times New Roman"/>
          <w:sz w:val="24"/>
          <w:szCs w:val="24"/>
          <w:lang w:eastAsia="ar-SA"/>
        </w:rPr>
        <w:t xml:space="preserve"> Исполнитель вправе потребовать уплату неустойки (штрафа, пени): </w:t>
      </w:r>
    </w:p>
    <w:p w:rsidR="000A1926" w:rsidRPr="00EB4C96" w:rsidRDefault="000A1926" w:rsidP="000A1926">
      <w:pPr>
        <w:pStyle w:val="1"/>
        <w:numPr>
          <w:ilvl w:val="2"/>
          <w:numId w:val="1"/>
        </w:numPr>
        <w:tabs>
          <w:tab w:val="left" w:pos="1418"/>
        </w:tabs>
        <w:spacing w:after="0" w:line="240" w:lineRule="auto"/>
        <w:ind w:left="0" w:firstLine="567"/>
        <w:jc w:val="both"/>
        <w:rPr>
          <w:rFonts w:ascii="Times New Roman" w:hAnsi="Times New Roman"/>
          <w:sz w:val="24"/>
          <w:szCs w:val="24"/>
        </w:rPr>
      </w:pPr>
      <w:r w:rsidRPr="00EB4C96">
        <w:rPr>
          <w:rFonts w:ascii="Times New Roman" w:hAnsi="Times New Roman"/>
          <w:sz w:val="24"/>
          <w:szCs w:val="24"/>
        </w:rPr>
        <w:t xml:space="preserve">Пеня начисляется за каждый день просрочки исполнения Заказчиком обязательства, предусмотренного </w:t>
      </w:r>
      <w:r>
        <w:rPr>
          <w:rFonts w:ascii="Times New Roman" w:hAnsi="Times New Roman"/>
          <w:sz w:val="24"/>
          <w:szCs w:val="24"/>
          <w:lang w:val="ru-RU"/>
        </w:rPr>
        <w:t>К</w:t>
      </w:r>
      <w:proofErr w:type="spellStart"/>
      <w:r>
        <w:rPr>
          <w:rFonts w:ascii="Times New Roman" w:hAnsi="Times New Roman"/>
          <w:sz w:val="24"/>
          <w:szCs w:val="24"/>
        </w:rPr>
        <w:t>онтракт</w:t>
      </w:r>
      <w:r w:rsidRPr="00EB4C96">
        <w:rPr>
          <w:rFonts w:ascii="Times New Roman" w:hAnsi="Times New Roman"/>
          <w:sz w:val="24"/>
          <w:szCs w:val="24"/>
        </w:rPr>
        <w:t>ом</w:t>
      </w:r>
      <w:proofErr w:type="spellEnd"/>
      <w:r w:rsidRPr="00EB4C96">
        <w:rPr>
          <w:rFonts w:ascii="Times New Roman" w:hAnsi="Times New Roman"/>
          <w:sz w:val="24"/>
          <w:szCs w:val="24"/>
        </w:rPr>
        <w:t xml:space="preserve">, начиная со дня, следующего после дня истечения установленного </w:t>
      </w:r>
      <w:r>
        <w:rPr>
          <w:rFonts w:ascii="Times New Roman" w:hAnsi="Times New Roman"/>
          <w:sz w:val="24"/>
          <w:szCs w:val="24"/>
          <w:lang w:val="ru-RU"/>
        </w:rPr>
        <w:t>К</w:t>
      </w:r>
      <w:proofErr w:type="spellStart"/>
      <w:r>
        <w:rPr>
          <w:rFonts w:ascii="Times New Roman" w:hAnsi="Times New Roman"/>
          <w:sz w:val="24"/>
          <w:szCs w:val="24"/>
        </w:rPr>
        <w:t>онтракт</w:t>
      </w:r>
      <w:r w:rsidRPr="00EB4C96">
        <w:rPr>
          <w:rFonts w:ascii="Times New Roman" w:hAnsi="Times New Roman"/>
          <w:sz w:val="24"/>
          <w:szCs w:val="24"/>
        </w:rPr>
        <w:t>ом</w:t>
      </w:r>
      <w:proofErr w:type="spellEnd"/>
      <w:r w:rsidRPr="00EB4C96">
        <w:rPr>
          <w:rFonts w:ascii="Times New Roman" w:hAnsi="Times New Roman"/>
          <w:sz w:val="24"/>
          <w:szCs w:val="24"/>
        </w:rPr>
        <w:t xml:space="preserve"> срока исполнения обязательства. Такая пеня устанавливается в размере одной трехсотой действующей на дату уплаты неустойки</w:t>
      </w:r>
      <w:r>
        <w:rPr>
          <w:rFonts w:ascii="Times New Roman" w:hAnsi="Times New Roman"/>
          <w:sz w:val="24"/>
          <w:szCs w:val="24"/>
          <w:lang w:val="ru-RU"/>
        </w:rPr>
        <w:t xml:space="preserve"> ключевой</w:t>
      </w:r>
      <w:r w:rsidRPr="00EB4C96">
        <w:rPr>
          <w:rFonts w:ascii="Times New Roman" w:hAnsi="Times New Roman"/>
          <w:sz w:val="24"/>
          <w:szCs w:val="24"/>
        </w:rPr>
        <w:t xml:space="preserve"> ставки Центрального банка Российской Федерации от не уплаченной в срок суммы. </w:t>
      </w:r>
    </w:p>
    <w:p w:rsidR="000A1926" w:rsidRPr="00E50633" w:rsidRDefault="000A1926" w:rsidP="000A1926">
      <w:pPr>
        <w:pStyle w:val="1"/>
        <w:numPr>
          <w:ilvl w:val="2"/>
          <w:numId w:val="1"/>
        </w:numPr>
        <w:tabs>
          <w:tab w:val="left" w:pos="1418"/>
        </w:tabs>
        <w:spacing w:after="0" w:line="240" w:lineRule="auto"/>
        <w:ind w:left="0" w:firstLine="567"/>
        <w:jc w:val="both"/>
        <w:rPr>
          <w:rFonts w:ascii="Times New Roman" w:hAnsi="Times New Roman"/>
          <w:sz w:val="24"/>
          <w:szCs w:val="24"/>
        </w:rPr>
      </w:pPr>
      <w:r w:rsidRPr="00E50633">
        <w:rPr>
          <w:rFonts w:ascii="Times New Roman" w:hAnsi="Times New Roman"/>
          <w:kern w:val="16"/>
          <w:sz w:val="24"/>
          <w:szCs w:val="24"/>
          <w:lang w:eastAsia="x-none"/>
        </w:rPr>
        <w:t>Штраф начисляется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w:t>
      </w:r>
      <w:r>
        <w:rPr>
          <w:rFonts w:ascii="Times New Roman" w:hAnsi="Times New Roman"/>
          <w:kern w:val="16"/>
          <w:sz w:val="24"/>
          <w:szCs w:val="24"/>
          <w:lang w:val="ru-RU" w:eastAsia="x-none"/>
        </w:rPr>
        <w:t xml:space="preserve"> виде фиксированной суммы</w:t>
      </w:r>
      <w:r w:rsidRPr="00E50633">
        <w:rPr>
          <w:rFonts w:ascii="Times New Roman" w:hAnsi="Times New Roman"/>
          <w:kern w:val="16"/>
          <w:sz w:val="24"/>
          <w:szCs w:val="24"/>
          <w:lang w:eastAsia="x-none"/>
        </w:rPr>
        <w:t xml:space="preserve"> </w:t>
      </w:r>
      <w:r>
        <w:rPr>
          <w:rFonts w:ascii="Times New Roman" w:hAnsi="Times New Roman"/>
          <w:kern w:val="16"/>
          <w:sz w:val="24"/>
          <w:szCs w:val="24"/>
          <w:lang w:val="ru-RU" w:eastAsia="x-none"/>
        </w:rPr>
        <w:t>и составляет</w:t>
      </w:r>
      <w:r w:rsidRPr="00E50633">
        <w:rPr>
          <w:rFonts w:ascii="Times New Roman" w:hAnsi="Times New Roman"/>
          <w:kern w:val="16"/>
          <w:sz w:val="24"/>
          <w:szCs w:val="24"/>
          <w:lang w:eastAsia="x-none"/>
        </w:rPr>
        <w:t xml:space="preserve"> </w:t>
      </w:r>
      <w:r>
        <w:rPr>
          <w:rFonts w:ascii="Times New Roman" w:hAnsi="Times New Roman"/>
          <w:kern w:val="16"/>
          <w:sz w:val="24"/>
          <w:szCs w:val="24"/>
          <w:lang w:val="ru-RU" w:eastAsia="x-none"/>
        </w:rPr>
        <w:br/>
        <w:t>1 000</w:t>
      </w:r>
      <w:r w:rsidRPr="00E50633">
        <w:rPr>
          <w:rFonts w:ascii="Times New Roman" w:hAnsi="Times New Roman"/>
          <w:kern w:val="16"/>
          <w:sz w:val="24"/>
          <w:szCs w:val="24"/>
          <w:lang w:eastAsia="x-none"/>
        </w:rPr>
        <w:t xml:space="preserve"> (</w:t>
      </w:r>
      <w:r>
        <w:rPr>
          <w:rFonts w:ascii="Times New Roman" w:hAnsi="Times New Roman"/>
          <w:kern w:val="16"/>
          <w:sz w:val="24"/>
          <w:szCs w:val="24"/>
          <w:lang w:val="ru-RU" w:eastAsia="x-none"/>
        </w:rPr>
        <w:t>одна тысяча</w:t>
      </w:r>
      <w:r w:rsidRPr="00E50633">
        <w:rPr>
          <w:rFonts w:ascii="Times New Roman" w:hAnsi="Times New Roman"/>
          <w:kern w:val="16"/>
          <w:sz w:val="24"/>
          <w:szCs w:val="24"/>
          <w:lang w:eastAsia="x-none"/>
        </w:rPr>
        <w:t>) руб</w:t>
      </w:r>
      <w:r>
        <w:rPr>
          <w:rFonts w:ascii="Times New Roman" w:hAnsi="Times New Roman"/>
          <w:kern w:val="16"/>
          <w:sz w:val="24"/>
          <w:szCs w:val="24"/>
          <w:lang w:val="ru-RU" w:eastAsia="x-none"/>
        </w:rPr>
        <w:t>лей 00 копеек.</w:t>
      </w:r>
    </w:p>
    <w:p w:rsidR="000A1926" w:rsidRPr="00E50633" w:rsidRDefault="000A1926" w:rsidP="000A1926">
      <w:pPr>
        <w:pStyle w:val="1"/>
        <w:numPr>
          <w:ilvl w:val="2"/>
          <w:numId w:val="1"/>
        </w:numPr>
        <w:tabs>
          <w:tab w:val="left" w:pos="1418"/>
        </w:tabs>
        <w:spacing w:after="0" w:line="240" w:lineRule="auto"/>
        <w:ind w:left="0" w:firstLine="567"/>
        <w:jc w:val="both"/>
        <w:rPr>
          <w:rFonts w:ascii="Times New Roman" w:hAnsi="Times New Roman"/>
          <w:sz w:val="24"/>
          <w:szCs w:val="24"/>
        </w:rPr>
      </w:pPr>
      <w:r w:rsidRPr="00E50633">
        <w:rPr>
          <w:rFonts w:ascii="Times New Roman" w:hAnsi="Times New Roman"/>
          <w:kern w:val="16"/>
          <w:sz w:val="24"/>
          <w:szCs w:val="24"/>
          <w:lang w:val="ru-RU" w:eastAsia="x-none"/>
        </w:rPr>
        <w:lastRenderedPageBreak/>
        <w:t>Общая сумма начисленн</w:t>
      </w:r>
      <w:r>
        <w:rPr>
          <w:rFonts w:ascii="Times New Roman" w:hAnsi="Times New Roman"/>
          <w:kern w:val="16"/>
          <w:sz w:val="24"/>
          <w:szCs w:val="24"/>
          <w:lang w:val="ru-RU" w:eastAsia="x-none"/>
        </w:rPr>
        <w:t xml:space="preserve">ых </w:t>
      </w:r>
      <w:r w:rsidRPr="00E50633">
        <w:rPr>
          <w:rFonts w:ascii="Times New Roman" w:hAnsi="Times New Roman"/>
          <w:kern w:val="16"/>
          <w:sz w:val="24"/>
          <w:szCs w:val="24"/>
          <w:lang w:val="ru-RU" w:eastAsia="x-none"/>
        </w:rPr>
        <w:t>штраф</w:t>
      </w:r>
      <w:r>
        <w:rPr>
          <w:rFonts w:ascii="Times New Roman" w:hAnsi="Times New Roman"/>
          <w:kern w:val="16"/>
          <w:sz w:val="24"/>
          <w:szCs w:val="24"/>
          <w:lang w:val="ru-RU" w:eastAsia="x-none"/>
        </w:rPr>
        <w:t xml:space="preserve">ов </w:t>
      </w:r>
      <w:r w:rsidRPr="00E50633">
        <w:rPr>
          <w:rFonts w:ascii="Times New Roman" w:hAnsi="Times New Roman"/>
          <w:kern w:val="16"/>
          <w:sz w:val="24"/>
          <w:szCs w:val="24"/>
          <w:lang w:val="ru-RU" w:eastAsia="x-none"/>
        </w:rPr>
        <w:t>за ненадлежащее исполнение Заказчиком обязательств, предусмотренных Контрактом, не может превышать цену Контракта.</w:t>
      </w:r>
    </w:p>
    <w:p w:rsidR="000A1926" w:rsidRPr="00EB4C96"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lang w:eastAsia="ar-SA"/>
        </w:rPr>
      </w:pPr>
      <w:r w:rsidRPr="00EB4C96">
        <w:rPr>
          <w:rFonts w:ascii="Times New Roman" w:hAnsi="Times New Roman"/>
          <w:sz w:val="24"/>
          <w:szCs w:val="24"/>
          <w:lang w:eastAsia="ar-SA"/>
        </w:rPr>
        <w:t xml:space="preserve">В случае просрочки, неисполнения или ненадлежащего исполнения Исполнителем обязательств, предусмотренных </w:t>
      </w:r>
      <w:r>
        <w:rPr>
          <w:rFonts w:ascii="Times New Roman" w:hAnsi="Times New Roman"/>
          <w:sz w:val="24"/>
          <w:szCs w:val="24"/>
          <w:lang w:val="ru-RU" w:eastAsia="ar-SA"/>
        </w:rPr>
        <w:t>К</w:t>
      </w:r>
      <w:proofErr w:type="spellStart"/>
      <w:r>
        <w:rPr>
          <w:rFonts w:ascii="Times New Roman" w:hAnsi="Times New Roman"/>
          <w:sz w:val="24"/>
          <w:szCs w:val="24"/>
          <w:lang w:eastAsia="ar-SA"/>
        </w:rPr>
        <w:t>онтракт</w:t>
      </w:r>
      <w:r w:rsidRPr="00EB4C96">
        <w:rPr>
          <w:rFonts w:ascii="Times New Roman" w:hAnsi="Times New Roman"/>
          <w:sz w:val="24"/>
          <w:szCs w:val="24"/>
          <w:lang w:eastAsia="ar-SA"/>
        </w:rPr>
        <w:t>ом</w:t>
      </w:r>
      <w:proofErr w:type="spellEnd"/>
      <w:r w:rsidRPr="00EB4C96">
        <w:rPr>
          <w:rFonts w:ascii="Times New Roman" w:hAnsi="Times New Roman"/>
          <w:sz w:val="24"/>
          <w:szCs w:val="24"/>
          <w:lang w:eastAsia="ar-SA"/>
        </w:rPr>
        <w:t>, Заказчик направляет Исполнителю требование об уплате неустойки (штрафа, пени)</w:t>
      </w:r>
      <w:r w:rsidRPr="00E50633">
        <w:rPr>
          <w:lang w:eastAsia="x-none"/>
        </w:rPr>
        <w:t xml:space="preserve"> </w:t>
      </w:r>
      <w:r w:rsidRPr="00E50633">
        <w:rPr>
          <w:rFonts w:ascii="Times New Roman" w:hAnsi="Times New Roman"/>
          <w:sz w:val="24"/>
          <w:szCs w:val="24"/>
          <w:lang w:eastAsia="x-none"/>
        </w:rPr>
        <w:t xml:space="preserve">в котором указывается: основание начисления неустойки (штрафа, пени), размер неустойки (штрафа, пени), сроки оплаты неустойки (штрафа, пени), но не более </w:t>
      </w:r>
      <w:r>
        <w:rPr>
          <w:rFonts w:ascii="Times New Roman" w:hAnsi="Times New Roman"/>
          <w:sz w:val="24"/>
          <w:szCs w:val="24"/>
          <w:lang w:val="ru-RU" w:eastAsia="x-none"/>
        </w:rPr>
        <w:t xml:space="preserve">                </w:t>
      </w:r>
      <w:r w:rsidRPr="00E50633">
        <w:rPr>
          <w:rFonts w:ascii="Times New Roman" w:hAnsi="Times New Roman"/>
          <w:sz w:val="24"/>
          <w:szCs w:val="24"/>
          <w:lang w:eastAsia="x-none"/>
        </w:rPr>
        <w:t>7 (семи) календарных дней со дня предъявления требования</w:t>
      </w:r>
      <w:r w:rsidRPr="00EB4C96">
        <w:rPr>
          <w:rFonts w:ascii="Times New Roman" w:hAnsi="Times New Roman"/>
          <w:sz w:val="24"/>
          <w:szCs w:val="24"/>
          <w:lang w:eastAsia="ar-SA"/>
        </w:rPr>
        <w:t>:</w:t>
      </w:r>
    </w:p>
    <w:p w:rsidR="000A1926" w:rsidRPr="009568CE" w:rsidRDefault="000A1926" w:rsidP="000A1926">
      <w:pPr>
        <w:pStyle w:val="1"/>
        <w:numPr>
          <w:ilvl w:val="2"/>
          <w:numId w:val="1"/>
        </w:numPr>
        <w:tabs>
          <w:tab w:val="left" w:pos="1418"/>
        </w:tabs>
        <w:spacing w:after="0" w:line="240" w:lineRule="auto"/>
        <w:ind w:left="0" w:firstLine="567"/>
        <w:jc w:val="both"/>
        <w:rPr>
          <w:rFonts w:ascii="Times New Roman" w:hAnsi="Times New Roman"/>
          <w:sz w:val="24"/>
          <w:szCs w:val="24"/>
          <w:lang w:eastAsia="ar-SA"/>
        </w:rPr>
      </w:pPr>
      <w:r w:rsidRPr="00BC3D11">
        <w:rPr>
          <w:rFonts w:ascii="Times New Roman" w:hAnsi="Times New Roman"/>
          <w:sz w:val="24"/>
          <w:szCs w:val="24"/>
        </w:rPr>
        <w:t>Пеня начисляется за ка</w:t>
      </w:r>
      <w:r>
        <w:rPr>
          <w:rFonts w:ascii="Times New Roman" w:hAnsi="Times New Roman"/>
          <w:sz w:val="24"/>
          <w:szCs w:val="24"/>
        </w:rPr>
        <w:t xml:space="preserve">ждый день просрочки исполнения </w:t>
      </w:r>
      <w:r>
        <w:rPr>
          <w:rFonts w:ascii="Times New Roman" w:hAnsi="Times New Roman"/>
          <w:sz w:val="24"/>
          <w:szCs w:val="24"/>
          <w:lang w:val="ru-RU"/>
        </w:rPr>
        <w:t>Исполнителем</w:t>
      </w:r>
      <w:r w:rsidRPr="00BC3D11">
        <w:rPr>
          <w:rFonts w:ascii="Times New Roman" w:hAnsi="Times New Roman"/>
          <w:sz w:val="24"/>
          <w:szCs w:val="24"/>
        </w:rPr>
        <w:t xml:space="preserve"> о</w:t>
      </w:r>
      <w:r>
        <w:rPr>
          <w:rFonts w:ascii="Times New Roman" w:hAnsi="Times New Roman"/>
          <w:sz w:val="24"/>
          <w:szCs w:val="24"/>
        </w:rPr>
        <w:t>бязательства, предусмотренного К</w:t>
      </w:r>
      <w:r w:rsidRPr="00BC3D11">
        <w:rPr>
          <w:rFonts w:ascii="Times New Roman" w:hAnsi="Times New Roman"/>
          <w:sz w:val="24"/>
          <w:szCs w:val="24"/>
        </w:rPr>
        <w:t>онтрактом,</w:t>
      </w:r>
      <w:r>
        <w:rPr>
          <w:rFonts w:ascii="Times New Roman" w:hAnsi="Times New Roman"/>
          <w:sz w:val="24"/>
          <w:szCs w:val="24"/>
          <w:lang w:val="ru-RU"/>
        </w:rPr>
        <w:t xml:space="preserve"> </w:t>
      </w:r>
      <w:r w:rsidRPr="00346AC0">
        <w:rPr>
          <w:rFonts w:ascii="Times New Roman" w:hAnsi="Times New Roman"/>
          <w:sz w:val="24"/>
          <w:szCs w:val="24"/>
        </w:rPr>
        <w:t>начиная со дня, следующего после дня истечения установленного Контрактом срока исполнения обязательства,</w:t>
      </w:r>
      <w:r w:rsidRPr="00BC3D11">
        <w:rPr>
          <w:rFonts w:ascii="Times New Roman" w:hAnsi="Times New Roman"/>
          <w:sz w:val="24"/>
          <w:szCs w:val="24"/>
        </w:rPr>
        <w:t xml:space="preserve"> </w:t>
      </w:r>
      <w:r w:rsidRPr="00EE1813">
        <w:rPr>
          <w:rFonts w:ascii="Times New Roman" w:hAnsi="Times New Roman"/>
          <w:sz w:val="24"/>
          <w:szCs w:val="24"/>
        </w:rPr>
        <w:t>в размере одной трехсотой действующей на дату уплаты пени ключевой ставки Центрального банка Российской Федерации от цены Контракта</w:t>
      </w:r>
      <w:r w:rsidRPr="00BC3D11">
        <w:rPr>
          <w:rFonts w:ascii="Times New Roman" w:hAnsi="Times New Roman"/>
          <w:sz w:val="24"/>
          <w:szCs w:val="24"/>
        </w:rPr>
        <w:t xml:space="preserve">, уменьшенной на сумму, пропорциональную объему обязательств, </w:t>
      </w:r>
      <w:r>
        <w:rPr>
          <w:rFonts w:ascii="Times New Roman" w:hAnsi="Times New Roman"/>
          <w:sz w:val="24"/>
          <w:szCs w:val="24"/>
        </w:rPr>
        <w:t>предусмотренных К</w:t>
      </w:r>
      <w:r w:rsidRPr="00BC3D11">
        <w:rPr>
          <w:rFonts w:ascii="Times New Roman" w:hAnsi="Times New Roman"/>
          <w:sz w:val="24"/>
          <w:szCs w:val="24"/>
        </w:rPr>
        <w:t>онтр</w:t>
      </w:r>
      <w:r>
        <w:rPr>
          <w:rFonts w:ascii="Times New Roman" w:hAnsi="Times New Roman"/>
          <w:sz w:val="24"/>
          <w:szCs w:val="24"/>
        </w:rPr>
        <w:t xml:space="preserve">актом и фактически исполненных </w:t>
      </w:r>
      <w:r>
        <w:rPr>
          <w:rFonts w:ascii="Times New Roman" w:hAnsi="Times New Roman"/>
          <w:sz w:val="24"/>
          <w:szCs w:val="24"/>
          <w:lang w:val="ru-RU"/>
        </w:rPr>
        <w:t>Исполнителем</w:t>
      </w:r>
      <w:r>
        <w:rPr>
          <w:rFonts w:ascii="Times New Roman" w:hAnsi="Times New Roman"/>
          <w:sz w:val="24"/>
          <w:szCs w:val="24"/>
        </w:rPr>
        <w:t xml:space="preserve"> обязательств</w:t>
      </w:r>
      <w:r w:rsidRPr="00E50633">
        <w:rPr>
          <w:rFonts w:ascii="Times New Roman" w:hAnsi="Times New Roman"/>
          <w:sz w:val="24"/>
          <w:szCs w:val="24"/>
          <w:lang w:val="ru-RU" w:eastAsia="ar-SA"/>
        </w:rPr>
        <w:t>.</w:t>
      </w:r>
    </w:p>
    <w:p w:rsidR="000A1926" w:rsidRPr="00A11AE0" w:rsidRDefault="000A1926" w:rsidP="000A1926">
      <w:pPr>
        <w:pStyle w:val="a5"/>
        <w:numPr>
          <w:ilvl w:val="2"/>
          <w:numId w:val="4"/>
        </w:numPr>
        <w:tabs>
          <w:tab w:val="left" w:pos="-142"/>
        </w:tabs>
        <w:spacing w:after="0" w:line="240" w:lineRule="auto"/>
        <w:ind w:left="0" w:right="-2" w:firstLine="709"/>
        <w:jc w:val="both"/>
        <w:rPr>
          <w:rFonts w:ascii="Times New Roman" w:hAnsi="Times New Roman"/>
          <w:sz w:val="24"/>
          <w:szCs w:val="24"/>
        </w:rPr>
      </w:pPr>
      <w:r w:rsidRPr="009454E9">
        <w:rPr>
          <w:rFonts w:ascii="Times New Roman" w:hAnsi="Times New Roman"/>
          <w:sz w:val="24"/>
          <w:szCs w:val="24"/>
          <w:lang w:eastAsia="ar-SA"/>
        </w:rPr>
        <w:t xml:space="preserve">Штраф начисляется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A11AE0">
        <w:rPr>
          <w:rFonts w:ascii="Times New Roman" w:hAnsi="Times New Roman"/>
          <w:sz w:val="24"/>
          <w:szCs w:val="24"/>
        </w:rPr>
        <w:t xml:space="preserve">Штраф устанавливается в виде фиксированной суммы, которая составляет 10 % от суммы, указанной в пункте 2.1 настоящего Контракта, и составляет </w:t>
      </w:r>
      <w:r>
        <w:rPr>
          <w:rFonts w:ascii="Times New Roman" w:hAnsi="Times New Roman"/>
          <w:sz w:val="24"/>
          <w:szCs w:val="24"/>
        </w:rPr>
        <w:t>_____</w:t>
      </w:r>
      <w:r w:rsidRPr="005419E3">
        <w:rPr>
          <w:rFonts w:ascii="Times New Roman" w:hAnsi="Times New Roman"/>
          <w:sz w:val="24"/>
          <w:szCs w:val="24"/>
        </w:rPr>
        <w:t xml:space="preserve"> (</w:t>
      </w:r>
      <w:r>
        <w:rPr>
          <w:rFonts w:ascii="Times New Roman" w:hAnsi="Times New Roman"/>
          <w:sz w:val="24"/>
          <w:szCs w:val="24"/>
        </w:rPr>
        <w:t>________</w:t>
      </w:r>
      <w:r w:rsidRPr="005419E3">
        <w:rPr>
          <w:rFonts w:ascii="Times New Roman" w:hAnsi="Times New Roman"/>
          <w:sz w:val="24"/>
          <w:szCs w:val="24"/>
        </w:rPr>
        <w:t>)</w:t>
      </w:r>
      <w:r>
        <w:rPr>
          <w:rFonts w:ascii="Times New Roman" w:hAnsi="Times New Roman"/>
          <w:sz w:val="24"/>
          <w:szCs w:val="24"/>
        </w:rPr>
        <w:t xml:space="preserve"> рублей</w:t>
      </w:r>
      <w:r w:rsidRPr="00A11AE0">
        <w:rPr>
          <w:rFonts w:ascii="Times New Roman" w:hAnsi="Times New Roman"/>
          <w:sz w:val="24"/>
          <w:szCs w:val="24"/>
        </w:rPr>
        <w:t xml:space="preserve"> </w:t>
      </w:r>
      <w:r>
        <w:rPr>
          <w:rFonts w:ascii="Times New Roman" w:hAnsi="Times New Roman"/>
          <w:sz w:val="24"/>
          <w:szCs w:val="24"/>
        </w:rPr>
        <w:t>00</w:t>
      </w:r>
      <w:r w:rsidRPr="00A11AE0">
        <w:rPr>
          <w:rFonts w:ascii="Times New Roman" w:hAnsi="Times New Roman"/>
          <w:sz w:val="24"/>
          <w:szCs w:val="24"/>
        </w:rPr>
        <w:t xml:space="preserve"> копеек.</w:t>
      </w:r>
    </w:p>
    <w:p w:rsidR="000A1926" w:rsidRPr="009454E9" w:rsidRDefault="000A1926" w:rsidP="000A1926">
      <w:pPr>
        <w:pStyle w:val="1"/>
        <w:numPr>
          <w:ilvl w:val="2"/>
          <w:numId w:val="1"/>
        </w:numPr>
        <w:tabs>
          <w:tab w:val="left" w:pos="1418"/>
        </w:tabs>
        <w:spacing w:after="0" w:line="240" w:lineRule="auto"/>
        <w:ind w:left="0" w:firstLine="567"/>
        <w:jc w:val="both"/>
        <w:rPr>
          <w:rFonts w:ascii="Times New Roman" w:hAnsi="Times New Roman"/>
          <w:sz w:val="24"/>
          <w:szCs w:val="24"/>
          <w:lang w:eastAsia="ar-SA"/>
        </w:rPr>
      </w:pPr>
      <w:r w:rsidRPr="009454E9">
        <w:rPr>
          <w:rFonts w:ascii="Times New Roman" w:hAnsi="Times New Roman"/>
          <w:sz w:val="24"/>
          <w:szCs w:val="24"/>
          <w:lang w:val="ru-RU" w:eastAsia="ar-SA"/>
        </w:rPr>
        <w:t>Общая сумма начисленной неустойки (штрафа, пени) за неисполнение или ненадлежащее исполнение Исполнителем обязательств, предусмотренных Контрактом, не может превышать цену Контракта.</w:t>
      </w:r>
    </w:p>
    <w:p w:rsidR="000A1926" w:rsidRPr="00EB4C96"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lang w:eastAsia="ar-SA"/>
        </w:rPr>
      </w:pPr>
      <w:r w:rsidRPr="00EB4C96">
        <w:rPr>
          <w:rFonts w:ascii="Times New Roman" w:hAnsi="Times New Roman"/>
          <w:sz w:val="24"/>
          <w:szCs w:val="24"/>
          <w:lang w:eastAsia="ar-SA"/>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sz w:val="24"/>
          <w:szCs w:val="24"/>
          <w:lang w:val="ru-RU" w:eastAsia="ar-SA"/>
        </w:rPr>
        <w:t>К</w:t>
      </w:r>
      <w:proofErr w:type="spellStart"/>
      <w:r>
        <w:rPr>
          <w:rFonts w:ascii="Times New Roman" w:hAnsi="Times New Roman"/>
          <w:sz w:val="24"/>
          <w:szCs w:val="24"/>
          <w:lang w:eastAsia="ar-SA"/>
        </w:rPr>
        <w:t>онтракт</w:t>
      </w:r>
      <w:r w:rsidRPr="00EB4C96">
        <w:rPr>
          <w:rFonts w:ascii="Times New Roman" w:hAnsi="Times New Roman"/>
          <w:sz w:val="24"/>
          <w:szCs w:val="24"/>
          <w:lang w:eastAsia="ar-SA"/>
        </w:rPr>
        <w:t>ом</w:t>
      </w:r>
      <w:proofErr w:type="spellEnd"/>
      <w:r w:rsidRPr="00EB4C96">
        <w:rPr>
          <w:rFonts w:ascii="Times New Roman" w:hAnsi="Times New Roman"/>
          <w:sz w:val="24"/>
          <w:szCs w:val="24"/>
          <w:lang w:eastAsia="ar-SA"/>
        </w:rPr>
        <w:t>, произошло вследствие непреодолимой силы или по вине другой Стороны.</w:t>
      </w:r>
    </w:p>
    <w:p w:rsidR="000A1926" w:rsidRPr="00020627" w:rsidRDefault="000A1926" w:rsidP="000A1926">
      <w:pPr>
        <w:widowControl w:val="0"/>
        <w:numPr>
          <w:ilvl w:val="1"/>
          <w:numId w:val="1"/>
        </w:numPr>
        <w:tabs>
          <w:tab w:val="left" w:pos="709"/>
        </w:tabs>
        <w:suppressAutoHyphens/>
        <w:ind w:left="0" w:firstLine="567"/>
        <w:contextualSpacing/>
        <w:jc w:val="both"/>
        <w:rPr>
          <w:lang w:val="x-none" w:eastAsia="x-none"/>
        </w:rPr>
      </w:pPr>
      <w:r w:rsidRPr="00DA2393">
        <w:rPr>
          <w:kern w:val="16"/>
          <w:lang w:eastAsia="x-none"/>
        </w:rPr>
        <w:t>В случае</w:t>
      </w:r>
      <w:r>
        <w:rPr>
          <w:kern w:val="16"/>
          <w:lang w:eastAsia="x-none"/>
        </w:rPr>
        <w:t>,</w:t>
      </w:r>
      <w:r w:rsidRPr="00DA2393">
        <w:rPr>
          <w:kern w:val="16"/>
          <w:lang w:eastAsia="x-none"/>
        </w:rPr>
        <w:t xml:space="preserve"> если в указанный </w:t>
      </w:r>
      <w:r>
        <w:rPr>
          <w:kern w:val="16"/>
          <w:lang w:eastAsia="x-none"/>
        </w:rPr>
        <w:t xml:space="preserve">в требовании </w:t>
      </w:r>
      <w:r w:rsidRPr="00DA2393">
        <w:rPr>
          <w:kern w:val="16"/>
          <w:lang w:eastAsia="x-none"/>
        </w:rPr>
        <w:t xml:space="preserve">срок Исполнитель не </w:t>
      </w:r>
      <w:r>
        <w:rPr>
          <w:kern w:val="16"/>
          <w:lang w:eastAsia="x-none"/>
        </w:rPr>
        <w:t>перечислил</w:t>
      </w:r>
      <w:r w:rsidRPr="00DA2393">
        <w:rPr>
          <w:kern w:val="16"/>
          <w:lang w:eastAsia="x-none"/>
        </w:rPr>
        <w:t xml:space="preserve"> неустойк</w:t>
      </w:r>
      <w:r>
        <w:rPr>
          <w:kern w:val="16"/>
          <w:lang w:eastAsia="x-none"/>
        </w:rPr>
        <w:t>у в доход бюджета,</w:t>
      </w:r>
      <w:r w:rsidRPr="00DA2393">
        <w:rPr>
          <w:kern w:val="16"/>
          <w:lang w:eastAsia="x-none"/>
        </w:rPr>
        <w:t xml:space="preserve"> Заказчик вправе произвести оплату по Контракту за вычетом размера начисленной неустойки (штрафа, пени), уведомив об этом Исполнителя. При этом исполнение обязательства Исполнителя по перечислению неустойки (штрафа, пени) и (или) убытков в доход бюджета возлагается на Заказчика.</w:t>
      </w:r>
    </w:p>
    <w:p w:rsidR="000A1926" w:rsidRDefault="000A1926" w:rsidP="000A1926">
      <w:pPr>
        <w:numPr>
          <w:ilvl w:val="1"/>
          <w:numId w:val="1"/>
        </w:numPr>
        <w:ind w:left="0" w:firstLine="567"/>
        <w:jc w:val="both"/>
      </w:pPr>
      <w:r w:rsidRPr="00986236">
        <w:rPr>
          <w:lang w:val="x-none" w:eastAsia="x-none"/>
        </w:rPr>
        <w:t xml:space="preserve">Выплата неустойки (штрафа, пени) и (или) убытков не освобождает Стороны </w:t>
      </w:r>
      <w:r>
        <w:rPr>
          <w:lang w:eastAsia="x-none"/>
        </w:rPr>
        <w:br/>
      </w:r>
      <w:r w:rsidRPr="00986236">
        <w:rPr>
          <w:lang w:val="x-none" w:eastAsia="x-none"/>
        </w:rPr>
        <w:t>от исполнения своих обязательств по настоящему Контракту.</w:t>
      </w:r>
    </w:p>
    <w:p w:rsidR="000A1926" w:rsidRDefault="000A1926" w:rsidP="000A1926">
      <w:pPr>
        <w:ind w:left="851"/>
        <w:jc w:val="both"/>
      </w:pPr>
    </w:p>
    <w:p w:rsidR="000A1926" w:rsidRPr="00C72EFE" w:rsidRDefault="000A1926" w:rsidP="000A1926">
      <w:pPr>
        <w:pStyle w:val="1"/>
        <w:numPr>
          <w:ilvl w:val="0"/>
          <w:numId w:val="1"/>
        </w:numPr>
        <w:tabs>
          <w:tab w:val="left" w:pos="284"/>
        </w:tabs>
        <w:spacing w:after="0" w:line="240" w:lineRule="auto"/>
        <w:ind w:left="0" w:firstLine="0"/>
        <w:jc w:val="center"/>
        <w:rPr>
          <w:rFonts w:ascii="Times New Roman" w:hAnsi="Times New Roman"/>
          <w:b/>
          <w:bCs/>
          <w:sz w:val="24"/>
          <w:szCs w:val="24"/>
        </w:rPr>
      </w:pPr>
      <w:r>
        <w:rPr>
          <w:rFonts w:ascii="Times New Roman" w:hAnsi="Times New Roman"/>
          <w:b/>
          <w:bCs/>
          <w:sz w:val="24"/>
          <w:szCs w:val="24"/>
          <w:lang w:val="ru-RU"/>
        </w:rPr>
        <w:t>Изменение, расторжение Контракта</w:t>
      </w:r>
    </w:p>
    <w:p w:rsidR="000A1926" w:rsidRDefault="000A1926" w:rsidP="000A1926">
      <w:pPr>
        <w:pStyle w:val="1"/>
        <w:tabs>
          <w:tab w:val="left" w:pos="284"/>
        </w:tabs>
        <w:spacing w:after="0" w:line="240" w:lineRule="auto"/>
        <w:ind w:left="0"/>
        <w:rPr>
          <w:rFonts w:ascii="Times New Roman" w:hAnsi="Times New Roman"/>
          <w:b/>
          <w:bCs/>
          <w:sz w:val="24"/>
          <w:szCs w:val="24"/>
        </w:rPr>
      </w:pPr>
    </w:p>
    <w:p w:rsidR="000A1926" w:rsidRDefault="000A1926" w:rsidP="000A1926">
      <w:pPr>
        <w:numPr>
          <w:ilvl w:val="1"/>
          <w:numId w:val="1"/>
        </w:numPr>
        <w:tabs>
          <w:tab w:val="left" w:pos="-5245"/>
        </w:tabs>
        <w:ind w:left="0" w:firstLine="567"/>
        <w:jc w:val="both"/>
        <w:rPr>
          <w:color w:val="000000"/>
          <w:lang w:val="x-none"/>
        </w:rPr>
      </w:pPr>
      <w:r w:rsidRPr="003D4A5C">
        <w:rPr>
          <w:color w:val="000000"/>
          <w:lang w:val="x-none"/>
        </w:rPr>
        <w:t>Изменение существенных условий Контракта не допускается, за исключением случаев, предусмотренных частью 1 статьи 95 Федерального закона № 44-ФЗ.</w:t>
      </w:r>
    </w:p>
    <w:p w:rsidR="000A1926" w:rsidRDefault="000A1926" w:rsidP="000A1926">
      <w:pPr>
        <w:numPr>
          <w:ilvl w:val="1"/>
          <w:numId w:val="1"/>
        </w:numPr>
        <w:tabs>
          <w:tab w:val="left" w:pos="-5245"/>
        </w:tabs>
        <w:ind w:left="0" w:firstLine="567"/>
        <w:jc w:val="both"/>
        <w:rPr>
          <w:color w:val="000000"/>
          <w:lang w:val="x-none"/>
        </w:rPr>
      </w:pPr>
      <w:r w:rsidRPr="00C72EFE">
        <w:rPr>
          <w:color w:val="000000"/>
          <w:lang w:val="x-none"/>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w:t>
      </w:r>
    </w:p>
    <w:p w:rsidR="000A1926" w:rsidRPr="00C72EFE" w:rsidRDefault="000A1926" w:rsidP="000A1926">
      <w:pPr>
        <w:tabs>
          <w:tab w:val="left" w:pos="-5245"/>
        </w:tabs>
        <w:ind w:left="567"/>
        <w:jc w:val="both"/>
        <w:rPr>
          <w:color w:val="000000"/>
          <w:lang w:val="x-none"/>
        </w:rPr>
      </w:pPr>
    </w:p>
    <w:p w:rsidR="000A1926" w:rsidRPr="000979D2" w:rsidRDefault="000A1926" w:rsidP="000A1926">
      <w:pPr>
        <w:pStyle w:val="1"/>
        <w:numPr>
          <w:ilvl w:val="0"/>
          <w:numId w:val="1"/>
        </w:numPr>
        <w:tabs>
          <w:tab w:val="left" w:pos="284"/>
        </w:tabs>
        <w:spacing w:after="0" w:line="240" w:lineRule="auto"/>
        <w:jc w:val="center"/>
        <w:rPr>
          <w:rFonts w:ascii="Times New Roman" w:hAnsi="Times New Roman"/>
          <w:b/>
          <w:bCs/>
          <w:sz w:val="24"/>
          <w:szCs w:val="24"/>
        </w:rPr>
      </w:pPr>
      <w:r w:rsidRPr="00EB4C96">
        <w:rPr>
          <w:rFonts w:ascii="Times New Roman" w:hAnsi="Times New Roman"/>
          <w:b/>
          <w:bCs/>
          <w:sz w:val="24"/>
          <w:szCs w:val="24"/>
        </w:rPr>
        <w:t>Обстоятельства непреодолимой силы</w:t>
      </w:r>
      <w:r>
        <w:rPr>
          <w:rFonts w:ascii="Times New Roman" w:hAnsi="Times New Roman"/>
          <w:b/>
          <w:bCs/>
          <w:sz w:val="24"/>
          <w:szCs w:val="24"/>
          <w:lang w:val="ru-RU"/>
        </w:rPr>
        <w:t xml:space="preserve"> (форс-мажор)</w:t>
      </w:r>
    </w:p>
    <w:p w:rsidR="000A1926" w:rsidRPr="00EB4C96" w:rsidRDefault="000A1926" w:rsidP="000A1926">
      <w:pPr>
        <w:pStyle w:val="1"/>
        <w:numPr>
          <w:ilvl w:val="1"/>
          <w:numId w:val="1"/>
        </w:numPr>
        <w:tabs>
          <w:tab w:val="left" w:pos="1418"/>
        </w:tabs>
        <w:spacing w:after="0" w:line="240" w:lineRule="auto"/>
        <w:ind w:left="0" w:firstLine="567"/>
        <w:jc w:val="both"/>
        <w:rPr>
          <w:rFonts w:ascii="Times New Roman" w:hAnsi="Times New Roman"/>
          <w:color w:val="000000"/>
          <w:spacing w:val="-2"/>
          <w:sz w:val="24"/>
          <w:szCs w:val="24"/>
        </w:rPr>
      </w:pPr>
      <w:r w:rsidRPr="00EB4C96">
        <w:rPr>
          <w:rFonts w:ascii="Times New Roman" w:hAnsi="Times New Roman"/>
          <w:color w:val="000000"/>
          <w:spacing w:val="-2"/>
          <w:sz w:val="24"/>
          <w:szCs w:val="24"/>
        </w:rPr>
        <w:t xml:space="preserve">Стороны освобождаются от ответственности за частичное или полное неисполнение обязательств по настоящему </w:t>
      </w:r>
      <w:r>
        <w:rPr>
          <w:rFonts w:ascii="Times New Roman" w:hAnsi="Times New Roman"/>
          <w:color w:val="000000"/>
          <w:spacing w:val="-2"/>
          <w:sz w:val="24"/>
          <w:szCs w:val="24"/>
          <w:lang w:val="ru-RU"/>
        </w:rPr>
        <w:t>К</w:t>
      </w:r>
      <w:proofErr w:type="spellStart"/>
      <w:r>
        <w:rPr>
          <w:rFonts w:ascii="Times New Roman" w:hAnsi="Times New Roman"/>
          <w:color w:val="000000"/>
          <w:spacing w:val="-2"/>
          <w:sz w:val="24"/>
          <w:szCs w:val="24"/>
        </w:rPr>
        <w:t>онтракт</w:t>
      </w:r>
      <w:r w:rsidRPr="00EB4C96">
        <w:rPr>
          <w:rFonts w:ascii="Times New Roman" w:hAnsi="Times New Roman"/>
          <w:color w:val="000000"/>
          <w:spacing w:val="-2"/>
          <w:sz w:val="24"/>
          <w:szCs w:val="24"/>
        </w:rPr>
        <w:t>у</w:t>
      </w:r>
      <w:proofErr w:type="spellEnd"/>
      <w:r w:rsidRPr="00EB4C96">
        <w:rPr>
          <w:rFonts w:ascii="Times New Roman" w:hAnsi="Times New Roman"/>
          <w:color w:val="000000"/>
          <w:spacing w:val="-2"/>
          <w:sz w:val="24"/>
          <w:szCs w:val="24"/>
        </w:rPr>
        <w:t>, если это неисполнение явилось следствием обстоятельств непреодолимой силы (форс-мажор)</w:t>
      </w:r>
      <w:r>
        <w:rPr>
          <w:rFonts w:ascii="Times New Roman" w:hAnsi="Times New Roman"/>
          <w:color w:val="000000"/>
          <w:spacing w:val="-2"/>
          <w:sz w:val="24"/>
          <w:szCs w:val="24"/>
          <w:lang w:val="ru-RU"/>
        </w:rPr>
        <w:t>,</w:t>
      </w:r>
      <w:r w:rsidRPr="00EB4C96">
        <w:rPr>
          <w:rFonts w:ascii="Times New Roman" w:hAnsi="Times New Roman"/>
          <w:color w:val="000000"/>
          <w:spacing w:val="-2"/>
          <w:sz w:val="24"/>
          <w:szCs w:val="24"/>
        </w:rPr>
        <w:t xml:space="preserve"> таких как: пожар, взрыв, наводнение, землетрясение и других обстоятельств</w:t>
      </w:r>
      <w:r>
        <w:rPr>
          <w:rFonts w:ascii="Times New Roman" w:hAnsi="Times New Roman"/>
          <w:color w:val="000000"/>
          <w:spacing w:val="-2"/>
          <w:sz w:val="24"/>
          <w:szCs w:val="24"/>
          <w:lang w:val="ru-RU"/>
        </w:rPr>
        <w:t>,</w:t>
      </w:r>
      <w:r w:rsidRPr="00EB4C96">
        <w:rPr>
          <w:rFonts w:ascii="Times New Roman" w:hAnsi="Times New Roman"/>
          <w:color w:val="000000"/>
          <w:spacing w:val="-2"/>
          <w:sz w:val="24"/>
          <w:szCs w:val="24"/>
        </w:rPr>
        <w:t xml:space="preserve"> относимых к действиям непреодолимой силы, которые Сторона не могла </w:t>
      </w:r>
      <w:r>
        <w:rPr>
          <w:rFonts w:ascii="Times New Roman" w:hAnsi="Times New Roman"/>
          <w:color w:val="000000"/>
          <w:spacing w:val="-2"/>
          <w:sz w:val="24"/>
          <w:szCs w:val="24"/>
          <w:lang w:val="ru-RU"/>
        </w:rPr>
        <w:t xml:space="preserve">ни </w:t>
      </w:r>
      <w:r w:rsidRPr="00EB4C96">
        <w:rPr>
          <w:rFonts w:ascii="Times New Roman" w:hAnsi="Times New Roman"/>
          <w:color w:val="000000"/>
          <w:spacing w:val="-2"/>
          <w:sz w:val="24"/>
          <w:szCs w:val="24"/>
        </w:rPr>
        <w:t xml:space="preserve">предвидеть, ни предотвратить, ни принять в расчет при заключении </w:t>
      </w:r>
      <w:r>
        <w:rPr>
          <w:rFonts w:ascii="Times New Roman" w:hAnsi="Times New Roman"/>
          <w:color w:val="000000"/>
          <w:spacing w:val="-2"/>
          <w:sz w:val="24"/>
          <w:szCs w:val="24"/>
          <w:lang w:val="ru-RU"/>
        </w:rPr>
        <w:t>К</w:t>
      </w:r>
      <w:proofErr w:type="spellStart"/>
      <w:r>
        <w:rPr>
          <w:rFonts w:ascii="Times New Roman" w:hAnsi="Times New Roman"/>
          <w:color w:val="000000"/>
          <w:spacing w:val="-2"/>
          <w:sz w:val="24"/>
          <w:szCs w:val="24"/>
        </w:rPr>
        <w:t>онтракт</w:t>
      </w:r>
      <w:r w:rsidRPr="00EB4C96">
        <w:rPr>
          <w:rFonts w:ascii="Times New Roman" w:hAnsi="Times New Roman"/>
          <w:color w:val="000000"/>
          <w:spacing w:val="-2"/>
          <w:sz w:val="24"/>
          <w:szCs w:val="24"/>
        </w:rPr>
        <w:t>а</w:t>
      </w:r>
      <w:proofErr w:type="spellEnd"/>
      <w:r w:rsidRPr="00EB4C96">
        <w:rPr>
          <w:rFonts w:ascii="Times New Roman" w:hAnsi="Times New Roman"/>
          <w:color w:val="000000"/>
          <w:spacing w:val="-2"/>
          <w:sz w:val="24"/>
          <w:szCs w:val="24"/>
        </w:rPr>
        <w:t>.</w:t>
      </w:r>
    </w:p>
    <w:p w:rsidR="000A1926" w:rsidRPr="00EB4C96" w:rsidRDefault="000A1926" w:rsidP="000A1926">
      <w:pPr>
        <w:pStyle w:val="1"/>
        <w:numPr>
          <w:ilvl w:val="1"/>
          <w:numId w:val="1"/>
        </w:numPr>
        <w:tabs>
          <w:tab w:val="left" w:pos="1418"/>
        </w:tabs>
        <w:spacing w:after="0" w:line="240" w:lineRule="auto"/>
        <w:ind w:left="0" w:firstLine="567"/>
        <w:jc w:val="both"/>
        <w:rPr>
          <w:rFonts w:ascii="Times New Roman" w:hAnsi="Times New Roman"/>
          <w:color w:val="000000"/>
          <w:spacing w:val="-2"/>
          <w:sz w:val="24"/>
          <w:szCs w:val="24"/>
        </w:rPr>
      </w:pPr>
      <w:r w:rsidRPr="00EB4C96">
        <w:rPr>
          <w:rFonts w:ascii="Times New Roman" w:hAnsi="Times New Roman"/>
          <w:sz w:val="24"/>
          <w:szCs w:val="24"/>
        </w:rPr>
        <w:t xml:space="preserve">О наступлении форс-мажорных обстоятельств, а также о предполагаемом сроке </w:t>
      </w:r>
      <w:r>
        <w:rPr>
          <w:rFonts w:ascii="Times New Roman" w:hAnsi="Times New Roman"/>
          <w:sz w:val="24"/>
          <w:szCs w:val="24"/>
          <w:lang w:val="ru-RU"/>
        </w:rPr>
        <w:br/>
      </w:r>
      <w:r w:rsidRPr="00EB4C96">
        <w:rPr>
          <w:rFonts w:ascii="Times New Roman" w:hAnsi="Times New Roman"/>
          <w:sz w:val="24"/>
          <w:szCs w:val="24"/>
        </w:rPr>
        <w:t>их действия Сторона, для которой они наступили, извещает в письменной форме другую Сторону</w:t>
      </w:r>
      <w:r>
        <w:rPr>
          <w:rFonts w:ascii="Times New Roman" w:hAnsi="Times New Roman"/>
          <w:sz w:val="24"/>
          <w:szCs w:val="24"/>
          <w:lang w:val="ru-RU"/>
        </w:rPr>
        <w:t xml:space="preserve"> </w:t>
      </w:r>
      <w:r>
        <w:rPr>
          <w:rFonts w:ascii="Times New Roman" w:hAnsi="Times New Roman"/>
          <w:sz w:val="24"/>
          <w:szCs w:val="24"/>
          <w:lang w:val="ru-RU"/>
        </w:rPr>
        <w:br/>
      </w:r>
      <w:r w:rsidRPr="00EB4C96">
        <w:rPr>
          <w:rFonts w:ascii="Times New Roman" w:hAnsi="Times New Roman"/>
          <w:sz w:val="24"/>
          <w:szCs w:val="24"/>
        </w:rPr>
        <w:t>не позднее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p>
    <w:p w:rsidR="000A1926" w:rsidRPr="00EB4C96" w:rsidRDefault="000A1926" w:rsidP="000A1926">
      <w:pPr>
        <w:pStyle w:val="1"/>
        <w:numPr>
          <w:ilvl w:val="1"/>
          <w:numId w:val="1"/>
        </w:numPr>
        <w:tabs>
          <w:tab w:val="left" w:pos="1418"/>
        </w:tabs>
        <w:spacing w:after="0" w:line="240" w:lineRule="auto"/>
        <w:ind w:left="0" w:firstLine="567"/>
        <w:jc w:val="both"/>
        <w:rPr>
          <w:rFonts w:ascii="Times New Roman" w:hAnsi="Times New Roman"/>
          <w:color w:val="000000"/>
          <w:spacing w:val="-2"/>
          <w:sz w:val="24"/>
          <w:szCs w:val="24"/>
        </w:rPr>
      </w:pPr>
      <w:proofErr w:type="spellStart"/>
      <w:r w:rsidRPr="00EB4C96">
        <w:rPr>
          <w:rFonts w:ascii="Times New Roman" w:hAnsi="Times New Roman"/>
          <w:sz w:val="24"/>
          <w:szCs w:val="24"/>
        </w:rPr>
        <w:t>Неизвещение</w:t>
      </w:r>
      <w:proofErr w:type="spellEnd"/>
      <w:r w:rsidRPr="00EB4C96">
        <w:rPr>
          <w:rFonts w:ascii="Times New Roman" w:hAnsi="Times New Roman"/>
          <w:sz w:val="24"/>
          <w:szCs w:val="24"/>
        </w:rPr>
        <w:t xml:space="preserve">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0A1926" w:rsidRPr="00E50633" w:rsidRDefault="000A1926" w:rsidP="000A1926">
      <w:pPr>
        <w:pStyle w:val="1"/>
        <w:numPr>
          <w:ilvl w:val="1"/>
          <w:numId w:val="1"/>
        </w:numPr>
        <w:tabs>
          <w:tab w:val="left" w:pos="1418"/>
        </w:tabs>
        <w:spacing w:after="0" w:line="240" w:lineRule="auto"/>
        <w:ind w:left="0" w:firstLine="567"/>
        <w:jc w:val="both"/>
        <w:rPr>
          <w:rFonts w:ascii="Times New Roman" w:hAnsi="Times New Roman"/>
          <w:color w:val="000000"/>
          <w:spacing w:val="-2"/>
          <w:sz w:val="24"/>
          <w:szCs w:val="24"/>
        </w:rPr>
      </w:pPr>
      <w:r w:rsidRPr="00EB4C96">
        <w:rPr>
          <w:rFonts w:ascii="Times New Roman" w:hAnsi="Times New Roman"/>
          <w:sz w:val="24"/>
          <w:szCs w:val="24"/>
        </w:rPr>
        <w:lastRenderedPageBreak/>
        <w:t xml:space="preserve">В случае если форс-мажорные обстоятельства продлятся более двух месяцев, Стороны вправе расторгнуть настоящий </w:t>
      </w:r>
      <w:r>
        <w:rPr>
          <w:rFonts w:ascii="Times New Roman" w:hAnsi="Times New Roman"/>
          <w:sz w:val="24"/>
          <w:szCs w:val="24"/>
          <w:lang w:val="ru-RU"/>
        </w:rPr>
        <w:t>К</w:t>
      </w:r>
      <w:proofErr w:type="spellStart"/>
      <w:r>
        <w:rPr>
          <w:rFonts w:ascii="Times New Roman" w:hAnsi="Times New Roman"/>
          <w:sz w:val="24"/>
          <w:szCs w:val="24"/>
        </w:rPr>
        <w:t>онтракт</w:t>
      </w:r>
      <w:proofErr w:type="spellEnd"/>
      <w:r w:rsidRPr="00EB4C96">
        <w:rPr>
          <w:rFonts w:ascii="Times New Roman" w:hAnsi="Times New Roman"/>
          <w:sz w:val="24"/>
          <w:szCs w:val="24"/>
        </w:rPr>
        <w:t>, создав комиссию из представителей Сторон для урегулирования всех споров.</w:t>
      </w:r>
    </w:p>
    <w:p w:rsidR="000A1926" w:rsidRDefault="000A1926" w:rsidP="000A1926">
      <w:pPr>
        <w:pStyle w:val="1"/>
        <w:tabs>
          <w:tab w:val="left" w:pos="1620"/>
        </w:tabs>
        <w:spacing w:after="0" w:line="240" w:lineRule="auto"/>
        <w:ind w:left="851" w:firstLine="567"/>
        <w:jc w:val="both"/>
        <w:rPr>
          <w:rFonts w:ascii="Times New Roman" w:hAnsi="Times New Roman"/>
          <w:color w:val="000000"/>
          <w:spacing w:val="-2"/>
          <w:sz w:val="24"/>
          <w:szCs w:val="24"/>
          <w:lang w:val="ru-RU"/>
        </w:rPr>
      </w:pPr>
    </w:p>
    <w:p w:rsidR="000A1926" w:rsidRPr="000979D2" w:rsidRDefault="000A1926" w:rsidP="000A1926">
      <w:pPr>
        <w:pStyle w:val="1"/>
        <w:numPr>
          <w:ilvl w:val="0"/>
          <w:numId w:val="1"/>
        </w:numPr>
        <w:tabs>
          <w:tab w:val="left" w:pos="284"/>
        </w:tabs>
        <w:spacing w:after="0" w:line="240" w:lineRule="auto"/>
        <w:ind w:left="0" w:firstLine="0"/>
        <w:jc w:val="center"/>
        <w:rPr>
          <w:rFonts w:ascii="Times New Roman" w:hAnsi="Times New Roman"/>
          <w:b/>
          <w:bCs/>
          <w:sz w:val="24"/>
          <w:szCs w:val="24"/>
        </w:rPr>
      </w:pPr>
      <w:r w:rsidRPr="00EB4C96">
        <w:rPr>
          <w:rFonts w:ascii="Times New Roman" w:hAnsi="Times New Roman"/>
          <w:b/>
          <w:bCs/>
          <w:sz w:val="24"/>
          <w:szCs w:val="24"/>
        </w:rPr>
        <w:t>Прочие условия</w:t>
      </w:r>
    </w:p>
    <w:p w:rsidR="000A1926" w:rsidRPr="00EB4C96"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sidRPr="00EB4C96">
        <w:rPr>
          <w:rFonts w:ascii="Times New Roman" w:hAnsi="Times New Roman"/>
          <w:sz w:val="24"/>
          <w:szCs w:val="24"/>
        </w:rPr>
        <w:t xml:space="preserve">Все споры и разногласия, которые могут возникнуть </w:t>
      </w:r>
      <w:r>
        <w:rPr>
          <w:rFonts w:ascii="Times New Roman" w:hAnsi="Times New Roman"/>
          <w:sz w:val="24"/>
          <w:szCs w:val="24"/>
          <w:lang w:val="ru-RU"/>
        </w:rPr>
        <w:t>в связи с исполнением обязательств по</w:t>
      </w:r>
      <w:r w:rsidRPr="00EB4C96">
        <w:rPr>
          <w:rFonts w:ascii="Times New Roman" w:hAnsi="Times New Roman"/>
          <w:sz w:val="24"/>
          <w:szCs w:val="24"/>
        </w:rPr>
        <w:t xml:space="preserve"> </w:t>
      </w:r>
      <w:r>
        <w:rPr>
          <w:rFonts w:ascii="Times New Roman" w:hAnsi="Times New Roman"/>
          <w:sz w:val="24"/>
          <w:szCs w:val="24"/>
          <w:lang w:val="ru-RU"/>
        </w:rPr>
        <w:t>К</w:t>
      </w:r>
      <w:proofErr w:type="spellStart"/>
      <w:r>
        <w:rPr>
          <w:rFonts w:ascii="Times New Roman" w:hAnsi="Times New Roman"/>
          <w:sz w:val="24"/>
          <w:szCs w:val="24"/>
        </w:rPr>
        <w:t>онтракту</w:t>
      </w:r>
      <w:proofErr w:type="spellEnd"/>
      <w:r>
        <w:rPr>
          <w:rFonts w:ascii="Times New Roman" w:hAnsi="Times New Roman"/>
          <w:sz w:val="24"/>
          <w:szCs w:val="24"/>
        </w:rPr>
        <w:t xml:space="preserve"> </w:t>
      </w:r>
      <w:r w:rsidRPr="00EB4C96">
        <w:rPr>
          <w:rFonts w:ascii="Times New Roman" w:hAnsi="Times New Roman"/>
          <w:sz w:val="24"/>
          <w:szCs w:val="24"/>
        </w:rPr>
        <w:t>или в связи с ним, Стороны будут стремиться разрешить</w:t>
      </w:r>
      <w:r>
        <w:rPr>
          <w:rFonts w:ascii="Times New Roman" w:hAnsi="Times New Roman"/>
          <w:sz w:val="24"/>
          <w:szCs w:val="24"/>
        </w:rPr>
        <w:t xml:space="preserve"> путем переговоров, в случае </w:t>
      </w:r>
      <w:proofErr w:type="spellStart"/>
      <w:r>
        <w:rPr>
          <w:rFonts w:ascii="Times New Roman" w:hAnsi="Times New Roman"/>
          <w:sz w:val="24"/>
          <w:szCs w:val="24"/>
        </w:rPr>
        <w:t>не</w:t>
      </w:r>
      <w:r w:rsidRPr="00EB4C96">
        <w:rPr>
          <w:rFonts w:ascii="Times New Roman" w:hAnsi="Times New Roman"/>
          <w:sz w:val="24"/>
          <w:szCs w:val="24"/>
        </w:rPr>
        <w:t>достижения</w:t>
      </w:r>
      <w:proofErr w:type="spellEnd"/>
      <w:r w:rsidRPr="00EB4C96">
        <w:rPr>
          <w:rFonts w:ascii="Times New Roman" w:hAnsi="Times New Roman"/>
          <w:sz w:val="24"/>
          <w:szCs w:val="24"/>
        </w:rPr>
        <w:t xml:space="preserve"> Сторонами взаимоприемлемого решения споры передаются на рассмотрение в Арбитражный суд г. Москвы.</w:t>
      </w:r>
    </w:p>
    <w:p w:rsidR="000A1926" w:rsidRPr="00286405"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sidRPr="00286405">
        <w:rPr>
          <w:rFonts w:ascii="Times New Roman" w:hAnsi="Times New Roman"/>
          <w:snapToGrid w:val="0"/>
          <w:sz w:val="24"/>
          <w:szCs w:val="24"/>
          <w:lang w:val="ru-RU"/>
        </w:rPr>
        <w:t>Контракт составлен в форме электронного документа, подписанного усиленными электронными подписями Сторон.</w:t>
      </w:r>
    </w:p>
    <w:p w:rsidR="000A1926" w:rsidRPr="00EB4C96"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sidRPr="00EB4C96">
        <w:rPr>
          <w:rFonts w:ascii="Times New Roman" w:hAnsi="Times New Roman"/>
          <w:sz w:val="24"/>
          <w:szCs w:val="24"/>
        </w:rPr>
        <w:t xml:space="preserve">Любые сообщения, уведомления, извещения, изменения и дополнения </w:t>
      </w:r>
      <w:r>
        <w:rPr>
          <w:rFonts w:ascii="Times New Roman" w:hAnsi="Times New Roman"/>
          <w:sz w:val="24"/>
          <w:szCs w:val="24"/>
          <w:lang w:val="ru-RU"/>
        </w:rPr>
        <w:br/>
      </w:r>
      <w:r w:rsidRPr="00EB4C96">
        <w:rPr>
          <w:rFonts w:ascii="Times New Roman" w:hAnsi="Times New Roman"/>
          <w:sz w:val="24"/>
          <w:szCs w:val="24"/>
        </w:rPr>
        <w:t xml:space="preserve">по </w:t>
      </w:r>
      <w:r>
        <w:rPr>
          <w:rFonts w:ascii="Times New Roman" w:hAnsi="Times New Roman"/>
          <w:sz w:val="24"/>
          <w:szCs w:val="24"/>
          <w:lang w:val="ru-RU"/>
        </w:rPr>
        <w:t>К</w:t>
      </w:r>
      <w:proofErr w:type="spellStart"/>
      <w:r>
        <w:rPr>
          <w:rFonts w:ascii="Times New Roman" w:hAnsi="Times New Roman"/>
          <w:sz w:val="24"/>
          <w:szCs w:val="24"/>
        </w:rPr>
        <w:t>онтракт</w:t>
      </w:r>
      <w:r w:rsidRPr="00EB4C96">
        <w:rPr>
          <w:rFonts w:ascii="Times New Roman" w:hAnsi="Times New Roman"/>
          <w:sz w:val="24"/>
          <w:szCs w:val="24"/>
        </w:rPr>
        <w:t>у</w:t>
      </w:r>
      <w:proofErr w:type="spellEnd"/>
      <w:r w:rsidRPr="00EB4C96">
        <w:rPr>
          <w:rFonts w:ascii="Times New Roman" w:hAnsi="Times New Roman"/>
          <w:sz w:val="24"/>
          <w:szCs w:val="24"/>
        </w:rPr>
        <w:t xml:space="preserve"> действительны лишь при условии, если они совершены в письменной форме и подписаны надлежаще уполномоченным</w:t>
      </w:r>
      <w:r>
        <w:rPr>
          <w:rFonts w:ascii="Times New Roman" w:hAnsi="Times New Roman"/>
          <w:sz w:val="24"/>
          <w:szCs w:val="24"/>
          <w:lang w:val="ru-RU"/>
        </w:rPr>
        <w:t>и</w:t>
      </w:r>
      <w:r w:rsidRPr="00EB4C96">
        <w:rPr>
          <w:rFonts w:ascii="Times New Roman" w:hAnsi="Times New Roman"/>
          <w:sz w:val="24"/>
          <w:szCs w:val="24"/>
        </w:rPr>
        <w:t xml:space="preserve"> на то представителями Сторон и являются его неотъемлемой частью.</w:t>
      </w:r>
    </w:p>
    <w:p w:rsidR="000A1926" w:rsidRPr="00EB4C96"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sidRPr="00EB4C96">
        <w:rPr>
          <w:rFonts w:ascii="Times New Roman" w:hAnsi="Times New Roman"/>
          <w:sz w:val="24"/>
          <w:szCs w:val="24"/>
        </w:rPr>
        <w:t xml:space="preserve">При изменении своих банковских реквизитов Исполнитель обязан в течение </w:t>
      </w:r>
      <w:r>
        <w:rPr>
          <w:rFonts w:ascii="Times New Roman" w:hAnsi="Times New Roman"/>
          <w:sz w:val="24"/>
          <w:szCs w:val="24"/>
          <w:lang w:val="ru-RU"/>
        </w:rPr>
        <w:br/>
      </w:r>
      <w:r w:rsidRPr="00EB4C96">
        <w:rPr>
          <w:rFonts w:ascii="Times New Roman" w:hAnsi="Times New Roman"/>
          <w:sz w:val="24"/>
          <w:szCs w:val="24"/>
        </w:rPr>
        <w:t>5 (пяти) рабочих дней известить об этом Заказчика.</w:t>
      </w:r>
    </w:p>
    <w:p w:rsidR="000A1926" w:rsidRPr="00EB4C96" w:rsidRDefault="000A1926" w:rsidP="000A1926">
      <w:pPr>
        <w:pStyle w:val="1"/>
        <w:numPr>
          <w:ilvl w:val="1"/>
          <w:numId w:val="1"/>
        </w:numPr>
        <w:tabs>
          <w:tab w:val="left" w:pos="1418"/>
        </w:tabs>
        <w:spacing w:after="0" w:line="240" w:lineRule="auto"/>
        <w:ind w:left="0" w:firstLine="567"/>
        <w:jc w:val="both"/>
        <w:rPr>
          <w:rFonts w:ascii="Times New Roman" w:hAnsi="Times New Roman"/>
          <w:sz w:val="24"/>
          <w:szCs w:val="24"/>
        </w:rPr>
      </w:pPr>
      <w:r w:rsidRPr="00EB4C96">
        <w:rPr>
          <w:rFonts w:ascii="Times New Roman" w:hAnsi="Times New Roman"/>
          <w:sz w:val="24"/>
          <w:szCs w:val="24"/>
        </w:rPr>
        <w:t xml:space="preserve">Приложения к </w:t>
      </w:r>
      <w:proofErr w:type="spellStart"/>
      <w:r>
        <w:rPr>
          <w:rFonts w:ascii="Times New Roman" w:hAnsi="Times New Roman"/>
          <w:sz w:val="24"/>
          <w:szCs w:val="24"/>
          <w:lang w:val="ru-RU"/>
        </w:rPr>
        <w:t>К</w:t>
      </w:r>
      <w:r>
        <w:rPr>
          <w:rFonts w:ascii="Times New Roman" w:hAnsi="Times New Roman"/>
          <w:sz w:val="24"/>
          <w:szCs w:val="24"/>
        </w:rPr>
        <w:t>онтракт</w:t>
      </w:r>
      <w:r w:rsidRPr="00EB4C96">
        <w:rPr>
          <w:rFonts w:ascii="Times New Roman" w:hAnsi="Times New Roman"/>
          <w:sz w:val="24"/>
          <w:szCs w:val="24"/>
        </w:rPr>
        <w:t>у</w:t>
      </w:r>
      <w:proofErr w:type="spellEnd"/>
      <w:r w:rsidRPr="00EB4C96">
        <w:rPr>
          <w:rFonts w:ascii="Times New Roman" w:hAnsi="Times New Roman"/>
          <w:sz w:val="24"/>
          <w:szCs w:val="24"/>
        </w:rPr>
        <w:t xml:space="preserve">: </w:t>
      </w:r>
    </w:p>
    <w:p w:rsidR="000A1926" w:rsidRDefault="000A1926" w:rsidP="000A1926">
      <w:pPr>
        <w:tabs>
          <w:tab w:val="left" w:pos="567"/>
          <w:tab w:val="left" w:pos="851"/>
        </w:tabs>
        <w:ind w:firstLine="567"/>
        <w:jc w:val="both"/>
      </w:pPr>
      <w:r>
        <w:t>Приложение № 1</w:t>
      </w:r>
      <w:r w:rsidRPr="00EB4C96">
        <w:t xml:space="preserve"> </w:t>
      </w:r>
      <w:r w:rsidRPr="00DC6F81">
        <w:t>–</w:t>
      </w:r>
      <w:r w:rsidRPr="00EB4C96">
        <w:t xml:space="preserve"> Техническое задание;</w:t>
      </w:r>
    </w:p>
    <w:p w:rsidR="000A1926" w:rsidRDefault="000A1926" w:rsidP="000A1926">
      <w:pPr>
        <w:tabs>
          <w:tab w:val="left" w:pos="709"/>
        </w:tabs>
        <w:ind w:firstLine="567"/>
        <w:jc w:val="both"/>
      </w:pPr>
      <w:r w:rsidRPr="000A1926">
        <w:t xml:space="preserve">Приложение № 2 – </w:t>
      </w:r>
      <w:r>
        <w:t>Спецификация на оказание услуг;</w:t>
      </w:r>
    </w:p>
    <w:p w:rsidR="000A1926" w:rsidRDefault="000A1926" w:rsidP="000A1926">
      <w:pPr>
        <w:tabs>
          <w:tab w:val="left" w:pos="709"/>
        </w:tabs>
        <w:ind w:firstLine="567"/>
        <w:jc w:val="both"/>
      </w:pPr>
      <w:r>
        <w:t>Приложение № 3</w:t>
      </w:r>
      <w:r w:rsidRPr="00EB4C96">
        <w:t xml:space="preserve"> </w:t>
      </w:r>
      <w:r w:rsidRPr="00DC6F81">
        <w:t>–</w:t>
      </w:r>
      <w:r w:rsidRPr="00EB4C96">
        <w:t xml:space="preserve"> Форма акта сдачи-приемки услуг</w:t>
      </w:r>
      <w:r>
        <w:t>.</w:t>
      </w:r>
    </w:p>
    <w:p w:rsidR="000A1926" w:rsidRDefault="000A1926" w:rsidP="000A1926">
      <w:pPr>
        <w:tabs>
          <w:tab w:val="left" w:pos="709"/>
        </w:tabs>
        <w:jc w:val="both"/>
      </w:pPr>
    </w:p>
    <w:p w:rsidR="000A1926" w:rsidRPr="000979D2" w:rsidRDefault="000A1926" w:rsidP="000A1926">
      <w:pPr>
        <w:pStyle w:val="1"/>
        <w:numPr>
          <w:ilvl w:val="0"/>
          <w:numId w:val="1"/>
        </w:numPr>
        <w:tabs>
          <w:tab w:val="left" w:pos="284"/>
        </w:tabs>
        <w:spacing w:after="0" w:line="240" w:lineRule="auto"/>
        <w:jc w:val="center"/>
        <w:rPr>
          <w:rFonts w:ascii="Times New Roman" w:hAnsi="Times New Roman"/>
          <w:b/>
          <w:bCs/>
          <w:sz w:val="24"/>
          <w:szCs w:val="24"/>
        </w:rPr>
      </w:pPr>
      <w:r>
        <w:rPr>
          <w:rFonts w:ascii="Times New Roman" w:hAnsi="Times New Roman"/>
          <w:b/>
          <w:bCs/>
          <w:sz w:val="24"/>
          <w:szCs w:val="24"/>
        </w:rPr>
        <w:t>Юридические адреса</w:t>
      </w:r>
      <w:r>
        <w:rPr>
          <w:rFonts w:ascii="Times New Roman" w:hAnsi="Times New Roman"/>
          <w:b/>
          <w:bCs/>
          <w:sz w:val="24"/>
          <w:szCs w:val="24"/>
          <w:lang w:val="ru-RU"/>
        </w:rPr>
        <w:t>,</w:t>
      </w:r>
      <w:r w:rsidRPr="00EB4C96">
        <w:rPr>
          <w:rFonts w:ascii="Times New Roman" w:hAnsi="Times New Roman"/>
          <w:b/>
          <w:bCs/>
          <w:sz w:val="24"/>
          <w:szCs w:val="24"/>
        </w:rPr>
        <w:t xml:space="preserve"> рек</w:t>
      </w:r>
      <w:r>
        <w:rPr>
          <w:rFonts w:ascii="Times New Roman" w:hAnsi="Times New Roman"/>
          <w:b/>
          <w:bCs/>
          <w:sz w:val="24"/>
          <w:szCs w:val="24"/>
        </w:rPr>
        <w:t xml:space="preserve">визиты </w:t>
      </w:r>
      <w:r>
        <w:rPr>
          <w:rFonts w:ascii="Times New Roman" w:hAnsi="Times New Roman"/>
          <w:b/>
          <w:bCs/>
          <w:sz w:val="24"/>
          <w:szCs w:val="24"/>
          <w:lang w:val="ru-RU"/>
        </w:rPr>
        <w:t>и подписи С</w:t>
      </w:r>
      <w:proofErr w:type="spellStart"/>
      <w:r w:rsidRPr="00EB4C96">
        <w:rPr>
          <w:rFonts w:ascii="Times New Roman" w:hAnsi="Times New Roman"/>
          <w:b/>
          <w:bCs/>
          <w:sz w:val="24"/>
          <w:szCs w:val="24"/>
        </w:rPr>
        <w:t>торон</w:t>
      </w:r>
      <w:proofErr w:type="spellEnd"/>
    </w:p>
    <w:p w:rsidR="000A1926" w:rsidRPr="00F6556E" w:rsidRDefault="000A1926" w:rsidP="000A1926">
      <w:pPr>
        <w:keepNext/>
        <w:keepLines/>
        <w:widowControl w:val="0"/>
        <w:jc w:val="both"/>
        <w:rPr>
          <w:rFonts w:eastAsia="Times New Roman"/>
        </w:rPr>
      </w:pPr>
      <w:r w:rsidRPr="002E566A">
        <w:rPr>
          <w:rFonts w:eastAsia="Times New Roman"/>
          <w:b/>
        </w:rPr>
        <w:t>Заказчик</w:t>
      </w:r>
      <w:r w:rsidRPr="002E566A">
        <w:rPr>
          <w:rFonts w:eastAsia="Times New Roman"/>
        </w:rPr>
        <w:t xml:space="preserve">: </w:t>
      </w:r>
      <w:r w:rsidRPr="00F6556E">
        <w:rPr>
          <w:rFonts w:eastAsia="Times New Roman"/>
          <w:b/>
        </w:rPr>
        <w:t>Федеральная служба по экологическому, технологическому и атомному надзору</w:t>
      </w:r>
      <w:r w:rsidRPr="00F6556E">
        <w:rPr>
          <w:rFonts w:eastAsia="Times New Roman"/>
        </w:rPr>
        <w:t xml:space="preserve"> </w:t>
      </w:r>
      <w:r w:rsidRPr="00D656FD">
        <w:rPr>
          <w:rFonts w:eastAsia="Times New Roman"/>
          <w:b/>
        </w:rPr>
        <w:t>(</w:t>
      </w:r>
      <w:proofErr w:type="spellStart"/>
      <w:r w:rsidRPr="00D656FD">
        <w:rPr>
          <w:rFonts w:eastAsia="Times New Roman"/>
          <w:b/>
        </w:rPr>
        <w:t>Ростехнадзор</w:t>
      </w:r>
      <w:proofErr w:type="spellEnd"/>
      <w:r w:rsidRPr="00D656FD">
        <w:rPr>
          <w:rFonts w:eastAsia="Times New Roman"/>
          <w:b/>
        </w:rPr>
        <w:t>)</w:t>
      </w:r>
      <w:r w:rsidRPr="00F6556E">
        <w:rPr>
          <w:rFonts w:eastAsia="Times New Roman"/>
        </w:rPr>
        <w:t xml:space="preserve"> </w:t>
      </w:r>
    </w:p>
    <w:p w:rsidR="000A1926" w:rsidRPr="00C72EFE" w:rsidRDefault="000A1926" w:rsidP="000A1926">
      <w:pPr>
        <w:keepNext/>
        <w:keepLines/>
        <w:widowControl w:val="0"/>
        <w:jc w:val="both"/>
        <w:rPr>
          <w:rFonts w:eastAsia="Times New Roman"/>
        </w:rPr>
      </w:pPr>
      <w:r w:rsidRPr="00C72EFE">
        <w:rPr>
          <w:rFonts w:eastAsia="Times New Roman"/>
        </w:rPr>
        <w:t>Юридический адрес: 109147, г. Москва, ул. Таганская, д. 34, стр. 1</w:t>
      </w:r>
    </w:p>
    <w:p w:rsidR="000A1926" w:rsidRPr="00C72EFE" w:rsidRDefault="000A1926" w:rsidP="000A1926">
      <w:pPr>
        <w:keepNext/>
        <w:keepLines/>
        <w:widowControl w:val="0"/>
        <w:jc w:val="both"/>
        <w:rPr>
          <w:rFonts w:eastAsia="Times New Roman"/>
        </w:rPr>
      </w:pPr>
      <w:r w:rsidRPr="00C72EFE">
        <w:rPr>
          <w:rFonts w:eastAsia="Times New Roman"/>
        </w:rPr>
        <w:t>Почтовый адрес: 105066, г. Москва, ул. Ал. Лукьянова, д. 4, стр. 1</w:t>
      </w:r>
    </w:p>
    <w:p w:rsidR="000A1926" w:rsidRPr="00C72EFE" w:rsidRDefault="000A1926" w:rsidP="000A1926">
      <w:pPr>
        <w:keepNext/>
        <w:keepLines/>
        <w:widowControl w:val="0"/>
        <w:jc w:val="both"/>
        <w:rPr>
          <w:rFonts w:eastAsia="Times New Roman"/>
        </w:rPr>
      </w:pPr>
      <w:r w:rsidRPr="00C72EFE">
        <w:rPr>
          <w:rFonts w:eastAsia="Times New Roman"/>
        </w:rPr>
        <w:t>ИНН 7709561778 КПП 770901001</w:t>
      </w:r>
    </w:p>
    <w:p w:rsidR="000A1926" w:rsidRPr="00C72EFE" w:rsidRDefault="000A1926" w:rsidP="000A1926">
      <w:pPr>
        <w:keepNext/>
        <w:keepLines/>
        <w:widowControl w:val="0"/>
        <w:jc w:val="both"/>
        <w:rPr>
          <w:rFonts w:eastAsia="Times New Roman"/>
        </w:rPr>
      </w:pPr>
      <w:r w:rsidRPr="00C72EFE">
        <w:rPr>
          <w:rFonts w:eastAsia="Times New Roman"/>
        </w:rPr>
        <w:t xml:space="preserve">Казначейский счет – № </w:t>
      </w:r>
      <w:r w:rsidRPr="00A5745A">
        <w:rPr>
          <w:rFonts w:eastAsia="Times New Roman"/>
        </w:rPr>
        <w:t>03211643000000019503</w:t>
      </w:r>
    </w:p>
    <w:p w:rsidR="000A1926" w:rsidRPr="00C72EFE" w:rsidRDefault="000A1926" w:rsidP="000A1926">
      <w:pPr>
        <w:keepNext/>
        <w:keepLines/>
        <w:widowControl w:val="0"/>
        <w:jc w:val="both"/>
        <w:rPr>
          <w:rFonts w:eastAsia="Times New Roman"/>
        </w:rPr>
      </w:pPr>
      <w:r w:rsidRPr="00C72EFE">
        <w:rPr>
          <w:rFonts w:eastAsia="Times New Roman"/>
        </w:rPr>
        <w:t xml:space="preserve">Единый казначейский счет – № 40102810045370000002 </w:t>
      </w:r>
    </w:p>
    <w:p w:rsidR="000A1926" w:rsidRPr="00C72EFE" w:rsidRDefault="000A1926" w:rsidP="000A1926">
      <w:pPr>
        <w:keepNext/>
        <w:keepLines/>
        <w:widowControl w:val="0"/>
        <w:jc w:val="both"/>
        <w:rPr>
          <w:rFonts w:eastAsia="Times New Roman"/>
        </w:rPr>
      </w:pPr>
      <w:r w:rsidRPr="00C72EFE">
        <w:rPr>
          <w:rFonts w:eastAsia="Times New Roman"/>
        </w:rPr>
        <w:t xml:space="preserve">Банк – Операционный департамент Банка России//Межрегиональное операционное УФК г. </w:t>
      </w:r>
      <w:proofErr w:type="gramStart"/>
      <w:r w:rsidRPr="00C72EFE">
        <w:rPr>
          <w:rFonts w:eastAsia="Times New Roman"/>
        </w:rPr>
        <w:t>Москва  БИК</w:t>
      </w:r>
      <w:proofErr w:type="gramEnd"/>
      <w:r w:rsidRPr="00C72EFE">
        <w:rPr>
          <w:rFonts w:eastAsia="Times New Roman"/>
        </w:rPr>
        <w:t xml:space="preserve"> – 024501901</w:t>
      </w:r>
    </w:p>
    <w:p w:rsidR="000A1926" w:rsidRPr="00C72EFE" w:rsidRDefault="000A1926" w:rsidP="000A1926">
      <w:pPr>
        <w:keepNext/>
        <w:keepLines/>
        <w:widowControl w:val="0"/>
        <w:jc w:val="both"/>
        <w:rPr>
          <w:rFonts w:eastAsia="Times New Roman"/>
        </w:rPr>
      </w:pPr>
      <w:r w:rsidRPr="00C72EFE">
        <w:rPr>
          <w:rFonts w:eastAsia="Times New Roman"/>
        </w:rPr>
        <w:t xml:space="preserve">Межрегиональное операционное УФК (Федеральная служба по экологическому, технологическому и атомному надзору </w:t>
      </w:r>
      <w:proofErr w:type="spellStart"/>
      <w:r w:rsidRPr="00C72EFE">
        <w:rPr>
          <w:rFonts w:eastAsia="Times New Roman"/>
        </w:rPr>
        <w:t>л.сч</w:t>
      </w:r>
      <w:proofErr w:type="spellEnd"/>
      <w:r w:rsidRPr="00C72EFE">
        <w:rPr>
          <w:rFonts w:eastAsia="Times New Roman"/>
        </w:rPr>
        <w:t>. 03951004980)</w:t>
      </w:r>
    </w:p>
    <w:p w:rsidR="000A1926" w:rsidRPr="00C72EFE" w:rsidRDefault="000A1926" w:rsidP="000A1926">
      <w:pPr>
        <w:keepNext/>
        <w:keepLines/>
        <w:widowControl w:val="0"/>
        <w:jc w:val="both"/>
        <w:rPr>
          <w:rFonts w:eastAsia="Times New Roman"/>
        </w:rPr>
      </w:pPr>
      <w:r w:rsidRPr="00C72EFE">
        <w:rPr>
          <w:rFonts w:eastAsia="Times New Roman"/>
        </w:rPr>
        <w:t>ОКТМО – 45381000</w:t>
      </w:r>
    </w:p>
    <w:p w:rsidR="000A1926" w:rsidRPr="00C72EFE" w:rsidRDefault="000A1926" w:rsidP="000A1926">
      <w:pPr>
        <w:keepNext/>
        <w:keepLines/>
        <w:widowControl w:val="0"/>
        <w:jc w:val="both"/>
        <w:rPr>
          <w:rFonts w:eastAsia="Times New Roman"/>
        </w:rPr>
      </w:pPr>
      <w:r w:rsidRPr="00C72EFE">
        <w:rPr>
          <w:rFonts w:eastAsia="Times New Roman"/>
        </w:rPr>
        <w:t xml:space="preserve">Тел. 8 (495) 645 94 78 </w:t>
      </w:r>
    </w:p>
    <w:p w:rsidR="000A1926" w:rsidRPr="00C72EFE" w:rsidRDefault="000A1926" w:rsidP="000A1926">
      <w:pPr>
        <w:keepNext/>
        <w:keepLines/>
        <w:widowControl w:val="0"/>
        <w:jc w:val="both"/>
        <w:rPr>
          <w:rFonts w:eastAsia="Times New Roman"/>
        </w:rPr>
      </w:pPr>
      <w:r w:rsidRPr="00C72EFE">
        <w:rPr>
          <w:rFonts w:eastAsia="Times New Roman"/>
        </w:rPr>
        <w:t>Электронная почта: zakupki@gosnadzor.gov.ru</w:t>
      </w:r>
    </w:p>
    <w:p w:rsidR="000A1926" w:rsidRDefault="000A1926" w:rsidP="000A1926">
      <w:pPr>
        <w:keepNext/>
        <w:keepLines/>
        <w:widowControl w:val="0"/>
        <w:jc w:val="both"/>
        <w:rPr>
          <w:rFonts w:eastAsia="Times New Roman"/>
          <w:b/>
        </w:rPr>
      </w:pPr>
      <w:r w:rsidRPr="00F6556E">
        <w:rPr>
          <w:rFonts w:eastAsia="Times New Roman"/>
          <w:b/>
          <w:u w:val="single"/>
        </w:rPr>
        <w:t>Структурное подразделение – заказчик:</w:t>
      </w:r>
      <w:r w:rsidRPr="00F6556E">
        <w:rPr>
          <w:rFonts w:eastAsia="Times New Roman"/>
          <w:b/>
        </w:rPr>
        <w:t xml:space="preserve"> </w:t>
      </w:r>
    </w:p>
    <w:p w:rsidR="000A1926" w:rsidRDefault="000A1926" w:rsidP="000A1926">
      <w:pPr>
        <w:ind w:right="6"/>
        <w:rPr>
          <w:spacing w:val="2"/>
        </w:rPr>
      </w:pPr>
      <w:r w:rsidRPr="009502D6">
        <w:rPr>
          <w:spacing w:val="2"/>
        </w:rPr>
        <w:t>Отдел по защите государственной тайны, организации мероприятий по мобилизационной подготовке и мобилизации:</w:t>
      </w:r>
    </w:p>
    <w:p w:rsidR="000A1926" w:rsidRDefault="000A1926" w:rsidP="000A1926">
      <w:pPr>
        <w:ind w:right="6"/>
        <w:rPr>
          <w:spacing w:val="2"/>
        </w:rPr>
      </w:pPr>
      <w:r>
        <w:rPr>
          <w:spacing w:val="2"/>
        </w:rPr>
        <w:t>Начальник О</w:t>
      </w:r>
      <w:r w:rsidRPr="009502D6">
        <w:rPr>
          <w:spacing w:val="2"/>
        </w:rPr>
        <w:t>тдела: Назаренко Сергей Павлович (495) 645-39-65</w:t>
      </w:r>
    </w:p>
    <w:p w:rsidR="000A1926" w:rsidRPr="00104703" w:rsidRDefault="000A1926" w:rsidP="000A1926">
      <w:pPr>
        <w:keepNext/>
        <w:keepLines/>
        <w:widowControl w:val="0"/>
        <w:jc w:val="both"/>
      </w:pPr>
      <w:r>
        <w:rPr>
          <w:spacing w:val="2"/>
        </w:rPr>
        <w:t xml:space="preserve">Материально-ответственное лицо: </w:t>
      </w:r>
      <w:r w:rsidRPr="001124B5">
        <w:rPr>
          <w:spacing w:val="2"/>
        </w:rPr>
        <w:t>Матрёнин Евгений Викторович</w:t>
      </w:r>
      <w:r>
        <w:rPr>
          <w:spacing w:val="2"/>
        </w:rPr>
        <w:t xml:space="preserve"> (495) 645-94-79 доб. 55-59</w:t>
      </w:r>
    </w:p>
    <w:p w:rsidR="000A1926" w:rsidRDefault="000A1926" w:rsidP="000A1926">
      <w:pPr>
        <w:spacing w:line="276" w:lineRule="auto"/>
        <w:rPr>
          <w:rFonts w:eastAsia="Times New Roman"/>
          <w:b/>
          <w:bCs/>
        </w:rPr>
      </w:pPr>
    </w:p>
    <w:p w:rsidR="000A1926" w:rsidRDefault="000A1926" w:rsidP="000A1926">
      <w:pPr>
        <w:spacing w:line="276" w:lineRule="auto"/>
      </w:pPr>
      <w:r w:rsidRPr="00A41E43">
        <w:rPr>
          <w:rFonts w:eastAsia="Times New Roman"/>
          <w:b/>
          <w:bCs/>
        </w:rPr>
        <w:t>Исполнитель: </w:t>
      </w:r>
    </w:p>
    <w:p w:rsidR="000A1926" w:rsidRDefault="000A1926" w:rsidP="000A1926">
      <w:pPr>
        <w:spacing w:line="276" w:lineRule="auto"/>
      </w:pPr>
    </w:p>
    <w:p w:rsidR="000A1926" w:rsidRPr="00647EA6" w:rsidRDefault="000A1926" w:rsidP="000A1926">
      <w:pPr>
        <w:rPr>
          <w:rFonts w:eastAsia="Times New Roman"/>
        </w:rPr>
      </w:pPr>
      <w:proofErr w:type="gramStart"/>
      <w:r w:rsidRPr="00647EA6">
        <w:rPr>
          <w:rFonts w:eastAsia="Times New Roman"/>
        </w:rPr>
        <w:t>Заказчик</w:t>
      </w:r>
      <w:r>
        <w:rPr>
          <w:rFonts w:eastAsia="Times New Roman"/>
        </w:rPr>
        <w:t>:</w:t>
      </w:r>
      <w:r w:rsidRPr="00647EA6">
        <w:rPr>
          <w:rFonts w:eastAsia="Times New Roman"/>
        </w:rPr>
        <w:tab/>
      </w:r>
      <w:proofErr w:type="gramEnd"/>
      <w:r w:rsidRPr="00647EA6">
        <w:rPr>
          <w:rFonts w:eastAsia="Times New Roman"/>
        </w:rPr>
        <w:tab/>
      </w:r>
      <w:r w:rsidRPr="00647EA6">
        <w:rPr>
          <w:rFonts w:eastAsia="Times New Roman"/>
        </w:rPr>
        <w:tab/>
      </w:r>
      <w:r w:rsidRPr="00647EA6">
        <w:rPr>
          <w:rFonts w:eastAsia="Times New Roman"/>
        </w:rPr>
        <w:tab/>
      </w:r>
      <w:r w:rsidRPr="00647EA6">
        <w:rPr>
          <w:rFonts w:eastAsia="Times New Roman"/>
        </w:rPr>
        <w:tab/>
      </w:r>
      <w:r w:rsidRPr="00647EA6">
        <w:rPr>
          <w:rFonts w:eastAsia="Times New Roman"/>
        </w:rPr>
        <w:tab/>
        <w:t xml:space="preserve"> </w:t>
      </w:r>
      <w:r>
        <w:rPr>
          <w:rFonts w:eastAsia="Times New Roman"/>
        </w:rPr>
        <w:t xml:space="preserve">               Исполнитель:</w:t>
      </w:r>
    </w:p>
    <w:tbl>
      <w:tblPr>
        <w:tblW w:w="9747" w:type="dxa"/>
        <w:tblLayout w:type="fixed"/>
        <w:tblLook w:val="0000" w:firstRow="0" w:lastRow="0" w:firstColumn="0" w:lastColumn="0" w:noHBand="0" w:noVBand="0"/>
      </w:tblPr>
      <w:tblGrid>
        <w:gridCol w:w="4644"/>
        <w:gridCol w:w="567"/>
        <w:gridCol w:w="4536"/>
      </w:tblGrid>
      <w:tr w:rsidR="000A1926" w:rsidRPr="00647EA6" w:rsidTr="00D8409D">
        <w:tc>
          <w:tcPr>
            <w:tcW w:w="4644" w:type="dxa"/>
          </w:tcPr>
          <w:p w:rsidR="000A1926" w:rsidRPr="00647EA6" w:rsidRDefault="000A1926" w:rsidP="00D8409D">
            <w:pPr>
              <w:rPr>
                <w:rFonts w:eastAsia="Times New Roman"/>
              </w:rPr>
            </w:pPr>
            <w:r w:rsidRPr="00647EA6">
              <w:rPr>
                <w:rFonts w:eastAsia="Times New Roman"/>
              </w:rPr>
              <w:t>Заместитель руководителя</w:t>
            </w:r>
            <w:r w:rsidRPr="00647EA6">
              <w:rPr>
                <w:rFonts w:eastAsia="Times New Roman"/>
              </w:rPr>
              <w:tab/>
            </w:r>
            <w:r>
              <w:rPr>
                <w:rFonts w:eastAsia="Times New Roman"/>
              </w:rPr>
              <w:br/>
            </w:r>
            <w:proofErr w:type="spellStart"/>
            <w:r>
              <w:rPr>
                <w:rFonts w:eastAsia="Times New Roman"/>
              </w:rPr>
              <w:t>Ростехнадзора</w:t>
            </w:r>
            <w:proofErr w:type="spellEnd"/>
            <w:r w:rsidRPr="00647EA6">
              <w:rPr>
                <w:rFonts w:eastAsia="Times New Roman"/>
              </w:rPr>
              <w:tab/>
            </w:r>
            <w:r w:rsidRPr="00647EA6">
              <w:rPr>
                <w:rFonts w:eastAsia="Times New Roman"/>
              </w:rPr>
              <w:tab/>
              <w:t xml:space="preserve">              </w:t>
            </w:r>
            <w:r>
              <w:rPr>
                <w:rFonts w:eastAsia="Times New Roman"/>
              </w:rPr>
              <w:t xml:space="preserve">              </w:t>
            </w:r>
          </w:p>
          <w:p w:rsidR="000A1926" w:rsidRDefault="000A1926" w:rsidP="00D8409D">
            <w:pPr>
              <w:rPr>
                <w:rFonts w:eastAsia="Times New Roman"/>
              </w:rPr>
            </w:pPr>
          </w:p>
          <w:p w:rsidR="000A1926" w:rsidRPr="00647EA6" w:rsidRDefault="000A1926" w:rsidP="00D8409D">
            <w:pPr>
              <w:rPr>
                <w:rFonts w:eastAsia="Times New Roman"/>
              </w:rPr>
            </w:pPr>
            <w:r w:rsidRPr="00647EA6">
              <w:rPr>
                <w:rFonts w:eastAsia="Times New Roman"/>
              </w:rPr>
              <w:t xml:space="preserve">_______________ </w:t>
            </w:r>
            <w:r>
              <w:rPr>
                <w:rFonts w:eastAsia="Times New Roman"/>
              </w:rPr>
              <w:t>/____________/</w:t>
            </w:r>
          </w:p>
        </w:tc>
        <w:tc>
          <w:tcPr>
            <w:tcW w:w="567" w:type="dxa"/>
          </w:tcPr>
          <w:p w:rsidR="000A1926" w:rsidRPr="00647EA6" w:rsidRDefault="000A1926" w:rsidP="00D8409D">
            <w:pPr>
              <w:rPr>
                <w:rFonts w:eastAsia="Times New Roman"/>
              </w:rPr>
            </w:pPr>
          </w:p>
        </w:tc>
        <w:tc>
          <w:tcPr>
            <w:tcW w:w="4536" w:type="dxa"/>
          </w:tcPr>
          <w:p w:rsidR="000A1926" w:rsidRDefault="000A1926" w:rsidP="00D8409D">
            <w:pPr>
              <w:rPr>
                <w:rFonts w:eastAsia="Times New Roman"/>
              </w:rPr>
            </w:pPr>
          </w:p>
          <w:p w:rsidR="000A1926" w:rsidRPr="00647EA6" w:rsidRDefault="000A1926" w:rsidP="00D8409D">
            <w:pPr>
              <w:rPr>
                <w:rFonts w:eastAsia="Times New Roman"/>
              </w:rPr>
            </w:pPr>
          </w:p>
          <w:p w:rsidR="000A1926" w:rsidRPr="00647EA6" w:rsidRDefault="000A1926" w:rsidP="00D8409D">
            <w:pPr>
              <w:ind w:left="743"/>
              <w:rPr>
                <w:rFonts w:eastAsia="Times New Roman"/>
              </w:rPr>
            </w:pPr>
            <w:r>
              <w:rPr>
                <w:rFonts w:eastAsia="Times New Roman"/>
              </w:rPr>
              <w:t>______________</w:t>
            </w:r>
            <w:r w:rsidRPr="00CA4E16">
              <w:t xml:space="preserve"> </w:t>
            </w:r>
            <w:r>
              <w:t>/_____________/</w:t>
            </w:r>
          </w:p>
        </w:tc>
      </w:tr>
      <w:tr w:rsidR="000A1926" w:rsidRPr="00647EA6" w:rsidTr="00D8409D">
        <w:tc>
          <w:tcPr>
            <w:tcW w:w="4644" w:type="dxa"/>
          </w:tcPr>
          <w:p w:rsidR="000A1926" w:rsidRPr="00647EA6" w:rsidRDefault="000A1926" w:rsidP="00D8409D">
            <w:pPr>
              <w:rPr>
                <w:rFonts w:eastAsia="Times New Roman"/>
              </w:rPr>
            </w:pPr>
          </w:p>
          <w:p w:rsidR="000A1926" w:rsidRPr="00647EA6" w:rsidRDefault="000A1926" w:rsidP="00D8409D">
            <w:pPr>
              <w:rPr>
                <w:rFonts w:eastAsia="Times New Roman"/>
              </w:rPr>
            </w:pPr>
            <w:r w:rsidRPr="00647EA6">
              <w:rPr>
                <w:rFonts w:eastAsia="Times New Roman"/>
              </w:rPr>
              <w:t xml:space="preserve">             М.П.</w:t>
            </w:r>
          </w:p>
        </w:tc>
        <w:tc>
          <w:tcPr>
            <w:tcW w:w="567" w:type="dxa"/>
          </w:tcPr>
          <w:p w:rsidR="000A1926" w:rsidRPr="00647EA6" w:rsidRDefault="000A1926" w:rsidP="00D8409D">
            <w:pPr>
              <w:rPr>
                <w:rFonts w:eastAsia="Times New Roman"/>
              </w:rPr>
            </w:pPr>
          </w:p>
        </w:tc>
        <w:tc>
          <w:tcPr>
            <w:tcW w:w="4536" w:type="dxa"/>
          </w:tcPr>
          <w:p w:rsidR="000A1926" w:rsidRPr="00647EA6" w:rsidRDefault="000A1926" w:rsidP="00D8409D">
            <w:pPr>
              <w:ind w:left="743"/>
              <w:rPr>
                <w:rFonts w:eastAsia="Times New Roman"/>
              </w:rPr>
            </w:pPr>
          </w:p>
          <w:p w:rsidR="000A1926" w:rsidRPr="00647EA6" w:rsidRDefault="000A1926" w:rsidP="00D8409D">
            <w:pPr>
              <w:ind w:left="743"/>
              <w:rPr>
                <w:rFonts w:eastAsia="Times New Roman"/>
              </w:rPr>
            </w:pPr>
            <w:r w:rsidRPr="00647EA6">
              <w:rPr>
                <w:rFonts w:eastAsia="Times New Roman"/>
              </w:rPr>
              <w:t xml:space="preserve">                М.П.</w:t>
            </w:r>
          </w:p>
        </w:tc>
      </w:tr>
    </w:tbl>
    <w:p w:rsidR="000A1926" w:rsidRDefault="000A1926" w:rsidP="000A1926">
      <w:pPr>
        <w:keepNext/>
        <w:ind w:firstLine="708"/>
        <w:jc w:val="right"/>
      </w:pPr>
    </w:p>
    <w:p w:rsidR="000A1926" w:rsidRPr="00CA4E16" w:rsidRDefault="000A1926" w:rsidP="000A1926">
      <w:pPr>
        <w:keepNext/>
        <w:ind w:firstLine="708"/>
        <w:jc w:val="right"/>
      </w:pPr>
      <w:r>
        <w:br w:type="page"/>
      </w:r>
      <w:r>
        <w:lastRenderedPageBreak/>
        <w:t>Приложение № 1</w:t>
      </w:r>
    </w:p>
    <w:p w:rsidR="000A1926" w:rsidRPr="00CA4E16" w:rsidRDefault="000A1926" w:rsidP="000A1926">
      <w:pPr>
        <w:keepNext/>
        <w:ind w:firstLine="708"/>
        <w:jc w:val="right"/>
      </w:pPr>
      <w:r>
        <w:t xml:space="preserve">  </w:t>
      </w:r>
      <w:r w:rsidRPr="00CA4E16">
        <w:t xml:space="preserve"> к государстве</w:t>
      </w:r>
      <w:r>
        <w:t>нному К</w:t>
      </w:r>
      <w:r w:rsidRPr="00CA4E16">
        <w:t>онтракту</w:t>
      </w:r>
    </w:p>
    <w:p w:rsidR="000A1926" w:rsidRPr="00CA4E16" w:rsidRDefault="000A1926" w:rsidP="000A1926">
      <w:pPr>
        <w:keepNext/>
        <w:jc w:val="right"/>
      </w:pPr>
      <w:r>
        <w:t xml:space="preserve">  от «___</w:t>
      </w:r>
      <w:r w:rsidRPr="00CA4E16">
        <w:t xml:space="preserve">» </w:t>
      </w:r>
      <w:r>
        <w:t>__________</w:t>
      </w:r>
      <w:r w:rsidRPr="00CA4E16">
        <w:t xml:space="preserve"> 20</w:t>
      </w:r>
      <w:r>
        <w:t>26</w:t>
      </w:r>
      <w:r w:rsidRPr="00CA4E16">
        <w:t xml:space="preserve"> г.</w:t>
      </w:r>
    </w:p>
    <w:p w:rsidR="000A1926" w:rsidRDefault="000A1926" w:rsidP="000A1926">
      <w:pPr>
        <w:keepNext/>
        <w:jc w:val="right"/>
      </w:pPr>
      <w:r>
        <w:t>№ __-ГК/ДСТ/2026</w:t>
      </w:r>
    </w:p>
    <w:p w:rsidR="000A1926" w:rsidRPr="00C72EFE" w:rsidRDefault="000A1926" w:rsidP="000A1926">
      <w:pPr>
        <w:ind w:right="-1"/>
        <w:jc w:val="center"/>
        <w:rPr>
          <w:b/>
          <w:color w:val="000000"/>
        </w:rPr>
      </w:pPr>
    </w:p>
    <w:p w:rsidR="000A1926" w:rsidRPr="00610C0D" w:rsidRDefault="000A1926" w:rsidP="000A1926">
      <w:pPr>
        <w:shd w:val="clear" w:color="auto" w:fill="FFFFFF"/>
        <w:autoSpaceDE w:val="0"/>
        <w:autoSpaceDN w:val="0"/>
        <w:adjustRightInd w:val="0"/>
        <w:jc w:val="center"/>
        <w:rPr>
          <w:rFonts w:eastAsia="Times New Roman"/>
          <w:b/>
        </w:rPr>
      </w:pPr>
      <w:bookmarkStart w:id="0" w:name="_Hlk141442854"/>
      <w:r w:rsidRPr="00610C0D">
        <w:rPr>
          <w:rFonts w:eastAsia="Times New Roman"/>
          <w:b/>
        </w:rPr>
        <w:t>ТЕХНИЧЕСКОЕ ЗАДАНИЕ</w:t>
      </w:r>
    </w:p>
    <w:bookmarkEnd w:id="0"/>
    <w:p w:rsidR="00EE0F4C" w:rsidRDefault="00EE0F4C" w:rsidP="00EE0F4C">
      <w:pPr>
        <w:jc w:val="center"/>
        <w:rPr>
          <w:b/>
          <w:sz w:val="26"/>
          <w:szCs w:val="26"/>
        </w:rPr>
      </w:pPr>
      <w:r>
        <w:rPr>
          <w:b/>
          <w:sz w:val="26"/>
          <w:szCs w:val="26"/>
        </w:rPr>
        <w:t xml:space="preserve">на оказание услуг по проведению специальной проверки </w:t>
      </w:r>
      <w:r w:rsidRPr="001730B8">
        <w:rPr>
          <w:b/>
          <w:sz w:val="26"/>
          <w:szCs w:val="26"/>
        </w:rPr>
        <w:t xml:space="preserve">и проведению специальных исследований </w:t>
      </w:r>
      <w:r>
        <w:rPr>
          <w:b/>
          <w:sz w:val="26"/>
          <w:szCs w:val="26"/>
        </w:rPr>
        <w:t>техни</w:t>
      </w:r>
      <w:r w:rsidR="001D6738">
        <w:rPr>
          <w:b/>
          <w:sz w:val="26"/>
          <w:szCs w:val="26"/>
        </w:rPr>
        <w:t>ческих средств, предназначенных</w:t>
      </w:r>
      <w:r>
        <w:rPr>
          <w:b/>
          <w:sz w:val="26"/>
          <w:szCs w:val="26"/>
        </w:rPr>
        <w:t xml:space="preserve"> для выделенных помещений с целью обеспечения нужд центрального аппарата </w:t>
      </w:r>
      <w:proofErr w:type="spellStart"/>
      <w:r>
        <w:rPr>
          <w:b/>
          <w:sz w:val="26"/>
          <w:szCs w:val="26"/>
        </w:rPr>
        <w:t>Ростехнадзора</w:t>
      </w:r>
      <w:proofErr w:type="spellEnd"/>
      <w:r>
        <w:rPr>
          <w:sz w:val="26"/>
          <w:szCs w:val="26"/>
        </w:rPr>
        <w:t>*</w:t>
      </w:r>
    </w:p>
    <w:p w:rsidR="00EE0F4C" w:rsidRPr="00027455" w:rsidRDefault="00EE0F4C" w:rsidP="00EE0F4C">
      <w:pPr>
        <w:jc w:val="center"/>
        <w:rPr>
          <w:b/>
          <w:sz w:val="26"/>
          <w:szCs w:val="26"/>
        </w:rPr>
      </w:pPr>
      <w:r w:rsidRPr="00027455">
        <w:rPr>
          <w:b/>
          <w:sz w:val="26"/>
          <w:szCs w:val="26"/>
        </w:rPr>
        <w:t>ОКПД2: 74.90.20.149</w:t>
      </w:r>
    </w:p>
    <w:p w:rsidR="00EE0F4C" w:rsidRPr="002F3E4E" w:rsidRDefault="00EE0F4C" w:rsidP="00EE0F4C">
      <w:pPr>
        <w:jc w:val="center"/>
        <w:rPr>
          <w:b/>
          <w:sz w:val="16"/>
          <w:szCs w:val="16"/>
        </w:rPr>
      </w:pPr>
    </w:p>
    <w:p w:rsidR="00EE0F4C" w:rsidRPr="009D7470" w:rsidRDefault="00EE0F4C" w:rsidP="00EE0F4C">
      <w:pPr>
        <w:pStyle w:val="a7"/>
        <w:ind w:firstLine="709"/>
        <w:jc w:val="both"/>
        <w:rPr>
          <w:sz w:val="26"/>
          <w:szCs w:val="26"/>
        </w:rPr>
      </w:pPr>
      <w:r w:rsidRPr="009D7470">
        <w:rPr>
          <w:b/>
          <w:sz w:val="26"/>
          <w:szCs w:val="26"/>
        </w:rPr>
        <w:t>Наименование объекта закупки:</w:t>
      </w:r>
      <w:r w:rsidRPr="009D7470">
        <w:rPr>
          <w:sz w:val="26"/>
          <w:szCs w:val="26"/>
        </w:rPr>
        <w:t xml:space="preserve"> оказание услуг по проведению специальной проверки и проведению специальных исследований технических средств</w:t>
      </w:r>
      <w:r w:rsidR="001D6738">
        <w:rPr>
          <w:sz w:val="26"/>
          <w:szCs w:val="26"/>
        </w:rPr>
        <w:t xml:space="preserve"> </w:t>
      </w:r>
      <w:proofErr w:type="spellStart"/>
      <w:r w:rsidR="001D6738">
        <w:rPr>
          <w:sz w:val="26"/>
          <w:szCs w:val="26"/>
        </w:rPr>
        <w:t>Ростехнадзора</w:t>
      </w:r>
      <w:proofErr w:type="spellEnd"/>
      <w:r w:rsidR="001D6738">
        <w:rPr>
          <w:sz w:val="26"/>
          <w:szCs w:val="26"/>
        </w:rPr>
        <w:t>, предназначенных</w:t>
      </w:r>
      <w:r w:rsidRPr="009D7470">
        <w:rPr>
          <w:sz w:val="26"/>
          <w:szCs w:val="26"/>
        </w:rPr>
        <w:t xml:space="preserve"> для выделенных помещений в качестве вспомогательных технических средств. </w:t>
      </w:r>
    </w:p>
    <w:p w:rsidR="00EE0F4C" w:rsidRPr="002F3E4E" w:rsidRDefault="00EE0F4C" w:rsidP="00EE0F4C">
      <w:pPr>
        <w:pStyle w:val="a7"/>
        <w:ind w:firstLine="709"/>
        <w:jc w:val="both"/>
        <w:rPr>
          <w:b/>
          <w:sz w:val="16"/>
          <w:szCs w:val="16"/>
        </w:rPr>
      </w:pPr>
    </w:p>
    <w:p w:rsidR="00EE0F4C" w:rsidRPr="007C715F" w:rsidRDefault="00EE0F4C" w:rsidP="00EE0F4C">
      <w:pPr>
        <w:pStyle w:val="a7"/>
        <w:ind w:firstLine="709"/>
        <w:jc w:val="both"/>
        <w:rPr>
          <w:sz w:val="26"/>
          <w:szCs w:val="26"/>
        </w:rPr>
      </w:pPr>
      <w:r>
        <w:rPr>
          <w:b/>
          <w:sz w:val="26"/>
          <w:szCs w:val="26"/>
        </w:rPr>
        <w:t>Описание о</w:t>
      </w:r>
      <w:r w:rsidRPr="007C715F">
        <w:rPr>
          <w:b/>
          <w:sz w:val="26"/>
          <w:szCs w:val="26"/>
        </w:rPr>
        <w:t>бъект</w:t>
      </w:r>
      <w:r>
        <w:rPr>
          <w:b/>
          <w:sz w:val="26"/>
          <w:szCs w:val="26"/>
        </w:rPr>
        <w:t>а</w:t>
      </w:r>
      <w:r w:rsidRPr="007C715F">
        <w:rPr>
          <w:b/>
          <w:sz w:val="26"/>
          <w:szCs w:val="26"/>
        </w:rPr>
        <w:t xml:space="preserve"> закупки</w:t>
      </w:r>
      <w:r w:rsidRPr="007C715F">
        <w:rPr>
          <w:sz w:val="26"/>
          <w:szCs w:val="26"/>
        </w:rPr>
        <w:t xml:space="preserve">: </w:t>
      </w:r>
      <w:r>
        <w:rPr>
          <w:sz w:val="26"/>
          <w:szCs w:val="26"/>
        </w:rPr>
        <w:t xml:space="preserve">услуги по проведению </w:t>
      </w:r>
      <w:r w:rsidRPr="007C715F">
        <w:rPr>
          <w:sz w:val="26"/>
          <w:szCs w:val="26"/>
        </w:rPr>
        <w:t xml:space="preserve">специальной проверки </w:t>
      </w:r>
      <w:r>
        <w:rPr>
          <w:sz w:val="26"/>
          <w:szCs w:val="26"/>
        </w:rPr>
        <w:t xml:space="preserve">                               и специальных</w:t>
      </w:r>
      <w:r w:rsidRPr="007C715F">
        <w:rPr>
          <w:sz w:val="26"/>
          <w:szCs w:val="26"/>
        </w:rPr>
        <w:t xml:space="preserve"> исследований </w:t>
      </w:r>
      <w:r>
        <w:rPr>
          <w:sz w:val="26"/>
          <w:szCs w:val="26"/>
        </w:rPr>
        <w:t xml:space="preserve">технических средств </w:t>
      </w:r>
      <w:proofErr w:type="spellStart"/>
      <w:r>
        <w:rPr>
          <w:sz w:val="26"/>
          <w:szCs w:val="26"/>
        </w:rPr>
        <w:t>Ростехнадзора</w:t>
      </w:r>
      <w:proofErr w:type="spellEnd"/>
      <w:r>
        <w:rPr>
          <w:sz w:val="26"/>
          <w:szCs w:val="26"/>
        </w:rPr>
        <w:t xml:space="preserve"> (таблица 1)</w:t>
      </w:r>
      <w:r w:rsidRPr="007C715F">
        <w:rPr>
          <w:sz w:val="26"/>
          <w:szCs w:val="26"/>
        </w:rPr>
        <w:t xml:space="preserve">, </w:t>
      </w:r>
      <w:r w:rsidR="001D6738">
        <w:rPr>
          <w:sz w:val="26"/>
          <w:szCs w:val="26"/>
        </w:rPr>
        <w:t>предназначенных</w:t>
      </w:r>
      <w:r>
        <w:rPr>
          <w:sz w:val="26"/>
          <w:szCs w:val="26"/>
        </w:rPr>
        <w:t xml:space="preserve"> для выделенных помещений </w:t>
      </w:r>
      <w:r w:rsidRPr="007C715F">
        <w:rPr>
          <w:sz w:val="26"/>
          <w:szCs w:val="26"/>
        </w:rPr>
        <w:t xml:space="preserve">в качестве </w:t>
      </w:r>
      <w:r>
        <w:rPr>
          <w:sz w:val="26"/>
          <w:szCs w:val="26"/>
        </w:rPr>
        <w:t xml:space="preserve">вспомогательных технических средств </w:t>
      </w:r>
      <w:r w:rsidRPr="007C715F">
        <w:rPr>
          <w:sz w:val="26"/>
          <w:szCs w:val="26"/>
        </w:rPr>
        <w:t>(далее соответственно – услуги, специальная проверка, специальные исследования).</w:t>
      </w:r>
    </w:p>
    <w:p w:rsidR="00EE0F4C" w:rsidRPr="002F3E4E" w:rsidRDefault="00EE0F4C" w:rsidP="00EE0F4C">
      <w:pPr>
        <w:pStyle w:val="a9"/>
        <w:spacing w:before="0" w:beforeAutospacing="0" w:after="0" w:afterAutospacing="0"/>
        <w:ind w:firstLine="709"/>
        <w:rPr>
          <w:b/>
          <w:bCs/>
          <w:sz w:val="16"/>
          <w:szCs w:val="16"/>
        </w:rPr>
      </w:pPr>
    </w:p>
    <w:p w:rsidR="00EE0F4C" w:rsidRPr="00F51C47" w:rsidRDefault="00EE0F4C" w:rsidP="00EE0F4C">
      <w:pPr>
        <w:pStyle w:val="a9"/>
        <w:spacing w:before="0" w:beforeAutospacing="0" w:after="0" w:afterAutospacing="0"/>
        <w:ind w:firstLine="709"/>
        <w:rPr>
          <w:sz w:val="26"/>
          <w:szCs w:val="26"/>
        </w:rPr>
      </w:pPr>
      <w:r w:rsidRPr="00F51C47">
        <w:rPr>
          <w:b/>
          <w:bCs/>
          <w:sz w:val="26"/>
          <w:szCs w:val="26"/>
        </w:rPr>
        <w:t>Требования к оказываемым услугам:</w:t>
      </w:r>
    </w:p>
    <w:p w:rsidR="00EE0F4C" w:rsidRPr="00F51C47" w:rsidRDefault="00EE0F4C" w:rsidP="00EE0F4C">
      <w:pPr>
        <w:pStyle w:val="a7"/>
        <w:ind w:firstLine="709"/>
        <w:jc w:val="both"/>
        <w:rPr>
          <w:bCs/>
          <w:sz w:val="26"/>
          <w:szCs w:val="26"/>
        </w:rPr>
      </w:pPr>
      <w:r w:rsidRPr="00F51C47">
        <w:rPr>
          <w:sz w:val="26"/>
          <w:szCs w:val="26"/>
        </w:rPr>
        <w:t>Функциональные, технические и качественные характеристики объекта закупки:</w:t>
      </w:r>
    </w:p>
    <w:p w:rsidR="00EE0F4C" w:rsidRPr="009B2920" w:rsidRDefault="00EE0F4C" w:rsidP="00EE0F4C">
      <w:pPr>
        <w:jc w:val="right"/>
        <w:rPr>
          <w:sz w:val="26"/>
          <w:szCs w:val="26"/>
        </w:rPr>
      </w:pPr>
      <w:r w:rsidRPr="009B2920">
        <w:rPr>
          <w:sz w:val="26"/>
          <w:szCs w:val="26"/>
        </w:rPr>
        <w:t>Таблица</w:t>
      </w:r>
      <w:r>
        <w:rPr>
          <w:sz w:val="26"/>
          <w:szCs w:val="26"/>
        </w:rPr>
        <w:t xml:space="preserve"> 1</w:t>
      </w:r>
    </w:p>
    <w:tbl>
      <w:tblPr>
        <w:tblW w:w="4971" w:type="pct"/>
        <w:tblBorders>
          <w:top w:val="inset" w:sz="6" w:space="0" w:color="000000"/>
          <w:left w:val="inset" w:sz="6" w:space="0" w:color="000000"/>
          <w:bottom w:val="inset" w:sz="6" w:space="0" w:color="000000"/>
          <w:right w:val="inset" w:sz="6" w:space="0" w:color="000000"/>
        </w:tblBorders>
        <w:tblLayout w:type="fixed"/>
        <w:tblCellMar>
          <w:top w:w="57" w:type="dxa"/>
          <w:left w:w="57" w:type="dxa"/>
          <w:bottom w:w="57" w:type="dxa"/>
          <w:right w:w="57" w:type="dxa"/>
        </w:tblCellMar>
        <w:tblLook w:val="04A0" w:firstRow="1" w:lastRow="0" w:firstColumn="1" w:lastColumn="0" w:noHBand="0" w:noVBand="1"/>
      </w:tblPr>
      <w:tblGrid>
        <w:gridCol w:w="534"/>
        <w:gridCol w:w="2935"/>
        <w:gridCol w:w="1082"/>
        <w:gridCol w:w="4018"/>
        <w:gridCol w:w="1701"/>
      </w:tblGrid>
      <w:tr w:rsidR="00EE0F4C" w:rsidRPr="00B44C8D" w:rsidTr="00E13DC6">
        <w:tc>
          <w:tcPr>
            <w:tcW w:w="260" w:type="pct"/>
            <w:tcBorders>
              <w:top w:val="outset" w:sz="6" w:space="0" w:color="000000"/>
              <w:left w:val="outset" w:sz="6" w:space="0" w:color="000000"/>
              <w:bottom w:val="outset" w:sz="6" w:space="0" w:color="000000"/>
              <w:right w:val="outset" w:sz="6" w:space="0" w:color="000000"/>
            </w:tcBorders>
            <w:vAlign w:val="center"/>
          </w:tcPr>
          <w:p w:rsidR="00EE0F4C" w:rsidRPr="00B44C8D" w:rsidRDefault="00EE0F4C" w:rsidP="00E13DC6">
            <w:pPr>
              <w:jc w:val="center"/>
              <w:rPr>
                <w:rStyle w:val="ae"/>
                <w:sz w:val="20"/>
                <w:szCs w:val="20"/>
              </w:rPr>
            </w:pPr>
            <w:r w:rsidRPr="00B44C8D">
              <w:rPr>
                <w:rStyle w:val="ae"/>
                <w:sz w:val="20"/>
                <w:szCs w:val="20"/>
              </w:rPr>
              <w:t xml:space="preserve">№ </w:t>
            </w:r>
          </w:p>
          <w:p w:rsidR="00EE0F4C" w:rsidRPr="00B44C8D" w:rsidRDefault="00EE0F4C" w:rsidP="00E13DC6">
            <w:pPr>
              <w:jc w:val="center"/>
              <w:rPr>
                <w:rStyle w:val="ae"/>
                <w:sz w:val="20"/>
                <w:szCs w:val="20"/>
                <w:lang w:val="en-US"/>
              </w:rPr>
            </w:pPr>
            <w:r w:rsidRPr="00B44C8D">
              <w:rPr>
                <w:rStyle w:val="ae"/>
                <w:sz w:val="20"/>
                <w:szCs w:val="20"/>
              </w:rPr>
              <w:t>п/п</w:t>
            </w:r>
          </w:p>
          <w:p w:rsidR="00EE0F4C" w:rsidRPr="00B44C8D" w:rsidRDefault="00EE0F4C" w:rsidP="00E13DC6">
            <w:pPr>
              <w:jc w:val="center"/>
              <w:rPr>
                <w:sz w:val="20"/>
                <w:szCs w:val="20"/>
                <w:lang w:val="en-US"/>
              </w:rPr>
            </w:pPr>
          </w:p>
        </w:tc>
        <w:tc>
          <w:tcPr>
            <w:tcW w:w="1429" w:type="pct"/>
            <w:tcBorders>
              <w:top w:val="outset" w:sz="6" w:space="0" w:color="000000"/>
              <w:left w:val="outset" w:sz="6" w:space="0" w:color="000000"/>
              <w:bottom w:val="outset" w:sz="6" w:space="0" w:color="000000"/>
              <w:right w:val="outset" w:sz="6" w:space="0" w:color="000000"/>
            </w:tcBorders>
            <w:vAlign w:val="center"/>
          </w:tcPr>
          <w:p w:rsidR="00EE0F4C" w:rsidRDefault="00EE0F4C" w:rsidP="00E13DC6">
            <w:pPr>
              <w:jc w:val="center"/>
              <w:rPr>
                <w:rStyle w:val="ae"/>
                <w:sz w:val="20"/>
                <w:szCs w:val="20"/>
              </w:rPr>
            </w:pPr>
            <w:r w:rsidRPr="00B44C8D">
              <w:rPr>
                <w:rStyle w:val="ae"/>
                <w:sz w:val="20"/>
                <w:szCs w:val="20"/>
              </w:rPr>
              <w:t xml:space="preserve">Наименование услуги, </w:t>
            </w:r>
          </w:p>
          <w:p w:rsidR="00EE0F4C" w:rsidRDefault="00EE0F4C" w:rsidP="00E13DC6">
            <w:pPr>
              <w:jc w:val="center"/>
              <w:rPr>
                <w:rStyle w:val="ae"/>
                <w:sz w:val="20"/>
                <w:szCs w:val="20"/>
              </w:rPr>
            </w:pPr>
            <w:r w:rsidRPr="00B44C8D">
              <w:rPr>
                <w:rStyle w:val="ae"/>
                <w:sz w:val="20"/>
                <w:szCs w:val="20"/>
              </w:rPr>
              <w:t xml:space="preserve">код позиции КТРУ, </w:t>
            </w:r>
          </w:p>
          <w:p w:rsidR="00EE0F4C" w:rsidRPr="00B44C8D" w:rsidRDefault="00EE0F4C" w:rsidP="00E13DC6">
            <w:pPr>
              <w:jc w:val="center"/>
              <w:rPr>
                <w:sz w:val="20"/>
                <w:szCs w:val="20"/>
              </w:rPr>
            </w:pPr>
            <w:r w:rsidRPr="00B44C8D">
              <w:rPr>
                <w:rStyle w:val="ae"/>
                <w:sz w:val="20"/>
                <w:szCs w:val="20"/>
              </w:rPr>
              <w:t>код по ОКПД2</w:t>
            </w:r>
          </w:p>
        </w:tc>
        <w:tc>
          <w:tcPr>
            <w:tcW w:w="527" w:type="pct"/>
            <w:tcBorders>
              <w:top w:val="outset" w:sz="6" w:space="0" w:color="000000"/>
              <w:left w:val="outset" w:sz="6" w:space="0" w:color="000000"/>
              <w:bottom w:val="outset" w:sz="6" w:space="0" w:color="000000"/>
              <w:right w:val="outset" w:sz="6" w:space="0" w:color="000000"/>
            </w:tcBorders>
            <w:vAlign w:val="center"/>
          </w:tcPr>
          <w:p w:rsidR="00EE0F4C" w:rsidRPr="00B44C8D" w:rsidRDefault="00EE0F4C" w:rsidP="00E13DC6">
            <w:pPr>
              <w:jc w:val="center"/>
              <w:rPr>
                <w:sz w:val="20"/>
                <w:szCs w:val="20"/>
              </w:rPr>
            </w:pPr>
            <w:r w:rsidRPr="00B44C8D">
              <w:rPr>
                <w:rStyle w:val="ae"/>
                <w:sz w:val="20"/>
                <w:szCs w:val="20"/>
              </w:rPr>
              <w:t xml:space="preserve">Наименование </w:t>
            </w:r>
            <w:proofErr w:type="spellStart"/>
            <w:proofErr w:type="gramStart"/>
            <w:r w:rsidRPr="00B44C8D">
              <w:rPr>
                <w:rStyle w:val="ae"/>
                <w:sz w:val="20"/>
                <w:szCs w:val="20"/>
              </w:rPr>
              <w:t>характерис</w:t>
            </w:r>
            <w:proofErr w:type="spellEnd"/>
            <w:r w:rsidRPr="00B44C8D">
              <w:rPr>
                <w:rStyle w:val="ae"/>
                <w:sz w:val="20"/>
                <w:szCs w:val="20"/>
              </w:rPr>
              <w:t>-тики</w:t>
            </w:r>
            <w:proofErr w:type="gramEnd"/>
          </w:p>
        </w:tc>
        <w:tc>
          <w:tcPr>
            <w:tcW w:w="1956" w:type="pct"/>
            <w:tcBorders>
              <w:top w:val="outset" w:sz="6" w:space="0" w:color="000000"/>
              <w:left w:val="outset" w:sz="6" w:space="0" w:color="000000"/>
              <w:bottom w:val="outset" w:sz="6" w:space="0" w:color="000000"/>
              <w:right w:val="outset" w:sz="6" w:space="0" w:color="000000"/>
            </w:tcBorders>
            <w:vAlign w:val="center"/>
          </w:tcPr>
          <w:p w:rsidR="00EE0F4C" w:rsidRDefault="00EE0F4C" w:rsidP="00E13DC6">
            <w:pPr>
              <w:jc w:val="center"/>
              <w:rPr>
                <w:rStyle w:val="ae"/>
                <w:sz w:val="20"/>
                <w:szCs w:val="20"/>
              </w:rPr>
            </w:pPr>
            <w:r w:rsidRPr="00B44C8D">
              <w:rPr>
                <w:rStyle w:val="ae"/>
                <w:sz w:val="20"/>
                <w:szCs w:val="20"/>
              </w:rPr>
              <w:t>Значение</w:t>
            </w:r>
          </w:p>
          <w:p w:rsidR="00EE0F4C" w:rsidRPr="00B44C8D" w:rsidRDefault="00EE0F4C" w:rsidP="00E13DC6">
            <w:pPr>
              <w:jc w:val="center"/>
              <w:rPr>
                <w:rStyle w:val="ae"/>
                <w:sz w:val="20"/>
                <w:szCs w:val="20"/>
              </w:rPr>
            </w:pPr>
            <w:r w:rsidRPr="00B44C8D">
              <w:rPr>
                <w:rStyle w:val="ae"/>
                <w:sz w:val="20"/>
                <w:szCs w:val="20"/>
              </w:rPr>
              <w:t xml:space="preserve"> характеристики</w:t>
            </w:r>
          </w:p>
        </w:tc>
        <w:tc>
          <w:tcPr>
            <w:tcW w:w="828" w:type="pct"/>
            <w:tcBorders>
              <w:top w:val="outset" w:sz="6" w:space="0" w:color="000000"/>
              <w:left w:val="outset" w:sz="6" w:space="0" w:color="000000"/>
              <w:bottom w:val="outset" w:sz="6" w:space="0" w:color="000000"/>
              <w:right w:val="outset" w:sz="6" w:space="0" w:color="000000"/>
            </w:tcBorders>
            <w:vAlign w:val="center"/>
          </w:tcPr>
          <w:p w:rsidR="00EE0F4C" w:rsidRPr="00B44C8D" w:rsidRDefault="00EE0F4C" w:rsidP="00E13DC6">
            <w:pPr>
              <w:jc w:val="center"/>
              <w:rPr>
                <w:sz w:val="20"/>
                <w:szCs w:val="20"/>
              </w:rPr>
            </w:pPr>
            <w:r>
              <w:rPr>
                <w:rStyle w:val="ae"/>
                <w:sz w:val="20"/>
                <w:szCs w:val="20"/>
              </w:rPr>
              <w:t xml:space="preserve">Объем </w:t>
            </w:r>
            <w:proofErr w:type="spellStart"/>
            <w:proofErr w:type="gramStart"/>
            <w:r>
              <w:rPr>
                <w:rStyle w:val="ae"/>
                <w:sz w:val="20"/>
                <w:szCs w:val="20"/>
              </w:rPr>
              <w:t>оказы</w:t>
            </w:r>
            <w:r w:rsidRPr="00B44C8D">
              <w:rPr>
                <w:rStyle w:val="ae"/>
                <w:sz w:val="20"/>
                <w:szCs w:val="20"/>
              </w:rPr>
              <w:t>вае-мых</w:t>
            </w:r>
            <w:proofErr w:type="spellEnd"/>
            <w:proofErr w:type="gramEnd"/>
            <w:r w:rsidRPr="00B44C8D">
              <w:rPr>
                <w:rStyle w:val="ae"/>
                <w:sz w:val="20"/>
                <w:szCs w:val="20"/>
              </w:rPr>
              <w:t xml:space="preserve"> услуг</w:t>
            </w:r>
          </w:p>
        </w:tc>
      </w:tr>
      <w:tr w:rsidR="00EE0F4C" w:rsidRPr="00B44C8D" w:rsidTr="00E13DC6">
        <w:trPr>
          <w:trHeight w:val="553"/>
        </w:trPr>
        <w:tc>
          <w:tcPr>
            <w:tcW w:w="260" w:type="pct"/>
            <w:tcBorders>
              <w:top w:val="outset" w:sz="6" w:space="0" w:color="000000"/>
              <w:left w:val="outset" w:sz="6" w:space="0" w:color="000000"/>
              <w:bottom w:val="outset" w:sz="6" w:space="0" w:color="000000"/>
              <w:right w:val="outset" w:sz="6" w:space="0" w:color="000000"/>
            </w:tcBorders>
            <w:vAlign w:val="center"/>
          </w:tcPr>
          <w:p w:rsidR="00EE0F4C" w:rsidRPr="00B44C8D" w:rsidRDefault="00EE0F4C" w:rsidP="00E13DC6">
            <w:pPr>
              <w:rPr>
                <w:sz w:val="20"/>
                <w:szCs w:val="20"/>
                <w:lang w:val="en-US"/>
              </w:rPr>
            </w:pPr>
            <w:r w:rsidRPr="00B44C8D">
              <w:rPr>
                <w:sz w:val="20"/>
                <w:szCs w:val="20"/>
              </w:rPr>
              <w:t>1.</w:t>
            </w:r>
          </w:p>
        </w:tc>
        <w:tc>
          <w:tcPr>
            <w:tcW w:w="1429" w:type="pct"/>
            <w:tcBorders>
              <w:top w:val="outset" w:sz="6" w:space="0" w:color="000000"/>
              <w:left w:val="outset" w:sz="6" w:space="0" w:color="000000"/>
              <w:bottom w:val="outset" w:sz="6" w:space="0" w:color="000000"/>
              <w:right w:val="outset" w:sz="6" w:space="0" w:color="000000"/>
            </w:tcBorders>
            <w:vAlign w:val="center"/>
          </w:tcPr>
          <w:p w:rsidR="00EE0F4C" w:rsidRPr="00B44C8D" w:rsidRDefault="00EE0F4C" w:rsidP="00E13DC6">
            <w:pPr>
              <w:rPr>
                <w:sz w:val="20"/>
                <w:szCs w:val="20"/>
              </w:rPr>
            </w:pPr>
            <w:r w:rsidRPr="008665CF">
              <w:rPr>
                <w:bCs/>
                <w:sz w:val="20"/>
                <w:szCs w:val="20"/>
              </w:rPr>
              <w:t xml:space="preserve">Услуги по проведению </w:t>
            </w:r>
            <w:r>
              <w:rPr>
                <w:bCs/>
                <w:sz w:val="20"/>
                <w:szCs w:val="20"/>
              </w:rPr>
              <w:t xml:space="preserve">специальной проверки </w:t>
            </w:r>
            <w:r>
              <w:rPr>
                <w:sz w:val="20"/>
                <w:szCs w:val="20"/>
              </w:rPr>
              <w:t xml:space="preserve">и проведению </w:t>
            </w:r>
            <w:r w:rsidRPr="008665CF">
              <w:rPr>
                <w:bCs/>
                <w:sz w:val="20"/>
                <w:szCs w:val="20"/>
              </w:rPr>
              <w:t xml:space="preserve">специальных исследований </w:t>
            </w:r>
            <w:r>
              <w:rPr>
                <w:bCs/>
                <w:sz w:val="20"/>
                <w:szCs w:val="20"/>
              </w:rPr>
              <w:t>технических средств</w:t>
            </w:r>
            <w:r w:rsidRPr="008665CF">
              <w:rPr>
                <w:bCs/>
                <w:sz w:val="20"/>
                <w:szCs w:val="20"/>
              </w:rPr>
              <w:t xml:space="preserve"> </w:t>
            </w:r>
            <w:proofErr w:type="spellStart"/>
            <w:r>
              <w:rPr>
                <w:bCs/>
                <w:sz w:val="20"/>
                <w:szCs w:val="20"/>
              </w:rPr>
              <w:t>Ростехнадзора</w:t>
            </w:r>
            <w:proofErr w:type="spellEnd"/>
            <w:r w:rsidRPr="008665CF">
              <w:rPr>
                <w:bCs/>
                <w:sz w:val="20"/>
                <w:szCs w:val="20"/>
              </w:rPr>
              <w:t xml:space="preserve">, </w:t>
            </w:r>
            <w:r w:rsidR="001D6738">
              <w:rPr>
                <w:bCs/>
                <w:sz w:val="20"/>
                <w:szCs w:val="20"/>
              </w:rPr>
              <w:t>предназначенных</w:t>
            </w:r>
            <w:r>
              <w:rPr>
                <w:bCs/>
                <w:sz w:val="20"/>
                <w:szCs w:val="20"/>
              </w:rPr>
              <w:t xml:space="preserve"> для выделенных помещений</w:t>
            </w:r>
            <w:r w:rsidRPr="008665CF">
              <w:rPr>
                <w:bCs/>
                <w:sz w:val="20"/>
                <w:szCs w:val="20"/>
              </w:rPr>
              <w:t xml:space="preserve"> в качестве </w:t>
            </w:r>
            <w:r>
              <w:rPr>
                <w:bCs/>
                <w:sz w:val="20"/>
                <w:szCs w:val="20"/>
              </w:rPr>
              <w:t xml:space="preserve">вспомогательных технических </w:t>
            </w:r>
            <w:r w:rsidRPr="00F70AD2">
              <w:rPr>
                <w:bCs/>
                <w:sz w:val="20"/>
                <w:szCs w:val="20"/>
              </w:rPr>
              <w:t>средств,</w:t>
            </w:r>
            <w:r>
              <w:rPr>
                <w:bCs/>
                <w:sz w:val="20"/>
                <w:szCs w:val="20"/>
              </w:rPr>
              <w:t xml:space="preserve"> </w:t>
            </w:r>
            <w:r w:rsidRPr="00F70AD2">
              <w:rPr>
                <w:sz w:val="20"/>
                <w:szCs w:val="20"/>
              </w:rPr>
              <w:t>74.90.20.149</w:t>
            </w:r>
          </w:p>
        </w:tc>
        <w:tc>
          <w:tcPr>
            <w:tcW w:w="527" w:type="pct"/>
            <w:tcBorders>
              <w:top w:val="outset" w:sz="6" w:space="0" w:color="000000"/>
              <w:left w:val="outset" w:sz="6" w:space="0" w:color="000000"/>
              <w:bottom w:val="outset" w:sz="6" w:space="0" w:color="000000"/>
              <w:right w:val="outset" w:sz="6" w:space="0" w:color="000000"/>
            </w:tcBorders>
            <w:vAlign w:val="center"/>
          </w:tcPr>
          <w:p w:rsidR="00EE0F4C" w:rsidRPr="00B44C8D" w:rsidRDefault="00EE0F4C" w:rsidP="00E13DC6">
            <w:pPr>
              <w:jc w:val="center"/>
              <w:rPr>
                <w:sz w:val="20"/>
                <w:szCs w:val="20"/>
              </w:rPr>
            </w:pPr>
            <w:r w:rsidRPr="00B44C8D">
              <w:rPr>
                <w:sz w:val="20"/>
                <w:szCs w:val="20"/>
              </w:rPr>
              <w:t>Состав оказываемых услуг</w:t>
            </w:r>
          </w:p>
        </w:tc>
        <w:tc>
          <w:tcPr>
            <w:tcW w:w="1956" w:type="pct"/>
            <w:tcBorders>
              <w:top w:val="outset" w:sz="6" w:space="0" w:color="000000"/>
              <w:left w:val="outset" w:sz="6" w:space="0" w:color="000000"/>
              <w:bottom w:val="outset" w:sz="6" w:space="0" w:color="000000"/>
              <w:right w:val="outset" w:sz="6" w:space="0" w:color="000000"/>
            </w:tcBorders>
            <w:vAlign w:val="center"/>
          </w:tcPr>
          <w:p w:rsidR="00EE0F4C" w:rsidRPr="00752E0A" w:rsidRDefault="00EE0F4C" w:rsidP="00E13DC6">
            <w:pPr>
              <w:shd w:val="clear" w:color="auto" w:fill="FFFFFF"/>
              <w:contextualSpacing/>
              <w:outlineLvl w:val="1"/>
              <w:rPr>
                <w:color w:val="000000"/>
                <w:sz w:val="20"/>
                <w:szCs w:val="20"/>
              </w:rPr>
            </w:pPr>
            <w:r w:rsidRPr="008665CF">
              <w:rPr>
                <w:sz w:val="20"/>
                <w:szCs w:val="20"/>
              </w:rPr>
              <w:t xml:space="preserve">Проведение </w:t>
            </w:r>
            <w:r>
              <w:rPr>
                <w:sz w:val="20"/>
                <w:szCs w:val="20"/>
              </w:rPr>
              <w:t>специальной проверки</w:t>
            </w:r>
            <w:r w:rsidRPr="00BE2CF4">
              <w:rPr>
                <w:rStyle w:val="ad"/>
                <w:color w:val="FFFFFF"/>
              </w:rPr>
              <w:footnoteReference w:id="1"/>
            </w:r>
            <w:r w:rsidRPr="0018004D">
              <w:rPr>
                <w:sz w:val="20"/>
                <w:szCs w:val="20"/>
                <w:vertAlign w:val="superscript"/>
              </w:rPr>
              <w:t>**</w:t>
            </w:r>
            <w:r>
              <w:rPr>
                <w:sz w:val="20"/>
                <w:szCs w:val="20"/>
              </w:rPr>
              <w:t xml:space="preserve">, следующего </w:t>
            </w:r>
            <w:r w:rsidRPr="00A14BFD">
              <w:rPr>
                <w:sz w:val="20"/>
                <w:szCs w:val="20"/>
              </w:rPr>
              <w:t xml:space="preserve">оборудования </w:t>
            </w:r>
            <w:r w:rsidRPr="00752E0A">
              <w:rPr>
                <w:color w:val="000000"/>
                <w:sz w:val="20"/>
                <w:szCs w:val="20"/>
              </w:rPr>
              <w:t>Заказчика</w:t>
            </w:r>
            <w:r>
              <w:rPr>
                <w:color w:val="000000"/>
                <w:sz w:val="20"/>
                <w:szCs w:val="20"/>
              </w:rPr>
              <w:t xml:space="preserve"> для выделенных помещений</w:t>
            </w:r>
            <w:r w:rsidRPr="00752E0A">
              <w:rPr>
                <w:color w:val="000000"/>
                <w:sz w:val="20"/>
                <w:szCs w:val="20"/>
              </w:rPr>
              <w:t>:</w:t>
            </w:r>
          </w:p>
          <w:p w:rsidR="00EE0F4C" w:rsidRPr="0001179A" w:rsidRDefault="00EE0F4C" w:rsidP="00E13DC6">
            <w:pPr>
              <w:shd w:val="clear" w:color="auto" w:fill="FFFFFF"/>
              <w:contextualSpacing/>
              <w:outlineLvl w:val="1"/>
              <w:rPr>
                <w:sz w:val="20"/>
                <w:szCs w:val="20"/>
                <w:lang w:val="en-US"/>
              </w:rPr>
            </w:pPr>
            <w:r w:rsidRPr="00EE0F4C">
              <w:rPr>
                <w:color w:val="000000"/>
                <w:sz w:val="20"/>
                <w:szCs w:val="20"/>
              </w:rPr>
              <w:t xml:space="preserve"> </w:t>
            </w:r>
            <w:r w:rsidRPr="0001179A">
              <w:rPr>
                <w:color w:val="000000"/>
                <w:sz w:val="20"/>
                <w:szCs w:val="20"/>
                <w:lang w:val="en-US"/>
              </w:rPr>
              <w:t xml:space="preserve">- </w:t>
            </w:r>
            <w:r>
              <w:rPr>
                <w:color w:val="000000"/>
                <w:sz w:val="20"/>
                <w:szCs w:val="20"/>
              </w:rPr>
              <w:t>ИБП</w:t>
            </w:r>
            <w:r w:rsidRPr="0001179A">
              <w:rPr>
                <w:color w:val="000000"/>
                <w:sz w:val="20"/>
                <w:szCs w:val="20"/>
                <w:lang w:val="en-US"/>
              </w:rPr>
              <w:t xml:space="preserve"> </w:t>
            </w:r>
            <w:r>
              <w:rPr>
                <w:color w:val="000000"/>
                <w:sz w:val="20"/>
                <w:szCs w:val="20"/>
              </w:rPr>
              <w:t>АРС</w:t>
            </w:r>
            <w:r w:rsidRPr="0001179A">
              <w:rPr>
                <w:color w:val="000000"/>
                <w:sz w:val="20"/>
                <w:szCs w:val="20"/>
                <w:lang w:val="en-US"/>
              </w:rPr>
              <w:t xml:space="preserve"> </w:t>
            </w:r>
            <w:r>
              <w:rPr>
                <w:color w:val="000000"/>
                <w:sz w:val="20"/>
                <w:szCs w:val="20"/>
                <w:lang w:val="en-US"/>
              </w:rPr>
              <w:t>Bask</w:t>
            </w:r>
            <w:r w:rsidRPr="0001179A">
              <w:rPr>
                <w:color w:val="000000"/>
                <w:sz w:val="20"/>
                <w:szCs w:val="20"/>
                <w:lang w:val="en-US"/>
              </w:rPr>
              <w:t xml:space="preserve"> </w:t>
            </w:r>
            <w:r>
              <w:rPr>
                <w:color w:val="000000"/>
                <w:sz w:val="20"/>
                <w:szCs w:val="20"/>
                <w:lang w:val="en-US"/>
              </w:rPr>
              <w:t>UPS</w:t>
            </w:r>
            <w:r w:rsidRPr="0001179A">
              <w:rPr>
                <w:color w:val="000000"/>
                <w:sz w:val="20"/>
                <w:szCs w:val="20"/>
                <w:lang w:val="en-US"/>
              </w:rPr>
              <w:t xml:space="preserve"> </w:t>
            </w:r>
            <w:r>
              <w:rPr>
                <w:color w:val="000000"/>
                <w:sz w:val="20"/>
                <w:szCs w:val="20"/>
                <w:lang w:val="en-US"/>
              </w:rPr>
              <w:t>ES</w:t>
            </w:r>
            <w:r w:rsidRPr="0001179A">
              <w:rPr>
                <w:color w:val="000000"/>
                <w:sz w:val="20"/>
                <w:szCs w:val="20"/>
                <w:lang w:val="en-US"/>
              </w:rPr>
              <w:t xml:space="preserve"> 525 – 3 </w:t>
            </w:r>
            <w:proofErr w:type="spellStart"/>
            <w:proofErr w:type="gramStart"/>
            <w:r>
              <w:rPr>
                <w:color w:val="000000"/>
                <w:sz w:val="20"/>
                <w:szCs w:val="20"/>
              </w:rPr>
              <w:t>шт</w:t>
            </w:r>
            <w:proofErr w:type="spellEnd"/>
            <w:r w:rsidRPr="0001179A">
              <w:rPr>
                <w:color w:val="000000"/>
                <w:sz w:val="20"/>
                <w:szCs w:val="20"/>
                <w:lang w:val="en-US"/>
              </w:rPr>
              <w:t>.</w:t>
            </w:r>
            <w:r w:rsidRPr="0001179A">
              <w:rPr>
                <w:sz w:val="20"/>
                <w:szCs w:val="20"/>
                <w:lang w:val="en-US"/>
              </w:rPr>
              <w:t>;</w:t>
            </w:r>
            <w:proofErr w:type="gramEnd"/>
          </w:p>
          <w:p w:rsidR="00EE0F4C" w:rsidRPr="00CC35FA" w:rsidRDefault="00EE0F4C" w:rsidP="00E13DC6">
            <w:pPr>
              <w:shd w:val="clear" w:color="auto" w:fill="FFFFFF"/>
              <w:contextualSpacing/>
              <w:outlineLvl w:val="1"/>
              <w:rPr>
                <w:sz w:val="20"/>
                <w:szCs w:val="20"/>
                <w:lang w:val="en-US"/>
              </w:rPr>
            </w:pPr>
            <w:r w:rsidRPr="0001179A">
              <w:rPr>
                <w:sz w:val="20"/>
                <w:szCs w:val="20"/>
                <w:lang w:val="en-US"/>
              </w:rPr>
              <w:t xml:space="preserve"> -  </w:t>
            </w:r>
            <w:r>
              <w:rPr>
                <w:sz w:val="20"/>
                <w:szCs w:val="20"/>
              </w:rPr>
              <w:t>АКБ</w:t>
            </w:r>
            <w:r w:rsidRPr="0001179A">
              <w:rPr>
                <w:sz w:val="20"/>
                <w:szCs w:val="20"/>
                <w:lang w:val="en-US"/>
              </w:rPr>
              <w:t xml:space="preserve"> </w:t>
            </w:r>
            <w:r>
              <w:rPr>
                <w:sz w:val="20"/>
                <w:szCs w:val="20"/>
              </w:rPr>
              <w:t>к</w:t>
            </w:r>
            <w:r w:rsidRPr="0001179A">
              <w:rPr>
                <w:sz w:val="20"/>
                <w:szCs w:val="20"/>
                <w:lang w:val="en-US"/>
              </w:rPr>
              <w:t xml:space="preserve"> </w:t>
            </w:r>
            <w:r>
              <w:rPr>
                <w:color w:val="000000"/>
                <w:sz w:val="20"/>
                <w:szCs w:val="20"/>
              </w:rPr>
              <w:t>ИБП</w:t>
            </w:r>
            <w:r w:rsidRPr="0001179A">
              <w:rPr>
                <w:color w:val="000000"/>
                <w:sz w:val="20"/>
                <w:szCs w:val="20"/>
                <w:lang w:val="en-US"/>
              </w:rPr>
              <w:t xml:space="preserve"> </w:t>
            </w:r>
            <w:r>
              <w:rPr>
                <w:color w:val="000000"/>
                <w:sz w:val="20"/>
                <w:szCs w:val="20"/>
              </w:rPr>
              <w:t>АРС</w:t>
            </w:r>
            <w:r w:rsidRPr="0001179A">
              <w:rPr>
                <w:color w:val="000000"/>
                <w:sz w:val="20"/>
                <w:szCs w:val="20"/>
                <w:lang w:val="en-US"/>
              </w:rPr>
              <w:t xml:space="preserve"> </w:t>
            </w:r>
            <w:r>
              <w:rPr>
                <w:color w:val="000000"/>
                <w:sz w:val="20"/>
                <w:szCs w:val="20"/>
                <w:lang w:val="en-US"/>
              </w:rPr>
              <w:t>Bask</w:t>
            </w:r>
            <w:r w:rsidRPr="0001179A">
              <w:rPr>
                <w:color w:val="000000"/>
                <w:sz w:val="20"/>
                <w:szCs w:val="20"/>
                <w:lang w:val="en-US"/>
              </w:rPr>
              <w:t xml:space="preserve"> </w:t>
            </w:r>
            <w:r>
              <w:rPr>
                <w:color w:val="000000"/>
                <w:sz w:val="20"/>
                <w:szCs w:val="20"/>
                <w:lang w:val="en-US"/>
              </w:rPr>
              <w:t>UPS</w:t>
            </w:r>
            <w:r w:rsidRPr="0001179A">
              <w:rPr>
                <w:color w:val="000000"/>
                <w:sz w:val="20"/>
                <w:szCs w:val="20"/>
                <w:lang w:val="en-US"/>
              </w:rPr>
              <w:t xml:space="preserve"> </w:t>
            </w:r>
            <w:r>
              <w:rPr>
                <w:color w:val="000000"/>
                <w:sz w:val="20"/>
                <w:szCs w:val="20"/>
                <w:lang w:val="en-US"/>
              </w:rPr>
              <w:t>ES</w:t>
            </w:r>
            <w:r w:rsidRPr="0001179A">
              <w:rPr>
                <w:color w:val="000000"/>
                <w:sz w:val="20"/>
                <w:szCs w:val="20"/>
                <w:lang w:val="en-US"/>
              </w:rPr>
              <w:t xml:space="preserve"> 525 – 3 </w:t>
            </w:r>
            <w:proofErr w:type="spellStart"/>
            <w:proofErr w:type="gramStart"/>
            <w:r>
              <w:rPr>
                <w:color w:val="000000"/>
                <w:sz w:val="20"/>
                <w:szCs w:val="20"/>
              </w:rPr>
              <w:t>шт</w:t>
            </w:r>
            <w:proofErr w:type="spellEnd"/>
            <w:r>
              <w:rPr>
                <w:color w:val="000000"/>
                <w:sz w:val="20"/>
                <w:szCs w:val="20"/>
                <w:lang w:val="en-US"/>
              </w:rPr>
              <w:t>.</w:t>
            </w:r>
            <w:r w:rsidRPr="00CC35FA">
              <w:rPr>
                <w:color w:val="000000"/>
                <w:sz w:val="20"/>
                <w:szCs w:val="20"/>
                <w:lang w:val="en-US"/>
              </w:rPr>
              <w:t>;</w:t>
            </w:r>
            <w:proofErr w:type="gramEnd"/>
          </w:p>
          <w:p w:rsidR="00EE0F4C" w:rsidRDefault="00EE0F4C" w:rsidP="00E13DC6">
            <w:pPr>
              <w:shd w:val="clear" w:color="auto" w:fill="FFFFFF"/>
              <w:contextualSpacing/>
              <w:outlineLvl w:val="1"/>
              <w:rPr>
                <w:sz w:val="20"/>
                <w:szCs w:val="20"/>
              </w:rPr>
            </w:pPr>
            <w:r w:rsidRPr="00CC35FA">
              <w:rPr>
                <w:sz w:val="20"/>
                <w:szCs w:val="20"/>
                <w:lang w:val="en-US"/>
              </w:rPr>
              <w:t xml:space="preserve"> </w:t>
            </w:r>
            <w:r>
              <w:rPr>
                <w:sz w:val="20"/>
                <w:szCs w:val="20"/>
              </w:rPr>
              <w:t>- сетевой фильтр – 5 шт.</w:t>
            </w:r>
          </w:p>
          <w:p w:rsidR="00EE0F4C" w:rsidRDefault="00EE0F4C" w:rsidP="00E13DC6">
            <w:pPr>
              <w:shd w:val="clear" w:color="auto" w:fill="FFFFFF"/>
              <w:contextualSpacing/>
              <w:outlineLvl w:val="1"/>
              <w:rPr>
                <w:sz w:val="20"/>
                <w:szCs w:val="20"/>
              </w:rPr>
            </w:pPr>
            <w:r>
              <w:rPr>
                <w:sz w:val="20"/>
                <w:szCs w:val="20"/>
              </w:rPr>
              <w:t xml:space="preserve"> - коммутатор </w:t>
            </w:r>
            <w:r>
              <w:rPr>
                <w:sz w:val="20"/>
                <w:szCs w:val="20"/>
                <w:lang w:val="en-US"/>
              </w:rPr>
              <w:t>D</w:t>
            </w:r>
            <w:r w:rsidRPr="0001179A">
              <w:rPr>
                <w:sz w:val="20"/>
                <w:szCs w:val="20"/>
              </w:rPr>
              <w:t>-</w:t>
            </w:r>
            <w:r>
              <w:rPr>
                <w:sz w:val="20"/>
                <w:szCs w:val="20"/>
                <w:lang w:val="en-US"/>
              </w:rPr>
              <w:t>Link</w:t>
            </w:r>
            <w:r w:rsidRPr="0001179A">
              <w:rPr>
                <w:sz w:val="20"/>
                <w:szCs w:val="20"/>
              </w:rPr>
              <w:t xml:space="preserve"> </w:t>
            </w:r>
            <w:r>
              <w:rPr>
                <w:sz w:val="20"/>
                <w:szCs w:val="20"/>
                <w:lang w:val="en-US"/>
              </w:rPr>
              <w:t>DES</w:t>
            </w:r>
            <w:r w:rsidRPr="0001179A">
              <w:rPr>
                <w:sz w:val="20"/>
                <w:szCs w:val="20"/>
              </w:rPr>
              <w:t xml:space="preserve">-1008 – 1 </w:t>
            </w:r>
            <w:r>
              <w:rPr>
                <w:sz w:val="20"/>
                <w:szCs w:val="20"/>
              </w:rPr>
              <w:t>шт.;</w:t>
            </w:r>
          </w:p>
          <w:p w:rsidR="00EE0F4C" w:rsidRDefault="00EE0F4C" w:rsidP="00E13DC6">
            <w:pPr>
              <w:shd w:val="clear" w:color="auto" w:fill="FFFFFF"/>
              <w:contextualSpacing/>
              <w:outlineLvl w:val="1"/>
              <w:rPr>
                <w:sz w:val="20"/>
                <w:szCs w:val="20"/>
              </w:rPr>
            </w:pPr>
            <w:r>
              <w:rPr>
                <w:sz w:val="20"/>
                <w:szCs w:val="20"/>
              </w:rPr>
              <w:t xml:space="preserve"> - принтер </w:t>
            </w:r>
            <w:r>
              <w:rPr>
                <w:sz w:val="20"/>
                <w:szCs w:val="20"/>
                <w:lang w:val="en-US"/>
              </w:rPr>
              <w:t>PANTUM</w:t>
            </w:r>
            <w:r w:rsidRPr="00CC35FA">
              <w:rPr>
                <w:sz w:val="20"/>
                <w:szCs w:val="20"/>
              </w:rPr>
              <w:t xml:space="preserve"> – 1 шт.</w:t>
            </w:r>
          </w:p>
          <w:p w:rsidR="00EE0F4C" w:rsidRPr="00CC35FA" w:rsidRDefault="00EE0F4C" w:rsidP="00E13DC6">
            <w:pPr>
              <w:shd w:val="clear" w:color="auto" w:fill="FFFFFF"/>
              <w:contextualSpacing/>
              <w:outlineLvl w:val="1"/>
              <w:rPr>
                <w:sz w:val="20"/>
                <w:szCs w:val="20"/>
              </w:rPr>
            </w:pPr>
            <w:r>
              <w:rPr>
                <w:sz w:val="20"/>
                <w:szCs w:val="20"/>
              </w:rPr>
              <w:t xml:space="preserve"> - принтер </w:t>
            </w:r>
            <w:r>
              <w:rPr>
                <w:sz w:val="20"/>
                <w:szCs w:val="20"/>
                <w:lang w:val="en-US"/>
              </w:rPr>
              <w:t>Samsung</w:t>
            </w:r>
            <w:r w:rsidRPr="00CC35FA">
              <w:rPr>
                <w:sz w:val="20"/>
                <w:szCs w:val="20"/>
              </w:rPr>
              <w:t xml:space="preserve"> </w:t>
            </w:r>
            <w:r w:rsidRPr="00EE0F4C">
              <w:rPr>
                <w:sz w:val="20"/>
                <w:szCs w:val="20"/>
              </w:rPr>
              <w:t xml:space="preserve">3710 </w:t>
            </w:r>
            <w:r w:rsidRPr="00CC35FA">
              <w:rPr>
                <w:sz w:val="20"/>
                <w:szCs w:val="20"/>
              </w:rPr>
              <w:t>– 1 шт.</w:t>
            </w:r>
          </w:p>
          <w:p w:rsidR="00EE0F4C" w:rsidRPr="00CC35FA" w:rsidRDefault="00EE0F4C" w:rsidP="00E13DC6">
            <w:pPr>
              <w:shd w:val="clear" w:color="auto" w:fill="FFFFFF"/>
              <w:contextualSpacing/>
              <w:outlineLvl w:val="1"/>
              <w:rPr>
                <w:sz w:val="20"/>
                <w:szCs w:val="20"/>
              </w:rPr>
            </w:pPr>
            <w:r w:rsidRPr="00CC35FA">
              <w:rPr>
                <w:sz w:val="20"/>
                <w:szCs w:val="20"/>
              </w:rPr>
              <w:t xml:space="preserve"> - </w:t>
            </w:r>
            <w:r>
              <w:rPr>
                <w:sz w:val="20"/>
                <w:szCs w:val="20"/>
              </w:rPr>
              <w:t>картриджи к принтерам – 21 шт.</w:t>
            </w:r>
          </w:p>
          <w:p w:rsidR="00EE0F4C" w:rsidRDefault="00EE0F4C" w:rsidP="00E13DC6">
            <w:pPr>
              <w:shd w:val="clear" w:color="auto" w:fill="FFFFFF"/>
              <w:contextualSpacing/>
              <w:outlineLvl w:val="1"/>
              <w:rPr>
                <w:sz w:val="20"/>
                <w:szCs w:val="20"/>
              </w:rPr>
            </w:pPr>
            <w:r w:rsidRPr="00A14BFD">
              <w:rPr>
                <w:sz w:val="20"/>
                <w:szCs w:val="20"/>
              </w:rPr>
              <w:t>Проведение специальных исследований</w:t>
            </w:r>
            <w:r>
              <w:rPr>
                <w:sz w:val="20"/>
                <w:szCs w:val="20"/>
              </w:rPr>
              <w:t xml:space="preserve"> </w:t>
            </w:r>
            <w:r w:rsidRPr="00BE2CF4">
              <w:rPr>
                <w:rStyle w:val="ad"/>
                <w:color w:val="FFFFFF"/>
              </w:rPr>
              <w:footnoteReference w:id="2"/>
            </w:r>
            <w:r>
              <w:rPr>
                <w:sz w:val="20"/>
                <w:szCs w:val="20"/>
                <w:vertAlign w:val="superscript"/>
              </w:rPr>
              <w:t>***</w:t>
            </w:r>
            <w:r w:rsidRPr="00A14BFD">
              <w:rPr>
                <w:sz w:val="20"/>
                <w:szCs w:val="20"/>
              </w:rPr>
              <w:t xml:space="preserve">данного оборудования Заказчика, </w:t>
            </w:r>
            <w:r>
              <w:rPr>
                <w:sz w:val="20"/>
                <w:szCs w:val="20"/>
              </w:rPr>
              <w:t xml:space="preserve">предназначенного для выделенных помещениях в </w:t>
            </w:r>
            <w:r w:rsidRPr="00A14BFD">
              <w:rPr>
                <w:sz w:val="20"/>
                <w:szCs w:val="20"/>
              </w:rPr>
              <w:t xml:space="preserve">качестве </w:t>
            </w:r>
            <w:r>
              <w:rPr>
                <w:sz w:val="20"/>
                <w:szCs w:val="20"/>
              </w:rPr>
              <w:t>вспомогательных технических</w:t>
            </w:r>
            <w:r w:rsidRPr="00A14BFD">
              <w:rPr>
                <w:sz w:val="20"/>
                <w:szCs w:val="20"/>
              </w:rPr>
              <w:t xml:space="preserve"> средс</w:t>
            </w:r>
            <w:r>
              <w:rPr>
                <w:sz w:val="20"/>
                <w:szCs w:val="20"/>
              </w:rPr>
              <w:t>тв (за исключением картриджей для принтеров)</w:t>
            </w:r>
            <w:r w:rsidRPr="00A14BFD">
              <w:rPr>
                <w:sz w:val="20"/>
                <w:szCs w:val="20"/>
              </w:rPr>
              <w:t>.</w:t>
            </w:r>
          </w:p>
          <w:p w:rsidR="00EE0F4C" w:rsidRPr="00B44C8D" w:rsidRDefault="00EE0F4C" w:rsidP="00E13DC6">
            <w:pPr>
              <w:shd w:val="clear" w:color="auto" w:fill="FFFFFF"/>
              <w:contextualSpacing/>
              <w:outlineLvl w:val="1"/>
              <w:rPr>
                <w:sz w:val="20"/>
                <w:szCs w:val="20"/>
              </w:rPr>
            </w:pPr>
            <w:r>
              <w:rPr>
                <w:sz w:val="20"/>
                <w:szCs w:val="20"/>
              </w:rPr>
              <w:t>Выдача предписаний на эксплуатацию технических средств.</w:t>
            </w:r>
          </w:p>
        </w:tc>
        <w:tc>
          <w:tcPr>
            <w:tcW w:w="828" w:type="pct"/>
            <w:tcBorders>
              <w:top w:val="outset" w:sz="6" w:space="0" w:color="000000"/>
              <w:left w:val="outset" w:sz="6" w:space="0" w:color="000000"/>
              <w:bottom w:val="outset" w:sz="6" w:space="0" w:color="000000"/>
              <w:right w:val="outset" w:sz="6" w:space="0" w:color="000000"/>
            </w:tcBorders>
            <w:vAlign w:val="center"/>
          </w:tcPr>
          <w:p w:rsidR="00EE0F4C" w:rsidRPr="00604364" w:rsidRDefault="00EE0F4C" w:rsidP="00E13DC6">
            <w:pPr>
              <w:jc w:val="center"/>
              <w:rPr>
                <w:sz w:val="20"/>
                <w:szCs w:val="20"/>
              </w:rPr>
            </w:pPr>
            <w:r>
              <w:rPr>
                <w:sz w:val="20"/>
                <w:szCs w:val="20"/>
              </w:rPr>
              <w:t>1</w:t>
            </w:r>
            <w:r w:rsidRPr="00B44C8D">
              <w:rPr>
                <w:sz w:val="20"/>
                <w:szCs w:val="20"/>
              </w:rPr>
              <w:t xml:space="preserve"> Условная единица</w:t>
            </w:r>
          </w:p>
        </w:tc>
      </w:tr>
    </w:tbl>
    <w:p w:rsidR="00EE0F4C" w:rsidRDefault="00EE0F4C" w:rsidP="00EE0F4C">
      <w:pPr>
        <w:pStyle w:val="a7"/>
        <w:ind w:firstLine="709"/>
        <w:jc w:val="both"/>
        <w:rPr>
          <w:b/>
          <w:sz w:val="26"/>
          <w:szCs w:val="26"/>
        </w:rPr>
      </w:pPr>
    </w:p>
    <w:p w:rsidR="00EE0F4C" w:rsidRDefault="00EE0F4C" w:rsidP="00EE0F4C">
      <w:pPr>
        <w:pStyle w:val="a7"/>
        <w:ind w:firstLine="709"/>
        <w:jc w:val="both"/>
        <w:rPr>
          <w:sz w:val="26"/>
          <w:szCs w:val="26"/>
        </w:rPr>
      </w:pPr>
      <w:r w:rsidRPr="007F200D">
        <w:rPr>
          <w:b/>
          <w:sz w:val="26"/>
          <w:szCs w:val="26"/>
        </w:rPr>
        <w:t xml:space="preserve">Срок </w:t>
      </w:r>
      <w:r>
        <w:rPr>
          <w:b/>
          <w:sz w:val="26"/>
          <w:szCs w:val="26"/>
        </w:rPr>
        <w:t>оказания услуг</w:t>
      </w:r>
      <w:r w:rsidRPr="007F200D">
        <w:rPr>
          <w:b/>
          <w:sz w:val="26"/>
          <w:szCs w:val="26"/>
        </w:rPr>
        <w:t xml:space="preserve">: </w:t>
      </w:r>
      <w:r>
        <w:rPr>
          <w:sz w:val="26"/>
          <w:szCs w:val="26"/>
        </w:rPr>
        <w:t xml:space="preserve">в течение </w:t>
      </w:r>
      <w:r w:rsidRPr="007F200D">
        <w:rPr>
          <w:sz w:val="26"/>
          <w:szCs w:val="26"/>
        </w:rPr>
        <w:t xml:space="preserve">30 (тридцати) </w:t>
      </w:r>
      <w:r w:rsidR="00F414DA">
        <w:rPr>
          <w:sz w:val="26"/>
          <w:szCs w:val="26"/>
        </w:rPr>
        <w:t>рабочих</w:t>
      </w:r>
      <w:r>
        <w:rPr>
          <w:sz w:val="26"/>
          <w:szCs w:val="26"/>
        </w:rPr>
        <w:t xml:space="preserve"> </w:t>
      </w:r>
      <w:r w:rsidRPr="007F200D">
        <w:rPr>
          <w:sz w:val="26"/>
          <w:szCs w:val="26"/>
        </w:rPr>
        <w:t xml:space="preserve">дней со дня заключения </w:t>
      </w:r>
      <w:r>
        <w:rPr>
          <w:sz w:val="26"/>
          <w:szCs w:val="26"/>
        </w:rPr>
        <w:t>к</w:t>
      </w:r>
      <w:r w:rsidRPr="007F200D">
        <w:rPr>
          <w:sz w:val="26"/>
          <w:szCs w:val="26"/>
        </w:rPr>
        <w:t xml:space="preserve">онтракта. </w:t>
      </w:r>
    </w:p>
    <w:p w:rsidR="00EE0F4C" w:rsidRDefault="00EE0F4C" w:rsidP="00EE0F4C">
      <w:pPr>
        <w:pStyle w:val="a7"/>
        <w:ind w:firstLine="709"/>
        <w:jc w:val="both"/>
        <w:rPr>
          <w:sz w:val="26"/>
          <w:szCs w:val="26"/>
        </w:rPr>
      </w:pPr>
    </w:p>
    <w:p w:rsidR="00EE0F4C" w:rsidRPr="008E5216" w:rsidRDefault="00EE0F4C" w:rsidP="00EE0F4C">
      <w:pPr>
        <w:pStyle w:val="a7"/>
        <w:ind w:firstLine="709"/>
        <w:jc w:val="both"/>
        <w:rPr>
          <w:b/>
          <w:spacing w:val="-2"/>
          <w:sz w:val="26"/>
          <w:szCs w:val="26"/>
        </w:rPr>
      </w:pPr>
      <w:r w:rsidRPr="003B3270">
        <w:rPr>
          <w:b/>
          <w:spacing w:val="-2"/>
          <w:sz w:val="26"/>
          <w:szCs w:val="26"/>
        </w:rPr>
        <w:t xml:space="preserve">Место </w:t>
      </w:r>
      <w:r>
        <w:rPr>
          <w:b/>
          <w:spacing w:val="-2"/>
          <w:sz w:val="26"/>
          <w:szCs w:val="26"/>
        </w:rPr>
        <w:t>оказания услуг</w:t>
      </w:r>
      <w:r w:rsidRPr="003B3270">
        <w:rPr>
          <w:b/>
          <w:spacing w:val="-2"/>
          <w:sz w:val="26"/>
          <w:szCs w:val="26"/>
        </w:rPr>
        <w:t xml:space="preserve">: </w:t>
      </w:r>
      <w:r w:rsidRPr="003B3270">
        <w:rPr>
          <w:spacing w:val="-2"/>
          <w:sz w:val="26"/>
          <w:szCs w:val="26"/>
        </w:rPr>
        <w:t>г. Москва</w:t>
      </w:r>
      <w:r>
        <w:rPr>
          <w:spacing w:val="-2"/>
          <w:sz w:val="26"/>
          <w:szCs w:val="26"/>
        </w:rPr>
        <w:t>, ул. А. Лукьянова, дом 4, стр. 1.</w:t>
      </w:r>
      <w:r w:rsidRPr="003B3270">
        <w:rPr>
          <w:spacing w:val="-2"/>
          <w:sz w:val="26"/>
          <w:szCs w:val="26"/>
        </w:rPr>
        <w:t xml:space="preserve">                          </w:t>
      </w:r>
    </w:p>
    <w:p w:rsidR="00EE0F4C" w:rsidRDefault="00EE0F4C" w:rsidP="00EE0F4C">
      <w:pPr>
        <w:contextualSpacing/>
        <w:rPr>
          <w:rFonts w:eastAsia="Times New Roman"/>
          <w:sz w:val="26"/>
          <w:szCs w:val="26"/>
        </w:rPr>
      </w:pPr>
    </w:p>
    <w:p w:rsidR="00EE0F4C" w:rsidRPr="00F51C47" w:rsidRDefault="00EE0F4C" w:rsidP="00EE0F4C">
      <w:pPr>
        <w:contextualSpacing/>
        <w:rPr>
          <w:rFonts w:eastAsia="Times New Roman"/>
          <w:b/>
          <w:sz w:val="26"/>
          <w:szCs w:val="26"/>
        </w:rPr>
      </w:pPr>
      <w:r w:rsidRPr="00F51C47">
        <w:rPr>
          <w:rFonts w:eastAsia="Times New Roman"/>
          <w:b/>
          <w:sz w:val="26"/>
          <w:szCs w:val="26"/>
        </w:rPr>
        <w:lastRenderedPageBreak/>
        <w:t xml:space="preserve">Требования к участникам закупки: </w:t>
      </w:r>
    </w:p>
    <w:p w:rsidR="00EE0F4C" w:rsidRPr="00ED761A" w:rsidRDefault="00EE0F4C" w:rsidP="00EE0F4C">
      <w:pPr>
        <w:pStyle w:val="a7"/>
        <w:ind w:firstLine="709"/>
        <w:jc w:val="right"/>
        <w:rPr>
          <w:color w:val="000000"/>
          <w:sz w:val="26"/>
          <w:szCs w:val="26"/>
        </w:rPr>
      </w:pPr>
    </w:p>
    <w:p w:rsidR="00EE0F4C" w:rsidRPr="007C715F" w:rsidRDefault="00EE0F4C" w:rsidP="00EE0F4C">
      <w:pPr>
        <w:rPr>
          <w:b/>
          <w:sz w:val="26"/>
          <w:szCs w:val="26"/>
        </w:rPr>
      </w:pPr>
      <w:r>
        <w:rPr>
          <w:b/>
          <w:sz w:val="26"/>
          <w:szCs w:val="26"/>
        </w:rPr>
        <w:t>1</w:t>
      </w:r>
      <w:r w:rsidRPr="007C715F">
        <w:rPr>
          <w:b/>
          <w:sz w:val="26"/>
          <w:szCs w:val="26"/>
        </w:rPr>
        <w:t>. Общие требования к оказанию услуг:</w:t>
      </w:r>
    </w:p>
    <w:p w:rsidR="00EE0F4C" w:rsidRPr="007C715F" w:rsidRDefault="00EE0F4C" w:rsidP="00EE0F4C">
      <w:pPr>
        <w:rPr>
          <w:sz w:val="26"/>
          <w:szCs w:val="26"/>
        </w:rPr>
      </w:pPr>
      <w:r>
        <w:rPr>
          <w:sz w:val="26"/>
          <w:szCs w:val="26"/>
        </w:rPr>
        <w:t>1.1</w:t>
      </w:r>
      <w:r w:rsidRPr="007C715F">
        <w:rPr>
          <w:sz w:val="26"/>
          <w:szCs w:val="26"/>
        </w:rPr>
        <w:t>. Порядок оказания услуг, организационно-технические решения и отчетные документы, формируемые в процессе оказания услуг, должны соответствовать требованиям следующих нормативных правовых актов, нормативно-технических и методических документов</w:t>
      </w:r>
      <w:r>
        <w:rPr>
          <w:sz w:val="26"/>
          <w:szCs w:val="26"/>
        </w:rPr>
        <w:t xml:space="preserve"> ФСБ России и ФСТЭК России.</w:t>
      </w:r>
    </w:p>
    <w:p w:rsidR="00EE0F4C" w:rsidRPr="007C715F" w:rsidRDefault="00EE0F4C" w:rsidP="00EE0F4C">
      <w:pPr>
        <w:rPr>
          <w:b/>
          <w:sz w:val="26"/>
          <w:szCs w:val="26"/>
        </w:rPr>
      </w:pPr>
      <w:r>
        <w:rPr>
          <w:b/>
          <w:sz w:val="26"/>
          <w:szCs w:val="26"/>
        </w:rPr>
        <w:t>2</w:t>
      </w:r>
      <w:r w:rsidRPr="007C715F">
        <w:rPr>
          <w:b/>
          <w:sz w:val="26"/>
          <w:szCs w:val="26"/>
        </w:rPr>
        <w:t>. Требования к Исполнителю:</w:t>
      </w:r>
    </w:p>
    <w:p w:rsidR="00EE0F4C" w:rsidRPr="007C715F" w:rsidRDefault="00EE0F4C" w:rsidP="00EE0F4C">
      <w:pPr>
        <w:rPr>
          <w:rFonts w:eastAsia="TimesNewRomanPSMT" w:cs="TimesNewRomanPSMT"/>
          <w:sz w:val="26"/>
          <w:szCs w:val="26"/>
        </w:rPr>
      </w:pPr>
      <w:r>
        <w:rPr>
          <w:sz w:val="26"/>
          <w:szCs w:val="26"/>
        </w:rPr>
        <w:t>2</w:t>
      </w:r>
      <w:r w:rsidRPr="007C715F">
        <w:rPr>
          <w:sz w:val="26"/>
          <w:szCs w:val="26"/>
        </w:rPr>
        <w:t xml:space="preserve">.1. </w:t>
      </w:r>
      <w:r w:rsidRPr="007C715F">
        <w:rPr>
          <w:rFonts w:eastAsia="TimesNewRomanPSMT" w:cs="TimesNewRomanPSMT"/>
          <w:sz w:val="26"/>
          <w:szCs w:val="26"/>
        </w:rPr>
        <w:t>Для выполнения специальных требований в области защиты информации обязательно наличие у Исполнителя следующих действующих лицензий:</w:t>
      </w:r>
    </w:p>
    <w:p w:rsidR="00EE0F4C" w:rsidRPr="007C715F" w:rsidRDefault="00EE0F4C" w:rsidP="00EE0F4C">
      <w:pPr>
        <w:widowControl w:val="0"/>
        <w:tabs>
          <w:tab w:val="left" w:pos="993"/>
        </w:tabs>
        <w:suppressAutoHyphens/>
        <w:contextualSpacing/>
        <w:rPr>
          <w:rFonts w:eastAsia="Times New Roman"/>
          <w:sz w:val="26"/>
          <w:szCs w:val="26"/>
        </w:rPr>
      </w:pPr>
      <w:r w:rsidRPr="007C715F">
        <w:rPr>
          <w:rFonts w:eastAsia="Times New Roman"/>
          <w:sz w:val="26"/>
          <w:szCs w:val="26"/>
        </w:rPr>
        <w:t>лицензии Федеральной службы безопасности (ФСБ России) на проведение работ, связанных с использованием сведений, составляющих государственную тайну;</w:t>
      </w:r>
    </w:p>
    <w:p w:rsidR="00EE0F4C" w:rsidRPr="007C715F" w:rsidRDefault="00EE0F4C" w:rsidP="00EE0F4C">
      <w:pPr>
        <w:widowControl w:val="0"/>
        <w:tabs>
          <w:tab w:val="left" w:pos="993"/>
        </w:tabs>
        <w:suppressAutoHyphens/>
        <w:contextualSpacing/>
        <w:rPr>
          <w:rFonts w:eastAsia="Times New Roman"/>
          <w:sz w:val="26"/>
          <w:szCs w:val="26"/>
        </w:rPr>
      </w:pPr>
      <w:r w:rsidRPr="007C715F">
        <w:rPr>
          <w:rFonts w:eastAsia="Times New Roman"/>
          <w:sz w:val="26"/>
          <w:szCs w:val="26"/>
        </w:rPr>
        <w:t>лицензии Федеральной службы безопасности (ФСБ России) на осуществление мероприятий и (или) оказание услуг в области защиты государственной тайны;</w:t>
      </w:r>
    </w:p>
    <w:p w:rsidR="00EE0F4C" w:rsidRDefault="00EE0F4C" w:rsidP="00EE0F4C">
      <w:pPr>
        <w:widowControl w:val="0"/>
        <w:tabs>
          <w:tab w:val="left" w:pos="993"/>
        </w:tabs>
        <w:suppressAutoHyphens/>
        <w:contextualSpacing/>
        <w:rPr>
          <w:rFonts w:eastAsia="Times New Roman"/>
          <w:sz w:val="26"/>
          <w:szCs w:val="26"/>
        </w:rPr>
      </w:pPr>
      <w:r w:rsidRPr="007C715F">
        <w:rPr>
          <w:rFonts w:eastAsia="Times New Roman"/>
          <w:sz w:val="26"/>
          <w:szCs w:val="26"/>
        </w:rPr>
        <w:t>лицензии Федеральной службы безопасности (ФСБ России) на осуществление деятельности по выявлению электронных устройств, предназначенных для негласного получения информации в части выполнения работ по выявлению электронных устройств, предназначенных для негласного получения информации, в технических средствах.</w:t>
      </w:r>
    </w:p>
    <w:p w:rsidR="00EE0F4C" w:rsidRPr="007C715F" w:rsidRDefault="00EE0F4C" w:rsidP="00EE0F4C">
      <w:pPr>
        <w:widowControl w:val="0"/>
        <w:tabs>
          <w:tab w:val="left" w:pos="0"/>
        </w:tabs>
        <w:suppressAutoHyphens/>
        <w:autoSpaceDE w:val="0"/>
        <w:contextualSpacing/>
        <w:rPr>
          <w:rFonts w:eastAsia="Times New Roman"/>
          <w:sz w:val="26"/>
          <w:szCs w:val="26"/>
        </w:rPr>
      </w:pPr>
      <w:r>
        <w:rPr>
          <w:sz w:val="26"/>
          <w:szCs w:val="26"/>
        </w:rPr>
        <w:t>2</w:t>
      </w:r>
      <w:r w:rsidRPr="007C715F">
        <w:rPr>
          <w:sz w:val="26"/>
          <w:szCs w:val="26"/>
        </w:rPr>
        <w:t xml:space="preserve">.2. В случае если для оказания услуг </w:t>
      </w:r>
      <w:r w:rsidRPr="007C715F">
        <w:rPr>
          <w:rFonts w:eastAsia="Times New Roman"/>
          <w:sz w:val="26"/>
          <w:szCs w:val="26"/>
        </w:rPr>
        <w:t>Исполнитель привлекает к исполнению обязательств третьих лиц, то такое привлечение осуществляется с уведомлением об этом Заказчика. При этом Исполнитель несет полную ответственность за действия третьих лиц, привлеченных к исполнению обязательств. Заказчик не несет ответственности за причинение какого-либо вреда здоровью, жизни или имуществу третьих лиц, вызванных действиями или бездействиями Исполнителя, его работников или представителей во время оказания услуг.</w:t>
      </w:r>
    </w:p>
    <w:p w:rsidR="00EE0F4C" w:rsidRPr="007C715F" w:rsidRDefault="00EE0F4C" w:rsidP="00EE0F4C">
      <w:pPr>
        <w:autoSpaceDE w:val="0"/>
        <w:autoSpaceDN w:val="0"/>
        <w:adjustRightInd w:val="0"/>
        <w:rPr>
          <w:sz w:val="26"/>
          <w:szCs w:val="26"/>
        </w:rPr>
      </w:pPr>
      <w:r>
        <w:rPr>
          <w:rFonts w:eastAsia="Times New Roman"/>
          <w:sz w:val="26"/>
          <w:szCs w:val="26"/>
        </w:rPr>
        <w:t>2</w:t>
      </w:r>
      <w:r w:rsidRPr="007C715F">
        <w:rPr>
          <w:rFonts w:eastAsia="Times New Roman"/>
          <w:sz w:val="26"/>
          <w:szCs w:val="26"/>
        </w:rPr>
        <w:t xml:space="preserve">.3. Исполнитель осуществляет оказание услуг собственными силами и за свой счет. </w:t>
      </w:r>
      <w:r w:rsidRPr="007C715F">
        <w:rPr>
          <w:sz w:val="26"/>
          <w:szCs w:val="26"/>
        </w:rPr>
        <w:t>Расходы, связанные с использованием Исполнителем материалов, инструмента, контрольно-измерительной аппаратуры и транспорта (в случае его использования), необходимых для оказания услуг, осуществляются за счет Исполнителя.</w:t>
      </w:r>
    </w:p>
    <w:p w:rsidR="00EE0F4C" w:rsidRDefault="00EE0F4C" w:rsidP="00EE0F4C">
      <w:pPr>
        <w:contextualSpacing/>
        <w:rPr>
          <w:rFonts w:eastAsia="Times New Roman"/>
          <w:sz w:val="26"/>
          <w:szCs w:val="26"/>
        </w:rPr>
      </w:pPr>
      <w:r>
        <w:rPr>
          <w:rFonts w:eastAsia="Times New Roman"/>
          <w:sz w:val="26"/>
          <w:szCs w:val="26"/>
        </w:rPr>
        <w:t>2.4. Технические средства</w:t>
      </w:r>
      <w:r w:rsidRPr="007C715F">
        <w:rPr>
          <w:rFonts w:eastAsia="Times New Roman"/>
          <w:sz w:val="26"/>
          <w:szCs w:val="26"/>
        </w:rPr>
        <w:t xml:space="preserve"> </w:t>
      </w:r>
      <w:r w:rsidRPr="007C715F">
        <w:rPr>
          <w:bCs/>
          <w:sz w:val="26"/>
          <w:szCs w:val="26"/>
        </w:rPr>
        <w:t>Заказчика, в отношении которого проводятся специальная проверка и специальные исследования,</w:t>
      </w:r>
      <w:r w:rsidRPr="007C715F">
        <w:rPr>
          <w:rFonts w:eastAsia="Times New Roman"/>
          <w:sz w:val="26"/>
          <w:szCs w:val="26"/>
        </w:rPr>
        <w:t xml:space="preserve"> предоставляется Заказчиком Исполнителю по месту нахождения Заказчика в пределах срока оказания услуг, начиная со дня начала оказания услуг, по требованию Исполнителя в </w:t>
      </w:r>
      <w:r>
        <w:rPr>
          <w:rFonts w:eastAsia="Times New Roman"/>
          <w:sz w:val="26"/>
          <w:szCs w:val="26"/>
        </w:rPr>
        <w:t>течение 3 (трех) рабочих дней</w:t>
      </w:r>
      <w:r w:rsidRPr="007C715F">
        <w:rPr>
          <w:rFonts w:eastAsia="Times New Roman"/>
          <w:sz w:val="26"/>
          <w:szCs w:val="26"/>
        </w:rPr>
        <w:t xml:space="preserve"> </w:t>
      </w:r>
      <w:r>
        <w:rPr>
          <w:rFonts w:eastAsia="Times New Roman"/>
          <w:sz w:val="26"/>
          <w:szCs w:val="26"/>
        </w:rPr>
        <w:t xml:space="preserve">со дня </w:t>
      </w:r>
      <w:r w:rsidRPr="007C715F">
        <w:rPr>
          <w:rFonts w:eastAsia="Times New Roman"/>
          <w:sz w:val="26"/>
          <w:szCs w:val="26"/>
        </w:rPr>
        <w:t>соответствующ</w:t>
      </w:r>
      <w:r>
        <w:rPr>
          <w:rFonts w:eastAsia="Times New Roman"/>
          <w:sz w:val="26"/>
          <w:szCs w:val="26"/>
        </w:rPr>
        <w:t>его обращения Исполнителя. Факт</w:t>
      </w:r>
      <w:r w:rsidRPr="007C715F">
        <w:rPr>
          <w:rFonts w:eastAsia="Times New Roman"/>
          <w:sz w:val="26"/>
          <w:szCs w:val="26"/>
        </w:rPr>
        <w:t xml:space="preserve"> передачи оборудования Заказч</w:t>
      </w:r>
      <w:r>
        <w:rPr>
          <w:rFonts w:eastAsia="Times New Roman"/>
          <w:sz w:val="26"/>
          <w:szCs w:val="26"/>
        </w:rPr>
        <w:t>иком Исполнителю фиксируе</w:t>
      </w:r>
      <w:r w:rsidRPr="007C715F">
        <w:rPr>
          <w:rFonts w:eastAsia="Times New Roman"/>
          <w:sz w:val="26"/>
          <w:szCs w:val="26"/>
        </w:rPr>
        <w:t xml:space="preserve">тся Сторонами Контракта </w:t>
      </w:r>
      <w:r>
        <w:rPr>
          <w:rFonts w:eastAsia="Times New Roman"/>
          <w:sz w:val="26"/>
          <w:szCs w:val="26"/>
        </w:rPr>
        <w:t>и</w:t>
      </w:r>
      <w:r w:rsidRPr="007C715F">
        <w:rPr>
          <w:rFonts w:eastAsia="Times New Roman"/>
          <w:sz w:val="26"/>
          <w:szCs w:val="26"/>
        </w:rPr>
        <w:t xml:space="preserve"> оформляются в виде документа, составленного в письменной форме, с указанием даты и сведений об уполномоченных лицах,</w:t>
      </w:r>
      <w:r>
        <w:rPr>
          <w:rFonts w:eastAsia="Times New Roman"/>
          <w:sz w:val="26"/>
          <w:szCs w:val="26"/>
        </w:rPr>
        <w:t xml:space="preserve"> осуществляющих передачу</w:t>
      </w:r>
      <w:r w:rsidRPr="007C715F">
        <w:rPr>
          <w:rFonts w:eastAsia="Times New Roman"/>
          <w:sz w:val="26"/>
          <w:szCs w:val="26"/>
        </w:rPr>
        <w:t xml:space="preserve"> </w:t>
      </w:r>
      <w:r>
        <w:rPr>
          <w:rFonts w:eastAsia="Times New Roman"/>
          <w:sz w:val="26"/>
          <w:szCs w:val="26"/>
        </w:rPr>
        <w:t>средств</w:t>
      </w:r>
      <w:r w:rsidRPr="007C715F">
        <w:rPr>
          <w:rFonts w:eastAsia="Times New Roman"/>
          <w:sz w:val="26"/>
          <w:szCs w:val="26"/>
        </w:rPr>
        <w:t xml:space="preserve"> Заказчика</w:t>
      </w:r>
      <w:r>
        <w:rPr>
          <w:rFonts w:eastAsia="Times New Roman"/>
          <w:sz w:val="26"/>
          <w:szCs w:val="26"/>
        </w:rPr>
        <w:t>, в том числе их подписей. Форма такого документа предусмотрена в</w:t>
      </w:r>
      <w:r w:rsidRPr="007C715F">
        <w:rPr>
          <w:rFonts w:eastAsia="Times New Roman"/>
          <w:sz w:val="26"/>
          <w:szCs w:val="26"/>
        </w:rPr>
        <w:t xml:space="preserve"> </w:t>
      </w:r>
      <w:r w:rsidRPr="00697BF1">
        <w:rPr>
          <w:rFonts w:eastAsia="Times New Roman"/>
          <w:color w:val="000000"/>
          <w:sz w:val="26"/>
          <w:szCs w:val="26"/>
        </w:rPr>
        <w:t>при</w:t>
      </w:r>
      <w:r>
        <w:rPr>
          <w:rFonts w:eastAsia="Times New Roman"/>
          <w:color w:val="000000"/>
          <w:sz w:val="26"/>
          <w:szCs w:val="26"/>
        </w:rPr>
        <w:t>ложении</w:t>
      </w:r>
      <w:r w:rsidRPr="00697BF1">
        <w:rPr>
          <w:rFonts w:eastAsia="Times New Roman"/>
          <w:color w:val="000000"/>
          <w:sz w:val="26"/>
          <w:szCs w:val="26"/>
        </w:rPr>
        <w:t xml:space="preserve"> 2</w:t>
      </w:r>
      <w:r>
        <w:rPr>
          <w:rFonts w:eastAsia="Times New Roman"/>
          <w:sz w:val="26"/>
          <w:szCs w:val="26"/>
        </w:rPr>
        <w:t xml:space="preserve"> к Техническому заданию</w:t>
      </w:r>
      <w:r w:rsidRPr="007C715F">
        <w:rPr>
          <w:i/>
          <w:sz w:val="26"/>
          <w:szCs w:val="26"/>
        </w:rPr>
        <w:t>.</w:t>
      </w:r>
      <w:r w:rsidRPr="007C715F">
        <w:rPr>
          <w:rFonts w:eastAsia="Times New Roman"/>
          <w:sz w:val="26"/>
          <w:szCs w:val="26"/>
        </w:rPr>
        <w:t xml:space="preserve"> </w:t>
      </w:r>
    </w:p>
    <w:p w:rsidR="00EE0F4C" w:rsidRDefault="00EE0F4C" w:rsidP="00EE0F4C">
      <w:pPr>
        <w:contextualSpacing/>
        <w:rPr>
          <w:bCs/>
          <w:sz w:val="26"/>
          <w:szCs w:val="26"/>
        </w:rPr>
      </w:pPr>
      <w:r w:rsidRPr="007C715F">
        <w:rPr>
          <w:bCs/>
          <w:sz w:val="26"/>
          <w:szCs w:val="26"/>
        </w:rPr>
        <w:t xml:space="preserve">Доставка </w:t>
      </w:r>
      <w:r>
        <w:rPr>
          <w:bCs/>
          <w:sz w:val="26"/>
          <w:szCs w:val="26"/>
        </w:rPr>
        <w:t>технических средств</w:t>
      </w:r>
      <w:r w:rsidRPr="007C715F">
        <w:rPr>
          <w:bCs/>
          <w:sz w:val="26"/>
          <w:szCs w:val="26"/>
        </w:rPr>
        <w:t xml:space="preserve"> Заказчика, в отношении которого Исполнителем проводятся специальная проверка и специальные исследования, к месту оказания услуг и его возврат Заказчику</w:t>
      </w:r>
      <w:r>
        <w:rPr>
          <w:bCs/>
          <w:sz w:val="26"/>
          <w:szCs w:val="26"/>
        </w:rPr>
        <w:t>, а также выполнение работ по монтажу и демонтажу оборудования Заказчика</w:t>
      </w:r>
      <w:r w:rsidRPr="007C715F">
        <w:rPr>
          <w:bCs/>
          <w:sz w:val="26"/>
          <w:szCs w:val="26"/>
        </w:rPr>
        <w:t xml:space="preserve"> осуществляются силами Исполнителя и за счёт Исполнителя.</w:t>
      </w:r>
    </w:p>
    <w:p w:rsidR="00EE0F4C" w:rsidRDefault="00EE0F4C" w:rsidP="00EE0F4C">
      <w:pPr>
        <w:contextualSpacing/>
        <w:rPr>
          <w:bCs/>
          <w:sz w:val="26"/>
          <w:szCs w:val="26"/>
        </w:rPr>
      </w:pPr>
      <w:r>
        <w:rPr>
          <w:bCs/>
          <w:sz w:val="26"/>
          <w:szCs w:val="26"/>
        </w:rPr>
        <w:t xml:space="preserve">2.5. Исполнитель в ходе выполнения работ по Контракту своевременно информирует Заказчика о возможных неисправностях в технических средствах, которые могут возникнуть после проведения специальной проверки или могут повлиять на его работоспособность после такой проверки. Информация до Заказчика доводится Исполнителем не позднее 1 (одного) рабочего дня после изучения сведений о полученном оборудовании. </w:t>
      </w:r>
    </w:p>
    <w:p w:rsidR="00EE0F4C" w:rsidRDefault="00EE0F4C" w:rsidP="00EE0F4C">
      <w:pPr>
        <w:contextualSpacing/>
        <w:rPr>
          <w:bCs/>
          <w:sz w:val="26"/>
          <w:szCs w:val="26"/>
        </w:rPr>
      </w:pPr>
      <w:r>
        <w:rPr>
          <w:bCs/>
          <w:sz w:val="26"/>
          <w:szCs w:val="26"/>
        </w:rPr>
        <w:t xml:space="preserve">По согласованию с Заказчиком может проводится замена технических средств, которые соответствуют своему функционалу (назначению). </w:t>
      </w:r>
    </w:p>
    <w:p w:rsidR="00EE0F4C" w:rsidRDefault="00EE0F4C" w:rsidP="00EE0F4C">
      <w:pPr>
        <w:contextualSpacing/>
        <w:rPr>
          <w:rFonts w:eastAsia="Times New Roman"/>
          <w:sz w:val="26"/>
          <w:szCs w:val="26"/>
        </w:rPr>
      </w:pPr>
      <w:r>
        <w:rPr>
          <w:bCs/>
          <w:sz w:val="26"/>
          <w:szCs w:val="26"/>
        </w:rPr>
        <w:t xml:space="preserve">2.6. </w:t>
      </w:r>
      <w:r w:rsidRPr="007C715F">
        <w:rPr>
          <w:rFonts w:eastAsia="Times New Roman"/>
          <w:sz w:val="26"/>
          <w:szCs w:val="26"/>
        </w:rPr>
        <w:t>По результатам специальной проверки оборудования</w:t>
      </w:r>
      <w:r w:rsidRPr="007C715F">
        <w:rPr>
          <w:bCs/>
          <w:sz w:val="26"/>
          <w:szCs w:val="26"/>
        </w:rPr>
        <w:t xml:space="preserve"> Заказчика</w:t>
      </w:r>
      <w:r w:rsidRPr="007C715F">
        <w:rPr>
          <w:rFonts w:eastAsia="Times New Roman"/>
          <w:sz w:val="26"/>
          <w:szCs w:val="26"/>
        </w:rPr>
        <w:t xml:space="preserve"> Исполнитель оформляет соответствующее заключение, а по результатам специальных исследований Исполнитель </w:t>
      </w:r>
      <w:r w:rsidRPr="007C715F">
        <w:rPr>
          <w:rFonts w:eastAsia="Times New Roman"/>
          <w:sz w:val="26"/>
          <w:szCs w:val="26"/>
        </w:rPr>
        <w:lastRenderedPageBreak/>
        <w:t xml:space="preserve">оформляет протокол специальных исследований и предписание на эксплуатацию (далее – отчетные документы) </w:t>
      </w:r>
      <w:r>
        <w:rPr>
          <w:rFonts w:eastAsia="Times New Roman"/>
          <w:sz w:val="26"/>
          <w:szCs w:val="26"/>
        </w:rPr>
        <w:t>и представляет их Заказчику</w:t>
      </w:r>
      <w:r w:rsidRPr="007C715F">
        <w:rPr>
          <w:rFonts w:eastAsia="Times New Roman"/>
          <w:sz w:val="26"/>
          <w:szCs w:val="26"/>
        </w:rPr>
        <w:t xml:space="preserve">, а также осуществляет </w:t>
      </w:r>
      <w:r>
        <w:rPr>
          <w:rFonts w:eastAsia="Times New Roman"/>
          <w:sz w:val="26"/>
          <w:szCs w:val="26"/>
        </w:rPr>
        <w:t xml:space="preserve">возврат технических средств Заказчика, </w:t>
      </w:r>
      <w:r w:rsidRPr="007C715F">
        <w:rPr>
          <w:rFonts w:eastAsia="Times New Roman"/>
          <w:sz w:val="26"/>
          <w:szCs w:val="26"/>
        </w:rPr>
        <w:t>в отношении которого проводились специальная проверка и специальные исследования (возврат оборудования Заказчику производится Исполнителем в день окончания оказания услуг). Факт окончания оказания услуг фиксируется подписанием Сторонами Контракта акта возврата обор</w:t>
      </w:r>
      <w:r>
        <w:rPr>
          <w:rFonts w:eastAsia="Times New Roman"/>
          <w:sz w:val="26"/>
          <w:szCs w:val="26"/>
        </w:rPr>
        <w:t>удования Заказчику (</w:t>
      </w:r>
      <w:r>
        <w:rPr>
          <w:rFonts w:eastAsia="Times New Roman"/>
          <w:color w:val="000000"/>
          <w:sz w:val="26"/>
          <w:szCs w:val="26"/>
        </w:rPr>
        <w:t>приложение 2</w:t>
      </w:r>
      <w:r>
        <w:rPr>
          <w:rFonts w:eastAsia="Times New Roman"/>
          <w:sz w:val="26"/>
          <w:szCs w:val="26"/>
        </w:rPr>
        <w:t xml:space="preserve"> к Техническому заданию</w:t>
      </w:r>
      <w:r w:rsidRPr="007C715F">
        <w:rPr>
          <w:sz w:val="26"/>
          <w:szCs w:val="26"/>
        </w:rPr>
        <w:t>)</w:t>
      </w:r>
      <w:r w:rsidRPr="007C715F">
        <w:rPr>
          <w:i/>
          <w:sz w:val="26"/>
          <w:szCs w:val="26"/>
        </w:rPr>
        <w:t xml:space="preserve">. </w:t>
      </w:r>
      <w:r w:rsidRPr="007C715F">
        <w:rPr>
          <w:rFonts w:eastAsia="Times New Roman"/>
          <w:sz w:val="26"/>
          <w:szCs w:val="26"/>
        </w:rPr>
        <w:t>Передача Заказчику отчетных документов осуществляется Исполнителем в срок не позднее 3 (трех) рабочих дней со дня окончания оказания услуг.</w:t>
      </w:r>
    </w:p>
    <w:p w:rsidR="00EE0F4C" w:rsidRPr="007C715F" w:rsidRDefault="00EE0F4C" w:rsidP="00EE0F4C">
      <w:pPr>
        <w:widowControl w:val="0"/>
        <w:tabs>
          <w:tab w:val="left" w:pos="993"/>
        </w:tabs>
        <w:suppressAutoHyphens/>
        <w:contextualSpacing/>
        <w:rPr>
          <w:sz w:val="26"/>
          <w:szCs w:val="26"/>
        </w:rPr>
      </w:pPr>
      <w:r>
        <w:rPr>
          <w:rFonts w:eastAsia="Times New Roman"/>
          <w:b/>
          <w:color w:val="000000"/>
          <w:sz w:val="26"/>
          <w:szCs w:val="26"/>
        </w:rPr>
        <w:t>3</w:t>
      </w:r>
      <w:r w:rsidRPr="007C715F">
        <w:rPr>
          <w:rFonts w:eastAsia="Times New Roman"/>
          <w:b/>
          <w:color w:val="000000"/>
          <w:sz w:val="26"/>
          <w:szCs w:val="26"/>
        </w:rPr>
        <w:t>. Требования по обеспечению неразглашения информации, связанной с оказанием услуг:</w:t>
      </w:r>
      <w:r w:rsidRPr="007C715F">
        <w:rPr>
          <w:sz w:val="26"/>
          <w:szCs w:val="26"/>
        </w:rPr>
        <w:t xml:space="preserve"> </w:t>
      </w:r>
    </w:p>
    <w:p w:rsidR="00EE0F4C" w:rsidRDefault="00EE0F4C" w:rsidP="00EE0F4C">
      <w:pPr>
        <w:widowControl w:val="0"/>
        <w:tabs>
          <w:tab w:val="left" w:pos="993"/>
        </w:tabs>
        <w:suppressAutoHyphens/>
        <w:contextualSpacing/>
        <w:rPr>
          <w:sz w:val="26"/>
          <w:szCs w:val="26"/>
        </w:rPr>
      </w:pPr>
      <w:r w:rsidRPr="007C715F">
        <w:rPr>
          <w:sz w:val="26"/>
          <w:szCs w:val="26"/>
        </w:rPr>
        <w:t>Исполнитель обязуется не разглашать и не использовать в целях, отличных от целей оказания услуг, информацию, полученную от Заказчика, и которая может стать ему известной в ходе оказания услуг.</w:t>
      </w:r>
    </w:p>
    <w:p w:rsidR="00EE0F4C" w:rsidRPr="007C715F" w:rsidRDefault="00EE0F4C" w:rsidP="00EE0F4C">
      <w:pPr>
        <w:widowControl w:val="0"/>
        <w:tabs>
          <w:tab w:val="left" w:pos="993"/>
        </w:tabs>
        <w:suppressAutoHyphens/>
        <w:contextualSpacing/>
        <w:rPr>
          <w:rFonts w:eastAsia="Times New Roman"/>
          <w:b/>
          <w:color w:val="000000"/>
          <w:sz w:val="26"/>
          <w:szCs w:val="26"/>
        </w:rPr>
      </w:pPr>
      <w:r>
        <w:rPr>
          <w:b/>
          <w:sz w:val="26"/>
          <w:szCs w:val="26"/>
        </w:rPr>
        <w:t>4</w:t>
      </w:r>
      <w:r w:rsidRPr="007C715F">
        <w:rPr>
          <w:b/>
          <w:sz w:val="26"/>
          <w:szCs w:val="26"/>
        </w:rPr>
        <w:t xml:space="preserve">. </w:t>
      </w:r>
      <w:r w:rsidRPr="007C715F">
        <w:rPr>
          <w:rFonts w:eastAsia="Times New Roman"/>
          <w:b/>
          <w:color w:val="000000"/>
          <w:sz w:val="26"/>
          <w:szCs w:val="26"/>
        </w:rPr>
        <w:t>Гарантии качества оказываемых услуг, требования к гарантийному сроку и (или) объему предоставления гарантий их качества (гарантийные обязательства):</w:t>
      </w:r>
    </w:p>
    <w:p w:rsidR="00EE0F4C" w:rsidRPr="007C715F" w:rsidRDefault="00EE0F4C" w:rsidP="00EE0F4C">
      <w:pPr>
        <w:rPr>
          <w:sz w:val="26"/>
          <w:szCs w:val="26"/>
        </w:rPr>
      </w:pPr>
      <w:r>
        <w:rPr>
          <w:sz w:val="26"/>
          <w:szCs w:val="26"/>
        </w:rPr>
        <w:t>4</w:t>
      </w:r>
      <w:r w:rsidRPr="007C715F">
        <w:rPr>
          <w:sz w:val="26"/>
          <w:szCs w:val="26"/>
        </w:rPr>
        <w:t>.1. Исполнитель гарантирует качество оказания услуг в соответствии с требованиями, предусмотренными данным Техническим заданием, и в соответствии с законодательством Российской Федерации.</w:t>
      </w:r>
    </w:p>
    <w:p w:rsidR="00EE0F4C" w:rsidRPr="007C715F" w:rsidRDefault="00EE0F4C" w:rsidP="00EE0F4C">
      <w:pPr>
        <w:rPr>
          <w:sz w:val="26"/>
          <w:szCs w:val="26"/>
        </w:rPr>
      </w:pPr>
      <w:r>
        <w:rPr>
          <w:sz w:val="26"/>
          <w:szCs w:val="26"/>
        </w:rPr>
        <w:t>4</w:t>
      </w:r>
      <w:r w:rsidRPr="007C715F">
        <w:rPr>
          <w:sz w:val="26"/>
          <w:szCs w:val="26"/>
        </w:rPr>
        <w:t>.2. Гарантия распространяется на весь объем оказанных услуг по Контракту. Исполнитель не отвечает за недостатки, возникшие по вине Заказчика</w:t>
      </w:r>
      <w:r>
        <w:rPr>
          <w:sz w:val="26"/>
          <w:szCs w:val="26"/>
        </w:rPr>
        <w:t xml:space="preserve"> </w:t>
      </w:r>
      <w:r w:rsidRPr="007C715F">
        <w:rPr>
          <w:sz w:val="26"/>
          <w:szCs w:val="26"/>
        </w:rPr>
        <w:t>в период оказания услуг по Контракту, а также в результате действия обстоятельств непреодолимой силы (природные явления и иные ситуации чрезвычайного характера).</w:t>
      </w:r>
    </w:p>
    <w:p w:rsidR="00EE0F4C" w:rsidRPr="0036112A" w:rsidRDefault="00EE0F4C" w:rsidP="00EE0F4C">
      <w:pPr>
        <w:pStyle w:val="a7"/>
        <w:ind w:firstLine="709"/>
        <w:jc w:val="both"/>
        <w:rPr>
          <w:sz w:val="26"/>
          <w:szCs w:val="26"/>
        </w:rPr>
      </w:pPr>
      <w:r>
        <w:rPr>
          <w:sz w:val="26"/>
          <w:szCs w:val="26"/>
        </w:rPr>
        <w:t>4</w:t>
      </w:r>
      <w:r w:rsidRPr="007C715F">
        <w:rPr>
          <w:sz w:val="26"/>
          <w:szCs w:val="26"/>
        </w:rPr>
        <w:t xml:space="preserve">.3. Исполнитель гарантирует достаточность объема проведенных специальной проверки и специальных исследований в течение 12 (двенадцати) месяцев со дня </w:t>
      </w:r>
      <w:r w:rsidRPr="0036112A">
        <w:rPr>
          <w:sz w:val="26"/>
          <w:szCs w:val="26"/>
        </w:rPr>
        <w:t>исполнения обязательства Исполнителя по оказанию услуг в рамках Контракта, что определяет гарантийный срок на оказываемые услуги.</w:t>
      </w:r>
    </w:p>
    <w:p w:rsidR="00EE0F4C" w:rsidRPr="0036112A" w:rsidRDefault="00EE0F4C" w:rsidP="00EE0F4C">
      <w:pPr>
        <w:pStyle w:val="a7"/>
        <w:ind w:firstLine="709"/>
        <w:jc w:val="both"/>
        <w:rPr>
          <w:sz w:val="26"/>
          <w:szCs w:val="26"/>
        </w:rPr>
      </w:pPr>
      <w:r w:rsidRPr="0036112A">
        <w:rPr>
          <w:sz w:val="26"/>
          <w:szCs w:val="26"/>
        </w:rPr>
        <w:t xml:space="preserve">4.4. </w:t>
      </w:r>
      <w:r w:rsidRPr="0036112A">
        <w:rPr>
          <w:color w:val="000000"/>
          <w:sz w:val="26"/>
          <w:szCs w:val="26"/>
        </w:rPr>
        <w:t>Расходы, связанные</w:t>
      </w:r>
      <w:r>
        <w:rPr>
          <w:color w:val="000000"/>
          <w:sz w:val="26"/>
          <w:szCs w:val="26"/>
        </w:rPr>
        <w:t xml:space="preserve"> с гарантийными обязательствами,</w:t>
      </w:r>
      <w:r w:rsidRPr="0036112A">
        <w:rPr>
          <w:color w:val="000000"/>
          <w:sz w:val="26"/>
          <w:szCs w:val="26"/>
        </w:rPr>
        <w:t xml:space="preserve"> несет Исполнитель. </w:t>
      </w:r>
      <w:r>
        <w:rPr>
          <w:color w:val="000000"/>
          <w:sz w:val="26"/>
          <w:szCs w:val="26"/>
        </w:rPr>
        <w:t>Заказчик расходов не несет.</w:t>
      </w:r>
    </w:p>
    <w:p w:rsidR="00EE0F4C" w:rsidRDefault="00EE0F4C" w:rsidP="00EE0F4C">
      <w:pPr>
        <w:jc w:val="right"/>
        <w:rPr>
          <w:b/>
        </w:rPr>
      </w:pPr>
    </w:p>
    <w:p w:rsidR="00EE0F4C" w:rsidRDefault="00EE0F4C" w:rsidP="00EE0F4C">
      <w:pPr>
        <w:jc w:val="right"/>
        <w:rPr>
          <w:b/>
        </w:rPr>
      </w:pPr>
    </w:p>
    <w:p w:rsidR="00EE0F4C" w:rsidRDefault="00EE0F4C" w:rsidP="00EE0F4C">
      <w:pPr>
        <w:jc w:val="right"/>
        <w:rPr>
          <w:b/>
        </w:rPr>
      </w:pPr>
    </w:p>
    <w:p w:rsidR="00EE0F4C" w:rsidRDefault="00EE0F4C" w:rsidP="00EE0F4C">
      <w:pPr>
        <w:jc w:val="right"/>
        <w:rPr>
          <w:b/>
        </w:rPr>
      </w:pPr>
    </w:p>
    <w:p w:rsidR="00EE0F4C" w:rsidRDefault="00EE0F4C" w:rsidP="00EE0F4C">
      <w:pPr>
        <w:jc w:val="right"/>
        <w:rPr>
          <w:b/>
        </w:rPr>
      </w:pPr>
    </w:p>
    <w:p w:rsidR="00EE0F4C" w:rsidRDefault="00EE0F4C" w:rsidP="00EE0F4C">
      <w:pPr>
        <w:jc w:val="right"/>
        <w:rPr>
          <w:b/>
        </w:rPr>
      </w:pPr>
    </w:p>
    <w:p w:rsidR="00EE0F4C" w:rsidRDefault="00EE0F4C" w:rsidP="00EE0F4C">
      <w:pPr>
        <w:jc w:val="right"/>
        <w:rPr>
          <w:b/>
        </w:rPr>
      </w:pPr>
    </w:p>
    <w:p w:rsidR="00EE0F4C" w:rsidRDefault="00EE0F4C" w:rsidP="00EE0F4C">
      <w:pPr>
        <w:jc w:val="right"/>
        <w:rPr>
          <w:b/>
        </w:rPr>
      </w:pPr>
    </w:p>
    <w:p w:rsidR="00EE0F4C" w:rsidRDefault="00EE0F4C" w:rsidP="00EE0F4C">
      <w:pPr>
        <w:jc w:val="right"/>
        <w:rPr>
          <w:b/>
        </w:rPr>
      </w:pPr>
    </w:p>
    <w:p w:rsidR="00EE0F4C" w:rsidRDefault="00EE0F4C" w:rsidP="00EE0F4C">
      <w:pPr>
        <w:jc w:val="right"/>
        <w:rPr>
          <w:b/>
        </w:rPr>
      </w:pPr>
    </w:p>
    <w:p w:rsidR="00EE0F4C" w:rsidRDefault="00EE0F4C" w:rsidP="00EE0F4C">
      <w:pPr>
        <w:jc w:val="right"/>
        <w:rPr>
          <w:b/>
        </w:rPr>
      </w:pPr>
    </w:p>
    <w:p w:rsidR="00EE0F4C" w:rsidRDefault="00EE0F4C" w:rsidP="00EE0F4C">
      <w:pPr>
        <w:jc w:val="right"/>
        <w:rPr>
          <w:b/>
        </w:rPr>
      </w:pPr>
    </w:p>
    <w:p w:rsidR="00EE0F4C" w:rsidRDefault="00EE0F4C" w:rsidP="00EE0F4C">
      <w:pPr>
        <w:jc w:val="right"/>
        <w:rPr>
          <w:b/>
        </w:rPr>
      </w:pPr>
    </w:p>
    <w:p w:rsidR="00EE0F4C" w:rsidRDefault="00EE0F4C" w:rsidP="00EE0F4C">
      <w:pPr>
        <w:jc w:val="right"/>
        <w:rPr>
          <w:b/>
        </w:rPr>
      </w:pPr>
    </w:p>
    <w:p w:rsidR="00EE0F4C" w:rsidRDefault="00EE0F4C" w:rsidP="00EE0F4C">
      <w:pPr>
        <w:jc w:val="right"/>
        <w:rPr>
          <w:b/>
        </w:rPr>
      </w:pPr>
    </w:p>
    <w:p w:rsidR="00EE0F4C" w:rsidRDefault="00EE0F4C" w:rsidP="00EE0F4C">
      <w:pPr>
        <w:contextualSpacing/>
        <w:rPr>
          <w:sz w:val="26"/>
          <w:szCs w:val="26"/>
        </w:rPr>
      </w:pPr>
    </w:p>
    <w:p w:rsidR="00EE0F4C" w:rsidRDefault="00EE0F4C" w:rsidP="00EE0F4C">
      <w:pPr>
        <w:contextualSpacing/>
        <w:jc w:val="right"/>
        <w:rPr>
          <w:sz w:val="26"/>
          <w:szCs w:val="26"/>
        </w:rPr>
      </w:pPr>
    </w:p>
    <w:p w:rsidR="00EE0F4C" w:rsidRDefault="00EE0F4C" w:rsidP="00EE0F4C">
      <w:pPr>
        <w:rPr>
          <w:rFonts w:eastAsia="Times New Roman"/>
        </w:rPr>
      </w:pPr>
    </w:p>
    <w:p w:rsidR="00EE0F4C" w:rsidRDefault="00EE0F4C" w:rsidP="00EE0F4C">
      <w:pPr>
        <w:rPr>
          <w:rFonts w:eastAsia="Times New Roman"/>
        </w:rPr>
      </w:pPr>
    </w:p>
    <w:p w:rsidR="00EE0F4C" w:rsidRDefault="00EE0F4C" w:rsidP="00EE0F4C">
      <w:pPr>
        <w:rPr>
          <w:rFonts w:eastAsia="Times New Roman"/>
        </w:rPr>
      </w:pPr>
    </w:p>
    <w:p w:rsidR="00EE0F4C" w:rsidRDefault="00EE0F4C" w:rsidP="00EE0F4C">
      <w:pPr>
        <w:rPr>
          <w:rFonts w:eastAsia="Times New Roman"/>
        </w:rPr>
      </w:pPr>
    </w:p>
    <w:p w:rsidR="00EE0F4C" w:rsidRDefault="00EE0F4C" w:rsidP="00EE0F4C">
      <w:pPr>
        <w:rPr>
          <w:rFonts w:eastAsia="Times New Roman"/>
        </w:rPr>
      </w:pPr>
    </w:p>
    <w:p w:rsidR="00EE0F4C" w:rsidRDefault="00EE0F4C" w:rsidP="00EE0F4C">
      <w:pPr>
        <w:rPr>
          <w:rFonts w:eastAsia="Times New Roman"/>
        </w:rPr>
      </w:pPr>
    </w:p>
    <w:p w:rsidR="00EE0F4C" w:rsidRDefault="00EE0F4C" w:rsidP="00EE0F4C">
      <w:pPr>
        <w:tabs>
          <w:tab w:val="left" w:pos="360"/>
        </w:tabs>
        <w:jc w:val="right"/>
        <w:rPr>
          <w:sz w:val="26"/>
          <w:szCs w:val="26"/>
        </w:rPr>
      </w:pPr>
    </w:p>
    <w:p w:rsidR="00EE0F4C" w:rsidRPr="00E4365F" w:rsidRDefault="00EE0F4C" w:rsidP="00EE0F4C">
      <w:pPr>
        <w:tabs>
          <w:tab w:val="left" w:pos="360"/>
        </w:tabs>
        <w:jc w:val="right"/>
        <w:rPr>
          <w:sz w:val="26"/>
          <w:szCs w:val="26"/>
        </w:rPr>
      </w:pPr>
      <w:r w:rsidRPr="00335912">
        <w:rPr>
          <w:sz w:val="26"/>
          <w:szCs w:val="26"/>
        </w:rPr>
        <w:lastRenderedPageBreak/>
        <w:t xml:space="preserve">Приложение </w:t>
      </w:r>
      <w:r>
        <w:rPr>
          <w:sz w:val="26"/>
          <w:szCs w:val="26"/>
        </w:rPr>
        <w:t>1</w:t>
      </w:r>
    </w:p>
    <w:p w:rsidR="00EE0F4C" w:rsidRDefault="00EE0F4C" w:rsidP="00EE0F4C">
      <w:pPr>
        <w:widowControl w:val="0"/>
        <w:contextualSpacing/>
        <w:jc w:val="right"/>
        <w:rPr>
          <w:sz w:val="26"/>
          <w:szCs w:val="26"/>
        </w:rPr>
      </w:pPr>
      <w:r w:rsidRPr="00E4365F">
        <w:rPr>
          <w:sz w:val="26"/>
          <w:szCs w:val="26"/>
        </w:rPr>
        <w:t xml:space="preserve">к </w:t>
      </w:r>
      <w:r>
        <w:rPr>
          <w:sz w:val="26"/>
          <w:szCs w:val="26"/>
        </w:rPr>
        <w:t>техническому заданию</w:t>
      </w:r>
    </w:p>
    <w:p w:rsidR="00EE0F4C" w:rsidRPr="00E4365F" w:rsidRDefault="00EE0F4C" w:rsidP="00EE0F4C">
      <w:pPr>
        <w:widowControl w:val="0"/>
        <w:contextualSpacing/>
        <w:jc w:val="right"/>
        <w:rPr>
          <w:sz w:val="26"/>
          <w:szCs w:val="26"/>
        </w:rPr>
      </w:pPr>
      <w:r>
        <w:rPr>
          <w:sz w:val="26"/>
          <w:szCs w:val="26"/>
        </w:rPr>
        <w:t>государственного контракта</w:t>
      </w:r>
      <w:r w:rsidRPr="00E4365F">
        <w:rPr>
          <w:sz w:val="26"/>
          <w:szCs w:val="26"/>
        </w:rPr>
        <w:t xml:space="preserve"> </w:t>
      </w:r>
    </w:p>
    <w:p w:rsidR="00EE0F4C" w:rsidRPr="00E4365F" w:rsidRDefault="00EE0F4C" w:rsidP="00EE0F4C">
      <w:pPr>
        <w:overflowPunct w:val="0"/>
        <w:autoSpaceDE w:val="0"/>
        <w:jc w:val="right"/>
        <w:textAlignment w:val="baseline"/>
        <w:rPr>
          <w:sz w:val="26"/>
          <w:szCs w:val="26"/>
        </w:rPr>
      </w:pPr>
      <w:r w:rsidRPr="00E4365F">
        <w:rPr>
          <w:color w:val="000000"/>
          <w:sz w:val="26"/>
          <w:szCs w:val="26"/>
        </w:rPr>
        <w:t>от «_____» __________________ 20__ г. № ______</w:t>
      </w:r>
    </w:p>
    <w:p w:rsidR="00EE0F4C" w:rsidRPr="00DE4C95" w:rsidRDefault="00EE0F4C" w:rsidP="00EE0F4C">
      <w:pPr>
        <w:shd w:val="clear" w:color="auto" w:fill="FFFFFF"/>
        <w:jc w:val="center"/>
        <w:outlineLvl w:val="0"/>
        <w:rPr>
          <w:b/>
          <w:sz w:val="26"/>
          <w:szCs w:val="26"/>
        </w:rPr>
      </w:pPr>
    </w:p>
    <w:p w:rsidR="00EE0F4C" w:rsidRDefault="00EE0F4C" w:rsidP="00EE0F4C">
      <w:pPr>
        <w:shd w:val="clear" w:color="auto" w:fill="FFFFFF"/>
        <w:jc w:val="right"/>
        <w:outlineLvl w:val="0"/>
        <w:rPr>
          <w:b/>
        </w:rPr>
      </w:pPr>
    </w:p>
    <w:p w:rsidR="00EE0F4C" w:rsidRDefault="00EE0F4C" w:rsidP="00EE0F4C">
      <w:pPr>
        <w:shd w:val="clear" w:color="auto" w:fill="FFFFFF"/>
        <w:jc w:val="right"/>
        <w:outlineLvl w:val="0"/>
        <w:rPr>
          <w:b/>
        </w:rPr>
      </w:pPr>
    </w:p>
    <w:p w:rsidR="00EE0F4C" w:rsidRDefault="00EE0F4C" w:rsidP="00EE0F4C">
      <w:pPr>
        <w:shd w:val="clear" w:color="auto" w:fill="FFFFFF"/>
        <w:jc w:val="right"/>
        <w:outlineLvl w:val="0"/>
        <w:rPr>
          <w:b/>
        </w:rPr>
      </w:pPr>
    </w:p>
    <w:p w:rsidR="00EE0F4C" w:rsidRDefault="00EE0F4C" w:rsidP="00EE0F4C">
      <w:pPr>
        <w:shd w:val="clear" w:color="auto" w:fill="FFFFFF"/>
        <w:jc w:val="right"/>
        <w:outlineLvl w:val="0"/>
        <w:rPr>
          <w:b/>
        </w:rPr>
      </w:pPr>
    </w:p>
    <w:p w:rsidR="00EE0F4C" w:rsidRDefault="00EE0F4C" w:rsidP="00EE0F4C">
      <w:pPr>
        <w:shd w:val="clear" w:color="auto" w:fill="FFFFFF"/>
        <w:jc w:val="right"/>
        <w:outlineLvl w:val="0"/>
        <w:rPr>
          <w:b/>
          <w:sz w:val="26"/>
          <w:szCs w:val="26"/>
        </w:rPr>
      </w:pPr>
      <w:r>
        <w:rPr>
          <w:b/>
        </w:rPr>
        <w:t>ф</w:t>
      </w:r>
      <w:r w:rsidRPr="00A63019">
        <w:rPr>
          <w:b/>
        </w:rPr>
        <w:t>орма</w:t>
      </w:r>
    </w:p>
    <w:p w:rsidR="00EE0F4C" w:rsidRPr="00DE4C95" w:rsidRDefault="00EE0F4C" w:rsidP="00EE0F4C">
      <w:pPr>
        <w:shd w:val="clear" w:color="auto" w:fill="FFFFFF"/>
        <w:jc w:val="center"/>
        <w:outlineLvl w:val="0"/>
        <w:rPr>
          <w:b/>
          <w:sz w:val="26"/>
          <w:szCs w:val="26"/>
        </w:rPr>
      </w:pPr>
      <w:r w:rsidRPr="00DE4C95">
        <w:rPr>
          <w:b/>
          <w:sz w:val="26"/>
          <w:szCs w:val="26"/>
        </w:rPr>
        <w:t>Акт сдачи-приемки оборудования</w:t>
      </w:r>
    </w:p>
    <w:p w:rsidR="00EE0F4C" w:rsidRDefault="00EE0F4C" w:rsidP="00EE0F4C">
      <w:pPr>
        <w:shd w:val="clear" w:color="auto" w:fill="FFFFFF"/>
        <w:jc w:val="center"/>
        <w:outlineLvl w:val="0"/>
        <w:rPr>
          <w:b/>
          <w:sz w:val="26"/>
          <w:szCs w:val="26"/>
        </w:rPr>
      </w:pPr>
    </w:p>
    <w:p w:rsidR="00EE0F4C" w:rsidRDefault="00EE0F4C" w:rsidP="00EE0F4C">
      <w:pPr>
        <w:shd w:val="clear" w:color="auto" w:fill="FFFFFF"/>
        <w:ind w:right="-144"/>
        <w:jc w:val="right"/>
        <w:outlineLvl w:val="0"/>
        <w:rPr>
          <w:sz w:val="26"/>
          <w:szCs w:val="26"/>
        </w:rPr>
      </w:pPr>
      <w:r>
        <w:rPr>
          <w:b/>
          <w:sz w:val="26"/>
          <w:szCs w:val="26"/>
        </w:rPr>
        <w:t>«____»________________</w:t>
      </w:r>
      <w:r w:rsidRPr="00236993">
        <w:rPr>
          <w:sz w:val="26"/>
          <w:szCs w:val="26"/>
        </w:rPr>
        <w:t>20___ г.</w:t>
      </w:r>
    </w:p>
    <w:p w:rsidR="00EE0F4C" w:rsidRDefault="00EE0F4C" w:rsidP="00EE0F4C">
      <w:pPr>
        <w:shd w:val="clear" w:color="auto" w:fill="FFFFFF"/>
        <w:jc w:val="right"/>
        <w:outlineLvl w:val="0"/>
        <w:rPr>
          <w:sz w:val="26"/>
          <w:szCs w:val="26"/>
        </w:rPr>
      </w:pPr>
    </w:p>
    <w:p w:rsidR="00EE0F4C" w:rsidRPr="00DE4C95" w:rsidRDefault="00EE0F4C" w:rsidP="00EE0F4C">
      <w:pPr>
        <w:shd w:val="clear" w:color="auto" w:fill="FFFFFF"/>
        <w:jc w:val="right"/>
        <w:outlineLvl w:val="0"/>
        <w:rPr>
          <w:b/>
          <w:sz w:val="26"/>
          <w:szCs w:val="26"/>
        </w:rPr>
      </w:pPr>
    </w:p>
    <w:p w:rsidR="00EE0F4C" w:rsidRDefault="00EE0F4C" w:rsidP="00EE0F4C">
      <w:pPr>
        <w:shd w:val="clear" w:color="auto" w:fill="FFFFFF"/>
        <w:outlineLvl w:val="0"/>
        <w:rPr>
          <w:sz w:val="26"/>
          <w:szCs w:val="26"/>
        </w:rPr>
      </w:pPr>
      <w:r>
        <w:rPr>
          <w:sz w:val="26"/>
          <w:szCs w:val="26"/>
        </w:rPr>
        <w:t>______________________________________________________</w:t>
      </w:r>
      <w:r w:rsidRPr="00DE4C95">
        <w:rPr>
          <w:sz w:val="26"/>
          <w:szCs w:val="26"/>
        </w:rPr>
        <w:t xml:space="preserve"> передает, а </w:t>
      </w:r>
      <w:r>
        <w:rPr>
          <w:sz w:val="26"/>
          <w:szCs w:val="26"/>
        </w:rPr>
        <w:t>______________________________________________________</w:t>
      </w:r>
      <w:r w:rsidRPr="00DE4C95">
        <w:rPr>
          <w:sz w:val="26"/>
          <w:szCs w:val="26"/>
        </w:rPr>
        <w:t xml:space="preserve"> принимает сл</w:t>
      </w:r>
      <w:r>
        <w:rPr>
          <w:sz w:val="26"/>
          <w:szCs w:val="26"/>
        </w:rPr>
        <w:t>едующее оборудование</w:t>
      </w:r>
      <w:r w:rsidRPr="00DE4C95">
        <w:rPr>
          <w:sz w:val="26"/>
          <w:szCs w:val="26"/>
        </w:rPr>
        <w:t>:</w:t>
      </w:r>
    </w:p>
    <w:p w:rsidR="00EE0F4C" w:rsidRDefault="00EE0F4C" w:rsidP="00EE0F4C">
      <w:pPr>
        <w:shd w:val="clear" w:color="auto" w:fill="FFFFFF"/>
        <w:outlineLvl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00"/>
        <w:gridCol w:w="3211"/>
      </w:tblGrid>
      <w:tr w:rsidR="00EE0F4C" w:rsidRPr="00BC0C94" w:rsidTr="00E13DC6">
        <w:trPr>
          <w:trHeight w:val="351"/>
        </w:trPr>
        <w:tc>
          <w:tcPr>
            <w:tcW w:w="959" w:type="dxa"/>
            <w:shd w:val="clear" w:color="auto" w:fill="auto"/>
          </w:tcPr>
          <w:p w:rsidR="00EE0F4C" w:rsidRPr="00BC0C94" w:rsidRDefault="00EE0F4C" w:rsidP="00E13DC6">
            <w:pPr>
              <w:jc w:val="center"/>
              <w:outlineLvl w:val="0"/>
              <w:rPr>
                <w:sz w:val="26"/>
                <w:szCs w:val="26"/>
              </w:rPr>
            </w:pPr>
            <w:r w:rsidRPr="00BC0C94">
              <w:rPr>
                <w:sz w:val="26"/>
                <w:szCs w:val="26"/>
              </w:rPr>
              <w:t>№ п/п</w:t>
            </w:r>
          </w:p>
        </w:tc>
        <w:tc>
          <w:tcPr>
            <w:tcW w:w="5400" w:type="dxa"/>
            <w:shd w:val="clear" w:color="auto" w:fill="auto"/>
          </w:tcPr>
          <w:p w:rsidR="00EE0F4C" w:rsidRPr="00BC0C94" w:rsidRDefault="00EE0F4C" w:rsidP="00E13DC6">
            <w:pPr>
              <w:jc w:val="center"/>
              <w:outlineLvl w:val="0"/>
              <w:rPr>
                <w:sz w:val="26"/>
                <w:szCs w:val="26"/>
              </w:rPr>
            </w:pPr>
            <w:r w:rsidRPr="00BC0C94">
              <w:rPr>
                <w:sz w:val="26"/>
                <w:szCs w:val="26"/>
              </w:rPr>
              <w:t>Наименование технического средства</w:t>
            </w:r>
          </w:p>
        </w:tc>
        <w:tc>
          <w:tcPr>
            <w:tcW w:w="3211" w:type="dxa"/>
            <w:shd w:val="clear" w:color="auto" w:fill="auto"/>
          </w:tcPr>
          <w:p w:rsidR="00EE0F4C" w:rsidRPr="00BC0C94" w:rsidRDefault="00EE0F4C" w:rsidP="00E13DC6">
            <w:pPr>
              <w:jc w:val="center"/>
              <w:outlineLvl w:val="0"/>
              <w:rPr>
                <w:sz w:val="26"/>
                <w:szCs w:val="26"/>
              </w:rPr>
            </w:pPr>
            <w:r w:rsidRPr="00BC0C94">
              <w:rPr>
                <w:sz w:val="26"/>
                <w:szCs w:val="26"/>
              </w:rPr>
              <w:t>Количество, шт.</w:t>
            </w:r>
          </w:p>
        </w:tc>
      </w:tr>
      <w:tr w:rsidR="00EE0F4C" w:rsidRPr="00BC0C94" w:rsidTr="00E13DC6">
        <w:trPr>
          <w:trHeight w:val="482"/>
        </w:trPr>
        <w:tc>
          <w:tcPr>
            <w:tcW w:w="959" w:type="dxa"/>
            <w:shd w:val="clear" w:color="auto" w:fill="auto"/>
            <w:vAlign w:val="center"/>
          </w:tcPr>
          <w:p w:rsidR="00EE0F4C" w:rsidRPr="00BC0C94" w:rsidRDefault="00EE0F4C" w:rsidP="00E13DC6">
            <w:pPr>
              <w:ind w:left="-284"/>
              <w:jc w:val="center"/>
              <w:rPr>
                <w:bCs/>
                <w:sz w:val="26"/>
                <w:szCs w:val="26"/>
              </w:rPr>
            </w:pPr>
            <w:r w:rsidRPr="00BC0C94">
              <w:rPr>
                <w:bCs/>
                <w:sz w:val="26"/>
                <w:szCs w:val="26"/>
              </w:rPr>
              <w:t>1.</w:t>
            </w:r>
          </w:p>
        </w:tc>
        <w:tc>
          <w:tcPr>
            <w:tcW w:w="5400" w:type="dxa"/>
            <w:shd w:val="clear" w:color="auto" w:fill="auto"/>
            <w:vAlign w:val="center"/>
          </w:tcPr>
          <w:p w:rsidR="00EE0F4C" w:rsidRPr="00865DAF" w:rsidRDefault="00EE0F4C" w:rsidP="00E13DC6">
            <w:pPr>
              <w:jc w:val="center"/>
              <w:outlineLvl w:val="0"/>
              <w:rPr>
                <w:bCs/>
                <w:sz w:val="26"/>
                <w:szCs w:val="26"/>
              </w:rPr>
            </w:pPr>
            <w:r>
              <w:rPr>
                <w:color w:val="000000"/>
                <w:sz w:val="26"/>
                <w:szCs w:val="26"/>
              </w:rPr>
              <w:t xml:space="preserve">Технические средства </w:t>
            </w:r>
          </w:p>
        </w:tc>
        <w:tc>
          <w:tcPr>
            <w:tcW w:w="3211" w:type="dxa"/>
            <w:shd w:val="clear" w:color="auto" w:fill="auto"/>
            <w:vAlign w:val="center"/>
          </w:tcPr>
          <w:p w:rsidR="00EE0F4C" w:rsidRPr="00BC0C94" w:rsidRDefault="00EE0F4C" w:rsidP="00E13DC6">
            <w:pPr>
              <w:ind w:left="-284"/>
              <w:jc w:val="center"/>
              <w:rPr>
                <w:bCs/>
                <w:sz w:val="26"/>
                <w:szCs w:val="26"/>
              </w:rPr>
            </w:pPr>
            <w:r>
              <w:rPr>
                <w:bCs/>
                <w:sz w:val="26"/>
                <w:szCs w:val="26"/>
              </w:rPr>
              <w:t>-</w:t>
            </w:r>
          </w:p>
        </w:tc>
      </w:tr>
    </w:tbl>
    <w:p w:rsidR="00EE0F4C" w:rsidRDefault="00EE0F4C" w:rsidP="00EE0F4C">
      <w:pPr>
        <w:shd w:val="clear" w:color="auto" w:fill="FFFFFF"/>
        <w:outlineLvl w:val="0"/>
        <w:rPr>
          <w:sz w:val="26"/>
          <w:szCs w:val="26"/>
        </w:rPr>
      </w:pPr>
    </w:p>
    <w:tbl>
      <w:tblPr>
        <w:tblW w:w="9942" w:type="dxa"/>
        <w:jc w:val="center"/>
        <w:tblLook w:val="04A0" w:firstRow="1" w:lastRow="0" w:firstColumn="1" w:lastColumn="0" w:noHBand="0" w:noVBand="1"/>
      </w:tblPr>
      <w:tblGrid>
        <w:gridCol w:w="4362"/>
        <w:gridCol w:w="5580"/>
      </w:tblGrid>
      <w:tr w:rsidR="00EE0F4C" w:rsidRPr="00DE4C95" w:rsidTr="00E13DC6">
        <w:trPr>
          <w:trHeight w:val="732"/>
          <w:jc w:val="center"/>
        </w:trPr>
        <w:tc>
          <w:tcPr>
            <w:tcW w:w="4362" w:type="dxa"/>
          </w:tcPr>
          <w:p w:rsidR="00EE0F4C" w:rsidRPr="00DE4C95" w:rsidRDefault="00EE0F4C" w:rsidP="00E13DC6">
            <w:pPr>
              <w:tabs>
                <w:tab w:val="left" w:pos="9720"/>
              </w:tabs>
              <w:rPr>
                <w:b/>
                <w:sz w:val="26"/>
                <w:szCs w:val="26"/>
              </w:rPr>
            </w:pPr>
            <w:r w:rsidRPr="00DE4C95">
              <w:rPr>
                <w:b/>
                <w:sz w:val="26"/>
                <w:szCs w:val="26"/>
              </w:rPr>
              <w:t>С</w:t>
            </w:r>
            <w:r>
              <w:rPr>
                <w:b/>
                <w:sz w:val="26"/>
                <w:szCs w:val="26"/>
              </w:rPr>
              <w:t>дал</w:t>
            </w:r>
            <w:r w:rsidRPr="00DE4C95">
              <w:rPr>
                <w:b/>
                <w:sz w:val="26"/>
                <w:szCs w:val="26"/>
              </w:rPr>
              <w:t>:</w:t>
            </w:r>
          </w:p>
          <w:p w:rsidR="00EE0F4C" w:rsidRDefault="00EE0F4C" w:rsidP="00E13DC6">
            <w:pPr>
              <w:tabs>
                <w:tab w:val="left" w:pos="9720"/>
              </w:tabs>
              <w:rPr>
                <w:b/>
              </w:rPr>
            </w:pPr>
            <w:r w:rsidRPr="00ED761A">
              <w:rPr>
                <w:b/>
              </w:rPr>
              <w:t xml:space="preserve">Уполномоченное лицо </w:t>
            </w:r>
            <w:r>
              <w:rPr>
                <w:b/>
              </w:rPr>
              <w:t>Заказчика</w:t>
            </w:r>
            <w:r w:rsidRPr="00ED761A">
              <w:rPr>
                <w:b/>
              </w:rPr>
              <w:t>:</w:t>
            </w:r>
          </w:p>
          <w:p w:rsidR="00EE0F4C" w:rsidRPr="00DE4C95" w:rsidRDefault="00EE0F4C" w:rsidP="00E13DC6">
            <w:pPr>
              <w:tabs>
                <w:tab w:val="left" w:pos="9720"/>
              </w:tabs>
              <w:rPr>
                <w:b/>
                <w:sz w:val="26"/>
                <w:szCs w:val="26"/>
              </w:rPr>
            </w:pPr>
          </w:p>
        </w:tc>
        <w:tc>
          <w:tcPr>
            <w:tcW w:w="5580" w:type="dxa"/>
          </w:tcPr>
          <w:p w:rsidR="00EE0F4C" w:rsidRDefault="00EE0F4C" w:rsidP="00E13DC6">
            <w:pPr>
              <w:tabs>
                <w:tab w:val="left" w:pos="9720"/>
              </w:tabs>
              <w:rPr>
                <w:b/>
                <w:sz w:val="26"/>
                <w:szCs w:val="26"/>
              </w:rPr>
            </w:pPr>
            <w:r w:rsidRPr="00DE4C95">
              <w:rPr>
                <w:b/>
                <w:sz w:val="26"/>
                <w:szCs w:val="26"/>
              </w:rPr>
              <w:t>П</w:t>
            </w:r>
            <w:r>
              <w:rPr>
                <w:b/>
                <w:sz w:val="26"/>
                <w:szCs w:val="26"/>
              </w:rPr>
              <w:t>ринял</w:t>
            </w:r>
            <w:r w:rsidRPr="00DE4C95">
              <w:rPr>
                <w:b/>
                <w:sz w:val="26"/>
                <w:szCs w:val="26"/>
              </w:rPr>
              <w:t>:</w:t>
            </w:r>
          </w:p>
          <w:p w:rsidR="00EE0F4C" w:rsidRPr="00DE4C95" w:rsidRDefault="00EE0F4C" w:rsidP="00E13DC6">
            <w:pPr>
              <w:tabs>
                <w:tab w:val="left" w:pos="9720"/>
              </w:tabs>
              <w:rPr>
                <w:b/>
                <w:sz w:val="26"/>
                <w:szCs w:val="26"/>
              </w:rPr>
            </w:pPr>
            <w:r w:rsidRPr="00ED761A">
              <w:rPr>
                <w:b/>
              </w:rPr>
              <w:t>Уполномоченное лицо Исполнителя:</w:t>
            </w:r>
          </w:p>
        </w:tc>
      </w:tr>
      <w:tr w:rsidR="00EE0F4C" w:rsidRPr="00DE4C95" w:rsidTr="00E13DC6">
        <w:trPr>
          <w:trHeight w:val="732"/>
          <w:jc w:val="center"/>
        </w:trPr>
        <w:tc>
          <w:tcPr>
            <w:tcW w:w="4362" w:type="dxa"/>
          </w:tcPr>
          <w:p w:rsidR="00EE0F4C" w:rsidRPr="00764FA9" w:rsidRDefault="00EE0F4C" w:rsidP="00E13DC6">
            <w:pPr>
              <w:tabs>
                <w:tab w:val="left" w:pos="9720"/>
              </w:tabs>
              <w:rPr>
                <w:bCs/>
                <w:sz w:val="26"/>
                <w:szCs w:val="26"/>
              </w:rPr>
            </w:pPr>
            <w:r w:rsidRPr="00764FA9">
              <w:rPr>
                <w:bCs/>
                <w:sz w:val="26"/>
                <w:szCs w:val="26"/>
              </w:rPr>
              <w:t>_______________ /_______________/</w:t>
            </w:r>
          </w:p>
          <w:p w:rsidR="00EE0F4C" w:rsidRPr="00764FA9" w:rsidRDefault="00EE0F4C" w:rsidP="00E13DC6">
            <w:pPr>
              <w:tabs>
                <w:tab w:val="left" w:pos="9720"/>
              </w:tabs>
              <w:rPr>
                <w:bCs/>
                <w:sz w:val="26"/>
                <w:szCs w:val="26"/>
              </w:rPr>
            </w:pPr>
            <w:proofErr w:type="spellStart"/>
            <w:r w:rsidRPr="00764FA9">
              <w:rPr>
                <w:bCs/>
              </w:rPr>
              <w:t>м.п</w:t>
            </w:r>
            <w:proofErr w:type="spellEnd"/>
            <w:r w:rsidRPr="00764FA9">
              <w:rPr>
                <w:bCs/>
              </w:rPr>
              <w:t xml:space="preserve">. </w:t>
            </w:r>
          </w:p>
          <w:p w:rsidR="00EE0F4C" w:rsidRPr="00764FA9" w:rsidRDefault="00EE0F4C" w:rsidP="00E13DC6">
            <w:pPr>
              <w:tabs>
                <w:tab w:val="left" w:pos="9720"/>
              </w:tabs>
              <w:rPr>
                <w:bCs/>
                <w:sz w:val="26"/>
                <w:szCs w:val="26"/>
              </w:rPr>
            </w:pPr>
          </w:p>
        </w:tc>
        <w:tc>
          <w:tcPr>
            <w:tcW w:w="5580" w:type="dxa"/>
          </w:tcPr>
          <w:p w:rsidR="00EE0F4C" w:rsidRPr="00764FA9" w:rsidRDefault="00EE0F4C" w:rsidP="00E13DC6">
            <w:pPr>
              <w:tabs>
                <w:tab w:val="left" w:pos="9720"/>
              </w:tabs>
              <w:rPr>
                <w:sz w:val="26"/>
                <w:szCs w:val="26"/>
              </w:rPr>
            </w:pPr>
            <w:r w:rsidRPr="00764FA9">
              <w:rPr>
                <w:sz w:val="26"/>
                <w:szCs w:val="26"/>
              </w:rPr>
              <w:t>___________________ /_______________/</w:t>
            </w:r>
          </w:p>
          <w:p w:rsidR="00EE0F4C" w:rsidRPr="00764FA9" w:rsidRDefault="00EE0F4C" w:rsidP="00E13DC6">
            <w:pPr>
              <w:tabs>
                <w:tab w:val="left" w:pos="9720"/>
              </w:tabs>
              <w:rPr>
                <w:sz w:val="26"/>
                <w:szCs w:val="26"/>
              </w:rPr>
            </w:pPr>
            <w:proofErr w:type="spellStart"/>
            <w:r w:rsidRPr="00764FA9">
              <w:rPr>
                <w:bCs/>
              </w:rPr>
              <w:t>м.п</w:t>
            </w:r>
            <w:proofErr w:type="spellEnd"/>
            <w:r w:rsidRPr="00764FA9">
              <w:rPr>
                <w:bCs/>
              </w:rPr>
              <w:t xml:space="preserve">. </w:t>
            </w:r>
            <w:r w:rsidRPr="00764FA9">
              <w:t>(при наличии)</w:t>
            </w: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Pr="00E4365F" w:rsidRDefault="00EE0F4C" w:rsidP="00E13DC6">
            <w:pPr>
              <w:tabs>
                <w:tab w:val="left" w:pos="360"/>
              </w:tabs>
              <w:jc w:val="right"/>
              <w:rPr>
                <w:sz w:val="26"/>
                <w:szCs w:val="26"/>
              </w:rPr>
            </w:pPr>
            <w:r w:rsidRPr="00335912">
              <w:rPr>
                <w:sz w:val="26"/>
                <w:szCs w:val="26"/>
              </w:rPr>
              <w:lastRenderedPageBreak/>
              <w:t xml:space="preserve">Приложение </w:t>
            </w:r>
            <w:r>
              <w:rPr>
                <w:sz w:val="26"/>
                <w:szCs w:val="26"/>
              </w:rPr>
              <w:t>2</w:t>
            </w:r>
          </w:p>
          <w:p w:rsidR="00EE0F4C" w:rsidRDefault="00EE0F4C" w:rsidP="00E13DC6">
            <w:pPr>
              <w:widowControl w:val="0"/>
              <w:contextualSpacing/>
              <w:jc w:val="right"/>
              <w:rPr>
                <w:sz w:val="26"/>
                <w:szCs w:val="26"/>
              </w:rPr>
            </w:pPr>
            <w:r w:rsidRPr="00E4365F">
              <w:rPr>
                <w:sz w:val="26"/>
                <w:szCs w:val="26"/>
              </w:rPr>
              <w:t xml:space="preserve">к </w:t>
            </w:r>
            <w:r>
              <w:rPr>
                <w:sz w:val="26"/>
                <w:szCs w:val="26"/>
              </w:rPr>
              <w:t>техническому заданию</w:t>
            </w:r>
          </w:p>
          <w:p w:rsidR="00EE0F4C" w:rsidRPr="00E4365F" w:rsidRDefault="00EE0F4C" w:rsidP="00E13DC6">
            <w:pPr>
              <w:widowControl w:val="0"/>
              <w:contextualSpacing/>
              <w:jc w:val="right"/>
              <w:rPr>
                <w:sz w:val="26"/>
                <w:szCs w:val="26"/>
              </w:rPr>
            </w:pPr>
            <w:r>
              <w:rPr>
                <w:sz w:val="26"/>
                <w:szCs w:val="26"/>
              </w:rPr>
              <w:t>государственного контракта</w:t>
            </w:r>
            <w:r w:rsidRPr="00E4365F">
              <w:rPr>
                <w:sz w:val="26"/>
                <w:szCs w:val="26"/>
              </w:rPr>
              <w:t xml:space="preserve"> </w:t>
            </w:r>
          </w:p>
          <w:p w:rsidR="00EE0F4C" w:rsidRDefault="00EE0F4C" w:rsidP="00E13DC6">
            <w:pPr>
              <w:tabs>
                <w:tab w:val="left" w:pos="9720"/>
              </w:tabs>
              <w:ind w:left="-145" w:right="-404" w:firstLine="145"/>
              <w:rPr>
                <w:b/>
                <w:sz w:val="26"/>
                <w:szCs w:val="26"/>
              </w:rPr>
            </w:pPr>
            <w:r w:rsidRPr="00E4365F">
              <w:rPr>
                <w:color w:val="000000"/>
                <w:sz w:val="26"/>
                <w:szCs w:val="26"/>
              </w:rPr>
              <w:t>от «_____» __________________ 20__ г. № ______</w:t>
            </w: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Default="00EE0F4C" w:rsidP="00E13DC6">
            <w:pPr>
              <w:tabs>
                <w:tab w:val="left" w:pos="9720"/>
              </w:tabs>
              <w:rPr>
                <w:b/>
                <w:sz w:val="26"/>
                <w:szCs w:val="26"/>
              </w:rPr>
            </w:pPr>
          </w:p>
          <w:p w:rsidR="00EE0F4C" w:rsidRPr="00DE4C95" w:rsidRDefault="00EE0F4C" w:rsidP="00E13DC6">
            <w:pPr>
              <w:tabs>
                <w:tab w:val="left" w:pos="9720"/>
              </w:tabs>
              <w:rPr>
                <w:b/>
                <w:sz w:val="26"/>
                <w:szCs w:val="26"/>
              </w:rPr>
            </w:pPr>
          </w:p>
        </w:tc>
      </w:tr>
    </w:tbl>
    <w:p w:rsidR="00EE0F4C" w:rsidRDefault="00EE0F4C" w:rsidP="00EE0F4C">
      <w:pPr>
        <w:shd w:val="clear" w:color="auto" w:fill="FFFFFF"/>
        <w:jc w:val="right"/>
        <w:outlineLvl w:val="0"/>
        <w:rPr>
          <w:b/>
          <w:sz w:val="26"/>
          <w:szCs w:val="26"/>
        </w:rPr>
      </w:pPr>
      <w:r>
        <w:rPr>
          <w:b/>
        </w:rPr>
        <w:lastRenderedPageBreak/>
        <w:t>ф</w:t>
      </w:r>
      <w:r w:rsidRPr="00A63019">
        <w:rPr>
          <w:b/>
        </w:rPr>
        <w:t>орма</w:t>
      </w:r>
    </w:p>
    <w:p w:rsidR="00EE0F4C" w:rsidRPr="00DE4C95" w:rsidRDefault="00EE0F4C" w:rsidP="00EE0F4C">
      <w:pPr>
        <w:shd w:val="clear" w:color="auto" w:fill="FFFFFF"/>
        <w:jc w:val="center"/>
        <w:outlineLvl w:val="0"/>
        <w:rPr>
          <w:b/>
          <w:sz w:val="26"/>
          <w:szCs w:val="26"/>
        </w:rPr>
      </w:pPr>
      <w:r w:rsidRPr="00DE4C95">
        <w:rPr>
          <w:b/>
          <w:sz w:val="26"/>
          <w:szCs w:val="26"/>
        </w:rPr>
        <w:t xml:space="preserve">Акт </w:t>
      </w:r>
      <w:r>
        <w:rPr>
          <w:b/>
          <w:sz w:val="26"/>
          <w:szCs w:val="26"/>
        </w:rPr>
        <w:t>возврата</w:t>
      </w:r>
      <w:r w:rsidRPr="00DE4C95">
        <w:rPr>
          <w:b/>
          <w:sz w:val="26"/>
          <w:szCs w:val="26"/>
        </w:rPr>
        <w:t xml:space="preserve"> оборудования</w:t>
      </w:r>
      <w:r>
        <w:rPr>
          <w:b/>
          <w:sz w:val="26"/>
          <w:szCs w:val="26"/>
        </w:rPr>
        <w:t xml:space="preserve"> Заказчику</w:t>
      </w:r>
    </w:p>
    <w:p w:rsidR="00EE0F4C" w:rsidRDefault="00EE0F4C" w:rsidP="00EE0F4C">
      <w:pPr>
        <w:shd w:val="clear" w:color="auto" w:fill="FFFFFF"/>
        <w:jc w:val="center"/>
        <w:outlineLvl w:val="0"/>
        <w:rPr>
          <w:b/>
          <w:sz w:val="26"/>
          <w:szCs w:val="26"/>
        </w:rPr>
      </w:pPr>
    </w:p>
    <w:p w:rsidR="00EE0F4C" w:rsidRDefault="00EE0F4C" w:rsidP="00EE0F4C">
      <w:pPr>
        <w:shd w:val="clear" w:color="auto" w:fill="FFFFFF"/>
        <w:ind w:right="-144"/>
        <w:jc w:val="right"/>
        <w:outlineLvl w:val="0"/>
        <w:rPr>
          <w:sz w:val="26"/>
          <w:szCs w:val="26"/>
        </w:rPr>
      </w:pPr>
      <w:r>
        <w:rPr>
          <w:b/>
          <w:sz w:val="26"/>
          <w:szCs w:val="26"/>
        </w:rPr>
        <w:t>«____»________________</w:t>
      </w:r>
      <w:r w:rsidRPr="00236993">
        <w:rPr>
          <w:sz w:val="26"/>
          <w:szCs w:val="26"/>
        </w:rPr>
        <w:t>20___ г.</w:t>
      </w:r>
    </w:p>
    <w:p w:rsidR="00EE0F4C" w:rsidRDefault="00EE0F4C" w:rsidP="00EE0F4C">
      <w:pPr>
        <w:shd w:val="clear" w:color="auto" w:fill="FFFFFF"/>
        <w:jc w:val="right"/>
        <w:outlineLvl w:val="0"/>
        <w:rPr>
          <w:sz w:val="26"/>
          <w:szCs w:val="26"/>
        </w:rPr>
      </w:pPr>
    </w:p>
    <w:p w:rsidR="00EE0F4C" w:rsidRPr="00DE4C95" w:rsidRDefault="00EE0F4C" w:rsidP="00EE0F4C">
      <w:pPr>
        <w:shd w:val="clear" w:color="auto" w:fill="FFFFFF"/>
        <w:jc w:val="right"/>
        <w:outlineLvl w:val="0"/>
        <w:rPr>
          <w:b/>
          <w:sz w:val="26"/>
          <w:szCs w:val="26"/>
        </w:rPr>
      </w:pPr>
    </w:p>
    <w:p w:rsidR="00EE0F4C" w:rsidRDefault="00EE0F4C" w:rsidP="00EE0F4C">
      <w:pPr>
        <w:shd w:val="clear" w:color="auto" w:fill="FFFFFF"/>
        <w:outlineLvl w:val="0"/>
        <w:rPr>
          <w:sz w:val="26"/>
          <w:szCs w:val="26"/>
        </w:rPr>
      </w:pPr>
      <w:r>
        <w:rPr>
          <w:sz w:val="26"/>
          <w:szCs w:val="26"/>
        </w:rPr>
        <w:t>______________________________________________________</w:t>
      </w:r>
      <w:r w:rsidRPr="00DE4C95">
        <w:rPr>
          <w:sz w:val="26"/>
          <w:szCs w:val="26"/>
        </w:rPr>
        <w:t xml:space="preserve"> </w:t>
      </w:r>
      <w:r>
        <w:rPr>
          <w:sz w:val="26"/>
          <w:szCs w:val="26"/>
        </w:rPr>
        <w:t>возвращает</w:t>
      </w:r>
      <w:r w:rsidRPr="00DE4C95">
        <w:rPr>
          <w:sz w:val="26"/>
          <w:szCs w:val="26"/>
        </w:rPr>
        <w:t xml:space="preserve">, а </w:t>
      </w:r>
      <w:r>
        <w:rPr>
          <w:sz w:val="26"/>
          <w:szCs w:val="26"/>
        </w:rPr>
        <w:t>______________________________________________________</w:t>
      </w:r>
      <w:r w:rsidRPr="00DE4C95">
        <w:rPr>
          <w:sz w:val="26"/>
          <w:szCs w:val="26"/>
        </w:rPr>
        <w:t xml:space="preserve"> принимает сл</w:t>
      </w:r>
      <w:r>
        <w:rPr>
          <w:sz w:val="26"/>
          <w:szCs w:val="26"/>
        </w:rPr>
        <w:t>едующее оборудование</w:t>
      </w:r>
      <w:r w:rsidRPr="00DE4C95">
        <w:rPr>
          <w:sz w:val="26"/>
          <w:szCs w:val="26"/>
        </w:rPr>
        <w:t>:</w:t>
      </w:r>
    </w:p>
    <w:p w:rsidR="00EE0F4C" w:rsidRDefault="00EE0F4C" w:rsidP="00EE0F4C">
      <w:pPr>
        <w:shd w:val="clear" w:color="auto" w:fill="FFFFFF"/>
        <w:outlineLvl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00"/>
        <w:gridCol w:w="3211"/>
      </w:tblGrid>
      <w:tr w:rsidR="00EE0F4C" w:rsidRPr="00BC0C94" w:rsidTr="00E13DC6">
        <w:trPr>
          <w:trHeight w:val="351"/>
        </w:trPr>
        <w:tc>
          <w:tcPr>
            <w:tcW w:w="959" w:type="dxa"/>
            <w:shd w:val="clear" w:color="auto" w:fill="auto"/>
          </w:tcPr>
          <w:p w:rsidR="00EE0F4C" w:rsidRPr="00BC0C94" w:rsidRDefault="00EE0F4C" w:rsidP="00E13DC6">
            <w:pPr>
              <w:jc w:val="center"/>
              <w:outlineLvl w:val="0"/>
              <w:rPr>
                <w:sz w:val="26"/>
                <w:szCs w:val="26"/>
              </w:rPr>
            </w:pPr>
            <w:r w:rsidRPr="00BC0C94">
              <w:rPr>
                <w:sz w:val="26"/>
                <w:szCs w:val="26"/>
              </w:rPr>
              <w:t>№ п/п</w:t>
            </w:r>
          </w:p>
        </w:tc>
        <w:tc>
          <w:tcPr>
            <w:tcW w:w="5400" w:type="dxa"/>
            <w:shd w:val="clear" w:color="auto" w:fill="auto"/>
          </w:tcPr>
          <w:p w:rsidR="00EE0F4C" w:rsidRPr="00BC0C94" w:rsidRDefault="00EE0F4C" w:rsidP="00E13DC6">
            <w:pPr>
              <w:jc w:val="center"/>
              <w:outlineLvl w:val="0"/>
              <w:rPr>
                <w:sz w:val="26"/>
                <w:szCs w:val="26"/>
              </w:rPr>
            </w:pPr>
            <w:r w:rsidRPr="00BC0C94">
              <w:rPr>
                <w:sz w:val="26"/>
                <w:szCs w:val="26"/>
              </w:rPr>
              <w:t>Наименование технического средства</w:t>
            </w:r>
          </w:p>
        </w:tc>
        <w:tc>
          <w:tcPr>
            <w:tcW w:w="3211" w:type="dxa"/>
            <w:shd w:val="clear" w:color="auto" w:fill="auto"/>
          </w:tcPr>
          <w:p w:rsidR="00EE0F4C" w:rsidRPr="00BC0C94" w:rsidRDefault="00EE0F4C" w:rsidP="00E13DC6">
            <w:pPr>
              <w:jc w:val="center"/>
              <w:outlineLvl w:val="0"/>
              <w:rPr>
                <w:sz w:val="26"/>
                <w:szCs w:val="26"/>
              </w:rPr>
            </w:pPr>
            <w:r w:rsidRPr="00BC0C94">
              <w:rPr>
                <w:sz w:val="26"/>
                <w:szCs w:val="26"/>
              </w:rPr>
              <w:t>Количество, шт.</w:t>
            </w:r>
          </w:p>
        </w:tc>
      </w:tr>
      <w:tr w:rsidR="00EE0F4C" w:rsidRPr="00BC0C94" w:rsidTr="00E13DC6">
        <w:trPr>
          <w:trHeight w:val="482"/>
        </w:trPr>
        <w:tc>
          <w:tcPr>
            <w:tcW w:w="959" w:type="dxa"/>
            <w:shd w:val="clear" w:color="auto" w:fill="auto"/>
            <w:vAlign w:val="center"/>
          </w:tcPr>
          <w:p w:rsidR="00EE0F4C" w:rsidRPr="00BC0C94" w:rsidRDefault="00EE0F4C" w:rsidP="00E13DC6">
            <w:pPr>
              <w:ind w:left="-284"/>
              <w:jc w:val="center"/>
              <w:rPr>
                <w:bCs/>
                <w:sz w:val="26"/>
                <w:szCs w:val="26"/>
              </w:rPr>
            </w:pPr>
            <w:r w:rsidRPr="00BC0C94">
              <w:rPr>
                <w:bCs/>
                <w:sz w:val="26"/>
                <w:szCs w:val="26"/>
              </w:rPr>
              <w:t>1.</w:t>
            </w:r>
          </w:p>
        </w:tc>
        <w:tc>
          <w:tcPr>
            <w:tcW w:w="5400" w:type="dxa"/>
            <w:shd w:val="clear" w:color="auto" w:fill="auto"/>
            <w:vAlign w:val="center"/>
          </w:tcPr>
          <w:p w:rsidR="00EE0F4C" w:rsidRPr="00865DAF" w:rsidRDefault="00EE0F4C" w:rsidP="00E13DC6">
            <w:pPr>
              <w:jc w:val="center"/>
              <w:outlineLvl w:val="0"/>
              <w:rPr>
                <w:bCs/>
                <w:sz w:val="26"/>
                <w:szCs w:val="26"/>
              </w:rPr>
            </w:pPr>
            <w:r>
              <w:rPr>
                <w:color w:val="000000"/>
                <w:sz w:val="26"/>
                <w:szCs w:val="26"/>
              </w:rPr>
              <w:t xml:space="preserve">Технические средства </w:t>
            </w:r>
          </w:p>
        </w:tc>
        <w:tc>
          <w:tcPr>
            <w:tcW w:w="3211" w:type="dxa"/>
            <w:shd w:val="clear" w:color="auto" w:fill="auto"/>
            <w:vAlign w:val="center"/>
          </w:tcPr>
          <w:p w:rsidR="00EE0F4C" w:rsidRPr="00BC0C94" w:rsidRDefault="00EE0F4C" w:rsidP="00E13DC6">
            <w:pPr>
              <w:ind w:left="-284"/>
              <w:jc w:val="center"/>
              <w:rPr>
                <w:bCs/>
                <w:sz w:val="26"/>
                <w:szCs w:val="26"/>
              </w:rPr>
            </w:pPr>
            <w:r>
              <w:rPr>
                <w:bCs/>
                <w:sz w:val="26"/>
                <w:szCs w:val="26"/>
              </w:rPr>
              <w:t>-</w:t>
            </w:r>
          </w:p>
        </w:tc>
      </w:tr>
    </w:tbl>
    <w:p w:rsidR="00EE0F4C" w:rsidRDefault="00EE0F4C" w:rsidP="00EE0F4C">
      <w:pPr>
        <w:shd w:val="clear" w:color="auto" w:fill="FFFFFF"/>
        <w:outlineLvl w:val="0"/>
        <w:rPr>
          <w:sz w:val="26"/>
          <w:szCs w:val="26"/>
        </w:rPr>
      </w:pPr>
    </w:p>
    <w:tbl>
      <w:tblPr>
        <w:tblW w:w="0" w:type="auto"/>
        <w:jc w:val="center"/>
        <w:tblLook w:val="04A0" w:firstRow="1" w:lastRow="0" w:firstColumn="1" w:lastColumn="0" w:noHBand="0" w:noVBand="1"/>
      </w:tblPr>
      <w:tblGrid>
        <w:gridCol w:w="4445"/>
        <w:gridCol w:w="5117"/>
      </w:tblGrid>
      <w:tr w:rsidR="00EE0F4C" w:rsidRPr="00DE4C95" w:rsidTr="00E13DC6">
        <w:trPr>
          <w:trHeight w:val="732"/>
          <w:jc w:val="center"/>
        </w:trPr>
        <w:tc>
          <w:tcPr>
            <w:tcW w:w="4445" w:type="dxa"/>
          </w:tcPr>
          <w:p w:rsidR="00EE0F4C" w:rsidRPr="00DE4C95" w:rsidRDefault="00EE0F4C" w:rsidP="00E13DC6">
            <w:pPr>
              <w:tabs>
                <w:tab w:val="left" w:pos="9720"/>
              </w:tabs>
              <w:rPr>
                <w:b/>
                <w:sz w:val="26"/>
                <w:szCs w:val="26"/>
              </w:rPr>
            </w:pPr>
            <w:r>
              <w:rPr>
                <w:b/>
                <w:sz w:val="26"/>
                <w:szCs w:val="26"/>
              </w:rPr>
              <w:t>Передал</w:t>
            </w:r>
            <w:r w:rsidRPr="00DE4C95">
              <w:rPr>
                <w:b/>
                <w:sz w:val="26"/>
                <w:szCs w:val="26"/>
              </w:rPr>
              <w:t>:</w:t>
            </w:r>
          </w:p>
          <w:p w:rsidR="00EE0F4C" w:rsidRPr="00DE4C95" w:rsidRDefault="00EE0F4C" w:rsidP="00E13DC6">
            <w:pPr>
              <w:tabs>
                <w:tab w:val="left" w:pos="9720"/>
              </w:tabs>
              <w:rPr>
                <w:b/>
                <w:sz w:val="26"/>
                <w:szCs w:val="26"/>
              </w:rPr>
            </w:pPr>
            <w:r w:rsidRPr="00ED761A">
              <w:rPr>
                <w:b/>
              </w:rPr>
              <w:t>Уполномоченное лицо Исполнителя:</w:t>
            </w:r>
          </w:p>
        </w:tc>
        <w:tc>
          <w:tcPr>
            <w:tcW w:w="5117" w:type="dxa"/>
          </w:tcPr>
          <w:p w:rsidR="00EE0F4C" w:rsidRDefault="00EE0F4C" w:rsidP="00E13DC6">
            <w:pPr>
              <w:tabs>
                <w:tab w:val="left" w:pos="9720"/>
              </w:tabs>
              <w:rPr>
                <w:b/>
                <w:sz w:val="26"/>
                <w:szCs w:val="26"/>
              </w:rPr>
            </w:pPr>
            <w:r w:rsidRPr="00DE4C95">
              <w:rPr>
                <w:b/>
                <w:sz w:val="26"/>
                <w:szCs w:val="26"/>
              </w:rPr>
              <w:t>П</w:t>
            </w:r>
            <w:r>
              <w:rPr>
                <w:b/>
                <w:sz w:val="26"/>
                <w:szCs w:val="26"/>
              </w:rPr>
              <w:t>ринял</w:t>
            </w:r>
            <w:r w:rsidRPr="00DE4C95">
              <w:rPr>
                <w:b/>
                <w:sz w:val="26"/>
                <w:szCs w:val="26"/>
              </w:rPr>
              <w:t>:</w:t>
            </w:r>
          </w:p>
          <w:p w:rsidR="00EE0F4C" w:rsidRPr="00DE4C95" w:rsidRDefault="00EE0F4C" w:rsidP="00E13DC6">
            <w:pPr>
              <w:tabs>
                <w:tab w:val="left" w:pos="9720"/>
              </w:tabs>
              <w:rPr>
                <w:b/>
                <w:sz w:val="26"/>
                <w:szCs w:val="26"/>
              </w:rPr>
            </w:pPr>
            <w:r w:rsidRPr="00ED761A">
              <w:rPr>
                <w:b/>
              </w:rPr>
              <w:t xml:space="preserve">Уполномоченное лицо </w:t>
            </w:r>
            <w:r>
              <w:rPr>
                <w:b/>
              </w:rPr>
              <w:t>Заказчика</w:t>
            </w:r>
            <w:r w:rsidRPr="00ED761A">
              <w:rPr>
                <w:b/>
              </w:rPr>
              <w:t>:</w:t>
            </w:r>
          </w:p>
        </w:tc>
      </w:tr>
      <w:tr w:rsidR="00EE0F4C" w:rsidRPr="00DE4C95" w:rsidTr="00E13DC6">
        <w:trPr>
          <w:trHeight w:val="732"/>
          <w:jc w:val="center"/>
        </w:trPr>
        <w:tc>
          <w:tcPr>
            <w:tcW w:w="4445" w:type="dxa"/>
          </w:tcPr>
          <w:p w:rsidR="00EE0F4C" w:rsidRPr="00764FA9" w:rsidRDefault="00EE0F4C" w:rsidP="00E13DC6">
            <w:pPr>
              <w:tabs>
                <w:tab w:val="left" w:pos="9720"/>
              </w:tabs>
              <w:rPr>
                <w:bCs/>
                <w:sz w:val="26"/>
                <w:szCs w:val="26"/>
              </w:rPr>
            </w:pPr>
            <w:r w:rsidRPr="00764FA9">
              <w:rPr>
                <w:bCs/>
                <w:sz w:val="26"/>
                <w:szCs w:val="26"/>
              </w:rPr>
              <w:t>_______________ /_______________/</w:t>
            </w:r>
          </w:p>
          <w:p w:rsidR="00EE0F4C" w:rsidRPr="00764FA9" w:rsidRDefault="00EE0F4C" w:rsidP="00E13DC6">
            <w:pPr>
              <w:tabs>
                <w:tab w:val="left" w:pos="9720"/>
              </w:tabs>
              <w:rPr>
                <w:bCs/>
                <w:sz w:val="26"/>
                <w:szCs w:val="26"/>
              </w:rPr>
            </w:pPr>
            <w:proofErr w:type="spellStart"/>
            <w:r w:rsidRPr="00764FA9">
              <w:rPr>
                <w:bCs/>
              </w:rPr>
              <w:t>м.п</w:t>
            </w:r>
            <w:proofErr w:type="spellEnd"/>
            <w:r w:rsidRPr="00764FA9">
              <w:rPr>
                <w:bCs/>
              </w:rPr>
              <w:t xml:space="preserve">. </w:t>
            </w:r>
            <w:r w:rsidRPr="00764FA9">
              <w:t>(при наличии)</w:t>
            </w:r>
          </w:p>
          <w:p w:rsidR="00EE0F4C" w:rsidRPr="00DE4C95" w:rsidRDefault="00EE0F4C" w:rsidP="00E13DC6">
            <w:pPr>
              <w:tabs>
                <w:tab w:val="left" w:pos="9720"/>
              </w:tabs>
              <w:rPr>
                <w:b/>
                <w:bCs/>
                <w:sz w:val="26"/>
                <w:szCs w:val="26"/>
              </w:rPr>
            </w:pPr>
          </w:p>
        </w:tc>
        <w:tc>
          <w:tcPr>
            <w:tcW w:w="5117" w:type="dxa"/>
          </w:tcPr>
          <w:p w:rsidR="00EE0F4C" w:rsidRPr="00764FA9" w:rsidRDefault="00EE0F4C" w:rsidP="00E13DC6">
            <w:pPr>
              <w:tabs>
                <w:tab w:val="left" w:pos="9720"/>
              </w:tabs>
              <w:rPr>
                <w:sz w:val="26"/>
                <w:szCs w:val="26"/>
              </w:rPr>
            </w:pPr>
            <w:r w:rsidRPr="00764FA9">
              <w:rPr>
                <w:sz w:val="26"/>
                <w:szCs w:val="26"/>
              </w:rPr>
              <w:t>___________________ /_______________/</w:t>
            </w:r>
          </w:p>
          <w:p w:rsidR="00EE0F4C" w:rsidRPr="00764FA9" w:rsidRDefault="00EE0F4C" w:rsidP="00E13DC6">
            <w:pPr>
              <w:tabs>
                <w:tab w:val="left" w:pos="9720"/>
              </w:tabs>
              <w:rPr>
                <w:sz w:val="26"/>
                <w:szCs w:val="26"/>
              </w:rPr>
            </w:pPr>
            <w:proofErr w:type="spellStart"/>
            <w:r w:rsidRPr="00764FA9">
              <w:rPr>
                <w:bCs/>
              </w:rPr>
              <w:t>м.п</w:t>
            </w:r>
            <w:proofErr w:type="spellEnd"/>
            <w:r w:rsidRPr="00764FA9">
              <w:rPr>
                <w:bCs/>
              </w:rPr>
              <w:t>.</w:t>
            </w:r>
          </w:p>
          <w:p w:rsidR="00EE0F4C" w:rsidRPr="00DE4C95" w:rsidRDefault="00EE0F4C" w:rsidP="00E13DC6">
            <w:pPr>
              <w:tabs>
                <w:tab w:val="left" w:pos="9720"/>
              </w:tabs>
              <w:rPr>
                <w:b/>
                <w:sz w:val="26"/>
                <w:szCs w:val="26"/>
              </w:rPr>
            </w:pPr>
          </w:p>
        </w:tc>
      </w:tr>
    </w:tbl>
    <w:p w:rsidR="00EE0F4C" w:rsidRDefault="00EE0F4C" w:rsidP="00EE0F4C">
      <w:pPr>
        <w:rPr>
          <w:rFonts w:eastAsia="Times New Roman"/>
        </w:rPr>
      </w:pPr>
    </w:p>
    <w:p w:rsidR="000A1926" w:rsidRPr="007428FB" w:rsidRDefault="000A1926" w:rsidP="000A1926">
      <w:pPr>
        <w:pStyle w:val="a7"/>
        <w:spacing w:line="300" w:lineRule="auto"/>
        <w:ind w:firstLine="709"/>
        <w:jc w:val="both"/>
      </w:pPr>
    </w:p>
    <w:p w:rsidR="000A1926" w:rsidRDefault="000A1926" w:rsidP="000A1926">
      <w:pPr>
        <w:ind w:left="567"/>
      </w:pPr>
    </w:p>
    <w:p w:rsidR="000A1926" w:rsidRPr="00647EA6" w:rsidRDefault="000A1926" w:rsidP="000A1926">
      <w:pPr>
        <w:rPr>
          <w:rFonts w:eastAsia="Times New Roman"/>
        </w:rPr>
      </w:pPr>
      <w:proofErr w:type="gramStart"/>
      <w:r w:rsidRPr="00647EA6">
        <w:rPr>
          <w:rFonts w:eastAsia="Times New Roman"/>
        </w:rPr>
        <w:t>Заказчик</w:t>
      </w:r>
      <w:r>
        <w:rPr>
          <w:rFonts w:eastAsia="Times New Roman"/>
        </w:rPr>
        <w:t>:</w:t>
      </w:r>
      <w:r w:rsidRPr="00647EA6">
        <w:rPr>
          <w:rFonts w:eastAsia="Times New Roman"/>
        </w:rPr>
        <w:tab/>
      </w:r>
      <w:proofErr w:type="gramEnd"/>
      <w:r w:rsidRPr="00647EA6">
        <w:rPr>
          <w:rFonts w:eastAsia="Times New Roman"/>
        </w:rPr>
        <w:tab/>
      </w:r>
      <w:r w:rsidRPr="00647EA6">
        <w:rPr>
          <w:rFonts w:eastAsia="Times New Roman"/>
        </w:rPr>
        <w:tab/>
      </w:r>
      <w:r w:rsidRPr="00647EA6">
        <w:rPr>
          <w:rFonts w:eastAsia="Times New Roman"/>
        </w:rPr>
        <w:tab/>
      </w:r>
      <w:r w:rsidRPr="00647EA6">
        <w:rPr>
          <w:rFonts w:eastAsia="Times New Roman"/>
        </w:rPr>
        <w:tab/>
      </w:r>
      <w:r w:rsidRPr="00647EA6">
        <w:rPr>
          <w:rFonts w:eastAsia="Times New Roman"/>
        </w:rPr>
        <w:tab/>
        <w:t xml:space="preserve"> </w:t>
      </w:r>
      <w:r>
        <w:rPr>
          <w:rFonts w:eastAsia="Times New Roman"/>
        </w:rPr>
        <w:t xml:space="preserve">               Исполнитель:</w:t>
      </w:r>
    </w:p>
    <w:p w:rsidR="000A1926" w:rsidRPr="005419E3" w:rsidRDefault="000A1926" w:rsidP="000A1926">
      <w:r w:rsidRPr="00647EA6">
        <w:rPr>
          <w:rFonts w:eastAsia="Times New Roman"/>
        </w:rPr>
        <w:t>Заместитель руководителя</w:t>
      </w:r>
      <w:r w:rsidRPr="00647EA6">
        <w:rPr>
          <w:rFonts w:eastAsia="Times New Roman"/>
        </w:rPr>
        <w:tab/>
      </w:r>
      <w:r>
        <w:rPr>
          <w:rFonts w:eastAsia="Times New Roman"/>
        </w:rPr>
        <w:br/>
      </w:r>
      <w:proofErr w:type="spellStart"/>
      <w:r>
        <w:rPr>
          <w:rFonts w:eastAsia="Times New Roman"/>
        </w:rPr>
        <w:t>Ростехнадзора</w:t>
      </w:r>
      <w:proofErr w:type="spellEnd"/>
      <w:r w:rsidRPr="00647EA6">
        <w:rPr>
          <w:rFonts w:eastAsia="Times New Roman"/>
        </w:rPr>
        <w:tab/>
      </w:r>
      <w:r w:rsidRPr="00647EA6">
        <w:rPr>
          <w:rFonts w:eastAsia="Times New Roman"/>
        </w:rPr>
        <w:tab/>
        <w:t xml:space="preserve">              </w:t>
      </w:r>
      <w:r>
        <w:rPr>
          <w:rFonts w:eastAsia="Times New Roman"/>
        </w:rPr>
        <w:t xml:space="preserve">              </w:t>
      </w:r>
    </w:p>
    <w:tbl>
      <w:tblPr>
        <w:tblW w:w="9747" w:type="dxa"/>
        <w:tblLayout w:type="fixed"/>
        <w:tblLook w:val="0000" w:firstRow="0" w:lastRow="0" w:firstColumn="0" w:lastColumn="0" w:noHBand="0" w:noVBand="0"/>
      </w:tblPr>
      <w:tblGrid>
        <w:gridCol w:w="4644"/>
        <w:gridCol w:w="567"/>
        <w:gridCol w:w="4536"/>
      </w:tblGrid>
      <w:tr w:rsidR="000A1926" w:rsidRPr="00647EA6" w:rsidTr="00D8409D">
        <w:tc>
          <w:tcPr>
            <w:tcW w:w="4644" w:type="dxa"/>
          </w:tcPr>
          <w:p w:rsidR="000A1926" w:rsidRDefault="000A1926" w:rsidP="00D8409D">
            <w:pPr>
              <w:rPr>
                <w:rFonts w:eastAsia="Times New Roman"/>
              </w:rPr>
            </w:pPr>
          </w:p>
          <w:p w:rsidR="000A1926" w:rsidRPr="00647EA6" w:rsidRDefault="000A1926" w:rsidP="00D8409D">
            <w:pPr>
              <w:rPr>
                <w:rFonts w:eastAsia="Times New Roman"/>
              </w:rPr>
            </w:pPr>
          </w:p>
          <w:p w:rsidR="000A1926" w:rsidRPr="00647EA6" w:rsidRDefault="000A1926" w:rsidP="00D8409D">
            <w:pPr>
              <w:rPr>
                <w:rFonts w:eastAsia="Times New Roman"/>
              </w:rPr>
            </w:pPr>
            <w:r w:rsidRPr="00647EA6">
              <w:rPr>
                <w:rFonts w:eastAsia="Times New Roman"/>
              </w:rPr>
              <w:t xml:space="preserve">_______________ </w:t>
            </w:r>
            <w:r>
              <w:rPr>
                <w:rFonts w:eastAsia="Times New Roman"/>
              </w:rPr>
              <w:t>/_____________/</w:t>
            </w:r>
          </w:p>
        </w:tc>
        <w:tc>
          <w:tcPr>
            <w:tcW w:w="567" w:type="dxa"/>
          </w:tcPr>
          <w:p w:rsidR="000A1926" w:rsidRPr="00647EA6" w:rsidRDefault="000A1926" w:rsidP="00D8409D">
            <w:pPr>
              <w:rPr>
                <w:rFonts w:eastAsia="Times New Roman"/>
              </w:rPr>
            </w:pPr>
          </w:p>
        </w:tc>
        <w:tc>
          <w:tcPr>
            <w:tcW w:w="4536" w:type="dxa"/>
          </w:tcPr>
          <w:p w:rsidR="000A1926" w:rsidRPr="00647EA6" w:rsidRDefault="000A1926" w:rsidP="00D8409D">
            <w:pPr>
              <w:rPr>
                <w:rFonts w:eastAsia="Times New Roman"/>
              </w:rPr>
            </w:pPr>
          </w:p>
          <w:p w:rsidR="000A1926" w:rsidRPr="00647EA6" w:rsidRDefault="000A1926" w:rsidP="00D8409D">
            <w:pPr>
              <w:rPr>
                <w:rFonts w:eastAsia="Times New Roman"/>
              </w:rPr>
            </w:pPr>
          </w:p>
          <w:p w:rsidR="000A1926" w:rsidRPr="00647EA6" w:rsidRDefault="000A1926" w:rsidP="00D8409D">
            <w:pPr>
              <w:ind w:left="743"/>
              <w:rPr>
                <w:rFonts w:eastAsia="Times New Roman"/>
              </w:rPr>
            </w:pPr>
            <w:r>
              <w:rPr>
                <w:rFonts w:eastAsia="Times New Roman"/>
              </w:rPr>
              <w:t>_______________</w:t>
            </w:r>
            <w:r w:rsidRPr="00647EA6">
              <w:rPr>
                <w:rFonts w:eastAsia="Times New Roman"/>
              </w:rPr>
              <w:t>_</w:t>
            </w:r>
            <w:r w:rsidRPr="00CA4E16">
              <w:t xml:space="preserve"> </w:t>
            </w:r>
            <w:r>
              <w:t>/____________/</w:t>
            </w:r>
          </w:p>
        </w:tc>
      </w:tr>
    </w:tbl>
    <w:p w:rsidR="000A1926" w:rsidRDefault="000A1926" w:rsidP="000A1926">
      <w:pPr>
        <w:keepNext/>
      </w:pPr>
    </w:p>
    <w:p w:rsidR="000A1926" w:rsidRDefault="000A1926" w:rsidP="000A1926">
      <w:pPr>
        <w:keepNext/>
        <w:ind w:firstLine="708"/>
        <w:jc w:val="right"/>
      </w:pPr>
    </w:p>
    <w:p w:rsidR="00C40FB3" w:rsidRDefault="00C40FB3"/>
    <w:p w:rsidR="000A1926" w:rsidRDefault="000A1926"/>
    <w:p w:rsidR="000A1926" w:rsidRDefault="000A1926"/>
    <w:p w:rsidR="000A1926" w:rsidRDefault="000A1926"/>
    <w:p w:rsidR="000A1926" w:rsidRDefault="000A1926"/>
    <w:p w:rsidR="003C415E" w:rsidRDefault="003C415E"/>
    <w:p w:rsidR="003C415E" w:rsidRDefault="003C415E"/>
    <w:p w:rsidR="003C415E" w:rsidRDefault="003C415E"/>
    <w:p w:rsidR="003C415E" w:rsidRDefault="003C415E"/>
    <w:p w:rsidR="003C415E" w:rsidRDefault="003C415E"/>
    <w:p w:rsidR="003C415E" w:rsidRDefault="003C415E"/>
    <w:p w:rsidR="003C415E" w:rsidRDefault="003C415E"/>
    <w:p w:rsidR="003C415E" w:rsidRDefault="003C415E"/>
    <w:p w:rsidR="003C415E" w:rsidRDefault="003C415E"/>
    <w:p w:rsidR="003C415E" w:rsidRDefault="003C415E"/>
    <w:p w:rsidR="003C415E" w:rsidRDefault="003C415E"/>
    <w:p w:rsidR="000A1926" w:rsidRDefault="000A1926"/>
    <w:p w:rsidR="000A1926" w:rsidRPr="00CA4E16" w:rsidRDefault="000A1926" w:rsidP="000A1926">
      <w:pPr>
        <w:keepNext/>
        <w:ind w:firstLine="708"/>
        <w:jc w:val="right"/>
      </w:pPr>
      <w:r>
        <w:t>Приложение № 2</w:t>
      </w:r>
    </w:p>
    <w:p w:rsidR="000A1926" w:rsidRPr="00CA4E16" w:rsidRDefault="000A1926" w:rsidP="000A1926">
      <w:pPr>
        <w:keepNext/>
        <w:ind w:firstLine="708"/>
        <w:jc w:val="right"/>
      </w:pPr>
      <w:r>
        <w:t xml:space="preserve">  </w:t>
      </w:r>
      <w:r w:rsidRPr="00CA4E16">
        <w:t xml:space="preserve"> к государстве</w:t>
      </w:r>
      <w:r>
        <w:t>нному К</w:t>
      </w:r>
      <w:r w:rsidRPr="00CA4E16">
        <w:t>онтракту</w:t>
      </w:r>
    </w:p>
    <w:p w:rsidR="000A1926" w:rsidRPr="00CA4E16" w:rsidRDefault="000A1926" w:rsidP="000A1926">
      <w:pPr>
        <w:keepNext/>
        <w:jc w:val="right"/>
      </w:pPr>
      <w:r>
        <w:t xml:space="preserve">  от «___</w:t>
      </w:r>
      <w:r w:rsidRPr="00CA4E16">
        <w:t xml:space="preserve">» </w:t>
      </w:r>
      <w:r>
        <w:t>__________</w:t>
      </w:r>
      <w:r w:rsidRPr="00CA4E16">
        <w:t xml:space="preserve"> 20</w:t>
      </w:r>
      <w:r>
        <w:t>26</w:t>
      </w:r>
      <w:r w:rsidRPr="00CA4E16">
        <w:t xml:space="preserve"> г.</w:t>
      </w:r>
    </w:p>
    <w:p w:rsidR="000A1926" w:rsidRDefault="000A1926" w:rsidP="000A1926">
      <w:pPr>
        <w:keepNext/>
        <w:jc w:val="right"/>
      </w:pPr>
      <w:r>
        <w:t>№ __-ГК/ДСТ/2026</w:t>
      </w:r>
    </w:p>
    <w:p w:rsidR="000A1926" w:rsidRDefault="000A1926" w:rsidP="000A1926">
      <w:pPr>
        <w:keepNext/>
        <w:jc w:val="right"/>
      </w:pPr>
    </w:p>
    <w:p w:rsidR="000A1926" w:rsidRPr="000A1926" w:rsidRDefault="000A1926" w:rsidP="000A1926">
      <w:pPr>
        <w:tabs>
          <w:tab w:val="left" w:pos="902"/>
        </w:tabs>
        <w:spacing w:line="300" w:lineRule="auto"/>
        <w:ind w:firstLine="709"/>
        <w:jc w:val="center"/>
        <w:rPr>
          <w:b/>
          <w:color w:val="000000"/>
        </w:rPr>
      </w:pPr>
      <w:r w:rsidRPr="000A1926">
        <w:rPr>
          <w:b/>
          <w:color w:val="000000"/>
        </w:rPr>
        <w:t>Спецификация на оказание услуг</w:t>
      </w:r>
    </w:p>
    <w:p w:rsidR="000A1926" w:rsidRPr="000A1926" w:rsidRDefault="000A1926" w:rsidP="000A1926">
      <w:pPr>
        <w:tabs>
          <w:tab w:val="left" w:pos="902"/>
        </w:tabs>
        <w:spacing w:line="300" w:lineRule="auto"/>
        <w:ind w:firstLine="709"/>
        <w:jc w:val="right"/>
        <w:rPr>
          <w:color w:val="000000"/>
        </w:rPr>
      </w:pP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024"/>
        <w:gridCol w:w="3273"/>
        <w:gridCol w:w="1597"/>
        <w:gridCol w:w="1569"/>
        <w:gridCol w:w="1275"/>
      </w:tblGrid>
      <w:tr w:rsidR="00EE0F4C" w:rsidRPr="000A1926" w:rsidTr="00467044">
        <w:trPr>
          <w:trHeight w:val="758"/>
        </w:trPr>
        <w:tc>
          <w:tcPr>
            <w:tcW w:w="599" w:type="dxa"/>
            <w:shd w:val="clear" w:color="auto" w:fill="auto"/>
            <w:vAlign w:val="center"/>
          </w:tcPr>
          <w:p w:rsidR="00EE0F4C" w:rsidRPr="000A1926" w:rsidRDefault="00EE0F4C" w:rsidP="00D8409D">
            <w:pPr>
              <w:tabs>
                <w:tab w:val="left" w:pos="902"/>
              </w:tabs>
              <w:spacing w:line="300" w:lineRule="auto"/>
              <w:jc w:val="center"/>
              <w:rPr>
                <w:rFonts w:eastAsia="Times New Roman"/>
                <w:b/>
                <w:color w:val="000000"/>
              </w:rPr>
            </w:pPr>
            <w:r w:rsidRPr="000A1926">
              <w:rPr>
                <w:rFonts w:eastAsia="Times New Roman"/>
                <w:b/>
                <w:color w:val="000000"/>
              </w:rPr>
              <w:t>№ п/п</w:t>
            </w:r>
          </w:p>
        </w:tc>
        <w:tc>
          <w:tcPr>
            <w:tcW w:w="5280" w:type="dxa"/>
            <w:gridSpan w:val="2"/>
            <w:shd w:val="clear" w:color="auto" w:fill="auto"/>
            <w:vAlign w:val="center"/>
          </w:tcPr>
          <w:p w:rsidR="00EE0F4C" w:rsidRPr="000A1926" w:rsidRDefault="00EE0F4C" w:rsidP="00D8409D">
            <w:pPr>
              <w:tabs>
                <w:tab w:val="left" w:pos="902"/>
              </w:tabs>
              <w:spacing w:line="300" w:lineRule="auto"/>
              <w:jc w:val="center"/>
              <w:rPr>
                <w:rFonts w:eastAsia="Times New Roman"/>
                <w:b/>
                <w:color w:val="000000"/>
              </w:rPr>
            </w:pPr>
            <w:r w:rsidRPr="000A1926">
              <w:rPr>
                <w:rFonts w:eastAsia="Times New Roman"/>
                <w:b/>
                <w:color w:val="000000"/>
              </w:rPr>
              <w:t>Наименование услуги</w:t>
            </w:r>
          </w:p>
        </w:tc>
        <w:tc>
          <w:tcPr>
            <w:tcW w:w="1600" w:type="dxa"/>
            <w:shd w:val="clear" w:color="auto" w:fill="auto"/>
            <w:vAlign w:val="center"/>
          </w:tcPr>
          <w:p w:rsidR="00EE0F4C" w:rsidRPr="000A1926" w:rsidRDefault="00EE0F4C" w:rsidP="00D8409D">
            <w:pPr>
              <w:tabs>
                <w:tab w:val="left" w:pos="902"/>
              </w:tabs>
              <w:spacing w:line="300" w:lineRule="auto"/>
              <w:jc w:val="center"/>
              <w:rPr>
                <w:rFonts w:eastAsia="Times New Roman"/>
                <w:b/>
                <w:color w:val="000000"/>
              </w:rPr>
            </w:pPr>
            <w:r w:rsidRPr="000A1926">
              <w:rPr>
                <w:rFonts w:eastAsia="Times New Roman"/>
                <w:b/>
                <w:color w:val="000000"/>
              </w:rPr>
              <w:t>Количество</w:t>
            </w:r>
          </w:p>
        </w:tc>
        <w:tc>
          <w:tcPr>
            <w:tcW w:w="1573" w:type="dxa"/>
            <w:shd w:val="clear" w:color="auto" w:fill="auto"/>
            <w:vAlign w:val="center"/>
          </w:tcPr>
          <w:p w:rsidR="00EE0F4C" w:rsidRPr="000A1926" w:rsidRDefault="00EE0F4C" w:rsidP="00D8409D">
            <w:pPr>
              <w:tabs>
                <w:tab w:val="left" w:pos="902"/>
              </w:tabs>
              <w:spacing w:line="300" w:lineRule="auto"/>
              <w:jc w:val="center"/>
              <w:rPr>
                <w:rFonts w:eastAsia="Times New Roman"/>
                <w:b/>
                <w:color w:val="000000"/>
              </w:rPr>
            </w:pPr>
            <w:r w:rsidRPr="000A1926">
              <w:rPr>
                <w:rFonts w:eastAsia="Times New Roman"/>
                <w:b/>
                <w:color w:val="000000"/>
              </w:rPr>
              <w:t>Стоимость, руб.</w:t>
            </w:r>
          </w:p>
        </w:tc>
        <w:tc>
          <w:tcPr>
            <w:tcW w:w="1284" w:type="dxa"/>
            <w:shd w:val="clear" w:color="auto" w:fill="auto"/>
            <w:vAlign w:val="center"/>
          </w:tcPr>
          <w:p w:rsidR="00EE0F4C" w:rsidRPr="000A1926" w:rsidRDefault="00EE0F4C" w:rsidP="00D8409D">
            <w:pPr>
              <w:tabs>
                <w:tab w:val="left" w:pos="902"/>
              </w:tabs>
              <w:spacing w:line="300" w:lineRule="auto"/>
              <w:jc w:val="center"/>
              <w:rPr>
                <w:rFonts w:eastAsia="Times New Roman"/>
                <w:b/>
                <w:color w:val="000000"/>
              </w:rPr>
            </w:pPr>
            <w:r w:rsidRPr="000A1926">
              <w:rPr>
                <w:rFonts w:eastAsia="Times New Roman"/>
                <w:b/>
                <w:color w:val="000000"/>
              </w:rPr>
              <w:t>Сумма, руб.</w:t>
            </w:r>
          </w:p>
        </w:tc>
      </w:tr>
      <w:tr w:rsidR="00EE0F4C" w:rsidRPr="000A1926" w:rsidTr="00EE0F4C">
        <w:trPr>
          <w:trHeight w:val="741"/>
        </w:trPr>
        <w:tc>
          <w:tcPr>
            <w:tcW w:w="599"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sidRPr="000A1926">
              <w:rPr>
                <w:rFonts w:eastAsia="Times New Roman"/>
                <w:color w:val="000000"/>
              </w:rPr>
              <w:t>1</w:t>
            </w:r>
          </w:p>
        </w:tc>
        <w:tc>
          <w:tcPr>
            <w:tcW w:w="1948" w:type="dxa"/>
            <w:vMerge w:val="restart"/>
            <w:shd w:val="clear" w:color="auto" w:fill="auto"/>
            <w:vAlign w:val="center"/>
          </w:tcPr>
          <w:p w:rsidR="00EE0F4C" w:rsidRPr="000A1926" w:rsidRDefault="001D6738" w:rsidP="00EE0F4C">
            <w:pPr>
              <w:tabs>
                <w:tab w:val="left" w:pos="902"/>
              </w:tabs>
              <w:spacing w:line="300" w:lineRule="auto"/>
              <w:jc w:val="center"/>
              <w:rPr>
                <w:rFonts w:eastAsia="Times New Roman"/>
                <w:color w:val="000000"/>
              </w:rPr>
            </w:pPr>
            <w:r>
              <w:rPr>
                <w:rFonts w:eastAsia="Times New Roman"/>
                <w:color w:val="000000"/>
              </w:rPr>
              <w:t>О</w:t>
            </w:r>
            <w:bookmarkStart w:id="1" w:name="_GoBack"/>
            <w:bookmarkEnd w:id="1"/>
            <w:r w:rsidRPr="001D6738">
              <w:rPr>
                <w:rFonts w:eastAsia="Times New Roman"/>
                <w:color w:val="000000"/>
              </w:rPr>
              <w:t xml:space="preserve">казание услуг по проведению специальной проверки и проведению специальных исследований технических средств, предназначенных для выделенных помещений с целью обеспечения нужд центрального аппарата </w:t>
            </w:r>
            <w:proofErr w:type="spellStart"/>
            <w:r w:rsidRPr="001D6738">
              <w:rPr>
                <w:rFonts w:eastAsia="Times New Roman"/>
                <w:color w:val="000000"/>
              </w:rPr>
              <w:t>Ростехнадзора</w:t>
            </w:r>
            <w:proofErr w:type="spellEnd"/>
          </w:p>
        </w:tc>
        <w:tc>
          <w:tcPr>
            <w:tcW w:w="3332" w:type="dxa"/>
            <w:vAlign w:val="center"/>
          </w:tcPr>
          <w:p w:rsidR="00EE0F4C" w:rsidRPr="00EE0F4C" w:rsidRDefault="00EE0F4C" w:rsidP="00EE0F4C">
            <w:pPr>
              <w:tabs>
                <w:tab w:val="left" w:pos="902"/>
              </w:tabs>
              <w:spacing w:line="300" w:lineRule="auto"/>
              <w:jc w:val="center"/>
              <w:rPr>
                <w:rFonts w:eastAsia="Times New Roman"/>
                <w:color w:val="000000"/>
                <w:lang w:val="en-US"/>
              </w:rPr>
            </w:pPr>
            <w:r w:rsidRPr="00EE0F4C">
              <w:rPr>
                <w:rFonts w:eastAsia="Times New Roman"/>
                <w:color w:val="000000"/>
              </w:rPr>
              <w:t>ИБП</w:t>
            </w:r>
            <w:r w:rsidRPr="00EE0F4C">
              <w:rPr>
                <w:rFonts w:eastAsia="Times New Roman"/>
                <w:color w:val="000000"/>
                <w:lang w:val="en-US"/>
              </w:rPr>
              <w:t xml:space="preserve"> </w:t>
            </w:r>
            <w:r w:rsidRPr="00EE0F4C">
              <w:rPr>
                <w:rFonts w:eastAsia="Times New Roman"/>
                <w:color w:val="000000"/>
              </w:rPr>
              <w:t>АРС</w:t>
            </w:r>
            <w:r w:rsidRPr="00EE0F4C">
              <w:rPr>
                <w:rFonts w:eastAsia="Times New Roman"/>
                <w:color w:val="000000"/>
                <w:lang w:val="en-US"/>
              </w:rPr>
              <w:t xml:space="preserve"> Bask UPS ES 525</w:t>
            </w:r>
          </w:p>
        </w:tc>
        <w:tc>
          <w:tcPr>
            <w:tcW w:w="1600"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Pr>
                <w:rFonts w:eastAsia="Times New Roman"/>
                <w:color w:val="000000"/>
              </w:rPr>
              <w:t>3</w:t>
            </w:r>
          </w:p>
        </w:tc>
        <w:tc>
          <w:tcPr>
            <w:tcW w:w="1573"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c>
          <w:tcPr>
            <w:tcW w:w="1284"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r>
      <w:tr w:rsidR="00EE0F4C" w:rsidRPr="000A1926" w:rsidTr="00EE0F4C">
        <w:trPr>
          <w:trHeight w:val="741"/>
        </w:trPr>
        <w:tc>
          <w:tcPr>
            <w:tcW w:w="599"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Pr>
                <w:rFonts w:eastAsia="Times New Roman"/>
                <w:color w:val="000000"/>
              </w:rPr>
              <w:t>2</w:t>
            </w:r>
          </w:p>
        </w:tc>
        <w:tc>
          <w:tcPr>
            <w:tcW w:w="1948" w:type="dxa"/>
            <w:vMerge/>
            <w:shd w:val="clear" w:color="auto" w:fill="auto"/>
            <w:vAlign w:val="center"/>
          </w:tcPr>
          <w:p w:rsidR="00EE0F4C" w:rsidRDefault="00EE0F4C" w:rsidP="00EE0F4C">
            <w:pPr>
              <w:tabs>
                <w:tab w:val="left" w:pos="902"/>
              </w:tabs>
              <w:spacing w:line="300" w:lineRule="auto"/>
              <w:jc w:val="center"/>
              <w:rPr>
                <w:rFonts w:eastAsia="Times New Roman"/>
                <w:color w:val="000000"/>
              </w:rPr>
            </w:pPr>
          </w:p>
        </w:tc>
        <w:tc>
          <w:tcPr>
            <w:tcW w:w="3332" w:type="dxa"/>
            <w:vAlign w:val="center"/>
          </w:tcPr>
          <w:p w:rsidR="00EE0F4C" w:rsidRPr="000A1926" w:rsidRDefault="00EE0F4C" w:rsidP="00EE0F4C">
            <w:pPr>
              <w:tabs>
                <w:tab w:val="left" w:pos="902"/>
              </w:tabs>
              <w:spacing w:line="300" w:lineRule="auto"/>
              <w:jc w:val="center"/>
              <w:rPr>
                <w:rFonts w:eastAsia="Times New Roman"/>
                <w:color w:val="000000"/>
              </w:rPr>
            </w:pPr>
            <w:r w:rsidRPr="00EE0F4C">
              <w:rPr>
                <w:rFonts w:eastAsia="Times New Roman"/>
                <w:color w:val="000000"/>
              </w:rPr>
              <w:t xml:space="preserve">АКБ к ИБП АРС </w:t>
            </w:r>
            <w:proofErr w:type="spellStart"/>
            <w:r w:rsidRPr="00EE0F4C">
              <w:rPr>
                <w:rFonts w:eastAsia="Times New Roman"/>
                <w:color w:val="000000"/>
              </w:rPr>
              <w:t>Bask</w:t>
            </w:r>
            <w:proofErr w:type="spellEnd"/>
            <w:r w:rsidRPr="00EE0F4C">
              <w:rPr>
                <w:rFonts w:eastAsia="Times New Roman"/>
                <w:color w:val="000000"/>
              </w:rPr>
              <w:t xml:space="preserve"> UPS ES 525</w:t>
            </w:r>
          </w:p>
        </w:tc>
        <w:tc>
          <w:tcPr>
            <w:tcW w:w="1600"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Pr>
                <w:rFonts w:eastAsia="Times New Roman"/>
                <w:color w:val="000000"/>
              </w:rPr>
              <w:t>3</w:t>
            </w:r>
          </w:p>
        </w:tc>
        <w:tc>
          <w:tcPr>
            <w:tcW w:w="1573"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c>
          <w:tcPr>
            <w:tcW w:w="1284"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r>
      <w:tr w:rsidR="00EE0F4C" w:rsidRPr="000A1926" w:rsidTr="00EE0F4C">
        <w:trPr>
          <w:trHeight w:val="741"/>
        </w:trPr>
        <w:tc>
          <w:tcPr>
            <w:tcW w:w="599"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Pr>
                <w:rFonts w:eastAsia="Times New Roman"/>
                <w:color w:val="000000"/>
              </w:rPr>
              <w:t>3</w:t>
            </w:r>
          </w:p>
        </w:tc>
        <w:tc>
          <w:tcPr>
            <w:tcW w:w="1948" w:type="dxa"/>
            <w:vMerge/>
            <w:shd w:val="clear" w:color="auto" w:fill="auto"/>
            <w:vAlign w:val="center"/>
          </w:tcPr>
          <w:p w:rsidR="00EE0F4C" w:rsidRDefault="00EE0F4C" w:rsidP="00EE0F4C">
            <w:pPr>
              <w:tabs>
                <w:tab w:val="left" w:pos="902"/>
              </w:tabs>
              <w:spacing w:line="300" w:lineRule="auto"/>
              <w:jc w:val="center"/>
              <w:rPr>
                <w:rFonts w:eastAsia="Times New Roman"/>
                <w:color w:val="000000"/>
              </w:rPr>
            </w:pPr>
          </w:p>
        </w:tc>
        <w:tc>
          <w:tcPr>
            <w:tcW w:w="3332" w:type="dxa"/>
            <w:vAlign w:val="center"/>
          </w:tcPr>
          <w:p w:rsidR="00EE0F4C" w:rsidRPr="000A1926" w:rsidRDefault="00EE0F4C" w:rsidP="00EE0F4C">
            <w:pPr>
              <w:tabs>
                <w:tab w:val="left" w:pos="902"/>
              </w:tabs>
              <w:spacing w:line="300" w:lineRule="auto"/>
              <w:jc w:val="center"/>
              <w:rPr>
                <w:rFonts w:eastAsia="Times New Roman"/>
                <w:color w:val="000000"/>
              </w:rPr>
            </w:pPr>
            <w:r>
              <w:rPr>
                <w:rFonts w:eastAsia="Times New Roman"/>
                <w:color w:val="000000"/>
              </w:rPr>
              <w:t>С</w:t>
            </w:r>
            <w:r w:rsidRPr="00EE0F4C">
              <w:rPr>
                <w:rFonts w:eastAsia="Times New Roman"/>
                <w:color w:val="000000"/>
              </w:rPr>
              <w:t>етевой фильтр</w:t>
            </w:r>
          </w:p>
        </w:tc>
        <w:tc>
          <w:tcPr>
            <w:tcW w:w="1600"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Pr>
                <w:rFonts w:eastAsia="Times New Roman"/>
                <w:color w:val="000000"/>
              </w:rPr>
              <w:t>5</w:t>
            </w:r>
          </w:p>
        </w:tc>
        <w:tc>
          <w:tcPr>
            <w:tcW w:w="1573"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c>
          <w:tcPr>
            <w:tcW w:w="1284"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r>
      <w:tr w:rsidR="00EE0F4C" w:rsidRPr="000A1926" w:rsidTr="00EE0F4C">
        <w:trPr>
          <w:trHeight w:val="741"/>
        </w:trPr>
        <w:tc>
          <w:tcPr>
            <w:tcW w:w="599"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Pr>
                <w:rFonts w:eastAsia="Times New Roman"/>
                <w:color w:val="000000"/>
              </w:rPr>
              <w:t>4</w:t>
            </w:r>
          </w:p>
        </w:tc>
        <w:tc>
          <w:tcPr>
            <w:tcW w:w="1948" w:type="dxa"/>
            <w:vMerge/>
            <w:shd w:val="clear" w:color="auto" w:fill="auto"/>
            <w:vAlign w:val="center"/>
          </w:tcPr>
          <w:p w:rsidR="00EE0F4C" w:rsidRDefault="00EE0F4C" w:rsidP="00EE0F4C">
            <w:pPr>
              <w:tabs>
                <w:tab w:val="left" w:pos="902"/>
              </w:tabs>
              <w:spacing w:line="300" w:lineRule="auto"/>
              <w:jc w:val="center"/>
              <w:rPr>
                <w:rFonts w:eastAsia="Times New Roman"/>
                <w:color w:val="000000"/>
              </w:rPr>
            </w:pPr>
          </w:p>
        </w:tc>
        <w:tc>
          <w:tcPr>
            <w:tcW w:w="3332" w:type="dxa"/>
            <w:vAlign w:val="center"/>
          </w:tcPr>
          <w:p w:rsidR="00EE0F4C" w:rsidRPr="000A1926" w:rsidRDefault="00EE0F4C" w:rsidP="00EE0F4C">
            <w:pPr>
              <w:tabs>
                <w:tab w:val="left" w:pos="902"/>
              </w:tabs>
              <w:spacing w:line="300" w:lineRule="auto"/>
              <w:jc w:val="center"/>
              <w:rPr>
                <w:rFonts w:eastAsia="Times New Roman"/>
                <w:color w:val="000000"/>
              </w:rPr>
            </w:pPr>
            <w:r>
              <w:rPr>
                <w:rFonts w:eastAsia="Times New Roman"/>
                <w:color w:val="000000"/>
              </w:rPr>
              <w:t>К</w:t>
            </w:r>
            <w:r w:rsidRPr="00EE0F4C">
              <w:rPr>
                <w:rFonts w:eastAsia="Times New Roman"/>
                <w:color w:val="000000"/>
              </w:rPr>
              <w:t>оммутатор D-</w:t>
            </w:r>
            <w:proofErr w:type="spellStart"/>
            <w:r w:rsidRPr="00EE0F4C">
              <w:rPr>
                <w:rFonts w:eastAsia="Times New Roman"/>
                <w:color w:val="000000"/>
              </w:rPr>
              <w:t>Link</w:t>
            </w:r>
            <w:proofErr w:type="spellEnd"/>
            <w:r w:rsidRPr="00EE0F4C">
              <w:rPr>
                <w:rFonts w:eastAsia="Times New Roman"/>
                <w:color w:val="000000"/>
              </w:rPr>
              <w:t xml:space="preserve"> DES-1008</w:t>
            </w:r>
          </w:p>
        </w:tc>
        <w:tc>
          <w:tcPr>
            <w:tcW w:w="1600"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Pr>
                <w:rFonts w:eastAsia="Times New Roman"/>
                <w:color w:val="000000"/>
              </w:rPr>
              <w:t>1</w:t>
            </w:r>
          </w:p>
        </w:tc>
        <w:tc>
          <w:tcPr>
            <w:tcW w:w="1573"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c>
          <w:tcPr>
            <w:tcW w:w="1284"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r>
      <w:tr w:rsidR="00EE0F4C" w:rsidRPr="000A1926" w:rsidTr="00EE0F4C">
        <w:trPr>
          <w:trHeight w:val="741"/>
        </w:trPr>
        <w:tc>
          <w:tcPr>
            <w:tcW w:w="599"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Pr>
                <w:rFonts w:eastAsia="Times New Roman"/>
                <w:color w:val="000000"/>
              </w:rPr>
              <w:t>5</w:t>
            </w:r>
          </w:p>
        </w:tc>
        <w:tc>
          <w:tcPr>
            <w:tcW w:w="1948" w:type="dxa"/>
            <w:vMerge/>
            <w:shd w:val="clear" w:color="auto" w:fill="auto"/>
            <w:vAlign w:val="center"/>
          </w:tcPr>
          <w:p w:rsidR="00EE0F4C" w:rsidRDefault="00EE0F4C" w:rsidP="00EE0F4C">
            <w:pPr>
              <w:tabs>
                <w:tab w:val="left" w:pos="902"/>
              </w:tabs>
              <w:spacing w:line="300" w:lineRule="auto"/>
              <w:jc w:val="center"/>
              <w:rPr>
                <w:rFonts w:eastAsia="Times New Roman"/>
                <w:color w:val="000000"/>
              </w:rPr>
            </w:pPr>
          </w:p>
        </w:tc>
        <w:tc>
          <w:tcPr>
            <w:tcW w:w="3332" w:type="dxa"/>
            <w:vAlign w:val="center"/>
          </w:tcPr>
          <w:p w:rsidR="00EE0F4C" w:rsidRPr="000A1926" w:rsidRDefault="00EE0F4C" w:rsidP="00EE0F4C">
            <w:pPr>
              <w:tabs>
                <w:tab w:val="left" w:pos="902"/>
              </w:tabs>
              <w:spacing w:line="300" w:lineRule="auto"/>
              <w:jc w:val="center"/>
              <w:rPr>
                <w:rFonts w:eastAsia="Times New Roman"/>
                <w:color w:val="000000"/>
              </w:rPr>
            </w:pPr>
            <w:r>
              <w:rPr>
                <w:rFonts w:eastAsia="Times New Roman"/>
                <w:color w:val="000000"/>
              </w:rPr>
              <w:t>П</w:t>
            </w:r>
            <w:r w:rsidRPr="00EE0F4C">
              <w:rPr>
                <w:rFonts w:eastAsia="Times New Roman"/>
                <w:color w:val="000000"/>
              </w:rPr>
              <w:t>ринтер PANTUM</w:t>
            </w:r>
          </w:p>
        </w:tc>
        <w:tc>
          <w:tcPr>
            <w:tcW w:w="1600"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Pr>
                <w:rFonts w:eastAsia="Times New Roman"/>
                <w:color w:val="000000"/>
              </w:rPr>
              <w:t>1</w:t>
            </w:r>
          </w:p>
        </w:tc>
        <w:tc>
          <w:tcPr>
            <w:tcW w:w="1573"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c>
          <w:tcPr>
            <w:tcW w:w="1284"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r>
      <w:tr w:rsidR="00EE0F4C" w:rsidRPr="000A1926" w:rsidTr="00EE0F4C">
        <w:trPr>
          <w:trHeight w:val="741"/>
        </w:trPr>
        <w:tc>
          <w:tcPr>
            <w:tcW w:w="599"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Pr>
                <w:rFonts w:eastAsia="Times New Roman"/>
                <w:color w:val="000000"/>
              </w:rPr>
              <w:t>6</w:t>
            </w:r>
          </w:p>
        </w:tc>
        <w:tc>
          <w:tcPr>
            <w:tcW w:w="1948" w:type="dxa"/>
            <w:vMerge/>
            <w:shd w:val="clear" w:color="auto" w:fill="auto"/>
            <w:vAlign w:val="center"/>
          </w:tcPr>
          <w:p w:rsidR="00EE0F4C" w:rsidRDefault="00EE0F4C" w:rsidP="00EE0F4C">
            <w:pPr>
              <w:tabs>
                <w:tab w:val="left" w:pos="902"/>
              </w:tabs>
              <w:spacing w:line="300" w:lineRule="auto"/>
              <w:jc w:val="center"/>
              <w:rPr>
                <w:rFonts w:eastAsia="Times New Roman"/>
                <w:color w:val="000000"/>
              </w:rPr>
            </w:pPr>
          </w:p>
        </w:tc>
        <w:tc>
          <w:tcPr>
            <w:tcW w:w="3332" w:type="dxa"/>
            <w:vAlign w:val="center"/>
          </w:tcPr>
          <w:p w:rsidR="00EE0F4C" w:rsidRPr="000A1926" w:rsidRDefault="00EE0F4C" w:rsidP="00EE0F4C">
            <w:pPr>
              <w:tabs>
                <w:tab w:val="left" w:pos="902"/>
              </w:tabs>
              <w:spacing w:line="300" w:lineRule="auto"/>
              <w:jc w:val="center"/>
              <w:rPr>
                <w:rFonts w:eastAsia="Times New Roman"/>
                <w:color w:val="000000"/>
              </w:rPr>
            </w:pPr>
            <w:r>
              <w:rPr>
                <w:rFonts w:eastAsia="Times New Roman"/>
                <w:color w:val="000000"/>
              </w:rPr>
              <w:t>П</w:t>
            </w:r>
            <w:r w:rsidRPr="00EE0F4C">
              <w:rPr>
                <w:rFonts w:eastAsia="Times New Roman"/>
                <w:color w:val="000000"/>
              </w:rPr>
              <w:t xml:space="preserve">ринтер </w:t>
            </w:r>
            <w:proofErr w:type="spellStart"/>
            <w:r w:rsidRPr="00EE0F4C">
              <w:rPr>
                <w:rFonts w:eastAsia="Times New Roman"/>
                <w:color w:val="000000"/>
              </w:rPr>
              <w:t>Samsung</w:t>
            </w:r>
            <w:proofErr w:type="spellEnd"/>
            <w:r w:rsidRPr="00EE0F4C">
              <w:rPr>
                <w:rFonts w:eastAsia="Times New Roman"/>
                <w:color w:val="000000"/>
              </w:rPr>
              <w:t xml:space="preserve"> 3710</w:t>
            </w:r>
          </w:p>
        </w:tc>
        <w:tc>
          <w:tcPr>
            <w:tcW w:w="1600"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Pr>
                <w:rFonts w:eastAsia="Times New Roman"/>
                <w:color w:val="000000"/>
              </w:rPr>
              <w:t>1</w:t>
            </w:r>
          </w:p>
        </w:tc>
        <w:tc>
          <w:tcPr>
            <w:tcW w:w="1573"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c>
          <w:tcPr>
            <w:tcW w:w="1284"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r>
      <w:tr w:rsidR="00EE0F4C" w:rsidRPr="000A1926" w:rsidTr="00EE0F4C">
        <w:trPr>
          <w:trHeight w:val="741"/>
        </w:trPr>
        <w:tc>
          <w:tcPr>
            <w:tcW w:w="599"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Pr>
                <w:rFonts w:eastAsia="Times New Roman"/>
                <w:color w:val="000000"/>
              </w:rPr>
              <w:t>7</w:t>
            </w:r>
          </w:p>
        </w:tc>
        <w:tc>
          <w:tcPr>
            <w:tcW w:w="1948" w:type="dxa"/>
            <w:vMerge/>
            <w:shd w:val="clear" w:color="auto" w:fill="auto"/>
            <w:vAlign w:val="center"/>
          </w:tcPr>
          <w:p w:rsidR="00EE0F4C" w:rsidRDefault="00EE0F4C" w:rsidP="00EE0F4C">
            <w:pPr>
              <w:tabs>
                <w:tab w:val="left" w:pos="902"/>
              </w:tabs>
              <w:spacing w:line="300" w:lineRule="auto"/>
              <w:jc w:val="center"/>
              <w:rPr>
                <w:rFonts w:eastAsia="Times New Roman"/>
                <w:color w:val="000000"/>
              </w:rPr>
            </w:pPr>
          </w:p>
        </w:tc>
        <w:tc>
          <w:tcPr>
            <w:tcW w:w="3332" w:type="dxa"/>
            <w:vAlign w:val="center"/>
          </w:tcPr>
          <w:p w:rsidR="00EE0F4C" w:rsidRPr="000A1926" w:rsidRDefault="00EE0F4C" w:rsidP="00EE0F4C">
            <w:pPr>
              <w:tabs>
                <w:tab w:val="left" w:pos="902"/>
              </w:tabs>
              <w:spacing w:line="300" w:lineRule="auto"/>
              <w:jc w:val="center"/>
              <w:rPr>
                <w:rFonts w:eastAsia="Times New Roman"/>
                <w:color w:val="000000"/>
              </w:rPr>
            </w:pPr>
            <w:r>
              <w:rPr>
                <w:rFonts w:eastAsia="Times New Roman"/>
                <w:color w:val="000000"/>
              </w:rPr>
              <w:t>К</w:t>
            </w:r>
            <w:r w:rsidRPr="00EE0F4C">
              <w:rPr>
                <w:rFonts w:eastAsia="Times New Roman"/>
                <w:color w:val="000000"/>
              </w:rPr>
              <w:t>артриджи к принтерам</w:t>
            </w:r>
          </w:p>
        </w:tc>
        <w:tc>
          <w:tcPr>
            <w:tcW w:w="1600"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r>
              <w:rPr>
                <w:rFonts w:eastAsia="Times New Roman"/>
                <w:color w:val="000000"/>
              </w:rPr>
              <w:t>21</w:t>
            </w:r>
          </w:p>
        </w:tc>
        <w:tc>
          <w:tcPr>
            <w:tcW w:w="1573"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c>
          <w:tcPr>
            <w:tcW w:w="1284" w:type="dxa"/>
            <w:shd w:val="clear" w:color="auto" w:fill="auto"/>
            <w:vAlign w:val="center"/>
          </w:tcPr>
          <w:p w:rsidR="00EE0F4C" w:rsidRPr="000A1926" w:rsidRDefault="00EE0F4C" w:rsidP="00D8409D">
            <w:pPr>
              <w:tabs>
                <w:tab w:val="left" w:pos="902"/>
              </w:tabs>
              <w:spacing w:line="300" w:lineRule="auto"/>
              <w:jc w:val="center"/>
              <w:rPr>
                <w:rFonts w:eastAsia="Times New Roman"/>
                <w:color w:val="000000"/>
              </w:rPr>
            </w:pPr>
          </w:p>
        </w:tc>
      </w:tr>
      <w:tr w:rsidR="00EE0F4C" w:rsidRPr="000A1926" w:rsidTr="00A16AA5">
        <w:trPr>
          <w:trHeight w:val="370"/>
        </w:trPr>
        <w:tc>
          <w:tcPr>
            <w:tcW w:w="9052" w:type="dxa"/>
            <w:gridSpan w:val="5"/>
          </w:tcPr>
          <w:p w:rsidR="00EE0F4C" w:rsidRPr="000A1926" w:rsidRDefault="00EE0F4C" w:rsidP="00D8409D">
            <w:pPr>
              <w:tabs>
                <w:tab w:val="left" w:pos="902"/>
              </w:tabs>
              <w:spacing w:line="300" w:lineRule="auto"/>
              <w:jc w:val="center"/>
              <w:rPr>
                <w:rFonts w:eastAsia="Times New Roman"/>
                <w:color w:val="000000"/>
              </w:rPr>
            </w:pPr>
            <w:r w:rsidRPr="000A1926">
              <w:rPr>
                <w:rFonts w:eastAsia="Times New Roman"/>
                <w:color w:val="000000"/>
              </w:rPr>
              <w:t>ИТОГО:</w:t>
            </w:r>
          </w:p>
        </w:tc>
        <w:tc>
          <w:tcPr>
            <w:tcW w:w="1284" w:type="dxa"/>
            <w:shd w:val="clear" w:color="auto" w:fill="auto"/>
          </w:tcPr>
          <w:p w:rsidR="00EE0F4C" w:rsidRPr="000A1926" w:rsidRDefault="00EE0F4C" w:rsidP="00D8409D">
            <w:pPr>
              <w:tabs>
                <w:tab w:val="left" w:pos="902"/>
              </w:tabs>
              <w:spacing w:line="300" w:lineRule="auto"/>
              <w:jc w:val="center"/>
              <w:rPr>
                <w:rFonts w:eastAsia="Times New Roman"/>
                <w:color w:val="000000"/>
              </w:rPr>
            </w:pPr>
          </w:p>
        </w:tc>
      </w:tr>
    </w:tbl>
    <w:p w:rsidR="000A1926" w:rsidRDefault="000A1926" w:rsidP="000A1926">
      <w:pPr>
        <w:rPr>
          <w:rFonts w:eastAsia="Times New Roman"/>
        </w:rPr>
      </w:pPr>
    </w:p>
    <w:p w:rsidR="000A1926" w:rsidRDefault="000A1926" w:rsidP="000A1926">
      <w:pPr>
        <w:rPr>
          <w:rFonts w:eastAsia="Times New Roman"/>
        </w:rPr>
      </w:pPr>
    </w:p>
    <w:p w:rsidR="000A1926" w:rsidRPr="00647EA6" w:rsidRDefault="000A1926" w:rsidP="000A1926">
      <w:pPr>
        <w:rPr>
          <w:rFonts w:eastAsia="Times New Roman"/>
        </w:rPr>
      </w:pPr>
      <w:proofErr w:type="gramStart"/>
      <w:r w:rsidRPr="00647EA6">
        <w:rPr>
          <w:rFonts w:eastAsia="Times New Roman"/>
        </w:rPr>
        <w:t>Заказчик</w:t>
      </w:r>
      <w:r>
        <w:rPr>
          <w:rFonts w:eastAsia="Times New Roman"/>
        </w:rPr>
        <w:t>:</w:t>
      </w:r>
      <w:r w:rsidRPr="00647EA6">
        <w:rPr>
          <w:rFonts w:eastAsia="Times New Roman"/>
        </w:rPr>
        <w:tab/>
      </w:r>
      <w:proofErr w:type="gramEnd"/>
      <w:r w:rsidRPr="00647EA6">
        <w:rPr>
          <w:rFonts w:eastAsia="Times New Roman"/>
        </w:rPr>
        <w:tab/>
      </w:r>
      <w:r w:rsidRPr="00647EA6">
        <w:rPr>
          <w:rFonts w:eastAsia="Times New Roman"/>
        </w:rPr>
        <w:tab/>
      </w:r>
      <w:r w:rsidRPr="00647EA6">
        <w:rPr>
          <w:rFonts w:eastAsia="Times New Roman"/>
        </w:rPr>
        <w:tab/>
      </w:r>
      <w:r w:rsidRPr="00647EA6">
        <w:rPr>
          <w:rFonts w:eastAsia="Times New Roman"/>
        </w:rPr>
        <w:tab/>
      </w:r>
      <w:r w:rsidRPr="00647EA6">
        <w:rPr>
          <w:rFonts w:eastAsia="Times New Roman"/>
        </w:rPr>
        <w:tab/>
        <w:t xml:space="preserve"> </w:t>
      </w:r>
      <w:r>
        <w:rPr>
          <w:rFonts w:eastAsia="Times New Roman"/>
        </w:rPr>
        <w:t xml:space="preserve">               Исполнитель:</w:t>
      </w:r>
    </w:p>
    <w:p w:rsidR="000A1926" w:rsidRPr="005419E3" w:rsidRDefault="000A1926" w:rsidP="000A1926">
      <w:r w:rsidRPr="00647EA6">
        <w:rPr>
          <w:rFonts w:eastAsia="Times New Roman"/>
        </w:rPr>
        <w:t>Заместитель руководителя</w:t>
      </w:r>
      <w:r w:rsidRPr="00647EA6">
        <w:rPr>
          <w:rFonts w:eastAsia="Times New Roman"/>
        </w:rPr>
        <w:tab/>
      </w:r>
      <w:r>
        <w:rPr>
          <w:rFonts w:eastAsia="Times New Roman"/>
        </w:rPr>
        <w:br/>
      </w:r>
      <w:proofErr w:type="spellStart"/>
      <w:r>
        <w:rPr>
          <w:rFonts w:eastAsia="Times New Roman"/>
        </w:rPr>
        <w:t>Ростехнадзора</w:t>
      </w:r>
      <w:proofErr w:type="spellEnd"/>
      <w:r w:rsidRPr="00647EA6">
        <w:rPr>
          <w:rFonts w:eastAsia="Times New Roman"/>
        </w:rPr>
        <w:tab/>
      </w:r>
      <w:r w:rsidRPr="00647EA6">
        <w:rPr>
          <w:rFonts w:eastAsia="Times New Roman"/>
        </w:rPr>
        <w:tab/>
        <w:t xml:space="preserve">              </w:t>
      </w:r>
      <w:r>
        <w:rPr>
          <w:rFonts w:eastAsia="Times New Roman"/>
        </w:rPr>
        <w:t xml:space="preserve">              </w:t>
      </w:r>
    </w:p>
    <w:tbl>
      <w:tblPr>
        <w:tblW w:w="9747" w:type="dxa"/>
        <w:tblLayout w:type="fixed"/>
        <w:tblLook w:val="0000" w:firstRow="0" w:lastRow="0" w:firstColumn="0" w:lastColumn="0" w:noHBand="0" w:noVBand="0"/>
      </w:tblPr>
      <w:tblGrid>
        <w:gridCol w:w="4644"/>
        <w:gridCol w:w="567"/>
        <w:gridCol w:w="4536"/>
      </w:tblGrid>
      <w:tr w:rsidR="000A1926" w:rsidRPr="00647EA6" w:rsidTr="00D8409D">
        <w:tc>
          <w:tcPr>
            <w:tcW w:w="4644" w:type="dxa"/>
          </w:tcPr>
          <w:p w:rsidR="000A1926" w:rsidRDefault="000A1926" w:rsidP="00D8409D">
            <w:pPr>
              <w:rPr>
                <w:rFonts w:eastAsia="Times New Roman"/>
              </w:rPr>
            </w:pPr>
          </w:p>
          <w:p w:rsidR="000A1926" w:rsidRPr="00647EA6" w:rsidRDefault="000A1926" w:rsidP="00D8409D">
            <w:pPr>
              <w:rPr>
                <w:rFonts w:eastAsia="Times New Roman"/>
              </w:rPr>
            </w:pPr>
          </w:p>
          <w:p w:rsidR="000A1926" w:rsidRPr="00647EA6" w:rsidRDefault="000A1926" w:rsidP="00D8409D">
            <w:pPr>
              <w:rPr>
                <w:rFonts w:eastAsia="Times New Roman"/>
              </w:rPr>
            </w:pPr>
            <w:r w:rsidRPr="00647EA6">
              <w:rPr>
                <w:rFonts w:eastAsia="Times New Roman"/>
              </w:rPr>
              <w:t xml:space="preserve">_______________ </w:t>
            </w:r>
            <w:r>
              <w:rPr>
                <w:rFonts w:eastAsia="Times New Roman"/>
              </w:rPr>
              <w:t>/_____________/</w:t>
            </w:r>
          </w:p>
        </w:tc>
        <w:tc>
          <w:tcPr>
            <w:tcW w:w="567" w:type="dxa"/>
          </w:tcPr>
          <w:p w:rsidR="000A1926" w:rsidRPr="00647EA6" w:rsidRDefault="000A1926" w:rsidP="00D8409D">
            <w:pPr>
              <w:rPr>
                <w:rFonts w:eastAsia="Times New Roman"/>
              </w:rPr>
            </w:pPr>
          </w:p>
        </w:tc>
        <w:tc>
          <w:tcPr>
            <w:tcW w:w="4536" w:type="dxa"/>
          </w:tcPr>
          <w:p w:rsidR="000A1926" w:rsidRPr="00647EA6" w:rsidRDefault="000A1926" w:rsidP="00D8409D">
            <w:pPr>
              <w:rPr>
                <w:rFonts w:eastAsia="Times New Roman"/>
              </w:rPr>
            </w:pPr>
          </w:p>
          <w:p w:rsidR="000A1926" w:rsidRPr="00647EA6" w:rsidRDefault="000A1926" w:rsidP="00D8409D">
            <w:pPr>
              <w:rPr>
                <w:rFonts w:eastAsia="Times New Roman"/>
              </w:rPr>
            </w:pPr>
          </w:p>
          <w:p w:rsidR="000A1926" w:rsidRPr="00647EA6" w:rsidRDefault="000A1926" w:rsidP="00D8409D">
            <w:pPr>
              <w:ind w:left="743"/>
              <w:rPr>
                <w:rFonts w:eastAsia="Times New Roman"/>
              </w:rPr>
            </w:pPr>
            <w:r>
              <w:rPr>
                <w:rFonts w:eastAsia="Times New Roman"/>
              </w:rPr>
              <w:t>_______________</w:t>
            </w:r>
            <w:r w:rsidRPr="00647EA6">
              <w:rPr>
                <w:rFonts w:eastAsia="Times New Roman"/>
              </w:rPr>
              <w:t>_</w:t>
            </w:r>
            <w:r w:rsidRPr="00CA4E16">
              <w:t xml:space="preserve"> </w:t>
            </w:r>
            <w:r>
              <w:t>/____________/</w:t>
            </w:r>
          </w:p>
        </w:tc>
      </w:tr>
    </w:tbl>
    <w:p w:rsidR="000A1926" w:rsidRDefault="000A1926" w:rsidP="000A1926">
      <w:pPr>
        <w:keepNext/>
        <w:jc w:val="right"/>
      </w:pPr>
      <w:r>
        <w:br w:type="page"/>
      </w:r>
    </w:p>
    <w:p w:rsidR="000A1926" w:rsidRDefault="000A1926" w:rsidP="000A1926">
      <w:pPr>
        <w:keepNext/>
        <w:jc w:val="right"/>
      </w:pPr>
    </w:p>
    <w:p w:rsidR="000A1926" w:rsidRPr="00CA4E16" w:rsidRDefault="000A1926" w:rsidP="000A1926">
      <w:pPr>
        <w:keepNext/>
        <w:ind w:firstLine="708"/>
        <w:jc w:val="right"/>
      </w:pPr>
      <w:r>
        <w:t>Приложение № 3</w:t>
      </w:r>
    </w:p>
    <w:p w:rsidR="000A1926" w:rsidRPr="00CA4E16" w:rsidRDefault="000A1926" w:rsidP="000A1926">
      <w:pPr>
        <w:keepNext/>
        <w:ind w:firstLine="708"/>
        <w:jc w:val="right"/>
      </w:pPr>
      <w:r>
        <w:t xml:space="preserve">  </w:t>
      </w:r>
      <w:r w:rsidRPr="00CA4E16">
        <w:t xml:space="preserve"> к государстве</w:t>
      </w:r>
      <w:r>
        <w:t>нному К</w:t>
      </w:r>
      <w:r w:rsidRPr="00CA4E16">
        <w:t>онтракту</w:t>
      </w:r>
    </w:p>
    <w:p w:rsidR="000A1926" w:rsidRPr="00CA4E16" w:rsidRDefault="000A1926" w:rsidP="000A1926">
      <w:pPr>
        <w:keepNext/>
        <w:jc w:val="right"/>
      </w:pPr>
      <w:r>
        <w:t xml:space="preserve">  от «___</w:t>
      </w:r>
      <w:r w:rsidRPr="00CA4E16">
        <w:t xml:space="preserve">» </w:t>
      </w:r>
      <w:r>
        <w:t>__________</w:t>
      </w:r>
      <w:r w:rsidRPr="00CA4E16">
        <w:t xml:space="preserve"> 20</w:t>
      </w:r>
      <w:r>
        <w:t>26</w:t>
      </w:r>
      <w:r w:rsidRPr="00CA4E16">
        <w:t xml:space="preserve"> г.</w:t>
      </w:r>
    </w:p>
    <w:p w:rsidR="000A1926" w:rsidRDefault="000A1926" w:rsidP="000A1926">
      <w:pPr>
        <w:keepNext/>
        <w:jc w:val="right"/>
      </w:pPr>
      <w:r>
        <w:t>№ __-ГК/ДСТ/2026</w:t>
      </w:r>
    </w:p>
    <w:p w:rsidR="000A1926" w:rsidRDefault="000A1926" w:rsidP="000A1926">
      <w:pPr>
        <w:keepNext/>
        <w:jc w:val="right"/>
      </w:pPr>
    </w:p>
    <w:p w:rsidR="000A1926" w:rsidRPr="00B8312B" w:rsidRDefault="000A1926" w:rsidP="000A1926">
      <w:pPr>
        <w:jc w:val="center"/>
        <w:rPr>
          <w:rFonts w:eastAsia="Times New Roman"/>
        </w:rPr>
      </w:pPr>
      <w:r w:rsidRPr="00B8312B">
        <w:rPr>
          <w:rFonts w:eastAsia="Times New Roman"/>
        </w:rPr>
        <w:t>Форма акта сдачи-приёмки услуг</w:t>
      </w:r>
    </w:p>
    <w:p w:rsidR="000A1926" w:rsidRPr="00B8312B" w:rsidRDefault="000A1926" w:rsidP="000A1926">
      <w:pPr>
        <w:jc w:val="center"/>
        <w:rPr>
          <w:rFonts w:eastAsia="Times New Roman"/>
        </w:rPr>
      </w:pPr>
      <w:r w:rsidRPr="00B8312B">
        <w:rPr>
          <w:rFonts w:eastAsia="Times New Roman"/>
        </w:rPr>
        <w:t xml:space="preserve">к </w:t>
      </w:r>
      <w:r>
        <w:rPr>
          <w:rFonts w:eastAsia="Times New Roman"/>
        </w:rPr>
        <w:t xml:space="preserve">государственному </w:t>
      </w:r>
      <w:r w:rsidRPr="00B8312B">
        <w:rPr>
          <w:rFonts w:eastAsia="Times New Roman"/>
        </w:rPr>
        <w:t>контракту от</w:t>
      </w:r>
      <w:proofErr w:type="gramStart"/>
      <w:r w:rsidRPr="00B8312B">
        <w:rPr>
          <w:rFonts w:eastAsia="Times New Roman"/>
        </w:rPr>
        <w:t xml:space="preserve">   </w:t>
      </w:r>
      <w:r w:rsidRPr="003B50B2">
        <w:rPr>
          <w:rFonts w:eastAsia="Times New Roman"/>
        </w:rPr>
        <w:t>«</w:t>
      </w:r>
      <w:proofErr w:type="gramEnd"/>
      <w:r w:rsidRPr="00B8312B">
        <w:rPr>
          <w:rFonts w:eastAsia="Times New Roman"/>
        </w:rPr>
        <w:t>___</w:t>
      </w:r>
      <w:r w:rsidRPr="003B50B2">
        <w:rPr>
          <w:rFonts w:eastAsia="Times New Roman"/>
        </w:rPr>
        <w:t>»</w:t>
      </w:r>
      <w:r w:rsidRPr="00B8312B">
        <w:rPr>
          <w:rFonts w:eastAsia="Times New Roman"/>
        </w:rPr>
        <w:t xml:space="preserve"> _______20</w:t>
      </w:r>
      <w:r>
        <w:rPr>
          <w:rFonts w:eastAsia="Times New Roman"/>
        </w:rPr>
        <w:t>26 г. №__-ГК/ДСТ/2026</w:t>
      </w:r>
    </w:p>
    <w:p w:rsidR="000A1926" w:rsidRPr="00B8312B" w:rsidRDefault="000A1926" w:rsidP="000A1926">
      <w:pPr>
        <w:tabs>
          <w:tab w:val="left" w:pos="5985"/>
        </w:tabs>
        <w:jc w:val="both"/>
        <w:rPr>
          <w:rFonts w:eastAsia="Times New Roman"/>
        </w:rPr>
      </w:pPr>
      <w:r w:rsidRPr="00B8312B">
        <w:rPr>
          <w:rFonts w:eastAsia="Times New Roman"/>
        </w:rPr>
        <w:tab/>
      </w:r>
    </w:p>
    <w:p w:rsidR="000A1926" w:rsidRPr="00E62A7D" w:rsidRDefault="000A1926" w:rsidP="000A1926">
      <w:pPr>
        <w:jc w:val="both"/>
        <w:rPr>
          <w:rFonts w:eastAsia="Times New Roman"/>
        </w:rPr>
      </w:pPr>
      <w:r>
        <w:rPr>
          <w:rFonts w:eastAsia="Times New Roman"/>
        </w:rPr>
        <w:t>г. Москва</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proofErr w:type="gramStart"/>
      <w:r>
        <w:rPr>
          <w:rFonts w:eastAsia="Times New Roman"/>
        </w:rPr>
        <w:t xml:space="preserve">   «</w:t>
      </w:r>
      <w:proofErr w:type="gramEnd"/>
      <w:r>
        <w:rPr>
          <w:rFonts w:eastAsia="Times New Roman"/>
        </w:rPr>
        <w:t>__»</w:t>
      </w:r>
      <w:r w:rsidRPr="00E62A7D">
        <w:rPr>
          <w:rFonts w:eastAsia="Times New Roman"/>
        </w:rPr>
        <w:t>_________ 20</w:t>
      </w:r>
      <w:r>
        <w:rPr>
          <w:rFonts w:eastAsia="Times New Roman"/>
        </w:rPr>
        <w:t>2</w:t>
      </w:r>
      <w:r w:rsidRPr="00E62A7D">
        <w:rPr>
          <w:rFonts w:eastAsia="Times New Roman"/>
        </w:rPr>
        <w:t>__г.</w:t>
      </w:r>
    </w:p>
    <w:p w:rsidR="000A1926" w:rsidRDefault="000A1926" w:rsidP="000A1926">
      <w:pPr>
        <w:jc w:val="both"/>
        <w:rPr>
          <w:rFonts w:eastAsia="Times New Roman"/>
          <w:i/>
          <w:color w:val="FF0000"/>
          <w:sz w:val="18"/>
          <w:szCs w:val="18"/>
        </w:rPr>
      </w:pPr>
    </w:p>
    <w:p w:rsidR="000A1926" w:rsidRPr="00E62A7D" w:rsidRDefault="000A1926" w:rsidP="000A1926">
      <w:pPr>
        <w:jc w:val="both"/>
        <w:rPr>
          <w:rFonts w:eastAsia="Times New Roman"/>
        </w:rPr>
      </w:pPr>
      <w:r w:rsidRPr="00E62A7D">
        <w:rPr>
          <w:rFonts w:eastAsia="Times New Roman"/>
        </w:rPr>
        <w:t xml:space="preserve">  </w:t>
      </w:r>
      <w:r w:rsidRPr="00E62A7D">
        <w:rPr>
          <w:rFonts w:eastAsia="Times New Roman"/>
        </w:rPr>
        <w:tab/>
        <w:t>Мы, нижеподписавшиеся, _______________ от имени Заказчика</w:t>
      </w:r>
      <w:r>
        <w:rPr>
          <w:rFonts w:eastAsia="Times New Roman"/>
        </w:rPr>
        <w:t xml:space="preserve"> в лице _____</w:t>
      </w:r>
      <w:r w:rsidRPr="00E62A7D">
        <w:rPr>
          <w:rFonts w:eastAsia="Times New Roman"/>
        </w:rPr>
        <w:t xml:space="preserve">, с одной стороны, и _________________________ от имени Исполнителя </w:t>
      </w:r>
      <w:r>
        <w:rPr>
          <w:rFonts w:eastAsia="Times New Roman"/>
        </w:rPr>
        <w:t xml:space="preserve">в лице _____, </w:t>
      </w:r>
      <w:r w:rsidRPr="00E62A7D">
        <w:rPr>
          <w:rFonts w:eastAsia="Times New Roman"/>
        </w:rPr>
        <w:t>с другой стороны, составили настоящий акт о нижеследующем:</w:t>
      </w:r>
    </w:p>
    <w:p w:rsidR="000A1926" w:rsidRPr="00E62A7D" w:rsidRDefault="000A1926" w:rsidP="000A1926">
      <w:pPr>
        <w:ind w:firstLine="709"/>
        <w:jc w:val="both"/>
        <w:rPr>
          <w:rFonts w:eastAsia="Times New Roman"/>
        </w:rPr>
      </w:pPr>
    </w:p>
    <w:p w:rsidR="000A1926" w:rsidRPr="00E62A7D" w:rsidRDefault="000A1926" w:rsidP="000A1926">
      <w:pPr>
        <w:ind w:firstLine="709"/>
        <w:jc w:val="both"/>
        <w:rPr>
          <w:rFonts w:eastAsia="Times New Roman"/>
        </w:rPr>
      </w:pPr>
      <w:r>
        <w:rPr>
          <w:rFonts w:eastAsia="Times New Roman"/>
        </w:rPr>
        <w:t xml:space="preserve">1.   Исполнитель в соответствии </w:t>
      </w:r>
      <w:r w:rsidRPr="00E62A7D">
        <w:rPr>
          <w:rFonts w:eastAsia="Times New Roman"/>
        </w:rPr>
        <w:t>с государственным контрактом от «__</w:t>
      </w:r>
      <w:proofErr w:type="gramStart"/>
      <w:r w:rsidRPr="00E62A7D">
        <w:rPr>
          <w:rFonts w:eastAsia="Times New Roman"/>
        </w:rPr>
        <w:t>_»_</w:t>
      </w:r>
      <w:proofErr w:type="gramEnd"/>
      <w:r w:rsidRPr="00E62A7D">
        <w:rPr>
          <w:rFonts w:eastAsia="Times New Roman"/>
        </w:rPr>
        <w:t xml:space="preserve">_____   ____г.  </w:t>
      </w:r>
      <w:r>
        <w:rPr>
          <w:rFonts w:eastAsia="Times New Roman"/>
        </w:rPr>
        <w:br/>
      </w:r>
      <w:r w:rsidRPr="00E62A7D">
        <w:rPr>
          <w:rFonts w:eastAsia="Times New Roman"/>
        </w:rPr>
        <w:t>№   ____   (далее – Контракт) в период с «___» ________ 20__ г. по «____» __________ 20__ г. оказал Заказчику следующие услуги:</w:t>
      </w:r>
    </w:p>
    <w:p w:rsidR="000A1926" w:rsidRPr="00E62A7D" w:rsidRDefault="000A1926" w:rsidP="000A1926">
      <w:pPr>
        <w:jc w:val="both"/>
        <w:rPr>
          <w:rFonts w:ascii="Calibri" w:hAnsi="Calibri"/>
        </w:rPr>
      </w:pPr>
      <w:r w:rsidRPr="00E62A7D">
        <w:rPr>
          <w:rFonts w:eastAsia="Times New Roman"/>
        </w:rPr>
        <w:t>__________________________________________________________________________________________________________________________________________________________________________</w:t>
      </w:r>
    </w:p>
    <w:p w:rsidR="000A1926" w:rsidRPr="00E62A7D" w:rsidRDefault="000A1926" w:rsidP="000A1926">
      <w:pPr>
        <w:ind w:firstLine="709"/>
        <w:jc w:val="both"/>
        <w:rPr>
          <w:rFonts w:eastAsia="Times New Roman"/>
        </w:rPr>
      </w:pPr>
      <w:r>
        <w:rPr>
          <w:rFonts w:eastAsia="Times New Roman"/>
          <w:noProof/>
        </w:rPr>
        <mc:AlternateContent>
          <mc:Choice Requires="wps">
            <w:drawing>
              <wp:anchor distT="0" distB="0" distL="114300" distR="114300" simplePos="0" relativeHeight="251659264" behindDoc="1" locked="0" layoutInCell="1" allowOverlap="1">
                <wp:simplePos x="0" y="0"/>
                <wp:positionH relativeFrom="column">
                  <wp:posOffset>208915</wp:posOffset>
                </wp:positionH>
                <wp:positionV relativeFrom="paragraph">
                  <wp:posOffset>123190</wp:posOffset>
                </wp:positionV>
                <wp:extent cx="5923280" cy="1456690"/>
                <wp:effectExtent l="0" t="866140" r="0" b="69659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03255">
                          <a:off x="0" y="0"/>
                          <a:ext cx="5923280" cy="1456690"/>
                        </a:xfrm>
                        <a:prstGeom prst="rect">
                          <a:avLst/>
                        </a:prstGeom>
                        <a:extLst>
                          <a:ext uri="{AF507438-7753-43E0-B8FC-AC1667EBCBE1}">
                            <a14:hiddenEffects xmlns:a14="http://schemas.microsoft.com/office/drawing/2010/main">
                              <a:effectLst/>
                            </a14:hiddenEffects>
                          </a:ext>
                        </a:extLst>
                      </wps:spPr>
                      <wps:txbx>
                        <w:txbxContent>
                          <w:p w:rsidR="000A1926" w:rsidRDefault="000A1926" w:rsidP="000A1926">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6.45pt;margin-top:9.7pt;width:466.4pt;height:114.7pt;rotation:-1205049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" filled="f" stroked="f">
                <o:lock v:ext="edit" shapetype="t"/>
                <v:textbox style="mso-fit-shape-to-text:t">
                  <w:txbxContent>
                    <w:p w:rsidR="000A1926" w:rsidRDefault="000A1926" w:rsidP="000A1926">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p>
    <w:p w:rsidR="000A1926" w:rsidRPr="00E62A7D" w:rsidRDefault="000A1926" w:rsidP="000A1926">
      <w:pPr>
        <w:ind w:left="1416" w:hanging="708"/>
        <w:jc w:val="both"/>
        <w:rPr>
          <w:rFonts w:eastAsia="Times New Roman"/>
        </w:rPr>
      </w:pPr>
      <w:r>
        <w:rPr>
          <w:rFonts w:eastAsia="Times New Roman"/>
        </w:rPr>
        <w:t>2</w:t>
      </w:r>
      <w:r w:rsidRPr="00E62A7D">
        <w:rPr>
          <w:rFonts w:eastAsia="Times New Roman"/>
        </w:rPr>
        <w:t xml:space="preserve">. Стоимость оказанных услуг составляет ______________ (_________) руб. ___ </w:t>
      </w:r>
      <w:proofErr w:type="gramStart"/>
      <w:r w:rsidRPr="00E62A7D">
        <w:rPr>
          <w:rFonts w:eastAsia="Times New Roman"/>
        </w:rPr>
        <w:t>коп.,</w:t>
      </w:r>
      <w:proofErr w:type="gramEnd"/>
    </w:p>
    <w:p w:rsidR="000A1926" w:rsidRPr="00E62A7D" w:rsidRDefault="000A1926" w:rsidP="000A1926">
      <w:pPr>
        <w:ind w:left="1416" w:hanging="1416"/>
        <w:jc w:val="both"/>
        <w:rPr>
          <w:rFonts w:eastAsia="Times New Roman"/>
        </w:rPr>
      </w:pPr>
      <w:r>
        <w:rPr>
          <w:rFonts w:eastAsia="Times New Roman"/>
        </w:rPr>
        <w:t xml:space="preserve">в том числе НДС ____% в </w:t>
      </w:r>
      <w:r w:rsidRPr="00E62A7D">
        <w:rPr>
          <w:rFonts w:eastAsia="Times New Roman"/>
        </w:rPr>
        <w:t>размере ______ (___________) руб. ___ коп.</w:t>
      </w:r>
    </w:p>
    <w:p w:rsidR="000A1926" w:rsidRPr="00E62A7D" w:rsidRDefault="000A1926" w:rsidP="000A1926">
      <w:pPr>
        <w:ind w:firstLine="709"/>
        <w:jc w:val="both"/>
        <w:rPr>
          <w:rFonts w:eastAsia="Times New Roman"/>
        </w:rPr>
      </w:pPr>
      <w:r>
        <w:rPr>
          <w:rFonts w:eastAsia="Times New Roman"/>
        </w:rPr>
        <w:t>3</w:t>
      </w:r>
      <w:r w:rsidRPr="00E62A7D">
        <w:rPr>
          <w:rFonts w:eastAsia="Times New Roman"/>
        </w:rPr>
        <w:t>. Заказчи</w:t>
      </w:r>
      <w:r>
        <w:rPr>
          <w:rFonts w:eastAsia="Times New Roman"/>
        </w:rPr>
        <w:t xml:space="preserve">к в соответствии с Контрактом </w:t>
      </w:r>
      <w:r w:rsidRPr="00E62A7D">
        <w:rPr>
          <w:rFonts w:eastAsia="Times New Roman"/>
        </w:rPr>
        <w:t>уплачивает Исполнителю сумму за оказанные услуги в размере ______________ (____________________________) руб. ___ коп.</w:t>
      </w:r>
    </w:p>
    <w:p w:rsidR="000A1926" w:rsidRPr="00E62A7D" w:rsidRDefault="000A1926" w:rsidP="000A1926">
      <w:pPr>
        <w:jc w:val="both"/>
        <w:rPr>
          <w:rFonts w:eastAsia="Times New Roman"/>
        </w:rPr>
      </w:pPr>
    </w:p>
    <w:p w:rsidR="000A1926" w:rsidRPr="00E62A7D" w:rsidRDefault="000A1926" w:rsidP="000A1926">
      <w:pPr>
        <w:jc w:val="both"/>
        <w:rPr>
          <w:rFonts w:eastAsia="Times New Roman"/>
        </w:rPr>
      </w:pPr>
      <w:r w:rsidRPr="00E62A7D">
        <w:rPr>
          <w:rFonts w:eastAsia="Times New Roman"/>
        </w:rPr>
        <w:t>От Заказчика</w:t>
      </w:r>
      <w:r w:rsidRPr="00E62A7D">
        <w:rPr>
          <w:rFonts w:eastAsia="Times New Roman"/>
        </w:rPr>
        <w:tab/>
      </w:r>
      <w:r w:rsidRPr="00E62A7D">
        <w:rPr>
          <w:rFonts w:eastAsia="Times New Roman"/>
        </w:rPr>
        <w:tab/>
      </w:r>
      <w:r w:rsidRPr="00E62A7D">
        <w:rPr>
          <w:rFonts w:eastAsia="Times New Roman"/>
        </w:rPr>
        <w:tab/>
      </w:r>
      <w:r w:rsidRPr="00E62A7D">
        <w:rPr>
          <w:rFonts w:eastAsia="Times New Roman"/>
        </w:rPr>
        <w:tab/>
      </w:r>
      <w:r w:rsidRPr="00E62A7D">
        <w:rPr>
          <w:rFonts w:eastAsia="Times New Roman"/>
        </w:rPr>
        <w:tab/>
      </w:r>
      <w:r w:rsidRPr="00E62A7D">
        <w:rPr>
          <w:rFonts w:eastAsia="Times New Roman"/>
        </w:rPr>
        <w:tab/>
      </w:r>
      <w:r w:rsidRPr="00E62A7D">
        <w:rPr>
          <w:rFonts w:eastAsia="Times New Roman"/>
        </w:rPr>
        <w:tab/>
        <w:t>От Исполнителя</w:t>
      </w:r>
    </w:p>
    <w:tbl>
      <w:tblPr>
        <w:tblW w:w="9750" w:type="dxa"/>
        <w:tblLayout w:type="fixed"/>
        <w:tblLook w:val="04A0" w:firstRow="1" w:lastRow="0" w:firstColumn="1" w:lastColumn="0" w:noHBand="0" w:noVBand="1"/>
      </w:tblPr>
      <w:tblGrid>
        <w:gridCol w:w="4646"/>
        <w:gridCol w:w="567"/>
        <w:gridCol w:w="4537"/>
      </w:tblGrid>
      <w:tr w:rsidR="000A1926" w:rsidRPr="00E62A7D" w:rsidTr="00D8409D">
        <w:tc>
          <w:tcPr>
            <w:tcW w:w="4646" w:type="dxa"/>
          </w:tcPr>
          <w:p w:rsidR="000A1926" w:rsidRPr="00E62A7D" w:rsidRDefault="000A1926" w:rsidP="00D8409D">
            <w:pPr>
              <w:jc w:val="both"/>
              <w:rPr>
                <w:rFonts w:eastAsia="Times New Roman"/>
              </w:rPr>
            </w:pPr>
          </w:p>
        </w:tc>
        <w:tc>
          <w:tcPr>
            <w:tcW w:w="567" w:type="dxa"/>
          </w:tcPr>
          <w:p w:rsidR="000A1926" w:rsidRPr="00E62A7D" w:rsidRDefault="000A1926" w:rsidP="00D8409D">
            <w:pPr>
              <w:jc w:val="both"/>
              <w:rPr>
                <w:rFonts w:eastAsia="Times New Roman"/>
              </w:rPr>
            </w:pPr>
          </w:p>
        </w:tc>
        <w:tc>
          <w:tcPr>
            <w:tcW w:w="4537" w:type="dxa"/>
          </w:tcPr>
          <w:p w:rsidR="000A1926" w:rsidRPr="00E62A7D" w:rsidRDefault="000A1926" w:rsidP="00D8409D">
            <w:pPr>
              <w:jc w:val="both"/>
              <w:rPr>
                <w:rFonts w:eastAsia="Times New Roman"/>
              </w:rPr>
            </w:pPr>
          </w:p>
        </w:tc>
      </w:tr>
      <w:tr w:rsidR="000A1926" w:rsidRPr="00E62A7D" w:rsidTr="00D8409D">
        <w:tc>
          <w:tcPr>
            <w:tcW w:w="4646" w:type="dxa"/>
          </w:tcPr>
          <w:p w:rsidR="000A1926" w:rsidRPr="00E62A7D" w:rsidRDefault="000A1926" w:rsidP="00D8409D">
            <w:pPr>
              <w:jc w:val="both"/>
              <w:rPr>
                <w:rFonts w:eastAsia="Times New Roman"/>
              </w:rPr>
            </w:pPr>
            <w:r w:rsidRPr="00E62A7D">
              <w:rPr>
                <w:rFonts w:eastAsia="Times New Roman"/>
              </w:rPr>
              <w:t>_______________ /ФИО/</w:t>
            </w:r>
          </w:p>
        </w:tc>
        <w:tc>
          <w:tcPr>
            <w:tcW w:w="567" w:type="dxa"/>
          </w:tcPr>
          <w:p w:rsidR="000A1926" w:rsidRPr="00E62A7D" w:rsidRDefault="000A1926" w:rsidP="00D8409D">
            <w:pPr>
              <w:jc w:val="both"/>
              <w:rPr>
                <w:rFonts w:eastAsia="Times New Roman"/>
              </w:rPr>
            </w:pPr>
          </w:p>
        </w:tc>
        <w:tc>
          <w:tcPr>
            <w:tcW w:w="4537" w:type="dxa"/>
          </w:tcPr>
          <w:p w:rsidR="000A1926" w:rsidRPr="00E62A7D" w:rsidRDefault="000A1926" w:rsidP="00D8409D">
            <w:pPr>
              <w:jc w:val="both"/>
              <w:rPr>
                <w:rFonts w:eastAsia="Times New Roman"/>
              </w:rPr>
            </w:pPr>
            <w:r w:rsidRPr="00E62A7D">
              <w:rPr>
                <w:rFonts w:eastAsia="Times New Roman"/>
              </w:rPr>
              <w:t>_______________/ФИО/</w:t>
            </w:r>
          </w:p>
        </w:tc>
      </w:tr>
      <w:tr w:rsidR="000A1926" w:rsidRPr="00E62A7D" w:rsidTr="00D8409D">
        <w:tc>
          <w:tcPr>
            <w:tcW w:w="4646" w:type="dxa"/>
          </w:tcPr>
          <w:p w:rsidR="000A1926" w:rsidRPr="00E62A7D" w:rsidRDefault="000A1926" w:rsidP="00D8409D">
            <w:pPr>
              <w:jc w:val="both"/>
              <w:rPr>
                <w:rFonts w:eastAsia="Times New Roman"/>
              </w:rPr>
            </w:pPr>
          </w:p>
          <w:p w:rsidR="000A1926" w:rsidRPr="00E62A7D" w:rsidRDefault="000A1926" w:rsidP="00D8409D">
            <w:pPr>
              <w:jc w:val="both"/>
              <w:rPr>
                <w:rFonts w:eastAsia="Times New Roman"/>
              </w:rPr>
            </w:pPr>
            <w:r w:rsidRPr="00E62A7D">
              <w:rPr>
                <w:rFonts w:eastAsia="Times New Roman"/>
              </w:rPr>
              <w:t>«_____» ___________ 20</w:t>
            </w:r>
            <w:r>
              <w:rPr>
                <w:rFonts w:eastAsia="Times New Roman"/>
              </w:rPr>
              <w:t>2</w:t>
            </w:r>
            <w:r w:rsidRPr="00E62A7D">
              <w:rPr>
                <w:rFonts w:eastAsia="Times New Roman"/>
              </w:rPr>
              <w:t>__ г.</w:t>
            </w:r>
          </w:p>
          <w:p w:rsidR="000A1926" w:rsidRPr="00E62A7D" w:rsidRDefault="000A1926" w:rsidP="00D8409D">
            <w:pPr>
              <w:jc w:val="both"/>
              <w:rPr>
                <w:rFonts w:eastAsia="Times New Roman"/>
                <w:i/>
                <w:sz w:val="16"/>
                <w:szCs w:val="16"/>
              </w:rPr>
            </w:pPr>
            <w:r w:rsidRPr="00E62A7D">
              <w:rPr>
                <w:rFonts w:eastAsia="Times New Roman"/>
                <w:i/>
                <w:sz w:val="16"/>
                <w:szCs w:val="16"/>
              </w:rPr>
              <w:t xml:space="preserve">          Дата подписания акта Заказчиком</w:t>
            </w:r>
          </w:p>
        </w:tc>
        <w:tc>
          <w:tcPr>
            <w:tcW w:w="567" w:type="dxa"/>
          </w:tcPr>
          <w:p w:rsidR="000A1926" w:rsidRPr="00E62A7D" w:rsidRDefault="000A1926" w:rsidP="00D8409D">
            <w:pPr>
              <w:jc w:val="both"/>
              <w:rPr>
                <w:rFonts w:eastAsia="Times New Roman"/>
              </w:rPr>
            </w:pPr>
          </w:p>
        </w:tc>
        <w:tc>
          <w:tcPr>
            <w:tcW w:w="4537" w:type="dxa"/>
          </w:tcPr>
          <w:p w:rsidR="000A1926" w:rsidRPr="00E62A7D" w:rsidRDefault="000A1926" w:rsidP="00D8409D">
            <w:pPr>
              <w:jc w:val="both"/>
              <w:rPr>
                <w:rFonts w:eastAsia="Times New Roman"/>
              </w:rPr>
            </w:pPr>
          </w:p>
          <w:p w:rsidR="000A1926" w:rsidRPr="00E62A7D" w:rsidRDefault="000A1926" w:rsidP="00D8409D">
            <w:pPr>
              <w:jc w:val="both"/>
              <w:rPr>
                <w:rFonts w:eastAsia="Times New Roman"/>
              </w:rPr>
            </w:pPr>
            <w:r>
              <w:rPr>
                <w:rFonts w:eastAsia="Times New Roman"/>
              </w:rPr>
              <w:t>«_____» ______________ 202</w:t>
            </w:r>
            <w:r w:rsidRPr="00E62A7D">
              <w:rPr>
                <w:rFonts w:eastAsia="Times New Roman"/>
              </w:rPr>
              <w:t>__ г.</w:t>
            </w:r>
          </w:p>
          <w:p w:rsidR="000A1926" w:rsidRPr="00E62A7D" w:rsidRDefault="000A1926" w:rsidP="00D8409D">
            <w:pPr>
              <w:jc w:val="both"/>
              <w:rPr>
                <w:rFonts w:eastAsia="Times New Roman"/>
                <w:i/>
                <w:sz w:val="16"/>
                <w:szCs w:val="16"/>
              </w:rPr>
            </w:pPr>
            <w:r w:rsidRPr="00E62A7D">
              <w:rPr>
                <w:rFonts w:eastAsia="Times New Roman"/>
                <w:i/>
                <w:sz w:val="16"/>
                <w:szCs w:val="16"/>
              </w:rPr>
              <w:t xml:space="preserve">         Дата подписания акта Исполнителем</w:t>
            </w:r>
          </w:p>
        </w:tc>
      </w:tr>
    </w:tbl>
    <w:p w:rsidR="000A1926" w:rsidRDefault="000A1926" w:rsidP="000A1926">
      <w:pPr>
        <w:jc w:val="both"/>
      </w:pPr>
    </w:p>
    <w:p w:rsidR="000A1926" w:rsidRDefault="000A1926"/>
    <w:sectPr w:rsidR="000A1926" w:rsidSect="000A1926">
      <w:pgSz w:w="11906" w:h="16838"/>
      <w:pgMar w:top="851" w:right="709"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F4C" w:rsidRDefault="00EE0F4C" w:rsidP="00EE0F4C">
      <w:r>
        <w:separator/>
      </w:r>
    </w:p>
  </w:endnote>
  <w:endnote w:type="continuationSeparator" w:id="0">
    <w:p w:rsidR="00EE0F4C" w:rsidRDefault="00EE0F4C" w:rsidP="00EE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F4C" w:rsidRDefault="00EE0F4C" w:rsidP="00EE0F4C">
      <w:r>
        <w:separator/>
      </w:r>
    </w:p>
  </w:footnote>
  <w:footnote w:type="continuationSeparator" w:id="0">
    <w:p w:rsidR="00EE0F4C" w:rsidRDefault="00EE0F4C" w:rsidP="00EE0F4C">
      <w:r>
        <w:continuationSeparator/>
      </w:r>
    </w:p>
  </w:footnote>
  <w:footnote w:id="1">
    <w:p w:rsidR="00EE0F4C" w:rsidRPr="00F64D67" w:rsidRDefault="00EE0F4C" w:rsidP="00EE0F4C">
      <w:pPr>
        <w:pStyle w:val="ac"/>
        <w:rPr>
          <w:sz w:val="20"/>
          <w:szCs w:val="20"/>
        </w:rPr>
      </w:pPr>
      <w:r w:rsidRPr="00F64D67">
        <w:rPr>
          <w:rStyle w:val="ad"/>
          <w:rFonts w:ascii="Times New Roman" w:hAnsi="Times New Roman"/>
          <w:sz w:val="20"/>
          <w:szCs w:val="20"/>
        </w:rPr>
        <w:t xml:space="preserve">** </w:t>
      </w:r>
      <w:r w:rsidRPr="00F64D67">
        <w:rPr>
          <w:rFonts w:ascii="Times New Roman" w:hAnsi="Times New Roman"/>
          <w:i/>
          <w:sz w:val="20"/>
          <w:szCs w:val="20"/>
        </w:rPr>
        <w:t>Значение термина «специальная проверка» определено национальным стандартом Российской Федерации ГОСТ Р 50922-2006 «Защита информации. Основные термины и определения».</w:t>
      </w:r>
    </w:p>
  </w:footnote>
  <w:footnote w:id="2">
    <w:p w:rsidR="00EE0F4C" w:rsidRPr="008B25CE" w:rsidRDefault="00EE0F4C" w:rsidP="00EE0F4C">
      <w:pPr>
        <w:pStyle w:val="ac"/>
        <w:rPr>
          <w:rFonts w:ascii="Times New Roman" w:hAnsi="Times New Roman"/>
          <w:sz w:val="20"/>
          <w:szCs w:val="20"/>
        </w:rPr>
      </w:pPr>
      <w:r>
        <w:rPr>
          <w:rStyle w:val="ad"/>
          <w:rFonts w:ascii="Times New Roman" w:hAnsi="Times New Roman"/>
          <w:sz w:val="20"/>
          <w:szCs w:val="20"/>
        </w:rPr>
        <w:t>***</w:t>
      </w:r>
      <w:r>
        <w:rPr>
          <w:rFonts w:ascii="Times New Roman" w:hAnsi="Times New Roman"/>
          <w:sz w:val="20"/>
          <w:szCs w:val="20"/>
        </w:rPr>
        <w:t xml:space="preserve"> </w:t>
      </w:r>
      <w:r w:rsidRPr="008B25CE">
        <w:rPr>
          <w:rFonts w:ascii="Times New Roman" w:hAnsi="Times New Roman"/>
          <w:i/>
          <w:sz w:val="20"/>
          <w:szCs w:val="20"/>
        </w:rPr>
        <w:t>Значение термина «специальное исследование» определено национальным стандартом Российской Федерации ГОСТ Р 50922-2006 «Защита информации. Основные термины и определения».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109A3"/>
    <w:multiLevelType w:val="multilevel"/>
    <w:tmpl w:val="684EDF4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DEE51C0"/>
    <w:multiLevelType w:val="multilevel"/>
    <w:tmpl w:val="0E260A78"/>
    <w:lvl w:ilvl="0">
      <w:start w:val="1"/>
      <w:numFmt w:val="decimal"/>
      <w:lvlText w:val="%1."/>
      <w:lvlJc w:val="left"/>
      <w:pPr>
        <w:ind w:left="720" w:hanging="360"/>
      </w:pPr>
      <w:rPr>
        <w:rFonts w:cs="Times New Roman"/>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15:restartNumberingAfterBreak="0">
    <w:nsid w:val="38ED2D5C"/>
    <w:multiLevelType w:val="multilevel"/>
    <w:tmpl w:val="C608C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5884799"/>
    <w:multiLevelType w:val="multilevel"/>
    <w:tmpl w:val="9F563002"/>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539241A9"/>
    <w:multiLevelType w:val="multilevel"/>
    <w:tmpl w:val="F33607C8"/>
    <w:lvl w:ilvl="0">
      <w:start w:val="1"/>
      <w:numFmt w:val="decimal"/>
      <w:lvlText w:val="%1."/>
      <w:lvlJc w:val="left"/>
      <w:pPr>
        <w:ind w:left="1069" w:hanging="360"/>
      </w:pPr>
      <w:rPr>
        <w:rFonts w:hint="default"/>
        <w:color w:val="000000" w:themeColor="text1"/>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64D3692"/>
    <w:multiLevelType w:val="multilevel"/>
    <w:tmpl w:val="0FA46BE8"/>
    <w:lvl w:ilvl="0">
      <w:start w:val="1"/>
      <w:numFmt w:val="decimal"/>
      <w:lvlText w:val="%1."/>
      <w:lvlJc w:val="left"/>
      <w:pPr>
        <w:ind w:left="450" w:hanging="450"/>
      </w:pPr>
    </w:lvl>
    <w:lvl w:ilvl="1">
      <w:start w:val="1"/>
      <w:numFmt w:val="decimal"/>
      <w:lvlText w:val="%1.%2."/>
      <w:lvlJc w:val="left"/>
      <w:pPr>
        <w:ind w:left="1160" w:hanging="450"/>
      </w:pPr>
      <w:rPr>
        <w:rFonts w:ascii="Times New Roman" w:hAnsi="Times New Roman" w:cs="Times New Roman" w:hint="default"/>
        <w:b w:val="0"/>
      </w:r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6" w15:restartNumberingAfterBreak="0">
    <w:nsid w:val="7E0255DD"/>
    <w:multiLevelType w:val="multilevel"/>
    <w:tmpl w:val="A496824C"/>
    <w:lvl w:ilvl="0">
      <w:start w:val="6"/>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
  </w:num>
  <w:num w:numId="2">
    <w:abstractNumId w:val="5"/>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26"/>
    <w:rsid w:val="000A1926"/>
    <w:rsid w:val="001D6738"/>
    <w:rsid w:val="0037260F"/>
    <w:rsid w:val="00384A66"/>
    <w:rsid w:val="003C415E"/>
    <w:rsid w:val="00417092"/>
    <w:rsid w:val="00C314FD"/>
    <w:rsid w:val="00C40FB3"/>
    <w:rsid w:val="00EB6AE7"/>
    <w:rsid w:val="00EE0F4C"/>
    <w:rsid w:val="00F20842"/>
    <w:rsid w:val="00F41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1B605-2A09-46AD-B6D4-39E3DC85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926"/>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uiPriority w:val="9"/>
    <w:semiHidden/>
    <w:unhideWhenUsed/>
    <w:qFormat/>
    <w:rsid w:val="000A192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link w:val="ListParagraphChar"/>
    <w:rsid w:val="000A1926"/>
    <w:pPr>
      <w:spacing w:after="200" w:line="276" w:lineRule="auto"/>
      <w:ind w:left="720"/>
      <w:contextualSpacing/>
    </w:pPr>
    <w:rPr>
      <w:rFonts w:ascii="Calibri" w:hAnsi="Calibri"/>
      <w:sz w:val="22"/>
      <w:szCs w:val="20"/>
      <w:lang w:val="x-none"/>
    </w:rPr>
  </w:style>
  <w:style w:type="character" w:customStyle="1" w:styleId="ListParagraphChar">
    <w:name w:val="List Paragraph Char"/>
    <w:link w:val="1"/>
    <w:locked/>
    <w:rsid w:val="000A1926"/>
    <w:rPr>
      <w:rFonts w:ascii="Calibri" w:eastAsia="Calibri" w:hAnsi="Calibri" w:cs="Times New Roman"/>
      <w:szCs w:val="20"/>
      <w:lang w:val="x-none" w:eastAsia="ru-RU"/>
    </w:rPr>
  </w:style>
  <w:style w:type="paragraph" w:styleId="a3">
    <w:name w:val="Body Text"/>
    <w:aliases w:val="Знак1,body text,Основной текст Знак Знак Знак,Основной текст Знак Знак Знак Знак,body text Знак Знак,Знак151,ändrad Знак1,Знак3,Список 1,Список 1 Знак Знак Знак Знак Знак Знак"/>
    <w:basedOn w:val="a"/>
    <w:link w:val="a4"/>
    <w:uiPriority w:val="99"/>
    <w:rsid w:val="000A1926"/>
    <w:pPr>
      <w:spacing w:after="120"/>
    </w:pPr>
  </w:style>
  <w:style w:type="character" w:customStyle="1" w:styleId="a4">
    <w:name w:val="Основной текст Знак"/>
    <w:aliases w:val="Знак1 Знак,body text Знак,Основной текст Знак Знак Знак Знак1,Основной текст Знак Знак Знак Знак Знак,body text Знак Знак Знак,Знак151 Знак,ändrad Знак1 Знак,Знак3 Знак,Список 1 Знак,Список 1 Знак Знак Знак Знак Знак Знак Знак"/>
    <w:basedOn w:val="a0"/>
    <w:link w:val="a3"/>
    <w:uiPriority w:val="99"/>
    <w:rsid w:val="000A1926"/>
    <w:rPr>
      <w:rFonts w:ascii="Times New Roman" w:eastAsia="Calibri" w:hAnsi="Times New Roman" w:cs="Times New Roman"/>
      <w:sz w:val="24"/>
      <w:szCs w:val="24"/>
      <w:lang w:eastAsia="ru-RU"/>
    </w:rPr>
  </w:style>
  <w:style w:type="paragraph" w:styleId="a5">
    <w:name w:val="List Paragraph"/>
    <w:aliases w:val="it_List1,Bullet 1,Use Case List Paragraph,Список с булитами,Булит 1,Paragraphe de liste1,lp1"/>
    <w:basedOn w:val="a"/>
    <w:link w:val="a6"/>
    <w:uiPriority w:val="34"/>
    <w:qFormat/>
    <w:rsid w:val="000A1926"/>
    <w:pPr>
      <w:spacing w:after="200" w:line="276" w:lineRule="auto"/>
      <w:ind w:left="720"/>
      <w:contextualSpacing/>
    </w:pPr>
    <w:rPr>
      <w:rFonts w:ascii="Calibri" w:eastAsia="Times New Roman" w:hAnsi="Calibri"/>
      <w:sz w:val="22"/>
      <w:szCs w:val="22"/>
    </w:rPr>
  </w:style>
  <w:style w:type="character" w:customStyle="1" w:styleId="a6">
    <w:name w:val="Абзац списка Знак"/>
    <w:aliases w:val="it_List1 Знак,Bullet 1 Знак,Use Case List Paragraph Знак,Список с булитами Знак,Булит 1 Знак,Paragraphe de liste1 Знак,lp1 Знак"/>
    <w:link w:val="a5"/>
    <w:uiPriority w:val="34"/>
    <w:locked/>
    <w:rsid w:val="000A1926"/>
    <w:rPr>
      <w:rFonts w:ascii="Calibri" w:eastAsia="Times New Roman" w:hAnsi="Calibri" w:cs="Times New Roman"/>
      <w:lang w:eastAsia="ru-RU"/>
    </w:rPr>
  </w:style>
  <w:style w:type="paragraph" w:styleId="a7">
    <w:name w:val="No Spacing"/>
    <w:link w:val="a8"/>
    <w:uiPriority w:val="1"/>
    <w:qFormat/>
    <w:rsid w:val="000A1926"/>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qFormat/>
    <w:locked/>
    <w:rsid w:val="000A1926"/>
    <w:rPr>
      <w:rFonts w:ascii="Times New Roman" w:eastAsia="Times New Roman" w:hAnsi="Times New Roman" w:cs="Times New Roman"/>
      <w:sz w:val="24"/>
      <w:szCs w:val="24"/>
      <w:lang w:eastAsia="ru-RU"/>
    </w:rPr>
  </w:style>
  <w:style w:type="paragraph" w:customStyle="1" w:styleId="21">
    <w:name w:val="Название доки 2 РЖД"/>
    <w:basedOn w:val="a"/>
    <w:rsid w:val="000A1926"/>
    <w:pPr>
      <w:spacing w:after="120"/>
      <w:jc w:val="center"/>
    </w:pPr>
    <w:rPr>
      <w:rFonts w:eastAsia="Times New Roman"/>
    </w:rPr>
  </w:style>
  <w:style w:type="paragraph" w:customStyle="1" w:styleId="10">
    <w:name w:val="Текст 1"/>
    <w:basedOn w:val="2"/>
    <w:link w:val="11"/>
    <w:rsid w:val="000A1926"/>
    <w:pPr>
      <w:keepNext w:val="0"/>
      <w:keepLines w:val="0"/>
      <w:suppressAutoHyphens/>
      <w:spacing w:before="0" w:after="120"/>
      <w:ind w:left="360" w:hanging="360"/>
      <w:jc w:val="both"/>
    </w:pPr>
    <w:rPr>
      <w:rFonts w:ascii="Times New Roman" w:eastAsia="Times New Roman" w:hAnsi="Times New Roman" w:cs="Times New Roman"/>
      <w:color w:val="auto"/>
      <w:sz w:val="24"/>
      <w:szCs w:val="28"/>
      <w:lang w:eastAsia="ar-SA"/>
    </w:rPr>
  </w:style>
  <w:style w:type="character" w:customStyle="1" w:styleId="11">
    <w:name w:val="Текст 1 Знак"/>
    <w:link w:val="10"/>
    <w:locked/>
    <w:rsid w:val="000A1926"/>
    <w:rPr>
      <w:rFonts w:ascii="Times New Roman" w:eastAsia="Times New Roman" w:hAnsi="Times New Roman" w:cs="Times New Roman"/>
      <w:sz w:val="24"/>
      <w:szCs w:val="28"/>
      <w:lang w:eastAsia="ar-SA"/>
    </w:rPr>
  </w:style>
  <w:style w:type="character" w:customStyle="1" w:styleId="20">
    <w:name w:val="Заголовок 2 Знак"/>
    <w:basedOn w:val="a0"/>
    <w:link w:val="2"/>
    <w:uiPriority w:val="9"/>
    <w:semiHidden/>
    <w:rsid w:val="000A1926"/>
    <w:rPr>
      <w:rFonts w:asciiTheme="majorHAnsi" w:eastAsiaTheme="majorEastAsia" w:hAnsiTheme="majorHAnsi" w:cstheme="majorBidi"/>
      <w:color w:val="2E74B5" w:themeColor="accent1" w:themeShade="BF"/>
      <w:sz w:val="26"/>
      <w:szCs w:val="26"/>
      <w:lang w:eastAsia="ru-RU"/>
    </w:rPr>
  </w:style>
  <w:style w:type="paragraph" w:styleId="a9">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1 Знак,Обычный (Web)"/>
    <w:basedOn w:val="a"/>
    <w:link w:val="aa"/>
    <w:uiPriority w:val="99"/>
    <w:unhideWhenUsed/>
    <w:qFormat/>
    <w:rsid w:val="000A1926"/>
    <w:pPr>
      <w:spacing w:before="100" w:beforeAutospacing="1" w:after="100" w:afterAutospacing="1"/>
    </w:pPr>
    <w:rPr>
      <w:rFonts w:eastAsiaTheme="minorEastAsia"/>
    </w:rPr>
  </w:style>
  <w:style w:type="character" w:customStyle="1" w:styleId="aa">
    <w:name w:val="Обычный (веб) Знак"/>
    <w:aliases w:val="Обычный (веб) Знак1 Знак1,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9"/>
    <w:uiPriority w:val="99"/>
    <w:locked/>
    <w:rsid w:val="00EE0F4C"/>
    <w:rPr>
      <w:rFonts w:ascii="Times New Roman" w:eastAsiaTheme="minorEastAsia" w:hAnsi="Times New Roman" w:cs="Times New Roman"/>
      <w:sz w:val="24"/>
      <w:szCs w:val="24"/>
      <w:lang w:eastAsia="ru-RU"/>
    </w:rPr>
  </w:style>
  <w:style w:type="character" w:customStyle="1" w:styleId="a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c"/>
    <w:uiPriority w:val="99"/>
    <w:qFormat/>
    <w:locked/>
    <w:rsid w:val="00EE0F4C"/>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21"/>
    <w:basedOn w:val="a"/>
    <w:link w:val="ab"/>
    <w:uiPriority w:val="99"/>
    <w:unhideWhenUsed/>
    <w:qFormat/>
    <w:rsid w:val="00EE0F4C"/>
    <w:pPr>
      <w:spacing w:after="60"/>
      <w:jc w:val="both"/>
    </w:pPr>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EE0F4C"/>
    <w:rPr>
      <w:rFonts w:ascii="Times New Roman" w:eastAsia="Calibri" w:hAnsi="Times New Roman" w:cs="Times New Roman"/>
      <w:sz w:val="20"/>
      <w:szCs w:val="20"/>
      <w:lang w:eastAsia="ru-RU"/>
    </w:rPr>
  </w:style>
  <w:style w:type="character" w:styleId="ad">
    <w:name w:val="footnote reference"/>
    <w:aliases w:val="ТЗ.Сноска.Знак,Знак сноски-FN,SUPERS,Знак сноски 1,Ciae niinee-FN"/>
    <w:uiPriority w:val="99"/>
    <w:unhideWhenUsed/>
    <w:qFormat/>
    <w:rsid w:val="00EE0F4C"/>
    <w:rPr>
      <w:vertAlign w:val="superscript"/>
    </w:rPr>
  </w:style>
  <w:style w:type="character" w:styleId="ae">
    <w:name w:val="Strong"/>
    <w:uiPriority w:val="22"/>
    <w:qFormat/>
    <w:rsid w:val="00EE0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4213</Words>
  <Characters>24018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Виктория Игоревна</dc:creator>
  <cp:keywords/>
  <dc:description/>
  <cp:lastModifiedBy>Макарова Виктория Игоревна</cp:lastModifiedBy>
  <cp:revision>10</cp:revision>
  <dcterms:created xsi:type="dcterms:W3CDTF">2026-03-26T11:20:00Z</dcterms:created>
  <dcterms:modified xsi:type="dcterms:W3CDTF">2026-05-28T13:33:00Z</dcterms:modified>
</cp:coreProperties>
</file>