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6CA4" w14:textId="3C50EE66" w:rsidR="009A2A83" w:rsidRPr="009A2A83" w:rsidRDefault="009A2A83" w:rsidP="009A2A8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A83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14:paraId="0BC08B30" w14:textId="77777777" w:rsidR="009A2A83" w:rsidRDefault="009A2A83" w:rsidP="009B12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B4E5C" w14:textId="2E6FA2AD" w:rsidR="006F1ADF" w:rsidRPr="0084052E" w:rsidRDefault="006F1ADF" w:rsidP="009B12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52E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0F41FDF9" w14:textId="4055DDF5" w:rsidR="009B1283" w:rsidRPr="00486981" w:rsidRDefault="006F1ADF" w:rsidP="004869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52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30E5B" w:rsidRPr="0084052E">
        <w:rPr>
          <w:rFonts w:ascii="Times New Roman" w:hAnsi="Times New Roman" w:cs="Times New Roman"/>
          <w:b/>
          <w:bCs/>
          <w:sz w:val="28"/>
          <w:szCs w:val="28"/>
        </w:rPr>
        <w:t>оставк</w:t>
      </w:r>
      <w:r w:rsidRPr="0084052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30E5B" w:rsidRPr="00840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92C">
        <w:rPr>
          <w:rFonts w:ascii="Times New Roman" w:hAnsi="Times New Roman" w:cs="Times New Roman"/>
          <w:b/>
          <w:bCs/>
          <w:sz w:val="28"/>
          <w:szCs w:val="28"/>
        </w:rPr>
        <w:t>жидкости для нейтрализации отработанных газов (мочевина)</w:t>
      </w:r>
      <w:r w:rsidR="0084052E" w:rsidRPr="0084052E">
        <w:rPr>
          <w:rFonts w:ascii="Times New Roman" w:hAnsi="Times New Roman" w:cs="Times New Roman"/>
          <w:sz w:val="28"/>
          <w:szCs w:val="28"/>
        </w:rPr>
        <w:cr/>
      </w:r>
      <w:r w:rsidR="00841AF9">
        <w:rPr>
          <w:rFonts w:ascii="Times New Roman" w:hAnsi="Times New Roman" w:cs="Times New Roman"/>
          <w:sz w:val="28"/>
          <w:szCs w:val="28"/>
        </w:rPr>
        <w:t xml:space="preserve">ОКПД2 </w:t>
      </w:r>
      <w:r w:rsidR="00841AF9" w:rsidRPr="00841AF9">
        <w:rPr>
          <w:rFonts w:ascii="Times New Roman" w:hAnsi="Times New Roman" w:cs="Times New Roman"/>
          <w:sz w:val="28"/>
          <w:szCs w:val="28"/>
        </w:rPr>
        <w:t>20.15.31.</w:t>
      </w:r>
      <w:r w:rsidR="005278EA">
        <w:rPr>
          <w:rFonts w:ascii="Times New Roman" w:hAnsi="Times New Roman" w:cs="Times New Roman"/>
          <w:sz w:val="28"/>
          <w:szCs w:val="28"/>
        </w:rPr>
        <w:t>190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6379"/>
        <w:gridCol w:w="1134"/>
        <w:gridCol w:w="992"/>
      </w:tblGrid>
      <w:tr w:rsidR="00D8592C" w:rsidRPr="00D8592C" w14:paraId="1A6942E5" w14:textId="77777777" w:rsidTr="00D8592C">
        <w:tc>
          <w:tcPr>
            <w:tcW w:w="846" w:type="dxa"/>
            <w:vAlign w:val="center"/>
          </w:tcPr>
          <w:p w14:paraId="37D73C63" w14:textId="2503E995" w:rsidR="00D8592C" w:rsidRPr="00D8592C" w:rsidRDefault="00D8592C" w:rsidP="00D8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D85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73468EC" w14:textId="2224C63B" w:rsidR="00D8592C" w:rsidRPr="00D8592C" w:rsidRDefault="00D8592C" w:rsidP="00D8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14:paraId="64D29B2B" w14:textId="3567E9F2" w:rsidR="00D8592C" w:rsidRPr="00D8592C" w:rsidRDefault="00D8592C" w:rsidP="00D8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E97A386" w14:textId="5F30E860" w:rsidR="00D8592C" w:rsidRPr="00D8592C" w:rsidRDefault="00D8592C" w:rsidP="00D8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8592C" w:rsidRPr="00D8592C" w14:paraId="68D941AF" w14:textId="77777777" w:rsidTr="00D8592C">
        <w:trPr>
          <w:trHeight w:val="391"/>
        </w:trPr>
        <w:tc>
          <w:tcPr>
            <w:tcW w:w="846" w:type="dxa"/>
            <w:vAlign w:val="center"/>
          </w:tcPr>
          <w:p w14:paraId="5337FE5E" w14:textId="67EF956D" w:rsidR="00D8592C" w:rsidRPr="00D8592C" w:rsidRDefault="00D8592C" w:rsidP="00D5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26263850" w14:textId="6BF80016" w:rsidR="00D8592C" w:rsidRPr="00D8592C" w:rsidRDefault="00D8592C" w:rsidP="009A2A83">
            <w:pPr>
              <w:tabs>
                <w:tab w:val="left" w:pos="5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8592C">
              <w:rPr>
                <w:rFonts w:ascii="Times New Roman" w:hAnsi="Times New Roman" w:cs="Times New Roman"/>
                <w:sz w:val="24"/>
                <w:szCs w:val="24"/>
              </w:rPr>
              <w:t>идкост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592C">
              <w:rPr>
                <w:rFonts w:ascii="Times New Roman" w:hAnsi="Times New Roman" w:cs="Times New Roman"/>
                <w:sz w:val="24"/>
                <w:szCs w:val="24"/>
              </w:rPr>
              <w:t xml:space="preserve"> для нейтрализации отработанных газов (мочевина)</w:t>
            </w:r>
          </w:p>
        </w:tc>
        <w:tc>
          <w:tcPr>
            <w:tcW w:w="1134" w:type="dxa"/>
            <w:vAlign w:val="center"/>
          </w:tcPr>
          <w:p w14:paraId="12FA8C22" w14:textId="67B2D6F7" w:rsidR="00D8592C" w:rsidRPr="00D8592C" w:rsidRDefault="00D8592C" w:rsidP="00D5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92C"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992" w:type="dxa"/>
            <w:vAlign w:val="center"/>
          </w:tcPr>
          <w:p w14:paraId="30DEA7D4" w14:textId="6F4216EC" w:rsidR="00D8592C" w:rsidRPr="00D8592C" w:rsidRDefault="00CC00B4" w:rsidP="00D5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59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E30983A" w14:textId="77777777" w:rsidR="00D8592C" w:rsidRDefault="00D8592C" w:rsidP="00D85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C158B" w14:textId="4D099056" w:rsidR="00D8592C" w:rsidRPr="00D50E8B" w:rsidRDefault="00D8592C" w:rsidP="00D85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92C">
        <w:rPr>
          <w:rFonts w:ascii="Times New Roman" w:hAnsi="Times New Roman" w:cs="Times New Roman"/>
          <w:sz w:val="28"/>
          <w:szCs w:val="28"/>
        </w:rPr>
        <w:t>Жидкость для нейтрализации отработанных газов (мочевина)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р</w:t>
      </w:r>
      <w:r w:rsidRPr="00D8592C">
        <w:rPr>
          <w:rFonts w:ascii="Times New Roman" w:hAnsi="Times New Roman" w:cs="Times New Roman"/>
          <w:sz w:val="28"/>
          <w:szCs w:val="28"/>
        </w:rPr>
        <w:t>еагент (водный раствор карбамида), применяемый в автомобилях с дизельными двигателями Евро 4/Евро 5/Евро 6, оснащённые системой SCR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8592C">
        <w:rPr>
          <w:rFonts w:ascii="Times New Roman" w:hAnsi="Times New Roman" w:cs="Times New Roman"/>
          <w:sz w:val="28"/>
          <w:szCs w:val="28"/>
        </w:rPr>
        <w:t xml:space="preserve">елективной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8592C">
        <w:rPr>
          <w:rFonts w:ascii="Times New Roman" w:hAnsi="Times New Roman" w:cs="Times New Roman"/>
          <w:sz w:val="28"/>
          <w:szCs w:val="28"/>
        </w:rPr>
        <w:t xml:space="preserve">аталитической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8592C">
        <w:rPr>
          <w:rFonts w:ascii="Times New Roman" w:hAnsi="Times New Roman" w:cs="Times New Roman"/>
          <w:sz w:val="28"/>
          <w:szCs w:val="28"/>
        </w:rPr>
        <w:t>ейтрализации).</w:t>
      </w:r>
    </w:p>
    <w:p w14:paraId="6179B431" w14:textId="2E8562D4" w:rsidR="0084052E" w:rsidRPr="0084052E" w:rsidRDefault="0084052E" w:rsidP="00D8592C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4052E">
        <w:rPr>
          <w:rFonts w:ascii="Times New Roman" w:hAnsi="Times New Roman" w:cs="Times New Roman"/>
          <w:sz w:val="28"/>
          <w:szCs w:val="28"/>
        </w:rPr>
        <w:t xml:space="preserve">Качество, технические характеристики Товара, функциональные характеристики (потребительские свойства), эксплуатационные характеристики поставляемого Товара и иные показатели Товара, должны соответствовать </w:t>
      </w:r>
      <w:r w:rsidR="00F0601F">
        <w:rPr>
          <w:rFonts w:ascii="Times New Roman" w:hAnsi="Times New Roman" w:cs="Times New Roman"/>
          <w:sz w:val="28"/>
          <w:szCs w:val="28"/>
        </w:rPr>
        <w:t>Описанию объекта закупки</w:t>
      </w:r>
      <w:r w:rsidRPr="0084052E">
        <w:rPr>
          <w:rFonts w:ascii="Times New Roman" w:hAnsi="Times New Roman" w:cs="Times New Roman"/>
          <w:sz w:val="28"/>
          <w:szCs w:val="28"/>
        </w:rPr>
        <w:t>, условиям Контракта и действующему законодательству РФ, в том числе требованиям ГОСТ, ТУ, СанПиН. Товар должен соответствовать требованиям, обеспечивающим его безопасность для жизни и здоровья потребителей.</w:t>
      </w:r>
    </w:p>
    <w:p w14:paraId="1502A42E" w14:textId="68C5533E" w:rsidR="0084052E" w:rsidRPr="0084052E" w:rsidRDefault="0084052E" w:rsidP="00D8592C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4052E">
        <w:rPr>
          <w:rFonts w:ascii="Times New Roman" w:hAnsi="Times New Roman" w:cs="Times New Roman"/>
          <w:sz w:val="28"/>
          <w:szCs w:val="28"/>
        </w:rPr>
        <w:t xml:space="preserve">Поставляемый </w:t>
      </w:r>
      <w:r w:rsidR="00F0601F">
        <w:rPr>
          <w:rFonts w:ascii="Times New Roman" w:hAnsi="Times New Roman" w:cs="Times New Roman"/>
          <w:sz w:val="28"/>
          <w:szCs w:val="28"/>
        </w:rPr>
        <w:t>Т</w:t>
      </w:r>
      <w:r w:rsidRPr="0084052E">
        <w:rPr>
          <w:rFonts w:ascii="Times New Roman" w:hAnsi="Times New Roman" w:cs="Times New Roman"/>
          <w:sz w:val="28"/>
          <w:szCs w:val="28"/>
        </w:rPr>
        <w:t>овар должен быть новым (не бывшем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F0601F">
        <w:rPr>
          <w:rFonts w:ascii="Times New Roman" w:hAnsi="Times New Roman" w:cs="Times New Roman"/>
          <w:sz w:val="28"/>
          <w:szCs w:val="28"/>
        </w:rPr>
        <w:t>,</w:t>
      </w:r>
      <w:r w:rsidRPr="0084052E">
        <w:rPr>
          <w:rFonts w:ascii="Times New Roman" w:hAnsi="Times New Roman" w:cs="Times New Roman"/>
          <w:sz w:val="28"/>
          <w:szCs w:val="28"/>
        </w:rPr>
        <w:t xml:space="preserve"> </w:t>
      </w:r>
      <w:r w:rsidR="00F0601F" w:rsidRPr="002C02C5">
        <w:rPr>
          <w:rFonts w:ascii="Times New Roman" w:hAnsi="Times New Roman" w:cs="Times New Roman"/>
          <w:sz w:val="28"/>
          <w:szCs w:val="28"/>
        </w:rPr>
        <w:t>не имеющим внешних повреждений, связанных с погрузо-разгрузочными работами и транспортировкой</w:t>
      </w:r>
      <w:r w:rsidR="00F0601F">
        <w:rPr>
          <w:rFonts w:ascii="Times New Roman" w:hAnsi="Times New Roman" w:cs="Times New Roman"/>
          <w:sz w:val="28"/>
          <w:szCs w:val="28"/>
        </w:rPr>
        <w:t>.</w:t>
      </w:r>
    </w:p>
    <w:p w14:paraId="21612D2A" w14:textId="77777777" w:rsidR="0084052E" w:rsidRPr="0084052E" w:rsidRDefault="0084052E" w:rsidP="00D8592C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4052E">
        <w:rPr>
          <w:rFonts w:ascii="Times New Roman" w:hAnsi="Times New Roman" w:cs="Times New Roman"/>
          <w:sz w:val="28"/>
          <w:szCs w:val="28"/>
        </w:rPr>
        <w:t>Поставщик обязан обеспечить упаковку (тару) Товара, отвечающую требованиям ГОСТ,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14:paraId="6B0EA76A" w14:textId="2C398C83" w:rsidR="001D161A" w:rsidRDefault="001D161A" w:rsidP="006F1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B28B2A" w14:textId="77777777" w:rsidR="002C02C5" w:rsidRPr="0084052E" w:rsidRDefault="002C02C5" w:rsidP="006F1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052EF" w14:textId="77777777" w:rsidR="001D161A" w:rsidRPr="0084052E" w:rsidRDefault="001D161A" w:rsidP="006F1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D161A" w:rsidRPr="0084052E" w:rsidSect="00D8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5B"/>
    <w:rsid w:val="000408F4"/>
    <w:rsid w:val="00067AA4"/>
    <w:rsid w:val="00067DCD"/>
    <w:rsid w:val="0014014A"/>
    <w:rsid w:val="00162FD6"/>
    <w:rsid w:val="00172B4C"/>
    <w:rsid w:val="00182501"/>
    <w:rsid w:val="00196E2E"/>
    <w:rsid w:val="001D161A"/>
    <w:rsid w:val="001F7011"/>
    <w:rsid w:val="002C02C5"/>
    <w:rsid w:val="002C3A21"/>
    <w:rsid w:val="0032212B"/>
    <w:rsid w:val="003743B3"/>
    <w:rsid w:val="003822DA"/>
    <w:rsid w:val="003C4F4A"/>
    <w:rsid w:val="00486981"/>
    <w:rsid w:val="0048737E"/>
    <w:rsid w:val="004B71C6"/>
    <w:rsid w:val="005278EA"/>
    <w:rsid w:val="00587D5B"/>
    <w:rsid w:val="0059548E"/>
    <w:rsid w:val="00613A56"/>
    <w:rsid w:val="00620893"/>
    <w:rsid w:val="00662DAB"/>
    <w:rsid w:val="00681AB6"/>
    <w:rsid w:val="00687DA1"/>
    <w:rsid w:val="006F1ADF"/>
    <w:rsid w:val="0074740F"/>
    <w:rsid w:val="007728C2"/>
    <w:rsid w:val="00786F3C"/>
    <w:rsid w:val="007B51A3"/>
    <w:rsid w:val="007E1C5B"/>
    <w:rsid w:val="00813B1E"/>
    <w:rsid w:val="0084052E"/>
    <w:rsid w:val="00841AF9"/>
    <w:rsid w:val="008A0256"/>
    <w:rsid w:val="008A3532"/>
    <w:rsid w:val="009A163B"/>
    <w:rsid w:val="009A2A83"/>
    <w:rsid w:val="009A41B5"/>
    <w:rsid w:val="009B1283"/>
    <w:rsid w:val="00A07BE0"/>
    <w:rsid w:val="00A1014D"/>
    <w:rsid w:val="00A30E5B"/>
    <w:rsid w:val="00A55013"/>
    <w:rsid w:val="00A92590"/>
    <w:rsid w:val="00AA4D90"/>
    <w:rsid w:val="00AB5407"/>
    <w:rsid w:val="00AF4798"/>
    <w:rsid w:val="00AF4DDE"/>
    <w:rsid w:val="00B0636D"/>
    <w:rsid w:val="00B10119"/>
    <w:rsid w:val="00B571C3"/>
    <w:rsid w:val="00BB6398"/>
    <w:rsid w:val="00BF25B2"/>
    <w:rsid w:val="00CC00B4"/>
    <w:rsid w:val="00CE321C"/>
    <w:rsid w:val="00D02AB4"/>
    <w:rsid w:val="00D50E8B"/>
    <w:rsid w:val="00D8592C"/>
    <w:rsid w:val="00DA5487"/>
    <w:rsid w:val="00DE432B"/>
    <w:rsid w:val="00E63371"/>
    <w:rsid w:val="00E80327"/>
    <w:rsid w:val="00F0166A"/>
    <w:rsid w:val="00F0601F"/>
    <w:rsid w:val="00F10C5A"/>
    <w:rsid w:val="00F11E17"/>
    <w:rsid w:val="00FB3A87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C4B"/>
  <w15:chartTrackingRefBased/>
  <w15:docId w15:val="{19287163-99B8-41F7-8D75-7B1D374A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06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Вениаминович Бушуев</dc:creator>
  <cp:keywords/>
  <dc:description/>
  <cp:lastModifiedBy>Марина Юрьевна Карасева</cp:lastModifiedBy>
  <cp:revision>8</cp:revision>
  <cp:lastPrinted>2025-05-23T10:06:00Z</cp:lastPrinted>
  <dcterms:created xsi:type="dcterms:W3CDTF">2025-05-23T07:02:00Z</dcterms:created>
  <dcterms:modified xsi:type="dcterms:W3CDTF">2026-08-10T06:29:00Z</dcterms:modified>
</cp:coreProperties>
</file>