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33A4A" w14:textId="77777777" w:rsidR="00F33DAE" w:rsidRPr="00F33DAE" w:rsidRDefault="00F33DAE" w:rsidP="00F33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F33DAE">
        <w:rPr>
          <w:rFonts w:ascii="Times New Roman" w:eastAsia="Times New Roman" w:hAnsi="Times New Roman" w:cs="Times New Roman"/>
          <w:b/>
          <w:szCs w:val="28"/>
          <w:lang w:eastAsia="ru-RU"/>
        </w:rPr>
        <w:t>Приложение №1_2 к контракту (договору)</w:t>
      </w:r>
    </w:p>
    <w:p w14:paraId="794EFCB8" w14:textId="77777777" w:rsidR="00685E5F" w:rsidRPr="00685E5F" w:rsidRDefault="00685E5F" w:rsidP="00685E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5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объекта закупки </w:t>
      </w:r>
    </w:p>
    <w:p w14:paraId="664208F1" w14:textId="75F332A0" w:rsidR="00685E5F" w:rsidRPr="00685E5F" w:rsidRDefault="00685E5F" w:rsidP="00685E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5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оказание услуг по </w:t>
      </w:r>
      <w:r w:rsidR="00CC0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продлению</w:t>
      </w:r>
      <w:r w:rsidRPr="00685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простой (неисключительной) лицензии на право использования программного продукта «АРМ ЗАВУЧ» для нужд Первого Лобачевского - филиала МГУ в г. Усть-Лабинске</w:t>
      </w:r>
    </w:p>
    <w:p w14:paraId="0E5DE730" w14:textId="77777777" w:rsidR="00685E5F" w:rsidRPr="00685E5F" w:rsidRDefault="00685E5F" w:rsidP="00685E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9DF512" w14:textId="4FB069B7" w:rsidR="00F33DAE" w:rsidRPr="00685E5F" w:rsidRDefault="00685E5F" w:rsidP="00685E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ИКЗ</w:t>
      </w:r>
      <w:r w:rsidRPr="00685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26.17729082090772901001.0006.000.00.00.000</w:t>
      </w:r>
    </w:p>
    <w:p w14:paraId="3DD462DA" w14:textId="77777777" w:rsidR="00685E5F" w:rsidRPr="00685E5F" w:rsidRDefault="00685E5F" w:rsidP="00685E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D56210" w14:textId="77777777" w:rsidR="008B0FAF" w:rsidRPr="008B0FAF" w:rsidRDefault="008B0FAF" w:rsidP="008B0F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14:paraId="541FDD3F" w14:textId="77777777" w:rsidR="008B0FAF" w:rsidRPr="008B0FAF" w:rsidRDefault="008B0FAF" w:rsidP="008B0FA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</w:p>
    <w:p w14:paraId="6577A721" w14:textId="77777777" w:rsidR="008B0FAF" w:rsidRPr="008B0FAF" w:rsidRDefault="008B0FAF" w:rsidP="008B0FA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услуги должны быть оказаны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14:paraId="3A5396BF" w14:textId="77777777" w:rsidR="008B0FAF" w:rsidRPr="008B0FAF" w:rsidRDefault="008B0FAF" w:rsidP="008B0FA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поставляемые товары (при оказании услуг) должны быть новые, не бывшие в использовании, не из ремонта.</w:t>
      </w:r>
    </w:p>
    <w:p w14:paraId="33CAFD99" w14:textId="77777777" w:rsidR="008B0FAF" w:rsidRPr="008B0FAF" w:rsidRDefault="008B0FAF" w:rsidP="008B0FA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своим характеристикам должны соответствовать параметрам, приводимым в требованиях, перечисленных ниже.</w:t>
      </w:r>
    </w:p>
    <w:p w14:paraId="0D6F92C1" w14:textId="77777777" w:rsidR="008B0FAF" w:rsidRPr="008B0FAF" w:rsidRDefault="008B0FAF" w:rsidP="008B0FA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цену услуги должны быть включены все расходы Участника закупки по оказанию услуг, доставке, упаковке, маркировке, погрузке, транспортировке, разгрузке товаров (если при оказании услуг осуществляется поставка товара),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0C5DA41F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E00F7" w14:textId="77777777" w:rsidR="008B0FAF" w:rsidRPr="00D17045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D17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оказываемых услуг, а также используемых материалов и используемых и поставляемых товаров</w:t>
      </w:r>
    </w:p>
    <w:p w14:paraId="094DF542" w14:textId="5DFE2E4F" w:rsidR="00716E40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045">
        <w:rPr>
          <w:rFonts w:ascii="Times New Roman" w:eastAsia="Times New Roman" w:hAnsi="Times New Roman" w:cs="Times New Roman"/>
          <w:sz w:val="24"/>
          <w:szCs w:val="24"/>
          <w:lang w:eastAsia="ru-RU"/>
        </w:rPr>
        <w:t>2.1 Описание оказываемых услуг.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468"/>
        <w:gridCol w:w="5373"/>
        <w:gridCol w:w="863"/>
      </w:tblGrid>
      <w:tr w:rsidR="00716E40" w:rsidRPr="008B0FAF" w14:paraId="57FC6068" w14:textId="77777777" w:rsidTr="00A43B12">
        <w:tc>
          <w:tcPr>
            <w:tcW w:w="846" w:type="dxa"/>
            <w:vAlign w:val="center"/>
            <w:hideMark/>
          </w:tcPr>
          <w:p w14:paraId="2B31A4C0" w14:textId="77777777" w:rsidR="008B0FAF" w:rsidRPr="008B0FAF" w:rsidRDefault="008B0FAF" w:rsidP="00716E40">
            <w:pPr>
              <w:widowControl w:val="0"/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</w:t>
            </w: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/</w:t>
            </w: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410" w:type="dxa"/>
            <w:vAlign w:val="center"/>
            <w:hideMark/>
          </w:tcPr>
          <w:p w14:paraId="2A8A1A0A" w14:textId="77777777" w:rsidR="008B0FAF" w:rsidRPr="008B0FAF" w:rsidRDefault="008B0FAF" w:rsidP="00716E40">
            <w:pPr>
              <w:widowControl w:val="0"/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услуг</w:t>
            </w:r>
          </w:p>
        </w:tc>
        <w:tc>
          <w:tcPr>
            <w:tcW w:w="5246" w:type="dxa"/>
            <w:vAlign w:val="center"/>
            <w:hideMark/>
          </w:tcPr>
          <w:p w14:paraId="0F15C5A1" w14:textId="77777777" w:rsidR="008B0FAF" w:rsidRPr="008B0FAF" w:rsidRDefault="008B0FAF" w:rsidP="00716E40">
            <w:pPr>
              <w:widowControl w:val="0"/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Качественные и количественные характеристики</w:t>
            </w:r>
          </w:p>
        </w:tc>
        <w:tc>
          <w:tcPr>
            <w:tcW w:w="843" w:type="dxa"/>
            <w:vAlign w:val="center"/>
            <w:hideMark/>
          </w:tcPr>
          <w:p w14:paraId="514B7CB7" w14:textId="77777777" w:rsidR="008B0FAF" w:rsidRPr="008B0FAF" w:rsidRDefault="008B0FAF" w:rsidP="00716E40">
            <w:pPr>
              <w:widowControl w:val="0"/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 w:rsidRPr="008B0F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</w:t>
            </w:r>
          </w:p>
        </w:tc>
      </w:tr>
      <w:tr w:rsidR="00716E40" w:rsidRPr="008B0FAF" w14:paraId="0F3D8555" w14:textId="77777777" w:rsidTr="00A43B12">
        <w:tc>
          <w:tcPr>
            <w:tcW w:w="846" w:type="dxa"/>
            <w:hideMark/>
          </w:tcPr>
          <w:p w14:paraId="080B4D27" w14:textId="77777777" w:rsidR="008B0FAF" w:rsidRPr="008B0FAF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2410" w:type="dxa"/>
            <w:hideMark/>
          </w:tcPr>
          <w:p w14:paraId="349B7CB4" w14:textId="1946E7B1" w:rsidR="008B0FAF" w:rsidRPr="008B0FAF" w:rsidRDefault="00A43B12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43B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Программное обеспечение</w:t>
            </w:r>
          </w:p>
        </w:tc>
        <w:tc>
          <w:tcPr>
            <w:tcW w:w="5246" w:type="dxa"/>
            <w:hideMark/>
          </w:tcPr>
          <w:p w14:paraId="4C0BCD52" w14:textId="3D0501F1" w:rsidR="008B0FAF" w:rsidRPr="008B0FAF" w:rsidRDefault="000519A3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051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 условная ед.</w:t>
            </w:r>
          </w:p>
        </w:tc>
        <w:tc>
          <w:tcPr>
            <w:tcW w:w="843" w:type="dxa"/>
            <w:vMerge w:val="restart"/>
            <w:hideMark/>
          </w:tcPr>
          <w:p w14:paraId="7BD0AB03" w14:textId="546D1A31" w:rsidR="008B0FAF" w:rsidRPr="008B0FAF" w:rsidRDefault="000519A3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051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644959</w:t>
            </w:r>
          </w:p>
        </w:tc>
      </w:tr>
      <w:tr w:rsidR="00716E40" w:rsidRPr="008B0FAF" w14:paraId="4AEBF05D" w14:textId="77777777" w:rsidTr="00A43B12">
        <w:tc>
          <w:tcPr>
            <w:tcW w:w="846" w:type="dxa"/>
            <w:hideMark/>
          </w:tcPr>
          <w:p w14:paraId="4630CF71" w14:textId="77777777" w:rsidR="008B0FAF" w:rsidRPr="008B0FAF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2.1.1.1</w:t>
            </w:r>
          </w:p>
        </w:tc>
        <w:tc>
          <w:tcPr>
            <w:tcW w:w="2410" w:type="dxa"/>
            <w:hideMark/>
          </w:tcPr>
          <w:p w14:paraId="5992F96A" w14:textId="77777777" w:rsidR="008B0FAF" w:rsidRPr="004A5640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Срок передачи </w:t>
            </w:r>
          </w:p>
        </w:tc>
        <w:tc>
          <w:tcPr>
            <w:tcW w:w="5246" w:type="dxa"/>
            <w:hideMark/>
          </w:tcPr>
          <w:p w14:paraId="76774FC4" w14:textId="2645FA23" w:rsidR="008B0FAF" w:rsidRPr="004A5640" w:rsidRDefault="000519A3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течение (одного) календарного дня со дня заключения договора, но не ранее 01.09.2026 в случае заключение договора до 01.09.2026</w:t>
            </w:r>
          </w:p>
        </w:tc>
        <w:tc>
          <w:tcPr>
            <w:tcW w:w="843" w:type="dxa"/>
            <w:vMerge/>
            <w:vAlign w:val="center"/>
            <w:hideMark/>
          </w:tcPr>
          <w:p w14:paraId="5A3C007F" w14:textId="77777777" w:rsidR="008B0FAF" w:rsidRPr="008B0FAF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  <w:tr w:rsidR="00716E40" w:rsidRPr="008B0FAF" w14:paraId="524DEF7C" w14:textId="77777777" w:rsidTr="00A43B12">
        <w:tc>
          <w:tcPr>
            <w:tcW w:w="846" w:type="dxa"/>
            <w:hideMark/>
          </w:tcPr>
          <w:p w14:paraId="5870ECA9" w14:textId="77777777" w:rsidR="008B0FAF" w:rsidRPr="008B0FAF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0F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2.1.1.2</w:t>
            </w:r>
          </w:p>
        </w:tc>
        <w:tc>
          <w:tcPr>
            <w:tcW w:w="2410" w:type="dxa"/>
            <w:hideMark/>
          </w:tcPr>
          <w:p w14:paraId="7F33F72B" w14:textId="3D319CF6" w:rsidR="008B0FAF" w:rsidRPr="004A5640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Срок права использования </w:t>
            </w:r>
          </w:p>
        </w:tc>
        <w:tc>
          <w:tcPr>
            <w:tcW w:w="5246" w:type="dxa"/>
            <w:hideMark/>
          </w:tcPr>
          <w:p w14:paraId="079E1C6B" w14:textId="6030515F" w:rsidR="008B0FAF" w:rsidRPr="004A5640" w:rsidRDefault="000519A3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С 01.09.2026 по 31.08.2027 </w:t>
            </w:r>
          </w:p>
        </w:tc>
        <w:tc>
          <w:tcPr>
            <w:tcW w:w="843" w:type="dxa"/>
            <w:vMerge/>
            <w:vAlign w:val="center"/>
            <w:hideMark/>
          </w:tcPr>
          <w:p w14:paraId="57B4E8A5" w14:textId="77777777" w:rsidR="008B0FAF" w:rsidRPr="008B0FAF" w:rsidRDefault="008B0FA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  <w:tr w:rsidR="00685E5F" w:rsidRPr="008B0FAF" w14:paraId="4EA87B6D" w14:textId="77777777" w:rsidTr="00A43B12">
        <w:tc>
          <w:tcPr>
            <w:tcW w:w="846" w:type="dxa"/>
          </w:tcPr>
          <w:p w14:paraId="767197FC" w14:textId="6BD96CBE" w:rsidR="00685E5F" w:rsidRPr="008B0FAF" w:rsidRDefault="00685E5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E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  <w:r w:rsidR="00CC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0" w:type="dxa"/>
          </w:tcPr>
          <w:p w14:paraId="7EE0918F" w14:textId="638C3E3F" w:rsidR="00685E5F" w:rsidRPr="004A5640" w:rsidRDefault="00685E5F" w:rsidP="00716E40">
            <w:pPr>
              <w:widowControl w:val="0"/>
              <w:spacing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5246" w:type="dxa"/>
          </w:tcPr>
          <w:p w14:paraId="083D1443" w14:textId="75D5C5A1" w:rsidR="00685E5F" w:rsidRPr="004A5640" w:rsidRDefault="00685E5F" w:rsidP="00716E40">
            <w:pPr>
              <w:widowControl w:val="0"/>
              <w:spacing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«АРМ ЗАВУЧ» - независимый программно-информационный модуль Цифровой платформы </w:t>
            </w:r>
            <w:proofErr w:type="spellStart"/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ЭлЖур</w:t>
            </w:r>
            <w:proofErr w:type="spellEnd"/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. Значительно расширяет возможности электронного журнала (АИС </w:t>
            </w:r>
            <w:proofErr w:type="spellStart"/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ЭлЖур</w:t>
            </w:r>
            <w:proofErr w:type="spellEnd"/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). Помогает завучу в планировании и мониторинге учебной деятельности, выполнении множества управленческих задач на уровне отдельной образовательной </w:t>
            </w:r>
            <w:r w:rsidRPr="0090395C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организации.</w:t>
            </w:r>
            <w:r w:rsidR="0032201D" w:rsidRPr="0090395C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</w:t>
            </w:r>
            <w:r w:rsidR="0032201D" w:rsidRPr="00E153F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Номер из реестра Российского ПО №3972 от 11.12.2017 г.</w:t>
            </w:r>
          </w:p>
        </w:tc>
        <w:tc>
          <w:tcPr>
            <w:tcW w:w="843" w:type="dxa"/>
            <w:vMerge/>
            <w:vAlign w:val="center"/>
          </w:tcPr>
          <w:p w14:paraId="2A3F04D0" w14:textId="77777777" w:rsidR="00685E5F" w:rsidRPr="008B0FAF" w:rsidRDefault="00685E5F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  <w:tr w:rsidR="00413C59" w:rsidRPr="00413C59" w14:paraId="592EB2FD" w14:textId="77777777" w:rsidTr="00A43B12">
        <w:tc>
          <w:tcPr>
            <w:tcW w:w="846" w:type="dxa"/>
          </w:tcPr>
          <w:p w14:paraId="7EB61A7C" w14:textId="5BBCA210" w:rsidR="00413C59" w:rsidRPr="008B0FA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</w:tcPr>
          <w:p w14:paraId="2B230CDF" w14:textId="0526B30D" w:rsidR="00413C59" w:rsidRDefault="00413C59" w:rsidP="00716E40">
            <w:pPr>
              <w:widowControl w:val="0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13C5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Требования к программе для ЭВМ</w:t>
            </w:r>
          </w:p>
        </w:tc>
        <w:tc>
          <w:tcPr>
            <w:tcW w:w="5246" w:type="dxa"/>
          </w:tcPr>
          <w:p w14:paraId="3ADF73E3" w14:textId="568162BA" w:rsidR="00413C59" w:rsidRPr="00413C59" w:rsidRDefault="00413C59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413C59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Программа для ЭВМ </w:t>
            </w:r>
            <w:r w:rsidR="00685E5F"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«АРМ ЗАВУЧ</w:t>
            </w:r>
            <w:r w:rsidRPr="00413C59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» должна </w:t>
            </w:r>
            <w:r w:rsidR="001C1CB8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включать</w:t>
            </w:r>
            <w:r w:rsidRPr="00413C59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следующие </w:t>
            </w:r>
            <w:r w:rsidR="001C1CB8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модули</w:t>
            </w:r>
            <w:r w:rsidRPr="00413C59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: </w:t>
            </w:r>
          </w:p>
          <w:p w14:paraId="4DD27FCE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1. Планирование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. Регулирование учебного процесса. Формирование графиков и типов контрольных работ в школе. Расписание учителей, классов, обучающихся на надомной и семейной формах обучения. Календарно-тематическое планирование. Ведение табеля замен. Формирование нагрузки для школьных классов, надомного и семейного обучения и многое другое.</w:t>
            </w:r>
          </w:p>
          <w:p w14:paraId="1F7DDCBA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«Расписание»,</w:t>
            </w:r>
          </w:p>
          <w:p w14:paraId="3A898BB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Расписание звонков,</w:t>
            </w:r>
          </w:p>
          <w:p w14:paraId="49C18B2D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Расписание без нагрузки,</w:t>
            </w:r>
          </w:p>
          <w:p w14:paraId="210510D2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Расписание кабинетов, </w:t>
            </w:r>
          </w:p>
          <w:p w14:paraId="5A63091A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«Учебная нагрузка», </w:t>
            </w:r>
          </w:p>
          <w:p w14:paraId="246108DB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«Учебный план»,</w:t>
            </w:r>
          </w:p>
          <w:p w14:paraId="399D8E4E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Наставничество,</w:t>
            </w:r>
          </w:p>
          <w:p w14:paraId="6C690A85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«Замены»,</w:t>
            </w:r>
          </w:p>
          <w:p w14:paraId="14C5756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«Контрольные работы», </w:t>
            </w:r>
          </w:p>
          <w:p w14:paraId="76357EE0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lastRenderedPageBreak/>
              <w:t xml:space="preserve"> - Раздел «Проверка журналов»,</w:t>
            </w:r>
          </w:p>
          <w:p w14:paraId="7D5159BF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«КТП»,</w:t>
            </w:r>
          </w:p>
          <w:p w14:paraId="34ECF6B0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«Контент»,</w:t>
            </w:r>
          </w:p>
          <w:p w14:paraId="01C092FC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Анализ записей в журналах ДО,</w:t>
            </w:r>
          </w:p>
          <w:p w14:paraId="53D3873E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«Дополнительные журналы»,</w:t>
            </w:r>
          </w:p>
          <w:p w14:paraId="74F82A1E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Настройка журналов доп. образования и групп продленного дня.</w:t>
            </w:r>
          </w:p>
          <w:p w14:paraId="6F74B483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2. Мониторинг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. Отслеживание хода учебного процесса в режиме реального времени. Своевременное оповещение об учащихся, понизивших успеваемость или индивидуальные показатели. Информирование о превышении норм СанПиН по объему домашнего задания. Контроль объективности оценивания, заполняемости журнала и т.д.</w:t>
            </w:r>
          </w:p>
          <w:p w14:paraId="6B3DE9EB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«Успеваемости»,</w:t>
            </w:r>
          </w:p>
          <w:p w14:paraId="4143BE9A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«Анализ КР»,</w:t>
            </w:r>
          </w:p>
          <w:p w14:paraId="5EF3F8E1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«Ведение журнала»,</w:t>
            </w:r>
          </w:p>
          <w:p w14:paraId="509FAEE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«Домашние задания»,</w:t>
            </w:r>
          </w:p>
          <w:p w14:paraId="19057B42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«Записи учителя»,</w:t>
            </w:r>
          </w:p>
          <w:p w14:paraId="02565451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«Работа в ЭЖ», </w:t>
            </w:r>
          </w:p>
          <w:p w14:paraId="44ED69E3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«Развитие обучающихся»,</w:t>
            </w:r>
          </w:p>
          <w:p w14:paraId="630407BA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«Онлайн-уроки».</w:t>
            </w:r>
          </w:p>
          <w:p w14:paraId="2CA94862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3. Отчеты.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Формирование всесторонних отчетов и графиков, в т.ч. по каждому ученику и учителю, классу и всей школе. Проведение анализа любой работы и сравнение её результатов с другими работами в классе. Сводки по разрывам и динамике успеваемости. Отчетность по посещаемости, заменам. Формирование печатных форм отчетов. Выгрузка отчетов в 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val="en-US" w:eastAsia="ru-RU"/>
              </w:rPr>
              <w:t>Excel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.</w:t>
            </w:r>
          </w:p>
          <w:p w14:paraId="754A9AF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«Посещаемость»,</w:t>
            </w:r>
          </w:p>
          <w:p w14:paraId="4A27B485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«Классы»,</w:t>
            </w:r>
          </w:p>
          <w:p w14:paraId="7045348B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«Школа»,</w:t>
            </w:r>
          </w:p>
          <w:p w14:paraId="29FDBDB8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«Учителя»,</w:t>
            </w:r>
          </w:p>
          <w:p w14:paraId="06641430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«Учащиеся».</w:t>
            </w:r>
          </w:p>
          <w:p w14:paraId="48672ED5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4.   Инструменты.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Встроенный сервис подготовки и печати аттестатов. Конструктор печатных форм. Выгрузка и печать Книги выдачи аттестатов. Печать листов проверки данных обучающимися. Формирование электронной версии школьного журнала. Печать классных журналов и журналов второй половины дня. Гибкие настройки параметров печати журналов. </w:t>
            </w:r>
          </w:p>
          <w:p w14:paraId="397C8077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«Аттестаты»,</w:t>
            </w:r>
          </w:p>
          <w:p w14:paraId="78591BF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Раздел «Печать журнала».</w:t>
            </w:r>
          </w:p>
          <w:p w14:paraId="0D929831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5. Настройки.</w:t>
            </w: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Удобное и понятное разбиение настроек по тематическим разделам и подразделам. Детальное конфигурирование общешкольного порядка ведения журналов. Выбор системы оценивания. Установка правил аттестации, выставления текущих и итоговых отметок, свойств учебного расписания и графиков контрольных работ. Создание и редактирование методических объединений. Составление справочников. Настройка параметров формирования отчетов по успеваемости. Определение прав доступа пользователей и правил внутренней коммуникации. Управление интеграциями и многое другое.</w:t>
            </w:r>
          </w:p>
          <w:p w14:paraId="4BE551F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Журнал,</w:t>
            </w:r>
          </w:p>
          <w:p w14:paraId="3786331E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График КР,</w:t>
            </w:r>
          </w:p>
          <w:p w14:paraId="3263DD31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Методические объединения,</w:t>
            </w:r>
          </w:p>
          <w:p w14:paraId="3C296BBB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Срочники,</w:t>
            </w:r>
          </w:p>
          <w:p w14:paraId="1C16B0FD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Группа получателей,</w:t>
            </w:r>
          </w:p>
          <w:p w14:paraId="2D909B66" w14:textId="77777777" w:rsidR="00685E5F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Доступ,</w:t>
            </w:r>
          </w:p>
          <w:p w14:paraId="7AB18A5E" w14:textId="1FA66874" w:rsidR="00413C59" w:rsidRPr="00685E5F" w:rsidRDefault="00685E5F" w:rsidP="00685E5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85E5F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- Оплата.</w:t>
            </w:r>
          </w:p>
        </w:tc>
        <w:tc>
          <w:tcPr>
            <w:tcW w:w="843" w:type="dxa"/>
            <w:vMerge/>
            <w:vAlign w:val="center"/>
          </w:tcPr>
          <w:p w14:paraId="081643AB" w14:textId="77777777" w:rsidR="00413C59" w:rsidRPr="00685E5F" w:rsidRDefault="00413C59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  <w:tr w:rsidR="00A4728E" w:rsidRPr="00413C59" w14:paraId="240BA5F9" w14:textId="77777777" w:rsidTr="00A43B12">
        <w:tc>
          <w:tcPr>
            <w:tcW w:w="846" w:type="dxa"/>
          </w:tcPr>
          <w:p w14:paraId="1958A028" w14:textId="2A9DFFFD" w:rsidR="00A4728E" w:rsidRPr="008B0FA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</w:tcPr>
          <w:p w14:paraId="7804CC3C" w14:textId="3CA3F7A7" w:rsidR="00A4728E" w:rsidRPr="004A5640" w:rsidRDefault="00A4728E" w:rsidP="00716E40">
            <w:pPr>
              <w:widowControl w:val="0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Вид лицензии</w:t>
            </w:r>
          </w:p>
        </w:tc>
        <w:tc>
          <w:tcPr>
            <w:tcW w:w="5246" w:type="dxa"/>
          </w:tcPr>
          <w:p w14:paraId="1CEC4DAC" w14:textId="77777777" w:rsidR="00A4728E" w:rsidRDefault="00A4728E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Простая (неисключительная)</w:t>
            </w:r>
          </w:p>
          <w:p w14:paraId="6B1C125B" w14:textId="4FACEAD9" w:rsidR="00E153F1" w:rsidRPr="004A5640" w:rsidRDefault="00E153F1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E153F1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КТРУ 58.29.11.000-00000004</w:t>
            </w:r>
          </w:p>
        </w:tc>
        <w:tc>
          <w:tcPr>
            <w:tcW w:w="843" w:type="dxa"/>
            <w:vAlign w:val="center"/>
          </w:tcPr>
          <w:p w14:paraId="2EF910F0" w14:textId="77777777" w:rsidR="00A4728E" w:rsidRPr="00685E5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  <w:tr w:rsidR="00A4728E" w:rsidRPr="00413C59" w14:paraId="1058B532" w14:textId="77777777" w:rsidTr="00A43B12">
        <w:tc>
          <w:tcPr>
            <w:tcW w:w="846" w:type="dxa"/>
          </w:tcPr>
          <w:p w14:paraId="237D8F26" w14:textId="317E4B4A" w:rsidR="00A4728E" w:rsidRPr="008B0FA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0" w:type="dxa"/>
          </w:tcPr>
          <w:p w14:paraId="22E97BCC" w14:textId="2DA16B75" w:rsidR="00A4728E" w:rsidRPr="004A5640" w:rsidRDefault="00A4728E" w:rsidP="00716E40">
            <w:pPr>
              <w:widowControl w:val="0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Способ предоставления</w:t>
            </w:r>
          </w:p>
        </w:tc>
        <w:tc>
          <w:tcPr>
            <w:tcW w:w="5246" w:type="dxa"/>
          </w:tcPr>
          <w:p w14:paraId="043DF69C" w14:textId="77777777" w:rsidR="00A4728E" w:rsidRDefault="00A4728E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  <w:p w14:paraId="723F1686" w14:textId="3A2465F0" w:rsidR="00E153F1" w:rsidRPr="004A5640" w:rsidRDefault="00E153F1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E153F1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КТРУ 58.29.11.000-00000004</w:t>
            </w:r>
          </w:p>
        </w:tc>
        <w:tc>
          <w:tcPr>
            <w:tcW w:w="843" w:type="dxa"/>
            <w:vAlign w:val="center"/>
          </w:tcPr>
          <w:p w14:paraId="79501594" w14:textId="77777777" w:rsidR="00A4728E" w:rsidRPr="00685E5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  <w:tr w:rsidR="00A4728E" w:rsidRPr="00413C59" w14:paraId="0E8FCE5E" w14:textId="77777777" w:rsidTr="00A43B12">
        <w:tc>
          <w:tcPr>
            <w:tcW w:w="846" w:type="dxa"/>
          </w:tcPr>
          <w:p w14:paraId="59834940" w14:textId="1EEC11BF" w:rsidR="00A4728E" w:rsidRPr="008B0FA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10" w:type="dxa"/>
          </w:tcPr>
          <w:p w14:paraId="1C9E1244" w14:textId="19622A68" w:rsidR="00A4728E" w:rsidRPr="004A5640" w:rsidRDefault="00A4728E" w:rsidP="00A4728E">
            <w:pPr>
              <w:widowControl w:val="0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5246" w:type="dxa"/>
          </w:tcPr>
          <w:p w14:paraId="1A02A315" w14:textId="77777777" w:rsidR="00A4728E" w:rsidRDefault="00A4728E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4A5640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(12.17) Программное обеспечение для решения отраслевых задач в области образования</w:t>
            </w:r>
          </w:p>
          <w:p w14:paraId="772F7166" w14:textId="594AE228" w:rsidR="00E153F1" w:rsidRPr="004A5640" w:rsidRDefault="00E153F1" w:rsidP="00413C59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E153F1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КТРУ 58.29.11.000-00000004</w:t>
            </w:r>
          </w:p>
        </w:tc>
        <w:tc>
          <w:tcPr>
            <w:tcW w:w="843" w:type="dxa"/>
            <w:vAlign w:val="center"/>
          </w:tcPr>
          <w:p w14:paraId="721E46D2" w14:textId="77777777" w:rsidR="00A4728E" w:rsidRPr="00685E5F" w:rsidRDefault="00A4728E" w:rsidP="00716E4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</w:tr>
    </w:tbl>
    <w:p w14:paraId="3D3F642E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31D7D" w14:textId="71DD508A" w:rsidR="008B0FAF" w:rsidRPr="008B0FAF" w:rsidRDefault="00716E40" w:rsidP="00716E40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 </w:t>
      </w:r>
      <w:r w:rsidR="008B0FAF" w:rsidRPr="008B0FAF">
        <w:rPr>
          <w:rFonts w:ascii="Times New Roman" w:eastAsia="Times New Roman" w:hAnsi="Times New Roman" w:cs="Times New Roman"/>
          <w:b/>
        </w:rPr>
        <w:t>Описание используемых товаров и материалов:</w:t>
      </w:r>
      <w:r w:rsidR="008B0FAF" w:rsidRPr="008B0FAF">
        <w:rPr>
          <w:rFonts w:ascii="Times New Roman" w:eastAsia="Times New Roman" w:hAnsi="Times New Roman" w:cs="Times New Roman"/>
        </w:rPr>
        <w:t xml:space="preserve"> не требуется </w:t>
      </w:r>
    </w:p>
    <w:p w14:paraId="60BF2A03" w14:textId="4F078A33" w:rsidR="008B0FAF" w:rsidRPr="008B0FAF" w:rsidRDefault="00716E40" w:rsidP="00716E40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2.3 </w:t>
      </w:r>
      <w:r w:rsidR="008B0FAF" w:rsidRPr="008B0FAF">
        <w:rPr>
          <w:rFonts w:ascii="Times New Roman" w:eastAsia="Times New Roman" w:hAnsi="Times New Roman" w:cs="Times New Roman"/>
          <w:b/>
          <w:bCs/>
          <w:color w:val="000000"/>
        </w:rPr>
        <w:t>Описание поставляемых товаров (оборудование, технически сложные и дорогостоящие товары):</w:t>
      </w:r>
      <w:r w:rsidR="008B0FAF" w:rsidRPr="008B0FAF">
        <w:rPr>
          <w:rFonts w:ascii="Times New Roman" w:eastAsia="Times New Roman" w:hAnsi="Times New Roman" w:cs="Times New Roman"/>
          <w:bCs/>
          <w:color w:val="000000"/>
        </w:rPr>
        <w:t xml:space="preserve"> не требуется.</w:t>
      </w:r>
    </w:p>
    <w:p w14:paraId="20BB9A9F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277DF5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Список документации, которая должна быть передана заказчику после выполнения работ по Договору, требования к данной документации:</w:t>
      </w:r>
    </w:p>
    <w:p w14:paraId="7E1802AE" w14:textId="77777777" w:rsidR="008B0FAF" w:rsidRPr="008B0FAF" w:rsidRDefault="008B0FAF" w:rsidP="008B0FAF">
      <w:pPr>
        <w:numPr>
          <w:ilvl w:val="1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Сертификация.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 поставке товара должны быть предоставлены следующие сертификационные документы на каждую позицию: </w:t>
      </w:r>
      <w:r w:rsidRPr="008B0F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не требуется.</w:t>
      </w:r>
    </w:p>
    <w:p w14:paraId="7A2BD5E0" w14:textId="77777777" w:rsidR="008B0FAF" w:rsidRPr="008B0FAF" w:rsidRDefault="008B0FAF" w:rsidP="008B0FAF">
      <w:pPr>
        <w:numPr>
          <w:ilvl w:val="1"/>
          <w:numId w:val="9"/>
        </w:numPr>
        <w:spacing w:after="0" w:line="276" w:lineRule="auto"/>
        <w:contextualSpacing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документации, которая должна быть передана Заказчику после выполнения работ/оказания услуг, требования к данной документации: </w:t>
      </w:r>
      <w:r w:rsidRPr="008B0FAF">
        <w:rPr>
          <w:rFonts w:ascii="Times New Roman" w:eastAsia="Arial Unicode MS" w:hAnsi="Times New Roman" w:cs="Arial Unicode MS"/>
          <w:sz w:val="24"/>
          <w:szCs w:val="24"/>
          <w:lang w:eastAsia="ru-RU"/>
        </w:rPr>
        <w:t>не требуется.</w:t>
      </w:r>
    </w:p>
    <w:p w14:paraId="7EB8FE90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Требования, которым должны соответствовать оказываемые услуги.</w:t>
      </w:r>
    </w:p>
    <w:p w14:paraId="1A0AD4D3" w14:textId="77777777" w:rsidR="008B0FAF" w:rsidRPr="008B0FAF" w:rsidRDefault="008B0FAF" w:rsidP="008B0FA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исполнения обязательств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27.07. 2006 г. № 152-ФЗ «О персональных данных»</w:t>
      </w:r>
    </w:p>
    <w:p w14:paraId="2C935588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гарантийному сроку.</w:t>
      </w:r>
    </w:p>
    <w:p w14:paraId="2B4502B2" w14:textId="77777777" w:rsidR="008B0FAF" w:rsidRPr="008B0FAF" w:rsidRDefault="008B0FAF" w:rsidP="008B0FAF">
      <w:pPr>
        <w:tabs>
          <w:tab w:val="left" w:pos="54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</w:t>
      </w:r>
      <w:r w:rsidRPr="008B0F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требуется»</w:t>
      </w:r>
    </w:p>
    <w:p w14:paraId="11853AA9" w14:textId="77777777" w:rsidR="008B0FAF" w:rsidRPr="008B0FAF" w:rsidRDefault="008B0FAF" w:rsidP="008B0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Услуга является целой и неделимой.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9A8049" w14:textId="77777777" w:rsidR="00F33DAE" w:rsidRPr="00F33DAE" w:rsidRDefault="00F33DAE" w:rsidP="00F33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1259D" w14:textId="77777777" w:rsidR="00D53E0C" w:rsidRDefault="00D53E0C">
      <w:bookmarkStart w:id="0" w:name="_GoBack"/>
      <w:bookmarkEnd w:id="0"/>
    </w:p>
    <w:sectPr w:rsidR="00D5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7A4"/>
    <w:multiLevelType w:val="hybridMultilevel"/>
    <w:tmpl w:val="D7FC8364"/>
    <w:lvl w:ilvl="0" w:tplc="203E5C0E">
      <w:start w:val="2"/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>
    <w:nsid w:val="00544705"/>
    <w:multiLevelType w:val="multilevel"/>
    <w:tmpl w:val="0054470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left" w:pos="1410"/>
        </w:tabs>
        <w:ind w:left="1410" w:hanging="1050"/>
      </w:pPr>
    </w:lvl>
    <w:lvl w:ilvl="2">
      <w:start w:val="1"/>
      <w:numFmt w:val="decimal"/>
      <w:isLgl/>
      <w:lvlText w:val="%1.%2.%3."/>
      <w:lvlJc w:val="left"/>
      <w:pPr>
        <w:tabs>
          <w:tab w:val="left" w:pos="1770"/>
        </w:tabs>
        <w:ind w:left="1770" w:hanging="105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left" w:pos="1770"/>
        </w:tabs>
        <w:ind w:left="1770" w:hanging="1050"/>
      </w:pPr>
    </w:lvl>
    <w:lvl w:ilvl="4">
      <w:start w:val="1"/>
      <w:numFmt w:val="decimal"/>
      <w:isLgl/>
      <w:lvlText w:val="%1.%2.%3.%4.%5."/>
      <w:lvlJc w:val="left"/>
      <w:pPr>
        <w:tabs>
          <w:tab w:val="left" w:pos="1980"/>
        </w:tabs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2700"/>
        </w:tabs>
        <w:ind w:left="27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2880"/>
        </w:tabs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3420"/>
        </w:tabs>
        <w:ind w:left="3420" w:hanging="1800"/>
      </w:pPr>
    </w:lvl>
  </w:abstractNum>
  <w:abstractNum w:abstractNumId="2">
    <w:nsid w:val="17C94105"/>
    <w:multiLevelType w:val="multilevel"/>
    <w:tmpl w:val="70807C8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3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52" w:hanging="1800"/>
      </w:pPr>
      <w:rPr>
        <w:rFonts w:hint="default"/>
        <w:b/>
      </w:rPr>
    </w:lvl>
  </w:abstractNum>
  <w:abstractNum w:abstractNumId="3">
    <w:nsid w:val="2C6B3A25"/>
    <w:multiLevelType w:val="hybridMultilevel"/>
    <w:tmpl w:val="B212CF68"/>
    <w:lvl w:ilvl="0" w:tplc="8E12ED3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D7639A6"/>
    <w:multiLevelType w:val="hybridMultilevel"/>
    <w:tmpl w:val="B4ACCC8A"/>
    <w:lvl w:ilvl="0" w:tplc="8E12ED3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04C2125"/>
    <w:multiLevelType w:val="hybridMultilevel"/>
    <w:tmpl w:val="96666B76"/>
    <w:lvl w:ilvl="0" w:tplc="8E12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340C5"/>
    <w:multiLevelType w:val="multilevel"/>
    <w:tmpl w:val="DB8C1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3ED52FDA"/>
    <w:multiLevelType w:val="multilevel"/>
    <w:tmpl w:val="3ED52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0AF"/>
    <w:multiLevelType w:val="hybridMultilevel"/>
    <w:tmpl w:val="F1F877C6"/>
    <w:lvl w:ilvl="0" w:tplc="1FC4080C">
      <w:start w:val="2"/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4AC7708D"/>
    <w:multiLevelType w:val="hybridMultilevel"/>
    <w:tmpl w:val="C4A6CC26"/>
    <w:lvl w:ilvl="0" w:tplc="37062C1E">
      <w:start w:val="2"/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54A0534F"/>
    <w:multiLevelType w:val="hybridMultilevel"/>
    <w:tmpl w:val="A2D68F3C"/>
    <w:lvl w:ilvl="0" w:tplc="8E12ED3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DB01E3B"/>
    <w:multiLevelType w:val="multilevel"/>
    <w:tmpl w:val="7DB01E3B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1352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540"/>
          </w:tabs>
          <w:ind w:left="540" w:hanging="360"/>
        </w:pPr>
        <w:rPr>
          <w:b/>
          <w:i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tabs>
            <w:tab w:val="left" w:pos="1410"/>
          </w:tabs>
          <w:ind w:left="0" w:firstLine="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left" w:pos="1770"/>
          </w:tabs>
          <w:ind w:left="1770" w:hanging="1050"/>
        </w:pPr>
        <w:rPr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left" w:pos="1770"/>
          </w:tabs>
          <w:ind w:left="1770" w:hanging="105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left" w:pos="1980"/>
          </w:tabs>
          <w:ind w:left="198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left" w:pos="2160"/>
          </w:tabs>
          <w:ind w:left="216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left" w:pos="2700"/>
          </w:tabs>
          <w:ind w:left="27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left" w:pos="2880"/>
          </w:tabs>
          <w:ind w:left="288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left" w:pos="3420"/>
          </w:tabs>
          <w:ind w:left="3420" w:hanging="1800"/>
        </w:pPr>
      </w:lvl>
    </w:lvlOverride>
  </w:num>
  <w:num w:numId="6">
    <w:abstractNumId w:val="11"/>
  </w:num>
  <w:num w:numId="7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9"/>
  </w:num>
  <w:num w:numId="13">
    <w:abstractNumId w:val="3"/>
  </w:num>
  <w:num w:numId="14">
    <w:abstractNumId w:val="8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88"/>
    <w:rsid w:val="000111FA"/>
    <w:rsid w:val="000519A3"/>
    <w:rsid w:val="000E459C"/>
    <w:rsid w:val="001C1CB8"/>
    <w:rsid w:val="002E2522"/>
    <w:rsid w:val="0032201D"/>
    <w:rsid w:val="003955F9"/>
    <w:rsid w:val="003C4688"/>
    <w:rsid w:val="00413C59"/>
    <w:rsid w:val="004A0C7C"/>
    <w:rsid w:val="004A5640"/>
    <w:rsid w:val="0057419C"/>
    <w:rsid w:val="005D33CC"/>
    <w:rsid w:val="005F4A19"/>
    <w:rsid w:val="0068307C"/>
    <w:rsid w:val="00685E5F"/>
    <w:rsid w:val="00695EE7"/>
    <w:rsid w:val="00716E40"/>
    <w:rsid w:val="008B0FAF"/>
    <w:rsid w:val="008E24FC"/>
    <w:rsid w:val="0090395C"/>
    <w:rsid w:val="009271B1"/>
    <w:rsid w:val="00956899"/>
    <w:rsid w:val="0099132B"/>
    <w:rsid w:val="00A43B12"/>
    <w:rsid w:val="00A4728E"/>
    <w:rsid w:val="00A70911"/>
    <w:rsid w:val="00B90A3A"/>
    <w:rsid w:val="00C52EE4"/>
    <w:rsid w:val="00CC0957"/>
    <w:rsid w:val="00D17045"/>
    <w:rsid w:val="00D53E0C"/>
    <w:rsid w:val="00DB2E0A"/>
    <w:rsid w:val="00E153F1"/>
    <w:rsid w:val="00EE0A7B"/>
    <w:rsid w:val="00F33DAE"/>
    <w:rsid w:val="00F87A68"/>
    <w:rsid w:val="00FA70D5"/>
    <w:rsid w:val="00FD33F8"/>
    <w:rsid w:val="00F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1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0FA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ветлый список1"/>
    <w:basedOn w:val="a1"/>
    <w:uiPriority w:val="61"/>
    <w:rsid w:val="00F33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">
    <w:name w:val="Светлый список2"/>
    <w:basedOn w:val="a1"/>
    <w:next w:val="11"/>
    <w:uiPriority w:val="61"/>
    <w:rsid w:val="00DB2E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">
    <w:name w:val="Светлый список21"/>
    <w:basedOn w:val="a1"/>
    <w:next w:val="11"/>
    <w:uiPriority w:val="61"/>
    <w:rsid w:val="00DB2E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Заголовок 1 Знак"/>
    <w:basedOn w:val="a0"/>
    <w:link w:val="1"/>
    <w:rsid w:val="008B0FA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B0FAF"/>
  </w:style>
  <w:style w:type="paragraph" w:customStyle="1" w:styleId="msonormal0">
    <w:name w:val="msonormal"/>
    <w:basedOn w:val="a"/>
    <w:rsid w:val="008B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8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B0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8B0FAF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8B0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FA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B0F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Абзац списка Знак"/>
    <w:link w:val="aa"/>
    <w:uiPriority w:val="34"/>
    <w:locked/>
    <w:rsid w:val="008B0FAF"/>
    <w:rPr>
      <w:rFonts w:ascii="Calibri" w:eastAsia="Times New Roman" w:hAnsi="Calibri" w:cs="Times New Roman"/>
    </w:rPr>
  </w:style>
  <w:style w:type="paragraph" w:styleId="aa">
    <w:name w:val="List Paragraph"/>
    <w:basedOn w:val="a"/>
    <w:link w:val="a9"/>
    <w:uiPriority w:val="34"/>
    <w:qFormat/>
    <w:rsid w:val="008B0FA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Рецензия1"/>
    <w:uiPriority w:val="99"/>
    <w:semiHidden/>
    <w:rsid w:val="008B0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8B0FAF"/>
    <w:rPr>
      <w:sz w:val="16"/>
      <w:szCs w:val="16"/>
    </w:rPr>
  </w:style>
  <w:style w:type="table" w:customStyle="1" w:styleId="110">
    <w:name w:val="Светлый список11"/>
    <w:basedOn w:val="a1"/>
    <w:uiPriority w:val="61"/>
    <w:rsid w:val="008B0F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c">
    <w:name w:val="Hyperlink"/>
    <w:basedOn w:val="a0"/>
    <w:uiPriority w:val="99"/>
    <w:unhideWhenUsed/>
    <w:rsid w:val="009271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71B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0FA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ветлый список1"/>
    <w:basedOn w:val="a1"/>
    <w:uiPriority w:val="61"/>
    <w:rsid w:val="00F33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">
    <w:name w:val="Светлый список2"/>
    <w:basedOn w:val="a1"/>
    <w:next w:val="11"/>
    <w:uiPriority w:val="61"/>
    <w:rsid w:val="00DB2E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">
    <w:name w:val="Светлый список21"/>
    <w:basedOn w:val="a1"/>
    <w:next w:val="11"/>
    <w:uiPriority w:val="61"/>
    <w:rsid w:val="00DB2E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Заголовок 1 Знак"/>
    <w:basedOn w:val="a0"/>
    <w:link w:val="1"/>
    <w:rsid w:val="008B0FA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B0FAF"/>
  </w:style>
  <w:style w:type="paragraph" w:customStyle="1" w:styleId="msonormal0">
    <w:name w:val="msonormal"/>
    <w:basedOn w:val="a"/>
    <w:rsid w:val="008B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8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B0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8B0FAF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8B0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FA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B0F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Абзац списка Знак"/>
    <w:link w:val="aa"/>
    <w:uiPriority w:val="34"/>
    <w:locked/>
    <w:rsid w:val="008B0FAF"/>
    <w:rPr>
      <w:rFonts w:ascii="Calibri" w:eastAsia="Times New Roman" w:hAnsi="Calibri" w:cs="Times New Roman"/>
    </w:rPr>
  </w:style>
  <w:style w:type="paragraph" w:styleId="aa">
    <w:name w:val="List Paragraph"/>
    <w:basedOn w:val="a"/>
    <w:link w:val="a9"/>
    <w:uiPriority w:val="34"/>
    <w:qFormat/>
    <w:rsid w:val="008B0FA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Рецензия1"/>
    <w:uiPriority w:val="99"/>
    <w:semiHidden/>
    <w:rsid w:val="008B0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8B0FAF"/>
    <w:rPr>
      <w:sz w:val="16"/>
      <w:szCs w:val="16"/>
    </w:rPr>
  </w:style>
  <w:style w:type="table" w:customStyle="1" w:styleId="110">
    <w:name w:val="Светлый список11"/>
    <w:basedOn w:val="a1"/>
    <w:uiPriority w:val="61"/>
    <w:rsid w:val="008B0F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c">
    <w:name w:val="Hyperlink"/>
    <w:basedOn w:val="a0"/>
    <w:uiPriority w:val="99"/>
    <w:unhideWhenUsed/>
    <w:rsid w:val="009271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7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Деменкова Анна Сергеевна</dc:creator>
  <cp:lastModifiedBy>Compuser</cp:lastModifiedBy>
  <cp:revision>3</cp:revision>
  <dcterms:created xsi:type="dcterms:W3CDTF">2026-08-11T08:27:00Z</dcterms:created>
  <dcterms:modified xsi:type="dcterms:W3CDTF">2026-08-11T09:08:00Z</dcterms:modified>
</cp:coreProperties>
</file>