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46B3" w:rsidRPr="008F0DE5" w:rsidRDefault="00A146B3" w:rsidP="00A146B3">
      <w:pPr>
        <w:keepNext/>
        <w:widowControl w:val="0"/>
        <w:autoSpaceDE w:val="0"/>
        <w:autoSpaceDN w:val="0"/>
        <w:adjustRightInd w:val="0"/>
        <w:spacing w:before="240" w:line="240" w:lineRule="atLeast"/>
        <w:ind w:firstLine="0"/>
        <w:contextualSpacing/>
        <w:outlineLvl w:val="0"/>
        <w:rPr>
          <w:b/>
          <w:caps/>
          <w:kern w:val="28"/>
          <w:lang w:eastAsia="en-US"/>
        </w:rPr>
      </w:pPr>
      <w:bookmarkStart w:id="0" w:name="_Toc47082313"/>
      <w:r w:rsidRPr="008F0DE5">
        <w:rPr>
          <w:b/>
          <w:caps/>
          <w:kern w:val="28"/>
          <w:lang w:eastAsia="en-US"/>
        </w:rPr>
        <w:t>Приложения к ЭлектронноЙ ВЕРСИИ контракта</w:t>
      </w:r>
    </w:p>
    <w:p w:rsidR="00A146B3" w:rsidRPr="008F0DE5" w:rsidRDefault="00A146B3" w:rsidP="00A146B3">
      <w:pPr>
        <w:spacing w:after="160" w:line="259" w:lineRule="auto"/>
        <w:ind w:firstLine="0"/>
        <w:rPr>
          <w:rFonts w:eastAsia="Calibri"/>
          <w:lang w:eastAsia="en-US"/>
        </w:rPr>
      </w:pPr>
    </w:p>
    <w:p w:rsidR="00A146B3" w:rsidRPr="008F0DE5" w:rsidRDefault="00A146B3" w:rsidP="00A146B3">
      <w:pPr>
        <w:keepNext/>
        <w:widowControl w:val="0"/>
        <w:autoSpaceDE w:val="0"/>
        <w:autoSpaceDN w:val="0"/>
        <w:adjustRightInd w:val="0"/>
        <w:spacing w:after="240" w:line="240" w:lineRule="atLeast"/>
        <w:ind w:firstLine="0"/>
        <w:contextualSpacing/>
        <w:jc w:val="left"/>
        <w:outlineLvl w:val="0"/>
        <w:rPr>
          <w:b/>
          <w:kern w:val="28"/>
          <w:lang w:eastAsia="en-US"/>
        </w:rPr>
      </w:pPr>
      <w:r w:rsidRPr="008F0DE5">
        <w:rPr>
          <w:b/>
          <w:kern w:val="28"/>
          <w:lang w:eastAsia="en-US"/>
        </w:rPr>
        <w:t>Неотъемлемой частью Электронной версии контракта (далее по тексту приложений - Контракт) являются следующие приложения:</w:t>
      </w:r>
    </w:p>
    <w:p w:rsidR="00A146B3" w:rsidRPr="008F0DE5" w:rsidRDefault="00A146B3" w:rsidP="00A146B3">
      <w:pPr>
        <w:keepNext/>
        <w:widowControl w:val="0"/>
        <w:autoSpaceDE w:val="0"/>
        <w:autoSpaceDN w:val="0"/>
        <w:adjustRightInd w:val="0"/>
        <w:spacing w:after="240" w:line="240" w:lineRule="atLeast"/>
        <w:ind w:firstLine="0"/>
        <w:contextualSpacing/>
        <w:jc w:val="left"/>
        <w:outlineLvl w:val="0"/>
        <w:rPr>
          <w:kern w:val="28"/>
          <w:lang w:eastAsia="en-US"/>
        </w:rPr>
      </w:pPr>
      <w:r w:rsidRPr="008F0DE5">
        <w:rPr>
          <w:kern w:val="28"/>
          <w:lang w:eastAsia="en-US"/>
        </w:rPr>
        <w:t>1) приложение № 1 – Условия Контракта;</w:t>
      </w:r>
    </w:p>
    <w:p w:rsidR="00A146B3" w:rsidRPr="008F0DE5" w:rsidRDefault="00A146B3" w:rsidP="00A146B3">
      <w:pPr>
        <w:keepNext/>
        <w:widowControl w:val="0"/>
        <w:tabs>
          <w:tab w:val="left" w:pos="4207"/>
        </w:tabs>
        <w:autoSpaceDE w:val="0"/>
        <w:autoSpaceDN w:val="0"/>
        <w:adjustRightInd w:val="0"/>
        <w:spacing w:after="240" w:line="240" w:lineRule="atLeast"/>
        <w:ind w:firstLine="0"/>
        <w:contextualSpacing/>
        <w:jc w:val="left"/>
        <w:outlineLvl w:val="0"/>
        <w:rPr>
          <w:kern w:val="28"/>
          <w:lang w:eastAsia="en-US"/>
        </w:rPr>
      </w:pPr>
      <w:r w:rsidRPr="008F0DE5">
        <w:rPr>
          <w:kern w:val="28"/>
          <w:lang w:eastAsia="en-US"/>
        </w:rPr>
        <w:t>2) приложение № 2 – Спецификация.</w:t>
      </w:r>
      <w:r w:rsidRPr="008F0DE5">
        <w:rPr>
          <w:kern w:val="28"/>
          <w:lang w:eastAsia="en-US"/>
        </w:rPr>
        <w:tab/>
      </w:r>
    </w:p>
    <w:p w:rsidR="00A146B3" w:rsidRDefault="00A146B3" w:rsidP="00A146B3">
      <w:pPr>
        <w:keepNext/>
        <w:widowControl w:val="0"/>
        <w:autoSpaceDE w:val="0"/>
        <w:autoSpaceDN w:val="0"/>
        <w:adjustRightInd w:val="0"/>
        <w:spacing w:after="240" w:line="240" w:lineRule="atLeast"/>
        <w:ind w:firstLine="0"/>
        <w:contextualSpacing/>
        <w:jc w:val="right"/>
        <w:outlineLvl w:val="0"/>
        <w:rPr>
          <w:kern w:val="28"/>
          <w:lang w:eastAsia="en-US"/>
        </w:rPr>
      </w:pPr>
    </w:p>
    <w:p w:rsidR="00A146B3" w:rsidRPr="008F0DE5" w:rsidRDefault="00A146B3" w:rsidP="00A146B3">
      <w:pPr>
        <w:keepNext/>
        <w:widowControl w:val="0"/>
        <w:autoSpaceDE w:val="0"/>
        <w:autoSpaceDN w:val="0"/>
        <w:adjustRightInd w:val="0"/>
        <w:spacing w:after="240" w:line="240" w:lineRule="atLeast"/>
        <w:ind w:firstLine="0"/>
        <w:contextualSpacing/>
        <w:jc w:val="right"/>
        <w:outlineLvl w:val="0"/>
        <w:rPr>
          <w:kern w:val="28"/>
          <w:lang w:eastAsia="en-US"/>
        </w:rPr>
      </w:pPr>
      <w:r w:rsidRPr="008F0DE5">
        <w:rPr>
          <w:kern w:val="28"/>
          <w:lang w:eastAsia="en-US"/>
        </w:rPr>
        <w:t>Приложение № 1</w:t>
      </w:r>
    </w:p>
    <w:p w:rsidR="00A146B3" w:rsidRPr="008F0DE5" w:rsidRDefault="00A146B3" w:rsidP="00A146B3">
      <w:pPr>
        <w:keepNext/>
        <w:widowControl w:val="0"/>
        <w:autoSpaceDE w:val="0"/>
        <w:autoSpaceDN w:val="0"/>
        <w:adjustRightInd w:val="0"/>
        <w:spacing w:after="240" w:line="240" w:lineRule="atLeast"/>
        <w:ind w:firstLine="0"/>
        <w:contextualSpacing/>
        <w:jc w:val="right"/>
        <w:outlineLvl w:val="0"/>
        <w:rPr>
          <w:kern w:val="28"/>
          <w:lang w:eastAsia="en-US"/>
        </w:rPr>
      </w:pPr>
      <w:r w:rsidRPr="008F0DE5">
        <w:rPr>
          <w:kern w:val="28"/>
          <w:lang w:eastAsia="en-US"/>
        </w:rPr>
        <w:t>к Контракту</w:t>
      </w:r>
    </w:p>
    <w:p w:rsidR="00A146B3" w:rsidRDefault="00A146B3" w:rsidP="00A146B3">
      <w:pPr>
        <w:keepNext/>
        <w:widowControl w:val="0"/>
        <w:autoSpaceDE w:val="0"/>
        <w:autoSpaceDN w:val="0"/>
        <w:adjustRightInd w:val="0"/>
        <w:spacing w:after="240" w:line="240" w:lineRule="atLeast"/>
        <w:ind w:firstLine="0"/>
        <w:contextualSpacing/>
        <w:jc w:val="left"/>
        <w:outlineLvl w:val="0"/>
        <w:rPr>
          <w:kern w:val="28"/>
          <w:lang w:eastAsia="en-US"/>
        </w:rPr>
      </w:pPr>
    </w:p>
    <w:p w:rsidR="00285128" w:rsidRPr="008F0DE5" w:rsidRDefault="00285128" w:rsidP="00A146B3">
      <w:pPr>
        <w:keepNext/>
        <w:widowControl w:val="0"/>
        <w:autoSpaceDE w:val="0"/>
        <w:autoSpaceDN w:val="0"/>
        <w:adjustRightInd w:val="0"/>
        <w:spacing w:after="240" w:line="240" w:lineRule="atLeast"/>
        <w:ind w:firstLine="0"/>
        <w:contextualSpacing/>
        <w:jc w:val="left"/>
        <w:outlineLvl w:val="0"/>
        <w:rPr>
          <w:kern w:val="28"/>
          <w:lang w:eastAsia="en-US"/>
        </w:rPr>
      </w:pPr>
    </w:p>
    <w:p w:rsidR="00A146B3" w:rsidRPr="008F0DE5" w:rsidRDefault="00A146B3" w:rsidP="00A146B3">
      <w:pPr>
        <w:widowControl w:val="0"/>
        <w:autoSpaceDE w:val="0"/>
        <w:autoSpaceDN w:val="0"/>
        <w:spacing w:line="240" w:lineRule="auto"/>
        <w:ind w:firstLine="0"/>
        <w:rPr>
          <w:b/>
        </w:rPr>
      </w:pPr>
      <w:r w:rsidRPr="008F0DE5">
        <w:rPr>
          <w:b/>
        </w:rPr>
        <w:t>УСЛОВИЯ КОНТРАКТА</w:t>
      </w:r>
    </w:p>
    <w:p w:rsidR="00A146B3" w:rsidRPr="008F0DE5" w:rsidRDefault="00A146B3" w:rsidP="00A146B3">
      <w:pPr>
        <w:widowControl w:val="0"/>
        <w:autoSpaceDE w:val="0"/>
        <w:autoSpaceDN w:val="0"/>
        <w:spacing w:line="240" w:lineRule="auto"/>
        <w:ind w:firstLine="0"/>
        <w:jc w:val="both"/>
      </w:pPr>
    </w:p>
    <w:p w:rsidR="00A146B3" w:rsidRPr="008F0DE5" w:rsidRDefault="00A146B3" w:rsidP="00A146B3">
      <w:pPr>
        <w:jc w:val="both"/>
        <w:rPr>
          <w:spacing w:val="-4"/>
        </w:rPr>
      </w:pPr>
      <w:bookmarkStart w:id="1" w:name="_Toc132610828"/>
      <w:bookmarkStart w:id="2" w:name="_Toc133922851"/>
      <w:bookmarkStart w:id="3" w:name="_Toc133992348"/>
      <w:r w:rsidRPr="008F0DE5">
        <w:rPr>
          <w:spacing w:val="-4"/>
        </w:rPr>
        <w:t xml:space="preserve">Настоящее Приложение является неотъемлемой частью </w:t>
      </w:r>
      <w:r w:rsidRPr="008F0DE5">
        <w:t>Электронной версии контракта. В случае несоответствия каких-либо условий или положений, содержащихся в тексте настоящего Приложения, условиям или положениям Контракта, приоритет будут иметь условия и положения, содержащиеся в Контракте.</w:t>
      </w:r>
    </w:p>
    <w:bookmarkEnd w:id="1"/>
    <w:bookmarkEnd w:id="2"/>
    <w:bookmarkEnd w:id="3"/>
    <w:p w:rsidR="00A146B3" w:rsidRPr="006366F1" w:rsidRDefault="00A146B3" w:rsidP="00A146B3">
      <w:pPr>
        <w:pStyle w:val="ConsPlusNormal"/>
        <w:widowControl/>
        <w:spacing w:before="240" w:after="240" w:line="252" w:lineRule="auto"/>
        <w:jc w:val="center"/>
        <w:outlineLvl w:val="1"/>
        <w:rPr>
          <w:rFonts w:ascii="Times New Roman" w:hAnsi="Times New Roman" w:cs="Times New Roman"/>
          <w:b/>
          <w:sz w:val="24"/>
          <w:szCs w:val="24"/>
        </w:rPr>
      </w:pPr>
      <w:r>
        <w:rPr>
          <w:rFonts w:ascii="Times New Roman" w:hAnsi="Times New Roman" w:cs="Times New Roman"/>
          <w:b/>
          <w:sz w:val="24"/>
          <w:szCs w:val="24"/>
        </w:rPr>
        <w:t>1</w:t>
      </w:r>
      <w:r w:rsidRPr="006366F1">
        <w:rPr>
          <w:rFonts w:ascii="Times New Roman" w:hAnsi="Times New Roman" w:cs="Times New Roman"/>
          <w:b/>
          <w:sz w:val="24"/>
          <w:szCs w:val="24"/>
        </w:rPr>
        <w:t xml:space="preserve">. Предмет </w:t>
      </w:r>
      <w:r>
        <w:rPr>
          <w:rFonts w:ascii="Times New Roman" w:hAnsi="Times New Roman" w:cs="Times New Roman"/>
          <w:b/>
          <w:sz w:val="24"/>
          <w:szCs w:val="24"/>
        </w:rPr>
        <w:t>Контракт</w:t>
      </w:r>
      <w:r w:rsidRPr="006366F1">
        <w:rPr>
          <w:rFonts w:ascii="Times New Roman" w:hAnsi="Times New Roman" w:cs="Times New Roman"/>
          <w:b/>
          <w:sz w:val="24"/>
          <w:szCs w:val="24"/>
        </w:rPr>
        <w:t>а</w:t>
      </w:r>
    </w:p>
    <w:p w:rsidR="00A146B3" w:rsidRPr="006366F1" w:rsidRDefault="00A146B3" w:rsidP="00A146B3">
      <w:pPr>
        <w:pStyle w:val="ConsPlusNormal"/>
        <w:widowControl/>
        <w:spacing w:line="252" w:lineRule="auto"/>
        <w:ind w:firstLine="567"/>
        <w:jc w:val="both"/>
        <w:rPr>
          <w:rFonts w:ascii="Times New Roman" w:hAnsi="Times New Roman" w:cs="Times New Roman"/>
          <w:sz w:val="24"/>
          <w:szCs w:val="24"/>
        </w:rPr>
      </w:pPr>
      <w:r w:rsidRPr="006366F1">
        <w:rPr>
          <w:rFonts w:ascii="Times New Roman" w:hAnsi="Times New Roman" w:cs="Times New Roman"/>
          <w:sz w:val="24"/>
          <w:szCs w:val="24"/>
        </w:rPr>
        <w:t xml:space="preserve">1.1. </w:t>
      </w:r>
      <w:r w:rsidRPr="001D3869">
        <w:rPr>
          <w:rFonts w:ascii="Times New Roman" w:hAnsi="Times New Roman" w:cs="Times New Roman"/>
          <w:sz w:val="24"/>
          <w:szCs w:val="24"/>
        </w:rPr>
        <w:t xml:space="preserve">Исполнитель, руководствуясь законодательством Российской Федерации, обязуется по заданию Заказчика оказать услуги в соответствии с требованиями </w:t>
      </w:r>
      <w:r>
        <w:rPr>
          <w:rFonts w:ascii="Times New Roman" w:hAnsi="Times New Roman" w:cs="Times New Roman"/>
          <w:sz w:val="24"/>
          <w:szCs w:val="24"/>
        </w:rPr>
        <w:t>Контракта (далее - Услуги)</w:t>
      </w:r>
      <w:r w:rsidRPr="001D3869">
        <w:rPr>
          <w:rFonts w:ascii="Times New Roman" w:hAnsi="Times New Roman" w:cs="Times New Roman"/>
          <w:sz w:val="24"/>
          <w:szCs w:val="24"/>
        </w:rPr>
        <w:t>, а Заказчик обязуется принять и оплатить надлежащим образом оказанные Услуги в порядке и</w:t>
      </w:r>
      <w:r>
        <w:rPr>
          <w:rFonts w:ascii="Times New Roman" w:hAnsi="Times New Roman" w:cs="Times New Roman"/>
          <w:sz w:val="24"/>
          <w:szCs w:val="24"/>
        </w:rPr>
        <w:t xml:space="preserve"> сроки, установленные Контрактом</w:t>
      </w:r>
      <w:r w:rsidRPr="006366F1">
        <w:rPr>
          <w:rFonts w:ascii="Times New Roman" w:hAnsi="Times New Roman" w:cs="Times New Roman"/>
          <w:sz w:val="24"/>
          <w:szCs w:val="24"/>
        </w:rPr>
        <w:t xml:space="preserve"> и настоящим Приложением.</w:t>
      </w:r>
    </w:p>
    <w:p w:rsidR="00A146B3" w:rsidRDefault="00A146B3" w:rsidP="00A146B3">
      <w:pPr>
        <w:pStyle w:val="ConsPlusNormal"/>
        <w:widowControl/>
        <w:spacing w:line="252" w:lineRule="auto"/>
        <w:ind w:firstLine="567"/>
        <w:jc w:val="both"/>
        <w:rPr>
          <w:rFonts w:ascii="Times New Roman" w:hAnsi="Times New Roman" w:cs="Times New Roman"/>
          <w:sz w:val="24"/>
          <w:szCs w:val="24"/>
        </w:rPr>
      </w:pPr>
      <w:r w:rsidRPr="006366F1">
        <w:rPr>
          <w:rFonts w:ascii="Times New Roman" w:hAnsi="Times New Roman" w:cs="Times New Roman"/>
          <w:sz w:val="24"/>
          <w:szCs w:val="24"/>
        </w:rPr>
        <w:t xml:space="preserve">1.2. </w:t>
      </w:r>
      <w:r w:rsidRPr="00ED1D1B">
        <w:rPr>
          <w:rFonts w:ascii="Times New Roman" w:hAnsi="Times New Roman" w:cs="Times New Roman"/>
          <w:sz w:val="24"/>
          <w:szCs w:val="24"/>
        </w:rPr>
        <w:t xml:space="preserve">Виды и объем услуг, подлежащих оказанию по </w:t>
      </w:r>
      <w:r>
        <w:rPr>
          <w:rFonts w:ascii="Times New Roman" w:hAnsi="Times New Roman" w:cs="Times New Roman"/>
          <w:sz w:val="24"/>
          <w:szCs w:val="24"/>
        </w:rPr>
        <w:t>Контракт</w:t>
      </w:r>
      <w:r w:rsidRPr="00ED1D1B">
        <w:rPr>
          <w:rFonts w:ascii="Times New Roman" w:hAnsi="Times New Roman" w:cs="Times New Roman"/>
          <w:sz w:val="24"/>
          <w:szCs w:val="24"/>
        </w:rPr>
        <w:t xml:space="preserve">у, устанавливаются в Техническом задании </w:t>
      </w:r>
      <w:r>
        <w:rPr>
          <w:rFonts w:ascii="Times New Roman" w:hAnsi="Times New Roman" w:cs="Times New Roman"/>
          <w:sz w:val="24"/>
          <w:szCs w:val="24"/>
        </w:rPr>
        <w:t>к Контракту (далее – Техническое задание)</w:t>
      </w:r>
      <w:r w:rsidRPr="006366F1">
        <w:rPr>
          <w:rFonts w:ascii="Times New Roman" w:hAnsi="Times New Roman" w:cs="Times New Roman"/>
          <w:sz w:val="24"/>
          <w:szCs w:val="24"/>
        </w:rPr>
        <w:t>.</w:t>
      </w:r>
    </w:p>
    <w:p w:rsidR="00285128" w:rsidRPr="008B0FFD" w:rsidRDefault="00285128" w:rsidP="008B0FFD">
      <w:pPr>
        <w:pStyle w:val="ConsPlusNormal"/>
        <w:widowControl/>
        <w:spacing w:line="252" w:lineRule="auto"/>
        <w:ind w:firstLine="567"/>
        <w:jc w:val="both"/>
        <w:rPr>
          <w:rFonts w:ascii="Times New Roman" w:hAnsi="Times New Roman" w:cs="Times New Roman"/>
          <w:sz w:val="24"/>
          <w:szCs w:val="24"/>
        </w:rPr>
      </w:pPr>
      <w:r w:rsidRPr="008B0FFD">
        <w:rPr>
          <w:rFonts w:ascii="Times New Roman" w:hAnsi="Times New Roman" w:cs="Times New Roman"/>
          <w:sz w:val="24"/>
          <w:szCs w:val="24"/>
        </w:rPr>
        <w:t xml:space="preserve">ИКЗ: </w:t>
      </w:r>
      <w:r w:rsidR="00317257" w:rsidRPr="008B0FFD">
        <w:rPr>
          <w:rFonts w:ascii="Times New Roman" w:hAnsi="Times New Roman" w:cs="Times New Roman"/>
          <w:sz w:val="24"/>
          <w:szCs w:val="24"/>
        </w:rPr>
        <w:t>261770989550977090100100070000000000</w:t>
      </w:r>
    </w:p>
    <w:p w:rsidR="00A146B3" w:rsidRPr="006366F1" w:rsidRDefault="00A146B3" w:rsidP="00A146B3">
      <w:pPr>
        <w:pStyle w:val="ConsPlusNormal"/>
        <w:widowControl/>
        <w:spacing w:before="240" w:after="240" w:line="252" w:lineRule="auto"/>
        <w:jc w:val="center"/>
        <w:outlineLvl w:val="1"/>
        <w:rPr>
          <w:rFonts w:ascii="Times New Roman" w:hAnsi="Times New Roman" w:cs="Times New Roman"/>
          <w:b/>
          <w:sz w:val="24"/>
          <w:szCs w:val="24"/>
        </w:rPr>
      </w:pPr>
      <w:r>
        <w:rPr>
          <w:rFonts w:ascii="Times New Roman" w:hAnsi="Times New Roman" w:cs="Times New Roman"/>
          <w:b/>
          <w:sz w:val="24"/>
          <w:szCs w:val="24"/>
        </w:rPr>
        <w:t>2</w:t>
      </w:r>
      <w:r w:rsidRPr="006366F1">
        <w:rPr>
          <w:rFonts w:ascii="Times New Roman" w:hAnsi="Times New Roman" w:cs="Times New Roman"/>
          <w:b/>
          <w:sz w:val="24"/>
          <w:szCs w:val="24"/>
        </w:rPr>
        <w:t xml:space="preserve">. Цена </w:t>
      </w:r>
      <w:r>
        <w:rPr>
          <w:rFonts w:ascii="Times New Roman" w:hAnsi="Times New Roman" w:cs="Times New Roman"/>
          <w:b/>
          <w:sz w:val="24"/>
          <w:szCs w:val="24"/>
        </w:rPr>
        <w:t>Контракт</w:t>
      </w:r>
      <w:r w:rsidRPr="006366F1">
        <w:rPr>
          <w:rFonts w:ascii="Times New Roman" w:hAnsi="Times New Roman" w:cs="Times New Roman"/>
          <w:b/>
          <w:sz w:val="24"/>
          <w:szCs w:val="24"/>
        </w:rPr>
        <w:t>а и порядок расчетов</w:t>
      </w:r>
    </w:p>
    <w:p w:rsidR="00A146B3" w:rsidRPr="0030410A" w:rsidRDefault="00A146B3" w:rsidP="00A146B3">
      <w:pPr>
        <w:pStyle w:val="ConsPlusNonformat"/>
        <w:widowControl/>
        <w:spacing w:line="252" w:lineRule="auto"/>
        <w:ind w:firstLine="567"/>
        <w:jc w:val="both"/>
        <w:rPr>
          <w:rFonts w:ascii="Times New Roman" w:hAnsi="Times New Roman" w:cs="Times New Roman"/>
          <w:sz w:val="24"/>
          <w:szCs w:val="24"/>
        </w:rPr>
      </w:pPr>
      <w:bookmarkStart w:id="4" w:name="P1440"/>
      <w:bookmarkEnd w:id="4"/>
      <w:r w:rsidRPr="0030410A">
        <w:rPr>
          <w:rFonts w:ascii="Times New Roman" w:hAnsi="Times New Roman" w:cs="Times New Roman"/>
          <w:sz w:val="24"/>
          <w:szCs w:val="24"/>
        </w:rPr>
        <w:t>2.1. Общая стоимость Услуг (далее – цена Контракта) указана в Контракте.</w:t>
      </w:r>
    </w:p>
    <w:p w:rsidR="00A146B3" w:rsidRPr="0030410A" w:rsidRDefault="00A146B3" w:rsidP="00A146B3">
      <w:pPr>
        <w:pStyle w:val="ConsPlusNonformat"/>
        <w:widowControl/>
        <w:spacing w:line="252" w:lineRule="auto"/>
        <w:ind w:firstLine="567"/>
        <w:jc w:val="both"/>
        <w:rPr>
          <w:rFonts w:ascii="Times New Roman" w:hAnsi="Times New Roman" w:cs="Times New Roman"/>
          <w:sz w:val="24"/>
          <w:szCs w:val="24"/>
        </w:rPr>
      </w:pPr>
      <w:r w:rsidRPr="0030410A">
        <w:rPr>
          <w:rFonts w:ascii="Times New Roman" w:hAnsi="Times New Roman" w:cs="Times New Roman"/>
          <w:sz w:val="24"/>
          <w:szCs w:val="24"/>
        </w:rPr>
        <w:t xml:space="preserve">2.2. Оплата Услуг по </w:t>
      </w:r>
      <w:r w:rsidRPr="0030410A">
        <w:rPr>
          <w:rFonts w:ascii="Times New Roman" w:hAnsi="Times New Roman" w:cs="Times New Roman"/>
          <w:spacing w:val="-3"/>
          <w:sz w:val="24"/>
          <w:szCs w:val="24"/>
        </w:rPr>
        <w:t>Контракт</w:t>
      </w:r>
      <w:r w:rsidRPr="0030410A">
        <w:rPr>
          <w:rFonts w:ascii="Times New Roman" w:hAnsi="Times New Roman" w:cs="Times New Roman"/>
          <w:sz w:val="24"/>
          <w:szCs w:val="24"/>
        </w:rPr>
        <w:t xml:space="preserve">у осуществляется Заказчиком единовременно по факту оказанных и принятых Заказчиком </w:t>
      </w:r>
      <w:r w:rsidRPr="00DE6328">
        <w:rPr>
          <w:rFonts w:ascii="Times New Roman" w:hAnsi="Times New Roman" w:cs="Times New Roman"/>
          <w:color w:val="000000"/>
          <w:sz w:val="24"/>
          <w:szCs w:val="24"/>
        </w:rPr>
        <w:t>Услуг в течение 7 (семи) рабочих дней с даты подписания Сторонами Документа о приемке</w:t>
      </w:r>
      <w:r w:rsidRPr="00DE6328">
        <w:rPr>
          <w:rFonts w:ascii="Times New Roman" w:hAnsi="Times New Roman" w:cs="Times New Roman"/>
          <w:color w:val="000000"/>
          <w:spacing w:val="-3"/>
          <w:sz w:val="24"/>
          <w:szCs w:val="24"/>
        </w:rPr>
        <w:t>, в порядке,</w:t>
      </w:r>
      <w:r w:rsidRPr="0030410A">
        <w:rPr>
          <w:rFonts w:ascii="Times New Roman" w:hAnsi="Times New Roman" w:cs="Times New Roman"/>
          <w:spacing w:val="-3"/>
          <w:sz w:val="24"/>
          <w:szCs w:val="24"/>
        </w:rPr>
        <w:t xml:space="preserve"> установленном разделом 5 настоящего Приложения,</w:t>
      </w:r>
      <w:r w:rsidRPr="0030410A">
        <w:rPr>
          <w:rFonts w:ascii="Times New Roman" w:hAnsi="Times New Roman" w:cs="Times New Roman"/>
          <w:sz w:val="24"/>
          <w:szCs w:val="24"/>
        </w:rPr>
        <w:t xml:space="preserve"> в безналичной форме, путем перечисления Заказчиком денежных средств на расчетный счет Исполнителя.</w:t>
      </w:r>
    </w:p>
    <w:p w:rsidR="00A146B3" w:rsidRPr="00213B32" w:rsidRDefault="00A146B3" w:rsidP="00A146B3">
      <w:pPr>
        <w:widowControl w:val="0"/>
        <w:autoSpaceDE w:val="0"/>
        <w:autoSpaceDN w:val="0"/>
        <w:spacing w:line="252" w:lineRule="auto"/>
        <w:jc w:val="both"/>
      </w:pPr>
      <w:r w:rsidRPr="0030410A">
        <w:t xml:space="preserve">2.3. Платежи по Контракту осуществляются в российских рублях. </w:t>
      </w:r>
      <w:r w:rsidRPr="00213B32">
        <w:rPr>
          <w:rFonts w:cs="Calibri"/>
        </w:rPr>
        <w:t xml:space="preserve">Оплата осуществляется Заказчиком за счет средств федерального бюджета, </w:t>
      </w:r>
      <w:r w:rsidRPr="008B0FFD">
        <w:t xml:space="preserve">предусмотренных Заказчику на указанные цели в </w:t>
      </w:r>
      <w:r w:rsidR="00317257" w:rsidRPr="008B0FFD">
        <w:t>2026</w:t>
      </w:r>
      <w:r w:rsidRPr="008B0FFD">
        <w:t xml:space="preserve"> году.</w:t>
      </w:r>
    </w:p>
    <w:p w:rsidR="00A146B3" w:rsidRPr="0030410A" w:rsidRDefault="00A146B3" w:rsidP="00A146B3">
      <w:pPr>
        <w:pStyle w:val="ConsPlusNonformat"/>
        <w:widowControl/>
        <w:spacing w:line="252" w:lineRule="auto"/>
        <w:ind w:firstLine="567"/>
        <w:jc w:val="both"/>
        <w:rPr>
          <w:rFonts w:ascii="Times New Roman" w:hAnsi="Times New Roman" w:cs="Times New Roman"/>
          <w:sz w:val="24"/>
          <w:szCs w:val="24"/>
        </w:rPr>
      </w:pPr>
      <w:r w:rsidRPr="0030410A">
        <w:rPr>
          <w:rFonts w:ascii="Times New Roman" w:hAnsi="Times New Roman" w:cs="Times New Roman"/>
          <w:sz w:val="24"/>
          <w:szCs w:val="24"/>
        </w:rPr>
        <w:t>2.4. Сумма, подлежащая уплате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A146B3" w:rsidRPr="0030410A" w:rsidRDefault="00A146B3" w:rsidP="00A146B3">
      <w:pPr>
        <w:pStyle w:val="ConsPlusNonformat"/>
        <w:widowControl/>
        <w:spacing w:line="252" w:lineRule="auto"/>
        <w:ind w:firstLine="567"/>
        <w:jc w:val="both"/>
        <w:rPr>
          <w:rFonts w:ascii="Times New Roman" w:hAnsi="Times New Roman" w:cs="Times New Roman"/>
          <w:sz w:val="24"/>
          <w:szCs w:val="24"/>
        </w:rPr>
      </w:pPr>
      <w:r w:rsidRPr="0030410A">
        <w:rPr>
          <w:rFonts w:ascii="Times New Roman" w:hAnsi="Times New Roman" w:cs="Times New Roman"/>
          <w:sz w:val="24"/>
          <w:szCs w:val="24"/>
        </w:rPr>
        <w:t>2.5. Обязанность Заказчика по оплате считается исполненной в день поступления заявки на кассовый расход в Управление Федерального казначейства по Московской области.</w:t>
      </w:r>
    </w:p>
    <w:p w:rsidR="00A146B3" w:rsidRPr="0030410A" w:rsidRDefault="00A146B3" w:rsidP="00A146B3">
      <w:pPr>
        <w:pStyle w:val="ConsPlusNonformat"/>
        <w:widowControl/>
        <w:spacing w:line="252" w:lineRule="auto"/>
        <w:ind w:firstLine="567"/>
        <w:jc w:val="both"/>
        <w:rPr>
          <w:rFonts w:ascii="Times New Roman" w:hAnsi="Times New Roman" w:cs="Times New Roman"/>
          <w:sz w:val="24"/>
          <w:szCs w:val="24"/>
        </w:rPr>
      </w:pPr>
      <w:r w:rsidRPr="0030410A">
        <w:rPr>
          <w:rFonts w:ascii="Times New Roman" w:hAnsi="Times New Roman" w:cs="Times New Roman"/>
          <w:sz w:val="24"/>
          <w:szCs w:val="24"/>
        </w:rPr>
        <w:t>2.6. Цена контракта является твердой и определяется на весь срок исполнения Контракта. Изменение Цены контракта возможно в случаях, установленных Законом о контрактной системе.</w:t>
      </w:r>
    </w:p>
    <w:p w:rsidR="00A146B3" w:rsidRPr="0030410A" w:rsidRDefault="00A146B3" w:rsidP="00A146B3">
      <w:pPr>
        <w:pStyle w:val="ConsPlusNonformat"/>
        <w:widowControl/>
        <w:spacing w:line="252" w:lineRule="auto"/>
        <w:ind w:firstLine="567"/>
        <w:jc w:val="both"/>
        <w:rPr>
          <w:rFonts w:ascii="Times New Roman" w:hAnsi="Times New Roman" w:cs="Times New Roman"/>
          <w:sz w:val="24"/>
          <w:szCs w:val="24"/>
        </w:rPr>
      </w:pPr>
      <w:r w:rsidRPr="0030410A">
        <w:rPr>
          <w:rFonts w:ascii="Times New Roman" w:hAnsi="Times New Roman" w:cs="Times New Roman"/>
          <w:sz w:val="24"/>
          <w:szCs w:val="24"/>
        </w:rPr>
        <w:t xml:space="preserve">2.7. Цена Контракта включает в себя все затраты Исполнителя, связанные с оказанием Услуг, в том числе транспортные расходы, расходы на уплату налогов, пошлин, страховых взносов и других обязательных платежей, которые Исполнитель по Контракту должен оплачивать в </w:t>
      </w:r>
      <w:r w:rsidRPr="0030410A">
        <w:rPr>
          <w:rFonts w:ascii="Times New Roman" w:hAnsi="Times New Roman" w:cs="Times New Roman"/>
          <w:sz w:val="24"/>
          <w:szCs w:val="24"/>
        </w:rPr>
        <w:lastRenderedPageBreak/>
        <w:t>соответствии с его условиями или на иных основаниях, предусмотренных законодательством Российской Федерации.</w:t>
      </w:r>
    </w:p>
    <w:p w:rsidR="00A146B3" w:rsidRPr="00ED1D1B" w:rsidRDefault="00A146B3" w:rsidP="00A146B3">
      <w:pPr>
        <w:pStyle w:val="ConsPlusNormal"/>
        <w:spacing w:line="252" w:lineRule="auto"/>
        <w:ind w:firstLine="567"/>
        <w:jc w:val="both"/>
        <w:rPr>
          <w:rFonts w:ascii="Times New Roman" w:hAnsi="Times New Roman" w:cs="Times New Roman"/>
          <w:sz w:val="24"/>
          <w:szCs w:val="24"/>
        </w:rPr>
      </w:pPr>
      <w:r w:rsidRPr="00ED1D1B">
        <w:rPr>
          <w:rFonts w:ascii="Times New Roman" w:hAnsi="Times New Roman" w:cs="Times New Roman"/>
          <w:sz w:val="24"/>
          <w:szCs w:val="24"/>
        </w:rPr>
        <w:t xml:space="preserve">2.8. В случае применения к Исполнителю неустоек (штрафов, пени) Заказчик вправе осуществить оплату по </w:t>
      </w:r>
      <w:r>
        <w:rPr>
          <w:rFonts w:ascii="Times New Roman" w:hAnsi="Times New Roman" w:cs="Times New Roman"/>
          <w:sz w:val="24"/>
          <w:szCs w:val="24"/>
        </w:rPr>
        <w:t>Контракт</w:t>
      </w:r>
      <w:r w:rsidRPr="00ED1D1B">
        <w:rPr>
          <w:rFonts w:ascii="Times New Roman" w:hAnsi="Times New Roman" w:cs="Times New Roman"/>
          <w:sz w:val="24"/>
          <w:szCs w:val="24"/>
        </w:rPr>
        <w:t>у путем выплаты суммы, уменьшенной на сумму неустоек (штрафов, пени).</w:t>
      </w:r>
    </w:p>
    <w:p w:rsidR="00A146B3" w:rsidRPr="006366F1" w:rsidRDefault="00A146B3" w:rsidP="00A146B3">
      <w:pPr>
        <w:pStyle w:val="ConsPlusNormal"/>
        <w:widowControl/>
        <w:spacing w:before="240" w:line="252" w:lineRule="auto"/>
        <w:jc w:val="center"/>
        <w:outlineLvl w:val="1"/>
        <w:rPr>
          <w:rFonts w:ascii="Times New Roman" w:hAnsi="Times New Roman" w:cs="Times New Roman"/>
          <w:b/>
          <w:sz w:val="24"/>
          <w:szCs w:val="24"/>
        </w:rPr>
      </w:pPr>
      <w:r>
        <w:rPr>
          <w:rFonts w:ascii="Times New Roman" w:hAnsi="Times New Roman" w:cs="Times New Roman"/>
          <w:b/>
          <w:sz w:val="24"/>
          <w:szCs w:val="24"/>
        </w:rPr>
        <w:t>3</w:t>
      </w:r>
      <w:r w:rsidRPr="006366F1">
        <w:rPr>
          <w:rFonts w:ascii="Times New Roman" w:hAnsi="Times New Roman" w:cs="Times New Roman"/>
          <w:b/>
          <w:sz w:val="24"/>
          <w:szCs w:val="24"/>
        </w:rPr>
        <w:t xml:space="preserve">. </w:t>
      </w:r>
      <w:r>
        <w:rPr>
          <w:rFonts w:ascii="Times New Roman" w:hAnsi="Times New Roman" w:cs="Times New Roman"/>
          <w:b/>
          <w:sz w:val="24"/>
          <w:szCs w:val="24"/>
        </w:rPr>
        <w:t>С</w:t>
      </w:r>
      <w:r w:rsidRPr="00CD4CA1">
        <w:rPr>
          <w:rFonts w:ascii="Times New Roman" w:hAnsi="Times New Roman" w:cs="Times New Roman"/>
          <w:b/>
          <w:sz w:val="24"/>
          <w:szCs w:val="24"/>
        </w:rPr>
        <w:t>роки оказания услуг</w:t>
      </w:r>
    </w:p>
    <w:p w:rsidR="00A146B3" w:rsidRPr="00CD4CA1" w:rsidRDefault="00A146B3" w:rsidP="00A146B3">
      <w:pPr>
        <w:pStyle w:val="ConsPlusNormal"/>
        <w:spacing w:line="252" w:lineRule="auto"/>
        <w:ind w:firstLine="567"/>
        <w:rPr>
          <w:rFonts w:ascii="Times New Roman" w:hAnsi="Times New Roman" w:cs="Times New Roman"/>
          <w:sz w:val="24"/>
          <w:szCs w:val="24"/>
        </w:rPr>
      </w:pPr>
      <w:bookmarkStart w:id="5" w:name="P1480"/>
      <w:bookmarkEnd w:id="5"/>
      <w:r w:rsidRPr="00CD4CA1">
        <w:rPr>
          <w:rFonts w:ascii="Times New Roman" w:hAnsi="Times New Roman" w:cs="Times New Roman"/>
          <w:sz w:val="24"/>
          <w:szCs w:val="24"/>
        </w:rPr>
        <w:t>3.1. Срок оказания Услуг</w:t>
      </w:r>
      <w:r>
        <w:rPr>
          <w:rFonts w:ascii="Times New Roman" w:hAnsi="Times New Roman" w:cs="Times New Roman"/>
          <w:sz w:val="24"/>
          <w:szCs w:val="24"/>
        </w:rPr>
        <w:t xml:space="preserve"> указан в Контракте</w:t>
      </w:r>
      <w:r w:rsidRPr="00CD4CA1">
        <w:rPr>
          <w:rFonts w:ascii="Times New Roman" w:hAnsi="Times New Roman" w:cs="Times New Roman"/>
          <w:sz w:val="24"/>
          <w:szCs w:val="24"/>
        </w:rPr>
        <w:t>.</w:t>
      </w:r>
    </w:p>
    <w:p w:rsidR="00A146B3" w:rsidRPr="00CD4CA1" w:rsidRDefault="00A146B3" w:rsidP="00A146B3">
      <w:pPr>
        <w:pStyle w:val="ConsPlusNormal"/>
        <w:widowControl/>
        <w:spacing w:line="252" w:lineRule="auto"/>
        <w:ind w:firstLine="567"/>
        <w:jc w:val="both"/>
        <w:rPr>
          <w:rFonts w:ascii="Times New Roman" w:hAnsi="Times New Roman" w:cs="Times New Roman"/>
          <w:sz w:val="24"/>
          <w:szCs w:val="24"/>
        </w:rPr>
      </w:pPr>
      <w:r w:rsidRPr="00CD4CA1">
        <w:rPr>
          <w:rFonts w:ascii="Times New Roman" w:hAnsi="Times New Roman" w:cs="Times New Roman"/>
          <w:sz w:val="24"/>
          <w:szCs w:val="24"/>
        </w:rPr>
        <w:t>3.2. Услуги считаются оказанными с момента подписания обеими Сторонами</w:t>
      </w:r>
      <w:r>
        <w:rPr>
          <w:rFonts w:ascii="Times New Roman" w:hAnsi="Times New Roman" w:cs="Times New Roman"/>
          <w:sz w:val="24"/>
          <w:szCs w:val="24"/>
        </w:rPr>
        <w:t xml:space="preserve"> документа о </w:t>
      </w:r>
      <w:r w:rsidRPr="00CD4CA1">
        <w:rPr>
          <w:rFonts w:ascii="Times New Roman" w:hAnsi="Times New Roman" w:cs="Times New Roman"/>
          <w:sz w:val="24"/>
          <w:szCs w:val="24"/>
        </w:rPr>
        <w:t>приемк</w:t>
      </w:r>
      <w:r>
        <w:rPr>
          <w:rFonts w:ascii="Times New Roman" w:hAnsi="Times New Roman" w:cs="Times New Roman"/>
          <w:sz w:val="24"/>
          <w:szCs w:val="24"/>
        </w:rPr>
        <w:t>е</w:t>
      </w:r>
      <w:r w:rsidRPr="00CD4CA1">
        <w:rPr>
          <w:rFonts w:ascii="Times New Roman" w:hAnsi="Times New Roman" w:cs="Times New Roman"/>
          <w:sz w:val="24"/>
          <w:szCs w:val="24"/>
        </w:rPr>
        <w:t xml:space="preserve"> оказанных услуг</w:t>
      </w:r>
      <w:r>
        <w:rPr>
          <w:rFonts w:ascii="Times New Roman" w:hAnsi="Times New Roman" w:cs="Times New Roman"/>
          <w:sz w:val="24"/>
          <w:szCs w:val="24"/>
        </w:rPr>
        <w:t>.</w:t>
      </w:r>
    </w:p>
    <w:p w:rsidR="00A146B3" w:rsidRPr="006366F1" w:rsidRDefault="00A146B3" w:rsidP="00A146B3">
      <w:pPr>
        <w:pStyle w:val="ConsPlusNormal"/>
        <w:widowControl/>
        <w:spacing w:before="240" w:after="240" w:line="252" w:lineRule="auto"/>
        <w:jc w:val="center"/>
        <w:outlineLvl w:val="1"/>
        <w:rPr>
          <w:rFonts w:ascii="Times New Roman" w:hAnsi="Times New Roman" w:cs="Times New Roman"/>
          <w:b/>
          <w:sz w:val="24"/>
          <w:szCs w:val="24"/>
        </w:rPr>
      </w:pPr>
      <w:r>
        <w:rPr>
          <w:rFonts w:ascii="Times New Roman" w:hAnsi="Times New Roman" w:cs="Times New Roman"/>
          <w:b/>
          <w:sz w:val="24"/>
          <w:szCs w:val="24"/>
        </w:rPr>
        <w:t>4</w:t>
      </w:r>
      <w:r w:rsidRPr="006366F1">
        <w:rPr>
          <w:rFonts w:ascii="Times New Roman" w:hAnsi="Times New Roman" w:cs="Times New Roman"/>
          <w:b/>
          <w:sz w:val="24"/>
          <w:szCs w:val="24"/>
        </w:rPr>
        <w:t>. Взаимодействие Сторон</w:t>
      </w:r>
    </w:p>
    <w:p w:rsidR="00A146B3" w:rsidRPr="00CD4CA1" w:rsidRDefault="00A146B3" w:rsidP="00A146B3">
      <w:pPr>
        <w:keepLines/>
        <w:spacing w:line="240" w:lineRule="auto"/>
        <w:jc w:val="left"/>
        <w:rPr>
          <w:b/>
        </w:rPr>
      </w:pPr>
      <w:bookmarkStart w:id="6" w:name="P1497"/>
      <w:bookmarkEnd w:id="6"/>
      <w:r w:rsidRPr="00CD4CA1">
        <w:rPr>
          <w:b/>
        </w:rPr>
        <w:t>4.1. Заказчик вправе:</w:t>
      </w:r>
    </w:p>
    <w:p w:rsidR="00A146B3" w:rsidRDefault="00A146B3" w:rsidP="00A146B3">
      <w:pPr>
        <w:spacing w:line="240" w:lineRule="auto"/>
        <w:ind w:right="-1"/>
        <w:jc w:val="both"/>
      </w:pPr>
      <w:r w:rsidRPr="00CD4CA1">
        <w:t>4.1.1. Проверять ход и качество оказания Услуг без вмешательства в оперативно-хозяйств</w:t>
      </w:r>
      <w:r>
        <w:t>енную деятельность Исполнителя.</w:t>
      </w:r>
    </w:p>
    <w:p w:rsidR="00A146B3" w:rsidRPr="00CD4CA1" w:rsidRDefault="00A146B3" w:rsidP="00A146B3">
      <w:pPr>
        <w:spacing w:line="240" w:lineRule="auto"/>
        <w:ind w:right="-1"/>
        <w:jc w:val="both"/>
      </w:pPr>
      <w:r w:rsidRPr="00CD4CA1">
        <w:t xml:space="preserve">4.1.2. Приостановить исполнение встречных обязательств по </w:t>
      </w:r>
      <w:r>
        <w:t>Контракт</w:t>
      </w:r>
      <w:r w:rsidRPr="00CD4CA1">
        <w:t>у в соответствии со статьей 328 Гражданского кодекса Российской Федерации и уведомить Исполнителя в течение 3 (трех) рабочих дней с момента принятия такого решения. В этом случае Стороны обязаны в 10-дневный срок рассмотреть вопрос о целесообразности продолжения оказания Услуг.</w:t>
      </w:r>
    </w:p>
    <w:p w:rsidR="00A146B3" w:rsidRPr="00CD4CA1" w:rsidRDefault="00A146B3" w:rsidP="00A146B3">
      <w:pPr>
        <w:spacing w:line="240" w:lineRule="auto"/>
        <w:ind w:right="-1"/>
        <w:jc w:val="both"/>
      </w:pPr>
      <w:r w:rsidRPr="00CD4CA1">
        <w:t xml:space="preserve">4.1.3. Требовать от Исполнителя надлежащего оказания Услуг в соответствии с условиями </w:t>
      </w:r>
      <w:r>
        <w:t>Контракт</w:t>
      </w:r>
      <w:r w:rsidRPr="00CD4CA1">
        <w:t>а и требованиями законодательства Российской Федерации, предъявляемыми к оказанию подобного рода и вида услуг, а в случае выявления недостатков, требовать своевременного устранения выявленных недостатков.</w:t>
      </w:r>
    </w:p>
    <w:p w:rsidR="00A146B3" w:rsidRPr="00CD4CA1" w:rsidRDefault="00A146B3" w:rsidP="00A146B3">
      <w:pPr>
        <w:spacing w:line="240" w:lineRule="auto"/>
        <w:ind w:right="-1"/>
        <w:jc w:val="both"/>
      </w:pPr>
      <w:r w:rsidRPr="00CD4CA1">
        <w:t>4.1.4. По своему усмотрению принять Услуги, оказанные Исполнителем не в полном объеме (частично оказанные Услуги).</w:t>
      </w:r>
    </w:p>
    <w:p w:rsidR="00A146B3" w:rsidRPr="00CD4CA1" w:rsidRDefault="00A146B3" w:rsidP="00A146B3">
      <w:pPr>
        <w:widowControl w:val="0"/>
        <w:suppressAutoHyphens/>
        <w:autoSpaceDE w:val="0"/>
        <w:autoSpaceDN w:val="0"/>
        <w:adjustRightInd w:val="0"/>
        <w:spacing w:line="240" w:lineRule="auto"/>
        <w:contextualSpacing/>
        <w:jc w:val="both"/>
      </w:pPr>
      <w:r w:rsidRPr="00CD4CA1">
        <w:t xml:space="preserve">4.1.5. Требовать уплаты неустойки (штрафа, пени) начисленной на основании направленного Исполнителю требования об уплате неустоек (штрафов, пеней) в соответствии с условиями </w:t>
      </w:r>
      <w:r>
        <w:t>Контракт</w:t>
      </w:r>
      <w:r w:rsidRPr="00CD4CA1">
        <w:t>а.</w:t>
      </w:r>
    </w:p>
    <w:p w:rsidR="00A146B3" w:rsidRDefault="00A146B3" w:rsidP="00A146B3">
      <w:pPr>
        <w:spacing w:line="240" w:lineRule="auto"/>
        <w:ind w:right="-1"/>
        <w:jc w:val="both"/>
      </w:pPr>
      <w:r w:rsidRPr="00CD4CA1">
        <w:t xml:space="preserve">4.1.6. Удержать суммы неисполненных Исполнителем требований об уплате неустоек (штрафов, пеней), предъявленных Заказчиком в соответствии с </w:t>
      </w:r>
      <w:r>
        <w:t>Контракт</w:t>
      </w:r>
      <w:r w:rsidRPr="00CD4CA1">
        <w:t>ом, из суммы, подлежащей оплате Исполнителю.</w:t>
      </w:r>
    </w:p>
    <w:p w:rsidR="00A146B3" w:rsidRPr="00CD4CA1" w:rsidRDefault="00A146B3" w:rsidP="00A146B3">
      <w:pPr>
        <w:spacing w:line="240" w:lineRule="auto"/>
        <w:ind w:right="-1"/>
        <w:jc w:val="both"/>
      </w:pPr>
      <w:r>
        <w:t xml:space="preserve">4.1.7. </w:t>
      </w:r>
      <w:r w:rsidRPr="002242C8">
        <w:t>Ссылаться на недостатки Услуг (также выявленные после окончания срока действия контракта), в том числе в части объема и стоимости этих Услуг, по результатам проведенных уполномоченными контрольными органами проверок использования бюджетных средств.</w:t>
      </w:r>
    </w:p>
    <w:p w:rsidR="00A146B3" w:rsidRPr="00CD4CA1" w:rsidRDefault="00A146B3" w:rsidP="00A146B3">
      <w:pPr>
        <w:spacing w:line="240" w:lineRule="auto"/>
        <w:jc w:val="both"/>
      </w:pPr>
      <w:r w:rsidRPr="00CD4CA1">
        <w:rPr>
          <w:b/>
        </w:rPr>
        <w:t>4.2. Заказчик обязан:</w:t>
      </w:r>
    </w:p>
    <w:p w:rsidR="00A146B3" w:rsidRDefault="00A146B3" w:rsidP="00A146B3">
      <w:pPr>
        <w:spacing w:line="240" w:lineRule="auto"/>
        <w:ind w:right="-1"/>
        <w:jc w:val="both"/>
      </w:pPr>
      <w:r w:rsidRPr="00CD4CA1">
        <w:t xml:space="preserve">4.2.1. </w:t>
      </w:r>
      <w:r w:rsidRPr="006D47EC">
        <w:t>При поступлении запроса от Исполнителя, передать Исполнителю имеющиеся исходные сведения, информ</w:t>
      </w:r>
      <w:r>
        <w:t>ацию, касающуюся оказания Услуг</w:t>
      </w:r>
      <w:r w:rsidRPr="006D47EC">
        <w:t>.</w:t>
      </w:r>
    </w:p>
    <w:p w:rsidR="00A146B3" w:rsidRPr="00CD4CA1" w:rsidRDefault="00A146B3" w:rsidP="00A146B3">
      <w:pPr>
        <w:spacing w:line="240" w:lineRule="auto"/>
        <w:ind w:right="-1"/>
        <w:jc w:val="both"/>
      </w:pPr>
      <w:r w:rsidRPr="00CD4CA1">
        <w:t xml:space="preserve">4.2.2. Осуществить приемку надлежащим образом оказанных Услуг, результат которых соответствует условиям </w:t>
      </w:r>
      <w:r>
        <w:t>Контракт</w:t>
      </w:r>
      <w:r w:rsidRPr="00CD4CA1">
        <w:t xml:space="preserve">а, в порядке и в сроки, установленные </w:t>
      </w:r>
      <w:r>
        <w:t>Контракт</w:t>
      </w:r>
      <w:r w:rsidRPr="00CD4CA1">
        <w:t>ом.</w:t>
      </w:r>
    </w:p>
    <w:p w:rsidR="00A146B3" w:rsidRPr="00CD4CA1" w:rsidRDefault="00A146B3" w:rsidP="00A146B3">
      <w:pPr>
        <w:spacing w:line="240" w:lineRule="auto"/>
        <w:ind w:right="-1"/>
        <w:jc w:val="both"/>
      </w:pPr>
      <w:r w:rsidRPr="00CD4CA1">
        <w:t xml:space="preserve">4.2.3. Оплатить принятые Услуги в порядке и сроки, установленные </w:t>
      </w:r>
      <w:r>
        <w:t>Контракт</w:t>
      </w:r>
      <w:r w:rsidRPr="00CD4CA1">
        <w:t>ом.</w:t>
      </w:r>
    </w:p>
    <w:p w:rsidR="00A146B3" w:rsidRPr="00CD4CA1" w:rsidRDefault="00A146B3" w:rsidP="00A146B3">
      <w:pPr>
        <w:spacing w:line="240" w:lineRule="auto"/>
        <w:jc w:val="both"/>
        <w:rPr>
          <w:b/>
        </w:rPr>
      </w:pPr>
      <w:r w:rsidRPr="00CD4CA1">
        <w:rPr>
          <w:b/>
        </w:rPr>
        <w:t>4.3. Исполнитель вправе:</w:t>
      </w:r>
    </w:p>
    <w:p w:rsidR="00A146B3" w:rsidRPr="00CD4CA1" w:rsidRDefault="00A146B3" w:rsidP="00A146B3">
      <w:pPr>
        <w:widowControl w:val="0"/>
        <w:suppressAutoHyphens/>
        <w:autoSpaceDE w:val="0"/>
        <w:autoSpaceDN w:val="0"/>
        <w:adjustRightInd w:val="0"/>
        <w:spacing w:line="240" w:lineRule="auto"/>
        <w:contextualSpacing/>
        <w:jc w:val="both"/>
      </w:pPr>
      <w:r w:rsidRPr="00CD4CA1">
        <w:t xml:space="preserve">4.3.1. Запрашивать у Заказчика разъяснения и уточнения относительно оказания Услуг в рамках </w:t>
      </w:r>
      <w:r>
        <w:t>Контракт</w:t>
      </w:r>
      <w:r w:rsidRPr="00CD4CA1">
        <w:t>а.</w:t>
      </w:r>
    </w:p>
    <w:p w:rsidR="00A146B3" w:rsidRPr="00CD4CA1" w:rsidRDefault="00A146B3" w:rsidP="00A146B3">
      <w:pPr>
        <w:spacing w:line="240" w:lineRule="auto"/>
        <w:ind w:right="-1"/>
        <w:jc w:val="both"/>
      </w:pPr>
      <w:r w:rsidRPr="00CD4CA1">
        <w:t>4.3.2. Требовать от Заказчика осуществить приемку Услуг, оказанных надлежащим образом</w:t>
      </w:r>
      <w:r>
        <w:t xml:space="preserve">, </w:t>
      </w:r>
      <w:r w:rsidRPr="00CD4CA1">
        <w:t xml:space="preserve">результат которых соответствует условиям </w:t>
      </w:r>
      <w:r>
        <w:t>Контракт</w:t>
      </w:r>
      <w:r w:rsidRPr="00CD4CA1">
        <w:t xml:space="preserve">а, в порядке и в сроки, установленные </w:t>
      </w:r>
      <w:r>
        <w:t>Контракт</w:t>
      </w:r>
      <w:r w:rsidRPr="00CD4CA1">
        <w:t xml:space="preserve">ом. </w:t>
      </w:r>
    </w:p>
    <w:p w:rsidR="00A146B3" w:rsidRPr="00CD4CA1" w:rsidRDefault="00A146B3" w:rsidP="00A146B3">
      <w:pPr>
        <w:spacing w:line="240" w:lineRule="auto"/>
        <w:ind w:right="-1"/>
        <w:jc w:val="both"/>
      </w:pPr>
      <w:r w:rsidRPr="00CD4CA1">
        <w:t xml:space="preserve">4.3.3. Требовать своевременной оплаты принятых Заказчиком Услуг, в порядке и сроки, установленные </w:t>
      </w:r>
      <w:r>
        <w:t>Контракт</w:t>
      </w:r>
      <w:r w:rsidRPr="00CD4CA1">
        <w:t xml:space="preserve">ом. </w:t>
      </w:r>
    </w:p>
    <w:p w:rsidR="00A146B3" w:rsidRPr="00CD4CA1" w:rsidRDefault="00A146B3" w:rsidP="00A146B3">
      <w:pPr>
        <w:spacing w:line="240" w:lineRule="auto"/>
        <w:jc w:val="both"/>
      </w:pPr>
      <w:r w:rsidRPr="00CD4CA1">
        <w:rPr>
          <w:b/>
        </w:rPr>
        <w:t>4.4. Исполнитель обязан:</w:t>
      </w:r>
    </w:p>
    <w:p w:rsidR="00A146B3" w:rsidRDefault="00A146B3" w:rsidP="00A146B3">
      <w:pPr>
        <w:spacing w:line="240" w:lineRule="auto"/>
        <w:ind w:right="-1"/>
        <w:jc w:val="both"/>
      </w:pPr>
      <w:r w:rsidRPr="00CD4CA1">
        <w:t xml:space="preserve">4.4.1. </w:t>
      </w:r>
      <w:r w:rsidRPr="006D47EC">
        <w:t>Уведомить Заказчика в письменном виде о готовности приступить к оказанию Услуг.</w:t>
      </w:r>
    </w:p>
    <w:p w:rsidR="00A146B3" w:rsidRPr="00CD4CA1" w:rsidRDefault="00A146B3" w:rsidP="00A146B3">
      <w:pPr>
        <w:spacing w:line="240" w:lineRule="auto"/>
        <w:ind w:right="-1"/>
        <w:jc w:val="both"/>
      </w:pPr>
      <w:r>
        <w:t xml:space="preserve">4.4.2. </w:t>
      </w:r>
      <w:r w:rsidRPr="00CD4CA1">
        <w:t xml:space="preserve">Оказать Услуги в объеме, предусмотренном </w:t>
      </w:r>
      <w:r>
        <w:t>Контракт</w:t>
      </w:r>
      <w:r w:rsidRPr="00CD4CA1">
        <w:t xml:space="preserve">ом, с надлежащим качеством, в соответствии с условиями </w:t>
      </w:r>
      <w:r>
        <w:t>Контракт</w:t>
      </w:r>
      <w:r w:rsidRPr="00CD4CA1">
        <w:t xml:space="preserve">а, и сдать результат оказанных Услуг Заказчику в порядке и </w:t>
      </w:r>
      <w:r w:rsidRPr="00CD4CA1">
        <w:lastRenderedPageBreak/>
        <w:t xml:space="preserve">сроки, установленные </w:t>
      </w:r>
      <w:r>
        <w:t>Контракт</w:t>
      </w:r>
      <w:r w:rsidRPr="00CD4CA1">
        <w:t>ом, а в случае выявления недостатков, своевременно устранить выявленные недостатки.</w:t>
      </w:r>
    </w:p>
    <w:p w:rsidR="00A146B3" w:rsidRPr="00CD4CA1" w:rsidRDefault="00A146B3" w:rsidP="00A146B3">
      <w:pPr>
        <w:spacing w:line="240" w:lineRule="auto"/>
        <w:ind w:right="-1"/>
        <w:jc w:val="both"/>
      </w:pPr>
      <w:r>
        <w:t>4.4.3</w:t>
      </w:r>
      <w:r w:rsidRPr="00CD4CA1">
        <w:t>. Обеспечить оказание Услуг в соответствии с действующими в Российской Федерации нормами, правилами, государственными стандартами, регулирующими правила и порядок оказания подобного рода услуг.</w:t>
      </w:r>
    </w:p>
    <w:p w:rsidR="00A146B3" w:rsidRDefault="00A146B3" w:rsidP="00A146B3">
      <w:pPr>
        <w:spacing w:line="240" w:lineRule="auto"/>
        <w:ind w:right="-1"/>
        <w:jc w:val="both"/>
      </w:pPr>
      <w:r>
        <w:t>4.4.4</w:t>
      </w:r>
      <w:r w:rsidRPr="00CD4CA1">
        <w:t xml:space="preserve">. </w:t>
      </w:r>
      <w:r w:rsidRPr="006D47EC">
        <w:t xml:space="preserve">При оказании Услуг соблюдать все необходимые меры пожарной безопасности, правила электробезопасности, санитарные нормы и правила, строительные нормы и правила, правила охраны труда и техники безопасности, охраны окружающей среды, а также правила внутреннего распорядка установленные в </w:t>
      </w:r>
      <w:r>
        <w:t>м</w:t>
      </w:r>
      <w:r w:rsidRPr="006D47EC">
        <w:t>есте оказания услуг в течение всего срока оказания</w:t>
      </w:r>
      <w:r>
        <w:t xml:space="preserve"> Услуг, вплоть до их завершения.</w:t>
      </w:r>
    </w:p>
    <w:p w:rsidR="00A146B3" w:rsidRPr="00F66F04" w:rsidRDefault="00A146B3" w:rsidP="00A146B3">
      <w:pPr>
        <w:spacing w:line="240" w:lineRule="auto"/>
        <w:ind w:right="-1"/>
        <w:jc w:val="both"/>
      </w:pPr>
      <w:r>
        <w:t xml:space="preserve">4.4.5. </w:t>
      </w:r>
      <w:r w:rsidRPr="00F66F04">
        <w:t>При оказании Услуг соблюдать требования пункта 1 статьи 11 Федерального закона от 25.07.2002 № 115-ФЗ «О правовом положении иностранных граждан в Российской Федерации» и пункта 10 Перечня территорий, организаций и объектов, для въезда на которые иностранным гражданам требуется специальное разрешение, утвержденного постановлением Правительства Российской Федерации от 11.10.2002 № 754.</w:t>
      </w:r>
    </w:p>
    <w:p w:rsidR="00A146B3" w:rsidRPr="00CD4CA1" w:rsidRDefault="00A146B3" w:rsidP="00A146B3">
      <w:pPr>
        <w:spacing w:line="240" w:lineRule="auto"/>
        <w:ind w:right="-1"/>
        <w:jc w:val="both"/>
      </w:pPr>
      <w:r w:rsidRPr="00CD4CA1">
        <w:t>4.4.</w:t>
      </w:r>
      <w:r>
        <w:t>6</w:t>
      </w:r>
      <w:r w:rsidRPr="00CD4CA1">
        <w:t xml:space="preserve">. Предоставить Заказчику все необходимые документы и информацию, связанную с исполнением </w:t>
      </w:r>
      <w:r>
        <w:t>Контракт</w:t>
      </w:r>
      <w:r w:rsidRPr="00CD4CA1">
        <w:t>а, запрашиваемую Заказчиком, без каких-либо дополнительных затрат со стороны Заказчика, в срок, указанный в запросе Заказчика, а если такой срок не указан, то не позднее 5 (пяти) рабочих дней с момента получения запроса о предоставлении документов и/или информации.</w:t>
      </w:r>
    </w:p>
    <w:p w:rsidR="00A146B3" w:rsidRPr="00CD4CA1" w:rsidRDefault="00A146B3" w:rsidP="00A146B3">
      <w:pPr>
        <w:widowControl w:val="0"/>
        <w:autoSpaceDE w:val="0"/>
        <w:autoSpaceDN w:val="0"/>
        <w:adjustRightInd w:val="0"/>
        <w:spacing w:line="240" w:lineRule="auto"/>
        <w:jc w:val="both"/>
      </w:pPr>
      <w:r w:rsidRPr="00CD4CA1">
        <w:t>4.4.</w:t>
      </w:r>
      <w:r>
        <w:t>7</w:t>
      </w:r>
      <w:r w:rsidRPr="00CD4CA1">
        <w:t>. Незамедлительно известить Заказчика и до получения от него указаний приостановить оказание Услуг при обнаружении возможных неблагоприятных для Заказчика последствий оказания Услуг, либо иных обстоятельств, угрожающих причинением какого-либо вреда Заказчику (имуществу Заказчика) и/или третьих лиц.</w:t>
      </w:r>
    </w:p>
    <w:p w:rsidR="00A146B3" w:rsidRDefault="00A146B3" w:rsidP="00A146B3">
      <w:pPr>
        <w:autoSpaceDE w:val="0"/>
        <w:autoSpaceDN w:val="0"/>
        <w:adjustRightInd w:val="0"/>
        <w:spacing w:line="252" w:lineRule="auto"/>
        <w:jc w:val="both"/>
      </w:pPr>
      <w:r w:rsidRPr="00CD4CA1">
        <w:t>4.4.</w:t>
      </w:r>
      <w:r>
        <w:t>8</w:t>
      </w:r>
      <w:r w:rsidRPr="00CD4CA1">
        <w:t xml:space="preserve">. В случае предъявления третьими лицами к Заказчику требований, связанных с причинением им ущерба и/или нарушением их прав, возникших в ходе исполнения </w:t>
      </w:r>
      <w:r>
        <w:t>Контракт</w:t>
      </w:r>
      <w:r w:rsidRPr="00CD4CA1">
        <w:t>а, отвечать перед указанными третьими лицами в полном объеме, в том числе и в судебном порядке. При этом все издержки, в том числе судебные, и убытки, понесенные Заказчиком и/или третьими лицами, подлежат возмещению Исполнителем.</w:t>
      </w:r>
    </w:p>
    <w:p w:rsidR="00A146B3" w:rsidRPr="006366F1" w:rsidRDefault="00A146B3" w:rsidP="00A146B3">
      <w:pPr>
        <w:autoSpaceDE w:val="0"/>
        <w:autoSpaceDN w:val="0"/>
        <w:adjustRightInd w:val="0"/>
        <w:spacing w:line="252" w:lineRule="auto"/>
        <w:jc w:val="both"/>
      </w:pPr>
      <w:r>
        <w:t xml:space="preserve">4.4.9. </w:t>
      </w:r>
      <w:r w:rsidRPr="002242C8">
        <w:t>В случае установления уполномоченными контрольными органами фактов оказания Услуг не в полном объеме и/или завышения их стоимости, Исполнитель осуществляет возврат Заказчику излишне уплаченных денежных средств.</w:t>
      </w:r>
    </w:p>
    <w:p w:rsidR="00A146B3" w:rsidRPr="006366F1" w:rsidRDefault="00A146B3" w:rsidP="00A146B3">
      <w:pPr>
        <w:pStyle w:val="ConsPlusNormal"/>
        <w:widowControl/>
        <w:spacing w:before="240" w:after="240" w:line="252" w:lineRule="auto"/>
        <w:jc w:val="center"/>
        <w:outlineLvl w:val="1"/>
        <w:rPr>
          <w:rFonts w:ascii="Times New Roman" w:hAnsi="Times New Roman" w:cs="Times New Roman"/>
          <w:b/>
          <w:sz w:val="24"/>
          <w:szCs w:val="24"/>
        </w:rPr>
      </w:pPr>
      <w:r>
        <w:rPr>
          <w:rFonts w:ascii="Times New Roman" w:hAnsi="Times New Roman" w:cs="Times New Roman"/>
          <w:b/>
          <w:sz w:val="24"/>
          <w:szCs w:val="24"/>
        </w:rPr>
        <w:t>5</w:t>
      </w:r>
      <w:r w:rsidRPr="006366F1">
        <w:rPr>
          <w:rFonts w:ascii="Times New Roman" w:hAnsi="Times New Roman" w:cs="Times New Roman"/>
          <w:b/>
          <w:sz w:val="24"/>
          <w:szCs w:val="24"/>
        </w:rPr>
        <w:t>.</w:t>
      </w:r>
      <w:r>
        <w:rPr>
          <w:rFonts w:ascii="Times New Roman" w:hAnsi="Times New Roman" w:cs="Times New Roman"/>
          <w:b/>
          <w:sz w:val="24"/>
          <w:szCs w:val="24"/>
        </w:rPr>
        <w:t xml:space="preserve"> П</w:t>
      </w:r>
      <w:r w:rsidRPr="003B122A">
        <w:rPr>
          <w:rFonts w:ascii="Times New Roman" w:hAnsi="Times New Roman" w:cs="Times New Roman"/>
          <w:b/>
          <w:sz w:val="24"/>
          <w:szCs w:val="24"/>
        </w:rPr>
        <w:t>орядок сдачи и приемки оказанных услуг</w:t>
      </w:r>
    </w:p>
    <w:p w:rsidR="00A146B3" w:rsidRDefault="00A146B3" w:rsidP="00A146B3">
      <w:pPr>
        <w:ind w:right="-1"/>
        <w:jc w:val="both"/>
      </w:pPr>
      <w:r>
        <w:t xml:space="preserve">5.1. Предусмотренные </w:t>
      </w:r>
      <w:r>
        <w:rPr>
          <w:spacing w:val="-3"/>
        </w:rPr>
        <w:t>Контракт</w:t>
      </w:r>
      <w:r>
        <w:t>ом Услуги оказываются в сроки, указанные в Техническом задании</w:t>
      </w:r>
      <w:r>
        <w:rPr>
          <w:spacing w:val="-3"/>
        </w:rPr>
        <w:t xml:space="preserve">. </w:t>
      </w:r>
      <w:r>
        <w:t>В случае нарушения установленных сроков Исполнитель несет ответственность за все расходы, связанные с просрочкой исполнения Контракта.</w:t>
      </w:r>
    </w:p>
    <w:p w:rsidR="00A146B3" w:rsidRDefault="00A146B3" w:rsidP="00A146B3">
      <w:pPr>
        <w:jc w:val="both"/>
      </w:pPr>
      <w:r>
        <w:t>5.2. Перечень и объем Услуг, подлежащих оформлению и сдаче Исполнителем Заказчику, определен Техническим заданием.</w:t>
      </w:r>
    </w:p>
    <w:p w:rsidR="00A146B3" w:rsidRPr="0034319D" w:rsidRDefault="00A146B3" w:rsidP="00A146B3">
      <w:pPr>
        <w:ind w:right="-1"/>
        <w:jc w:val="both"/>
        <w:rPr>
          <w:color w:val="70AD47"/>
        </w:rPr>
      </w:pPr>
      <w:r>
        <w:t xml:space="preserve">5.3. Исполнитель не позднее 3 (трех) рабочих дней с момента завершения оказания Услуг </w:t>
      </w:r>
      <w:r w:rsidRPr="00631ABA">
        <w:rPr>
          <w:color w:val="70AD47"/>
        </w:rPr>
        <w:t>обязан уведомить Заказчика о готовности сдать результат оказанных Услуг.</w:t>
      </w:r>
      <w:r>
        <w:rPr>
          <w:color w:val="70AD47"/>
        </w:rPr>
        <w:t xml:space="preserve"> </w:t>
      </w:r>
      <w:r w:rsidRPr="00631ABA">
        <w:rPr>
          <w:color w:val="70AD47"/>
        </w:rPr>
        <w:t>К уведомлению могут прилагаться документы</w:t>
      </w:r>
      <w:r>
        <w:t>, которые считаются его неотъемлемой частью, в том числе счет-фактура (при необходимости).</w:t>
      </w:r>
    </w:p>
    <w:p w:rsidR="00A146B3" w:rsidRDefault="00A146B3" w:rsidP="00A146B3">
      <w:pPr>
        <w:ind w:right="-1"/>
        <w:jc w:val="both"/>
      </w:pPr>
      <w:r>
        <w:t>Все перечисленные документы должны быть оформлены в соответствии с действующим законодательством Российской Федерации и подписаны со стороны Исполнителя уполномоченными лицами.</w:t>
      </w:r>
    </w:p>
    <w:p w:rsidR="00A146B3" w:rsidRPr="0034319D" w:rsidRDefault="00A146B3" w:rsidP="00A146B3">
      <w:pPr>
        <w:spacing w:line="240" w:lineRule="auto"/>
        <w:ind w:right="-1"/>
        <w:jc w:val="both"/>
        <w:rPr>
          <w:color w:val="70AD47"/>
        </w:rPr>
      </w:pPr>
      <w:r>
        <w:rPr>
          <w:color w:val="70AD47"/>
        </w:rPr>
        <w:t xml:space="preserve">5.4. </w:t>
      </w:r>
      <w:r w:rsidRPr="0034319D">
        <w:rPr>
          <w:color w:val="70AD47"/>
        </w:rPr>
        <w:t xml:space="preserve">Заказчик в срок не более 15 (пятнадцати) рабочих дней с момента получения от Исполнителя документов, указанных в пункте 5.3 настоящего раздела, проводит экспертизу результатов оказанных Услуг, в части их соответствия условиям Контракта и, в случае отсутствия оснований, препятствующих приемке оказанных услуг, либо замечаний к сведениям, содержащимся в представленных Исполнителем документах, Заказчик формирует проект документа о приемке составленный по форме акта приемки товаров, работ, услуг (форма по ОКУД </w:t>
      </w:r>
      <w:r w:rsidRPr="0034319D">
        <w:rPr>
          <w:color w:val="70AD47"/>
        </w:rPr>
        <w:lastRenderedPageBreak/>
        <w:t>0510452) Приложения № 2 Приказа Минфина России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и направляет его Исполнителю по адресу электронной почты, указанному в Контракт</w:t>
      </w:r>
      <w:r>
        <w:rPr>
          <w:color w:val="70AD47"/>
        </w:rPr>
        <w:t>е</w:t>
      </w:r>
      <w:r w:rsidRPr="0034319D">
        <w:rPr>
          <w:color w:val="70AD47"/>
        </w:rPr>
        <w:t>.</w:t>
      </w:r>
    </w:p>
    <w:p w:rsidR="00A146B3" w:rsidRPr="0034319D" w:rsidRDefault="00A146B3" w:rsidP="00A146B3">
      <w:pPr>
        <w:spacing w:line="240" w:lineRule="auto"/>
        <w:ind w:right="-1"/>
        <w:jc w:val="both"/>
        <w:rPr>
          <w:color w:val="70AD47"/>
        </w:rPr>
      </w:pPr>
      <w:r w:rsidRPr="0034319D">
        <w:rPr>
          <w:color w:val="70AD47"/>
        </w:rPr>
        <w:t>5.4.1. Исполнитель в течение 2 (двух) рабочих дней со дня получения проекта документа о приемке подписывает его в 2 (двух) экземплярах и направляет Заказчику, либо направляет Заказчику мотивированный отказ от подписания Документа о приемке, с указанием причин.</w:t>
      </w:r>
    </w:p>
    <w:p w:rsidR="00A146B3" w:rsidRPr="0034319D" w:rsidRDefault="00A146B3" w:rsidP="00A146B3">
      <w:pPr>
        <w:spacing w:line="252" w:lineRule="auto"/>
        <w:ind w:right="-1"/>
        <w:jc w:val="both"/>
        <w:rPr>
          <w:rFonts w:eastAsia="Cambria Math"/>
          <w:color w:val="70AD47"/>
        </w:rPr>
      </w:pPr>
      <w:r w:rsidRPr="0034319D">
        <w:rPr>
          <w:rFonts w:eastAsia="Cambria Math"/>
          <w:color w:val="70AD47"/>
        </w:rPr>
        <w:t>Одновременного с Документом о приемке Исполнитель направляет Заказчику счет на оплату и счет-фактура (в случаях, установленных законодательством).</w:t>
      </w:r>
    </w:p>
    <w:p w:rsidR="00A146B3" w:rsidRPr="0034319D" w:rsidRDefault="00A146B3" w:rsidP="00A146B3">
      <w:pPr>
        <w:spacing w:line="252" w:lineRule="auto"/>
        <w:ind w:right="-1"/>
        <w:jc w:val="both"/>
        <w:rPr>
          <w:rFonts w:eastAsia="Cambria Math"/>
          <w:color w:val="70AD47"/>
        </w:rPr>
      </w:pPr>
      <w:r w:rsidRPr="0034319D">
        <w:rPr>
          <w:rFonts w:eastAsia="Cambria Math"/>
          <w:color w:val="70AD47"/>
        </w:rPr>
        <w:t>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информация, содержащаяся в Документе о приемке.</w:t>
      </w:r>
    </w:p>
    <w:p w:rsidR="00A146B3" w:rsidRPr="0034319D" w:rsidRDefault="00A146B3" w:rsidP="00A146B3">
      <w:pPr>
        <w:spacing w:line="240" w:lineRule="auto"/>
        <w:ind w:right="-1"/>
        <w:jc w:val="both"/>
        <w:rPr>
          <w:color w:val="70AD47"/>
        </w:rPr>
      </w:pPr>
      <w:r w:rsidRPr="0034319D">
        <w:rPr>
          <w:color w:val="70AD47"/>
        </w:rPr>
        <w:t>5.4.2. Заказчик в течение 3 (трех) рабочих дней со дня получения от Исполнителя Документа о приемке подписывает его и возвращает Исполнителю 1 экземпляр документа о приемки.</w:t>
      </w:r>
    </w:p>
    <w:p w:rsidR="00A146B3" w:rsidRPr="0034319D" w:rsidRDefault="00A146B3" w:rsidP="00A146B3">
      <w:pPr>
        <w:spacing w:line="240" w:lineRule="auto"/>
        <w:ind w:right="-1"/>
        <w:jc w:val="both"/>
        <w:rPr>
          <w:color w:val="70AD47"/>
        </w:rPr>
      </w:pPr>
      <w:r w:rsidRPr="0034319D">
        <w:rPr>
          <w:color w:val="70AD47"/>
        </w:rPr>
        <w:t>5.5. В случае наличия нарушений требований Контракта, препятствующих приемке оказанных Услуг, либо наличия замечаний к сведениям, содержащимся в представленных Исполнителем документах, Заказчик в срок, указанный в пункте 5.4 настоящего раздела, направляет Исполнителю мотивированный отказ от приемки оказанных Услуг с указанием причин такого отказа.</w:t>
      </w:r>
    </w:p>
    <w:p w:rsidR="00A146B3" w:rsidRPr="0034319D" w:rsidRDefault="00A146B3" w:rsidP="00A146B3">
      <w:pPr>
        <w:spacing w:line="240" w:lineRule="auto"/>
        <w:ind w:right="-1"/>
        <w:jc w:val="both"/>
        <w:rPr>
          <w:color w:val="70AD47"/>
        </w:rPr>
      </w:pPr>
      <w:r w:rsidRPr="0034319D">
        <w:rPr>
          <w:color w:val="70AD47"/>
        </w:rPr>
        <w:t xml:space="preserve">5.6. Исполнитель обязан устранить выявленные недостатки в срок не более 5 (пяти) рабочих дней, если иной срок не согласован Сторонами отдельно, либо направить Заказчику мотивированный отказ от устранения выявленных недостатков с указанием причин такого отказа. </w:t>
      </w:r>
    </w:p>
    <w:p w:rsidR="00A146B3" w:rsidRPr="0034319D" w:rsidRDefault="00A146B3" w:rsidP="00A146B3">
      <w:pPr>
        <w:spacing w:line="240" w:lineRule="auto"/>
        <w:ind w:right="-1"/>
        <w:jc w:val="both"/>
        <w:rPr>
          <w:color w:val="70AD47"/>
        </w:rPr>
      </w:pPr>
      <w:r w:rsidRPr="0034319D">
        <w:rPr>
          <w:color w:val="70AD47"/>
        </w:rPr>
        <w:t>Повторное рассмотрение документов о приемке осуществляется в порядке, определенном настоящим разделом.</w:t>
      </w:r>
    </w:p>
    <w:p w:rsidR="00A146B3" w:rsidRPr="0034319D" w:rsidRDefault="00A146B3" w:rsidP="00A146B3">
      <w:pPr>
        <w:spacing w:line="240" w:lineRule="auto"/>
        <w:jc w:val="both"/>
        <w:rPr>
          <w:color w:val="70AD47"/>
        </w:rPr>
      </w:pPr>
      <w:r w:rsidRPr="0034319D">
        <w:rPr>
          <w:color w:val="70AD47"/>
        </w:rPr>
        <w:t>5.7. Заказчик вправе не отказывать в приемке результатов оказанных Услуг (отдельного этапа оказания Услуг) в случае выявления несоответствия этих результатов условиям Контракта, если выявленное несоответствие не препятствует приемке этих результатов и устранено Исполнителем.</w:t>
      </w:r>
    </w:p>
    <w:p w:rsidR="00A146B3" w:rsidRPr="006366F1" w:rsidRDefault="00A146B3" w:rsidP="00A146B3">
      <w:pPr>
        <w:pStyle w:val="ConsPlusNormal"/>
        <w:widowControl/>
        <w:spacing w:before="240" w:after="240" w:line="252" w:lineRule="auto"/>
        <w:jc w:val="center"/>
        <w:outlineLvl w:val="1"/>
        <w:rPr>
          <w:rFonts w:ascii="Times New Roman" w:hAnsi="Times New Roman" w:cs="Times New Roman"/>
          <w:b/>
          <w:sz w:val="24"/>
          <w:szCs w:val="24"/>
        </w:rPr>
      </w:pPr>
      <w:r>
        <w:rPr>
          <w:rFonts w:ascii="Times New Roman" w:hAnsi="Times New Roman" w:cs="Times New Roman"/>
          <w:b/>
          <w:sz w:val="24"/>
          <w:szCs w:val="24"/>
        </w:rPr>
        <w:t>6</w:t>
      </w:r>
      <w:r w:rsidRPr="006366F1">
        <w:rPr>
          <w:rFonts w:ascii="Times New Roman" w:hAnsi="Times New Roman" w:cs="Times New Roman"/>
          <w:b/>
          <w:sz w:val="24"/>
          <w:szCs w:val="24"/>
        </w:rPr>
        <w:t>. Ответственность Сторон</w:t>
      </w:r>
    </w:p>
    <w:p w:rsidR="00A146B3" w:rsidRPr="000C71E1" w:rsidRDefault="00A146B3" w:rsidP="00A146B3">
      <w:pPr>
        <w:tabs>
          <w:tab w:val="left" w:pos="5669"/>
        </w:tabs>
        <w:autoSpaceDE w:val="0"/>
        <w:autoSpaceDN w:val="0"/>
        <w:adjustRightInd w:val="0"/>
        <w:spacing w:line="240" w:lineRule="auto"/>
        <w:ind w:firstLine="539"/>
        <w:jc w:val="both"/>
        <w:rPr>
          <w:b/>
          <w:spacing w:val="-3"/>
        </w:rPr>
      </w:pPr>
      <w:r w:rsidRPr="000C71E1">
        <w:rPr>
          <w:b/>
          <w:spacing w:val="-3"/>
        </w:rPr>
        <w:t>6.1. Ответственность Исполнителя</w:t>
      </w:r>
    </w:p>
    <w:p w:rsidR="00A146B3" w:rsidRPr="000C71E1" w:rsidRDefault="00A146B3" w:rsidP="00A146B3">
      <w:pPr>
        <w:tabs>
          <w:tab w:val="left" w:pos="5669"/>
        </w:tabs>
        <w:autoSpaceDE w:val="0"/>
        <w:autoSpaceDN w:val="0"/>
        <w:adjustRightInd w:val="0"/>
        <w:spacing w:line="240" w:lineRule="auto"/>
        <w:ind w:firstLine="540"/>
        <w:jc w:val="both"/>
        <w:rPr>
          <w:spacing w:val="-3"/>
        </w:rPr>
      </w:pPr>
      <w:r w:rsidRPr="000C71E1">
        <w:rPr>
          <w:spacing w:val="-3"/>
        </w:rPr>
        <w:t xml:space="preserve">6.1.1. За неисполнение или ненадлежащее исполнение обязательств по Контракту Исполнитель уплачивает Заказчику неустойки (штрафы, пени) в размере, предусмотренном настоящим </w:t>
      </w:r>
      <w:r>
        <w:rPr>
          <w:spacing w:val="-3"/>
        </w:rPr>
        <w:t>разделом</w:t>
      </w:r>
      <w:r w:rsidRPr="000C71E1">
        <w:rPr>
          <w:spacing w:val="-3"/>
        </w:rPr>
        <w:t xml:space="preserve"> на основании направленного Заказчиком в адрес Исполнителя требования об уплате неустоек (штрафов, пеней).</w:t>
      </w:r>
    </w:p>
    <w:p w:rsidR="00A146B3" w:rsidRPr="000C71E1" w:rsidRDefault="00A146B3" w:rsidP="00A146B3">
      <w:pPr>
        <w:tabs>
          <w:tab w:val="left" w:pos="5669"/>
        </w:tabs>
        <w:spacing w:line="240" w:lineRule="auto"/>
        <w:ind w:firstLine="540"/>
        <w:jc w:val="both"/>
        <w:rPr>
          <w:bCs/>
          <w:iCs/>
        </w:rPr>
      </w:pPr>
      <w:r w:rsidRPr="000C71E1">
        <w:t xml:space="preserve">6.1.2. </w:t>
      </w:r>
      <w:r w:rsidRPr="000C71E1">
        <w:rPr>
          <w:bCs/>
          <w:iCs/>
        </w:rPr>
        <w:t xml:space="preserve">Общая сумма начисленных штрафов за неисполнение или ненадлежащее исполнение </w:t>
      </w:r>
      <w:r w:rsidRPr="000C71E1">
        <w:t>Исполнителем</w:t>
      </w:r>
      <w:r w:rsidRPr="000C71E1">
        <w:rPr>
          <w:bCs/>
          <w:iCs/>
        </w:rPr>
        <w:t xml:space="preserve"> обязательств, предусмотренных Контрактом, не может превышать Цену контракта.</w:t>
      </w:r>
    </w:p>
    <w:p w:rsidR="00A146B3" w:rsidRPr="000C71E1" w:rsidRDefault="00A146B3" w:rsidP="00A146B3">
      <w:pPr>
        <w:tabs>
          <w:tab w:val="left" w:pos="5669"/>
        </w:tabs>
        <w:autoSpaceDE w:val="0"/>
        <w:autoSpaceDN w:val="0"/>
        <w:adjustRightInd w:val="0"/>
        <w:spacing w:line="240" w:lineRule="auto"/>
        <w:ind w:firstLine="540"/>
        <w:jc w:val="both"/>
      </w:pPr>
      <w:r w:rsidRPr="000C71E1">
        <w:rPr>
          <w:spacing w:val="-3"/>
        </w:rPr>
        <w:t xml:space="preserve">6.1.3. При нарушении </w:t>
      </w:r>
      <w:r w:rsidRPr="000C71E1">
        <w:t>Исполнителем</w:t>
      </w:r>
      <w:r w:rsidRPr="000C71E1">
        <w:rPr>
          <w:spacing w:val="-3"/>
        </w:rPr>
        <w:t xml:space="preserve"> срока исполнения своих обязательств по Контракту, Исполнитель</w:t>
      </w:r>
      <w:r w:rsidRPr="000C71E1">
        <w:rPr>
          <w:b/>
          <w:spacing w:val="-3"/>
        </w:rPr>
        <w:t xml:space="preserve"> </w:t>
      </w:r>
      <w:r w:rsidRPr="000C71E1">
        <w:rPr>
          <w:spacing w:val="-3"/>
        </w:rPr>
        <w:t>выплачивает Заказчику пеню з</w:t>
      </w:r>
      <w:r w:rsidRPr="000C71E1">
        <w:t>а каждый день просрочки исполнения Исполнителем обязательства, предусмотренного Контрактом, которая устанавливается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w:t>
      </w:r>
      <w:r w:rsidRPr="000C71E1">
        <w:rPr>
          <w:spacing w:val="-3"/>
        </w:rPr>
        <w:t xml:space="preserve"> за исключением случаев, если законодательством Российской Федерации установлен иной порядок начисления пени. При этом</w:t>
      </w:r>
      <w:r w:rsidRPr="000C71E1">
        <w:t xml:space="preserve"> срок исчисления пени начинается со дня, следующего после дня истечения установленного Контрактом срока исполнения обязательства и заканчивается днем исполнения Исполнителем своих обязательств включительно.</w:t>
      </w:r>
    </w:p>
    <w:p w:rsidR="00A146B3" w:rsidRPr="000C71E1" w:rsidRDefault="00A146B3" w:rsidP="00A146B3">
      <w:pPr>
        <w:tabs>
          <w:tab w:val="left" w:pos="5669"/>
        </w:tabs>
        <w:autoSpaceDE w:val="0"/>
        <w:autoSpaceDN w:val="0"/>
        <w:adjustRightInd w:val="0"/>
        <w:spacing w:line="240" w:lineRule="auto"/>
        <w:ind w:firstLine="540"/>
        <w:jc w:val="both"/>
      </w:pPr>
      <w:r w:rsidRPr="000C71E1">
        <w:t>6.1.4. Нарушение исполнителем срока оказания Услуг по Контракту является существенным нарушением условий Контракта независимо от объема оказанных Исполнителем Услуг на день окончания срока оказания Услуг, установленного Контрактом.</w:t>
      </w:r>
    </w:p>
    <w:p w:rsidR="00A146B3" w:rsidRPr="000C71E1" w:rsidRDefault="00A146B3" w:rsidP="00A146B3">
      <w:pPr>
        <w:tabs>
          <w:tab w:val="left" w:pos="5669"/>
        </w:tabs>
        <w:autoSpaceDE w:val="0"/>
        <w:autoSpaceDN w:val="0"/>
        <w:adjustRightInd w:val="0"/>
        <w:spacing w:line="240" w:lineRule="auto"/>
        <w:ind w:firstLine="540"/>
        <w:jc w:val="both"/>
      </w:pPr>
      <w:r w:rsidRPr="000C71E1">
        <w:t xml:space="preserve">6.1.5.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w:t>
      </w:r>
      <w:r w:rsidRPr="000C71E1">
        <w:lastRenderedPageBreak/>
        <w:t>(в том числе гарантийного обязательства), предусмотренных Контрактом, Исполнителю начисляется штраф. Штраф, за исключением случаев, предусмотренных пунктом 6.1.6 настоящего подраздела, устанавливается в размере 10% (десяти процентов) Цены контракта (цены этапа).</w:t>
      </w:r>
    </w:p>
    <w:p w:rsidR="00A146B3" w:rsidRPr="000C71E1" w:rsidRDefault="00A146B3" w:rsidP="00A146B3">
      <w:pPr>
        <w:tabs>
          <w:tab w:val="left" w:pos="5669"/>
        </w:tabs>
        <w:autoSpaceDE w:val="0"/>
        <w:autoSpaceDN w:val="0"/>
        <w:adjustRightInd w:val="0"/>
        <w:spacing w:line="240" w:lineRule="auto"/>
        <w:ind w:firstLine="540"/>
        <w:jc w:val="both"/>
      </w:pPr>
      <w:r w:rsidRPr="000C71E1">
        <w:t>6.1.6.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составляет 1 000 (Одна тысяча) рублей 00 копеек.</w:t>
      </w:r>
    </w:p>
    <w:p w:rsidR="00A146B3" w:rsidRPr="000C71E1" w:rsidRDefault="00A146B3" w:rsidP="00A146B3">
      <w:pPr>
        <w:tabs>
          <w:tab w:val="left" w:pos="5669"/>
        </w:tabs>
        <w:autoSpaceDE w:val="0"/>
        <w:autoSpaceDN w:val="0"/>
        <w:adjustRightInd w:val="0"/>
        <w:spacing w:before="120" w:line="240" w:lineRule="auto"/>
        <w:ind w:firstLine="539"/>
        <w:jc w:val="both"/>
        <w:rPr>
          <w:b/>
        </w:rPr>
      </w:pPr>
      <w:r w:rsidRPr="000C71E1">
        <w:rPr>
          <w:b/>
        </w:rPr>
        <w:t>6.2. Ответственность Заказчика</w:t>
      </w:r>
    </w:p>
    <w:p w:rsidR="00A146B3" w:rsidRPr="000C71E1" w:rsidRDefault="00A146B3" w:rsidP="00A146B3">
      <w:pPr>
        <w:tabs>
          <w:tab w:val="left" w:pos="5669"/>
        </w:tabs>
        <w:autoSpaceDE w:val="0"/>
        <w:autoSpaceDN w:val="0"/>
        <w:adjustRightInd w:val="0"/>
        <w:spacing w:line="240" w:lineRule="auto"/>
        <w:ind w:firstLine="540"/>
        <w:jc w:val="both"/>
      </w:pPr>
      <w:r w:rsidRPr="000C71E1">
        <w:t xml:space="preserve">6.2.1. </w:t>
      </w:r>
      <w:r w:rsidRPr="000C71E1">
        <w:rPr>
          <w:spacing w:val="-3"/>
        </w:rPr>
        <w:t xml:space="preserve">При нарушении </w:t>
      </w:r>
      <w:r w:rsidRPr="000C71E1">
        <w:t xml:space="preserve">Заказчиком </w:t>
      </w:r>
      <w:r w:rsidRPr="000C71E1">
        <w:rPr>
          <w:spacing w:val="-3"/>
        </w:rPr>
        <w:t>срока исполнения своих обязательств по Контракту</w:t>
      </w:r>
      <w:r w:rsidRPr="000C71E1">
        <w:t>,</w:t>
      </w:r>
      <w:r w:rsidRPr="000C71E1">
        <w:rPr>
          <w:spacing w:val="-3"/>
        </w:rPr>
        <w:t xml:space="preserve"> а также в иных случаях неисполнения или ненадлежащего исполнения Заказчиком обязательств, предусмотренных Контрактом,</w:t>
      </w:r>
      <w:r w:rsidRPr="000C71E1">
        <w:t xml:space="preserve"> Исполнитель вправе потребовать уплаты пени.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 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A146B3" w:rsidRPr="000C71E1" w:rsidRDefault="00A146B3" w:rsidP="00A146B3">
      <w:pPr>
        <w:tabs>
          <w:tab w:val="left" w:pos="5669"/>
        </w:tabs>
        <w:autoSpaceDE w:val="0"/>
        <w:autoSpaceDN w:val="0"/>
        <w:adjustRightInd w:val="0"/>
        <w:spacing w:line="240" w:lineRule="auto"/>
        <w:ind w:firstLine="540"/>
        <w:jc w:val="both"/>
      </w:pPr>
      <w:r w:rsidRPr="000C71E1">
        <w:t>6.2.2.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 1 000 (Одна тысяча) рублей 00 копеек.</w:t>
      </w:r>
    </w:p>
    <w:p w:rsidR="00A146B3" w:rsidRPr="000C71E1" w:rsidRDefault="00A146B3" w:rsidP="00A146B3">
      <w:pPr>
        <w:tabs>
          <w:tab w:val="left" w:pos="5669"/>
        </w:tabs>
        <w:autoSpaceDE w:val="0"/>
        <w:autoSpaceDN w:val="0"/>
        <w:adjustRightInd w:val="0"/>
        <w:spacing w:line="240" w:lineRule="auto"/>
        <w:ind w:firstLine="540"/>
        <w:jc w:val="both"/>
        <w:rPr>
          <w:bCs/>
          <w:iCs/>
        </w:rPr>
      </w:pPr>
      <w:r w:rsidRPr="000C71E1">
        <w:rPr>
          <w:bCs/>
          <w:iCs/>
        </w:rPr>
        <w:t>6.2.3.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A146B3" w:rsidRPr="000C71E1" w:rsidRDefault="00A146B3" w:rsidP="00A146B3">
      <w:pPr>
        <w:ind w:right="-1"/>
        <w:jc w:val="both"/>
      </w:pPr>
      <w:r w:rsidRPr="000C71E1">
        <w:t xml:space="preserve">6.3. Выплата неустойки (пени, штрафа), </w:t>
      </w:r>
      <w:r w:rsidRPr="000C71E1">
        <w:rPr>
          <w:spacing w:val="-3"/>
        </w:rPr>
        <w:t xml:space="preserve">предусмотренных настоящим </w:t>
      </w:r>
      <w:r>
        <w:rPr>
          <w:spacing w:val="-3"/>
        </w:rPr>
        <w:t>разделом</w:t>
      </w:r>
      <w:r w:rsidRPr="000C71E1">
        <w:t xml:space="preserve">, не освобождает </w:t>
      </w:r>
      <w:r w:rsidRPr="000C71E1">
        <w:rPr>
          <w:spacing w:val="-3"/>
        </w:rPr>
        <w:t xml:space="preserve">Стороны </w:t>
      </w:r>
      <w:r w:rsidRPr="000C71E1">
        <w:t>от исполнения своих обязательств по Контракту.</w:t>
      </w:r>
    </w:p>
    <w:p w:rsidR="00A146B3" w:rsidRPr="006366F1" w:rsidRDefault="00A146B3" w:rsidP="00A146B3">
      <w:pPr>
        <w:pStyle w:val="ConsPlusNormal"/>
        <w:widowControl/>
        <w:spacing w:before="240" w:after="240" w:line="252" w:lineRule="auto"/>
        <w:jc w:val="center"/>
        <w:outlineLvl w:val="1"/>
        <w:rPr>
          <w:rFonts w:ascii="Times New Roman" w:hAnsi="Times New Roman" w:cs="Times New Roman"/>
          <w:b/>
          <w:sz w:val="24"/>
          <w:szCs w:val="24"/>
        </w:rPr>
      </w:pPr>
      <w:r>
        <w:rPr>
          <w:rFonts w:ascii="Times New Roman" w:hAnsi="Times New Roman" w:cs="Times New Roman"/>
          <w:b/>
          <w:sz w:val="24"/>
          <w:szCs w:val="24"/>
        </w:rPr>
        <w:t>7</w:t>
      </w:r>
      <w:r w:rsidRPr="006366F1">
        <w:rPr>
          <w:rFonts w:ascii="Times New Roman" w:hAnsi="Times New Roman" w:cs="Times New Roman"/>
          <w:b/>
          <w:sz w:val="24"/>
          <w:szCs w:val="24"/>
        </w:rPr>
        <w:t>. Обстоятельства непреодолимой силы</w:t>
      </w:r>
    </w:p>
    <w:p w:rsidR="00A146B3" w:rsidRPr="0048201D" w:rsidRDefault="00A146B3" w:rsidP="00A146B3">
      <w:pPr>
        <w:autoSpaceDE w:val="0"/>
        <w:autoSpaceDN w:val="0"/>
        <w:adjustRightInd w:val="0"/>
        <w:ind w:firstLine="540"/>
        <w:jc w:val="both"/>
      </w:pPr>
      <w:r w:rsidRPr="006366F1">
        <w:t xml:space="preserve">7.1. </w:t>
      </w:r>
      <w:r w:rsidRPr="0048201D">
        <w:t>Стороны освобождаются от уплаты неустойки (штрафа, пени), если докажут, что неисполнение или ненадлежащее исполнение обязательства, предусмотренного Контрактом, произошло по вине другой Стороны или вследствие непреодолимой силы, делающей невозможным исполнение обязательств по Контракту полностью или в части.</w:t>
      </w:r>
    </w:p>
    <w:p w:rsidR="00A146B3" w:rsidRPr="0048201D" w:rsidRDefault="00A146B3" w:rsidP="00A146B3">
      <w:pPr>
        <w:spacing w:line="240" w:lineRule="auto"/>
        <w:jc w:val="both"/>
      </w:pPr>
      <w:r w:rsidRPr="0048201D">
        <w:t>7.2. Для целей Контракта «непреодолимая сила» означает чрезвычайные, непредотвратимые при данных условиях обстоятельства, неподвластные контролю со стороны Исполнителя, не связанные с его просчетом или небрежностью, предусмотренные пунктом 3 статьи 401 Гражданского кодекса Российской Федерации такие как: наводнение, пожар, землетрясение и другие природные явления, а также война, военные действия, блокада, запретительные действия властей и акты государственных органов и т.п. обстоятельства.</w:t>
      </w:r>
    </w:p>
    <w:p w:rsidR="00A146B3" w:rsidRPr="0048201D" w:rsidRDefault="00A146B3" w:rsidP="00A146B3">
      <w:pPr>
        <w:spacing w:line="240" w:lineRule="auto"/>
        <w:jc w:val="both"/>
      </w:pPr>
      <w:r w:rsidRPr="0048201D">
        <w:t>7.3. При возникновении обстоятельств непреодолимой силы каждая Сторона, для которой создались условия непреодолимой силы, должна в течение 3 (трех) дней известить о них в письменном виде другую Сторону. 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обязательств по Контракту.</w:t>
      </w:r>
    </w:p>
    <w:p w:rsidR="00A146B3" w:rsidRPr="0048201D" w:rsidRDefault="00A146B3" w:rsidP="00A146B3">
      <w:pPr>
        <w:autoSpaceDE w:val="0"/>
        <w:autoSpaceDN w:val="0"/>
        <w:adjustRightInd w:val="0"/>
        <w:spacing w:line="240" w:lineRule="auto"/>
        <w:ind w:firstLine="540"/>
        <w:jc w:val="both"/>
      </w:pPr>
      <w:r w:rsidRPr="0048201D">
        <w:t>7.4. Если Сторона не направит или несвоевременно направит извещение, предусмотренное пунктом 7.3 настоящего раздела, она обязана возместить второй Стороне понесенные ею убытки.</w:t>
      </w:r>
    </w:p>
    <w:p w:rsidR="00A146B3" w:rsidRPr="0048201D" w:rsidRDefault="00A146B3" w:rsidP="00A146B3">
      <w:pPr>
        <w:autoSpaceDE w:val="0"/>
        <w:autoSpaceDN w:val="0"/>
        <w:adjustRightInd w:val="0"/>
        <w:spacing w:line="240" w:lineRule="auto"/>
        <w:ind w:firstLine="540"/>
        <w:jc w:val="both"/>
      </w:pPr>
      <w:r w:rsidRPr="0048201D">
        <w:t>7.5. В случае наступления обстоятельств, предусмотренных пунктом 7.2 настоящего раздела, Стороны проводят дополнительные переговоры о дальнейшей возможности исполнения Контракта или о расторжении Контракта.</w:t>
      </w:r>
    </w:p>
    <w:p w:rsidR="00A146B3" w:rsidRDefault="00A146B3" w:rsidP="00A146B3">
      <w:pPr>
        <w:spacing w:before="240" w:line="240" w:lineRule="auto"/>
        <w:ind w:firstLine="0"/>
        <w:rPr>
          <w:b/>
        </w:rPr>
      </w:pPr>
      <w:r w:rsidRPr="0048201D">
        <w:rPr>
          <w:b/>
        </w:rPr>
        <w:t xml:space="preserve">8. </w:t>
      </w:r>
      <w:r>
        <w:rPr>
          <w:b/>
        </w:rPr>
        <w:t>Срок действия Контракта, изменение его условий и порядок расторжения.</w:t>
      </w:r>
    </w:p>
    <w:p w:rsidR="00A146B3" w:rsidRDefault="00A146B3" w:rsidP="00A146B3">
      <w:pPr>
        <w:spacing w:line="252" w:lineRule="auto"/>
        <w:jc w:val="both"/>
        <w:rPr>
          <w:b/>
        </w:rPr>
      </w:pPr>
    </w:p>
    <w:p w:rsidR="00A146B3" w:rsidRPr="0048201D" w:rsidRDefault="00A146B3" w:rsidP="00A146B3">
      <w:pPr>
        <w:spacing w:line="252" w:lineRule="auto"/>
        <w:jc w:val="both"/>
      </w:pPr>
      <w:r w:rsidRPr="0048201D">
        <w:t>8.1. Контракт вступает в силу с момента его подписания Сторонами.</w:t>
      </w:r>
    </w:p>
    <w:p w:rsidR="00A146B3" w:rsidRPr="0048201D" w:rsidRDefault="00A146B3" w:rsidP="00A146B3">
      <w:pPr>
        <w:spacing w:line="240" w:lineRule="auto"/>
        <w:jc w:val="both"/>
        <w:rPr>
          <w:b/>
          <w:i/>
        </w:rPr>
      </w:pPr>
      <w:r w:rsidRPr="0048201D">
        <w:t>8.2. Контракт действует по «</w:t>
      </w:r>
      <w:r w:rsidR="008B0FFD">
        <w:t>15</w:t>
      </w:r>
      <w:r w:rsidRPr="0048201D">
        <w:t xml:space="preserve">» </w:t>
      </w:r>
      <w:r w:rsidR="008B0FFD">
        <w:t>октября</w:t>
      </w:r>
      <w:r w:rsidRPr="0048201D">
        <w:t xml:space="preserve"> 20</w:t>
      </w:r>
      <w:r w:rsidR="008B0FFD">
        <w:t>26</w:t>
      </w:r>
      <w:r w:rsidRPr="0048201D">
        <w:t xml:space="preserve"> года включительно.</w:t>
      </w:r>
      <w:r w:rsidRPr="0048201D">
        <w:rPr>
          <w:i/>
          <w:color w:val="0070C0"/>
        </w:rPr>
        <w:t xml:space="preserve"> </w:t>
      </w:r>
    </w:p>
    <w:p w:rsidR="00A146B3" w:rsidRPr="0048201D" w:rsidRDefault="00A146B3" w:rsidP="00A146B3">
      <w:pPr>
        <w:spacing w:line="252" w:lineRule="auto"/>
        <w:jc w:val="both"/>
      </w:pPr>
      <w:r w:rsidRPr="0048201D">
        <w:t>Окончание срока действия Контракта не влечет прекращения неисполненных обязательств Сторон по Контракту, в том числе гарантийных обязательств Исполнителя.</w:t>
      </w:r>
    </w:p>
    <w:p w:rsidR="00A146B3" w:rsidRPr="0048201D" w:rsidRDefault="00A146B3" w:rsidP="00A146B3">
      <w:pPr>
        <w:spacing w:line="252" w:lineRule="auto"/>
        <w:jc w:val="both"/>
      </w:pPr>
      <w:r w:rsidRPr="0048201D">
        <w:lastRenderedPageBreak/>
        <w:t>8.3. Окончание срока действия Контракта не освобождает Стороны от ответственности за его ненадлежащее исполнение.</w:t>
      </w:r>
    </w:p>
    <w:p w:rsidR="00A146B3" w:rsidRPr="0048201D" w:rsidRDefault="00A146B3" w:rsidP="00A146B3">
      <w:pPr>
        <w:spacing w:line="252" w:lineRule="auto"/>
        <w:jc w:val="both"/>
      </w:pPr>
      <w:r w:rsidRPr="0048201D">
        <w:t xml:space="preserve">8.4. Все изменения и дополнения к Контракту осуществляются путем подписания Сторонами дополнительных соглашений к </w:t>
      </w:r>
      <w:r>
        <w:t>нему</w:t>
      </w:r>
      <w:r w:rsidRPr="0048201D">
        <w:t>. Подписанные Сторонами дополнительные соглашения к Контракту являются его неотъемлемой частью.</w:t>
      </w:r>
    </w:p>
    <w:p w:rsidR="00A146B3" w:rsidRPr="0048201D" w:rsidRDefault="00A146B3" w:rsidP="00A146B3">
      <w:pPr>
        <w:spacing w:line="252" w:lineRule="auto"/>
        <w:jc w:val="both"/>
      </w:pPr>
      <w:r w:rsidRPr="0048201D">
        <w:t>8.5. Изменение существенных условий Контракта осуществляются только в случаях, установленных действующим законодательством Российской Федерации, в том числе Законом о контрактной системе.</w:t>
      </w:r>
    </w:p>
    <w:p w:rsidR="00A146B3" w:rsidRPr="0048201D" w:rsidRDefault="00A146B3" w:rsidP="00A146B3">
      <w:pPr>
        <w:spacing w:line="252" w:lineRule="auto"/>
        <w:jc w:val="both"/>
      </w:pPr>
      <w:r w:rsidRPr="0048201D">
        <w:t>8.6.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A146B3" w:rsidRPr="0048201D" w:rsidRDefault="00A146B3" w:rsidP="00A146B3">
      <w:pPr>
        <w:spacing w:line="252" w:lineRule="auto"/>
        <w:jc w:val="both"/>
      </w:pPr>
      <w:r w:rsidRPr="0048201D">
        <w:t>8.7. Любая из Сторон Контракта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установленном Законом о контрактной системе.</w:t>
      </w:r>
    </w:p>
    <w:p w:rsidR="00A146B3" w:rsidRPr="0048201D" w:rsidRDefault="00A146B3" w:rsidP="00A146B3">
      <w:pPr>
        <w:autoSpaceDE w:val="0"/>
        <w:autoSpaceDN w:val="0"/>
        <w:adjustRightInd w:val="0"/>
        <w:spacing w:line="252" w:lineRule="auto"/>
        <w:jc w:val="both"/>
      </w:pPr>
      <w:r w:rsidRPr="0048201D">
        <w:t>8.8. При расторжении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317257" w:rsidRDefault="00317257" w:rsidP="00A146B3">
      <w:pPr>
        <w:pStyle w:val="ConsPlusNormal"/>
        <w:widowControl/>
        <w:spacing w:line="252" w:lineRule="auto"/>
        <w:ind w:firstLine="567"/>
        <w:jc w:val="center"/>
        <w:rPr>
          <w:rFonts w:ascii="Times New Roman" w:hAnsi="Times New Roman" w:cs="Times New Roman"/>
          <w:b/>
          <w:color w:val="000000"/>
          <w:sz w:val="24"/>
          <w:szCs w:val="24"/>
        </w:rPr>
      </w:pPr>
    </w:p>
    <w:p w:rsidR="00A146B3" w:rsidRPr="00DE6328" w:rsidRDefault="00A146B3" w:rsidP="00A146B3">
      <w:pPr>
        <w:pStyle w:val="ConsPlusNormal"/>
        <w:widowControl/>
        <w:spacing w:line="252" w:lineRule="auto"/>
        <w:ind w:firstLine="567"/>
        <w:jc w:val="center"/>
        <w:rPr>
          <w:rFonts w:ascii="Times New Roman" w:hAnsi="Times New Roman" w:cs="Times New Roman"/>
          <w:b/>
          <w:color w:val="000000"/>
          <w:sz w:val="24"/>
          <w:szCs w:val="24"/>
        </w:rPr>
      </w:pPr>
      <w:r w:rsidRPr="00DE6328">
        <w:rPr>
          <w:rFonts w:ascii="Times New Roman" w:hAnsi="Times New Roman" w:cs="Times New Roman"/>
          <w:b/>
          <w:color w:val="000000"/>
          <w:sz w:val="24"/>
          <w:szCs w:val="24"/>
        </w:rPr>
        <w:t>9. Особые условия</w:t>
      </w:r>
    </w:p>
    <w:p w:rsidR="00A146B3" w:rsidRPr="00DE6328" w:rsidRDefault="00A146B3" w:rsidP="00A146B3">
      <w:pPr>
        <w:pStyle w:val="ConsPlusNormal"/>
        <w:widowControl/>
        <w:spacing w:line="252" w:lineRule="auto"/>
        <w:rPr>
          <w:rFonts w:ascii="Times New Roman" w:hAnsi="Times New Roman" w:cs="Times New Roman"/>
          <w:b/>
          <w:color w:val="000000"/>
          <w:sz w:val="24"/>
          <w:szCs w:val="24"/>
        </w:rPr>
      </w:pPr>
    </w:p>
    <w:p w:rsidR="00A146B3" w:rsidRPr="0048201D" w:rsidRDefault="00A146B3" w:rsidP="00A146B3">
      <w:pPr>
        <w:spacing w:line="252" w:lineRule="auto"/>
        <w:jc w:val="both"/>
      </w:pPr>
      <w:r w:rsidRPr="0048201D">
        <w:t>9.1. Если в период исполнения Контракта возникнут обстоятельства, которые Исполнитель не смог предвидеть и предотвратить разумными мерами, влияющие на осуществление своевременного оказания Услуг, качества оказания Услуг, Исполнитель должен незамедлительно направить Заказчику письменное уведомление о таких обстоятельствах, их предположительной длительности и причине (причинах) возникновения указанных обстоятельств.</w:t>
      </w:r>
    </w:p>
    <w:p w:rsidR="00A146B3" w:rsidRPr="0048201D" w:rsidRDefault="00A146B3" w:rsidP="00A146B3">
      <w:pPr>
        <w:spacing w:line="252" w:lineRule="auto"/>
        <w:jc w:val="both"/>
      </w:pPr>
      <w:r w:rsidRPr="0048201D">
        <w:t xml:space="preserve">9.2. Исполнитель самостоятельно оплачивает все налоги, сборы, пошлины и другие обязательные платежи, связанные с исполнением Контракта, за исключением случая, установленного пунктом </w:t>
      </w:r>
      <w:r>
        <w:t>2</w:t>
      </w:r>
      <w:r w:rsidRPr="0048201D">
        <w:t xml:space="preserve">.4 раздела 3 настоящего </w:t>
      </w:r>
      <w:r>
        <w:t>Приложения</w:t>
      </w:r>
      <w:r w:rsidRPr="0048201D">
        <w:t>.</w:t>
      </w:r>
    </w:p>
    <w:p w:rsidR="00A146B3" w:rsidRPr="0048201D" w:rsidRDefault="00A146B3" w:rsidP="00A146B3">
      <w:pPr>
        <w:spacing w:line="252" w:lineRule="auto"/>
        <w:jc w:val="both"/>
      </w:pPr>
      <w:r w:rsidRPr="0048201D">
        <w:t>9.3. Заказчик имеет право на удержание платежей, причитающихся Исполнителю по спорным обязательствам до окончательного урегулирования всех обязательств по Контракту, включая время рассмотрения споров в суде.</w:t>
      </w:r>
    </w:p>
    <w:p w:rsidR="00A146B3" w:rsidRPr="0048201D" w:rsidRDefault="00A146B3" w:rsidP="00A146B3">
      <w:pPr>
        <w:spacing w:line="252" w:lineRule="auto"/>
        <w:ind w:right="-1"/>
        <w:jc w:val="both"/>
      </w:pPr>
      <w:r w:rsidRPr="0048201D">
        <w:t>9.4. Исполнитель обязан предоставить Заказчику (в случае, если деятельность подлежит обязательному лицензированию) заверенную Исполнителем копию лицензии до начала оказания Услуг.</w:t>
      </w:r>
    </w:p>
    <w:p w:rsidR="00A146B3" w:rsidRPr="00C53271" w:rsidRDefault="00A146B3" w:rsidP="00A146B3">
      <w:pPr>
        <w:spacing w:line="240" w:lineRule="auto"/>
        <w:ind w:right="-1"/>
        <w:jc w:val="both"/>
      </w:pPr>
      <w:r w:rsidRPr="0048201D">
        <w:t xml:space="preserve">9.5. В случае если в соответствии с условиями Контракта Услуги оказываются Исполнителем поэтапно в соответствии с периодами, установленными в Техническом задании, порядок оплаты, установленный разделом </w:t>
      </w:r>
      <w:r>
        <w:t>2</w:t>
      </w:r>
      <w:r w:rsidRPr="0048201D">
        <w:t xml:space="preserve"> настоящего </w:t>
      </w:r>
      <w:r>
        <w:t>Приложения</w:t>
      </w:r>
      <w:r w:rsidRPr="0048201D">
        <w:t xml:space="preserve">, а также порядок сдачи и приемки оказанных Услуг, установленный разделом 5 настоящего </w:t>
      </w:r>
      <w:r>
        <w:t>Приложения</w:t>
      </w:r>
      <w:r w:rsidRPr="0048201D">
        <w:t>, применяются в отношении каждого этапа оказания Услуг, если иное не установлено Контрактом</w:t>
      </w:r>
      <w:r>
        <w:t xml:space="preserve"> и приложениями к нему.</w:t>
      </w:r>
    </w:p>
    <w:p w:rsidR="00A146B3" w:rsidRDefault="00A146B3" w:rsidP="00A146B3">
      <w:pPr>
        <w:pStyle w:val="ConsPlusNormal"/>
        <w:widowControl/>
        <w:spacing w:line="252" w:lineRule="auto"/>
        <w:jc w:val="center"/>
        <w:rPr>
          <w:rFonts w:ascii="Times New Roman" w:hAnsi="Times New Roman" w:cs="Times New Roman"/>
          <w:b/>
          <w:sz w:val="24"/>
          <w:szCs w:val="24"/>
        </w:rPr>
      </w:pPr>
    </w:p>
    <w:p w:rsidR="00A146B3" w:rsidRPr="006366F1" w:rsidRDefault="00A146B3" w:rsidP="00A146B3">
      <w:pPr>
        <w:pStyle w:val="ConsPlusNormal"/>
        <w:widowControl/>
        <w:spacing w:line="252" w:lineRule="auto"/>
        <w:jc w:val="center"/>
        <w:rPr>
          <w:rFonts w:ascii="Times New Roman" w:hAnsi="Times New Roman" w:cs="Times New Roman"/>
          <w:b/>
          <w:sz w:val="24"/>
          <w:szCs w:val="24"/>
        </w:rPr>
      </w:pPr>
      <w:r>
        <w:rPr>
          <w:rFonts w:ascii="Times New Roman" w:hAnsi="Times New Roman" w:cs="Times New Roman"/>
          <w:b/>
          <w:sz w:val="24"/>
          <w:szCs w:val="24"/>
        </w:rPr>
        <w:t>10</w:t>
      </w:r>
      <w:r w:rsidRPr="006366F1">
        <w:rPr>
          <w:rFonts w:ascii="Times New Roman" w:hAnsi="Times New Roman" w:cs="Times New Roman"/>
          <w:b/>
          <w:sz w:val="24"/>
          <w:szCs w:val="24"/>
        </w:rPr>
        <w:t xml:space="preserve">. Обеспечение исполнения </w:t>
      </w:r>
      <w:r>
        <w:rPr>
          <w:rFonts w:ascii="Times New Roman" w:hAnsi="Times New Roman" w:cs="Times New Roman"/>
          <w:b/>
          <w:sz w:val="24"/>
          <w:szCs w:val="24"/>
        </w:rPr>
        <w:t>Контракт</w:t>
      </w:r>
      <w:r w:rsidRPr="006366F1">
        <w:rPr>
          <w:rFonts w:ascii="Times New Roman" w:hAnsi="Times New Roman" w:cs="Times New Roman"/>
          <w:b/>
          <w:sz w:val="24"/>
          <w:szCs w:val="24"/>
        </w:rPr>
        <w:t>а</w:t>
      </w:r>
      <w:r>
        <w:rPr>
          <w:rFonts w:ascii="Times New Roman" w:hAnsi="Times New Roman" w:cs="Times New Roman"/>
          <w:b/>
          <w:sz w:val="24"/>
          <w:szCs w:val="24"/>
        </w:rPr>
        <w:t xml:space="preserve"> и гарантийных обязательств</w:t>
      </w:r>
    </w:p>
    <w:p w:rsidR="00A146B3" w:rsidRDefault="00A146B3" w:rsidP="00A146B3">
      <w:pPr>
        <w:pStyle w:val="ConsPlusNormal"/>
        <w:widowControl/>
        <w:spacing w:before="240" w:after="240" w:line="252" w:lineRule="auto"/>
        <w:ind w:firstLine="567"/>
        <w:jc w:val="both"/>
        <w:outlineLvl w:val="1"/>
        <w:rPr>
          <w:rFonts w:ascii="Times New Roman" w:hAnsi="Times New Roman" w:cs="Times New Roman"/>
          <w:sz w:val="24"/>
          <w:szCs w:val="24"/>
        </w:rPr>
      </w:pPr>
      <w:bookmarkStart w:id="7" w:name="P1570"/>
      <w:bookmarkEnd w:id="7"/>
      <w:r>
        <w:rPr>
          <w:rFonts w:ascii="Times New Roman" w:hAnsi="Times New Roman" w:cs="Times New Roman"/>
          <w:sz w:val="24"/>
          <w:szCs w:val="24"/>
        </w:rPr>
        <w:t>10</w:t>
      </w:r>
      <w:r w:rsidRPr="006366F1">
        <w:rPr>
          <w:rFonts w:ascii="Times New Roman" w:hAnsi="Times New Roman" w:cs="Times New Roman"/>
          <w:sz w:val="24"/>
          <w:szCs w:val="24"/>
        </w:rPr>
        <w:t xml:space="preserve">.1. Обеспечение исполнения </w:t>
      </w:r>
      <w:r>
        <w:rPr>
          <w:rFonts w:ascii="Times New Roman" w:hAnsi="Times New Roman" w:cs="Times New Roman"/>
          <w:sz w:val="24"/>
          <w:szCs w:val="24"/>
        </w:rPr>
        <w:t>Контракт</w:t>
      </w:r>
      <w:r w:rsidRPr="006366F1">
        <w:rPr>
          <w:rFonts w:ascii="Times New Roman" w:hAnsi="Times New Roman" w:cs="Times New Roman"/>
          <w:sz w:val="24"/>
          <w:szCs w:val="24"/>
        </w:rPr>
        <w:t xml:space="preserve">а </w:t>
      </w:r>
      <w:r>
        <w:rPr>
          <w:rFonts w:ascii="Times New Roman" w:hAnsi="Times New Roman" w:cs="Times New Roman"/>
          <w:sz w:val="24"/>
          <w:szCs w:val="24"/>
        </w:rPr>
        <w:t xml:space="preserve">и гарантийных обязательств </w:t>
      </w:r>
      <w:r w:rsidRPr="006366F1">
        <w:rPr>
          <w:rFonts w:ascii="Times New Roman" w:hAnsi="Times New Roman" w:cs="Times New Roman"/>
          <w:sz w:val="24"/>
          <w:szCs w:val="24"/>
        </w:rPr>
        <w:t xml:space="preserve">для </w:t>
      </w:r>
      <w:r>
        <w:rPr>
          <w:rFonts w:ascii="Times New Roman" w:hAnsi="Times New Roman" w:cs="Times New Roman"/>
          <w:sz w:val="24"/>
          <w:szCs w:val="24"/>
        </w:rPr>
        <w:t>Исполнителя</w:t>
      </w:r>
      <w:r w:rsidRPr="006366F1">
        <w:rPr>
          <w:rFonts w:ascii="Times New Roman" w:hAnsi="Times New Roman" w:cs="Times New Roman"/>
          <w:sz w:val="24"/>
          <w:szCs w:val="24"/>
        </w:rPr>
        <w:t xml:space="preserve"> не устанавливается.</w:t>
      </w:r>
    </w:p>
    <w:p w:rsidR="00A146B3" w:rsidRPr="006F7135" w:rsidRDefault="00A146B3" w:rsidP="00A146B3">
      <w:pPr>
        <w:widowControl w:val="0"/>
        <w:autoSpaceDE w:val="0"/>
        <w:autoSpaceDN w:val="0"/>
        <w:adjustRightInd w:val="0"/>
        <w:spacing w:before="240" w:after="240" w:line="240" w:lineRule="auto"/>
        <w:ind w:firstLine="0"/>
        <w:rPr>
          <w:b/>
        </w:rPr>
      </w:pPr>
      <w:r w:rsidRPr="006F7135">
        <w:rPr>
          <w:b/>
        </w:rPr>
        <w:t>1</w:t>
      </w:r>
      <w:r>
        <w:rPr>
          <w:b/>
        </w:rPr>
        <w:t>1</w:t>
      </w:r>
      <w:r w:rsidRPr="006F7135">
        <w:rPr>
          <w:b/>
        </w:rPr>
        <w:t xml:space="preserve">. </w:t>
      </w:r>
      <w:r>
        <w:rPr>
          <w:b/>
        </w:rPr>
        <w:t>Использование контрактной документации и информации</w:t>
      </w:r>
    </w:p>
    <w:p w:rsidR="00A146B3" w:rsidRPr="006F7135" w:rsidRDefault="00A146B3" w:rsidP="00A146B3">
      <w:pPr>
        <w:spacing w:line="240" w:lineRule="auto"/>
        <w:jc w:val="both"/>
      </w:pPr>
      <w:r w:rsidRPr="006F7135">
        <w:t>1</w:t>
      </w:r>
      <w:r>
        <w:t>1</w:t>
      </w:r>
      <w:r w:rsidRPr="006F7135">
        <w:t xml:space="preserve">.1. Исполнитель не должен без предварительного письменного согласия Заказчика использовать, кроме как в целях надлежащего исполнения Контракта, и раскрывать полученную от Заказчика или от иных лиц в ходе исполнения Контракта информацию, за исключением того </w:t>
      </w:r>
      <w:r w:rsidRPr="006F7135">
        <w:lastRenderedPageBreak/>
        <w:t>персонала, который привлечен Исполнителем для исполнения Контракта. Указанная информация должна предоставляться этому персоналу конфиденциально и лишь в той мере, насколько это необходимо для надлежащего исполнения Контракта.</w:t>
      </w:r>
    </w:p>
    <w:p w:rsidR="00A146B3" w:rsidRPr="006F7135" w:rsidRDefault="00A146B3" w:rsidP="00A146B3">
      <w:pPr>
        <w:spacing w:line="240" w:lineRule="auto"/>
        <w:jc w:val="both"/>
      </w:pPr>
      <w:r w:rsidRPr="006F7135">
        <w:t>1</w:t>
      </w:r>
      <w:r>
        <w:t>1</w:t>
      </w:r>
      <w:r w:rsidRPr="006F7135">
        <w:t>.2. В течение срока действия Контракта и в течение 2 (двух) лет после его окончания Исполнитель не должен раскрывать никакой информации, имеющей конфиденциальный характер, которая связана с оказанием Услуг по Контракту, без предварительного письменного согласия Заказчика.</w:t>
      </w:r>
    </w:p>
    <w:p w:rsidR="00A146B3" w:rsidRPr="006F7135" w:rsidRDefault="00A146B3" w:rsidP="00A146B3">
      <w:pPr>
        <w:spacing w:line="240" w:lineRule="auto"/>
        <w:jc w:val="both"/>
      </w:pPr>
      <w:r w:rsidRPr="006F7135">
        <w:t>1</w:t>
      </w:r>
      <w:r>
        <w:t>1</w:t>
      </w:r>
      <w:r w:rsidRPr="006F7135">
        <w:t>.3. Конфиденциальная информация должна иметь на момент ее раскрытия четкую маркировку или обозначение, сделанные раскрывающей информацию Стороной, как «Конфиденциальная информация», «Служебная информация» или аналогичное обозначение (далее – конфиденциальная информация). Если такая маркировка или обозначение не сделаны одновременно с раскрытием информации, то раскрывающая информацию Сторона должна незамедлительно после передачи информации сделать такое обозначение в письменном виде. Получающая информацию Сторона должна предпринять в равной степени меры, предотвращающие несанкционированное использование или разглашение такой информации, как она обычно предотвращает несанкционированное использование или разглашение своей собственной информации такого же рода, или как того требуют соответствующие стандарты профессиональной этики. Получающая Сторона должна воздерживаться от использования конфиденциальной информации и использовать ее только в случаях, необходимых для исполнения Контракта, и ограничивать ее использование или разглашение лицами, которым она необходима для исполнения Контракта. По окончании Контракта получающая Сторона должна вернуть другой Стороне предоставленные ей по Контракту все материалы, содержащие конфиденциальную информацию. Приведенные выше положения не относятся к информации, которая на момент получения является общедоступной, либо впоследствии законным образом приобретается от третьих лиц без продолжения ограничений на ее использование, либо должна раскрываться уполномоченным государственным органам в соответствии с законодательством Российской Федерации.</w:t>
      </w:r>
    </w:p>
    <w:p w:rsidR="00A146B3" w:rsidRPr="006F7135" w:rsidRDefault="00A146B3" w:rsidP="00A146B3">
      <w:pPr>
        <w:spacing w:line="240" w:lineRule="auto"/>
        <w:jc w:val="both"/>
      </w:pPr>
      <w:r w:rsidRPr="006F7135">
        <w:t>1</w:t>
      </w:r>
      <w:r>
        <w:t>1</w:t>
      </w:r>
      <w:r w:rsidRPr="006F7135">
        <w:t>.4. В случае сомнений относительно конфиденциальности любой информации, которая становится известной Исполнителю, Исполнитель обязуется незамедлительно обратиться к Заказчику за разъяснениями.</w:t>
      </w:r>
    </w:p>
    <w:p w:rsidR="00A146B3" w:rsidRDefault="00A146B3" w:rsidP="00A146B3">
      <w:pPr>
        <w:spacing w:before="240" w:after="240"/>
        <w:rPr>
          <w:b/>
        </w:rPr>
      </w:pPr>
      <w:r>
        <w:rPr>
          <w:b/>
        </w:rPr>
        <w:t>12. Решение спорных вопросов</w:t>
      </w:r>
    </w:p>
    <w:p w:rsidR="00A146B3" w:rsidRDefault="00A146B3" w:rsidP="00A146B3">
      <w:pPr>
        <w:jc w:val="both"/>
      </w:pPr>
      <w:r>
        <w:t>12.1. Стороны должны прилагать все усилия к тому, чтобы разрешать все разногласия или споры, возникающие между Сторонами по Контракту или в связи с ним, в процессе переговоров.</w:t>
      </w:r>
    </w:p>
    <w:p w:rsidR="00A146B3" w:rsidRDefault="00A146B3" w:rsidP="00A146B3">
      <w:pPr>
        <w:jc w:val="both"/>
      </w:pPr>
      <w:r>
        <w:t>12.2. При возникновении споров и разногласий, связанных с исполнением Контракта и не урегулированных условиями Контракта, Стороны принимают необходимые меры для разрешения спорных ситуаций путем проведения переговоров, предъявления претензий, которые рассматриваются Сторонами в течение 10 (десяти) рабочих дней с момента поступления.</w:t>
      </w:r>
    </w:p>
    <w:p w:rsidR="00A146B3" w:rsidRDefault="00A146B3" w:rsidP="00A146B3">
      <w:pPr>
        <w:jc w:val="both"/>
      </w:pPr>
      <w:r>
        <w:t>При не достижении согласия споры и разногласия подлежат рассмотрению в Арбитражном суде г. Москвы в соответствии с законодательством Российской Федерации.</w:t>
      </w:r>
    </w:p>
    <w:p w:rsidR="00A146B3" w:rsidRPr="006366F1" w:rsidRDefault="00A146B3" w:rsidP="00A146B3">
      <w:pPr>
        <w:pStyle w:val="ConsPlusNormal"/>
        <w:widowControl/>
        <w:spacing w:before="240" w:after="240" w:line="252" w:lineRule="auto"/>
        <w:jc w:val="center"/>
        <w:outlineLvl w:val="1"/>
        <w:rPr>
          <w:rFonts w:ascii="Times New Roman" w:hAnsi="Times New Roman" w:cs="Times New Roman"/>
          <w:b/>
          <w:sz w:val="24"/>
          <w:szCs w:val="24"/>
        </w:rPr>
      </w:pPr>
      <w:r>
        <w:rPr>
          <w:rFonts w:ascii="Times New Roman" w:hAnsi="Times New Roman" w:cs="Times New Roman"/>
          <w:b/>
          <w:sz w:val="24"/>
          <w:szCs w:val="24"/>
        </w:rPr>
        <w:t>13</w:t>
      </w:r>
      <w:r w:rsidRPr="006366F1">
        <w:rPr>
          <w:rFonts w:ascii="Times New Roman" w:hAnsi="Times New Roman" w:cs="Times New Roman"/>
          <w:b/>
          <w:sz w:val="24"/>
          <w:szCs w:val="24"/>
        </w:rPr>
        <w:t>. Уведомления</w:t>
      </w:r>
    </w:p>
    <w:p w:rsidR="00A146B3" w:rsidRPr="006366F1" w:rsidRDefault="00A146B3" w:rsidP="00A146B3">
      <w:pPr>
        <w:spacing w:line="252" w:lineRule="auto"/>
        <w:jc w:val="both"/>
        <w:rPr>
          <w:color w:val="FF0000"/>
        </w:rPr>
      </w:pPr>
      <w:r w:rsidRPr="006366F1">
        <w:t>1</w:t>
      </w:r>
      <w:r>
        <w:t>3</w:t>
      </w:r>
      <w:r w:rsidRPr="006366F1">
        <w:t xml:space="preserve">.1. Любое уведомление, которое одна Сторона направляет другой Стороне в соответствии с </w:t>
      </w:r>
      <w:r>
        <w:t>Контракт</w:t>
      </w:r>
      <w:r w:rsidRPr="006366F1">
        <w:t xml:space="preserve">ом, высылается по почте заказным письмом с уведомлением о вручении по адресу, указанному в </w:t>
      </w:r>
      <w:r>
        <w:t>Контракт</w:t>
      </w:r>
      <w:r w:rsidRPr="006366F1">
        <w:t>е, либо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получения подтверждения о его вручении.</w:t>
      </w:r>
    </w:p>
    <w:p w:rsidR="00A146B3" w:rsidRPr="006366F1" w:rsidRDefault="00A146B3" w:rsidP="00A146B3">
      <w:pPr>
        <w:spacing w:line="252" w:lineRule="auto"/>
        <w:jc w:val="both"/>
      </w:pPr>
      <w:r w:rsidRPr="006366F1">
        <w:t>1</w:t>
      </w:r>
      <w:r>
        <w:t>3</w:t>
      </w:r>
      <w:r w:rsidRPr="006366F1">
        <w:t xml:space="preserve">.2. Датой надлежащего уведомления признается дата получения подтверждения о вручении указанного уведомления либо дата получения информации об отсутствии Стороны по его адресу, указанному в </w:t>
      </w:r>
      <w:r>
        <w:t>Контракте.</w:t>
      </w:r>
    </w:p>
    <w:p w:rsidR="00A146B3" w:rsidRDefault="00A146B3" w:rsidP="00A146B3">
      <w:pPr>
        <w:spacing w:line="252" w:lineRule="auto"/>
        <w:ind w:right="-1"/>
        <w:jc w:val="both"/>
      </w:pPr>
      <w:r w:rsidRPr="006366F1">
        <w:t>1</w:t>
      </w:r>
      <w:r>
        <w:t>3</w:t>
      </w:r>
      <w:r w:rsidRPr="006366F1">
        <w:t>.3. При рассмотрении и урегулировании споров переписка Сторон по электронной почте может использоваться в качестве доказательств.</w:t>
      </w:r>
    </w:p>
    <w:p w:rsidR="00285128" w:rsidRDefault="00285128" w:rsidP="00A146B3">
      <w:pPr>
        <w:spacing w:line="252" w:lineRule="auto"/>
        <w:ind w:right="-1"/>
        <w:jc w:val="both"/>
      </w:pPr>
    </w:p>
    <w:p w:rsidR="00A146B3" w:rsidRDefault="00A146B3" w:rsidP="00A146B3">
      <w:pPr>
        <w:spacing w:line="252" w:lineRule="auto"/>
        <w:ind w:right="-1" w:firstLine="0"/>
        <w:rPr>
          <w:b/>
        </w:rPr>
      </w:pPr>
      <w:r w:rsidRPr="008F0DE5">
        <w:rPr>
          <w:b/>
        </w:rPr>
        <w:t>14.  Прочие положения</w:t>
      </w:r>
    </w:p>
    <w:p w:rsidR="00A146B3" w:rsidRDefault="00A146B3" w:rsidP="00A146B3">
      <w:pPr>
        <w:widowControl w:val="0"/>
        <w:autoSpaceDE w:val="0"/>
        <w:autoSpaceDN w:val="0"/>
        <w:spacing w:line="252" w:lineRule="auto"/>
        <w:jc w:val="both"/>
      </w:pPr>
    </w:p>
    <w:p w:rsidR="00A146B3" w:rsidRPr="00213B32" w:rsidRDefault="00A146B3" w:rsidP="00A146B3">
      <w:pPr>
        <w:widowControl w:val="0"/>
        <w:autoSpaceDE w:val="0"/>
        <w:autoSpaceDN w:val="0"/>
        <w:spacing w:line="252" w:lineRule="auto"/>
        <w:jc w:val="both"/>
      </w:pPr>
      <w:r>
        <w:t>14</w:t>
      </w:r>
      <w:r w:rsidRPr="00213B32">
        <w:t>.1. Во всем, что не предусмотрено Контрактом и приложениями к нему, Стороны руководствуются законодательством Российской Федерации.</w:t>
      </w:r>
    </w:p>
    <w:p w:rsidR="00A146B3" w:rsidRPr="00213B32" w:rsidRDefault="00A146B3" w:rsidP="00A146B3">
      <w:pPr>
        <w:widowControl w:val="0"/>
        <w:autoSpaceDE w:val="0"/>
        <w:autoSpaceDN w:val="0"/>
        <w:spacing w:line="252" w:lineRule="auto"/>
        <w:jc w:val="both"/>
      </w:pPr>
      <w:r>
        <w:t>14</w:t>
      </w:r>
      <w:r w:rsidRPr="00213B32">
        <w:t>.2. В случае изменения у какой-либо из Сторон местонахождения, названия, а также в случае реорганизации она обязана в течение 3 (трех) рабочих дней письменно известить об этом другую Сторону.</w:t>
      </w:r>
    </w:p>
    <w:p w:rsidR="00A146B3" w:rsidRPr="00213B32" w:rsidRDefault="00A146B3" w:rsidP="00A146B3">
      <w:pPr>
        <w:widowControl w:val="0"/>
        <w:autoSpaceDE w:val="0"/>
        <w:autoSpaceDN w:val="0"/>
        <w:spacing w:line="252" w:lineRule="auto"/>
        <w:jc w:val="both"/>
      </w:pPr>
      <w:r>
        <w:t>14</w:t>
      </w:r>
      <w:r w:rsidRPr="00213B32">
        <w:t xml:space="preserve">.3. В случае изменения расчетного счета </w:t>
      </w:r>
      <w:r>
        <w:t>Исполнителя</w:t>
      </w:r>
      <w:r w:rsidRPr="00213B32">
        <w:t xml:space="preserve">, </w:t>
      </w:r>
      <w:r>
        <w:t>Исполнитель</w:t>
      </w:r>
      <w:r w:rsidRPr="00213B32">
        <w:t xml:space="preserve"> обязан в течение 3 (трех) рабочих дней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w:t>
      </w:r>
      <w:r>
        <w:t>Исполнителя</w:t>
      </w:r>
      <w:r w:rsidRPr="00213B32">
        <w:t xml:space="preserve">, несет </w:t>
      </w:r>
      <w:r>
        <w:t>Исполнитель</w:t>
      </w:r>
      <w:r w:rsidRPr="00213B32">
        <w:t>.</w:t>
      </w:r>
    </w:p>
    <w:p w:rsidR="00A146B3" w:rsidRPr="00213B32" w:rsidRDefault="00A146B3" w:rsidP="00A146B3">
      <w:pPr>
        <w:widowControl w:val="0"/>
        <w:autoSpaceDE w:val="0"/>
        <w:autoSpaceDN w:val="0"/>
        <w:spacing w:line="252" w:lineRule="auto"/>
        <w:jc w:val="both"/>
      </w:pPr>
      <w:r w:rsidRPr="00213B32">
        <w:t>1</w:t>
      </w:r>
      <w:r>
        <w:t>4</w:t>
      </w:r>
      <w:r w:rsidRPr="00213B32">
        <w:t>.4. Внесение изменений и дополнений, не противоречащих законодательству Российской Федерации, в условия Контракта и приложения к нему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A146B3" w:rsidRPr="00213B32" w:rsidRDefault="00A146B3" w:rsidP="00A146B3">
      <w:pPr>
        <w:widowControl w:val="0"/>
        <w:autoSpaceDE w:val="0"/>
        <w:autoSpaceDN w:val="0"/>
        <w:spacing w:line="252" w:lineRule="auto"/>
        <w:jc w:val="both"/>
      </w:pPr>
      <w:r>
        <w:t>14</w:t>
      </w:r>
      <w:r w:rsidRPr="00213B32">
        <w:t>.5. Изменение существенных условий Контракта при его исполнении не допускается, за исключением случаев, предусмотренных Законом о контрактной системе.</w:t>
      </w:r>
    </w:p>
    <w:p w:rsidR="00A146B3" w:rsidRPr="00213B32" w:rsidRDefault="00A146B3" w:rsidP="00A146B3">
      <w:pPr>
        <w:widowControl w:val="0"/>
        <w:autoSpaceDE w:val="0"/>
        <w:autoSpaceDN w:val="0"/>
        <w:spacing w:line="252" w:lineRule="auto"/>
        <w:jc w:val="both"/>
      </w:pPr>
      <w:r>
        <w:t>14</w:t>
      </w:r>
      <w:r w:rsidRPr="00213B32">
        <w:t xml:space="preserve">.6. При исполнении Контракта не допускается перемена </w:t>
      </w:r>
      <w:r>
        <w:t>Исполнителя</w:t>
      </w:r>
      <w:r w:rsidRPr="00213B32">
        <w:t xml:space="preserve">, за исключением случая, если новый </w:t>
      </w:r>
      <w:r>
        <w:t>исполнитель</w:t>
      </w:r>
      <w:r w:rsidRPr="00213B32">
        <w:t xml:space="preserve"> является правопреемником </w:t>
      </w:r>
      <w:r>
        <w:t>Исполнителя</w:t>
      </w:r>
      <w:r w:rsidRPr="00213B32">
        <w:t xml:space="preserve"> вследствие реорганизации юридического лица в форме преобразования, слияния или присоединения.</w:t>
      </w:r>
    </w:p>
    <w:p w:rsidR="00A146B3" w:rsidRPr="00213B32" w:rsidRDefault="00A146B3" w:rsidP="00A146B3">
      <w:pPr>
        <w:widowControl w:val="0"/>
        <w:autoSpaceDE w:val="0"/>
        <w:autoSpaceDN w:val="0"/>
        <w:spacing w:line="252" w:lineRule="auto"/>
        <w:jc w:val="both"/>
      </w:pPr>
      <w:r w:rsidRPr="00213B32">
        <w:t xml:space="preserve">Передача прав и обязанностей по Контракту правопреемнику </w:t>
      </w:r>
      <w:r>
        <w:t>Исполнителя</w:t>
      </w:r>
      <w:r w:rsidRPr="00213B32">
        <w:t xml:space="preserve"> осуществляется путем заключения соответствующего дополнительного соглашения к Контракту.</w:t>
      </w:r>
    </w:p>
    <w:p w:rsidR="00A146B3" w:rsidRPr="00213B32" w:rsidRDefault="00A146B3" w:rsidP="00A146B3">
      <w:pPr>
        <w:widowControl w:val="0"/>
        <w:autoSpaceDE w:val="0"/>
        <w:autoSpaceDN w:val="0"/>
        <w:spacing w:line="252" w:lineRule="auto"/>
        <w:jc w:val="both"/>
      </w:pPr>
      <w:r>
        <w:t>14</w:t>
      </w:r>
      <w:r w:rsidRPr="00213B32">
        <w:t>.</w:t>
      </w:r>
      <w:r>
        <w:t>7</w:t>
      </w:r>
      <w:r w:rsidRPr="00213B32">
        <w:t>.</w:t>
      </w:r>
      <w:r w:rsidRPr="00213B32">
        <w:tab/>
        <w:t>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A146B3" w:rsidRPr="00213B32" w:rsidRDefault="00A146B3" w:rsidP="00A146B3">
      <w:pPr>
        <w:spacing w:line="252" w:lineRule="auto"/>
        <w:jc w:val="both"/>
        <w:rPr>
          <w:spacing w:val="-3"/>
        </w:rPr>
      </w:pPr>
      <w:r>
        <w:t>14</w:t>
      </w:r>
      <w:r w:rsidRPr="00213B32">
        <w:t>.</w:t>
      </w:r>
      <w:r>
        <w:t>8</w:t>
      </w:r>
      <w:r w:rsidRPr="00213B32">
        <w:t xml:space="preserve">. </w:t>
      </w:r>
      <w:r w:rsidRPr="00213B32">
        <w:rPr>
          <w:spacing w:val="-3"/>
        </w:rPr>
        <w:t>Спецификация к Контракту может быть изложена в виде технического задания. В этом случае термины «Спецификация» и «Техническое задание» являются тождественными.</w:t>
      </w:r>
    </w:p>
    <w:p w:rsidR="00A146B3" w:rsidRPr="008F0DE5" w:rsidRDefault="00A146B3" w:rsidP="00A146B3">
      <w:pPr>
        <w:spacing w:line="252" w:lineRule="auto"/>
        <w:ind w:right="-1" w:firstLine="0"/>
        <w:rPr>
          <w:b/>
        </w:rPr>
      </w:pPr>
    </w:p>
    <w:p w:rsidR="00A146B3" w:rsidRPr="006366F1" w:rsidRDefault="00A146B3" w:rsidP="00A146B3">
      <w:pPr>
        <w:pStyle w:val="ConsPlusNormal"/>
        <w:widowControl/>
        <w:spacing w:line="252" w:lineRule="auto"/>
        <w:ind w:firstLine="567"/>
        <w:jc w:val="both"/>
        <w:rPr>
          <w:rFonts w:ascii="Times New Roman" w:hAnsi="Times New Roman" w:cs="Times New Roman"/>
          <w:sz w:val="24"/>
          <w:szCs w:val="24"/>
        </w:rPr>
      </w:pPr>
    </w:p>
    <w:tbl>
      <w:tblPr>
        <w:tblW w:w="0" w:type="auto"/>
        <w:tblLook w:val="04A0" w:firstRow="1" w:lastRow="0" w:firstColumn="1" w:lastColumn="0" w:noHBand="0" w:noVBand="1"/>
      </w:tblPr>
      <w:tblGrid>
        <w:gridCol w:w="10198"/>
      </w:tblGrid>
      <w:tr w:rsidR="00A146B3" w:rsidRPr="006366F1" w:rsidTr="003232B1">
        <w:trPr>
          <w:trHeight w:val="562"/>
        </w:trPr>
        <w:tc>
          <w:tcPr>
            <w:tcW w:w="10198" w:type="dxa"/>
            <w:shd w:val="clear" w:color="auto" w:fill="auto"/>
            <w:vAlign w:val="center"/>
          </w:tcPr>
          <w:p w:rsidR="00A146B3" w:rsidRPr="006366F1" w:rsidRDefault="00A146B3" w:rsidP="003232B1">
            <w:pPr>
              <w:spacing w:line="252" w:lineRule="auto"/>
              <w:rPr>
                <w:b/>
                <w:bCs/>
                <w:spacing w:val="-3"/>
              </w:rPr>
            </w:pPr>
            <w:r w:rsidRPr="006366F1">
              <w:rPr>
                <w:b/>
              </w:rPr>
              <w:t>ПОДПИСИ СТОРОН</w:t>
            </w:r>
            <w:r w:rsidRPr="006366F1">
              <w:rPr>
                <w:b/>
                <w:bCs/>
                <w:spacing w:val="-3"/>
              </w:rPr>
              <w:t xml:space="preserve"> </w:t>
            </w:r>
          </w:p>
        </w:tc>
      </w:tr>
      <w:tr w:rsidR="00A146B3" w:rsidRPr="006366F1" w:rsidTr="003232B1">
        <w:tc>
          <w:tcPr>
            <w:tcW w:w="10198" w:type="dxa"/>
            <w:shd w:val="clear" w:color="auto" w:fill="auto"/>
            <w:vAlign w:val="center"/>
          </w:tcPr>
          <w:p w:rsidR="00A146B3" w:rsidRPr="006366F1" w:rsidRDefault="00A146B3" w:rsidP="003232B1">
            <w:pPr>
              <w:spacing w:before="120" w:after="120" w:line="252" w:lineRule="auto"/>
              <w:jc w:val="left"/>
              <w:rPr>
                <w:bCs/>
                <w:spacing w:val="-3"/>
              </w:rPr>
            </w:pPr>
            <w:r w:rsidRPr="006366F1">
              <w:rPr>
                <w:b/>
                <w:bCs/>
                <w:spacing w:val="-3"/>
              </w:rPr>
              <w:t xml:space="preserve">От Заказчика: </w:t>
            </w:r>
            <w:r w:rsidRPr="006366F1">
              <w:rPr>
                <w:bCs/>
                <w:spacing w:val="-3"/>
              </w:rPr>
              <w:t xml:space="preserve">подписано усиленной квалифицированной электронной подписью </w:t>
            </w:r>
            <w:proofErr w:type="gramStart"/>
            <w:r w:rsidRPr="006366F1">
              <w:rPr>
                <w:bCs/>
                <w:spacing w:val="-3"/>
              </w:rPr>
              <w:t>лица,  имеющего</w:t>
            </w:r>
            <w:proofErr w:type="gramEnd"/>
            <w:r w:rsidRPr="006366F1">
              <w:rPr>
                <w:bCs/>
                <w:spacing w:val="-3"/>
              </w:rPr>
              <w:t xml:space="preserve"> право действовать от имени Заказчика</w:t>
            </w:r>
          </w:p>
        </w:tc>
      </w:tr>
      <w:tr w:rsidR="00A146B3" w:rsidRPr="006366F1" w:rsidTr="003232B1">
        <w:tc>
          <w:tcPr>
            <w:tcW w:w="10198" w:type="dxa"/>
            <w:shd w:val="clear" w:color="auto" w:fill="auto"/>
            <w:vAlign w:val="center"/>
          </w:tcPr>
          <w:p w:rsidR="00A146B3" w:rsidRPr="006366F1" w:rsidRDefault="00A146B3" w:rsidP="003232B1">
            <w:pPr>
              <w:spacing w:before="120" w:after="120" w:line="252" w:lineRule="auto"/>
              <w:jc w:val="left"/>
              <w:rPr>
                <w:b/>
              </w:rPr>
            </w:pPr>
            <w:r w:rsidRPr="006366F1">
              <w:rPr>
                <w:b/>
                <w:bCs/>
                <w:spacing w:val="-3"/>
              </w:rPr>
              <w:t xml:space="preserve">От </w:t>
            </w:r>
            <w:r>
              <w:rPr>
                <w:b/>
                <w:bCs/>
                <w:spacing w:val="-3"/>
              </w:rPr>
              <w:t>Исполнителя</w:t>
            </w:r>
            <w:r w:rsidRPr="006366F1">
              <w:rPr>
                <w:b/>
                <w:bCs/>
                <w:spacing w:val="-3"/>
              </w:rPr>
              <w:t xml:space="preserve">: </w:t>
            </w:r>
            <w:r w:rsidRPr="006366F1">
              <w:rPr>
                <w:bCs/>
                <w:spacing w:val="-3"/>
              </w:rPr>
              <w:t xml:space="preserve">подписано усиленной квалифицированной электронной подписью </w:t>
            </w:r>
            <w:proofErr w:type="gramStart"/>
            <w:r w:rsidRPr="006366F1">
              <w:rPr>
                <w:bCs/>
                <w:spacing w:val="-3"/>
              </w:rPr>
              <w:t>лица,  имеющего</w:t>
            </w:r>
            <w:proofErr w:type="gramEnd"/>
            <w:r w:rsidRPr="006366F1">
              <w:rPr>
                <w:bCs/>
                <w:spacing w:val="-3"/>
              </w:rPr>
              <w:t xml:space="preserve"> право действовать от имени </w:t>
            </w:r>
            <w:r>
              <w:rPr>
                <w:bCs/>
                <w:spacing w:val="-3"/>
              </w:rPr>
              <w:t>Исполнителя</w:t>
            </w:r>
          </w:p>
        </w:tc>
      </w:tr>
      <w:bookmarkEnd w:id="0"/>
    </w:tbl>
    <w:p w:rsidR="005456C2" w:rsidRDefault="005456C2" w:rsidP="00A146B3">
      <w:pPr>
        <w:pStyle w:val="ConsPlusNormal"/>
        <w:spacing w:line="252" w:lineRule="auto"/>
        <w:ind w:firstLine="567"/>
        <w:jc w:val="both"/>
        <w:rPr>
          <w:rFonts w:ascii="Times New Roman" w:hAnsi="Times New Roman" w:cs="Times New Roman"/>
          <w:sz w:val="24"/>
          <w:szCs w:val="24"/>
        </w:rPr>
        <w:sectPr w:rsidR="005456C2" w:rsidSect="00FD27DB">
          <w:headerReference w:type="even" r:id="rId7"/>
          <w:headerReference w:type="default" r:id="rId8"/>
          <w:footerReference w:type="even" r:id="rId9"/>
          <w:footerReference w:type="default" r:id="rId10"/>
          <w:footerReference w:type="first" r:id="rId11"/>
          <w:pgSz w:w="11906" w:h="16838" w:code="9"/>
          <w:pgMar w:top="567" w:right="567" w:bottom="567" w:left="1134" w:header="709" w:footer="709" w:gutter="0"/>
          <w:pgNumType w:start="1"/>
          <w:cols w:space="708"/>
          <w:docGrid w:linePitch="360"/>
        </w:sectPr>
      </w:pPr>
    </w:p>
    <w:p w:rsidR="00A146B3" w:rsidRPr="004B7B9D" w:rsidRDefault="00A146B3" w:rsidP="00A146B3">
      <w:pPr>
        <w:widowControl w:val="0"/>
        <w:autoSpaceDE w:val="0"/>
        <w:autoSpaceDN w:val="0"/>
        <w:adjustRightInd w:val="0"/>
        <w:spacing w:line="240" w:lineRule="auto"/>
        <w:contextualSpacing/>
        <w:jc w:val="right"/>
        <w:outlineLvl w:val="0"/>
        <w:rPr>
          <w:kern w:val="28"/>
        </w:rPr>
      </w:pPr>
      <w:r w:rsidRPr="004B7B9D">
        <w:rPr>
          <w:kern w:val="28"/>
        </w:rPr>
        <w:lastRenderedPageBreak/>
        <w:t>Приложение № 2</w:t>
      </w:r>
    </w:p>
    <w:p w:rsidR="00A146B3" w:rsidRDefault="00A146B3" w:rsidP="00A146B3">
      <w:pPr>
        <w:widowControl w:val="0"/>
        <w:autoSpaceDE w:val="0"/>
        <w:autoSpaceDN w:val="0"/>
        <w:adjustRightInd w:val="0"/>
        <w:spacing w:line="240" w:lineRule="auto"/>
        <w:contextualSpacing/>
        <w:jc w:val="right"/>
        <w:outlineLvl w:val="0"/>
        <w:rPr>
          <w:kern w:val="28"/>
        </w:rPr>
      </w:pPr>
      <w:r w:rsidRPr="004B7B9D">
        <w:rPr>
          <w:kern w:val="28"/>
        </w:rPr>
        <w:t>к Контракту</w:t>
      </w:r>
    </w:p>
    <w:p w:rsidR="00A146B3" w:rsidRDefault="00A146B3" w:rsidP="00A146B3">
      <w:pPr>
        <w:widowControl w:val="0"/>
        <w:autoSpaceDE w:val="0"/>
        <w:autoSpaceDN w:val="0"/>
        <w:adjustRightInd w:val="0"/>
        <w:spacing w:line="240" w:lineRule="auto"/>
        <w:contextualSpacing/>
        <w:jc w:val="right"/>
        <w:outlineLvl w:val="0"/>
        <w:rPr>
          <w:kern w:val="28"/>
        </w:rPr>
      </w:pPr>
    </w:p>
    <w:p w:rsidR="00A146B3" w:rsidRPr="005456C2" w:rsidRDefault="00A146B3" w:rsidP="005456C2">
      <w:pPr>
        <w:widowControl w:val="0"/>
        <w:autoSpaceDE w:val="0"/>
        <w:autoSpaceDN w:val="0"/>
        <w:adjustRightInd w:val="0"/>
        <w:spacing w:line="240" w:lineRule="auto"/>
        <w:ind w:firstLine="0"/>
        <w:contextualSpacing/>
        <w:outlineLvl w:val="0"/>
        <w:rPr>
          <w:sz w:val="28"/>
          <w:szCs w:val="28"/>
        </w:rPr>
      </w:pPr>
      <w:r w:rsidRPr="005456C2">
        <w:rPr>
          <w:sz w:val="28"/>
          <w:szCs w:val="28"/>
        </w:rPr>
        <w:t>Техническое задание</w:t>
      </w:r>
    </w:p>
    <w:p w:rsidR="00A146B3" w:rsidRPr="00410C77" w:rsidRDefault="00A146B3" w:rsidP="00A146B3">
      <w:pPr>
        <w:pStyle w:val="ConsPlusNormal"/>
        <w:spacing w:line="252" w:lineRule="auto"/>
        <w:ind w:firstLine="567"/>
        <w:jc w:val="both"/>
        <w:rPr>
          <w:rFonts w:ascii="Times New Roman" w:hAnsi="Times New Roman" w:cs="Times New Roman"/>
          <w:sz w:val="24"/>
          <w:szCs w:val="24"/>
        </w:rPr>
      </w:pPr>
    </w:p>
    <w:p w:rsidR="005456C2" w:rsidRDefault="005456C2" w:rsidP="005456C2">
      <w:pPr>
        <w:spacing w:line="360" w:lineRule="auto"/>
        <w:ind w:firstLine="709"/>
        <w:jc w:val="both"/>
        <w:rPr>
          <w:sz w:val="28"/>
          <w:szCs w:val="28"/>
        </w:rPr>
      </w:pPr>
      <w:bookmarkStart w:id="8" w:name="_GoBack"/>
      <w:bookmarkEnd w:id="8"/>
      <w:r>
        <w:rPr>
          <w:bCs/>
          <w:sz w:val="28"/>
          <w:szCs w:val="28"/>
        </w:rPr>
        <w:t>1.</w:t>
      </w:r>
      <w:r>
        <w:rPr>
          <w:b/>
          <w:bCs/>
          <w:sz w:val="28"/>
          <w:szCs w:val="28"/>
        </w:rPr>
        <w:t xml:space="preserve"> </w:t>
      </w:r>
      <w:r>
        <w:rPr>
          <w:bCs/>
          <w:sz w:val="28"/>
          <w:szCs w:val="28"/>
        </w:rPr>
        <w:t xml:space="preserve">Предмет </w:t>
      </w:r>
      <w:r>
        <w:rPr>
          <w:sz w:val="28"/>
          <w:szCs w:val="28"/>
        </w:rPr>
        <w:t>оказания услуг</w:t>
      </w:r>
      <w:r>
        <w:rPr>
          <w:b/>
          <w:bCs/>
          <w:sz w:val="28"/>
          <w:szCs w:val="28"/>
        </w:rPr>
        <w:t xml:space="preserve">: </w:t>
      </w:r>
      <w:r>
        <w:rPr>
          <w:sz w:val="28"/>
          <w:szCs w:val="28"/>
        </w:rPr>
        <w:t>Оказание услуг по повышению квалификации работников Федерального казенного учреждения «Центр по обеспечению деятельности Казначейства России» в области противодействия коррупции.</w:t>
      </w:r>
    </w:p>
    <w:p w:rsidR="005456C2" w:rsidRDefault="005456C2" w:rsidP="005456C2">
      <w:pPr>
        <w:spacing w:line="360" w:lineRule="auto"/>
        <w:ind w:firstLine="709"/>
        <w:jc w:val="both"/>
        <w:rPr>
          <w:sz w:val="28"/>
          <w:szCs w:val="28"/>
        </w:rPr>
      </w:pPr>
      <w:r>
        <w:rPr>
          <w:sz w:val="28"/>
          <w:szCs w:val="28"/>
        </w:rPr>
        <w:t xml:space="preserve">2. </w:t>
      </w:r>
      <w:r>
        <w:rPr>
          <w:bCs/>
          <w:sz w:val="28"/>
          <w:szCs w:val="28"/>
          <w:lang w:bidi="ru-RU"/>
        </w:rPr>
        <w:t xml:space="preserve">Заказчик: </w:t>
      </w:r>
      <w:r>
        <w:rPr>
          <w:sz w:val="28"/>
          <w:szCs w:val="28"/>
          <w:lang w:bidi="ru-RU"/>
        </w:rPr>
        <w:t>Федеральное казенное учреждение «Центр по обеспечению деятельности Казначейства России».</w:t>
      </w:r>
    </w:p>
    <w:p w:rsidR="005456C2" w:rsidRDefault="005456C2" w:rsidP="005456C2">
      <w:pPr>
        <w:spacing w:line="360" w:lineRule="auto"/>
        <w:ind w:firstLine="709"/>
        <w:jc w:val="both"/>
        <w:rPr>
          <w:sz w:val="28"/>
          <w:szCs w:val="28"/>
          <w:lang w:bidi="ru-RU"/>
        </w:rPr>
      </w:pPr>
      <w:r>
        <w:rPr>
          <w:sz w:val="28"/>
          <w:szCs w:val="28"/>
        </w:rPr>
        <w:t xml:space="preserve">3. </w:t>
      </w:r>
      <w:r>
        <w:rPr>
          <w:sz w:val="28"/>
          <w:szCs w:val="28"/>
          <w:lang w:bidi="ru-RU"/>
        </w:rPr>
        <w:t>Цель услуг: Обновление знаний и совершенствование навыков в области противодействия коррупции.</w:t>
      </w:r>
    </w:p>
    <w:p w:rsidR="005456C2" w:rsidRDefault="005456C2" w:rsidP="005456C2">
      <w:pPr>
        <w:pStyle w:val="a8"/>
        <w:numPr>
          <w:ilvl w:val="0"/>
          <w:numId w:val="1"/>
        </w:numPr>
        <w:tabs>
          <w:tab w:val="left" w:pos="0"/>
        </w:tabs>
        <w:spacing w:after="0" w:line="360" w:lineRule="auto"/>
        <w:ind w:left="0" w:firstLine="709"/>
        <w:jc w:val="both"/>
        <w:rPr>
          <w:rFonts w:ascii="Times New Roman" w:hAnsi="Times New Roman"/>
          <w:bCs/>
          <w:sz w:val="28"/>
          <w:szCs w:val="28"/>
        </w:rPr>
      </w:pPr>
      <w:r>
        <w:rPr>
          <w:rFonts w:ascii="Times New Roman" w:hAnsi="Times New Roman"/>
          <w:bCs/>
          <w:sz w:val="28"/>
          <w:szCs w:val="28"/>
        </w:rPr>
        <w:t>Содержание программы повышения квалификации:</w:t>
      </w:r>
    </w:p>
    <w:p w:rsidR="005456C2" w:rsidRDefault="005456C2" w:rsidP="005456C2">
      <w:pPr>
        <w:spacing w:line="360" w:lineRule="auto"/>
        <w:ind w:firstLine="709"/>
        <w:jc w:val="both"/>
        <w:rPr>
          <w:sz w:val="28"/>
          <w:szCs w:val="28"/>
        </w:rPr>
      </w:pPr>
      <w:r>
        <w:rPr>
          <w:rFonts w:eastAsia="Calibri"/>
          <w:sz w:val="28"/>
          <w:szCs w:val="28"/>
        </w:rPr>
        <w:t>4.1.</w:t>
      </w:r>
      <w:r>
        <w:rPr>
          <w:rFonts w:eastAsia="Calibri"/>
          <w:sz w:val="28"/>
          <w:szCs w:val="28"/>
        </w:rPr>
        <w:tab/>
        <w:t xml:space="preserve"> Программа должна </w:t>
      </w:r>
      <w:r>
        <w:rPr>
          <w:sz w:val="28"/>
          <w:szCs w:val="28"/>
        </w:rPr>
        <w:t xml:space="preserve">предусматривать изучение следующих тем: </w:t>
      </w:r>
    </w:p>
    <w:p w:rsidR="005456C2" w:rsidRDefault="005456C2" w:rsidP="005456C2">
      <w:pPr>
        <w:spacing w:line="360" w:lineRule="auto"/>
        <w:ind w:firstLine="709"/>
        <w:jc w:val="both"/>
        <w:rPr>
          <w:rFonts w:eastAsiaTheme="minorHAnsi"/>
          <w:sz w:val="28"/>
          <w:szCs w:val="28"/>
          <w:lang w:eastAsia="en-US"/>
        </w:rPr>
      </w:pPr>
      <w:r>
        <w:rPr>
          <w:rFonts w:eastAsiaTheme="minorHAnsi"/>
          <w:sz w:val="28"/>
          <w:szCs w:val="28"/>
          <w:lang w:eastAsia="en-US"/>
        </w:rPr>
        <w:t>-</w:t>
      </w:r>
      <w:r>
        <w:rPr>
          <w:sz w:val="28"/>
          <w:szCs w:val="28"/>
        </w:rPr>
        <w:tab/>
        <w:t>Противодействие коррупции;</w:t>
      </w:r>
      <w:r>
        <w:rPr>
          <w:rFonts w:eastAsiaTheme="minorHAnsi"/>
          <w:sz w:val="28"/>
          <w:szCs w:val="28"/>
          <w:lang w:eastAsia="en-US"/>
        </w:rPr>
        <w:t xml:space="preserve"> </w:t>
      </w:r>
    </w:p>
    <w:p w:rsidR="005456C2" w:rsidRDefault="005456C2" w:rsidP="005456C2">
      <w:pPr>
        <w:spacing w:line="360" w:lineRule="auto"/>
        <w:ind w:firstLine="709"/>
        <w:jc w:val="both"/>
        <w:rPr>
          <w:sz w:val="28"/>
          <w:szCs w:val="28"/>
        </w:rPr>
      </w:pPr>
      <w:r>
        <w:rPr>
          <w:rFonts w:eastAsiaTheme="minorHAnsi"/>
          <w:sz w:val="28"/>
          <w:szCs w:val="28"/>
          <w:lang w:eastAsia="en-US"/>
        </w:rPr>
        <w:t>-</w:t>
      </w:r>
      <w:r>
        <w:rPr>
          <w:rFonts w:eastAsiaTheme="minorHAnsi"/>
          <w:sz w:val="28"/>
          <w:szCs w:val="28"/>
          <w:lang w:eastAsia="en-US"/>
        </w:rPr>
        <w:tab/>
        <w:t>Международные стандарты государственного управления в области противодействия коррупции</w:t>
      </w:r>
      <w:r>
        <w:rPr>
          <w:sz w:val="28"/>
          <w:szCs w:val="28"/>
        </w:rPr>
        <w:t>;</w:t>
      </w:r>
    </w:p>
    <w:p w:rsidR="005456C2" w:rsidRDefault="005456C2" w:rsidP="005456C2">
      <w:pPr>
        <w:spacing w:line="360" w:lineRule="auto"/>
        <w:ind w:firstLine="709"/>
        <w:jc w:val="both"/>
        <w:rPr>
          <w:sz w:val="28"/>
          <w:szCs w:val="28"/>
        </w:rPr>
      </w:pPr>
      <w:r>
        <w:rPr>
          <w:sz w:val="28"/>
          <w:szCs w:val="28"/>
        </w:rPr>
        <w:t>-</w:t>
      </w:r>
      <w:r>
        <w:rPr>
          <w:sz w:val="28"/>
          <w:szCs w:val="28"/>
        </w:rPr>
        <w:tab/>
        <w:t>Организация противодействия коррупции в учреждениях и организациях;</w:t>
      </w:r>
    </w:p>
    <w:p w:rsidR="005456C2" w:rsidRDefault="005456C2" w:rsidP="005456C2">
      <w:pPr>
        <w:spacing w:line="360" w:lineRule="auto"/>
        <w:ind w:firstLine="709"/>
        <w:jc w:val="both"/>
        <w:rPr>
          <w:bCs/>
          <w:sz w:val="28"/>
          <w:szCs w:val="28"/>
        </w:rPr>
      </w:pPr>
      <w:r>
        <w:rPr>
          <w:sz w:val="28"/>
          <w:szCs w:val="28"/>
        </w:rPr>
        <w:t>-</w:t>
      </w:r>
      <w:r>
        <w:rPr>
          <w:sz w:val="28"/>
          <w:szCs w:val="28"/>
        </w:rPr>
        <w:tab/>
        <w:t xml:space="preserve">Реализация антикоррупционных мероприятий </w:t>
      </w:r>
      <w:r>
        <w:rPr>
          <w:bCs/>
          <w:sz w:val="28"/>
          <w:szCs w:val="28"/>
        </w:rPr>
        <w:t xml:space="preserve">и т.д.; </w:t>
      </w:r>
    </w:p>
    <w:p w:rsidR="005456C2" w:rsidRDefault="005456C2" w:rsidP="005456C2">
      <w:pPr>
        <w:spacing w:line="360" w:lineRule="auto"/>
        <w:ind w:firstLine="709"/>
        <w:jc w:val="both"/>
        <w:rPr>
          <w:rFonts w:eastAsiaTheme="minorHAnsi"/>
          <w:sz w:val="28"/>
          <w:szCs w:val="28"/>
          <w:lang w:eastAsia="en-US"/>
        </w:rPr>
      </w:pPr>
      <w:r>
        <w:rPr>
          <w:bCs/>
          <w:sz w:val="28"/>
          <w:szCs w:val="28"/>
        </w:rPr>
        <w:t>-</w:t>
      </w:r>
      <w:r>
        <w:rPr>
          <w:bCs/>
          <w:sz w:val="28"/>
          <w:szCs w:val="28"/>
        </w:rPr>
        <w:tab/>
      </w:r>
      <w:r>
        <w:rPr>
          <w:sz w:val="28"/>
          <w:szCs w:val="28"/>
        </w:rPr>
        <w:t>Актуальные вопросы в области противодействия коррупции;</w:t>
      </w:r>
    </w:p>
    <w:p w:rsidR="005456C2" w:rsidRDefault="005456C2" w:rsidP="005456C2">
      <w:pPr>
        <w:tabs>
          <w:tab w:val="left" w:pos="709"/>
        </w:tabs>
        <w:spacing w:line="360" w:lineRule="auto"/>
        <w:ind w:firstLine="709"/>
        <w:jc w:val="both"/>
        <w:rPr>
          <w:sz w:val="28"/>
          <w:szCs w:val="28"/>
        </w:rPr>
      </w:pPr>
      <w:r>
        <w:rPr>
          <w:bCs/>
          <w:sz w:val="28"/>
          <w:szCs w:val="28"/>
        </w:rPr>
        <w:t>4.2.</w:t>
      </w:r>
      <w:r>
        <w:rPr>
          <w:sz w:val="28"/>
          <w:szCs w:val="28"/>
        </w:rPr>
        <w:tab/>
        <w:t xml:space="preserve"> Количество часов обучения – 40 ч.</w:t>
      </w:r>
    </w:p>
    <w:p w:rsidR="005456C2" w:rsidRDefault="005456C2" w:rsidP="005456C2">
      <w:pPr>
        <w:tabs>
          <w:tab w:val="left" w:pos="709"/>
        </w:tabs>
        <w:spacing w:line="360" w:lineRule="auto"/>
        <w:ind w:firstLine="709"/>
        <w:jc w:val="both"/>
        <w:rPr>
          <w:sz w:val="28"/>
          <w:szCs w:val="28"/>
        </w:rPr>
      </w:pPr>
      <w:r>
        <w:rPr>
          <w:sz w:val="28"/>
          <w:szCs w:val="28"/>
        </w:rPr>
        <w:t>5.</w:t>
      </w:r>
      <w:r>
        <w:rPr>
          <w:sz w:val="28"/>
          <w:szCs w:val="28"/>
        </w:rPr>
        <w:tab/>
        <w:t>Количество слушателей по повышению квалификации – 150 человек.</w:t>
      </w:r>
    </w:p>
    <w:p w:rsidR="005456C2" w:rsidRDefault="005456C2" w:rsidP="005456C2">
      <w:pPr>
        <w:tabs>
          <w:tab w:val="left" w:pos="709"/>
        </w:tabs>
        <w:spacing w:line="360" w:lineRule="auto"/>
        <w:ind w:firstLine="709"/>
        <w:jc w:val="both"/>
        <w:rPr>
          <w:bCs/>
          <w:iCs/>
          <w:sz w:val="28"/>
          <w:szCs w:val="28"/>
          <w:lang w:bidi="ru-RU"/>
        </w:rPr>
      </w:pPr>
      <w:r>
        <w:rPr>
          <w:bCs/>
          <w:iCs/>
          <w:sz w:val="28"/>
          <w:szCs w:val="28"/>
          <w:lang w:bidi="ru-RU"/>
        </w:rPr>
        <w:t>6.</w:t>
      </w:r>
      <w:r>
        <w:rPr>
          <w:bCs/>
          <w:iCs/>
          <w:sz w:val="28"/>
          <w:szCs w:val="28"/>
          <w:lang w:bidi="ru-RU"/>
        </w:rPr>
        <w:tab/>
        <w:t xml:space="preserve">Места (адреса) оказания услуг: г. Москва, пр-т Мира, д. 101, стр.2 </w:t>
      </w:r>
    </w:p>
    <w:p w:rsidR="005456C2" w:rsidRDefault="005456C2" w:rsidP="005456C2">
      <w:pPr>
        <w:tabs>
          <w:tab w:val="left" w:pos="709"/>
        </w:tabs>
        <w:spacing w:line="360" w:lineRule="auto"/>
        <w:ind w:firstLine="709"/>
        <w:jc w:val="both"/>
        <w:rPr>
          <w:bCs/>
          <w:sz w:val="28"/>
          <w:szCs w:val="28"/>
        </w:rPr>
      </w:pPr>
      <w:r>
        <w:rPr>
          <w:bCs/>
          <w:sz w:val="28"/>
          <w:szCs w:val="28"/>
        </w:rPr>
        <w:t>7.</w:t>
      </w:r>
      <w:r>
        <w:rPr>
          <w:bCs/>
          <w:sz w:val="28"/>
          <w:szCs w:val="28"/>
        </w:rPr>
        <w:tab/>
        <w:t xml:space="preserve">Срок оказания образовательных услуг: </w:t>
      </w:r>
      <w:proofErr w:type="gramStart"/>
      <w:r>
        <w:rPr>
          <w:bCs/>
          <w:sz w:val="28"/>
          <w:szCs w:val="28"/>
        </w:rPr>
        <w:t>С</w:t>
      </w:r>
      <w:proofErr w:type="gramEnd"/>
      <w:r>
        <w:rPr>
          <w:bCs/>
          <w:sz w:val="28"/>
          <w:szCs w:val="28"/>
        </w:rPr>
        <w:t xml:space="preserve"> даты заключения Государственного контракта и до 11.08.2026 (без учета срока на доставку).</w:t>
      </w:r>
    </w:p>
    <w:p w:rsidR="005456C2" w:rsidRDefault="005456C2" w:rsidP="005456C2">
      <w:pPr>
        <w:spacing w:line="360" w:lineRule="auto"/>
        <w:ind w:firstLine="709"/>
        <w:jc w:val="both"/>
        <w:rPr>
          <w:bCs/>
          <w:sz w:val="28"/>
          <w:szCs w:val="28"/>
        </w:rPr>
      </w:pPr>
      <w:r>
        <w:rPr>
          <w:bCs/>
          <w:sz w:val="28"/>
          <w:szCs w:val="28"/>
        </w:rPr>
        <w:t>8. Требования к оказываемой Услуге:</w:t>
      </w:r>
    </w:p>
    <w:p w:rsidR="005456C2" w:rsidRDefault="005456C2" w:rsidP="005456C2">
      <w:pPr>
        <w:spacing w:line="360" w:lineRule="auto"/>
        <w:ind w:firstLine="709"/>
        <w:jc w:val="both"/>
        <w:rPr>
          <w:sz w:val="28"/>
          <w:szCs w:val="28"/>
        </w:rPr>
      </w:pPr>
      <w:r>
        <w:rPr>
          <w:bCs/>
          <w:sz w:val="28"/>
          <w:szCs w:val="28"/>
        </w:rPr>
        <w:t>8.1.</w:t>
      </w:r>
      <w:r>
        <w:rPr>
          <w:sz w:val="28"/>
          <w:szCs w:val="28"/>
        </w:rPr>
        <w:t xml:space="preserve"> Учебный курс должен быть размещен на </w:t>
      </w:r>
      <w:r>
        <w:rPr>
          <w:sz w:val="28"/>
          <w:szCs w:val="28"/>
          <w:lang w:val="en-US"/>
        </w:rPr>
        <w:t>Web</w:t>
      </w:r>
      <w:r>
        <w:rPr>
          <w:sz w:val="28"/>
          <w:szCs w:val="28"/>
        </w:rPr>
        <w:t xml:space="preserve">-портале Исполнителя. Не допускается размещение учебного курса и учебно-методических материалов в общедоступных облачных хранилищах (например, </w:t>
      </w:r>
      <w:proofErr w:type="spellStart"/>
      <w:r>
        <w:rPr>
          <w:sz w:val="28"/>
          <w:szCs w:val="28"/>
        </w:rPr>
        <w:t>Яндекс.Диск</w:t>
      </w:r>
      <w:proofErr w:type="spellEnd"/>
      <w:r>
        <w:rPr>
          <w:sz w:val="28"/>
          <w:szCs w:val="28"/>
        </w:rPr>
        <w:t xml:space="preserve"> и т.д.)</w:t>
      </w:r>
      <w:r>
        <w:rPr>
          <w:sz w:val="28"/>
          <w:szCs w:val="28"/>
        </w:rPr>
        <w:t xml:space="preserve"> </w:t>
      </w:r>
      <w:r>
        <w:rPr>
          <w:sz w:val="28"/>
          <w:szCs w:val="28"/>
        </w:rPr>
        <w:t>в соответствии с внутренними регламентами заказчика.</w:t>
      </w:r>
    </w:p>
    <w:p w:rsidR="005456C2" w:rsidRDefault="005456C2" w:rsidP="005456C2">
      <w:pPr>
        <w:spacing w:line="360" w:lineRule="auto"/>
        <w:ind w:firstLine="709"/>
        <w:jc w:val="both"/>
        <w:rPr>
          <w:bCs/>
          <w:sz w:val="28"/>
          <w:szCs w:val="28"/>
        </w:rPr>
      </w:pPr>
      <w:r>
        <w:rPr>
          <w:sz w:val="28"/>
          <w:szCs w:val="28"/>
        </w:rPr>
        <w:t>8.2.</w:t>
      </w:r>
      <w:r>
        <w:rPr>
          <w:sz w:val="28"/>
          <w:szCs w:val="28"/>
        </w:rPr>
        <w:tab/>
        <w:t xml:space="preserve"> При реализации дополнительных профессиональных программ с применением дистанционных образовательных технологий необходимо обеспечить </w:t>
      </w:r>
      <w:r>
        <w:rPr>
          <w:sz w:val="28"/>
          <w:szCs w:val="28"/>
        </w:rPr>
        <w:lastRenderedPageBreak/>
        <w:t xml:space="preserve">защиту сведений, составляющих государственную или иную охраняемую законом </w:t>
      </w:r>
      <w:hyperlink r:id="rId12" w:tooltip="consultantplus://offline/ref=61EEA910C3B46165EFB86DA85AC42C4847A11893EA265EF3D909A8903B43N" w:history="1">
        <w:r>
          <w:rPr>
            <w:sz w:val="28"/>
            <w:szCs w:val="28"/>
          </w:rPr>
          <w:t>тайну</w:t>
        </w:r>
      </w:hyperlink>
      <w:r>
        <w:rPr>
          <w:sz w:val="28"/>
          <w:szCs w:val="28"/>
        </w:rPr>
        <w:t>.</w:t>
      </w:r>
    </w:p>
    <w:p w:rsidR="005456C2" w:rsidRDefault="005456C2" w:rsidP="005456C2">
      <w:pPr>
        <w:spacing w:line="360" w:lineRule="auto"/>
        <w:ind w:firstLine="709"/>
        <w:jc w:val="both"/>
        <w:rPr>
          <w:bCs/>
          <w:sz w:val="28"/>
          <w:szCs w:val="28"/>
        </w:rPr>
      </w:pPr>
      <w:r>
        <w:rPr>
          <w:bCs/>
          <w:sz w:val="28"/>
          <w:szCs w:val="28"/>
        </w:rPr>
        <w:t>8.3.</w:t>
      </w:r>
      <w:r>
        <w:rPr>
          <w:bCs/>
          <w:sz w:val="28"/>
          <w:szCs w:val="28"/>
        </w:rPr>
        <w:tab/>
        <w:t xml:space="preserve"> </w:t>
      </w:r>
      <w:r>
        <w:rPr>
          <w:sz w:val="28"/>
          <w:szCs w:val="28"/>
        </w:rPr>
        <w:t>Обучение работников, направленных Заказчиком, проходит по разработанным Исполнителем, профессиональным образовательным программам с учетом требований, установленных Приказом Минтруда России от 31.05.2022 № 331н «Об утверждении типовых дополнительных профессиональных программ повышения квалификации в области противодействия коррупции».</w:t>
      </w:r>
    </w:p>
    <w:p w:rsidR="005456C2" w:rsidRDefault="005456C2" w:rsidP="005456C2">
      <w:pPr>
        <w:tabs>
          <w:tab w:val="left" w:pos="0"/>
          <w:tab w:val="num" w:pos="1080"/>
        </w:tabs>
        <w:spacing w:line="360" w:lineRule="auto"/>
        <w:ind w:firstLine="709"/>
        <w:jc w:val="both"/>
        <w:rPr>
          <w:sz w:val="28"/>
          <w:szCs w:val="28"/>
        </w:rPr>
      </w:pPr>
      <w:r>
        <w:rPr>
          <w:sz w:val="28"/>
          <w:szCs w:val="28"/>
        </w:rPr>
        <w:t>8.4.</w:t>
      </w:r>
      <w:r>
        <w:rPr>
          <w:sz w:val="28"/>
          <w:szCs w:val="28"/>
        </w:rPr>
        <w:tab/>
        <w:t xml:space="preserve"> Обучение должно завершиться итоговой аттестацией в форме, определяемой Исполнителем самостоятельно, и выдачей слушателям, выполнившим все требования учебного плана и успешно закончившим обучение, документа о повышении квалификации (удостоверение установленного образца).</w:t>
      </w:r>
    </w:p>
    <w:p w:rsidR="005456C2" w:rsidRDefault="005456C2" w:rsidP="005456C2">
      <w:pPr>
        <w:tabs>
          <w:tab w:val="num" w:pos="284"/>
        </w:tabs>
        <w:spacing w:line="360" w:lineRule="auto"/>
        <w:ind w:firstLine="709"/>
        <w:jc w:val="both"/>
        <w:rPr>
          <w:sz w:val="28"/>
          <w:szCs w:val="28"/>
        </w:rPr>
      </w:pPr>
      <w:r>
        <w:rPr>
          <w:sz w:val="28"/>
          <w:szCs w:val="28"/>
        </w:rPr>
        <w:t>8.5. Исполнитель в соответствии с п. 40 ст. 12 Федерального Закона от 04.05.2011 № 99-ФЗ «О лицензировании отдельных видов деятельности» и ст. 91 Федерального закона от 29.12.2012 № 273-ФЗ «Об образовании в Российской Федерации» и п. 18 Приложения к Положению «О лицензировании образовательной деятельности» Правительства РФ от 18.09.2020 №1490, должен обладать лицензией на осуществление образовательной деятельности по виду деятельности «Дополнительное образование» по подвиду «Дополнительное профессиональное образование».</w:t>
      </w:r>
    </w:p>
    <w:p w:rsidR="005456C2" w:rsidRDefault="005456C2" w:rsidP="005456C2">
      <w:pPr>
        <w:tabs>
          <w:tab w:val="num" w:pos="284"/>
        </w:tabs>
        <w:spacing w:line="360" w:lineRule="auto"/>
        <w:ind w:firstLine="709"/>
        <w:jc w:val="both"/>
        <w:rPr>
          <w:sz w:val="28"/>
          <w:szCs w:val="28"/>
        </w:rPr>
      </w:pPr>
      <w:r>
        <w:rPr>
          <w:sz w:val="28"/>
          <w:szCs w:val="28"/>
        </w:rPr>
        <w:t xml:space="preserve">9. </w:t>
      </w:r>
      <w:r>
        <w:rPr>
          <w:bCs/>
          <w:sz w:val="28"/>
          <w:szCs w:val="28"/>
        </w:rPr>
        <w:t>Требования к форме обучения:</w:t>
      </w:r>
    </w:p>
    <w:p w:rsidR="005456C2" w:rsidRDefault="005456C2" w:rsidP="005456C2">
      <w:pPr>
        <w:widowControl w:val="0"/>
        <w:spacing w:line="360" w:lineRule="atLeast"/>
        <w:ind w:firstLine="709"/>
        <w:jc w:val="both"/>
        <w:rPr>
          <w:sz w:val="28"/>
          <w:szCs w:val="28"/>
        </w:rPr>
      </w:pPr>
      <w:r>
        <w:rPr>
          <w:sz w:val="28"/>
          <w:szCs w:val="28"/>
        </w:rPr>
        <w:t>9.1.</w:t>
      </w:r>
      <w:r>
        <w:rPr>
          <w:sz w:val="28"/>
          <w:szCs w:val="28"/>
        </w:rPr>
        <w:tab/>
        <w:t xml:space="preserve"> Форма</w:t>
      </w:r>
      <w:r>
        <w:rPr>
          <w:bCs/>
          <w:sz w:val="28"/>
          <w:szCs w:val="28"/>
        </w:rPr>
        <w:t xml:space="preserve"> обучения: </w:t>
      </w:r>
      <w:r>
        <w:rPr>
          <w:sz w:val="28"/>
          <w:szCs w:val="28"/>
        </w:rPr>
        <w:t xml:space="preserve">заочная </w:t>
      </w:r>
      <w:r>
        <w:rPr>
          <w:sz w:val="28"/>
          <w:szCs w:val="28"/>
          <w:lang w:val="en-US"/>
        </w:rPr>
        <w:t>c</w:t>
      </w:r>
      <w:r>
        <w:rPr>
          <w:sz w:val="28"/>
          <w:szCs w:val="28"/>
        </w:rPr>
        <w:t xml:space="preserve"> использованием дистанционных образовательных технологий.</w:t>
      </w:r>
    </w:p>
    <w:p w:rsidR="005456C2" w:rsidRDefault="005456C2" w:rsidP="005456C2">
      <w:pPr>
        <w:widowControl w:val="0"/>
        <w:spacing w:line="360" w:lineRule="atLeast"/>
        <w:ind w:firstLine="709"/>
        <w:jc w:val="both"/>
        <w:rPr>
          <w:sz w:val="28"/>
          <w:szCs w:val="28"/>
        </w:rPr>
      </w:pPr>
    </w:p>
    <w:tbl>
      <w:tblPr>
        <w:tblW w:w="10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27"/>
        <w:gridCol w:w="1490"/>
        <w:gridCol w:w="3495"/>
        <w:gridCol w:w="1433"/>
        <w:gridCol w:w="1495"/>
      </w:tblGrid>
      <w:tr w:rsidR="005456C2" w:rsidTr="00BF6BD1">
        <w:tc>
          <w:tcPr>
            <w:tcW w:w="2227" w:type="dxa"/>
            <w:vMerge w:val="restart"/>
            <w:tcMar>
              <w:top w:w="75" w:type="dxa"/>
              <w:left w:w="75" w:type="dxa"/>
              <w:bottom w:w="75" w:type="dxa"/>
              <w:right w:w="75" w:type="dxa"/>
            </w:tcMar>
            <w:vAlign w:val="center"/>
          </w:tcPr>
          <w:p w:rsidR="005456C2" w:rsidRDefault="005456C2" w:rsidP="005456C2">
            <w:pPr>
              <w:ind w:firstLine="0"/>
              <w:rPr>
                <w:b/>
                <w:bCs/>
                <w:color w:val="000000"/>
              </w:rPr>
            </w:pPr>
            <w:r>
              <w:rPr>
                <w:b/>
                <w:bCs/>
                <w:color w:val="000000"/>
              </w:rPr>
              <w:t>Наименование товара, работы, услуги</w:t>
            </w:r>
          </w:p>
        </w:tc>
        <w:tc>
          <w:tcPr>
            <w:tcW w:w="0" w:type="auto"/>
            <w:vMerge w:val="restart"/>
            <w:tcMar>
              <w:top w:w="75" w:type="dxa"/>
              <w:left w:w="75" w:type="dxa"/>
              <w:bottom w:w="75" w:type="dxa"/>
              <w:right w:w="75" w:type="dxa"/>
            </w:tcMar>
            <w:vAlign w:val="center"/>
          </w:tcPr>
          <w:p w:rsidR="005456C2" w:rsidRDefault="005456C2" w:rsidP="005456C2">
            <w:pPr>
              <w:ind w:firstLine="0"/>
              <w:rPr>
                <w:b/>
                <w:bCs/>
                <w:color w:val="000000"/>
              </w:rPr>
            </w:pPr>
            <w:r>
              <w:rPr>
                <w:b/>
                <w:bCs/>
                <w:color w:val="000000"/>
              </w:rPr>
              <w:t>Код позиции по КТРУ</w:t>
            </w:r>
          </w:p>
        </w:tc>
        <w:tc>
          <w:tcPr>
            <w:tcW w:w="3495" w:type="dxa"/>
            <w:tcMar>
              <w:top w:w="75" w:type="dxa"/>
              <w:left w:w="75" w:type="dxa"/>
              <w:bottom w:w="75" w:type="dxa"/>
              <w:right w:w="75" w:type="dxa"/>
            </w:tcMar>
            <w:vAlign w:val="center"/>
          </w:tcPr>
          <w:p w:rsidR="005456C2" w:rsidRDefault="005456C2" w:rsidP="005456C2">
            <w:pPr>
              <w:ind w:firstLine="0"/>
              <w:rPr>
                <w:b/>
                <w:bCs/>
                <w:color w:val="000000"/>
              </w:rPr>
            </w:pPr>
            <w:r>
              <w:rPr>
                <w:b/>
                <w:bCs/>
                <w:color w:val="000000"/>
              </w:rPr>
              <w:t>Характеристики товара, работы, услуги</w:t>
            </w:r>
          </w:p>
        </w:tc>
        <w:tc>
          <w:tcPr>
            <w:tcW w:w="1433" w:type="dxa"/>
            <w:vMerge w:val="restart"/>
            <w:tcMar>
              <w:top w:w="75" w:type="dxa"/>
              <w:left w:w="75" w:type="dxa"/>
              <w:bottom w:w="75" w:type="dxa"/>
              <w:right w:w="75" w:type="dxa"/>
            </w:tcMar>
            <w:vAlign w:val="center"/>
          </w:tcPr>
          <w:p w:rsidR="005456C2" w:rsidRDefault="005456C2" w:rsidP="005456C2">
            <w:pPr>
              <w:ind w:firstLine="0"/>
              <w:rPr>
                <w:b/>
                <w:bCs/>
                <w:color w:val="000000"/>
              </w:rPr>
            </w:pPr>
            <w:r>
              <w:rPr>
                <w:b/>
                <w:bCs/>
                <w:color w:val="000000"/>
              </w:rPr>
              <w:t>Количество (объем работы, услуги)</w:t>
            </w:r>
          </w:p>
        </w:tc>
        <w:tc>
          <w:tcPr>
            <w:tcW w:w="1495" w:type="dxa"/>
            <w:vMerge w:val="restart"/>
            <w:tcMar>
              <w:top w:w="75" w:type="dxa"/>
              <w:left w:w="75" w:type="dxa"/>
              <w:bottom w:w="75" w:type="dxa"/>
              <w:right w:w="75" w:type="dxa"/>
            </w:tcMar>
            <w:vAlign w:val="center"/>
          </w:tcPr>
          <w:p w:rsidR="005456C2" w:rsidRDefault="005456C2" w:rsidP="005456C2">
            <w:pPr>
              <w:ind w:firstLine="0"/>
              <w:rPr>
                <w:b/>
                <w:bCs/>
                <w:color w:val="000000"/>
              </w:rPr>
            </w:pPr>
            <w:r>
              <w:rPr>
                <w:b/>
                <w:bCs/>
                <w:color w:val="000000"/>
              </w:rPr>
              <w:t>Единица измерения</w:t>
            </w:r>
          </w:p>
        </w:tc>
      </w:tr>
      <w:tr w:rsidR="005456C2" w:rsidTr="00BF6BD1">
        <w:tc>
          <w:tcPr>
            <w:tcW w:w="2227" w:type="dxa"/>
            <w:vMerge/>
            <w:vAlign w:val="center"/>
          </w:tcPr>
          <w:p w:rsidR="005456C2" w:rsidRDefault="005456C2" w:rsidP="005456C2">
            <w:pPr>
              <w:ind w:firstLine="0"/>
              <w:rPr>
                <w:b/>
                <w:bCs/>
                <w:color w:val="000000"/>
              </w:rPr>
            </w:pPr>
          </w:p>
        </w:tc>
        <w:tc>
          <w:tcPr>
            <w:tcW w:w="0" w:type="auto"/>
            <w:vMerge/>
            <w:vAlign w:val="center"/>
          </w:tcPr>
          <w:p w:rsidR="005456C2" w:rsidRDefault="005456C2" w:rsidP="005456C2">
            <w:pPr>
              <w:ind w:firstLine="0"/>
              <w:rPr>
                <w:b/>
                <w:bCs/>
                <w:color w:val="000000"/>
              </w:rPr>
            </w:pPr>
          </w:p>
        </w:tc>
        <w:tc>
          <w:tcPr>
            <w:tcW w:w="3495" w:type="dxa"/>
            <w:tcMar>
              <w:top w:w="75" w:type="dxa"/>
              <w:left w:w="75" w:type="dxa"/>
              <w:bottom w:w="75" w:type="dxa"/>
              <w:right w:w="75" w:type="dxa"/>
            </w:tcMar>
            <w:vAlign w:val="center"/>
          </w:tcPr>
          <w:p w:rsidR="005456C2" w:rsidRDefault="005456C2" w:rsidP="005456C2">
            <w:pPr>
              <w:ind w:firstLine="0"/>
              <w:rPr>
                <w:b/>
                <w:bCs/>
                <w:color w:val="000000"/>
              </w:rPr>
            </w:pPr>
            <w:r>
              <w:rPr>
                <w:b/>
                <w:bCs/>
                <w:color w:val="000000"/>
              </w:rPr>
              <w:t>Наименование характеристики</w:t>
            </w:r>
          </w:p>
        </w:tc>
        <w:tc>
          <w:tcPr>
            <w:tcW w:w="1433" w:type="dxa"/>
            <w:vMerge/>
            <w:vAlign w:val="center"/>
          </w:tcPr>
          <w:p w:rsidR="005456C2" w:rsidRDefault="005456C2" w:rsidP="005456C2">
            <w:pPr>
              <w:ind w:firstLine="0"/>
              <w:rPr>
                <w:b/>
                <w:bCs/>
                <w:color w:val="000000"/>
              </w:rPr>
            </w:pPr>
          </w:p>
        </w:tc>
        <w:tc>
          <w:tcPr>
            <w:tcW w:w="1495" w:type="dxa"/>
            <w:vMerge/>
            <w:vAlign w:val="center"/>
          </w:tcPr>
          <w:p w:rsidR="005456C2" w:rsidRDefault="005456C2" w:rsidP="005456C2">
            <w:pPr>
              <w:ind w:firstLine="0"/>
              <w:rPr>
                <w:b/>
                <w:bCs/>
                <w:color w:val="000000"/>
              </w:rPr>
            </w:pPr>
          </w:p>
        </w:tc>
      </w:tr>
      <w:tr w:rsidR="005456C2" w:rsidTr="00BF6BD1">
        <w:tc>
          <w:tcPr>
            <w:tcW w:w="2227" w:type="dxa"/>
            <w:tcMar>
              <w:top w:w="75" w:type="dxa"/>
              <w:left w:w="75" w:type="dxa"/>
              <w:bottom w:w="75" w:type="dxa"/>
              <w:right w:w="75" w:type="dxa"/>
            </w:tcMar>
            <w:vAlign w:val="center"/>
          </w:tcPr>
          <w:p w:rsidR="005456C2" w:rsidRDefault="005456C2" w:rsidP="005456C2">
            <w:pPr>
              <w:ind w:firstLine="0"/>
              <w:rPr>
                <w:color w:val="000000"/>
              </w:rPr>
            </w:pPr>
            <w:r>
              <w:rPr>
                <w:color w:val="000000"/>
              </w:rPr>
              <w:t>Услуги по дополнительному профессиональному образованию</w:t>
            </w:r>
          </w:p>
        </w:tc>
        <w:tc>
          <w:tcPr>
            <w:tcW w:w="0" w:type="auto"/>
            <w:tcMar>
              <w:top w:w="75" w:type="dxa"/>
              <w:left w:w="75" w:type="dxa"/>
              <w:bottom w:w="75" w:type="dxa"/>
              <w:right w:w="75" w:type="dxa"/>
            </w:tcMar>
            <w:vAlign w:val="center"/>
          </w:tcPr>
          <w:p w:rsidR="005456C2" w:rsidRDefault="005456C2" w:rsidP="005456C2">
            <w:pPr>
              <w:ind w:firstLine="0"/>
              <w:rPr>
                <w:color w:val="000000"/>
              </w:rPr>
            </w:pPr>
            <w:r>
              <w:rPr>
                <w:color w:val="000000"/>
              </w:rPr>
              <w:t>85.42.10.000-00000003</w:t>
            </w:r>
          </w:p>
        </w:tc>
        <w:tc>
          <w:tcPr>
            <w:tcW w:w="3495" w:type="dxa"/>
            <w:tcMar>
              <w:top w:w="75" w:type="dxa"/>
              <w:left w:w="75" w:type="dxa"/>
              <w:bottom w:w="75" w:type="dxa"/>
              <w:right w:w="75" w:type="dxa"/>
            </w:tcMar>
            <w:vAlign w:val="center"/>
          </w:tcPr>
          <w:p w:rsidR="005456C2" w:rsidRDefault="005456C2" w:rsidP="005456C2">
            <w:pPr>
              <w:ind w:firstLine="0"/>
              <w:rPr>
                <w:sz w:val="22"/>
              </w:rPr>
            </w:pPr>
            <w:r>
              <w:rPr>
                <w:sz w:val="22"/>
                <w:szCs w:val="28"/>
              </w:rPr>
              <w:t>Оказание образовательных услуг по повышению квалификации работников Федерального казенного учреждения «Центр по обеспечению деятельности Казначейства России» в области противодействия коррупции</w:t>
            </w:r>
          </w:p>
        </w:tc>
        <w:tc>
          <w:tcPr>
            <w:tcW w:w="1433" w:type="dxa"/>
            <w:tcMar>
              <w:top w:w="75" w:type="dxa"/>
              <w:left w:w="75" w:type="dxa"/>
              <w:bottom w:w="75" w:type="dxa"/>
              <w:right w:w="75" w:type="dxa"/>
            </w:tcMar>
            <w:vAlign w:val="center"/>
          </w:tcPr>
          <w:p w:rsidR="005456C2" w:rsidRDefault="005456C2" w:rsidP="005456C2">
            <w:pPr>
              <w:ind w:firstLine="0"/>
              <w:rPr>
                <w:color w:val="000000"/>
                <w:lang w:val="en-US"/>
              </w:rPr>
            </w:pPr>
            <w:r>
              <w:rPr>
                <w:color w:val="000000"/>
                <w:lang w:val="en-US"/>
              </w:rPr>
              <w:t>150</w:t>
            </w:r>
          </w:p>
        </w:tc>
        <w:tc>
          <w:tcPr>
            <w:tcW w:w="1495" w:type="dxa"/>
            <w:tcMar>
              <w:top w:w="75" w:type="dxa"/>
              <w:left w:w="75" w:type="dxa"/>
              <w:bottom w:w="75" w:type="dxa"/>
              <w:right w:w="75" w:type="dxa"/>
            </w:tcMar>
            <w:vAlign w:val="center"/>
          </w:tcPr>
          <w:p w:rsidR="005456C2" w:rsidRDefault="005456C2" w:rsidP="005456C2">
            <w:pPr>
              <w:ind w:firstLine="0"/>
              <w:rPr>
                <w:color w:val="000000"/>
              </w:rPr>
            </w:pPr>
            <w:r>
              <w:rPr>
                <w:color w:val="000000"/>
              </w:rPr>
              <w:t>Человек</w:t>
            </w:r>
          </w:p>
        </w:tc>
      </w:tr>
    </w:tbl>
    <w:p w:rsidR="005456C2" w:rsidRDefault="005456C2" w:rsidP="005456C2">
      <w:pPr>
        <w:tabs>
          <w:tab w:val="left" w:pos="540"/>
        </w:tabs>
        <w:spacing w:line="360" w:lineRule="auto"/>
        <w:ind w:firstLine="709"/>
        <w:jc w:val="both"/>
        <w:rPr>
          <w:sz w:val="28"/>
          <w:szCs w:val="28"/>
        </w:rPr>
      </w:pPr>
    </w:p>
    <w:p w:rsidR="005456C2" w:rsidRDefault="005456C2" w:rsidP="005456C2">
      <w:pPr>
        <w:tabs>
          <w:tab w:val="left" w:pos="0"/>
        </w:tabs>
        <w:spacing w:line="360" w:lineRule="auto"/>
        <w:ind w:firstLine="709"/>
        <w:jc w:val="both"/>
        <w:rPr>
          <w:sz w:val="28"/>
          <w:szCs w:val="28"/>
        </w:rPr>
      </w:pPr>
      <w:r>
        <w:rPr>
          <w:bCs/>
          <w:sz w:val="28"/>
          <w:szCs w:val="28"/>
        </w:rPr>
        <w:lastRenderedPageBreak/>
        <w:t xml:space="preserve">10. </w:t>
      </w:r>
      <w:r>
        <w:rPr>
          <w:sz w:val="28"/>
          <w:szCs w:val="28"/>
        </w:rPr>
        <w:t>Особые условия:</w:t>
      </w:r>
    </w:p>
    <w:p w:rsidR="005456C2" w:rsidRDefault="005456C2" w:rsidP="005456C2">
      <w:pPr>
        <w:tabs>
          <w:tab w:val="left" w:pos="0"/>
        </w:tabs>
        <w:spacing w:line="360" w:lineRule="auto"/>
        <w:ind w:firstLine="709"/>
        <w:jc w:val="both"/>
        <w:rPr>
          <w:sz w:val="28"/>
          <w:szCs w:val="28"/>
        </w:rPr>
      </w:pPr>
      <w:r>
        <w:rPr>
          <w:sz w:val="28"/>
          <w:szCs w:val="28"/>
        </w:rPr>
        <w:t>10.1. Исполнитель в течение 2 (двух) рабочих дней с даты заключения Контракта предоставляет Заказчику сведения об адресе местонахождения, телефоне, телефаксе, электронной почте, должности и Ф.И.О. лица, ответственного за надлежащее исполнение обязательств по Контракту, кому может быть направлен запрос о предоставлении информации о ходе исполнения Контракта.</w:t>
      </w:r>
    </w:p>
    <w:p w:rsidR="005456C2" w:rsidRDefault="005456C2" w:rsidP="005456C2">
      <w:pPr>
        <w:tabs>
          <w:tab w:val="left" w:pos="0"/>
        </w:tabs>
        <w:spacing w:line="360" w:lineRule="auto"/>
        <w:ind w:firstLine="709"/>
        <w:jc w:val="both"/>
        <w:rPr>
          <w:sz w:val="28"/>
        </w:rPr>
      </w:pPr>
      <w:r>
        <w:rPr>
          <w:sz w:val="28"/>
          <w:szCs w:val="28"/>
        </w:rPr>
        <w:t>10.2. Исполнитель у</w:t>
      </w:r>
      <w:r>
        <w:rPr>
          <w:sz w:val="28"/>
        </w:rPr>
        <w:t xml:space="preserve">ведомляет Заказчика в письменном </w:t>
      </w:r>
      <w:r>
        <w:rPr>
          <w:color w:val="000000"/>
          <w:sz w:val="28"/>
        </w:rPr>
        <w:t>виде или посредством электронной почты</w:t>
      </w:r>
      <w:r>
        <w:rPr>
          <w:sz w:val="28"/>
        </w:rPr>
        <w:t xml:space="preserve"> о готовности приступить к оказанию Услуг.</w:t>
      </w:r>
    </w:p>
    <w:p w:rsidR="005456C2" w:rsidRDefault="005456C2" w:rsidP="005456C2">
      <w:pPr>
        <w:tabs>
          <w:tab w:val="left" w:pos="0"/>
        </w:tabs>
        <w:spacing w:line="360" w:lineRule="auto"/>
        <w:ind w:firstLine="709"/>
        <w:jc w:val="both"/>
        <w:rPr>
          <w:sz w:val="28"/>
          <w:szCs w:val="28"/>
        </w:rPr>
      </w:pPr>
      <w:r>
        <w:rPr>
          <w:sz w:val="28"/>
          <w:szCs w:val="28"/>
        </w:rPr>
        <w:t xml:space="preserve">10.3. Список слушателей с указанием фамилии, имя и отчества, адреса электронной почты будет предоставлен Заказчиком в Заявке на обучение в течение 5 рабочих дней с момента получения письма о готовности приступить к оказанию услуг от Исполнителя. </w:t>
      </w:r>
    </w:p>
    <w:p w:rsidR="005456C2" w:rsidRDefault="005456C2" w:rsidP="005456C2">
      <w:pPr>
        <w:tabs>
          <w:tab w:val="left" w:pos="0"/>
        </w:tabs>
        <w:spacing w:line="360" w:lineRule="auto"/>
        <w:ind w:firstLine="709"/>
        <w:jc w:val="both"/>
        <w:rPr>
          <w:sz w:val="28"/>
          <w:szCs w:val="28"/>
        </w:rPr>
      </w:pPr>
      <w:r>
        <w:rPr>
          <w:sz w:val="28"/>
          <w:szCs w:val="28"/>
        </w:rPr>
        <w:t>10.4.</w:t>
      </w:r>
      <w:r>
        <w:t xml:space="preserve"> </w:t>
      </w:r>
      <w:r>
        <w:rPr>
          <w:sz w:val="28"/>
          <w:szCs w:val="28"/>
        </w:rPr>
        <w:t xml:space="preserve">Перед началом обучения Исполнитель предоставляет Заказчику доступ к программе по обучению/учебным материалам для согласования, при наличии замечаний у Заказчика Исполнитель устраняет их в срочном </w:t>
      </w:r>
      <w:r>
        <w:rPr>
          <w:color w:val="000000"/>
          <w:sz w:val="28"/>
        </w:rPr>
        <w:t>(не более чем 3 рабочих дня)</w:t>
      </w:r>
      <w:r>
        <w:rPr>
          <w:sz w:val="28"/>
          <w:szCs w:val="28"/>
        </w:rPr>
        <w:t xml:space="preserve"> порядке.</w:t>
      </w:r>
    </w:p>
    <w:p w:rsidR="005456C2" w:rsidRDefault="005456C2" w:rsidP="005456C2">
      <w:pPr>
        <w:tabs>
          <w:tab w:val="left" w:pos="0"/>
        </w:tabs>
        <w:spacing w:line="360" w:lineRule="auto"/>
        <w:ind w:firstLine="709"/>
        <w:jc w:val="both"/>
        <w:rPr>
          <w:sz w:val="28"/>
          <w:szCs w:val="28"/>
        </w:rPr>
      </w:pPr>
      <w:r>
        <w:rPr>
          <w:sz w:val="28"/>
          <w:szCs w:val="28"/>
        </w:rPr>
        <w:t>10.5. Доставка удостоверений и протоколов осуществляется Исполнителем по адресам, указанным в заявке на обучение. Срок доставки удостоверений - не позднее 20 календарных дней со дня прохождения итоговой аттестации (сдачи зачета) слушателем. Скан-копии удостоверений отправляются по электронной почте Заказчику и слушателю. Оригиналы удостоверений на указанные в заявке адреса.</w:t>
      </w:r>
    </w:p>
    <w:p w:rsidR="005456C2" w:rsidRDefault="005456C2" w:rsidP="005456C2">
      <w:pPr>
        <w:tabs>
          <w:tab w:val="left" w:pos="0"/>
        </w:tabs>
        <w:spacing w:line="360" w:lineRule="auto"/>
        <w:ind w:firstLine="709"/>
        <w:jc w:val="both"/>
        <w:rPr>
          <w:sz w:val="28"/>
          <w:szCs w:val="28"/>
        </w:rPr>
      </w:pPr>
      <w:r>
        <w:rPr>
          <w:sz w:val="28"/>
          <w:szCs w:val="28"/>
        </w:rPr>
        <w:t>10.6. По окончанию обучения слушателей Исполнитель предоставляет Заказчику и слушателю подлинник протокола заседания квалификационной комиссии.</w:t>
      </w:r>
    </w:p>
    <w:p w:rsidR="005456C2" w:rsidRDefault="005456C2" w:rsidP="005456C2">
      <w:pPr>
        <w:widowControl w:val="0"/>
        <w:tabs>
          <w:tab w:val="left" w:pos="142"/>
        </w:tabs>
        <w:spacing w:line="360" w:lineRule="auto"/>
        <w:ind w:firstLine="709"/>
        <w:jc w:val="both"/>
        <w:rPr>
          <w:sz w:val="28"/>
          <w:szCs w:val="28"/>
          <w:lang w:bidi="ru-RU"/>
        </w:rPr>
      </w:pPr>
      <w:r>
        <w:rPr>
          <w:sz w:val="28"/>
          <w:szCs w:val="28"/>
        </w:rPr>
        <w:t>10.7.</w:t>
      </w:r>
      <w:r>
        <w:rPr>
          <w:sz w:val="28"/>
          <w:szCs w:val="28"/>
          <w:lang w:bidi="ru-RU"/>
        </w:rPr>
        <w:t xml:space="preserve"> Основания для подписания Заказчиком документа о приемке:</w:t>
      </w:r>
    </w:p>
    <w:p w:rsidR="005456C2" w:rsidRDefault="005456C2" w:rsidP="005456C2">
      <w:pPr>
        <w:widowControl w:val="0"/>
        <w:spacing w:line="360" w:lineRule="auto"/>
        <w:ind w:firstLine="709"/>
        <w:jc w:val="both"/>
        <w:rPr>
          <w:sz w:val="28"/>
          <w:szCs w:val="28"/>
          <w:lang w:bidi="ru-RU"/>
        </w:rPr>
      </w:pPr>
      <w:r>
        <w:rPr>
          <w:sz w:val="28"/>
          <w:szCs w:val="28"/>
          <w:lang w:bidi="ru-RU"/>
        </w:rPr>
        <w:t>- завершение обучения слушателями;</w:t>
      </w:r>
    </w:p>
    <w:p w:rsidR="005456C2" w:rsidRDefault="005456C2" w:rsidP="005456C2">
      <w:pPr>
        <w:widowControl w:val="0"/>
        <w:spacing w:line="360" w:lineRule="auto"/>
        <w:ind w:firstLine="709"/>
        <w:jc w:val="both"/>
        <w:rPr>
          <w:sz w:val="28"/>
          <w:szCs w:val="28"/>
          <w:lang w:bidi="ru-RU"/>
        </w:rPr>
      </w:pPr>
      <w:r>
        <w:rPr>
          <w:sz w:val="28"/>
          <w:szCs w:val="28"/>
          <w:lang w:bidi="ru-RU"/>
        </w:rPr>
        <w:t>- прохождение слушателями итоговой аттестации (сдача зачета);</w:t>
      </w:r>
    </w:p>
    <w:p w:rsidR="005456C2" w:rsidRDefault="005456C2" w:rsidP="005456C2">
      <w:pPr>
        <w:widowControl w:val="0"/>
        <w:spacing w:line="360" w:lineRule="auto"/>
        <w:ind w:firstLine="709"/>
        <w:jc w:val="both"/>
        <w:rPr>
          <w:sz w:val="28"/>
          <w:szCs w:val="28"/>
          <w:lang w:bidi="ru-RU"/>
        </w:rPr>
      </w:pPr>
      <w:r>
        <w:rPr>
          <w:sz w:val="28"/>
          <w:szCs w:val="28"/>
          <w:lang w:bidi="ru-RU"/>
        </w:rPr>
        <w:t>- доставка Исполнителем удостоверений установленного образца и их получение слушателем, по адресам, указанному в заявке на обучение;</w:t>
      </w:r>
    </w:p>
    <w:p w:rsidR="005456C2" w:rsidRDefault="005456C2" w:rsidP="005456C2">
      <w:pPr>
        <w:tabs>
          <w:tab w:val="left" w:pos="0"/>
        </w:tabs>
        <w:spacing w:line="360" w:lineRule="auto"/>
        <w:ind w:firstLine="709"/>
        <w:jc w:val="both"/>
      </w:pPr>
      <w:r>
        <w:rPr>
          <w:sz w:val="28"/>
          <w:szCs w:val="28"/>
          <w:lang w:bidi="ru-RU"/>
        </w:rPr>
        <w:t xml:space="preserve">- доставка Исполнителем </w:t>
      </w:r>
      <w:r>
        <w:rPr>
          <w:sz w:val="28"/>
          <w:szCs w:val="28"/>
        </w:rPr>
        <w:t>подлинников протоколов заседания квалификационной комиссии и их получение Заказчиком</w:t>
      </w:r>
      <w:r>
        <w:rPr>
          <w:sz w:val="28"/>
          <w:szCs w:val="28"/>
          <w:lang w:bidi="ru-RU"/>
        </w:rPr>
        <w:t>.</w:t>
      </w:r>
    </w:p>
    <w:sectPr w:rsidR="005456C2" w:rsidSect="00FD27DB">
      <w:pgSz w:w="11906" w:h="16838" w:code="9"/>
      <w:pgMar w:top="567" w:right="567" w:bottom="567" w:left="1134"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77F8" w:rsidRDefault="00285128">
      <w:pPr>
        <w:spacing w:line="240" w:lineRule="auto"/>
      </w:pPr>
      <w:r>
        <w:separator/>
      </w:r>
    </w:p>
  </w:endnote>
  <w:endnote w:type="continuationSeparator" w:id="0">
    <w:p w:rsidR="00ED77F8" w:rsidRDefault="0028512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053A" w:rsidRDefault="00A146B3">
    <w:pPr>
      <w:pStyle w:val="a6"/>
      <w:framePr w:wrap="around" w:vAnchor="text" w:hAnchor="margin" w:xAlign="right" w:y="1"/>
      <w:rPr>
        <w:rStyle w:val="a5"/>
        <w:sz w:val="22"/>
        <w:szCs w:val="22"/>
      </w:rPr>
    </w:pPr>
    <w:r>
      <w:rPr>
        <w:rStyle w:val="a5"/>
        <w:sz w:val="22"/>
        <w:szCs w:val="22"/>
      </w:rPr>
      <w:fldChar w:fldCharType="begin"/>
    </w:r>
    <w:r>
      <w:rPr>
        <w:rStyle w:val="a5"/>
        <w:sz w:val="22"/>
        <w:szCs w:val="22"/>
      </w:rPr>
      <w:instrText xml:space="preserve">PAGE  </w:instrText>
    </w:r>
    <w:r>
      <w:rPr>
        <w:rStyle w:val="a5"/>
        <w:sz w:val="22"/>
        <w:szCs w:val="22"/>
      </w:rPr>
      <w:fldChar w:fldCharType="end"/>
    </w:r>
  </w:p>
  <w:p w:rsidR="0073053A" w:rsidRDefault="005456C2">
    <w:pPr>
      <w:pStyle w:val="a6"/>
      <w:ind w:right="360"/>
      <w:rPr>
        <w:sz w:val="22"/>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053A" w:rsidRPr="009D462B" w:rsidRDefault="00A146B3" w:rsidP="009D462B">
    <w:pPr>
      <w:pStyle w:val="a6"/>
      <w:jc w:val="right"/>
      <w:rPr>
        <w:sz w:val="22"/>
        <w:szCs w:val="22"/>
      </w:rPr>
    </w:pPr>
    <w:r w:rsidRPr="002D7201">
      <w:rPr>
        <w:sz w:val="22"/>
        <w:szCs w:val="22"/>
      </w:rPr>
      <w:fldChar w:fldCharType="begin"/>
    </w:r>
    <w:r w:rsidRPr="002D7201">
      <w:rPr>
        <w:sz w:val="22"/>
        <w:szCs w:val="22"/>
      </w:rPr>
      <w:instrText>PAGE   \* MERGEFORMAT</w:instrText>
    </w:r>
    <w:r w:rsidRPr="002D7201">
      <w:rPr>
        <w:sz w:val="22"/>
        <w:szCs w:val="22"/>
      </w:rPr>
      <w:fldChar w:fldCharType="separate"/>
    </w:r>
    <w:r w:rsidR="005456C2">
      <w:rPr>
        <w:noProof/>
        <w:sz w:val="22"/>
        <w:szCs w:val="22"/>
      </w:rPr>
      <w:t>1</w:t>
    </w:r>
    <w:r w:rsidRPr="002D7201">
      <w:rPr>
        <w:sz w:val="22"/>
        <w:szCs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7460" w:rsidRDefault="00A146B3">
    <w:pPr>
      <w:pStyle w:val="a6"/>
    </w:pPr>
    <w:r>
      <w:fldChar w:fldCharType="begin"/>
    </w:r>
    <w:r>
      <w:instrText>PAGE   \* MERGEFORMAT</w:instrText>
    </w:r>
    <w:r>
      <w:fldChar w:fldCharType="separate"/>
    </w:r>
    <w:r>
      <w:rPr>
        <w:noProof/>
      </w:rPr>
      <w:t>1</w:t>
    </w:r>
    <w:r>
      <w:fldChar w:fldCharType="end"/>
    </w:r>
  </w:p>
  <w:p w:rsidR="00087460" w:rsidRDefault="005456C2">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77F8" w:rsidRDefault="00285128">
      <w:pPr>
        <w:spacing w:line="240" w:lineRule="auto"/>
      </w:pPr>
      <w:r>
        <w:separator/>
      </w:r>
    </w:p>
  </w:footnote>
  <w:footnote w:type="continuationSeparator" w:id="0">
    <w:p w:rsidR="00ED77F8" w:rsidRDefault="0028512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053A" w:rsidRDefault="00A146B3">
    <w:pPr>
      <w:pStyle w:val="a3"/>
      <w:framePr w:wrap="around" w:vAnchor="text" w:hAnchor="margin" w:xAlign="right" w:y="1"/>
      <w:rPr>
        <w:rStyle w:val="a5"/>
        <w:sz w:val="22"/>
        <w:szCs w:val="22"/>
      </w:rPr>
    </w:pPr>
    <w:r>
      <w:rPr>
        <w:rStyle w:val="a5"/>
        <w:sz w:val="22"/>
        <w:szCs w:val="22"/>
      </w:rPr>
      <w:fldChar w:fldCharType="begin"/>
    </w:r>
    <w:r>
      <w:rPr>
        <w:rStyle w:val="a5"/>
        <w:sz w:val="22"/>
        <w:szCs w:val="22"/>
      </w:rPr>
      <w:instrText xml:space="preserve">PAGE  </w:instrText>
    </w:r>
    <w:r>
      <w:rPr>
        <w:rStyle w:val="a5"/>
        <w:sz w:val="22"/>
        <w:szCs w:val="22"/>
      </w:rPr>
      <w:fldChar w:fldCharType="end"/>
    </w:r>
  </w:p>
  <w:p w:rsidR="0073053A" w:rsidRDefault="005456C2">
    <w:pPr>
      <w:pStyle w:val="a3"/>
      <w:ind w:right="360"/>
      <w:rPr>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053A" w:rsidRPr="00FD27DB" w:rsidRDefault="005456C2" w:rsidP="00FD27DB">
    <w:pPr>
      <w:pStyle w:val="a3"/>
      <w:tabs>
        <w:tab w:val="clear" w:pos="4677"/>
        <w:tab w:val="clear" w:pos="9355"/>
      </w:tabs>
      <w:ind w:firstLine="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3AF1CFA"/>
    <w:multiLevelType w:val="hybridMultilevel"/>
    <w:tmpl w:val="B39ABEFE"/>
    <w:lvl w:ilvl="0" w:tplc="9ADA364A">
      <w:start w:val="4"/>
      <w:numFmt w:val="decimal"/>
      <w:lvlText w:val="%1."/>
      <w:lvlJc w:val="left"/>
      <w:pPr>
        <w:ind w:left="1069" w:hanging="360"/>
      </w:pPr>
      <w:rPr>
        <w:rFonts w:hint="default"/>
        <w:b w:val="0"/>
      </w:rPr>
    </w:lvl>
    <w:lvl w:ilvl="1" w:tplc="FF28337E">
      <w:start w:val="1"/>
      <w:numFmt w:val="lowerLetter"/>
      <w:lvlText w:val="%2."/>
      <w:lvlJc w:val="left"/>
      <w:pPr>
        <w:ind w:left="1789" w:hanging="360"/>
      </w:pPr>
    </w:lvl>
    <w:lvl w:ilvl="2" w:tplc="B416203A">
      <w:start w:val="1"/>
      <w:numFmt w:val="lowerRoman"/>
      <w:lvlText w:val="%3."/>
      <w:lvlJc w:val="right"/>
      <w:pPr>
        <w:ind w:left="2509" w:hanging="180"/>
      </w:pPr>
    </w:lvl>
    <w:lvl w:ilvl="3" w:tplc="98A68524">
      <w:start w:val="1"/>
      <w:numFmt w:val="decimal"/>
      <w:lvlText w:val="%4."/>
      <w:lvlJc w:val="left"/>
      <w:pPr>
        <w:ind w:left="3229" w:hanging="360"/>
      </w:pPr>
    </w:lvl>
    <w:lvl w:ilvl="4" w:tplc="3F088972">
      <w:start w:val="1"/>
      <w:numFmt w:val="lowerLetter"/>
      <w:lvlText w:val="%5."/>
      <w:lvlJc w:val="left"/>
      <w:pPr>
        <w:ind w:left="3949" w:hanging="360"/>
      </w:pPr>
    </w:lvl>
    <w:lvl w:ilvl="5" w:tplc="3ABEEC22">
      <w:start w:val="1"/>
      <w:numFmt w:val="lowerRoman"/>
      <w:lvlText w:val="%6."/>
      <w:lvlJc w:val="right"/>
      <w:pPr>
        <w:ind w:left="4669" w:hanging="180"/>
      </w:pPr>
    </w:lvl>
    <w:lvl w:ilvl="6" w:tplc="9B7E9680">
      <w:start w:val="1"/>
      <w:numFmt w:val="decimal"/>
      <w:lvlText w:val="%7."/>
      <w:lvlJc w:val="left"/>
      <w:pPr>
        <w:ind w:left="5389" w:hanging="360"/>
      </w:pPr>
    </w:lvl>
    <w:lvl w:ilvl="7" w:tplc="50F8BA0A">
      <w:start w:val="1"/>
      <w:numFmt w:val="lowerLetter"/>
      <w:lvlText w:val="%8."/>
      <w:lvlJc w:val="left"/>
      <w:pPr>
        <w:ind w:left="6109" w:hanging="360"/>
      </w:pPr>
    </w:lvl>
    <w:lvl w:ilvl="8" w:tplc="8FE84430">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244B"/>
    <w:rsid w:val="00285128"/>
    <w:rsid w:val="00317257"/>
    <w:rsid w:val="005456C2"/>
    <w:rsid w:val="008B0FFD"/>
    <w:rsid w:val="00976C5B"/>
    <w:rsid w:val="009D5CE2"/>
    <w:rsid w:val="00A146B3"/>
    <w:rsid w:val="00ED77F8"/>
    <w:rsid w:val="00F024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26D42D-A4AC-48D2-A4C4-0BAF23462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46B3"/>
    <w:pPr>
      <w:spacing w:after="0" w:line="0" w:lineRule="atLeast"/>
      <w:ind w:firstLine="567"/>
      <w:jc w:val="center"/>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146B3"/>
    <w:pPr>
      <w:tabs>
        <w:tab w:val="center" w:pos="4677"/>
        <w:tab w:val="right" w:pos="9355"/>
      </w:tabs>
    </w:pPr>
  </w:style>
  <w:style w:type="character" w:customStyle="1" w:styleId="a4">
    <w:name w:val="Верхний колонтитул Знак"/>
    <w:basedOn w:val="a0"/>
    <w:link w:val="a3"/>
    <w:uiPriority w:val="99"/>
    <w:rsid w:val="00A146B3"/>
    <w:rPr>
      <w:rFonts w:ascii="Times New Roman" w:eastAsia="Times New Roman" w:hAnsi="Times New Roman" w:cs="Times New Roman"/>
      <w:sz w:val="24"/>
      <w:szCs w:val="24"/>
      <w:lang w:eastAsia="ru-RU"/>
    </w:rPr>
  </w:style>
  <w:style w:type="character" w:styleId="a5">
    <w:name w:val="page number"/>
    <w:basedOn w:val="a0"/>
    <w:rsid w:val="00A146B3"/>
  </w:style>
  <w:style w:type="paragraph" w:styleId="a6">
    <w:name w:val="footer"/>
    <w:basedOn w:val="a"/>
    <w:link w:val="a7"/>
    <w:uiPriority w:val="99"/>
    <w:rsid w:val="00A146B3"/>
    <w:pPr>
      <w:tabs>
        <w:tab w:val="center" w:pos="4677"/>
        <w:tab w:val="right" w:pos="9355"/>
      </w:tabs>
    </w:pPr>
  </w:style>
  <w:style w:type="character" w:customStyle="1" w:styleId="a7">
    <w:name w:val="Нижний колонтитул Знак"/>
    <w:basedOn w:val="a0"/>
    <w:link w:val="a6"/>
    <w:uiPriority w:val="99"/>
    <w:rsid w:val="00A146B3"/>
    <w:rPr>
      <w:rFonts w:ascii="Times New Roman" w:eastAsia="Times New Roman" w:hAnsi="Times New Roman" w:cs="Times New Roman"/>
      <w:sz w:val="24"/>
      <w:szCs w:val="24"/>
      <w:lang w:eastAsia="ru-RU"/>
    </w:rPr>
  </w:style>
  <w:style w:type="paragraph" w:customStyle="1" w:styleId="ConsPlusNormal">
    <w:name w:val="ConsPlusNormal"/>
    <w:rsid w:val="00A146B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146B3"/>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8">
    <w:name w:val="List Paragraph"/>
    <w:basedOn w:val="a"/>
    <w:link w:val="a9"/>
    <w:uiPriority w:val="34"/>
    <w:qFormat/>
    <w:rsid w:val="005456C2"/>
    <w:pPr>
      <w:spacing w:after="200" w:line="276" w:lineRule="auto"/>
      <w:ind w:left="720" w:firstLine="0"/>
      <w:contextualSpacing/>
      <w:jc w:val="left"/>
    </w:pPr>
    <w:rPr>
      <w:rFonts w:ascii="Calibri" w:eastAsia="Calibri" w:hAnsi="Calibri"/>
      <w:sz w:val="22"/>
      <w:szCs w:val="22"/>
      <w:lang w:eastAsia="en-US"/>
    </w:rPr>
  </w:style>
  <w:style w:type="character" w:customStyle="1" w:styleId="a9">
    <w:name w:val="Абзац списка Знак"/>
    <w:link w:val="a8"/>
    <w:uiPriority w:val="34"/>
    <w:rsid w:val="005456C2"/>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consultantplus://offline/ref=61EEA910C3B46165EFB86DA85AC42C4847A11893EA265EF3D909A8903B43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11</Pages>
  <Words>4796</Words>
  <Characters>27339</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Воевода Николай Иванович</dc:creator>
  <cp:keywords/>
  <dc:description/>
  <cp:lastModifiedBy>Илларионов Игорь Вячеславович</cp:lastModifiedBy>
  <cp:revision>4</cp:revision>
  <dcterms:created xsi:type="dcterms:W3CDTF">2026-06-24T12:23:00Z</dcterms:created>
  <dcterms:modified xsi:type="dcterms:W3CDTF">2026-06-24T12:27:00Z</dcterms:modified>
</cp:coreProperties>
</file>