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E0" w:rsidRDefault="00B103E0" w:rsidP="00C35A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103E0" w:rsidRDefault="00B103E0" w:rsidP="00C35A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C7A21" w:rsidRDefault="004C7A21" w:rsidP="00C35A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C7A21" w:rsidRDefault="004C7A21" w:rsidP="00C35A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35A75" w:rsidRDefault="00C35A75" w:rsidP="00C35A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09238F">
        <w:rPr>
          <w:rFonts w:ascii="Times New Roman" w:hAnsi="Times New Roman" w:cs="Times New Roman"/>
          <w:b/>
          <w:bCs/>
          <w:color w:val="auto"/>
        </w:rPr>
        <w:t xml:space="preserve">ОПИСАНИЕ ОБЪЕКТА ЗАКУПКИ </w:t>
      </w:r>
    </w:p>
    <w:p w:rsidR="00FE35A9" w:rsidRDefault="00FE35A9" w:rsidP="00D37988">
      <w:pPr>
        <w:ind w:firstLine="709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D37988" w:rsidRDefault="00C35A75" w:rsidP="00D37988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900660">
        <w:rPr>
          <w:rFonts w:ascii="Times New Roman" w:eastAsia="Calibri" w:hAnsi="Times New Roman" w:cs="Times New Roman"/>
          <w:b/>
          <w:bCs/>
          <w:color w:val="000000" w:themeColor="text1"/>
          <w:lang w:eastAsia="en-US"/>
        </w:rPr>
        <w:t>1.Наименование объекта закупки:</w:t>
      </w:r>
      <w:r w:rsidR="00497142" w:rsidRPr="00900660">
        <w:rPr>
          <w:rFonts w:ascii="Times New Roman" w:eastAsia="Calibri" w:hAnsi="Times New Roman" w:cs="Times New Roman"/>
          <w:b/>
          <w:bCs/>
          <w:color w:val="000000" w:themeColor="text1"/>
          <w:lang w:eastAsia="en-US"/>
        </w:rPr>
        <w:t xml:space="preserve"> поставка</w:t>
      </w:r>
      <w:r w:rsidRPr="00900660">
        <w:rPr>
          <w:rFonts w:ascii="Times New Roman" w:eastAsia="Calibri" w:hAnsi="Times New Roman" w:cs="Times New Roman"/>
          <w:b/>
          <w:bCs/>
          <w:color w:val="000000" w:themeColor="text1"/>
          <w:lang w:eastAsia="en-US"/>
        </w:rPr>
        <w:t xml:space="preserve"> </w:t>
      </w:r>
      <w:r w:rsidR="00D37988" w:rsidRPr="00900660">
        <w:rPr>
          <w:rFonts w:ascii="Times New Roman" w:hAnsi="Times New Roman" w:cs="Times New Roman"/>
          <w:b/>
          <w:color w:val="000000" w:themeColor="text1"/>
        </w:rPr>
        <w:t>рукавов пожарных</w:t>
      </w:r>
      <w:r w:rsidR="007D75CB" w:rsidRPr="00900660">
        <w:rPr>
          <w:rFonts w:ascii="Times New Roman" w:hAnsi="Times New Roman" w:cs="Times New Roman"/>
          <w:b/>
          <w:color w:val="000000" w:themeColor="text1"/>
        </w:rPr>
        <w:t xml:space="preserve">, подставок </w:t>
      </w:r>
      <w:r w:rsidR="00D37988" w:rsidRPr="00900660">
        <w:rPr>
          <w:rFonts w:ascii="Times New Roman" w:hAnsi="Times New Roman" w:cs="Times New Roman"/>
          <w:b/>
          <w:color w:val="000000" w:themeColor="text1"/>
        </w:rPr>
        <w:t>д</w:t>
      </w:r>
      <w:r w:rsidR="007D75CB" w:rsidRPr="00900660">
        <w:rPr>
          <w:rFonts w:ascii="Times New Roman" w:hAnsi="Times New Roman" w:cs="Times New Roman"/>
          <w:b/>
          <w:color w:val="000000" w:themeColor="text1"/>
        </w:rPr>
        <w:t xml:space="preserve">ля </w:t>
      </w:r>
      <w:r w:rsidR="00D37988" w:rsidRPr="00900660">
        <w:rPr>
          <w:rFonts w:ascii="Times New Roman" w:hAnsi="Times New Roman" w:cs="Times New Roman"/>
          <w:b/>
          <w:color w:val="000000" w:themeColor="text1"/>
        </w:rPr>
        <w:t>огнетушител</w:t>
      </w:r>
      <w:r w:rsidR="007D1770" w:rsidRPr="00900660">
        <w:rPr>
          <w:rFonts w:ascii="Times New Roman" w:hAnsi="Times New Roman" w:cs="Times New Roman"/>
          <w:b/>
          <w:color w:val="000000" w:themeColor="text1"/>
        </w:rPr>
        <w:t>я</w:t>
      </w:r>
      <w:r w:rsidR="00D37988" w:rsidRPr="00900660">
        <w:rPr>
          <w:rFonts w:ascii="Times New Roman" w:hAnsi="Times New Roman" w:cs="Times New Roman"/>
          <w:b/>
          <w:color w:val="000000" w:themeColor="text1"/>
        </w:rPr>
        <w:t xml:space="preserve"> П-15, знаков пожарной безопасности и эвакуационных знаков</w:t>
      </w:r>
      <w:r w:rsidR="002A06A9" w:rsidRPr="005974E7">
        <w:rPr>
          <w:rFonts w:ascii="Times New Roman" w:hAnsi="Times New Roman" w:cs="Times New Roman"/>
          <w:bCs/>
          <w:color w:val="000000" w:themeColor="text1"/>
        </w:rPr>
        <w:t>.</w:t>
      </w:r>
    </w:p>
    <w:p w:rsidR="004C7A21" w:rsidRDefault="004C7A21" w:rsidP="00D37988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C7A21" w:rsidRPr="005974E7" w:rsidRDefault="004C7A21" w:rsidP="00D37988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ad"/>
        <w:tblW w:w="9535" w:type="dxa"/>
        <w:tblLook w:val="04A0" w:firstRow="1" w:lastRow="0" w:firstColumn="1" w:lastColumn="0" w:noHBand="0" w:noVBand="1"/>
      </w:tblPr>
      <w:tblGrid>
        <w:gridCol w:w="1666"/>
        <w:gridCol w:w="3581"/>
        <w:gridCol w:w="4288"/>
      </w:tblGrid>
      <w:tr w:rsidR="002A06A9" w:rsidRPr="005974E7" w:rsidTr="00EF4681">
        <w:trPr>
          <w:trHeight w:val="1740"/>
        </w:trPr>
        <w:tc>
          <w:tcPr>
            <w:tcW w:w="1666" w:type="dxa"/>
            <w:vAlign w:val="center"/>
          </w:tcPr>
          <w:p w:rsidR="002A06A9" w:rsidRPr="005974E7" w:rsidRDefault="002A06A9" w:rsidP="00351D1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974E7">
              <w:rPr>
                <w:rFonts w:ascii="Times New Roman" w:hAnsi="Times New Roman" w:cs="Times New Roman"/>
                <w:shd w:val="clear" w:color="auto" w:fill="FFFFFF"/>
              </w:rPr>
              <w:t xml:space="preserve">Номер позиции в </w:t>
            </w:r>
          </w:p>
          <w:p w:rsidR="002A06A9" w:rsidRPr="005974E7" w:rsidRDefault="002A06A9" w:rsidP="00351D1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974E7">
              <w:rPr>
                <w:rFonts w:ascii="Times New Roman" w:hAnsi="Times New Roman" w:cs="Times New Roman"/>
                <w:shd w:val="clear" w:color="auto" w:fill="FFFFFF"/>
              </w:rPr>
              <w:t>соответствии с Приложением №1</w:t>
            </w:r>
          </w:p>
          <w:p w:rsidR="002A06A9" w:rsidRPr="005974E7" w:rsidRDefault="002A06A9" w:rsidP="00351D1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974E7">
              <w:rPr>
                <w:rFonts w:ascii="Times New Roman" w:hAnsi="Times New Roman" w:cs="Times New Roman"/>
                <w:shd w:val="clear" w:color="auto" w:fill="FFFFFF"/>
              </w:rPr>
              <w:t>к Описанию объекта закупки</w:t>
            </w:r>
          </w:p>
        </w:tc>
        <w:tc>
          <w:tcPr>
            <w:tcW w:w="3581" w:type="dxa"/>
            <w:vAlign w:val="center"/>
          </w:tcPr>
          <w:p w:rsidR="002A06A9" w:rsidRPr="005974E7" w:rsidRDefault="002A06A9" w:rsidP="00351D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74E7">
              <w:rPr>
                <w:rFonts w:ascii="Times New Roman" w:hAnsi="Times New Roman" w:cs="Times New Roman"/>
                <w:bCs/>
              </w:rPr>
              <w:t xml:space="preserve">Код по Общероссийскому классификатору продукции по видам экономической деятельности </w:t>
            </w:r>
          </w:p>
          <w:p w:rsidR="002A06A9" w:rsidRPr="005974E7" w:rsidRDefault="002A06A9" w:rsidP="00351D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74E7">
              <w:rPr>
                <w:rFonts w:ascii="Times New Roman" w:hAnsi="Times New Roman" w:cs="Times New Roman"/>
                <w:bCs/>
              </w:rPr>
              <w:t>(ОКПД2)</w:t>
            </w:r>
          </w:p>
        </w:tc>
        <w:tc>
          <w:tcPr>
            <w:tcW w:w="4288" w:type="dxa"/>
            <w:vAlign w:val="center"/>
          </w:tcPr>
          <w:p w:rsidR="002A06A9" w:rsidRPr="005974E7" w:rsidRDefault="002A06A9" w:rsidP="00351D1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974E7">
              <w:rPr>
                <w:rFonts w:ascii="Times New Roman" w:hAnsi="Times New Roman" w:cs="Times New Roman"/>
                <w:bCs/>
              </w:rPr>
              <w:t>Код позиции каталога товаров, работ, услуг для обеспечения государственных и муниципальных нужд</w:t>
            </w:r>
            <w:r w:rsidRPr="005974E7">
              <w:rPr>
                <w:rFonts w:ascii="Times New Roman" w:hAnsi="Times New Roman" w:cs="Times New Roman"/>
                <w:shd w:val="clear" w:color="auto" w:fill="FFFFFF"/>
              </w:rPr>
              <w:t xml:space="preserve"> (КТРУ)</w:t>
            </w:r>
          </w:p>
          <w:p w:rsidR="002A06A9" w:rsidRPr="005974E7" w:rsidRDefault="002A06A9" w:rsidP="001537AE">
            <w:pPr>
              <w:jc w:val="left"/>
              <w:rPr>
                <w:rFonts w:ascii="Times New Roman" w:hAnsi="Times New Roman" w:cs="Times New Roman"/>
                <w:i/>
                <w:shd w:val="clear" w:color="auto" w:fill="FFFFFF"/>
              </w:rPr>
            </w:pPr>
          </w:p>
        </w:tc>
      </w:tr>
      <w:tr w:rsidR="001537AE" w:rsidRPr="005974E7" w:rsidTr="00EF4681">
        <w:tc>
          <w:tcPr>
            <w:tcW w:w="1666" w:type="dxa"/>
          </w:tcPr>
          <w:p w:rsidR="002A06A9" w:rsidRPr="005974E7" w:rsidRDefault="002A06A9" w:rsidP="001537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74E7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581" w:type="dxa"/>
          </w:tcPr>
          <w:p w:rsidR="002A06A9" w:rsidRPr="005974E7" w:rsidRDefault="002A06A9" w:rsidP="00D84B23">
            <w:pPr>
              <w:rPr>
                <w:rFonts w:ascii="Times New Roman" w:hAnsi="Times New Roman" w:cs="Times New Roman"/>
                <w:color w:val="auto"/>
              </w:rPr>
            </w:pPr>
            <w:r w:rsidRPr="005974E7">
              <w:rPr>
                <w:rFonts w:ascii="Times New Roman" w:hAnsi="Times New Roman" w:cs="Times New Roman"/>
                <w:color w:val="auto"/>
              </w:rPr>
              <w:t>22.19.30.137</w:t>
            </w:r>
            <w:r w:rsidR="00FE35A9" w:rsidRPr="005974E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974E7">
              <w:rPr>
                <w:rFonts w:ascii="Times New Roman" w:hAnsi="Times New Roman" w:cs="Times New Roman"/>
                <w:color w:val="auto"/>
              </w:rPr>
              <w:t xml:space="preserve">-  </w:t>
            </w:r>
            <w:r w:rsidR="00D84B23" w:rsidRPr="005974E7">
              <w:rPr>
                <w:rFonts w:ascii="Times New Roman" w:hAnsi="Times New Roman" w:cs="Times New Roman"/>
                <w:color w:val="auto"/>
              </w:rPr>
              <w:t>Р</w:t>
            </w:r>
            <w:r w:rsidR="00497142" w:rsidRPr="005974E7">
              <w:rPr>
                <w:rFonts w:ascii="Times New Roman" w:hAnsi="Times New Roman" w:cs="Times New Roman"/>
                <w:color w:val="auto"/>
              </w:rPr>
              <w:t xml:space="preserve">укав пожарный напорный </w:t>
            </w:r>
            <w:r w:rsidRPr="005974E7">
              <w:rPr>
                <w:rFonts w:ascii="Times New Roman" w:hAnsi="Times New Roman" w:cs="Times New Roman"/>
                <w:color w:val="auto"/>
              </w:rPr>
              <w:t>прорези</w:t>
            </w:r>
            <w:r w:rsidR="00497142" w:rsidRPr="005974E7">
              <w:rPr>
                <w:rFonts w:ascii="Times New Roman" w:hAnsi="Times New Roman" w:cs="Times New Roman"/>
                <w:color w:val="auto"/>
              </w:rPr>
              <w:t>ненный</w:t>
            </w:r>
            <w:r w:rsidRPr="005974E7">
              <w:rPr>
                <w:rFonts w:ascii="Times New Roman" w:hAnsi="Times New Roman" w:cs="Times New Roman"/>
                <w:color w:val="auto"/>
              </w:rPr>
              <w:t xml:space="preserve"> из синтетических нитей</w:t>
            </w:r>
          </w:p>
        </w:tc>
        <w:tc>
          <w:tcPr>
            <w:tcW w:w="4288" w:type="dxa"/>
          </w:tcPr>
          <w:p w:rsidR="002A06A9" w:rsidRPr="005974E7" w:rsidRDefault="00446406" w:rsidP="00D84B23">
            <w:pPr>
              <w:rPr>
                <w:rFonts w:ascii="Times New Roman" w:hAnsi="Times New Roman" w:cs="Times New Roman"/>
                <w:color w:val="auto"/>
              </w:rPr>
            </w:pPr>
            <w:hyperlink r:id="rId7" w:tgtFrame="_blank" w:history="1">
              <w:r w:rsidR="002A06A9" w:rsidRPr="005974E7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22.19.30.137-00000003</w:t>
              </w:r>
            </w:hyperlink>
            <w:r w:rsidR="00351D13" w:rsidRPr="005974E7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2A06A9" w:rsidRPr="005974E7">
              <w:rPr>
                <w:rFonts w:ascii="Times New Roman" w:hAnsi="Times New Roman" w:cs="Times New Roman"/>
                <w:color w:val="auto"/>
              </w:rPr>
              <w:t xml:space="preserve">-  </w:t>
            </w:r>
            <w:r w:rsidR="00D84B23" w:rsidRPr="005974E7">
              <w:rPr>
                <w:rFonts w:ascii="Times New Roman" w:hAnsi="Times New Roman" w:cs="Times New Roman"/>
                <w:color w:val="auto"/>
              </w:rPr>
              <w:t>Р</w:t>
            </w:r>
            <w:r w:rsidR="002A06A9" w:rsidRPr="005974E7">
              <w:rPr>
                <w:rFonts w:ascii="Times New Roman" w:hAnsi="Times New Roman" w:cs="Times New Roman"/>
                <w:color w:val="auto"/>
              </w:rPr>
              <w:t>укав пожарный напорный</w:t>
            </w:r>
          </w:p>
        </w:tc>
      </w:tr>
      <w:tr w:rsidR="00EF4681" w:rsidRPr="005974E7" w:rsidTr="00EF4681">
        <w:tc>
          <w:tcPr>
            <w:tcW w:w="1666" w:type="dxa"/>
          </w:tcPr>
          <w:p w:rsidR="00EF4681" w:rsidRPr="005974E7" w:rsidRDefault="004C7A21" w:rsidP="00EF46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581" w:type="dxa"/>
          </w:tcPr>
          <w:p w:rsidR="00EF4681" w:rsidRPr="005974E7" w:rsidRDefault="004C7A21" w:rsidP="00EF468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28.99.39.190</w:t>
            </w:r>
            <w:r w:rsidR="00EF4681" w:rsidRPr="005974E7">
              <w:rPr>
                <w:rFonts w:ascii="Times New Roman" w:hAnsi="Times New Roman" w:cs="Times New Roman"/>
                <w:color w:val="auto"/>
              </w:rPr>
              <w:t xml:space="preserve"> -  Рукав пожарный напорный прорезиненный из синтетических нитей</w:t>
            </w:r>
          </w:p>
        </w:tc>
        <w:tc>
          <w:tcPr>
            <w:tcW w:w="4288" w:type="dxa"/>
          </w:tcPr>
          <w:p w:rsidR="00EF4681" w:rsidRPr="005974E7" w:rsidRDefault="00EF4681" w:rsidP="00EF468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F4681" w:rsidRPr="005974E7" w:rsidTr="00EF4681">
        <w:tc>
          <w:tcPr>
            <w:tcW w:w="1666" w:type="dxa"/>
          </w:tcPr>
          <w:p w:rsidR="00EF4681" w:rsidRPr="005974E7" w:rsidRDefault="004C7A21" w:rsidP="00EF46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3-8</w:t>
            </w:r>
          </w:p>
        </w:tc>
        <w:tc>
          <w:tcPr>
            <w:tcW w:w="3581" w:type="dxa"/>
          </w:tcPr>
          <w:p w:rsidR="00EF4681" w:rsidRPr="005974E7" w:rsidRDefault="004C7A21" w:rsidP="00EF468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32.99.53.190</w:t>
            </w:r>
            <w:r w:rsidR="00EF4681" w:rsidRPr="005974E7">
              <w:rPr>
                <w:rFonts w:ascii="Times New Roman" w:hAnsi="Times New Roman" w:cs="Times New Roman"/>
                <w:color w:val="auto"/>
              </w:rPr>
              <w:t xml:space="preserve"> -  Рукав пожарный напорный прорезиненный из синтетических нитей</w:t>
            </w:r>
          </w:p>
        </w:tc>
        <w:tc>
          <w:tcPr>
            <w:tcW w:w="4288" w:type="dxa"/>
          </w:tcPr>
          <w:p w:rsidR="00EF4681" w:rsidRPr="005974E7" w:rsidRDefault="00EF4681" w:rsidP="00EF468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C7A21" w:rsidRDefault="004C7A21" w:rsidP="00D37988">
      <w:pPr>
        <w:pStyle w:val="a3"/>
        <w:tabs>
          <w:tab w:val="left" w:pos="993"/>
        </w:tabs>
        <w:autoSpaceDE w:val="0"/>
        <w:autoSpaceDN w:val="0"/>
        <w:adjustRightInd w:val="0"/>
        <w:ind w:hanging="153"/>
        <w:jc w:val="both"/>
        <w:rPr>
          <w:rFonts w:ascii="Times New Roman" w:hAnsi="Times New Roman" w:cs="Times New Roman"/>
          <w:bCs/>
        </w:rPr>
      </w:pPr>
    </w:p>
    <w:p w:rsidR="00C35A75" w:rsidRPr="005974E7" w:rsidRDefault="00C35A75" w:rsidP="00D37988">
      <w:pPr>
        <w:pStyle w:val="a3"/>
        <w:tabs>
          <w:tab w:val="left" w:pos="993"/>
        </w:tabs>
        <w:autoSpaceDE w:val="0"/>
        <w:autoSpaceDN w:val="0"/>
        <w:adjustRightInd w:val="0"/>
        <w:ind w:hanging="153"/>
        <w:jc w:val="both"/>
        <w:rPr>
          <w:rFonts w:ascii="Times New Roman" w:hAnsi="Times New Roman" w:cs="Times New Roman"/>
          <w:bCs/>
        </w:rPr>
      </w:pPr>
      <w:r w:rsidRPr="005974E7">
        <w:rPr>
          <w:rFonts w:ascii="Times New Roman" w:hAnsi="Times New Roman" w:cs="Times New Roman"/>
          <w:bCs/>
        </w:rPr>
        <w:t>Место поставки товара: г.</w:t>
      </w:r>
      <w:r w:rsidRPr="005974E7">
        <w:rPr>
          <w:rStyle w:val="FontStyle15"/>
          <w:color w:val="000000" w:themeColor="text1"/>
          <w:sz w:val="24"/>
          <w:szCs w:val="24"/>
        </w:rPr>
        <w:t xml:space="preserve"> Санкт-Петербург, ул. Пилотов, дом 38, лит. А (склад)</w:t>
      </w:r>
      <w:r w:rsidRPr="005974E7">
        <w:rPr>
          <w:rFonts w:ascii="Times New Roman" w:hAnsi="Times New Roman" w:cs="Times New Roman"/>
          <w:bCs/>
        </w:rPr>
        <w:t>.</w:t>
      </w:r>
    </w:p>
    <w:p w:rsidR="00C35A75" w:rsidRDefault="00C35A75" w:rsidP="00D37988">
      <w:pPr>
        <w:pStyle w:val="a3"/>
        <w:tabs>
          <w:tab w:val="left" w:pos="993"/>
        </w:tabs>
        <w:autoSpaceDE w:val="0"/>
        <w:autoSpaceDN w:val="0"/>
        <w:adjustRightInd w:val="0"/>
        <w:ind w:hanging="153"/>
        <w:jc w:val="both"/>
        <w:rPr>
          <w:rFonts w:ascii="Times New Roman" w:hAnsi="Times New Roman" w:cs="Times New Roman"/>
          <w:bCs/>
        </w:rPr>
      </w:pPr>
      <w:r w:rsidRPr="005974E7">
        <w:rPr>
          <w:rFonts w:ascii="Times New Roman" w:hAnsi="Times New Roman" w:cs="Times New Roman"/>
          <w:bCs/>
        </w:rPr>
        <w:t xml:space="preserve">Сроки поставки товара: </w:t>
      </w:r>
      <w:r w:rsidR="00B103E0" w:rsidRPr="005974E7">
        <w:rPr>
          <w:rStyle w:val="FontStyle15"/>
          <w:color w:val="000000" w:themeColor="text1"/>
          <w:sz w:val="24"/>
          <w:szCs w:val="24"/>
        </w:rPr>
        <w:t xml:space="preserve">10 </w:t>
      </w:r>
      <w:r w:rsidR="00351D13" w:rsidRPr="005974E7">
        <w:rPr>
          <w:rStyle w:val="FontStyle15"/>
          <w:color w:val="000000" w:themeColor="text1"/>
          <w:sz w:val="24"/>
          <w:szCs w:val="24"/>
        </w:rPr>
        <w:t xml:space="preserve">(десять) </w:t>
      </w:r>
      <w:r w:rsidR="00FE35A9" w:rsidRPr="005974E7">
        <w:rPr>
          <w:rStyle w:val="FontStyle15"/>
          <w:color w:val="000000" w:themeColor="text1"/>
          <w:sz w:val="24"/>
          <w:szCs w:val="24"/>
        </w:rPr>
        <w:t xml:space="preserve">рабочих </w:t>
      </w:r>
      <w:r w:rsidRPr="005974E7">
        <w:rPr>
          <w:rStyle w:val="FontStyle15"/>
          <w:color w:val="000000" w:themeColor="text1"/>
          <w:sz w:val="24"/>
          <w:szCs w:val="24"/>
        </w:rPr>
        <w:t>дней с даты заключения Контракта</w:t>
      </w:r>
      <w:r w:rsidRPr="005974E7">
        <w:rPr>
          <w:rFonts w:ascii="Times New Roman" w:hAnsi="Times New Roman" w:cs="Times New Roman"/>
          <w:bCs/>
        </w:rPr>
        <w:t>.</w:t>
      </w:r>
    </w:p>
    <w:p w:rsidR="004C7A21" w:rsidRPr="005974E7" w:rsidRDefault="004C7A21" w:rsidP="00D37988">
      <w:pPr>
        <w:pStyle w:val="a3"/>
        <w:tabs>
          <w:tab w:val="left" w:pos="993"/>
        </w:tabs>
        <w:autoSpaceDE w:val="0"/>
        <w:autoSpaceDN w:val="0"/>
        <w:adjustRightInd w:val="0"/>
        <w:ind w:hanging="153"/>
        <w:jc w:val="both"/>
        <w:rPr>
          <w:rFonts w:ascii="Times New Roman" w:hAnsi="Times New Roman" w:cs="Times New Roman"/>
          <w:bCs/>
        </w:rPr>
      </w:pPr>
    </w:p>
    <w:p w:rsidR="00C35A75" w:rsidRPr="005974E7" w:rsidRDefault="00C35A75" w:rsidP="00C35A75">
      <w:pPr>
        <w:pStyle w:val="a3"/>
        <w:widowControl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 w:cs="Times New Roman"/>
          <w:bCs/>
          <w:color w:val="auto"/>
          <w:lang w:bidi="ar-SA"/>
        </w:rPr>
      </w:pPr>
      <w:r w:rsidRPr="005974E7">
        <w:rPr>
          <w:rFonts w:ascii="Times New Roman" w:hAnsi="Times New Roman" w:cs="Times New Roman"/>
          <w:b/>
          <w:bCs/>
        </w:rPr>
        <w:t>2</w:t>
      </w:r>
      <w:r w:rsidRPr="005974E7">
        <w:rPr>
          <w:rFonts w:ascii="Times New Roman" w:hAnsi="Times New Roman" w:cs="Times New Roman"/>
          <w:bCs/>
        </w:rPr>
        <w:t>.</w:t>
      </w:r>
      <w:r w:rsidRPr="005974E7">
        <w:rPr>
          <w:rFonts w:ascii="Times New Roman" w:hAnsi="Times New Roman" w:cs="Times New Roman"/>
          <w:b/>
          <w:bCs/>
        </w:rPr>
        <w:t>Требования к функциональным, техническим и эксплуатационным характеристикам объекта закупки</w:t>
      </w:r>
    </w:p>
    <w:p w:rsidR="00C35A75" w:rsidRPr="005974E7" w:rsidRDefault="00C35A75" w:rsidP="00C35A75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</w:rPr>
      </w:pPr>
      <w:r w:rsidRPr="005974E7">
        <w:rPr>
          <w:rFonts w:ascii="Times New Roman" w:hAnsi="Times New Roman" w:cs="Times New Roman"/>
          <w:bCs/>
        </w:rPr>
        <w:t>2.1. Весь поставляемый товар должен полностью соответствовать качественным, функциональным, техническим, эксплуатационным характеристикам, которые указаны в Приложении № 1 к Описанию объекта закупки.</w:t>
      </w:r>
    </w:p>
    <w:p w:rsidR="00C35A75" w:rsidRPr="005974E7" w:rsidRDefault="00C35A75" w:rsidP="00C35A75">
      <w:pPr>
        <w:pStyle w:val="a3"/>
        <w:widowControl/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</w:rPr>
      </w:pPr>
      <w:r w:rsidRPr="005974E7">
        <w:rPr>
          <w:rFonts w:ascii="Times New Roman" w:hAnsi="Times New Roman" w:cs="Times New Roman"/>
          <w:bCs/>
        </w:rPr>
        <w:t xml:space="preserve">2.2. </w:t>
      </w:r>
      <w:r w:rsidRPr="005974E7">
        <w:rPr>
          <w:rFonts w:ascii="Times New Roman" w:eastAsia="Times New Roman" w:hAnsi="Times New Roman" w:cs="Times New Roman"/>
        </w:rPr>
        <w:t>Количество поставляемого Поставщиком товара</w:t>
      </w:r>
      <w:r w:rsidRPr="005974E7">
        <w:rPr>
          <w:rFonts w:ascii="Times New Roman" w:hAnsi="Times New Roman" w:cs="Times New Roman"/>
          <w:bCs/>
        </w:rPr>
        <w:t xml:space="preserve"> должно соответствовать количеству товара, указанному в Приложении № 1 к Описанию объекта закупки.</w:t>
      </w:r>
    </w:p>
    <w:p w:rsidR="00C35A75" w:rsidRPr="005974E7" w:rsidRDefault="00C35A75" w:rsidP="00C35A75">
      <w:pPr>
        <w:pStyle w:val="a3"/>
        <w:widowControl/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</w:rPr>
      </w:pPr>
      <w:r w:rsidRPr="005974E7">
        <w:rPr>
          <w:rFonts w:ascii="Times New Roman" w:hAnsi="Times New Roman" w:cs="Times New Roman"/>
          <w:bCs/>
        </w:rPr>
        <w:t>2.3. Поставляемый товар должен быть новым (который не был в употреблении, не прошел ремонт, в том числе восстановление, замену составных частей, восстановление потребительских свойств), не быть в залоге или под иным обременением.</w:t>
      </w:r>
    </w:p>
    <w:p w:rsidR="00C35A75" w:rsidRPr="005974E7" w:rsidRDefault="00C35A75" w:rsidP="00C35A75">
      <w:pPr>
        <w:pStyle w:val="a3"/>
        <w:ind w:left="0" w:firstLine="567"/>
        <w:jc w:val="both"/>
        <w:rPr>
          <w:rFonts w:ascii="Times New Roman" w:hAnsi="Times New Roman" w:cs="Times New Roman"/>
          <w:iCs/>
        </w:rPr>
      </w:pPr>
      <w:r w:rsidRPr="005974E7">
        <w:rPr>
          <w:rFonts w:ascii="Times New Roman" w:hAnsi="Times New Roman" w:cs="Times New Roman"/>
          <w:bCs/>
        </w:rPr>
        <w:t xml:space="preserve">2.4. Все содержащиеся в Описании объекта закупки и приложениях к нему товарные знаки сопровождаются словами «или эквивалент». </w:t>
      </w:r>
      <w:r w:rsidRPr="005974E7">
        <w:rPr>
          <w:rFonts w:ascii="Times New Roman" w:hAnsi="Times New Roman" w:cs="Times New Roman"/>
          <w:iCs/>
        </w:rPr>
        <w:t>Эквивалентность (аналогичность) товаров (комплектующих и оборудования) определяется в соответствии с требованиями действующего законодательства.</w:t>
      </w:r>
    </w:p>
    <w:p w:rsidR="00C35A75" w:rsidRPr="005974E7" w:rsidRDefault="00C35A75" w:rsidP="00C35A75">
      <w:pPr>
        <w:pStyle w:val="a3"/>
        <w:widowControl/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</w:rPr>
      </w:pPr>
      <w:r w:rsidRPr="005974E7">
        <w:rPr>
          <w:rFonts w:ascii="Times New Roman" w:hAnsi="Times New Roman" w:cs="Times New Roman"/>
          <w:bCs/>
        </w:rPr>
        <w:t>2.5. Качество поставляемого товара должно соответствовать требованиям стандартов по качеству, упаковке и маркировке, утвержденной нормативно-технической документацией.</w:t>
      </w:r>
    </w:p>
    <w:p w:rsidR="00C35A75" w:rsidRPr="005974E7" w:rsidRDefault="00C35A75" w:rsidP="00C35A75">
      <w:pPr>
        <w:pStyle w:val="a3"/>
        <w:widowControl/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</w:rPr>
      </w:pPr>
      <w:r w:rsidRPr="005974E7">
        <w:rPr>
          <w:rFonts w:ascii="Times New Roman" w:hAnsi="Times New Roman" w:cs="Times New Roman"/>
          <w:bCs/>
        </w:rPr>
        <w:t>2.6. Поставщик гарантирует, что товар, поставленный по Контракту, не имеет дефектов, связанных с конструкцией, материалами или функционированием при штатном использовании товара.</w:t>
      </w:r>
    </w:p>
    <w:p w:rsidR="00C35A75" w:rsidRPr="005974E7" w:rsidRDefault="00C35A75" w:rsidP="00C35A75">
      <w:pPr>
        <w:pStyle w:val="a3"/>
        <w:widowControl/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</w:rPr>
      </w:pPr>
      <w:r w:rsidRPr="005974E7">
        <w:rPr>
          <w:rFonts w:ascii="Times New Roman" w:hAnsi="Times New Roman" w:cs="Times New Roman"/>
          <w:bCs/>
        </w:rPr>
        <w:t xml:space="preserve">2.7. Качество поставляемого товара должно соответствовать требованиям </w:t>
      </w:r>
      <w:r w:rsidRPr="005974E7">
        <w:rPr>
          <w:rFonts w:ascii="Times New Roman" w:hAnsi="Times New Roman" w:cs="Times New Roman"/>
          <w:bCs/>
        </w:rPr>
        <w:br/>
        <w:t xml:space="preserve">к качеству, установленным нормативной и технической документацией Российской Федерации, и должно удостоверяться: декларацией о соответствии (сертификатом соответствия) или иным документом, подтверждающим соответствие качества товара, в </w:t>
      </w:r>
      <w:r w:rsidRPr="005974E7">
        <w:rPr>
          <w:rFonts w:ascii="Times New Roman" w:hAnsi="Times New Roman" w:cs="Times New Roman"/>
          <w:bCs/>
        </w:rPr>
        <w:lastRenderedPageBreak/>
        <w:t>порядке, установленном законодательством Российской Федерации (в случае если данные требования предъявляются действующим законодательством).</w:t>
      </w:r>
    </w:p>
    <w:p w:rsidR="00C35A75" w:rsidRPr="005974E7" w:rsidRDefault="00C35A75" w:rsidP="00C35A75">
      <w:pPr>
        <w:pStyle w:val="a3"/>
        <w:widowControl/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</w:rPr>
      </w:pPr>
      <w:r w:rsidRPr="005974E7">
        <w:rPr>
          <w:rFonts w:ascii="Times New Roman" w:hAnsi="Times New Roman" w:cs="Times New Roman"/>
          <w:bCs/>
        </w:rPr>
        <w:t>2.8. Поставляемый Товар должен быть безопасным для жизни, здоровья людей, имущества получателя и окружающей среды при обычных условиях его использования, хранения и транспортировки.</w:t>
      </w:r>
    </w:p>
    <w:p w:rsidR="00C403CC" w:rsidRPr="005974E7" w:rsidRDefault="00C403CC" w:rsidP="00C403C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5974E7">
        <w:rPr>
          <w:rFonts w:ascii="Times New Roman" w:hAnsi="Times New Roman" w:cs="Times New Roman"/>
          <w:bCs/>
        </w:rPr>
        <w:t xml:space="preserve">         2.9. </w:t>
      </w:r>
      <w:r w:rsidRPr="005974E7">
        <w:rPr>
          <w:rFonts w:ascii="Times New Roman" w:eastAsia="Times New Roman" w:hAnsi="Times New Roman" w:cs="Times New Roman"/>
          <w:color w:val="auto"/>
        </w:rPr>
        <w:t>Обоснование использования дополнительного описания товаров, находящихся в КТРУ.</w:t>
      </w:r>
    </w:p>
    <w:p w:rsidR="00C403CC" w:rsidRPr="005974E7" w:rsidRDefault="00C403CC" w:rsidP="00C403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974E7">
        <w:rPr>
          <w:rFonts w:ascii="Times New Roman" w:eastAsia="Times New Roman" w:hAnsi="Times New Roman" w:cs="Times New Roman"/>
          <w:color w:val="auto"/>
          <w:lang w:bidi="ar-SA"/>
        </w:rPr>
        <w:t>В связи с тем, что информация, включенная в КТРУ является общей,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указана дополнительная информация исходя из характеристик (которым должен отвечать конкретный закупаемый товар), и которая является значимой для Заказчика.</w:t>
      </w:r>
    </w:p>
    <w:p w:rsidR="00C403CC" w:rsidRPr="005974E7" w:rsidRDefault="00C403CC" w:rsidP="00B6386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974E7">
        <w:rPr>
          <w:rFonts w:ascii="Times New Roman" w:eastAsia="Times New Roman" w:hAnsi="Times New Roman" w:cs="Times New Roman"/>
          <w:color w:val="auto"/>
        </w:rPr>
        <w:t xml:space="preserve">При описании объекта закупки Заказчик руководствовался конкретными характеристиками товара, указанными в паспортах, информационных ресурсах, а также в ответах на запросы от производителей (поставщиков) на требуемый товар, что предусмотрено пунктом 2 части 1 статьи 33 Закона </w:t>
      </w:r>
      <w:r w:rsidRPr="005974E7">
        <w:rPr>
          <w:rFonts w:ascii="Times New Roman" w:hAnsi="Times New Roman" w:cs="Times New Roman"/>
          <w:color w:val="auto"/>
        </w:rPr>
        <w:t>№ 44-ФЗ</w:t>
      </w:r>
      <w:r w:rsidRPr="005974E7">
        <w:rPr>
          <w:rFonts w:ascii="Times New Roman" w:eastAsia="Times New Roman" w:hAnsi="Times New Roman" w:cs="Times New Roman"/>
          <w:color w:val="auto"/>
        </w:rPr>
        <w:t>, в части «иных требований, связанных с определением соответствия поставляемого товара, выполняемой работы, оказываемой услуги потребностям заказчика».</w:t>
      </w:r>
    </w:p>
    <w:p w:rsidR="00C403CC" w:rsidRDefault="00C403CC" w:rsidP="00B63865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5974E7">
        <w:rPr>
          <w:rFonts w:ascii="Times New Roman" w:eastAsia="Times New Roman" w:hAnsi="Times New Roman" w:cs="Times New Roman"/>
          <w:color w:val="auto"/>
          <w:shd w:val="clear" w:color="auto" w:fill="FFFFFF"/>
        </w:rPr>
        <w:t>Установленные требования к товарам позволяют определить параметры и характеристики товара, в наибольшей степени удовлетворяющие потребности Заказчика.</w:t>
      </w:r>
    </w:p>
    <w:p w:rsidR="004C7A21" w:rsidRPr="005974E7" w:rsidRDefault="004C7A21" w:rsidP="00B638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</w:p>
    <w:p w:rsidR="00C35A75" w:rsidRPr="005974E7" w:rsidRDefault="00C35A75" w:rsidP="00B63865">
      <w:pPr>
        <w:pStyle w:val="a3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5974E7">
        <w:rPr>
          <w:rFonts w:ascii="Times New Roman" w:hAnsi="Times New Roman" w:cs="Times New Roman"/>
          <w:bCs/>
        </w:rPr>
        <w:t xml:space="preserve">3. </w:t>
      </w:r>
      <w:r w:rsidRPr="005974E7">
        <w:rPr>
          <w:rFonts w:ascii="Times New Roman" w:hAnsi="Times New Roman" w:cs="Times New Roman"/>
          <w:b/>
          <w:bCs/>
        </w:rPr>
        <w:t xml:space="preserve">Требования к гарантии качества товара, а также требования к гарантийному сроку и(или)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</w:t>
      </w:r>
      <w:r w:rsidRPr="005974E7">
        <w:rPr>
          <w:rFonts w:ascii="Times New Roman" w:hAnsi="Times New Roman" w:cs="Times New Roman"/>
          <w:b/>
          <w:bCs/>
        </w:rPr>
        <w:br/>
        <w:t>к обязательности осуществления монтажа и наладки товара, к обучению лиц, осуществляющих использование и обслуживание товара</w:t>
      </w:r>
    </w:p>
    <w:p w:rsidR="00C35A75" w:rsidRPr="005974E7" w:rsidRDefault="00C35A75" w:rsidP="00B638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5974E7">
        <w:rPr>
          <w:rFonts w:ascii="Times New Roman" w:hAnsi="Times New Roman" w:cs="Times New Roman"/>
          <w:bCs/>
        </w:rPr>
        <w:t>3.1. Гарантийный срок на поставляемый Товар должен быть не менее 12 месяцев с момента подписания Заказчиком документа о приемке, но не может быть менее срока действия гарантии производителя на данный Товар.</w:t>
      </w:r>
    </w:p>
    <w:p w:rsidR="00C35A75" w:rsidRPr="005974E7" w:rsidRDefault="00C35A75" w:rsidP="00B638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5974E7">
        <w:rPr>
          <w:rFonts w:ascii="Times New Roman" w:hAnsi="Times New Roman" w:cs="Times New Roman"/>
          <w:bCs/>
        </w:rPr>
        <w:t>Гарантия качества на поставляемый Товар предоставляется в соответствии с техническими документами на данный вид Товара.</w:t>
      </w:r>
    </w:p>
    <w:p w:rsidR="007D1770" w:rsidRPr="005974E7" w:rsidRDefault="00C35A75" w:rsidP="007D177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5974E7">
        <w:rPr>
          <w:rFonts w:ascii="Times New Roman" w:hAnsi="Times New Roman" w:cs="Times New Roman"/>
          <w:bCs/>
          <w:color w:val="auto"/>
        </w:rPr>
        <w:t>3.2.</w:t>
      </w:r>
      <w:r w:rsidR="007D1770" w:rsidRPr="005974E7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</w:t>
      </w:r>
      <w:r w:rsidR="007D1770" w:rsidRPr="005974E7">
        <w:rPr>
          <w:rFonts w:ascii="Times New Roman" w:hAnsi="Times New Roman" w:cs="Times New Roman"/>
          <w:bCs/>
          <w:color w:val="auto"/>
        </w:rPr>
        <w:t>В случае обнаружения дефектов в течение гарантийного срока, при условии надлежащего использования, Заказчик письменно уведомляет Поставщика об обнаружении дефектов. Поставщик обязан устранить обнаруженные Заказчиком дефекты, недостатки товара или заменить товар в течение 14 (четырнадцати) рабочих дней со дня получения письменного обращения Заказчика. Все расходы, связанные с ремонтом или заменой товара, несет Поставщик.</w:t>
      </w:r>
    </w:p>
    <w:p w:rsidR="00C35A75" w:rsidRDefault="00C35A75" w:rsidP="00B638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5974E7">
        <w:rPr>
          <w:rFonts w:ascii="Times New Roman" w:hAnsi="Times New Roman" w:cs="Times New Roman"/>
          <w:bCs/>
        </w:rPr>
        <w:t xml:space="preserve"> Гарантийный срок на вновь поставленный (заменённый) Товар назначается с даты замены некачественного Товара.</w:t>
      </w:r>
    </w:p>
    <w:p w:rsidR="004C7A21" w:rsidRPr="005974E7" w:rsidRDefault="004C7A21" w:rsidP="00B638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</w:p>
    <w:p w:rsidR="001D2F1D" w:rsidRPr="005974E7" w:rsidRDefault="001D2F1D" w:rsidP="001D2F1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</w:rPr>
      </w:pPr>
      <w:r w:rsidRPr="005974E7">
        <w:rPr>
          <w:rFonts w:ascii="Times New Roman" w:hAnsi="Times New Roman" w:cs="Times New Roman"/>
          <w:b/>
          <w:bCs/>
        </w:rPr>
        <w:t>4. Требования к отгрузке и доставке товара.</w:t>
      </w:r>
    </w:p>
    <w:p w:rsidR="001D2F1D" w:rsidRPr="005974E7" w:rsidRDefault="001D2F1D" w:rsidP="001D2F1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5974E7">
        <w:rPr>
          <w:rFonts w:ascii="Times New Roman" w:hAnsi="Times New Roman" w:cs="Times New Roman"/>
          <w:bCs/>
        </w:rPr>
        <w:t xml:space="preserve">4.1. Поставка товара, погрузочно-разгрузочные работы, подъем на этаж на указанное Заказчиком место, вывоз мусора осуществляются силами, транспортом за счет Поставщика.  Поставщик не позднее 2 (двух) рабочих дней до предполагаемой даты поставки Товара письменно, либо путем направления сообщения на адрес электронной почты </w:t>
      </w:r>
      <w:hyperlink r:id="rId8" w:history="1">
        <w:r w:rsidR="004C7A21" w:rsidRPr="004C7A21">
          <w:rPr>
            <w:rStyle w:val="a7"/>
            <w:rFonts w:ascii="Times New Roman" w:hAnsi="Times New Roman" w:cs="Times New Roman"/>
          </w:rPr>
          <w:t>omtsga@spbguga.ru</w:t>
        </w:r>
      </w:hyperlink>
      <w:r w:rsidR="004C7A21">
        <w:rPr>
          <w:rStyle w:val="a7"/>
        </w:rPr>
        <w:t xml:space="preserve"> </w:t>
      </w:r>
      <w:r w:rsidRPr="005974E7">
        <w:rPr>
          <w:rFonts w:ascii="Times New Roman" w:hAnsi="Times New Roman" w:cs="Times New Roman"/>
          <w:bCs/>
        </w:rPr>
        <w:t>уведомить Заказчика о поставке и согласовать с ним дату и время доставки Товара.  Доставка Товаров в адрес Заказчика осуществляются в рабочие дни недели (пн.-пт.) с 10:00 до 12:00 и с 13:00 до 16:00 (местное время Заказчика). Длина транспортного средства (ТС) (в том числе с грузом, выступающим за габариты ТС) не должна превышать 6 метров. Тара, упаковка должна соответствовать нормативным требованиям, предъявляемым к перевозке и хранению соответствующих товаров и должна обеспечивать сохранность Товара при транспортировке любым транспортом, погрузке и разгрузке.</w:t>
      </w:r>
    </w:p>
    <w:p w:rsidR="001D2F1D" w:rsidRPr="005974E7" w:rsidRDefault="001D2F1D" w:rsidP="001D2F1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highlight w:val="cyan"/>
        </w:rPr>
      </w:pPr>
      <w:r w:rsidRPr="005974E7">
        <w:rPr>
          <w:rFonts w:ascii="Times New Roman" w:hAnsi="Times New Roman" w:cs="Times New Roman"/>
          <w:bCs/>
        </w:rPr>
        <w:t>4.2. Поставляемый товар не должен иметь повреждений и следов брака.</w:t>
      </w:r>
    </w:p>
    <w:p w:rsidR="00C35A75" w:rsidRPr="005974E7" w:rsidRDefault="001D2F1D" w:rsidP="00B63865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/>
          <w:color w:val="auto"/>
          <w:lang w:bidi="ar-SA"/>
        </w:rPr>
      </w:pPr>
      <w:r w:rsidRPr="005974E7">
        <w:rPr>
          <w:rFonts w:ascii="Times New Roman" w:hAnsi="Times New Roman" w:cs="Times New Roman"/>
          <w:b/>
        </w:rPr>
        <w:lastRenderedPageBreak/>
        <w:t>5</w:t>
      </w:r>
      <w:r w:rsidR="00C35A75" w:rsidRPr="005974E7">
        <w:rPr>
          <w:rFonts w:ascii="Times New Roman" w:hAnsi="Times New Roman" w:cs="Times New Roman"/>
          <w:b/>
        </w:rPr>
        <w:t xml:space="preserve">. Перечень приложений, являющихся неотъемлемой частью </w:t>
      </w:r>
      <w:r w:rsidR="00C35A75" w:rsidRPr="005974E7">
        <w:rPr>
          <w:rFonts w:ascii="Times New Roman" w:hAnsi="Times New Roman" w:cs="Times New Roman"/>
          <w:b/>
          <w:bCs/>
        </w:rPr>
        <w:t>Описания объекта закупки</w:t>
      </w:r>
      <w:r w:rsidR="00C35A75" w:rsidRPr="005974E7">
        <w:rPr>
          <w:rFonts w:ascii="Times New Roman" w:hAnsi="Times New Roman" w:cs="Times New Roman"/>
          <w:b/>
        </w:rPr>
        <w:t>.</w:t>
      </w:r>
    </w:p>
    <w:p w:rsidR="00C35A75" w:rsidRPr="005974E7" w:rsidRDefault="001D2F1D" w:rsidP="00B63865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974E7">
        <w:rPr>
          <w:rFonts w:ascii="Times New Roman" w:eastAsia="Times New Roman" w:hAnsi="Times New Roman" w:cs="Times New Roman"/>
        </w:rPr>
        <w:t>5</w:t>
      </w:r>
      <w:r w:rsidR="00C35A75" w:rsidRPr="005974E7">
        <w:rPr>
          <w:rFonts w:ascii="Times New Roman" w:eastAsia="Times New Roman" w:hAnsi="Times New Roman" w:cs="Times New Roman"/>
        </w:rPr>
        <w:t>.1. Приложение № 1. «Требования к значениям показателей (характеристик) товара, позволяющие определить соответствие установленным заказчиком требованиям».</w:t>
      </w:r>
    </w:p>
    <w:p w:rsidR="00C35A75" w:rsidRPr="005974E7" w:rsidRDefault="00C35A75" w:rsidP="00B63865">
      <w:pPr>
        <w:ind w:firstLine="567"/>
        <w:jc w:val="both"/>
        <w:rPr>
          <w:rFonts w:ascii="Times New Roman" w:eastAsia="Times New Roman" w:hAnsi="Times New Roman" w:cs="Times New Roman"/>
        </w:rPr>
      </w:pPr>
    </w:p>
    <w:p w:rsidR="005D7D64" w:rsidRPr="005974E7" w:rsidRDefault="005D7D64" w:rsidP="00B63865">
      <w:pPr>
        <w:widowControl/>
        <w:rPr>
          <w:rFonts w:ascii="Times New Roman" w:eastAsia="Times New Roman" w:hAnsi="Times New Roman" w:cs="Times New Roman"/>
        </w:rPr>
      </w:pPr>
    </w:p>
    <w:p w:rsidR="004242AA" w:rsidRPr="00EA4AE6" w:rsidRDefault="004242AA" w:rsidP="004242AA">
      <w:pPr>
        <w:rPr>
          <w:rFonts w:ascii="Times New Roman" w:hAnsi="Times New Roman" w:cs="Times New Roman"/>
        </w:rPr>
      </w:pPr>
      <w:r w:rsidRPr="00EA4AE6">
        <w:rPr>
          <w:rFonts w:ascii="Times New Roman" w:hAnsi="Times New Roman" w:cs="Times New Roman"/>
        </w:rPr>
        <w:t xml:space="preserve">Руководитель сектора </w:t>
      </w:r>
    </w:p>
    <w:p w:rsidR="004242AA" w:rsidRPr="00EA4AE6" w:rsidRDefault="004242AA" w:rsidP="004242AA">
      <w:pPr>
        <w:rPr>
          <w:rFonts w:ascii="Times New Roman" w:hAnsi="Times New Roman" w:cs="Times New Roman"/>
        </w:rPr>
      </w:pPr>
      <w:r w:rsidRPr="00EA4AE6">
        <w:rPr>
          <w:rFonts w:ascii="Times New Roman" w:hAnsi="Times New Roman" w:cs="Times New Roman"/>
        </w:rPr>
        <w:t xml:space="preserve">противопожарной профилактики          </w:t>
      </w:r>
      <w:r>
        <w:rPr>
          <w:rFonts w:ascii="Times New Roman" w:hAnsi="Times New Roman" w:cs="Times New Roman"/>
        </w:rPr>
        <w:t xml:space="preserve">     </w:t>
      </w:r>
      <w:r w:rsidRPr="00EA4AE6">
        <w:rPr>
          <w:rFonts w:ascii="Times New Roman" w:hAnsi="Times New Roman" w:cs="Times New Roman"/>
        </w:rPr>
        <w:t xml:space="preserve">          </w:t>
      </w:r>
      <w:r w:rsidRPr="000722C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</w:t>
      </w:r>
      <w:r w:rsidRPr="000722C1">
        <w:rPr>
          <w:rFonts w:ascii="Times New Roman" w:hAnsi="Times New Roman" w:cs="Times New Roman"/>
        </w:rPr>
        <w:t xml:space="preserve"> </w:t>
      </w:r>
      <w:r w:rsidRPr="003F665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3F6652">
        <w:rPr>
          <w:rFonts w:ascii="Times New Roman" w:hAnsi="Times New Roman" w:cs="Times New Roman"/>
        </w:rPr>
        <w:t xml:space="preserve">  </w:t>
      </w:r>
      <w:r w:rsidRPr="000722C1">
        <w:rPr>
          <w:rFonts w:ascii="Times New Roman" w:hAnsi="Times New Roman" w:cs="Times New Roman"/>
        </w:rPr>
        <w:t xml:space="preserve"> </w:t>
      </w:r>
      <w:r w:rsidRPr="00EA4AE6">
        <w:rPr>
          <w:rFonts w:ascii="Times New Roman" w:hAnsi="Times New Roman" w:cs="Times New Roman"/>
        </w:rPr>
        <w:t>А.Ю. Карпухин</w:t>
      </w:r>
    </w:p>
    <w:p w:rsidR="004242AA" w:rsidRDefault="004242AA" w:rsidP="004242AA">
      <w:pPr>
        <w:rPr>
          <w:rFonts w:ascii="Times New Roman" w:hAnsi="Times New Roman" w:cs="Times New Roman"/>
        </w:rPr>
      </w:pPr>
    </w:p>
    <w:p w:rsidR="004242AA" w:rsidRDefault="004242AA" w:rsidP="004242AA">
      <w:pPr>
        <w:rPr>
          <w:rFonts w:ascii="Times New Roman" w:hAnsi="Times New Roman" w:cs="Times New Roman"/>
        </w:rPr>
      </w:pPr>
      <w:r w:rsidRPr="00EA4AE6">
        <w:rPr>
          <w:rFonts w:ascii="Times New Roman" w:hAnsi="Times New Roman" w:cs="Times New Roman"/>
        </w:rPr>
        <w:t>Согласовано:</w:t>
      </w:r>
    </w:p>
    <w:p w:rsidR="004242AA" w:rsidRDefault="004242AA" w:rsidP="004242A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EA4AE6">
        <w:rPr>
          <w:rFonts w:ascii="Times New Roman" w:hAnsi="Times New Roman" w:cs="Times New Roman"/>
        </w:rPr>
        <w:t xml:space="preserve">проректора по АХД              </w:t>
      </w:r>
      <w:r>
        <w:rPr>
          <w:rFonts w:ascii="Times New Roman" w:hAnsi="Times New Roman" w:cs="Times New Roman"/>
        </w:rPr>
        <w:t xml:space="preserve">   </w:t>
      </w:r>
      <w:r w:rsidRPr="00EA4AE6">
        <w:rPr>
          <w:rFonts w:ascii="Times New Roman" w:hAnsi="Times New Roman" w:cs="Times New Roman"/>
        </w:rPr>
        <w:t xml:space="preserve">        </w:t>
      </w:r>
      <w:r w:rsidRPr="000722C1">
        <w:rPr>
          <w:rFonts w:ascii="Times New Roman" w:hAnsi="Times New Roman" w:cs="Times New Roman"/>
        </w:rPr>
        <w:t xml:space="preserve">      </w:t>
      </w:r>
      <w:r w:rsidRPr="00EA4AE6">
        <w:rPr>
          <w:rFonts w:ascii="Times New Roman" w:hAnsi="Times New Roman" w:cs="Times New Roman"/>
        </w:rPr>
        <w:t xml:space="preserve">   </w:t>
      </w:r>
      <w:r w:rsidRPr="000722C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</w:t>
      </w:r>
      <w:r w:rsidRPr="00072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</w:t>
      </w:r>
      <w:r w:rsidRPr="00072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Ю.А. </w:t>
      </w:r>
      <w:proofErr w:type="spellStart"/>
      <w:r>
        <w:rPr>
          <w:rFonts w:ascii="Times New Roman" w:hAnsi="Times New Roman" w:cs="Times New Roman"/>
        </w:rPr>
        <w:t>Шуляков</w:t>
      </w:r>
      <w:proofErr w:type="spellEnd"/>
    </w:p>
    <w:p w:rsidR="004242AA" w:rsidRPr="002F3F3E" w:rsidRDefault="004242AA" w:rsidP="004242A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35A75" w:rsidRPr="004E2ECC" w:rsidRDefault="00C35A75" w:rsidP="00C35A75">
      <w:pPr>
        <w:jc w:val="right"/>
        <w:outlineLvl w:val="0"/>
        <w:rPr>
          <w:rFonts w:ascii="Times New Roman" w:hAnsi="Times New Roman"/>
          <w:b/>
          <w:bCs/>
        </w:rPr>
        <w:sectPr w:rsidR="00C35A75" w:rsidRPr="004E2ECC" w:rsidSect="00162CD5">
          <w:headerReference w:type="default" r:id="rId9"/>
          <w:pgSz w:w="11906" w:h="16838" w:code="9"/>
          <w:pgMar w:top="426" w:right="850" w:bottom="568" w:left="1701" w:header="397" w:footer="397" w:gutter="0"/>
          <w:cols w:space="720"/>
          <w:titlePg/>
          <w:docGrid w:linePitch="299"/>
        </w:sectPr>
      </w:pPr>
    </w:p>
    <w:p w:rsidR="00C35A75" w:rsidRDefault="00C35A75" w:rsidP="00C35A75">
      <w:pPr>
        <w:tabs>
          <w:tab w:val="left" w:pos="6039"/>
        </w:tabs>
        <w:ind w:firstLine="567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 № 1 к О</w:t>
      </w:r>
      <w:r w:rsidRPr="0009238F">
        <w:rPr>
          <w:rFonts w:ascii="Times New Roman" w:hAnsi="Times New Roman" w:cs="Times New Roman"/>
          <w:bCs/>
        </w:rPr>
        <w:t>писани</w:t>
      </w:r>
      <w:r>
        <w:rPr>
          <w:rFonts w:ascii="Times New Roman" w:hAnsi="Times New Roman" w:cs="Times New Roman"/>
          <w:bCs/>
        </w:rPr>
        <w:t>ю</w:t>
      </w:r>
      <w:r w:rsidRPr="0009238F">
        <w:rPr>
          <w:rFonts w:ascii="Times New Roman" w:hAnsi="Times New Roman" w:cs="Times New Roman"/>
          <w:bCs/>
        </w:rPr>
        <w:t xml:space="preserve"> объекта закупки</w:t>
      </w:r>
    </w:p>
    <w:p w:rsidR="00C35A75" w:rsidRDefault="00C35A75" w:rsidP="00C35A75">
      <w:pPr>
        <w:tabs>
          <w:tab w:val="left" w:pos="6039"/>
        </w:tabs>
        <w:ind w:firstLine="567"/>
        <w:jc w:val="center"/>
        <w:rPr>
          <w:rFonts w:ascii="Times New Roman" w:hAnsi="Times New Roman" w:cs="Times New Roman"/>
          <w:b/>
          <w:bCs/>
        </w:rPr>
      </w:pPr>
      <w:r w:rsidRPr="00F9114A">
        <w:rPr>
          <w:rFonts w:ascii="Times New Roman" w:hAnsi="Times New Roman" w:cs="Times New Roman"/>
          <w:b/>
          <w:bCs/>
        </w:rPr>
        <w:t>Требования к значениям показателей (характеристик) товара, позволяющие определить соответствие установленным заказчиком требованиям</w:t>
      </w:r>
    </w:p>
    <w:p w:rsidR="00C35A75" w:rsidRDefault="009F09EF" w:rsidP="004759C4">
      <w:pPr>
        <w:keepNext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Cs/>
          <w:kern w:val="3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BD6748">
        <w:rPr>
          <w:rFonts w:ascii="Times New Roman" w:hAnsi="Times New Roman"/>
          <w:bCs/>
          <w:kern w:val="32"/>
        </w:rPr>
        <w:t xml:space="preserve">    </w:t>
      </w:r>
      <w:r w:rsidR="00C35A75" w:rsidRPr="006E0AFE">
        <w:rPr>
          <w:rFonts w:ascii="Times New Roman" w:hAnsi="Times New Roman"/>
          <w:bCs/>
          <w:kern w:val="32"/>
        </w:rPr>
        <w:t>Т</w:t>
      </w:r>
      <w:bookmarkStart w:id="0" w:name="_Характеристика_и_количество"/>
      <w:bookmarkEnd w:id="0"/>
      <w:r w:rsidR="00C35A75" w:rsidRPr="006E0AFE">
        <w:rPr>
          <w:rFonts w:ascii="Times New Roman" w:hAnsi="Times New Roman"/>
          <w:bCs/>
          <w:kern w:val="32"/>
        </w:rPr>
        <w:t>аблица №1</w:t>
      </w:r>
    </w:p>
    <w:tbl>
      <w:tblPr>
        <w:tblpPr w:leftFromText="180" w:rightFromText="180" w:vertAnchor="text" w:horzAnchor="margin" w:tblpX="-593" w:tblpY="34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96"/>
        <w:gridCol w:w="2073"/>
        <w:gridCol w:w="2693"/>
        <w:gridCol w:w="3687"/>
        <w:gridCol w:w="3119"/>
        <w:gridCol w:w="851"/>
        <w:gridCol w:w="707"/>
      </w:tblGrid>
      <w:tr w:rsidR="00C35A75" w:rsidRPr="00497142" w:rsidTr="004D05E5">
        <w:trPr>
          <w:trHeight w:val="20"/>
        </w:trPr>
        <w:tc>
          <w:tcPr>
            <w:tcW w:w="562" w:type="dxa"/>
            <w:shd w:val="clear" w:color="auto" w:fill="auto"/>
            <w:vAlign w:val="center"/>
            <w:hideMark/>
          </w:tcPr>
          <w:p w:rsidR="00C35A75" w:rsidRPr="00497142" w:rsidRDefault="00C35A75" w:rsidP="004D05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142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896" w:type="dxa"/>
            <w:shd w:val="clear" w:color="auto" w:fill="auto"/>
            <w:vAlign w:val="center"/>
            <w:hideMark/>
          </w:tcPr>
          <w:p w:rsidR="00C35A75" w:rsidRPr="00497142" w:rsidRDefault="00C35A75" w:rsidP="004D05E5">
            <w:pPr>
              <w:ind w:right="-10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14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товара (Товарный знак при наличии)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C35A75" w:rsidRPr="00497142" w:rsidRDefault="00C35A75" w:rsidP="004D05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142">
              <w:rPr>
                <w:rFonts w:ascii="Times New Roman" w:hAnsi="Times New Roman" w:cs="Times New Roman"/>
                <w:b/>
                <w:sz w:val="18"/>
                <w:szCs w:val="18"/>
              </w:rPr>
              <w:t>ОКПД2 / КТРУ (расшифровка)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35A75" w:rsidRPr="00497142" w:rsidRDefault="00C35A75" w:rsidP="004D05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142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Технические и функциональные характеристики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C35A75" w:rsidRPr="00497142" w:rsidRDefault="00C35A75" w:rsidP="004D05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142">
              <w:rPr>
                <w:rFonts w:ascii="Times New Roman" w:hAnsi="Times New Roman" w:cs="Times New Roman"/>
                <w:b/>
                <w:sz w:val="18"/>
                <w:szCs w:val="18"/>
              </w:rPr>
              <w:t>Значение характеристик</w:t>
            </w:r>
          </w:p>
        </w:tc>
        <w:tc>
          <w:tcPr>
            <w:tcW w:w="3119" w:type="dxa"/>
            <w:vAlign w:val="center"/>
          </w:tcPr>
          <w:p w:rsidR="00C35A75" w:rsidRPr="00497142" w:rsidRDefault="00C35A75" w:rsidP="004D05E5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142">
              <w:rPr>
                <w:rFonts w:ascii="Times New Roman" w:hAnsi="Times New Roman" w:cs="Times New Roman"/>
                <w:b/>
                <w:sz w:val="18"/>
                <w:szCs w:val="18"/>
              </w:rPr>
              <w:t>Инструкция по заполнению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A75" w:rsidRPr="00497142" w:rsidRDefault="00C35A75" w:rsidP="004D05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142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C35A75" w:rsidRPr="00497142" w:rsidRDefault="00C35A75" w:rsidP="004D05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142">
              <w:rPr>
                <w:rFonts w:ascii="Times New Roman" w:hAnsi="Times New Roman" w:cs="Times New Roman"/>
                <w:b/>
                <w:sz w:val="18"/>
                <w:szCs w:val="18"/>
              </w:rPr>
              <w:t>Кол-во, ед. изм.</w:t>
            </w:r>
          </w:p>
        </w:tc>
      </w:tr>
      <w:tr w:rsidR="001D2F1D" w:rsidRPr="00245C75" w:rsidTr="004D05E5">
        <w:trPr>
          <w:trHeight w:val="219"/>
        </w:trPr>
        <w:tc>
          <w:tcPr>
            <w:tcW w:w="562" w:type="dxa"/>
            <w:vMerge w:val="restart"/>
            <w:shd w:val="clear" w:color="auto" w:fill="auto"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896" w:type="dxa"/>
            <w:vMerge w:val="restart"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Рукав пожарный напорный</w:t>
            </w:r>
          </w:p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 w:val="restart"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22.19.30.137-  </w:t>
            </w:r>
            <w:r w:rsidR="00446B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укав пожарный напорный прорезиненный из синтетических нитей  </w:t>
            </w:r>
            <w:hyperlink r:id="rId10" w:tgtFrame="_blank" w:history="1">
              <w:r w:rsidRPr="00245C75">
                <w:rPr>
                  <w:rStyle w:val="a7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22.19.30.137-00000003</w:t>
              </w:r>
            </w:hyperlink>
          </w:p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 </w:t>
            </w:r>
            <w:r w:rsidR="00FE26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укав пожарный напорный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Характеристики по КТРУ</w:t>
            </w:r>
          </w:p>
        </w:tc>
      </w:tr>
      <w:tr w:rsidR="001D2F1D" w:rsidRPr="00245C75" w:rsidTr="004D05E5">
        <w:trPr>
          <w:trHeight w:val="400"/>
        </w:trPr>
        <w:tc>
          <w:tcPr>
            <w:tcW w:w="562" w:type="dxa"/>
            <w:vMerge/>
            <w:shd w:val="clear" w:color="auto" w:fill="auto"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D2F1D" w:rsidRPr="00245C75" w:rsidRDefault="001D2F1D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1D2F1D" w:rsidRPr="00245C75" w:rsidRDefault="00245C75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штука</w:t>
            </w:r>
          </w:p>
        </w:tc>
        <w:tc>
          <w:tcPr>
            <w:tcW w:w="3119" w:type="dxa"/>
            <w:vAlign w:val="center"/>
          </w:tcPr>
          <w:p w:rsidR="001D2F1D" w:rsidRPr="00245C75" w:rsidRDefault="00245C75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noWrap/>
            <w:vAlign w:val="center"/>
          </w:tcPr>
          <w:p w:rsidR="001D2F1D" w:rsidRPr="00245C75" w:rsidRDefault="00245C75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1D2F1D" w:rsidRPr="00245C75" w:rsidTr="004D05E5">
        <w:trPr>
          <w:trHeight w:val="548"/>
        </w:trPr>
        <w:tc>
          <w:tcPr>
            <w:tcW w:w="562" w:type="dxa"/>
            <w:vMerge/>
            <w:shd w:val="clear" w:color="auto" w:fill="auto"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D2F1D" w:rsidRPr="00245C75" w:rsidRDefault="001D2F1D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рукава по назначению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комплектации внутренних и наружных пожарных кранов</w:t>
            </w:r>
          </w:p>
        </w:tc>
        <w:tc>
          <w:tcPr>
            <w:tcW w:w="3119" w:type="dxa"/>
            <w:vAlign w:val="center"/>
          </w:tcPr>
          <w:p w:rsidR="001D2F1D" w:rsidRPr="00245C75" w:rsidRDefault="001D2F1D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 w:val="restart"/>
            <w:noWrap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45C75" w:rsidRPr="00245C75" w:rsidTr="004D05E5">
        <w:trPr>
          <w:trHeight w:val="550"/>
        </w:trPr>
        <w:tc>
          <w:tcPr>
            <w:tcW w:w="562" w:type="dxa"/>
            <w:vMerge/>
            <w:shd w:val="clear" w:color="auto" w:fill="auto"/>
          </w:tcPr>
          <w:p w:rsidR="00245C75" w:rsidRPr="00245C75" w:rsidRDefault="00245C75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45C75" w:rsidRPr="00245C75" w:rsidRDefault="00245C75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45C75" w:rsidRPr="00245C75" w:rsidRDefault="00245C75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45C75" w:rsidRPr="00245C75" w:rsidRDefault="00245C75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Конструктивное исполнение рукава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245C75" w:rsidRPr="00245C75" w:rsidRDefault="00245C75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внутренним гидроизоляционным покрытием</w:t>
            </w:r>
          </w:p>
        </w:tc>
        <w:tc>
          <w:tcPr>
            <w:tcW w:w="3119" w:type="dxa"/>
            <w:vAlign w:val="center"/>
          </w:tcPr>
          <w:p w:rsidR="00245C75" w:rsidRPr="00245C75" w:rsidRDefault="00245C75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45C75" w:rsidRPr="00245C75" w:rsidRDefault="00245C75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45C75" w:rsidRPr="00245C75" w:rsidRDefault="00245C75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D2F1D" w:rsidRPr="00245C75" w:rsidTr="004D05E5">
        <w:trPr>
          <w:trHeight w:val="550"/>
        </w:trPr>
        <w:tc>
          <w:tcPr>
            <w:tcW w:w="562" w:type="dxa"/>
            <w:vMerge/>
            <w:shd w:val="clear" w:color="auto" w:fill="auto"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D2F1D" w:rsidRPr="00245C75" w:rsidRDefault="00245C75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оминальный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="001D2F1D"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нутренний диаметр рукава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</w:t>
            </w:r>
          </w:p>
        </w:tc>
        <w:tc>
          <w:tcPr>
            <w:tcW w:w="3119" w:type="dxa"/>
            <w:vAlign w:val="center"/>
          </w:tcPr>
          <w:p w:rsidR="001D2F1D" w:rsidRPr="00245C75" w:rsidRDefault="001D2F1D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D2F1D" w:rsidRPr="00245C75" w:rsidTr="004D05E5">
        <w:trPr>
          <w:trHeight w:val="431"/>
        </w:trPr>
        <w:tc>
          <w:tcPr>
            <w:tcW w:w="562" w:type="dxa"/>
            <w:vMerge/>
            <w:shd w:val="clear" w:color="auto" w:fill="auto"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D2F1D" w:rsidRPr="00245C75" w:rsidRDefault="001D2F1D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Рабочее давление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1D2F1D" w:rsidRPr="00245C75" w:rsidRDefault="001D2F1D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Мегапаскаль</w:t>
            </w:r>
            <w:proofErr w:type="spellEnd"/>
          </w:p>
        </w:tc>
        <w:tc>
          <w:tcPr>
            <w:tcW w:w="707" w:type="dxa"/>
            <w:vMerge/>
            <w:noWrap/>
          </w:tcPr>
          <w:p w:rsidR="001D2F1D" w:rsidRPr="00245C75" w:rsidRDefault="001D2F1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25D7" w:rsidRPr="00245C75" w:rsidTr="004D05E5">
        <w:trPr>
          <w:trHeight w:val="145"/>
        </w:trPr>
        <w:tc>
          <w:tcPr>
            <w:tcW w:w="562" w:type="dxa"/>
            <w:vMerge/>
            <w:shd w:val="clear" w:color="auto" w:fill="auto"/>
          </w:tcPr>
          <w:p w:rsidR="009F25D7" w:rsidRPr="00245C75" w:rsidRDefault="009F25D7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9F25D7" w:rsidRPr="00245C75" w:rsidRDefault="009F25D7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9F25D7" w:rsidRPr="00245C75" w:rsidRDefault="009F25D7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057" w:type="dxa"/>
            <w:gridSpan w:val="5"/>
            <w:shd w:val="clear" w:color="auto" w:fill="auto"/>
            <w:vAlign w:val="center"/>
          </w:tcPr>
          <w:p w:rsidR="009F25D7" w:rsidRPr="00245C75" w:rsidRDefault="009F25D7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Дополнительные характеристики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по КТРУ</w:t>
            </w:r>
          </w:p>
        </w:tc>
      </w:tr>
      <w:tr w:rsidR="00A726DD" w:rsidRPr="00245C75" w:rsidTr="003E7404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726DD" w:rsidRPr="00245C75" w:rsidRDefault="00A726DD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Длина рукава без головок (номинальная)</w:t>
            </w:r>
          </w:p>
        </w:tc>
        <w:tc>
          <w:tcPr>
            <w:tcW w:w="3687" w:type="dxa"/>
            <w:shd w:val="clear" w:color="auto" w:fill="70AD47" w:themeFill="accent6"/>
            <w:vAlign w:val="center"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≥ 20</w:t>
            </w:r>
          </w:p>
        </w:tc>
        <w:tc>
          <w:tcPr>
            <w:tcW w:w="3119" w:type="dxa"/>
            <w:vAlign w:val="center"/>
          </w:tcPr>
          <w:p w:rsidR="00A726DD" w:rsidRPr="00245C75" w:rsidRDefault="00A726DD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6D3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Метр</w:t>
            </w:r>
          </w:p>
        </w:tc>
        <w:tc>
          <w:tcPr>
            <w:tcW w:w="707" w:type="dxa"/>
            <w:vMerge w:val="restart"/>
            <w:noWrap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26DD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726DD" w:rsidRPr="00245C75" w:rsidRDefault="00A726DD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УХЛ1</w:t>
            </w:r>
          </w:p>
        </w:tc>
        <w:tc>
          <w:tcPr>
            <w:tcW w:w="3119" w:type="dxa"/>
            <w:vAlign w:val="center"/>
          </w:tcPr>
          <w:p w:rsidR="00A726DD" w:rsidRPr="00245C75" w:rsidRDefault="00A726DD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26DD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726DD" w:rsidRPr="00245C75" w:rsidRDefault="00A726DD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наружного защитного покрытия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  <w:tc>
          <w:tcPr>
            <w:tcW w:w="3119" w:type="dxa"/>
            <w:vAlign w:val="center"/>
          </w:tcPr>
          <w:p w:rsidR="00A726DD" w:rsidRPr="00245C75" w:rsidRDefault="00A726DD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может изменяться участником закупки</w:t>
            </w:r>
          </w:p>
        </w:tc>
        <w:tc>
          <w:tcPr>
            <w:tcW w:w="851" w:type="dxa"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726DD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726DD" w:rsidRPr="00245C75" w:rsidRDefault="00A726DD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пропитки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  <w:tc>
          <w:tcPr>
            <w:tcW w:w="3119" w:type="dxa"/>
            <w:vAlign w:val="center"/>
          </w:tcPr>
          <w:p w:rsidR="00A726DD" w:rsidRPr="00245C75" w:rsidRDefault="00A726DD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может изменяться участником закупки</w:t>
            </w:r>
          </w:p>
        </w:tc>
        <w:tc>
          <w:tcPr>
            <w:tcW w:w="851" w:type="dxa"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A726DD" w:rsidRPr="00245C75" w:rsidRDefault="00A726DD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25D7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9F25D7" w:rsidRPr="00245C75" w:rsidRDefault="009F25D7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9F25D7" w:rsidRPr="00245C75" w:rsidRDefault="009F25D7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9F25D7" w:rsidRPr="00245C75" w:rsidRDefault="009F25D7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057" w:type="dxa"/>
            <w:gridSpan w:val="5"/>
            <w:shd w:val="clear" w:color="auto" w:fill="auto"/>
            <w:vAlign w:val="center"/>
          </w:tcPr>
          <w:p w:rsidR="009F25D7" w:rsidRPr="009F25D7" w:rsidRDefault="009F25D7" w:rsidP="004D05E5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Дополнительные характеристики</w:t>
            </w:r>
          </w:p>
        </w:tc>
      </w:tr>
      <w:tr w:rsidR="005C38A6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F81679" w:rsidRPr="00245C75" w:rsidRDefault="00F81679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F81679" w:rsidRPr="00245C75" w:rsidRDefault="00F81679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F81679" w:rsidRPr="00245C75" w:rsidRDefault="00F81679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81679" w:rsidRPr="00245C75" w:rsidRDefault="003F0923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09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Соответствие нормативно-технической документации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F81679" w:rsidRPr="00245C75" w:rsidRDefault="003F0923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09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34779-2021</w:t>
            </w:r>
          </w:p>
        </w:tc>
        <w:tc>
          <w:tcPr>
            <w:tcW w:w="3119" w:type="dxa"/>
            <w:vAlign w:val="center"/>
          </w:tcPr>
          <w:p w:rsidR="00F81679" w:rsidRPr="00245C75" w:rsidRDefault="003F0923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F09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может изменяться участником закупки</w:t>
            </w:r>
          </w:p>
        </w:tc>
        <w:tc>
          <w:tcPr>
            <w:tcW w:w="851" w:type="dxa"/>
          </w:tcPr>
          <w:p w:rsidR="00F81679" w:rsidRPr="00245C75" w:rsidRDefault="00F81679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noWrap/>
          </w:tcPr>
          <w:p w:rsidR="00F81679" w:rsidRPr="00245C75" w:rsidRDefault="00F81679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00"/>
        </w:trPr>
        <w:tc>
          <w:tcPr>
            <w:tcW w:w="562" w:type="dxa"/>
            <w:vMerge w:val="restart"/>
            <w:shd w:val="clear" w:color="auto" w:fill="auto"/>
          </w:tcPr>
          <w:p w:rsidR="002E54D2" w:rsidRPr="00245C75" w:rsidRDefault="004D05E5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896" w:type="dxa"/>
            <w:vMerge w:val="restart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Подставка под огнетушител</w:t>
            </w:r>
            <w:r w:rsidR="00D84B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ь </w:t>
            </w:r>
            <w:r w:rsidR="007D75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П-15</w:t>
            </w:r>
          </w:p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6D35">
              <w:rPr>
                <w:rFonts w:ascii="Times New Roman" w:eastAsia="Tahoma" w:hAnsi="Times New Roman" w:cs="FreeSans"/>
                <w:noProof/>
                <w:color w:val="auto"/>
                <w:kern w:val="2"/>
                <w:lang w:bidi="ar-SA"/>
              </w:rPr>
              <w:drawing>
                <wp:inline distT="0" distB="0" distL="0" distR="0" wp14:anchorId="1D39DD1B" wp14:editId="4FE40643">
                  <wp:extent cx="773430" cy="956310"/>
                  <wp:effectExtent l="0" t="0" r="0" b="0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89" t="-76" r="-89" b="-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956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B1760" w:rsidRDefault="006B1760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B1760" w:rsidRPr="00245C75" w:rsidRDefault="006B1760" w:rsidP="004242A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 w:val="restart"/>
          </w:tcPr>
          <w:p w:rsidR="00FE26D0" w:rsidRPr="00245C75" w:rsidRDefault="00FE26D0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42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28.99.39.190 — Оборудование специального назначения прочее, не включенное в другие группировки</w:t>
            </w:r>
            <w:r w:rsidR="007D1770" w:rsidRPr="004242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штука</w:t>
            </w:r>
          </w:p>
        </w:tc>
        <w:tc>
          <w:tcPr>
            <w:tcW w:w="3119" w:type="dxa"/>
            <w:vAlign w:val="center"/>
          </w:tcPr>
          <w:p w:rsidR="002E54D2" w:rsidRPr="00245C75" w:rsidRDefault="002E54D2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noWrap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</w:tr>
      <w:tr w:rsidR="002E54D2" w:rsidRPr="00245C75" w:rsidTr="004D05E5">
        <w:trPr>
          <w:trHeight w:val="548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E54D2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Тип по способу установки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Напольный</w:t>
            </w:r>
          </w:p>
        </w:tc>
        <w:tc>
          <w:tcPr>
            <w:tcW w:w="3119" w:type="dxa"/>
            <w:vAlign w:val="center"/>
          </w:tcPr>
          <w:p w:rsidR="002E54D2" w:rsidRPr="00245C75" w:rsidRDefault="002E54D2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 w:val="restart"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548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Материал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Металл</w:t>
            </w:r>
          </w:p>
        </w:tc>
        <w:tc>
          <w:tcPr>
            <w:tcW w:w="3119" w:type="dxa"/>
            <w:vAlign w:val="center"/>
          </w:tcPr>
          <w:p w:rsidR="002E54D2" w:rsidRPr="00245C75" w:rsidRDefault="002E54D2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55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Тип конструкции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Сварная, неразборная</w:t>
            </w:r>
            <w:r w:rsidRPr="006A7FB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2E54D2" w:rsidRPr="00245C75" w:rsidRDefault="002E54D2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3E7404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1" w:name="_GoBack" w:colFirst="4" w:colLast="4"/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Высота в собранном состоянии</w:t>
            </w:r>
          </w:p>
        </w:tc>
        <w:tc>
          <w:tcPr>
            <w:tcW w:w="3687" w:type="dxa"/>
            <w:shd w:val="clear" w:color="auto" w:fill="70AD47" w:themeFill="accent6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103C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≥</w:t>
            </w:r>
            <w:r w:rsidRPr="003510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Pr="003510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 и ≤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400</w:t>
            </w:r>
          </w:p>
        </w:tc>
        <w:tc>
          <w:tcPr>
            <w:tcW w:w="3119" w:type="dxa"/>
            <w:vAlign w:val="center"/>
          </w:tcPr>
          <w:p w:rsidR="002E54D2" w:rsidRPr="00245C75" w:rsidRDefault="002E54D2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6D3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3E7404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E54D2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Ширина</w:t>
            </w:r>
          </w:p>
        </w:tc>
        <w:tc>
          <w:tcPr>
            <w:tcW w:w="3687" w:type="dxa"/>
            <w:shd w:val="clear" w:color="auto" w:fill="70AD47" w:themeFill="accent6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6D3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≥ 200 и ≤ 300</w:t>
            </w:r>
          </w:p>
        </w:tc>
        <w:tc>
          <w:tcPr>
            <w:tcW w:w="3119" w:type="dxa"/>
            <w:vAlign w:val="center"/>
          </w:tcPr>
          <w:p w:rsidR="002E54D2" w:rsidRPr="00245C75" w:rsidRDefault="002E54D2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6D3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3E7404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E54D2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Длина</w:t>
            </w:r>
          </w:p>
        </w:tc>
        <w:tc>
          <w:tcPr>
            <w:tcW w:w="3687" w:type="dxa"/>
            <w:shd w:val="clear" w:color="auto" w:fill="70AD47" w:themeFill="accent6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6D3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≥ 200 и ≤ 300</w:t>
            </w:r>
          </w:p>
        </w:tc>
        <w:tc>
          <w:tcPr>
            <w:tcW w:w="3119" w:type="dxa"/>
            <w:vAlign w:val="center"/>
          </w:tcPr>
          <w:p w:rsidR="002E54D2" w:rsidRPr="00245C75" w:rsidRDefault="002E54D2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6D3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84B23" w:rsidRPr="00245C75" w:rsidTr="003E7404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D84B23" w:rsidRPr="00245C75" w:rsidRDefault="00D84B23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D84B23" w:rsidRPr="00245C75" w:rsidRDefault="00D84B23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D84B23" w:rsidRPr="00245C75" w:rsidRDefault="00D84B23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84B23" w:rsidRDefault="00D84B23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Диаметр колбы устанавливаемого огнетушителя</w:t>
            </w:r>
          </w:p>
        </w:tc>
        <w:tc>
          <w:tcPr>
            <w:tcW w:w="3687" w:type="dxa"/>
            <w:shd w:val="clear" w:color="auto" w:fill="70AD47" w:themeFill="accent6"/>
            <w:vAlign w:val="center"/>
          </w:tcPr>
          <w:p w:rsidR="00D84B23" w:rsidRDefault="00D84B23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6D3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≤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165</w:t>
            </w:r>
          </w:p>
        </w:tc>
        <w:tc>
          <w:tcPr>
            <w:tcW w:w="3119" w:type="dxa"/>
            <w:vAlign w:val="center"/>
          </w:tcPr>
          <w:p w:rsidR="00D84B23" w:rsidRPr="00245C75" w:rsidRDefault="00D84B23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4B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Align w:val="center"/>
          </w:tcPr>
          <w:p w:rsidR="00D84B23" w:rsidRPr="00245C75" w:rsidRDefault="00D84B23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D84B23" w:rsidRPr="00245C75" w:rsidRDefault="00D84B23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bookmarkEnd w:id="1"/>
      <w:tr w:rsidR="002E54D2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Цвет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красный</w:t>
            </w:r>
          </w:p>
        </w:tc>
        <w:tc>
          <w:tcPr>
            <w:tcW w:w="3119" w:type="dxa"/>
            <w:vAlign w:val="center"/>
          </w:tcPr>
          <w:p w:rsidR="002E54D2" w:rsidRPr="00245C75" w:rsidRDefault="002E54D2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00"/>
        </w:trPr>
        <w:tc>
          <w:tcPr>
            <w:tcW w:w="562" w:type="dxa"/>
            <w:vMerge w:val="restart"/>
            <w:shd w:val="clear" w:color="auto" w:fill="auto"/>
          </w:tcPr>
          <w:p w:rsidR="002E54D2" w:rsidRPr="00245C75" w:rsidRDefault="004D05E5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896" w:type="dxa"/>
            <w:vMerge w:val="restart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Знак «Направляющая стрелка»</w:t>
            </w:r>
          </w:p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2A0F">
              <w:rPr>
                <w:rFonts w:ascii="Calibri" w:eastAsia="Calibri" w:hAnsi="Calibri" w:cs="Times New Roman"/>
                <w:noProof/>
                <w:color w:val="auto"/>
                <w:sz w:val="16"/>
                <w:szCs w:val="16"/>
                <w:lang w:bidi="ar-SA"/>
              </w:rPr>
              <w:lastRenderedPageBreak/>
              <w:drawing>
                <wp:inline distT="0" distB="0" distL="0" distR="0" wp14:anchorId="79D10DAE" wp14:editId="6406C824">
                  <wp:extent cx="749742" cy="742950"/>
                  <wp:effectExtent l="0" t="0" r="0" b="0"/>
                  <wp:docPr id="212684545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845457" name="Рисунок 212684545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732" cy="754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  <w:vMerge w:val="restart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32.99.53.190-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одели, макеты и аналогичные изделия демонстрационные прочие</w:t>
            </w:r>
          </w:p>
          <w:p w:rsidR="002E54D2" w:rsidRPr="00245C75" w:rsidRDefault="002E54D2" w:rsidP="004D05E5">
            <w:pPr>
              <w:ind w:left="5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</w:p>
          <w:p w:rsidR="002E54D2" w:rsidRPr="00245C75" w:rsidRDefault="002E54D2" w:rsidP="004D05E5">
            <w:pPr>
              <w:ind w:left="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штука</w:t>
            </w:r>
          </w:p>
        </w:tc>
        <w:tc>
          <w:tcPr>
            <w:tcW w:w="3119" w:type="dxa"/>
            <w:vAlign w:val="center"/>
          </w:tcPr>
          <w:p w:rsidR="002E54D2" w:rsidRPr="00245C75" w:rsidRDefault="002E54D2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noWrap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2E54D2" w:rsidRPr="00245C75" w:rsidTr="004D05E5">
        <w:trPr>
          <w:trHeight w:val="548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Тип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Знак безопасности</w:t>
            </w:r>
          </w:p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эвакуационный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 w:val="restart"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548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Смысловое значение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Указывает 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направлени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движения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Значение характеристики не может изменяться участником </w:t>
            </w: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55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Код знака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соответствии с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ГОСТ 12.4.026-2015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 02-01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  <w:r w:rsidRPr="00245C75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Материал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Фотолюминесцентная самоклеящаяся пленка</w:t>
            </w:r>
          </w:p>
        </w:tc>
        <w:tc>
          <w:tcPr>
            <w:tcW w:w="3119" w:type="dxa"/>
          </w:tcPr>
          <w:p w:rsidR="002E54D2" w:rsidRPr="00B404AF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Сигнальный цвет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Белый</w:t>
            </w:r>
          </w:p>
        </w:tc>
        <w:tc>
          <w:tcPr>
            <w:tcW w:w="3119" w:type="dxa"/>
          </w:tcPr>
          <w:p w:rsidR="002E54D2" w:rsidRPr="00B404AF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Цвет фона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Зеленый</w:t>
            </w:r>
          </w:p>
        </w:tc>
        <w:tc>
          <w:tcPr>
            <w:tcW w:w="3119" w:type="dxa"/>
          </w:tcPr>
          <w:p w:rsidR="002E54D2" w:rsidRPr="00B404AF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Длина знака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Ширина знака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Соответствие нормативно-технической документации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12.4.026-2015</w:t>
            </w: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ГОСТ 34428-2018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00"/>
        </w:trPr>
        <w:tc>
          <w:tcPr>
            <w:tcW w:w="562" w:type="dxa"/>
            <w:vMerge w:val="restart"/>
            <w:shd w:val="clear" w:color="auto" w:fill="auto"/>
          </w:tcPr>
          <w:p w:rsidR="002E54D2" w:rsidRPr="00245C75" w:rsidRDefault="004D05E5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896" w:type="dxa"/>
            <w:vMerge w:val="restart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Знак «Направление к эвакуационному выходу по лестнице вниз налево»</w:t>
            </w:r>
          </w:p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  <w:drawing>
                <wp:inline distT="0" distB="0" distL="0" distR="0" wp14:anchorId="7338F7B3" wp14:editId="6B837A12">
                  <wp:extent cx="835025" cy="822960"/>
                  <wp:effectExtent l="0" t="0" r="317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 w:val="restart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32.99.53.190-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одели, макеты и аналогичные изделия демонстрационные прочие</w:t>
            </w:r>
          </w:p>
          <w:p w:rsidR="002E54D2" w:rsidRPr="00245C75" w:rsidRDefault="002E54D2" w:rsidP="004D05E5">
            <w:pPr>
              <w:ind w:left="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E54D2" w:rsidRPr="00245C75" w:rsidRDefault="002E54D2" w:rsidP="004D05E5">
            <w:pPr>
              <w:ind w:left="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штука</w:t>
            </w:r>
          </w:p>
        </w:tc>
        <w:tc>
          <w:tcPr>
            <w:tcW w:w="3119" w:type="dxa"/>
            <w:vAlign w:val="center"/>
          </w:tcPr>
          <w:p w:rsidR="002E54D2" w:rsidRPr="00245C75" w:rsidRDefault="002E54D2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noWrap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2E54D2" w:rsidRPr="00245C75" w:rsidTr="004D05E5">
        <w:trPr>
          <w:trHeight w:val="548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Тип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Знак безопасности</w:t>
            </w:r>
          </w:p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эвакуационный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 w:val="restart"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548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Смысловое значение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Указ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ывает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направлени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движения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55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Код знака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соответствии с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ГОСТ 12.4.026-2015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 14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  <w:r w:rsidRPr="00245C75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Материал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Фотолюминесцентная самоклеящаяся пленка</w:t>
            </w:r>
          </w:p>
        </w:tc>
        <w:tc>
          <w:tcPr>
            <w:tcW w:w="3119" w:type="dxa"/>
          </w:tcPr>
          <w:p w:rsidR="002E54D2" w:rsidRPr="00B404AF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Сигнальный цвет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Белый</w:t>
            </w:r>
          </w:p>
        </w:tc>
        <w:tc>
          <w:tcPr>
            <w:tcW w:w="3119" w:type="dxa"/>
          </w:tcPr>
          <w:p w:rsidR="002E54D2" w:rsidRPr="00B404AF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Цвет фона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Зеленый</w:t>
            </w:r>
          </w:p>
        </w:tc>
        <w:tc>
          <w:tcPr>
            <w:tcW w:w="3119" w:type="dxa"/>
          </w:tcPr>
          <w:p w:rsidR="002E54D2" w:rsidRPr="00B404AF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Длина знака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Ширина знака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Соответствие нормативно-технической документации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12.4.026-2015</w:t>
            </w: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ГОСТ 34428-2018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00"/>
        </w:trPr>
        <w:tc>
          <w:tcPr>
            <w:tcW w:w="562" w:type="dxa"/>
            <w:vMerge w:val="restart"/>
            <w:shd w:val="clear" w:color="auto" w:fill="auto"/>
          </w:tcPr>
          <w:p w:rsidR="002E54D2" w:rsidRPr="00245C75" w:rsidRDefault="004D05E5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896" w:type="dxa"/>
            <w:vMerge w:val="restart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Знак «Направление к эвакуационному выходу по лестнице вниз на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прав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о»</w:t>
            </w:r>
          </w:p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  <w:drawing>
                <wp:inline distT="0" distB="0" distL="0" distR="0" wp14:anchorId="2DEF020C" wp14:editId="452E436D">
                  <wp:extent cx="835025" cy="822960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 w:val="restart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32.99.53.190-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одели, макеты и аналогичные изделия демонстрационные прочие</w:t>
            </w:r>
          </w:p>
          <w:p w:rsidR="002E54D2" w:rsidRPr="00245C75" w:rsidRDefault="002E54D2" w:rsidP="004D05E5">
            <w:pPr>
              <w:ind w:left="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E54D2" w:rsidRPr="00245C75" w:rsidRDefault="002E54D2" w:rsidP="004D05E5">
            <w:pPr>
              <w:ind w:left="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штука</w:t>
            </w:r>
          </w:p>
        </w:tc>
        <w:tc>
          <w:tcPr>
            <w:tcW w:w="3119" w:type="dxa"/>
            <w:vAlign w:val="center"/>
          </w:tcPr>
          <w:p w:rsidR="002E54D2" w:rsidRPr="00245C75" w:rsidRDefault="002E54D2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noWrap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2E54D2" w:rsidRPr="00245C75" w:rsidTr="004D05E5">
        <w:trPr>
          <w:trHeight w:val="548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Тип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Знак безопасности</w:t>
            </w:r>
          </w:p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эвакуационный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 w:val="restart"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548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Смысловое значение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Указывает направление 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движения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55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Код знака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соответствии с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ГОСТ 12.4.026-2015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 13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  <w:r w:rsidRPr="00245C75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Материал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Фотолюминесцентная самоклеящаяся пленка</w:t>
            </w:r>
          </w:p>
        </w:tc>
        <w:tc>
          <w:tcPr>
            <w:tcW w:w="3119" w:type="dxa"/>
          </w:tcPr>
          <w:p w:rsidR="002E54D2" w:rsidRPr="00B404AF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Сигнальный цвет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Белый</w:t>
            </w:r>
          </w:p>
        </w:tc>
        <w:tc>
          <w:tcPr>
            <w:tcW w:w="3119" w:type="dxa"/>
          </w:tcPr>
          <w:p w:rsidR="002E54D2" w:rsidRPr="00B404AF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Цвет фона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Зеленый</w:t>
            </w:r>
          </w:p>
        </w:tc>
        <w:tc>
          <w:tcPr>
            <w:tcW w:w="3119" w:type="dxa"/>
          </w:tcPr>
          <w:p w:rsidR="002E54D2" w:rsidRPr="00B404AF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Длина знака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Ширина знака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Соответствие нормативно-технической документации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12.4.026-2015</w:t>
            </w: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ГОСТ 34428-2018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00"/>
        </w:trPr>
        <w:tc>
          <w:tcPr>
            <w:tcW w:w="562" w:type="dxa"/>
            <w:vMerge w:val="restart"/>
            <w:shd w:val="clear" w:color="auto" w:fill="auto"/>
          </w:tcPr>
          <w:p w:rsidR="002E54D2" w:rsidRPr="00245C75" w:rsidRDefault="004D05E5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896" w:type="dxa"/>
            <w:vMerge w:val="restart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Знак</w:t>
            </w:r>
          </w:p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«Пожарный кран»</w:t>
            </w:r>
          </w:p>
          <w:p w:rsidR="002E54D2" w:rsidRPr="00245C75" w:rsidRDefault="004D05E5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1ADD87DD" wp14:editId="3FB1E5E7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154940</wp:posOffset>
                  </wp:positionV>
                  <wp:extent cx="781050" cy="78105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 w:val="restart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32.99.53.190-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одели, макеты и аналогичные изделия демонстрационные прочие</w:t>
            </w:r>
          </w:p>
          <w:p w:rsidR="002E54D2" w:rsidRPr="00245C75" w:rsidRDefault="002E54D2" w:rsidP="004D05E5">
            <w:pPr>
              <w:ind w:left="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E54D2" w:rsidRPr="00245C75" w:rsidRDefault="002E54D2" w:rsidP="004D05E5">
            <w:pPr>
              <w:ind w:left="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штука</w:t>
            </w:r>
          </w:p>
        </w:tc>
        <w:tc>
          <w:tcPr>
            <w:tcW w:w="3119" w:type="dxa"/>
            <w:vAlign w:val="center"/>
          </w:tcPr>
          <w:p w:rsidR="002E54D2" w:rsidRPr="00245C75" w:rsidRDefault="002E54D2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noWrap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</w:tr>
      <w:tr w:rsidR="002E54D2" w:rsidRPr="00245C75" w:rsidTr="004D05E5">
        <w:trPr>
          <w:trHeight w:val="548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Тип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Знак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пожарной безопасности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 w:val="restart"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548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Смысловое значение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Указывает нахождение пожарного крана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55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Код знака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соответствии с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ГОСТ 12.4.026-2015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Вариант № 2. Код знака: F02(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L06-2)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  <w:r w:rsidRPr="00245C75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Материал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Фотолюминесцентная самоклеящаяся пленка</w:t>
            </w:r>
          </w:p>
        </w:tc>
        <w:tc>
          <w:tcPr>
            <w:tcW w:w="3119" w:type="dxa"/>
          </w:tcPr>
          <w:p w:rsidR="002E54D2" w:rsidRPr="00B404AF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Сигнальный цвет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Красный</w:t>
            </w:r>
          </w:p>
        </w:tc>
        <w:tc>
          <w:tcPr>
            <w:tcW w:w="3119" w:type="dxa"/>
          </w:tcPr>
          <w:p w:rsidR="002E54D2" w:rsidRPr="00B404AF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Цвет фона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Белый</w:t>
            </w:r>
          </w:p>
        </w:tc>
        <w:tc>
          <w:tcPr>
            <w:tcW w:w="3119" w:type="dxa"/>
          </w:tcPr>
          <w:p w:rsidR="002E54D2" w:rsidRPr="00B404AF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Длина знака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Ширина знака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Соответствие нормативно-технической </w:t>
            </w: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документации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ГОСТ 12.4.026-2015</w:t>
            </w: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ГОСТ 34428-2018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Значение характеристики не может изменяться участником </w:t>
            </w: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00"/>
        </w:trPr>
        <w:tc>
          <w:tcPr>
            <w:tcW w:w="562" w:type="dxa"/>
            <w:vMerge w:val="restart"/>
            <w:shd w:val="clear" w:color="auto" w:fill="auto"/>
          </w:tcPr>
          <w:p w:rsidR="002E54D2" w:rsidRPr="00245C75" w:rsidRDefault="004D05E5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896" w:type="dxa"/>
            <w:vMerge w:val="restart"/>
          </w:tcPr>
          <w:p w:rsidR="002E54D2" w:rsidRPr="00F95D0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D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Знак «Огнетушитель»</w:t>
            </w:r>
          </w:p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bidi="ar-SA"/>
              </w:rPr>
              <w:drawing>
                <wp:inline distT="0" distB="0" distL="0" distR="0" wp14:anchorId="26CDA6BC" wp14:editId="3A824FA4">
                  <wp:extent cx="871855" cy="841375"/>
                  <wp:effectExtent l="0" t="0" r="444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 w:val="restart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32.99.53.190-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одели, макеты и аналогичные изделия демонстрационные прочие</w:t>
            </w:r>
          </w:p>
          <w:p w:rsidR="002E54D2" w:rsidRPr="00245C75" w:rsidRDefault="002E54D2" w:rsidP="004D05E5">
            <w:pPr>
              <w:ind w:left="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E54D2" w:rsidRPr="00245C75" w:rsidRDefault="002E54D2" w:rsidP="004D05E5">
            <w:pPr>
              <w:ind w:left="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штука</w:t>
            </w:r>
          </w:p>
        </w:tc>
        <w:tc>
          <w:tcPr>
            <w:tcW w:w="3119" w:type="dxa"/>
            <w:vAlign w:val="center"/>
          </w:tcPr>
          <w:p w:rsidR="002E54D2" w:rsidRPr="00245C75" w:rsidRDefault="002E54D2" w:rsidP="004D05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noWrap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</w:tr>
      <w:tr w:rsidR="002E54D2" w:rsidRPr="00245C75" w:rsidTr="004D05E5">
        <w:trPr>
          <w:trHeight w:val="548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Тип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D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Знак пожарной безопасности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 w:val="restart"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548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Смысловое значение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Указывает </w:t>
            </w:r>
            <w:r w:rsidRPr="00F95D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95D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расположения средств первичного пожаротушения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55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Код знака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соответствии с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ГОСТ 12.4.026-2015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F0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4</w:t>
            </w: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  <w:r w:rsidRPr="00245C75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Материал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Фотолюминесцентная самоклеящаяся пленка</w:t>
            </w:r>
          </w:p>
        </w:tc>
        <w:tc>
          <w:tcPr>
            <w:tcW w:w="3119" w:type="dxa"/>
          </w:tcPr>
          <w:p w:rsidR="002E54D2" w:rsidRPr="00B404AF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Сигнальный цвет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Белый</w:t>
            </w:r>
          </w:p>
        </w:tc>
        <w:tc>
          <w:tcPr>
            <w:tcW w:w="3119" w:type="dxa"/>
          </w:tcPr>
          <w:p w:rsidR="002E54D2" w:rsidRPr="00B404AF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Цвет фона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Красный</w:t>
            </w:r>
          </w:p>
        </w:tc>
        <w:tc>
          <w:tcPr>
            <w:tcW w:w="3119" w:type="dxa"/>
          </w:tcPr>
          <w:p w:rsidR="002E54D2" w:rsidRPr="00B404AF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Длина знака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5C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Ширина знака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245C75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245C75" w:rsidRDefault="002E54D2" w:rsidP="004D05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Соответствие нормативно-технической документации</w:t>
            </w:r>
          </w:p>
        </w:tc>
        <w:tc>
          <w:tcPr>
            <w:tcW w:w="3687" w:type="dxa"/>
            <w:vAlign w:val="center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12.4.026-2015</w:t>
            </w:r>
            <w:r w:rsidRPr="00AC0D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ГОСТ 34428-2018</w:t>
            </w:r>
          </w:p>
        </w:tc>
        <w:tc>
          <w:tcPr>
            <w:tcW w:w="3119" w:type="dxa"/>
          </w:tcPr>
          <w:p w:rsidR="002E54D2" w:rsidRDefault="002E54D2" w:rsidP="004D05E5">
            <w:r w:rsidRPr="00B404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245C75" w:rsidRDefault="002E54D2" w:rsidP="004D05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54D2" w:rsidRPr="00131172" w:rsidTr="004D05E5">
        <w:trPr>
          <w:trHeight w:val="400"/>
        </w:trPr>
        <w:tc>
          <w:tcPr>
            <w:tcW w:w="562" w:type="dxa"/>
            <w:vMerge w:val="restart"/>
            <w:shd w:val="clear" w:color="auto" w:fill="auto"/>
          </w:tcPr>
          <w:p w:rsidR="002E54D2" w:rsidRPr="00131172" w:rsidRDefault="004D05E5" w:rsidP="004D05E5">
            <w:pPr>
              <w:ind w:left="-546" w:right="181" w:hanging="3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96" w:type="dxa"/>
            <w:vMerge w:val="restart"/>
          </w:tcPr>
          <w:p w:rsidR="002E54D2" w:rsidRDefault="002E54D2" w:rsidP="004D05E5">
            <w:pPr>
              <w:ind w:right="-1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Знак «Кнопка включения установок (систем) пожарной автоматики»</w:t>
            </w:r>
          </w:p>
          <w:p w:rsidR="002E54D2" w:rsidRPr="00131172" w:rsidRDefault="002E54D2" w:rsidP="004D05E5">
            <w:pPr>
              <w:ind w:right="-1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54D2" w:rsidRPr="00131172" w:rsidRDefault="002E54D2" w:rsidP="004D05E5">
            <w:pPr>
              <w:ind w:right="-1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bidi="ar-SA"/>
              </w:rPr>
              <w:lastRenderedPageBreak/>
              <w:drawing>
                <wp:inline distT="0" distB="0" distL="0" distR="0" wp14:anchorId="34361C26" wp14:editId="1AE2A1EB">
                  <wp:extent cx="829310" cy="810895"/>
                  <wp:effectExtent l="0" t="0" r="8890" b="825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  <w:vMerge w:val="restart"/>
          </w:tcPr>
          <w:p w:rsidR="002E54D2" w:rsidRPr="00131172" w:rsidRDefault="002E54D2" w:rsidP="004D05E5">
            <w:pPr>
              <w:ind w:right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32.99.53.190- Модели, макеты и аналогичные изделия демонстрационные прочие</w:t>
            </w:r>
          </w:p>
          <w:p w:rsidR="002E54D2" w:rsidRPr="00131172" w:rsidRDefault="002E54D2" w:rsidP="004D05E5">
            <w:pPr>
              <w:ind w:right="39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E54D2" w:rsidRPr="00131172" w:rsidRDefault="002E54D2" w:rsidP="004D05E5">
            <w:pPr>
              <w:ind w:right="395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Единица измерения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2E54D2" w:rsidRPr="00131172" w:rsidRDefault="002E54D2" w:rsidP="004D05E5">
            <w:pPr>
              <w:ind w:right="39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3119" w:type="dxa"/>
            <w:vAlign w:val="center"/>
          </w:tcPr>
          <w:p w:rsidR="002E54D2" w:rsidRPr="00131172" w:rsidRDefault="002E54D2" w:rsidP="004D05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noWrap/>
            <w:vAlign w:val="center"/>
          </w:tcPr>
          <w:p w:rsidR="002E54D2" w:rsidRPr="00131172" w:rsidRDefault="002E54D2" w:rsidP="004D05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2E54D2" w:rsidRPr="00131172" w:rsidTr="004D05E5">
        <w:trPr>
          <w:trHeight w:val="548"/>
        </w:trPr>
        <w:tc>
          <w:tcPr>
            <w:tcW w:w="562" w:type="dxa"/>
            <w:vMerge/>
            <w:shd w:val="clear" w:color="auto" w:fill="auto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131172" w:rsidRDefault="002E54D2" w:rsidP="004D05E5">
            <w:pPr>
              <w:ind w:right="395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</w:p>
        </w:tc>
        <w:tc>
          <w:tcPr>
            <w:tcW w:w="3687" w:type="dxa"/>
            <w:vAlign w:val="center"/>
          </w:tcPr>
          <w:p w:rsidR="002E54D2" w:rsidRPr="00131172" w:rsidRDefault="002E54D2" w:rsidP="004D05E5">
            <w:pPr>
              <w:ind w:right="39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Знак пожарной безопасности</w:t>
            </w:r>
          </w:p>
        </w:tc>
        <w:tc>
          <w:tcPr>
            <w:tcW w:w="3119" w:type="dxa"/>
          </w:tcPr>
          <w:p w:rsidR="002E54D2" w:rsidRPr="00131172" w:rsidRDefault="002E54D2" w:rsidP="004D05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vMerge w:val="restart"/>
            <w:noWrap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54D2" w:rsidRPr="00131172" w:rsidTr="004D05E5">
        <w:trPr>
          <w:trHeight w:val="548"/>
        </w:trPr>
        <w:tc>
          <w:tcPr>
            <w:tcW w:w="562" w:type="dxa"/>
            <w:vMerge/>
            <w:shd w:val="clear" w:color="auto" w:fill="auto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131172" w:rsidRDefault="002E54D2" w:rsidP="004D05E5">
            <w:pPr>
              <w:ind w:right="395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Смысловое значение</w:t>
            </w:r>
          </w:p>
        </w:tc>
        <w:tc>
          <w:tcPr>
            <w:tcW w:w="3687" w:type="dxa"/>
            <w:vAlign w:val="center"/>
          </w:tcPr>
          <w:p w:rsidR="002E54D2" w:rsidRPr="00131172" w:rsidRDefault="002E54D2" w:rsidP="004D05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 xml:space="preserve">Указывает место </w:t>
            </w:r>
            <w:r w:rsidRPr="0013117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 xml:space="preserve"> ручного пуска установок пожарной сигнализации, пожаротушения и (или) систем противодымной защиты </w:t>
            </w:r>
          </w:p>
        </w:tc>
        <w:tc>
          <w:tcPr>
            <w:tcW w:w="3119" w:type="dxa"/>
          </w:tcPr>
          <w:p w:rsidR="002E54D2" w:rsidRPr="00131172" w:rsidRDefault="002E54D2" w:rsidP="004D05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54D2" w:rsidRPr="00131172" w:rsidTr="004D05E5">
        <w:trPr>
          <w:trHeight w:val="550"/>
        </w:trPr>
        <w:tc>
          <w:tcPr>
            <w:tcW w:w="562" w:type="dxa"/>
            <w:vMerge/>
            <w:shd w:val="clear" w:color="auto" w:fill="auto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131172" w:rsidRDefault="002E54D2" w:rsidP="004D05E5">
            <w:pPr>
              <w:ind w:right="395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Код знака в соответствии с ГОСТ 12.4.026-2015</w:t>
            </w:r>
          </w:p>
        </w:tc>
        <w:tc>
          <w:tcPr>
            <w:tcW w:w="3687" w:type="dxa"/>
            <w:vAlign w:val="center"/>
          </w:tcPr>
          <w:p w:rsidR="002E54D2" w:rsidRPr="00131172" w:rsidRDefault="002E54D2" w:rsidP="004D05E5">
            <w:pPr>
              <w:ind w:right="39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19" w:type="dxa"/>
          </w:tcPr>
          <w:p w:rsidR="002E54D2" w:rsidRPr="00131172" w:rsidRDefault="002E54D2" w:rsidP="004D05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54D2" w:rsidRPr="00131172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131172" w:rsidRDefault="002E54D2" w:rsidP="004D05E5">
            <w:pPr>
              <w:ind w:right="39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bCs/>
                <w:sz w:val="22"/>
                <w:szCs w:val="22"/>
              </w:rPr>
              <w:t>Материал</w:t>
            </w:r>
          </w:p>
        </w:tc>
        <w:tc>
          <w:tcPr>
            <w:tcW w:w="3687" w:type="dxa"/>
            <w:vAlign w:val="center"/>
          </w:tcPr>
          <w:p w:rsidR="002E54D2" w:rsidRPr="00131172" w:rsidRDefault="002E54D2" w:rsidP="004D05E5">
            <w:pPr>
              <w:ind w:right="395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bCs/>
                <w:sz w:val="22"/>
                <w:szCs w:val="22"/>
              </w:rPr>
              <w:t>Фотолюминесцентная самоклеящаяся пленка</w:t>
            </w:r>
          </w:p>
        </w:tc>
        <w:tc>
          <w:tcPr>
            <w:tcW w:w="3119" w:type="dxa"/>
          </w:tcPr>
          <w:p w:rsidR="002E54D2" w:rsidRPr="00131172" w:rsidRDefault="002E54D2" w:rsidP="004D05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54D2" w:rsidRPr="00131172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131172" w:rsidRDefault="002E54D2" w:rsidP="004D05E5">
            <w:pPr>
              <w:ind w:right="395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>Сигнальный цвет</w:t>
            </w:r>
          </w:p>
        </w:tc>
        <w:tc>
          <w:tcPr>
            <w:tcW w:w="3687" w:type="dxa"/>
            <w:vAlign w:val="center"/>
          </w:tcPr>
          <w:p w:rsidR="002E54D2" w:rsidRPr="00131172" w:rsidRDefault="002E54D2" w:rsidP="004D05E5">
            <w:pPr>
              <w:ind w:right="39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красный</w:t>
            </w:r>
          </w:p>
        </w:tc>
        <w:tc>
          <w:tcPr>
            <w:tcW w:w="3119" w:type="dxa"/>
          </w:tcPr>
          <w:p w:rsidR="002E54D2" w:rsidRPr="00131172" w:rsidRDefault="002E54D2" w:rsidP="004D05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54D2" w:rsidRPr="00131172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131172" w:rsidRDefault="002E54D2" w:rsidP="004D05E5">
            <w:pPr>
              <w:ind w:righ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Цвет фона</w:t>
            </w:r>
          </w:p>
        </w:tc>
        <w:tc>
          <w:tcPr>
            <w:tcW w:w="3687" w:type="dxa"/>
            <w:vAlign w:val="center"/>
          </w:tcPr>
          <w:p w:rsidR="002E54D2" w:rsidRPr="00131172" w:rsidRDefault="002E54D2" w:rsidP="004D05E5">
            <w:pPr>
              <w:ind w:right="39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Красный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/белый</w:t>
            </w:r>
          </w:p>
        </w:tc>
        <w:tc>
          <w:tcPr>
            <w:tcW w:w="3119" w:type="dxa"/>
          </w:tcPr>
          <w:p w:rsidR="002E54D2" w:rsidRPr="00131172" w:rsidRDefault="002E54D2" w:rsidP="004D05E5">
            <w:pPr>
              <w:ind w:right="3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54D2" w:rsidRPr="00131172" w:rsidTr="004D05E5">
        <w:trPr>
          <w:trHeight w:val="760"/>
        </w:trPr>
        <w:tc>
          <w:tcPr>
            <w:tcW w:w="562" w:type="dxa"/>
            <w:vMerge/>
            <w:shd w:val="clear" w:color="auto" w:fill="auto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131172" w:rsidRDefault="002E54D2" w:rsidP="004D05E5">
            <w:pPr>
              <w:ind w:righ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Длина знака</w:t>
            </w:r>
          </w:p>
        </w:tc>
        <w:tc>
          <w:tcPr>
            <w:tcW w:w="3687" w:type="dxa"/>
            <w:vAlign w:val="center"/>
          </w:tcPr>
          <w:p w:rsidR="002E54D2" w:rsidRPr="00131172" w:rsidRDefault="002E54D2" w:rsidP="004D05E5">
            <w:pPr>
              <w:ind w:right="39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119" w:type="dxa"/>
          </w:tcPr>
          <w:p w:rsidR="002E54D2" w:rsidRPr="00131172" w:rsidRDefault="002E54D2" w:rsidP="004D05E5">
            <w:pPr>
              <w:ind w:right="3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131172" w:rsidRDefault="002E54D2" w:rsidP="004D05E5">
            <w:pPr>
              <w:ind w:right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54D2" w:rsidRPr="00131172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131172" w:rsidRDefault="002E54D2" w:rsidP="004D05E5">
            <w:pPr>
              <w:ind w:righ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Ширина знака</w:t>
            </w:r>
          </w:p>
        </w:tc>
        <w:tc>
          <w:tcPr>
            <w:tcW w:w="3687" w:type="dxa"/>
            <w:vAlign w:val="center"/>
          </w:tcPr>
          <w:p w:rsidR="002E54D2" w:rsidRPr="00131172" w:rsidRDefault="002E54D2" w:rsidP="004D05E5">
            <w:pPr>
              <w:ind w:right="39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119" w:type="dxa"/>
          </w:tcPr>
          <w:p w:rsidR="002E54D2" w:rsidRPr="00131172" w:rsidRDefault="002E54D2" w:rsidP="004D05E5">
            <w:pPr>
              <w:ind w:right="3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Align w:val="center"/>
          </w:tcPr>
          <w:p w:rsidR="002E54D2" w:rsidRPr="00131172" w:rsidRDefault="002E54D2" w:rsidP="004D05E5">
            <w:pPr>
              <w:ind w:right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мм</w:t>
            </w:r>
          </w:p>
        </w:tc>
        <w:tc>
          <w:tcPr>
            <w:tcW w:w="707" w:type="dxa"/>
            <w:vMerge/>
            <w:noWrap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54D2" w:rsidRPr="00131172" w:rsidTr="004D05E5">
        <w:trPr>
          <w:trHeight w:val="446"/>
        </w:trPr>
        <w:tc>
          <w:tcPr>
            <w:tcW w:w="562" w:type="dxa"/>
            <w:vMerge/>
            <w:shd w:val="clear" w:color="auto" w:fill="auto"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  <w:vMerge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2E54D2" w:rsidRPr="00131172" w:rsidRDefault="002E54D2" w:rsidP="004D05E5">
            <w:pPr>
              <w:ind w:righ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Соответствие нормативно-технической документации</w:t>
            </w:r>
          </w:p>
        </w:tc>
        <w:tc>
          <w:tcPr>
            <w:tcW w:w="3687" w:type="dxa"/>
            <w:vAlign w:val="center"/>
          </w:tcPr>
          <w:p w:rsidR="002E54D2" w:rsidRPr="00131172" w:rsidRDefault="002E54D2" w:rsidP="004D05E5">
            <w:pPr>
              <w:ind w:right="39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ГОСТ 12.4.026-2015</w:t>
            </w:r>
            <w:r w:rsidRPr="00131172">
              <w:rPr>
                <w:rFonts w:ascii="Times New Roman" w:hAnsi="Times New Roman" w:cs="Times New Roman"/>
                <w:sz w:val="22"/>
                <w:szCs w:val="22"/>
              </w:rPr>
              <w:br/>
              <w:t>ГОСТ 34428-2018</w:t>
            </w:r>
          </w:p>
        </w:tc>
        <w:tc>
          <w:tcPr>
            <w:tcW w:w="3119" w:type="dxa"/>
          </w:tcPr>
          <w:p w:rsidR="002E54D2" w:rsidRPr="00131172" w:rsidRDefault="002E54D2" w:rsidP="004D05E5">
            <w:pPr>
              <w:ind w:right="3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172">
              <w:rPr>
                <w:rFonts w:ascii="Times New Roman" w:hAnsi="Times New Roman" w:cs="Times New Roman"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</w:tcPr>
          <w:p w:rsidR="002E54D2" w:rsidRPr="00131172" w:rsidRDefault="002E54D2" w:rsidP="004D05E5">
            <w:pPr>
              <w:ind w:right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vMerge/>
            <w:noWrap/>
          </w:tcPr>
          <w:p w:rsidR="002E54D2" w:rsidRPr="00131172" w:rsidRDefault="002E54D2" w:rsidP="004D05E5">
            <w:pPr>
              <w:ind w:right="39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31172" w:rsidRPr="00131172" w:rsidRDefault="00131172" w:rsidP="00131172">
      <w:pPr>
        <w:ind w:right="395"/>
        <w:jc w:val="right"/>
        <w:rPr>
          <w:rFonts w:ascii="Times New Roman" w:hAnsi="Times New Roman" w:cs="Times New Roman"/>
          <w:sz w:val="22"/>
          <w:szCs w:val="22"/>
        </w:rPr>
      </w:pPr>
    </w:p>
    <w:p w:rsidR="00131172" w:rsidRPr="00131172" w:rsidRDefault="00131172" w:rsidP="00131172">
      <w:pPr>
        <w:ind w:right="395"/>
        <w:jc w:val="right"/>
        <w:rPr>
          <w:rFonts w:ascii="Times New Roman" w:hAnsi="Times New Roman" w:cs="Times New Roman"/>
          <w:sz w:val="22"/>
          <w:szCs w:val="22"/>
        </w:rPr>
      </w:pPr>
    </w:p>
    <w:p w:rsidR="004242AA" w:rsidRDefault="004242AA" w:rsidP="004242AA">
      <w:pPr>
        <w:rPr>
          <w:rFonts w:ascii="Times New Roman" w:hAnsi="Times New Roman" w:cs="Times New Roman"/>
          <w:sz w:val="22"/>
          <w:szCs w:val="22"/>
        </w:rPr>
      </w:pPr>
    </w:p>
    <w:p w:rsidR="004242AA" w:rsidRPr="00EA4AE6" w:rsidRDefault="004242AA" w:rsidP="004242AA">
      <w:pPr>
        <w:rPr>
          <w:rFonts w:ascii="Times New Roman" w:hAnsi="Times New Roman" w:cs="Times New Roman"/>
        </w:rPr>
      </w:pPr>
      <w:r w:rsidRPr="00EA4AE6">
        <w:rPr>
          <w:rFonts w:ascii="Times New Roman" w:hAnsi="Times New Roman" w:cs="Times New Roman"/>
        </w:rPr>
        <w:t xml:space="preserve">Руководитель сектора </w:t>
      </w:r>
    </w:p>
    <w:p w:rsidR="004242AA" w:rsidRPr="00EA4AE6" w:rsidRDefault="004242AA" w:rsidP="004242AA">
      <w:pPr>
        <w:rPr>
          <w:rFonts w:ascii="Times New Roman" w:hAnsi="Times New Roman" w:cs="Times New Roman"/>
        </w:rPr>
      </w:pPr>
      <w:r w:rsidRPr="00EA4AE6">
        <w:rPr>
          <w:rFonts w:ascii="Times New Roman" w:hAnsi="Times New Roman" w:cs="Times New Roman"/>
        </w:rPr>
        <w:t xml:space="preserve">противопожарной профилактики                             </w:t>
      </w:r>
      <w:r>
        <w:rPr>
          <w:rFonts w:ascii="Times New Roman" w:hAnsi="Times New Roman" w:cs="Times New Roman"/>
        </w:rPr>
        <w:t xml:space="preserve">  </w:t>
      </w:r>
      <w:r w:rsidRPr="00EA4AE6">
        <w:rPr>
          <w:rFonts w:ascii="Times New Roman" w:hAnsi="Times New Roman" w:cs="Times New Roman"/>
        </w:rPr>
        <w:t xml:space="preserve">             </w:t>
      </w:r>
      <w:r w:rsidRPr="000722C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</w:t>
      </w:r>
      <w:r w:rsidRPr="000722C1">
        <w:rPr>
          <w:rFonts w:ascii="Times New Roman" w:hAnsi="Times New Roman" w:cs="Times New Roman"/>
        </w:rPr>
        <w:t xml:space="preserve"> </w:t>
      </w:r>
      <w:r w:rsidRPr="003F665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3F6652">
        <w:rPr>
          <w:rFonts w:ascii="Times New Roman" w:hAnsi="Times New Roman" w:cs="Times New Roman"/>
        </w:rPr>
        <w:t xml:space="preserve">  </w:t>
      </w:r>
      <w:r w:rsidRPr="000722C1">
        <w:rPr>
          <w:rFonts w:ascii="Times New Roman" w:hAnsi="Times New Roman" w:cs="Times New Roman"/>
        </w:rPr>
        <w:t xml:space="preserve"> </w:t>
      </w:r>
      <w:r w:rsidRPr="00EA4AE6">
        <w:rPr>
          <w:rFonts w:ascii="Times New Roman" w:hAnsi="Times New Roman" w:cs="Times New Roman"/>
        </w:rPr>
        <w:t>А.Ю. Карпухин</w:t>
      </w:r>
    </w:p>
    <w:p w:rsidR="004242AA" w:rsidRDefault="004242AA" w:rsidP="004242AA">
      <w:pPr>
        <w:rPr>
          <w:rFonts w:ascii="Times New Roman" w:hAnsi="Times New Roman" w:cs="Times New Roman"/>
        </w:rPr>
      </w:pPr>
    </w:p>
    <w:p w:rsidR="004242AA" w:rsidRDefault="004242AA" w:rsidP="004242AA">
      <w:pPr>
        <w:rPr>
          <w:rFonts w:ascii="Times New Roman" w:hAnsi="Times New Roman" w:cs="Times New Roman"/>
        </w:rPr>
      </w:pPr>
      <w:r w:rsidRPr="00EA4AE6">
        <w:rPr>
          <w:rFonts w:ascii="Times New Roman" w:hAnsi="Times New Roman" w:cs="Times New Roman"/>
        </w:rPr>
        <w:t>Согласовано:</w:t>
      </w:r>
    </w:p>
    <w:p w:rsidR="00411FB7" w:rsidRDefault="004242AA" w:rsidP="004242AA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EA4AE6">
        <w:rPr>
          <w:rFonts w:ascii="Times New Roman" w:hAnsi="Times New Roman" w:cs="Times New Roman"/>
        </w:rPr>
        <w:t xml:space="preserve">проректора по АХД                  </w:t>
      </w:r>
      <w:r w:rsidRPr="003F6652">
        <w:rPr>
          <w:rFonts w:ascii="Times New Roman" w:hAnsi="Times New Roman" w:cs="Times New Roman"/>
        </w:rPr>
        <w:t xml:space="preserve"> </w:t>
      </w:r>
      <w:r w:rsidRPr="00EA4AE6">
        <w:rPr>
          <w:rFonts w:ascii="Times New Roman" w:hAnsi="Times New Roman" w:cs="Times New Roman"/>
        </w:rPr>
        <w:t xml:space="preserve">                        </w:t>
      </w:r>
      <w:r w:rsidRPr="000722C1">
        <w:rPr>
          <w:rFonts w:ascii="Times New Roman" w:hAnsi="Times New Roman" w:cs="Times New Roman"/>
        </w:rPr>
        <w:t xml:space="preserve">      </w:t>
      </w:r>
      <w:r w:rsidRPr="00EA4AE6">
        <w:rPr>
          <w:rFonts w:ascii="Times New Roman" w:hAnsi="Times New Roman" w:cs="Times New Roman"/>
        </w:rPr>
        <w:t xml:space="preserve">   </w:t>
      </w:r>
      <w:r w:rsidRPr="000722C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</w:t>
      </w:r>
      <w:r w:rsidRPr="00072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</w:t>
      </w:r>
      <w:r w:rsidRPr="00072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Ю.А. </w:t>
      </w:r>
      <w:proofErr w:type="spellStart"/>
      <w:r>
        <w:rPr>
          <w:rFonts w:ascii="Times New Roman" w:hAnsi="Times New Roman" w:cs="Times New Roman"/>
        </w:rPr>
        <w:t>Шуляков</w:t>
      </w:r>
      <w:proofErr w:type="spellEnd"/>
    </w:p>
    <w:p w:rsidR="00411FB7" w:rsidRDefault="00411FB7" w:rsidP="001E430B">
      <w:pPr>
        <w:ind w:right="395"/>
        <w:jc w:val="both"/>
        <w:rPr>
          <w:rFonts w:ascii="Times New Roman" w:hAnsi="Times New Roman" w:cs="Times New Roman"/>
          <w:sz w:val="22"/>
          <w:szCs w:val="22"/>
        </w:rPr>
      </w:pPr>
    </w:p>
    <w:p w:rsidR="00411FB7" w:rsidRDefault="00411FB7" w:rsidP="001E430B">
      <w:pPr>
        <w:ind w:right="395"/>
        <w:jc w:val="both"/>
        <w:rPr>
          <w:rFonts w:ascii="Times New Roman" w:hAnsi="Times New Roman" w:cs="Times New Roman"/>
          <w:sz w:val="22"/>
          <w:szCs w:val="22"/>
        </w:rPr>
      </w:pPr>
    </w:p>
    <w:p w:rsidR="002E54D2" w:rsidRDefault="002E54D2" w:rsidP="001E430B">
      <w:pPr>
        <w:ind w:right="395"/>
        <w:jc w:val="both"/>
        <w:rPr>
          <w:rFonts w:ascii="Times New Roman" w:hAnsi="Times New Roman" w:cs="Times New Roman"/>
          <w:sz w:val="22"/>
          <w:szCs w:val="22"/>
        </w:rPr>
      </w:pPr>
    </w:p>
    <w:p w:rsidR="00C83AE2" w:rsidRPr="00245C75" w:rsidRDefault="00C83AE2" w:rsidP="00442A0F">
      <w:pPr>
        <w:ind w:right="395"/>
        <w:jc w:val="both"/>
        <w:rPr>
          <w:rFonts w:ascii="Times New Roman" w:hAnsi="Times New Roman" w:cs="Times New Roman"/>
          <w:sz w:val="22"/>
          <w:szCs w:val="22"/>
        </w:rPr>
      </w:pPr>
    </w:p>
    <w:sectPr w:rsidR="00C83AE2" w:rsidRPr="00245C75" w:rsidSect="00AF2D10">
      <w:headerReference w:type="default" r:id="rId1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406" w:rsidRDefault="00446406">
      <w:r>
        <w:separator/>
      </w:r>
    </w:p>
  </w:endnote>
  <w:endnote w:type="continuationSeparator" w:id="0">
    <w:p w:rsidR="00446406" w:rsidRDefault="0044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406" w:rsidRDefault="00446406">
      <w:r>
        <w:separator/>
      </w:r>
    </w:p>
  </w:footnote>
  <w:footnote w:type="continuationSeparator" w:id="0">
    <w:p w:rsidR="00446406" w:rsidRDefault="0044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9B" w:rsidRDefault="00C4649B">
    <w:pPr>
      <w:pStyle w:val="a5"/>
      <w:jc w:val="center"/>
    </w:pPr>
  </w:p>
  <w:p w:rsidR="00C4649B" w:rsidRDefault="00C4649B" w:rsidP="00162CD5">
    <w:pPr>
      <w:pStyle w:val="a5"/>
      <w:spacing w:after="120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9B" w:rsidRPr="003F2BE4" w:rsidRDefault="00C4649B" w:rsidP="00162CD5">
    <w:pPr>
      <w:pStyle w:val="a5"/>
      <w:spacing w:after="12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E52"/>
    <w:multiLevelType w:val="hybridMultilevel"/>
    <w:tmpl w:val="90E4F8AC"/>
    <w:lvl w:ilvl="0" w:tplc="436AA788">
      <w:start w:val="1"/>
      <w:numFmt w:val="decimal"/>
      <w:lvlText w:val="2.%1."/>
      <w:lvlJc w:val="left"/>
      <w:pPr>
        <w:ind w:left="1287" w:hanging="360"/>
      </w:pPr>
    </w:lvl>
    <w:lvl w:ilvl="1" w:tplc="DF7897AE">
      <w:start w:val="1"/>
      <w:numFmt w:val="decimal"/>
      <w:lvlText w:val="2.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75"/>
    <w:rsid w:val="0002436D"/>
    <w:rsid w:val="00083266"/>
    <w:rsid w:val="00095FC6"/>
    <w:rsid w:val="000B0FA0"/>
    <w:rsid w:val="000C25C7"/>
    <w:rsid w:val="000C4C65"/>
    <w:rsid w:val="001052EB"/>
    <w:rsid w:val="00111825"/>
    <w:rsid w:val="00115EF4"/>
    <w:rsid w:val="00131172"/>
    <w:rsid w:val="001537AE"/>
    <w:rsid w:val="00155415"/>
    <w:rsid w:val="00162CD5"/>
    <w:rsid w:val="001A2ADA"/>
    <w:rsid w:val="001B7B5A"/>
    <w:rsid w:val="001D2F1D"/>
    <w:rsid w:val="001E430B"/>
    <w:rsid w:val="002430E5"/>
    <w:rsid w:val="00245C75"/>
    <w:rsid w:val="002811CD"/>
    <w:rsid w:val="002A0616"/>
    <w:rsid w:val="002A06A9"/>
    <w:rsid w:val="002A0B05"/>
    <w:rsid w:val="002A0B30"/>
    <w:rsid w:val="002A2B0C"/>
    <w:rsid w:val="002E54D2"/>
    <w:rsid w:val="002F3F3E"/>
    <w:rsid w:val="00312DEB"/>
    <w:rsid w:val="00321A54"/>
    <w:rsid w:val="0034288B"/>
    <w:rsid w:val="0035103C"/>
    <w:rsid w:val="00351D13"/>
    <w:rsid w:val="00356039"/>
    <w:rsid w:val="003560A3"/>
    <w:rsid w:val="00361439"/>
    <w:rsid w:val="003B28A9"/>
    <w:rsid w:val="003E7404"/>
    <w:rsid w:val="003F0923"/>
    <w:rsid w:val="003F6B20"/>
    <w:rsid w:val="00406E20"/>
    <w:rsid w:val="00411FB7"/>
    <w:rsid w:val="004242AA"/>
    <w:rsid w:val="00442A0F"/>
    <w:rsid w:val="00442F11"/>
    <w:rsid w:val="00446406"/>
    <w:rsid w:val="00446B7C"/>
    <w:rsid w:val="004759C4"/>
    <w:rsid w:val="00484551"/>
    <w:rsid w:val="00494296"/>
    <w:rsid w:val="00497142"/>
    <w:rsid w:val="004C7A21"/>
    <w:rsid w:val="004D05E5"/>
    <w:rsid w:val="005417CC"/>
    <w:rsid w:val="00550394"/>
    <w:rsid w:val="00566D35"/>
    <w:rsid w:val="00582898"/>
    <w:rsid w:val="005838C9"/>
    <w:rsid w:val="005974E7"/>
    <w:rsid w:val="005C38A6"/>
    <w:rsid w:val="005D7D64"/>
    <w:rsid w:val="005E415D"/>
    <w:rsid w:val="005F227C"/>
    <w:rsid w:val="00651108"/>
    <w:rsid w:val="0065521C"/>
    <w:rsid w:val="00662BA4"/>
    <w:rsid w:val="006A7FB8"/>
    <w:rsid w:val="006B1760"/>
    <w:rsid w:val="006B4EAA"/>
    <w:rsid w:val="006D4582"/>
    <w:rsid w:val="006E0A4F"/>
    <w:rsid w:val="00715D21"/>
    <w:rsid w:val="00755183"/>
    <w:rsid w:val="00795465"/>
    <w:rsid w:val="007D0AC7"/>
    <w:rsid w:val="007D1770"/>
    <w:rsid w:val="007D75CB"/>
    <w:rsid w:val="007F0F8B"/>
    <w:rsid w:val="00852B46"/>
    <w:rsid w:val="00853C0E"/>
    <w:rsid w:val="008863DF"/>
    <w:rsid w:val="008A6E7B"/>
    <w:rsid w:val="008B5F86"/>
    <w:rsid w:val="00900660"/>
    <w:rsid w:val="0093634B"/>
    <w:rsid w:val="009A4056"/>
    <w:rsid w:val="009F09EF"/>
    <w:rsid w:val="009F25D7"/>
    <w:rsid w:val="009F2E5B"/>
    <w:rsid w:val="009F663D"/>
    <w:rsid w:val="00A46A31"/>
    <w:rsid w:val="00A55656"/>
    <w:rsid w:val="00A62934"/>
    <w:rsid w:val="00A66324"/>
    <w:rsid w:val="00A70F0A"/>
    <w:rsid w:val="00A726DD"/>
    <w:rsid w:val="00A9554B"/>
    <w:rsid w:val="00A960E6"/>
    <w:rsid w:val="00AB45A3"/>
    <w:rsid w:val="00AC0D71"/>
    <w:rsid w:val="00AD1B5B"/>
    <w:rsid w:val="00AE7EED"/>
    <w:rsid w:val="00AF2D10"/>
    <w:rsid w:val="00AF6404"/>
    <w:rsid w:val="00B103E0"/>
    <w:rsid w:val="00B22D15"/>
    <w:rsid w:val="00B260F6"/>
    <w:rsid w:val="00B63848"/>
    <w:rsid w:val="00B63865"/>
    <w:rsid w:val="00B8574E"/>
    <w:rsid w:val="00BA20E5"/>
    <w:rsid w:val="00BC19BC"/>
    <w:rsid w:val="00BC4869"/>
    <w:rsid w:val="00BD4A42"/>
    <w:rsid w:val="00BD6343"/>
    <w:rsid w:val="00BD6748"/>
    <w:rsid w:val="00C12DA0"/>
    <w:rsid w:val="00C13F08"/>
    <w:rsid w:val="00C33206"/>
    <w:rsid w:val="00C35A75"/>
    <w:rsid w:val="00C365EE"/>
    <w:rsid w:val="00C403CC"/>
    <w:rsid w:val="00C44970"/>
    <w:rsid w:val="00C4649B"/>
    <w:rsid w:val="00C7312D"/>
    <w:rsid w:val="00C83AE2"/>
    <w:rsid w:val="00CC5DF4"/>
    <w:rsid w:val="00CF7F87"/>
    <w:rsid w:val="00D07DCC"/>
    <w:rsid w:val="00D37988"/>
    <w:rsid w:val="00D563AB"/>
    <w:rsid w:val="00D84B23"/>
    <w:rsid w:val="00D9322D"/>
    <w:rsid w:val="00D94E78"/>
    <w:rsid w:val="00DE4445"/>
    <w:rsid w:val="00E2301C"/>
    <w:rsid w:val="00E23386"/>
    <w:rsid w:val="00E43223"/>
    <w:rsid w:val="00E433F0"/>
    <w:rsid w:val="00E469DF"/>
    <w:rsid w:val="00E52452"/>
    <w:rsid w:val="00E74C89"/>
    <w:rsid w:val="00E773F6"/>
    <w:rsid w:val="00EC02A7"/>
    <w:rsid w:val="00EC4D84"/>
    <w:rsid w:val="00EF4681"/>
    <w:rsid w:val="00F22B96"/>
    <w:rsid w:val="00F5722C"/>
    <w:rsid w:val="00F81679"/>
    <w:rsid w:val="00F8694B"/>
    <w:rsid w:val="00F9274D"/>
    <w:rsid w:val="00F95D05"/>
    <w:rsid w:val="00FB73C0"/>
    <w:rsid w:val="00FD41C1"/>
    <w:rsid w:val="00FE26D0"/>
    <w:rsid w:val="00FE35A9"/>
    <w:rsid w:val="00F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6634A-C622-475A-AA31-1EBC274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5A7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0C2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C83AE2"/>
    <w:pPr>
      <w:widowControl/>
      <w:spacing w:before="240" w:after="60"/>
      <w:outlineLvl w:val="1"/>
    </w:pPr>
    <w:rPr>
      <w:rFonts w:ascii="Cambria" w:eastAsia="Times New Roman" w:hAnsi="Cambria" w:cs="Cambria"/>
      <w:b/>
      <w:i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35A75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5A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aliases w:val="Bullet List,FooterText,numbered,Paragraphe de liste1,lp1,Абзац нумерованного списка,ТЗОТ Текст 2 уровня. Без оглавления,Table-Normal,RSHB_Table-Normal,Num Bullet 1,Подпись рисунка,Маркированный список_уровень1,Список нумерованный цифры,UL"/>
    <w:basedOn w:val="a"/>
    <w:link w:val="a4"/>
    <w:uiPriority w:val="34"/>
    <w:qFormat/>
    <w:rsid w:val="00C35A75"/>
    <w:pPr>
      <w:ind w:left="720"/>
      <w:contextualSpacing/>
    </w:pPr>
  </w:style>
  <w:style w:type="paragraph" w:styleId="a5">
    <w:name w:val="header"/>
    <w:basedOn w:val="a"/>
    <w:link w:val="a6"/>
    <w:uiPriority w:val="99"/>
    <w:rsid w:val="00C35A75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C35A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Абзац нумерованного списка Знак,ТЗОТ Текст 2 уровня. Без оглавления Знак,Table-Normal Знак,RSHB_Table-Normal Знак,Num Bullet 1 Знак,Подпись рисунка Знак"/>
    <w:link w:val="a3"/>
    <w:uiPriority w:val="34"/>
    <w:locked/>
    <w:rsid w:val="00C35A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0"/>
    <w:qFormat/>
    <w:rsid w:val="00C35A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35A7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uiPriority w:val="99"/>
    <w:rsid w:val="00C35A75"/>
    <w:rPr>
      <w:rFonts w:ascii="Times New Roman" w:hAnsi="Times New Roman" w:cs="Times New Roman"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C35A7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C83AE2"/>
    <w:rPr>
      <w:rFonts w:ascii="Cambria" w:eastAsia="Times New Roman" w:hAnsi="Cambria" w:cs="Cambria"/>
      <w:b/>
      <w:i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60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6039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BC48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486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0C2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ac">
    <w:name w:val="Strong"/>
    <w:basedOn w:val="a0"/>
    <w:uiPriority w:val="22"/>
    <w:qFormat/>
    <w:rsid w:val="0093634B"/>
    <w:rPr>
      <w:b/>
      <w:bCs/>
    </w:rPr>
  </w:style>
  <w:style w:type="table" w:styleId="ad">
    <w:name w:val="Table Grid"/>
    <w:basedOn w:val="a1"/>
    <w:uiPriority w:val="59"/>
    <w:rsid w:val="002A06A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tsga@spbguga.ru" TargetMode="Externa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22.19.30.137-00000003&amp;backUrl=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zakupki.gov.ru/epz/ktru/ktruCard/ktru-description.html?itemId=22.19.30.137-00000003&amp;backUrl=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2026-04-02T08:58:00Z</cp:lastPrinted>
  <dcterms:created xsi:type="dcterms:W3CDTF">2026-05-25T12:11:00Z</dcterms:created>
  <dcterms:modified xsi:type="dcterms:W3CDTF">2026-05-26T08:10:00Z</dcterms:modified>
</cp:coreProperties>
</file>