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58F" w:rsidRDefault="00414B1D">
      <w:pPr>
        <w:spacing w:before="66" w:line="217" w:lineRule="exact"/>
        <w:ind w:left="4682"/>
        <w:jc w:val="both"/>
        <w:rPr>
          <w:b/>
          <w:sz w:val="19"/>
        </w:rPr>
      </w:pPr>
      <w:bookmarkStart w:id="0" w:name="ДОГОВОР_№_128/ОС"/>
      <w:bookmarkStart w:id="1" w:name="на_обслуживание_судов"/>
      <w:bookmarkStart w:id="2" w:name="_GoBack"/>
      <w:bookmarkEnd w:id="0"/>
      <w:bookmarkEnd w:id="1"/>
      <w:bookmarkEnd w:id="2"/>
      <w:r>
        <w:rPr>
          <w:b/>
          <w:sz w:val="19"/>
        </w:rPr>
        <w:t>ДОГОВОР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№</w:t>
      </w:r>
      <w:r>
        <w:rPr>
          <w:b/>
          <w:spacing w:val="-8"/>
          <w:sz w:val="19"/>
        </w:rPr>
        <w:t xml:space="preserve"> </w:t>
      </w:r>
      <w:r w:rsidR="00540231">
        <w:rPr>
          <w:b/>
          <w:spacing w:val="-2"/>
          <w:sz w:val="19"/>
        </w:rPr>
        <w:t>______</w:t>
      </w:r>
    </w:p>
    <w:p w:rsidR="00DD358F" w:rsidRDefault="00414B1D">
      <w:pPr>
        <w:pStyle w:val="a3"/>
        <w:spacing w:line="217" w:lineRule="exact"/>
        <w:ind w:left="4653" w:firstLine="0"/>
      </w:pPr>
      <w:r>
        <w:t>на</w:t>
      </w:r>
      <w:r>
        <w:rPr>
          <w:spacing w:val="-10"/>
        </w:rPr>
        <w:t xml:space="preserve"> </w:t>
      </w:r>
      <w:r>
        <w:t>обслуживание</w:t>
      </w:r>
      <w:r>
        <w:rPr>
          <w:spacing w:val="-10"/>
        </w:rPr>
        <w:t xml:space="preserve"> </w:t>
      </w:r>
      <w:r>
        <w:rPr>
          <w:spacing w:val="-4"/>
        </w:rPr>
        <w:t>судов</w:t>
      </w:r>
    </w:p>
    <w:p w:rsidR="00DD358F" w:rsidRDefault="00414B1D">
      <w:pPr>
        <w:pStyle w:val="a3"/>
        <w:tabs>
          <w:tab w:val="left" w:pos="9100"/>
        </w:tabs>
        <w:ind w:left="114" w:firstLine="0"/>
      </w:pPr>
      <w:r>
        <w:t>город</w:t>
      </w:r>
      <w:r>
        <w:rPr>
          <w:spacing w:val="-7"/>
        </w:rPr>
        <w:t xml:space="preserve"> </w:t>
      </w:r>
      <w:r>
        <w:t>Нижний</w:t>
      </w:r>
      <w:r>
        <w:rPr>
          <w:spacing w:val="-7"/>
        </w:rPr>
        <w:t xml:space="preserve"> </w:t>
      </w:r>
      <w:r>
        <w:rPr>
          <w:spacing w:val="-2"/>
        </w:rPr>
        <w:t>Новгород</w:t>
      </w:r>
      <w:r w:rsidR="00540231">
        <w:t xml:space="preserve">                                                                                                                                    </w:t>
      </w:r>
      <w:proofErr w:type="gramStart"/>
      <w:r w:rsidR="00540231">
        <w:t xml:space="preserve">   </w:t>
      </w:r>
      <w:r>
        <w:t>«</w:t>
      </w:r>
      <w:proofErr w:type="gramEnd"/>
      <w:r w:rsidR="00540231">
        <w:t>_____</w:t>
      </w:r>
      <w:r>
        <w:t>»</w:t>
      </w:r>
      <w:r>
        <w:rPr>
          <w:spacing w:val="-5"/>
        </w:rPr>
        <w:t xml:space="preserve"> </w:t>
      </w:r>
      <w:r w:rsidR="00540231">
        <w:rPr>
          <w:spacing w:val="-5"/>
        </w:rPr>
        <w:t>____________</w:t>
      </w:r>
      <w:r>
        <w:rPr>
          <w:spacing w:val="-5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DD358F" w:rsidRDefault="00540231">
      <w:pPr>
        <w:ind w:left="114" w:right="102" w:firstLine="708"/>
        <w:jc w:val="both"/>
        <w:rPr>
          <w:sz w:val="19"/>
        </w:rPr>
      </w:pPr>
      <w:r>
        <w:rPr>
          <w:b/>
          <w:sz w:val="19"/>
        </w:rPr>
        <w:t>_______________________________</w:t>
      </w:r>
      <w:r w:rsidR="00414B1D">
        <w:rPr>
          <w:b/>
          <w:sz w:val="19"/>
        </w:rPr>
        <w:t xml:space="preserve">, </w:t>
      </w:r>
      <w:r w:rsidR="00414B1D">
        <w:rPr>
          <w:sz w:val="19"/>
        </w:rPr>
        <w:t xml:space="preserve">именуемое в дальнейшем «Исполнитель», в лице </w:t>
      </w:r>
      <w:r>
        <w:rPr>
          <w:sz w:val="19"/>
        </w:rPr>
        <w:t>_______________________</w:t>
      </w:r>
      <w:r w:rsidR="00414B1D">
        <w:rPr>
          <w:sz w:val="19"/>
        </w:rPr>
        <w:t xml:space="preserve">, действующего на основании </w:t>
      </w:r>
      <w:r>
        <w:rPr>
          <w:sz w:val="19"/>
        </w:rPr>
        <w:t>______________________</w:t>
      </w:r>
      <w:r w:rsidR="00414B1D">
        <w:rPr>
          <w:sz w:val="19"/>
        </w:rPr>
        <w:t>, с одной стороны, и</w:t>
      </w:r>
    </w:p>
    <w:p w:rsidR="00DD358F" w:rsidRDefault="00414B1D">
      <w:pPr>
        <w:spacing w:before="2"/>
        <w:ind w:left="114" w:right="100" w:firstLine="707"/>
        <w:jc w:val="both"/>
        <w:rPr>
          <w:sz w:val="19"/>
        </w:rPr>
      </w:pPr>
      <w:r>
        <w:rPr>
          <w:b/>
          <w:sz w:val="19"/>
        </w:rPr>
        <w:t xml:space="preserve">Федеральное государственное бюджетное образовательное учреждение высшего образования «Волжский государственный университет водного транспорта», </w:t>
      </w:r>
      <w:r>
        <w:rPr>
          <w:sz w:val="19"/>
        </w:rPr>
        <w:t>именуемое в дальнейшем «Заказчик», в</w:t>
      </w:r>
      <w:r>
        <w:rPr>
          <w:spacing w:val="40"/>
          <w:sz w:val="19"/>
        </w:rPr>
        <w:t xml:space="preserve"> </w:t>
      </w:r>
      <w:r>
        <w:rPr>
          <w:sz w:val="19"/>
        </w:rPr>
        <w:t>лице ректора Кузьмичёва Игоря Константиновича, действующего на основании Устава и приказа Федерального агентства морского и речного транспорта от</w:t>
      </w:r>
      <w:r>
        <w:rPr>
          <w:spacing w:val="40"/>
          <w:sz w:val="19"/>
        </w:rPr>
        <w:t xml:space="preserve"> </w:t>
      </w:r>
      <w:r>
        <w:rPr>
          <w:sz w:val="19"/>
        </w:rPr>
        <w:t>27.06.2022 №120/к-</w:t>
      </w:r>
      <w:proofErr w:type="spellStart"/>
      <w:r>
        <w:rPr>
          <w:sz w:val="19"/>
        </w:rPr>
        <w:t>мрф</w:t>
      </w:r>
      <w:proofErr w:type="spellEnd"/>
      <w:r>
        <w:rPr>
          <w:sz w:val="19"/>
        </w:rPr>
        <w:t>, с другой стороны, в соответствии с пунктом 5 части 1 статьи 93 Федерального закона от 05.04.2013 № 44-ФЗ</w:t>
      </w:r>
    </w:p>
    <w:p w:rsidR="00DD358F" w:rsidRDefault="00414B1D">
      <w:pPr>
        <w:pStyle w:val="a3"/>
        <w:ind w:left="114" w:right="99" w:firstLine="0"/>
      </w:pPr>
      <w:r>
        <w:t>«О контрактной системе в сфере закупок товаров, работ, услуг для обеспечения государственных и муниципальных нужд»,</w:t>
      </w:r>
      <w:r>
        <w:rPr>
          <w:spacing w:val="40"/>
        </w:rPr>
        <w:t xml:space="preserve"> </w:t>
      </w:r>
      <w:r>
        <w:t>заключили настоящий договор о нижеследующем:</w:t>
      </w:r>
    </w:p>
    <w:p w:rsidR="00DD358F" w:rsidRDefault="00414B1D">
      <w:pPr>
        <w:pStyle w:val="1"/>
        <w:numPr>
          <w:ilvl w:val="0"/>
          <w:numId w:val="4"/>
        </w:numPr>
        <w:tabs>
          <w:tab w:val="left" w:pos="4897"/>
        </w:tabs>
        <w:spacing w:before="2"/>
        <w:ind w:left="4897" w:hanging="143"/>
        <w:jc w:val="left"/>
      </w:pPr>
      <w:r>
        <w:rPr>
          <w:spacing w:val="-2"/>
        </w:rPr>
        <w:t>Предмет</w:t>
      </w:r>
      <w:r>
        <w:rPr>
          <w:spacing w:val="1"/>
        </w:rPr>
        <w:t xml:space="preserve"> </w:t>
      </w:r>
      <w:r>
        <w:rPr>
          <w:spacing w:val="-2"/>
        </w:rPr>
        <w:t>договора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4"/>
        </w:tabs>
        <w:ind w:left="834" w:right="100" w:hanging="720"/>
        <w:rPr>
          <w:sz w:val="19"/>
        </w:rPr>
      </w:pPr>
      <w:r>
        <w:rPr>
          <w:sz w:val="19"/>
        </w:rPr>
        <w:t xml:space="preserve">Заказчик поручает, а Исполнитель принимает на себя обязанность оказать услуги в границах деятельности Исполнителя по комплексному обслуживанию </w:t>
      </w:r>
      <w:proofErr w:type="gramStart"/>
      <w:r>
        <w:rPr>
          <w:sz w:val="19"/>
        </w:rPr>
        <w:t>флота</w:t>
      </w:r>
      <w:proofErr w:type="gramEnd"/>
      <w:r>
        <w:rPr>
          <w:sz w:val="19"/>
        </w:rPr>
        <w:t xml:space="preserve"> принадлежащего Заказчику в навигацию 2026 года.</w:t>
      </w:r>
    </w:p>
    <w:p w:rsidR="00DD358F" w:rsidRDefault="00414B1D">
      <w:pPr>
        <w:pStyle w:val="a3"/>
        <w:ind w:left="834" w:firstLine="0"/>
        <w:jc w:val="left"/>
      </w:pP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комплексному</w:t>
      </w:r>
      <w:r>
        <w:rPr>
          <w:spacing w:val="-12"/>
        </w:rPr>
        <w:t xml:space="preserve"> </w:t>
      </w:r>
      <w:r>
        <w:t>обслуживанию</w:t>
      </w:r>
      <w:r>
        <w:rPr>
          <w:spacing w:val="-7"/>
        </w:rPr>
        <w:t xml:space="preserve"> </w:t>
      </w:r>
      <w:r>
        <w:rPr>
          <w:spacing w:val="-2"/>
        </w:rPr>
        <w:t>входит:</w:t>
      </w:r>
    </w:p>
    <w:p w:rsidR="00DD358F" w:rsidRDefault="00414B1D">
      <w:pPr>
        <w:pStyle w:val="a4"/>
        <w:numPr>
          <w:ilvl w:val="0"/>
          <w:numId w:val="3"/>
        </w:numPr>
        <w:tabs>
          <w:tab w:val="left" w:pos="987"/>
        </w:tabs>
        <w:ind w:right="99" w:firstLine="0"/>
        <w:jc w:val="left"/>
        <w:rPr>
          <w:sz w:val="19"/>
        </w:rPr>
      </w:pPr>
      <w:r>
        <w:rPr>
          <w:sz w:val="19"/>
        </w:rPr>
        <w:t>сбор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транспортирование</w:t>
      </w:r>
      <w:r>
        <w:rPr>
          <w:spacing w:val="40"/>
          <w:sz w:val="19"/>
        </w:rPr>
        <w:t xml:space="preserve"> </w:t>
      </w:r>
      <w:r>
        <w:rPr>
          <w:sz w:val="19"/>
        </w:rPr>
        <w:t>отходов:</w:t>
      </w:r>
      <w:r>
        <w:rPr>
          <w:spacing w:val="40"/>
          <w:sz w:val="19"/>
        </w:rPr>
        <w:t xml:space="preserve"> </w:t>
      </w:r>
      <w:r>
        <w:rPr>
          <w:sz w:val="19"/>
        </w:rPr>
        <w:t>воды</w:t>
      </w:r>
      <w:r>
        <w:rPr>
          <w:spacing w:val="40"/>
          <w:sz w:val="19"/>
        </w:rPr>
        <w:t xml:space="preserve"> </w:t>
      </w:r>
      <w:proofErr w:type="spellStart"/>
      <w:r>
        <w:rPr>
          <w:sz w:val="19"/>
        </w:rPr>
        <w:t>подсланевые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>(содержание</w:t>
      </w:r>
      <w:r>
        <w:rPr>
          <w:spacing w:val="40"/>
          <w:sz w:val="19"/>
        </w:rPr>
        <w:t xml:space="preserve"> </w:t>
      </w:r>
      <w:r>
        <w:rPr>
          <w:sz w:val="19"/>
        </w:rPr>
        <w:t>нефти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нефтепродуктов</w:t>
      </w:r>
      <w:r>
        <w:rPr>
          <w:spacing w:val="40"/>
          <w:sz w:val="19"/>
        </w:rPr>
        <w:t xml:space="preserve"> </w:t>
      </w:r>
      <w:r>
        <w:rPr>
          <w:sz w:val="19"/>
        </w:rPr>
        <w:t>15%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более),</w:t>
      </w:r>
      <w:r>
        <w:rPr>
          <w:spacing w:val="40"/>
          <w:sz w:val="19"/>
        </w:rPr>
        <w:t xml:space="preserve"> </w:t>
      </w:r>
      <w:r>
        <w:rPr>
          <w:sz w:val="19"/>
        </w:rPr>
        <w:t>мусор</w:t>
      </w:r>
      <w:r>
        <w:rPr>
          <w:spacing w:val="40"/>
          <w:sz w:val="19"/>
        </w:rPr>
        <w:t xml:space="preserve"> </w:t>
      </w:r>
      <w:r>
        <w:rPr>
          <w:sz w:val="19"/>
        </w:rPr>
        <w:t>от бытовых помещений судов;</w:t>
      </w:r>
    </w:p>
    <w:p w:rsidR="00DD358F" w:rsidRDefault="00414B1D">
      <w:pPr>
        <w:pStyle w:val="a4"/>
        <w:numPr>
          <w:ilvl w:val="0"/>
          <w:numId w:val="3"/>
        </w:numPr>
        <w:tabs>
          <w:tab w:val="left" w:pos="943"/>
        </w:tabs>
        <w:ind w:left="943" w:hanging="109"/>
        <w:jc w:val="left"/>
        <w:rPr>
          <w:sz w:val="19"/>
        </w:rPr>
      </w:pPr>
      <w:r>
        <w:rPr>
          <w:sz w:val="19"/>
        </w:rPr>
        <w:t>сбор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8"/>
          <w:sz w:val="19"/>
        </w:rPr>
        <w:t xml:space="preserve"> </w:t>
      </w:r>
      <w:r>
        <w:rPr>
          <w:sz w:val="19"/>
        </w:rPr>
        <w:t>транспортирование</w:t>
      </w:r>
      <w:r>
        <w:rPr>
          <w:spacing w:val="-7"/>
          <w:sz w:val="19"/>
        </w:rPr>
        <w:t xml:space="preserve"> </w:t>
      </w:r>
      <w:r>
        <w:rPr>
          <w:sz w:val="19"/>
        </w:rPr>
        <w:t>сточных</w:t>
      </w:r>
      <w:r>
        <w:rPr>
          <w:spacing w:val="-8"/>
          <w:sz w:val="19"/>
        </w:rPr>
        <w:t xml:space="preserve"> </w:t>
      </w:r>
      <w:r>
        <w:rPr>
          <w:sz w:val="19"/>
        </w:rPr>
        <w:t>вод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(</w:t>
      </w:r>
      <w:proofErr w:type="spellStart"/>
      <w:r>
        <w:rPr>
          <w:spacing w:val="-2"/>
          <w:sz w:val="19"/>
        </w:rPr>
        <w:t>хозфекальных</w:t>
      </w:r>
      <w:proofErr w:type="spellEnd"/>
      <w:r>
        <w:rPr>
          <w:spacing w:val="-2"/>
          <w:sz w:val="19"/>
        </w:rPr>
        <w:t>);</w:t>
      </w:r>
    </w:p>
    <w:p w:rsidR="00DD358F" w:rsidRDefault="00414B1D">
      <w:pPr>
        <w:pStyle w:val="a4"/>
        <w:numPr>
          <w:ilvl w:val="0"/>
          <w:numId w:val="3"/>
        </w:numPr>
        <w:tabs>
          <w:tab w:val="left" w:pos="943"/>
        </w:tabs>
        <w:ind w:left="943" w:hanging="109"/>
        <w:jc w:val="left"/>
        <w:rPr>
          <w:sz w:val="19"/>
        </w:rPr>
      </w:pPr>
      <w:r>
        <w:rPr>
          <w:sz w:val="19"/>
        </w:rPr>
        <w:t>обработка</w:t>
      </w:r>
      <w:r>
        <w:rPr>
          <w:spacing w:val="-8"/>
          <w:sz w:val="19"/>
        </w:rPr>
        <w:t xml:space="preserve"> </w:t>
      </w:r>
      <w:r>
        <w:rPr>
          <w:sz w:val="19"/>
        </w:rPr>
        <w:t>отходов:</w:t>
      </w:r>
      <w:r>
        <w:rPr>
          <w:spacing w:val="-8"/>
          <w:sz w:val="19"/>
        </w:rPr>
        <w:t xml:space="preserve"> </w:t>
      </w:r>
      <w:r>
        <w:rPr>
          <w:sz w:val="19"/>
        </w:rPr>
        <w:t>воды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подсланевые</w:t>
      </w:r>
      <w:proofErr w:type="spellEnd"/>
      <w:r>
        <w:rPr>
          <w:spacing w:val="-7"/>
          <w:sz w:val="19"/>
        </w:rPr>
        <w:t xml:space="preserve"> </w:t>
      </w:r>
      <w:r>
        <w:rPr>
          <w:sz w:val="19"/>
        </w:rPr>
        <w:t>(содержание</w:t>
      </w:r>
      <w:r>
        <w:rPr>
          <w:spacing w:val="-8"/>
          <w:sz w:val="19"/>
        </w:rPr>
        <w:t xml:space="preserve"> </w:t>
      </w:r>
      <w:r>
        <w:rPr>
          <w:sz w:val="19"/>
        </w:rPr>
        <w:t>нефти</w:t>
      </w:r>
      <w:r>
        <w:rPr>
          <w:spacing w:val="-9"/>
          <w:sz w:val="19"/>
        </w:rPr>
        <w:t xml:space="preserve"> </w:t>
      </w:r>
      <w:r>
        <w:rPr>
          <w:sz w:val="19"/>
        </w:rPr>
        <w:t>и</w:t>
      </w:r>
      <w:r>
        <w:rPr>
          <w:spacing w:val="-8"/>
          <w:sz w:val="19"/>
        </w:rPr>
        <w:t xml:space="preserve"> </w:t>
      </w:r>
      <w:r>
        <w:rPr>
          <w:sz w:val="19"/>
        </w:rPr>
        <w:t>нефтепродуктов</w:t>
      </w:r>
      <w:r>
        <w:rPr>
          <w:spacing w:val="-9"/>
          <w:sz w:val="19"/>
        </w:rPr>
        <w:t xml:space="preserve"> </w:t>
      </w:r>
      <w:r>
        <w:rPr>
          <w:sz w:val="19"/>
        </w:rPr>
        <w:t>15%</w:t>
      </w:r>
      <w:r>
        <w:rPr>
          <w:spacing w:val="-8"/>
          <w:sz w:val="19"/>
        </w:rPr>
        <w:t xml:space="preserve"> </w:t>
      </w:r>
      <w:r>
        <w:rPr>
          <w:sz w:val="19"/>
        </w:rPr>
        <w:t>и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более)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4"/>
        </w:tabs>
        <w:spacing w:line="218" w:lineRule="exact"/>
        <w:ind w:left="834" w:hanging="720"/>
        <w:rPr>
          <w:sz w:val="19"/>
        </w:rPr>
      </w:pPr>
      <w:r>
        <w:rPr>
          <w:spacing w:val="-2"/>
          <w:sz w:val="19"/>
        </w:rPr>
        <w:t>Границы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деятельности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Исполнителя:</w:t>
      </w:r>
    </w:p>
    <w:p w:rsidR="00DD358F" w:rsidRDefault="00414B1D">
      <w:pPr>
        <w:pStyle w:val="a4"/>
        <w:numPr>
          <w:ilvl w:val="0"/>
          <w:numId w:val="2"/>
        </w:numPr>
        <w:tabs>
          <w:tab w:val="left" w:pos="927"/>
        </w:tabs>
        <w:spacing w:line="206" w:lineRule="exact"/>
        <w:ind w:left="927" w:hanging="104"/>
        <w:jc w:val="left"/>
        <w:rPr>
          <w:sz w:val="18"/>
        </w:rPr>
      </w:pPr>
      <w:r>
        <w:rPr>
          <w:sz w:val="18"/>
        </w:rPr>
        <w:t>река</w:t>
      </w:r>
      <w:r>
        <w:rPr>
          <w:spacing w:val="-4"/>
          <w:sz w:val="18"/>
        </w:rPr>
        <w:t xml:space="preserve"> </w:t>
      </w:r>
      <w:r>
        <w:rPr>
          <w:sz w:val="18"/>
        </w:rPr>
        <w:t>Волга:</w:t>
      </w:r>
      <w:r>
        <w:rPr>
          <w:spacing w:val="-2"/>
          <w:sz w:val="18"/>
        </w:rPr>
        <w:t xml:space="preserve"> </w:t>
      </w:r>
      <w:r>
        <w:rPr>
          <w:sz w:val="18"/>
        </w:rPr>
        <w:t>Стрелка</w:t>
      </w:r>
      <w:r>
        <w:rPr>
          <w:spacing w:val="-3"/>
          <w:sz w:val="18"/>
        </w:rPr>
        <w:t xml:space="preserve"> </w:t>
      </w:r>
      <w:r>
        <w:rPr>
          <w:sz w:val="18"/>
        </w:rPr>
        <w:t>(905</w:t>
      </w:r>
      <w:r>
        <w:rPr>
          <w:spacing w:val="-3"/>
          <w:sz w:val="18"/>
        </w:rPr>
        <w:t xml:space="preserve"> </w:t>
      </w:r>
      <w:r>
        <w:rPr>
          <w:sz w:val="18"/>
        </w:rPr>
        <w:t>км.)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Борский</w:t>
      </w:r>
      <w:r>
        <w:rPr>
          <w:spacing w:val="-2"/>
          <w:sz w:val="18"/>
        </w:rPr>
        <w:t xml:space="preserve"> </w:t>
      </w:r>
      <w:r>
        <w:rPr>
          <w:sz w:val="18"/>
        </w:rPr>
        <w:t>рейд</w:t>
      </w:r>
      <w:r>
        <w:rPr>
          <w:spacing w:val="-2"/>
          <w:sz w:val="18"/>
        </w:rPr>
        <w:t xml:space="preserve"> </w:t>
      </w:r>
      <w:r>
        <w:rPr>
          <w:sz w:val="18"/>
        </w:rPr>
        <w:t>(922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км.);</w:t>
      </w:r>
    </w:p>
    <w:p w:rsidR="00DD358F" w:rsidRDefault="00414B1D">
      <w:pPr>
        <w:pStyle w:val="a4"/>
        <w:numPr>
          <w:ilvl w:val="0"/>
          <w:numId w:val="2"/>
        </w:numPr>
        <w:tabs>
          <w:tab w:val="left" w:pos="931"/>
        </w:tabs>
        <w:ind w:left="931" w:hanging="109"/>
        <w:jc w:val="left"/>
        <w:rPr>
          <w:sz w:val="19"/>
        </w:rPr>
      </w:pPr>
      <w:r>
        <w:rPr>
          <w:sz w:val="19"/>
        </w:rPr>
        <w:t>река</w:t>
      </w:r>
      <w:r>
        <w:rPr>
          <w:spacing w:val="-6"/>
          <w:sz w:val="19"/>
        </w:rPr>
        <w:t xml:space="preserve"> </w:t>
      </w:r>
      <w:r>
        <w:rPr>
          <w:sz w:val="19"/>
        </w:rPr>
        <w:t>Ока:</w:t>
      </w:r>
      <w:r>
        <w:rPr>
          <w:spacing w:val="-6"/>
          <w:sz w:val="19"/>
        </w:rPr>
        <w:t xml:space="preserve"> </w:t>
      </w:r>
      <w:r>
        <w:rPr>
          <w:sz w:val="19"/>
        </w:rPr>
        <w:t>Устье</w:t>
      </w:r>
      <w:r>
        <w:rPr>
          <w:spacing w:val="-6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Автозаводский</w:t>
      </w:r>
      <w:r>
        <w:rPr>
          <w:spacing w:val="-7"/>
          <w:sz w:val="19"/>
        </w:rPr>
        <w:t xml:space="preserve"> </w:t>
      </w:r>
      <w:r>
        <w:rPr>
          <w:sz w:val="19"/>
        </w:rPr>
        <w:t>рейд</w:t>
      </w:r>
      <w:r>
        <w:rPr>
          <w:spacing w:val="-6"/>
          <w:sz w:val="19"/>
        </w:rPr>
        <w:t xml:space="preserve"> </w:t>
      </w:r>
      <w:r>
        <w:rPr>
          <w:sz w:val="19"/>
        </w:rPr>
        <w:t>(14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км.).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23"/>
          <w:tab w:val="left" w:pos="839"/>
        </w:tabs>
        <w:ind w:left="823" w:right="102" w:hanging="709"/>
        <w:rPr>
          <w:sz w:val="19"/>
        </w:rPr>
      </w:pPr>
      <w:r>
        <w:rPr>
          <w:sz w:val="19"/>
        </w:rPr>
        <w:t>Время</w:t>
      </w:r>
      <w:r>
        <w:rPr>
          <w:spacing w:val="40"/>
          <w:sz w:val="19"/>
        </w:rPr>
        <w:t xml:space="preserve"> </w:t>
      </w:r>
      <w:r>
        <w:rPr>
          <w:sz w:val="19"/>
        </w:rPr>
        <w:t>оказания</w:t>
      </w:r>
      <w:r>
        <w:rPr>
          <w:spacing w:val="39"/>
          <w:sz w:val="19"/>
        </w:rPr>
        <w:t xml:space="preserve"> </w:t>
      </w:r>
      <w:r>
        <w:rPr>
          <w:sz w:val="19"/>
        </w:rPr>
        <w:t>услуг,</w:t>
      </w:r>
      <w:r>
        <w:rPr>
          <w:spacing w:val="40"/>
          <w:sz w:val="19"/>
        </w:rPr>
        <w:t xml:space="preserve"> </w:t>
      </w:r>
      <w:r>
        <w:rPr>
          <w:sz w:val="19"/>
        </w:rPr>
        <w:t>указанных</w:t>
      </w:r>
      <w:r>
        <w:rPr>
          <w:spacing w:val="36"/>
          <w:sz w:val="19"/>
        </w:rPr>
        <w:t xml:space="preserve"> </w:t>
      </w:r>
      <w:r>
        <w:rPr>
          <w:sz w:val="19"/>
        </w:rPr>
        <w:t>в</w:t>
      </w:r>
      <w:r>
        <w:rPr>
          <w:spacing w:val="37"/>
          <w:sz w:val="19"/>
        </w:rPr>
        <w:t xml:space="preserve"> </w:t>
      </w:r>
      <w:r>
        <w:rPr>
          <w:sz w:val="19"/>
        </w:rPr>
        <w:t>п.1.1</w:t>
      </w:r>
      <w:r>
        <w:rPr>
          <w:spacing w:val="39"/>
          <w:sz w:val="19"/>
        </w:rPr>
        <w:t xml:space="preserve"> </w:t>
      </w:r>
      <w:r>
        <w:rPr>
          <w:sz w:val="19"/>
        </w:rPr>
        <w:t>настоящего</w:t>
      </w:r>
      <w:r>
        <w:rPr>
          <w:spacing w:val="39"/>
          <w:sz w:val="19"/>
        </w:rPr>
        <w:t xml:space="preserve"> </w:t>
      </w:r>
      <w:r>
        <w:rPr>
          <w:sz w:val="19"/>
        </w:rPr>
        <w:t>договора,</w:t>
      </w:r>
      <w:r>
        <w:rPr>
          <w:spacing w:val="38"/>
          <w:sz w:val="19"/>
        </w:rPr>
        <w:t xml:space="preserve"> </w:t>
      </w:r>
      <w:r>
        <w:rPr>
          <w:sz w:val="19"/>
        </w:rPr>
        <w:t>должно</w:t>
      </w:r>
      <w:r>
        <w:rPr>
          <w:spacing w:val="36"/>
          <w:sz w:val="19"/>
        </w:rPr>
        <w:t xml:space="preserve"> </w:t>
      </w:r>
      <w:r>
        <w:rPr>
          <w:sz w:val="19"/>
        </w:rPr>
        <w:t>составлять</w:t>
      </w:r>
      <w:r>
        <w:rPr>
          <w:spacing w:val="37"/>
          <w:sz w:val="19"/>
        </w:rPr>
        <w:t xml:space="preserve"> </w:t>
      </w:r>
      <w:r>
        <w:rPr>
          <w:sz w:val="19"/>
        </w:rPr>
        <w:t>не</w:t>
      </w:r>
      <w:r>
        <w:rPr>
          <w:spacing w:val="37"/>
          <w:sz w:val="19"/>
        </w:rPr>
        <w:t xml:space="preserve"> </w:t>
      </w:r>
      <w:r>
        <w:rPr>
          <w:sz w:val="19"/>
        </w:rPr>
        <w:t>более</w:t>
      </w:r>
      <w:r>
        <w:rPr>
          <w:spacing w:val="37"/>
          <w:sz w:val="19"/>
        </w:rPr>
        <w:t xml:space="preserve"> </w:t>
      </w:r>
      <w:r>
        <w:rPr>
          <w:sz w:val="19"/>
        </w:rPr>
        <w:t>3-х</w:t>
      </w:r>
      <w:r>
        <w:rPr>
          <w:spacing w:val="36"/>
          <w:sz w:val="19"/>
        </w:rPr>
        <w:t xml:space="preserve"> </w:t>
      </w:r>
      <w:r>
        <w:rPr>
          <w:sz w:val="19"/>
        </w:rPr>
        <w:t>часов</w:t>
      </w:r>
      <w:r>
        <w:rPr>
          <w:spacing w:val="37"/>
          <w:sz w:val="19"/>
        </w:rPr>
        <w:t xml:space="preserve"> </w:t>
      </w:r>
      <w:r>
        <w:rPr>
          <w:sz w:val="19"/>
        </w:rPr>
        <w:t>на</w:t>
      </w:r>
      <w:r>
        <w:rPr>
          <w:spacing w:val="37"/>
          <w:sz w:val="19"/>
        </w:rPr>
        <w:t xml:space="preserve"> </w:t>
      </w:r>
      <w:r>
        <w:rPr>
          <w:sz w:val="19"/>
        </w:rPr>
        <w:t>каждое</w:t>
      </w:r>
      <w:r>
        <w:rPr>
          <w:spacing w:val="37"/>
          <w:sz w:val="19"/>
        </w:rPr>
        <w:t xml:space="preserve"> </w:t>
      </w:r>
      <w:r>
        <w:rPr>
          <w:sz w:val="19"/>
        </w:rPr>
        <w:t>судно Заказчика без учета подхода-отхода судов Исполнителя.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762"/>
          <w:tab w:val="left" w:pos="822"/>
        </w:tabs>
        <w:ind w:left="822" w:right="99" w:hanging="708"/>
        <w:rPr>
          <w:sz w:val="19"/>
        </w:rPr>
      </w:pPr>
      <w:r>
        <w:rPr>
          <w:sz w:val="19"/>
        </w:rPr>
        <w:t>Право собственности</w:t>
      </w:r>
      <w:r>
        <w:rPr>
          <w:spacing w:val="-1"/>
          <w:sz w:val="19"/>
        </w:rPr>
        <w:t xml:space="preserve"> </w:t>
      </w:r>
      <w:r>
        <w:rPr>
          <w:sz w:val="19"/>
        </w:rPr>
        <w:t>на отходы, образующиеся в результате хозяйственной деятельности Заказчика и указанные в настоящем договоре,</w:t>
      </w:r>
      <w:r>
        <w:rPr>
          <w:spacing w:val="40"/>
          <w:sz w:val="19"/>
        </w:rPr>
        <w:t xml:space="preserve"> </w:t>
      </w:r>
      <w:r>
        <w:rPr>
          <w:sz w:val="19"/>
        </w:rPr>
        <w:t>принадлежат Заказчику.</w:t>
      </w:r>
    </w:p>
    <w:p w:rsidR="00DD358F" w:rsidRDefault="00DD358F">
      <w:pPr>
        <w:pStyle w:val="a3"/>
        <w:ind w:firstLine="0"/>
        <w:jc w:val="left"/>
      </w:pPr>
    </w:p>
    <w:p w:rsidR="00DD358F" w:rsidRDefault="00414B1D">
      <w:pPr>
        <w:pStyle w:val="1"/>
        <w:numPr>
          <w:ilvl w:val="0"/>
          <w:numId w:val="4"/>
        </w:numPr>
        <w:tabs>
          <w:tab w:val="left" w:pos="4801"/>
        </w:tabs>
        <w:spacing w:line="240" w:lineRule="auto"/>
        <w:ind w:left="4801" w:hanging="143"/>
        <w:jc w:val="left"/>
      </w:pPr>
      <w:r>
        <w:rPr>
          <w:spacing w:val="-2"/>
        </w:rPr>
        <w:t>Обязанности</w:t>
      </w:r>
      <w:r>
        <w:rPr>
          <w:spacing w:val="5"/>
        </w:rPr>
        <w:t xml:space="preserve"> </w:t>
      </w:r>
      <w:r>
        <w:rPr>
          <w:spacing w:val="-2"/>
        </w:rPr>
        <w:t>сторон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46"/>
        </w:tabs>
        <w:ind w:left="846" w:hanging="720"/>
        <w:rPr>
          <w:b/>
          <w:sz w:val="19"/>
        </w:rPr>
      </w:pPr>
      <w:r>
        <w:rPr>
          <w:b/>
          <w:spacing w:val="-2"/>
          <w:sz w:val="19"/>
        </w:rPr>
        <w:t>Обязанности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Заказчика: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6"/>
        </w:tabs>
        <w:spacing w:line="216" w:lineRule="exact"/>
        <w:ind w:left="856" w:hanging="718"/>
        <w:jc w:val="both"/>
        <w:rPr>
          <w:sz w:val="19"/>
        </w:rPr>
      </w:pPr>
      <w:r>
        <w:rPr>
          <w:sz w:val="19"/>
        </w:rPr>
        <w:t>Оплатить</w:t>
      </w:r>
      <w:r>
        <w:rPr>
          <w:spacing w:val="-8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-9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10"/>
          <w:sz w:val="19"/>
        </w:rPr>
        <w:t xml:space="preserve"> </w:t>
      </w:r>
      <w:r>
        <w:rPr>
          <w:sz w:val="19"/>
        </w:rPr>
        <w:t>по</w:t>
      </w:r>
      <w:r>
        <w:rPr>
          <w:spacing w:val="-8"/>
          <w:sz w:val="19"/>
        </w:rPr>
        <w:t xml:space="preserve"> </w:t>
      </w:r>
      <w:r>
        <w:rPr>
          <w:sz w:val="19"/>
        </w:rPr>
        <w:t>предъявленным</w:t>
      </w:r>
      <w:r>
        <w:rPr>
          <w:spacing w:val="-9"/>
          <w:sz w:val="19"/>
        </w:rPr>
        <w:t xml:space="preserve"> </w:t>
      </w:r>
      <w:r>
        <w:rPr>
          <w:sz w:val="19"/>
        </w:rPr>
        <w:t>документам</w:t>
      </w:r>
      <w:r>
        <w:rPr>
          <w:spacing w:val="-8"/>
          <w:sz w:val="19"/>
        </w:rPr>
        <w:t xml:space="preserve"> </w:t>
      </w:r>
      <w:r>
        <w:rPr>
          <w:sz w:val="19"/>
        </w:rPr>
        <w:t>в</w:t>
      </w:r>
      <w:r>
        <w:rPr>
          <w:spacing w:val="-10"/>
          <w:sz w:val="19"/>
        </w:rPr>
        <w:t xml:space="preserve"> </w:t>
      </w:r>
      <w:r>
        <w:rPr>
          <w:sz w:val="19"/>
        </w:rPr>
        <w:t>сроки,</w:t>
      </w:r>
      <w:r>
        <w:rPr>
          <w:spacing w:val="-6"/>
          <w:sz w:val="19"/>
        </w:rPr>
        <w:t xml:space="preserve"> </w:t>
      </w:r>
      <w:r>
        <w:rPr>
          <w:sz w:val="19"/>
        </w:rPr>
        <w:t>указанные</w:t>
      </w:r>
      <w:r>
        <w:rPr>
          <w:spacing w:val="-9"/>
          <w:sz w:val="19"/>
        </w:rPr>
        <w:t xml:space="preserve"> </w:t>
      </w:r>
      <w:r>
        <w:rPr>
          <w:sz w:val="19"/>
        </w:rPr>
        <w:t>в</w:t>
      </w:r>
      <w:r>
        <w:rPr>
          <w:spacing w:val="-7"/>
          <w:sz w:val="19"/>
        </w:rPr>
        <w:t xml:space="preserve"> </w:t>
      </w:r>
      <w:r>
        <w:rPr>
          <w:sz w:val="19"/>
        </w:rPr>
        <w:t>настоящем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договоре.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6"/>
          <w:tab w:val="left" w:pos="858"/>
        </w:tabs>
        <w:ind w:right="99" w:hanging="720"/>
        <w:jc w:val="both"/>
        <w:rPr>
          <w:sz w:val="19"/>
        </w:rPr>
      </w:pPr>
      <w:r>
        <w:rPr>
          <w:sz w:val="19"/>
        </w:rPr>
        <w:t>В течение 10-ти календарных дней с момента подписания настоящего договора предоставить Исполнителю список флота, подлежащего обслуживанию в границах деятельности Исполнителя. При не предоставлении списка флота в указанный срок, Исполнитель вправе не оказывать услуги по настоящему договору. При изменении состава флота, подлежащего обслуживанию (продаже-покупке, сдаче судов в аренду, выводе из эксплуатации и т.п.) письменно информировать об этом Исполнителя до прибытия судна на рейд Нижнего Новгорода. При несвоевременном уведомлении расчеты за обслуживание производятся между Исполнителем и Заказчиком в соответствии с представленным списком судов.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5"/>
          <w:tab w:val="left" w:pos="857"/>
        </w:tabs>
        <w:spacing w:before="2"/>
        <w:ind w:left="857" w:right="102" w:hanging="720"/>
        <w:jc w:val="both"/>
        <w:rPr>
          <w:sz w:val="19"/>
        </w:rPr>
      </w:pPr>
      <w:r>
        <w:rPr>
          <w:sz w:val="19"/>
        </w:rPr>
        <w:t xml:space="preserve">Передавать Исполнителю заявки на услуги, указанные в п.1.1, за одни сутки и подтверждать за 2 (два) часа до прибытия судна на рейд по телефонам: </w:t>
      </w:r>
      <w:r w:rsidR="00540231">
        <w:rPr>
          <w:b/>
          <w:sz w:val="19"/>
        </w:rPr>
        <w:t>________________________________</w:t>
      </w:r>
      <w:r>
        <w:rPr>
          <w:b/>
          <w:sz w:val="19"/>
        </w:rPr>
        <w:t xml:space="preserve">. </w:t>
      </w:r>
      <w:r>
        <w:rPr>
          <w:sz w:val="19"/>
        </w:rPr>
        <w:t>Заявка должна содержать информацию о полном наименовании Заказчика, название обрабатываемого судна, дату и время подхода судна Заказчика.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5"/>
          <w:tab w:val="left" w:pos="857"/>
        </w:tabs>
        <w:ind w:left="857" w:right="103" w:hanging="720"/>
        <w:jc w:val="both"/>
        <w:rPr>
          <w:sz w:val="19"/>
        </w:rPr>
      </w:pPr>
      <w:r>
        <w:rPr>
          <w:sz w:val="19"/>
        </w:rPr>
        <w:t>Обеспечить готовность судна и экипажа к выполнению заявленных услуг, а в случае неготовности капитан обязан немедленно информировать об этом Исполнителя.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5"/>
          <w:tab w:val="left" w:pos="857"/>
        </w:tabs>
        <w:ind w:left="857" w:right="102" w:hanging="720"/>
        <w:jc w:val="both"/>
        <w:rPr>
          <w:sz w:val="19"/>
        </w:rPr>
      </w:pPr>
      <w:r>
        <w:rPr>
          <w:sz w:val="19"/>
        </w:rPr>
        <w:t>Предоставить Исполнителю паспорта опасных отходов, включенные в ФККО, прием и транспортирование которых осуществляет Исполнитель согласно п.1.1 настоящего договора, а именно:</w:t>
      </w:r>
    </w:p>
    <w:p w:rsidR="00DD358F" w:rsidRDefault="00414B1D">
      <w:pPr>
        <w:pStyle w:val="a4"/>
        <w:numPr>
          <w:ilvl w:val="3"/>
          <w:numId w:val="4"/>
        </w:numPr>
        <w:tabs>
          <w:tab w:val="left" w:pos="986"/>
        </w:tabs>
        <w:ind w:left="986" w:hanging="110"/>
        <w:rPr>
          <w:sz w:val="19"/>
        </w:rPr>
      </w:pPr>
      <w:r>
        <w:rPr>
          <w:sz w:val="19"/>
        </w:rPr>
        <w:t>воды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подсланевые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5"/>
          <w:sz w:val="19"/>
        </w:rPr>
        <w:t xml:space="preserve"> </w:t>
      </w:r>
      <w:r>
        <w:rPr>
          <w:sz w:val="19"/>
        </w:rPr>
        <w:t>содержанием</w:t>
      </w:r>
      <w:r>
        <w:rPr>
          <w:spacing w:val="-6"/>
          <w:sz w:val="19"/>
        </w:rPr>
        <w:t xml:space="preserve"> </w:t>
      </w:r>
      <w:r>
        <w:rPr>
          <w:sz w:val="19"/>
        </w:rPr>
        <w:t>нефти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нефтепродуктов</w:t>
      </w:r>
      <w:r>
        <w:rPr>
          <w:spacing w:val="-6"/>
          <w:sz w:val="19"/>
        </w:rPr>
        <w:t xml:space="preserve"> </w:t>
      </w:r>
      <w:r>
        <w:rPr>
          <w:sz w:val="19"/>
        </w:rPr>
        <w:t>15%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более</w:t>
      </w:r>
      <w:r>
        <w:rPr>
          <w:spacing w:val="-5"/>
          <w:sz w:val="19"/>
        </w:rPr>
        <w:t xml:space="preserve"> </w:t>
      </w:r>
      <w:r>
        <w:rPr>
          <w:sz w:val="19"/>
        </w:rPr>
        <w:t>(код</w:t>
      </w:r>
      <w:r>
        <w:rPr>
          <w:spacing w:val="-6"/>
          <w:sz w:val="19"/>
        </w:rPr>
        <w:t xml:space="preserve"> </w:t>
      </w:r>
      <w:r>
        <w:rPr>
          <w:sz w:val="19"/>
        </w:rPr>
        <w:t>отхода</w:t>
      </w:r>
      <w:r>
        <w:rPr>
          <w:spacing w:val="-5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ФККО</w:t>
      </w:r>
      <w:r>
        <w:rPr>
          <w:spacing w:val="-5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911</w:t>
      </w:r>
      <w:r>
        <w:rPr>
          <w:spacing w:val="-6"/>
          <w:sz w:val="19"/>
        </w:rPr>
        <w:t xml:space="preserve"> </w:t>
      </w:r>
      <w:r>
        <w:rPr>
          <w:sz w:val="19"/>
        </w:rPr>
        <w:t>100</w:t>
      </w:r>
      <w:r>
        <w:rPr>
          <w:spacing w:val="-6"/>
          <w:sz w:val="19"/>
        </w:rPr>
        <w:t xml:space="preserve"> </w:t>
      </w:r>
      <w:r>
        <w:rPr>
          <w:sz w:val="19"/>
        </w:rPr>
        <w:t>01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313);</w:t>
      </w:r>
    </w:p>
    <w:p w:rsidR="00DD358F" w:rsidRDefault="00414B1D">
      <w:pPr>
        <w:pStyle w:val="a4"/>
        <w:numPr>
          <w:ilvl w:val="3"/>
          <w:numId w:val="4"/>
        </w:numPr>
        <w:tabs>
          <w:tab w:val="left" w:pos="1014"/>
        </w:tabs>
        <w:ind w:right="100" w:firstLine="42"/>
        <w:rPr>
          <w:sz w:val="19"/>
        </w:rPr>
      </w:pPr>
      <w:r>
        <w:rPr>
          <w:sz w:val="19"/>
        </w:rPr>
        <w:t>мусор от бытовых помещений судов и прочих плавучих объектов, не предназначенных для перевозки пассажиров (код отхода по ФККО – 733 151 01 724);</w:t>
      </w:r>
    </w:p>
    <w:p w:rsidR="00DD358F" w:rsidRDefault="00414B1D">
      <w:pPr>
        <w:pStyle w:val="a4"/>
        <w:numPr>
          <w:ilvl w:val="3"/>
          <w:numId w:val="4"/>
        </w:numPr>
        <w:tabs>
          <w:tab w:val="left" w:pos="983"/>
        </w:tabs>
        <w:ind w:left="983" w:hanging="107"/>
        <w:rPr>
          <w:sz w:val="19"/>
        </w:rPr>
      </w:pPr>
      <w:r>
        <w:rPr>
          <w:sz w:val="19"/>
        </w:rPr>
        <w:t>отходы</w:t>
      </w:r>
      <w:r>
        <w:rPr>
          <w:spacing w:val="-5"/>
          <w:sz w:val="19"/>
        </w:rPr>
        <w:t xml:space="preserve"> </w:t>
      </w:r>
      <w:r>
        <w:rPr>
          <w:sz w:val="19"/>
        </w:rPr>
        <w:t>(мусор)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6"/>
          <w:sz w:val="19"/>
        </w:rPr>
        <w:t xml:space="preserve"> </w:t>
      </w:r>
      <w:r>
        <w:rPr>
          <w:sz w:val="19"/>
        </w:rPr>
        <w:t>уборки</w:t>
      </w:r>
      <w:r>
        <w:rPr>
          <w:spacing w:val="-6"/>
          <w:sz w:val="19"/>
        </w:rPr>
        <w:t xml:space="preserve"> </w:t>
      </w:r>
      <w:r>
        <w:rPr>
          <w:sz w:val="19"/>
        </w:rPr>
        <w:t>пассажирских</w:t>
      </w:r>
      <w:r>
        <w:rPr>
          <w:spacing w:val="-5"/>
          <w:sz w:val="19"/>
        </w:rPr>
        <w:t xml:space="preserve"> </w:t>
      </w:r>
      <w:r>
        <w:rPr>
          <w:sz w:val="19"/>
        </w:rPr>
        <w:t>судов</w:t>
      </w:r>
      <w:r>
        <w:rPr>
          <w:spacing w:val="-6"/>
          <w:sz w:val="19"/>
        </w:rPr>
        <w:t xml:space="preserve"> </w:t>
      </w:r>
      <w:r>
        <w:rPr>
          <w:sz w:val="19"/>
        </w:rPr>
        <w:t>(код</w:t>
      </w:r>
      <w:r>
        <w:rPr>
          <w:spacing w:val="-5"/>
          <w:sz w:val="19"/>
        </w:rPr>
        <w:t xml:space="preserve"> </w:t>
      </w:r>
      <w:r>
        <w:rPr>
          <w:sz w:val="19"/>
        </w:rPr>
        <w:t>отхода</w:t>
      </w:r>
      <w:r>
        <w:rPr>
          <w:spacing w:val="-5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ФККО</w:t>
      </w:r>
      <w:r>
        <w:rPr>
          <w:spacing w:val="-5"/>
          <w:sz w:val="19"/>
        </w:rPr>
        <w:t xml:space="preserve"> </w:t>
      </w:r>
      <w:r>
        <w:rPr>
          <w:sz w:val="19"/>
        </w:rPr>
        <w:t>–</w:t>
      </w:r>
      <w:r>
        <w:rPr>
          <w:spacing w:val="-4"/>
          <w:sz w:val="19"/>
        </w:rPr>
        <w:t xml:space="preserve"> </w:t>
      </w:r>
      <w:r>
        <w:rPr>
          <w:sz w:val="19"/>
        </w:rPr>
        <w:t>734</w:t>
      </w:r>
      <w:r>
        <w:rPr>
          <w:spacing w:val="-5"/>
          <w:sz w:val="19"/>
        </w:rPr>
        <w:t xml:space="preserve"> </w:t>
      </w:r>
      <w:r>
        <w:rPr>
          <w:sz w:val="19"/>
        </w:rPr>
        <w:t>205</w:t>
      </w:r>
      <w:r>
        <w:rPr>
          <w:spacing w:val="-4"/>
          <w:sz w:val="19"/>
        </w:rPr>
        <w:t xml:space="preserve"> </w:t>
      </w:r>
      <w:r>
        <w:rPr>
          <w:sz w:val="19"/>
        </w:rPr>
        <w:t>11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724);</w:t>
      </w:r>
    </w:p>
    <w:p w:rsidR="00DD358F" w:rsidRDefault="00414B1D">
      <w:pPr>
        <w:pStyle w:val="a3"/>
        <w:ind w:left="821" w:right="101" w:firstLine="0"/>
      </w:pPr>
      <w:r>
        <w:t xml:space="preserve">В случае наложения штрафа контролирующими органами на Исполнителя за </w:t>
      </w:r>
      <w:proofErr w:type="spellStart"/>
      <w:r>
        <w:t>непредоставленные</w:t>
      </w:r>
      <w:proofErr w:type="spellEnd"/>
      <w:r>
        <w:t xml:space="preserve"> паспорта отходов</w:t>
      </w:r>
      <w:r>
        <w:rPr>
          <w:spacing w:val="40"/>
        </w:rPr>
        <w:t xml:space="preserve"> </w:t>
      </w:r>
      <w:r>
        <w:t>Заказчика, Заказчик обязуется возместить Исполнителю сумму штрафа, в течение 10 (десяти) календарных дней со дня предъявления соответствующего требования.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5"/>
          <w:tab w:val="left" w:pos="857"/>
        </w:tabs>
        <w:ind w:left="857" w:right="101" w:hanging="720"/>
        <w:jc w:val="both"/>
        <w:rPr>
          <w:sz w:val="19"/>
        </w:rPr>
      </w:pPr>
      <w:r>
        <w:rPr>
          <w:sz w:val="19"/>
        </w:rPr>
        <w:t>Соблюдать установленные правилами</w:t>
      </w:r>
      <w:r>
        <w:rPr>
          <w:spacing w:val="40"/>
          <w:sz w:val="19"/>
        </w:rPr>
        <w:t xml:space="preserve"> </w:t>
      </w:r>
      <w:r>
        <w:rPr>
          <w:sz w:val="19"/>
        </w:rPr>
        <w:t>холодного водоснабжения и водоотведения, в соответствии с действующим законодательством,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нормативы</w:t>
      </w:r>
      <w:r>
        <w:rPr>
          <w:spacing w:val="40"/>
          <w:sz w:val="19"/>
        </w:rPr>
        <w:t xml:space="preserve"> </w:t>
      </w:r>
      <w:r>
        <w:rPr>
          <w:sz w:val="19"/>
        </w:rPr>
        <w:t>по составу сдаваемых Исполнителю сточных вод (</w:t>
      </w:r>
      <w:proofErr w:type="spellStart"/>
      <w:r>
        <w:rPr>
          <w:sz w:val="19"/>
        </w:rPr>
        <w:t>хозфекальных</w:t>
      </w:r>
      <w:proofErr w:type="spellEnd"/>
      <w:r>
        <w:rPr>
          <w:sz w:val="19"/>
        </w:rPr>
        <w:t>). Не допускать</w:t>
      </w:r>
      <w:r>
        <w:rPr>
          <w:spacing w:val="40"/>
          <w:sz w:val="19"/>
        </w:rPr>
        <w:t xml:space="preserve"> </w:t>
      </w:r>
      <w:r>
        <w:rPr>
          <w:sz w:val="19"/>
        </w:rPr>
        <w:t>загрязнения сточных вод (</w:t>
      </w:r>
      <w:proofErr w:type="spellStart"/>
      <w:r>
        <w:rPr>
          <w:sz w:val="19"/>
        </w:rPr>
        <w:t>хозфекальных</w:t>
      </w:r>
      <w:proofErr w:type="spellEnd"/>
      <w:r>
        <w:rPr>
          <w:sz w:val="19"/>
        </w:rPr>
        <w:t>) нефтепродуктами. Бремя доказывания соответствия нормативам сточных вод</w:t>
      </w:r>
      <w:r>
        <w:rPr>
          <w:spacing w:val="40"/>
          <w:sz w:val="19"/>
        </w:rPr>
        <w:t xml:space="preserve"> </w:t>
      </w:r>
      <w:r>
        <w:rPr>
          <w:sz w:val="19"/>
        </w:rPr>
        <w:t>лежит на Заказчике.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7"/>
          <w:tab w:val="left" w:pos="902"/>
        </w:tabs>
        <w:ind w:left="857" w:right="100" w:hanging="721"/>
        <w:jc w:val="both"/>
        <w:rPr>
          <w:sz w:val="19"/>
        </w:rPr>
      </w:pPr>
      <w:r>
        <w:rPr>
          <w:sz w:val="19"/>
        </w:rPr>
        <w:t>Осуществлять</w:t>
      </w:r>
      <w:r>
        <w:rPr>
          <w:spacing w:val="40"/>
          <w:sz w:val="19"/>
        </w:rPr>
        <w:t xml:space="preserve"> </w:t>
      </w:r>
      <w:r>
        <w:rPr>
          <w:sz w:val="19"/>
        </w:rPr>
        <w:t>сдачу твердых коммунальных отходов (ТКО) в полиэтиленовых пакетах. При сдаче</w:t>
      </w:r>
      <w:r>
        <w:rPr>
          <w:spacing w:val="40"/>
          <w:sz w:val="19"/>
        </w:rPr>
        <w:t xml:space="preserve"> </w:t>
      </w:r>
      <w:r>
        <w:rPr>
          <w:sz w:val="19"/>
        </w:rPr>
        <w:t>ТКО исключить попадание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в пакеты опасных отходов не указанных в перечне услуг. Ответственность за формирование пакеты лежит на </w:t>
      </w:r>
      <w:r>
        <w:rPr>
          <w:spacing w:val="-2"/>
          <w:sz w:val="19"/>
        </w:rPr>
        <w:t>Заказчике.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8"/>
          <w:tab w:val="left" w:pos="904"/>
        </w:tabs>
        <w:ind w:right="104" w:hanging="720"/>
        <w:jc w:val="both"/>
        <w:rPr>
          <w:sz w:val="19"/>
        </w:rPr>
      </w:pPr>
      <w:r>
        <w:rPr>
          <w:sz w:val="19"/>
        </w:rPr>
        <w:t>Самостоятельно,</w:t>
      </w:r>
      <w:r>
        <w:rPr>
          <w:spacing w:val="40"/>
          <w:sz w:val="19"/>
        </w:rPr>
        <w:t xml:space="preserve"> </w:t>
      </w:r>
      <w:r>
        <w:rPr>
          <w:sz w:val="19"/>
        </w:rPr>
        <w:t>в установленном Законом порядке рассчитывать и вносить плату за негативное воздействие на окружающую среду.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6"/>
        </w:tabs>
        <w:ind w:left="856" w:hanging="718"/>
        <w:jc w:val="both"/>
        <w:rPr>
          <w:sz w:val="19"/>
        </w:rPr>
      </w:pPr>
      <w:r>
        <w:rPr>
          <w:sz w:val="19"/>
        </w:rPr>
        <w:t>Информировать</w:t>
      </w:r>
      <w:r>
        <w:rPr>
          <w:spacing w:val="-9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7"/>
          <w:sz w:val="19"/>
        </w:rPr>
        <w:t xml:space="preserve"> </w:t>
      </w:r>
      <w:r>
        <w:rPr>
          <w:sz w:val="19"/>
        </w:rPr>
        <w:t>об</w:t>
      </w:r>
      <w:r>
        <w:rPr>
          <w:spacing w:val="-8"/>
          <w:sz w:val="19"/>
        </w:rPr>
        <w:t xml:space="preserve"> </w:t>
      </w:r>
      <w:r>
        <w:rPr>
          <w:sz w:val="19"/>
        </w:rPr>
        <w:t>изменениях</w:t>
      </w:r>
      <w:r>
        <w:rPr>
          <w:spacing w:val="-9"/>
          <w:sz w:val="19"/>
        </w:rPr>
        <w:t xml:space="preserve"> </w:t>
      </w:r>
      <w:r>
        <w:rPr>
          <w:sz w:val="19"/>
        </w:rPr>
        <w:t>банковских</w:t>
      </w:r>
      <w:r>
        <w:rPr>
          <w:spacing w:val="-9"/>
          <w:sz w:val="19"/>
        </w:rPr>
        <w:t xml:space="preserve"> </w:t>
      </w:r>
      <w:r>
        <w:rPr>
          <w:sz w:val="19"/>
        </w:rPr>
        <w:t>реквизитов</w:t>
      </w:r>
      <w:r>
        <w:rPr>
          <w:spacing w:val="-9"/>
          <w:sz w:val="19"/>
        </w:rPr>
        <w:t xml:space="preserve"> </w:t>
      </w:r>
      <w:r>
        <w:rPr>
          <w:sz w:val="19"/>
        </w:rPr>
        <w:t>и</w:t>
      </w:r>
      <w:r>
        <w:rPr>
          <w:spacing w:val="-9"/>
          <w:sz w:val="19"/>
        </w:rPr>
        <w:t xml:space="preserve"> </w:t>
      </w:r>
      <w:r>
        <w:rPr>
          <w:sz w:val="19"/>
        </w:rPr>
        <w:t>почтового</w:t>
      </w:r>
      <w:r>
        <w:rPr>
          <w:spacing w:val="-8"/>
          <w:sz w:val="19"/>
        </w:rPr>
        <w:t xml:space="preserve"> </w:t>
      </w:r>
      <w:r>
        <w:rPr>
          <w:sz w:val="19"/>
        </w:rPr>
        <w:t>адреса</w:t>
      </w:r>
      <w:r>
        <w:rPr>
          <w:spacing w:val="-11"/>
          <w:sz w:val="19"/>
        </w:rPr>
        <w:t xml:space="preserve"> </w:t>
      </w:r>
      <w:r>
        <w:rPr>
          <w:sz w:val="19"/>
        </w:rPr>
        <w:t>в</w:t>
      </w:r>
      <w:r>
        <w:rPr>
          <w:spacing w:val="-9"/>
          <w:sz w:val="19"/>
        </w:rPr>
        <w:t xml:space="preserve"> </w:t>
      </w:r>
      <w:r>
        <w:rPr>
          <w:sz w:val="19"/>
        </w:rPr>
        <w:t>10-дневный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срок.</w:t>
      </w:r>
    </w:p>
    <w:p w:rsidR="00DD358F" w:rsidRDefault="00414B1D">
      <w:pPr>
        <w:pStyle w:val="1"/>
        <w:numPr>
          <w:ilvl w:val="1"/>
          <w:numId w:val="4"/>
        </w:numPr>
        <w:tabs>
          <w:tab w:val="left" w:pos="844"/>
        </w:tabs>
        <w:spacing w:before="2"/>
        <w:ind w:left="844" w:hanging="718"/>
        <w:jc w:val="both"/>
      </w:pPr>
      <w:r>
        <w:rPr>
          <w:spacing w:val="-2"/>
        </w:rPr>
        <w:t>Обязанности</w:t>
      </w:r>
      <w:r>
        <w:rPr>
          <w:spacing w:val="5"/>
        </w:rPr>
        <w:t xml:space="preserve"> </w:t>
      </w:r>
      <w:r>
        <w:rPr>
          <w:spacing w:val="-2"/>
        </w:rPr>
        <w:t>Исполнителя: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6"/>
          <w:tab w:val="left" w:pos="858"/>
        </w:tabs>
        <w:ind w:right="98" w:hanging="720"/>
        <w:jc w:val="both"/>
        <w:rPr>
          <w:sz w:val="19"/>
        </w:rPr>
      </w:pPr>
      <w:r>
        <w:rPr>
          <w:sz w:val="19"/>
        </w:rPr>
        <w:t xml:space="preserve">Круглосуточно осуществлять прием заявок на услуги, указанные в п.1.1, и передачу информации капитанам прибывающих судов о порядке обслуживания в границах деятельности Исполнителя. Заявки принимаются по телефонам: </w:t>
      </w:r>
      <w:r w:rsidR="00540231">
        <w:rPr>
          <w:b/>
          <w:sz w:val="19"/>
        </w:rPr>
        <w:t>__________________________________________</w:t>
      </w:r>
      <w:r>
        <w:rPr>
          <w:b/>
          <w:sz w:val="19"/>
        </w:rPr>
        <w:t>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5"/>
          <w:tab w:val="left" w:pos="857"/>
        </w:tabs>
        <w:ind w:left="857" w:right="104" w:hanging="720"/>
        <w:jc w:val="both"/>
        <w:rPr>
          <w:sz w:val="19"/>
        </w:rPr>
      </w:pPr>
      <w:r>
        <w:rPr>
          <w:sz w:val="19"/>
        </w:rPr>
        <w:t>Оказывать услуги, указанные в п.1.1 плавсредствам Заказчика согласно предоставленного списка и принятых заявок в порядке очередности прибытия на рейд независимо от принадлежности судна.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5"/>
        </w:tabs>
        <w:ind w:left="855" w:hanging="718"/>
        <w:jc w:val="both"/>
        <w:rPr>
          <w:sz w:val="19"/>
        </w:rPr>
      </w:pPr>
      <w:r>
        <w:rPr>
          <w:sz w:val="19"/>
        </w:rPr>
        <w:t>Делать</w:t>
      </w:r>
      <w:r>
        <w:rPr>
          <w:spacing w:val="-8"/>
          <w:sz w:val="19"/>
        </w:rPr>
        <w:t xml:space="preserve"> </w:t>
      </w:r>
      <w:r>
        <w:rPr>
          <w:sz w:val="19"/>
        </w:rPr>
        <w:t>отметку</w:t>
      </w:r>
      <w:r>
        <w:rPr>
          <w:spacing w:val="-10"/>
          <w:sz w:val="19"/>
        </w:rPr>
        <w:t xml:space="preserve"> </w:t>
      </w: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>
        <w:rPr>
          <w:sz w:val="19"/>
        </w:rPr>
        <w:t>журнале</w:t>
      </w:r>
      <w:r>
        <w:rPr>
          <w:spacing w:val="-7"/>
          <w:sz w:val="19"/>
        </w:rPr>
        <w:t xml:space="preserve"> </w:t>
      </w:r>
      <w:r>
        <w:rPr>
          <w:sz w:val="19"/>
        </w:rPr>
        <w:t>СД-36</w:t>
      </w:r>
      <w:r>
        <w:rPr>
          <w:spacing w:val="-6"/>
          <w:sz w:val="19"/>
        </w:rPr>
        <w:t xml:space="preserve"> </w:t>
      </w:r>
      <w:r>
        <w:rPr>
          <w:sz w:val="19"/>
        </w:rPr>
        <w:t>обслуженного</w:t>
      </w:r>
      <w:r>
        <w:rPr>
          <w:spacing w:val="-6"/>
          <w:sz w:val="19"/>
        </w:rPr>
        <w:t xml:space="preserve"> </w:t>
      </w:r>
      <w:r>
        <w:rPr>
          <w:sz w:val="19"/>
        </w:rPr>
        <w:t>судна</w:t>
      </w:r>
      <w:r>
        <w:rPr>
          <w:spacing w:val="-7"/>
          <w:sz w:val="19"/>
        </w:rPr>
        <w:t xml:space="preserve"> </w:t>
      </w:r>
      <w:r>
        <w:rPr>
          <w:sz w:val="19"/>
        </w:rPr>
        <w:t>о</w:t>
      </w:r>
      <w:r>
        <w:rPr>
          <w:spacing w:val="-7"/>
          <w:sz w:val="19"/>
        </w:rPr>
        <w:t xml:space="preserve"> </w:t>
      </w:r>
      <w:r>
        <w:rPr>
          <w:sz w:val="19"/>
        </w:rPr>
        <w:t>количестве</w:t>
      </w:r>
      <w:r>
        <w:rPr>
          <w:spacing w:val="-7"/>
          <w:sz w:val="19"/>
        </w:rPr>
        <w:t xml:space="preserve"> </w:t>
      </w:r>
      <w:r>
        <w:rPr>
          <w:sz w:val="19"/>
        </w:rPr>
        <w:t>принятых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отходов.</w:t>
      </w:r>
    </w:p>
    <w:p w:rsidR="00DD358F" w:rsidRDefault="00DD358F">
      <w:pPr>
        <w:pStyle w:val="a3"/>
        <w:ind w:firstLine="0"/>
        <w:jc w:val="left"/>
        <w:rPr>
          <w:sz w:val="18"/>
        </w:rPr>
      </w:pPr>
    </w:p>
    <w:p w:rsidR="00DD358F" w:rsidRDefault="00DD358F">
      <w:pPr>
        <w:pStyle w:val="a3"/>
        <w:ind w:firstLine="0"/>
        <w:jc w:val="left"/>
        <w:rPr>
          <w:sz w:val="18"/>
        </w:rPr>
      </w:pPr>
    </w:p>
    <w:p w:rsidR="00DD358F" w:rsidRDefault="00DD358F">
      <w:pPr>
        <w:pStyle w:val="a3"/>
        <w:spacing w:before="44"/>
        <w:ind w:firstLine="0"/>
        <w:jc w:val="left"/>
        <w:rPr>
          <w:sz w:val="18"/>
        </w:rPr>
      </w:pPr>
    </w:p>
    <w:p w:rsidR="00DD358F" w:rsidRDefault="00414B1D">
      <w:pPr>
        <w:tabs>
          <w:tab w:val="left" w:pos="3421"/>
          <w:tab w:val="left" w:pos="7874"/>
          <w:tab w:val="left" w:pos="10898"/>
        </w:tabs>
        <w:spacing w:before="1"/>
        <w:ind w:left="522"/>
        <w:rPr>
          <w:sz w:val="18"/>
        </w:rPr>
      </w:pPr>
      <w:r>
        <w:rPr>
          <w:spacing w:val="-2"/>
          <w:sz w:val="18"/>
        </w:rPr>
        <w:t>Исполнитель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Заказчик</w:t>
      </w:r>
      <w:r>
        <w:rPr>
          <w:sz w:val="18"/>
          <w:u w:val="single"/>
        </w:rPr>
        <w:tab/>
      </w:r>
    </w:p>
    <w:p w:rsidR="00DD358F" w:rsidRDefault="00DD358F">
      <w:pPr>
        <w:rPr>
          <w:sz w:val="18"/>
        </w:rPr>
        <w:sectPr w:rsidR="00DD358F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DD358F" w:rsidRDefault="00414B1D">
      <w:pPr>
        <w:pStyle w:val="a4"/>
        <w:numPr>
          <w:ilvl w:val="2"/>
          <w:numId w:val="4"/>
        </w:numPr>
        <w:tabs>
          <w:tab w:val="left" w:pos="856"/>
          <w:tab w:val="left" w:pos="858"/>
        </w:tabs>
        <w:spacing w:before="63"/>
        <w:ind w:right="99" w:hanging="720"/>
        <w:jc w:val="both"/>
        <w:rPr>
          <w:sz w:val="19"/>
        </w:rPr>
      </w:pPr>
      <w:r>
        <w:rPr>
          <w:sz w:val="19"/>
        </w:rPr>
        <w:lastRenderedPageBreak/>
        <w:t>Уведомлять Заказчика об изменении ставок в связи с индексацией цен на топливо и энергоносители, а также при изменении налогового законодательства и введении в действие законодательных актов, влияющих на ценообразование, не менее чем за 10 календарных дней до установления новых ставок.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7"/>
        </w:tabs>
        <w:ind w:left="857" w:hanging="718"/>
        <w:jc w:val="both"/>
        <w:rPr>
          <w:sz w:val="19"/>
        </w:rPr>
      </w:pPr>
      <w:r>
        <w:rPr>
          <w:sz w:val="19"/>
        </w:rPr>
        <w:t>Информировать</w:t>
      </w:r>
      <w:r>
        <w:rPr>
          <w:spacing w:val="-9"/>
          <w:sz w:val="19"/>
        </w:rPr>
        <w:t xml:space="preserve"> </w:t>
      </w:r>
      <w:r>
        <w:rPr>
          <w:sz w:val="19"/>
        </w:rPr>
        <w:t>Заказчика</w:t>
      </w:r>
      <w:r>
        <w:rPr>
          <w:spacing w:val="-8"/>
          <w:sz w:val="19"/>
        </w:rPr>
        <w:t xml:space="preserve"> </w:t>
      </w:r>
      <w:r>
        <w:rPr>
          <w:sz w:val="19"/>
        </w:rPr>
        <w:t>об</w:t>
      </w:r>
      <w:r>
        <w:rPr>
          <w:spacing w:val="-7"/>
          <w:sz w:val="19"/>
        </w:rPr>
        <w:t xml:space="preserve"> </w:t>
      </w:r>
      <w:r>
        <w:rPr>
          <w:sz w:val="19"/>
        </w:rPr>
        <w:t>изменениях</w:t>
      </w:r>
      <w:r>
        <w:rPr>
          <w:spacing w:val="-9"/>
          <w:sz w:val="19"/>
        </w:rPr>
        <w:t xml:space="preserve"> </w:t>
      </w:r>
      <w:r>
        <w:rPr>
          <w:sz w:val="19"/>
        </w:rPr>
        <w:t>банковских</w:t>
      </w:r>
      <w:r>
        <w:rPr>
          <w:spacing w:val="-9"/>
          <w:sz w:val="19"/>
        </w:rPr>
        <w:t xml:space="preserve"> </w:t>
      </w:r>
      <w:r>
        <w:rPr>
          <w:sz w:val="19"/>
        </w:rPr>
        <w:t>реквизитов</w:t>
      </w:r>
      <w:r>
        <w:rPr>
          <w:spacing w:val="-9"/>
          <w:sz w:val="19"/>
        </w:rPr>
        <w:t xml:space="preserve"> </w:t>
      </w:r>
      <w:r>
        <w:rPr>
          <w:sz w:val="19"/>
        </w:rPr>
        <w:t>и</w:t>
      </w:r>
      <w:r>
        <w:rPr>
          <w:spacing w:val="-9"/>
          <w:sz w:val="19"/>
        </w:rPr>
        <w:t xml:space="preserve"> </w:t>
      </w:r>
      <w:r>
        <w:rPr>
          <w:sz w:val="19"/>
        </w:rPr>
        <w:t>почтового</w:t>
      </w:r>
      <w:r>
        <w:rPr>
          <w:spacing w:val="-8"/>
          <w:sz w:val="19"/>
        </w:rPr>
        <w:t xml:space="preserve"> </w:t>
      </w:r>
      <w:r>
        <w:rPr>
          <w:sz w:val="19"/>
        </w:rPr>
        <w:t>адреса</w:t>
      </w:r>
      <w:r>
        <w:rPr>
          <w:spacing w:val="-8"/>
          <w:sz w:val="19"/>
        </w:rPr>
        <w:t xml:space="preserve"> </w:t>
      </w:r>
      <w:r>
        <w:rPr>
          <w:sz w:val="19"/>
        </w:rPr>
        <w:t>в</w:t>
      </w:r>
      <w:r>
        <w:rPr>
          <w:spacing w:val="-9"/>
          <w:sz w:val="19"/>
        </w:rPr>
        <w:t xml:space="preserve"> </w:t>
      </w:r>
      <w:r>
        <w:rPr>
          <w:sz w:val="19"/>
        </w:rPr>
        <w:t>10-дневный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срок.</w:t>
      </w:r>
    </w:p>
    <w:p w:rsidR="00DD358F" w:rsidRDefault="00414B1D">
      <w:pPr>
        <w:pStyle w:val="a4"/>
        <w:numPr>
          <w:ilvl w:val="2"/>
          <w:numId w:val="4"/>
        </w:numPr>
        <w:tabs>
          <w:tab w:val="left" w:pos="856"/>
          <w:tab w:val="left" w:pos="859"/>
        </w:tabs>
        <w:ind w:left="859" w:right="103" w:hanging="721"/>
        <w:jc w:val="both"/>
        <w:rPr>
          <w:sz w:val="19"/>
        </w:rPr>
      </w:pPr>
      <w:r>
        <w:rPr>
          <w:sz w:val="19"/>
        </w:rPr>
        <w:t>Передавать отходы на утилизацию, обезвреживание и размещение в специализированные организации, имеющие необходимые лицензии на обращение с отходами. Твердые коммунальные отходы (ТКО) передаются Исполнителем региональному оператору, в зоне деятельности которого находятся места их накопления.</w:t>
      </w:r>
    </w:p>
    <w:p w:rsidR="00DD358F" w:rsidRDefault="00DD358F">
      <w:pPr>
        <w:pStyle w:val="a3"/>
        <w:spacing w:before="4"/>
        <w:ind w:firstLine="0"/>
        <w:jc w:val="left"/>
      </w:pPr>
    </w:p>
    <w:p w:rsidR="00DD358F" w:rsidRDefault="00414B1D">
      <w:pPr>
        <w:pStyle w:val="1"/>
        <w:numPr>
          <w:ilvl w:val="0"/>
          <w:numId w:val="4"/>
        </w:numPr>
        <w:tabs>
          <w:tab w:val="left" w:pos="3363"/>
        </w:tabs>
        <w:ind w:left="3363" w:hanging="143"/>
        <w:jc w:val="left"/>
      </w:pPr>
      <w:r>
        <w:t>Стоимость</w:t>
      </w:r>
      <w:r>
        <w:rPr>
          <w:spacing w:val="-8"/>
        </w:rPr>
        <w:t xml:space="preserve"> </w:t>
      </w:r>
      <w:r>
        <w:t>услуг.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расчетов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rPr>
          <w:spacing w:val="-4"/>
        </w:rPr>
        <w:t>услуг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5"/>
        </w:tabs>
        <w:ind w:left="835" w:right="102" w:hanging="720"/>
        <w:rPr>
          <w:sz w:val="19"/>
        </w:rPr>
      </w:pPr>
      <w:r>
        <w:rPr>
          <w:sz w:val="19"/>
        </w:rPr>
        <w:t>Стоимость</w:t>
      </w:r>
      <w:r>
        <w:rPr>
          <w:spacing w:val="69"/>
          <w:sz w:val="19"/>
        </w:rPr>
        <w:t xml:space="preserve"> </w:t>
      </w:r>
      <w:r>
        <w:rPr>
          <w:sz w:val="19"/>
        </w:rPr>
        <w:t>договора</w:t>
      </w:r>
      <w:r>
        <w:rPr>
          <w:spacing w:val="69"/>
          <w:sz w:val="19"/>
        </w:rPr>
        <w:t xml:space="preserve"> </w:t>
      </w:r>
      <w:r>
        <w:rPr>
          <w:sz w:val="19"/>
        </w:rPr>
        <w:t>составляет</w:t>
      </w:r>
      <w:r>
        <w:rPr>
          <w:spacing w:val="71"/>
          <w:sz w:val="19"/>
        </w:rPr>
        <w:t xml:space="preserve"> </w:t>
      </w:r>
      <w:r>
        <w:rPr>
          <w:sz w:val="19"/>
        </w:rPr>
        <w:t>99</w:t>
      </w:r>
      <w:r>
        <w:rPr>
          <w:spacing w:val="70"/>
          <w:sz w:val="19"/>
        </w:rPr>
        <w:t xml:space="preserve"> </w:t>
      </w:r>
      <w:r>
        <w:rPr>
          <w:sz w:val="19"/>
        </w:rPr>
        <w:t>000</w:t>
      </w:r>
      <w:r>
        <w:rPr>
          <w:spacing w:val="70"/>
          <w:sz w:val="19"/>
        </w:rPr>
        <w:t xml:space="preserve"> </w:t>
      </w:r>
      <w:r>
        <w:rPr>
          <w:sz w:val="19"/>
        </w:rPr>
        <w:t>(девяносто</w:t>
      </w:r>
      <w:r>
        <w:rPr>
          <w:spacing w:val="70"/>
          <w:sz w:val="19"/>
        </w:rPr>
        <w:t xml:space="preserve"> </w:t>
      </w:r>
      <w:r>
        <w:rPr>
          <w:sz w:val="19"/>
        </w:rPr>
        <w:t>девять</w:t>
      </w:r>
      <w:r>
        <w:rPr>
          <w:spacing w:val="69"/>
          <w:sz w:val="19"/>
        </w:rPr>
        <w:t xml:space="preserve"> </w:t>
      </w:r>
      <w:r>
        <w:rPr>
          <w:sz w:val="19"/>
        </w:rPr>
        <w:t>тысяч)</w:t>
      </w:r>
      <w:r>
        <w:rPr>
          <w:spacing w:val="68"/>
          <w:sz w:val="19"/>
        </w:rPr>
        <w:t xml:space="preserve"> </w:t>
      </w:r>
      <w:r>
        <w:rPr>
          <w:sz w:val="19"/>
        </w:rPr>
        <w:t>рублей</w:t>
      </w:r>
      <w:r>
        <w:rPr>
          <w:spacing w:val="68"/>
          <w:sz w:val="19"/>
        </w:rPr>
        <w:t xml:space="preserve"> </w:t>
      </w:r>
      <w:r>
        <w:rPr>
          <w:sz w:val="19"/>
        </w:rPr>
        <w:t>00</w:t>
      </w:r>
      <w:r>
        <w:rPr>
          <w:spacing w:val="70"/>
          <w:sz w:val="19"/>
        </w:rPr>
        <w:t xml:space="preserve"> </w:t>
      </w:r>
      <w:r>
        <w:rPr>
          <w:sz w:val="19"/>
        </w:rPr>
        <w:t>копеек,</w:t>
      </w:r>
      <w:r>
        <w:rPr>
          <w:spacing w:val="70"/>
          <w:sz w:val="19"/>
        </w:rPr>
        <w:t xml:space="preserve"> </w:t>
      </w:r>
      <w:r>
        <w:rPr>
          <w:sz w:val="19"/>
        </w:rPr>
        <w:t>без</w:t>
      </w:r>
      <w:r>
        <w:rPr>
          <w:spacing w:val="69"/>
          <w:sz w:val="19"/>
        </w:rPr>
        <w:t xml:space="preserve"> </w:t>
      </w:r>
      <w:r>
        <w:rPr>
          <w:sz w:val="19"/>
        </w:rPr>
        <w:t>НДС.</w:t>
      </w:r>
      <w:r>
        <w:rPr>
          <w:spacing w:val="70"/>
          <w:sz w:val="19"/>
        </w:rPr>
        <w:t xml:space="preserve"> </w:t>
      </w:r>
      <w:r>
        <w:rPr>
          <w:sz w:val="19"/>
        </w:rPr>
        <w:t>Заказчик</w:t>
      </w:r>
      <w:r>
        <w:rPr>
          <w:spacing w:val="68"/>
          <w:sz w:val="19"/>
        </w:rPr>
        <w:t xml:space="preserve"> </w:t>
      </w:r>
      <w:r>
        <w:rPr>
          <w:sz w:val="19"/>
        </w:rPr>
        <w:t>оплачивает Исполнителю оказанные услуги по следующим ставкам:</w:t>
      </w:r>
    </w:p>
    <w:p w:rsidR="00DD358F" w:rsidRDefault="00414B1D">
      <w:pPr>
        <w:pStyle w:val="a4"/>
        <w:numPr>
          <w:ilvl w:val="0"/>
          <w:numId w:val="1"/>
        </w:numPr>
        <w:tabs>
          <w:tab w:val="left" w:pos="932"/>
        </w:tabs>
        <w:ind w:left="932" w:hanging="109"/>
        <w:jc w:val="left"/>
        <w:rPr>
          <w:b/>
          <w:sz w:val="19"/>
        </w:rPr>
      </w:pPr>
      <w:r>
        <w:rPr>
          <w:sz w:val="19"/>
        </w:rPr>
        <w:t>Прием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подсланевых</w:t>
      </w:r>
      <w:proofErr w:type="spellEnd"/>
      <w:r>
        <w:rPr>
          <w:spacing w:val="-7"/>
          <w:sz w:val="19"/>
        </w:rPr>
        <w:t xml:space="preserve"> </w:t>
      </w:r>
      <w:r>
        <w:rPr>
          <w:sz w:val="19"/>
        </w:rPr>
        <w:t>вод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теплоходом</w:t>
      </w:r>
      <w:r>
        <w:rPr>
          <w:spacing w:val="-6"/>
          <w:sz w:val="19"/>
        </w:rPr>
        <w:t xml:space="preserve"> </w:t>
      </w:r>
      <w:r>
        <w:rPr>
          <w:sz w:val="19"/>
        </w:rPr>
        <w:t>«ОС»</w:t>
      </w:r>
      <w:r>
        <w:rPr>
          <w:spacing w:val="-7"/>
          <w:sz w:val="19"/>
        </w:rPr>
        <w:t xml:space="preserve"> </w:t>
      </w:r>
      <w:r>
        <w:rPr>
          <w:sz w:val="19"/>
        </w:rPr>
        <w:t>-</w:t>
      </w:r>
      <w:r>
        <w:rPr>
          <w:spacing w:val="-7"/>
          <w:sz w:val="19"/>
        </w:rPr>
        <w:t xml:space="preserve"> </w:t>
      </w:r>
      <w:r>
        <w:rPr>
          <w:b/>
          <w:sz w:val="19"/>
        </w:rPr>
        <w:t>2200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рублей/тонна;</w:t>
      </w:r>
    </w:p>
    <w:p w:rsidR="00DD358F" w:rsidRDefault="00414B1D">
      <w:pPr>
        <w:pStyle w:val="a4"/>
        <w:numPr>
          <w:ilvl w:val="0"/>
          <w:numId w:val="1"/>
        </w:numPr>
        <w:tabs>
          <w:tab w:val="left" w:pos="932"/>
        </w:tabs>
        <w:ind w:left="932" w:hanging="109"/>
        <w:jc w:val="left"/>
        <w:rPr>
          <w:b/>
          <w:sz w:val="19"/>
        </w:rPr>
      </w:pPr>
      <w:r>
        <w:rPr>
          <w:sz w:val="19"/>
        </w:rPr>
        <w:t>Прием</w:t>
      </w:r>
      <w:r>
        <w:rPr>
          <w:spacing w:val="-8"/>
          <w:sz w:val="19"/>
        </w:rPr>
        <w:t xml:space="preserve"> </w:t>
      </w:r>
      <w:r>
        <w:rPr>
          <w:sz w:val="19"/>
        </w:rPr>
        <w:t>хозяйственно-фекальных</w:t>
      </w:r>
      <w:r>
        <w:rPr>
          <w:spacing w:val="-9"/>
          <w:sz w:val="19"/>
        </w:rPr>
        <w:t xml:space="preserve"> </w:t>
      </w:r>
      <w:r>
        <w:rPr>
          <w:sz w:val="19"/>
        </w:rPr>
        <w:t>вод</w:t>
      </w:r>
      <w:r>
        <w:rPr>
          <w:spacing w:val="-8"/>
          <w:sz w:val="19"/>
        </w:rPr>
        <w:t xml:space="preserve"> </w:t>
      </w:r>
      <w:r>
        <w:rPr>
          <w:sz w:val="19"/>
        </w:rPr>
        <w:t>теплоходом</w:t>
      </w:r>
      <w:r>
        <w:rPr>
          <w:spacing w:val="-8"/>
          <w:sz w:val="19"/>
        </w:rPr>
        <w:t xml:space="preserve"> </w:t>
      </w:r>
      <w:r>
        <w:rPr>
          <w:sz w:val="19"/>
        </w:rPr>
        <w:t>«ОС»</w:t>
      </w:r>
      <w:r>
        <w:rPr>
          <w:spacing w:val="-9"/>
          <w:sz w:val="19"/>
        </w:rPr>
        <w:t xml:space="preserve"> </w:t>
      </w:r>
      <w:r>
        <w:rPr>
          <w:sz w:val="19"/>
        </w:rPr>
        <w:t>-</w:t>
      </w:r>
      <w:r>
        <w:rPr>
          <w:spacing w:val="-9"/>
          <w:sz w:val="19"/>
        </w:rPr>
        <w:t xml:space="preserve"> </w:t>
      </w:r>
      <w:r>
        <w:rPr>
          <w:b/>
          <w:sz w:val="19"/>
        </w:rPr>
        <w:t>1100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рублей/тонна;</w:t>
      </w:r>
    </w:p>
    <w:p w:rsidR="00DD358F" w:rsidRDefault="00414B1D">
      <w:pPr>
        <w:pStyle w:val="a4"/>
        <w:numPr>
          <w:ilvl w:val="0"/>
          <w:numId w:val="1"/>
        </w:numPr>
        <w:tabs>
          <w:tab w:val="left" w:pos="931"/>
        </w:tabs>
        <w:ind w:left="931" w:hanging="109"/>
        <w:jc w:val="left"/>
        <w:rPr>
          <w:b/>
          <w:sz w:val="19"/>
        </w:rPr>
      </w:pPr>
      <w:r>
        <w:rPr>
          <w:sz w:val="19"/>
        </w:rPr>
        <w:t>Прием</w:t>
      </w:r>
      <w:r>
        <w:rPr>
          <w:spacing w:val="-7"/>
          <w:sz w:val="19"/>
        </w:rPr>
        <w:t xml:space="preserve"> </w:t>
      </w:r>
      <w:r>
        <w:rPr>
          <w:sz w:val="19"/>
        </w:rPr>
        <w:t>мусора</w:t>
      </w:r>
      <w:r>
        <w:rPr>
          <w:spacing w:val="-7"/>
          <w:sz w:val="19"/>
        </w:rPr>
        <w:t xml:space="preserve"> </w:t>
      </w:r>
      <w:r>
        <w:rPr>
          <w:sz w:val="19"/>
        </w:rPr>
        <w:t>от</w:t>
      </w:r>
      <w:r>
        <w:rPr>
          <w:spacing w:val="-6"/>
          <w:sz w:val="19"/>
        </w:rPr>
        <w:t xml:space="preserve"> </w:t>
      </w:r>
      <w:r>
        <w:rPr>
          <w:sz w:val="19"/>
        </w:rPr>
        <w:t>бытовых</w:t>
      </w:r>
      <w:r>
        <w:rPr>
          <w:spacing w:val="-8"/>
          <w:sz w:val="19"/>
        </w:rPr>
        <w:t xml:space="preserve"> </w:t>
      </w:r>
      <w:r>
        <w:rPr>
          <w:sz w:val="19"/>
        </w:rPr>
        <w:t>помещений</w:t>
      </w:r>
      <w:r>
        <w:rPr>
          <w:spacing w:val="-8"/>
          <w:sz w:val="19"/>
        </w:rPr>
        <w:t xml:space="preserve"> </w:t>
      </w:r>
      <w:r>
        <w:rPr>
          <w:sz w:val="19"/>
        </w:rPr>
        <w:t>судов</w:t>
      </w:r>
      <w:r>
        <w:rPr>
          <w:spacing w:val="-7"/>
          <w:sz w:val="19"/>
        </w:rPr>
        <w:t xml:space="preserve"> </w:t>
      </w:r>
      <w:r>
        <w:rPr>
          <w:sz w:val="19"/>
        </w:rPr>
        <w:t>–</w:t>
      </w:r>
      <w:r>
        <w:rPr>
          <w:spacing w:val="-6"/>
          <w:sz w:val="19"/>
        </w:rPr>
        <w:t xml:space="preserve"> </w:t>
      </w:r>
      <w:r>
        <w:rPr>
          <w:b/>
          <w:sz w:val="19"/>
        </w:rPr>
        <w:t>1000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рублей/судовой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контейнер;</w:t>
      </w:r>
    </w:p>
    <w:p w:rsidR="00DD358F" w:rsidRDefault="00414B1D">
      <w:pPr>
        <w:pStyle w:val="a4"/>
        <w:numPr>
          <w:ilvl w:val="0"/>
          <w:numId w:val="1"/>
        </w:numPr>
        <w:tabs>
          <w:tab w:val="left" w:pos="939"/>
        </w:tabs>
        <w:ind w:left="939" w:hanging="110"/>
        <w:jc w:val="left"/>
        <w:rPr>
          <w:b/>
          <w:sz w:val="19"/>
        </w:rPr>
      </w:pPr>
      <w:r>
        <w:rPr>
          <w:sz w:val="19"/>
        </w:rPr>
        <w:t>Подход</w:t>
      </w:r>
      <w:r>
        <w:rPr>
          <w:spacing w:val="-8"/>
          <w:sz w:val="19"/>
        </w:rPr>
        <w:t xml:space="preserve"> </w:t>
      </w:r>
      <w:r>
        <w:rPr>
          <w:sz w:val="19"/>
        </w:rPr>
        <w:t>теплохода</w:t>
      </w:r>
      <w:r>
        <w:rPr>
          <w:spacing w:val="-8"/>
          <w:sz w:val="19"/>
        </w:rPr>
        <w:t xml:space="preserve"> </w:t>
      </w:r>
      <w:r>
        <w:rPr>
          <w:sz w:val="19"/>
        </w:rPr>
        <w:t>«ОС»,</w:t>
      </w:r>
      <w:r>
        <w:rPr>
          <w:spacing w:val="-7"/>
          <w:sz w:val="19"/>
        </w:rPr>
        <w:t xml:space="preserve"> </w:t>
      </w:r>
      <w:r>
        <w:rPr>
          <w:sz w:val="19"/>
        </w:rPr>
        <w:t>применяется</w:t>
      </w:r>
      <w:r>
        <w:rPr>
          <w:spacing w:val="-6"/>
          <w:sz w:val="19"/>
        </w:rPr>
        <w:t xml:space="preserve"> </w:t>
      </w: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>
        <w:rPr>
          <w:sz w:val="19"/>
        </w:rPr>
        <w:t>случаях,</w:t>
      </w:r>
      <w:r>
        <w:rPr>
          <w:spacing w:val="-5"/>
          <w:sz w:val="19"/>
        </w:rPr>
        <w:t xml:space="preserve"> </w:t>
      </w:r>
      <w:r>
        <w:rPr>
          <w:sz w:val="19"/>
        </w:rPr>
        <w:t>указанных</w:t>
      </w:r>
      <w:r>
        <w:rPr>
          <w:spacing w:val="-9"/>
          <w:sz w:val="19"/>
        </w:rPr>
        <w:t xml:space="preserve"> </w:t>
      </w: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>
        <w:rPr>
          <w:sz w:val="19"/>
        </w:rPr>
        <w:t>пункте</w:t>
      </w:r>
      <w:r>
        <w:rPr>
          <w:spacing w:val="-8"/>
          <w:sz w:val="19"/>
        </w:rPr>
        <w:t xml:space="preserve"> </w:t>
      </w:r>
      <w:r>
        <w:rPr>
          <w:sz w:val="19"/>
        </w:rPr>
        <w:t>3.4</w:t>
      </w:r>
      <w:r>
        <w:rPr>
          <w:spacing w:val="-7"/>
          <w:sz w:val="19"/>
        </w:rPr>
        <w:t xml:space="preserve"> </w:t>
      </w:r>
      <w:r>
        <w:rPr>
          <w:sz w:val="19"/>
        </w:rPr>
        <w:t>настоящего</w:t>
      </w:r>
      <w:r>
        <w:rPr>
          <w:spacing w:val="-6"/>
          <w:sz w:val="19"/>
        </w:rPr>
        <w:t xml:space="preserve"> </w:t>
      </w:r>
      <w:r>
        <w:rPr>
          <w:sz w:val="19"/>
        </w:rPr>
        <w:t>договора</w:t>
      </w:r>
      <w:r>
        <w:rPr>
          <w:spacing w:val="-8"/>
          <w:sz w:val="19"/>
        </w:rPr>
        <w:t xml:space="preserve"> </w:t>
      </w:r>
      <w:r>
        <w:rPr>
          <w:sz w:val="19"/>
        </w:rPr>
        <w:t>–</w:t>
      </w:r>
      <w:r>
        <w:rPr>
          <w:b/>
          <w:sz w:val="19"/>
        </w:rPr>
        <w:t>3500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рублей;</w:t>
      </w:r>
    </w:p>
    <w:p w:rsidR="00DD358F" w:rsidRDefault="00414B1D">
      <w:pPr>
        <w:pStyle w:val="a4"/>
        <w:numPr>
          <w:ilvl w:val="0"/>
          <w:numId w:val="1"/>
        </w:numPr>
        <w:tabs>
          <w:tab w:val="left" w:pos="965"/>
        </w:tabs>
        <w:spacing w:line="242" w:lineRule="auto"/>
        <w:ind w:right="101" w:firstLine="0"/>
        <w:jc w:val="left"/>
        <w:rPr>
          <w:b/>
          <w:sz w:val="19"/>
        </w:rPr>
      </w:pPr>
      <w:r>
        <w:rPr>
          <w:sz w:val="19"/>
        </w:rPr>
        <w:t>Арендная</w:t>
      </w:r>
      <w:r>
        <w:rPr>
          <w:spacing w:val="30"/>
          <w:sz w:val="19"/>
        </w:rPr>
        <w:t xml:space="preserve"> </w:t>
      </w:r>
      <w:r>
        <w:rPr>
          <w:sz w:val="19"/>
        </w:rPr>
        <w:t>часовая</w:t>
      </w:r>
      <w:r>
        <w:rPr>
          <w:spacing w:val="30"/>
          <w:sz w:val="19"/>
        </w:rPr>
        <w:t xml:space="preserve"> </w:t>
      </w:r>
      <w:r>
        <w:rPr>
          <w:sz w:val="19"/>
        </w:rPr>
        <w:t>ставка</w:t>
      </w:r>
      <w:r>
        <w:rPr>
          <w:spacing w:val="31"/>
          <w:sz w:val="19"/>
        </w:rPr>
        <w:t xml:space="preserve"> </w:t>
      </w:r>
      <w:r>
        <w:rPr>
          <w:sz w:val="19"/>
        </w:rPr>
        <w:t>теплохода</w:t>
      </w:r>
      <w:r>
        <w:rPr>
          <w:spacing w:val="31"/>
          <w:sz w:val="19"/>
        </w:rPr>
        <w:t xml:space="preserve"> </w:t>
      </w:r>
      <w:r>
        <w:rPr>
          <w:sz w:val="19"/>
        </w:rPr>
        <w:t>«ОС»,</w:t>
      </w:r>
      <w:r>
        <w:rPr>
          <w:spacing w:val="32"/>
          <w:sz w:val="19"/>
        </w:rPr>
        <w:t xml:space="preserve"> </w:t>
      </w:r>
      <w:r>
        <w:rPr>
          <w:sz w:val="19"/>
        </w:rPr>
        <w:t>применяется</w:t>
      </w:r>
      <w:r>
        <w:rPr>
          <w:spacing w:val="33"/>
          <w:sz w:val="19"/>
        </w:rPr>
        <w:t xml:space="preserve"> </w:t>
      </w:r>
      <w:r>
        <w:rPr>
          <w:sz w:val="19"/>
        </w:rPr>
        <w:t>в</w:t>
      </w:r>
      <w:r>
        <w:rPr>
          <w:spacing w:val="30"/>
          <w:sz w:val="19"/>
        </w:rPr>
        <w:t xml:space="preserve"> </w:t>
      </w:r>
      <w:r>
        <w:rPr>
          <w:sz w:val="19"/>
        </w:rPr>
        <w:t>случаях,</w:t>
      </w:r>
      <w:r>
        <w:rPr>
          <w:spacing w:val="34"/>
          <w:sz w:val="19"/>
        </w:rPr>
        <w:t xml:space="preserve"> </w:t>
      </w:r>
      <w:r>
        <w:rPr>
          <w:sz w:val="19"/>
        </w:rPr>
        <w:t>указанных</w:t>
      </w:r>
      <w:r>
        <w:rPr>
          <w:spacing w:val="30"/>
          <w:sz w:val="19"/>
        </w:rPr>
        <w:t xml:space="preserve"> </w:t>
      </w:r>
      <w:r>
        <w:rPr>
          <w:sz w:val="19"/>
        </w:rPr>
        <w:t>в</w:t>
      </w:r>
      <w:r>
        <w:rPr>
          <w:spacing w:val="30"/>
          <w:sz w:val="19"/>
        </w:rPr>
        <w:t xml:space="preserve"> </w:t>
      </w:r>
      <w:r>
        <w:rPr>
          <w:sz w:val="19"/>
        </w:rPr>
        <w:t>пункте</w:t>
      </w:r>
      <w:r>
        <w:rPr>
          <w:spacing w:val="31"/>
          <w:sz w:val="19"/>
        </w:rPr>
        <w:t xml:space="preserve"> </w:t>
      </w:r>
      <w:r>
        <w:rPr>
          <w:sz w:val="19"/>
        </w:rPr>
        <w:t>3.3</w:t>
      </w:r>
      <w:r>
        <w:rPr>
          <w:spacing w:val="30"/>
          <w:sz w:val="19"/>
        </w:rPr>
        <w:t xml:space="preserve"> </w:t>
      </w:r>
      <w:r>
        <w:rPr>
          <w:sz w:val="19"/>
        </w:rPr>
        <w:t>настоящего</w:t>
      </w:r>
      <w:r>
        <w:rPr>
          <w:spacing w:val="32"/>
          <w:sz w:val="19"/>
        </w:rPr>
        <w:t xml:space="preserve"> </w:t>
      </w:r>
      <w:r>
        <w:rPr>
          <w:sz w:val="19"/>
        </w:rPr>
        <w:t>договора</w:t>
      </w:r>
      <w:r>
        <w:rPr>
          <w:spacing w:val="29"/>
          <w:sz w:val="19"/>
        </w:rPr>
        <w:t xml:space="preserve"> </w:t>
      </w:r>
      <w:r>
        <w:rPr>
          <w:sz w:val="19"/>
        </w:rPr>
        <w:t>-</w:t>
      </w:r>
      <w:r>
        <w:rPr>
          <w:spacing w:val="30"/>
          <w:sz w:val="19"/>
        </w:rPr>
        <w:t xml:space="preserve"> </w:t>
      </w:r>
      <w:r>
        <w:rPr>
          <w:b/>
          <w:sz w:val="19"/>
        </w:rPr>
        <w:t xml:space="preserve">4000 </w:t>
      </w:r>
      <w:r>
        <w:rPr>
          <w:b/>
          <w:spacing w:val="-2"/>
          <w:sz w:val="19"/>
        </w:rPr>
        <w:t>рублей/час;</w:t>
      </w:r>
    </w:p>
    <w:p w:rsidR="00DD358F" w:rsidRDefault="00414B1D">
      <w:pPr>
        <w:pStyle w:val="a4"/>
        <w:numPr>
          <w:ilvl w:val="0"/>
          <w:numId w:val="1"/>
        </w:numPr>
        <w:tabs>
          <w:tab w:val="left" w:pos="1010"/>
          <w:tab w:val="left" w:pos="9543"/>
        </w:tabs>
        <w:ind w:right="105" w:firstLine="0"/>
        <w:jc w:val="left"/>
        <w:rPr>
          <w:b/>
          <w:sz w:val="19"/>
        </w:rPr>
      </w:pPr>
      <w:r>
        <w:rPr>
          <w:sz w:val="19"/>
        </w:rPr>
        <w:t>Сверхнормативная</w:t>
      </w:r>
      <w:r>
        <w:rPr>
          <w:spacing w:val="40"/>
          <w:sz w:val="19"/>
        </w:rPr>
        <w:t xml:space="preserve"> </w:t>
      </w:r>
      <w:r>
        <w:rPr>
          <w:sz w:val="19"/>
        </w:rPr>
        <w:t>обработка</w:t>
      </w:r>
      <w:r>
        <w:rPr>
          <w:spacing w:val="40"/>
          <w:sz w:val="19"/>
        </w:rPr>
        <w:t xml:space="preserve"> </w:t>
      </w:r>
      <w:r>
        <w:rPr>
          <w:sz w:val="19"/>
        </w:rPr>
        <w:t>судна,</w:t>
      </w:r>
      <w:r>
        <w:rPr>
          <w:spacing w:val="40"/>
          <w:sz w:val="19"/>
        </w:rPr>
        <w:t xml:space="preserve"> </w:t>
      </w:r>
      <w:r>
        <w:rPr>
          <w:sz w:val="19"/>
        </w:rPr>
        <w:t>применяется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случаях,</w:t>
      </w:r>
      <w:r>
        <w:rPr>
          <w:spacing w:val="40"/>
          <w:sz w:val="19"/>
        </w:rPr>
        <w:t xml:space="preserve"> </w:t>
      </w:r>
      <w:r>
        <w:rPr>
          <w:sz w:val="19"/>
        </w:rPr>
        <w:t>если</w:t>
      </w:r>
      <w:r>
        <w:rPr>
          <w:spacing w:val="40"/>
          <w:sz w:val="19"/>
        </w:rPr>
        <w:t xml:space="preserve"> </w:t>
      </w:r>
      <w:r>
        <w:rPr>
          <w:sz w:val="19"/>
        </w:rPr>
        <w:t>время</w:t>
      </w:r>
      <w:r>
        <w:rPr>
          <w:spacing w:val="40"/>
          <w:sz w:val="19"/>
        </w:rPr>
        <w:t xml:space="preserve"> </w:t>
      </w:r>
      <w:r>
        <w:rPr>
          <w:sz w:val="19"/>
        </w:rPr>
        <w:t>обслуживания</w:t>
      </w:r>
      <w:r>
        <w:rPr>
          <w:spacing w:val="40"/>
          <w:sz w:val="19"/>
        </w:rPr>
        <w:t xml:space="preserve"> </w:t>
      </w:r>
      <w:r>
        <w:rPr>
          <w:sz w:val="19"/>
        </w:rPr>
        <w:t>судна</w:t>
      </w:r>
      <w:r>
        <w:rPr>
          <w:sz w:val="19"/>
        </w:rPr>
        <w:tab/>
        <w:t>превышает</w:t>
      </w:r>
      <w:r>
        <w:rPr>
          <w:spacing w:val="40"/>
          <w:sz w:val="19"/>
        </w:rPr>
        <w:t xml:space="preserve"> </w:t>
      </w:r>
      <w:r>
        <w:rPr>
          <w:sz w:val="19"/>
        </w:rPr>
        <w:t>время, установленное п.1.3 настоящего договора,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- 2500 руб./час.</w:t>
      </w:r>
    </w:p>
    <w:p w:rsidR="00DD358F" w:rsidRDefault="00414B1D">
      <w:pPr>
        <w:pStyle w:val="a3"/>
        <w:ind w:left="822" w:right="101" w:firstLine="0"/>
      </w:pPr>
      <w:r>
        <w:t>Стоимость услуг за расчетный период (семь календарных дней) определяется суммой оплаты всех рейсов судов Заказчика в границах деятельности Исполнителя. Оплата услуг по настоящему договору производится Заказчиком в течение 5 (пяти) банковских дней с момента получения счета на оплату с приложением акта выполненных работ, оформленных в</w:t>
      </w:r>
      <w:r>
        <w:rPr>
          <w:spacing w:val="40"/>
        </w:rPr>
        <w:t xml:space="preserve"> </w:t>
      </w:r>
      <w:r>
        <w:t>соответствии с п.2 статьи 9 Закона «О бухгалтерском учете». Счет на оплату и акт выполненных работ выставляется за весь расчетный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на основании</w:t>
      </w:r>
      <w:r>
        <w:rPr>
          <w:spacing w:val="-1"/>
        </w:rPr>
        <w:t xml:space="preserve"> </w:t>
      </w:r>
      <w:r>
        <w:t>актов, указанных в</w:t>
      </w:r>
      <w:r>
        <w:rPr>
          <w:spacing w:val="-1"/>
        </w:rPr>
        <w:t xml:space="preserve"> </w:t>
      </w:r>
      <w:r>
        <w:t>п. 3.9 настоящего договора. При</w:t>
      </w:r>
      <w:r>
        <w:rPr>
          <w:spacing w:val="-1"/>
        </w:rPr>
        <w:t xml:space="preserve"> </w:t>
      </w:r>
      <w:r>
        <w:t>отсутствии письменных</w:t>
      </w:r>
      <w:r>
        <w:rPr>
          <w:spacing w:val="-1"/>
        </w:rPr>
        <w:t xml:space="preserve"> </w:t>
      </w:r>
      <w:r>
        <w:t>возражений или претензий со стороны Заказчика в течение 3 (трех) рабочих дней со дня получения счета и акта выполненных работ, услуги считаются принятыми в полном объеме и с надлежащим качеством, что равносильно подписанию Заказчиком акта выполненных работ.</w:t>
      </w:r>
    </w:p>
    <w:p w:rsidR="00DD358F" w:rsidRDefault="00414B1D">
      <w:pPr>
        <w:pStyle w:val="a3"/>
        <w:ind w:left="822" w:right="101" w:firstLine="0"/>
      </w:pPr>
      <w:r>
        <w:t>Обязательства Заказчика по оплате оказанных Услуг считаются исполненными с момента поступления денежных средств от Заказчика (или от лица, осуществляющего действия от имени Заказчика) на расчетный счет Исполнителя.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1"/>
          <w:tab w:val="left" w:pos="833"/>
        </w:tabs>
        <w:ind w:left="833" w:right="452" w:hanging="720"/>
        <w:jc w:val="both"/>
        <w:rPr>
          <w:sz w:val="19"/>
        </w:rPr>
      </w:pP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2"/>
          <w:sz w:val="19"/>
        </w:rPr>
        <w:t xml:space="preserve"> </w:t>
      </w:r>
      <w:r>
        <w:rPr>
          <w:sz w:val="19"/>
        </w:rPr>
        <w:t>письмом</w:t>
      </w:r>
      <w:r>
        <w:rPr>
          <w:spacing w:val="-2"/>
          <w:sz w:val="19"/>
        </w:rPr>
        <w:t xml:space="preserve"> </w:t>
      </w:r>
      <w:r>
        <w:rPr>
          <w:sz w:val="19"/>
        </w:rPr>
        <w:t>МНС</w:t>
      </w:r>
      <w:r>
        <w:rPr>
          <w:spacing w:val="-1"/>
          <w:sz w:val="19"/>
        </w:rPr>
        <w:t xml:space="preserve"> </w:t>
      </w:r>
      <w:r>
        <w:rPr>
          <w:sz w:val="19"/>
        </w:rPr>
        <w:t>№ВТ-6-03/411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3"/>
          <w:sz w:val="19"/>
        </w:rPr>
        <w:t xml:space="preserve"> </w:t>
      </w:r>
      <w:r>
        <w:rPr>
          <w:sz w:val="19"/>
        </w:rPr>
        <w:t>22.05.01г.,</w:t>
      </w:r>
      <w:r>
        <w:rPr>
          <w:spacing w:val="-1"/>
          <w:sz w:val="19"/>
        </w:rPr>
        <w:t xml:space="preserve"> </w:t>
      </w:r>
      <w:r>
        <w:rPr>
          <w:sz w:val="19"/>
        </w:rPr>
        <w:t>ст.149</w:t>
      </w:r>
      <w:r>
        <w:rPr>
          <w:spacing w:val="-1"/>
          <w:sz w:val="19"/>
        </w:rPr>
        <w:t xml:space="preserve"> </w:t>
      </w:r>
      <w:r>
        <w:rPr>
          <w:sz w:val="19"/>
        </w:rPr>
        <w:t>гл.21.</w:t>
      </w:r>
      <w:r>
        <w:rPr>
          <w:spacing w:val="-4"/>
          <w:sz w:val="19"/>
        </w:rPr>
        <w:t xml:space="preserve"> </w:t>
      </w:r>
      <w:r>
        <w:rPr>
          <w:sz w:val="19"/>
        </w:rPr>
        <w:t>НК</w:t>
      </w:r>
      <w:r>
        <w:rPr>
          <w:spacing w:val="-1"/>
          <w:sz w:val="19"/>
        </w:rPr>
        <w:t xml:space="preserve"> </w:t>
      </w:r>
      <w:r>
        <w:rPr>
          <w:sz w:val="19"/>
        </w:rPr>
        <w:t>РФ</w:t>
      </w:r>
      <w:r>
        <w:rPr>
          <w:spacing w:val="-1"/>
          <w:sz w:val="19"/>
        </w:rPr>
        <w:t xml:space="preserve"> </w:t>
      </w:r>
      <w:r>
        <w:rPr>
          <w:sz w:val="19"/>
        </w:rPr>
        <w:t>услуги по</w:t>
      </w:r>
      <w:r>
        <w:rPr>
          <w:spacing w:val="-1"/>
          <w:sz w:val="19"/>
        </w:rPr>
        <w:t xml:space="preserve"> </w:t>
      </w:r>
      <w:r>
        <w:rPr>
          <w:sz w:val="19"/>
        </w:rPr>
        <w:t>обслуживанию</w:t>
      </w:r>
      <w:r>
        <w:rPr>
          <w:spacing w:val="-2"/>
          <w:sz w:val="19"/>
        </w:rPr>
        <w:t xml:space="preserve"> </w:t>
      </w:r>
      <w:r>
        <w:rPr>
          <w:sz w:val="19"/>
        </w:rPr>
        <w:t>флота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порту налогом на добавленную стоимость не облагаются.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1"/>
          <w:tab w:val="left" w:pos="833"/>
        </w:tabs>
        <w:ind w:left="833" w:right="103" w:hanging="720"/>
        <w:jc w:val="both"/>
        <w:rPr>
          <w:sz w:val="19"/>
        </w:rPr>
      </w:pPr>
      <w:r>
        <w:rPr>
          <w:sz w:val="19"/>
        </w:rPr>
        <w:t>При выполнении заявок за пределами границ деятельности Исполнителя Заказчиком, дополнительно оплачивается время, затраченное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2"/>
          <w:sz w:val="19"/>
        </w:rPr>
        <w:t xml:space="preserve"> </w:t>
      </w:r>
      <w:r>
        <w:rPr>
          <w:sz w:val="19"/>
        </w:rPr>
        <w:t>переход</w:t>
      </w:r>
      <w:r>
        <w:rPr>
          <w:spacing w:val="-2"/>
          <w:sz w:val="19"/>
        </w:rPr>
        <w:t xml:space="preserve"> </w:t>
      </w:r>
      <w:r>
        <w:rPr>
          <w:sz w:val="19"/>
        </w:rPr>
        <w:t>т/х</w:t>
      </w:r>
      <w:r>
        <w:rPr>
          <w:spacing w:val="-1"/>
          <w:sz w:val="19"/>
        </w:rPr>
        <w:t xml:space="preserve"> </w:t>
      </w:r>
      <w:r>
        <w:rPr>
          <w:sz w:val="19"/>
        </w:rPr>
        <w:t>«ОС»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п.Н.Новгород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до</w:t>
      </w:r>
      <w:r>
        <w:rPr>
          <w:spacing w:val="-1"/>
          <w:sz w:val="19"/>
        </w:rPr>
        <w:t xml:space="preserve"> </w:t>
      </w:r>
      <w:r>
        <w:rPr>
          <w:sz w:val="19"/>
        </w:rPr>
        <w:t>места</w:t>
      </w:r>
      <w:r>
        <w:rPr>
          <w:spacing w:val="-2"/>
          <w:sz w:val="19"/>
        </w:rPr>
        <w:t xml:space="preserve"> </w:t>
      </w:r>
      <w:r>
        <w:rPr>
          <w:sz w:val="19"/>
        </w:rPr>
        <w:t>обслуживания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обратно,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арендной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часовой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ставке</w:t>
      </w:r>
      <w:r>
        <w:rPr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z w:val="19"/>
        </w:rPr>
        <w:t>принятой Исполнителем на навигационный период 2026 года.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1"/>
          <w:tab w:val="left" w:pos="833"/>
        </w:tabs>
        <w:ind w:left="833" w:right="103" w:hanging="720"/>
        <w:jc w:val="both"/>
        <w:rPr>
          <w:sz w:val="19"/>
        </w:rPr>
      </w:pPr>
      <w:r>
        <w:rPr>
          <w:sz w:val="19"/>
        </w:rPr>
        <w:t>При</w:t>
      </w:r>
      <w:r>
        <w:rPr>
          <w:spacing w:val="-2"/>
          <w:sz w:val="19"/>
        </w:rPr>
        <w:t xml:space="preserve"> </w:t>
      </w:r>
      <w:r>
        <w:rPr>
          <w:sz w:val="19"/>
        </w:rPr>
        <w:t>оказании услуг теплоходом</w:t>
      </w:r>
      <w:r>
        <w:rPr>
          <w:spacing w:val="-1"/>
          <w:sz w:val="19"/>
        </w:rPr>
        <w:t xml:space="preserve"> </w:t>
      </w:r>
      <w:r>
        <w:rPr>
          <w:sz w:val="19"/>
        </w:rPr>
        <w:t>«ОС» одному</w:t>
      </w:r>
      <w:r>
        <w:rPr>
          <w:spacing w:val="-2"/>
          <w:sz w:val="19"/>
        </w:rPr>
        <w:t xml:space="preserve"> </w:t>
      </w:r>
      <w:r>
        <w:rPr>
          <w:sz w:val="19"/>
        </w:rPr>
        <w:t>плавсредству</w:t>
      </w:r>
      <w:r>
        <w:rPr>
          <w:spacing w:val="-2"/>
          <w:sz w:val="19"/>
        </w:rPr>
        <w:t xml:space="preserve"> </w:t>
      </w:r>
      <w:r>
        <w:rPr>
          <w:sz w:val="19"/>
        </w:rPr>
        <w:t>по настоящему</w:t>
      </w:r>
      <w:r>
        <w:rPr>
          <w:spacing w:val="-5"/>
          <w:sz w:val="19"/>
        </w:rPr>
        <w:t xml:space="preserve"> </w:t>
      </w:r>
      <w:r>
        <w:rPr>
          <w:sz w:val="19"/>
        </w:rPr>
        <w:t>договору</w:t>
      </w:r>
      <w:r>
        <w:rPr>
          <w:spacing w:val="-2"/>
          <w:sz w:val="19"/>
        </w:rPr>
        <w:t xml:space="preserve"> </w:t>
      </w:r>
      <w:r>
        <w:rPr>
          <w:sz w:val="19"/>
        </w:rPr>
        <w:t>на сумму</w:t>
      </w:r>
      <w:r>
        <w:rPr>
          <w:spacing w:val="-5"/>
          <w:sz w:val="19"/>
        </w:rPr>
        <w:t xml:space="preserve"> </w:t>
      </w:r>
      <w:r>
        <w:rPr>
          <w:sz w:val="19"/>
        </w:rPr>
        <w:t>менее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 xml:space="preserve">4000,0 рублей </w:t>
      </w:r>
      <w:r>
        <w:rPr>
          <w:sz w:val="19"/>
        </w:rPr>
        <w:t xml:space="preserve">(НДС не облагается), дополнительно взимается ставка за подход теплохода «ОС», указанная в п.3.1. договора. При оказании услуг на сумму более </w:t>
      </w:r>
      <w:r>
        <w:rPr>
          <w:b/>
          <w:sz w:val="19"/>
        </w:rPr>
        <w:t xml:space="preserve">4000,0 рублей </w:t>
      </w:r>
      <w:r>
        <w:rPr>
          <w:sz w:val="19"/>
        </w:rPr>
        <w:t>(НДС не облагается) ставка за подход теплохода «ОС» не взимается. С 15 октября до окончания навигации сумма минимального обслуживания судна увеличивается на 10%.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0" w:hanging="720"/>
        <w:jc w:val="both"/>
        <w:rPr>
          <w:sz w:val="19"/>
        </w:rPr>
      </w:pPr>
      <w:r>
        <w:rPr>
          <w:sz w:val="19"/>
        </w:rPr>
        <w:t xml:space="preserve">При приеме </w:t>
      </w:r>
      <w:proofErr w:type="spellStart"/>
      <w:r>
        <w:rPr>
          <w:sz w:val="19"/>
        </w:rPr>
        <w:t>подсланевых</w:t>
      </w:r>
      <w:proofErr w:type="spellEnd"/>
      <w:r>
        <w:rPr>
          <w:sz w:val="19"/>
        </w:rPr>
        <w:t>/хозяйственно-бытовых стоков, менее 1 тонны, акт на оказание услуг оформляется на 1 тонну, расчеты Заказчиком производятся как за 1 тонну.</w:t>
      </w:r>
      <w:r>
        <w:rPr>
          <w:spacing w:val="40"/>
          <w:sz w:val="19"/>
        </w:rPr>
        <w:t xml:space="preserve"> </w:t>
      </w:r>
      <w:r>
        <w:rPr>
          <w:sz w:val="19"/>
        </w:rPr>
        <w:t>При приеме мусора от бытовых помещений судов неполного судового контейнера, объем которого составляет 0,1 м3, акт на оказание услуг оформляется на 1 контейнер, расчеты Заказчик производит как за 1 контейнер. Прием мусора производится в полиэтиленовых пакетах. При формировании пакета Заказчик обязан исключить попадание в пакеты опасных отходов.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4" w:hanging="720"/>
        <w:jc w:val="both"/>
        <w:rPr>
          <w:sz w:val="19"/>
        </w:rPr>
      </w:pP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связи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1"/>
          <w:sz w:val="19"/>
        </w:rPr>
        <w:t xml:space="preserve"> </w:t>
      </w:r>
      <w:r>
        <w:rPr>
          <w:sz w:val="19"/>
        </w:rPr>
        <w:t>увеличением</w:t>
      </w:r>
      <w:r>
        <w:rPr>
          <w:spacing w:val="-2"/>
          <w:sz w:val="19"/>
        </w:rPr>
        <w:t xml:space="preserve"> </w:t>
      </w:r>
      <w:r>
        <w:rPr>
          <w:sz w:val="19"/>
        </w:rPr>
        <w:t>расхода</w:t>
      </w:r>
      <w:r>
        <w:rPr>
          <w:spacing w:val="-2"/>
          <w:sz w:val="19"/>
        </w:rPr>
        <w:t xml:space="preserve"> </w:t>
      </w:r>
      <w:r>
        <w:rPr>
          <w:sz w:val="19"/>
        </w:rPr>
        <w:t>топлива</w:t>
      </w:r>
      <w:r>
        <w:rPr>
          <w:spacing w:val="-1"/>
          <w:sz w:val="19"/>
        </w:rPr>
        <w:t xml:space="preserve"> </w:t>
      </w:r>
      <w:r>
        <w:rPr>
          <w:sz w:val="19"/>
        </w:rPr>
        <w:t>при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работе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осенний</w:t>
      </w:r>
      <w:r>
        <w:rPr>
          <w:spacing w:val="-3"/>
          <w:sz w:val="19"/>
        </w:rPr>
        <w:t xml:space="preserve"> </w:t>
      </w:r>
      <w:r>
        <w:rPr>
          <w:sz w:val="19"/>
        </w:rPr>
        <w:t>период,</w:t>
      </w:r>
      <w:r>
        <w:rPr>
          <w:spacing w:val="-1"/>
          <w:sz w:val="19"/>
        </w:rPr>
        <w:t xml:space="preserve"> </w:t>
      </w:r>
      <w:r>
        <w:rPr>
          <w:sz w:val="19"/>
        </w:rPr>
        <w:t>ставки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 увеличиваются</w:t>
      </w:r>
      <w:r>
        <w:rPr>
          <w:spacing w:val="-1"/>
          <w:sz w:val="19"/>
        </w:rPr>
        <w:t xml:space="preserve"> </w:t>
      </w:r>
      <w:r>
        <w:rPr>
          <w:sz w:val="19"/>
        </w:rPr>
        <w:t>на</w:t>
      </w:r>
      <w:r>
        <w:rPr>
          <w:spacing w:val="-2"/>
          <w:sz w:val="19"/>
        </w:rPr>
        <w:t xml:space="preserve"> </w:t>
      </w:r>
      <w:r>
        <w:rPr>
          <w:sz w:val="19"/>
        </w:rPr>
        <w:t>10%</w:t>
      </w:r>
      <w:r>
        <w:rPr>
          <w:spacing w:val="-2"/>
          <w:sz w:val="19"/>
        </w:rPr>
        <w:t xml:space="preserve"> </w:t>
      </w:r>
      <w:r>
        <w:rPr>
          <w:sz w:val="19"/>
        </w:rPr>
        <w:t>с 15 октября до окончания навигации.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7" w:hanging="720"/>
        <w:jc w:val="both"/>
        <w:rPr>
          <w:sz w:val="19"/>
        </w:rPr>
      </w:pPr>
      <w:r>
        <w:rPr>
          <w:sz w:val="19"/>
        </w:rPr>
        <w:t>При нарушении срока оплаты, указанного в п.3.1. настоящего договора, Исполнитель приостанавливает оказание услуг до полного погашения имеющейся задолженности. При систематической задержке платежей (более двух раз подряд) Исполнитель предоставляет услуги после предварительной оплаты.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1" w:hanging="720"/>
        <w:jc w:val="both"/>
        <w:rPr>
          <w:sz w:val="19"/>
        </w:rPr>
      </w:pPr>
      <w:r>
        <w:rPr>
          <w:sz w:val="19"/>
        </w:rPr>
        <w:t>С 01 октября оказанные услуги предоставляются Заказчику только после полного погашения имеющейся задолженности и предоплаты за последующие услуги в размере 100%. В случае если услуга оказана на сумму, превышающую перечисленную предоплату, Заказчик в течение 5-ти календарных дней с момента получения счета перечисляет на расчетный счет Исполнителя сумму образовавшейся задолженности.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3" w:hanging="720"/>
        <w:jc w:val="both"/>
        <w:rPr>
          <w:sz w:val="19"/>
        </w:rPr>
      </w:pPr>
      <w:r>
        <w:rPr>
          <w:sz w:val="19"/>
        </w:rPr>
        <w:t>При обслуживании судна составляется в трех экземплярах акт выполненных работ, в котором указывается вид, объем оказанных услуг (два экземпляра акта выполненных работ передаются Исполнителю - один из них со счетом пересылается Заказчику; третий экземпляр акта выполненных работ остается на судне Заказчика). Акт подписывается вахтенными начальниками судов Исполнителя и Заказчика.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29"/>
        </w:tabs>
        <w:spacing w:line="218" w:lineRule="exact"/>
        <w:ind w:left="829" w:hanging="717"/>
        <w:jc w:val="both"/>
        <w:rPr>
          <w:sz w:val="19"/>
        </w:rPr>
      </w:pPr>
      <w:r>
        <w:rPr>
          <w:sz w:val="19"/>
        </w:rPr>
        <w:t>Акт</w:t>
      </w:r>
      <w:r>
        <w:rPr>
          <w:spacing w:val="-6"/>
          <w:sz w:val="19"/>
        </w:rPr>
        <w:t xml:space="preserve"> </w:t>
      </w:r>
      <w:r>
        <w:rPr>
          <w:sz w:val="19"/>
        </w:rPr>
        <w:t>сверки</w:t>
      </w:r>
      <w:r>
        <w:rPr>
          <w:spacing w:val="-7"/>
          <w:sz w:val="19"/>
        </w:rPr>
        <w:t xml:space="preserve"> </w:t>
      </w:r>
      <w:r>
        <w:rPr>
          <w:sz w:val="19"/>
        </w:rPr>
        <w:t>расчетов</w:t>
      </w:r>
      <w:r>
        <w:rPr>
          <w:spacing w:val="-7"/>
          <w:sz w:val="19"/>
        </w:rPr>
        <w:t xml:space="preserve"> </w:t>
      </w:r>
      <w:r>
        <w:rPr>
          <w:sz w:val="19"/>
        </w:rPr>
        <w:t>производится</w:t>
      </w:r>
      <w:r>
        <w:rPr>
          <w:spacing w:val="-7"/>
          <w:sz w:val="19"/>
        </w:rPr>
        <w:t xml:space="preserve"> </w:t>
      </w:r>
      <w:r>
        <w:rPr>
          <w:sz w:val="19"/>
        </w:rPr>
        <w:t>до</w:t>
      </w:r>
      <w:r>
        <w:rPr>
          <w:spacing w:val="-6"/>
          <w:sz w:val="19"/>
        </w:rPr>
        <w:t xml:space="preserve"> </w:t>
      </w:r>
      <w:r>
        <w:rPr>
          <w:sz w:val="19"/>
        </w:rPr>
        <w:t>31</w:t>
      </w:r>
      <w:r>
        <w:rPr>
          <w:spacing w:val="-5"/>
          <w:sz w:val="19"/>
        </w:rPr>
        <w:t xml:space="preserve"> </w:t>
      </w:r>
      <w:r>
        <w:rPr>
          <w:sz w:val="19"/>
        </w:rPr>
        <w:t>декабря</w:t>
      </w:r>
      <w:r>
        <w:rPr>
          <w:spacing w:val="-7"/>
          <w:sz w:val="19"/>
        </w:rPr>
        <w:t xml:space="preserve"> </w:t>
      </w:r>
      <w:r>
        <w:rPr>
          <w:sz w:val="19"/>
        </w:rPr>
        <w:t>2026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года.</w:t>
      </w:r>
    </w:p>
    <w:p w:rsidR="00DD358F" w:rsidRDefault="00414B1D">
      <w:pPr>
        <w:pStyle w:val="1"/>
        <w:numPr>
          <w:ilvl w:val="0"/>
          <w:numId w:val="4"/>
        </w:numPr>
        <w:tabs>
          <w:tab w:val="left" w:pos="4618"/>
        </w:tabs>
        <w:spacing w:before="215"/>
        <w:ind w:left="4618" w:hanging="143"/>
        <w:jc w:val="both"/>
      </w:pPr>
      <w:r>
        <w:rPr>
          <w:spacing w:val="-2"/>
        </w:rPr>
        <w:t>Ответственность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5" w:hanging="720"/>
        <w:jc w:val="both"/>
        <w:rPr>
          <w:sz w:val="19"/>
        </w:rPr>
      </w:pPr>
      <w:r>
        <w:rPr>
          <w:sz w:val="19"/>
        </w:rPr>
        <w:t>При неисполнении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0"/>
          <w:tab w:val="left" w:pos="832"/>
        </w:tabs>
        <w:ind w:left="832" w:right="101" w:hanging="720"/>
        <w:jc w:val="both"/>
        <w:rPr>
          <w:sz w:val="19"/>
        </w:rPr>
      </w:pPr>
      <w:r>
        <w:rPr>
          <w:sz w:val="19"/>
        </w:rPr>
        <w:t>За</w:t>
      </w:r>
      <w:r>
        <w:rPr>
          <w:spacing w:val="-5"/>
          <w:sz w:val="19"/>
        </w:rPr>
        <w:t xml:space="preserve"> </w:t>
      </w:r>
      <w:r>
        <w:rPr>
          <w:sz w:val="19"/>
        </w:rPr>
        <w:t>нарушение</w:t>
      </w:r>
      <w:r>
        <w:rPr>
          <w:spacing w:val="-5"/>
          <w:sz w:val="19"/>
        </w:rPr>
        <w:t xml:space="preserve"> </w:t>
      </w:r>
      <w:r>
        <w:rPr>
          <w:sz w:val="19"/>
        </w:rPr>
        <w:t>сроков</w:t>
      </w:r>
      <w:r>
        <w:rPr>
          <w:spacing w:val="-7"/>
          <w:sz w:val="19"/>
        </w:rPr>
        <w:t xml:space="preserve"> </w:t>
      </w:r>
      <w:r>
        <w:rPr>
          <w:sz w:val="19"/>
        </w:rPr>
        <w:t>оплаты,</w:t>
      </w:r>
      <w:r>
        <w:rPr>
          <w:spacing w:val="-7"/>
          <w:sz w:val="19"/>
        </w:rPr>
        <w:t xml:space="preserve"> </w:t>
      </w:r>
      <w:r>
        <w:rPr>
          <w:sz w:val="19"/>
        </w:rPr>
        <w:t>предусмотренных</w:t>
      </w:r>
      <w:r>
        <w:rPr>
          <w:spacing w:val="-6"/>
          <w:sz w:val="19"/>
        </w:rPr>
        <w:t xml:space="preserve"> </w:t>
      </w:r>
      <w:r>
        <w:rPr>
          <w:sz w:val="19"/>
        </w:rPr>
        <w:t>п.3.1.</w:t>
      </w:r>
      <w:r>
        <w:rPr>
          <w:spacing w:val="-7"/>
          <w:sz w:val="19"/>
        </w:rPr>
        <w:t xml:space="preserve"> </w:t>
      </w:r>
      <w:r>
        <w:rPr>
          <w:sz w:val="19"/>
        </w:rPr>
        <w:t>Договора,</w:t>
      </w:r>
      <w:r>
        <w:rPr>
          <w:spacing w:val="-5"/>
          <w:sz w:val="19"/>
        </w:rPr>
        <w:t xml:space="preserve"> </w:t>
      </w:r>
      <w:r>
        <w:rPr>
          <w:sz w:val="19"/>
        </w:rPr>
        <w:t>Исполнитель</w:t>
      </w:r>
      <w:r>
        <w:rPr>
          <w:spacing w:val="-5"/>
          <w:sz w:val="19"/>
        </w:rPr>
        <w:t xml:space="preserve"> </w:t>
      </w:r>
      <w:r>
        <w:rPr>
          <w:sz w:val="19"/>
        </w:rPr>
        <w:t>вправе</w:t>
      </w:r>
      <w:r>
        <w:rPr>
          <w:spacing w:val="-7"/>
          <w:sz w:val="19"/>
        </w:rPr>
        <w:t xml:space="preserve"> </w:t>
      </w:r>
      <w:r>
        <w:rPr>
          <w:sz w:val="19"/>
        </w:rPr>
        <w:t>требовать</w:t>
      </w:r>
      <w:r>
        <w:rPr>
          <w:spacing w:val="-7"/>
          <w:sz w:val="19"/>
        </w:rPr>
        <w:t xml:space="preserve"> </w:t>
      </w:r>
      <w:r>
        <w:rPr>
          <w:sz w:val="19"/>
        </w:rPr>
        <w:t>с</w:t>
      </w:r>
      <w:r>
        <w:rPr>
          <w:spacing w:val="-7"/>
          <w:sz w:val="19"/>
        </w:rPr>
        <w:t xml:space="preserve"> </w:t>
      </w:r>
      <w:r>
        <w:rPr>
          <w:sz w:val="19"/>
        </w:rPr>
        <w:t>Заказчика</w:t>
      </w:r>
      <w:r>
        <w:rPr>
          <w:spacing w:val="-5"/>
          <w:sz w:val="19"/>
        </w:rPr>
        <w:t xml:space="preserve"> </w:t>
      </w:r>
      <w:r>
        <w:rPr>
          <w:sz w:val="19"/>
        </w:rPr>
        <w:t>уплаты</w:t>
      </w:r>
      <w:r>
        <w:rPr>
          <w:spacing w:val="-5"/>
          <w:sz w:val="19"/>
        </w:rPr>
        <w:t xml:space="preserve"> </w:t>
      </w:r>
      <w:r>
        <w:rPr>
          <w:sz w:val="19"/>
        </w:rPr>
        <w:t>неустойки (пени) в</w:t>
      </w:r>
      <w:r>
        <w:rPr>
          <w:spacing w:val="-1"/>
          <w:sz w:val="19"/>
        </w:rPr>
        <w:t xml:space="preserve"> </w:t>
      </w:r>
      <w:r>
        <w:rPr>
          <w:sz w:val="19"/>
        </w:rPr>
        <w:t>размере 0,2 процентов от неуплаченной суммы за каждый день просрочки.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29"/>
          <w:tab w:val="left" w:pos="831"/>
        </w:tabs>
        <w:ind w:left="831" w:right="103" w:hanging="720"/>
        <w:jc w:val="both"/>
        <w:rPr>
          <w:sz w:val="19"/>
        </w:rPr>
      </w:pPr>
      <w:r>
        <w:rPr>
          <w:sz w:val="19"/>
        </w:rPr>
        <w:t>В случае нарушения Заказчиком требований, установленных п.2.1.6, п.2.1.7 настоящего договора, Заказчик обязан</w:t>
      </w:r>
      <w:r>
        <w:rPr>
          <w:spacing w:val="40"/>
          <w:sz w:val="19"/>
        </w:rPr>
        <w:t xml:space="preserve"> </w:t>
      </w:r>
      <w:r>
        <w:rPr>
          <w:sz w:val="19"/>
        </w:rPr>
        <w:t>возместить Исполнителю все вызванные этим убытки,</w:t>
      </w:r>
      <w:r>
        <w:rPr>
          <w:spacing w:val="80"/>
          <w:sz w:val="19"/>
        </w:rPr>
        <w:t xml:space="preserve"> </w:t>
      </w:r>
      <w:r>
        <w:rPr>
          <w:sz w:val="19"/>
        </w:rPr>
        <w:t>а также суммы начисленные Исполнителю</w:t>
      </w:r>
      <w:r>
        <w:rPr>
          <w:spacing w:val="40"/>
          <w:sz w:val="19"/>
        </w:rPr>
        <w:t xml:space="preserve"> </w:t>
      </w:r>
      <w:r>
        <w:rPr>
          <w:sz w:val="19"/>
        </w:rPr>
        <w:t>за превышение нормативов состава сточных вод и негативное воздействие на работу централизованной системы водоотведения, за каждый выявленный случай в течение 10 (десяти) рабочих дней со дня предъявления соответствующего требования. Акт государственных органов,</w:t>
      </w:r>
      <w:r>
        <w:rPr>
          <w:spacing w:val="40"/>
          <w:sz w:val="19"/>
        </w:rPr>
        <w:t xml:space="preserve"> </w:t>
      </w:r>
      <w:r>
        <w:rPr>
          <w:sz w:val="19"/>
        </w:rPr>
        <w:t>организации водопроводно-канализационного-хозяйства, является достаточным доказательством убытков Исполнителя.</w:t>
      </w:r>
    </w:p>
    <w:p w:rsidR="00DD358F" w:rsidRDefault="00DD358F">
      <w:pPr>
        <w:pStyle w:val="a3"/>
        <w:ind w:firstLine="0"/>
        <w:jc w:val="left"/>
        <w:rPr>
          <w:sz w:val="18"/>
        </w:rPr>
      </w:pPr>
    </w:p>
    <w:p w:rsidR="00DD358F" w:rsidRDefault="00DD358F">
      <w:pPr>
        <w:pStyle w:val="a3"/>
        <w:spacing w:before="22"/>
        <w:ind w:firstLine="0"/>
        <w:jc w:val="left"/>
        <w:rPr>
          <w:sz w:val="18"/>
        </w:rPr>
      </w:pPr>
    </w:p>
    <w:p w:rsidR="00DD358F" w:rsidRDefault="00414B1D">
      <w:pPr>
        <w:tabs>
          <w:tab w:val="left" w:pos="3736"/>
          <w:tab w:val="left" w:pos="7964"/>
          <w:tab w:val="left" w:pos="10989"/>
        </w:tabs>
        <w:ind w:left="836"/>
        <w:rPr>
          <w:sz w:val="18"/>
        </w:rPr>
      </w:pPr>
      <w:r>
        <w:rPr>
          <w:spacing w:val="-2"/>
          <w:sz w:val="18"/>
        </w:rPr>
        <w:t>Исполнитель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Заказчик</w:t>
      </w:r>
      <w:r>
        <w:rPr>
          <w:sz w:val="18"/>
          <w:u w:val="single"/>
        </w:rPr>
        <w:tab/>
      </w:r>
    </w:p>
    <w:p w:rsidR="00DD358F" w:rsidRDefault="00DD358F">
      <w:pPr>
        <w:rPr>
          <w:sz w:val="18"/>
        </w:rPr>
        <w:sectPr w:rsidR="00DD358F">
          <w:pgSz w:w="11910" w:h="16840"/>
          <w:pgMar w:top="480" w:right="283" w:bottom="280" w:left="425" w:header="720" w:footer="720" w:gutter="0"/>
          <w:cols w:space="720"/>
        </w:sectPr>
      </w:pPr>
    </w:p>
    <w:p w:rsidR="00DD358F" w:rsidRDefault="00414B1D">
      <w:pPr>
        <w:pStyle w:val="a4"/>
        <w:numPr>
          <w:ilvl w:val="1"/>
          <w:numId w:val="4"/>
        </w:numPr>
        <w:tabs>
          <w:tab w:val="left" w:pos="832"/>
          <w:tab w:val="left" w:pos="834"/>
        </w:tabs>
        <w:spacing w:before="63"/>
        <w:ind w:left="834" w:right="104" w:hanging="720"/>
        <w:jc w:val="both"/>
        <w:rPr>
          <w:sz w:val="19"/>
        </w:rPr>
      </w:pPr>
      <w:r>
        <w:rPr>
          <w:sz w:val="19"/>
        </w:rPr>
        <w:lastRenderedPageBreak/>
        <w:t>Для разрешения споров по настоящему Договору Стороны устанавливают обязательный досудебный (претензионный) порядок. Для таких целей Стороны договорились предъявлять друг другу претензии по спорным вопросам.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2"/>
          <w:tab w:val="left" w:pos="834"/>
        </w:tabs>
        <w:ind w:left="834" w:right="103" w:hanging="720"/>
        <w:jc w:val="both"/>
        <w:rPr>
          <w:sz w:val="19"/>
        </w:rPr>
      </w:pPr>
      <w:r>
        <w:rPr>
          <w:sz w:val="19"/>
        </w:rPr>
        <w:t>Срок рассмотрения претензии –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1"/>
          <w:tab w:val="left" w:pos="834"/>
        </w:tabs>
        <w:ind w:left="834" w:right="98" w:hanging="721"/>
        <w:jc w:val="both"/>
        <w:rPr>
          <w:sz w:val="19"/>
        </w:rPr>
      </w:pPr>
      <w:r>
        <w:rPr>
          <w:sz w:val="19"/>
        </w:rPr>
        <w:t>Стороны определили, что претензия направляется письмом на электронный почтовый ящик, указанный в реквизитах сторон при этом подтверждением такого направления, является сохраненная отправившей стороной в ее электронном почтовом ящике скан-копия претензии, а также распечатанная бумажная версия отправленного сообщения. Такое письмо считается полученным адресатом на следующий календарный день после его отправки.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2"/>
          <w:tab w:val="left" w:pos="834"/>
        </w:tabs>
        <w:spacing w:before="2"/>
        <w:ind w:left="834" w:right="102" w:hanging="720"/>
        <w:jc w:val="both"/>
        <w:rPr>
          <w:sz w:val="19"/>
        </w:rPr>
      </w:pPr>
      <w:r>
        <w:rPr>
          <w:sz w:val="19"/>
        </w:rPr>
        <w:t>Все споры, разногласия или требования, возникающие из настоящего договора или в связи с ним, в том числе касающиеся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его исполнения, нарушения, прекращения или недействительности, рассматриваются Арбитражным судом Нижегородской </w:t>
      </w:r>
      <w:r>
        <w:rPr>
          <w:spacing w:val="-2"/>
          <w:sz w:val="19"/>
        </w:rPr>
        <w:t>области.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32"/>
          <w:tab w:val="left" w:pos="834"/>
        </w:tabs>
        <w:ind w:left="834" w:right="101" w:hanging="720"/>
        <w:jc w:val="both"/>
        <w:rPr>
          <w:sz w:val="19"/>
        </w:rPr>
      </w:pPr>
      <w:r>
        <w:rPr>
          <w:sz w:val="19"/>
        </w:rPr>
        <w:t xml:space="preserve">Стороны освобождаются от ответственности при возникновении форс-мажорных обстоятельств, подтверждаемых </w:t>
      </w:r>
      <w:r>
        <w:rPr>
          <w:spacing w:val="-2"/>
          <w:sz w:val="19"/>
        </w:rPr>
        <w:t>документами.</w:t>
      </w:r>
    </w:p>
    <w:p w:rsidR="00DD358F" w:rsidRDefault="00DD358F">
      <w:pPr>
        <w:pStyle w:val="a3"/>
        <w:spacing w:before="2"/>
        <w:ind w:firstLine="0"/>
        <w:jc w:val="left"/>
      </w:pPr>
    </w:p>
    <w:p w:rsidR="00DD358F" w:rsidRDefault="00414B1D">
      <w:pPr>
        <w:pStyle w:val="1"/>
        <w:numPr>
          <w:ilvl w:val="0"/>
          <w:numId w:val="4"/>
        </w:numPr>
        <w:tabs>
          <w:tab w:val="left" w:pos="4627"/>
        </w:tabs>
        <w:ind w:left="4627" w:hanging="143"/>
        <w:jc w:val="both"/>
      </w:pPr>
      <w:r>
        <w:t>Срок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16"/>
          <w:tab w:val="left" w:pos="819"/>
        </w:tabs>
        <w:ind w:right="103"/>
        <w:jc w:val="both"/>
        <w:rPr>
          <w:sz w:val="19"/>
        </w:rPr>
      </w:pPr>
      <w:r>
        <w:rPr>
          <w:sz w:val="19"/>
        </w:rPr>
        <w:t>Договор вступает в силу с момента подписания обеими сторонами и действует до 31.12.2026 года, а в части расчетов – до полной оплаты Заказчиком оказанных услуг.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16"/>
          <w:tab w:val="left" w:pos="819"/>
        </w:tabs>
        <w:ind w:right="103"/>
        <w:jc w:val="both"/>
        <w:rPr>
          <w:sz w:val="19"/>
        </w:rPr>
      </w:pPr>
      <w:r>
        <w:rPr>
          <w:sz w:val="19"/>
        </w:rPr>
        <w:t>Исполнитель вправе отказаться от исполнения договора досрочно в одностороннем внесудебном порядке при условии уведомления об этом Заказчика не менее чем за 5 (пять) календарных дней до предполагаемой даты прекращения договора.</w:t>
      </w:r>
    </w:p>
    <w:p w:rsidR="00DD358F" w:rsidRDefault="00414B1D">
      <w:pPr>
        <w:pStyle w:val="1"/>
        <w:numPr>
          <w:ilvl w:val="0"/>
          <w:numId w:val="4"/>
        </w:numPr>
        <w:tabs>
          <w:tab w:val="left" w:pos="4977"/>
        </w:tabs>
        <w:spacing w:before="1"/>
        <w:ind w:left="4977" w:hanging="143"/>
        <w:jc w:val="both"/>
      </w:pPr>
      <w:r>
        <w:t>Прочие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16"/>
        </w:tabs>
        <w:spacing w:line="217" w:lineRule="exact"/>
        <w:ind w:left="816" w:hanging="703"/>
        <w:jc w:val="both"/>
        <w:rPr>
          <w:sz w:val="19"/>
        </w:rPr>
      </w:pPr>
      <w:r>
        <w:rPr>
          <w:sz w:val="19"/>
        </w:rPr>
        <w:t>Договор</w:t>
      </w:r>
      <w:r>
        <w:rPr>
          <w:spacing w:val="-7"/>
          <w:sz w:val="19"/>
        </w:rPr>
        <w:t xml:space="preserve"> </w:t>
      </w:r>
      <w:r>
        <w:rPr>
          <w:sz w:val="19"/>
        </w:rPr>
        <w:t>составлен</w:t>
      </w:r>
      <w:r>
        <w:rPr>
          <w:spacing w:val="-9"/>
          <w:sz w:val="19"/>
        </w:rPr>
        <w:t xml:space="preserve"> </w:t>
      </w: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>
        <w:rPr>
          <w:sz w:val="19"/>
        </w:rPr>
        <w:t>двух</w:t>
      </w:r>
      <w:r>
        <w:rPr>
          <w:spacing w:val="-7"/>
          <w:sz w:val="19"/>
        </w:rPr>
        <w:t xml:space="preserve"> </w:t>
      </w:r>
      <w:r>
        <w:rPr>
          <w:sz w:val="19"/>
        </w:rPr>
        <w:t>экземплярах,</w:t>
      </w:r>
      <w:r>
        <w:rPr>
          <w:spacing w:val="-7"/>
          <w:sz w:val="19"/>
        </w:rPr>
        <w:t xml:space="preserve"> </w:t>
      </w:r>
      <w:r>
        <w:rPr>
          <w:sz w:val="19"/>
        </w:rPr>
        <w:t>имеющих</w:t>
      </w:r>
      <w:r>
        <w:rPr>
          <w:spacing w:val="-8"/>
          <w:sz w:val="19"/>
        </w:rPr>
        <w:t xml:space="preserve"> </w:t>
      </w:r>
      <w:r>
        <w:rPr>
          <w:sz w:val="19"/>
        </w:rPr>
        <w:t>одинаковую</w:t>
      </w:r>
      <w:r>
        <w:rPr>
          <w:spacing w:val="-6"/>
          <w:sz w:val="19"/>
        </w:rPr>
        <w:t xml:space="preserve"> </w:t>
      </w:r>
      <w:r>
        <w:rPr>
          <w:sz w:val="19"/>
        </w:rPr>
        <w:t>юридическую</w:t>
      </w:r>
      <w:r>
        <w:rPr>
          <w:spacing w:val="-6"/>
          <w:sz w:val="19"/>
        </w:rPr>
        <w:t xml:space="preserve"> </w:t>
      </w:r>
      <w:r>
        <w:rPr>
          <w:sz w:val="19"/>
        </w:rPr>
        <w:t>силу,</w:t>
      </w:r>
      <w:r>
        <w:rPr>
          <w:spacing w:val="-7"/>
          <w:sz w:val="19"/>
        </w:rPr>
        <w:t xml:space="preserve"> </w:t>
      </w:r>
      <w:r>
        <w:rPr>
          <w:sz w:val="19"/>
        </w:rPr>
        <w:t>по</w:t>
      </w:r>
      <w:r>
        <w:rPr>
          <w:spacing w:val="-7"/>
          <w:sz w:val="19"/>
        </w:rPr>
        <w:t xml:space="preserve"> </w:t>
      </w:r>
      <w:r>
        <w:rPr>
          <w:sz w:val="19"/>
        </w:rPr>
        <w:t>одному</w:t>
      </w:r>
      <w:r>
        <w:rPr>
          <w:spacing w:val="-8"/>
          <w:sz w:val="19"/>
        </w:rPr>
        <w:t xml:space="preserve"> </w:t>
      </w:r>
      <w:r>
        <w:rPr>
          <w:sz w:val="19"/>
        </w:rPr>
        <w:t>у</w:t>
      </w:r>
      <w:r>
        <w:rPr>
          <w:spacing w:val="-11"/>
          <w:sz w:val="19"/>
        </w:rPr>
        <w:t xml:space="preserve"> </w:t>
      </w:r>
      <w:r>
        <w:rPr>
          <w:sz w:val="19"/>
        </w:rPr>
        <w:t>каждой</w:t>
      </w:r>
      <w:r>
        <w:rPr>
          <w:spacing w:val="-6"/>
          <w:sz w:val="19"/>
        </w:rPr>
        <w:t xml:space="preserve"> </w:t>
      </w:r>
      <w:r>
        <w:rPr>
          <w:sz w:val="19"/>
        </w:rPr>
        <w:t>из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сторон.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15"/>
          <w:tab w:val="left" w:pos="818"/>
        </w:tabs>
        <w:ind w:left="818" w:right="102"/>
        <w:jc w:val="both"/>
        <w:rPr>
          <w:sz w:val="19"/>
        </w:rPr>
      </w:pPr>
      <w:r>
        <w:rPr>
          <w:sz w:val="19"/>
        </w:rPr>
        <w:t>Во исполнении своих обязательств по договору Стороны устанавливают электронный документооборот. Обмен юридически значимых документов (письма, дополнительные соглашения, договора, акты выполненных работ, акты сверки, счета</w:t>
      </w:r>
      <w:r>
        <w:rPr>
          <w:spacing w:val="40"/>
          <w:sz w:val="19"/>
        </w:rPr>
        <w:t xml:space="preserve"> </w:t>
      </w:r>
      <w:r>
        <w:rPr>
          <w:sz w:val="19"/>
        </w:rPr>
        <w:t>фактуры, УПД, счета на оплату, товарные накладные) осуществляется Сторонами в электронном виде по телекоммуникационным каналам связи через систему «ДИАДОК» или «СБИС», с соблюдением требований российского законодательства, действующих на дату отправки документа. Технические средства и возможности позволяют принимать и обрабатывать электронные формы документов.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15"/>
          <w:tab w:val="left" w:pos="818"/>
        </w:tabs>
        <w:ind w:left="818" w:right="101"/>
        <w:jc w:val="both"/>
        <w:rPr>
          <w:sz w:val="19"/>
        </w:rPr>
      </w:pPr>
      <w:r>
        <w:rPr>
          <w:sz w:val="19"/>
        </w:rPr>
        <w:t>В случае невозможности обмена документами в электронном виде, подписанными квалифицированной ЭП, допускается обмен документами посредствам факсимильной и/или электронной связи с последующим предоставлением оригиналов. Стороны признают, что претензии, письма, уведомления, заявки, дополнительные соглашения, счета на оплату и другие документы, которые одна Сторона направляет другой Стороне в соответствии с Договором, факсимильной связью, электронной почтой на адреса и телефоны, указанные в реквизитах сторон, приравниваются к оригиналам и имеют для</w:t>
      </w:r>
      <w:r>
        <w:rPr>
          <w:spacing w:val="40"/>
          <w:sz w:val="19"/>
        </w:rPr>
        <w:t xml:space="preserve"> </w:t>
      </w:r>
      <w:r>
        <w:rPr>
          <w:sz w:val="19"/>
        </w:rPr>
        <w:t>сторон юридическую силу.</w:t>
      </w:r>
    </w:p>
    <w:p w:rsidR="00DD358F" w:rsidRDefault="00414B1D">
      <w:pPr>
        <w:pStyle w:val="a4"/>
        <w:numPr>
          <w:ilvl w:val="1"/>
          <w:numId w:val="4"/>
        </w:numPr>
        <w:tabs>
          <w:tab w:val="left" w:pos="815"/>
          <w:tab w:val="left" w:pos="818"/>
        </w:tabs>
        <w:ind w:left="818" w:right="104"/>
        <w:jc w:val="both"/>
        <w:rPr>
          <w:sz w:val="19"/>
        </w:rPr>
      </w:pPr>
      <w:r>
        <w:rPr>
          <w:sz w:val="19"/>
        </w:rPr>
        <w:t>Стороны допускают предоставление скан копий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:rsidR="00DD358F" w:rsidRDefault="00DD358F">
      <w:pPr>
        <w:pStyle w:val="a3"/>
        <w:spacing w:before="1"/>
        <w:ind w:firstLine="0"/>
        <w:jc w:val="left"/>
      </w:pPr>
    </w:p>
    <w:p w:rsidR="00DD358F" w:rsidRDefault="00414B1D">
      <w:pPr>
        <w:pStyle w:val="1"/>
        <w:numPr>
          <w:ilvl w:val="0"/>
          <w:numId w:val="4"/>
        </w:numPr>
        <w:tabs>
          <w:tab w:val="left" w:pos="3303"/>
        </w:tabs>
        <w:spacing w:before="1" w:line="240" w:lineRule="auto"/>
        <w:ind w:left="3303" w:hanging="143"/>
        <w:jc w:val="left"/>
      </w:pPr>
      <w:r>
        <w:t>Юридические</w:t>
      </w:r>
      <w:r>
        <w:rPr>
          <w:spacing w:val="-10"/>
        </w:rPr>
        <w:t xml:space="preserve"> </w:t>
      </w:r>
      <w:r>
        <w:t>адреса,</w:t>
      </w:r>
      <w:r>
        <w:rPr>
          <w:spacing w:val="-9"/>
        </w:rPr>
        <w:t xml:space="preserve"> </w:t>
      </w:r>
      <w:r>
        <w:t>банковские</w:t>
      </w:r>
      <w:r>
        <w:rPr>
          <w:spacing w:val="-10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9"/>
        </w:rPr>
        <w:t xml:space="preserve"> </w:t>
      </w:r>
      <w:r>
        <w:rPr>
          <w:spacing w:val="-2"/>
        </w:rPr>
        <w:t>сторон</w:t>
      </w:r>
    </w:p>
    <w:p w:rsidR="00DD358F" w:rsidRDefault="00DD358F">
      <w:pPr>
        <w:pStyle w:val="a3"/>
        <w:spacing w:before="9"/>
        <w:ind w:firstLine="0"/>
        <w:jc w:val="left"/>
        <w:rPr>
          <w:b/>
        </w:rPr>
      </w:pPr>
    </w:p>
    <w:tbl>
      <w:tblPr>
        <w:tblStyle w:val="TableNormal"/>
        <w:tblW w:w="0" w:type="auto"/>
        <w:tblInd w:w="180" w:type="dxa"/>
        <w:tblLayout w:type="fixed"/>
        <w:tblLook w:val="01E0" w:firstRow="1" w:lastRow="1" w:firstColumn="1" w:lastColumn="1" w:noHBand="0" w:noVBand="0"/>
      </w:tblPr>
      <w:tblGrid>
        <w:gridCol w:w="748"/>
        <w:gridCol w:w="4482"/>
        <w:gridCol w:w="917"/>
        <w:gridCol w:w="4596"/>
      </w:tblGrid>
      <w:tr w:rsidR="00DD358F" w:rsidTr="00540231">
        <w:trPr>
          <w:trHeight w:val="212"/>
        </w:trPr>
        <w:tc>
          <w:tcPr>
            <w:tcW w:w="748" w:type="dxa"/>
          </w:tcPr>
          <w:p w:rsidR="00DD358F" w:rsidRDefault="00DD358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482" w:type="dxa"/>
          </w:tcPr>
          <w:p w:rsidR="00DD358F" w:rsidRDefault="00414B1D">
            <w:pPr>
              <w:pStyle w:val="TableParagraph"/>
              <w:spacing w:line="193" w:lineRule="exact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Исполнитель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-9"/>
                <w:sz w:val="19"/>
              </w:rPr>
              <w:t xml:space="preserve"> </w:t>
            </w:r>
            <w:r w:rsidR="00540231">
              <w:rPr>
                <w:b/>
                <w:sz w:val="19"/>
              </w:rPr>
              <w:t>_______________</w:t>
            </w:r>
          </w:p>
        </w:tc>
        <w:tc>
          <w:tcPr>
            <w:tcW w:w="917" w:type="dxa"/>
          </w:tcPr>
          <w:p w:rsidR="00DD358F" w:rsidRDefault="00DD358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spacing w:line="193" w:lineRule="exact"/>
              <w:ind w:left="522"/>
              <w:rPr>
                <w:b/>
                <w:sz w:val="19"/>
              </w:rPr>
            </w:pPr>
            <w:r>
              <w:rPr>
                <w:b/>
                <w:sz w:val="19"/>
              </w:rPr>
              <w:t>Заказчик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–</w:t>
            </w:r>
            <w:r>
              <w:rPr>
                <w:b/>
                <w:spacing w:val="35"/>
                <w:sz w:val="19"/>
              </w:rPr>
              <w:t xml:space="preserve"> </w:t>
            </w:r>
            <w:r>
              <w:rPr>
                <w:b/>
                <w:sz w:val="19"/>
              </w:rPr>
              <w:t>ФГБОУ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ВО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«ВГУВТ»</w:t>
            </w:r>
          </w:p>
        </w:tc>
      </w:tr>
      <w:tr w:rsidR="00DD358F" w:rsidTr="00540231">
        <w:trPr>
          <w:trHeight w:val="1090"/>
        </w:trPr>
        <w:tc>
          <w:tcPr>
            <w:tcW w:w="748" w:type="dxa"/>
          </w:tcPr>
          <w:p w:rsidR="00DD358F" w:rsidRDefault="00414B1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pacing w:val="-4"/>
                <w:sz w:val="19"/>
              </w:rPr>
              <w:t>Адрес</w:t>
            </w:r>
          </w:p>
        </w:tc>
        <w:tc>
          <w:tcPr>
            <w:tcW w:w="4482" w:type="dxa"/>
          </w:tcPr>
          <w:p w:rsidR="00DD358F" w:rsidRDefault="00414B1D" w:rsidP="00540231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Юрид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9"/>
                <w:sz w:val="19"/>
              </w:rPr>
              <w:t xml:space="preserve"> </w:t>
            </w:r>
            <w:r w:rsidR="00540231">
              <w:rPr>
                <w:sz w:val="19"/>
              </w:rPr>
              <w:t>______________________________</w:t>
            </w:r>
          </w:p>
          <w:p w:rsidR="00DD358F" w:rsidRDefault="00414B1D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sz w:val="19"/>
              </w:rPr>
              <w:t>Почт.</w:t>
            </w:r>
            <w:r w:rsidR="00540231">
              <w:rPr>
                <w:sz w:val="19"/>
              </w:rPr>
              <w:t xml:space="preserve"> 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spacing w:line="213" w:lineRule="exact"/>
              <w:ind w:left="220"/>
              <w:rPr>
                <w:sz w:val="19"/>
              </w:rPr>
            </w:pPr>
            <w:r>
              <w:rPr>
                <w:spacing w:val="-4"/>
                <w:sz w:val="19"/>
              </w:rPr>
              <w:t>Адрес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spacing w:line="240" w:lineRule="auto"/>
              <w:rPr>
                <w:sz w:val="19"/>
              </w:rPr>
            </w:pPr>
            <w:proofErr w:type="spellStart"/>
            <w:r>
              <w:rPr>
                <w:sz w:val="19"/>
              </w:rPr>
              <w:t>Юрид</w:t>
            </w:r>
            <w:proofErr w:type="spellEnd"/>
            <w:r>
              <w:rPr>
                <w:sz w:val="19"/>
              </w:rPr>
              <w:t>. 603950,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Нижний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Новгород,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ул.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Нестерова,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5 Почт. 603950, г. Нижний Новгород, ул. Нестерова, 5</w:t>
            </w:r>
          </w:p>
        </w:tc>
      </w:tr>
      <w:tr w:rsidR="00DD358F" w:rsidTr="00540231">
        <w:trPr>
          <w:trHeight w:val="218"/>
        </w:trPr>
        <w:tc>
          <w:tcPr>
            <w:tcW w:w="748" w:type="dxa"/>
          </w:tcPr>
          <w:p w:rsidR="00DD358F" w:rsidRDefault="00414B1D">
            <w:pPr>
              <w:pStyle w:val="TableParagraph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р/с</w:t>
            </w:r>
          </w:p>
        </w:tc>
        <w:tc>
          <w:tcPr>
            <w:tcW w:w="4482" w:type="dxa"/>
          </w:tcPr>
          <w:p w:rsidR="00DD358F" w:rsidRDefault="0054023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_______________________________________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ind w:left="220"/>
              <w:rPr>
                <w:sz w:val="19"/>
              </w:rPr>
            </w:pPr>
            <w:r>
              <w:rPr>
                <w:spacing w:val="-5"/>
                <w:sz w:val="19"/>
              </w:rPr>
              <w:t>р/с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03214643000000013200</w:t>
            </w:r>
          </w:p>
        </w:tc>
      </w:tr>
      <w:tr w:rsidR="00DD358F" w:rsidTr="00540231">
        <w:trPr>
          <w:trHeight w:val="1092"/>
        </w:trPr>
        <w:tc>
          <w:tcPr>
            <w:tcW w:w="748" w:type="dxa"/>
          </w:tcPr>
          <w:p w:rsidR="00DD358F" w:rsidRDefault="00414B1D">
            <w:pPr>
              <w:pStyle w:val="TableParagraph"/>
              <w:spacing w:line="215" w:lineRule="exact"/>
              <w:ind w:left="50"/>
              <w:rPr>
                <w:sz w:val="19"/>
              </w:rPr>
            </w:pPr>
            <w:r>
              <w:rPr>
                <w:spacing w:val="-4"/>
                <w:sz w:val="19"/>
              </w:rPr>
              <w:t>Банк</w:t>
            </w:r>
          </w:p>
        </w:tc>
        <w:tc>
          <w:tcPr>
            <w:tcW w:w="4482" w:type="dxa"/>
          </w:tcPr>
          <w:p w:rsidR="00DD358F" w:rsidRDefault="00540231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______________________________________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spacing w:line="215" w:lineRule="exact"/>
              <w:ind w:left="220"/>
              <w:rPr>
                <w:sz w:val="19"/>
              </w:rPr>
            </w:pPr>
            <w:r>
              <w:rPr>
                <w:spacing w:val="-4"/>
                <w:sz w:val="19"/>
              </w:rPr>
              <w:t>Банк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spacing w:line="215" w:lineRule="exact"/>
              <w:ind w:left="251"/>
              <w:rPr>
                <w:sz w:val="19"/>
              </w:rPr>
            </w:pPr>
            <w:r>
              <w:rPr>
                <w:sz w:val="19"/>
              </w:rPr>
              <w:t>ОКЦ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№1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ВОЛГО-ВЯТСКОГО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ГУ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БАНКА</w:t>
            </w:r>
          </w:p>
          <w:p w:rsidR="00DD358F" w:rsidRDefault="00414B1D">
            <w:pPr>
              <w:pStyle w:val="TableParagraph"/>
              <w:spacing w:line="240" w:lineRule="auto"/>
              <w:ind w:right="6"/>
              <w:rPr>
                <w:sz w:val="19"/>
              </w:rPr>
            </w:pPr>
            <w:r>
              <w:rPr>
                <w:sz w:val="19"/>
              </w:rPr>
              <w:t>РОССИИ//УФК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Нижегородской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г. Нижний Новгород</w:t>
            </w:r>
          </w:p>
          <w:p w:rsidR="00DD358F" w:rsidRDefault="00414B1D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sz w:val="19"/>
              </w:rPr>
              <w:t>УФК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Нижегородской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(ФГБОУ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ВО</w:t>
            </w:r>
          </w:p>
          <w:p w:rsidR="00DD358F" w:rsidRDefault="00414B1D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z w:val="19"/>
              </w:rPr>
              <w:t>«ВГУВТ»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л/</w:t>
            </w:r>
            <w:proofErr w:type="spellStart"/>
            <w:r>
              <w:rPr>
                <w:sz w:val="19"/>
              </w:rPr>
              <w:t>сч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20326Х60430),</w:t>
            </w:r>
          </w:p>
        </w:tc>
      </w:tr>
      <w:tr w:rsidR="00DD358F" w:rsidTr="00540231">
        <w:trPr>
          <w:trHeight w:val="218"/>
        </w:trPr>
        <w:tc>
          <w:tcPr>
            <w:tcW w:w="748" w:type="dxa"/>
          </w:tcPr>
          <w:p w:rsidR="00DD358F" w:rsidRDefault="00414B1D">
            <w:pPr>
              <w:pStyle w:val="TableParagraph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к/с</w:t>
            </w:r>
          </w:p>
        </w:tc>
        <w:tc>
          <w:tcPr>
            <w:tcW w:w="4482" w:type="dxa"/>
          </w:tcPr>
          <w:p w:rsidR="00DD358F" w:rsidRDefault="0054023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_______________________________________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ind w:left="220"/>
              <w:rPr>
                <w:sz w:val="19"/>
              </w:rPr>
            </w:pPr>
            <w:r>
              <w:rPr>
                <w:spacing w:val="-5"/>
                <w:sz w:val="19"/>
              </w:rPr>
              <w:t>к/с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40102810745370000024</w:t>
            </w:r>
          </w:p>
        </w:tc>
      </w:tr>
      <w:tr w:rsidR="00DD358F" w:rsidTr="00540231">
        <w:trPr>
          <w:trHeight w:val="218"/>
        </w:trPr>
        <w:tc>
          <w:tcPr>
            <w:tcW w:w="748" w:type="dxa"/>
          </w:tcPr>
          <w:p w:rsidR="00DD358F" w:rsidRDefault="00414B1D">
            <w:pPr>
              <w:pStyle w:val="TableParagraph"/>
              <w:spacing w:line="199" w:lineRule="exact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БИК</w:t>
            </w:r>
          </w:p>
        </w:tc>
        <w:tc>
          <w:tcPr>
            <w:tcW w:w="4482" w:type="dxa"/>
          </w:tcPr>
          <w:p w:rsidR="00DD358F" w:rsidRDefault="00540231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_______________________________________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spacing w:line="199" w:lineRule="exact"/>
              <w:ind w:left="220"/>
              <w:rPr>
                <w:sz w:val="19"/>
              </w:rPr>
            </w:pPr>
            <w:r>
              <w:rPr>
                <w:spacing w:val="-5"/>
                <w:sz w:val="19"/>
              </w:rPr>
              <w:t>БИК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012202102</w:t>
            </w:r>
          </w:p>
        </w:tc>
      </w:tr>
      <w:tr w:rsidR="00DD358F" w:rsidTr="00540231">
        <w:trPr>
          <w:trHeight w:val="218"/>
        </w:trPr>
        <w:tc>
          <w:tcPr>
            <w:tcW w:w="748" w:type="dxa"/>
          </w:tcPr>
          <w:p w:rsidR="00DD358F" w:rsidRDefault="00414B1D">
            <w:pPr>
              <w:pStyle w:val="TableParagraph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ИНН</w:t>
            </w:r>
          </w:p>
        </w:tc>
        <w:tc>
          <w:tcPr>
            <w:tcW w:w="4482" w:type="dxa"/>
          </w:tcPr>
          <w:p w:rsidR="00DD358F" w:rsidRDefault="00540231" w:rsidP="00540231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____________________________________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ind w:left="220"/>
              <w:rPr>
                <w:sz w:val="19"/>
              </w:rPr>
            </w:pPr>
            <w:r>
              <w:rPr>
                <w:spacing w:val="-5"/>
                <w:sz w:val="19"/>
              </w:rPr>
              <w:t>ИНН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5260001076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КПП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526001001</w:t>
            </w:r>
          </w:p>
        </w:tc>
      </w:tr>
      <w:tr w:rsidR="00540231" w:rsidTr="00540231">
        <w:trPr>
          <w:trHeight w:val="218"/>
        </w:trPr>
        <w:tc>
          <w:tcPr>
            <w:tcW w:w="748" w:type="dxa"/>
          </w:tcPr>
          <w:p w:rsidR="00540231" w:rsidRDefault="00540231">
            <w:pPr>
              <w:pStyle w:val="TableParagraph"/>
              <w:ind w:left="50"/>
              <w:rPr>
                <w:spacing w:val="-5"/>
                <w:sz w:val="19"/>
              </w:rPr>
            </w:pPr>
            <w:r>
              <w:rPr>
                <w:sz w:val="19"/>
              </w:rPr>
              <w:t>КПП</w:t>
            </w:r>
          </w:p>
        </w:tc>
        <w:tc>
          <w:tcPr>
            <w:tcW w:w="4482" w:type="dxa"/>
          </w:tcPr>
          <w:p w:rsidR="00540231" w:rsidRDefault="00540231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____________________________________</w:t>
            </w:r>
          </w:p>
        </w:tc>
        <w:tc>
          <w:tcPr>
            <w:tcW w:w="917" w:type="dxa"/>
          </w:tcPr>
          <w:p w:rsidR="00540231" w:rsidRDefault="00540231">
            <w:pPr>
              <w:pStyle w:val="TableParagraph"/>
              <w:ind w:left="220"/>
              <w:rPr>
                <w:spacing w:val="-5"/>
                <w:sz w:val="19"/>
              </w:rPr>
            </w:pPr>
          </w:p>
        </w:tc>
        <w:tc>
          <w:tcPr>
            <w:tcW w:w="4596" w:type="dxa"/>
          </w:tcPr>
          <w:p w:rsidR="00540231" w:rsidRDefault="00540231">
            <w:pPr>
              <w:pStyle w:val="TableParagraph"/>
              <w:rPr>
                <w:sz w:val="19"/>
              </w:rPr>
            </w:pPr>
          </w:p>
        </w:tc>
      </w:tr>
      <w:tr w:rsidR="00DD358F" w:rsidTr="00540231">
        <w:trPr>
          <w:trHeight w:val="218"/>
        </w:trPr>
        <w:tc>
          <w:tcPr>
            <w:tcW w:w="748" w:type="dxa"/>
          </w:tcPr>
          <w:p w:rsidR="00DD358F" w:rsidRDefault="00414B1D">
            <w:pPr>
              <w:pStyle w:val="TableParagraph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т./ф.</w:t>
            </w:r>
          </w:p>
        </w:tc>
        <w:tc>
          <w:tcPr>
            <w:tcW w:w="4482" w:type="dxa"/>
          </w:tcPr>
          <w:p w:rsidR="00DD358F" w:rsidRDefault="00540231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_____________________________________</w:t>
            </w:r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ind w:left="220"/>
              <w:rPr>
                <w:sz w:val="19"/>
              </w:rPr>
            </w:pPr>
            <w:r>
              <w:rPr>
                <w:spacing w:val="-2"/>
                <w:sz w:val="19"/>
              </w:rPr>
              <w:t>т./ф.</w:t>
            </w: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(831)419-47-56,419-78-</w:t>
            </w:r>
            <w:r>
              <w:rPr>
                <w:spacing w:val="-5"/>
                <w:sz w:val="19"/>
              </w:rPr>
              <w:t>58</w:t>
            </w:r>
          </w:p>
        </w:tc>
      </w:tr>
      <w:tr w:rsidR="00DD358F" w:rsidTr="00540231">
        <w:trPr>
          <w:trHeight w:val="328"/>
        </w:trPr>
        <w:tc>
          <w:tcPr>
            <w:tcW w:w="748" w:type="dxa"/>
          </w:tcPr>
          <w:p w:rsidR="00DD358F" w:rsidRDefault="00414B1D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e-</w:t>
            </w:r>
            <w:proofErr w:type="spellStart"/>
            <w:r>
              <w:rPr>
                <w:spacing w:val="-4"/>
                <w:sz w:val="19"/>
              </w:rPr>
              <w:t>mail</w:t>
            </w:r>
            <w:proofErr w:type="spellEnd"/>
          </w:p>
        </w:tc>
        <w:tc>
          <w:tcPr>
            <w:tcW w:w="4482" w:type="dxa"/>
          </w:tcPr>
          <w:p w:rsidR="00DD358F" w:rsidRDefault="00915A5F">
            <w:pPr>
              <w:pStyle w:val="TableParagraph"/>
              <w:spacing w:line="214" w:lineRule="exact"/>
              <w:rPr>
                <w:sz w:val="19"/>
              </w:rPr>
            </w:pPr>
            <w:hyperlink r:id="rId5">
              <w:r w:rsidR="00540231">
                <w:rPr>
                  <w:spacing w:val="-2"/>
                  <w:sz w:val="19"/>
                </w:rPr>
                <w:t>_____________________________________</w:t>
              </w:r>
            </w:hyperlink>
          </w:p>
        </w:tc>
        <w:tc>
          <w:tcPr>
            <w:tcW w:w="917" w:type="dxa"/>
          </w:tcPr>
          <w:p w:rsidR="00DD358F" w:rsidRDefault="00414B1D">
            <w:pPr>
              <w:pStyle w:val="TableParagraph"/>
              <w:spacing w:line="214" w:lineRule="exact"/>
              <w:ind w:left="220"/>
              <w:rPr>
                <w:sz w:val="19"/>
              </w:rPr>
            </w:pPr>
            <w:r>
              <w:rPr>
                <w:spacing w:val="-2"/>
                <w:sz w:val="19"/>
              </w:rPr>
              <w:t>e-</w:t>
            </w:r>
            <w:proofErr w:type="spellStart"/>
            <w:r>
              <w:rPr>
                <w:spacing w:val="-4"/>
                <w:sz w:val="19"/>
              </w:rPr>
              <w:t>mail</w:t>
            </w:r>
            <w:proofErr w:type="spellEnd"/>
          </w:p>
        </w:tc>
        <w:tc>
          <w:tcPr>
            <w:tcW w:w="4596" w:type="dxa"/>
          </w:tcPr>
          <w:p w:rsidR="00DD358F" w:rsidRDefault="00915A5F">
            <w:pPr>
              <w:pStyle w:val="TableParagraph"/>
              <w:spacing w:line="214" w:lineRule="exact"/>
              <w:rPr>
                <w:sz w:val="19"/>
              </w:rPr>
            </w:pPr>
            <w:hyperlink r:id="rId6">
              <w:r w:rsidR="00414B1D">
                <w:rPr>
                  <w:spacing w:val="-2"/>
                  <w:sz w:val="19"/>
                </w:rPr>
                <w:t>ckp@vsuwt.ru</w:t>
              </w:r>
            </w:hyperlink>
          </w:p>
        </w:tc>
      </w:tr>
      <w:tr w:rsidR="00DD358F" w:rsidTr="00540231">
        <w:trPr>
          <w:trHeight w:val="324"/>
        </w:trPr>
        <w:tc>
          <w:tcPr>
            <w:tcW w:w="748" w:type="dxa"/>
          </w:tcPr>
          <w:p w:rsidR="00DD358F" w:rsidRDefault="00DD358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482" w:type="dxa"/>
          </w:tcPr>
          <w:p w:rsidR="00DD358F" w:rsidRDefault="00414B1D">
            <w:pPr>
              <w:pStyle w:val="TableParagraph"/>
              <w:tabs>
                <w:tab w:val="left" w:pos="2917"/>
              </w:tabs>
              <w:spacing w:before="106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Исполнитель </w:t>
            </w:r>
            <w:r>
              <w:rPr>
                <w:sz w:val="19"/>
                <w:u w:val="single"/>
              </w:rPr>
              <w:tab/>
            </w:r>
            <w:r w:rsidR="00540231">
              <w:rPr>
                <w:b/>
                <w:sz w:val="19"/>
              </w:rPr>
              <w:t xml:space="preserve"> _____________</w:t>
            </w:r>
          </w:p>
        </w:tc>
        <w:tc>
          <w:tcPr>
            <w:tcW w:w="917" w:type="dxa"/>
          </w:tcPr>
          <w:p w:rsidR="00DD358F" w:rsidRDefault="00DD358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96" w:type="dxa"/>
          </w:tcPr>
          <w:p w:rsidR="00DD358F" w:rsidRDefault="00414B1D">
            <w:pPr>
              <w:pStyle w:val="TableParagraph"/>
              <w:tabs>
                <w:tab w:val="left" w:pos="2574"/>
              </w:tabs>
              <w:spacing w:before="106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Заказчик </w:t>
            </w:r>
            <w:r>
              <w:rPr>
                <w:sz w:val="19"/>
                <w:u w:val="single"/>
              </w:rPr>
              <w:tab/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И.К. Кузьмичёв</w:t>
            </w:r>
          </w:p>
        </w:tc>
      </w:tr>
    </w:tbl>
    <w:p w:rsidR="00414B1D" w:rsidRDefault="00414B1D"/>
    <w:sectPr w:rsidR="00414B1D">
      <w:pgSz w:w="11910" w:h="16840"/>
      <w:pgMar w:top="4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6B2E"/>
    <w:multiLevelType w:val="hybridMultilevel"/>
    <w:tmpl w:val="45868550"/>
    <w:lvl w:ilvl="0" w:tplc="E8128E8E">
      <w:numFmt w:val="bullet"/>
      <w:lvlText w:val="-"/>
      <w:lvlJc w:val="left"/>
      <w:pPr>
        <w:ind w:left="928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061F94">
      <w:numFmt w:val="bullet"/>
      <w:lvlText w:val="•"/>
      <w:lvlJc w:val="left"/>
      <w:pPr>
        <w:ind w:left="1947" w:hanging="106"/>
      </w:pPr>
      <w:rPr>
        <w:rFonts w:hint="default"/>
        <w:lang w:val="ru-RU" w:eastAsia="en-US" w:bidi="ar-SA"/>
      </w:rPr>
    </w:lvl>
    <w:lvl w:ilvl="2" w:tplc="CB6A4504">
      <w:numFmt w:val="bullet"/>
      <w:lvlText w:val="•"/>
      <w:lvlJc w:val="left"/>
      <w:pPr>
        <w:ind w:left="2975" w:hanging="106"/>
      </w:pPr>
      <w:rPr>
        <w:rFonts w:hint="default"/>
        <w:lang w:val="ru-RU" w:eastAsia="en-US" w:bidi="ar-SA"/>
      </w:rPr>
    </w:lvl>
    <w:lvl w:ilvl="3" w:tplc="3C46AC7E">
      <w:numFmt w:val="bullet"/>
      <w:lvlText w:val="•"/>
      <w:lvlJc w:val="left"/>
      <w:pPr>
        <w:ind w:left="4003" w:hanging="106"/>
      </w:pPr>
      <w:rPr>
        <w:rFonts w:hint="default"/>
        <w:lang w:val="ru-RU" w:eastAsia="en-US" w:bidi="ar-SA"/>
      </w:rPr>
    </w:lvl>
    <w:lvl w:ilvl="4" w:tplc="0088CC7A">
      <w:numFmt w:val="bullet"/>
      <w:lvlText w:val="•"/>
      <w:lvlJc w:val="left"/>
      <w:pPr>
        <w:ind w:left="5031" w:hanging="106"/>
      </w:pPr>
      <w:rPr>
        <w:rFonts w:hint="default"/>
        <w:lang w:val="ru-RU" w:eastAsia="en-US" w:bidi="ar-SA"/>
      </w:rPr>
    </w:lvl>
    <w:lvl w:ilvl="5" w:tplc="E9502230">
      <w:numFmt w:val="bullet"/>
      <w:lvlText w:val="•"/>
      <w:lvlJc w:val="left"/>
      <w:pPr>
        <w:ind w:left="6059" w:hanging="106"/>
      </w:pPr>
      <w:rPr>
        <w:rFonts w:hint="default"/>
        <w:lang w:val="ru-RU" w:eastAsia="en-US" w:bidi="ar-SA"/>
      </w:rPr>
    </w:lvl>
    <w:lvl w:ilvl="6" w:tplc="E076A3E0">
      <w:numFmt w:val="bullet"/>
      <w:lvlText w:val="•"/>
      <w:lvlJc w:val="left"/>
      <w:pPr>
        <w:ind w:left="7087" w:hanging="106"/>
      </w:pPr>
      <w:rPr>
        <w:rFonts w:hint="default"/>
        <w:lang w:val="ru-RU" w:eastAsia="en-US" w:bidi="ar-SA"/>
      </w:rPr>
    </w:lvl>
    <w:lvl w:ilvl="7" w:tplc="4A4CD34A">
      <w:numFmt w:val="bullet"/>
      <w:lvlText w:val="•"/>
      <w:lvlJc w:val="left"/>
      <w:pPr>
        <w:ind w:left="8114" w:hanging="106"/>
      </w:pPr>
      <w:rPr>
        <w:rFonts w:hint="default"/>
        <w:lang w:val="ru-RU" w:eastAsia="en-US" w:bidi="ar-SA"/>
      </w:rPr>
    </w:lvl>
    <w:lvl w:ilvl="8" w:tplc="5C2C85C4">
      <w:numFmt w:val="bullet"/>
      <w:lvlText w:val="•"/>
      <w:lvlJc w:val="left"/>
      <w:pPr>
        <w:ind w:left="9142" w:hanging="106"/>
      </w:pPr>
      <w:rPr>
        <w:rFonts w:hint="default"/>
        <w:lang w:val="ru-RU" w:eastAsia="en-US" w:bidi="ar-SA"/>
      </w:rPr>
    </w:lvl>
  </w:abstractNum>
  <w:abstractNum w:abstractNumId="1" w15:restartNumberingAfterBreak="0">
    <w:nsid w:val="248365C1"/>
    <w:multiLevelType w:val="hybridMultilevel"/>
    <w:tmpl w:val="BBF8C4AE"/>
    <w:lvl w:ilvl="0" w:tplc="FA9A9AC2">
      <w:numFmt w:val="bullet"/>
      <w:lvlText w:val="-"/>
      <w:lvlJc w:val="left"/>
      <w:pPr>
        <w:ind w:left="834" w:hanging="1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BC4160E">
      <w:numFmt w:val="bullet"/>
      <w:lvlText w:val="•"/>
      <w:lvlJc w:val="left"/>
      <w:pPr>
        <w:ind w:left="1875" w:hanging="154"/>
      </w:pPr>
      <w:rPr>
        <w:rFonts w:hint="default"/>
        <w:lang w:val="ru-RU" w:eastAsia="en-US" w:bidi="ar-SA"/>
      </w:rPr>
    </w:lvl>
    <w:lvl w:ilvl="2" w:tplc="5C0CCE5C">
      <w:numFmt w:val="bullet"/>
      <w:lvlText w:val="•"/>
      <w:lvlJc w:val="left"/>
      <w:pPr>
        <w:ind w:left="2911" w:hanging="154"/>
      </w:pPr>
      <w:rPr>
        <w:rFonts w:hint="default"/>
        <w:lang w:val="ru-RU" w:eastAsia="en-US" w:bidi="ar-SA"/>
      </w:rPr>
    </w:lvl>
    <w:lvl w:ilvl="3" w:tplc="3E0A8BD6">
      <w:numFmt w:val="bullet"/>
      <w:lvlText w:val="•"/>
      <w:lvlJc w:val="left"/>
      <w:pPr>
        <w:ind w:left="3947" w:hanging="154"/>
      </w:pPr>
      <w:rPr>
        <w:rFonts w:hint="default"/>
        <w:lang w:val="ru-RU" w:eastAsia="en-US" w:bidi="ar-SA"/>
      </w:rPr>
    </w:lvl>
    <w:lvl w:ilvl="4" w:tplc="0F627D38">
      <w:numFmt w:val="bullet"/>
      <w:lvlText w:val="•"/>
      <w:lvlJc w:val="left"/>
      <w:pPr>
        <w:ind w:left="4983" w:hanging="154"/>
      </w:pPr>
      <w:rPr>
        <w:rFonts w:hint="default"/>
        <w:lang w:val="ru-RU" w:eastAsia="en-US" w:bidi="ar-SA"/>
      </w:rPr>
    </w:lvl>
    <w:lvl w:ilvl="5" w:tplc="5D923900">
      <w:numFmt w:val="bullet"/>
      <w:lvlText w:val="•"/>
      <w:lvlJc w:val="left"/>
      <w:pPr>
        <w:ind w:left="6019" w:hanging="154"/>
      </w:pPr>
      <w:rPr>
        <w:rFonts w:hint="default"/>
        <w:lang w:val="ru-RU" w:eastAsia="en-US" w:bidi="ar-SA"/>
      </w:rPr>
    </w:lvl>
    <w:lvl w:ilvl="6" w:tplc="13E82286">
      <w:numFmt w:val="bullet"/>
      <w:lvlText w:val="•"/>
      <w:lvlJc w:val="left"/>
      <w:pPr>
        <w:ind w:left="7055" w:hanging="154"/>
      </w:pPr>
      <w:rPr>
        <w:rFonts w:hint="default"/>
        <w:lang w:val="ru-RU" w:eastAsia="en-US" w:bidi="ar-SA"/>
      </w:rPr>
    </w:lvl>
    <w:lvl w:ilvl="7" w:tplc="F3525682">
      <w:numFmt w:val="bullet"/>
      <w:lvlText w:val="•"/>
      <w:lvlJc w:val="left"/>
      <w:pPr>
        <w:ind w:left="8090" w:hanging="154"/>
      </w:pPr>
      <w:rPr>
        <w:rFonts w:hint="default"/>
        <w:lang w:val="ru-RU" w:eastAsia="en-US" w:bidi="ar-SA"/>
      </w:rPr>
    </w:lvl>
    <w:lvl w:ilvl="8" w:tplc="11F0A614">
      <w:numFmt w:val="bullet"/>
      <w:lvlText w:val="•"/>
      <w:lvlJc w:val="left"/>
      <w:pPr>
        <w:ind w:left="9126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5E6632F8"/>
    <w:multiLevelType w:val="multilevel"/>
    <w:tmpl w:val="F52C20E8"/>
    <w:lvl w:ilvl="0">
      <w:start w:val="1"/>
      <w:numFmt w:val="decimal"/>
      <w:lvlText w:val="%1."/>
      <w:lvlJc w:val="left"/>
      <w:pPr>
        <w:ind w:left="4898" w:hanging="1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17"/>
        <w:szCs w:val="1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8" w:hanging="706"/>
        <w:jc w:val="left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79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8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6C030376"/>
    <w:multiLevelType w:val="hybridMultilevel"/>
    <w:tmpl w:val="F25C4AAA"/>
    <w:lvl w:ilvl="0" w:tplc="CCFA3300">
      <w:numFmt w:val="bullet"/>
      <w:lvlText w:val="-"/>
      <w:lvlJc w:val="left"/>
      <w:pPr>
        <w:ind w:left="822" w:hanging="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ECA89A26">
      <w:numFmt w:val="bullet"/>
      <w:lvlText w:val="•"/>
      <w:lvlJc w:val="left"/>
      <w:pPr>
        <w:ind w:left="1857" w:hanging="111"/>
      </w:pPr>
      <w:rPr>
        <w:rFonts w:hint="default"/>
        <w:lang w:val="ru-RU" w:eastAsia="en-US" w:bidi="ar-SA"/>
      </w:rPr>
    </w:lvl>
    <w:lvl w:ilvl="2" w:tplc="4A10C638">
      <w:numFmt w:val="bullet"/>
      <w:lvlText w:val="•"/>
      <w:lvlJc w:val="left"/>
      <w:pPr>
        <w:ind w:left="2895" w:hanging="111"/>
      </w:pPr>
      <w:rPr>
        <w:rFonts w:hint="default"/>
        <w:lang w:val="ru-RU" w:eastAsia="en-US" w:bidi="ar-SA"/>
      </w:rPr>
    </w:lvl>
    <w:lvl w:ilvl="3" w:tplc="DCA2EFC2">
      <w:numFmt w:val="bullet"/>
      <w:lvlText w:val="•"/>
      <w:lvlJc w:val="left"/>
      <w:pPr>
        <w:ind w:left="3933" w:hanging="111"/>
      </w:pPr>
      <w:rPr>
        <w:rFonts w:hint="default"/>
        <w:lang w:val="ru-RU" w:eastAsia="en-US" w:bidi="ar-SA"/>
      </w:rPr>
    </w:lvl>
    <w:lvl w:ilvl="4" w:tplc="8F040322">
      <w:numFmt w:val="bullet"/>
      <w:lvlText w:val="•"/>
      <w:lvlJc w:val="left"/>
      <w:pPr>
        <w:ind w:left="4971" w:hanging="111"/>
      </w:pPr>
      <w:rPr>
        <w:rFonts w:hint="default"/>
        <w:lang w:val="ru-RU" w:eastAsia="en-US" w:bidi="ar-SA"/>
      </w:rPr>
    </w:lvl>
    <w:lvl w:ilvl="5" w:tplc="A6EEA66E">
      <w:numFmt w:val="bullet"/>
      <w:lvlText w:val="•"/>
      <w:lvlJc w:val="left"/>
      <w:pPr>
        <w:ind w:left="6009" w:hanging="111"/>
      </w:pPr>
      <w:rPr>
        <w:rFonts w:hint="default"/>
        <w:lang w:val="ru-RU" w:eastAsia="en-US" w:bidi="ar-SA"/>
      </w:rPr>
    </w:lvl>
    <w:lvl w:ilvl="6" w:tplc="712E9480">
      <w:numFmt w:val="bullet"/>
      <w:lvlText w:val="•"/>
      <w:lvlJc w:val="left"/>
      <w:pPr>
        <w:ind w:left="7047" w:hanging="111"/>
      </w:pPr>
      <w:rPr>
        <w:rFonts w:hint="default"/>
        <w:lang w:val="ru-RU" w:eastAsia="en-US" w:bidi="ar-SA"/>
      </w:rPr>
    </w:lvl>
    <w:lvl w:ilvl="7" w:tplc="8716CBA6">
      <w:numFmt w:val="bullet"/>
      <w:lvlText w:val="•"/>
      <w:lvlJc w:val="left"/>
      <w:pPr>
        <w:ind w:left="8084" w:hanging="111"/>
      </w:pPr>
      <w:rPr>
        <w:rFonts w:hint="default"/>
        <w:lang w:val="ru-RU" w:eastAsia="en-US" w:bidi="ar-SA"/>
      </w:rPr>
    </w:lvl>
    <w:lvl w:ilvl="8" w:tplc="49E09ED0">
      <w:numFmt w:val="bullet"/>
      <w:lvlText w:val="•"/>
      <w:lvlJc w:val="left"/>
      <w:pPr>
        <w:ind w:left="9122" w:hanging="11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8F"/>
    <w:rsid w:val="00414B1D"/>
    <w:rsid w:val="00540231"/>
    <w:rsid w:val="005F4BFF"/>
    <w:rsid w:val="00915A5F"/>
    <w:rsid w:val="00DD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5DE1C-6CC9-45B3-AC14-AB4C6C19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17" w:lineRule="exact"/>
      <w:ind w:left="844" w:hanging="143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720"/>
      <w:jc w:val="both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834" w:hanging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98" w:lineRule="exact"/>
      <w:ind w:left="2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kp@vsuwt.ru" TargetMode="External"/><Relationship Id="rId5" Type="http://schemas.openxmlformats.org/officeDocument/2006/relationships/hyperlink" Target="mailto:flot-servis-n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15687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Новицкий Максим</dc:creator>
  <cp:lastModifiedBy>Отдел закупок 2</cp:lastModifiedBy>
  <cp:revision>2</cp:revision>
  <dcterms:created xsi:type="dcterms:W3CDTF">2026-08-24T11:28:00Z</dcterms:created>
  <dcterms:modified xsi:type="dcterms:W3CDTF">2026-08-24T11:28:00Z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2026-07-01T00:00:00Z</vt:filetime>
  </property>
  <property fmtid="{D5CDD505-2E9C-101B-9397-08002B2CF9AE}" pid="4" name="Creator">
    <vt:lpwstr>Acrobat PDFMaker 20 для Word</vt:lpwstr>
  </property>
  <property fmtid="{D5CDD505-2E9C-101B-9397-08002B2CF9AE}" pid="5" name="LastSaved">
    <vt:filetime>2026-08-24T00:00:00Z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SourceModified">
    <vt:lpwstr>D:20260701103719</vt:lpwstr>
  </property>
</Properties>
</file>