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2"/>
        <w:spacing w:before="0" w:after="0"/>
        <w:jc w:val="center"/>
        <w:rPr>
          <w:rFonts w:ascii="Times New Roman" w:hAnsi="Times New Roman" w:cs="Times New Roman"/>
          <w:lang w:val="ru-RU" w:bidi="zxx"/>
        </w:rPr>
      </w:pPr>
      <w:r>
        <w:rPr>
          <w:rFonts w:eastAsia="Times New Roman" w:cs="Times New Roman" w:ascii="Times New Roman" w:hAnsi="Times New Roman"/>
          <w:b/>
          <w:sz w:val="24"/>
          <w:szCs w:val="24"/>
          <w:lang w:val="ru-RU" w:bidi="zxx"/>
        </w:rPr>
        <w:t xml:space="preserve">КОНТРАКТ  № </w:t>
      </w:r>
    </w:p>
    <w:p>
      <w:pPr>
        <w:pStyle w:val="Normal"/>
        <w:jc w:val="center"/>
        <w:rPr>
          <w:rFonts w:ascii="Times New Roman" w:hAnsi="Times New Roman" w:eastAsia="Times New Roman" w:cs="Times New Roman"/>
          <w:b/>
          <w:shd w:fill="FFFFFF" w:val="clear"/>
          <w:lang w:val="ru-RU" w:bidi="zxx"/>
        </w:rPr>
      </w:pPr>
      <w:r>
        <w:rPr>
          <w:rFonts w:cs="Times New Roman" w:ascii="Times New Roman" w:hAnsi="Times New Roman"/>
          <w:lang w:val="ru-RU" w:bidi="zxx"/>
        </w:rPr>
        <w:t>услуги по т</w:t>
      </w:r>
      <w:r>
        <w:rPr>
          <w:rFonts w:cs="Times New Roman" w:ascii="Times New Roman" w:hAnsi="Times New Roman"/>
          <w:shd w:fill="FFFFFF" w:val="clear"/>
          <w:lang w:val="ru-RU"/>
        </w:rPr>
        <w:t>ехническому обслуживанию огнезадерживающих клапанов и системы автоматики в приточно-вытяжной вентиляции в</w:t>
      </w:r>
      <w:r>
        <w:rPr>
          <w:rFonts w:eastAsia="Arial" w:cs="Times New Roman" w:ascii="Times New Roman" w:hAnsi="Times New Roman"/>
          <w:shd w:fill="FFFFFF" w:val="clear"/>
          <w:lang w:val="ru-RU"/>
        </w:rPr>
        <w:t xml:space="preserve"> здании учебного корпуса</w:t>
      </w:r>
    </w:p>
    <w:p>
      <w:pPr>
        <w:pStyle w:val="Normal"/>
        <w:jc w:val="center"/>
        <w:rPr>
          <w:rFonts w:ascii="Times New Roman" w:hAnsi="Times New Roman" w:eastAsia="Times New Roman" w:cs="Times New Roman"/>
          <w:b/>
          <w:shd w:fill="FFFFFF" w:val="clear"/>
          <w:lang w:val="ru-RU" w:bidi="zxx"/>
        </w:rPr>
      </w:pPr>
      <w:r>
        <w:rPr>
          <w:rFonts w:eastAsia="Times New Roman" w:cs="Times New Roman" w:ascii="Times New Roman" w:hAnsi="Times New Roman"/>
          <w:b/>
          <w:shd w:fill="FFFFFF" w:val="clear"/>
          <w:lang w:val="ru-RU" w:bidi="zxx"/>
        </w:rPr>
      </w:r>
    </w:p>
    <w:p>
      <w:pPr>
        <w:pStyle w:val="Normal"/>
        <w:jc w:val="both"/>
        <w:rPr>
          <w:rFonts w:ascii="Times New Roman" w:hAnsi="Times New Roman" w:eastAsia="Times New Roman" w:cs="Times New Roman"/>
          <w:lang w:val="ru-RU" w:bidi="zxx"/>
        </w:rPr>
      </w:pPr>
      <w:r>
        <w:rPr>
          <w:rFonts w:eastAsia="Times New Roman" w:cs="Times New Roman" w:ascii="Times New Roman" w:hAnsi="Times New Roman"/>
          <w:lang w:val="ru-RU" w:bidi="zxx"/>
        </w:rPr>
        <w:t>г. Иваново                                                                                                    «__» __________ 2026 год</w:t>
      </w:r>
    </w:p>
    <w:p>
      <w:pPr>
        <w:pStyle w:val="Normal"/>
        <w:ind w:left="0" w:right="0" w:firstLine="375"/>
        <w:jc w:val="both"/>
        <w:rPr>
          <w:rFonts w:ascii="Times New Roman" w:hAnsi="Times New Roman" w:eastAsia="Times New Roman" w:cs="Times New Roman"/>
          <w:lang w:val="ru-RU" w:bidi="zxx"/>
        </w:rPr>
      </w:pPr>
      <w:r>
        <w:rPr>
          <w:rFonts w:eastAsia="Times New Roman" w:cs="Times New Roman" w:ascii="Times New Roman" w:hAnsi="Times New Roman"/>
          <w:lang w:val="ru-RU" w:bidi="zxx"/>
        </w:rPr>
      </w:r>
    </w:p>
    <w:p>
      <w:pPr>
        <w:pStyle w:val="Normal"/>
        <w:ind w:left="0" w:right="0" w:firstLine="375"/>
        <w:jc w:val="both"/>
        <w:rPr>
          <w:rFonts w:ascii="Times New Roman" w:hAnsi="Times New Roman" w:eastAsia="Times New Roman" w:cs="Times New Roman"/>
          <w:b/>
          <w:bCs/>
          <w:sz w:val="23"/>
          <w:szCs w:val="23"/>
          <w:lang w:val="ru-RU" w:bidi="zxx"/>
        </w:rPr>
      </w:pPr>
      <w:r>
        <w:rPr>
          <w:rFonts w:eastAsia="Times New Roman" w:cs="Times New Roman" w:ascii="Times New Roman" w:hAnsi="Times New Roman"/>
          <w:b/>
          <w:bCs/>
          <w:sz w:val="23"/>
          <w:szCs w:val="23"/>
          <w:lang w:val="ru-RU"/>
        </w:rPr>
        <w:t xml:space="preserve">Федеральное казенное профессиональное образовательное учреждение «Ивановский радиотехнический техникум-интернат» Министерства труда и социальной защиты Российской Федерации» (ФКПОУ «ИвРТТИ» Минтруда России), </w:t>
      </w:r>
      <w:r>
        <w:rPr>
          <w:rFonts w:eastAsia="Times New Roman" w:cs="Times New Roman" w:ascii="Times New Roman" w:hAnsi="Times New Roman"/>
          <w:bCs/>
          <w:sz w:val="23"/>
          <w:szCs w:val="23"/>
          <w:lang w:val="ru-RU"/>
        </w:rPr>
        <w:t>именуемое в дальнейшем «Заказчик»,</w:t>
      </w:r>
      <w:r>
        <w:rPr>
          <w:rFonts w:eastAsia="Times New Roman" w:cs="Times New Roman" w:ascii="Times New Roman" w:hAnsi="Times New Roman"/>
          <w:sz w:val="23"/>
          <w:szCs w:val="23"/>
          <w:lang w:val="ru-RU"/>
        </w:rPr>
        <w:t xml:space="preserve"> в лице </w:t>
      </w:r>
      <w:r>
        <w:rPr>
          <w:rFonts w:eastAsia="Times New Roman" w:cs="Times New Roman" w:ascii="Times New Roman" w:hAnsi="Times New Roman"/>
          <w:sz w:val="23"/>
          <w:szCs w:val="23"/>
          <w:shd w:fill="FFFFFF" w:val="clear"/>
          <w:lang w:val="ru-RU"/>
        </w:rPr>
        <w:t>директора Соколовой Татьяны Владимировны, действующего на основании Устава</w:t>
      </w:r>
      <w:r>
        <w:rPr>
          <w:rFonts w:eastAsia="Times New Roman" w:cs="Times New Roman" w:ascii="Times New Roman" w:hAnsi="Times New Roman"/>
          <w:sz w:val="23"/>
          <w:szCs w:val="23"/>
          <w:lang w:val="ru-RU"/>
        </w:rPr>
        <w:t>, с одной стороны</w:t>
      </w:r>
      <w:r>
        <w:rPr>
          <w:rFonts w:cs="Times New Roman" w:ascii="Times New Roman" w:hAnsi="Times New Roman"/>
          <w:sz w:val="23"/>
          <w:szCs w:val="23"/>
          <w:lang w:val="ru-RU" w:bidi="zxx"/>
        </w:rPr>
        <w:t>, и  ______________</w:t>
      </w:r>
      <w:r>
        <w:rPr>
          <w:rFonts w:eastAsia="Times New Roman" w:cs="Times New Roman" w:ascii="Times New Roman" w:hAnsi="Times New Roman"/>
          <w:b/>
          <w:bCs/>
          <w:color w:val="000000"/>
          <w:sz w:val="23"/>
          <w:szCs w:val="23"/>
          <w:lang w:val="ru-RU" w:bidi="zxx"/>
        </w:rPr>
        <w:t xml:space="preserve"> (________),</w:t>
      </w:r>
      <w:r>
        <w:rPr>
          <w:rFonts w:eastAsia="Times New Roman" w:cs="Times New Roman" w:ascii="Times New Roman" w:hAnsi="Times New Roman"/>
          <w:color w:val="000000"/>
          <w:sz w:val="23"/>
          <w:szCs w:val="23"/>
          <w:lang w:val="ru-RU" w:bidi="zxx"/>
        </w:rPr>
        <w:t xml:space="preserve"> именуемое в дальнейшем «Исполнитель», </w:t>
      </w:r>
      <w:r>
        <w:rPr>
          <w:rFonts w:eastAsia="Times New Roman" w:cs="Times New Roman" w:ascii="Times New Roman" w:hAnsi="Times New Roman"/>
          <w:b/>
          <w:bCs/>
          <w:color w:val="000000"/>
          <w:sz w:val="23"/>
          <w:szCs w:val="23"/>
          <w:lang w:val="ru-RU" w:bidi="zxx"/>
        </w:rPr>
        <w:t xml:space="preserve"> </w:t>
      </w:r>
      <w:r>
        <w:rPr>
          <w:rFonts w:eastAsia="Times New Roman" w:cs="Times New Roman" w:ascii="Times New Roman" w:hAnsi="Times New Roman"/>
          <w:color w:val="000000"/>
          <w:sz w:val="23"/>
          <w:szCs w:val="23"/>
          <w:lang w:val="ru-RU" w:bidi="zxx"/>
        </w:rPr>
        <w:t>в лице _________</w:t>
      </w:r>
      <w:r>
        <w:rPr>
          <w:rFonts w:cs="Times New Roman" w:ascii="Times New Roman" w:hAnsi="Times New Roman"/>
          <w:b/>
          <w:bCs/>
          <w:sz w:val="23"/>
          <w:szCs w:val="23"/>
          <w:lang w:val="ru-RU"/>
        </w:rPr>
        <w:t xml:space="preserve">, </w:t>
      </w:r>
      <w:r>
        <w:rPr>
          <w:rFonts w:cs="Times New Roman" w:ascii="Times New Roman" w:hAnsi="Times New Roman"/>
          <w:sz w:val="23"/>
          <w:szCs w:val="23"/>
          <w:lang w:val="ru-RU"/>
        </w:rPr>
        <w:t>действующего на основании ________</w:t>
      </w:r>
      <w:r>
        <w:rPr>
          <w:rFonts w:eastAsia="Times New Roman" w:cs="Times New Roman" w:ascii="Times New Roman" w:hAnsi="Times New Roman"/>
          <w:sz w:val="23"/>
          <w:szCs w:val="23"/>
          <w:lang w:val="ru-RU" w:bidi="zxx"/>
        </w:rPr>
        <w:t xml:space="preserve">, совместно именуемые </w:t>
      </w:r>
      <w:r>
        <w:rPr>
          <w:rFonts w:eastAsia="Times New Roman" w:cs="Times New Roman" w:ascii="Times New Roman" w:hAnsi="Times New Roman"/>
          <w:b/>
          <w:bCs/>
          <w:sz w:val="23"/>
          <w:szCs w:val="23"/>
          <w:lang w:val="ru-RU" w:bidi="zxx"/>
        </w:rPr>
        <w:t xml:space="preserve">«Стороны» </w:t>
      </w:r>
      <w:r>
        <w:rPr>
          <w:rFonts w:eastAsia="Times New Roman" w:cs="Times New Roman" w:ascii="Times New Roman" w:hAnsi="Times New Roman"/>
          <w:bCs/>
          <w:sz w:val="23"/>
          <w:szCs w:val="23"/>
          <w:lang w:val="ru-RU" w:bidi="zxx"/>
        </w:rPr>
        <w:t>и каждый в отдельности</w:t>
      </w:r>
      <w:r>
        <w:rPr>
          <w:rFonts w:eastAsia="Times New Roman" w:cs="Times New Roman" w:ascii="Times New Roman" w:hAnsi="Times New Roman"/>
          <w:b/>
          <w:bCs/>
          <w:sz w:val="23"/>
          <w:szCs w:val="23"/>
          <w:lang w:val="ru-RU" w:bidi="zxx"/>
        </w:rPr>
        <w:t xml:space="preserve"> «Сторона», </w:t>
      </w:r>
      <w:r>
        <w:rPr>
          <w:rFonts w:eastAsia="Times New Roman" w:cs="Times New Roman" w:ascii="Times New Roman" w:hAnsi="Times New Roman"/>
          <w:sz w:val="23"/>
          <w:szCs w:val="23"/>
          <w:lang w:val="ru-RU" w:bidi="zxx"/>
        </w:rPr>
        <w:t>руководствуясь действующим законодательством РФ,   на основании п. 4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ind w:left="0" w:right="0" w:firstLine="375"/>
        <w:jc w:val="both"/>
        <w:rPr>
          <w:rFonts w:ascii="Times New Roman" w:hAnsi="Times New Roman" w:eastAsia="Times New Roman" w:cs="Times New Roman"/>
          <w:b/>
          <w:bCs/>
          <w:sz w:val="23"/>
          <w:szCs w:val="23"/>
          <w:lang w:val="ru-RU" w:bidi="zxx"/>
        </w:rPr>
      </w:pPr>
      <w:r>
        <w:rPr>
          <w:rFonts w:eastAsia="Times New Roman" w:cs="Times New Roman" w:ascii="Times New Roman" w:hAnsi="Times New Roman"/>
          <w:b/>
          <w:bCs/>
          <w:sz w:val="23"/>
          <w:szCs w:val="23"/>
          <w:lang w:val="ru-RU" w:bidi="zxx"/>
        </w:rPr>
      </w:r>
    </w:p>
    <w:p>
      <w:pPr>
        <w:pStyle w:val="Normal"/>
        <w:jc w:val="center"/>
        <w:rPr>
          <w:rFonts w:ascii="Times New Roman" w:hAnsi="Times New Roman" w:cs="Times New Roman"/>
          <w:sz w:val="23"/>
          <w:szCs w:val="23"/>
          <w:shd w:fill="auto" w:val="clear"/>
          <w:lang w:val="ru-RU" w:bidi="zxx"/>
        </w:rPr>
      </w:pPr>
      <w:r>
        <w:rPr>
          <w:rFonts w:eastAsia="Times New Roman" w:cs="Times New Roman" w:ascii="Times New Roman" w:hAnsi="Times New Roman"/>
          <w:b/>
          <w:bCs/>
          <w:sz w:val="23"/>
          <w:szCs w:val="23"/>
          <w:shd w:fill="auto" w:val="clear"/>
          <w:lang w:val="ru-RU" w:bidi="zxx"/>
        </w:rPr>
        <w:t xml:space="preserve">1. </w:t>
      </w:r>
      <w:r>
        <w:rPr>
          <w:rFonts w:eastAsia="Times New Roman" w:cs="Times New Roman" w:ascii="Times New Roman" w:hAnsi="Times New Roman"/>
          <w:b/>
          <w:bCs/>
          <w:caps/>
          <w:sz w:val="23"/>
          <w:szCs w:val="23"/>
          <w:shd w:fill="auto" w:val="clear"/>
          <w:lang w:val="ru-RU" w:bidi="zxx"/>
        </w:rPr>
        <w:t>Предмет контракта</w:t>
      </w:r>
    </w:p>
    <w:p>
      <w:pPr>
        <w:pStyle w:val="ConsPlusNormal1"/>
        <w:numPr>
          <w:ilvl w:val="1"/>
          <w:numId w:val="2"/>
        </w:numPr>
        <w:ind w:left="0" w:right="0" w:firstLine="567"/>
        <w:jc w:val="both"/>
        <w:rPr>
          <w:rFonts w:ascii="Times New Roman" w:hAnsi="Times New Roman" w:cs="Times New Roman"/>
          <w:sz w:val="23"/>
          <w:szCs w:val="23"/>
          <w:shd w:fill="auto" w:val="clear"/>
          <w:lang w:val="ru-RU" w:bidi="zxx"/>
        </w:rPr>
      </w:pPr>
      <w:r>
        <w:rPr>
          <w:rFonts w:cs="Times New Roman" w:ascii="Times New Roman" w:hAnsi="Times New Roman"/>
          <w:sz w:val="23"/>
          <w:szCs w:val="23"/>
          <w:shd w:fill="auto" w:val="clear"/>
          <w:lang w:val="ru-RU" w:bidi="zxx"/>
        </w:rPr>
        <w:t>Исполнитель оказывает услуги по т</w:t>
      </w:r>
      <w:r>
        <w:rPr>
          <w:rFonts w:cs="Times New Roman" w:ascii="Times New Roman" w:hAnsi="Times New Roman"/>
          <w:sz w:val="23"/>
          <w:szCs w:val="23"/>
          <w:shd w:fill="auto" w:val="clear"/>
          <w:lang w:val="ru-RU"/>
        </w:rPr>
        <w:t>ехническому обслуживанию огнезадерживающих клапанов и системы автоматики в приточно-вытяжной вентиляции в</w:t>
      </w:r>
      <w:r>
        <w:rPr>
          <w:rFonts w:eastAsia="Arial" w:cs="Times New Roman" w:ascii="Times New Roman" w:hAnsi="Times New Roman"/>
          <w:sz w:val="23"/>
          <w:szCs w:val="23"/>
          <w:shd w:fill="auto" w:val="clear"/>
          <w:lang w:val="ru-RU"/>
        </w:rPr>
        <w:t xml:space="preserve"> здании учебного корпуса, </w:t>
      </w:r>
      <w:r>
        <w:rPr>
          <w:rFonts w:cs="Times New Roman" w:ascii="Times New Roman" w:hAnsi="Times New Roman"/>
          <w:sz w:val="23"/>
          <w:szCs w:val="23"/>
          <w:shd w:fill="auto" w:val="clear"/>
          <w:lang w:val="ru-RU"/>
        </w:rPr>
        <w:t xml:space="preserve">а Заказчик обязуется принять и оплатить оказанные услуги. </w:t>
      </w:r>
    </w:p>
    <w:p>
      <w:pPr>
        <w:pStyle w:val="ConsPlusNormal1"/>
        <w:numPr>
          <w:ilvl w:val="1"/>
          <w:numId w:val="2"/>
        </w:numPr>
        <w:ind w:left="0" w:right="0" w:firstLine="567"/>
        <w:jc w:val="both"/>
        <w:rPr>
          <w:rFonts w:ascii="Times New Roman" w:hAnsi="Times New Roman" w:cs="Times New Roman"/>
          <w:sz w:val="23"/>
          <w:szCs w:val="23"/>
          <w:shd w:fill="auto" w:val="clear"/>
          <w:lang w:val="ru-RU" w:bidi="zxx"/>
        </w:rPr>
      </w:pPr>
      <w:r>
        <w:rPr>
          <w:rFonts w:cs="Times New Roman" w:ascii="Times New Roman" w:hAnsi="Times New Roman"/>
          <w:sz w:val="23"/>
          <w:szCs w:val="23"/>
          <w:shd w:fill="auto" w:val="clear"/>
          <w:lang w:val="ru-RU" w:bidi="zxx"/>
        </w:rPr>
        <w:t xml:space="preserve">К объектам технического обслуживания по настоящему Контракту относятся </w:t>
      </w:r>
      <w:r>
        <w:rPr>
          <w:rFonts w:cs="Times New Roman" w:ascii="Times New Roman" w:hAnsi="Times New Roman"/>
          <w:iCs/>
          <w:sz w:val="23"/>
          <w:szCs w:val="23"/>
          <w:shd w:fill="auto" w:val="clear"/>
          <w:lang w:val="ru-RU" w:bidi="zxx"/>
        </w:rPr>
        <w:t>огнезадерживающие клапаны и системы автоматики в приточно-вытяжной вентиляции в здании учебного корпуса (далее по тексту -  технические средства).</w:t>
      </w:r>
    </w:p>
    <w:p>
      <w:pPr>
        <w:pStyle w:val="ConsPlusNormal1"/>
        <w:numPr>
          <w:ilvl w:val="1"/>
          <w:numId w:val="2"/>
        </w:numPr>
        <w:ind w:left="0" w:right="0" w:firstLine="567"/>
        <w:rPr>
          <w:rFonts w:ascii="Times New Roman" w:hAnsi="Times New Roman" w:eastAsia="Times New Roman" w:cs="Times New Roman"/>
          <w:sz w:val="23"/>
          <w:szCs w:val="23"/>
          <w:shd w:fill="auto" w:val="clear"/>
          <w:lang w:val="ru-RU" w:bidi="zxx"/>
        </w:rPr>
      </w:pPr>
      <w:r>
        <w:rPr>
          <w:rFonts w:cs="Times New Roman" w:ascii="Times New Roman" w:hAnsi="Times New Roman"/>
          <w:sz w:val="23"/>
          <w:szCs w:val="23"/>
          <w:shd w:fill="auto" w:val="clear"/>
          <w:lang w:val="ru-RU" w:bidi="zxx"/>
        </w:rPr>
        <w:t xml:space="preserve">ИКЗ: </w:t>
      </w:r>
      <w:r>
        <w:rPr>
          <w:rFonts w:cs="Times New Roman" w:ascii="Times New Roman" w:hAnsi="Times New Roman"/>
          <w:b w:val="false"/>
          <w:bCs w:val="false"/>
          <w:i w:val="false"/>
          <w:caps w:val="false"/>
          <w:smallCaps w:val="false"/>
          <w:strike w:val="false"/>
          <w:dstrike w:val="false"/>
          <w:outline w:val="false"/>
          <w:shadow w:val="false"/>
          <w:color w:val="000000"/>
          <w:spacing w:val="0"/>
          <w:sz w:val="23"/>
          <w:szCs w:val="23"/>
          <w:u w:val="none"/>
          <w:shd w:fill="auto" w:val="clear"/>
          <w:em w:val="none"/>
          <w:lang w:val="ru-RU" w:bidi="zxx"/>
        </w:rPr>
        <w:t>261372900973737020100100100000000244</w:t>
      </w:r>
    </w:p>
    <w:p>
      <w:pPr>
        <w:pStyle w:val="Normal"/>
        <w:widowControl/>
        <w:numPr>
          <w:ilvl w:val="1"/>
          <w:numId w:val="2"/>
        </w:numPr>
        <w:suppressAutoHyphens w:val="false"/>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bidi="zxx"/>
        </w:rPr>
        <w:t xml:space="preserve">Исполнитель оказывает услуги на основании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от </w:t>
      </w:r>
      <w:r>
        <w:rPr>
          <w:rFonts w:eastAsia="Times New Roman" w:cs="Times New Roman" w:ascii="Times New Roman" w:hAnsi="Times New Roman"/>
          <w:sz w:val="23"/>
          <w:szCs w:val="23"/>
          <w:shd w:fill="auto" w:val="clear"/>
          <w:lang w:val="ru-RU" w:eastAsia="ru-RU" w:bidi="zxx"/>
        </w:rPr>
        <w:t>_____ №_____.</w:t>
      </w:r>
      <w:r>
        <w:rPr>
          <w:rFonts w:eastAsia="Times New Roman" w:cs="Times New Roman" w:ascii="Times New Roman" w:hAnsi="Times New Roman"/>
          <w:color w:val="000000"/>
          <w:sz w:val="23"/>
          <w:szCs w:val="23"/>
          <w:shd w:fill="auto" w:val="clear"/>
          <w:lang w:val="ru-RU" w:eastAsia="ru-RU" w:bidi="zxx"/>
        </w:rPr>
        <w:t xml:space="preserve"> Требование установлено в соответствии с Федеральным законом от 04.05.2011 № 99-ФЗ «О лицензировании отдельных видов деятельности» и Постановлением Правительства РФ от   28 июля 2020 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pPr>
        <w:pStyle w:val="Normal"/>
        <w:suppressAutoHyphens w:val="false"/>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t xml:space="preserve">1.5. Услуги оказываются Исполнителем в соответствии с требованиями Технического задания (далее - ТЗ) </w:t>
      </w:r>
      <w:r>
        <w:rPr>
          <w:rFonts w:eastAsia="Times New Roman" w:cs="Times New Roman" w:ascii="Times New Roman" w:hAnsi="Times New Roman"/>
          <w:iCs/>
          <w:sz w:val="23"/>
          <w:szCs w:val="23"/>
          <w:shd w:fill="auto" w:val="clear"/>
          <w:lang w:val="ru-RU" w:eastAsia="ru-RU"/>
        </w:rPr>
        <w:t>(приложение N 1 к Контракту),</w:t>
      </w:r>
      <w:r>
        <w:rPr>
          <w:rFonts w:eastAsia="Times New Roman" w:cs="Times New Roman" w:ascii="Times New Roman" w:hAnsi="Times New Roman"/>
          <w:sz w:val="23"/>
          <w:szCs w:val="23"/>
          <w:shd w:fill="auto" w:val="clear"/>
          <w:lang w:val="ru-RU" w:eastAsia="ru-RU"/>
        </w:rPr>
        <w:t xml:space="preserve"> являющегося неотъемлемой частью Контракта.</w:t>
      </w:r>
    </w:p>
    <w:p>
      <w:pPr>
        <w:pStyle w:val="Normal"/>
        <w:suppressAutoHyphens w:val="false"/>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bidi="zxx"/>
        </w:rPr>
        <w:t>1.6. Срок оказания услуг: с даты заключения Контракта по 18.12.2026.</w:t>
      </w:r>
    </w:p>
    <w:p>
      <w:pPr>
        <w:pStyle w:val="Normal"/>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bCs/>
          <w:sz w:val="23"/>
          <w:szCs w:val="23"/>
          <w:lang w:val="ru-RU" w:bidi="zxx"/>
        </w:rPr>
        <w:t xml:space="preserve">2. </w:t>
      </w:r>
      <w:r>
        <w:rPr>
          <w:rFonts w:eastAsia="Times New Roman" w:cs="Times New Roman" w:ascii="Times New Roman" w:hAnsi="Times New Roman"/>
          <w:b/>
          <w:bCs/>
          <w:caps/>
          <w:sz w:val="23"/>
          <w:szCs w:val="23"/>
          <w:lang w:val="ru-RU" w:bidi="zxx"/>
        </w:rPr>
        <w:t>Права и обязанности Сторон</w:t>
      </w:r>
    </w:p>
    <w:p>
      <w:pPr>
        <w:pStyle w:val="Norma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bCs/>
          <w:sz w:val="23"/>
          <w:szCs w:val="23"/>
          <w:lang w:val="ru-RU" w:bidi="zxx"/>
        </w:rPr>
        <w:t>2.1. «Исполнитель» обязан:</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bidi="zxx"/>
        </w:rPr>
        <w:t xml:space="preserve">2.1.1. Ежемесячно </w:t>
      </w:r>
      <w:r>
        <w:rPr>
          <w:rFonts w:eastAsia="Times New Roman" w:cs="Times New Roman" w:ascii="Times New Roman" w:hAnsi="Times New Roman"/>
          <w:sz w:val="23"/>
          <w:szCs w:val="23"/>
          <w:lang w:val="ru-RU"/>
        </w:rPr>
        <w:t xml:space="preserve">в течение периода действия Контракта, оказывать услуги по техническому обслуживанию </w:t>
      </w:r>
      <w:r>
        <w:rPr>
          <w:rFonts w:eastAsia="Times New Roman" w:cs="Times New Roman" w:ascii="Times New Roman" w:hAnsi="Times New Roman"/>
          <w:sz w:val="23"/>
          <w:szCs w:val="23"/>
          <w:shd w:fill="FFFFFF" w:val="clear"/>
          <w:lang w:val="ru-RU"/>
        </w:rPr>
        <w:t xml:space="preserve">огнезадерживающих клапанов и системы автоматики в приточно-вытяжной вентиляции </w:t>
      </w:r>
      <w:r>
        <w:rPr>
          <w:rFonts w:eastAsia="Times New Roman" w:cs="Times New Roman" w:ascii="Times New Roman" w:hAnsi="Times New Roman"/>
          <w:sz w:val="23"/>
          <w:szCs w:val="23"/>
          <w:lang w:val="ru-RU"/>
        </w:rPr>
        <w:t>с соблюдением правил по технике безопасности, пожарной безопасности, санитарных норм и правил, и иных требований к данному виду услуг, установленных действующим законодательством.</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bidi="zxx"/>
        </w:rPr>
        <w:t xml:space="preserve">2.1.2. </w:t>
      </w:r>
      <w:r>
        <w:rPr>
          <w:rFonts w:eastAsia="Times New Roman" w:cs="Times New Roman" w:ascii="Times New Roman" w:hAnsi="Times New Roman"/>
          <w:sz w:val="23"/>
          <w:szCs w:val="23"/>
          <w:lang w:val="ru-RU"/>
        </w:rPr>
        <w:t>Принимать все необходимые меры по обеспечению работы технических средств в соответствии с требованиями заводских инструкций в объёме обязанностей, предусмотренных настоящим Контрактом.</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bidi="zxx"/>
        </w:rPr>
        <w:t xml:space="preserve">2.1.3. В течение 1 (одного) дня сообщать Заказчику о выявленных в процессе технического обслуживания неисправностях </w:t>
      </w:r>
      <w:r>
        <w:rPr>
          <w:rFonts w:cs="Times New Roman" w:ascii="Times New Roman" w:hAnsi="Times New Roman"/>
          <w:iCs/>
          <w:sz w:val="23"/>
          <w:szCs w:val="23"/>
          <w:lang w:val="ru-RU" w:bidi="zxx"/>
        </w:rPr>
        <w:t>технических средств</w:t>
      </w:r>
      <w:r>
        <w:rPr>
          <w:rFonts w:eastAsia="Times New Roman" w:cs="Times New Roman" w:ascii="Times New Roman" w:hAnsi="Times New Roman"/>
          <w:sz w:val="23"/>
          <w:szCs w:val="23"/>
          <w:lang w:val="ru-RU" w:bidi="zxx"/>
        </w:rPr>
        <w:t>, причин их возникновения, а также</w:t>
      </w:r>
      <w:r>
        <w:rPr>
          <w:rFonts w:cs="Times New Roman" w:ascii="Times New Roman" w:hAnsi="Times New Roman"/>
          <w:sz w:val="23"/>
          <w:szCs w:val="23"/>
          <w:lang w:val="ru-RU"/>
        </w:rPr>
        <w:t xml:space="preserve"> обо всех случаях нарушений правил их эксплуатации</w:t>
      </w:r>
      <w:r>
        <w:rPr>
          <w:rFonts w:eastAsia="Times New Roman" w:cs="Times New Roman" w:ascii="Times New Roman" w:hAnsi="Times New Roman"/>
          <w:sz w:val="23"/>
          <w:szCs w:val="23"/>
          <w:lang w:val="ru-RU" w:bidi="zxx"/>
        </w:rPr>
        <w:t>.</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bidi="zxx"/>
        </w:rPr>
        <w:t xml:space="preserve">2.1.4. </w:t>
      </w:r>
      <w:r>
        <w:rPr>
          <w:rFonts w:eastAsia="Times New Roman" w:cs="Times New Roman" w:ascii="Times New Roman" w:hAnsi="Times New Roman"/>
          <w:sz w:val="23"/>
          <w:szCs w:val="23"/>
          <w:lang w:val="ru-RU"/>
        </w:rPr>
        <w:t xml:space="preserve">При необходимости проведения ремонтных работ сторонними организациями уведомить об этом Заказчика в течение 3 (трех) дней с даты выявления таких неисправностей. </w:t>
      </w:r>
    </w:p>
    <w:p>
      <w:pPr>
        <w:pStyle w:val="Normal"/>
        <w:widowControl/>
        <w:tabs>
          <w:tab w:val="clear" w:pos="709"/>
          <w:tab w:val="left" w:pos="-142" w:leader="none"/>
          <w:tab w:val="left" w:pos="360" w:leader="none"/>
        </w:tabs>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2.1.5. Предоставлять Заказчику Акт оказанных услуг и счёт (счет-фактуру) в сроки, установленные Контрактом.</w:t>
      </w:r>
    </w:p>
    <w:p>
      <w:pPr>
        <w:pStyle w:val="Normal"/>
        <w:widowControl/>
        <w:tabs>
          <w:tab w:val="clear" w:pos="709"/>
          <w:tab w:val="left" w:pos="-142" w:leader="none"/>
          <w:tab w:val="left" w:pos="360" w:leader="none"/>
        </w:tabs>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Cs/>
          <w:sz w:val="23"/>
          <w:szCs w:val="23"/>
          <w:lang w:val="ru-RU"/>
        </w:rPr>
        <w:t xml:space="preserve">2.1.6. Не позднее 2-х рабочих дней со дня заключения Контракта представить </w:t>
      </w:r>
      <w:r>
        <w:rPr>
          <w:rFonts w:eastAsia="Times New Roman" w:cs="Times New Roman" w:ascii="Times New Roman" w:hAnsi="Times New Roman"/>
          <w:sz w:val="23"/>
          <w:szCs w:val="23"/>
          <w:lang w:val="ru-RU"/>
        </w:rPr>
        <w:t>Заказчику</w:t>
      </w:r>
      <w:r>
        <w:rPr>
          <w:rFonts w:eastAsia="Times New Roman" w:cs="Times New Roman" w:ascii="Times New Roman" w:hAnsi="Times New Roman"/>
          <w:bCs/>
          <w:sz w:val="23"/>
          <w:szCs w:val="23"/>
          <w:lang w:val="ru-RU"/>
        </w:rPr>
        <w:t xml:space="preserve"> </w:t>
      </w:r>
      <w:r>
        <w:rPr>
          <w:rFonts w:eastAsia="Times New Roman" w:cs="Times New Roman" w:ascii="Times New Roman" w:hAnsi="Times New Roman"/>
          <w:sz w:val="23"/>
          <w:szCs w:val="23"/>
          <w:lang w:val="ru-RU"/>
        </w:rPr>
        <w:t>сведения о лицах Исполнителя, уполномоченных взаимодействовать с Заказчиком в рамках исполнения Контракта, с указанием контактной информации.</w:t>
      </w:r>
    </w:p>
    <w:p>
      <w:pPr>
        <w:pStyle w:val="Normal"/>
        <w:widowControl/>
        <w:tabs>
          <w:tab w:val="clear" w:pos="709"/>
          <w:tab w:val="left" w:pos="1713" w:leader="none"/>
        </w:tabs>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2.1.7. Обеспечить безвозмездное устранение недостатков, выявленных при сдаче-приемке оказанной услуги.</w:t>
      </w:r>
    </w:p>
    <w:p>
      <w:pPr>
        <w:pStyle w:val="Norma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bCs/>
          <w:sz w:val="23"/>
          <w:szCs w:val="23"/>
          <w:lang w:val="ru-RU" w:bidi="zxx"/>
        </w:rPr>
        <w:t>2.2. «Заказчик» обязан:</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FFFFFF" w:val="clear"/>
          <w:lang w:val="ru-RU" w:bidi="zxx"/>
        </w:rPr>
        <w:t>2.2.1. Обеспечивать сохранность и целостность технических средств, подлежащих техническому обслуживанию.</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FFFFFF" w:val="clear"/>
          <w:lang w:val="ru-RU" w:bidi="zxx"/>
        </w:rPr>
        <w:t>2.2.2. Незамедлительно сообщать о любых неисправностях и повреждениях технических средств по телефо</w:t>
      </w:r>
      <w:r>
        <w:rPr>
          <w:rFonts w:eastAsia="Times New Roman" w:cs="Times New Roman" w:ascii="Times New Roman" w:hAnsi="Times New Roman"/>
          <w:sz w:val="23"/>
          <w:szCs w:val="23"/>
          <w:lang w:val="ru-RU" w:bidi="zxx"/>
        </w:rPr>
        <w:t xml:space="preserve">ну: </w:t>
      </w:r>
      <w:r>
        <w:rPr>
          <w:rFonts w:eastAsia="Times New Roman" w:cs="Times New Roman" w:ascii="Times New Roman" w:hAnsi="Times New Roman"/>
          <w:sz w:val="23"/>
          <w:szCs w:val="23"/>
          <w:lang w:val="ru-RU" w:eastAsia="ar-SA" w:bidi="zxx"/>
        </w:rPr>
        <w:t xml:space="preserve"> 8 (4932) ______.</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FFFFFF" w:val="clear"/>
          <w:lang w:val="ru-RU" w:bidi="zxx"/>
        </w:rPr>
        <w:t>2.2.3. Обеспечивать представителям Исполнителя доступ на объект.</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bidi="zxx"/>
        </w:rPr>
        <w:t>2.2.4. Своевременно оплачивать надлежащим образом оказанные Исполнителем услуги по настоящему Контракту.</w:t>
      </w:r>
    </w:p>
    <w:p>
      <w:pPr>
        <w:pStyle w:val="Norma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bCs/>
          <w:sz w:val="23"/>
          <w:szCs w:val="23"/>
          <w:lang w:val="ru-RU" w:bidi="zxx"/>
        </w:rPr>
        <w:t>2.3. «Исполнитель» имеет право:</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bidi="zxx"/>
        </w:rPr>
        <w:t>2.3.1. Доступа уполномоченных представителей на объект для проведения технического обслуживания.</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2.3.2. Требовать подписания Заказчиком Акта оказанных услуг в соответствии с условиями настоящего Контракта.</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2.3.3. Требовать своевременной оплаты надлежащим образом оказанных услуг в соответствии с условиями настоящего Контракта.</w:t>
      </w:r>
    </w:p>
    <w:p>
      <w:pPr>
        <w:pStyle w:val="Normal"/>
        <w:tabs>
          <w:tab w:val="clear" w:pos="709"/>
          <w:tab w:val="left" w:pos="1134" w:leader="none"/>
          <w:tab w:val="left" w:pos="1276" w:leader="none"/>
        </w:tabs>
        <w:ind w:left="0" w:right="0" w:firstLine="567"/>
        <w:jc w:val="both"/>
        <w:rPr>
          <w:rFonts w:ascii="Times New Roman" w:hAnsi="Times New Roman" w:eastAsia="Times New Roman" w:cs="Times New Roman"/>
          <w:sz w:val="23"/>
          <w:szCs w:val="23"/>
          <w:shd w:fill="auto" w:val="clear"/>
          <w:lang w:val="ru-RU" w:eastAsia="ru-RU"/>
        </w:rPr>
      </w:pPr>
      <w:r>
        <w:rPr>
          <w:rFonts w:eastAsia="Calibri" w:cs="Times New Roman" w:ascii="Times New Roman" w:hAnsi="Times New Roman"/>
          <w:sz w:val="23"/>
          <w:szCs w:val="23"/>
          <w:lang w:val="ru-RU" w:eastAsia="ar-SA"/>
        </w:rPr>
        <w:t xml:space="preserve">2.3.4. Письменно запрашивать у Заказчика разъяснения и уточнения в рамках </w:t>
      </w:r>
      <w:r>
        <w:rPr>
          <w:rFonts w:eastAsia="Times New Roman" w:cs="Times New Roman" w:ascii="Times New Roman" w:hAnsi="Times New Roman"/>
          <w:sz w:val="23"/>
          <w:szCs w:val="23"/>
          <w:lang w:val="ru-RU"/>
        </w:rPr>
        <w:t>настоящего Контракта</w:t>
      </w:r>
      <w:r>
        <w:rPr>
          <w:rFonts w:eastAsia="Calibri" w:cs="Times New Roman" w:ascii="Times New Roman" w:hAnsi="Times New Roman"/>
          <w:sz w:val="23"/>
          <w:szCs w:val="23"/>
          <w:lang w:val="ru-RU" w:eastAsia="ar-SA"/>
        </w:rPr>
        <w:t xml:space="preserve">. </w:t>
      </w:r>
    </w:p>
    <w:p>
      <w:pPr>
        <w:pStyle w:val="Norma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bCs/>
          <w:sz w:val="23"/>
          <w:szCs w:val="23"/>
          <w:lang w:val="ru-RU" w:bidi="zxx"/>
        </w:rPr>
        <w:t>2.4. «Заказчик» имеет право:</w:t>
      </w:r>
    </w:p>
    <w:p>
      <w:pPr>
        <w:pStyle w:val="Normal"/>
        <w:tabs>
          <w:tab w:val="clear" w:pos="709"/>
          <w:tab w:val="left" w:pos="567" w:leader="none"/>
          <w:tab w:val="left" w:pos="1134" w:leader="none"/>
          <w:tab w:val="left" w:pos="1276" w:leader="none"/>
        </w:tabs>
        <w:suppressAutoHyphens w:val="false"/>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xml:space="preserve">2.4.1. Требовать от Исполнителя надлежащего исполнения принятых обязательств в соответствии с условиями </w:t>
      </w:r>
      <w:r>
        <w:rPr>
          <w:rFonts w:eastAsia="Times New Roman" w:cs="Times New Roman" w:ascii="Times New Roman" w:hAnsi="Times New Roman"/>
          <w:sz w:val="23"/>
          <w:szCs w:val="23"/>
          <w:lang w:val="ru-RU"/>
        </w:rPr>
        <w:t>настоящего Контракта</w:t>
      </w:r>
      <w:r>
        <w:rPr>
          <w:rFonts w:eastAsia="Times New Roman" w:cs="Times New Roman" w:ascii="Times New Roman" w:hAnsi="Times New Roman"/>
          <w:sz w:val="23"/>
          <w:szCs w:val="23"/>
          <w:lang w:val="ru-RU" w:eastAsia="ru-RU"/>
        </w:rPr>
        <w:t>.</w:t>
      </w:r>
    </w:p>
    <w:p>
      <w:pPr>
        <w:pStyle w:val="Normal"/>
        <w:tabs>
          <w:tab w:val="clear" w:pos="709"/>
          <w:tab w:val="left" w:pos="567" w:leader="none"/>
          <w:tab w:val="left" w:pos="993" w:leader="none"/>
          <w:tab w:val="left" w:pos="1134" w:leader="none"/>
          <w:tab w:val="left" w:pos="1276" w:leader="none"/>
        </w:tabs>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 xml:space="preserve">2.4.2. Вправе не отказывать в приемке результатов исполнения Контракта в случае выявления несоответствия таких результатов условиям Контракта, если выявленное несоответствие не препятствует приемке таких результатов и устранено Исполнителем. </w:t>
      </w:r>
    </w:p>
    <w:p>
      <w:pPr>
        <w:pStyle w:val="Normal"/>
        <w:tabs>
          <w:tab w:val="clear" w:pos="709"/>
          <w:tab w:val="left" w:pos="567" w:leader="none"/>
          <w:tab w:val="left" w:pos="993" w:leader="none"/>
          <w:tab w:val="left" w:pos="1134" w:leader="none"/>
          <w:tab w:val="left" w:pos="1276" w:leader="none"/>
        </w:tabs>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 xml:space="preserve">2.4.3. Осуществлять контроль за ходом и качеством оказания услуги, соблюдением сроков их выполнения. </w:t>
      </w:r>
    </w:p>
    <w:p>
      <w:pPr>
        <w:pStyle w:val="Normal"/>
        <w:tabs>
          <w:tab w:val="clear" w:pos="709"/>
          <w:tab w:val="left" w:pos="0" w:leader="none"/>
          <w:tab w:val="left" w:pos="567" w:leader="none"/>
          <w:tab w:val="left" w:pos="1134" w:leader="none"/>
          <w:tab w:val="left" w:pos="1276" w:leader="none"/>
        </w:tabs>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2.4.4. Осуществлять иные права, установленные Контрактом.</w:t>
      </w:r>
    </w:p>
    <w:p>
      <w:pPr>
        <w:pStyle w:val="Normal"/>
        <w:tabs>
          <w:tab w:val="clear" w:pos="709"/>
          <w:tab w:val="left" w:pos="567" w:leader="none"/>
          <w:tab w:val="left" w:pos="1134" w:leader="none"/>
          <w:tab w:val="left" w:pos="1276" w:leader="none"/>
        </w:tabs>
        <w:ind w:left="0" w:right="0" w:firstLine="567"/>
        <w:jc w:val="both"/>
        <w:rPr>
          <w:rFonts w:ascii="Times New Roman" w:hAnsi="Times New Roman" w:eastAsia="Times New Roman" w:cs="Times New Roman"/>
          <w:sz w:val="23"/>
          <w:szCs w:val="23"/>
          <w:shd w:fill="auto" w:val="clear"/>
          <w:lang w:val="ru-RU" w:eastAsia="ru-RU"/>
        </w:rPr>
      </w:pPr>
      <w:r>
        <w:rPr>
          <w:rFonts w:eastAsia="Calibri" w:cs="Times New Roman" w:ascii="Times New Roman" w:hAnsi="Times New Roman"/>
          <w:sz w:val="23"/>
          <w:szCs w:val="23"/>
          <w:lang w:val="ru-RU" w:eastAsia="ar-SA"/>
        </w:rPr>
        <w:t>2.4.5. При обнаружении уполномоченными контрольными органами несоответствия отчетных документов нормам, регулирующими данную сферу деятельности, вызвать полномочных представителей Исполнителя для представления разъяснений в отношении оказанных услуг и безвозмездного устранения выявленных недостатков.</w:t>
      </w:r>
    </w:p>
    <w:p>
      <w:pPr>
        <w:pStyle w:val="Normal"/>
        <w:tabs>
          <w:tab w:val="clear" w:pos="709"/>
          <w:tab w:val="left" w:pos="1134" w:leader="none"/>
          <w:tab w:val="left" w:pos="1276" w:leader="none"/>
        </w:tabs>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bCs/>
          <w:caps/>
          <w:sz w:val="23"/>
          <w:szCs w:val="23"/>
          <w:lang w:val="ru-RU" w:bidi="zxx"/>
        </w:rPr>
        <w:t>3. Срок действия Контракта</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 xml:space="preserve">3.1. Контракт вступает в силу с момента подписания, действует по 31 декабря 2026 года, а в части расчетов до полного исполнения Сторонами взятых на себя обязательств. </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3.2. Окончание срока действия Контракта не освобождает Стороны от ответственности за неисполнение или ненадлежащее исполнение настоящего Контракта.</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suppressAutoHyphens w:val="false"/>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bCs/>
          <w:sz w:val="23"/>
          <w:szCs w:val="23"/>
          <w:lang w:val="ru-RU" w:bidi="zxx"/>
        </w:rPr>
        <w:t xml:space="preserve">4. </w:t>
      </w:r>
      <w:r>
        <w:rPr>
          <w:rFonts w:eastAsia="Times New Roman" w:cs="Times New Roman" w:ascii="Times New Roman" w:hAnsi="Times New Roman"/>
          <w:b/>
          <w:caps/>
          <w:sz w:val="23"/>
          <w:szCs w:val="23"/>
          <w:lang w:val="ru-RU" w:eastAsia="ru-RU"/>
        </w:rPr>
        <w:t>Цена контракта, порядок и сроки оплаты</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 xml:space="preserve">4.1. </w:t>
      </w:r>
      <w:r>
        <w:rPr>
          <w:rFonts w:eastAsia="Times New Roman" w:cs="Times New Roman" w:ascii="Times New Roman" w:hAnsi="Times New Roman"/>
          <w:b/>
          <w:bCs/>
          <w:sz w:val="23"/>
          <w:szCs w:val="23"/>
          <w:lang w:val="ru-RU"/>
        </w:rPr>
        <w:t>Цена настоящего Контракта _______(___ рублей ___ копеек), НДС не облагается.</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На основании п.20 Постановления Правительства Российской Федерации от 09.12.2017 №1496 «О мерах по обеспечению исполнения федерального бюджета» цена Контракта определена в пределах лимитов бюджетных обязательств доведенных по КБК 14907040240290059244 на 2026 год.</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Размер ежемесячной оплаты по Контракту определен вне зависимости от количества дней в расчетном периоде и составляет:_________________________ рублей.</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 xml:space="preserve">4.2. Цена Контракта включает в себя все затраты, необходимые для оказания услуг, в т.ч. стоимость материалов и оборудования, инвентаря, транспортные и накладные расходы, а также все налоги, сборы и другие обязательные платежи, которые в соответствии с действующим законодательством РФ должны оплачиваться Исполнителем при исполнении Контракта. </w:t>
      </w:r>
    </w:p>
    <w:p>
      <w:pPr>
        <w:pStyle w:val="Normal"/>
        <w:widowControl/>
        <w:tabs>
          <w:tab w:val="clear" w:pos="709"/>
          <w:tab w:val="left" w:pos="567" w:leader="none"/>
        </w:tabs>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4.3. Цена Контракта является твёрдой и определяется на весь срок его исполнения. При исполнении Контракта изменение цены не допускается, за исключением случаев, предусмотренных настоящим Контрактом и действующим законодательством.</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Цена Контракта может быть снижена по соглашению Сторон без изменения, предусмотренного Контрактом количества и качества оказываемых услуг и иных условий Контракта.</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 xml:space="preserve">4.4. Оплата оказанных услуг осуществляется в безналичной форме путем перечисления Заказчиком денежных средств на расчетный счет Исполнителя в течение 7 (семи) рабочих дней со дня подписания сторонами Акта оказанных услуг  </w:t>
      </w:r>
      <w:r>
        <w:rPr>
          <w:rFonts w:eastAsia="Times New Roman" w:cs="Times New Roman" w:ascii="Times New Roman" w:hAnsi="Times New Roman"/>
          <w:sz w:val="23"/>
          <w:szCs w:val="23"/>
          <w:lang w:val="ru-RU" w:eastAsia="ru-RU"/>
        </w:rPr>
        <w:t xml:space="preserve">и получения от Исполнителя счета и/или счет-фактуры на оплату в случаях, предусмотренных ст. 169 Налогового кодекса Российской Федерации. </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Авансирование по Контракту не предусмотрено.  Оплата производится в рублях Российской Федерации. Источник финансирования — средства Федерального бюджета.</w:t>
      </w:r>
    </w:p>
    <w:p>
      <w:pPr>
        <w:pStyle w:val="Normal"/>
        <w:widowControl/>
        <w:tabs>
          <w:tab w:val="clear" w:pos="709"/>
          <w:tab w:val="left" w:pos="360" w:leader="none"/>
        </w:tabs>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4.5. Днем исполнения Заказчиком обязательства по оплате считается дата проведения операции по списанию соответствующей суммы с лицевого счета Заказчика.</w:t>
      </w:r>
    </w:p>
    <w:p>
      <w:pPr>
        <w:pStyle w:val="Normal"/>
        <w:widowControl/>
        <w:tabs>
          <w:tab w:val="clear" w:pos="709"/>
          <w:tab w:val="left" w:pos="360" w:leader="none"/>
        </w:tabs>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4.6. В случае нарушения Исполнителем требований к оформлению счета (</w:t>
      </w:r>
      <w:r>
        <w:rPr>
          <w:rFonts w:eastAsia="Times New Roman" w:cs="Times New Roman" w:ascii="Times New Roman" w:hAnsi="Times New Roman"/>
          <w:sz w:val="23"/>
          <w:szCs w:val="23"/>
          <w:lang w:val="ru-RU" w:eastAsia="ru-RU"/>
        </w:rPr>
        <w:t xml:space="preserve">счет-фактуры) </w:t>
      </w:r>
      <w:r>
        <w:rPr>
          <w:rFonts w:eastAsia="Times New Roman" w:cs="Times New Roman" w:ascii="Times New Roman" w:hAnsi="Times New Roman"/>
          <w:sz w:val="23"/>
          <w:szCs w:val="23"/>
          <w:lang w:val="ru-RU"/>
        </w:rPr>
        <w:t>и Акта оказанных услуг Заказчик возвращает Исполнителю такие документы в день их представления с указанием замечаний для переоформления. В срок не более 1 (одного) рабочего дня Исполнитель представляет Заказчику исправленные документы.</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4.7. Услуги, оказанные с отклонениями от условий заключенного Контракта, не подлежат оплате Заказчиком до устранения выявленных отклонений.</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4.8. При наличии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4.9.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(далее – Закон об ЭП), приказами Министерства финансов Российской Федерации и иными нормативно-правовыми актами.</w:t>
      </w:r>
    </w:p>
    <w:p>
      <w:pPr>
        <w:pStyle w:val="Norma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4.10. Стороны в рамках настоящего контракта будут обмениваться формализованными и неформализованными электронными документами.</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Формализованные электронные документы − электронные документы, для которых российскими нормативно-правовыми актами установлены электронные форматы.</w:t>
      </w:r>
    </w:p>
    <w:p>
      <w:pPr>
        <w:pStyle w:val="Norma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 xml:space="preserve">        </w:t>
      </w:r>
      <w:r>
        <w:rPr>
          <w:rFonts w:eastAsia="Times New Roman" w:cs="Times New Roman" w:ascii="Times New Roman" w:hAnsi="Times New Roman"/>
          <w:sz w:val="23"/>
          <w:szCs w:val="23"/>
          <w:lang w:val="ru-RU"/>
        </w:rPr>
        <w:t>Неформализованные электронные документы, обмен которыми может осуществляться в рамках настоящего соглашения:</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 счет на оплату;</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-акт оказанных услуг;</w:t>
      </w:r>
    </w:p>
    <w:p>
      <w:pPr>
        <w:pStyle w:val="Normal"/>
        <w:ind w:left="0" w:right="0" w:firstLine="510"/>
        <w:rPr>
          <w:rFonts w:ascii="Times New Roman" w:hAnsi="Times New Roman" w:eastAsia="Times New Roman" w:cs="Times New Roman"/>
          <w:sz w:val="23"/>
          <w:szCs w:val="23"/>
          <w:shd w:fill="auto" w:val="clear"/>
          <w:lang w:val="ru-RU" w:eastAsia="ru-RU"/>
        </w:rPr>
      </w:pPr>
      <w:r>
        <w:rPr>
          <w:rFonts w:cs="Times New Roman" w:ascii="Times New Roman" w:hAnsi="Times New Roman"/>
          <w:sz w:val="23"/>
          <w:szCs w:val="23"/>
          <w:lang w:val="ru-RU"/>
        </w:rPr>
        <w:t>- дополнительные соглашения;</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 информационные письма.</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4.11. Стороны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4.12. Стороны подтверждают, что обмен ЭД осуществляется с использованием средств криптографической защиты информации и сертификатов ключей подписи, предоставленных сторонам удостоверяющими центрами.</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Arial Unicode MS" w:cs="Times New Roman" w:ascii="Times New Roman" w:hAnsi="Times New Roman"/>
          <w:color w:val="000000"/>
          <w:sz w:val="23"/>
          <w:szCs w:val="23"/>
          <w:lang w:val="ru-RU" w:eastAsia="ru-RU"/>
        </w:rPr>
        <w:t xml:space="preserve">4.13. В случае отсутствия системы электронного документооборота </w:t>
      </w:r>
      <w:r>
        <w:rPr>
          <w:rFonts w:eastAsia="Times New Roman" w:cs="Times New Roman" w:ascii="Times New Roman" w:hAnsi="Times New Roman"/>
          <w:sz w:val="23"/>
          <w:szCs w:val="23"/>
          <w:lang w:val="ru-RU"/>
        </w:rPr>
        <w:t>оригиналы документов, указанных в п. 4.10. настоящего Контракта</w:t>
      </w:r>
      <w:r>
        <w:rPr>
          <w:rFonts w:eastAsia="Arial Unicode MS" w:cs="Times New Roman" w:ascii="Times New Roman" w:hAnsi="Times New Roman"/>
          <w:color w:val="000000"/>
          <w:sz w:val="23"/>
          <w:szCs w:val="23"/>
          <w:lang w:val="ru-RU" w:eastAsia="ru-RU"/>
        </w:rPr>
        <w:t xml:space="preserve"> направляются Исполнителем представителю Заказчика с нарочным либо направляются по почте по адресу, указанному в настоящем Контракте. Днем вручения документа считается дата вручения его представителю Заказчика либо дата, указанная в уведомлении о вручении почтового отправления другой Стороне.</w:t>
      </w:r>
    </w:p>
    <w:p>
      <w:pPr>
        <w:pStyle w:val="Normal"/>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ascii="Times New Roman" w:hAnsi="Times New Roman" w:eastAsia="Times New Roman" w:cs="Times New Roman"/>
          <w:sz w:val="23"/>
          <w:szCs w:val="23"/>
          <w:shd w:fill="auto" w:val="clear"/>
          <w:lang w:val="ru-RU" w:eastAsia="ru-RU"/>
        </w:rPr>
      </w:pPr>
      <w:r>
        <w:rPr>
          <w:rFonts w:eastAsia="Arial Unicode MS" w:cs="Times New Roman" w:ascii="Times New Roman" w:hAnsi="Times New Roman"/>
          <w:b/>
          <w:color w:val="000000"/>
          <w:sz w:val="23"/>
          <w:szCs w:val="23"/>
          <w:lang w:val="ru-RU" w:eastAsia="ru-RU"/>
        </w:rPr>
        <w:t>5. ПОРЯДОК ПРИЕМКИ ОКАЗАННЫХ УСЛУГ</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5.1.  Оказанные услуги оформляются Актом оказанных услуг. В Акте оказанных услуг указывается весь перечень оказанных услуг. Исполнитель направляет Заказчику Акт оказанных услуг  и счет на оплату в течение 2 (двух) рабочих дней после окончания оказания услуг согласно периодичности определенной  Регламентом оказания услуг в Техническом задании Приложения №1 к Контракту.</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5.2. Заказчик в течение 5 (пяти) рабочих дней со дня получения Акта оказанных услуг обязан рассмотреть его и, при отсутствии замечаний к оказанной услуге, направить Исполнителю один экземпляр подписанного Акта оказанных услуг.</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При наличии у Заказчика замечаний к оказанной Исполнителем услуге, Заказчик в течении пяти рабочих дней направляет Исполнителю письменный мотивированный отказ от подписания Акта оказанных услуг. В этом случае Сторонами оформляется двухсторонний акт с перечнем необходимых доработок. Исполнитель обязан устранить недостатки по указанному акту в течении 5-ти рабочих дней со дня его подписания Исполнителем. После устранения замечаний Исполнителем, приемка оказанных услуг осуществляется повторно в соответствии с настоящим разделом Контракта.</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5.3. Для проверки результатов оказанных услуг в части их соответствия условиям настоящего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Документом, подтверждающим проведение экспертизы результатов оказанных услуг в части их соответствия условиям Контракта силами Заказчика, является подписанный Заказчиком Акт оказанных услуг. В случае проведения экспертизы силами Заказчика в Акте оказанных услуг проставляется запись о проведении экспертизы, отдельный документ о проведенной экспертизе не составляется.</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5.4. 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r>
        <w:rPr>
          <w:rFonts w:cs="Times New Roman" w:ascii="Times New Roman" w:hAnsi="Times New Roman"/>
          <w:sz w:val="23"/>
          <w:szCs w:val="23"/>
          <w:lang w:val="ru-RU" w:bidi="zxx"/>
        </w:rPr>
        <w:t>.</w:t>
      </w:r>
    </w:p>
    <w:p>
      <w:pPr>
        <w:pStyle w:val="Normal"/>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bCs/>
          <w:sz w:val="23"/>
          <w:szCs w:val="23"/>
          <w:lang w:val="ru-RU" w:bidi="zxx"/>
        </w:rPr>
        <w:t xml:space="preserve">6. </w:t>
      </w:r>
      <w:r>
        <w:rPr>
          <w:rFonts w:eastAsia="Times New Roman" w:cs="Times New Roman" w:ascii="Times New Roman" w:hAnsi="Times New Roman"/>
          <w:b/>
          <w:bCs/>
          <w:caps/>
          <w:sz w:val="23"/>
          <w:szCs w:val="23"/>
          <w:lang w:val="ru-RU" w:bidi="zxx"/>
        </w:rPr>
        <w:t>Ответственность сторон.</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Calibri" w:cs="Times New Roman" w:ascii="Times New Roman" w:hAnsi="Times New Roman"/>
          <w:sz w:val="23"/>
          <w:szCs w:val="23"/>
          <w:lang w:val="ru-RU" w:eastAsia="ar-SA"/>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Calibri" w:cs="Times New Roman" w:ascii="Times New Roman" w:hAnsi="Times New Roman"/>
          <w:sz w:val="23"/>
          <w:szCs w:val="23"/>
          <w:lang w:val="ru-RU" w:eastAsia="ar-SA"/>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pPr>
        <w:pStyle w:val="Normal"/>
        <w:widowContro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ar-SA"/>
        </w:rPr>
        <w:t xml:space="preserve">       </w:t>
      </w:r>
      <w:r>
        <w:rPr>
          <w:rFonts w:eastAsia="Calibri" w:cs="Times New Roman" w:ascii="Times New Roman" w:hAnsi="Times New Roman"/>
          <w:sz w:val="23"/>
          <w:szCs w:val="23"/>
          <w:lang w:val="ru-RU" w:eastAsia="ar-SA"/>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ar-SA"/>
        </w:rPr>
        <w:t xml:space="preserve">       </w:t>
      </w:r>
      <w:r>
        <w:rPr>
          <w:rFonts w:eastAsia="Calibri" w:cs="Times New Roman" w:ascii="Times New Roman" w:hAnsi="Times New Roman"/>
          <w:sz w:val="23"/>
          <w:szCs w:val="23"/>
          <w:lang w:val="ru-RU" w:eastAsia="ar-SA"/>
        </w:rPr>
        <w:t xml:space="preserve">Штрафы начисляются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Calibri" w:cs="Times New Roman" w:ascii="Times New Roman" w:hAnsi="Times New Roman"/>
          <w:sz w:val="23"/>
          <w:szCs w:val="23"/>
          <w:lang w:val="ru-RU" w:eastAsia="ar-SA"/>
        </w:rP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за каждый факт неисполнения Заказчиком обязательства в размере 1000,00 рублей (Одной тысячи рублей 00 копеек).</w:t>
      </w:r>
    </w:p>
    <w:p>
      <w:pPr>
        <w:pStyle w:val="Normal"/>
        <w:widowControl/>
        <w:jc w:val="both"/>
        <w:rPr>
          <w:rFonts w:ascii="Times New Roman" w:hAnsi="Times New Roman" w:eastAsia="Times New Roman" w:cs="Times New Roman"/>
          <w:sz w:val="23"/>
          <w:szCs w:val="23"/>
          <w:shd w:fill="auto" w:val="clear"/>
          <w:lang w:val="ru-RU" w:eastAsia="ru-RU"/>
        </w:rPr>
      </w:pPr>
      <w:r>
        <w:rPr>
          <w:rFonts w:eastAsia="Calibri" w:cs="Times New Roman" w:ascii="Times New Roman" w:hAnsi="Times New Roman"/>
          <w:sz w:val="23"/>
          <w:szCs w:val="23"/>
          <w:lang w:val="ru-RU"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widowContro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ar-SA"/>
        </w:rPr>
        <w:t xml:space="preserve">       </w:t>
      </w:r>
      <w:r>
        <w:rPr>
          <w:rFonts w:eastAsia="Calibri" w:cs="Times New Roman" w:ascii="Times New Roman" w:hAnsi="Times New Roman"/>
          <w:sz w:val="23"/>
          <w:szCs w:val="23"/>
          <w:lang w:val="ru-RU" w:eastAsia="ar-SA"/>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этапа Контракта, уменьшенной на сумму, пропорциональную объему обязательств, предусмотренных этапом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ar-SA"/>
        </w:rPr>
        <w:t xml:space="preserve">       </w:t>
      </w:r>
      <w:r>
        <w:rPr>
          <w:rFonts w:eastAsia="Calibri" w:cs="Times New Roman" w:ascii="Times New Roman" w:hAnsi="Times New Roman"/>
          <w:sz w:val="23"/>
          <w:szCs w:val="23"/>
          <w:lang w:val="ru-RU" w:eastAsia="ar-SA"/>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 в размере </w:t>
      </w:r>
      <w:r>
        <w:rPr>
          <w:rFonts w:eastAsia="Times New Roman" w:cs="Times New Roman" w:ascii="Times New Roman" w:hAnsi="Times New Roman"/>
          <w:sz w:val="23"/>
          <w:szCs w:val="23"/>
          <w:shd w:fill="FFFFFF" w:val="clear"/>
          <w:lang w:val="ru-RU" w:bidi="zxx"/>
        </w:rPr>
        <w:t>в размере 10 % цены этапа Контракта</w:t>
      </w:r>
      <w:r>
        <w:rPr>
          <w:rFonts w:eastAsia="Calibri" w:cs="Times New Roman" w:ascii="Times New Roman" w:hAnsi="Times New Roman"/>
          <w:sz w:val="23"/>
          <w:szCs w:val="23"/>
          <w:lang w:val="ru-RU" w:eastAsia="ar-SA"/>
        </w:rPr>
        <w:t>.</w:t>
      </w:r>
    </w:p>
    <w:p>
      <w:pPr>
        <w:pStyle w:val="Normal"/>
        <w:widowContro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ar-SA"/>
        </w:rPr>
        <w:t xml:space="preserve">      </w:t>
      </w:r>
      <w:r>
        <w:rPr>
          <w:rFonts w:eastAsia="Calibri" w:cs="Times New Roman" w:ascii="Times New Roman" w:hAnsi="Times New Roman"/>
          <w:sz w:val="23"/>
          <w:szCs w:val="23"/>
          <w:lang w:val="ru-RU" w:eastAsia="ar-SA"/>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1000,00 рублей (Одной тысячи рублей 00 копеек).</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Calibri" w:cs="Times New Roman" w:ascii="Times New Roman" w:hAnsi="Times New Roman"/>
          <w:sz w:val="23"/>
          <w:szCs w:val="23"/>
          <w:lang w:val="ru-RU" w:eastAsia="ar-SA"/>
        </w:rPr>
        <w:t>6.4.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Calibri" w:cs="Times New Roman" w:ascii="Times New Roman" w:hAnsi="Times New Roman"/>
          <w:sz w:val="23"/>
          <w:szCs w:val="23"/>
          <w:lang w:val="ru-RU" w:eastAsia="ar-SA"/>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overflowPunct w:val="true"/>
        <w:ind w:left="0" w:right="0" w:firstLine="567"/>
        <w:jc w:val="both"/>
        <w:textAlignment w:val="baseline"/>
        <w:rPr>
          <w:rFonts w:ascii="Times New Roman" w:hAnsi="Times New Roman" w:eastAsia="Times New Roman" w:cs="Times New Roman"/>
          <w:sz w:val="23"/>
          <w:szCs w:val="23"/>
          <w:shd w:fill="auto" w:val="clear"/>
          <w:lang w:val="ru-RU" w:eastAsia="ru-RU"/>
        </w:rPr>
      </w:pPr>
      <w:r>
        <w:rPr>
          <w:rFonts w:cs="Times New Roman" w:ascii="Times New Roman" w:hAnsi="Times New Roman"/>
          <w:sz w:val="23"/>
          <w:szCs w:val="23"/>
          <w:lang w:val="ru-RU"/>
        </w:rPr>
        <w:t>6.6. При наличии оснований, предусмотренных пунктами 6.2 - 6.3 Контракта, одна Сторона направляет другой Стороне претензию об уплате штрафных санкций за ненадлежащее исполнение обязательств по Контракту.</w:t>
      </w:r>
    </w:p>
    <w:p>
      <w:pPr>
        <w:pStyle w:val="Normal"/>
        <w:overflowPunct w:val="true"/>
        <w:ind w:left="0" w:right="0" w:firstLine="567"/>
        <w:jc w:val="both"/>
        <w:textAlignment w:val="baseline"/>
        <w:rPr>
          <w:rFonts w:ascii="Times New Roman" w:hAnsi="Times New Roman" w:eastAsia="Times New Roman" w:cs="Times New Roman"/>
          <w:sz w:val="23"/>
          <w:szCs w:val="23"/>
          <w:shd w:fill="auto" w:val="clear"/>
          <w:lang w:val="ru-RU" w:eastAsia="ru-RU"/>
        </w:rPr>
      </w:pPr>
      <w:r>
        <w:rPr>
          <w:rFonts w:cs="Times New Roman" w:ascii="Times New Roman" w:hAnsi="Times New Roman"/>
          <w:sz w:val="23"/>
          <w:szCs w:val="23"/>
          <w:lang w:val="ru-RU"/>
        </w:rPr>
        <w:t>6.7. Сумма штрафных санкций, установленных в соответствии с пунктами 6.2 - 6.3 Контракта, перечисляется одной Стороной в течение 10 (десяти) рабочих дней с момента получения соответствующей претензии от другой Стороны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Calibri" w:cs="Times New Roman" w:ascii="Times New Roman" w:hAnsi="Times New Roman"/>
          <w:sz w:val="23"/>
          <w:szCs w:val="23"/>
          <w:lang w:val="ru-RU" w:eastAsia="ar-SA"/>
        </w:rPr>
        <w:t>6.8.  Уплата неустойки (штрафа, пени) не освобождает виновную Сторону от выполнения принятых на себя обязательств по Контракту.</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Calibri" w:cs="Times New Roman" w:ascii="Times New Roman" w:hAnsi="Times New Roman"/>
          <w:sz w:val="23"/>
          <w:szCs w:val="23"/>
          <w:lang w:val="ru-RU" w:eastAsia="ar-SA"/>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ind w:left="0" w:right="0" w:firstLine="54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sz w:val="23"/>
          <w:szCs w:val="23"/>
          <w:lang w:val="ru-RU" w:eastAsia="ar-SA"/>
        </w:rPr>
        <w:t xml:space="preserve">7. </w:t>
      </w:r>
      <w:r>
        <w:rPr>
          <w:rFonts w:eastAsia="Times New Roman" w:cs="Times New Roman" w:ascii="Times New Roman" w:hAnsi="Times New Roman"/>
          <w:b/>
          <w:caps/>
          <w:sz w:val="23"/>
          <w:szCs w:val="23"/>
          <w:lang w:val="ru-RU" w:eastAsia="ar-SA"/>
        </w:rPr>
        <w:t>Изменение и расторжение контракта. разрешение споров</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ar-SA" w:bidi="zxx"/>
        </w:rPr>
        <w:t>7.1.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действующим законодательством.</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ar-SA"/>
        </w:rPr>
        <w:t>7.2. Все изменения и дополнения к настоящему Контракту должны быть совершены в письменной форме, подписаны полномочными представителями Сторон и заверены печатями Сторон.</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ar-SA"/>
        </w:rPr>
        <w:t xml:space="preserve">7.3. Все надлежащим образом составленные изменения и дополнения к настоящему Контракту являются его неотъемлемой частью. </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ar-SA"/>
        </w:rPr>
        <w:t xml:space="preserve">7.4. Настоящий Контракт может быть расторгнут по взаимному соглашению Сторон, по решению суда или в связи с односторонним отказом Стороны от исполнения настоящего Контракта в соответствии с гражданским законодательством Российской Федерации.  </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cs="Times New Roman" w:ascii="Times New Roman" w:hAnsi="Times New Roman"/>
          <w:sz w:val="23"/>
          <w:szCs w:val="23"/>
          <w:lang w:val="ru-RU"/>
        </w:rPr>
        <w:t>7.5. При расторжении Контракта обязательства Сторон прекращаются.</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cs="Times New Roman" w:ascii="Times New Roman" w:hAnsi="Times New Roman"/>
          <w:sz w:val="23"/>
          <w:szCs w:val="23"/>
          <w:lang w:val="ru-RU"/>
        </w:rPr>
        <w:t>7.6.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7.7. Стороны будут стремиться разрешать все споры, вытекающие из настоящего Контракта, путем переговоров.</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7.8. Претензионный порядок досудебного урегулирования споров, вытекающих из Контракта, является для Сторон обязательным.</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Arial" w:cs="Times New Roman" w:ascii="Times New Roman" w:hAnsi="Times New Roman"/>
          <w:kern w:val="2"/>
          <w:sz w:val="23"/>
          <w:szCs w:val="23"/>
          <w:lang w:val="ru-RU"/>
        </w:rPr>
        <w:t>7.9. Срок рассмотрения претензионного письма и направления ответа на него составляет 10 (десять) рабочих дней со дня получения последнего адресатом.</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Arial" w:cs="Times New Roman" w:ascii="Times New Roman" w:hAnsi="Times New Roman"/>
          <w:kern w:val="2"/>
          <w:sz w:val="23"/>
          <w:szCs w:val="23"/>
          <w:lang w:val="ru-RU"/>
        </w:rPr>
        <w:t>7.10. В случае не урегулирования споров и разногласий в претензионном порядке они передаются на рассмотрение в Арбитражный суд Ивановской области в соответствии с законодательством РФ.</w:t>
      </w:r>
    </w:p>
    <w:p>
      <w:pPr>
        <w:pStyle w:val="Normal"/>
        <w:widowContro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suppressAutoHyphens w:val="false"/>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sz w:val="23"/>
          <w:szCs w:val="23"/>
          <w:lang w:val="ru-RU" w:eastAsia="ru-RU"/>
        </w:rPr>
        <w:t xml:space="preserve">8. </w:t>
      </w:r>
      <w:r>
        <w:rPr>
          <w:rFonts w:eastAsia="Times New Roman" w:cs="Times New Roman" w:ascii="Times New Roman" w:hAnsi="Times New Roman"/>
          <w:b/>
          <w:caps/>
          <w:sz w:val="23"/>
          <w:szCs w:val="23"/>
          <w:lang w:val="ru-RU" w:eastAsia="ru-RU"/>
        </w:rPr>
        <w:t>Антикоррупционная оговорка</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8.1.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xml:space="preserve">8.2.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r>
        <w:fldChar w:fldCharType="begin"/>
      </w:r>
      <w:r>
        <w:rPr>
          <w:rStyle w:val="-"/>
          <w:sz w:val="23"/>
          <w:u w:val="none"/>
          <w:szCs w:val="23"/>
          <w:rFonts w:eastAsia="Times New Roman" w:cs="Times New Roman" w:ascii="Times New Roman" w:hAnsi="Times New Roman"/>
          <w:color w:val="000000"/>
          <w:lang w:val="ru-RU" w:eastAsia="ru-RU"/>
        </w:rPr>
        <w:instrText xml:space="preserve"> HYPERLINK "https://internet.garant.ru/" \l "/document/55726539/entry/91"</w:instrText>
      </w:r>
      <w:r>
        <w:rPr>
          <w:rStyle w:val="-"/>
          <w:sz w:val="23"/>
          <w:u w:val="none"/>
          <w:szCs w:val="23"/>
          <w:rFonts w:eastAsia="Times New Roman" w:cs="Times New Roman" w:ascii="Times New Roman" w:hAnsi="Times New Roman"/>
          <w:color w:val="000000"/>
          <w:lang w:val="ru-RU" w:eastAsia="ru-RU"/>
        </w:rPr>
        <w:fldChar w:fldCharType="separate"/>
      </w:r>
      <w:r>
        <w:rPr>
          <w:rStyle w:val="-"/>
          <w:rFonts w:eastAsia="Times New Roman" w:cs="Times New Roman" w:ascii="Times New Roman" w:hAnsi="Times New Roman"/>
          <w:color w:val="000000"/>
          <w:sz w:val="23"/>
          <w:szCs w:val="23"/>
          <w:u w:val="none"/>
          <w:lang w:val="ru-RU" w:eastAsia="ru-RU"/>
        </w:rPr>
        <w:t>пункте 8.1</w:t>
      </w:r>
      <w:r>
        <w:rPr>
          <w:rStyle w:val="-"/>
          <w:sz w:val="23"/>
          <w:u w:val="none"/>
          <w:szCs w:val="23"/>
          <w:rFonts w:eastAsia="Times New Roman" w:cs="Times New Roman" w:ascii="Times New Roman" w:hAnsi="Times New Roman"/>
          <w:color w:val="000000"/>
          <w:lang w:val="ru-RU" w:eastAsia="ru-RU"/>
        </w:rPr>
        <w:fldChar w:fldCharType="end"/>
      </w:r>
      <w:r>
        <w:rPr>
          <w:rFonts w:eastAsia="Times New Roman" w:cs="Times New Roman" w:ascii="Times New Roman" w:hAnsi="Times New Roman"/>
          <w:sz w:val="23"/>
          <w:szCs w:val="23"/>
          <w:lang w:val="ru-RU" w:eastAsia="ru-RU"/>
        </w:rPr>
        <w:t>, в том числе со стороны руководства или работников Сторон, третьих лиц.</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8.3. Стороны обязуются соблюдать, а также обеспечивать соблюдение их руководством, работниками и посредниками,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8.4. Сторонам, их руководителям и работникам запрещается:</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xml:space="preserve">- передавать или предлагать денежные средства, ценные бумаги или иное имущество, безвозмездно выполнять работы (оказывать услуги) и т. д. </w:t>
      </w:r>
      <w:r>
        <w:rPr>
          <w:rFonts w:eastAsia="Calibri" w:cs="Times New Roman" w:ascii="Times New Roman" w:hAnsi="Times New Roman"/>
          <w:sz w:val="23"/>
          <w:szCs w:val="23"/>
          <w:shd w:fill="FFFFFF" w:val="clear"/>
          <w:lang w:val="ru-RU"/>
        </w:rPr>
        <w:t>работникам или руководству другой Стороны с целью обеспечить совершение ими каких-либо действий в пользу стимулирующей стороны</w:t>
      </w:r>
      <w:r>
        <w:rPr>
          <w:rFonts w:eastAsia="Times New Roman" w:cs="Times New Roman" w:ascii="Times New Roman" w:hAnsi="Times New Roman"/>
          <w:sz w:val="23"/>
          <w:szCs w:val="23"/>
          <w:lang w:val="ru-RU" w:eastAsia="ru-RU"/>
        </w:rPr>
        <w:t>;</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-совершать иные действия, нарушающие действующее антикоррупционное законодательство Российской Федерации.</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8.5.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Сторона, получившая уведомление,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Подтверждение должно быть направлено не позднее 1 (одного) рабочего дня с даты получения письменного уведомления.</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8.6.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письменное уведомление об одностороннем отказе от исполнения Контракта.</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8.7. В отношении третьих лиц (посредников) Стороны обязуются:</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не привлекать их в качестве канала для совершения коррупционных действий;</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не осуществлять им выплат, превышающих размер соответствующего вознаграждения за оказываемые ими законные услуги.</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ind w:left="0" w:right="0" w:firstLine="567"/>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sz w:val="23"/>
          <w:szCs w:val="23"/>
          <w:lang w:val="ru-RU"/>
        </w:rPr>
        <w:t>9.  НЕПРЕОДОЛИМАЯ СИЛА (ФОРС-МАЖОР)</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Calibri" w:cs="Times New Roman" w:ascii="Times New Roman" w:hAnsi="Times New Roman"/>
          <w:sz w:val="23"/>
          <w:szCs w:val="23"/>
          <w:lang w:val="ru-RU"/>
        </w:rPr>
        <w:t xml:space="preserve">9.1. Стороны освобождаются от ответственности за невыполнение либо ненадлежащее исполнение обязательств по Контракту, если это неисполнение (ненадлежащее исполнение) явилось следствием обстоятельств непреодолимой силы, </w:t>
      </w:r>
      <w:r>
        <w:rPr>
          <w:rFonts w:eastAsia="Calibri" w:cs="Times New Roman" w:ascii="Times New Roman" w:hAnsi="Times New Roman"/>
          <w:sz w:val="23"/>
          <w:szCs w:val="23"/>
          <w:shd w:fill="FFFFFF" w:val="clear"/>
          <w:lang w:val="ru-RU"/>
        </w:rPr>
        <w:t xml:space="preserve">то есть  </w:t>
      </w:r>
      <w:r>
        <w:fldChar w:fldCharType="begin"/>
      </w:r>
      <w:r>
        <w:rPr>
          <w:rStyle w:val="-"/>
          <w:sz w:val="23"/>
          <w:u w:val="none"/>
          <w:shd w:fill="FFFFFF" w:val="clear"/>
          <w:szCs w:val="23"/>
          <w:rFonts w:eastAsia="Calibri" w:cs="Times New Roman" w:ascii="Times New Roman" w:hAnsi="Times New Roman"/>
          <w:color w:val="000000"/>
          <w:lang w:val="ru-RU"/>
        </w:rPr>
        <w:instrText xml:space="preserve"> HYPERLINK "https://base.garant.ru/71360358/447dff4d1385b2fb820a7bac5144b002/" \l "block_802"</w:instrText>
      </w:r>
      <w:r>
        <w:rPr>
          <w:rStyle w:val="-"/>
          <w:sz w:val="23"/>
          <w:u w:val="none"/>
          <w:shd w:fill="FFFFFF" w:val="clear"/>
          <w:szCs w:val="23"/>
          <w:rFonts w:eastAsia="Calibri" w:cs="Times New Roman" w:ascii="Times New Roman" w:hAnsi="Times New Roman"/>
          <w:color w:val="000000"/>
          <w:lang w:val="ru-RU"/>
        </w:rPr>
        <w:fldChar w:fldCharType="separate"/>
      </w:r>
      <w:r>
        <w:rPr>
          <w:rStyle w:val="-"/>
          <w:rFonts w:eastAsia="Calibri" w:cs="Times New Roman" w:ascii="Times New Roman" w:hAnsi="Times New Roman"/>
          <w:color w:val="000000"/>
          <w:sz w:val="23"/>
          <w:szCs w:val="23"/>
          <w:u w:val="none"/>
          <w:shd w:fill="FFFFFF" w:val="clear"/>
          <w:lang w:val="ru-RU"/>
        </w:rPr>
        <w:t>чрезвычайных</w:t>
      </w:r>
      <w:r>
        <w:rPr>
          <w:rStyle w:val="-"/>
          <w:sz w:val="23"/>
          <w:u w:val="none"/>
          <w:shd w:fill="FFFFFF" w:val="clear"/>
          <w:szCs w:val="23"/>
          <w:rFonts w:eastAsia="Calibri" w:cs="Times New Roman" w:ascii="Times New Roman" w:hAnsi="Times New Roman"/>
          <w:color w:val="000000"/>
          <w:lang w:val="ru-RU"/>
        </w:rPr>
        <w:fldChar w:fldCharType="end"/>
      </w:r>
      <w:r>
        <w:rPr>
          <w:rFonts w:eastAsia="Calibri" w:cs="Times New Roman" w:ascii="Times New Roman" w:hAnsi="Times New Roman"/>
          <w:sz w:val="23"/>
          <w:szCs w:val="23"/>
          <w:shd w:fill="FFFFFF" w:val="clear"/>
          <w:lang w:val="ru-RU"/>
        </w:rPr>
        <w:t>  и </w:t>
      </w:r>
      <w:r>
        <w:fldChar w:fldCharType="begin"/>
      </w:r>
      <w:r>
        <w:rPr>
          <w:rStyle w:val="-"/>
          <w:sz w:val="23"/>
          <w:u w:val="none"/>
          <w:shd w:fill="FFFFFF" w:val="clear"/>
          <w:szCs w:val="23"/>
          <w:rFonts w:eastAsia="Calibri" w:cs="Times New Roman" w:ascii="Times New Roman" w:hAnsi="Times New Roman"/>
          <w:color w:val="000000"/>
          <w:lang w:val="ru-RU"/>
        </w:rPr>
        <w:instrText xml:space="preserve"> HYPERLINK "https://base.garant.ru/71360358/447dff4d1385b2fb820a7bac5144b002/" \l "block_803"</w:instrText>
      </w:r>
      <w:r>
        <w:rPr>
          <w:rStyle w:val="-"/>
          <w:sz w:val="23"/>
          <w:u w:val="none"/>
          <w:shd w:fill="FFFFFF" w:val="clear"/>
          <w:szCs w:val="23"/>
          <w:rFonts w:eastAsia="Calibri" w:cs="Times New Roman" w:ascii="Times New Roman" w:hAnsi="Times New Roman"/>
          <w:color w:val="000000"/>
          <w:lang w:val="ru-RU"/>
        </w:rPr>
        <w:fldChar w:fldCharType="separate"/>
      </w:r>
      <w:r>
        <w:rPr>
          <w:rStyle w:val="-"/>
          <w:rFonts w:eastAsia="Calibri" w:cs="Times New Roman" w:ascii="Times New Roman" w:hAnsi="Times New Roman"/>
          <w:color w:val="000000"/>
          <w:sz w:val="23"/>
          <w:szCs w:val="23"/>
          <w:u w:val="none"/>
          <w:shd w:fill="FFFFFF" w:val="clear"/>
          <w:lang w:val="ru-RU"/>
        </w:rPr>
        <w:t>непредотвратимых</w:t>
      </w:r>
      <w:r>
        <w:rPr>
          <w:rStyle w:val="-"/>
          <w:sz w:val="23"/>
          <w:u w:val="none"/>
          <w:shd w:fill="FFFFFF" w:val="clear"/>
          <w:szCs w:val="23"/>
          <w:rFonts w:eastAsia="Calibri" w:cs="Times New Roman" w:ascii="Times New Roman" w:hAnsi="Times New Roman"/>
          <w:color w:val="000000"/>
          <w:lang w:val="ru-RU"/>
        </w:rPr>
        <w:fldChar w:fldCharType="end"/>
      </w:r>
      <w:r>
        <w:rPr>
          <w:rFonts w:eastAsia="Calibri" w:cs="Times New Roman" w:ascii="Times New Roman" w:hAnsi="Times New Roman"/>
          <w:sz w:val="23"/>
          <w:szCs w:val="23"/>
          <w:shd w:fill="FFFFFF" w:val="clear"/>
          <w:lang w:val="ru-RU"/>
        </w:rPr>
        <w:t xml:space="preserve"> при данных условиях обстоятельств, </w:t>
      </w:r>
      <w:r>
        <w:rPr>
          <w:rFonts w:eastAsia="Calibri" w:cs="Times New Roman" w:ascii="Times New Roman" w:hAnsi="Times New Roman"/>
          <w:sz w:val="23"/>
          <w:szCs w:val="23"/>
          <w:lang w:val="ru-RU"/>
        </w:rPr>
        <w:t>возникших после заключения Контракта, которые Стороны не могли ни предвидеть, ни предотвратить разумными мерами, если эти обстоятельства прямо влияют на исполнение обязательств по Контракту.</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9.2. Сторона, для которой в связи с наступлением обстоятельств непреодолимой силы надлежащее исполнение обязательств по настоящему Контракту оказалось невозможным, должна немедленно информировать другую Сторону о наступлении обстоятельств непреодолимой силы, приложив к извещению справку соответствующего государственного органа, копию нормативного правового акта, подтверждающие наличие обстоятельств непреодолимой силы.</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Calibri" w:cs="Times New Roman" w:ascii="Times New Roman" w:hAnsi="Times New Roman"/>
          <w:sz w:val="23"/>
          <w:szCs w:val="23"/>
          <w:lang w:val="ru-RU"/>
        </w:rPr>
        <w:t>9.3. При наличии обстоятельств непреодолимой силы срок исполнения Стороной своих обязательств по Контракту отодвигается соразмерно времени, в течение которого будут действовать вышеуказанные обстоятельства.</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Calibri" w:cs="Times New Roman" w:ascii="Times New Roman" w:hAnsi="Times New Roman"/>
          <w:sz w:val="23"/>
          <w:szCs w:val="23"/>
          <w:lang w:val="ru-RU"/>
        </w:rPr>
        <w:t>9.4. При прекращении действия обстоятельств непреодолимой силы Сторона, которая не могла исполнить свои обязательства в связи с наступлением указанных обстоятельств, в течение 3 рабочих дней с даты окончания действия указанных обстоятельств должна известить об этом другую Сторону в письменном виде.</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9.5. Если обстоятельства непреодолимой силы будут продолжаться более 2 (двух) месяцев, любая из Сторон будет иметь право отказаться от дальнейшего исполнения обязательств по Контракту, и в этом случае ни одна из Сторон не будет иметь права требовать от другой Стороны возмещения убытков.</w:t>
      </w:r>
    </w:p>
    <w:p>
      <w:pPr>
        <w:pStyle w:val="Normal"/>
        <w:widowControl/>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caps/>
          <w:sz w:val="23"/>
          <w:szCs w:val="23"/>
          <w:lang w:val="ru-RU" w:eastAsia="ar-SA"/>
        </w:rPr>
        <w:t>10. ПРОЧИЕ УСЛОВИЯ</w:t>
      </w:r>
    </w:p>
    <w:p>
      <w:pPr>
        <w:pStyle w:val="Normal"/>
        <w:widowControl/>
        <w:overflowPunct w:val="true"/>
        <w:ind w:left="0" w:right="0" w:firstLine="567"/>
        <w:jc w:val="both"/>
        <w:textAlignment w:val="baseline"/>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overflowPunct w:val="true"/>
        <w:ind w:left="0" w:right="0" w:firstLine="567"/>
        <w:jc w:val="both"/>
        <w:textAlignment w:val="baseline"/>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ar-SA"/>
        </w:rPr>
        <w:t>10.1.  Ни одна из Сторон не вправе передавать свои права и обязанности или их часть по настоящему Контракту третьим лицам без согласия другой Стороны.</w:t>
      </w:r>
    </w:p>
    <w:p>
      <w:pPr>
        <w:pStyle w:val="Normal"/>
        <w:widowControl/>
        <w:spacing w:before="0" w:after="0"/>
        <w:ind w:left="0" w:right="-71" w:firstLine="567"/>
        <w:contextualSpacing/>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10.2.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Normal"/>
        <w:tabs>
          <w:tab w:val="clear" w:pos="709"/>
          <w:tab w:val="left" w:pos="0" w:leader="none"/>
          <w:tab w:val="left" w:pos="567" w:leader="none"/>
        </w:tabs>
        <w:ind w:left="0" w:right="0" w:firstLine="567"/>
        <w:jc w:val="both"/>
        <w:rPr>
          <w:rFonts w:ascii="Times New Roman" w:hAnsi="Times New Roman" w:eastAsia="Times New Roman" w:cs="Times New Roman"/>
          <w:sz w:val="23"/>
          <w:szCs w:val="23"/>
          <w:shd w:fill="auto" w:val="clear"/>
          <w:lang w:val="ru-RU" w:eastAsia="ru-RU"/>
        </w:rPr>
      </w:pPr>
      <w:r>
        <w:rPr>
          <w:rFonts w:cs="Times New Roman" w:ascii="Times New Roman" w:hAnsi="Times New Roman"/>
          <w:sz w:val="23"/>
          <w:szCs w:val="23"/>
          <w:lang w:val="ru-RU"/>
        </w:rPr>
        <w:t>10.3. В случае изменения реквизитов одной из Сторон, в том числе наименования, адреса, электронной почты, номера телефона, такая Сторона обязана в течение 3 (трех) рабочих дней со дня наступления изменений письменно уведомить об этом другую Сторону. Сторона, не исполнившая указанную обязанность, несет все риски, связанные с ее неисполнением.</w:t>
      </w:r>
    </w:p>
    <w:p>
      <w:pPr>
        <w:pStyle w:val="Norma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 xml:space="preserve">      </w:t>
      </w:r>
      <w:r>
        <w:rPr>
          <w:rFonts w:cs="Times New Roman" w:ascii="Times New Roman" w:hAnsi="Times New Roman"/>
          <w:sz w:val="23"/>
          <w:szCs w:val="23"/>
          <w:lang w:val="ru-RU"/>
        </w:rPr>
        <w:t xml:space="preserve">Все уведомления и сообщения должны направляться в письменной форме по юридическим (почтовым) адресам Сторон, указанным в настоящем Контракте, заказным письмом с уведомлением о вручении либо с нарочным (с использованием курьерской доставки) под расписку уполномоченным представителям Стороны. </w:t>
      </w:r>
    </w:p>
    <w:p>
      <w:pPr>
        <w:pStyle w:val="Normal"/>
        <w:suppressAutoHyphens w:val="false"/>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10.4. Заключая настоящий контракт, Исполнитель подтверждает свое соответствие единым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w:t>
      </w:r>
    </w:p>
    <w:p>
      <w:pPr>
        <w:pStyle w:val="Normal"/>
        <w:suppressAutoHyphens w:val="false"/>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xml:space="preserve">         </w:t>
      </w:r>
      <w:r>
        <w:rPr>
          <w:rFonts w:eastAsia="Times New Roman" w:cs="Times New Roman" w:ascii="Times New Roman" w:hAnsi="Times New Roman"/>
          <w:sz w:val="23"/>
          <w:szCs w:val="23"/>
          <w:lang w:val="ru-RU" w:eastAsia="ru-RU"/>
        </w:rPr>
        <w:t>- соответствие требованиям, установленным в соответствии с законодательством Российской Федерации к лицам, осуществляющим оказание услуги, являющихся объектом закупки;</w:t>
      </w:r>
    </w:p>
    <w:p>
      <w:pPr>
        <w:pStyle w:val="Normal"/>
        <w:suppressAutoHyphens w:val="false"/>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xml:space="preserve">        </w:t>
      </w:r>
      <w:r>
        <w:rPr>
          <w:rFonts w:eastAsia="Times New Roman" w:cs="Times New Roman" w:ascii="Times New Roman" w:hAnsi="Times New Roman"/>
          <w:sz w:val="23"/>
          <w:szCs w:val="23"/>
          <w:lang w:val="ru-RU" w:eastAsia="ru-RU"/>
        </w:rPr>
        <w:t>- не проведение ликвидации участника закупки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pPr>
        <w:pStyle w:val="Normal"/>
        <w:suppressAutoHyphens w:val="false"/>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xml:space="preserve">       </w:t>
      </w:r>
      <w:r>
        <w:rPr>
          <w:rFonts w:eastAsia="Times New Roman" w:cs="Times New Roman" w:ascii="Times New Roman" w:hAnsi="Times New Roman"/>
          <w:sz w:val="23"/>
          <w:szCs w:val="23"/>
          <w:lang w:val="ru-RU" w:eastAsia="ru-RU"/>
        </w:rPr>
        <w:t>- не 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suppressAutoHyphens w:val="false"/>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xml:space="preserve">       </w:t>
      </w:r>
      <w:r>
        <w:rPr>
          <w:rFonts w:eastAsia="Times New Roman" w:cs="Times New Roman" w:ascii="Times New Roman" w:hAnsi="Times New Roman"/>
          <w:sz w:val="23"/>
          <w:szCs w:val="23"/>
          <w:lang w:val="ru-RU"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Pr>
          <w:rFonts w:eastAsia="Calibri" w:cs="Times New Roman" w:ascii="Times New Roman" w:hAnsi="Times New Roman"/>
          <w:sz w:val="23"/>
          <w:szCs w:val="23"/>
          <w:lang w:val="ru-RU" w:eastAsia="ar-SA"/>
        </w:rPr>
        <w:t xml:space="preserve">исполнителя (подрядчика, поставщика) </w:t>
      </w:r>
      <w:r>
        <w:rPr>
          <w:rFonts w:eastAsia="Times New Roman" w:cs="Times New Roman" w:ascii="Times New Roman" w:hAnsi="Times New Roman"/>
          <w:sz w:val="23"/>
          <w:szCs w:val="23"/>
          <w:lang w:val="ru-RU" w:eastAsia="ru-RU"/>
        </w:rPr>
        <w:t>не принято;</w:t>
      </w:r>
    </w:p>
    <w:p>
      <w:pPr>
        <w:pStyle w:val="Normal"/>
        <w:suppressAutoHyphens w:val="false"/>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xml:space="preserve">        </w:t>
      </w:r>
      <w:r>
        <w:rPr>
          <w:rFonts w:eastAsia="Times New Roman" w:cs="Times New Roman" w:ascii="Times New Roman" w:hAnsi="Times New Roman"/>
          <w:sz w:val="23"/>
          <w:szCs w:val="23"/>
          <w:lang w:val="ru-RU"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suppressAutoHyphens w:val="false"/>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xml:space="preserve">         </w:t>
      </w:r>
      <w:r>
        <w:rPr>
          <w:rFonts w:eastAsia="Times New Roman" w:cs="Times New Roman" w:ascii="Times New Roman" w:hAnsi="Times New Roman"/>
          <w:sz w:val="23"/>
          <w:szCs w:val="23"/>
          <w:lang w:val="ru-RU" w:eastAsia="ru-RU"/>
        </w:rPr>
        <w:t>- отсутствие привлечения участника закупки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p>
    <w:p>
      <w:pPr>
        <w:pStyle w:val="Normal"/>
        <w:suppressAutoHyphens w:val="false"/>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xml:space="preserve">        </w:t>
      </w:r>
      <w:r>
        <w:rPr>
          <w:rFonts w:eastAsia="Times New Roman" w:cs="Times New Roman" w:ascii="Times New Roman" w:hAnsi="Times New Roman"/>
          <w:sz w:val="23"/>
          <w:szCs w:val="23"/>
          <w:lang w:val="ru-RU" w:eastAsia="ru-RU"/>
        </w:rPr>
        <w:t>-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suppressAutoHyphens w:val="false"/>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 участник закупки не является иностранным агентом;</w:t>
      </w:r>
    </w:p>
    <w:p>
      <w:pPr>
        <w:pStyle w:val="Normal"/>
        <w:suppressAutoHyphens w:val="false"/>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ru-RU"/>
        </w:rPr>
        <w:t>- у участника закупки отсутствуют ограничения для участия в закупках, установленных законодательством Российской Федерации.</w:t>
      </w:r>
    </w:p>
    <w:p>
      <w:pPr>
        <w:pStyle w:val="Normal"/>
        <w:suppressAutoHyphens w:val="false"/>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rPr>
        <w:t xml:space="preserve"> </w:t>
      </w:r>
      <w:r>
        <w:rPr>
          <w:rFonts w:cs="Times New Roman" w:ascii="Times New Roman" w:hAnsi="Times New Roman"/>
          <w:sz w:val="23"/>
          <w:szCs w:val="23"/>
          <w:lang w:val="ru-RU"/>
        </w:rPr>
        <w:t>10.5. При исполнении Контракта не допускается перемена Исполнителя за исключением случая, если новый Исполнитель является правопреемником по настоящему Контракту вследствие реорганизации юридического лица в форме преобразования, слияния или присоединения.</w:t>
      </w:r>
    </w:p>
    <w:p>
      <w:pPr>
        <w:pStyle w:val="Normal"/>
        <w:widowControl/>
        <w:overflowPunct w:val="true"/>
        <w:ind w:left="0" w:right="0" w:firstLine="567"/>
        <w:jc w:val="both"/>
        <w:textAlignment w:val="baseline"/>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ar-SA"/>
        </w:rPr>
        <w:t>10.6. Подписывая настоящий Контракт 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 и дают согласие на обработку персональных данных в соответствии с требованиями Федерального закона от 27 июля 2006 г. № 152-ФЗ «О персональных данных», в том числе на размещение  Контракта, содержащего персональные данные, на электронных торговых площадках и в программах для автоматизации бухгалтерского и налогового учёта.</w:t>
      </w:r>
    </w:p>
    <w:p>
      <w:pPr>
        <w:pStyle w:val="Normal"/>
        <w:widowControl/>
        <w:overflowPunct w:val="true"/>
        <w:ind w:left="0" w:right="0" w:firstLine="567"/>
        <w:jc w:val="both"/>
        <w:textAlignment w:val="baseline"/>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lang w:val="ru-RU" w:eastAsia="ar-SA"/>
        </w:rPr>
        <w:t>10.7. Во всем, что не оговорено в настоящем контракте, Стороны руководствуются действующим законодательством Российской Федерации.</w:t>
      </w:r>
    </w:p>
    <w:p>
      <w:pPr>
        <w:pStyle w:val="Normal"/>
        <w:widowControl/>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sz w:val="23"/>
          <w:szCs w:val="23"/>
          <w:lang w:val="ru-RU" w:eastAsia="ar-SA"/>
        </w:rPr>
        <w:t xml:space="preserve">10.8. Контракт составлен в форме электронного документа, подписанного усиленными электронными подписями Сторон. </w:t>
      </w:r>
      <w:r>
        <w:rPr>
          <w:rFonts w:eastAsia="Times New Roman" w:cs="Times New Roman" w:ascii="Times New Roman" w:hAnsi="Times New Roman"/>
          <w:sz w:val="23"/>
          <w:szCs w:val="23"/>
          <w:lang w:val="ru-RU" w:eastAsia="ar-SA"/>
        </w:rPr>
        <w:t>Неотъемлемой частью контракта являются его приложения</w:t>
      </w:r>
      <w:r>
        <w:rPr>
          <w:rFonts w:eastAsia="Calibri" w:cs="Times New Roman" w:ascii="Times New Roman" w:hAnsi="Times New Roman"/>
          <w:sz w:val="23"/>
          <w:szCs w:val="23"/>
          <w:lang w:val="ru-RU" w:eastAsia="en-US"/>
        </w:rPr>
        <w:t>: Приложение №1- Техническое задание, Приложение №2- Акт оказанных услуг.</w:t>
      </w:r>
    </w:p>
    <w:p>
      <w:pPr>
        <w:pStyle w:val="Normal"/>
        <w:widowControl/>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b/>
          <w:bCs/>
          <w:lang w:val="ru-RU" w:bidi="zxx"/>
        </w:rPr>
        <w:t xml:space="preserve">11. </w:t>
      </w:r>
      <w:r>
        <w:rPr>
          <w:rFonts w:eastAsia="Times New Roman" w:cs="Times New Roman" w:ascii="Times New Roman" w:hAnsi="Times New Roman"/>
          <w:b/>
          <w:bCs/>
          <w:caps/>
          <w:lang w:val="ru-RU" w:bidi="zxx"/>
        </w:rPr>
        <w:t>Юридические адреса и реквизиты сторон</w:t>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tbl>
      <w:tblPr>
        <w:tblW w:w="9639" w:type="dxa"/>
        <w:jc w:val="left"/>
        <w:tblInd w:w="108" w:type="dxa"/>
        <w:tblLayout w:type="fixed"/>
        <w:tblCellMar>
          <w:top w:w="0" w:type="dxa"/>
          <w:left w:w="108" w:type="dxa"/>
          <w:bottom w:w="0" w:type="dxa"/>
          <w:right w:w="108" w:type="dxa"/>
        </w:tblCellMar>
      </w:tblPr>
      <w:tblGrid>
        <w:gridCol w:w="1949"/>
        <w:gridCol w:w="2836"/>
        <w:gridCol w:w="1703"/>
        <w:gridCol w:w="3150"/>
      </w:tblGrid>
      <w:tr>
        <w:trPr/>
        <w:tc>
          <w:tcPr>
            <w:tcW w:w="47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Times New Roman" w:cs="Times New Roman" w:ascii="Times New Roman" w:hAnsi="Times New Roman"/>
                <w:b/>
                <w:bCs/>
                <w:caps/>
                <w:lang w:val="ru-RU" w:bidi="zxx"/>
              </w:rPr>
              <w:tab/>
            </w:r>
            <w:r>
              <w:rPr>
                <w:rFonts w:eastAsia="Times New Roman" w:cs="Times New Roman" w:ascii="Times New Roman" w:hAnsi="Times New Roman"/>
                <w:b/>
                <w:sz w:val="22"/>
                <w:szCs w:val="22"/>
                <w:lang w:val="ru-RU" w:eastAsia="ar-SA"/>
              </w:rPr>
              <w:t>«Заказчик»</w:t>
            </w:r>
          </w:p>
        </w:tc>
        <w:tc>
          <w:tcPr>
            <w:tcW w:w="48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sz w:val="22"/>
                <w:szCs w:val="22"/>
                <w:lang w:val="ru-RU" w:eastAsia="ar-SA"/>
              </w:rPr>
            </w:pPr>
            <w:r>
              <w:rPr>
                <w:rFonts w:eastAsia="Times New Roman" w:cs="Times New Roman" w:ascii="Times New Roman" w:hAnsi="Times New Roman"/>
                <w:b/>
                <w:sz w:val="22"/>
                <w:szCs w:val="22"/>
                <w:lang w:val="ru-RU" w:eastAsia="ar-SA"/>
              </w:rPr>
              <w:t>«Исполнитель»</w:t>
            </w:r>
          </w:p>
        </w:tc>
      </w:tr>
      <w:tr>
        <w:trPr>
          <w:trHeight w:val="297" w:hRule="atLeast"/>
        </w:trPr>
        <w:tc>
          <w:tcPr>
            <w:tcW w:w="47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
                <w:bCs/>
                <w:sz w:val="22"/>
                <w:szCs w:val="22"/>
                <w:lang w:val="ru-RU" w:eastAsia="ar-SA"/>
              </w:rPr>
            </w:pPr>
            <w:r>
              <w:rPr>
                <w:rFonts w:eastAsia="Times New Roman" w:cs="Times New Roman" w:ascii="Times New Roman" w:hAnsi="Times New Roman"/>
                <w:b/>
                <w:bCs/>
                <w:sz w:val="22"/>
                <w:szCs w:val="22"/>
                <w:lang w:val="ru-RU" w:eastAsia="ar-SA"/>
              </w:rPr>
              <w:t>ФКПОУ «ИвРТТИ» Минтруда России</w:t>
            </w:r>
          </w:p>
        </w:tc>
        <w:tc>
          <w:tcPr>
            <w:tcW w:w="48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jc w:val="center"/>
              <w:rPr>
                <w:lang w:val="ru-RU"/>
              </w:rPr>
            </w:pPr>
            <w:r>
              <w:rPr>
                <w:lang w:val="ru-RU"/>
              </w:rPr>
            </w:r>
          </w:p>
        </w:tc>
      </w:tr>
      <w:tr>
        <w:trPr/>
        <w:tc>
          <w:tcPr>
            <w:tcW w:w="1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ОГРН</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1033700087024</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bCs/>
                <w:sz w:val="22"/>
                <w:szCs w:val="22"/>
                <w:lang w:val="ru-RU" w:eastAsia="ru-RU"/>
              </w:rPr>
            </w:pPr>
            <w:r>
              <w:rPr>
                <w:rFonts w:eastAsia="Times New Roman" w:cs="Times New Roman" w:ascii="Times New Roman" w:hAnsi="Times New Roman"/>
                <w:bCs/>
                <w:sz w:val="22"/>
                <w:szCs w:val="22"/>
                <w:lang w:val="ru-RU" w:eastAsia="ru-RU"/>
              </w:rPr>
              <w:t>ОГРН</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lang w:val="ru-RU"/>
              </w:rPr>
            </w:pPr>
            <w:r>
              <w:rPr>
                <w:lang w:val="ru-RU"/>
              </w:rPr>
            </w:r>
          </w:p>
        </w:tc>
      </w:tr>
      <w:tr>
        <w:trPr/>
        <w:tc>
          <w:tcPr>
            <w:tcW w:w="1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ИНН</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3729009737</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ИНН</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lang w:val="ru-RU"/>
              </w:rPr>
            </w:pPr>
            <w:r>
              <w:rPr>
                <w:lang w:val="ru-RU"/>
              </w:rPr>
            </w:r>
          </w:p>
        </w:tc>
      </w:tr>
      <w:tr>
        <w:trPr/>
        <w:tc>
          <w:tcPr>
            <w:tcW w:w="1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КПП</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370201001</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КПП</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lang w:val="ru-RU"/>
              </w:rPr>
            </w:pPr>
            <w:r>
              <w:rPr>
                <w:lang w:val="ru-RU"/>
              </w:rPr>
            </w:r>
          </w:p>
        </w:tc>
      </w:tr>
      <w:tr>
        <w:trPr/>
        <w:tc>
          <w:tcPr>
            <w:tcW w:w="1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Юридический адрес</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153043, г. Иваново, ул. Музыкальная, д. 4</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Юридический адрес</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lang w:val="ru-RU"/>
              </w:rPr>
            </w:pPr>
            <w:r>
              <w:rPr>
                <w:lang w:val="ru-RU"/>
              </w:rPr>
            </w:r>
          </w:p>
        </w:tc>
      </w:tr>
      <w:tr>
        <w:trPr/>
        <w:tc>
          <w:tcPr>
            <w:tcW w:w="1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Почтовый адрес</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153043, г. Иваново, ул. Музыкальная, д. 4</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Почтовый адрес</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lang w:val="ru-RU"/>
              </w:rPr>
            </w:pPr>
            <w:r>
              <w:rPr>
                <w:lang w:val="ru-RU"/>
              </w:rPr>
            </w:r>
          </w:p>
        </w:tc>
      </w:tr>
      <w:tr>
        <w:trPr>
          <w:trHeight w:val="236" w:hRule="atLeast"/>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Телефон/факс</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8 (4932) 300702, 472386</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Телефон/факс</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lang w:val="ru-RU"/>
              </w:rPr>
            </w:pPr>
            <w:r>
              <w:rPr>
                <w:lang w:val="ru-RU"/>
              </w:rPr>
            </w:r>
          </w:p>
        </w:tc>
      </w:tr>
      <w:tr>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e-mail</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irt.iv@yandex.ru</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e-mail</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lang w:val="ru-RU"/>
              </w:rPr>
            </w:pPr>
            <w:r>
              <w:rPr>
                <w:lang w:val="ru-RU"/>
              </w:rPr>
            </w:r>
          </w:p>
        </w:tc>
      </w:tr>
      <w:tr>
        <w:trPr>
          <w:trHeight w:val="1012" w:hRule="atLeast"/>
        </w:trPr>
        <w:tc>
          <w:tcPr>
            <w:tcW w:w="1949" w:type="dxa"/>
            <w:vMerge w:val="restart"/>
            <w:tcBorders>
              <w:top w:val="single" w:sz="4" w:space="0" w:color="000000"/>
              <w:left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Банк</w:t>
            </w:r>
          </w:p>
        </w:tc>
        <w:tc>
          <w:tcPr>
            <w:tcW w:w="2836" w:type="dxa"/>
            <w:vMerge w:val="restart"/>
            <w:tcBorders>
              <w:top w:val="single" w:sz="4" w:space="0" w:color="000000"/>
              <w:left w:val="single" w:sz="4" w:space="0" w:color="000000"/>
              <w:right w:val="single" w:sz="4" w:space="0" w:color="000000"/>
            </w:tcBorders>
          </w:tcPr>
          <w:p>
            <w:pPr>
              <w:pStyle w:val="Normal"/>
              <w:widowControl w:val="false"/>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Операционно-кассовый центр №1 Волго -  Вятского Главного управления Центрального банка Российской Федерации // УФК по Нижегородской области, г. Нижний Новгород</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0"/>
                <w:szCs w:val="20"/>
                <w:lang w:val="ru-RU" w:eastAsia="ar-SA"/>
              </w:rPr>
            </w:pPr>
            <w:r>
              <w:rPr>
                <w:rFonts w:eastAsia="Times New Roman" w:cs="Times New Roman" w:ascii="Times New Roman" w:hAnsi="Times New Roman"/>
                <w:sz w:val="20"/>
                <w:szCs w:val="20"/>
                <w:lang w:val="ru-RU" w:eastAsia="ar-SA"/>
              </w:rPr>
              <w:t>Банк</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lang w:val="ru-RU"/>
              </w:rPr>
            </w:pPr>
            <w:r>
              <w:rPr>
                <w:lang w:val="ru-RU"/>
              </w:rPr>
            </w:r>
          </w:p>
        </w:tc>
      </w:tr>
      <w:tr>
        <w:trPr/>
        <w:tc>
          <w:tcPr>
            <w:tcW w:w="1949" w:type="dxa"/>
            <w:vMerge w:val="continue"/>
            <w:tcBorders>
              <w:top w:val="single" w:sz="4" w:space="0" w:color="000000"/>
              <w:left w:val="single" w:sz="4" w:space="0" w:color="000000"/>
              <w:right w:val="single" w:sz="4" w:space="0" w:color="000000"/>
            </w:tcBorders>
          </w:tcPr>
          <w:p>
            <w:pPr>
              <w:pStyle w:val="Normal"/>
              <w:widowControl w:val="false"/>
              <w:snapToGrid w:val="false"/>
              <w:rPr>
                <w:color w:val="FF0000"/>
                <w:lang w:val="ru-RU"/>
              </w:rPr>
            </w:pPr>
            <w:r>
              <w:rPr>
                <w:color w:val="FF0000"/>
                <w:lang w:val="ru-RU"/>
              </w:rPr>
            </w:r>
          </w:p>
        </w:tc>
        <w:tc>
          <w:tcPr>
            <w:tcW w:w="2836" w:type="dxa"/>
            <w:vMerge w:val="continue"/>
            <w:tcBorders>
              <w:top w:val="single" w:sz="4" w:space="0" w:color="000000"/>
              <w:left w:val="single" w:sz="4" w:space="0" w:color="000000"/>
              <w:right w:val="single" w:sz="4" w:space="0" w:color="000000"/>
            </w:tcBorders>
          </w:tcPr>
          <w:p>
            <w:pPr>
              <w:pStyle w:val="Normal"/>
              <w:widowControl w:val="false"/>
              <w:snapToGrid w:val="false"/>
              <w:rPr>
                <w:color w:val="FF0000"/>
                <w:lang w:val="ru-RU"/>
              </w:rPr>
            </w:pPr>
            <w:r>
              <w:rPr>
                <w:color w:val="FF0000"/>
                <w:lang w:val="ru-RU"/>
              </w:rPr>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БИК</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lang w:val="ru-RU"/>
              </w:rPr>
            </w:pPr>
            <w:r>
              <w:rPr>
                <w:lang w:val="ru-RU"/>
              </w:rPr>
            </w:r>
          </w:p>
        </w:tc>
      </w:tr>
      <w:tr>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rPr>
            </w:pPr>
            <w:r>
              <w:rPr>
                <w:rFonts w:cs="Times New Roman" w:ascii="Times New Roman" w:hAnsi="Times New Roman"/>
                <w:lang w:val="ru-RU"/>
              </w:rPr>
              <w:t>БИК ТОФК</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383838"/>
                <w:lang w:val="ru-RU"/>
              </w:rPr>
            </w:pPr>
            <w:r>
              <w:rPr>
                <w:rFonts w:cs="Times New Roman" w:ascii="Times New Roman" w:hAnsi="Times New Roman"/>
                <w:color w:val="383838"/>
                <w:lang w:val="ru-RU"/>
              </w:rPr>
              <w:t>012202102</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Р/счет</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lang w:val="ru-RU"/>
              </w:rPr>
            </w:pPr>
            <w:r>
              <w:rPr>
                <w:lang w:val="ru-RU"/>
              </w:rPr>
            </w:r>
          </w:p>
        </w:tc>
      </w:tr>
      <w:tr>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eastAsia="ru-RU"/>
              </w:rPr>
            </w:pPr>
            <w:r>
              <w:rPr>
                <w:rFonts w:cs="Times New Roman" w:ascii="Times New Roman" w:hAnsi="Times New Roman"/>
                <w:lang w:val="ru-RU" w:eastAsia="ru-RU"/>
              </w:rPr>
              <w:t>Единый казначейский счет</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lang w:val="ru-RU"/>
              </w:rPr>
            </w:pPr>
            <w:r>
              <w:rPr>
                <w:rFonts w:cs="Times New Roman" w:ascii="Times New Roman" w:hAnsi="Times New Roman"/>
                <w:color w:val="000000"/>
                <w:lang w:val="ru-RU"/>
              </w:rPr>
              <w:t>40102810745370000024</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К/счет</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lang w:val="ru-RU"/>
              </w:rPr>
            </w:pPr>
            <w:r>
              <w:rPr>
                <w:lang w:val="ru-RU"/>
              </w:rPr>
            </w:r>
          </w:p>
        </w:tc>
      </w:tr>
      <w:tr>
        <w:trPr>
          <w:trHeight w:val="1143" w:hRule="atLeast"/>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eastAsia="ru-RU"/>
              </w:rPr>
            </w:pPr>
            <w:r>
              <w:rPr>
                <w:rFonts w:cs="Times New Roman" w:ascii="Times New Roman" w:hAnsi="Times New Roman"/>
                <w:lang w:val="ru-RU" w:eastAsia="ru-RU"/>
              </w:rPr>
              <w:t>Номер казначейского счета:</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rPr>
                <w:rFonts w:ascii="Times New Roman" w:hAnsi="Times New Roman" w:cs="Times New Roman"/>
                <w:lang w:val="ru-RU" w:eastAsia="ru-RU"/>
              </w:rPr>
            </w:pPr>
            <w:r>
              <w:rPr>
                <w:rFonts w:cs="Times New Roman" w:ascii="Times New Roman" w:hAnsi="Times New Roman"/>
                <w:lang w:val="ru-RU"/>
              </w:rPr>
              <w:t>03211643000000013237</w:t>
            </w:r>
          </w:p>
          <w:p>
            <w:pPr>
              <w:pStyle w:val="Normal"/>
              <w:widowControl w:val="false"/>
              <w:rPr>
                <w:rFonts w:ascii="Times New Roman" w:hAnsi="Times New Roman" w:cs="Times New Roman"/>
                <w:lang w:val="ru-RU" w:eastAsia="ru-RU"/>
              </w:rPr>
            </w:pPr>
            <w:r>
              <w:rPr>
                <w:rFonts w:cs="Times New Roman" w:ascii="Times New Roman" w:hAnsi="Times New Roman"/>
                <w:lang w:val="ru-RU" w:eastAsia="ru-RU"/>
              </w:rPr>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Коды</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lang w:val="ru-RU"/>
              </w:rPr>
            </w:pPr>
            <w:r>
              <w:rPr>
                <w:lang w:val="ru-RU"/>
              </w:rPr>
            </w:r>
          </w:p>
        </w:tc>
      </w:tr>
      <w:tr>
        <w:trPr>
          <w:trHeight w:val="853" w:hRule="atLeast"/>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eastAsia="ar-SA"/>
              </w:rPr>
            </w:pPr>
            <w:r>
              <w:rPr>
                <w:rFonts w:cs="Times New Roman" w:ascii="Times New Roman" w:hAnsi="Times New Roman"/>
                <w:kern w:val="2"/>
                <w:lang w:val="ru-RU" w:eastAsia="ar-SA" w:bidi="en-US"/>
              </w:rPr>
              <w:t>Плательщик</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bCs/>
                <w:color w:val="383838"/>
                <w:kern w:val="2"/>
                <w:sz w:val="18"/>
                <w:szCs w:val="18"/>
                <w:lang w:val="ru-RU" w:bidi="en-US"/>
              </w:rPr>
              <w:t>УФК по Нижегородской области</w:t>
            </w:r>
            <w:r>
              <w:rPr>
                <w:rFonts w:cs="Times New Roman" w:ascii="Times New Roman" w:hAnsi="Times New Roman"/>
                <w:bCs/>
                <w:kern w:val="2"/>
                <w:sz w:val="18"/>
                <w:szCs w:val="18"/>
                <w:lang w:val="ru-RU" w:bidi="en-US"/>
              </w:rPr>
              <w:t xml:space="preserve"> </w:t>
            </w:r>
            <w:r>
              <w:rPr>
                <w:rFonts w:cs="Times New Roman" w:ascii="Times New Roman" w:hAnsi="Times New Roman"/>
                <w:bCs/>
                <w:kern w:val="2"/>
                <w:sz w:val="18"/>
                <w:szCs w:val="18"/>
                <w:lang w:val="ru-RU"/>
              </w:rPr>
              <w:t>(ФКПОУ «ИвРТТИ» Минтруда России, л/с 03331А73920)</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r>
          </w:p>
        </w:tc>
      </w:tr>
    </w:tbl>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caps/>
          <w:sz w:val="22"/>
          <w:szCs w:val="22"/>
          <w:lang w:val="ru-RU" w:bidi="zxx"/>
        </w:rPr>
        <w:t>ЭЛЕКТРОННЫЕ ПОДПИСИ СТОРОН</w:t>
      </w:r>
    </w:p>
    <w:tbl>
      <w:tblPr>
        <w:tblW w:w="9639" w:type="dxa"/>
        <w:jc w:val="left"/>
        <w:tblInd w:w="108" w:type="dxa"/>
        <w:tblLayout w:type="fixed"/>
        <w:tblCellMar>
          <w:top w:w="0" w:type="dxa"/>
          <w:left w:w="108" w:type="dxa"/>
          <w:bottom w:w="0" w:type="dxa"/>
          <w:right w:w="108" w:type="dxa"/>
        </w:tblCellMar>
      </w:tblPr>
      <w:tblGrid>
        <w:gridCol w:w="4785"/>
        <w:gridCol w:w="4853"/>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Times New Roman" w:cs="Times New Roman" w:ascii="Times New Roman" w:hAnsi="Times New Roman"/>
                <w:b/>
                <w:sz w:val="22"/>
                <w:szCs w:val="22"/>
                <w:lang w:val="ru-RU" w:eastAsia="ar-SA"/>
              </w:rPr>
              <w:t xml:space="preserve"> </w:t>
            </w:r>
            <w:r>
              <w:rPr>
                <w:rFonts w:eastAsia="Times New Roman" w:cs="Times New Roman" w:ascii="Times New Roman" w:hAnsi="Times New Roman"/>
                <w:b/>
                <w:sz w:val="22"/>
                <w:szCs w:val="22"/>
                <w:lang w:val="ru-RU" w:eastAsia="ar-SA"/>
              </w:rPr>
              <w:t>«Заказчик»</w:t>
            </w:r>
          </w:p>
        </w:tc>
        <w:tc>
          <w:tcPr>
            <w:tcW w:w="48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sz w:val="22"/>
                <w:szCs w:val="22"/>
                <w:lang w:val="ru-RU" w:eastAsia="ar-SA"/>
              </w:rPr>
            </w:pPr>
            <w:r>
              <w:rPr>
                <w:rFonts w:eastAsia="Times New Roman" w:cs="Times New Roman" w:ascii="Times New Roman" w:hAnsi="Times New Roman"/>
                <w:b/>
                <w:sz w:val="22"/>
                <w:szCs w:val="22"/>
                <w:lang w:val="ru-RU" w:eastAsia="ar-SA"/>
              </w:rPr>
              <w:t>«Исполнитель»</w:t>
            </w:r>
          </w:p>
        </w:tc>
      </w:tr>
      <w:tr>
        <w:trPr>
          <w:trHeight w:val="410" w:hRule="atLeast"/>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
                <w:bCs/>
                <w:sz w:val="22"/>
                <w:szCs w:val="22"/>
                <w:lang w:val="ru-RU" w:eastAsia="ar-SA"/>
              </w:rPr>
            </w:pPr>
            <w:r>
              <w:rPr>
                <w:rFonts w:eastAsia="Times New Roman" w:cs="Times New Roman" w:ascii="Times New Roman" w:hAnsi="Times New Roman"/>
                <w:b/>
                <w:bCs/>
                <w:sz w:val="22"/>
                <w:szCs w:val="22"/>
                <w:lang w:val="ru-RU" w:eastAsia="ar-SA"/>
              </w:rPr>
              <w:t>ФКПОУ «ИвРТТИ» Минтруда России</w:t>
            </w:r>
          </w:p>
        </w:tc>
        <w:tc>
          <w:tcPr>
            <w:tcW w:w="485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lang w:val="ru-RU"/>
              </w:rPr>
            </w:pPr>
            <w:r>
              <w:rPr>
                <w:lang w:val="ru-RU"/>
              </w:rPr>
            </w:r>
          </w:p>
        </w:tc>
      </w:tr>
      <w:tr>
        <w:trPr>
          <w:trHeight w:val="1100" w:hRule="atLeast"/>
        </w:trPr>
        <w:tc>
          <w:tcPr>
            <w:tcW w:w="4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Директор</w:t>
            </w:r>
          </w:p>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r>
          </w:p>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_____________                   Соколова Т.В.</w:t>
            </w:r>
          </w:p>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r>
          </w:p>
        </w:tc>
        <w:tc>
          <w:tcPr>
            <w:tcW w:w="485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rFonts w:ascii="Times New Roman" w:hAnsi="Times New Roman" w:eastAsia="Times New Roman" w:cs="Times New Roman"/>
                <w:bCs/>
                <w:sz w:val="22"/>
                <w:szCs w:val="22"/>
                <w:lang w:val="ru-RU" w:eastAsia="zxx" w:bidi="zxx"/>
              </w:rPr>
            </w:pPr>
            <w:r>
              <w:rPr>
                <w:rFonts w:eastAsia="Times New Roman" w:cs="Times New Roman" w:ascii="Times New Roman" w:hAnsi="Times New Roman"/>
                <w:bCs/>
                <w:sz w:val="22"/>
                <w:szCs w:val="22"/>
                <w:lang w:val="ru-RU" w:eastAsia="zxx" w:bidi="zxx"/>
              </w:rPr>
            </w:r>
          </w:p>
        </w:tc>
      </w:tr>
    </w:tbl>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tabs>
          <w:tab w:val="clear" w:pos="709"/>
          <w:tab w:val="left" w:pos="4410" w:leader="none"/>
        </w:tabs>
        <w:ind w:left="567" w:right="0" w:hanging="0"/>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567" w:right="0" w:hanging="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jc w:val="right"/>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jc w:val="right"/>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jc w:val="right"/>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jc w:val="right"/>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jc w:val="right"/>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widowControl/>
        <w:jc w:val="right"/>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rPr>
        <w:t xml:space="preserve">Приложение № 1 к Контракту </w:t>
      </w:r>
    </w:p>
    <w:p>
      <w:pPr>
        <w:pStyle w:val="Normal"/>
        <w:suppressAutoHyphens w:val="false"/>
        <w:jc w:val="right"/>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rPr>
        <w:t>№</w:t>
      </w:r>
      <w:r>
        <w:rPr>
          <w:rFonts w:eastAsia="Times New Roman" w:cs="Times New Roman" w:ascii="Times New Roman" w:hAnsi="Times New Roman"/>
          <w:lang w:val="ru-RU"/>
        </w:rPr>
        <w:t xml:space="preserve"> </w:t>
      </w:r>
      <w:r>
        <w:rPr>
          <w:rFonts w:eastAsia="Times New Roman" w:cs="Times New Roman" w:ascii="Times New Roman" w:hAnsi="Times New Roman"/>
          <w:lang w:val="ru-RU"/>
        </w:rPr>
        <w:t xml:space="preserve">________ </w:t>
      </w:r>
      <w:r>
        <w:rPr>
          <w:rFonts w:cs="Times New Roman" w:ascii="Times New Roman" w:hAnsi="Times New Roman"/>
          <w:lang w:val="ru-RU"/>
        </w:rPr>
        <w:t>от «__»_________2026 г.</w:t>
      </w:r>
    </w:p>
    <w:p>
      <w:pPr>
        <w:pStyle w:val="Normal"/>
        <w:suppressAutoHyphens w:val="false"/>
        <w:spacing w:before="0" w:after="120"/>
        <w:ind w:left="0" w:right="0" w:firstLine="27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suppressAutoHyphens w:val="false"/>
        <w:spacing w:before="0" w:after="120"/>
        <w:jc w:val="center"/>
        <w:rPr>
          <w:rFonts w:ascii="Times New Roman" w:hAnsi="Times New Roman" w:eastAsia="Times New Roman" w:cs="Times New Roman"/>
          <w:sz w:val="23"/>
          <w:szCs w:val="23"/>
          <w:shd w:fill="auto" w:val="clear"/>
          <w:lang w:val="ru-RU" w:eastAsia="ru-RU"/>
        </w:rPr>
      </w:pPr>
      <w:r>
        <w:rPr>
          <w:rFonts w:cs="Times New Roman" w:ascii="Times New Roman" w:hAnsi="Times New Roman"/>
          <w:b/>
          <w:bCs/>
          <w:color w:val="000000"/>
          <w:lang w:val="ru-RU"/>
        </w:rPr>
        <w:t>Техническое задание</w:t>
      </w:r>
    </w:p>
    <w:p>
      <w:pPr>
        <w:pStyle w:val="Style18"/>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tbl>
      <w:tblPr>
        <w:tblW w:w="10150" w:type="dxa"/>
        <w:jc w:val="left"/>
        <w:tblInd w:w="0" w:type="dxa"/>
        <w:tblLayout w:type="fixed"/>
        <w:tblCellMar>
          <w:top w:w="0" w:type="dxa"/>
          <w:left w:w="108" w:type="dxa"/>
          <w:bottom w:w="0" w:type="dxa"/>
          <w:right w:w="108" w:type="dxa"/>
        </w:tblCellMar>
      </w:tblPr>
      <w:tblGrid>
        <w:gridCol w:w="508"/>
        <w:gridCol w:w="4845"/>
        <w:gridCol w:w="1275"/>
        <w:gridCol w:w="1134"/>
        <w:gridCol w:w="1276"/>
        <w:gridCol w:w="1111"/>
      </w:tblGrid>
      <w:tr>
        <w:trPr/>
        <w:tc>
          <w:tcPr>
            <w:tcW w:w="5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pPr>
            <w:r>
              <w:rPr>
                <w:rFonts w:cs="Times New Roman" w:ascii="Times New Roman" w:hAnsi="Times New Roman"/>
                <w:b/>
                <w:sz w:val="18"/>
                <w:szCs w:val="18"/>
                <w:lang w:val="ru-RU"/>
              </w:rPr>
              <w:t>№</w:t>
            </w:r>
            <w:r>
              <w:rPr>
                <w:rFonts w:eastAsia="Times New Roman" w:cs="Times New Roman" w:ascii="Times New Roman" w:hAnsi="Times New Roman"/>
                <w:b/>
                <w:sz w:val="18"/>
                <w:szCs w:val="18"/>
                <w:lang w:val="ru-RU"/>
              </w:rPr>
              <w:t xml:space="preserve"> </w:t>
            </w:r>
            <w:r>
              <w:rPr>
                <w:rFonts w:cs="Times New Roman" w:ascii="Times New Roman" w:hAnsi="Times New Roman"/>
                <w:b/>
                <w:sz w:val="18"/>
                <w:szCs w:val="18"/>
                <w:lang w:val="ru-RU"/>
              </w:rPr>
              <w:t>п/п</w:t>
            </w:r>
          </w:p>
        </w:tc>
        <w:tc>
          <w:tcPr>
            <w:tcW w:w="4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color w:val="000000"/>
                <w:sz w:val="20"/>
                <w:szCs w:val="20"/>
                <w:lang w:val="ru-RU"/>
              </w:rPr>
            </w:pPr>
            <w:r>
              <w:rPr>
                <w:rFonts w:cs="Times New Roman" w:ascii="Times New Roman" w:hAnsi="Times New Roman"/>
                <w:b/>
                <w:color w:val="000000"/>
                <w:sz w:val="20"/>
                <w:szCs w:val="20"/>
                <w:lang w:val="ru-RU"/>
              </w:rPr>
              <w:t>Н а и м е н о в а н и е  услуги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sz w:val="18"/>
                <w:szCs w:val="18"/>
                <w:lang w:val="ru-RU"/>
              </w:rPr>
            </w:pPr>
            <w:r>
              <w:rPr>
                <w:rFonts w:cs="Times New Roman" w:ascii="Times New Roman" w:hAnsi="Times New Roman"/>
                <w:b/>
                <w:sz w:val="18"/>
                <w:szCs w:val="18"/>
                <w:lang w:val="ru-RU"/>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sz w:val="18"/>
                <w:szCs w:val="18"/>
                <w:lang w:val="ru-RU"/>
              </w:rPr>
            </w:pPr>
            <w:r>
              <w:rPr>
                <w:rFonts w:cs="Times New Roman" w:ascii="Times New Roman" w:hAnsi="Times New Roman"/>
                <w:b/>
                <w:sz w:val="18"/>
                <w:szCs w:val="18"/>
                <w:lang w:val="ru-RU"/>
              </w:rPr>
              <w:t>Количество месяцев обслуживания</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sz w:val="18"/>
                <w:szCs w:val="18"/>
                <w:lang w:val="ru-RU"/>
              </w:rPr>
            </w:pPr>
            <w:r>
              <w:rPr>
                <w:rFonts w:cs="Times New Roman" w:ascii="Times New Roman" w:hAnsi="Times New Roman"/>
                <w:b/>
                <w:sz w:val="18"/>
                <w:szCs w:val="18"/>
                <w:lang w:val="ru-RU"/>
              </w:rPr>
              <w:t>Цена за единицу, руб. в месяц, НДС не облагается</w:t>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sz w:val="18"/>
                <w:szCs w:val="18"/>
                <w:lang w:val="ru-RU"/>
              </w:rPr>
            </w:pPr>
            <w:r>
              <w:rPr>
                <w:rFonts w:cs="Times New Roman" w:ascii="Times New Roman" w:hAnsi="Times New Roman"/>
                <w:b/>
                <w:sz w:val="18"/>
                <w:szCs w:val="18"/>
                <w:lang w:val="ru-RU"/>
              </w:rPr>
              <w:t>Итого за период, руб., НДС не облагается</w:t>
            </w:r>
          </w:p>
        </w:tc>
      </w:tr>
      <w:tr>
        <w:trPr>
          <w:trHeight w:val="1401" w:hRule="atLeast"/>
        </w:trPr>
        <w:tc>
          <w:tcPr>
            <w:tcW w:w="5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rPr>
                <w:rFonts w:ascii="Times New Roman" w:hAnsi="Times New Roman" w:cs="Times New Roman"/>
                <w:lang w:val="ru-RU"/>
              </w:rPr>
            </w:pPr>
            <w:r>
              <w:rPr>
                <w:rFonts w:cs="Times New Roman" w:ascii="Times New Roman" w:hAnsi="Times New Roman"/>
                <w:lang w:val="ru-RU"/>
              </w:rPr>
              <w:t>1</w:t>
            </w:r>
          </w:p>
        </w:tc>
        <w:tc>
          <w:tcPr>
            <w:tcW w:w="4845" w:type="dxa"/>
            <w:tcBorders>
              <w:top w:val="single" w:sz="4" w:space="0" w:color="000000"/>
              <w:left w:val="single" w:sz="4" w:space="0" w:color="000000"/>
              <w:bottom w:val="single" w:sz="4" w:space="0" w:color="000000"/>
              <w:right w:val="single" w:sz="4" w:space="0" w:color="000000"/>
            </w:tcBorders>
          </w:tcPr>
          <w:p>
            <w:pPr>
              <w:pStyle w:val="Style18"/>
              <w:widowControl w:val="false"/>
              <w:spacing w:before="0" w:after="120"/>
              <w:jc w:val="center"/>
              <w:rPr/>
            </w:pPr>
            <w:r>
              <w:rPr>
                <w:rFonts w:eastAsia="Times New Roman" w:cs="Times New Roman" w:ascii="Times New Roman" w:hAnsi="Times New Roman"/>
                <w:shd w:fill="FFFFFF" w:val="clear"/>
                <w:lang w:val="ru-RU" w:eastAsia="ru-RU"/>
              </w:rPr>
              <w:t>Техническое обслуживание огнезадерживающих клапанов и системы автоматики в приточно-вытяжной вентиляции в</w:t>
            </w:r>
            <w:r>
              <w:rPr>
                <w:rFonts w:eastAsia="Arial" w:cs="Times New Roman" w:ascii="Times New Roman" w:hAnsi="Times New Roman"/>
                <w:shd w:fill="FFFFFF" w:val="clear"/>
                <w:lang w:val="ru-RU" w:eastAsia="ru-RU"/>
              </w:rPr>
              <w:t xml:space="preserve"> здании учебного корпуса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rPr>
                <w:rFonts w:ascii="Times New Roman" w:hAnsi="Times New Roman" w:cs="Times New Roman"/>
                <w:sz w:val="20"/>
                <w:szCs w:val="20"/>
                <w:lang w:val="ru-RU"/>
              </w:rPr>
            </w:pPr>
            <w:r>
              <w:rPr>
                <w:rFonts w:cs="Times New Roman" w:ascii="Times New Roman" w:hAnsi="Times New Roman"/>
                <w:sz w:val="20"/>
                <w:szCs w:val="20"/>
                <w:lang w:val="ru-RU"/>
              </w:rPr>
              <w:t>Усл.ед</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rPr>
                <w:rFonts w:ascii="Times New Roman" w:hAnsi="Times New Roman" w:cs="Times New Roman"/>
                <w:sz w:val="20"/>
                <w:szCs w:val="20"/>
                <w:lang w:val="ru-RU"/>
              </w:rPr>
            </w:pPr>
            <w:r>
              <w:rPr>
                <w:rFonts w:cs="Times New Roman" w:ascii="Times New Roman" w:hAnsi="Times New Roman"/>
                <w:sz w:val="20"/>
                <w:szCs w:val="20"/>
                <w:lang w:val="ru-RU"/>
              </w:rPr>
              <w:t>7</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napToGrid w:val="false"/>
              <w:spacing w:before="285" w:after="0"/>
              <w:rPr>
                <w:lang w:val="ru-RU"/>
              </w:rPr>
            </w:pPr>
            <w:r>
              <w:rPr>
                <w:lang w:val="ru-RU"/>
              </w:rPr>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napToGrid w:val="false"/>
              <w:spacing w:before="285" w:after="0"/>
              <w:rPr>
                <w:lang w:val="ru-RU"/>
              </w:rPr>
            </w:pPr>
            <w:r>
              <w:rPr>
                <w:lang w:val="ru-RU"/>
              </w:rPr>
            </w:r>
          </w:p>
        </w:tc>
      </w:tr>
    </w:tbl>
    <w:p>
      <w:pPr>
        <w:pStyle w:val="Normal"/>
        <w:tabs>
          <w:tab w:val="clear" w:pos="709"/>
          <w:tab w:val="left" w:pos="567" w:leader="none"/>
        </w:tabs>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Style34"/>
        <w:tabs>
          <w:tab w:val="clear" w:pos="709"/>
          <w:tab w:val="left" w:pos="6787" w:leader="none"/>
        </w:tabs>
        <w:ind w:left="0" w:right="0" w:hanging="0"/>
        <w:rPr>
          <w:rFonts w:ascii="Times New Roman" w:hAnsi="Times New Roman" w:eastAsia="Times New Roman" w:cs="Times New Roman"/>
          <w:sz w:val="23"/>
          <w:szCs w:val="23"/>
          <w:shd w:fill="auto" w:val="clear"/>
          <w:lang w:val="ru-RU" w:eastAsia="ru-RU"/>
        </w:rPr>
      </w:pPr>
      <w:r>
        <w:rPr>
          <w:b/>
          <w:iCs/>
          <w:lang w:val="ru-RU"/>
        </w:rPr>
        <w:t>Состав систем обслуживания:</w:t>
      </w:r>
    </w:p>
    <w:p>
      <w:pPr>
        <w:pStyle w:val="Style34"/>
        <w:tabs>
          <w:tab w:val="clear" w:pos="709"/>
          <w:tab w:val="left" w:pos="6787" w:leader="none"/>
        </w:tabs>
        <w:ind w:left="3763" w:right="0" w:hanging="0"/>
        <w:rPr>
          <w:rFonts w:ascii="Times New Roman" w:hAnsi="Times New Roman" w:eastAsia="Times New Roman" w:cs="Times New Roman"/>
          <w:sz w:val="23"/>
          <w:szCs w:val="23"/>
          <w:shd w:fill="auto" w:val="clear"/>
          <w:lang w:val="ru-RU" w:eastAsia="ru-RU"/>
        </w:rPr>
      </w:pPr>
      <w:r>
        <w:rPr>
          <w:rFonts w:eastAsia="Times New Roman" w:cs="Times New Roman"/>
          <w:sz w:val="23"/>
          <w:szCs w:val="23"/>
          <w:shd w:fill="auto" w:val="clear"/>
          <w:lang w:val="ru-RU" w:eastAsia="ru-RU"/>
        </w:rPr>
      </w:r>
    </w:p>
    <w:tbl>
      <w:tblPr>
        <w:tblW w:w="10155" w:type="dxa"/>
        <w:jc w:val="left"/>
        <w:tblInd w:w="0" w:type="dxa"/>
        <w:tblLayout w:type="fixed"/>
        <w:tblCellMar>
          <w:top w:w="0" w:type="dxa"/>
          <w:left w:w="108" w:type="dxa"/>
          <w:bottom w:w="0" w:type="dxa"/>
          <w:right w:w="108" w:type="dxa"/>
        </w:tblCellMar>
      </w:tblPr>
      <w:tblGrid>
        <w:gridCol w:w="429"/>
        <w:gridCol w:w="4278"/>
        <w:gridCol w:w="1597"/>
        <w:gridCol w:w="3850"/>
      </w:tblGrid>
      <w:tr>
        <w:trPr>
          <w:trHeight w:val="82" w:hRule="atLeast"/>
        </w:trPr>
        <w:tc>
          <w:tcPr>
            <w:tcW w:w="42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lang w:val="ru-RU"/>
              </w:rPr>
            </w:pPr>
            <w:r>
              <w:rPr>
                <w:rFonts w:cs="Times New Roman" w:ascii="Times New Roman" w:hAnsi="Times New Roman"/>
                <w:b/>
                <w:lang w:val="ru-RU"/>
              </w:rPr>
              <w:t>№</w:t>
            </w:r>
          </w:p>
        </w:tc>
        <w:tc>
          <w:tcPr>
            <w:tcW w:w="427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lang w:val="ru-RU"/>
              </w:rPr>
            </w:pPr>
            <w:r>
              <w:rPr>
                <w:rFonts w:cs="Times New Roman" w:ascii="Times New Roman" w:hAnsi="Times New Roman"/>
                <w:b/>
                <w:lang w:val="ru-RU"/>
              </w:rPr>
              <w:t>Наименование</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lang w:val="ru-RU"/>
              </w:rPr>
            </w:pPr>
            <w:r>
              <w:rPr>
                <w:rFonts w:cs="Times New Roman" w:ascii="Times New Roman" w:hAnsi="Times New Roman"/>
                <w:b/>
                <w:lang w:val="ru-RU"/>
              </w:rPr>
              <w:t>Ед. измер.</w:t>
            </w:r>
          </w:p>
        </w:tc>
        <w:tc>
          <w:tcPr>
            <w:tcW w:w="38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lang w:val="ru-RU"/>
              </w:rPr>
            </w:pPr>
            <w:r>
              <w:rPr>
                <w:rFonts w:cs="Times New Roman" w:ascii="Times New Roman" w:hAnsi="Times New Roman"/>
                <w:b/>
                <w:lang w:val="ru-RU"/>
              </w:rPr>
              <w:t>Кол-во</w:t>
            </w:r>
          </w:p>
        </w:tc>
      </w:tr>
      <w:tr>
        <w:trPr/>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rPr>
                <w:rFonts w:ascii="Times New Roman" w:hAnsi="Times New Roman" w:cs="Times New Roman"/>
                <w:lang w:val="ru-RU"/>
              </w:rPr>
            </w:pPr>
            <w:r>
              <w:rPr>
                <w:rFonts w:cs="Times New Roman" w:ascii="Times New Roman" w:hAnsi="Times New Roman"/>
                <w:lang w:val="ru-RU"/>
              </w:rPr>
              <w:t>1</w:t>
            </w:r>
          </w:p>
        </w:tc>
        <w:tc>
          <w:tcPr>
            <w:tcW w:w="427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hd w:fill="FFFFFF" w:val="clear"/>
                <w:lang w:val="ru-RU" w:eastAsia="ru-RU"/>
              </w:rPr>
            </w:pPr>
            <w:r>
              <w:rPr>
                <w:rFonts w:eastAsia="Times New Roman" w:cs="Times New Roman" w:ascii="Times New Roman" w:hAnsi="Times New Roman"/>
                <w:shd w:fill="FFFFFF" w:val="clear"/>
                <w:lang w:val="ru-RU" w:eastAsia="ru-RU"/>
              </w:rPr>
              <w:t>Системы автоматики в приточно-вытяжной вентиляции</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lang w:val="ru-RU"/>
              </w:rPr>
            </w:pPr>
            <w:r>
              <w:rPr>
                <w:rFonts w:cs="Times New Roman" w:ascii="Times New Roman" w:hAnsi="Times New Roman"/>
                <w:lang w:val="ru-RU"/>
              </w:rPr>
              <w:t>шт</w:t>
            </w:r>
          </w:p>
        </w:tc>
        <w:tc>
          <w:tcPr>
            <w:tcW w:w="38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lang w:val="ru-RU"/>
              </w:rPr>
            </w:pPr>
            <w:r>
              <w:rPr>
                <w:rFonts w:cs="Times New Roman" w:ascii="Times New Roman" w:hAnsi="Times New Roman"/>
                <w:lang w:val="ru-RU"/>
              </w:rPr>
              <w:t>1</w:t>
            </w:r>
          </w:p>
        </w:tc>
      </w:tr>
      <w:tr>
        <w:trPr>
          <w:trHeight w:val="488" w:hRule="atLeast"/>
        </w:trPr>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rPr>
                <w:rFonts w:ascii="Times New Roman" w:hAnsi="Times New Roman" w:cs="Times New Roman"/>
                <w:lang w:val="ru-RU"/>
              </w:rPr>
            </w:pPr>
            <w:r>
              <w:rPr>
                <w:rFonts w:cs="Times New Roman" w:ascii="Times New Roman" w:hAnsi="Times New Roman"/>
                <w:lang w:val="ru-RU"/>
              </w:rPr>
              <w:t>2</w:t>
            </w:r>
          </w:p>
        </w:tc>
        <w:tc>
          <w:tcPr>
            <w:tcW w:w="427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rPr>
            </w:pPr>
            <w:r>
              <w:rPr>
                <w:rFonts w:cs="Times New Roman" w:ascii="Times New Roman" w:hAnsi="Times New Roman"/>
                <w:lang w:val="ru-RU"/>
              </w:rPr>
              <w:t>Огнезадерживающий клапан (ОЗК)</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lang w:val="ru-RU"/>
              </w:rPr>
            </w:pPr>
            <w:r>
              <w:rPr>
                <w:rFonts w:cs="Times New Roman" w:ascii="Times New Roman" w:hAnsi="Times New Roman"/>
                <w:lang w:val="ru-RU"/>
              </w:rPr>
              <w:t>шт</w:t>
            </w:r>
          </w:p>
        </w:tc>
        <w:tc>
          <w:tcPr>
            <w:tcW w:w="38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lang w:val="ru-RU"/>
              </w:rPr>
            </w:pPr>
            <w:r>
              <w:rPr>
                <w:rFonts w:cs="Times New Roman" w:ascii="Times New Roman" w:hAnsi="Times New Roman"/>
                <w:lang w:val="ru-RU"/>
              </w:rPr>
              <w:t>4</w:t>
            </w:r>
          </w:p>
        </w:tc>
      </w:tr>
    </w:tbl>
    <w:p>
      <w:pPr>
        <w:pStyle w:val="Normal"/>
        <w:tabs>
          <w:tab w:val="clear" w:pos="709"/>
          <w:tab w:val="left" w:pos="567" w:leader="none"/>
        </w:tabs>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Style34"/>
        <w:tabs>
          <w:tab w:val="clear" w:pos="709"/>
          <w:tab w:val="left" w:pos="6787" w:leader="none"/>
        </w:tabs>
        <w:ind w:left="0" w:right="0" w:hanging="0"/>
        <w:rPr>
          <w:rFonts w:ascii="Times New Roman" w:hAnsi="Times New Roman" w:eastAsia="Times New Roman" w:cs="Times New Roman"/>
          <w:sz w:val="23"/>
          <w:szCs w:val="23"/>
          <w:shd w:fill="auto" w:val="clear"/>
          <w:lang w:val="ru-RU" w:eastAsia="ru-RU"/>
        </w:rPr>
      </w:pPr>
      <w:r>
        <w:rPr>
          <w:b/>
          <w:iCs/>
          <w:lang w:val="ru-RU"/>
        </w:rPr>
        <w:t>Перечень оборудования, подлежащее техническому обслуживанию:</w:t>
      </w:r>
    </w:p>
    <w:p>
      <w:pPr>
        <w:pStyle w:val="Style34"/>
        <w:tabs>
          <w:tab w:val="clear" w:pos="709"/>
          <w:tab w:val="left" w:pos="6787" w:leader="none"/>
        </w:tabs>
        <w:ind w:left="3763" w:right="0" w:hanging="0"/>
        <w:rPr>
          <w:rFonts w:ascii="Times New Roman" w:hAnsi="Times New Roman" w:eastAsia="Times New Roman" w:cs="Times New Roman"/>
          <w:sz w:val="23"/>
          <w:szCs w:val="23"/>
          <w:shd w:fill="auto" w:val="clear"/>
          <w:lang w:val="ru-RU" w:eastAsia="ru-RU"/>
        </w:rPr>
      </w:pPr>
      <w:r>
        <w:rPr>
          <w:rFonts w:eastAsia="Times New Roman" w:cs="Times New Roman"/>
          <w:sz w:val="23"/>
          <w:szCs w:val="23"/>
          <w:shd w:fill="auto" w:val="clear"/>
          <w:lang w:val="ru-RU" w:eastAsia="ru-RU"/>
        </w:rPr>
      </w:r>
    </w:p>
    <w:tbl>
      <w:tblPr>
        <w:tblW w:w="10080" w:type="dxa"/>
        <w:jc w:val="left"/>
        <w:tblInd w:w="0" w:type="dxa"/>
        <w:tblLayout w:type="fixed"/>
        <w:tblCellMar>
          <w:top w:w="0" w:type="dxa"/>
          <w:left w:w="108" w:type="dxa"/>
          <w:bottom w:w="0" w:type="dxa"/>
          <w:right w:w="108" w:type="dxa"/>
        </w:tblCellMar>
      </w:tblPr>
      <w:tblGrid>
        <w:gridCol w:w="445"/>
        <w:gridCol w:w="5733"/>
        <w:gridCol w:w="1647"/>
        <w:gridCol w:w="2254"/>
      </w:tblGrid>
      <w:tr>
        <w:trPr>
          <w:trHeight w:val="82" w:hRule="atLeast"/>
        </w:trPr>
        <w:tc>
          <w:tcPr>
            <w:tcW w:w="44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lang w:val="ru-RU"/>
              </w:rPr>
            </w:pPr>
            <w:r>
              <w:rPr>
                <w:rFonts w:cs="Times New Roman" w:ascii="Times New Roman" w:hAnsi="Times New Roman"/>
                <w:b/>
                <w:lang w:val="ru-RU"/>
              </w:rPr>
              <w:t>№</w:t>
            </w:r>
          </w:p>
        </w:tc>
        <w:tc>
          <w:tcPr>
            <w:tcW w:w="573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lang w:val="ru-RU"/>
              </w:rPr>
            </w:pPr>
            <w:r>
              <w:rPr>
                <w:rFonts w:cs="Times New Roman" w:ascii="Times New Roman" w:hAnsi="Times New Roman"/>
                <w:b/>
                <w:lang w:val="ru-RU"/>
              </w:rPr>
              <w:t>Наименование</w:t>
            </w:r>
          </w:p>
        </w:tc>
        <w:tc>
          <w:tcPr>
            <w:tcW w:w="16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lang w:val="ru-RU"/>
              </w:rPr>
            </w:pPr>
            <w:r>
              <w:rPr>
                <w:rFonts w:cs="Times New Roman" w:ascii="Times New Roman" w:hAnsi="Times New Roman"/>
                <w:b/>
                <w:lang w:val="ru-RU"/>
              </w:rPr>
              <w:t>Ед. измер.</w:t>
            </w:r>
          </w:p>
        </w:tc>
        <w:tc>
          <w:tcPr>
            <w:tcW w:w="22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b/>
                <w:lang w:val="ru-RU"/>
              </w:rPr>
            </w:pPr>
            <w:r>
              <w:rPr>
                <w:rFonts w:cs="Times New Roman" w:ascii="Times New Roman" w:hAnsi="Times New Roman"/>
                <w:b/>
                <w:lang w:val="ru-RU"/>
              </w:rPr>
              <w:t>Кол-во</w:t>
            </w:r>
          </w:p>
        </w:tc>
      </w:tr>
      <w:tr>
        <w:trPr/>
        <w:tc>
          <w:tcPr>
            <w:tcW w:w="4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rPr>
                <w:rFonts w:ascii="Times New Roman" w:hAnsi="Times New Roman" w:cs="Times New Roman"/>
                <w:lang w:val="ru-RU"/>
              </w:rPr>
            </w:pPr>
            <w:r>
              <w:rPr>
                <w:rFonts w:cs="Times New Roman" w:ascii="Times New Roman" w:hAnsi="Times New Roman"/>
                <w:lang w:val="ru-RU"/>
              </w:rPr>
              <w:t>1</w:t>
            </w:r>
          </w:p>
        </w:tc>
        <w:tc>
          <w:tcPr>
            <w:tcW w:w="57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rPr>
            </w:pPr>
            <w:r>
              <w:rPr>
                <w:rFonts w:cs="Times New Roman" w:ascii="Times New Roman" w:hAnsi="Times New Roman"/>
                <w:lang w:val="ru-RU"/>
              </w:rPr>
              <w:t>АМ-4-1 (адресная метка)</w:t>
            </w:r>
          </w:p>
        </w:tc>
        <w:tc>
          <w:tcPr>
            <w:tcW w:w="16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lang w:val="ru-RU"/>
              </w:rPr>
            </w:pPr>
            <w:r>
              <w:rPr>
                <w:rFonts w:cs="Times New Roman" w:ascii="Times New Roman" w:hAnsi="Times New Roman"/>
                <w:lang w:val="ru-RU"/>
              </w:rPr>
              <w:t>шт</w:t>
            </w:r>
          </w:p>
        </w:tc>
        <w:tc>
          <w:tcPr>
            <w:tcW w:w="22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lang w:val="ru-RU"/>
              </w:rPr>
            </w:pPr>
            <w:r>
              <w:rPr>
                <w:rFonts w:cs="Times New Roman" w:ascii="Times New Roman" w:hAnsi="Times New Roman"/>
                <w:lang w:val="ru-RU"/>
              </w:rPr>
              <w:t>1</w:t>
            </w:r>
          </w:p>
        </w:tc>
      </w:tr>
      <w:tr>
        <w:trPr/>
        <w:tc>
          <w:tcPr>
            <w:tcW w:w="4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rPr>
                <w:rFonts w:ascii="Times New Roman" w:hAnsi="Times New Roman" w:cs="Times New Roman"/>
                <w:lang w:val="ru-RU"/>
              </w:rPr>
            </w:pPr>
            <w:r>
              <w:rPr>
                <w:rFonts w:cs="Times New Roman" w:ascii="Times New Roman" w:hAnsi="Times New Roman"/>
                <w:lang w:val="ru-RU"/>
              </w:rPr>
              <w:t>2</w:t>
            </w:r>
          </w:p>
        </w:tc>
        <w:tc>
          <w:tcPr>
            <w:tcW w:w="57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rPr>
            </w:pPr>
            <w:r>
              <w:rPr>
                <w:rFonts w:cs="Times New Roman" w:ascii="Times New Roman" w:hAnsi="Times New Roman"/>
                <w:lang w:val="ru-RU"/>
              </w:rPr>
              <w:t>РМ-4 (Адресный релейный модуль)</w:t>
            </w:r>
          </w:p>
        </w:tc>
        <w:tc>
          <w:tcPr>
            <w:tcW w:w="16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lang w:val="ru-RU"/>
              </w:rPr>
            </w:pPr>
            <w:r>
              <w:rPr>
                <w:rFonts w:cs="Times New Roman" w:ascii="Times New Roman" w:hAnsi="Times New Roman"/>
                <w:lang w:val="ru-RU"/>
              </w:rPr>
              <w:t>шт</w:t>
            </w:r>
          </w:p>
        </w:tc>
        <w:tc>
          <w:tcPr>
            <w:tcW w:w="22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lang w:val="ru-RU"/>
              </w:rPr>
            </w:pPr>
            <w:r>
              <w:rPr>
                <w:rFonts w:cs="Times New Roman" w:ascii="Times New Roman" w:hAnsi="Times New Roman"/>
                <w:lang w:val="ru-RU"/>
              </w:rPr>
              <w:t>2</w:t>
            </w:r>
          </w:p>
        </w:tc>
      </w:tr>
      <w:tr>
        <w:trPr/>
        <w:tc>
          <w:tcPr>
            <w:tcW w:w="4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rPr>
                <w:rFonts w:ascii="Times New Roman" w:hAnsi="Times New Roman" w:cs="Times New Roman"/>
                <w:lang w:val="ru-RU"/>
              </w:rPr>
            </w:pPr>
            <w:r>
              <w:rPr>
                <w:rFonts w:cs="Times New Roman" w:ascii="Times New Roman" w:hAnsi="Times New Roman"/>
                <w:lang w:val="ru-RU"/>
              </w:rPr>
              <w:t>3</w:t>
            </w:r>
          </w:p>
        </w:tc>
        <w:tc>
          <w:tcPr>
            <w:tcW w:w="57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rPr>
            </w:pPr>
            <w:r>
              <w:rPr>
                <w:rFonts w:cs="Times New Roman" w:ascii="Times New Roman" w:hAnsi="Times New Roman"/>
                <w:lang w:val="ru-RU"/>
              </w:rPr>
              <w:t>ОЗК</w:t>
            </w:r>
          </w:p>
        </w:tc>
        <w:tc>
          <w:tcPr>
            <w:tcW w:w="16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pPr>
            <w:r>
              <w:rPr>
                <w:rFonts w:eastAsia="Times New Roman" w:cs="Times New Roman" w:ascii="Times New Roman" w:hAnsi="Times New Roman"/>
                <w:lang w:val="ru-RU"/>
              </w:rPr>
              <w:t xml:space="preserve">   </w:t>
            </w:r>
            <w:r>
              <w:rPr>
                <w:rFonts w:cs="Times New Roman" w:ascii="Times New Roman" w:hAnsi="Times New Roman"/>
                <w:lang w:val="ru-RU"/>
              </w:rPr>
              <w:t>шт</w:t>
            </w:r>
          </w:p>
        </w:tc>
        <w:tc>
          <w:tcPr>
            <w:tcW w:w="22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lang w:val="ru-RU"/>
              </w:rPr>
            </w:pPr>
            <w:r>
              <w:rPr>
                <w:rFonts w:cs="Times New Roman" w:ascii="Times New Roman" w:hAnsi="Times New Roman"/>
                <w:lang w:val="ru-RU"/>
              </w:rPr>
              <w:t>4</w:t>
            </w:r>
          </w:p>
        </w:tc>
      </w:tr>
      <w:tr>
        <w:trPr/>
        <w:tc>
          <w:tcPr>
            <w:tcW w:w="4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rPr>
                <w:rFonts w:ascii="Times New Roman" w:hAnsi="Times New Roman" w:cs="Times New Roman"/>
                <w:lang w:val="ru-RU"/>
              </w:rPr>
            </w:pPr>
            <w:r>
              <w:rPr>
                <w:rFonts w:cs="Times New Roman" w:ascii="Times New Roman" w:hAnsi="Times New Roman"/>
                <w:lang w:val="ru-RU"/>
              </w:rPr>
              <w:t>4</w:t>
            </w:r>
          </w:p>
        </w:tc>
        <w:tc>
          <w:tcPr>
            <w:tcW w:w="57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rPr>
            </w:pPr>
            <w:r>
              <w:rPr>
                <w:rFonts w:cs="Times New Roman" w:ascii="Times New Roman" w:hAnsi="Times New Roman"/>
                <w:lang w:val="ru-RU"/>
              </w:rPr>
              <w:t>Электропривод с возвратной пружиной МАКО BLF320V (5Hm/220в)</w:t>
            </w:r>
          </w:p>
        </w:tc>
        <w:tc>
          <w:tcPr>
            <w:tcW w:w="16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pPr>
            <w:r>
              <w:rPr>
                <w:rFonts w:eastAsia="Times New Roman" w:cs="Times New Roman" w:ascii="Times New Roman" w:hAnsi="Times New Roman"/>
                <w:lang w:val="ru-RU"/>
              </w:rPr>
              <w:t xml:space="preserve">         </w:t>
            </w:r>
            <w:r>
              <w:rPr>
                <w:rFonts w:cs="Times New Roman" w:ascii="Times New Roman" w:hAnsi="Times New Roman"/>
                <w:lang w:val="ru-RU"/>
              </w:rPr>
              <w:t>шт</w:t>
            </w:r>
          </w:p>
        </w:tc>
        <w:tc>
          <w:tcPr>
            <w:tcW w:w="22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jc w:val="center"/>
              <w:rPr>
                <w:rFonts w:ascii="Times New Roman" w:hAnsi="Times New Roman" w:cs="Times New Roman"/>
                <w:lang w:val="ru-RU"/>
              </w:rPr>
            </w:pPr>
            <w:r>
              <w:rPr>
                <w:rFonts w:cs="Times New Roman" w:ascii="Times New Roman" w:hAnsi="Times New Roman"/>
                <w:lang w:val="ru-RU"/>
              </w:rPr>
              <w:t>4</w:t>
            </w:r>
          </w:p>
        </w:tc>
      </w:tr>
    </w:tbl>
    <w:p>
      <w:pPr>
        <w:pStyle w:val="Normal"/>
        <w:tabs>
          <w:tab w:val="clear" w:pos="709"/>
          <w:tab w:val="left" w:pos="567" w:leader="none"/>
        </w:tabs>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tabs>
          <w:tab w:val="clear" w:pos="709"/>
          <w:tab w:val="left" w:pos="567" w:leader="none"/>
        </w:tabs>
        <w:jc w:val="both"/>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rPr>
        <w:t>Техническое обслуживание осуществляется в соответствии с регламентом, который разработан в целях реализации требований Правил противопожарного режима в Российской Федерации, утвержденных постановлением Правительства РФ от 16 сентября 2020 года № 1479 «Об утверждении Правил противопожарного режима в Российской Федерации»:</w:t>
      </w:r>
    </w:p>
    <w:p>
      <w:pPr>
        <w:pStyle w:val="Normal"/>
        <w:tabs>
          <w:tab w:val="clear" w:pos="709"/>
          <w:tab w:val="left" w:pos="567" w:leader="none"/>
        </w:tabs>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tbl>
      <w:tblPr>
        <w:tblW w:w="10065" w:type="dxa"/>
        <w:jc w:val="left"/>
        <w:tblInd w:w="108" w:type="dxa"/>
        <w:tblLayout w:type="fixed"/>
        <w:tblCellMar>
          <w:top w:w="0" w:type="dxa"/>
          <w:left w:w="108" w:type="dxa"/>
          <w:bottom w:w="0" w:type="dxa"/>
          <w:right w:w="108" w:type="dxa"/>
        </w:tblCellMar>
      </w:tblPr>
      <w:tblGrid>
        <w:gridCol w:w="706"/>
        <w:gridCol w:w="4678"/>
        <w:gridCol w:w="4681"/>
      </w:tblGrid>
      <w:tr>
        <w:trPr>
          <w:trHeight w:val="449" w:hRule="atLeast"/>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Arial" w:cs="Times New Roman"/>
                <w:lang w:val="ru-RU" w:eastAsia="en-US"/>
              </w:rPr>
            </w:pPr>
            <w:r>
              <w:rPr>
                <w:rFonts w:eastAsia="Arial" w:cs="Times New Roman" w:ascii="Times New Roman" w:hAnsi="Times New Roman"/>
                <w:lang w:val="ru-RU" w:eastAsia="en-US"/>
              </w:rPr>
              <w:t>№</w:t>
            </w:r>
          </w:p>
        </w:tc>
        <w:tc>
          <w:tcPr>
            <w:tcW w:w="93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Регламент</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1</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Внешний осмотр  клапанов на наличие  механических повреждений,  полноту комплектности и целостности основных узлов и деталей клапана</w:t>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Ежемесячно, не менее одного раза в месяц, с учетом Графика обслуживания  (конкретная дата определяется по согласованию с  Заказчиком). Если дата ТО согласована не была, то она определяется как последний рабочий день в текущем периоде.</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2</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Проверка надежности крепления приводного вала клапана к электроприводу</w:t>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Ежемесячно, не менее одного раза в месяц, с учетом Графика обслуживания  (конкретная дата определяется по согласованию с  Заказчиком). Если дата ТО согласована не была, то она определяется как последний рабочий день в текущем периоде.</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3</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Проверка состояния виброизолирующих опор вентиляции</w:t>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Ежемесячно, не менее одного раза в месяц, с учетом Графика обслуживания  (конкретная дата определяется по согласованию с  Заказчиком). Если дата ТО согласована не была, то она определяется как последний рабочий день в текущем периоде.</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4</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Проверка состояния силовых элементов несущей конструкции, надежности резьбовых соединений огнезадерживающих клапанов.</w:t>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Ежемесячно, не менее одного раза в месяц, с учетом Графика обслуживания  (конкретная дата определяется по согласованию с  Заказчиком). Если дата ТО согласована не была, то она определяется как последний рабочий день в текущем периоде.</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5</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Проверка надежности электрических соединений</w:t>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Ежемесячно, не менее одного раза в месяц, с учетом Графика обслуживания  (конкретная дата определяется по согласованию с  Заказчиком).Если дата ТО согласована не была, то она определяется как последний рабочий день в текущем периоде.</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6</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Проверка работы приводных электродвигателей</w:t>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Ежемесячно, не менее одного раза в месяц, с учетом Графика обслуживания  (конкретная дата определяется по согласованию с  Заказчиком).Если дата ТО согласована не была, то она определяется как последний рабочий день в текущем периоде.</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7</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Проверка герметичности клапана</w:t>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Ежемесячно, не менее одного раза в месяц, с учетом Графика обслуживания  (конкретная дата определяется по согласованию с  Заказчиком).Если дата ТО согласована не была, то она определяется как последний рабочий день в текущем периоде.</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8</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Проверка приводов воздушных клапанов установки</w:t>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Ежемесячно, не менее одного раза в месяц, с учетом Графика обслуживания  (конкретная дата определяется по согласованию с  Заказчиком).Если дата ТО согласована не была, то она определяется как последний рабочий день в текущем периоде.</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9</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Проверка работы частотных преобразователей, работы контролера блока управления</w:t>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Ежемесячно, не менее одного раза в месяц, с учетом Графика обслуживания  (конкретная дата определяется по согласованию с  Заказчиком). Если дата ТО согласована не была, то она определяется как последний рабочий день в текущем периоде.</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10</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Проверка работы электродвигателей по шуму и нагреву. Контроль потребляемого тока на соответствие паспортным данным установки.</w:t>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Ежемесячно, не менее одного раза в месяц, с учетом Графика обслуживания  (конкретная дата определяется по согласованию с  Заказчиком). Если дата ТО согласована не была, то она определяется как последний рабочий день в текущем периоде.</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11</w:t>
            </w:r>
          </w:p>
        </w:tc>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Проведение профилактических работ: очистке внутренних и внешних поверхностей от отложений пыли, смазка элементов и иные работы.</w:t>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val="ru-RU"/>
              </w:rPr>
            </w:pPr>
            <w:r>
              <w:rPr>
                <w:rFonts w:eastAsia="Times New Roman" w:cs="Times New Roman" w:ascii="Times New Roman" w:hAnsi="Times New Roman"/>
                <w:sz w:val="22"/>
                <w:szCs w:val="22"/>
                <w:lang w:val="ru-RU"/>
              </w:rPr>
              <w:t>Ежемесячно, не менее одного раза в месяц, с учетом Графика обслуживания  (конкретная дата определяется по согласованию с  Заказчиком). Если дата ТО согласована не была, то она определяется как последний рабочий день в текущем периоде.</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12</w:t>
            </w:r>
          </w:p>
        </w:tc>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Текущий ремонт: устранение мелких дефектов и неисправностей вентилятора, проверку затяжки крепежных соединений, устранение выявленных не плотностей и т.п. и</w:t>
            </w:r>
          </w:p>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Проводится во время технических обслуживаний при необходимости</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13</w:t>
            </w:r>
          </w:p>
        </w:tc>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Испытание системы автоматики на выбор положений клапана (открыто - закрыто)</w:t>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Не менее одного раза в 3 месяца. Конкретная дата определяется по согласованию с  Заказчиком</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14</w:t>
            </w:r>
          </w:p>
        </w:tc>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2"/>
                <w:szCs w:val="22"/>
                <w:lang w:val="ru-RU"/>
              </w:rPr>
            </w:pPr>
            <w:r>
              <w:rPr>
                <w:rFonts w:cs="Times New Roman" w:ascii="Times New Roman" w:hAnsi="Times New Roman"/>
                <w:sz w:val="22"/>
                <w:szCs w:val="22"/>
                <w:lang w:val="ru-RU"/>
              </w:rPr>
              <w:t>Проверка включения приточно-вытяжной вентиляции при поступлении сигнала "пожар" от системы АПС.</w:t>
            </w:r>
          </w:p>
        </w:tc>
        <w:tc>
          <w:tcPr>
            <w:tcW w:w="468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lang w:val="ru-RU" w:eastAsia="en-US"/>
              </w:rPr>
            </w:pPr>
            <w:r>
              <w:rPr>
                <w:rFonts w:cs="Times New Roman" w:ascii="Times New Roman" w:hAnsi="Times New Roman"/>
                <w:sz w:val="22"/>
                <w:szCs w:val="22"/>
                <w:lang w:val="ru-RU" w:eastAsia="en-US"/>
              </w:rPr>
              <w:t>Не менее одного раза в 6 месяцев. Конкретная дата определяется по согласованию с  Заказчиком</w:t>
            </w:r>
          </w:p>
        </w:tc>
      </w:tr>
    </w:tbl>
    <w:p>
      <w:pPr>
        <w:pStyle w:val="Normal"/>
        <w:tabs>
          <w:tab w:val="clear" w:pos="709"/>
          <w:tab w:val="left" w:pos="567" w:leader="none"/>
        </w:tabs>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tabs>
          <w:tab w:val="clear" w:pos="709"/>
          <w:tab w:val="left" w:pos="567" w:leader="none"/>
        </w:tabs>
        <w:jc w:val="both"/>
        <w:rPr>
          <w:rFonts w:ascii="Times New Roman" w:hAnsi="Times New Roman" w:eastAsia="Times New Roman" w:cs="Times New Roman"/>
          <w:sz w:val="23"/>
          <w:szCs w:val="23"/>
          <w:shd w:fill="auto" w:val="clear"/>
          <w:lang w:val="ru-RU" w:eastAsia="ru-RU"/>
        </w:rPr>
      </w:pPr>
      <w:r>
        <w:rPr>
          <w:rFonts w:cs="Times New Roman" w:ascii="Times New Roman" w:hAnsi="Times New Roman"/>
          <w:b/>
          <w:sz w:val="22"/>
          <w:szCs w:val="22"/>
          <w:lang w:val="ru-RU"/>
        </w:rPr>
        <w:t>Требования к Исполнителю:</w:t>
      </w:r>
    </w:p>
    <w:p>
      <w:pPr>
        <w:pStyle w:val="Normalunindented"/>
        <w:spacing w:before="0" w:after="0"/>
        <w:ind w:left="0" w:right="0" w:firstLine="567"/>
        <w:rPr>
          <w:rFonts w:ascii="Times New Roman" w:hAnsi="Times New Roman" w:eastAsia="Times New Roman" w:cs="Times New Roman"/>
          <w:sz w:val="23"/>
          <w:szCs w:val="23"/>
          <w:shd w:fill="auto" w:val="clear"/>
          <w:lang w:val="ru-RU" w:eastAsia="ru-RU"/>
        </w:rPr>
      </w:pPr>
      <w:r>
        <w:rPr>
          <w:lang w:val="ru-RU"/>
        </w:rPr>
        <w:t>Персонал Исполнителя должен у ответственных лиц Заказчика пройти до начала оказания услуг инструктаж по пожарной безопасности и охране труда.</w:t>
      </w:r>
    </w:p>
    <w:p>
      <w:pPr>
        <w:pStyle w:val="Normalunindented"/>
        <w:spacing w:before="0" w:after="0"/>
        <w:ind w:left="0" w:right="0" w:firstLine="567"/>
        <w:rPr>
          <w:rFonts w:ascii="Times New Roman" w:hAnsi="Times New Roman" w:eastAsia="Times New Roman" w:cs="Times New Roman"/>
          <w:sz w:val="23"/>
          <w:szCs w:val="23"/>
          <w:shd w:fill="auto" w:val="clear"/>
          <w:lang w:val="ru-RU" w:eastAsia="ru-RU"/>
        </w:rPr>
      </w:pPr>
      <w:r>
        <w:rPr>
          <w:lang w:val="ru-RU"/>
        </w:rPr>
        <w:t>Персонал Исполнителя должен иметь группу по электробезопасности не ниже 3-ей.</w:t>
      </w:r>
    </w:p>
    <w:p>
      <w:pPr>
        <w:pStyle w:val="Normalunindented"/>
        <w:spacing w:before="0" w:after="0"/>
        <w:ind w:left="0" w:right="0" w:firstLine="567"/>
        <w:rPr>
          <w:rFonts w:ascii="Times New Roman" w:hAnsi="Times New Roman" w:eastAsia="Times New Roman" w:cs="Times New Roman"/>
          <w:sz w:val="23"/>
          <w:szCs w:val="23"/>
          <w:shd w:fill="auto" w:val="clear"/>
          <w:lang w:val="ru-RU" w:eastAsia="ru-RU"/>
        </w:rPr>
      </w:pPr>
      <w:r>
        <w:rPr>
          <w:rFonts w:eastAsia="Times New Roman" w:cs="Times New Roman"/>
          <w:sz w:val="23"/>
          <w:szCs w:val="23"/>
          <w:shd w:fill="auto" w:val="clear"/>
          <w:lang w:val="ru-RU" w:eastAsia="ru-RU"/>
        </w:rPr>
      </w:r>
    </w:p>
    <w:p>
      <w:pPr>
        <w:pStyle w:val="Normal"/>
        <w:widowControl/>
        <w:suppressLineNumbers/>
        <w:tabs>
          <w:tab w:val="clear" w:pos="709"/>
          <w:tab w:val="left" w:pos="142" w:leader="none"/>
        </w:tabs>
        <w:suppressAutoHyphens w:val="false"/>
        <w:jc w:val="both"/>
        <w:rPr>
          <w:rFonts w:ascii="Times New Roman" w:hAnsi="Times New Roman" w:eastAsia="Times New Roman" w:cs="Times New Roman"/>
          <w:sz w:val="23"/>
          <w:szCs w:val="23"/>
          <w:shd w:fill="auto" w:val="clear"/>
          <w:lang w:val="ru-RU" w:eastAsia="ru-RU"/>
        </w:rPr>
      </w:pPr>
      <w:r>
        <w:rPr>
          <w:rFonts w:cs="Times New Roman" w:ascii="Times New Roman" w:hAnsi="Times New Roman"/>
          <w:b/>
          <w:sz w:val="22"/>
          <w:szCs w:val="22"/>
          <w:lang w:val="ru-RU"/>
        </w:rPr>
        <w:t>Исполнитель обязуется:</w:t>
      </w:r>
    </w:p>
    <w:p>
      <w:pPr>
        <w:pStyle w:val="Normal"/>
        <w:suppressLineNumbers/>
        <w:tabs>
          <w:tab w:val="clear" w:pos="709"/>
          <w:tab w:val="left" w:pos="567" w:leader="none"/>
        </w:tabs>
        <w:ind w:left="0" w:right="0" w:firstLine="567"/>
        <w:jc w:val="both"/>
        <w:rPr>
          <w:rFonts w:ascii="Times New Roman" w:hAnsi="Times New Roman" w:eastAsia="Times New Roman" w:cs="Times New Roman"/>
          <w:sz w:val="23"/>
          <w:szCs w:val="23"/>
          <w:shd w:fill="auto" w:val="clear"/>
          <w:lang w:val="ru-RU" w:eastAsia="ru-RU"/>
        </w:rPr>
      </w:pPr>
      <w:r>
        <w:rPr>
          <w:rFonts w:cs="Times New Roman" w:ascii="Times New Roman" w:hAnsi="Times New Roman"/>
          <w:sz w:val="22"/>
          <w:szCs w:val="22"/>
          <w:lang w:val="ru-RU"/>
        </w:rPr>
        <w:t xml:space="preserve">Самостоятельно  обеспечить выполнение мероприятий по охране труда и соблюдение правил техники безопасности работниками Исполнителя. </w:t>
      </w:r>
    </w:p>
    <w:p>
      <w:pPr>
        <w:pStyle w:val="Normal"/>
        <w:suppressLineNumbers/>
        <w:tabs>
          <w:tab w:val="clear" w:pos="709"/>
          <w:tab w:val="left" w:pos="567" w:leader="none"/>
        </w:tabs>
        <w:ind w:left="0" w:right="0" w:firstLine="567"/>
        <w:jc w:val="both"/>
        <w:rPr>
          <w:rFonts w:ascii="Times New Roman" w:hAnsi="Times New Roman" w:eastAsia="Times New Roman" w:cs="Times New Roman"/>
          <w:sz w:val="23"/>
          <w:szCs w:val="23"/>
          <w:shd w:fill="auto" w:val="clear"/>
          <w:lang w:val="ru-RU" w:eastAsia="ru-RU"/>
        </w:rPr>
      </w:pPr>
      <w:r>
        <w:rPr>
          <w:rFonts w:cs="Times New Roman" w:ascii="Times New Roman" w:hAnsi="Times New Roman"/>
          <w:sz w:val="22"/>
          <w:szCs w:val="22"/>
          <w:lang w:val="ru-RU"/>
        </w:rPr>
        <w:t>Нести ответственность за безопасность в зоне оказания услуг.</w:t>
      </w:r>
    </w:p>
    <w:p>
      <w:pPr>
        <w:pStyle w:val="Normal"/>
        <w:suppressLineNumbers/>
        <w:tabs>
          <w:tab w:val="clear" w:pos="709"/>
          <w:tab w:val="left" w:pos="567" w:leader="none"/>
        </w:tabs>
        <w:ind w:left="0" w:right="0" w:firstLine="567"/>
        <w:jc w:val="both"/>
        <w:rPr>
          <w:rFonts w:ascii="Times New Roman" w:hAnsi="Times New Roman" w:eastAsia="Times New Roman" w:cs="Times New Roman"/>
          <w:sz w:val="23"/>
          <w:szCs w:val="23"/>
          <w:shd w:fill="auto" w:val="clear"/>
          <w:lang w:val="ru-RU" w:eastAsia="ru-RU"/>
        </w:rPr>
      </w:pPr>
      <w:r>
        <w:rPr>
          <w:rFonts w:cs="Times New Roman" w:ascii="Times New Roman" w:hAnsi="Times New Roman"/>
          <w:sz w:val="22"/>
          <w:szCs w:val="22"/>
          <w:lang w:val="ru-RU"/>
        </w:rPr>
        <w:t>При оказании услуг:</w:t>
      </w:r>
    </w:p>
    <w:p>
      <w:pPr>
        <w:pStyle w:val="Normal"/>
        <w:suppressLineNumbers/>
        <w:tabs>
          <w:tab w:val="clear" w:pos="709"/>
          <w:tab w:val="left" w:pos="567" w:leader="none"/>
        </w:tabs>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2"/>
          <w:szCs w:val="22"/>
          <w:lang w:val="ru-RU"/>
        </w:rPr>
        <w:t xml:space="preserve">      </w:t>
      </w:r>
      <w:r>
        <w:rPr>
          <w:rFonts w:cs="Times New Roman" w:ascii="Times New Roman" w:hAnsi="Times New Roman"/>
          <w:sz w:val="22"/>
          <w:szCs w:val="22"/>
          <w:lang w:val="ru-RU"/>
        </w:rPr>
        <w:t>- привлечь только квалифицированных работников, обученных по охране труда и пожарной безопасности;</w:t>
      </w:r>
    </w:p>
    <w:p>
      <w:pPr>
        <w:pStyle w:val="Normal"/>
        <w:suppressLineNumbers/>
        <w:tabs>
          <w:tab w:val="clear" w:pos="709"/>
          <w:tab w:val="left" w:pos="567" w:leader="none"/>
        </w:tabs>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2"/>
          <w:szCs w:val="22"/>
          <w:lang w:val="ru-RU"/>
        </w:rPr>
        <w:t xml:space="preserve">      </w:t>
      </w:r>
      <w:r>
        <w:rPr>
          <w:rFonts w:cs="Times New Roman" w:ascii="Times New Roman" w:hAnsi="Times New Roman"/>
          <w:sz w:val="22"/>
          <w:szCs w:val="22"/>
          <w:lang w:val="ru-RU"/>
        </w:rPr>
        <w:t>- обеспечить работников спецодеждой, спецобувью, и другими средствами индивидуальной защиты;</w:t>
      </w:r>
    </w:p>
    <w:p>
      <w:pPr>
        <w:pStyle w:val="Normal"/>
        <w:suppressLineNumbers/>
        <w:tabs>
          <w:tab w:val="clear" w:pos="709"/>
          <w:tab w:val="left" w:pos="567" w:leader="none"/>
        </w:tabs>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2"/>
          <w:szCs w:val="22"/>
          <w:lang w:val="ru-RU"/>
        </w:rPr>
        <w:t xml:space="preserve">     </w:t>
      </w:r>
      <w:r>
        <w:rPr>
          <w:rFonts w:cs="Times New Roman" w:ascii="Times New Roman" w:hAnsi="Times New Roman"/>
          <w:sz w:val="22"/>
          <w:szCs w:val="22"/>
          <w:lang w:val="ru-RU"/>
        </w:rPr>
        <w:t>-представить Заказчику приказы о назначении лиц, ответственных:</w:t>
      </w:r>
    </w:p>
    <w:p>
      <w:pPr>
        <w:pStyle w:val="Normal"/>
        <w:suppressLineNumbers/>
        <w:tabs>
          <w:tab w:val="clear" w:pos="709"/>
          <w:tab w:val="left" w:pos="567" w:leader="none"/>
        </w:tabs>
        <w:ind w:left="0" w:right="0" w:firstLine="567"/>
        <w:jc w:val="both"/>
        <w:rPr>
          <w:rFonts w:ascii="Times New Roman" w:hAnsi="Times New Roman" w:eastAsia="Times New Roman" w:cs="Times New Roman"/>
          <w:sz w:val="23"/>
          <w:szCs w:val="23"/>
          <w:shd w:fill="auto" w:val="clear"/>
          <w:lang w:val="ru-RU" w:eastAsia="ru-RU"/>
        </w:rPr>
      </w:pPr>
      <w:r>
        <w:rPr>
          <w:rFonts w:cs="Times New Roman" w:ascii="Times New Roman" w:hAnsi="Times New Roman"/>
          <w:sz w:val="22"/>
          <w:szCs w:val="22"/>
          <w:lang w:val="ru-RU"/>
        </w:rPr>
        <w:t>•</w:t>
      </w:r>
      <w:r>
        <w:rPr>
          <w:rFonts w:cs="Times New Roman" w:ascii="Times New Roman" w:hAnsi="Times New Roman"/>
          <w:sz w:val="22"/>
          <w:szCs w:val="22"/>
          <w:lang w:val="ru-RU"/>
        </w:rPr>
        <w:tab/>
        <w:t>за обеспечение охраны труда;</w:t>
      </w:r>
    </w:p>
    <w:p>
      <w:pPr>
        <w:pStyle w:val="Normal"/>
        <w:suppressLineNumbers/>
        <w:tabs>
          <w:tab w:val="clear" w:pos="709"/>
          <w:tab w:val="left" w:pos="567" w:leader="none"/>
        </w:tabs>
        <w:ind w:left="0" w:right="0" w:firstLine="567"/>
        <w:jc w:val="both"/>
        <w:rPr>
          <w:rFonts w:ascii="Times New Roman" w:hAnsi="Times New Roman" w:eastAsia="Times New Roman" w:cs="Times New Roman"/>
          <w:sz w:val="23"/>
          <w:szCs w:val="23"/>
          <w:shd w:fill="auto" w:val="clear"/>
          <w:lang w:val="ru-RU" w:eastAsia="ru-RU"/>
        </w:rPr>
      </w:pPr>
      <w:r>
        <w:rPr>
          <w:rFonts w:cs="Times New Roman" w:ascii="Times New Roman" w:hAnsi="Times New Roman"/>
          <w:sz w:val="22"/>
          <w:szCs w:val="22"/>
          <w:lang w:val="ru-RU"/>
        </w:rPr>
        <w:t>•</w:t>
      </w:r>
      <w:r>
        <w:rPr>
          <w:rFonts w:cs="Times New Roman" w:ascii="Times New Roman" w:hAnsi="Times New Roman"/>
          <w:sz w:val="22"/>
          <w:szCs w:val="22"/>
          <w:lang w:val="ru-RU"/>
        </w:rPr>
        <w:tab/>
        <w:t>пожарную безопасность;</w:t>
      </w:r>
    </w:p>
    <w:p>
      <w:pPr>
        <w:pStyle w:val="Normal"/>
        <w:suppressLineNumbers/>
        <w:tabs>
          <w:tab w:val="clear" w:pos="709"/>
          <w:tab w:val="left" w:pos="567" w:leader="none"/>
        </w:tabs>
        <w:ind w:left="0" w:right="0" w:firstLine="567"/>
        <w:jc w:val="both"/>
        <w:rPr>
          <w:rFonts w:ascii="Times New Roman" w:hAnsi="Times New Roman" w:eastAsia="Times New Roman" w:cs="Times New Roman"/>
          <w:sz w:val="23"/>
          <w:szCs w:val="23"/>
          <w:shd w:fill="auto" w:val="clear"/>
          <w:lang w:val="ru-RU" w:eastAsia="ru-RU"/>
        </w:rPr>
      </w:pPr>
      <w:r>
        <w:rPr>
          <w:rFonts w:cs="Times New Roman" w:ascii="Times New Roman" w:hAnsi="Times New Roman"/>
          <w:sz w:val="22"/>
          <w:szCs w:val="22"/>
          <w:lang w:val="ru-RU"/>
        </w:rPr>
        <w:t>•</w:t>
      </w:r>
      <w:r>
        <w:rPr>
          <w:rFonts w:cs="Times New Roman" w:ascii="Times New Roman" w:hAnsi="Times New Roman"/>
          <w:sz w:val="22"/>
          <w:szCs w:val="22"/>
          <w:lang w:val="ru-RU"/>
        </w:rPr>
        <w:tab/>
        <w:t>электробезопасность.</w:t>
      </w:r>
    </w:p>
    <w:p>
      <w:pPr>
        <w:pStyle w:val="Normal"/>
        <w:suppressLineNumbers/>
        <w:tabs>
          <w:tab w:val="clear" w:pos="709"/>
          <w:tab w:val="left" w:pos="567" w:leader="none"/>
        </w:tabs>
        <w:ind w:left="0" w:right="0" w:firstLine="567"/>
        <w:jc w:val="both"/>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suppressLineNumbers/>
        <w:tabs>
          <w:tab w:val="clear" w:pos="709"/>
          <w:tab w:val="left" w:pos="567" w:leader="none"/>
        </w:tabs>
        <w:ind w:left="0" w:right="0" w:firstLine="567"/>
        <w:jc w:val="center"/>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rPr>
        <w:t>ЭЛЕКТРОННЫЕ ПОДПИСИ СТОРОН</w:t>
      </w:r>
    </w:p>
    <w:p>
      <w:pPr>
        <w:pStyle w:val="Normal"/>
        <w:suppressLineNumbers/>
        <w:tabs>
          <w:tab w:val="clear" w:pos="709"/>
          <w:tab w:val="left" w:pos="567" w:leader="none"/>
        </w:tabs>
        <w:ind w:left="0" w:right="0" w:firstLine="567"/>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tbl>
      <w:tblPr>
        <w:tblW w:w="10314" w:type="dxa"/>
        <w:jc w:val="left"/>
        <w:tblInd w:w="108" w:type="dxa"/>
        <w:tblLayout w:type="fixed"/>
        <w:tblCellMar>
          <w:top w:w="0" w:type="dxa"/>
          <w:left w:w="108" w:type="dxa"/>
          <w:bottom w:w="0" w:type="dxa"/>
          <w:right w:w="108" w:type="dxa"/>
        </w:tblCellMar>
      </w:tblPr>
      <w:tblGrid>
        <w:gridCol w:w="4785"/>
        <w:gridCol w:w="5528"/>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lang w:val="ru-RU" w:eastAsia="ar-SA"/>
              </w:rPr>
            </w:pPr>
            <w:r>
              <w:rPr>
                <w:rFonts w:eastAsia="Times New Roman" w:cs="Times New Roman" w:ascii="Times New Roman" w:hAnsi="Times New Roman"/>
                <w:b/>
                <w:lang w:val="ru-RU" w:eastAsia="ar-SA"/>
              </w:rPr>
              <w:t>«Заказчик»</w:t>
            </w:r>
          </w:p>
        </w:tc>
        <w:tc>
          <w:tcPr>
            <w:tcW w:w="55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lang w:val="ru-RU" w:eastAsia="ar-SA"/>
              </w:rPr>
            </w:pPr>
            <w:r>
              <w:rPr>
                <w:rFonts w:eastAsia="Times New Roman" w:cs="Times New Roman" w:ascii="Times New Roman" w:hAnsi="Times New Roman"/>
                <w:b/>
                <w:lang w:val="ru-RU" w:eastAsia="ar-SA"/>
              </w:rPr>
              <w:t>«Исполнитель»</w:t>
            </w:r>
          </w:p>
        </w:tc>
      </w:tr>
      <w:tr>
        <w:trPr>
          <w:trHeight w:val="410" w:hRule="atLeast"/>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
                <w:bCs/>
                <w:sz w:val="22"/>
                <w:szCs w:val="22"/>
                <w:lang w:val="ru-RU" w:eastAsia="ar-SA"/>
              </w:rPr>
            </w:pPr>
            <w:r>
              <w:rPr>
                <w:rFonts w:eastAsia="Times New Roman" w:cs="Times New Roman" w:ascii="Times New Roman" w:hAnsi="Times New Roman"/>
                <w:b/>
                <w:bCs/>
                <w:sz w:val="22"/>
                <w:szCs w:val="22"/>
                <w:lang w:val="ru-RU" w:eastAsia="ar-SA"/>
              </w:rPr>
              <w:t>ФКПОУ «ИвРТТИ» Минтруда России</w:t>
            </w:r>
          </w:p>
        </w:tc>
        <w:tc>
          <w:tcPr>
            <w:tcW w:w="55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jc w:val="center"/>
              <w:rPr>
                <w:lang w:val="ru-RU"/>
              </w:rPr>
            </w:pPr>
            <w:r>
              <w:rPr>
                <w:lang w:val="ru-RU"/>
              </w:rPr>
            </w:r>
          </w:p>
        </w:tc>
      </w:tr>
      <w:tr>
        <w:trPr>
          <w:trHeight w:val="827" w:hRule="atLeast"/>
        </w:trPr>
        <w:tc>
          <w:tcPr>
            <w:tcW w:w="4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Директор</w:t>
            </w:r>
          </w:p>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t>_____________                   Соколова Т.В.</w:t>
            </w:r>
          </w:p>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r>
          </w:p>
          <w:p>
            <w:pPr>
              <w:pStyle w:val="Normal"/>
              <w:widowControl w:val="false"/>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r>
          </w:p>
        </w:tc>
        <w:tc>
          <w:tcPr>
            <w:tcW w:w="552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r>
          </w:p>
        </w:tc>
      </w:tr>
    </w:tbl>
    <w:p>
      <w:pPr>
        <w:pStyle w:val="Style18"/>
        <w:rPr>
          <w:rFonts w:ascii="Times New Roman" w:hAnsi="Times New Roman" w:eastAsia="Times New Roman" w:cs="Times New Roman"/>
          <w:sz w:val="23"/>
          <w:szCs w:val="23"/>
          <w:shd w:fill="auto" w:val="clear"/>
          <w:lang w:val="ru-RU" w:eastAsia="ru-RU"/>
        </w:rPr>
      </w:pPr>
      <w:r>
        <w:br w:type="page"/>
      </w:r>
      <w:r>
        <w:rPr>
          <w:rFonts w:cs="Times New Roman" w:ascii="Times New Roman" w:hAnsi="Times New Roman"/>
          <w:b/>
          <w:lang w:val="ru-RU"/>
        </w:rPr>
        <w:t xml:space="preserve">ФОРМА      </w:t>
      </w:r>
      <w:r>
        <w:rPr>
          <w:lang w:val="ru-RU"/>
        </w:rPr>
        <w:t xml:space="preserve">                                                                                                   </w:t>
      </w:r>
      <w:r>
        <w:rPr>
          <w:rFonts w:cs="Times New Roman" w:ascii="Times New Roman" w:hAnsi="Times New Roman"/>
          <w:lang w:val="ru-RU" w:eastAsia="ar-SA"/>
        </w:rPr>
        <w:t>Приложение № 2</w:t>
      </w:r>
    </w:p>
    <w:p>
      <w:pPr>
        <w:pStyle w:val="Normal"/>
        <w:jc w:val="right"/>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eastAsia="ar-SA"/>
        </w:rPr>
        <w:t>к контракту № _______</w:t>
      </w:r>
    </w:p>
    <w:p>
      <w:pPr>
        <w:pStyle w:val="Normal"/>
        <w:tabs>
          <w:tab w:val="clear" w:pos="709"/>
          <w:tab w:val="left" w:pos="6787" w:leader="none"/>
        </w:tabs>
        <w:jc w:val="right"/>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eastAsia="ar-SA"/>
        </w:rPr>
        <w:t>от «___» _________ 2026</w:t>
      </w:r>
    </w:p>
    <w:p>
      <w:pPr>
        <w:pStyle w:val="Normal"/>
        <w:jc w:val="center"/>
        <w:textAlignment w:val="baseline"/>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jc w:val="center"/>
        <w:textAlignment w:val="baseline"/>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jc w:val="center"/>
        <w:textAlignment w:val="baseline"/>
        <w:rPr>
          <w:rFonts w:ascii="Times New Roman" w:hAnsi="Times New Roman" w:eastAsia="Times New Roman" w:cs="Times New Roman"/>
          <w:sz w:val="23"/>
          <w:szCs w:val="23"/>
          <w:shd w:fill="auto" w:val="clear"/>
          <w:lang w:val="ru-RU" w:eastAsia="ru-RU"/>
        </w:rPr>
      </w:pPr>
      <w:r>
        <w:rPr>
          <w:rFonts w:cs="Times New Roman" w:ascii="Times New Roman" w:hAnsi="Times New Roman"/>
          <w:b/>
          <w:bCs/>
          <w:lang w:val="ru-RU"/>
        </w:rPr>
        <w:t>АКТ ОКАЗАННЫХ УСЛУГ</w:t>
      </w:r>
      <w:r>
        <w:rPr>
          <w:rFonts w:cs="Times New Roman" w:ascii="Times New Roman" w:hAnsi="Times New Roman"/>
          <w:lang w:val="ru-RU"/>
        </w:rPr>
        <w:t> </w:t>
      </w:r>
    </w:p>
    <w:p>
      <w:pPr>
        <w:pStyle w:val="Normal"/>
        <w:jc w:val="center"/>
        <w:textAlignment w:val="baseline"/>
        <w:rPr>
          <w:rFonts w:ascii="Times New Roman" w:hAnsi="Times New Roman" w:eastAsia="Times New Roman" w:cs="Times New Roman"/>
          <w:sz w:val="23"/>
          <w:szCs w:val="23"/>
          <w:shd w:fill="auto" w:val="clear"/>
          <w:lang w:val="ru-RU" w:eastAsia="ru-RU"/>
        </w:rPr>
      </w:pPr>
      <w:r>
        <w:rPr>
          <w:rFonts w:cs="Segoe UI" w:ascii="Segoe UI" w:hAnsi="Segoe UI"/>
          <w:sz w:val="18"/>
          <w:szCs w:val="18"/>
          <w:lang w:val="ru-RU"/>
        </w:rPr>
        <w:t> </w:t>
      </w:r>
    </w:p>
    <w:tbl>
      <w:tblPr>
        <w:tblW w:w="9330" w:type="dxa"/>
        <w:jc w:val="left"/>
        <w:tblInd w:w="0" w:type="dxa"/>
        <w:tblLayout w:type="fixed"/>
        <w:tblCellMar>
          <w:top w:w="0" w:type="dxa"/>
          <w:left w:w="0" w:type="dxa"/>
          <w:bottom w:w="0" w:type="dxa"/>
          <w:right w:w="0" w:type="dxa"/>
        </w:tblCellMar>
      </w:tblPr>
      <w:tblGrid>
        <w:gridCol w:w="4665"/>
        <w:gridCol w:w="4664"/>
      </w:tblGrid>
      <w:tr>
        <w:trPr/>
        <w:tc>
          <w:tcPr>
            <w:tcW w:w="4665" w:type="dxa"/>
            <w:tcBorders/>
          </w:tcPr>
          <w:p>
            <w:pPr>
              <w:pStyle w:val="Normal"/>
              <w:widowControl w:val="false"/>
              <w:textAlignment w:val="baseline"/>
              <w:rPr>
                <w:rFonts w:ascii="Times New Roman" w:hAnsi="Times New Roman" w:cs="Times New Roman"/>
                <w:lang w:val="ru-RU"/>
              </w:rPr>
            </w:pPr>
            <w:r>
              <w:rPr>
                <w:rFonts w:cs="Times New Roman" w:ascii="Times New Roman" w:hAnsi="Times New Roman"/>
                <w:lang w:val="ru-RU"/>
              </w:rPr>
              <w:t>г. Иваново_____________</w:t>
            </w:r>
          </w:p>
        </w:tc>
        <w:tc>
          <w:tcPr>
            <w:tcW w:w="4664" w:type="dxa"/>
            <w:tcBorders/>
          </w:tcPr>
          <w:p>
            <w:pPr>
              <w:pStyle w:val="Normal"/>
              <w:widowControl w:val="false"/>
              <w:jc w:val="right"/>
              <w:textAlignment w:val="baseline"/>
              <w:rPr>
                <w:rFonts w:ascii="Times New Roman" w:hAnsi="Times New Roman" w:cs="Times New Roman"/>
                <w:lang w:val="ru-RU"/>
              </w:rPr>
            </w:pPr>
            <w:r>
              <w:rPr>
                <w:rFonts w:cs="Times New Roman" w:ascii="Times New Roman" w:hAnsi="Times New Roman"/>
                <w:lang w:val="ru-RU"/>
              </w:rPr>
              <w:t>"_____" ________ ____ г.</w:t>
            </w:r>
          </w:p>
        </w:tc>
      </w:tr>
    </w:tbl>
    <w:p>
      <w:pPr>
        <w:pStyle w:val="Normal"/>
        <w:ind w:left="0" w:right="0" w:firstLine="540"/>
        <w:jc w:val="both"/>
        <w:textAlignment w:val="baseline"/>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ind w:left="0" w:right="0" w:firstLine="540"/>
        <w:jc w:val="both"/>
        <w:textAlignment w:val="baseline"/>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rPr>
        <w:t xml:space="preserve">Федеральное казенное профессиональное образовательное учреждение «Ивановский радиотехнический техникум-интернат» Министерства труда и социальной защиты Российской Федерации» (ФКПОУ «ИвРТТИ» Минтруда России), в лице директора Соколовой Татьяны Владимировны, действующего на основании Устава, именуемое в дальнейшем «Заказчик», с одной стороны, и ______________, именуемый в дальнейшем «Исполнитель», в лице ____________, действующий___ на основании ________, с другой стороны, </w:t>
      </w:r>
    </w:p>
    <w:p>
      <w:pPr>
        <w:pStyle w:val="Normal"/>
        <w:jc w:val="both"/>
        <w:textAlignment w:val="baseline"/>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rPr>
        <w:t>составили настоящий Акт оказанных услуг (далее - Акт) по Контракту N ___ от «___» ___________ _____ г. (далее - контракт) о нижеследующем. </w:t>
      </w:r>
    </w:p>
    <w:p>
      <w:pPr>
        <w:pStyle w:val="Normal"/>
        <w:ind w:left="0" w:right="0" w:firstLine="540"/>
        <w:jc w:val="both"/>
        <w:textAlignment w:val="baseline"/>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rPr>
        <w:t> </w:t>
      </w:r>
    </w:p>
    <w:p>
      <w:pPr>
        <w:pStyle w:val="Normal"/>
        <w:jc w:val="both"/>
        <w:textAlignment w:val="baseline"/>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rPr>
        <w:t>1.  Исполнитель в период с «__» ________  ____ г. по «__» ________  ____ г. оказал следующие услуги: </w:t>
      </w:r>
    </w:p>
    <w:p>
      <w:pPr>
        <w:pStyle w:val="Normal"/>
        <w:ind w:left="0" w:right="0" w:firstLine="540"/>
        <w:jc w:val="both"/>
        <w:textAlignment w:val="baseline"/>
        <w:rPr>
          <w:rFonts w:ascii="Times New Roman" w:hAnsi="Times New Roman" w:eastAsia="Times New Roman" w:cs="Times New Roman"/>
          <w:sz w:val="23"/>
          <w:szCs w:val="23"/>
          <w:shd w:fill="auto" w:val="clear"/>
          <w:lang w:val="ru-RU" w:eastAsia="ru-RU"/>
        </w:rPr>
      </w:pPr>
      <w:r>
        <w:rPr>
          <w:rFonts w:cs="Segoe UI" w:ascii="Segoe UI" w:hAnsi="Segoe UI"/>
          <w:sz w:val="18"/>
          <w:szCs w:val="18"/>
          <w:lang w:val="ru-RU"/>
        </w:rPr>
        <w:t> </w:t>
      </w:r>
    </w:p>
    <w:tbl>
      <w:tblPr>
        <w:tblW w:w="10073" w:type="dxa"/>
        <w:jc w:val="left"/>
        <w:tblInd w:w="-8" w:type="dxa"/>
        <w:tblLayout w:type="fixed"/>
        <w:tblCellMar>
          <w:top w:w="0" w:type="dxa"/>
          <w:left w:w="7" w:type="dxa"/>
          <w:bottom w:w="0" w:type="dxa"/>
          <w:right w:w="0" w:type="dxa"/>
        </w:tblCellMar>
      </w:tblPr>
      <w:tblGrid>
        <w:gridCol w:w="279"/>
        <w:gridCol w:w="4691"/>
        <w:gridCol w:w="1151"/>
        <w:gridCol w:w="1259"/>
        <w:gridCol w:w="1150"/>
        <w:gridCol w:w="1542"/>
      </w:tblGrid>
      <w:tr>
        <w:trPr/>
        <w:tc>
          <w:tcPr>
            <w:tcW w:w="279"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lang w:val="ru-RU"/>
              </w:rPr>
            </w:pPr>
            <w:r>
              <w:rPr>
                <w:rFonts w:cs="Times New Roman" w:ascii="Times New Roman" w:hAnsi="Times New Roman"/>
                <w:lang w:val="ru-RU"/>
              </w:rPr>
              <w:t>N</w:t>
            </w:r>
          </w:p>
        </w:tc>
        <w:tc>
          <w:tcPr>
            <w:tcW w:w="4691"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b/>
                <w:sz w:val="20"/>
                <w:szCs w:val="20"/>
                <w:lang w:val="ru-RU"/>
              </w:rPr>
            </w:pPr>
            <w:r>
              <w:rPr>
                <w:rFonts w:cs="Times New Roman" w:ascii="Times New Roman" w:hAnsi="Times New Roman"/>
                <w:b/>
                <w:sz w:val="20"/>
                <w:szCs w:val="20"/>
                <w:lang w:val="ru-RU"/>
              </w:rPr>
              <w:t>Наименование услуг</w:t>
            </w:r>
          </w:p>
        </w:tc>
        <w:tc>
          <w:tcPr>
            <w:tcW w:w="1151"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b/>
                <w:sz w:val="20"/>
                <w:szCs w:val="20"/>
                <w:lang w:val="ru-RU"/>
              </w:rPr>
            </w:pPr>
            <w:r>
              <w:rPr>
                <w:rFonts w:cs="Times New Roman" w:ascii="Times New Roman" w:hAnsi="Times New Roman"/>
                <w:b/>
                <w:sz w:val="20"/>
                <w:szCs w:val="20"/>
                <w:lang w:val="ru-RU"/>
              </w:rPr>
              <w:t>Единица измерения</w:t>
            </w:r>
          </w:p>
        </w:tc>
        <w:tc>
          <w:tcPr>
            <w:tcW w:w="1259"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b/>
                <w:sz w:val="20"/>
                <w:szCs w:val="20"/>
                <w:lang w:val="ru-RU"/>
              </w:rPr>
            </w:pPr>
            <w:r>
              <w:rPr>
                <w:rFonts w:cs="Times New Roman" w:ascii="Times New Roman" w:hAnsi="Times New Roman"/>
                <w:b/>
                <w:sz w:val="20"/>
                <w:szCs w:val="20"/>
                <w:lang w:val="ru-RU"/>
              </w:rPr>
              <w:t>Количество (объем)</w:t>
            </w:r>
          </w:p>
        </w:tc>
        <w:tc>
          <w:tcPr>
            <w:tcW w:w="1150"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b/>
                <w:sz w:val="20"/>
                <w:szCs w:val="20"/>
                <w:lang w:val="ru-RU"/>
              </w:rPr>
            </w:pPr>
            <w:r>
              <w:rPr>
                <w:rFonts w:cs="Times New Roman" w:ascii="Times New Roman" w:hAnsi="Times New Roman"/>
                <w:b/>
                <w:sz w:val="20"/>
                <w:szCs w:val="20"/>
                <w:lang w:val="ru-RU"/>
              </w:rPr>
              <w:t>Цена за единицу измерения, руб., НДС не облагается</w:t>
            </w:r>
          </w:p>
        </w:tc>
        <w:tc>
          <w:tcPr>
            <w:tcW w:w="15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textAlignment w:val="baseline"/>
              <w:rPr>
                <w:rFonts w:ascii="Times New Roman" w:hAnsi="Times New Roman" w:cs="Times New Roman"/>
                <w:b/>
                <w:sz w:val="20"/>
                <w:szCs w:val="20"/>
                <w:lang w:val="ru-RU"/>
              </w:rPr>
            </w:pPr>
            <w:r>
              <w:rPr>
                <w:rFonts w:cs="Times New Roman" w:ascii="Times New Roman" w:hAnsi="Times New Roman"/>
                <w:b/>
                <w:sz w:val="20"/>
                <w:szCs w:val="20"/>
                <w:lang w:val="ru-RU"/>
              </w:rPr>
              <w:t>Стоимость услуг, руб., НДС не облагается</w:t>
            </w:r>
          </w:p>
        </w:tc>
      </w:tr>
      <w:tr>
        <w:trPr/>
        <w:tc>
          <w:tcPr>
            <w:tcW w:w="279" w:type="dxa"/>
            <w:tcBorders>
              <w:top w:val="single" w:sz="6" w:space="0" w:color="000000"/>
              <w:left w:val="single" w:sz="6" w:space="0" w:color="000000"/>
              <w:bottom w:val="single" w:sz="6" w:space="0" w:color="000000"/>
            </w:tcBorders>
          </w:tcPr>
          <w:p>
            <w:pPr>
              <w:pStyle w:val="Normal"/>
              <w:widowControl w:val="false"/>
              <w:textAlignment w:val="baseline"/>
              <w:rPr/>
            </w:pPr>
            <w:r>
              <w:rPr>
                <w:rFonts w:cs="Times New Roman" w:ascii="Times New Roman" w:hAnsi="Times New Roman"/>
                <w:lang w:val="ru-RU"/>
              </w:rPr>
              <w:t> </w:t>
            </w:r>
            <w:r>
              <w:rPr>
                <w:rFonts w:cs="Times New Roman" w:ascii="Times New Roman" w:hAnsi="Times New Roman"/>
                <w:lang w:val="ru-RU"/>
              </w:rPr>
              <w:t>1</w:t>
            </w:r>
          </w:p>
        </w:tc>
        <w:tc>
          <w:tcPr>
            <w:tcW w:w="4691" w:type="dxa"/>
            <w:tcBorders>
              <w:top w:val="single" w:sz="6" w:space="0" w:color="000000"/>
              <w:left w:val="single" w:sz="6" w:space="0" w:color="000000"/>
              <w:bottom w:val="single" w:sz="6" w:space="0" w:color="000000"/>
            </w:tcBorders>
          </w:tcPr>
          <w:p>
            <w:pPr>
              <w:pStyle w:val="Style18"/>
              <w:widowControl w:val="false"/>
              <w:jc w:val="center"/>
              <w:rPr>
                <w:rFonts w:ascii="Times New Roman" w:hAnsi="Times New Roman" w:cs="Times New Roman"/>
                <w:lang w:val="ru-RU" w:bidi="zxx"/>
              </w:rPr>
            </w:pPr>
            <w:r>
              <w:rPr>
                <w:rFonts w:eastAsia="Times New Roman" w:cs="Times New Roman" w:ascii="Times New Roman" w:hAnsi="Times New Roman"/>
                <w:shd w:fill="FFFFFF" w:val="clear"/>
                <w:lang w:val="ru-RU" w:eastAsia="ru-RU"/>
              </w:rPr>
              <w:t>Техническое обслуживание огнезадерживающих клапанов и системы автоматики в приточно-вытяжной вентиляции в</w:t>
            </w:r>
            <w:r>
              <w:rPr>
                <w:rFonts w:eastAsia="Arial" w:cs="Times New Roman" w:ascii="Times New Roman" w:hAnsi="Times New Roman"/>
                <w:shd w:fill="FFFFFF" w:val="clear"/>
                <w:lang w:val="ru-RU" w:eastAsia="ru-RU"/>
              </w:rPr>
              <w:t xml:space="preserve"> здании учебного корпуса</w:t>
            </w:r>
          </w:p>
          <w:p>
            <w:pPr>
              <w:pStyle w:val="Normal"/>
              <w:widowControl w:val="false"/>
              <w:textAlignment w:val="baseline"/>
              <w:rPr>
                <w:rFonts w:ascii="Times New Roman" w:hAnsi="Times New Roman" w:cs="Times New Roman"/>
                <w:lang w:val="ru-RU" w:bidi="zxx"/>
              </w:rPr>
            </w:pPr>
            <w:r>
              <w:rPr>
                <w:rFonts w:cs="Times New Roman" w:ascii="Times New Roman" w:hAnsi="Times New Roman"/>
                <w:lang w:val="ru-RU" w:bidi="zxx"/>
              </w:rPr>
            </w:r>
          </w:p>
        </w:tc>
        <w:tc>
          <w:tcPr>
            <w:tcW w:w="1151" w:type="dxa"/>
            <w:tcBorders>
              <w:top w:val="single" w:sz="6" w:space="0" w:color="000000"/>
              <w:left w:val="single" w:sz="6" w:space="0" w:color="000000"/>
              <w:bottom w:val="single" w:sz="6" w:space="0" w:color="000000"/>
            </w:tcBorders>
          </w:tcPr>
          <w:p>
            <w:pPr>
              <w:pStyle w:val="Normal"/>
              <w:widowControl w:val="false"/>
              <w:textAlignment w:val="baseline"/>
              <w:rPr/>
            </w:pPr>
            <w:r>
              <w:rPr>
                <w:rFonts w:cs="Times New Roman" w:ascii="Times New Roman" w:hAnsi="Times New Roman"/>
                <w:lang w:val="ru-RU"/>
              </w:rPr>
              <w:t> </w:t>
            </w:r>
            <w:r>
              <w:rPr>
                <w:rFonts w:cs="Times New Roman" w:ascii="Times New Roman" w:hAnsi="Times New Roman"/>
                <w:lang w:val="ru-RU"/>
              </w:rPr>
              <w:t>услуга</w:t>
            </w:r>
          </w:p>
        </w:tc>
        <w:tc>
          <w:tcPr>
            <w:tcW w:w="1259" w:type="dxa"/>
            <w:tcBorders>
              <w:top w:val="single" w:sz="6" w:space="0" w:color="000000"/>
              <w:left w:val="single" w:sz="6" w:space="0" w:color="000000"/>
              <w:bottom w:val="single" w:sz="6" w:space="0" w:color="000000"/>
            </w:tcBorders>
          </w:tcPr>
          <w:p>
            <w:pPr>
              <w:pStyle w:val="Normal"/>
              <w:widowControl w:val="false"/>
              <w:textAlignment w:val="baseline"/>
              <w:rPr/>
            </w:pPr>
            <w:r>
              <w:rPr>
                <w:rFonts w:cs="Times New Roman" w:ascii="Times New Roman" w:hAnsi="Times New Roman"/>
                <w:lang w:val="ru-RU"/>
              </w:rPr>
              <w:t> </w:t>
            </w:r>
            <w:r>
              <w:rPr>
                <w:rFonts w:cs="Times New Roman" w:ascii="Times New Roman" w:hAnsi="Times New Roman"/>
                <w:lang w:val="ru-RU"/>
              </w:rPr>
              <w:t>1</w:t>
            </w:r>
          </w:p>
        </w:tc>
        <w:tc>
          <w:tcPr>
            <w:tcW w:w="1150" w:type="dxa"/>
            <w:tcBorders>
              <w:top w:val="single" w:sz="6" w:space="0" w:color="000000"/>
              <w:left w:val="single" w:sz="6" w:space="0" w:color="000000"/>
              <w:bottom w:val="single" w:sz="6" w:space="0" w:color="000000"/>
            </w:tcBorders>
          </w:tcPr>
          <w:p>
            <w:pPr>
              <w:pStyle w:val="Normal"/>
              <w:widowControl w:val="false"/>
              <w:snapToGrid w:val="false"/>
              <w:textAlignment w:val="baseline"/>
              <w:rPr>
                <w:rFonts w:ascii="Times New Roman" w:hAnsi="Times New Roman" w:cs="Times New Roman"/>
                <w:lang w:val="ru-RU"/>
              </w:rPr>
            </w:pPr>
            <w:r>
              <w:rPr>
                <w:rFonts w:cs="Times New Roman" w:ascii="Times New Roman" w:hAnsi="Times New Roman"/>
                <w:lang w:val="ru-RU"/>
              </w:rPr>
            </w:r>
          </w:p>
        </w:tc>
        <w:tc>
          <w:tcPr>
            <w:tcW w:w="154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textAlignment w:val="baseline"/>
              <w:rPr>
                <w:rFonts w:ascii="Times New Roman" w:hAnsi="Times New Roman" w:cs="Times New Roman"/>
                <w:lang w:val="ru-RU"/>
              </w:rPr>
            </w:pPr>
            <w:r>
              <w:rPr>
                <w:rFonts w:cs="Times New Roman" w:ascii="Times New Roman" w:hAnsi="Times New Roman"/>
                <w:lang w:val="ru-RU"/>
              </w:rPr>
            </w:r>
          </w:p>
        </w:tc>
      </w:tr>
    </w:tbl>
    <w:p>
      <w:pPr>
        <w:pStyle w:val="Normal"/>
        <w:ind w:left="0" w:right="0" w:firstLine="540"/>
        <w:jc w:val="both"/>
        <w:textAlignment w:val="baseline"/>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tbl>
      <w:tblPr>
        <w:tblW w:w="10065" w:type="dxa"/>
        <w:jc w:val="left"/>
        <w:tblInd w:w="108" w:type="dxa"/>
        <w:tblLayout w:type="fixed"/>
        <w:tblCellMar>
          <w:top w:w="0" w:type="dxa"/>
          <w:left w:w="108" w:type="dxa"/>
          <w:bottom w:w="0" w:type="dxa"/>
          <w:right w:w="108" w:type="dxa"/>
        </w:tblCellMar>
      </w:tblPr>
      <w:tblGrid>
        <w:gridCol w:w="706"/>
        <w:gridCol w:w="7374"/>
        <w:gridCol w:w="1985"/>
      </w:tblGrid>
      <w:tr>
        <w:trPr>
          <w:trHeight w:val="449" w:hRule="atLeast"/>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Arial" w:cs="Times New Roman"/>
                <w:b/>
                <w:lang w:val="ru-RU" w:eastAsia="en-US"/>
              </w:rPr>
            </w:pPr>
            <w:r>
              <w:rPr>
                <w:rFonts w:eastAsia="Arial" w:cs="Times New Roman" w:ascii="Times New Roman" w:hAnsi="Times New Roman"/>
                <w:b/>
                <w:lang w:val="ru-RU" w:eastAsia="en-US"/>
              </w:rPr>
              <w:t>№</w:t>
            </w:r>
          </w:p>
        </w:tc>
        <w:tc>
          <w:tcPr>
            <w:tcW w:w="7374"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firstLine="540"/>
              <w:jc w:val="center"/>
              <w:textAlignment w:val="baseline"/>
              <w:rPr>
                <w:rFonts w:ascii="Times New Roman" w:hAnsi="Times New Roman" w:cs="Times New Roman"/>
                <w:b/>
                <w:lang w:val="ru-RU"/>
              </w:rPr>
            </w:pPr>
            <w:r>
              <w:rPr>
                <w:rFonts w:cs="Times New Roman" w:ascii="Times New Roman" w:hAnsi="Times New Roman"/>
                <w:b/>
                <w:lang w:val="ru-RU"/>
              </w:rPr>
              <w:t>Объем оказанных услуг</w:t>
            </w:r>
          </w:p>
          <w:p>
            <w:pPr>
              <w:pStyle w:val="Normal"/>
              <w:widowControl w:val="false"/>
              <w:jc w:val="center"/>
              <w:rPr>
                <w:rFonts w:ascii="Times New Roman" w:hAnsi="Times New Roman" w:cs="Times New Roman"/>
                <w:b/>
                <w:lang w:val="ru-RU"/>
              </w:rPr>
            </w:pPr>
            <w:r>
              <w:rPr>
                <w:rFonts w:cs="Times New Roman" w:ascii="Times New Roman" w:hAnsi="Times New Roman"/>
                <w:b/>
                <w:lang w:val="ru-RU"/>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textAlignment w:val="baseline"/>
              <w:rPr>
                <w:rFonts w:ascii="Times New Roman" w:hAnsi="Times New Roman" w:cs="Times New Roman"/>
                <w:b/>
                <w:sz w:val="20"/>
                <w:szCs w:val="20"/>
                <w:lang w:val="ru-RU"/>
              </w:rPr>
            </w:pPr>
            <w:r>
              <w:rPr>
                <w:rFonts w:cs="Times New Roman" w:ascii="Times New Roman" w:hAnsi="Times New Roman"/>
                <w:b/>
                <w:sz w:val="20"/>
                <w:szCs w:val="20"/>
                <w:lang w:val="ru-RU"/>
              </w:rPr>
              <w:t>Фактически оказанные услуги:</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1</w:t>
            </w:r>
          </w:p>
        </w:tc>
        <w:tc>
          <w:tcPr>
            <w:tcW w:w="737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eastAsia="en-US"/>
              </w:rPr>
            </w:pPr>
            <w:r>
              <w:rPr>
                <w:rFonts w:cs="Times New Roman" w:ascii="Times New Roman" w:hAnsi="Times New Roman"/>
                <w:lang w:val="ru-RU" w:eastAsia="en-US"/>
              </w:rPr>
              <w:t>Внешний осмотр  клапанов на наличие  механических повреждений,  полноту комплектности и целостности основных узлов и деталей клапана</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2</w:t>
            </w:r>
          </w:p>
        </w:tc>
        <w:tc>
          <w:tcPr>
            <w:tcW w:w="737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eastAsia="en-US"/>
              </w:rPr>
            </w:pPr>
            <w:r>
              <w:rPr>
                <w:rFonts w:cs="Times New Roman" w:ascii="Times New Roman" w:hAnsi="Times New Roman"/>
                <w:lang w:val="ru-RU" w:eastAsia="en-US"/>
              </w:rPr>
              <w:t>Проверка надежности крепления приводного вала клапана к электроприводу</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3</w:t>
            </w:r>
          </w:p>
        </w:tc>
        <w:tc>
          <w:tcPr>
            <w:tcW w:w="737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eastAsia="en-US"/>
              </w:rPr>
            </w:pPr>
            <w:r>
              <w:rPr>
                <w:rFonts w:cs="Times New Roman" w:ascii="Times New Roman" w:hAnsi="Times New Roman"/>
                <w:lang w:val="ru-RU" w:eastAsia="en-US"/>
              </w:rPr>
              <w:t>Проверка состояния виброизолирующих опор вентиляции</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4</w:t>
            </w:r>
          </w:p>
        </w:tc>
        <w:tc>
          <w:tcPr>
            <w:tcW w:w="737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eastAsia="en-US"/>
              </w:rPr>
            </w:pPr>
            <w:r>
              <w:rPr>
                <w:rFonts w:cs="Times New Roman" w:ascii="Times New Roman" w:hAnsi="Times New Roman"/>
                <w:lang w:val="ru-RU" w:eastAsia="en-US"/>
              </w:rPr>
              <w:t>Проверка состояния силовых элементов несущей конструкции, надежности резьбовых соединений огнезадерживающих клапанов .</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5</w:t>
            </w:r>
          </w:p>
        </w:tc>
        <w:tc>
          <w:tcPr>
            <w:tcW w:w="737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eastAsia="en-US"/>
              </w:rPr>
            </w:pPr>
            <w:r>
              <w:rPr>
                <w:rFonts w:cs="Times New Roman" w:ascii="Times New Roman" w:hAnsi="Times New Roman"/>
                <w:lang w:val="ru-RU" w:eastAsia="en-US"/>
              </w:rPr>
              <w:t>Проверка надежности электрических соединений</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6</w:t>
            </w:r>
          </w:p>
        </w:tc>
        <w:tc>
          <w:tcPr>
            <w:tcW w:w="737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eastAsia="en-US"/>
              </w:rPr>
            </w:pPr>
            <w:r>
              <w:rPr>
                <w:rFonts w:cs="Times New Roman" w:ascii="Times New Roman" w:hAnsi="Times New Roman"/>
                <w:lang w:val="ru-RU" w:eastAsia="en-US"/>
              </w:rPr>
              <w:t>Проверка работы приводных электродвигателей</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7</w:t>
            </w:r>
          </w:p>
        </w:tc>
        <w:tc>
          <w:tcPr>
            <w:tcW w:w="737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eastAsia="en-US"/>
              </w:rPr>
            </w:pPr>
            <w:r>
              <w:rPr>
                <w:rFonts w:cs="Times New Roman" w:ascii="Times New Roman" w:hAnsi="Times New Roman"/>
                <w:lang w:val="ru-RU" w:eastAsia="en-US"/>
              </w:rPr>
              <w:t>Проверка герметичности клапана</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8</w:t>
            </w:r>
          </w:p>
        </w:tc>
        <w:tc>
          <w:tcPr>
            <w:tcW w:w="737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eastAsia="en-US"/>
              </w:rPr>
            </w:pPr>
            <w:r>
              <w:rPr>
                <w:rFonts w:cs="Times New Roman" w:ascii="Times New Roman" w:hAnsi="Times New Roman"/>
                <w:lang w:val="ru-RU" w:eastAsia="en-US"/>
              </w:rPr>
              <w:t>Проверка приводов воздушных клапанов установки</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9</w:t>
            </w:r>
          </w:p>
        </w:tc>
        <w:tc>
          <w:tcPr>
            <w:tcW w:w="737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eastAsia="en-US"/>
              </w:rPr>
            </w:pPr>
            <w:r>
              <w:rPr>
                <w:rFonts w:cs="Times New Roman" w:ascii="Times New Roman" w:hAnsi="Times New Roman"/>
                <w:lang w:val="ru-RU" w:eastAsia="en-US"/>
              </w:rPr>
              <w:t>Проверка работы частотных преобразователей, работы контролера блока управления</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10</w:t>
            </w:r>
          </w:p>
        </w:tc>
        <w:tc>
          <w:tcPr>
            <w:tcW w:w="737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ru-RU" w:eastAsia="en-US"/>
              </w:rPr>
            </w:pPr>
            <w:r>
              <w:rPr>
                <w:rFonts w:cs="Times New Roman" w:ascii="Times New Roman" w:hAnsi="Times New Roman"/>
                <w:lang w:val="ru-RU" w:eastAsia="en-US"/>
              </w:rPr>
              <w:t>Проверка работы электродвигателей по шуму и нагреву. Контроль потребляемого тока на соответствие паспортным данным установки.</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11</w:t>
            </w:r>
          </w:p>
        </w:tc>
        <w:tc>
          <w:tcPr>
            <w:tcW w:w="73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lang w:val="ru-RU" w:eastAsia="en-US"/>
              </w:rPr>
            </w:pPr>
            <w:r>
              <w:rPr>
                <w:rFonts w:cs="Times New Roman" w:ascii="Times New Roman" w:hAnsi="Times New Roman"/>
                <w:lang w:val="ru-RU" w:eastAsia="en-US"/>
              </w:rPr>
              <w:t>Проведение профилактических работ: очистке внутренних и внешних поверхностей от отложений пыли, смазка элементов и иные работы.</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r>
        <w:trPr>
          <w:trHeight w:val="1153" w:hRule="atLeast"/>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12</w:t>
            </w:r>
          </w:p>
        </w:tc>
        <w:tc>
          <w:tcPr>
            <w:tcW w:w="73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lang w:val="ru-RU" w:eastAsia="en-US"/>
              </w:rPr>
            </w:pPr>
            <w:r>
              <w:rPr>
                <w:rFonts w:cs="Times New Roman" w:ascii="Times New Roman" w:hAnsi="Times New Roman"/>
                <w:lang w:val="ru-RU" w:eastAsia="en-US"/>
              </w:rPr>
              <w:t>Текущий ремонт: устранение мелких дефектов и неисправностей вентилятора, проверку затяжки крепежных соединений, устранение выявленных неплотностей и т.п.</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13</w:t>
            </w:r>
          </w:p>
        </w:tc>
        <w:tc>
          <w:tcPr>
            <w:tcW w:w="73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lang w:val="ru-RU" w:eastAsia="en-US"/>
              </w:rPr>
            </w:pPr>
            <w:r>
              <w:rPr>
                <w:rFonts w:cs="Times New Roman" w:ascii="Times New Roman" w:hAnsi="Times New Roman"/>
                <w:lang w:val="ru-RU" w:eastAsia="en-US"/>
              </w:rPr>
              <w:t>Испытание системы автоматики на выбор положений клапана (открыто - закрыто)</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r>
        <w:trPr>
          <w:trHeight w:val="871" w:hRule="atLeast"/>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ru-RU" w:eastAsia="en-US"/>
              </w:rPr>
            </w:pPr>
            <w:r>
              <w:rPr>
                <w:rFonts w:cs="Times New Roman" w:ascii="Times New Roman" w:hAnsi="Times New Roman"/>
                <w:lang w:val="ru-RU" w:eastAsia="en-US"/>
              </w:rPr>
              <w:t>14</w:t>
            </w:r>
          </w:p>
        </w:tc>
        <w:tc>
          <w:tcPr>
            <w:tcW w:w="73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lang w:val="ru-RU"/>
              </w:rPr>
            </w:pPr>
            <w:r>
              <w:rPr>
                <w:rFonts w:cs="Times New Roman" w:ascii="Times New Roman" w:hAnsi="Times New Roman"/>
                <w:lang w:val="ru-RU"/>
              </w:rPr>
              <w:t>Проверка включения приточно-вытяжной вентиляции при поступлении сигнала "пожар" от системы АПС.</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r>
          </w:p>
        </w:tc>
      </w:tr>
    </w:tbl>
    <w:p>
      <w:pPr>
        <w:pStyle w:val="Normal"/>
        <w:ind w:left="0" w:right="0" w:firstLine="540"/>
        <w:jc w:val="both"/>
        <w:textAlignment w:val="baseline"/>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jc w:val="both"/>
        <w:textAlignment w:val="baseline"/>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rPr>
        <w:t xml:space="preserve">2.Услуги оказаны в полном объеме. </w:t>
      </w:r>
    </w:p>
    <w:p>
      <w:pPr>
        <w:pStyle w:val="Normal"/>
        <w:jc w:val="both"/>
        <w:textAlignment w:val="baseline"/>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rPr>
        <w:t>3.Заказчик претензий по объему, качеству и срокам оказания услуг не имеет.</w:t>
      </w:r>
    </w:p>
    <w:p>
      <w:pPr>
        <w:pStyle w:val="Normal"/>
        <w:jc w:val="both"/>
        <w:textAlignment w:val="baseline"/>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rPr>
        <w:t>4.Согласно Контракту, стоимость оказанных услуг подлежит к оплате в сумме______(__________) руб.</w:t>
      </w:r>
    </w:p>
    <w:p>
      <w:pPr>
        <w:pStyle w:val="Normal"/>
        <w:jc w:val="both"/>
        <w:textAlignment w:val="baseline"/>
        <w:rPr>
          <w:rFonts w:ascii="Times New Roman" w:hAnsi="Times New Roman" w:eastAsia="Times New Roman" w:cs="Times New Roman"/>
          <w:sz w:val="23"/>
          <w:szCs w:val="23"/>
          <w:shd w:fill="auto" w:val="clear"/>
          <w:lang w:val="ru-RU" w:eastAsia="ru-RU"/>
        </w:rPr>
      </w:pPr>
      <w:r>
        <w:rPr>
          <w:rFonts w:cs="Times New Roman" w:ascii="Times New Roman" w:hAnsi="Times New Roman"/>
          <w:lang w:val="ru-RU"/>
        </w:rPr>
        <w:t>5.Настоящий Акт составлен в двух экземплярах, по одному для каждой из Сторон.</w:t>
      </w:r>
    </w:p>
    <w:p>
      <w:pPr>
        <w:pStyle w:val="Normal"/>
        <w:jc w:val="both"/>
        <w:textAlignment w:val="baseline"/>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tbl>
      <w:tblPr>
        <w:tblW w:w="10080" w:type="dxa"/>
        <w:jc w:val="left"/>
        <w:tblInd w:w="108" w:type="dxa"/>
        <w:tblLayout w:type="fixed"/>
        <w:tblCellMar>
          <w:top w:w="0" w:type="dxa"/>
          <w:left w:w="108" w:type="dxa"/>
          <w:bottom w:w="0" w:type="dxa"/>
          <w:right w:w="108" w:type="dxa"/>
        </w:tblCellMar>
      </w:tblPr>
      <w:tblGrid>
        <w:gridCol w:w="4784"/>
        <w:gridCol w:w="5295"/>
      </w:tblGrid>
      <w:tr>
        <w:trPr/>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Times New Roman" w:cs="Times New Roman" w:ascii="Times New Roman" w:hAnsi="Times New Roman"/>
                <w:b/>
                <w:lang w:val="ru-RU" w:eastAsia="ar-SA"/>
              </w:rPr>
              <w:t xml:space="preserve"> </w:t>
            </w:r>
            <w:r>
              <w:rPr>
                <w:rFonts w:eastAsia="Times New Roman" w:cs="Times New Roman" w:ascii="Times New Roman" w:hAnsi="Times New Roman"/>
                <w:b/>
                <w:lang w:val="ru-RU" w:eastAsia="ar-SA"/>
              </w:rPr>
              <w:t>«Заказчик»</w:t>
            </w:r>
          </w:p>
        </w:tc>
        <w:tc>
          <w:tcPr>
            <w:tcW w:w="52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lang w:val="ru-RU" w:eastAsia="ar-SA"/>
              </w:rPr>
            </w:pPr>
            <w:r>
              <w:rPr>
                <w:rFonts w:eastAsia="Times New Roman" w:cs="Times New Roman" w:ascii="Times New Roman" w:hAnsi="Times New Roman"/>
                <w:b/>
                <w:lang w:val="ru-RU" w:eastAsia="ar-SA"/>
              </w:rPr>
              <w:t>«Исполнитель»</w:t>
            </w:r>
          </w:p>
        </w:tc>
      </w:tr>
      <w:tr>
        <w:trPr>
          <w:trHeight w:val="410" w:hRule="atLeast"/>
        </w:trPr>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eastAsia="Times New Roman" w:cs="Times New Roman"/>
                <w:b/>
                <w:sz w:val="22"/>
                <w:szCs w:val="22"/>
                <w:lang w:val="ru-RU" w:eastAsia="ar-SA"/>
              </w:rPr>
            </w:pPr>
            <w:r>
              <w:rPr>
                <w:rFonts w:eastAsia="Times New Roman" w:cs="Times New Roman" w:ascii="Times New Roman" w:hAnsi="Times New Roman"/>
                <w:b/>
                <w:sz w:val="22"/>
                <w:szCs w:val="22"/>
                <w:lang w:val="ru-RU" w:eastAsia="ar-SA"/>
              </w:rPr>
            </w:r>
          </w:p>
        </w:tc>
        <w:tc>
          <w:tcPr>
            <w:tcW w:w="52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rFonts w:ascii="Times New Roman" w:hAnsi="Times New Roman" w:eastAsia="Times New Roman" w:cs="Times New Roman"/>
                <w:b/>
                <w:sz w:val="22"/>
                <w:szCs w:val="22"/>
                <w:lang w:val="ru-RU" w:eastAsia="ar-SA"/>
              </w:rPr>
            </w:pPr>
            <w:r>
              <w:rPr>
                <w:rFonts w:eastAsia="Times New Roman" w:cs="Times New Roman" w:ascii="Times New Roman" w:hAnsi="Times New Roman"/>
                <w:b/>
                <w:sz w:val="22"/>
                <w:szCs w:val="22"/>
                <w:lang w:val="ru-RU" w:eastAsia="ar-SA"/>
              </w:rPr>
            </w:r>
          </w:p>
        </w:tc>
      </w:tr>
      <w:tr>
        <w:trPr>
          <w:trHeight w:val="827" w:hRule="atLeast"/>
        </w:trPr>
        <w:tc>
          <w:tcPr>
            <w:tcW w:w="4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ascii="Times New Roman" w:hAnsi="Times New Roman" w:eastAsia="Times New Roman" w:cs="Times New Roman"/>
                <w:b/>
                <w:sz w:val="22"/>
                <w:szCs w:val="22"/>
                <w:lang w:val="ru-RU" w:eastAsia="ar-SA"/>
              </w:rPr>
            </w:pPr>
            <w:r>
              <w:rPr>
                <w:rFonts w:eastAsia="Times New Roman" w:cs="Times New Roman" w:ascii="Times New Roman" w:hAnsi="Times New Roman"/>
                <w:b/>
                <w:sz w:val="22"/>
                <w:szCs w:val="22"/>
                <w:lang w:val="ru-RU" w:eastAsia="ar-SA"/>
              </w:rPr>
            </w:r>
          </w:p>
        </w:tc>
        <w:tc>
          <w:tcPr>
            <w:tcW w:w="5295"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rFonts w:ascii="Times New Roman" w:hAnsi="Times New Roman" w:eastAsia="Times New Roman" w:cs="Times New Roman"/>
                <w:b/>
                <w:sz w:val="22"/>
                <w:szCs w:val="22"/>
                <w:lang w:val="ru-RU" w:eastAsia="ru-RU"/>
              </w:rPr>
            </w:pPr>
            <w:r>
              <w:rPr>
                <w:rFonts w:eastAsia="Times New Roman" w:cs="Times New Roman" w:ascii="Times New Roman" w:hAnsi="Times New Roman"/>
                <w:b/>
                <w:sz w:val="22"/>
                <w:szCs w:val="22"/>
                <w:lang w:val="ru-RU" w:eastAsia="ru-RU"/>
              </w:rPr>
            </w:r>
          </w:p>
          <w:p>
            <w:pPr>
              <w:pStyle w:val="Normal"/>
              <w:keepNext w:val="true"/>
              <w:keepLines/>
              <w:widowControl w:val="false"/>
              <w:suppressAutoHyphens w:val="false"/>
              <w:jc w:val="both"/>
              <w:rPr>
                <w:rFonts w:ascii="Times New Roman" w:hAnsi="Times New Roman" w:eastAsia="Times New Roman" w:cs="Times New Roman"/>
                <w:bCs/>
                <w:sz w:val="22"/>
                <w:szCs w:val="22"/>
                <w:lang w:val="ru-RU" w:eastAsia="zxx" w:bidi="zxx"/>
              </w:rPr>
            </w:pPr>
            <w:r>
              <w:rPr>
                <w:rFonts w:eastAsia="Times New Roman" w:cs="Times New Roman" w:ascii="Times New Roman" w:hAnsi="Times New Roman"/>
                <w:sz w:val="22"/>
                <w:szCs w:val="22"/>
                <w:lang w:val="ru-RU" w:eastAsia="ru-RU"/>
              </w:rPr>
              <w:t>______________</w:t>
            </w:r>
          </w:p>
          <w:p>
            <w:pPr>
              <w:pStyle w:val="Normal"/>
              <w:keepNext w:val="true"/>
              <w:keepLines/>
              <w:widowControl w:val="false"/>
              <w:suppressAutoHyphens w:val="false"/>
              <w:jc w:val="both"/>
              <w:rPr>
                <w:rFonts w:ascii="Times New Roman" w:hAnsi="Times New Roman" w:eastAsia="Times New Roman" w:cs="Times New Roman"/>
                <w:bCs/>
                <w:sz w:val="22"/>
                <w:szCs w:val="22"/>
                <w:lang w:val="ru-RU" w:eastAsia="zxx" w:bidi="zxx"/>
              </w:rPr>
            </w:pPr>
            <w:r>
              <w:rPr>
                <w:rFonts w:eastAsia="Times New Roman" w:cs="Times New Roman" w:ascii="Times New Roman" w:hAnsi="Times New Roman"/>
                <w:bCs/>
                <w:sz w:val="22"/>
                <w:szCs w:val="22"/>
                <w:lang w:val="ru-RU" w:eastAsia="zxx" w:bidi="zxx"/>
              </w:rPr>
              <w:t>м.п.</w:t>
            </w:r>
          </w:p>
        </w:tc>
      </w:tr>
    </w:tbl>
    <w:p>
      <w:pPr>
        <w:pStyle w:val="Normal"/>
        <w:jc w:val="both"/>
        <w:textAlignment w:val="baseline"/>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jc w:val="both"/>
        <w:textAlignment w:val="baseline"/>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jc w:val="center"/>
        <w:textAlignment w:val="baseline"/>
        <w:rPr>
          <w:rFonts w:ascii="Times New Roman" w:hAnsi="Times New Roman" w:eastAsia="Times New Roman" w:cs="Times New Roman"/>
          <w:sz w:val="23"/>
          <w:szCs w:val="23"/>
          <w:shd w:fill="auto" w:val="clear"/>
          <w:lang w:val="ru-RU" w:eastAsia="ru-RU"/>
        </w:rPr>
      </w:pPr>
      <w:r>
        <w:rPr>
          <w:rFonts w:cs="Times New Roman" w:ascii="Times New Roman" w:hAnsi="Times New Roman"/>
          <w:b/>
          <w:lang w:val="ru-RU"/>
        </w:rPr>
        <w:t>ФОРМА СОГЛАСОВАНА</w:t>
      </w:r>
    </w:p>
    <w:p>
      <w:pPr>
        <w:pStyle w:val="Normal"/>
        <w:jc w:val="both"/>
        <w:textAlignment w:val="baseline"/>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tbl>
      <w:tblPr>
        <w:tblW w:w="10080" w:type="dxa"/>
        <w:jc w:val="left"/>
        <w:tblInd w:w="108" w:type="dxa"/>
        <w:tblLayout w:type="fixed"/>
        <w:tblCellMar>
          <w:top w:w="0" w:type="dxa"/>
          <w:left w:w="108" w:type="dxa"/>
          <w:bottom w:w="0" w:type="dxa"/>
          <w:right w:w="108" w:type="dxa"/>
        </w:tblCellMar>
      </w:tblPr>
      <w:tblGrid>
        <w:gridCol w:w="4784"/>
        <w:gridCol w:w="5295"/>
      </w:tblGrid>
      <w:tr>
        <w:trPr/>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lang w:val="ru-RU" w:eastAsia="ar-SA"/>
              </w:rPr>
            </w:pPr>
            <w:r>
              <w:rPr>
                <w:rFonts w:cs="Times New Roman" w:ascii="Times New Roman" w:hAnsi="Times New Roman"/>
                <w:b/>
                <w:lang w:val="ru-RU" w:eastAsia="ar-SA"/>
              </w:rPr>
              <w:t>«Заказчик»</w:t>
            </w:r>
          </w:p>
        </w:tc>
        <w:tc>
          <w:tcPr>
            <w:tcW w:w="52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lang w:val="ru-RU" w:eastAsia="ar-SA"/>
              </w:rPr>
            </w:pPr>
            <w:r>
              <w:rPr>
                <w:rFonts w:cs="Times New Roman" w:ascii="Times New Roman" w:hAnsi="Times New Roman"/>
                <w:b/>
                <w:lang w:val="ru-RU" w:eastAsia="ar-SA"/>
              </w:rPr>
              <w:t>«Исполнитель»</w:t>
            </w:r>
          </w:p>
        </w:tc>
      </w:tr>
      <w:tr>
        <w:trPr>
          <w:trHeight w:val="410" w:hRule="atLeast"/>
        </w:trPr>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Cs/>
                <w:lang w:val="ru-RU" w:eastAsia="ar-SA"/>
              </w:rPr>
            </w:pPr>
            <w:r>
              <w:rPr>
                <w:rFonts w:cs="Times New Roman" w:ascii="Times New Roman" w:hAnsi="Times New Roman"/>
                <w:b/>
                <w:bCs/>
                <w:lang w:val="ru-RU" w:eastAsia="ar-SA"/>
              </w:rPr>
              <w:t>ФКПОУ «ИвРТТИ» Минтруда России</w:t>
            </w:r>
          </w:p>
        </w:tc>
        <w:tc>
          <w:tcPr>
            <w:tcW w:w="52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jc w:val="center"/>
              <w:rPr>
                <w:lang w:val="ru-RU"/>
              </w:rPr>
            </w:pPr>
            <w:r>
              <w:rPr>
                <w:lang w:val="ru-RU"/>
              </w:rPr>
            </w:r>
          </w:p>
        </w:tc>
      </w:tr>
      <w:tr>
        <w:trPr>
          <w:trHeight w:val="827" w:hRule="atLeast"/>
        </w:trPr>
        <w:tc>
          <w:tcPr>
            <w:tcW w:w="4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lang w:val="ru-RU" w:eastAsia="ar-SA"/>
              </w:rPr>
            </w:pPr>
            <w:r>
              <w:rPr>
                <w:rFonts w:cs="Times New Roman" w:ascii="Times New Roman" w:hAnsi="Times New Roman"/>
                <w:lang w:val="ru-RU" w:eastAsia="ar-SA"/>
              </w:rPr>
              <w:t>Директор</w:t>
            </w:r>
          </w:p>
          <w:p>
            <w:pPr>
              <w:pStyle w:val="Normal"/>
              <w:widowControl w:val="false"/>
              <w:rPr>
                <w:rFonts w:ascii="Times New Roman" w:hAnsi="Times New Roman" w:cs="Times New Roman"/>
                <w:lang w:val="ru-RU" w:eastAsia="ar-SA"/>
              </w:rPr>
            </w:pPr>
            <w:r>
              <w:rPr>
                <w:rFonts w:cs="Times New Roman" w:ascii="Times New Roman" w:hAnsi="Times New Roman"/>
                <w:lang w:val="ru-RU" w:eastAsia="ar-SA"/>
              </w:rPr>
              <w:t>____________            Соколова Т.В.</w:t>
            </w:r>
          </w:p>
          <w:p>
            <w:pPr>
              <w:pStyle w:val="Normal"/>
              <w:widowControl w:val="false"/>
              <w:rPr>
                <w:rFonts w:ascii="Times New Roman" w:hAnsi="Times New Roman" w:cs="Times New Roman"/>
                <w:lang w:val="ru-RU" w:eastAsia="ar-SA"/>
              </w:rPr>
            </w:pPr>
            <w:r>
              <w:rPr>
                <w:rFonts w:cs="Times New Roman" w:ascii="Times New Roman" w:hAnsi="Times New Roman"/>
                <w:lang w:val="ru-RU" w:eastAsia="ar-SA"/>
              </w:rPr>
            </w:r>
          </w:p>
          <w:p>
            <w:pPr>
              <w:pStyle w:val="Normal"/>
              <w:widowControl w:val="false"/>
              <w:rPr>
                <w:rFonts w:ascii="Times New Roman" w:hAnsi="Times New Roman" w:cs="Times New Roman"/>
                <w:lang w:val="ru-RU" w:eastAsia="ar-SA"/>
              </w:rPr>
            </w:pPr>
            <w:r>
              <w:rPr>
                <w:rFonts w:cs="Times New Roman" w:ascii="Times New Roman" w:hAnsi="Times New Roman"/>
                <w:lang w:val="ru-RU" w:eastAsia="ar-SA"/>
              </w:rPr>
            </w:r>
          </w:p>
          <w:p>
            <w:pPr>
              <w:pStyle w:val="Normal"/>
              <w:widowControl w:val="false"/>
              <w:rPr>
                <w:rFonts w:ascii="Times New Roman" w:hAnsi="Times New Roman" w:cs="Times New Roman"/>
                <w:lang w:val="ru-RU" w:eastAsia="ar-SA"/>
              </w:rPr>
            </w:pPr>
            <w:r>
              <w:rPr>
                <w:rFonts w:cs="Times New Roman" w:ascii="Times New Roman" w:hAnsi="Times New Roman"/>
                <w:lang w:val="ru-RU" w:eastAsia="ar-SA"/>
              </w:rPr>
            </w:r>
          </w:p>
        </w:tc>
        <w:tc>
          <w:tcPr>
            <w:tcW w:w="5295"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rFonts w:ascii="Times New Roman" w:hAnsi="Times New Roman" w:eastAsia="Times New Roman" w:cs="Times New Roman"/>
                <w:sz w:val="22"/>
                <w:szCs w:val="22"/>
                <w:lang w:val="ru-RU" w:eastAsia="ar-SA"/>
              </w:rPr>
            </w:pPr>
            <w:r>
              <w:rPr>
                <w:rFonts w:eastAsia="Times New Roman" w:cs="Times New Roman" w:ascii="Times New Roman" w:hAnsi="Times New Roman"/>
                <w:sz w:val="22"/>
                <w:szCs w:val="22"/>
                <w:lang w:val="ru-RU" w:eastAsia="ar-SA"/>
              </w:rPr>
            </w:r>
          </w:p>
        </w:tc>
      </w:tr>
    </w:tbl>
    <w:p>
      <w:pPr>
        <w:pStyle w:val="Normal"/>
        <w:suppressAutoHyphens w:val="false"/>
        <w:spacing w:lineRule="atLeast" w:line="100"/>
        <w:ind w:left="0" w:right="0" w:firstLine="27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suppressAutoHyphens w:val="false"/>
        <w:spacing w:lineRule="atLeast" w:line="100"/>
        <w:ind w:left="0" w:right="0" w:firstLine="27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suppressAutoHyphens w:val="false"/>
        <w:spacing w:lineRule="atLeast" w:line="100"/>
        <w:ind w:left="0" w:right="0" w:firstLine="270"/>
        <w:jc w:val="center"/>
        <w:rPr>
          <w:rFonts w:ascii="Times New Roman" w:hAnsi="Times New Roman" w:eastAsia="Times New Roman" w:cs="Times New Roman"/>
          <w:sz w:val="23"/>
          <w:szCs w:val="23"/>
          <w:shd w:fill="auto" w:val="clear"/>
          <w:lang w:val="ru-RU" w:eastAsia="ru-RU"/>
        </w:rPr>
      </w:pPr>
      <w:r>
        <w:rPr>
          <w:rFonts w:eastAsia="Times New Roman" w:cs="Times New Roman" w:ascii="Times New Roman" w:hAnsi="Times New Roman"/>
          <w:sz w:val="23"/>
          <w:szCs w:val="23"/>
          <w:shd w:fill="auto" w:val="clear"/>
          <w:lang w:val="ru-RU" w:eastAsia="ru-RU"/>
        </w:rPr>
      </w:r>
    </w:p>
    <w:p>
      <w:pPr>
        <w:pStyle w:val="Normal"/>
        <w:suppressAutoHyphens w:val="false"/>
        <w:spacing w:lineRule="atLeast" w:line="100"/>
        <w:ind w:left="0" w:right="0" w:firstLine="270"/>
        <w:jc w:val="center"/>
        <w:rPr>
          <w:rFonts w:ascii="Times New Roman" w:hAnsi="Times New Roman" w:eastAsia="Times New Roman" w:cs="Times New Roman"/>
          <w:sz w:val="23"/>
          <w:szCs w:val="23"/>
          <w:shd w:fill="auto" w:val="clear"/>
          <w:lang w:val="ru-RU" w:eastAsia="ru-RU"/>
        </w:rPr>
      </w:pPr>
      <w:r>
        <w:rPr/>
      </w:r>
    </w:p>
    <w:sectPr>
      <w:footerReference w:type="default" r:id="rId2"/>
      <w:type w:val="nextPage"/>
      <w:pgSz w:w="11906" w:h="16838"/>
      <w:pgMar w:left="1276" w:right="849" w:gutter="0" w:header="0" w:top="851" w:footer="272"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StarSymbol">
    <w:altName w:val="Arial Unicode MS"/>
    <w:charset w:val="cc"/>
    <w:family w:val="roman"/>
    <w:pitch w:val="variable"/>
  </w:font>
  <w:font w:name="Symbol">
    <w:charset w:val="cc"/>
    <w:family w:val="roman"/>
    <w:pitch w:val="variable"/>
  </w:font>
  <w:font w:name="Times New Roman">
    <w:charset w:val="cc"/>
    <w:family w:val="roman"/>
    <w:pitch w:val="variable"/>
  </w:font>
  <w:font w:name="Courier New">
    <w:charset w:val="cc"/>
    <w:family w:val="roman"/>
    <w:pitch w:val="variable"/>
  </w:font>
  <w:font w:name="Wingdings">
    <w:charset w:val="cc"/>
    <w:family w:val="roman"/>
    <w:pitch w:val="variable"/>
  </w:font>
  <w:font w:name="Liberation Sans">
    <w:altName w:val="Arial"/>
    <w:charset w:val="cc"/>
    <w:family w:val="roman"/>
    <w:pitch w:val="variable"/>
  </w:font>
  <w:font w:name="Tahoma">
    <w:charset w:val="cc"/>
    <w:family w:val="roman"/>
    <w:pitch w:val="variable"/>
  </w:font>
  <w:font w:name="TimesET">
    <w:altName w:val="Times New Roman"/>
    <w:charset w:val="cc"/>
    <w:family w:val="roman"/>
    <w:pitch w:val="variable"/>
  </w:font>
  <w:font w:name="Calibri">
    <w:charset w:val="cc"/>
    <w:family w:val="roman"/>
    <w:pitch w:val="variable"/>
  </w:font>
  <w:font w:name="Segoe U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right"/>
      <w:rPr>
        <w:lang w:val="ru-RU"/>
      </w:rPr>
    </w:pPr>
    <w:r>
      <w:rPr>
        <w:lang w:val="ru-RU"/>
      </w:rPr>
      <w:fldChar w:fldCharType="begin"/>
    </w:r>
    <w:r>
      <w:rPr>
        <w:lang w:val="ru-RU"/>
      </w:rPr>
      <w:instrText xml:space="preserve"> PAGE </w:instrText>
    </w:r>
    <w:r>
      <w:rPr>
        <w:lang w:val="ru-RU"/>
      </w:rPr>
      <w:fldChar w:fldCharType="separate"/>
    </w:r>
    <w:r>
      <w:rPr>
        <w:lang w:val="ru-RU"/>
      </w:rPr>
      <w:t>14</w:t>
    </w:r>
    <w:r>
      <w:rPr>
        <w:lang w:val="ru-RU"/>
      </w:rPr>
      <w:fldChar w:fldCharType="end"/>
    </w:r>
  </w:p>
  <w:p>
    <w:pPr>
      <w:pStyle w:val="Style32"/>
      <w:rPr>
        <w:lang w:val="ru-RU"/>
      </w:rPr>
    </w:pPr>
    <w:r>
      <w:rPr>
        <w:lang w:val="ru-RU"/>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990" w:hanging="990"/>
      </w:pPr>
      <w:rPr>
        <w:sz w:val="20"/>
        <w:rFonts w:cs="Arial"/>
      </w:rPr>
    </w:lvl>
    <w:lvl w:ilvl="1">
      <w:start w:val="1"/>
      <w:numFmt w:val="decimal"/>
      <w:lvlText w:val="%1.%2."/>
      <w:lvlJc w:val="left"/>
      <w:pPr>
        <w:tabs>
          <w:tab w:val="num" w:pos="0"/>
        </w:tabs>
        <w:ind w:left="990" w:hanging="990"/>
      </w:pPr>
      <w:rPr>
        <w:sz w:val="22"/>
        <w:szCs w:val="22"/>
        <w:rFonts w:cs="Arial"/>
      </w:rPr>
    </w:lvl>
    <w:lvl w:ilvl="2">
      <w:start w:val="1"/>
      <w:numFmt w:val="decimal"/>
      <w:lvlText w:val="%1.%2.%3."/>
      <w:lvlJc w:val="left"/>
      <w:pPr>
        <w:tabs>
          <w:tab w:val="num" w:pos="0"/>
        </w:tabs>
        <w:ind w:left="2070" w:hanging="990"/>
      </w:pPr>
      <w:rPr>
        <w:sz w:val="20"/>
        <w:rFonts w:cs="Arial"/>
      </w:rPr>
    </w:lvl>
    <w:lvl w:ilvl="3">
      <w:start w:val="1"/>
      <w:numFmt w:val="decimal"/>
      <w:lvlText w:val="%1.%2.%3.%4."/>
      <w:lvlJc w:val="left"/>
      <w:pPr>
        <w:tabs>
          <w:tab w:val="num" w:pos="0"/>
        </w:tabs>
        <w:ind w:left="2610" w:hanging="990"/>
      </w:pPr>
      <w:rPr>
        <w:sz w:val="20"/>
        <w:rFonts w:cs="Arial"/>
      </w:rPr>
    </w:lvl>
    <w:lvl w:ilvl="4">
      <w:start w:val="1"/>
      <w:numFmt w:val="decimal"/>
      <w:lvlText w:val="%1.%2.%3.%4.%5."/>
      <w:lvlJc w:val="left"/>
      <w:pPr>
        <w:tabs>
          <w:tab w:val="num" w:pos="0"/>
        </w:tabs>
        <w:ind w:left="3240" w:hanging="1080"/>
      </w:pPr>
      <w:rPr>
        <w:sz w:val="20"/>
        <w:rFonts w:cs="Arial"/>
      </w:rPr>
    </w:lvl>
    <w:lvl w:ilvl="5">
      <w:start w:val="1"/>
      <w:numFmt w:val="decimal"/>
      <w:lvlText w:val="%1.%2.%3.%4.%5.%6."/>
      <w:lvlJc w:val="left"/>
      <w:pPr>
        <w:tabs>
          <w:tab w:val="num" w:pos="0"/>
        </w:tabs>
        <w:ind w:left="3780" w:hanging="1080"/>
      </w:pPr>
      <w:rPr>
        <w:sz w:val="20"/>
        <w:rFonts w:cs="Arial"/>
      </w:rPr>
    </w:lvl>
    <w:lvl w:ilvl="6">
      <w:start w:val="1"/>
      <w:numFmt w:val="decimal"/>
      <w:lvlText w:val="%1.%2.%3.%4.%5.%6.%7."/>
      <w:lvlJc w:val="left"/>
      <w:pPr>
        <w:tabs>
          <w:tab w:val="num" w:pos="0"/>
        </w:tabs>
        <w:ind w:left="4680" w:hanging="1440"/>
      </w:pPr>
      <w:rPr>
        <w:sz w:val="20"/>
        <w:rFonts w:cs="Arial"/>
      </w:rPr>
    </w:lvl>
    <w:lvl w:ilvl="7">
      <w:start w:val="1"/>
      <w:numFmt w:val="decimal"/>
      <w:lvlText w:val="%1.%2.%3.%4.%5.%6.%7.%8."/>
      <w:lvlJc w:val="left"/>
      <w:pPr>
        <w:tabs>
          <w:tab w:val="num" w:pos="0"/>
        </w:tabs>
        <w:ind w:left="5220" w:hanging="1440"/>
      </w:pPr>
      <w:rPr>
        <w:sz w:val="20"/>
        <w:rFonts w:cs="Arial"/>
      </w:rPr>
    </w:lvl>
    <w:lvl w:ilvl="8">
      <w:start w:val="1"/>
      <w:numFmt w:val="decimal"/>
      <w:lvlText w:val="%1.%2.%3.%4.%5.%6.%7.%8.%9."/>
      <w:lvlJc w:val="left"/>
      <w:pPr>
        <w:tabs>
          <w:tab w:val="num" w:pos="0"/>
        </w:tabs>
        <w:ind w:left="6120" w:hanging="1800"/>
      </w:pPr>
      <w:rPr>
        <w:sz w:val="20"/>
        <w:rFonts w:cs="Arial"/>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autoHyphenation w:val="true"/>
  <w:compat>
    <w:doNotExpandShiftReturn/>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Lucida Sans Unicode" w:cs="Arial"/>
      <w:color w:val="auto"/>
      <w:kern w:val="0"/>
      <w:sz w:val="24"/>
      <w:szCs w:val="24"/>
      <w:lang w:val="ru-RU" w:eastAsia="zh-CN" w:bidi="ar-SA"/>
    </w:rPr>
  </w:style>
  <w:style w:type="paragraph" w:styleId="1">
    <w:name w:val="Heading 1"/>
    <w:basedOn w:val="Normal"/>
    <w:next w:val="Normal"/>
    <w:qFormat/>
    <w:pPr>
      <w:keepNext w:val="true"/>
      <w:outlineLvl w:val="0"/>
    </w:pPr>
    <w:rPr>
      <w:b/>
    </w:rPr>
  </w:style>
  <w:style w:type="paragraph" w:styleId="2">
    <w:name w:val="Heading 2"/>
    <w:basedOn w:val="12"/>
    <w:next w:val="Style18"/>
    <w:qFormat/>
    <w:pPr>
      <w:numPr>
        <w:ilvl w:val="1"/>
        <w:numId w:val="1"/>
      </w:numPr>
      <w:ind w:left="0" w:right="0" w:hanging="0"/>
      <w:outlineLvl w:val="1"/>
    </w:pPr>
    <w:rPr>
      <w:b/>
      <w:bCs/>
      <w:i/>
      <w:iCs/>
      <w:sz w:val="28"/>
      <w:szCs w:val="28"/>
    </w:rPr>
  </w:style>
  <w:style w:type="paragraph" w:styleId="3">
    <w:name w:val="Heading 3"/>
    <w:basedOn w:val="12"/>
    <w:next w:val="Style18"/>
    <w:qFormat/>
    <w:pPr>
      <w:numPr>
        <w:ilvl w:val="2"/>
        <w:numId w:val="1"/>
      </w:numPr>
      <w:ind w:left="0" w:right="0" w:hanging="0"/>
      <w:outlineLvl w:val="2"/>
    </w:pPr>
    <w:rPr>
      <w:b/>
      <w:bCs/>
      <w:sz w:val="28"/>
      <w:szCs w:val="28"/>
    </w:rPr>
  </w:style>
  <w:style w:type="character" w:styleId="WW8Num2z0">
    <w:name w:val="WW8Num2z0"/>
    <w:qFormat/>
    <w:rPr>
      <w:rFonts w:cs="Arial"/>
      <w:sz w:val="20"/>
    </w:rPr>
  </w:style>
  <w:style w:type="character" w:styleId="WW8Num2z1">
    <w:name w:val="WW8Num2z1"/>
    <w:qFormat/>
    <w:rPr>
      <w:rFonts w:cs="Arial"/>
      <w:sz w:val="22"/>
      <w:szCs w:val="22"/>
    </w:rPr>
  </w:style>
  <w:style w:type="character" w:styleId="Style11">
    <w:name w:val="Основной шрифт абзаца"/>
    <w:qFormat/>
    <w:rPr/>
  </w:style>
  <w:style w:type="character" w:styleId="7">
    <w:name w:val="Основной шрифт абзаца7"/>
    <w:qFormat/>
    <w:rPr/>
  </w:style>
  <w:style w:type="character" w:styleId="WW8Num2z2">
    <w:name w:val="WW8Num2z2"/>
    <w:qFormat/>
    <w:rPr>
      <w:rFonts w:ascii="StarSymbol;Arial Unicode MS" w:hAnsi="StarSymbol;Arial Unicode MS" w:cs="StarSymbol;Arial Unicode MS"/>
      <w:sz w:val="18"/>
      <w:szCs w:val="18"/>
    </w:rPr>
  </w:style>
  <w:style w:type="character" w:styleId="WW8Num3z0">
    <w:name w:val="WW8Num3z0"/>
    <w:qFormat/>
    <w:rPr>
      <w:rFonts w:ascii="Symbol" w:hAnsi="Symbol" w:cs="StarSymbol;Arial Unicode MS"/>
      <w:sz w:val="18"/>
      <w:szCs w:val="18"/>
      <w:shd w:fill="FFFFFF" w:val="clear"/>
      <w:lang w:bidi="zxx"/>
    </w:rPr>
  </w:style>
  <w:style w:type="character" w:styleId="WW8Num4z0">
    <w:name w:val="WW8Num4z0"/>
    <w:qFormat/>
    <w:rPr/>
  </w:style>
  <w:style w:type="character" w:styleId="WW8Num5z1">
    <w:name w:val="WW8Num5z1"/>
    <w:qFormat/>
    <w:rPr>
      <w:b w:val="false"/>
      <w:i w:val="false"/>
    </w:rPr>
  </w:style>
  <w:style w:type="character" w:styleId="WW8Num6z0">
    <w:name w:val="WW8Num6z0"/>
    <w:qFormat/>
    <w:rPr>
      <w:rFonts w:ascii="Times New Roman" w:hAnsi="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cs="Times New Roman"/>
      <w:b/>
      <w:kern w:val="0"/>
      <w:sz w:val="20"/>
    </w:rPr>
  </w:style>
  <w:style w:type="character" w:styleId="WW8Num7z1">
    <w:name w:val="WW8Num7z1"/>
    <w:qFormat/>
    <w:rPr>
      <w:rFonts w:cs="Times New Roman"/>
      <w:i w:val="false"/>
      <w:sz w:val="24"/>
    </w:rPr>
  </w:style>
  <w:style w:type="character" w:styleId="WW8Num7z2">
    <w:name w:val="WW8Num7z2"/>
    <w:qFormat/>
    <w:rPr>
      <w:rFonts w:ascii="Times New Roman" w:hAnsi="Times New Roman" w:cs="Times New Roman"/>
      <w:i w:val="false"/>
      <w:sz w:val="20"/>
    </w:rPr>
  </w:style>
  <w:style w:type="character" w:styleId="WW8Num7z3">
    <w:name w:val="WW8Num7z3"/>
    <w:qFormat/>
    <w:rPr>
      <w:rFonts w:cs="Times New Roman"/>
    </w:rPr>
  </w:style>
  <w:style w:type="character" w:styleId="WW8Num8z0">
    <w:name w:val="WW8Num8z0"/>
    <w:qFormat/>
    <w:rPr>
      <w:rFonts w:cs="Arial"/>
      <w:sz w:val="20"/>
    </w:rPr>
  </w:style>
  <w:style w:type="character" w:styleId="WW8Num9z0">
    <w:name w:val="WW8Num9z0"/>
    <w:qFormat/>
    <w:rPr>
      <w:b/>
    </w:rPr>
  </w:style>
  <w:style w:type="character" w:styleId="WW8Num9z1">
    <w:name w:val="WW8Num9z1"/>
    <w:qFormat/>
    <w:rPr>
      <w:b w:val="false"/>
    </w:rPr>
  </w:style>
  <w:style w:type="character" w:styleId="6">
    <w:name w:val="Основной шрифт абзаца6"/>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5">
    <w:name w:val="Основной шрифт абзаца5"/>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4">
    <w:name w:val="Основной шрифт абзаца4"/>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31">
    <w:name w:val="Основной шрифт абзаца3"/>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8Num5z0">
    <w:name w:val="WW8Num5z0"/>
    <w:qFormat/>
    <w:rPr>
      <w:rFonts w:ascii="Symbol" w:hAnsi="Symbol" w:cs="Symbol"/>
    </w:rPr>
  </w:style>
  <w:style w:type="character" w:styleId="21">
    <w:name w:val="Основной шрифт абзаца2"/>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11">
    <w:name w:val="Основной шрифт абзаца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Style12">
    <w:name w:val="Символ нумерации"/>
    <w:qFormat/>
    <w:rPr/>
  </w:style>
  <w:style w:type="character" w:styleId="Style13">
    <w:name w:val="Маркеры списка"/>
    <w:qFormat/>
    <w:rPr>
      <w:rFonts w:ascii="StarSymbol;Arial Unicode MS" w:hAnsi="StarSymbol;Arial Unicode MS" w:eastAsia="StarSymbol;Arial Unicode MS" w:cs="StarSymbol;Arial Unicode MS"/>
      <w:sz w:val="18"/>
      <w:szCs w:val="18"/>
    </w:rPr>
  </w:style>
  <w:style w:type="character" w:styleId="Style14">
    <w:name w:val="Основной текст Знак"/>
    <w:qFormat/>
    <w:rPr>
      <w:rFonts w:ascii="Arial" w:hAnsi="Arial" w:eastAsia="Lucida Sans Unicode" w:cs="Arial"/>
      <w:sz w:val="24"/>
      <w:szCs w:val="24"/>
      <w:lang w:eastAsia="zh-CN"/>
    </w:rPr>
  </w:style>
  <w:style w:type="character" w:styleId="Style15">
    <w:name w:val="Нижний колонтитул Знак"/>
    <w:qFormat/>
    <w:rPr>
      <w:rFonts w:ascii="Arial" w:hAnsi="Arial" w:eastAsia="Lucida Sans Unicode" w:cs="Arial"/>
      <w:sz w:val="24"/>
      <w:szCs w:val="24"/>
      <w:lang w:eastAsia="zh-CN"/>
    </w:rPr>
  </w:style>
  <w:style w:type="character" w:styleId="ConsPlusNormal">
    <w:name w:val="ConsPlusNormal Знак"/>
    <w:qFormat/>
    <w:rPr>
      <w:rFonts w:ascii="Arial" w:hAnsi="Arial" w:cs="Arial"/>
    </w:rPr>
  </w:style>
  <w:style w:type="character" w:styleId="-">
    <w:name w:val="Hyperlink"/>
    <w:rPr>
      <w:color w:val="0000FF"/>
      <w:u w:val="single"/>
    </w:rPr>
  </w:style>
  <w:style w:type="character" w:styleId="Style16">
    <w:name w:val="Абзац списка Знак"/>
    <w:qFormat/>
    <w:rPr>
      <w:sz w:val="24"/>
      <w:szCs w:val="24"/>
    </w:rPr>
  </w:style>
  <w:style w:type="character" w:styleId="HTML">
    <w:name w:val="Стандартный HTML Знак"/>
    <w:qFormat/>
    <w:rPr>
      <w:rFonts w:ascii="Courier New" w:hAnsi="Courier New" w:cs="Courier New"/>
    </w:rPr>
  </w:style>
  <w:style w:type="paragraph" w:styleId="Style17">
    <w:name w:val="Заголовок"/>
    <w:basedOn w:val="Normal"/>
    <w:next w:val="Style18"/>
    <w:qFormat/>
    <w:pPr>
      <w:keepNext w:val="true"/>
      <w:spacing w:before="240" w:after="120"/>
    </w:pPr>
    <w:rPr>
      <w:rFonts w:ascii="Liberation Sans;Arial" w:hAnsi="Liberation Sans;Arial" w:eastAsia="Microsoft YaHei" w:cs="Arial"/>
      <w:sz w:val="28"/>
      <w:szCs w:val="28"/>
    </w:rPr>
  </w:style>
  <w:style w:type="paragraph" w:styleId="Style18">
    <w:name w:val="Body Text"/>
    <w:basedOn w:val="Normal"/>
    <w:pPr>
      <w:spacing w:before="0" w:after="120"/>
    </w:pPr>
    <w:rPr/>
  </w:style>
  <w:style w:type="paragraph" w:styleId="Style19">
    <w:name w:val="List"/>
    <w:basedOn w:val="Style18"/>
    <w:pPr/>
    <w:rPr>
      <w:rFonts w:ascii="Arial" w:hAnsi="Arial" w:cs="Tahoma"/>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12">
    <w:name w:val="Заголовок1"/>
    <w:basedOn w:val="Normal"/>
    <w:next w:val="Style18"/>
    <w:qFormat/>
    <w:pPr>
      <w:keepNext w:val="true"/>
      <w:spacing w:before="240" w:after="120"/>
    </w:pPr>
    <w:rPr>
      <w:rFonts w:ascii="Arial" w:hAnsi="Arial" w:eastAsia="Lucida Sans Unicode" w:cs="Tahoma"/>
      <w:sz w:val="28"/>
      <w:szCs w:val="28"/>
    </w:rPr>
  </w:style>
  <w:style w:type="paragraph" w:styleId="Style22">
    <w:name w:val="Название объекта"/>
    <w:basedOn w:val="Normal"/>
    <w:qFormat/>
    <w:pPr>
      <w:suppressLineNumbers/>
      <w:spacing w:before="120" w:after="120"/>
    </w:pPr>
    <w:rPr>
      <w:rFonts w:cs="Arial"/>
      <w:i/>
      <w:iCs/>
      <w:sz w:val="24"/>
      <w:szCs w:val="24"/>
    </w:rPr>
  </w:style>
  <w:style w:type="paragraph" w:styleId="8">
    <w:name w:val="Указатель8"/>
    <w:basedOn w:val="Normal"/>
    <w:qFormat/>
    <w:pPr>
      <w:suppressLineNumbers/>
    </w:pPr>
    <w:rPr>
      <w:rFonts w:cs="Arial"/>
    </w:rPr>
  </w:style>
  <w:style w:type="paragraph" w:styleId="32">
    <w:name w:val="Название объекта3"/>
    <w:basedOn w:val="12"/>
    <w:next w:val="Style18"/>
    <w:qFormat/>
    <w:pPr>
      <w:jc w:val="center"/>
    </w:pPr>
    <w:rPr>
      <w:b/>
      <w:bCs/>
      <w:sz w:val="56"/>
      <w:szCs w:val="56"/>
    </w:rPr>
  </w:style>
  <w:style w:type="paragraph" w:styleId="71">
    <w:name w:val="Указатель7"/>
    <w:basedOn w:val="Normal"/>
    <w:qFormat/>
    <w:pPr>
      <w:suppressLineNumbers/>
    </w:pPr>
    <w:rPr>
      <w:rFonts w:cs="Arial"/>
    </w:rPr>
  </w:style>
  <w:style w:type="paragraph" w:styleId="22">
    <w:name w:val="Название объекта2"/>
    <w:basedOn w:val="Normal"/>
    <w:qFormat/>
    <w:pPr>
      <w:suppressLineNumbers/>
      <w:spacing w:before="120" w:after="120"/>
    </w:pPr>
    <w:rPr>
      <w:rFonts w:cs="Mangal"/>
      <w:i/>
      <w:iCs/>
      <w:sz w:val="24"/>
      <w:szCs w:val="24"/>
    </w:rPr>
  </w:style>
  <w:style w:type="paragraph" w:styleId="61">
    <w:name w:val="Указатель6"/>
    <w:basedOn w:val="Normal"/>
    <w:qFormat/>
    <w:pPr>
      <w:suppressLineNumbers/>
    </w:pPr>
    <w:rPr>
      <w:rFonts w:cs="Mangal"/>
    </w:rPr>
  </w:style>
  <w:style w:type="paragraph" w:styleId="13">
    <w:name w:val="Название объекта1"/>
    <w:basedOn w:val="Normal"/>
    <w:qFormat/>
    <w:pPr>
      <w:suppressLineNumbers/>
      <w:spacing w:before="120" w:after="120"/>
    </w:pPr>
    <w:rPr>
      <w:rFonts w:ascii="Arial" w:hAnsi="Arial" w:cs="Mangal"/>
      <w:i/>
      <w:iCs/>
      <w:sz w:val="20"/>
      <w:szCs w:val="24"/>
    </w:rPr>
  </w:style>
  <w:style w:type="paragraph" w:styleId="51">
    <w:name w:val="Указатель5"/>
    <w:basedOn w:val="Normal"/>
    <w:qFormat/>
    <w:pPr>
      <w:suppressLineNumbers/>
    </w:pPr>
    <w:rPr>
      <w:rFonts w:ascii="Arial" w:hAnsi="Arial" w:cs="Mangal"/>
    </w:rPr>
  </w:style>
  <w:style w:type="paragraph" w:styleId="41">
    <w:name w:val="Название4"/>
    <w:basedOn w:val="Normal"/>
    <w:qFormat/>
    <w:pPr>
      <w:suppressLineNumbers/>
      <w:spacing w:before="120" w:after="120"/>
    </w:pPr>
    <w:rPr>
      <w:rFonts w:ascii="Arial" w:hAnsi="Arial" w:cs="Tahoma"/>
      <w:i/>
      <w:iCs/>
      <w:sz w:val="20"/>
      <w:szCs w:val="24"/>
    </w:rPr>
  </w:style>
  <w:style w:type="paragraph" w:styleId="42">
    <w:name w:val="Указатель4"/>
    <w:basedOn w:val="Normal"/>
    <w:qFormat/>
    <w:pPr>
      <w:suppressLineNumbers/>
    </w:pPr>
    <w:rPr>
      <w:rFonts w:ascii="Arial" w:hAnsi="Arial" w:cs="Tahoma"/>
    </w:rPr>
  </w:style>
  <w:style w:type="paragraph" w:styleId="33">
    <w:name w:val="Название3"/>
    <w:basedOn w:val="Normal"/>
    <w:qFormat/>
    <w:pPr>
      <w:suppressLineNumbers/>
      <w:spacing w:before="120" w:after="120"/>
    </w:pPr>
    <w:rPr>
      <w:rFonts w:ascii="Arial" w:hAnsi="Arial" w:cs="Tahoma"/>
      <w:i/>
      <w:iCs/>
      <w:sz w:val="20"/>
      <w:szCs w:val="24"/>
    </w:rPr>
  </w:style>
  <w:style w:type="paragraph" w:styleId="34">
    <w:name w:val="Указатель3"/>
    <w:basedOn w:val="Normal"/>
    <w:qFormat/>
    <w:pPr>
      <w:suppressLineNumbers/>
    </w:pPr>
    <w:rPr>
      <w:rFonts w:ascii="Arial" w:hAnsi="Arial" w:cs="Tahoma"/>
    </w:rPr>
  </w:style>
  <w:style w:type="paragraph" w:styleId="23">
    <w:name w:val="Название2"/>
    <w:basedOn w:val="Normal"/>
    <w:qFormat/>
    <w:pPr>
      <w:suppressLineNumbers/>
      <w:spacing w:before="120" w:after="120"/>
    </w:pPr>
    <w:rPr>
      <w:rFonts w:ascii="Arial" w:hAnsi="Arial" w:cs="Tahoma"/>
      <w:i/>
      <w:iCs/>
      <w:sz w:val="24"/>
      <w:szCs w:val="24"/>
    </w:rPr>
  </w:style>
  <w:style w:type="paragraph" w:styleId="24">
    <w:name w:val="Указатель2"/>
    <w:basedOn w:val="Normal"/>
    <w:qFormat/>
    <w:pPr>
      <w:suppressLineNumbers/>
    </w:pPr>
    <w:rPr>
      <w:rFonts w:ascii="Arial" w:hAnsi="Arial" w:cs="Tahoma"/>
    </w:rPr>
  </w:style>
  <w:style w:type="paragraph" w:styleId="14">
    <w:name w:val="Название1"/>
    <w:basedOn w:val="Normal"/>
    <w:qFormat/>
    <w:pPr>
      <w:suppressLineNumbers/>
      <w:spacing w:before="120" w:after="120"/>
    </w:pPr>
    <w:rPr>
      <w:rFonts w:ascii="Arial" w:hAnsi="Arial" w:cs="Tahoma"/>
      <w:i/>
      <w:iCs/>
      <w:sz w:val="24"/>
      <w:szCs w:val="24"/>
    </w:rPr>
  </w:style>
  <w:style w:type="paragraph" w:styleId="15">
    <w:name w:val="Указатель1"/>
    <w:basedOn w:val="Normal"/>
    <w:qFormat/>
    <w:pPr>
      <w:suppressLineNumbers/>
    </w:pPr>
    <w:rPr>
      <w:rFonts w:ascii="Arial" w:hAnsi="Arial" w:cs="Tahoma"/>
    </w:rPr>
  </w:style>
  <w:style w:type="paragraph" w:styleId="WW-">
    <w:name w:val="WW-Заголовок"/>
    <w:basedOn w:val="12"/>
    <w:next w:val="Style23"/>
    <w:qFormat/>
    <w:pPr/>
    <w:rPr/>
  </w:style>
  <w:style w:type="paragraph" w:styleId="Style23">
    <w:name w:val="Subtitle"/>
    <w:basedOn w:val="12"/>
    <w:next w:val="Style18"/>
    <w:qFormat/>
    <w:pPr>
      <w:jc w:val="center"/>
    </w:pPr>
    <w:rPr>
      <w:i/>
      <w:iCs/>
      <w:sz w:val="28"/>
      <w:szCs w:val="28"/>
    </w:rPr>
  </w:style>
  <w:style w:type="paragraph" w:styleId="Style24">
    <w:name w:val="Содержимое таблицы"/>
    <w:basedOn w:val="Normal"/>
    <w:qFormat/>
    <w:pPr>
      <w:suppressLineNumbers/>
    </w:pPr>
    <w:rPr/>
  </w:style>
  <w:style w:type="paragraph" w:styleId="Style25">
    <w:name w:val="Заголовок таблицы"/>
    <w:basedOn w:val="Style24"/>
    <w:qFormat/>
    <w:pPr>
      <w:suppressLineNumbers/>
      <w:jc w:val="center"/>
    </w:pPr>
    <w:rPr>
      <w:b/>
      <w:bCs/>
    </w:rPr>
  </w:style>
  <w:style w:type="paragraph" w:styleId="Style26">
    <w:name w:val="Колонтитул"/>
    <w:basedOn w:val="Normal"/>
    <w:qFormat/>
    <w:pPr>
      <w:suppressLineNumbers/>
      <w:tabs>
        <w:tab w:val="clear" w:pos="709"/>
        <w:tab w:val="center" w:pos="4819" w:leader="none"/>
        <w:tab w:val="right" w:pos="9638" w:leader="none"/>
      </w:tabs>
    </w:pPr>
    <w:rPr/>
  </w:style>
  <w:style w:type="paragraph" w:styleId="Style27">
    <w:name w:val="Header"/>
    <w:basedOn w:val="Normal"/>
    <w:pPr>
      <w:tabs>
        <w:tab w:val="clear" w:pos="709"/>
        <w:tab w:val="center" w:pos="4153" w:leader="none"/>
        <w:tab w:val="right" w:pos="8306" w:leader="none"/>
      </w:tabs>
    </w:pPr>
    <w:rPr/>
  </w:style>
  <w:style w:type="paragraph" w:styleId="211">
    <w:name w:val="Основной текст 21"/>
    <w:basedOn w:val="Normal"/>
    <w:qFormat/>
    <w:pPr/>
    <w:rPr>
      <w:sz w:val="22"/>
    </w:rPr>
  </w:style>
  <w:style w:type="paragraph" w:styleId="Style28">
    <w:name w:val="Текст выноски"/>
    <w:basedOn w:val="Normal"/>
    <w:qFormat/>
    <w:pPr/>
    <w:rPr>
      <w:rFonts w:ascii="Tahoma" w:hAnsi="Tahoma" w:cs="Tahoma"/>
      <w:sz w:val="16"/>
      <w:szCs w:val="16"/>
    </w:rPr>
  </w:style>
  <w:style w:type="paragraph" w:styleId="Style29">
    <w:name w:val="Body Text Indent"/>
    <w:basedOn w:val="Normal"/>
    <w:pPr>
      <w:spacing w:lineRule="auto" w:line="360"/>
      <w:ind w:left="0" w:right="0" w:firstLine="709"/>
      <w:jc w:val="both"/>
    </w:pPr>
    <w:rPr>
      <w:sz w:val="28"/>
    </w:rPr>
  </w:style>
  <w:style w:type="paragraph" w:styleId="Style30">
    <w:name w:val="Блочная цитата"/>
    <w:basedOn w:val="Normal"/>
    <w:qFormat/>
    <w:pPr>
      <w:spacing w:before="0" w:after="283"/>
      <w:ind w:left="567" w:right="567" w:hanging="0"/>
    </w:pPr>
    <w:rPr/>
  </w:style>
  <w:style w:type="paragraph" w:styleId="Style31">
    <w:name w:val="Обычный.Нормальный абзац"/>
    <w:qFormat/>
    <w:pPr>
      <w:widowControl w:val="false"/>
      <w:suppressAutoHyphens w:val="true"/>
      <w:bidi w:val="0"/>
      <w:spacing w:before="0" w:after="0"/>
      <w:ind w:left="0" w:right="0" w:firstLine="709"/>
      <w:jc w:val="both"/>
    </w:pPr>
    <w:rPr>
      <w:rFonts w:ascii="Times New Roman" w:hAnsi="Times New Roman" w:eastAsia="Times New Roman" w:cs="Times New Roman"/>
      <w:color w:val="auto"/>
      <w:kern w:val="0"/>
      <w:sz w:val="24"/>
      <w:szCs w:val="24"/>
      <w:lang w:val="ru-RU" w:eastAsia="zh-CN" w:bidi="ar-SA"/>
    </w:rPr>
  </w:style>
  <w:style w:type="paragraph" w:styleId="16">
    <w:name w:val="Обычный1"/>
    <w:qFormat/>
    <w:pPr>
      <w:widowControl/>
      <w:suppressAutoHyphens w:val="true"/>
      <w:bidi w:val="0"/>
      <w:spacing w:before="0" w:after="0"/>
      <w:jc w:val="both"/>
    </w:pPr>
    <w:rPr>
      <w:rFonts w:ascii="TimesET;Times New Roman" w:hAnsi="TimesET;Times New Roman" w:eastAsia="Times New Roman" w:cs="TimesET;Times New Roman"/>
      <w:color w:val="auto"/>
      <w:kern w:val="0"/>
      <w:sz w:val="24"/>
      <w:szCs w:val="24"/>
      <w:lang w:val="ru-RU" w:eastAsia="zh-CN" w:bidi="ar-SA"/>
    </w:rPr>
  </w:style>
  <w:style w:type="paragraph" w:styleId="Style32">
    <w:name w:val="Footer"/>
    <w:basedOn w:val="Normal"/>
    <w:pPr>
      <w:tabs>
        <w:tab w:val="clear" w:pos="709"/>
        <w:tab w:val="center" w:pos="4677" w:leader="none"/>
        <w:tab w:val="right" w:pos="9355" w:leader="none"/>
      </w:tabs>
    </w:pPr>
    <w:rPr/>
  </w:style>
  <w:style w:type="paragraph" w:styleId="ConsPlusNormal1">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Headertext">
    <w:name w:val="headertext"/>
    <w:basedOn w:val="Normal"/>
    <w:qFormat/>
    <w:pPr>
      <w:widowControl/>
      <w:suppressAutoHyphens w:val="false"/>
      <w:spacing w:before="100" w:after="100"/>
    </w:pPr>
    <w:rPr>
      <w:rFonts w:ascii="Times New Roman" w:hAnsi="Times New Roman" w:eastAsia="Times New Roman" w:cs="Times New Roman"/>
    </w:rPr>
  </w:style>
  <w:style w:type="paragraph" w:styleId="Normalunindented">
    <w:name w:val="Normal unindented"/>
    <w:qFormat/>
    <w:pPr>
      <w:widowControl/>
      <w:suppressAutoHyphens w:val="true"/>
      <w:bidi w:val="0"/>
      <w:spacing w:lineRule="auto" w:line="276" w:before="120" w:after="120"/>
      <w:jc w:val="both"/>
    </w:pPr>
    <w:rPr>
      <w:rFonts w:ascii="Times New Roman" w:hAnsi="Times New Roman" w:eastAsia="Times New Roman" w:cs="Times New Roman"/>
      <w:color w:val="auto"/>
      <w:kern w:val="0"/>
      <w:sz w:val="22"/>
      <w:szCs w:val="22"/>
      <w:lang w:val="ru-RU" w:eastAsia="zh-CN" w:bidi="ar-SA"/>
    </w:rPr>
  </w:style>
  <w:style w:type="paragraph" w:styleId="Style33">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Style34">
    <w:name w:val="Абзац списка"/>
    <w:basedOn w:val="Normal"/>
    <w:qFormat/>
    <w:pPr>
      <w:widowControl/>
      <w:suppressAutoHyphens w:val="false"/>
      <w:spacing w:before="0" w:after="0"/>
      <w:ind w:left="720" w:right="0" w:hanging="0"/>
      <w:contextualSpacing/>
    </w:pPr>
    <w:rPr>
      <w:rFonts w:ascii="Times New Roman" w:hAnsi="Times New Roman" w:eastAsia="Times New Roman" w:cs="Times New Roman"/>
    </w:rPr>
  </w:style>
  <w:style w:type="paragraph" w:styleId="HTML1">
    <w:name w:val="Стандартный HTML"/>
    <w:basedOn w:val="Normal"/>
    <w:qFormat/>
    <w:pPr>
      <w:widowControl/>
      <w:suppressAutoHyphens w:val="false"/>
      <w:spacing w:lineRule="auto" w:line="252" w:before="0" w:after="160"/>
    </w:pPr>
    <w:rPr>
      <w:rFonts w:ascii="Courier New" w:hAnsi="Courier New" w:eastAsia="Times New Roman" w:cs="Courier New"/>
      <w:sz w:val="20"/>
      <w:szCs w:val="20"/>
    </w:rPr>
  </w:style>
  <w:style w:type="paragraph" w:styleId="S3">
    <w:name w:val="s_3"/>
    <w:basedOn w:val="Normal"/>
    <w:qFormat/>
    <w:pPr>
      <w:widowControl/>
      <w:suppressAutoHyphens w:val="false"/>
      <w:spacing w:before="100" w:after="100"/>
    </w:pPr>
    <w:rPr>
      <w:rFonts w:ascii="Times New Roman" w:hAnsi="Times New Roman" w:eastAsia="Times New Roman" w:cs="Times New Roman"/>
    </w:rPr>
  </w:style>
  <w:style w:type="paragraph" w:styleId="Empty">
    <w:name w:val="empty"/>
    <w:basedOn w:val="Normal"/>
    <w:qFormat/>
    <w:pPr>
      <w:widowControl/>
      <w:suppressAutoHyphens w:val="false"/>
      <w:spacing w:before="100" w:after="100"/>
    </w:pPr>
    <w:rPr>
      <w:rFonts w:ascii="Times New Roman" w:hAnsi="Times New Roman" w:eastAsia="Times New Roman" w:cs="Times New Roman"/>
    </w:rPr>
  </w:style>
  <w:style w:type="paragraph" w:styleId="S1">
    <w:name w:val="s_1"/>
    <w:basedOn w:val="Normal"/>
    <w:qFormat/>
    <w:pPr>
      <w:widowControl/>
      <w:suppressAutoHyphens w:val="false"/>
      <w:spacing w:before="100" w:after="100"/>
    </w:pPr>
    <w:rPr>
      <w:rFonts w:ascii="Times New Roman" w:hAnsi="Times New Roman" w:eastAsia="Times New Roman" w:cs="Times New Roman"/>
    </w:rPr>
  </w:style>
  <w:style w:type="paragraph" w:styleId="Style35">
    <w:name w:val="Обычный (веб)"/>
    <w:basedOn w:val="Normal"/>
    <w:qFormat/>
    <w:pPr>
      <w:widowControl/>
      <w:suppressAutoHyphens w:val="false"/>
      <w:spacing w:before="100" w:after="100"/>
    </w:pPr>
    <w:rPr>
      <w:rFonts w:ascii="Times New Roman" w:hAnsi="Times New Roman" w:eastAsia="Times New Roman" w:cs="Times New Roma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128</TotalTime>
  <Application>LibreOffice/7.5.3.2$Windows_X86_64 LibreOffice_project/9f56dff12ba03b9acd7730a5a481eea045e468f3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2025-01-28T07:55:00Z</dcterms:created>
  <dc:creator>MARS</dc:creator>
  <dc:description/>
  <dc:language>ru-RU</dc:language>
  <cp:lastModifiedBy/>
  <cp:lastPrinted>2025-01-28T10:04:00Z</cp:lastPrinted>
  <dcterms:modified xsi:type="dcterms:W3CDTF">2026-06-03T09:05:26Z</dcterms:modified>
  <cp:revision>18</cp:revision>
  <dc:subject/>
  <dc:title>Д О Г О В О Р   №  28м</dc:title>
</cp:coreProperties>
</file>

<file path=docProps/custom.xml><?xml version="1.0" encoding="utf-8"?>
<Properties xmlns="http://schemas.openxmlformats.org/officeDocument/2006/custom-properties" xmlns:vt="http://schemas.openxmlformats.org/officeDocument/2006/docPropsVTypes"/>
</file>