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E04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ОКПД 2 -</w:t>
      </w:r>
    </w:p>
    <w:tbl>
      <w:tblPr>
        <w:tblStyle w:val="12"/>
        <w:tblW w:w="15141" w:type="dxa"/>
        <w:tblInd w:w="-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12300"/>
      </w:tblGrid>
      <w:tr w14:paraId="50AA00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20A61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63.11.13.000</w:t>
            </w:r>
          </w:p>
        </w:tc>
        <w:tc>
          <w:tcPr>
            <w:tcW w:w="12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13B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14:paraId="2AC60E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25A23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58.29.50.000</w:t>
            </w:r>
          </w:p>
        </w:tc>
        <w:tc>
          <w:tcPr>
            <w:tcW w:w="12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EAB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bookmarkStart w:id="6" w:name="_GoBack"/>
            <w:r>
              <w:rPr>
                <w:rFonts w:ascii="Times New Roman" w:hAnsi="Times New Roman"/>
                <w:sz w:val="24"/>
                <w:szCs w:val="24"/>
              </w:rPr>
              <w:t>Услуги по предоставлению лицензий на право использовать компьютерное программное обеспечение</w:t>
            </w:r>
            <w:bookmarkEnd w:id="6"/>
          </w:p>
        </w:tc>
      </w:tr>
    </w:tbl>
    <w:p w14:paraId="3B6E6528">
      <w:pPr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</w:p>
    <w:p w14:paraId="2C68D143">
      <w:pPr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КТРУ </w:t>
      </w:r>
      <w:bookmarkStart w:id="0" w:name="_Hlt188860682"/>
      <w:bookmarkEnd w:id="0"/>
      <w:bookmarkStart w:id="1" w:name="_Hlt188860690"/>
      <w:bookmarkEnd w:id="1"/>
      <w:bookmarkStart w:id="2" w:name="_Hlt188860683"/>
      <w:bookmarkEnd w:id="2"/>
      <w:bookmarkStart w:id="3" w:name="_Hlt188860689"/>
      <w:bookmarkEnd w:id="3"/>
    </w:p>
    <w:tbl>
      <w:tblPr>
        <w:tblStyle w:val="12"/>
        <w:tblW w:w="159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847"/>
        <w:gridCol w:w="1571"/>
        <w:gridCol w:w="2525"/>
        <w:gridCol w:w="2835"/>
        <w:gridCol w:w="2248"/>
        <w:gridCol w:w="2878"/>
      </w:tblGrid>
      <w:tr w14:paraId="34A2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noWrap w:val="0"/>
            <w:vAlign w:val="top"/>
          </w:tcPr>
          <w:p w14:paraId="12EB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Наименование КТРУ</w:t>
            </w:r>
          </w:p>
        </w:tc>
        <w:tc>
          <w:tcPr>
            <w:tcW w:w="1847" w:type="dxa"/>
            <w:shd w:val="clear" w:color="auto" w:fill="auto"/>
            <w:noWrap w:val="0"/>
            <w:vAlign w:val="top"/>
          </w:tcPr>
          <w:p w14:paraId="7631F0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Код КТРУ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 w14:paraId="3BE97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Единица измерения</w:t>
            </w:r>
          </w:p>
        </w:tc>
        <w:tc>
          <w:tcPr>
            <w:tcW w:w="2525" w:type="dxa"/>
            <w:shd w:val="clear" w:color="auto" w:fill="auto"/>
            <w:noWrap w:val="0"/>
            <w:vAlign w:val="top"/>
          </w:tcPr>
          <w:p w14:paraId="0A7F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Характеристика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не является обязательной для применения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2DF44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Характеристика является обязательной для применения</w:t>
            </w:r>
          </w:p>
        </w:tc>
        <w:tc>
          <w:tcPr>
            <w:tcW w:w="2248" w:type="dxa"/>
            <w:noWrap w:val="0"/>
            <w:vAlign w:val="top"/>
          </w:tcPr>
          <w:p w14:paraId="6BBC4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Характеристика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не является обязательной для применения</w:t>
            </w:r>
          </w:p>
        </w:tc>
        <w:tc>
          <w:tcPr>
            <w:tcW w:w="2878" w:type="dxa"/>
            <w:noWrap w:val="0"/>
            <w:vAlign w:val="top"/>
          </w:tcPr>
          <w:p w14:paraId="2EC21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Характеристика является обязательной для применения</w:t>
            </w:r>
          </w:p>
        </w:tc>
      </w:tr>
      <w:tr w14:paraId="1DE2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noWrap w:val="0"/>
            <w:vAlign w:val="top"/>
          </w:tcPr>
          <w:p w14:paraId="5291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Програм</w:t>
            </w:r>
            <w:bookmarkStart w:id="4" w:name="_Hlt188861171"/>
            <w:bookmarkStart w:id="5" w:name="_Hlt188861172"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м</w:t>
            </w:r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ное обеспечение</w:t>
            </w:r>
          </w:p>
        </w:tc>
        <w:tc>
          <w:tcPr>
            <w:tcW w:w="1847" w:type="dxa"/>
            <w:shd w:val="clear" w:color="auto" w:fill="auto"/>
            <w:noWrap w:val="0"/>
            <w:vAlign w:val="top"/>
          </w:tcPr>
          <w:p w14:paraId="40DF4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58.29.11.000-00000004</w:t>
            </w:r>
          </w:p>
          <w:p w14:paraId="1ED92409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 w14:paraId="4253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Условная единица</w:t>
            </w:r>
          </w:p>
        </w:tc>
        <w:tc>
          <w:tcPr>
            <w:tcW w:w="2525" w:type="dxa"/>
            <w:shd w:val="clear" w:color="auto" w:fill="auto"/>
            <w:noWrap w:val="0"/>
            <w:vAlign w:val="top"/>
          </w:tcPr>
          <w:p w14:paraId="7ABC7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Вид лицензии</w:t>
            </w:r>
          </w:p>
          <w:p w14:paraId="785C8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5507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59977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0118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5F70F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Простая (неисключительная)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79A7F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Класс программ для электронных вычислительных машин и баз данных</w:t>
            </w:r>
          </w:p>
          <w:p w14:paraId="31ECF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4BF0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Справочно-правовые системы (05.14)</w:t>
            </w:r>
          </w:p>
          <w:p w14:paraId="1F088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</w:p>
          <w:p w14:paraId="34B5A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Поисковые средства (05.04)</w:t>
            </w:r>
          </w:p>
          <w:p w14:paraId="7B4C2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</w:p>
          <w:p w14:paraId="7CADA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Информационные системы для решения специфических отраслевых задач (12.20)</w:t>
            </w:r>
          </w:p>
          <w:p w14:paraId="681A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7129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noWrap w:val="0"/>
            <w:vAlign w:val="top"/>
          </w:tcPr>
          <w:p w14:paraId="6C3E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Количество пользователей</w:t>
            </w:r>
          </w:p>
          <w:p w14:paraId="5A83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4B52E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675E2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17942F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Штука </w:t>
            </w:r>
          </w:p>
          <w:p w14:paraId="6735C00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(или)</w:t>
            </w:r>
          </w:p>
          <w:p w14:paraId="05B02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≥ 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Штука</w:t>
            </w:r>
          </w:p>
        </w:tc>
        <w:tc>
          <w:tcPr>
            <w:tcW w:w="2878" w:type="dxa"/>
            <w:noWrap w:val="0"/>
            <w:vAlign w:val="top"/>
          </w:tcPr>
          <w:p w14:paraId="668EB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Способ предоставления</w:t>
            </w:r>
          </w:p>
          <w:p w14:paraId="77823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3B601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67B3B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68A21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6648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</w:tr>
      <w:tr w14:paraId="1C59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noWrap w:val="0"/>
            <w:vAlign w:val="top"/>
          </w:tcPr>
          <w:p w14:paraId="514E5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shd w:val="clear" w:color="auto" w:fill="auto"/>
            <w:noWrap w:val="0"/>
            <w:vAlign w:val="top"/>
          </w:tcPr>
          <w:p w14:paraId="1171B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 w14:paraId="0ACAE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shd w:val="clear" w:color="auto" w:fill="auto"/>
            <w:noWrap w:val="0"/>
            <w:vAlign w:val="top"/>
          </w:tcPr>
          <w:p w14:paraId="48AFE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11A0C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noWrap w:val="0"/>
            <w:vAlign w:val="top"/>
          </w:tcPr>
          <w:p w14:paraId="1E7A4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878" w:type="dxa"/>
            <w:noWrap w:val="0"/>
            <w:vAlign w:val="top"/>
          </w:tcPr>
          <w:p w14:paraId="523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</w:tbl>
    <w:p w14:paraId="5D56377B">
      <w:pPr>
        <w:jc w:val="center"/>
      </w:pPr>
    </w:p>
    <w:tbl>
      <w:tblPr>
        <w:tblStyle w:val="12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12997"/>
      </w:tblGrid>
      <w:tr w14:paraId="6E87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</w:tcPr>
          <w:p w14:paraId="52E5E6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05.14: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FCB0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Справочно-правовые системы</w:t>
            </w:r>
          </w:p>
        </w:tc>
        <w:tc>
          <w:tcPr>
            <w:tcW w:w="12997" w:type="dxa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</w:tcPr>
          <w:p w14:paraId="5162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Программы, которые должны обеспечивать информационное сопровождение работы: содержат нормативные правовые акты, судебную практику, постатейные комментарии, профессиональные юридические журналы и прочую профессиональную юридическую литературу и обеспечивают некоторый уровень связности этих элементов через механизмы перекрестных ссылок, истории версий и поиска</w:t>
            </w:r>
          </w:p>
        </w:tc>
      </w:tr>
      <w:tr w14:paraId="628E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</w:tcPr>
          <w:p w14:paraId="115BF3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05.04:</w:t>
            </w:r>
          </w:p>
          <w:p w14:paraId="4055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Поисковые средства</w:t>
            </w:r>
          </w:p>
          <w:p w14:paraId="07E9AC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997" w:type="dxa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</w:tcPr>
          <w:p w14:paraId="4B495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обеспечение, которое должно быть предназначено для поиска текстовой, графической и другой информации в локальных и корпоративных хранилищах (в том числе консультационно-информационные средства поиска и просмотра информации в специализированных многоотраслевых базах данных)</w:t>
            </w:r>
          </w:p>
        </w:tc>
      </w:tr>
      <w:tr w14:paraId="3E3A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</w:tcPr>
          <w:p w14:paraId="02AE31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12.20:</w:t>
            </w:r>
          </w:p>
          <w:p w14:paraId="3DD38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системы для решения специфических отраслевых задач </w:t>
            </w:r>
          </w:p>
          <w:p w14:paraId="2867CE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7" w:type="dxa"/>
            <w:shd w:val="clear" w:color="auto" w:fill="FFFFFF"/>
            <w:noWrap w:val="0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CAF2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Программные системы, предназначенные для специализированного информационного обеспечения в различных отраслях экономической деятельности</w:t>
            </w:r>
          </w:p>
        </w:tc>
      </w:tr>
    </w:tbl>
    <w:p w14:paraId="20D6BDD8">
      <w:pPr>
        <w:jc w:val="both"/>
      </w:pPr>
    </w:p>
    <w:p w14:paraId="30956E81">
      <w:pPr>
        <w:jc w:val="both"/>
      </w:pPr>
    </w:p>
    <w:p w14:paraId="6B77A86C">
      <w:pPr>
        <w:jc w:val="both"/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F83AA"/>
    <w:multiLevelType w:val="singleLevel"/>
    <w:tmpl w:val="651F83AA"/>
    <w:lvl w:ilvl="0" w:tentative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D8"/>
    <w:rsid w:val="00002106"/>
    <w:rsid w:val="000B17B7"/>
    <w:rsid w:val="001170DB"/>
    <w:rsid w:val="0017286B"/>
    <w:rsid w:val="00262ED8"/>
    <w:rsid w:val="002D1973"/>
    <w:rsid w:val="00337622"/>
    <w:rsid w:val="004B474A"/>
    <w:rsid w:val="005456EA"/>
    <w:rsid w:val="00556294"/>
    <w:rsid w:val="00595D38"/>
    <w:rsid w:val="00674A3B"/>
    <w:rsid w:val="00691EC3"/>
    <w:rsid w:val="007723A3"/>
    <w:rsid w:val="008A1C54"/>
    <w:rsid w:val="00913FB4"/>
    <w:rsid w:val="009155F9"/>
    <w:rsid w:val="00917EA6"/>
    <w:rsid w:val="009451CB"/>
    <w:rsid w:val="00A317D8"/>
    <w:rsid w:val="00A75594"/>
    <w:rsid w:val="00A94E7A"/>
    <w:rsid w:val="00AC1209"/>
    <w:rsid w:val="00CA7669"/>
    <w:rsid w:val="00CF44BD"/>
    <w:rsid w:val="00D35E93"/>
    <w:rsid w:val="00D40AA8"/>
    <w:rsid w:val="00E03E4C"/>
    <w:rsid w:val="00E17BCB"/>
    <w:rsid w:val="00E25C0F"/>
    <w:rsid w:val="00ED6697"/>
    <w:rsid w:val="00F063A8"/>
    <w:rsid w:val="00F30F48"/>
    <w:rsid w:val="00F90AD3"/>
    <w:rsid w:val="00FA3FA1"/>
    <w:rsid w:val="00FD4936"/>
    <w:rsid w:val="10F147C6"/>
    <w:rsid w:val="1DF6587B"/>
    <w:rsid w:val="2319421D"/>
    <w:rsid w:val="29AF20F4"/>
    <w:rsid w:val="2BFF22A3"/>
    <w:rsid w:val="37153AD3"/>
    <w:rsid w:val="38C96B7B"/>
    <w:rsid w:val="53B01CF2"/>
    <w:rsid w:val="5B7E5F2B"/>
    <w:rsid w:val="6CA5711B"/>
    <w:rsid w:val="74607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8"/>
    <w:qFormat/>
    <w:uiPriority w:val="11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customStyle="1" w:styleId="19">
    <w:name w:val="Заголовок 2 Знак"/>
    <w:link w:val="3"/>
    <w:semiHidden/>
    <w:qFormat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customStyle="1" w:styleId="20">
    <w:name w:val="Заголовок 3 Знак"/>
    <w:link w:val="4"/>
    <w:semiHidden/>
    <w:qFormat/>
    <w:uiPriority w:val="9"/>
    <w:rPr>
      <w:rFonts w:eastAsia="Times New Roman" w:cs="Times New Roman"/>
      <w:color w:val="2F5496"/>
      <w:sz w:val="28"/>
      <w:szCs w:val="28"/>
    </w:rPr>
  </w:style>
  <w:style w:type="character" w:customStyle="1" w:styleId="21">
    <w:name w:val="Заголовок 4 Знак"/>
    <w:link w:val="5"/>
    <w:semiHidden/>
    <w:qFormat/>
    <w:uiPriority w:val="9"/>
    <w:rPr>
      <w:rFonts w:eastAsia="Times New Roman" w:cs="Times New Roman"/>
      <w:i/>
      <w:iCs/>
      <w:color w:val="2F5496"/>
    </w:rPr>
  </w:style>
  <w:style w:type="character" w:customStyle="1" w:styleId="22">
    <w:name w:val="Заголовок 5 Знак"/>
    <w:link w:val="6"/>
    <w:semiHidden/>
    <w:qFormat/>
    <w:uiPriority w:val="9"/>
    <w:rPr>
      <w:rFonts w:eastAsia="Times New Roman" w:cs="Times New Roman"/>
      <w:color w:val="2F5496"/>
    </w:rPr>
  </w:style>
  <w:style w:type="character" w:customStyle="1" w:styleId="23">
    <w:name w:val="Заголовок 6 Знак"/>
    <w:link w:val="7"/>
    <w:semiHidden/>
    <w:qFormat/>
    <w:uiPriority w:val="9"/>
    <w:rPr>
      <w:rFonts w:eastAsia="Times New Roman" w:cs="Times New Roman"/>
      <w:i/>
      <w:iCs/>
      <w:color w:val="595959"/>
    </w:rPr>
  </w:style>
  <w:style w:type="character" w:customStyle="1" w:styleId="24">
    <w:name w:val="Заголовок 7 Знак"/>
    <w:link w:val="8"/>
    <w:semiHidden/>
    <w:qFormat/>
    <w:uiPriority w:val="9"/>
    <w:rPr>
      <w:rFonts w:eastAsia="Times New Roman" w:cs="Times New Roman"/>
      <w:color w:val="595959"/>
    </w:rPr>
  </w:style>
  <w:style w:type="character" w:customStyle="1" w:styleId="25">
    <w:name w:val="Заголовок 8 Знак"/>
    <w:link w:val="9"/>
    <w:semiHidden/>
    <w:qFormat/>
    <w:uiPriority w:val="9"/>
    <w:rPr>
      <w:rFonts w:eastAsia="Times New Roman" w:cs="Times New Roman"/>
      <w:i/>
      <w:iCs/>
      <w:color w:val="272727"/>
    </w:rPr>
  </w:style>
  <w:style w:type="character" w:customStyle="1" w:styleId="26">
    <w:name w:val="Заголовок 9 Знак"/>
    <w:link w:val="10"/>
    <w:semiHidden/>
    <w:qFormat/>
    <w:uiPriority w:val="9"/>
    <w:rPr>
      <w:rFonts w:eastAsia="Times New Roman" w:cs="Times New Roman"/>
      <w:color w:val="272727"/>
    </w:rPr>
  </w:style>
  <w:style w:type="character" w:customStyle="1" w:styleId="27">
    <w:name w:val="Заголовок Знак"/>
    <w:link w:val="15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character" w:customStyle="1" w:styleId="28">
    <w:name w:val="Подзаголовок Знак"/>
    <w:link w:val="16"/>
    <w:qFormat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Цитата 2 Знак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_Style 31"/>
    <w:qFormat/>
    <w:uiPriority w:val="21"/>
    <w:rPr>
      <w:i/>
      <w:iCs/>
      <w:color w:val="2F5496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4">
    <w:name w:val="Выделенная цитата Знак"/>
    <w:link w:val="33"/>
    <w:qFormat/>
    <w:uiPriority w:val="30"/>
    <w:rPr>
      <w:i/>
      <w:iCs/>
      <w:color w:val="2F5496"/>
    </w:rPr>
  </w:style>
  <w:style w:type="character" w:customStyle="1" w:styleId="35">
    <w:name w:val="_Style 34"/>
    <w:qFormat/>
    <w:uiPriority w:val="32"/>
    <w:rPr>
      <w:b/>
      <w:bCs/>
      <w:smallCaps/>
      <w:color w:val="2F5496"/>
      <w:spacing w:val="5"/>
    </w:rPr>
  </w:style>
  <w:style w:type="character" w:customStyle="1" w:styleId="36">
    <w:name w:val="_Style 3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298</Words>
  <Characters>1704</Characters>
  <Lines>14</Lines>
  <Paragraphs>3</Paragraphs>
  <TotalTime>1</TotalTime>
  <ScaleCrop>false</ScaleCrop>
  <LinksUpToDate>false</LinksUpToDate>
  <CharactersWithSpaces>1999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2025-01-27T02:56:00Z</dcterms:created>
  <dc:creator>Евгения Сафронова</dc:creator>
  <cp:lastModifiedBy>147OIS</cp:lastModifiedBy>
  <dcterms:modified xsi:type="dcterms:W3CDTF">2026-02-20T04:26:52Z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C204C454F67C43098EE52326787A4E41_13</vt:lpwstr>
  </property>
</Properties>
</file>