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DFF1E" w14:textId="108EE566" w:rsidR="00BE35F1" w:rsidRPr="001F22E2" w:rsidRDefault="00BE35F1" w:rsidP="00BE35F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63F81BAD" w14:textId="77777777" w:rsidR="00075811" w:rsidRPr="001F22E2" w:rsidRDefault="00075811" w:rsidP="0007581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4159BDA2" w14:textId="1C71A865" w:rsidR="00C74EBA" w:rsidRPr="003F4B4F" w:rsidRDefault="003F4B4F" w:rsidP="001A15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</w:pPr>
      <w:r w:rsidRPr="003F4B4F">
        <w:rPr>
          <w:rFonts w:ascii="Times New Roman" w:eastAsia="Times New Roman" w:hAnsi="Times New Roman" w:cs="Times New Roman"/>
          <w:sz w:val="20"/>
          <w:szCs w:val="20"/>
          <w:lang w:eastAsia="ar-SA"/>
        </w:rPr>
        <w:t>ОПИСАНИЕ ОБЪЕКТА ЗАКУПКИ</w:t>
      </w:r>
    </w:p>
    <w:p w14:paraId="7CD8756D" w14:textId="7C77A885" w:rsidR="003A0D8A" w:rsidRPr="000D32A8" w:rsidRDefault="003A0D8A" w:rsidP="007C3232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1. </w:t>
      </w:r>
      <w:r w:rsidRPr="000D32A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Объект закупки: </w:t>
      </w:r>
      <w:r w:rsidR="003F4B4F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="003F4B4F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>оставк</w:t>
      </w:r>
      <w:r w:rsidR="003F4B4F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="003F4B4F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3F4B4F"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мундштука к анализаторам паров этанола</w:t>
      </w:r>
      <w:r w:rsidR="003F4B4F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для нужд ФГБУ «СПб НИИФ» Минздрава России в 2026 году (Санаторий Плес)</w:t>
      </w:r>
    </w:p>
    <w:p w14:paraId="31050C92" w14:textId="5E78E104" w:rsidR="004D3429" w:rsidRDefault="003A0D8A" w:rsidP="004D3429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>ОКПД</w:t>
      </w:r>
      <w:r w:rsidR="001F22E2"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="00133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r w:rsidR="004F7B44">
        <w:rPr>
          <w:rFonts w:ascii="Times New Roman" w:eastAsia="Times New Roman" w:hAnsi="Times New Roman" w:cs="Times New Roman"/>
          <w:sz w:val="18"/>
          <w:szCs w:val="18"/>
          <w:lang w:eastAsia="ru-RU"/>
        </w:rPr>
        <w:t>32.50</w:t>
      </w:r>
    </w:p>
    <w:p w14:paraId="59D930C7" w14:textId="047C563D" w:rsidR="003A0D8A" w:rsidRPr="000D32A8" w:rsidRDefault="003A0D8A" w:rsidP="004D3429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>2. Источник финансирования: средства бюджетных учреждений.</w:t>
      </w:r>
    </w:p>
    <w:p w14:paraId="7C3123EC" w14:textId="77777777" w:rsidR="003A0D8A" w:rsidRPr="001F22E2" w:rsidRDefault="003A0D8A" w:rsidP="007C3232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3.Порядок формирования цены контракта: цена контракта включает в себя стоимость товара, стоимость </w:t>
      </w:r>
      <w:r w:rsidRPr="000D32A8">
        <w:rPr>
          <w:rFonts w:ascii="Times New Roman" w:hAnsi="Times New Roman" w:cs="Times New Roman"/>
          <w:sz w:val="18"/>
          <w:szCs w:val="18"/>
        </w:rPr>
        <w:t>доставки товара, стоимость перевозки, стоимость погрузо-разгрузочных работ, стоимость хранения товара, стоимость страхования товара, все налоги и сборы,</w:t>
      </w:r>
      <w:r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выплаченные или подлежащие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 выплате, в том числе НДС, а также иные расходы Поставщика, связанные с исполнением контракта, без исключений.</w:t>
      </w:r>
    </w:p>
    <w:p w14:paraId="043C0894" w14:textId="7AF3E320" w:rsidR="003A0D8A" w:rsidRPr="00885125" w:rsidRDefault="003A0D8A" w:rsidP="007C3232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Срок поставки товара: </w:t>
      </w:r>
      <w:r w:rsidRPr="003302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течение </w:t>
      </w:r>
      <w:r w:rsidR="00393C16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="00DB58C7" w:rsidRPr="003302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r w:rsidR="00393C16">
        <w:rPr>
          <w:rFonts w:ascii="Times New Roman" w:eastAsia="Times New Roman" w:hAnsi="Times New Roman" w:cs="Times New Roman"/>
          <w:sz w:val="18"/>
          <w:szCs w:val="18"/>
          <w:lang w:eastAsia="ru-RU"/>
        </w:rPr>
        <w:t>семи</w:t>
      </w:r>
      <w:r w:rsidR="00DB58C7" w:rsidRPr="0033022B">
        <w:rPr>
          <w:rFonts w:ascii="Times New Roman" w:eastAsia="Times New Roman" w:hAnsi="Times New Roman" w:cs="Times New Roman"/>
          <w:sz w:val="18"/>
          <w:szCs w:val="18"/>
          <w:lang w:eastAsia="ru-RU"/>
        </w:rPr>
        <w:t>) рабочих дней</w:t>
      </w:r>
      <w:r w:rsidR="009824E8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DB58C7" w:rsidRPr="003302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</w:t>
      </w:r>
      <w:r w:rsidR="00240330">
        <w:rPr>
          <w:rFonts w:ascii="Times New Roman" w:eastAsia="Times New Roman" w:hAnsi="Times New Roman" w:cs="Times New Roman"/>
          <w:sz w:val="18"/>
          <w:szCs w:val="18"/>
          <w:lang w:eastAsia="ru-RU"/>
        </w:rPr>
        <w:t>даты заключения Контракта, разовая (единовременная) поставка</w:t>
      </w:r>
      <w:r w:rsidRPr="00885125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9824E8" w:rsidRPr="009824E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203B7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>Доставка товара на склад Заказчика с 09 часов 00 минут, перерыв с 12</w:t>
      </w:r>
      <w:r w:rsid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часов</w:t>
      </w:r>
      <w:r w:rsidR="00C203B7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 13</w:t>
      </w:r>
      <w:r w:rsid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часов</w:t>
      </w:r>
      <w:r w:rsidR="00C203B7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>, окончание при</w:t>
      </w:r>
      <w:r w:rsid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ема товара в 16 часов 00 минут. </w:t>
      </w:r>
      <w:r w:rsidR="00C203B7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Поставка товара будет осуществляться транспортом Поставщика с выполнением всех работ по погрузке и разгрузке товара.</w:t>
      </w:r>
    </w:p>
    <w:p w14:paraId="51715834" w14:textId="46A0BAB6" w:rsidR="00E718CC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 Место поставки товара: </w:t>
      </w:r>
      <w:r w:rsidR="00F516E9" w:rsidRPr="00F516E9">
        <w:rPr>
          <w:rFonts w:ascii="Times New Roman" w:eastAsia="Times New Roman" w:hAnsi="Times New Roman" w:cs="Times New Roman"/>
          <w:sz w:val="18"/>
          <w:szCs w:val="18"/>
          <w:lang w:eastAsia="ru-RU"/>
        </w:rPr>
        <w:t>155555, Ивановская область, Приволжский район, г. Плёс, филиал «Санаторий «Плес» ФГБУ «СПб НИИФ» Минздрава России (помещение по указанию Заказчика).</w:t>
      </w:r>
    </w:p>
    <w:p w14:paraId="4029AD18" w14:textId="50366299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 Форма, срок и порядок оплаты: безналичная оплата товара производится Заказчиком после передачи товара Заказчику в течение </w:t>
      </w:r>
      <w:r w:rsidR="00405D80">
        <w:rPr>
          <w:rFonts w:ascii="Times New Roman" w:eastAsia="Times New Roman" w:hAnsi="Times New Roman" w:cs="Times New Roman"/>
          <w:sz w:val="18"/>
          <w:szCs w:val="18"/>
          <w:lang w:eastAsia="ru-RU"/>
        </w:rPr>
        <w:t>10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D1BE8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="00405D80">
        <w:rPr>
          <w:rFonts w:ascii="Times New Roman" w:eastAsia="Times New Roman" w:hAnsi="Times New Roman" w:cs="Times New Roman"/>
          <w:sz w:val="18"/>
          <w:szCs w:val="18"/>
          <w:lang w:eastAsia="ru-RU"/>
        </w:rPr>
        <w:t>десяти</w:t>
      </w:r>
      <w:r w:rsidR="000D1BE8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рабочих дней </w:t>
      </w:r>
      <w:r w:rsidR="003468FA">
        <w:rPr>
          <w:rFonts w:ascii="Times New Roman" w:eastAsia="Times New Roman" w:hAnsi="Times New Roman" w:cs="Times New Roman"/>
          <w:sz w:val="18"/>
          <w:szCs w:val="18"/>
          <w:lang w:eastAsia="ru-RU"/>
        </w:rPr>
        <w:t>с даты подписания З</w:t>
      </w:r>
      <w:r w:rsidR="001A1549" w:rsidRPr="001A1549">
        <w:rPr>
          <w:rFonts w:ascii="Times New Roman" w:eastAsia="Times New Roman" w:hAnsi="Times New Roman" w:cs="Times New Roman"/>
          <w:sz w:val="18"/>
          <w:szCs w:val="18"/>
          <w:lang w:eastAsia="ru-RU"/>
        </w:rPr>
        <w:t>аказчиком товарной накладной либо универсального передаточного документа (УПД)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3261F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Авансирование не предусмотрено.</w:t>
      </w:r>
    </w:p>
    <w:p w14:paraId="19E2469D" w14:textId="77777777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7. Требования к качеству товара:</w:t>
      </w:r>
    </w:p>
    <w:p w14:paraId="18BBC729" w14:textId="77777777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7.1.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76D4265D" w14:textId="77777777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7.2. Поставка товара осуществляется в оригинальной заводской упаковке, обеспечивающей сохранность товара.</w:t>
      </w:r>
    </w:p>
    <w:p w14:paraId="39A478D9" w14:textId="15DE9F11" w:rsidR="00E01BA4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7.3. Сроки гарантии качества товара: остаточный срок годности на весь поставляемый товар должен быть</w:t>
      </w:r>
      <w:r w:rsidR="00695F81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не менее </w:t>
      </w:r>
      <w:r w:rsidR="00695F81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12</w:t>
      </w:r>
      <w:r w:rsidR="00DC63FE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r w:rsidR="00695F81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двенадцати</w:t>
      </w:r>
      <w:r w:rsidR="00DC63FE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месяцев от даты поставки</w:t>
      </w:r>
      <w:r w:rsidR="00D93EFE">
        <w:rPr>
          <w:rFonts w:ascii="Times New Roman" w:eastAsia="Times New Roman" w:hAnsi="Times New Roman" w:cs="Times New Roman"/>
          <w:sz w:val="18"/>
          <w:szCs w:val="18"/>
          <w:lang w:eastAsia="ru-RU"/>
        </w:rPr>
        <w:t>, если иное не установлено Приложениями к Контракту</w:t>
      </w:r>
      <w:r w:rsidR="00E01BA4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3A63013E" w14:textId="5D179CBE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7.4. Товар должен соответствовать требованиям законодательства Российской Федерации: не должен быть нестандартного качества, пришедшим в негодность, с истекшим сроком годности. </w:t>
      </w:r>
    </w:p>
    <w:p w14:paraId="66CEE2CC" w14:textId="77777777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7.5. Поставщик осуществляет поставку товаров надлежащего качества, в установленном количестве, в сроки в соответствии с потребностями Заказчика, производит замену товара ненадлежащего качества. </w:t>
      </w:r>
    </w:p>
    <w:p w14:paraId="29DF8C9F" w14:textId="5E997C9D" w:rsidR="003A0D8A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7.6. Предоставляемая Поставщиком гарантия качества означает ответственность Поставщика за недостатки качества и предполагает замену некачественного товара. Некачественный товар, признанный таковым в момент приемки товара на складе Заказчика и/или в течение его использования, должен быть заменен Поставщиком на такой же товар в течение</w:t>
      </w:r>
      <w:r w:rsidR="00C40E7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10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40E75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десяти</w:t>
      </w:r>
      <w:r w:rsidR="00C40E7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дней с момента выявления некачественного товара.</w:t>
      </w:r>
    </w:p>
    <w:p w14:paraId="414E859A" w14:textId="5D2A59F0" w:rsidR="008079E3" w:rsidRPr="001F22E2" w:rsidRDefault="008079E3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7.7. </w:t>
      </w:r>
      <w:r w:rsidRPr="008079E3">
        <w:rPr>
          <w:rFonts w:ascii="Times New Roman" w:eastAsia="Times New Roman" w:hAnsi="Times New Roman" w:cs="Times New Roman"/>
          <w:sz w:val="18"/>
          <w:szCs w:val="18"/>
          <w:lang w:eastAsia="ru-RU"/>
        </w:rPr>
        <w:t>Качество товара должно соответствовать с действующим ГОСТам или ТУ/ СТО по ГОСТ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В подтверждение этого Поставщиком на момент поставки товара Заказчику должны быть представлены копии сертификатов и/или деклараций о соответствии на предлагаемые к поставке товары, регистрационные удостоверения, при наличии.</w:t>
      </w:r>
    </w:p>
    <w:p w14:paraId="4EB9F004" w14:textId="77777777" w:rsidR="00D836BF" w:rsidRDefault="00D836BF" w:rsidP="00D42F66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  <w:lang w:eastAsia="ar-SA"/>
        </w:rPr>
      </w:pPr>
    </w:p>
    <w:p w14:paraId="21FD676B" w14:textId="117535D0" w:rsidR="00D42F66" w:rsidRDefault="00D42F66" w:rsidP="00410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89E1A0B" w14:textId="77777777" w:rsidR="00D42F66" w:rsidRDefault="00D42F66" w:rsidP="00410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D42F66" w:rsidSect="003A4155">
          <w:pgSz w:w="11906" w:h="16838"/>
          <w:pgMar w:top="426" w:right="567" w:bottom="284" w:left="1134" w:header="0" w:footer="0" w:gutter="0"/>
          <w:cols w:space="708"/>
          <w:docGrid w:linePitch="360"/>
        </w:sectPr>
      </w:pPr>
    </w:p>
    <w:p w14:paraId="6696E8B8" w14:textId="3E798C68" w:rsidR="00CA451B" w:rsidRDefault="00CA451B" w:rsidP="00410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573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672"/>
        <w:gridCol w:w="738"/>
        <w:gridCol w:w="850"/>
        <w:gridCol w:w="9213"/>
        <w:gridCol w:w="2694"/>
      </w:tblGrid>
      <w:tr w:rsidR="005B7B3B" w:rsidRPr="005B7B3B" w14:paraId="726AB61F" w14:textId="77777777" w:rsidTr="005B7B3B">
        <w:trPr>
          <w:trHeight w:val="14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2E176E8B" w14:textId="77777777" w:rsidR="005B7B3B" w:rsidRPr="005B7B3B" w:rsidRDefault="005B7B3B" w:rsidP="005B7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7383F2E8" w14:textId="77777777" w:rsidR="00A2270C" w:rsidRDefault="005B7B3B" w:rsidP="005B7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товара </w:t>
            </w:r>
          </w:p>
          <w:p w14:paraId="53F88743" w14:textId="42258878" w:rsidR="005B7B3B" w:rsidRPr="005B7B3B" w:rsidRDefault="005B7B3B" w:rsidP="00A2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ОКПД</w:t>
            </w:r>
            <w:r w:rsidR="00A227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8" w:type="dxa"/>
            <w:vMerge w:val="restart"/>
            <w:shd w:val="clear" w:color="auto" w:fill="auto"/>
            <w:vAlign w:val="center"/>
          </w:tcPr>
          <w:p w14:paraId="0069FB19" w14:textId="77777777" w:rsidR="005B7B3B" w:rsidRPr="005B7B3B" w:rsidRDefault="005B7B3B" w:rsidP="005B7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7CD294D1" w14:textId="77777777" w:rsidR="005B7B3B" w:rsidRPr="005B7B3B" w:rsidRDefault="005B7B3B" w:rsidP="005B7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1907" w:type="dxa"/>
            <w:gridSpan w:val="2"/>
            <w:vAlign w:val="center"/>
          </w:tcPr>
          <w:p w14:paraId="35A4129C" w14:textId="77777777" w:rsidR="005B7B3B" w:rsidRPr="005B7B3B" w:rsidRDefault="005B7B3B" w:rsidP="005B7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Требования, установленные к качеству, техническим характеристикам, функциональным характеристикам (потребительским свойствам) и к размерам товара, в соответствии с которыми будет устанавливаться эквивалентность/соответствие товара</w:t>
            </w:r>
          </w:p>
        </w:tc>
      </w:tr>
      <w:tr w:rsidR="005B7B3B" w:rsidRPr="005B7B3B" w14:paraId="31794B57" w14:textId="77777777" w:rsidTr="00E31F84">
        <w:trPr>
          <w:trHeight w:val="552"/>
        </w:trPr>
        <w:tc>
          <w:tcPr>
            <w:tcW w:w="567" w:type="dxa"/>
            <w:vMerge/>
            <w:shd w:val="clear" w:color="auto" w:fill="auto"/>
            <w:vAlign w:val="center"/>
          </w:tcPr>
          <w:p w14:paraId="02D9C019" w14:textId="77777777" w:rsidR="005B7B3B" w:rsidRPr="005B7B3B" w:rsidRDefault="005B7B3B" w:rsidP="005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vMerge/>
            <w:shd w:val="clear" w:color="auto" w:fill="auto"/>
            <w:vAlign w:val="center"/>
          </w:tcPr>
          <w:p w14:paraId="76AB23DE" w14:textId="77777777" w:rsidR="005B7B3B" w:rsidRPr="005B7B3B" w:rsidRDefault="005B7B3B" w:rsidP="005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vMerge/>
            <w:shd w:val="clear" w:color="auto" w:fill="auto"/>
            <w:vAlign w:val="center"/>
          </w:tcPr>
          <w:p w14:paraId="1E8C02F9" w14:textId="77777777" w:rsidR="005B7B3B" w:rsidRPr="005B7B3B" w:rsidRDefault="005B7B3B" w:rsidP="005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C5AD6A8" w14:textId="77777777" w:rsidR="005B7B3B" w:rsidRPr="005B7B3B" w:rsidRDefault="005B7B3B" w:rsidP="005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3" w:type="dxa"/>
            <w:shd w:val="clear" w:color="auto" w:fill="auto"/>
            <w:vAlign w:val="center"/>
          </w:tcPr>
          <w:p w14:paraId="518A27BD" w14:textId="4E38532E" w:rsidR="005B7B3B" w:rsidRPr="005B7B3B" w:rsidRDefault="005B7B3B" w:rsidP="005B7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 товара (технического, функционального параметра и т.п.)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C234E22" w14:textId="77777777" w:rsidR="005B7B3B" w:rsidRPr="005B7B3B" w:rsidRDefault="005B7B3B" w:rsidP="005B7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Инструкция по заполнению характеристик в заявке</w:t>
            </w:r>
          </w:p>
        </w:tc>
      </w:tr>
      <w:tr w:rsidR="004C33C2" w:rsidRPr="005B7B3B" w14:paraId="1A35C3F0" w14:textId="77777777" w:rsidTr="00164894">
        <w:tblPrEx>
          <w:tblLook w:val="00A0" w:firstRow="1" w:lastRow="0" w:firstColumn="1" w:lastColumn="0" w:noHBand="0" w:noVBand="0"/>
        </w:tblPrEx>
        <w:trPr>
          <w:trHeight w:val="1929"/>
        </w:trPr>
        <w:tc>
          <w:tcPr>
            <w:tcW w:w="567" w:type="dxa"/>
            <w:vMerge w:val="restart"/>
            <w:vAlign w:val="center"/>
          </w:tcPr>
          <w:p w14:paraId="154C0C0B" w14:textId="77777777" w:rsidR="004C33C2" w:rsidRPr="005B7B3B" w:rsidRDefault="004C33C2" w:rsidP="00A227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672" w:type="dxa"/>
            <w:vMerge w:val="restart"/>
            <w:vAlign w:val="center"/>
          </w:tcPr>
          <w:p w14:paraId="6614FD32" w14:textId="77777777" w:rsidR="004C33C2" w:rsidRDefault="004C33C2" w:rsidP="00A227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Мундштук одноразовый D</w:t>
            </w:r>
            <w:r w:rsidRPr="005B7B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 xml:space="preserve"> для анализаторов паров этанола в выдыхаемом воздухе </w:t>
            </w:r>
          </w:p>
          <w:p w14:paraId="44F02979" w14:textId="77777777" w:rsidR="004C33C2" w:rsidRDefault="004C33C2" w:rsidP="00A227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A0827E" w14:textId="2465ED70" w:rsidR="004C33C2" w:rsidRDefault="004C33C2" w:rsidP="00A227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ОКПД 2</w:t>
            </w:r>
          </w:p>
          <w:p w14:paraId="7552BAD9" w14:textId="77777777" w:rsidR="004C33C2" w:rsidRDefault="004C33C2" w:rsidP="00A227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76C7C2" w14:textId="4C73E18B" w:rsidR="004C33C2" w:rsidRPr="005B7B3B" w:rsidRDefault="004C33C2" w:rsidP="00A2270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 xml:space="preserve">32.50.50.190                                                                                              </w:t>
            </w:r>
          </w:p>
          <w:p w14:paraId="64DA1512" w14:textId="77777777" w:rsidR="004C33C2" w:rsidRPr="005B7B3B" w:rsidRDefault="004C33C2" w:rsidP="00A227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vMerge w:val="restart"/>
            <w:vAlign w:val="center"/>
          </w:tcPr>
          <w:p w14:paraId="1D674B34" w14:textId="362C6843" w:rsidR="004C33C2" w:rsidRPr="005B7B3B" w:rsidRDefault="004C33C2" w:rsidP="00A227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</w:t>
            </w:r>
          </w:p>
        </w:tc>
        <w:tc>
          <w:tcPr>
            <w:tcW w:w="850" w:type="dxa"/>
            <w:vMerge w:val="restart"/>
            <w:vAlign w:val="center"/>
          </w:tcPr>
          <w:p w14:paraId="1EBCC071" w14:textId="295B4597" w:rsidR="004C33C2" w:rsidRPr="005B7B3B" w:rsidRDefault="004C33C2" w:rsidP="00A227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213" w:type="dxa"/>
            <w:vMerge w:val="restart"/>
            <w:vAlign w:val="center"/>
          </w:tcPr>
          <w:p w14:paraId="5EFE7EE3" w14:textId="77777777" w:rsidR="00F62D57" w:rsidRDefault="004C33C2" w:rsidP="00F62D57">
            <w:pPr>
              <w:pStyle w:val="af2"/>
              <w:spacing w:beforeAutospacing="0" w:afterAutospacing="0"/>
              <w:jc w:val="both"/>
              <w:rPr>
                <w:sz w:val="18"/>
                <w:szCs w:val="18"/>
              </w:rPr>
            </w:pPr>
            <w:bookmarkStart w:id="0" w:name="_GoBack"/>
            <w:r w:rsidRPr="005B7B3B">
              <w:rPr>
                <w:sz w:val="18"/>
                <w:szCs w:val="18"/>
              </w:rPr>
              <w:t>Мундштук одноразовый D</w:t>
            </w:r>
            <w:r w:rsidRPr="005B7B3B">
              <w:rPr>
                <w:sz w:val="18"/>
                <w:szCs w:val="18"/>
                <w:lang w:val="en-US"/>
              </w:rPr>
              <w:t>V</w:t>
            </w:r>
            <w:r w:rsidRPr="005B7B3B">
              <w:rPr>
                <w:sz w:val="18"/>
                <w:szCs w:val="18"/>
              </w:rPr>
              <w:t xml:space="preserve"> для анализаторов паров этанола в выдыхаемом воздухе Drager Alcotest 5510 / 6510 / 6810 / 6820. </w:t>
            </w:r>
          </w:p>
          <w:p w14:paraId="4FDFA4DB" w14:textId="5CBA29A1" w:rsidR="004C33C2" w:rsidRPr="005B7B3B" w:rsidRDefault="004C33C2" w:rsidP="00F62D57">
            <w:pPr>
              <w:pStyle w:val="af2"/>
              <w:spacing w:beforeAutospacing="0" w:afterAutospacing="0"/>
              <w:jc w:val="both"/>
              <w:rPr>
                <w:sz w:val="18"/>
                <w:szCs w:val="18"/>
              </w:rPr>
            </w:pPr>
            <w:r w:rsidRPr="005B7B3B">
              <w:rPr>
                <w:sz w:val="18"/>
                <w:szCs w:val="18"/>
              </w:rPr>
              <w:t xml:space="preserve">Мундштук представляет собой одноразовую насадку, оснащенную перегородкой, предназначенной для защиты прибора от попадания в него слюны, поставляется в индивидуальной упаковке, которую следует снимать непосредственно перед тестом. </w:t>
            </w:r>
          </w:p>
          <w:p w14:paraId="7164D65A" w14:textId="549ECEA0" w:rsidR="004C33C2" w:rsidRPr="005B7B3B" w:rsidRDefault="007534A8" w:rsidP="00F62D57">
            <w:pPr>
              <w:pStyle w:val="af2"/>
              <w:spacing w:beforeAutospacing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упаковке 100 штук </w:t>
            </w:r>
            <w:r w:rsidR="004C33C2" w:rsidRPr="005B7B3B">
              <w:rPr>
                <w:sz w:val="18"/>
                <w:szCs w:val="18"/>
              </w:rPr>
              <w:t>– одноразовые гигиеничные насадки, предназначенные для проведения точных и безопасных тестов на алкоголь.</w:t>
            </w:r>
          </w:p>
          <w:p w14:paraId="448035BA" w14:textId="77777777" w:rsidR="004C33C2" w:rsidRPr="005B7B3B" w:rsidRDefault="004C33C2" w:rsidP="00F62D57">
            <w:pPr>
              <w:pStyle w:val="af2"/>
              <w:spacing w:beforeAutospacing="0" w:afterAutospacing="0"/>
              <w:jc w:val="both"/>
              <w:rPr>
                <w:sz w:val="18"/>
                <w:szCs w:val="18"/>
              </w:rPr>
            </w:pPr>
            <w:r w:rsidRPr="005B7B3B">
              <w:rPr>
                <w:sz w:val="18"/>
                <w:szCs w:val="18"/>
              </w:rPr>
              <w:t>Каждый мундштук упакован индивидуально, что обеспечивает стерильность и удобство использования.</w:t>
            </w:r>
          </w:p>
          <w:p w14:paraId="41B5826B" w14:textId="58A2F4A3" w:rsidR="004C33C2" w:rsidRPr="005B7B3B" w:rsidRDefault="004C33C2" w:rsidP="00F62D57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Регистрационное удостоверение Росздравнадзора</w:t>
            </w:r>
            <w:r w:rsidR="00100915">
              <w:rPr>
                <w:rFonts w:ascii="Times New Roman" w:hAnsi="Times New Roman" w:cs="Times New Roman"/>
                <w:sz w:val="18"/>
                <w:szCs w:val="18"/>
              </w:rPr>
              <w:t xml:space="preserve"> - Наличие</w:t>
            </w:r>
          </w:p>
          <w:p w14:paraId="39CE8B01" w14:textId="72828C77" w:rsidR="004C33C2" w:rsidRPr="005B7B3B" w:rsidRDefault="004C33C2" w:rsidP="00F62D57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 xml:space="preserve">Длина </w:t>
            </w:r>
            <w:r w:rsidR="00100915" w:rsidRPr="005B7B3B">
              <w:rPr>
                <w:rFonts w:ascii="Times New Roman" w:hAnsi="Times New Roman" w:cs="Times New Roman"/>
                <w:sz w:val="18"/>
                <w:szCs w:val="18"/>
              </w:rPr>
              <w:t>мундштука,</w:t>
            </w:r>
            <w:r w:rsidR="00100915">
              <w:rPr>
                <w:rFonts w:ascii="Times New Roman" w:hAnsi="Times New Roman" w:cs="Times New Roman"/>
                <w:sz w:val="18"/>
                <w:szCs w:val="18"/>
              </w:rPr>
              <w:t xml:space="preserve"> не менее 100 </w:t>
            </w:r>
            <w:r w:rsidR="00100915" w:rsidRPr="005B7B3B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  <w:p w14:paraId="074835F8" w14:textId="031890DC" w:rsidR="004C33C2" w:rsidRPr="005B7B3B" w:rsidRDefault="004C33C2" w:rsidP="00F62D57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 xml:space="preserve">Высота мундштука, </w:t>
            </w:r>
            <w:r w:rsidR="00100915">
              <w:rPr>
                <w:rFonts w:ascii="Times New Roman" w:hAnsi="Times New Roman" w:cs="Times New Roman"/>
                <w:sz w:val="18"/>
                <w:szCs w:val="18"/>
              </w:rPr>
              <w:t xml:space="preserve">не менее 20 </w:t>
            </w: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  <w:p w14:paraId="3466D0B7" w14:textId="2D307F2D" w:rsidR="004C33C2" w:rsidRPr="005B7B3B" w:rsidRDefault="004C33C2" w:rsidP="00F62D57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 xml:space="preserve">Диаметр входного отверстия, </w:t>
            </w:r>
            <w:r w:rsidR="00100915">
              <w:rPr>
                <w:rFonts w:ascii="Times New Roman" w:hAnsi="Times New Roman" w:cs="Times New Roman"/>
                <w:sz w:val="18"/>
                <w:szCs w:val="18"/>
              </w:rPr>
              <w:t xml:space="preserve">не менее 15 </w:t>
            </w: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  <w:p w14:paraId="7BFC71F3" w14:textId="388BACE0" w:rsidR="004C33C2" w:rsidRPr="005B7B3B" w:rsidRDefault="004C33C2" w:rsidP="00F62D57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 xml:space="preserve">Полипропилен </w:t>
            </w:r>
          </w:p>
          <w:p w14:paraId="56D2B9A3" w14:textId="65D23959" w:rsidR="004C33C2" w:rsidRPr="005B7B3B" w:rsidRDefault="004C33C2" w:rsidP="00F62D57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Цвет</w:t>
            </w:r>
            <w:r w:rsidR="0010091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– </w:t>
            </w: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Белый</w:t>
            </w:r>
          </w:p>
          <w:p w14:paraId="475C7D8A" w14:textId="04860D77" w:rsidR="004C33C2" w:rsidRPr="005B7B3B" w:rsidRDefault="004C33C2" w:rsidP="00100915">
            <w:pPr>
              <w:spacing w:after="0"/>
              <w:jc w:val="both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Метод использования</w:t>
            </w:r>
            <w:r w:rsidR="00100915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одноразовый</w:t>
            </w:r>
          </w:p>
          <w:p w14:paraId="4248F29F" w14:textId="77777777" w:rsidR="004C33C2" w:rsidRPr="005B7B3B" w:rsidRDefault="004C33C2" w:rsidP="00F62D57">
            <w:pPr>
              <w:spacing w:after="0"/>
              <w:jc w:val="both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Мундштук должен находиться в индивидуальной упаковке, которая герметично заварена.</w:t>
            </w:r>
          </w:p>
          <w:p w14:paraId="08D671A6" w14:textId="105BA4BF" w:rsidR="004C33C2" w:rsidRPr="00B52988" w:rsidRDefault="00E8728F" w:rsidP="00B52988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5B7B3B">
              <w:rPr>
                <w:rFonts w:eastAsia="Arial Unicode MS"/>
                <w:bCs/>
                <w:kern w:val="3"/>
                <w:sz w:val="18"/>
                <w:szCs w:val="18"/>
                <w:lang w:eastAsia="ru-RU"/>
              </w:rPr>
              <w:t xml:space="preserve">Совместимость </w:t>
            </w:r>
            <w:r>
              <w:rPr>
                <w:rFonts w:eastAsia="Arial Unicode MS"/>
                <w:bCs/>
                <w:kern w:val="3"/>
                <w:sz w:val="18"/>
                <w:szCs w:val="18"/>
                <w:lang w:eastAsia="ru-RU"/>
              </w:rPr>
              <w:t xml:space="preserve">с алкотестером </w:t>
            </w:r>
            <w:r w:rsidR="004C33C2" w:rsidRPr="005B7B3B">
              <w:rPr>
                <w:rFonts w:eastAsia="Arial Unicode MS"/>
                <w:bCs/>
                <w:kern w:val="3"/>
                <w:sz w:val="18"/>
                <w:szCs w:val="18"/>
                <w:lang w:val="en-US" w:eastAsia="ru-RU"/>
              </w:rPr>
              <w:t>Drager</w:t>
            </w:r>
            <w:r w:rsidR="004C33C2" w:rsidRPr="005B7B3B">
              <w:rPr>
                <w:rFonts w:eastAsia="Arial Unicode MS"/>
                <w:bCs/>
                <w:kern w:val="3"/>
                <w:sz w:val="18"/>
                <w:szCs w:val="18"/>
                <w:lang w:eastAsia="ru-RU"/>
              </w:rPr>
              <w:t xml:space="preserve"> </w:t>
            </w:r>
            <w:r w:rsidR="00B52988" w:rsidRPr="005B7B3B">
              <w:rPr>
                <w:rFonts w:eastAsia="Arial Unicode MS"/>
                <w:bCs/>
                <w:kern w:val="3"/>
                <w:sz w:val="18"/>
                <w:szCs w:val="18"/>
                <w:lang w:eastAsia="ru-RU"/>
              </w:rPr>
              <w:t>6810 </w:t>
            </w:r>
            <w:r w:rsidR="00B52988" w:rsidRPr="005B7B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 С</w:t>
            </w:r>
            <w:r w:rsidR="004C33C2" w:rsidRPr="005B7B3B">
              <w:rPr>
                <w:sz w:val="18"/>
                <w:szCs w:val="18"/>
              </w:rPr>
              <w:t>оответствие</w:t>
            </w:r>
            <w:bookmarkEnd w:id="0"/>
          </w:p>
        </w:tc>
        <w:tc>
          <w:tcPr>
            <w:tcW w:w="2694" w:type="dxa"/>
            <w:vAlign w:val="center"/>
          </w:tcPr>
          <w:p w14:paraId="25D291F2" w14:textId="77777777" w:rsidR="004C33C2" w:rsidRPr="005B7B3B" w:rsidRDefault="004C33C2" w:rsidP="004C33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4C33C2" w:rsidRPr="005B7B3B" w14:paraId="13BE8DD2" w14:textId="77777777" w:rsidTr="00164894">
        <w:tblPrEx>
          <w:tblLook w:val="00A0" w:firstRow="1" w:lastRow="0" w:firstColumn="1" w:lastColumn="0" w:noHBand="0" w:noVBand="0"/>
        </w:tblPrEx>
        <w:trPr>
          <w:trHeight w:val="986"/>
        </w:trPr>
        <w:tc>
          <w:tcPr>
            <w:tcW w:w="567" w:type="dxa"/>
            <w:vMerge/>
            <w:vAlign w:val="center"/>
          </w:tcPr>
          <w:p w14:paraId="5E4F47C7" w14:textId="77777777" w:rsidR="004C33C2" w:rsidRPr="005B7B3B" w:rsidRDefault="004C33C2" w:rsidP="00AE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vMerge/>
            <w:vAlign w:val="center"/>
          </w:tcPr>
          <w:p w14:paraId="22818705" w14:textId="77777777" w:rsidR="004C33C2" w:rsidRPr="005B7B3B" w:rsidRDefault="004C33C2" w:rsidP="00AE15A6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vMerge/>
            <w:vAlign w:val="center"/>
          </w:tcPr>
          <w:p w14:paraId="5E25899B" w14:textId="77777777" w:rsidR="004C33C2" w:rsidRPr="005B7B3B" w:rsidRDefault="004C33C2" w:rsidP="00AE15A6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11CE163" w14:textId="77777777" w:rsidR="004C33C2" w:rsidRPr="005B7B3B" w:rsidRDefault="004C33C2" w:rsidP="00AE15A6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213" w:type="dxa"/>
            <w:vMerge/>
            <w:vAlign w:val="center"/>
          </w:tcPr>
          <w:p w14:paraId="251C6B50" w14:textId="3653AEBA" w:rsidR="004C33C2" w:rsidRPr="005B7B3B" w:rsidRDefault="004C33C2" w:rsidP="00AE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E4DA4F8" w14:textId="77777777" w:rsidR="004C33C2" w:rsidRPr="005B7B3B" w:rsidRDefault="004C33C2" w:rsidP="004C33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B3B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</w:tbl>
    <w:p w14:paraId="580C35BD" w14:textId="6C130E51" w:rsidR="008E589C" w:rsidRDefault="008E589C" w:rsidP="00410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sectPr w:rsidR="008E589C" w:rsidSect="00301952">
      <w:pgSz w:w="16838" w:h="11906" w:orient="landscape"/>
      <w:pgMar w:top="709" w:right="567" w:bottom="426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203CC" w14:textId="77777777" w:rsidR="009824E8" w:rsidRDefault="009824E8">
      <w:pPr>
        <w:spacing w:line="240" w:lineRule="auto"/>
      </w:pPr>
      <w:r>
        <w:separator/>
      </w:r>
    </w:p>
  </w:endnote>
  <w:endnote w:type="continuationSeparator" w:id="0">
    <w:p w14:paraId="79366BCA" w14:textId="77777777" w:rsidR="009824E8" w:rsidRDefault="009824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7FDA4" w14:textId="77777777" w:rsidR="009824E8" w:rsidRDefault="009824E8">
      <w:pPr>
        <w:spacing w:after="0"/>
      </w:pPr>
      <w:r>
        <w:separator/>
      </w:r>
    </w:p>
  </w:footnote>
  <w:footnote w:type="continuationSeparator" w:id="0">
    <w:p w14:paraId="06B49B3F" w14:textId="77777777" w:rsidR="009824E8" w:rsidRDefault="009824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67B186B"/>
    <w:multiLevelType w:val="singleLevel"/>
    <w:tmpl w:val="D67B186B"/>
    <w:lvl w:ilvl="0">
      <w:start w:val="1"/>
      <w:numFmt w:val="bullet"/>
      <w:lvlText w:val="─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C21E8F"/>
    <w:multiLevelType w:val="hybridMultilevel"/>
    <w:tmpl w:val="CEBA6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9FC"/>
    <w:rsid w:val="00007BB9"/>
    <w:rsid w:val="000168AA"/>
    <w:rsid w:val="00017BDD"/>
    <w:rsid w:val="000221CC"/>
    <w:rsid w:val="00026D2B"/>
    <w:rsid w:val="00027171"/>
    <w:rsid w:val="000315CD"/>
    <w:rsid w:val="00043204"/>
    <w:rsid w:val="000539E4"/>
    <w:rsid w:val="000564CB"/>
    <w:rsid w:val="00061913"/>
    <w:rsid w:val="00062FDC"/>
    <w:rsid w:val="000631DA"/>
    <w:rsid w:val="00063632"/>
    <w:rsid w:val="00063D1C"/>
    <w:rsid w:val="00064AB8"/>
    <w:rsid w:val="00073697"/>
    <w:rsid w:val="00074968"/>
    <w:rsid w:val="00075811"/>
    <w:rsid w:val="0008278B"/>
    <w:rsid w:val="00086C03"/>
    <w:rsid w:val="00093D25"/>
    <w:rsid w:val="000A1EA9"/>
    <w:rsid w:val="000A6D83"/>
    <w:rsid w:val="000A7DB3"/>
    <w:rsid w:val="000B334B"/>
    <w:rsid w:val="000B53D6"/>
    <w:rsid w:val="000B722D"/>
    <w:rsid w:val="000C09A0"/>
    <w:rsid w:val="000C1F89"/>
    <w:rsid w:val="000D1BE8"/>
    <w:rsid w:val="000D294E"/>
    <w:rsid w:val="000D32A8"/>
    <w:rsid w:val="000D5179"/>
    <w:rsid w:val="000D56FD"/>
    <w:rsid w:val="000E2FF9"/>
    <w:rsid w:val="000E69CA"/>
    <w:rsid w:val="000E7E37"/>
    <w:rsid w:val="000F15B2"/>
    <w:rsid w:val="00100915"/>
    <w:rsid w:val="00102CF5"/>
    <w:rsid w:val="00103B09"/>
    <w:rsid w:val="00104BB4"/>
    <w:rsid w:val="001079E9"/>
    <w:rsid w:val="00115DE8"/>
    <w:rsid w:val="00116E3E"/>
    <w:rsid w:val="00117C89"/>
    <w:rsid w:val="00125C84"/>
    <w:rsid w:val="001278E5"/>
    <w:rsid w:val="0013035D"/>
    <w:rsid w:val="0013066F"/>
    <w:rsid w:val="00131620"/>
    <w:rsid w:val="00132A50"/>
    <w:rsid w:val="00133929"/>
    <w:rsid w:val="00143DAC"/>
    <w:rsid w:val="00144BAA"/>
    <w:rsid w:val="00147BE5"/>
    <w:rsid w:val="001568B0"/>
    <w:rsid w:val="001601E7"/>
    <w:rsid w:val="00160A1C"/>
    <w:rsid w:val="00164894"/>
    <w:rsid w:val="001665EB"/>
    <w:rsid w:val="001704FA"/>
    <w:rsid w:val="00170E4F"/>
    <w:rsid w:val="00186FA5"/>
    <w:rsid w:val="00193039"/>
    <w:rsid w:val="001941B8"/>
    <w:rsid w:val="00196846"/>
    <w:rsid w:val="00197841"/>
    <w:rsid w:val="00197CB2"/>
    <w:rsid w:val="001A1549"/>
    <w:rsid w:val="001A2AAA"/>
    <w:rsid w:val="001A366B"/>
    <w:rsid w:val="001B1746"/>
    <w:rsid w:val="001C2458"/>
    <w:rsid w:val="001C6637"/>
    <w:rsid w:val="001D0DC8"/>
    <w:rsid w:val="001D53F2"/>
    <w:rsid w:val="001D7537"/>
    <w:rsid w:val="001D76C1"/>
    <w:rsid w:val="001E2194"/>
    <w:rsid w:val="001E681A"/>
    <w:rsid w:val="001F06AE"/>
    <w:rsid w:val="001F22E2"/>
    <w:rsid w:val="001F5603"/>
    <w:rsid w:val="00201E38"/>
    <w:rsid w:val="002032CC"/>
    <w:rsid w:val="00211A5D"/>
    <w:rsid w:val="002155EE"/>
    <w:rsid w:val="00215A83"/>
    <w:rsid w:val="00217F6E"/>
    <w:rsid w:val="00222798"/>
    <w:rsid w:val="0023523C"/>
    <w:rsid w:val="00235996"/>
    <w:rsid w:val="00235F8B"/>
    <w:rsid w:val="00237004"/>
    <w:rsid w:val="002400C7"/>
    <w:rsid w:val="00240330"/>
    <w:rsid w:val="00243BAE"/>
    <w:rsid w:val="0024634E"/>
    <w:rsid w:val="00251EED"/>
    <w:rsid w:val="00255E5D"/>
    <w:rsid w:val="002605A2"/>
    <w:rsid w:val="00266EF4"/>
    <w:rsid w:val="00270F17"/>
    <w:rsid w:val="00275006"/>
    <w:rsid w:val="002822B9"/>
    <w:rsid w:val="00285F3C"/>
    <w:rsid w:val="00287CDA"/>
    <w:rsid w:val="0029282E"/>
    <w:rsid w:val="002942EE"/>
    <w:rsid w:val="002946B5"/>
    <w:rsid w:val="00295288"/>
    <w:rsid w:val="0029562D"/>
    <w:rsid w:val="00296C5C"/>
    <w:rsid w:val="00297462"/>
    <w:rsid w:val="002A4964"/>
    <w:rsid w:val="002B1B21"/>
    <w:rsid w:val="002B48EF"/>
    <w:rsid w:val="002C0B7D"/>
    <w:rsid w:val="002C16AB"/>
    <w:rsid w:val="002C5841"/>
    <w:rsid w:val="002D0BF5"/>
    <w:rsid w:val="002D40F6"/>
    <w:rsid w:val="002D5DB7"/>
    <w:rsid w:val="002D64BA"/>
    <w:rsid w:val="002D73BC"/>
    <w:rsid w:val="002E3393"/>
    <w:rsid w:val="002F0456"/>
    <w:rsid w:val="002F1650"/>
    <w:rsid w:val="002F7579"/>
    <w:rsid w:val="002F7D48"/>
    <w:rsid w:val="003009A1"/>
    <w:rsid w:val="00301952"/>
    <w:rsid w:val="00301D23"/>
    <w:rsid w:val="0030294B"/>
    <w:rsid w:val="00303037"/>
    <w:rsid w:val="00306D79"/>
    <w:rsid w:val="003072DD"/>
    <w:rsid w:val="00315A6B"/>
    <w:rsid w:val="00320D19"/>
    <w:rsid w:val="00323228"/>
    <w:rsid w:val="003244E4"/>
    <w:rsid w:val="003261F0"/>
    <w:rsid w:val="003272CC"/>
    <w:rsid w:val="0033022B"/>
    <w:rsid w:val="00333FF0"/>
    <w:rsid w:val="0033536A"/>
    <w:rsid w:val="00340680"/>
    <w:rsid w:val="0034484E"/>
    <w:rsid w:val="00345AD2"/>
    <w:rsid w:val="003468FA"/>
    <w:rsid w:val="00347146"/>
    <w:rsid w:val="0035105C"/>
    <w:rsid w:val="00371C14"/>
    <w:rsid w:val="00373CF6"/>
    <w:rsid w:val="00376AA1"/>
    <w:rsid w:val="00377C4B"/>
    <w:rsid w:val="00380AA2"/>
    <w:rsid w:val="00380EBD"/>
    <w:rsid w:val="00393C16"/>
    <w:rsid w:val="00394A30"/>
    <w:rsid w:val="003958F5"/>
    <w:rsid w:val="0039728F"/>
    <w:rsid w:val="003A0207"/>
    <w:rsid w:val="003A0D8A"/>
    <w:rsid w:val="003A2F3F"/>
    <w:rsid w:val="003A4155"/>
    <w:rsid w:val="003C00CE"/>
    <w:rsid w:val="003D4803"/>
    <w:rsid w:val="003E6DF1"/>
    <w:rsid w:val="003F21C5"/>
    <w:rsid w:val="003F431C"/>
    <w:rsid w:val="003F4B4F"/>
    <w:rsid w:val="003F5853"/>
    <w:rsid w:val="003F5E37"/>
    <w:rsid w:val="00400461"/>
    <w:rsid w:val="00402C4E"/>
    <w:rsid w:val="00405D80"/>
    <w:rsid w:val="00406230"/>
    <w:rsid w:val="0041043C"/>
    <w:rsid w:val="00410919"/>
    <w:rsid w:val="00416B0B"/>
    <w:rsid w:val="00416DDC"/>
    <w:rsid w:val="00416E22"/>
    <w:rsid w:val="00421B38"/>
    <w:rsid w:val="00423AD2"/>
    <w:rsid w:val="00433675"/>
    <w:rsid w:val="00435DC4"/>
    <w:rsid w:val="00440825"/>
    <w:rsid w:val="0044531A"/>
    <w:rsid w:val="004477B4"/>
    <w:rsid w:val="00467FC0"/>
    <w:rsid w:val="00474A06"/>
    <w:rsid w:val="00480358"/>
    <w:rsid w:val="00480591"/>
    <w:rsid w:val="00484363"/>
    <w:rsid w:val="004858C2"/>
    <w:rsid w:val="00492456"/>
    <w:rsid w:val="004B2621"/>
    <w:rsid w:val="004C0579"/>
    <w:rsid w:val="004C33C2"/>
    <w:rsid w:val="004C4396"/>
    <w:rsid w:val="004C5DB3"/>
    <w:rsid w:val="004C79A2"/>
    <w:rsid w:val="004D2D5E"/>
    <w:rsid w:val="004D3429"/>
    <w:rsid w:val="004D5EC6"/>
    <w:rsid w:val="004E25F8"/>
    <w:rsid w:val="004E7E79"/>
    <w:rsid w:val="004F40C0"/>
    <w:rsid w:val="004F7B44"/>
    <w:rsid w:val="005049A8"/>
    <w:rsid w:val="00507A01"/>
    <w:rsid w:val="00512015"/>
    <w:rsid w:val="00512708"/>
    <w:rsid w:val="005127B9"/>
    <w:rsid w:val="00513503"/>
    <w:rsid w:val="00516007"/>
    <w:rsid w:val="00524A25"/>
    <w:rsid w:val="00532F5D"/>
    <w:rsid w:val="0053361B"/>
    <w:rsid w:val="005355B3"/>
    <w:rsid w:val="0054722C"/>
    <w:rsid w:val="00557A06"/>
    <w:rsid w:val="005722A1"/>
    <w:rsid w:val="00574C14"/>
    <w:rsid w:val="005753B6"/>
    <w:rsid w:val="00590C3F"/>
    <w:rsid w:val="005A7861"/>
    <w:rsid w:val="005B0CEC"/>
    <w:rsid w:val="005B29A5"/>
    <w:rsid w:val="005B7B3B"/>
    <w:rsid w:val="005C5934"/>
    <w:rsid w:val="005C7D6A"/>
    <w:rsid w:val="005D047C"/>
    <w:rsid w:val="005D0EFA"/>
    <w:rsid w:val="005D3E29"/>
    <w:rsid w:val="005D47FC"/>
    <w:rsid w:val="005D520C"/>
    <w:rsid w:val="005D798E"/>
    <w:rsid w:val="005E2622"/>
    <w:rsid w:val="005E59DA"/>
    <w:rsid w:val="005E6463"/>
    <w:rsid w:val="005E6E0D"/>
    <w:rsid w:val="005E7F5D"/>
    <w:rsid w:val="005F261F"/>
    <w:rsid w:val="005F3AC6"/>
    <w:rsid w:val="005F66E5"/>
    <w:rsid w:val="005F72D3"/>
    <w:rsid w:val="005F7DA7"/>
    <w:rsid w:val="006040F5"/>
    <w:rsid w:val="00606BB1"/>
    <w:rsid w:val="006144B7"/>
    <w:rsid w:val="006174B5"/>
    <w:rsid w:val="00621DBA"/>
    <w:rsid w:val="00621FC8"/>
    <w:rsid w:val="006220FA"/>
    <w:rsid w:val="00627358"/>
    <w:rsid w:val="006315DC"/>
    <w:rsid w:val="00632147"/>
    <w:rsid w:val="006338B8"/>
    <w:rsid w:val="00634688"/>
    <w:rsid w:val="00642A88"/>
    <w:rsid w:val="0064346A"/>
    <w:rsid w:val="00643932"/>
    <w:rsid w:val="0065046F"/>
    <w:rsid w:val="00651DB0"/>
    <w:rsid w:val="006541E3"/>
    <w:rsid w:val="006602DE"/>
    <w:rsid w:val="00660439"/>
    <w:rsid w:val="006642AB"/>
    <w:rsid w:val="00665EC4"/>
    <w:rsid w:val="006808CD"/>
    <w:rsid w:val="00682C9F"/>
    <w:rsid w:val="00695F81"/>
    <w:rsid w:val="00697E24"/>
    <w:rsid w:val="006A186E"/>
    <w:rsid w:val="006A41E6"/>
    <w:rsid w:val="006B2754"/>
    <w:rsid w:val="006B372D"/>
    <w:rsid w:val="006B3DAC"/>
    <w:rsid w:val="006C07E1"/>
    <w:rsid w:val="006D12FE"/>
    <w:rsid w:val="006E5597"/>
    <w:rsid w:val="006E57FF"/>
    <w:rsid w:val="006E7219"/>
    <w:rsid w:val="00701943"/>
    <w:rsid w:val="00705F1B"/>
    <w:rsid w:val="00710656"/>
    <w:rsid w:val="007122BC"/>
    <w:rsid w:val="00723DB6"/>
    <w:rsid w:val="00735A0C"/>
    <w:rsid w:val="00735C77"/>
    <w:rsid w:val="00744475"/>
    <w:rsid w:val="00744B0B"/>
    <w:rsid w:val="00745D09"/>
    <w:rsid w:val="007526C6"/>
    <w:rsid w:val="007534A8"/>
    <w:rsid w:val="007561C5"/>
    <w:rsid w:val="0076146C"/>
    <w:rsid w:val="007614C8"/>
    <w:rsid w:val="00765E43"/>
    <w:rsid w:val="00780679"/>
    <w:rsid w:val="00792061"/>
    <w:rsid w:val="007A1567"/>
    <w:rsid w:val="007A3024"/>
    <w:rsid w:val="007A3BEE"/>
    <w:rsid w:val="007A3D0D"/>
    <w:rsid w:val="007C3232"/>
    <w:rsid w:val="007C45E8"/>
    <w:rsid w:val="007C4B75"/>
    <w:rsid w:val="007C51DA"/>
    <w:rsid w:val="007C7341"/>
    <w:rsid w:val="007D1AEE"/>
    <w:rsid w:val="007D5221"/>
    <w:rsid w:val="007D67E9"/>
    <w:rsid w:val="007D782D"/>
    <w:rsid w:val="007E5892"/>
    <w:rsid w:val="007E5F37"/>
    <w:rsid w:val="007F3143"/>
    <w:rsid w:val="00800283"/>
    <w:rsid w:val="008013ED"/>
    <w:rsid w:val="00801D4E"/>
    <w:rsid w:val="008020C8"/>
    <w:rsid w:val="008079E3"/>
    <w:rsid w:val="008226C4"/>
    <w:rsid w:val="00830D04"/>
    <w:rsid w:val="00837C3F"/>
    <w:rsid w:val="008405AD"/>
    <w:rsid w:val="00840F76"/>
    <w:rsid w:val="0084522D"/>
    <w:rsid w:val="0084578F"/>
    <w:rsid w:val="008471B6"/>
    <w:rsid w:val="00850419"/>
    <w:rsid w:val="00852138"/>
    <w:rsid w:val="0085327C"/>
    <w:rsid w:val="00856E6A"/>
    <w:rsid w:val="0087467B"/>
    <w:rsid w:val="00883F90"/>
    <w:rsid w:val="008846F5"/>
    <w:rsid w:val="00885125"/>
    <w:rsid w:val="0088592A"/>
    <w:rsid w:val="00885F5F"/>
    <w:rsid w:val="008868D1"/>
    <w:rsid w:val="00886E48"/>
    <w:rsid w:val="008A26C8"/>
    <w:rsid w:val="008A411D"/>
    <w:rsid w:val="008A779C"/>
    <w:rsid w:val="008B58E0"/>
    <w:rsid w:val="008C02E5"/>
    <w:rsid w:val="008C2160"/>
    <w:rsid w:val="008C3D4E"/>
    <w:rsid w:val="008C5B5B"/>
    <w:rsid w:val="008D2AB9"/>
    <w:rsid w:val="008D3306"/>
    <w:rsid w:val="008E53A5"/>
    <w:rsid w:val="008E589C"/>
    <w:rsid w:val="008E6F8E"/>
    <w:rsid w:val="008F27EE"/>
    <w:rsid w:val="008F3481"/>
    <w:rsid w:val="008F4DFA"/>
    <w:rsid w:val="00904537"/>
    <w:rsid w:val="00907383"/>
    <w:rsid w:val="009140D7"/>
    <w:rsid w:val="00916E84"/>
    <w:rsid w:val="00923551"/>
    <w:rsid w:val="00926801"/>
    <w:rsid w:val="00930849"/>
    <w:rsid w:val="00933A8E"/>
    <w:rsid w:val="009354BB"/>
    <w:rsid w:val="0093614B"/>
    <w:rsid w:val="009428CF"/>
    <w:rsid w:val="0094758C"/>
    <w:rsid w:val="009515DC"/>
    <w:rsid w:val="0095182A"/>
    <w:rsid w:val="00951988"/>
    <w:rsid w:val="00954EA8"/>
    <w:rsid w:val="00971C1E"/>
    <w:rsid w:val="0098058C"/>
    <w:rsid w:val="00980CF7"/>
    <w:rsid w:val="009824E8"/>
    <w:rsid w:val="009831C7"/>
    <w:rsid w:val="00993D56"/>
    <w:rsid w:val="00995082"/>
    <w:rsid w:val="009C352C"/>
    <w:rsid w:val="009D20EC"/>
    <w:rsid w:val="009E007B"/>
    <w:rsid w:val="009E2DA7"/>
    <w:rsid w:val="009E5BC9"/>
    <w:rsid w:val="009F159D"/>
    <w:rsid w:val="009F3FB2"/>
    <w:rsid w:val="00A04FA8"/>
    <w:rsid w:val="00A05709"/>
    <w:rsid w:val="00A1001D"/>
    <w:rsid w:val="00A11FA6"/>
    <w:rsid w:val="00A15D43"/>
    <w:rsid w:val="00A165D9"/>
    <w:rsid w:val="00A2097F"/>
    <w:rsid w:val="00A2270C"/>
    <w:rsid w:val="00A321FD"/>
    <w:rsid w:val="00A3248F"/>
    <w:rsid w:val="00A33590"/>
    <w:rsid w:val="00A5031C"/>
    <w:rsid w:val="00A514F8"/>
    <w:rsid w:val="00A56371"/>
    <w:rsid w:val="00A563FC"/>
    <w:rsid w:val="00A64955"/>
    <w:rsid w:val="00A64CC7"/>
    <w:rsid w:val="00A714EA"/>
    <w:rsid w:val="00A71696"/>
    <w:rsid w:val="00A81DC2"/>
    <w:rsid w:val="00A83FA6"/>
    <w:rsid w:val="00A85E2B"/>
    <w:rsid w:val="00A866F0"/>
    <w:rsid w:val="00A87AB9"/>
    <w:rsid w:val="00A90FCE"/>
    <w:rsid w:val="00AA176C"/>
    <w:rsid w:val="00AA3E2F"/>
    <w:rsid w:val="00AA42F5"/>
    <w:rsid w:val="00AA472D"/>
    <w:rsid w:val="00AB2DEE"/>
    <w:rsid w:val="00AB7B2D"/>
    <w:rsid w:val="00AC43E5"/>
    <w:rsid w:val="00AC7C1D"/>
    <w:rsid w:val="00AD3F84"/>
    <w:rsid w:val="00AD55E1"/>
    <w:rsid w:val="00AE0121"/>
    <w:rsid w:val="00AF00EC"/>
    <w:rsid w:val="00AF0A98"/>
    <w:rsid w:val="00AF4DEA"/>
    <w:rsid w:val="00B1085A"/>
    <w:rsid w:val="00B10FE1"/>
    <w:rsid w:val="00B13A6E"/>
    <w:rsid w:val="00B20D09"/>
    <w:rsid w:val="00B2373B"/>
    <w:rsid w:val="00B304F3"/>
    <w:rsid w:val="00B34346"/>
    <w:rsid w:val="00B36504"/>
    <w:rsid w:val="00B4516B"/>
    <w:rsid w:val="00B4635E"/>
    <w:rsid w:val="00B46FF2"/>
    <w:rsid w:val="00B47EA2"/>
    <w:rsid w:val="00B51689"/>
    <w:rsid w:val="00B52988"/>
    <w:rsid w:val="00B52992"/>
    <w:rsid w:val="00B52CA1"/>
    <w:rsid w:val="00B54125"/>
    <w:rsid w:val="00B6570B"/>
    <w:rsid w:val="00B6600E"/>
    <w:rsid w:val="00B7408B"/>
    <w:rsid w:val="00B751A4"/>
    <w:rsid w:val="00B83886"/>
    <w:rsid w:val="00B8708C"/>
    <w:rsid w:val="00B87C17"/>
    <w:rsid w:val="00B87CD5"/>
    <w:rsid w:val="00B95F7D"/>
    <w:rsid w:val="00B97A5F"/>
    <w:rsid w:val="00BA7F5D"/>
    <w:rsid w:val="00BB3403"/>
    <w:rsid w:val="00BB5235"/>
    <w:rsid w:val="00BC04E6"/>
    <w:rsid w:val="00BC1B32"/>
    <w:rsid w:val="00BC39FC"/>
    <w:rsid w:val="00BC746B"/>
    <w:rsid w:val="00BD21CC"/>
    <w:rsid w:val="00BD3703"/>
    <w:rsid w:val="00BD6EF4"/>
    <w:rsid w:val="00BE0184"/>
    <w:rsid w:val="00BE16EA"/>
    <w:rsid w:val="00BE3326"/>
    <w:rsid w:val="00BE35F1"/>
    <w:rsid w:val="00BE4B8C"/>
    <w:rsid w:val="00BF6C57"/>
    <w:rsid w:val="00C0086E"/>
    <w:rsid w:val="00C03473"/>
    <w:rsid w:val="00C042D5"/>
    <w:rsid w:val="00C1313F"/>
    <w:rsid w:val="00C13BDC"/>
    <w:rsid w:val="00C150DD"/>
    <w:rsid w:val="00C203B7"/>
    <w:rsid w:val="00C230C9"/>
    <w:rsid w:val="00C3416E"/>
    <w:rsid w:val="00C35BC7"/>
    <w:rsid w:val="00C35EE3"/>
    <w:rsid w:val="00C3768F"/>
    <w:rsid w:val="00C406E9"/>
    <w:rsid w:val="00C40E75"/>
    <w:rsid w:val="00C42565"/>
    <w:rsid w:val="00C4615F"/>
    <w:rsid w:val="00C602F9"/>
    <w:rsid w:val="00C617E6"/>
    <w:rsid w:val="00C64301"/>
    <w:rsid w:val="00C70E7B"/>
    <w:rsid w:val="00C71756"/>
    <w:rsid w:val="00C74EBA"/>
    <w:rsid w:val="00C75A15"/>
    <w:rsid w:val="00C807FA"/>
    <w:rsid w:val="00C851F6"/>
    <w:rsid w:val="00C936B7"/>
    <w:rsid w:val="00C95E9A"/>
    <w:rsid w:val="00CA2B2C"/>
    <w:rsid w:val="00CA451B"/>
    <w:rsid w:val="00CA530D"/>
    <w:rsid w:val="00CA6834"/>
    <w:rsid w:val="00CB1678"/>
    <w:rsid w:val="00CB7C07"/>
    <w:rsid w:val="00CC264B"/>
    <w:rsid w:val="00CC339F"/>
    <w:rsid w:val="00CC4925"/>
    <w:rsid w:val="00CC7D82"/>
    <w:rsid w:val="00CD2347"/>
    <w:rsid w:val="00CD71A7"/>
    <w:rsid w:val="00CE11C0"/>
    <w:rsid w:val="00CE1796"/>
    <w:rsid w:val="00CE2F76"/>
    <w:rsid w:val="00CE6DD0"/>
    <w:rsid w:val="00CF321A"/>
    <w:rsid w:val="00CF4725"/>
    <w:rsid w:val="00D05253"/>
    <w:rsid w:val="00D05519"/>
    <w:rsid w:val="00D0671B"/>
    <w:rsid w:val="00D16AC3"/>
    <w:rsid w:val="00D22182"/>
    <w:rsid w:val="00D225DC"/>
    <w:rsid w:val="00D30290"/>
    <w:rsid w:val="00D318FF"/>
    <w:rsid w:val="00D33FB6"/>
    <w:rsid w:val="00D37600"/>
    <w:rsid w:val="00D37C31"/>
    <w:rsid w:val="00D37FBE"/>
    <w:rsid w:val="00D42F66"/>
    <w:rsid w:val="00D4356E"/>
    <w:rsid w:val="00D448C5"/>
    <w:rsid w:val="00D46F5E"/>
    <w:rsid w:val="00D47A63"/>
    <w:rsid w:val="00D612DF"/>
    <w:rsid w:val="00D62DEE"/>
    <w:rsid w:val="00D661FF"/>
    <w:rsid w:val="00D701DE"/>
    <w:rsid w:val="00D749DE"/>
    <w:rsid w:val="00D75795"/>
    <w:rsid w:val="00D77880"/>
    <w:rsid w:val="00D817BB"/>
    <w:rsid w:val="00D82A1C"/>
    <w:rsid w:val="00D836BF"/>
    <w:rsid w:val="00D90EAD"/>
    <w:rsid w:val="00D91078"/>
    <w:rsid w:val="00D93EFE"/>
    <w:rsid w:val="00D974A5"/>
    <w:rsid w:val="00DA0696"/>
    <w:rsid w:val="00DA30DA"/>
    <w:rsid w:val="00DA53FC"/>
    <w:rsid w:val="00DB38AE"/>
    <w:rsid w:val="00DB58C7"/>
    <w:rsid w:val="00DC63FE"/>
    <w:rsid w:val="00DD5041"/>
    <w:rsid w:val="00DF0FC8"/>
    <w:rsid w:val="00DF1F8A"/>
    <w:rsid w:val="00DF56AA"/>
    <w:rsid w:val="00E01BA4"/>
    <w:rsid w:val="00E03936"/>
    <w:rsid w:val="00E05FE9"/>
    <w:rsid w:val="00E0633F"/>
    <w:rsid w:val="00E16BEB"/>
    <w:rsid w:val="00E203DD"/>
    <w:rsid w:val="00E30825"/>
    <w:rsid w:val="00E3749D"/>
    <w:rsid w:val="00E37A11"/>
    <w:rsid w:val="00E4002A"/>
    <w:rsid w:val="00E43F00"/>
    <w:rsid w:val="00E5355B"/>
    <w:rsid w:val="00E53BA8"/>
    <w:rsid w:val="00E56CB1"/>
    <w:rsid w:val="00E57FAC"/>
    <w:rsid w:val="00E6173F"/>
    <w:rsid w:val="00E61A2D"/>
    <w:rsid w:val="00E629A0"/>
    <w:rsid w:val="00E63312"/>
    <w:rsid w:val="00E63D8C"/>
    <w:rsid w:val="00E66F24"/>
    <w:rsid w:val="00E67302"/>
    <w:rsid w:val="00E70159"/>
    <w:rsid w:val="00E718CC"/>
    <w:rsid w:val="00E7685F"/>
    <w:rsid w:val="00E84873"/>
    <w:rsid w:val="00E84F3C"/>
    <w:rsid w:val="00E8728F"/>
    <w:rsid w:val="00E96D99"/>
    <w:rsid w:val="00E97B33"/>
    <w:rsid w:val="00E97CF1"/>
    <w:rsid w:val="00EA344C"/>
    <w:rsid w:val="00EA7E7E"/>
    <w:rsid w:val="00EB167D"/>
    <w:rsid w:val="00EB25C1"/>
    <w:rsid w:val="00EB4063"/>
    <w:rsid w:val="00EC0129"/>
    <w:rsid w:val="00EC4EAE"/>
    <w:rsid w:val="00EF4127"/>
    <w:rsid w:val="00F01E50"/>
    <w:rsid w:val="00F02D9B"/>
    <w:rsid w:val="00F1052A"/>
    <w:rsid w:val="00F11C19"/>
    <w:rsid w:val="00F14BC7"/>
    <w:rsid w:val="00F21C3C"/>
    <w:rsid w:val="00F21EC3"/>
    <w:rsid w:val="00F23B53"/>
    <w:rsid w:val="00F27C0F"/>
    <w:rsid w:val="00F31455"/>
    <w:rsid w:val="00F36A6A"/>
    <w:rsid w:val="00F376F5"/>
    <w:rsid w:val="00F41ADD"/>
    <w:rsid w:val="00F45EB0"/>
    <w:rsid w:val="00F466D1"/>
    <w:rsid w:val="00F5148A"/>
    <w:rsid w:val="00F516E9"/>
    <w:rsid w:val="00F51FFC"/>
    <w:rsid w:val="00F57ECC"/>
    <w:rsid w:val="00F62D57"/>
    <w:rsid w:val="00F66AFE"/>
    <w:rsid w:val="00F74FF3"/>
    <w:rsid w:val="00F82418"/>
    <w:rsid w:val="00F84981"/>
    <w:rsid w:val="00F915B9"/>
    <w:rsid w:val="00F92445"/>
    <w:rsid w:val="00F94BB5"/>
    <w:rsid w:val="00F96CE0"/>
    <w:rsid w:val="00FA0608"/>
    <w:rsid w:val="00FA348E"/>
    <w:rsid w:val="00FA3ECA"/>
    <w:rsid w:val="00FB6889"/>
    <w:rsid w:val="00FC2EC8"/>
    <w:rsid w:val="00FC477C"/>
    <w:rsid w:val="00FC53F3"/>
    <w:rsid w:val="00FC76EA"/>
    <w:rsid w:val="00FC7776"/>
    <w:rsid w:val="00FD4BB0"/>
    <w:rsid w:val="00FE0BCC"/>
    <w:rsid w:val="00FE2B3A"/>
    <w:rsid w:val="00FE41E5"/>
    <w:rsid w:val="00FF129A"/>
    <w:rsid w:val="00FF41A8"/>
    <w:rsid w:val="00FF7A48"/>
    <w:rsid w:val="20691089"/>
    <w:rsid w:val="66EB1A1D"/>
    <w:rsid w:val="6BC7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5661"/>
  <w15:docId w15:val="{4F46A04D-6AB6-49AE-A4FD-805948BC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1D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456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5E5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5E5D"/>
    <w:rPr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A514F8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5F7DA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F7DA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F7DA7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F7D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F7DA7"/>
    <w:rPr>
      <w:b/>
      <w:bCs/>
      <w:lang w:eastAsia="en-US"/>
    </w:rPr>
  </w:style>
  <w:style w:type="character" w:styleId="af0">
    <w:name w:val="FollowedHyperlink"/>
    <w:basedOn w:val="a0"/>
    <w:uiPriority w:val="99"/>
    <w:semiHidden/>
    <w:unhideWhenUsed/>
    <w:rsid w:val="00043204"/>
    <w:rPr>
      <w:color w:val="954F72"/>
      <w:u w:val="single"/>
    </w:rPr>
  </w:style>
  <w:style w:type="paragraph" w:customStyle="1" w:styleId="msonormal0">
    <w:name w:val="msonormal"/>
    <w:basedOn w:val="a"/>
    <w:rsid w:val="00043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0">
    <w:name w:val="font0"/>
    <w:basedOn w:val="a"/>
    <w:rsid w:val="0004320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xl63">
    <w:name w:val="xl63"/>
    <w:basedOn w:val="a"/>
    <w:rsid w:val="00043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0432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0432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70C0"/>
      <w:sz w:val="20"/>
      <w:szCs w:val="20"/>
      <w:lang w:eastAsia="ru-RU"/>
    </w:rPr>
  </w:style>
  <w:style w:type="paragraph" w:customStyle="1" w:styleId="xl71">
    <w:name w:val="xl71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70C0"/>
      <w:sz w:val="20"/>
      <w:szCs w:val="20"/>
      <w:lang w:eastAsia="ru-RU"/>
    </w:rPr>
  </w:style>
  <w:style w:type="paragraph" w:customStyle="1" w:styleId="xl77">
    <w:name w:val="xl77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5">
    <w:name w:val="font5"/>
    <w:basedOn w:val="a"/>
    <w:rsid w:val="00C1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1313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856E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56E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856E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856E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856E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856E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856E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856E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856E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856E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7">
    <w:name w:val="font7"/>
    <w:basedOn w:val="a"/>
    <w:rsid w:val="00A1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A1001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A100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1">
    <w:name w:val="Текст таблицы"/>
    <w:basedOn w:val="a"/>
    <w:rsid w:val="00A33590"/>
    <w:pPr>
      <w:suppressAutoHyphens/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0"/>
    <w:rsid w:val="00745D09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"/>
    <w:unhideWhenUsed/>
    <w:rsid w:val="00745D09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745D09"/>
    <w:rPr>
      <w:sz w:val="22"/>
      <w:szCs w:val="22"/>
      <w:lang w:eastAsia="en-US"/>
    </w:rPr>
  </w:style>
  <w:style w:type="paragraph" w:styleId="af2">
    <w:name w:val="Normal (Web)"/>
    <w:basedOn w:val="a"/>
    <w:link w:val="af3"/>
    <w:uiPriority w:val="99"/>
    <w:qFormat/>
    <w:rsid w:val="005B7B3B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3">
    <w:name w:val="Обычный (веб) Знак"/>
    <w:basedOn w:val="a0"/>
    <w:link w:val="af2"/>
    <w:uiPriority w:val="99"/>
    <w:rsid w:val="005B7B3B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5B7B3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5A79C-D723-445C-B64E-73415DE96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НИИФ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 Киптюк Анатольевич</dc:creator>
  <cp:lastModifiedBy>Гурченко Анастасия Геннадьевна</cp:lastModifiedBy>
  <cp:revision>223</cp:revision>
  <cp:lastPrinted>2026-04-28T15:35:00Z</cp:lastPrinted>
  <dcterms:created xsi:type="dcterms:W3CDTF">2025-10-31T09:49:00Z</dcterms:created>
  <dcterms:modified xsi:type="dcterms:W3CDTF">2026-07-22T04:55:00Z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F9DF6F09F1C842E9A2A60268E83FADEC_12</vt:lpwstr>
  </property>
</Properties>
</file>