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46B1C" w:rsidRPr="004C4EF0" w:rsidRDefault="00246B1C" w:rsidP="00106EC2">
      <w:pPr>
        <w:shd w:val="clear" w:color="auto" w:fill="FFFFFF" w:themeFill="background1"/>
        <w:tabs>
          <w:tab w:val="left" w:pos="0"/>
        </w:tabs>
        <w:suppressAutoHyphens/>
        <w:spacing w:after="0" w:line="240" w:lineRule="atLeast"/>
        <w:ind w:right="-92"/>
        <w:jc w:val="center"/>
        <w:rPr>
          <w:rFonts w:ascii="Times New Roman" w:hAnsi="Times New Roman"/>
          <w:b/>
          <w:sz w:val="24"/>
          <w:szCs w:val="24"/>
        </w:rPr>
      </w:pPr>
      <w:bookmarkStart w:id="0" w:name="_GoBack"/>
      <w:bookmarkEnd w:id="0"/>
      <w:r w:rsidRPr="004C4EF0">
        <w:rPr>
          <w:rFonts w:ascii="Times New Roman" w:hAnsi="Times New Roman"/>
          <w:b/>
          <w:sz w:val="24"/>
          <w:szCs w:val="24"/>
        </w:rPr>
        <w:t xml:space="preserve">Договор № </w:t>
      </w:r>
    </w:p>
    <w:p w:rsidR="00402EF3" w:rsidRPr="00402EF3" w:rsidRDefault="00246B1C" w:rsidP="00106EC2">
      <w:pPr>
        <w:widowControl w:val="0"/>
        <w:shd w:val="clear" w:color="auto" w:fill="FFFFFF" w:themeFill="background1"/>
        <w:autoSpaceDE w:val="0"/>
        <w:autoSpaceDN w:val="0"/>
        <w:adjustRightInd w:val="0"/>
        <w:spacing w:after="0" w:line="240" w:lineRule="auto"/>
        <w:jc w:val="center"/>
        <w:rPr>
          <w:rFonts w:ascii="Times New Roman" w:hAnsi="Times New Roman"/>
          <w:b/>
          <w:sz w:val="24"/>
          <w:szCs w:val="24"/>
        </w:rPr>
      </w:pPr>
      <w:r w:rsidRPr="004C4EF0">
        <w:rPr>
          <w:rFonts w:ascii="Times New Roman" w:hAnsi="Times New Roman"/>
          <w:b/>
          <w:sz w:val="24"/>
          <w:szCs w:val="24"/>
        </w:rPr>
        <w:t xml:space="preserve">на </w:t>
      </w:r>
      <w:r w:rsidR="0021355E" w:rsidRPr="0021355E">
        <w:rPr>
          <w:rFonts w:ascii="Times New Roman" w:hAnsi="Times New Roman"/>
          <w:b/>
          <w:sz w:val="24"/>
          <w:szCs w:val="24"/>
        </w:rPr>
        <w:t xml:space="preserve">оказание услуг по обязательному страхованию гражданской ответственности перевозчика </w:t>
      </w:r>
      <w:r w:rsidR="0021355E" w:rsidRPr="0021355E">
        <w:rPr>
          <w:rFonts w:ascii="Times New Roman" w:hAnsi="Times New Roman"/>
          <w:b/>
          <w:sz w:val="24"/>
          <w:szCs w:val="24"/>
        </w:rPr>
        <w:br/>
        <w:t>за причинение при перевозках вреда жизни, здоровью, имуществу пассажиров (ОСГОП) для нужд ФГБУ УТЦ «Новогорск»</w:t>
      </w:r>
    </w:p>
    <w:p w:rsidR="00246B1C" w:rsidRDefault="00246B1C" w:rsidP="00106EC2">
      <w:pPr>
        <w:shd w:val="clear" w:color="auto" w:fill="FFFFFF" w:themeFill="background1"/>
        <w:tabs>
          <w:tab w:val="left" w:pos="426"/>
        </w:tabs>
        <w:suppressAutoHyphens/>
        <w:spacing w:after="0" w:line="240" w:lineRule="atLeast"/>
        <w:jc w:val="center"/>
        <w:rPr>
          <w:rFonts w:ascii="Times New Roman" w:hAnsi="Times New Roman"/>
          <w:b/>
          <w:sz w:val="24"/>
          <w:szCs w:val="24"/>
        </w:rPr>
      </w:pPr>
    </w:p>
    <w:p w:rsidR="0051137C" w:rsidRPr="004C4EF0" w:rsidRDefault="0051137C" w:rsidP="00106EC2">
      <w:pPr>
        <w:shd w:val="clear" w:color="auto" w:fill="FFFFFF" w:themeFill="background1"/>
        <w:tabs>
          <w:tab w:val="left" w:pos="426"/>
        </w:tabs>
        <w:suppressAutoHyphens/>
        <w:spacing w:after="0" w:line="240" w:lineRule="atLeast"/>
        <w:jc w:val="center"/>
        <w:rPr>
          <w:rFonts w:ascii="Times New Roman" w:hAnsi="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12"/>
        <w:gridCol w:w="5756"/>
      </w:tblGrid>
      <w:tr w:rsidR="00246B1C" w:rsidRPr="004C4EF0" w:rsidTr="00C53BE7">
        <w:tc>
          <w:tcPr>
            <w:tcW w:w="4612" w:type="dxa"/>
            <w:tcBorders>
              <w:top w:val="nil"/>
              <w:left w:val="nil"/>
              <w:bottom w:val="nil"/>
              <w:right w:val="nil"/>
            </w:tcBorders>
          </w:tcPr>
          <w:p w:rsidR="00246B1C" w:rsidRPr="004C4EF0" w:rsidRDefault="00246B1C" w:rsidP="00106EC2">
            <w:pPr>
              <w:shd w:val="clear" w:color="auto" w:fill="FFFFFF" w:themeFill="background1"/>
              <w:spacing w:after="0" w:line="240" w:lineRule="auto"/>
              <w:rPr>
                <w:rFonts w:ascii="Times New Roman" w:hAnsi="Times New Roman"/>
                <w:b/>
                <w:sz w:val="24"/>
                <w:szCs w:val="24"/>
                <w:u w:val="single"/>
              </w:rPr>
            </w:pPr>
            <w:r w:rsidRPr="004C4EF0">
              <w:rPr>
                <w:rFonts w:ascii="Times New Roman" w:hAnsi="Times New Roman"/>
                <w:b/>
                <w:sz w:val="24"/>
                <w:szCs w:val="24"/>
              </w:rPr>
              <w:t>г. Химки</w:t>
            </w:r>
          </w:p>
        </w:tc>
        <w:tc>
          <w:tcPr>
            <w:tcW w:w="5756" w:type="dxa"/>
            <w:tcBorders>
              <w:top w:val="nil"/>
              <w:left w:val="nil"/>
              <w:bottom w:val="nil"/>
              <w:right w:val="nil"/>
            </w:tcBorders>
          </w:tcPr>
          <w:p w:rsidR="00246B1C" w:rsidRPr="004C4EF0" w:rsidRDefault="00246B1C" w:rsidP="00106EC2">
            <w:pPr>
              <w:shd w:val="clear" w:color="auto" w:fill="FFFFFF" w:themeFill="background1"/>
              <w:spacing w:after="0" w:line="240" w:lineRule="auto"/>
              <w:ind w:firstLine="567"/>
              <w:jc w:val="right"/>
              <w:rPr>
                <w:rFonts w:ascii="Times New Roman" w:hAnsi="Times New Roman"/>
                <w:b/>
                <w:sz w:val="24"/>
                <w:szCs w:val="24"/>
                <w:u w:val="single"/>
              </w:rPr>
            </w:pPr>
            <w:r w:rsidRPr="004C4EF0">
              <w:rPr>
                <w:rFonts w:ascii="Times New Roman" w:hAnsi="Times New Roman"/>
                <w:b/>
                <w:sz w:val="24"/>
                <w:szCs w:val="24"/>
              </w:rPr>
              <w:t>«     » ______________ 202</w:t>
            </w:r>
            <w:r w:rsidR="00402EF3">
              <w:rPr>
                <w:rFonts w:ascii="Times New Roman" w:hAnsi="Times New Roman"/>
                <w:b/>
                <w:sz w:val="24"/>
                <w:szCs w:val="24"/>
              </w:rPr>
              <w:t xml:space="preserve">      </w:t>
            </w:r>
            <w:r w:rsidRPr="004C4EF0">
              <w:rPr>
                <w:rFonts w:ascii="Times New Roman" w:hAnsi="Times New Roman"/>
                <w:b/>
                <w:sz w:val="24"/>
                <w:szCs w:val="24"/>
              </w:rPr>
              <w:t>г.</w:t>
            </w:r>
          </w:p>
        </w:tc>
      </w:tr>
    </w:tbl>
    <w:p w:rsidR="00246B1C" w:rsidRDefault="00246B1C" w:rsidP="00106EC2">
      <w:pPr>
        <w:shd w:val="clear" w:color="auto" w:fill="FFFFFF" w:themeFill="background1"/>
        <w:spacing w:after="0" w:line="240" w:lineRule="auto"/>
        <w:ind w:firstLine="567"/>
        <w:jc w:val="both"/>
        <w:rPr>
          <w:rFonts w:ascii="Times New Roman" w:hAnsi="Times New Roman"/>
          <w:sz w:val="24"/>
          <w:szCs w:val="24"/>
        </w:rPr>
      </w:pPr>
    </w:p>
    <w:p w:rsidR="0051137C" w:rsidRPr="004C4EF0" w:rsidRDefault="0051137C" w:rsidP="00106EC2">
      <w:pPr>
        <w:shd w:val="clear" w:color="auto" w:fill="FFFFFF" w:themeFill="background1"/>
        <w:spacing w:after="0" w:line="240" w:lineRule="auto"/>
        <w:ind w:firstLine="567"/>
        <w:jc w:val="both"/>
        <w:rPr>
          <w:rFonts w:ascii="Times New Roman" w:hAnsi="Times New Roman"/>
          <w:sz w:val="24"/>
          <w:szCs w:val="24"/>
        </w:rPr>
      </w:pPr>
    </w:p>
    <w:p w:rsidR="00246B1C" w:rsidRPr="004C4EF0" w:rsidRDefault="00246B1C" w:rsidP="00106EC2">
      <w:pPr>
        <w:shd w:val="clear" w:color="auto" w:fill="FFFFFF" w:themeFill="background1"/>
        <w:spacing w:after="0" w:line="240" w:lineRule="auto"/>
        <w:ind w:firstLine="567"/>
        <w:jc w:val="both"/>
        <w:rPr>
          <w:rFonts w:ascii="Times New Roman" w:hAnsi="Times New Roman"/>
          <w:sz w:val="24"/>
          <w:szCs w:val="24"/>
        </w:rPr>
      </w:pPr>
      <w:r w:rsidRPr="004C4EF0">
        <w:rPr>
          <w:rFonts w:ascii="Times New Roman" w:hAnsi="Times New Roman"/>
          <w:b/>
          <w:sz w:val="24"/>
          <w:szCs w:val="24"/>
        </w:rPr>
        <w:t>Федеральное государственное бюджетное учреждение «Учебно-тренировочный центр «Новогорск» (сокращенное наименование - ФГБУ УТЦ «Новогорск»)</w:t>
      </w:r>
      <w:r w:rsidRPr="004C4EF0">
        <w:rPr>
          <w:rFonts w:ascii="Times New Roman" w:hAnsi="Times New Roman"/>
          <w:sz w:val="24"/>
          <w:szCs w:val="24"/>
        </w:rPr>
        <w:t xml:space="preserve">, в дальнейшем именуемое «Заказчик», в лице </w:t>
      </w:r>
      <w:r w:rsidR="004C4EF0">
        <w:rPr>
          <w:rFonts w:ascii="Times New Roman" w:hAnsi="Times New Roman"/>
          <w:sz w:val="24"/>
          <w:szCs w:val="24"/>
        </w:rPr>
        <w:t>_________________</w:t>
      </w:r>
      <w:r w:rsidRPr="004C4EF0">
        <w:rPr>
          <w:rFonts w:ascii="Times New Roman" w:hAnsi="Times New Roman"/>
          <w:sz w:val="24"/>
          <w:szCs w:val="24"/>
        </w:rPr>
        <w:t xml:space="preserve">, действующего на основании </w:t>
      </w:r>
      <w:r w:rsidR="004C4EF0">
        <w:rPr>
          <w:rFonts w:ascii="Times New Roman" w:hAnsi="Times New Roman"/>
          <w:sz w:val="24"/>
          <w:szCs w:val="24"/>
        </w:rPr>
        <w:t>____________</w:t>
      </w:r>
      <w:r w:rsidR="0021355E">
        <w:rPr>
          <w:rFonts w:ascii="Times New Roman" w:hAnsi="Times New Roman"/>
          <w:sz w:val="24"/>
          <w:szCs w:val="24"/>
        </w:rPr>
        <w:t>____</w:t>
      </w:r>
      <w:r w:rsidR="004C4EF0">
        <w:rPr>
          <w:rFonts w:ascii="Times New Roman" w:hAnsi="Times New Roman"/>
          <w:sz w:val="24"/>
          <w:szCs w:val="24"/>
        </w:rPr>
        <w:t>_</w:t>
      </w:r>
      <w:r w:rsidRPr="004C4EF0">
        <w:rPr>
          <w:rFonts w:ascii="Times New Roman" w:hAnsi="Times New Roman"/>
          <w:sz w:val="24"/>
          <w:szCs w:val="24"/>
        </w:rPr>
        <w:t xml:space="preserve">, с одной стороны, и </w:t>
      </w:r>
    </w:p>
    <w:p w:rsidR="00246B1C" w:rsidRPr="004C4EF0" w:rsidRDefault="00246B1C" w:rsidP="00106EC2">
      <w:pPr>
        <w:shd w:val="clear" w:color="auto" w:fill="FFFFFF" w:themeFill="background1"/>
        <w:spacing w:after="0" w:line="240" w:lineRule="auto"/>
        <w:ind w:firstLine="567"/>
        <w:jc w:val="both"/>
        <w:rPr>
          <w:rFonts w:ascii="Times New Roman" w:hAnsi="Times New Roman"/>
          <w:sz w:val="24"/>
          <w:szCs w:val="24"/>
        </w:rPr>
      </w:pPr>
      <w:r w:rsidRPr="004C4EF0">
        <w:rPr>
          <w:rFonts w:ascii="Times New Roman" w:hAnsi="Times New Roman"/>
          <w:b/>
          <w:sz w:val="24"/>
          <w:szCs w:val="24"/>
        </w:rPr>
        <w:t>________ (сокращенное наименование - ____________)</w:t>
      </w:r>
      <w:r w:rsidRPr="004C4EF0">
        <w:rPr>
          <w:rFonts w:ascii="Times New Roman" w:hAnsi="Times New Roman"/>
          <w:sz w:val="24"/>
          <w:szCs w:val="24"/>
        </w:rPr>
        <w:t>, именуемое в дальнейшем «Исполнитель», в лице ____________, действующего на основании _________</w:t>
      </w:r>
      <w:r w:rsidR="0021355E">
        <w:rPr>
          <w:rFonts w:ascii="Times New Roman" w:hAnsi="Times New Roman"/>
          <w:sz w:val="24"/>
          <w:szCs w:val="24"/>
        </w:rPr>
        <w:t>__</w:t>
      </w:r>
      <w:r w:rsidRPr="004C4EF0">
        <w:rPr>
          <w:rFonts w:ascii="Times New Roman" w:hAnsi="Times New Roman"/>
          <w:sz w:val="24"/>
          <w:szCs w:val="24"/>
        </w:rPr>
        <w:t xml:space="preserve">_, с другой стороны, далее совместно именуемые «Стороны», </w:t>
      </w:r>
      <w:r w:rsidRPr="004C4EF0">
        <w:rPr>
          <w:rFonts w:ascii="Times New Roman" w:hAnsi="Times New Roman"/>
          <w:color w:val="000000"/>
          <w:sz w:val="24"/>
          <w:szCs w:val="24"/>
        </w:rPr>
        <w:t xml:space="preserve">в соответствии с </w:t>
      </w:r>
      <w:r w:rsidRPr="004C4EF0">
        <w:rPr>
          <w:rFonts w:ascii="Times New Roman" w:hAnsi="Times New Roman"/>
          <w:sz w:val="24"/>
          <w:szCs w:val="24"/>
          <w:shd w:val="clear" w:color="auto" w:fill="FFFFFF"/>
        </w:rPr>
        <w:t>требованиями Федерального закона от 18.07.2011 № 223-ФЗ «О закупках товаров, работ, услуг отдельными видами юридических лиц»</w:t>
      </w:r>
      <w:r w:rsidRPr="004C4EF0">
        <w:rPr>
          <w:rFonts w:ascii="Times New Roman" w:hAnsi="Times New Roman"/>
          <w:sz w:val="24"/>
          <w:szCs w:val="24"/>
        </w:rPr>
        <w:t xml:space="preserve"> и </w:t>
      </w:r>
      <w:r w:rsidRPr="004C4EF0">
        <w:rPr>
          <w:rFonts w:ascii="Times New Roman" w:hAnsi="Times New Roman"/>
          <w:color w:val="000000"/>
          <w:sz w:val="24"/>
          <w:szCs w:val="24"/>
        </w:rPr>
        <w:t>на основании Положения о закупке товаров, работ, услуг для нужд ФГБУ УТЦ «Новогорск», утверждённого Приказом ФГБУ УТЦ «Новогорск» от 25.12.2024 № 265</w:t>
      </w:r>
      <w:r w:rsidRPr="004C4EF0">
        <w:rPr>
          <w:rFonts w:ascii="Times New Roman" w:hAnsi="Times New Roman"/>
          <w:sz w:val="24"/>
          <w:szCs w:val="24"/>
        </w:rPr>
        <w:t xml:space="preserve">, на основании Протокола подведения итогов </w:t>
      </w:r>
      <w:r w:rsidR="0021355E">
        <w:rPr>
          <w:rFonts w:ascii="Times New Roman" w:hAnsi="Times New Roman"/>
          <w:sz w:val="24"/>
          <w:szCs w:val="24"/>
        </w:rPr>
        <w:t>____________________</w:t>
      </w:r>
      <w:r w:rsidRPr="004C4EF0">
        <w:rPr>
          <w:rFonts w:ascii="Times New Roman" w:hAnsi="Times New Roman"/>
          <w:sz w:val="24"/>
          <w:szCs w:val="24"/>
        </w:rPr>
        <w:t xml:space="preserve"> от _______ № __________ заключили настоящий Договор (далее – Договор) о нижеследующем:</w:t>
      </w:r>
    </w:p>
    <w:p w:rsidR="00246B1C" w:rsidRPr="004C4EF0" w:rsidRDefault="00246B1C" w:rsidP="00106EC2">
      <w:pPr>
        <w:shd w:val="clear" w:color="auto" w:fill="FFFFFF" w:themeFill="background1"/>
        <w:spacing w:after="0" w:line="240" w:lineRule="auto"/>
        <w:ind w:firstLine="567"/>
        <w:jc w:val="both"/>
        <w:rPr>
          <w:rFonts w:ascii="Times New Roman" w:hAnsi="Times New Roman"/>
          <w:sz w:val="24"/>
          <w:szCs w:val="24"/>
        </w:rPr>
      </w:pPr>
    </w:p>
    <w:p w:rsidR="00246B1C" w:rsidRPr="004C4EF0" w:rsidRDefault="00246B1C" w:rsidP="00106EC2">
      <w:pPr>
        <w:numPr>
          <w:ilvl w:val="0"/>
          <w:numId w:val="1"/>
        </w:numPr>
        <w:shd w:val="clear" w:color="auto" w:fill="FFFFFF" w:themeFill="background1"/>
        <w:suppressAutoHyphens/>
        <w:spacing w:after="0" w:line="240" w:lineRule="auto"/>
        <w:ind w:left="0" w:firstLine="0"/>
        <w:contextualSpacing/>
        <w:jc w:val="center"/>
        <w:rPr>
          <w:rFonts w:ascii="Times New Roman" w:hAnsi="Times New Roman"/>
          <w:b/>
          <w:sz w:val="24"/>
          <w:szCs w:val="24"/>
        </w:rPr>
      </w:pPr>
      <w:r w:rsidRPr="004C4EF0">
        <w:rPr>
          <w:rFonts w:ascii="Times New Roman" w:hAnsi="Times New Roman"/>
          <w:b/>
          <w:sz w:val="24"/>
          <w:szCs w:val="24"/>
        </w:rPr>
        <w:t>Предмет Договора</w:t>
      </w:r>
    </w:p>
    <w:p w:rsidR="0021355E" w:rsidRDefault="00246B1C" w:rsidP="00106EC2">
      <w:pPr>
        <w:widowControl w:val="0"/>
        <w:numPr>
          <w:ilvl w:val="1"/>
          <w:numId w:val="1"/>
        </w:numPr>
        <w:shd w:val="clear" w:color="auto" w:fill="FFFFFF" w:themeFill="background1"/>
        <w:tabs>
          <w:tab w:val="left" w:pos="567"/>
          <w:tab w:val="left" w:pos="851"/>
          <w:tab w:val="left" w:pos="993"/>
        </w:tabs>
        <w:autoSpaceDE w:val="0"/>
        <w:autoSpaceDN w:val="0"/>
        <w:adjustRightInd w:val="0"/>
        <w:spacing w:after="0" w:line="240" w:lineRule="auto"/>
        <w:ind w:left="0" w:firstLine="582"/>
        <w:jc w:val="both"/>
        <w:rPr>
          <w:rFonts w:ascii="Times New Roman" w:hAnsi="Times New Roman"/>
          <w:sz w:val="24"/>
          <w:szCs w:val="24"/>
        </w:rPr>
      </w:pPr>
      <w:r w:rsidRPr="0021355E">
        <w:rPr>
          <w:rFonts w:ascii="Times New Roman" w:hAnsi="Times New Roman"/>
          <w:sz w:val="24"/>
          <w:szCs w:val="24"/>
        </w:rPr>
        <w:t xml:space="preserve">Исполнитель обязуется своевременно оказать услуги </w:t>
      </w:r>
      <w:r w:rsidR="0021355E" w:rsidRPr="0021355E">
        <w:rPr>
          <w:rFonts w:ascii="Times New Roman" w:hAnsi="Times New Roman"/>
          <w:sz w:val="24"/>
          <w:szCs w:val="24"/>
        </w:rPr>
        <w:t>по обязательному страхованию гражданской ответственности перевозчика за причинение вреда жизни, здоровью, имуществу пассажиров (ОСГОП)</w:t>
      </w:r>
      <w:r w:rsidR="0021355E" w:rsidRPr="0021355E">
        <w:rPr>
          <w:rFonts w:ascii="Times New Roman" w:hAnsi="Times New Roman"/>
          <w:b/>
          <w:sz w:val="24"/>
          <w:szCs w:val="24"/>
        </w:rPr>
        <w:t xml:space="preserve"> </w:t>
      </w:r>
      <w:r w:rsidR="0021355E" w:rsidRPr="0021355E">
        <w:rPr>
          <w:rFonts w:ascii="Times New Roman" w:hAnsi="Times New Roman"/>
          <w:sz w:val="24"/>
          <w:szCs w:val="24"/>
        </w:rPr>
        <w:t xml:space="preserve">для нужд ФГБУ УТЦ «Новогорск» </w:t>
      </w:r>
      <w:r w:rsidRPr="0021355E">
        <w:rPr>
          <w:rFonts w:ascii="Times New Roman" w:hAnsi="Times New Roman"/>
          <w:sz w:val="24"/>
          <w:szCs w:val="24"/>
        </w:rPr>
        <w:t xml:space="preserve">(далее – Услуги) в соответствии </w:t>
      </w:r>
      <w:r w:rsidR="0021355E" w:rsidRPr="0021355E">
        <w:rPr>
          <w:rFonts w:ascii="Times New Roman" w:hAnsi="Times New Roman"/>
          <w:sz w:val="24"/>
          <w:szCs w:val="24"/>
        </w:rPr>
        <w:br/>
      </w:r>
      <w:r w:rsidRPr="0021355E">
        <w:rPr>
          <w:rFonts w:ascii="Times New Roman" w:hAnsi="Times New Roman"/>
          <w:sz w:val="24"/>
          <w:szCs w:val="24"/>
        </w:rPr>
        <w:t xml:space="preserve">с требованиями, установленными Техническим заданием (Приложение № 1 к Договору), а Заказчик обязуется принять оказанные в соответствии с условиями настоящего Договора услуги и оплатить их.  </w:t>
      </w:r>
    </w:p>
    <w:p w:rsidR="00811363" w:rsidRDefault="0021355E" w:rsidP="00106EC2">
      <w:pPr>
        <w:widowControl w:val="0"/>
        <w:shd w:val="clear" w:color="auto" w:fill="FFFFFF" w:themeFill="background1"/>
        <w:spacing w:after="0" w:line="240" w:lineRule="auto"/>
        <w:ind w:firstLine="567"/>
        <w:jc w:val="both"/>
        <w:rPr>
          <w:rFonts w:ascii="Times New Roman" w:hAnsi="Times New Roman"/>
          <w:sz w:val="24"/>
          <w:szCs w:val="24"/>
        </w:rPr>
      </w:pPr>
      <w:r w:rsidRPr="0021355E">
        <w:rPr>
          <w:rFonts w:ascii="Times New Roman" w:hAnsi="Times New Roman"/>
          <w:sz w:val="24"/>
          <w:szCs w:val="24"/>
        </w:rPr>
        <w:t>1.</w:t>
      </w:r>
      <w:r w:rsidR="002A089A">
        <w:rPr>
          <w:rFonts w:ascii="Times New Roman" w:hAnsi="Times New Roman"/>
          <w:sz w:val="24"/>
          <w:szCs w:val="24"/>
        </w:rPr>
        <w:t>2</w:t>
      </w:r>
      <w:r w:rsidRPr="0021355E">
        <w:rPr>
          <w:rFonts w:ascii="Times New Roman" w:hAnsi="Times New Roman"/>
          <w:sz w:val="24"/>
          <w:szCs w:val="24"/>
        </w:rPr>
        <w:t>.</w:t>
      </w:r>
      <w:r>
        <w:rPr>
          <w:rFonts w:ascii="Times New Roman" w:hAnsi="Times New Roman"/>
          <w:sz w:val="24"/>
          <w:szCs w:val="24"/>
        </w:rPr>
        <w:t> </w:t>
      </w:r>
      <w:r w:rsidR="00811363" w:rsidRPr="0021355E">
        <w:rPr>
          <w:rFonts w:ascii="Times New Roman" w:hAnsi="Times New Roman"/>
          <w:sz w:val="24"/>
          <w:szCs w:val="24"/>
        </w:rPr>
        <w:t xml:space="preserve">Документом, удостоверяющим осуществление обязательного страхования, является </w:t>
      </w:r>
      <w:r w:rsidR="00811363" w:rsidRPr="00811363">
        <w:rPr>
          <w:rFonts w:ascii="Times New Roman" w:hAnsi="Times New Roman"/>
          <w:sz w:val="24"/>
          <w:szCs w:val="24"/>
        </w:rPr>
        <w:t xml:space="preserve">предоставление Исполнителем Заказчику оригинала </w:t>
      </w:r>
      <w:r w:rsidR="007F634B" w:rsidRPr="007F634B">
        <w:rPr>
          <w:rFonts w:ascii="Times New Roman" w:hAnsi="Times New Roman"/>
          <w:sz w:val="24"/>
          <w:szCs w:val="24"/>
        </w:rPr>
        <w:t>Договор</w:t>
      </w:r>
      <w:r w:rsidR="007F634B">
        <w:rPr>
          <w:rFonts w:ascii="Times New Roman" w:hAnsi="Times New Roman"/>
          <w:sz w:val="24"/>
          <w:szCs w:val="24"/>
        </w:rPr>
        <w:t>а (страхового полиса)</w:t>
      </w:r>
      <w:r w:rsidR="007F634B" w:rsidRPr="007F634B">
        <w:rPr>
          <w:rFonts w:ascii="Times New Roman" w:hAnsi="Times New Roman"/>
          <w:sz w:val="24"/>
          <w:szCs w:val="24"/>
        </w:rPr>
        <w:t xml:space="preserve"> обязательного страхования гражданской ответственности перевозчика за причинение вреда жизни, здоровью, имуществу пассажиров</w:t>
      </w:r>
      <w:r w:rsidR="007F634B" w:rsidRPr="00811363">
        <w:rPr>
          <w:rFonts w:ascii="Times New Roman" w:hAnsi="Times New Roman"/>
          <w:sz w:val="24"/>
          <w:szCs w:val="24"/>
        </w:rPr>
        <w:t xml:space="preserve"> </w:t>
      </w:r>
      <w:r w:rsidR="00811363" w:rsidRPr="00811363">
        <w:rPr>
          <w:rFonts w:ascii="Times New Roman" w:hAnsi="Times New Roman"/>
          <w:sz w:val="24"/>
          <w:szCs w:val="24"/>
        </w:rPr>
        <w:t>по каждому транспортному средству, указанному в Приложении № 1</w:t>
      </w:r>
      <w:r w:rsidR="0061069C">
        <w:rPr>
          <w:rFonts w:ascii="Times New Roman" w:hAnsi="Times New Roman"/>
          <w:sz w:val="24"/>
          <w:szCs w:val="24"/>
        </w:rPr>
        <w:t xml:space="preserve"> </w:t>
      </w:r>
      <w:r w:rsidR="0061069C">
        <w:rPr>
          <w:rFonts w:ascii="Times New Roman" w:hAnsi="Times New Roman"/>
          <w:sz w:val="24"/>
          <w:szCs w:val="24"/>
        </w:rPr>
        <w:br/>
        <w:t>к настоящему Договору</w:t>
      </w:r>
      <w:r w:rsidR="007F634B">
        <w:rPr>
          <w:rFonts w:ascii="Times New Roman" w:hAnsi="Times New Roman"/>
          <w:sz w:val="24"/>
          <w:szCs w:val="24"/>
        </w:rPr>
        <w:t xml:space="preserve"> (далее – Страховой полис ОСГОП)</w:t>
      </w:r>
      <w:r w:rsidR="00811363" w:rsidRPr="00811363">
        <w:rPr>
          <w:rFonts w:ascii="Times New Roman" w:hAnsi="Times New Roman"/>
          <w:sz w:val="24"/>
          <w:szCs w:val="24"/>
        </w:rPr>
        <w:t xml:space="preserve">. </w:t>
      </w:r>
      <w:r w:rsidR="007F634B">
        <w:rPr>
          <w:rFonts w:ascii="Times New Roman" w:hAnsi="Times New Roman"/>
          <w:sz w:val="24"/>
          <w:szCs w:val="24"/>
        </w:rPr>
        <w:t>Страховой полис ОСГОП</w:t>
      </w:r>
      <w:r w:rsidR="00811363" w:rsidRPr="00811363">
        <w:rPr>
          <w:rFonts w:ascii="Times New Roman" w:hAnsi="Times New Roman"/>
          <w:sz w:val="24"/>
          <w:szCs w:val="24"/>
        </w:rPr>
        <w:t xml:space="preserve"> должен быть передан Заказчику в срок не позднее 3 (трех) рабочих дней с даты заключения настоящего Договора. Одновр</w:t>
      </w:r>
      <w:r w:rsidR="00811363">
        <w:rPr>
          <w:rFonts w:ascii="Times New Roman" w:hAnsi="Times New Roman"/>
          <w:sz w:val="24"/>
          <w:szCs w:val="24"/>
        </w:rPr>
        <w:t>еменно с</w:t>
      </w:r>
      <w:r w:rsidR="007F634B">
        <w:rPr>
          <w:rFonts w:ascii="Times New Roman" w:hAnsi="Times New Roman"/>
          <w:sz w:val="24"/>
          <w:szCs w:val="24"/>
        </w:rPr>
        <w:t>о</w:t>
      </w:r>
      <w:r w:rsidR="00811363">
        <w:rPr>
          <w:rFonts w:ascii="Times New Roman" w:hAnsi="Times New Roman"/>
          <w:sz w:val="24"/>
          <w:szCs w:val="24"/>
        </w:rPr>
        <w:t xml:space="preserve"> </w:t>
      </w:r>
      <w:r w:rsidR="007F634B">
        <w:rPr>
          <w:rFonts w:ascii="Times New Roman" w:hAnsi="Times New Roman"/>
          <w:sz w:val="24"/>
          <w:szCs w:val="24"/>
        </w:rPr>
        <w:t>Страховым полисом ОСГОП</w:t>
      </w:r>
      <w:r w:rsidR="00811363">
        <w:rPr>
          <w:rFonts w:ascii="Times New Roman" w:hAnsi="Times New Roman"/>
          <w:sz w:val="24"/>
          <w:szCs w:val="24"/>
        </w:rPr>
        <w:t xml:space="preserve"> передается</w:t>
      </w:r>
      <w:r w:rsidR="00811363" w:rsidRPr="00811363">
        <w:rPr>
          <w:rFonts w:ascii="Times New Roman" w:hAnsi="Times New Roman"/>
          <w:sz w:val="24"/>
          <w:szCs w:val="24"/>
        </w:rPr>
        <w:t xml:space="preserve"> </w:t>
      </w:r>
      <w:r w:rsidR="00811363">
        <w:rPr>
          <w:rFonts w:ascii="Times New Roman" w:hAnsi="Times New Roman"/>
          <w:sz w:val="24"/>
          <w:szCs w:val="24"/>
        </w:rPr>
        <w:t>к</w:t>
      </w:r>
      <w:r w:rsidR="00811363" w:rsidRPr="00811363">
        <w:rPr>
          <w:rFonts w:ascii="Times New Roman" w:hAnsi="Times New Roman"/>
          <w:sz w:val="24"/>
          <w:szCs w:val="24"/>
        </w:rPr>
        <w:t>омплект отчетных документов (подписанный Исполнителем оригинал Акта сдачи-пр</w:t>
      </w:r>
      <w:r w:rsidR="00811363">
        <w:rPr>
          <w:rFonts w:ascii="Times New Roman" w:hAnsi="Times New Roman"/>
          <w:sz w:val="24"/>
          <w:szCs w:val="24"/>
        </w:rPr>
        <w:t>иемки услуг в двух экземплярах</w:t>
      </w:r>
      <w:r w:rsidR="00811363" w:rsidRPr="00811363">
        <w:rPr>
          <w:rFonts w:ascii="Times New Roman" w:hAnsi="Times New Roman"/>
          <w:sz w:val="24"/>
          <w:szCs w:val="24"/>
        </w:rPr>
        <w:t>, а также счет-фактура или УПД)</w:t>
      </w:r>
      <w:r w:rsidR="00811363">
        <w:rPr>
          <w:rFonts w:ascii="Times New Roman" w:hAnsi="Times New Roman"/>
          <w:sz w:val="24"/>
          <w:szCs w:val="24"/>
        </w:rPr>
        <w:t xml:space="preserve">. </w:t>
      </w:r>
    </w:p>
    <w:p w:rsidR="007F634B" w:rsidRDefault="0021355E" w:rsidP="007F634B">
      <w:pPr>
        <w:pStyle w:val="af0"/>
        <w:spacing w:before="0" w:beforeAutospacing="0" w:after="0" w:afterAutospacing="0" w:line="221" w:lineRule="atLeast"/>
        <w:ind w:firstLine="415"/>
        <w:jc w:val="both"/>
      </w:pPr>
      <w:r w:rsidRPr="0021355E">
        <w:t>1.</w:t>
      </w:r>
      <w:r w:rsidR="002A089A">
        <w:t>3</w:t>
      </w:r>
      <w:r w:rsidRPr="0021355E">
        <w:t>.</w:t>
      </w:r>
      <w:r>
        <w:t> </w:t>
      </w:r>
      <w:r w:rsidR="00811363" w:rsidRPr="00811363">
        <w:t>При заключении настоящего Договора, а также в течение всего срока его действия Исполнитель обязан иметь действующую лицензию на осуществление страховой деятельности, включающую право на заключение договоров обязательного страхования гражданской ответственности перевозчика за причинение вреда жизни, здоровью, имуществу пассажиров (ОСГОП)</w:t>
      </w:r>
      <w:r w:rsidR="007F634B">
        <w:t>, а также состоять в едином общероссийском профессиональном объединении страховщиков.</w:t>
      </w:r>
    </w:p>
    <w:p w:rsidR="00246B1C" w:rsidRDefault="00246B1C" w:rsidP="00106EC2">
      <w:pPr>
        <w:shd w:val="clear" w:color="auto" w:fill="FFFFFF" w:themeFill="background1"/>
        <w:tabs>
          <w:tab w:val="left" w:pos="900"/>
        </w:tabs>
        <w:suppressAutoHyphens/>
        <w:spacing w:after="0" w:line="240" w:lineRule="auto"/>
        <w:ind w:left="440"/>
        <w:jc w:val="both"/>
        <w:rPr>
          <w:rFonts w:ascii="Times New Roman" w:hAnsi="Times New Roman"/>
          <w:sz w:val="24"/>
          <w:szCs w:val="24"/>
        </w:rPr>
      </w:pPr>
    </w:p>
    <w:p w:rsidR="0021355E" w:rsidRPr="00775516" w:rsidRDefault="0021355E" w:rsidP="00106EC2">
      <w:pPr>
        <w:widowControl w:val="0"/>
        <w:shd w:val="clear" w:color="auto" w:fill="FFFFFF" w:themeFill="background1"/>
        <w:spacing w:after="0" w:line="240" w:lineRule="auto"/>
        <w:jc w:val="center"/>
        <w:rPr>
          <w:rFonts w:ascii="Times New Roman" w:hAnsi="Times New Roman"/>
          <w:b/>
          <w:sz w:val="24"/>
          <w:szCs w:val="24"/>
        </w:rPr>
      </w:pPr>
      <w:r w:rsidRPr="0021355E">
        <w:rPr>
          <w:rFonts w:ascii="Times New Roman" w:hAnsi="Times New Roman"/>
          <w:sz w:val="24"/>
          <w:szCs w:val="24"/>
        </w:rPr>
        <w:t xml:space="preserve">2. </w:t>
      </w:r>
      <w:r w:rsidR="00775516">
        <w:rPr>
          <w:rFonts w:ascii="Times New Roman" w:hAnsi="Times New Roman"/>
          <w:b/>
          <w:sz w:val="24"/>
          <w:szCs w:val="24"/>
        </w:rPr>
        <w:t>О</w:t>
      </w:r>
      <w:r w:rsidR="00775516" w:rsidRPr="00775516">
        <w:rPr>
          <w:rFonts w:ascii="Times New Roman" w:hAnsi="Times New Roman"/>
          <w:b/>
          <w:sz w:val="24"/>
          <w:szCs w:val="24"/>
        </w:rPr>
        <w:t>бъект обязательного страхования, страховой случай</w:t>
      </w:r>
    </w:p>
    <w:p w:rsidR="0021355E" w:rsidRPr="0021355E" w:rsidRDefault="0021355E" w:rsidP="00106EC2">
      <w:pPr>
        <w:widowControl w:val="0"/>
        <w:shd w:val="clear" w:color="auto" w:fill="FFFFFF" w:themeFill="background1"/>
        <w:tabs>
          <w:tab w:val="left" w:pos="1236"/>
        </w:tabs>
        <w:spacing w:after="0" w:line="240" w:lineRule="auto"/>
        <w:ind w:firstLine="567"/>
        <w:jc w:val="both"/>
        <w:rPr>
          <w:rFonts w:ascii="Times New Roman" w:hAnsi="Times New Roman"/>
          <w:sz w:val="24"/>
          <w:szCs w:val="24"/>
        </w:rPr>
      </w:pPr>
      <w:r w:rsidRPr="0021355E">
        <w:rPr>
          <w:rFonts w:ascii="Times New Roman" w:hAnsi="Times New Roman"/>
          <w:sz w:val="24"/>
          <w:szCs w:val="24"/>
        </w:rPr>
        <w:t>2.1. Объектом обязательного страхования являются имущественные интересы перевозчика, связанные с риском его гражданской ответственности по обязательствам, возникающим вследствие причинения при перевозках вреда жизни, здоровью, имуществу пассажиров.</w:t>
      </w:r>
    </w:p>
    <w:p w:rsidR="0021355E" w:rsidRPr="0021355E" w:rsidRDefault="0021355E" w:rsidP="00106EC2">
      <w:pPr>
        <w:widowControl w:val="0"/>
        <w:shd w:val="clear" w:color="auto" w:fill="FFFFFF" w:themeFill="background1"/>
        <w:tabs>
          <w:tab w:val="left" w:pos="1236"/>
        </w:tabs>
        <w:spacing w:after="0" w:line="240" w:lineRule="auto"/>
        <w:ind w:firstLine="567"/>
        <w:jc w:val="both"/>
        <w:rPr>
          <w:rFonts w:ascii="Times New Roman" w:hAnsi="Times New Roman"/>
          <w:sz w:val="24"/>
          <w:szCs w:val="24"/>
        </w:rPr>
      </w:pPr>
      <w:r w:rsidRPr="0021355E">
        <w:rPr>
          <w:rFonts w:ascii="Times New Roman" w:hAnsi="Times New Roman"/>
          <w:sz w:val="24"/>
          <w:szCs w:val="24"/>
        </w:rPr>
        <w:t>2.2. Выгодоприобретателем является потерпевший либо в случае его смерти лица, имеющие право в соответствии с гражданским законодательством на возмещение вреда в результате смерти потерпевшего (кормильца), при отсутствии таких лиц - супруг, родители, усыновители, дети умершего, лица, у которых потерпевший находился на иждивении, а в отношении возмещения необходимых расходов на погребение потерпевшего - лица, фактически понесшие такие расходы.</w:t>
      </w:r>
    </w:p>
    <w:p w:rsidR="0021355E" w:rsidRPr="0021355E" w:rsidRDefault="0021355E" w:rsidP="00106EC2">
      <w:pPr>
        <w:widowControl w:val="0"/>
        <w:shd w:val="clear" w:color="auto" w:fill="FFFFFF" w:themeFill="background1"/>
        <w:spacing w:after="0" w:line="240" w:lineRule="auto"/>
        <w:ind w:firstLine="567"/>
        <w:jc w:val="both"/>
        <w:rPr>
          <w:rFonts w:ascii="Times New Roman" w:hAnsi="Times New Roman"/>
          <w:sz w:val="24"/>
          <w:szCs w:val="24"/>
        </w:rPr>
      </w:pPr>
      <w:r w:rsidRPr="0021355E">
        <w:rPr>
          <w:rFonts w:ascii="Times New Roman" w:hAnsi="Times New Roman"/>
          <w:sz w:val="24"/>
          <w:szCs w:val="24"/>
        </w:rPr>
        <w:t xml:space="preserve">2.3. Страховым случаем признается возникновение обязательств перевозчика по возмещению вреда, причиненного при перевозке жизни, здоровью, имуществу пассажиров в течение срока действия </w:t>
      </w:r>
      <w:r w:rsidR="00E20DBF">
        <w:rPr>
          <w:rFonts w:ascii="Times New Roman" w:hAnsi="Times New Roman"/>
          <w:sz w:val="24"/>
          <w:szCs w:val="24"/>
        </w:rPr>
        <w:t>полиса</w:t>
      </w:r>
      <w:r w:rsidRPr="0021355E">
        <w:rPr>
          <w:rFonts w:ascii="Times New Roman" w:hAnsi="Times New Roman"/>
          <w:sz w:val="24"/>
          <w:szCs w:val="24"/>
        </w:rPr>
        <w:t xml:space="preserve"> обязательного страхования. С наступлением страхового случая возникает </w:t>
      </w:r>
      <w:r w:rsidRPr="0021355E">
        <w:rPr>
          <w:rFonts w:ascii="Times New Roman" w:hAnsi="Times New Roman"/>
          <w:sz w:val="24"/>
          <w:szCs w:val="24"/>
        </w:rPr>
        <w:lastRenderedPageBreak/>
        <w:t>обязанность страховщика выплатить страховое возмещение выгодоприобретателям.</w:t>
      </w:r>
    </w:p>
    <w:p w:rsidR="0021355E" w:rsidRPr="004C4EF0" w:rsidRDefault="0021355E" w:rsidP="00106EC2">
      <w:pPr>
        <w:shd w:val="clear" w:color="auto" w:fill="FFFFFF" w:themeFill="background1"/>
        <w:tabs>
          <w:tab w:val="left" w:pos="900"/>
        </w:tabs>
        <w:suppressAutoHyphens/>
        <w:spacing w:after="0" w:line="240" w:lineRule="auto"/>
        <w:ind w:left="440"/>
        <w:jc w:val="both"/>
        <w:rPr>
          <w:rFonts w:ascii="Times New Roman" w:hAnsi="Times New Roman"/>
          <w:sz w:val="24"/>
          <w:szCs w:val="24"/>
        </w:rPr>
      </w:pPr>
    </w:p>
    <w:p w:rsidR="002A089A" w:rsidRPr="002A089A" w:rsidRDefault="002A089A" w:rsidP="002A089A">
      <w:pPr>
        <w:shd w:val="clear" w:color="auto" w:fill="FFFFFF" w:themeFill="background1"/>
        <w:suppressAutoHyphens/>
        <w:spacing w:after="0" w:line="240" w:lineRule="auto"/>
        <w:contextualSpacing/>
        <w:jc w:val="center"/>
        <w:rPr>
          <w:rFonts w:ascii="Times New Roman" w:hAnsi="Times New Roman"/>
          <w:b/>
          <w:sz w:val="24"/>
          <w:szCs w:val="24"/>
        </w:rPr>
      </w:pPr>
      <w:r>
        <w:rPr>
          <w:rFonts w:ascii="Times New Roman" w:hAnsi="Times New Roman"/>
          <w:b/>
          <w:sz w:val="24"/>
          <w:szCs w:val="24"/>
        </w:rPr>
        <w:t>3</w:t>
      </w:r>
      <w:r w:rsidRPr="002A089A">
        <w:rPr>
          <w:rFonts w:ascii="Times New Roman" w:hAnsi="Times New Roman"/>
          <w:b/>
          <w:sz w:val="24"/>
          <w:szCs w:val="24"/>
        </w:rPr>
        <w:t>. Страховая премия.</w:t>
      </w:r>
    </w:p>
    <w:p w:rsidR="002A089A" w:rsidRPr="002A089A" w:rsidRDefault="002A089A" w:rsidP="002A089A">
      <w:pPr>
        <w:widowControl w:val="0"/>
        <w:spacing w:after="0" w:line="240" w:lineRule="auto"/>
        <w:ind w:firstLine="567"/>
        <w:jc w:val="both"/>
        <w:rPr>
          <w:rFonts w:ascii="Times New Roman" w:hAnsi="Times New Roman"/>
          <w:sz w:val="24"/>
          <w:szCs w:val="24"/>
        </w:rPr>
      </w:pPr>
      <w:r>
        <w:rPr>
          <w:rFonts w:ascii="Times New Roman" w:hAnsi="Times New Roman"/>
          <w:sz w:val="24"/>
          <w:szCs w:val="24"/>
        </w:rPr>
        <w:t>3</w:t>
      </w:r>
      <w:r w:rsidRPr="002A089A">
        <w:rPr>
          <w:rFonts w:ascii="Times New Roman" w:hAnsi="Times New Roman"/>
          <w:sz w:val="24"/>
          <w:szCs w:val="24"/>
        </w:rPr>
        <w:t xml:space="preserve">.1. Страховая премия определяется в соответствии с Федеральным законом от 14.06.2012 </w:t>
      </w:r>
      <w:r>
        <w:rPr>
          <w:rFonts w:ascii="Times New Roman" w:hAnsi="Times New Roman"/>
          <w:sz w:val="24"/>
          <w:szCs w:val="24"/>
        </w:rPr>
        <w:br/>
      </w:r>
      <w:r w:rsidRPr="002A089A">
        <w:rPr>
          <w:rFonts w:ascii="Times New Roman" w:hAnsi="Times New Roman"/>
          <w:sz w:val="24"/>
          <w:szCs w:val="24"/>
        </w:rPr>
        <w:t>№ 67-ФЗ «Об обязательном страховании гражданской ответственности перевозчика за причинение вреда жизни, здоровью, имуществу пассажиров и о порядке возмещения такого вреда, причиненного при перевозках пассажиров метрополитеном»</w:t>
      </w:r>
      <w:r w:rsidR="00C93DDA">
        <w:rPr>
          <w:rFonts w:ascii="Times New Roman" w:hAnsi="Times New Roman"/>
          <w:sz w:val="24"/>
          <w:szCs w:val="24"/>
        </w:rPr>
        <w:t xml:space="preserve"> (далее - </w:t>
      </w:r>
      <w:r w:rsidR="00C93DDA" w:rsidRPr="00C93DDA">
        <w:rPr>
          <w:rFonts w:ascii="Times New Roman" w:hAnsi="Times New Roman"/>
          <w:sz w:val="24"/>
          <w:szCs w:val="24"/>
        </w:rPr>
        <w:t>ФЗ от 14.06.2012 № 67-ФЗ)</w:t>
      </w:r>
      <w:r w:rsidRPr="002A089A">
        <w:rPr>
          <w:rFonts w:ascii="Times New Roman" w:hAnsi="Times New Roman"/>
          <w:sz w:val="24"/>
          <w:szCs w:val="24"/>
        </w:rPr>
        <w:t xml:space="preserve">, </w:t>
      </w:r>
      <w:r w:rsidR="00C93DDA">
        <w:rPr>
          <w:rFonts w:ascii="Times New Roman" w:hAnsi="Times New Roman"/>
          <w:sz w:val="24"/>
          <w:szCs w:val="24"/>
        </w:rPr>
        <w:br/>
      </w:r>
      <w:r w:rsidRPr="002A089A">
        <w:rPr>
          <w:rFonts w:ascii="Times New Roman" w:hAnsi="Times New Roman"/>
          <w:sz w:val="24"/>
          <w:szCs w:val="24"/>
        </w:rPr>
        <w:t xml:space="preserve">а также постановлением Правительства Российской Федерации от 30.12.2012 № 1484 </w:t>
      </w:r>
      <w:r w:rsidR="00C93DDA">
        <w:rPr>
          <w:rFonts w:ascii="Times New Roman" w:hAnsi="Times New Roman"/>
          <w:sz w:val="24"/>
          <w:szCs w:val="24"/>
        </w:rPr>
        <w:br/>
      </w:r>
      <w:r w:rsidRPr="002A089A">
        <w:rPr>
          <w:rFonts w:ascii="Times New Roman" w:hAnsi="Times New Roman"/>
          <w:sz w:val="24"/>
          <w:szCs w:val="24"/>
        </w:rPr>
        <w:t xml:space="preserve">«Об утверждении Правил определения количества пассажиров для целей расчета страховой премии по договору обязательного страхования гражданской ответственности перевозчика за причинение вреда жизни, здоровью и имуществу пассажиров» и Указанием Банка России от 16 мая 2022 г. </w:t>
      </w:r>
      <w:r w:rsidR="00C93DDA">
        <w:rPr>
          <w:rFonts w:ascii="Times New Roman" w:hAnsi="Times New Roman"/>
          <w:sz w:val="24"/>
          <w:szCs w:val="24"/>
        </w:rPr>
        <w:br/>
      </w:r>
      <w:r w:rsidRPr="002A089A">
        <w:rPr>
          <w:rFonts w:ascii="Times New Roman" w:hAnsi="Times New Roman"/>
          <w:sz w:val="24"/>
          <w:szCs w:val="24"/>
        </w:rPr>
        <w:t xml:space="preserve">№ 6137-У </w:t>
      </w:r>
      <w:r>
        <w:rPr>
          <w:rFonts w:ascii="Times New Roman" w:hAnsi="Times New Roman"/>
          <w:sz w:val="24"/>
          <w:szCs w:val="24"/>
        </w:rPr>
        <w:t>«</w:t>
      </w:r>
      <w:r w:rsidRPr="002A089A">
        <w:rPr>
          <w:rFonts w:ascii="Times New Roman" w:hAnsi="Times New Roman"/>
          <w:sz w:val="24"/>
          <w:szCs w:val="24"/>
        </w:rPr>
        <w:t>О страховых тарифах по обязательному страхованию гражданской ответственности перевозчика за причинение при перевозках вреда жизни, здоровью и имуществу пассажиров</w:t>
      </w:r>
      <w:r>
        <w:rPr>
          <w:rFonts w:ascii="Times New Roman" w:hAnsi="Times New Roman"/>
          <w:sz w:val="24"/>
          <w:szCs w:val="24"/>
        </w:rPr>
        <w:t>»</w:t>
      </w:r>
      <w:r w:rsidRPr="002A089A">
        <w:rPr>
          <w:rFonts w:ascii="Times New Roman" w:hAnsi="Times New Roman"/>
          <w:sz w:val="24"/>
          <w:szCs w:val="24"/>
        </w:rPr>
        <w:t>.</w:t>
      </w:r>
    </w:p>
    <w:p w:rsidR="002A089A" w:rsidRPr="002A089A" w:rsidRDefault="002A089A" w:rsidP="002A089A">
      <w:pPr>
        <w:widowControl w:val="0"/>
        <w:spacing w:after="0" w:line="240" w:lineRule="auto"/>
        <w:ind w:firstLine="567"/>
        <w:jc w:val="both"/>
        <w:rPr>
          <w:rFonts w:ascii="Times New Roman" w:hAnsi="Times New Roman"/>
          <w:sz w:val="24"/>
          <w:szCs w:val="24"/>
        </w:rPr>
      </w:pPr>
      <w:r>
        <w:rPr>
          <w:rFonts w:ascii="Times New Roman" w:hAnsi="Times New Roman"/>
          <w:sz w:val="24"/>
          <w:szCs w:val="24"/>
        </w:rPr>
        <w:t>3</w:t>
      </w:r>
      <w:r w:rsidRPr="002A089A">
        <w:rPr>
          <w:rFonts w:ascii="Times New Roman" w:hAnsi="Times New Roman"/>
          <w:sz w:val="24"/>
          <w:szCs w:val="24"/>
        </w:rPr>
        <w:t xml:space="preserve">.2. Изменение Правительством Российской Федерации страховых тарифов в течение срока действия настоящего Договора не влечет за собой изменение страховой премии, оплаченной </w:t>
      </w:r>
      <w:r>
        <w:rPr>
          <w:rFonts w:ascii="Times New Roman" w:hAnsi="Times New Roman"/>
          <w:sz w:val="24"/>
          <w:szCs w:val="24"/>
        </w:rPr>
        <w:t>Заказчиком</w:t>
      </w:r>
      <w:r w:rsidRPr="002A089A">
        <w:rPr>
          <w:rFonts w:ascii="Times New Roman" w:hAnsi="Times New Roman"/>
          <w:sz w:val="24"/>
          <w:szCs w:val="24"/>
        </w:rPr>
        <w:t xml:space="preserve"> по действовавшим на момент уплаты страховым тарифам.</w:t>
      </w:r>
    </w:p>
    <w:p w:rsidR="002A089A" w:rsidRPr="002A089A" w:rsidRDefault="002A089A" w:rsidP="002A089A">
      <w:pPr>
        <w:widowControl w:val="0"/>
        <w:spacing w:after="0" w:line="240" w:lineRule="auto"/>
        <w:ind w:firstLine="567"/>
        <w:jc w:val="both"/>
        <w:rPr>
          <w:rFonts w:ascii="Times New Roman" w:hAnsi="Times New Roman"/>
          <w:sz w:val="24"/>
          <w:szCs w:val="24"/>
        </w:rPr>
      </w:pPr>
      <w:r>
        <w:rPr>
          <w:rFonts w:ascii="Times New Roman" w:hAnsi="Times New Roman"/>
          <w:sz w:val="24"/>
          <w:szCs w:val="24"/>
        </w:rPr>
        <w:t>3</w:t>
      </w:r>
      <w:r w:rsidRPr="002A089A">
        <w:rPr>
          <w:rFonts w:ascii="Times New Roman" w:hAnsi="Times New Roman"/>
          <w:sz w:val="24"/>
          <w:szCs w:val="24"/>
        </w:rPr>
        <w:t xml:space="preserve">.3. Расчет страховой премии содержится в Приложении № </w:t>
      </w:r>
      <w:r>
        <w:rPr>
          <w:rFonts w:ascii="Times New Roman" w:hAnsi="Times New Roman"/>
          <w:sz w:val="24"/>
          <w:szCs w:val="24"/>
        </w:rPr>
        <w:t>2</w:t>
      </w:r>
      <w:r w:rsidRPr="002A089A">
        <w:rPr>
          <w:rFonts w:ascii="Times New Roman" w:hAnsi="Times New Roman"/>
          <w:sz w:val="24"/>
          <w:szCs w:val="24"/>
        </w:rPr>
        <w:t xml:space="preserve"> к настоящему Договору </w:t>
      </w:r>
      <w:r>
        <w:rPr>
          <w:rFonts w:ascii="Times New Roman" w:hAnsi="Times New Roman"/>
          <w:sz w:val="24"/>
          <w:szCs w:val="24"/>
        </w:rPr>
        <w:br/>
      </w:r>
      <w:r w:rsidRPr="002A089A">
        <w:rPr>
          <w:rFonts w:ascii="Times New Roman" w:hAnsi="Times New Roman"/>
          <w:sz w:val="24"/>
          <w:szCs w:val="24"/>
        </w:rPr>
        <w:t>и осуществляется исходя из сведений:</w:t>
      </w:r>
    </w:p>
    <w:p w:rsidR="002A089A" w:rsidRPr="002A089A" w:rsidRDefault="002A089A" w:rsidP="002A089A">
      <w:pPr>
        <w:widowControl w:val="0"/>
        <w:spacing w:after="0" w:line="240" w:lineRule="auto"/>
        <w:ind w:firstLine="567"/>
        <w:jc w:val="both"/>
        <w:rPr>
          <w:rFonts w:ascii="Times New Roman" w:hAnsi="Times New Roman"/>
          <w:sz w:val="24"/>
          <w:szCs w:val="24"/>
        </w:rPr>
      </w:pPr>
      <w:r w:rsidRPr="002A089A">
        <w:rPr>
          <w:rFonts w:ascii="Times New Roman" w:hAnsi="Times New Roman"/>
          <w:sz w:val="24"/>
          <w:szCs w:val="24"/>
        </w:rPr>
        <w:t>- о виде транспорта, принадлежащего перевозчику и планируемого к использованию при перевозке пассажиров, а также виде осуществляемых перевозок в рамках заключаемого Договора;</w:t>
      </w:r>
    </w:p>
    <w:p w:rsidR="002A089A" w:rsidRPr="002A089A" w:rsidRDefault="002A089A" w:rsidP="002A089A">
      <w:pPr>
        <w:widowControl w:val="0"/>
        <w:spacing w:after="0" w:line="240" w:lineRule="auto"/>
        <w:ind w:firstLine="567"/>
        <w:jc w:val="both"/>
        <w:rPr>
          <w:rFonts w:ascii="Times New Roman" w:hAnsi="Times New Roman"/>
          <w:sz w:val="24"/>
          <w:szCs w:val="24"/>
        </w:rPr>
      </w:pPr>
      <w:r w:rsidRPr="002A089A">
        <w:rPr>
          <w:rFonts w:ascii="Times New Roman" w:hAnsi="Times New Roman"/>
          <w:sz w:val="24"/>
          <w:szCs w:val="24"/>
        </w:rPr>
        <w:t>- о количестве перевезенных пассажиров.</w:t>
      </w:r>
    </w:p>
    <w:p w:rsidR="002A089A" w:rsidRPr="002A089A" w:rsidRDefault="002A089A" w:rsidP="002A089A">
      <w:pPr>
        <w:widowControl w:val="0"/>
        <w:tabs>
          <w:tab w:val="left" w:pos="1395"/>
          <w:tab w:val="left" w:pos="1410"/>
        </w:tabs>
        <w:spacing w:after="0" w:line="240" w:lineRule="auto"/>
        <w:ind w:firstLine="567"/>
        <w:jc w:val="both"/>
        <w:rPr>
          <w:rFonts w:ascii="Times New Roman" w:hAnsi="Times New Roman"/>
          <w:sz w:val="24"/>
          <w:szCs w:val="24"/>
        </w:rPr>
      </w:pPr>
      <w:r>
        <w:rPr>
          <w:rFonts w:ascii="Times New Roman" w:hAnsi="Times New Roman"/>
          <w:sz w:val="24"/>
          <w:szCs w:val="24"/>
        </w:rPr>
        <w:t>3</w:t>
      </w:r>
      <w:r w:rsidRPr="002A089A">
        <w:rPr>
          <w:rFonts w:ascii="Times New Roman" w:hAnsi="Times New Roman"/>
          <w:sz w:val="24"/>
          <w:szCs w:val="24"/>
        </w:rPr>
        <w:t>.4. Цена настоящего Договора (</w:t>
      </w:r>
      <w:r w:rsidR="005200DA">
        <w:rPr>
          <w:rFonts w:ascii="Times New Roman" w:hAnsi="Times New Roman"/>
          <w:sz w:val="24"/>
          <w:szCs w:val="24"/>
        </w:rPr>
        <w:t xml:space="preserve">далее - </w:t>
      </w:r>
      <w:r w:rsidRPr="002A089A">
        <w:rPr>
          <w:rFonts w:ascii="Times New Roman" w:hAnsi="Times New Roman"/>
          <w:sz w:val="24"/>
          <w:szCs w:val="24"/>
        </w:rPr>
        <w:t>страховая премия) составляет ___________________, НДС не облагается в соответствии с пп.7 п.3 ст. 149 НК РФ.</w:t>
      </w:r>
    </w:p>
    <w:p w:rsidR="002A089A" w:rsidRPr="002A089A" w:rsidRDefault="002A089A" w:rsidP="002A089A">
      <w:pPr>
        <w:widowControl w:val="0"/>
        <w:spacing w:after="0" w:line="240" w:lineRule="auto"/>
        <w:ind w:firstLine="567"/>
        <w:jc w:val="both"/>
        <w:rPr>
          <w:rFonts w:ascii="Times New Roman" w:hAnsi="Times New Roman"/>
          <w:sz w:val="24"/>
          <w:szCs w:val="24"/>
        </w:rPr>
      </w:pPr>
      <w:r w:rsidRPr="002A089A">
        <w:rPr>
          <w:rFonts w:ascii="Times New Roman" w:hAnsi="Times New Roman"/>
          <w:sz w:val="24"/>
          <w:szCs w:val="24"/>
        </w:rPr>
        <w:t xml:space="preserve">В цену настоящего Договора включены расходы на страхование, уплату таможенных пошлин, налогов, сборов и других обязательных платежей, которые в соответствии с условиями настоящего Договора и действующим законодательством Российской Федерации должен уплачивать </w:t>
      </w:r>
      <w:r w:rsidR="005200DA">
        <w:rPr>
          <w:rFonts w:ascii="Times New Roman" w:hAnsi="Times New Roman"/>
          <w:sz w:val="24"/>
          <w:szCs w:val="24"/>
        </w:rPr>
        <w:t>Исполнитель</w:t>
      </w:r>
      <w:r w:rsidRPr="002A089A">
        <w:rPr>
          <w:rFonts w:ascii="Times New Roman" w:hAnsi="Times New Roman"/>
          <w:sz w:val="24"/>
          <w:szCs w:val="24"/>
        </w:rPr>
        <w:t xml:space="preserve"> при исполнении настоящего Договора.</w:t>
      </w:r>
    </w:p>
    <w:p w:rsidR="002A089A" w:rsidRPr="002A089A" w:rsidRDefault="002A089A" w:rsidP="002A089A">
      <w:pPr>
        <w:widowControl w:val="0"/>
        <w:spacing w:after="0" w:line="240" w:lineRule="auto"/>
        <w:ind w:firstLine="567"/>
        <w:jc w:val="both"/>
        <w:rPr>
          <w:rFonts w:ascii="Times New Roman" w:hAnsi="Times New Roman"/>
          <w:sz w:val="24"/>
          <w:szCs w:val="24"/>
        </w:rPr>
      </w:pPr>
      <w:r w:rsidRPr="002A089A">
        <w:rPr>
          <w:rFonts w:ascii="Times New Roman" w:hAnsi="Times New Roman"/>
          <w:sz w:val="24"/>
          <w:szCs w:val="24"/>
        </w:rPr>
        <w:t xml:space="preserve">Источник финансирования – </w:t>
      </w:r>
      <w:r w:rsidR="00AB7676" w:rsidRPr="004C4EF0">
        <w:rPr>
          <w:rFonts w:ascii="Times New Roman" w:hAnsi="Times New Roman"/>
          <w:sz w:val="24"/>
          <w:szCs w:val="24"/>
        </w:rPr>
        <w:t>средства от приносящей доход деятельности</w:t>
      </w:r>
      <w:r w:rsidRPr="002A089A">
        <w:rPr>
          <w:rFonts w:ascii="Times New Roman" w:hAnsi="Times New Roman"/>
          <w:sz w:val="24"/>
          <w:szCs w:val="24"/>
        </w:rPr>
        <w:t>.</w:t>
      </w:r>
    </w:p>
    <w:p w:rsidR="00246B1C" w:rsidRPr="004C4EF0" w:rsidRDefault="002A089A" w:rsidP="00AB7676">
      <w:pPr>
        <w:widowControl w:val="0"/>
        <w:spacing w:after="0" w:line="240" w:lineRule="auto"/>
        <w:ind w:firstLine="567"/>
        <w:jc w:val="both"/>
        <w:rPr>
          <w:rStyle w:val="12"/>
          <w:rFonts w:ascii="Times New Roman" w:hAnsi="Times New Roman"/>
          <w:sz w:val="24"/>
          <w:szCs w:val="24"/>
        </w:rPr>
      </w:pPr>
      <w:r w:rsidRPr="002A089A">
        <w:rPr>
          <w:rFonts w:ascii="Times New Roman" w:hAnsi="Times New Roman"/>
          <w:sz w:val="24"/>
          <w:szCs w:val="24"/>
        </w:rPr>
        <w:t>3.</w:t>
      </w:r>
      <w:r w:rsidR="00AB7676">
        <w:rPr>
          <w:rFonts w:ascii="Times New Roman" w:hAnsi="Times New Roman"/>
          <w:sz w:val="24"/>
          <w:szCs w:val="24"/>
        </w:rPr>
        <w:t>5</w:t>
      </w:r>
      <w:r w:rsidRPr="002A089A">
        <w:rPr>
          <w:rFonts w:ascii="Times New Roman" w:hAnsi="Times New Roman"/>
          <w:sz w:val="24"/>
          <w:szCs w:val="24"/>
        </w:rPr>
        <w:t xml:space="preserve">. Оплата страховой премии по Договору </w:t>
      </w:r>
      <w:r w:rsidR="00246B1C" w:rsidRPr="004C4EF0">
        <w:rPr>
          <w:rFonts w:ascii="Times New Roman" w:hAnsi="Times New Roman"/>
          <w:sz w:val="24"/>
          <w:szCs w:val="24"/>
        </w:rPr>
        <w:t xml:space="preserve">осуществляется в безналичной форме, </w:t>
      </w:r>
      <w:r w:rsidR="005344F1">
        <w:rPr>
          <w:rFonts w:ascii="Times New Roman" w:hAnsi="Times New Roman"/>
          <w:sz w:val="24"/>
          <w:szCs w:val="24"/>
        </w:rPr>
        <w:br/>
      </w:r>
      <w:r w:rsidR="00246B1C" w:rsidRPr="004C4EF0">
        <w:rPr>
          <w:rFonts w:ascii="Times New Roman" w:hAnsi="Times New Roman"/>
          <w:sz w:val="24"/>
          <w:szCs w:val="24"/>
        </w:rPr>
        <w:t>в российских рублях.</w:t>
      </w:r>
      <w:bookmarkStart w:id="1" w:name="Par697"/>
      <w:bookmarkEnd w:id="1"/>
    </w:p>
    <w:p w:rsidR="00246B1C" w:rsidRPr="004C4EF0" w:rsidRDefault="00BB4EDC" w:rsidP="00106EC2">
      <w:pPr>
        <w:shd w:val="clear" w:color="auto" w:fill="FFFFFF" w:themeFill="background1"/>
        <w:spacing w:after="0" w:line="240" w:lineRule="auto"/>
        <w:ind w:firstLine="567"/>
        <w:jc w:val="both"/>
        <w:rPr>
          <w:rFonts w:ascii="Times New Roman" w:hAnsi="Times New Roman"/>
          <w:sz w:val="24"/>
          <w:szCs w:val="24"/>
          <w:lang w:eastAsia="ru-RU"/>
        </w:rPr>
      </w:pPr>
      <w:r>
        <w:rPr>
          <w:rStyle w:val="12"/>
          <w:rFonts w:ascii="Times New Roman" w:hAnsi="Times New Roman"/>
          <w:sz w:val="24"/>
          <w:szCs w:val="24"/>
        </w:rPr>
        <w:t>3</w:t>
      </w:r>
      <w:r w:rsidR="00246B1C" w:rsidRPr="004C4EF0">
        <w:rPr>
          <w:rStyle w:val="12"/>
          <w:rFonts w:ascii="Times New Roman" w:hAnsi="Times New Roman"/>
          <w:sz w:val="24"/>
          <w:szCs w:val="24"/>
        </w:rPr>
        <w:t>.</w:t>
      </w:r>
      <w:r>
        <w:rPr>
          <w:rStyle w:val="12"/>
          <w:rFonts w:ascii="Times New Roman" w:hAnsi="Times New Roman"/>
          <w:sz w:val="24"/>
          <w:szCs w:val="24"/>
        </w:rPr>
        <w:t>6</w:t>
      </w:r>
      <w:r w:rsidR="00246B1C" w:rsidRPr="004C4EF0">
        <w:rPr>
          <w:rStyle w:val="12"/>
          <w:rFonts w:ascii="Times New Roman" w:hAnsi="Times New Roman"/>
          <w:sz w:val="24"/>
          <w:szCs w:val="24"/>
        </w:rPr>
        <w:t xml:space="preserve">. Оплата </w:t>
      </w:r>
      <w:r w:rsidR="00AB7676" w:rsidRPr="002A089A">
        <w:rPr>
          <w:rFonts w:ascii="Times New Roman" w:hAnsi="Times New Roman"/>
          <w:sz w:val="24"/>
          <w:szCs w:val="24"/>
        </w:rPr>
        <w:t>страховой премии</w:t>
      </w:r>
      <w:r w:rsidR="00246B1C" w:rsidRPr="004C4EF0">
        <w:rPr>
          <w:rStyle w:val="12"/>
          <w:rFonts w:ascii="Times New Roman" w:hAnsi="Times New Roman"/>
          <w:sz w:val="24"/>
          <w:szCs w:val="24"/>
        </w:rPr>
        <w:t xml:space="preserve"> по Договору производится путем перечисления Заказчиком денежных средств на расчетный счет Исполнителя в течение 7 (Семи) рабочих дней с даты подписания Заказчиком </w:t>
      </w:r>
      <w:r w:rsidR="00246B1C" w:rsidRPr="004C4EF0">
        <w:rPr>
          <w:rFonts w:ascii="Times New Roman" w:hAnsi="Times New Roman"/>
          <w:sz w:val="24"/>
          <w:szCs w:val="24"/>
        </w:rPr>
        <w:t xml:space="preserve">документов о </w:t>
      </w:r>
      <w:r w:rsidR="004C4EF0">
        <w:rPr>
          <w:rFonts w:ascii="Times New Roman" w:hAnsi="Times New Roman"/>
          <w:sz w:val="24"/>
          <w:szCs w:val="24"/>
        </w:rPr>
        <w:t>сдач</w:t>
      </w:r>
      <w:r w:rsidR="00AB7676">
        <w:rPr>
          <w:rFonts w:ascii="Times New Roman" w:hAnsi="Times New Roman"/>
          <w:sz w:val="24"/>
          <w:szCs w:val="24"/>
        </w:rPr>
        <w:t>е</w:t>
      </w:r>
      <w:r w:rsidR="004C4EF0">
        <w:rPr>
          <w:rFonts w:ascii="Times New Roman" w:hAnsi="Times New Roman"/>
          <w:sz w:val="24"/>
          <w:szCs w:val="24"/>
        </w:rPr>
        <w:t xml:space="preserve"> - </w:t>
      </w:r>
      <w:r w:rsidR="00246B1C" w:rsidRPr="004C4EF0">
        <w:rPr>
          <w:rFonts w:ascii="Times New Roman" w:hAnsi="Times New Roman"/>
          <w:sz w:val="24"/>
          <w:szCs w:val="24"/>
        </w:rPr>
        <w:t>приемк</w:t>
      </w:r>
      <w:r w:rsidR="004C4EF0">
        <w:rPr>
          <w:rFonts w:ascii="Times New Roman" w:hAnsi="Times New Roman"/>
          <w:sz w:val="24"/>
          <w:szCs w:val="24"/>
        </w:rPr>
        <w:t>и</w:t>
      </w:r>
      <w:r w:rsidR="00246B1C" w:rsidRPr="004C4EF0">
        <w:rPr>
          <w:rFonts w:ascii="Times New Roman" w:hAnsi="Times New Roman"/>
          <w:sz w:val="24"/>
          <w:szCs w:val="24"/>
        </w:rPr>
        <w:t xml:space="preserve"> оказанных Услуг и </w:t>
      </w:r>
      <w:r w:rsidR="00246B1C" w:rsidRPr="004C4EF0">
        <w:rPr>
          <w:rFonts w:ascii="Times New Roman" w:hAnsi="Times New Roman"/>
          <w:sz w:val="24"/>
          <w:szCs w:val="24"/>
          <w:lang w:eastAsia="ru-RU"/>
        </w:rPr>
        <w:t>предоставления Исполнителем следующих документов:</w:t>
      </w:r>
    </w:p>
    <w:p w:rsidR="00246B1C" w:rsidRPr="004C4EF0" w:rsidRDefault="00246B1C" w:rsidP="00106EC2">
      <w:pPr>
        <w:shd w:val="clear" w:color="auto" w:fill="FFFFFF" w:themeFill="background1"/>
        <w:spacing w:after="0" w:line="240" w:lineRule="auto"/>
        <w:ind w:firstLine="567"/>
        <w:jc w:val="both"/>
        <w:rPr>
          <w:rFonts w:ascii="Times New Roman" w:hAnsi="Times New Roman"/>
          <w:sz w:val="24"/>
          <w:szCs w:val="24"/>
          <w:lang w:eastAsia="ru-RU"/>
        </w:rPr>
      </w:pPr>
      <w:r w:rsidRPr="004C4EF0">
        <w:rPr>
          <w:rFonts w:ascii="Times New Roman" w:hAnsi="Times New Roman"/>
          <w:sz w:val="24"/>
          <w:szCs w:val="24"/>
          <w:lang w:eastAsia="ru-RU"/>
        </w:rPr>
        <w:t>- счета (счет</w:t>
      </w:r>
      <w:r w:rsidR="00402EF3">
        <w:rPr>
          <w:rFonts w:ascii="Times New Roman" w:hAnsi="Times New Roman"/>
          <w:sz w:val="24"/>
          <w:szCs w:val="24"/>
          <w:lang w:eastAsia="ru-RU"/>
        </w:rPr>
        <w:t>а</w:t>
      </w:r>
      <w:r w:rsidRPr="004C4EF0">
        <w:rPr>
          <w:rFonts w:ascii="Times New Roman" w:hAnsi="Times New Roman"/>
          <w:sz w:val="24"/>
          <w:szCs w:val="24"/>
          <w:lang w:eastAsia="ru-RU"/>
        </w:rPr>
        <w:t>-фактуры при наличии</w:t>
      </w:r>
      <w:r w:rsidR="00AB7676" w:rsidRPr="00AB7676">
        <w:rPr>
          <w:rFonts w:ascii="Times New Roman" w:hAnsi="Times New Roman"/>
          <w:sz w:val="24"/>
          <w:szCs w:val="24"/>
        </w:rPr>
        <w:t xml:space="preserve"> </w:t>
      </w:r>
      <w:r w:rsidR="00AB7676" w:rsidRPr="00811363">
        <w:rPr>
          <w:rFonts w:ascii="Times New Roman" w:hAnsi="Times New Roman"/>
          <w:sz w:val="24"/>
          <w:szCs w:val="24"/>
        </w:rPr>
        <w:t>или УПД</w:t>
      </w:r>
      <w:r w:rsidRPr="004C4EF0">
        <w:rPr>
          <w:rFonts w:ascii="Times New Roman" w:hAnsi="Times New Roman"/>
          <w:sz w:val="24"/>
          <w:szCs w:val="24"/>
          <w:lang w:eastAsia="ru-RU"/>
        </w:rPr>
        <w:t>);</w:t>
      </w:r>
    </w:p>
    <w:p w:rsidR="00246B1C" w:rsidRPr="004C4EF0" w:rsidRDefault="00246B1C" w:rsidP="00106EC2">
      <w:pPr>
        <w:shd w:val="clear" w:color="auto" w:fill="FFFFFF" w:themeFill="background1"/>
        <w:spacing w:after="0" w:line="240" w:lineRule="auto"/>
        <w:ind w:firstLine="567"/>
        <w:jc w:val="both"/>
        <w:rPr>
          <w:rFonts w:ascii="Times New Roman" w:hAnsi="Times New Roman"/>
          <w:sz w:val="24"/>
          <w:szCs w:val="24"/>
          <w:lang w:eastAsia="ru-RU"/>
        </w:rPr>
      </w:pPr>
      <w:r w:rsidRPr="004C4EF0">
        <w:rPr>
          <w:rFonts w:ascii="Times New Roman" w:hAnsi="Times New Roman"/>
          <w:sz w:val="24"/>
          <w:szCs w:val="24"/>
          <w:lang w:eastAsia="ru-RU"/>
        </w:rPr>
        <w:t xml:space="preserve">- акта о </w:t>
      </w:r>
      <w:r w:rsidR="004C4EF0">
        <w:rPr>
          <w:rFonts w:ascii="Times New Roman" w:hAnsi="Times New Roman"/>
          <w:sz w:val="24"/>
          <w:szCs w:val="24"/>
          <w:lang w:eastAsia="ru-RU"/>
        </w:rPr>
        <w:t>сдачи-</w:t>
      </w:r>
      <w:r w:rsidRPr="004C4EF0">
        <w:rPr>
          <w:rFonts w:ascii="Times New Roman" w:hAnsi="Times New Roman"/>
          <w:sz w:val="24"/>
          <w:szCs w:val="24"/>
          <w:lang w:eastAsia="ru-RU"/>
        </w:rPr>
        <w:t>приемк</w:t>
      </w:r>
      <w:r w:rsidR="004C4EF0">
        <w:rPr>
          <w:rFonts w:ascii="Times New Roman" w:hAnsi="Times New Roman"/>
          <w:sz w:val="24"/>
          <w:szCs w:val="24"/>
          <w:lang w:eastAsia="ru-RU"/>
        </w:rPr>
        <w:t>и</w:t>
      </w:r>
      <w:r w:rsidRPr="004C4EF0">
        <w:rPr>
          <w:rFonts w:ascii="Times New Roman" w:hAnsi="Times New Roman"/>
          <w:sz w:val="24"/>
          <w:szCs w:val="24"/>
          <w:lang w:eastAsia="ru-RU"/>
        </w:rPr>
        <w:t xml:space="preserve"> оказанных Услуг.</w:t>
      </w:r>
    </w:p>
    <w:p w:rsidR="00246B1C" w:rsidRPr="004C4EF0" w:rsidRDefault="00246B1C" w:rsidP="00106EC2">
      <w:pPr>
        <w:shd w:val="clear" w:color="auto" w:fill="FFFFFF" w:themeFill="background1"/>
        <w:spacing w:after="0" w:line="240" w:lineRule="auto"/>
        <w:ind w:right="-92" w:firstLine="567"/>
        <w:jc w:val="both"/>
        <w:rPr>
          <w:rStyle w:val="12"/>
          <w:rFonts w:ascii="Times New Roman" w:hAnsi="Times New Roman"/>
          <w:sz w:val="24"/>
          <w:szCs w:val="24"/>
        </w:rPr>
      </w:pPr>
      <w:r w:rsidRPr="004C4EF0">
        <w:rPr>
          <w:rStyle w:val="12"/>
          <w:rFonts w:ascii="Times New Roman" w:hAnsi="Times New Roman"/>
          <w:sz w:val="24"/>
          <w:szCs w:val="24"/>
        </w:rPr>
        <w:t xml:space="preserve">Авансирование по Договору не предусмотрено. </w:t>
      </w:r>
    </w:p>
    <w:p w:rsidR="00246B1C" w:rsidRDefault="00246B1C" w:rsidP="00106EC2">
      <w:pPr>
        <w:shd w:val="clear" w:color="auto" w:fill="FFFFFF" w:themeFill="background1"/>
        <w:spacing w:after="0" w:line="240" w:lineRule="auto"/>
        <w:ind w:left="1260"/>
        <w:jc w:val="both"/>
        <w:rPr>
          <w:rFonts w:ascii="Times New Roman" w:hAnsi="Times New Roman"/>
          <w:sz w:val="24"/>
          <w:szCs w:val="24"/>
        </w:rPr>
      </w:pPr>
    </w:p>
    <w:p w:rsidR="0051137C" w:rsidRDefault="0051137C" w:rsidP="00106EC2">
      <w:pPr>
        <w:shd w:val="clear" w:color="auto" w:fill="FFFFFF" w:themeFill="background1"/>
        <w:spacing w:after="0" w:line="240" w:lineRule="auto"/>
        <w:ind w:left="1260"/>
        <w:jc w:val="both"/>
        <w:rPr>
          <w:rFonts w:ascii="Times New Roman" w:hAnsi="Times New Roman"/>
          <w:sz w:val="24"/>
          <w:szCs w:val="24"/>
        </w:rPr>
      </w:pPr>
    </w:p>
    <w:p w:rsidR="00AB7676" w:rsidRPr="00AB7676" w:rsidRDefault="00AB7676" w:rsidP="005344F1">
      <w:pPr>
        <w:widowControl w:val="0"/>
        <w:spacing w:after="0" w:line="240" w:lineRule="auto"/>
        <w:jc w:val="center"/>
        <w:rPr>
          <w:rFonts w:ascii="Times New Roman" w:hAnsi="Times New Roman"/>
          <w:b/>
          <w:sz w:val="24"/>
          <w:szCs w:val="24"/>
          <w:lang w:eastAsia="ru-RU"/>
        </w:rPr>
      </w:pPr>
      <w:r w:rsidRPr="00AB7676">
        <w:rPr>
          <w:rFonts w:ascii="Times New Roman" w:hAnsi="Times New Roman"/>
          <w:b/>
          <w:sz w:val="24"/>
          <w:szCs w:val="24"/>
          <w:lang w:eastAsia="ru-RU"/>
        </w:rPr>
        <w:t xml:space="preserve">4. </w:t>
      </w:r>
      <w:r>
        <w:rPr>
          <w:rFonts w:ascii="Times New Roman" w:hAnsi="Times New Roman"/>
          <w:b/>
          <w:sz w:val="24"/>
          <w:szCs w:val="24"/>
          <w:lang w:eastAsia="ru-RU"/>
        </w:rPr>
        <w:t>П</w:t>
      </w:r>
      <w:r w:rsidRPr="00AB7676">
        <w:rPr>
          <w:rFonts w:ascii="Times New Roman" w:hAnsi="Times New Roman"/>
          <w:b/>
          <w:sz w:val="24"/>
          <w:szCs w:val="24"/>
          <w:lang w:eastAsia="ru-RU"/>
        </w:rPr>
        <w:t>орядок приемки</w:t>
      </w:r>
    </w:p>
    <w:p w:rsidR="00AB7676" w:rsidRPr="00AB7676" w:rsidRDefault="00AB7676" w:rsidP="005344F1">
      <w:pPr>
        <w:widowControl w:val="0"/>
        <w:spacing w:after="0" w:line="240" w:lineRule="auto"/>
        <w:ind w:firstLine="567"/>
        <w:jc w:val="both"/>
        <w:rPr>
          <w:rFonts w:ascii="Times New Roman" w:hAnsi="Times New Roman"/>
          <w:sz w:val="24"/>
          <w:szCs w:val="24"/>
          <w:lang w:eastAsia="ru-RU"/>
        </w:rPr>
      </w:pPr>
      <w:r w:rsidRPr="00AB7676">
        <w:rPr>
          <w:rFonts w:ascii="Times New Roman" w:hAnsi="Times New Roman"/>
          <w:sz w:val="24"/>
          <w:szCs w:val="24"/>
          <w:lang w:eastAsia="ru-RU"/>
        </w:rPr>
        <w:t xml:space="preserve">4.1. Экспертиза, приемка оказанных услуг в части соответствия их качества и объема требованиям, установленным настоящим Договором, а также оформление результатов такой приемки производятся </w:t>
      </w:r>
      <w:r w:rsidR="005344F1">
        <w:rPr>
          <w:rFonts w:ascii="Times New Roman" w:hAnsi="Times New Roman"/>
          <w:sz w:val="24"/>
          <w:szCs w:val="24"/>
          <w:lang w:eastAsia="ru-RU"/>
        </w:rPr>
        <w:t>Заказчиком</w:t>
      </w:r>
      <w:r w:rsidRPr="00AB7676">
        <w:rPr>
          <w:rFonts w:ascii="Times New Roman" w:hAnsi="Times New Roman"/>
          <w:sz w:val="24"/>
          <w:szCs w:val="24"/>
          <w:lang w:eastAsia="ru-RU"/>
        </w:rPr>
        <w:t xml:space="preserve"> в день получения </w:t>
      </w:r>
      <w:r w:rsidR="005344F1">
        <w:rPr>
          <w:rFonts w:ascii="Times New Roman" w:hAnsi="Times New Roman"/>
          <w:sz w:val="24"/>
          <w:szCs w:val="24"/>
          <w:lang w:eastAsia="ru-RU"/>
        </w:rPr>
        <w:t>Страхового полиса ОСГОП</w:t>
      </w:r>
      <w:r w:rsidRPr="00AB7676">
        <w:rPr>
          <w:rFonts w:ascii="Times New Roman" w:hAnsi="Times New Roman"/>
          <w:sz w:val="24"/>
          <w:szCs w:val="24"/>
          <w:lang w:eastAsia="ru-RU"/>
        </w:rPr>
        <w:t>, указанного в п. 1.</w:t>
      </w:r>
      <w:r w:rsidR="005344F1">
        <w:rPr>
          <w:rFonts w:ascii="Times New Roman" w:hAnsi="Times New Roman"/>
          <w:sz w:val="24"/>
          <w:szCs w:val="24"/>
          <w:lang w:eastAsia="ru-RU"/>
        </w:rPr>
        <w:t>2</w:t>
      </w:r>
      <w:r w:rsidRPr="00AB7676">
        <w:rPr>
          <w:rFonts w:ascii="Times New Roman" w:hAnsi="Times New Roman"/>
          <w:sz w:val="24"/>
          <w:szCs w:val="24"/>
          <w:lang w:eastAsia="ru-RU"/>
        </w:rPr>
        <w:t xml:space="preserve"> настоящего Договора, и завершаются подписанием акта оказанных услуг.</w:t>
      </w:r>
    </w:p>
    <w:p w:rsidR="00AB7676" w:rsidRDefault="00AB7676" w:rsidP="00106EC2">
      <w:pPr>
        <w:shd w:val="clear" w:color="auto" w:fill="FFFFFF" w:themeFill="background1"/>
        <w:spacing w:after="0" w:line="240" w:lineRule="auto"/>
        <w:ind w:left="1260"/>
        <w:jc w:val="both"/>
        <w:rPr>
          <w:rFonts w:ascii="Times New Roman" w:hAnsi="Times New Roman"/>
          <w:sz w:val="24"/>
          <w:szCs w:val="24"/>
        </w:rPr>
      </w:pPr>
    </w:p>
    <w:p w:rsidR="0051137C" w:rsidRDefault="0051137C" w:rsidP="00106EC2">
      <w:pPr>
        <w:shd w:val="clear" w:color="auto" w:fill="FFFFFF" w:themeFill="background1"/>
        <w:spacing w:after="0" w:line="240" w:lineRule="auto"/>
        <w:ind w:left="1260"/>
        <w:jc w:val="both"/>
        <w:rPr>
          <w:rFonts w:ascii="Times New Roman" w:hAnsi="Times New Roman"/>
          <w:sz w:val="24"/>
          <w:szCs w:val="24"/>
        </w:rPr>
      </w:pPr>
    </w:p>
    <w:p w:rsidR="005344F1" w:rsidRPr="005344F1" w:rsidRDefault="005344F1" w:rsidP="005344F1">
      <w:pPr>
        <w:pStyle w:val="Standard"/>
        <w:widowControl w:val="0"/>
        <w:numPr>
          <w:ilvl w:val="0"/>
          <w:numId w:val="31"/>
        </w:numPr>
        <w:autoSpaceDN/>
        <w:spacing w:after="0" w:line="0" w:lineRule="atLeast"/>
        <w:jc w:val="center"/>
        <w:outlineLvl w:val="0"/>
        <w:rPr>
          <w:rFonts w:ascii="Times New Roman" w:eastAsia="Calibri" w:hAnsi="Times New Roman" w:cs="Times New Roman"/>
          <w:b/>
          <w:kern w:val="0"/>
          <w:sz w:val="24"/>
          <w:szCs w:val="24"/>
          <w:lang w:eastAsia="ru-RU"/>
        </w:rPr>
      </w:pPr>
      <w:r w:rsidRPr="005344F1">
        <w:rPr>
          <w:rFonts w:ascii="Times New Roman" w:eastAsia="Calibri" w:hAnsi="Times New Roman" w:cs="Times New Roman"/>
          <w:b/>
          <w:kern w:val="0"/>
          <w:sz w:val="24"/>
          <w:szCs w:val="24"/>
          <w:lang w:eastAsia="ru-RU"/>
        </w:rPr>
        <w:t>Права и обязанности Сторон</w:t>
      </w:r>
    </w:p>
    <w:p w:rsidR="005344F1" w:rsidRPr="005344F1" w:rsidRDefault="005344F1" w:rsidP="005344F1">
      <w:pPr>
        <w:pStyle w:val="15"/>
        <w:spacing w:after="0" w:line="0" w:lineRule="atLeast"/>
        <w:ind w:firstLine="709"/>
        <w:jc w:val="both"/>
        <w:rPr>
          <w:rFonts w:ascii="Times New Roman" w:eastAsia="Calibri" w:hAnsi="Times New Roman"/>
          <w:color w:val="auto"/>
          <w:sz w:val="24"/>
          <w:szCs w:val="24"/>
        </w:rPr>
      </w:pPr>
      <w:r w:rsidRPr="005344F1">
        <w:rPr>
          <w:rFonts w:ascii="Times New Roman" w:eastAsia="Calibri" w:hAnsi="Times New Roman"/>
          <w:color w:val="auto"/>
          <w:sz w:val="24"/>
          <w:szCs w:val="24"/>
        </w:rPr>
        <w:t xml:space="preserve">5.1. Для реализации настоящего Договора </w:t>
      </w:r>
      <w:r>
        <w:rPr>
          <w:rFonts w:ascii="Times New Roman" w:eastAsia="Calibri" w:hAnsi="Times New Roman"/>
          <w:color w:val="auto"/>
          <w:sz w:val="24"/>
          <w:szCs w:val="24"/>
        </w:rPr>
        <w:t>Исполнитель</w:t>
      </w:r>
      <w:r w:rsidRPr="005344F1">
        <w:rPr>
          <w:rFonts w:ascii="Times New Roman" w:eastAsia="Calibri" w:hAnsi="Times New Roman"/>
          <w:color w:val="auto"/>
          <w:sz w:val="24"/>
          <w:szCs w:val="24"/>
        </w:rPr>
        <w:t xml:space="preserve"> обязан:</w:t>
      </w:r>
    </w:p>
    <w:p w:rsidR="005344F1" w:rsidRPr="005344F1" w:rsidRDefault="005344F1" w:rsidP="005344F1">
      <w:pPr>
        <w:pStyle w:val="15"/>
        <w:spacing w:after="0" w:line="0" w:lineRule="atLeast"/>
        <w:ind w:firstLine="709"/>
        <w:jc w:val="both"/>
        <w:rPr>
          <w:rFonts w:ascii="Times New Roman" w:eastAsia="Calibri" w:hAnsi="Times New Roman"/>
          <w:color w:val="auto"/>
          <w:sz w:val="24"/>
          <w:szCs w:val="24"/>
        </w:rPr>
      </w:pPr>
      <w:r w:rsidRPr="005344F1">
        <w:rPr>
          <w:rFonts w:ascii="Times New Roman" w:eastAsia="Calibri" w:hAnsi="Times New Roman"/>
          <w:color w:val="auto"/>
          <w:sz w:val="24"/>
          <w:szCs w:val="24"/>
        </w:rPr>
        <w:t xml:space="preserve">5.1.1. Оказывать услуги в соответствии с условиями настоящего договора, </w:t>
      </w:r>
      <w:r w:rsidR="00C93DDA" w:rsidRPr="00C93DDA">
        <w:rPr>
          <w:rFonts w:ascii="Times New Roman" w:eastAsia="Calibri" w:hAnsi="Times New Roman"/>
          <w:sz w:val="24"/>
          <w:szCs w:val="24"/>
        </w:rPr>
        <w:t>ФЗ от 14.06.2012 № 67-ФЗ</w:t>
      </w:r>
      <w:r>
        <w:rPr>
          <w:rFonts w:ascii="Times New Roman" w:eastAsia="Calibri" w:hAnsi="Times New Roman"/>
          <w:color w:val="auto"/>
          <w:sz w:val="24"/>
          <w:szCs w:val="24"/>
        </w:rPr>
        <w:t>.</w:t>
      </w:r>
    </w:p>
    <w:p w:rsidR="005344F1" w:rsidRPr="005344F1" w:rsidRDefault="005344F1" w:rsidP="005344F1">
      <w:pPr>
        <w:pStyle w:val="15"/>
        <w:spacing w:after="0"/>
        <w:ind w:firstLine="500"/>
        <w:contextualSpacing/>
        <w:jc w:val="both"/>
        <w:rPr>
          <w:rFonts w:ascii="Times New Roman" w:eastAsia="Calibri" w:hAnsi="Times New Roman"/>
          <w:color w:val="auto"/>
          <w:sz w:val="24"/>
          <w:szCs w:val="24"/>
        </w:rPr>
      </w:pPr>
      <w:r w:rsidRPr="005344F1">
        <w:rPr>
          <w:rFonts w:ascii="Times New Roman" w:eastAsia="Calibri" w:hAnsi="Times New Roman"/>
          <w:color w:val="auto"/>
          <w:sz w:val="24"/>
          <w:szCs w:val="24"/>
        </w:rPr>
        <w:t>5.1.2. Возместить потерпевшим причин</w:t>
      </w:r>
      <w:r>
        <w:rPr>
          <w:rFonts w:ascii="Times New Roman" w:eastAsia="Calibri" w:hAnsi="Times New Roman"/>
          <w:color w:val="auto"/>
          <w:sz w:val="24"/>
          <w:szCs w:val="24"/>
        </w:rPr>
        <w:t>е</w:t>
      </w:r>
      <w:r w:rsidRPr="005344F1">
        <w:rPr>
          <w:rFonts w:ascii="Times New Roman" w:eastAsia="Calibri" w:hAnsi="Times New Roman"/>
          <w:color w:val="auto"/>
          <w:sz w:val="24"/>
          <w:szCs w:val="24"/>
        </w:rPr>
        <w:t>нный вред в пределах страховой суммы, определ</w:t>
      </w:r>
      <w:r>
        <w:rPr>
          <w:rFonts w:ascii="Times New Roman" w:eastAsia="Calibri" w:hAnsi="Times New Roman"/>
          <w:color w:val="auto"/>
          <w:sz w:val="24"/>
          <w:szCs w:val="24"/>
        </w:rPr>
        <w:t>е</w:t>
      </w:r>
      <w:r w:rsidRPr="005344F1">
        <w:rPr>
          <w:rFonts w:ascii="Times New Roman" w:eastAsia="Calibri" w:hAnsi="Times New Roman"/>
          <w:color w:val="auto"/>
          <w:sz w:val="24"/>
          <w:szCs w:val="24"/>
        </w:rPr>
        <w:t xml:space="preserve">нной в соответствии с </w:t>
      </w:r>
      <w:r w:rsidR="00C93DDA" w:rsidRPr="00C93DDA">
        <w:rPr>
          <w:rFonts w:ascii="Times New Roman" w:eastAsia="Calibri" w:hAnsi="Times New Roman"/>
          <w:sz w:val="24"/>
          <w:szCs w:val="24"/>
        </w:rPr>
        <w:t>ФЗ от 14.06.2012 № 67-ФЗ</w:t>
      </w:r>
      <w:r w:rsidRPr="005344F1">
        <w:rPr>
          <w:rFonts w:ascii="Times New Roman" w:eastAsia="Calibri" w:hAnsi="Times New Roman"/>
          <w:color w:val="auto"/>
          <w:sz w:val="24"/>
          <w:szCs w:val="24"/>
        </w:rPr>
        <w:t>.</w:t>
      </w:r>
    </w:p>
    <w:p w:rsidR="005344F1" w:rsidRPr="005344F1" w:rsidRDefault="005344F1" w:rsidP="005344F1">
      <w:pPr>
        <w:pStyle w:val="15"/>
        <w:spacing w:after="0"/>
        <w:ind w:firstLine="500"/>
        <w:contextualSpacing/>
        <w:jc w:val="both"/>
        <w:rPr>
          <w:rFonts w:ascii="Times New Roman" w:eastAsia="Calibri" w:hAnsi="Times New Roman"/>
          <w:color w:val="auto"/>
          <w:sz w:val="24"/>
          <w:szCs w:val="24"/>
        </w:rPr>
      </w:pPr>
      <w:r w:rsidRPr="005344F1">
        <w:rPr>
          <w:rFonts w:ascii="Times New Roman" w:eastAsia="Calibri" w:hAnsi="Times New Roman"/>
          <w:color w:val="auto"/>
          <w:sz w:val="24"/>
          <w:szCs w:val="24"/>
        </w:rPr>
        <w:t xml:space="preserve">5.1.3. </w:t>
      </w:r>
      <w:r>
        <w:rPr>
          <w:rFonts w:ascii="Times New Roman" w:eastAsia="Calibri" w:hAnsi="Times New Roman"/>
          <w:color w:val="auto"/>
          <w:sz w:val="24"/>
          <w:szCs w:val="24"/>
        </w:rPr>
        <w:t>Исполнитель</w:t>
      </w:r>
      <w:r w:rsidRPr="005344F1">
        <w:rPr>
          <w:rFonts w:ascii="Times New Roman" w:eastAsia="Calibri" w:hAnsi="Times New Roman"/>
          <w:color w:val="auto"/>
          <w:sz w:val="24"/>
          <w:szCs w:val="24"/>
        </w:rPr>
        <w:t xml:space="preserve"> обязан своевременно предоставлять достоверную информацию о ходе исполнения своих обязательств, в том числе о сложностях, возникающих при исполнении договора, </w:t>
      </w:r>
      <w:r w:rsidRPr="005344F1">
        <w:rPr>
          <w:rFonts w:ascii="Times New Roman" w:eastAsia="Calibri" w:hAnsi="Times New Roman"/>
          <w:color w:val="auto"/>
          <w:sz w:val="24"/>
          <w:szCs w:val="24"/>
        </w:rPr>
        <w:lastRenderedPageBreak/>
        <w:t xml:space="preserve">а также к установленному договором сроку обязан предоставить </w:t>
      </w:r>
      <w:r w:rsidR="005870FE">
        <w:rPr>
          <w:rFonts w:ascii="Times New Roman" w:eastAsia="Calibri" w:hAnsi="Times New Roman"/>
          <w:color w:val="auto"/>
          <w:sz w:val="24"/>
          <w:szCs w:val="24"/>
        </w:rPr>
        <w:t>Заказчику</w:t>
      </w:r>
      <w:r w:rsidRPr="005344F1">
        <w:rPr>
          <w:rFonts w:ascii="Times New Roman" w:eastAsia="Calibri" w:hAnsi="Times New Roman"/>
          <w:color w:val="auto"/>
          <w:sz w:val="24"/>
          <w:szCs w:val="24"/>
        </w:rPr>
        <w:t xml:space="preserve"> результаты оказания услуг, предусмотренные договором. </w:t>
      </w:r>
    </w:p>
    <w:p w:rsidR="005344F1" w:rsidRPr="005344F1" w:rsidRDefault="005344F1" w:rsidP="005870FE">
      <w:pPr>
        <w:widowControl w:val="0"/>
        <w:spacing w:after="0" w:line="240" w:lineRule="auto"/>
        <w:ind w:firstLine="499"/>
        <w:jc w:val="both"/>
        <w:rPr>
          <w:rFonts w:ascii="Times New Roman" w:hAnsi="Times New Roman"/>
          <w:sz w:val="24"/>
          <w:szCs w:val="24"/>
          <w:lang w:eastAsia="ru-RU"/>
        </w:rPr>
      </w:pPr>
      <w:r w:rsidRPr="005344F1">
        <w:rPr>
          <w:rFonts w:ascii="Times New Roman" w:hAnsi="Times New Roman"/>
          <w:sz w:val="24"/>
          <w:szCs w:val="24"/>
          <w:lang w:eastAsia="ru-RU"/>
        </w:rPr>
        <w:t>5.1.4. Осуществлять при</w:t>
      </w:r>
      <w:r w:rsidR="005870FE">
        <w:rPr>
          <w:rFonts w:ascii="Times New Roman" w:hAnsi="Times New Roman"/>
          <w:sz w:val="24"/>
          <w:szCs w:val="24"/>
          <w:lang w:eastAsia="ru-RU"/>
        </w:rPr>
        <w:t>е</w:t>
      </w:r>
      <w:r w:rsidRPr="005344F1">
        <w:rPr>
          <w:rFonts w:ascii="Times New Roman" w:hAnsi="Times New Roman"/>
          <w:sz w:val="24"/>
          <w:szCs w:val="24"/>
          <w:lang w:eastAsia="ru-RU"/>
        </w:rPr>
        <w:t xml:space="preserve">м у </w:t>
      </w:r>
      <w:r w:rsidR="005870FE">
        <w:rPr>
          <w:rFonts w:ascii="Times New Roman" w:hAnsi="Times New Roman"/>
          <w:sz w:val="24"/>
          <w:szCs w:val="24"/>
          <w:lang w:eastAsia="ru-RU"/>
        </w:rPr>
        <w:t>Заказчика</w:t>
      </w:r>
      <w:r w:rsidRPr="005344F1">
        <w:rPr>
          <w:rFonts w:ascii="Times New Roman" w:hAnsi="Times New Roman"/>
          <w:sz w:val="24"/>
          <w:szCs w:val="24"/>
          <w:lang w:eastAsia="ru-RU"/>
        </w:rPr>
        <w:t xml:space="preserve"> документов о произошедшем случае, имеющим признаки страхового, для урегулирования вопроса по страховым выплатам</w:t>
      </w:r>
      <w:r w:rsidR="005870FE">
        <w:rPr>
          <w:rFonts w:ascii="Times New Roman" w:hAnsi="Times New Roman"/>
          <w:sz w:val="24"/>
          <w:szCs w:val="24"/>
          <w:lang w:eastAsia="ru-RU"/>
        </w:rPr>
        <w:t xml:space="preserve"> по месту нахождения заказчика</w:t>
      </w:r>
      <w:r w:rsidRPr="005344F1">
        <w:rPr>
          <w:rFonts w:ascii="Times New Roman" w:hAnsi="Times New Roman"/>
          <w:sz w:val="24"/>
          <w:szCs w:val="24"/>
          <w:lang w:eastAsia="ru-RU"/>
        </w:rPr>
        <w:t>;</w:t>
      </w:r>
    </w:p>
    <w:p w:rsidR="005344F1" w:rsidRPr="005344F1" w:rsidRDefault="005344F1" w:rsidP="005870FE">
      <w:pPr>
        <w:pStyle w:val="15"/>
        <w:shd w:val="clear" w:color="auto" w:fill="FFFFFF" w:themeFill="background1"/>
        <w:spacing w:after="0" w:line="240" w:lineRule="auto"/>
        <w:ind w:firstLine="532"/>
        <w:jc w:val="both"/>
        <w:rPr>
          <w:rFonts w:ascii="Times New Roman" w:eastAsia="Calibri" w:hAnsi="Times New Roman"/>
          <w:color w:val="auto"/>
          <w:sz w:val="24"/>
          <w:szCs w:val="24"/>
        </w:rPr>
      </w:pPr>
      <w:r w:rsidRPr="005344F1">
        <w:rPr>
          <w:rFonts w:ascii="Times New Roman" w:eastAsia="Calibri" w:hAnsi="Times New Roman"/>
          <w:color w:val="auto"/>
          <w:sz w:val="24"/>
          <w:szCs w:val="24"/>
        </w:rPr>
        <w:t xml:space="preserve">5.1.5. Выдать </w:t>
      </w:r>
      <w:r w:rsidR="005870FE">
        <w:rPr>
          <w:rFonts w:ascii="Times New Roman" w:eastAsia="Calibri" w:hAnsi="Times New Roman"/>
          <w:color w:val="auto"/>
          <w:sz w:val="24"/>
          <w:szCs w:val="24"/>
        </w:rPr>
        <w:t>Заказчику</w:t>
      </w:r>
      <w:r w:rsidRPr="005344F1">
        <w:rPr>
          <w:rFonts w:ascii="Times New Roman" w:eastAsia="Calibri" w:hAnsi="Times New Roman"/>
          <w:color w:val="auto"/>
          <w:sz w:val="24"/>
          <w:szCs w:val="24"/>
        </w:rPr>
        <w:t xml:space="preserve"> в течение </w:t>
      </w:r>
      <w:r w:rsidR="005870FE">
        <w:rPr>
          <w:rFonts w:ascii="Times New Roman" w:eastAsia="Calibri" w:hAnsi="Times New Roman"/>
          <w:color w:val="auto"/>
          <w:sz w:val="24"/>
          <w:szCs w:val="24"/>
        </w:rPr>
        <w:t>3</w:t>
      </w:r>
      <w:r w:rsidRPr="005344F1">
        <w:rPr>
          <w:rFonts w:ascii="Times New Roman" w:eastAsia="Calibri" w:hAnsi="Times New Roman"/>
          <w:color w:val="auto"/>
          <w:sz w:val="24"/>
          <w:szCs w:val="24"/>
        </w:rPr>
        <w:t xml:space="preserve"> (</w:t>
      </w:r>
      <w:r w:rsidR="005870FE">
        <w:rPr>
          <w:rFonts w:ascii="Times New Roman" w:eastAsia="Calibri" w:hAnsi="Times New Roman"/>
          <w:color w:val="auto"/>
          <w:sz w:val="24"/>
          <w:szCs w:val="24"/>
        </w:rPr>
        <w:t>трех</w:t>
      </w:r>
      <w:r w:rsidRPr="005344F1">
        <w:rPr>
          <w:rFonts w:ascii="Times New Roman" w:eastAsia="Calibri" w:hAnsi="Times New Roman"/>
          <w:color w:val="auto"/>
          <w:sz w:val="24"/>
          <w:szCs w:val="24"/>
        </w:rPr>
        <w:t xml:space="preserve">) рабочих дней новые (переоформленные) сведения </w:t>
      </w:r>
      <w:r w:rsidR="005870FE">
        <w:rPr>
          <w:rFonts w:ascii="Times New Roman" w:eastAsia="Calibri" w:hAnsi="Times New Roman"/>
          <w:color w:val="auto"/>
          <w:sz w:val="24"/>
          <w:szCs w:val="24"/>
        </w:rPr>
        <w:br/>
      </w:r>
      <w:r w:rsidRPr="005344F1">
        <w:rPr>
          <w:rFonts w:ascii="Times New Roman" w:eastAsia="Calibri" w:hAnsi="Times New Roman"/>
          <w:color w:val="auto"/>
          <w:sz w:val="24"/>
          <w:szCs w:val="24"/>
        </w:rPr>
        <w:t xml:space="preserve">о </w:t>
      </w:r>
      <w:r w:rsidR="005870FE">
        <w:rPr>
          <w:rFonts w:ascii="Times New Roman" w:eastAsia="Calibri" w:hAnsi="Times New Roman"/>
          <w:color w:val="auto"/>
          <w:sz w:val="24"/>
          <w:szCs w:val="24"/>
        </w:rPr>
        <w:t>Страховом полисе ОСГОП</w:t>
      </w:r>
      <w:r w:rsidRPr="005344F1">
        <w:rPr>
          <w:rFonts w:ascii="Times New Roman" w:eastAsia="Calibri" w:hAnsi="Times New Roman"/>
          <w:color w:val="auto"/>
          <w:sz w:val="24"/>
          <w:szCs w:val="24"/>
        </w:rPr>
        <w:t xml:space="preserve"> при получении от </w:t>
      </w:r>
      <w:r w:rsidR="005870FE">
        <w:rPr>
          <w:rFonts w:ascii="Times New Roman" w:eastAsia="Calibri" w:hAnsi="Times New Roman"/>
          <w:color w:val="auto"/>
          <w:sz w:val="24"/>
          <w:szCs w:val="24"/>
        </w:rPr>
        <w:t>Заказчика</w:t>
      </w:r>
      <w:r w:rsidRPr="005344F1">
        <w:rPr>
          <w:rFonts w:ascii="Times New Roman" w:eastAsia="Calibri" w:hAnsi="Times New Roman"/>
          <w:color w:val="auto"/>
          <w:sz w:val="24"/>
          <w:szCs w:val="24"/>
        </w:rPr>
        <w:t xml:space="preserve"> заявления об изменении сведений, указанных в заявлении о заключении </w:t>
      </w:r>
      <w:r w:rsidR="005870FE">
        <w:rPr>
          <w:rFonts w:ascii="Times New Roman" w:eastAsia="Calibri" w:hAnsi="Times New Roman"/>
          <w:color w:val="auto"/>
          <w:sz w:val="24"/>
          <w:szCs w:val="24"/>
        </w:rPr>
        <w:t>Договора</w:t>
      </w:r>
      <w:r w:rsidRPr="005344F1">
        <w:rPr>
          <w:rFonts w:ascii="Times New Roman" w:eastAsia="Calibri" w:hAnsi="Times New Roman"/>
          <w:color w:val="auto"/>
          <w:sz w:val="24"/>
          <w:szCs w:val="24"/>
        </w:rPr>
        <w:t>, содержащихся в договоре обязательного страхования.</w:t>
      </w:r>
    </w:p>
    <w:p w:rsidR="005870FE" w:rsidRDefault="005344F1" w:rsidP="005870FE">
      <w:pPr>
        <w:pStyle w:val="15"/>
        <w:shd w:val="clear" w:color="auto" w:fill="FFFFFF" w:themeFill="background1"/>
        <w:spacing w:after="0" w:line="240" w:lineRule="auto"/>
        <w:ind w:firstLine="532"/>
        <w:jc w:val="both"/>
        <w:rPr>
          <w:rFonts w:ascii="Times New Roman" w:eastAsia="Calibri" w:hAnsi="Times New Roman"/>
          <w:color w:val="auto"/>
          <w:sz w:val="24"/>
          <w:szCs w:val="24"/>
        </w:rPr>
      </w:pPr>
      <w:r w:rsidRPr="005344F1">
        <w:rPr>
          <w:rFonts w:ascii="Times New Roman" w:eastAsia="Calibri" w:hAnsi="Times New Roman"/>
          <w:color w:val="auto"/>
          <w:sz w:val="24"/>
          <w:szCs w:val="24"/>
        </w:rPr>
        <w:t xml:space="preserve">5.1.6. </w:t>
      </w:r>
      <w:r w:rsidR="005870FE" w:rsidRPr="005870FE">
        <w:rPr>
          <w:rFonts w:ascii="Times New Roman" w:eastAsia="Calibri" w:hAnsi="Times New Roman"/>
          <w:color w:val="auto"/>
          <w:sz w:val="24"/>
          <w:szCs w:val="24"/>
        </w:rPr>
        <w:t xml:space="preserve">В случае утери, кражи или порчи оригинала Страхового полиса </w:t>
      </w:r>
      <w:r w:rsidR="005870FE">
        <w:rPr>
          <w:rFonts w:ascii="Times New Roman" w:eastAsia="Calibri" w:hAnsi="Times New Roman"/>
          <w:color w:val="auto"/>
          <w:sz w:val="24"/>
          <w:szCs w:val="24"/>
        </w:rPr>
        <w:t xml:space="preserve">ОСГОП </w:t>
      </w:r>
      <w:r w:rsidR="005870FE" w:rsidRPr="005870FE">
        <w:rPr>
          <w:rFonts w:ascii="Times New Roman" w:eastAsia="Calibri" w:hAnsi="Times New Roman"/>
          <w:color w:val="auto"/>
          <w:sz w:val="24"/>
          <w:szCs w:val="24"/>
        </w:rPr>
        <w:t xml:space="preserve">(или его бумажной распечатки в случае заключения договора в электронном виде) по вине </w:t>
      </w:r>
      <w:r w:rsidR="005870FE">
        <w:rPr>
          <w:rFonts w:ascii="Times New Roman" w:eastAsia="Calibri" w:hAnsi="Times New Roman"/>
          <w:color w:val="auto"/>
          <w:sz w:val="24"/>
          <w:szCs w:val="24"/>
        </w:rPr>
        <w:t>Заказчика</w:t>
      </w:r>
      <w:r w:rsidR="005870FE" w:rsidRPr="005870FE">
        <w:rPr>
          <w:rFonts w:ascii="Times New Roman" w:eastAsia="Calibri" w:hAnsi="Times New Roman"/>
          <w:color w:val="auto"/>
          <w:sz w:val="24"/>
          <w:szCs w:val="24"/>
        </w:rPr>
        <w:t xml:space="preserve">, </w:t>
      </w:r>
      <w:r w:rsidR="005870FE">
        <w:rPr>
          <w:rFonts w:ascii="Times New Roman" w:eastAsia="Calibri" w:hAnsi="Times New Roman"/>
          <w:color w:val="auto"/>
          <w:sz w:val="24"/>
          <w:szCs w:val="24"/>
        </w:rPr>
        <w:t>Исполнитель</w:t>
      </w:r>
      <w:r w:rsidR="005870FE" w:rsidRPr="005870FE">
        <w:rPr>
          <w:rFonts w:ascii="Times New Roman" w:eastAsia="Calibri" w:hAnsi="Times New Roman"/>
          <w:color w:val="auto"/>
          <w:sz w:val="24"/>
          <w:szCs w:val="24"/>
        </w:rPr>
        <w:t xml:space="preserve"> обязан безвозмездно изготовить и передать </w:t>
      </w:r>
      <w:r w:rsidR="005870FE">
        <w:rPr>
          <w:rFonts w:ascii="Times New Roman" w:eastAsia="Calibri" w:hAnsi="Times New Roman"/>
          <w:color w:val="auto"/>
          <w:sz w:val="24"/>
          <w:szCs w:val="24"/>
        </w:rPr>
        <w:t>Заказчику</w:t>
      </w:r>
      <w:r w:rsidR="005870FE" w:rsidRPr="005870FE">
        <w:rPr>
          <w:rFonts w:ascii="Times New Roman" w:eastAsia="Calibri" w:hAnsi="Times New Roman"/>
          <w:color w:val="auto"/>
          <w:sz w:val="24"/>
          <w:szCs w:val="24"/>
        </w:rPr>
        <w:t xml:space="preserve"> дубликат такого Полиса. Дубликат Страхового полиса </w:t>
      </w:r>
      <w:r w:rsidR="005870FE">
        <w:rPr>
          <w:rFonts w:ascii="Times New Roman" w:eastAsia="Calibri" w:hAnsi="Times New Roman"/>
          <w:color w:val="auto"/>
          <w:sz w:val="24"/>
          <w:szCs w:val="24"/>
        </w:rPr>
        <w:t xml:space="preserve">ОСГОП </w:t>
      </w:r>
      <w:r w:rsidR="005870FE" w:rsidRPr="005870FE">
        <w:rPr>
          <w:rFonts w:ascii="Times New Roman" w:eastAsia="Calibri" w:hAnsi="Times New Roman"/>
          <w:color w:val="auto"/>
          <w:sz w:val="24"/>
          <w:szCs w:val="24"/>
        </w:rPr>
        <w:t xml:space="preserve">передается </w:t>
      </w:r>
      <w:r w:rsidR="005870FE">
        <w:rPr>
          <w:rFonts w:ascii="Times New Roman" w:eastAsia="Calibri" w:hAnsi="Times New Roman"/>
          <w:color w:val="auto"/>
          <w:sz w:val="24"/>
          <w:szCs w:val="24"/>
        </w:rPr>
        <w:t>Исполнителем</w:t>
      </w:r>
      <w:r w:rsidR="005870FE" w:rsidRPr="005870FE">
        <w:rPr>
          <w:rFonts w:ascii="Times New Roman" w:eastAsia="Calibri" w:hAnsi="Times New Roman"/>
          <w:color w:val="auto"/>
          <w:sz w:val="24"/>
          <w:szCs w:val="24"/>
        </w:rPr>
        <w:t xml:space="preserve"> нарочно или направляется почтовым отправлением в срок не позднее </w:t>
      </w:r>
      <w:r w:rsidR="005870FE">
        <w:rPr>
          <w:rFonts w:ascii="Times New Roman" w:eastAsia="Calibri" w:hAnsi="Times New Roman"/>
          <w:color w:val="auto"/>
          <w:sz w:val="24"/>
          <w:szCs w:val="24"/>
        </w:rPr>
        <w:t>2</w:t>
      </w:r>
      <w:r w:rsidR="005870FE" w:rsidRPr="005870FE">
        <w:rPr>
          <w:rFonts w:ascii="Times New Roman" w:eastAsia="Calibri" w:hAnsi="Times New Roman"/>
          <w:color w:val="auto"/>
          <w:sz w:val="24"/>
          <w:szCs w:val="24"/>
        </w:rPr>
        <w:t xml:space="preserve"> (</w:t>
      </w:r>
      <w:r w:rsidR="005870FE">
        <w:rPr>
          <w:rFonts w:ascii="Times New Roman" w:eastAsia="Calibri" w:hAnsi="Times New Roman"/>
          <w:color w:val="auto"/>
          <w:sz w:val="24"/>
          <w:szCs w:val="24"/>
        </w:rPr>
        <w:t>двух</w:t>
      </w:r>
      <w:r w:rsidR="005870FE" w:rsidRPr="005870FE">
        <w:rPr>
          <w:rFonts w:ascii="Times New Roman" w:eastAsia="Calibri" w:hAnsi="Times New Roman"/>
          <w:color w:val="auto"/>
          <w:sz w:val="24"/>
          <w:szCs w:val="24"/>
        </w:rPr>
        <w:t xml:space="preserve">) рабочих дней с даты получения </w:t>
      </w:r>
      <w:r w:rsidR="005870FE">
        <w:rPr>
          <w:rFonts w:ascii="Times New Roman" w:eastAsia="Calibri" w:hAnsi="Times New Roman"/>
          <w:color w:val="auto"/>
          <w:sz w:val="24"/>
          <w:szCs w:val="24"/>
        </w:rPr>
        <w:t>Исполнителем</w:t>
      </w:r>
      <w:r w:rsidR="005870FE" w:rsidRPr="005870FE">
        <w:rPr>
          <w:rFonts w:ascii="Times New Roman" w:eastAsia="Calibri" w:hAnsi="Times New Roman"/>
          <w:color w:val="auto"/>
          <w:sz w:val="24"/>
          <w:szCs w:val="24"/>
        </w:rPr>
        <w:t xml:space="preserve"> письменного уведомления от </w:t>
      </w:r>
      <w:r w:rsidR="005870FE">
        <w:rPr>
          <w:rFonts w:ascii="Times New Roman" w:eastAsia="Calibri" w:hAnsi="Times New Roman"/>
          <w:color w:val="auto"/>
          <w:sz w:val="24"/>
          <w:szCs w:val="24"/>
        </w:rPr>
        <w:t>Заказчика</w:t>
      </w:r>
      <w:r w:rsidR="005870FE" w:rsidRPr="005870FE">
        <w:rPr>
          <w:rFonts w:ascii="Times New Roman" w:eastAsia="Calibri" w:hAnsi="Times New Roman"/>
          <w:color w:val="auto"/>
          <w:sz w:val="24"/>
          <w:szCs w:val="24"/>
        </w:rPr>
        <w:t xml:space="preserve"> с указанием обстоятельств утраты/порчи Страхового полиса </w:t>
      </w:r>
      <w:r w:rsidR="005870FE">
        <w:rPr>
          <w:rFonts w:ascii="Times New Roman" w:eastAsia="Calibri" w:hAnsi="Times New Roman"/>
          <w:color w:val="auto"/>
          <w:sz w:val="24"/>
          <w:szCs w:val="24"/>
        </w:rPr>
        <w:t>ОСГОП</w:t>
      </w:r>
      <w:r w:rsidR="005870FE" w:rsidRPr="005870FE">
        <w:rPr>
          <w:rFonts w:ascii="Times New Roman" w:eastAsia="Calibri" w:hAnsi="Times New Roman"/>
          <w:color w:val="auto"/>
          <w:sz w:val="24"/>
          <w:szCs w:val="24"/>
        </w:rPr>
        <w:t xml:space="preserve">. Обязательства </w:t>
      </w:r>
      <w:r w:rsidR="005870FE">
        <w:rPr>
          <w:rFonts w:ascii="Times New Roman" w:eastAsia="Calibri" w:hAnsi="Times New Roman"/>
          <w:color w:val="auto"/>
          <w:sz w:val="24"/>
          <w:szCs w:val="24"/>
        </w:rPr>
        <w:t>Исполнителя</w:t>
      </w:r>
      <w:r w:rsidR="005870FE" w:rsidRPr="005870FE">
        <w:rPr>
          <w:rFonts w:ascii="Times New Roman" w:eastAsia="Calibri" w:hAnsi="Times New Roman"/>
          <w:color w:val="auto"/>
          <w:sz w:val="24"/>
          <w:szCs w:val="24"/>
        </w:rPr>
        <w:t xml:space="preserve"> по обеспечению страхового покрытия сохраняются в полном объеме независимо от факта физической передачи дубликата Страхового полиса </w:t>
      </w:r>
      <w:r w:rsidR="005870FE">
        <w:rPr>
          <w:rFonts w:ascii="Times New Roman" w:eastAsia="Calibri" w:hAnsi="Times New Roman"/>
          <w:color w:val="auto"/>
          <w:sz w:val="24"/>
          <w:szCs w:val="24"/>
        </w:rPr>
        <w:t>ОСГОП.</w:t>
      </w:r>
    </w:p>
    <w:p w:rsidR="00C93DDA" w:rsidRDefault="005344F1" w:rsidP="00C93DDA">
      <w:pPr>
        <w:pStyle w:val="af0"/>
        <w:spacing w:before="0" w:beforeAutospacing="0" w:after="0" w:afterAutospacing="0" w:line="221" w:lineRule="atLeast"/>
        <w:ind w:firstLine="415"/>
        <w:jc w:val="both"/>
        <w:rPr>
          <w:rFonts w:eastAsia="Calibri"/>
        </w:rPr>
      </w:pPr>
      <w:r w:rsidRPr="005344F1">
        <w:rPr>
          <w:rFonts w:eastAsia="Calibri"/>
        </w:rPr>
        <w:t xml:space="preserve">5.1.7. </w:t>
      </w:r>
      <w:r w:rsidR="00C93DDA" w:rsidRPr="00C93DDA">
        <w:rPr>
          <w:rFonts w:eastAsia="Calibri"/>
        </w:rPr>
        <w:t xml:space="preserve">В соответствии с требованиями ч. 6 ст. 5 ФЗ от 14.06.2012 № 67-ФЗ, </w:t>
      </w:r>
      <w:r w:rsidR="00C93DDA">
        <w:rPr>
          <w:rFonts w:eastAsia="Calibri"/>
        </w:rPr>
        <w:t>Исполнитель</w:t>
      </w:r>
      <w:r w:rsidR="00C93DDA" w:rsidRPr="00C93DDA">
        <w:rPr>
          <w:rFonts w:eastAsia="Calibri"/>
        </w:rPr>
        <w:t xml:space="preserve"> обязуется обеспечить Заказчика необходимым количеством информационных стикеров, содержащих </w:t>
      </w:r>
      <w:r w:rsidR="00C93DDA">
        <w:t>(полное наименование Исполнителя, адрес, телефон), номер и дату заключения Договора страхования, срок его действия, а также номер телефона информационного центра Исполнителя для обращения пассажиров при наступлении страхового случая,</w:t>
      </w:r>
      <w:r w:rsidR="00C93DDA" w:rsidRPr="00C93DDA">
        <w:rPr>
          <w:rFonts w:eastAsia="Calibri"/>
        </w:rPr>
        <w:t xml:space="preserve"> для размещения </w:t>
      </w:r>
      <w:r w:rsidR="00BB4EDC">
        <w:rPr>
          <w:rFonts w:eastAsia="Calibri"/>
        </w:rPr>
        <w:br/>
      </w:r>
      <w:r w:rsidR="00C93DDA" w:rsidRPr="00C93DDA">
        <w:rPr>
          <w:rFonts w:eastAsia="Calibri"/>
        </w:rPr>
        <w:t>в каждом транспортном средстве</w:t>
      </w:r>
      <w:r w:rsidR="00C93DDA">
        <w:rPr>
          <w:rFonts w:eastAsia="Calibri"/>
        </w:rPr>
        <w:t>, указанном в Техническом задании</w:t>
      </w:r>
      <w:r w:rsidR="00C93DDA" w:rsidRPr="00C93DDA">
        <w:rPr>
          <w:rFonts w:eastAsia="Calibri"/>
        </w:rPr>
        <w:t xml:space="preserve">. Передача стикеров осуществляется вместе с комплектом </w:t>
      </w:r>
      <w:r w:rsidR="00C93DDA">
        <w:rPr>
          <w:rFonts w:eastAsia="Calibri"/>
        </w:rPr>
        <w:t>С</w:t>
      </w:r>
      <w:r w:rsidR="00C93DDA" w:rsidRPr="00C93DDA">
        <w:rPr>
          <w:rFonts w:eastAsia="Calibri"/>
        </w:rPr>
        <w:t xml:space="preserve">траховых полисов </w:t>
      </w:r>
      <w:r w:rsidR="00C93DDA">
        <w:rPr>
          <w:rFonts w:eastAsia="Calibri"/>
        </w:rPr>
        <w:t xml:space="preserve">ОСГОП </w:t>
      </w:r>
      <w:r w:rsidR="00C93DDA" w:rsidRPr="00C93DDA">
        <w:rPr>
          <w:rFonts w:eastAsia="Calibri"/>
        </w:rPr>
        <w:t>до момента выпуска транспортных средств на линию</w:t>
      </w:r>
      <w:r w:rsidR="00C93DDA">
        <w:rPr>
          <w:rFonts w:eastAsia="Calibri"/>
        </w:rPr>
        <w:t>.</w:t>
      </w:r>
      <w:r w:rsidR="00C93DDA" w:rsidRPr="00C93DDA">
        <w:t xml:space="preserve"> </w:t>
      </w:r>
      <w:r w:rsidR="00C93DDA">
        <w:t xml:space="preserve">Количество предоставляемых стикеров определяется из расчета </w:t>
      </w:r>
      <w:r w:rsidR="00BB4EDC">
        <w:br/>
      </w:r>
      <w:r w:rsidR="00C93DDA">
        <w:t>не менее двух экземпляров на каждое транспортное средство, указанное в Техническом задании</w:t>
      </w:r>
      <w:r w:rsidR="00C93DDA">
        <w:br/>
        <w:t xml:space="preserve"> (с учетом запасных единиц на случай замены ТС).</w:t>
      </w:r>
    </w:p>
    <w:p w:rsidR="005344F1" w:rsidRPr="005344F1" w:rsidRDefault="005344F1" w:rsidP="00BB4EDC">
      <w:pPr>
        <w:pStyle w:val="15"/>
        <w:spacing w:after="0"/>
        <w:ind w:firstLine="500"/>
        <w:contextualSpacing/>
        <w:jc w:val="both"/>
        <w:rPr>
          <w:rFonts w:ascii="Times New Roman" w:eastAsia="Calibri" w:hAnsi="Times New Roman"/>
          <w:color w:val="auto"/>
          <w:sz w:val="24"/>
          <w:szCs w:val="24"/>
        </w:rPr>
      </w:pPr>
      <w:r w:rsidRPr="005344F1">
        <w:rPr>
          <w:rFonts w:ascii="Times New Roman" w:eastAsia="Calibri" w:hAnsi="Times New Roman"/>
          <w:color w:val="auto"/>
          <w:sz w:val="24"/>
          <w:szCs w:val="24"/>
        </w:rPr>
        <w:t xml:space="preserve">5.2. </w:t>
      </w:r>
      <w:r w:rsidR="00BB4EDC">
        <w:rPr>
          <w:rFonts w:ascii="Times New Roman" w:eastAsia="Calibri" w:hAnsi="Times New Roman"/>
          <w:color w:val="auto"/>
          <w:sz w:val="24"/>
          <w:szCs w:val="24"/>
        </w:rPr>
        <w:t>Исполнитель</w:t>
      </w:r>
      <w:r w:rsidRPr="005344F1">
        <w:rPr>
          <w:rFonts w:ascii="Times New Roman" w:eastAsia="Calibri" w:hAnsi="Times New Roman"/>
          <w:color w:val="auto"/>
          <w:sz w:val="24"/>
          <w:szCs w:val="24"/>
        </w:rPr>
        <w:t xml:space="preserve"> вправе:</w:t>
      </w:r>
    </w:p>
    <w:p w:rsidR="005344F1" w:rsidRPr="005344F1" w:rsidRDefault="005344F1" w:rsidP="00BB4EDC">
      <w:pPr>
        <w:pStyle w:val="15"/>
        <w:widowControl w:val="0"/>
        <w:spacing w:after="0"/>
        <w:ind w:firstLine="500"/>
        <w:contextualSpacing/>
        <w:jc w:val="both"/>
        <w:rPr>
          <w:rFonts w:ascii="Times New Roman" w:eastAsia="Calibri" w:hAnsi="Times New Roman"/>
          <w:color w:val="auto"/>
          <w:sz w:val="24"/>
          <w:szCs w:val="24"/>
        </w:rPr>
      </w:pPr>
      <w:r w:rsidRPr="005344F1">
        <w:rPr>
          <w:rFonts w:ascii="Times New Roman" w:eastAsia="Calibri" w:hAnsi="Times New Roman"/>
          <w:color w:val="auto"/>
          <w:sz w:val="24"/>
          <w:szCs w:val="24"/>
        </w:rPr>
        <w:t xml:space="preserve">5.2.1. Запрашивать у </w:t>
      </w:r>
      <w:r w:rsidR="00BB4EDC">
        <w:rPr>
          <w:rFonts w:ascii="Times New Roman" w:eastAsia="Calibri" w:hAnsi="Times New Roman"/>
          <w:color w:val="auto"/>
          <w:sz w:val="24"/>
          <w:szCs w:val="24"/>
        </w:rPr>
        <w:t>Заказчика</w:t>
      </w:r>
      <w:r w:rsidRPr="005344F1">
        <w:rPr>
          <w:rFonts w:ascii="Times New Roman" w:eastAsia="Calibri" w:hAnsi="Times New Roman"/>
          <w:color w:val="auto"/>
          <w:sz w:val="24"/>
          <w:szCs w:val="24"/>
        </w:rPr>
        <w:t xml:space="preserve"> необходимую информацию о транспортных средствах.</w:t>
      </w:r>
    </w:p>
    <w:p w:rsidR="005344F1" w:rsidRPr="005344F1" w:rsidRDefault="005344F1" w:rsidP="00BB4EDC">
      <w:pPr>
        <w:pStyle w:val="15"/>
        <w:widowControl w:val="0"/>
        <w:spacing w:after="0"/>
        <w:ind w:firstLine="500"/>
        <w:contextualSpacing/>
        <w:jc w:val="both"/>
        <w:rPr>
          <w:rFonts w:ascii="Times New Roman" w:eastAsia="Calibri" w:hAnsi="Times New Roman"/>
          <w:color w:val="auto"/>
          <w:sz w:val="24"/>
          <w:szCs w:val="24"/>
        </w:rPr>
      </w:pPr>
      <w:r w:rsidRPr="005344F1">
        <w:rPr>
          <w:rFonts w:ascii="Times New Roman" w:eastAsia="Calibri" w:hAnsi="Times New Roman"/>
          <w:color w:val="auto"/>
          <w:sz w:val="24"/>
          <w:szCs w:val="24"/>
        </w:rPr>
        <w:t xml:space="preserve">5.2.2. Давать письменные рекомендации по уменьшению степени риска по страхованию гражданской ответственности. </w:t>
      </w:r>
    </w:p>
    <w:p w:rsidR="005344F1" w:rsidRPr="005344F1" w:rsidRDefault="005344F1" w:rsidP="00BB4EDC">
      <w:pPr>
        <w:pStyle w:val="15"/>
        <w:widowControl w:val="0"/>
        <w:spacing w:after="0"/>
        <w:ind w:firstLine="500"/>
        <w:contextualSpacing/>
        <w:jc w:val="both"/>
        <w:rPr>
          <w:rFonts w:ascii="Times New Roman" w:eastAsia="Calibri" w:hAnsi="Times New Roman"/>
          <w:color w:val="auto"/>
          <w:sz w:val="24"/>
          <w:szCs w:val="24"/>
        </w:rPr>
      </w:pPr>
      <w:r w:rsidRPr="005344F1">
        <w:rPr>
          <w:rFonts w:ascii="Times New Roman" w:eastAsia="Calibri" w:hAnsi="Times New Roman"/>
          <w:color w:val="auto"/>
          <w:sz w:val="24"/>
          <w:szCs w:val="24"/>
        </w:rPr>
        <w:t>5.2.3 Участвовать в выяснении обстоятельств причинения при пере</w:t>
      </w:r>
      <w:r w:rsidR="00BB4EDC">
        <w:rPr>
          <w:rFonts w:ascii="Times New Roman" w:eastAsia="Calibri" w:hAnsi="Times New Roman"/>
          <w:color w:val="auto"/>
          <w:sz w:val="24"/>
          <w:szCs w:val="24"/>
        </w:rPr>
        <w:t>возке транспортными средствами Заказчика</w:t>
      </w:r>
      <w:r w:rsidRPr="005344F1">
        <w:rPr>
          <w:rFonts w:ascii="Times New Roman" w:eastAsia="Calibri" w:hAnsi="Times New Roman"/>
          <w:color w:val="auto"/>
          <w:sz w:val="24"/>
          <w:szCs w:val="24"/>
        </w:rPr>
        <w:t xml:space="preserve"> вреда жизни, здоровью, имуществу пассажира, в том числе с привлечением своих представителей, и выполнять иные функции, связанные с исполнением настоящего договора в течение срока его действия. </w:t>
      </w:r>
    </w:p>
    <w:p w:rsidR="005344F1" w:rsidRPr="005344F1" w:rsidRDefault="005344F1" w:rsidP="00BB4EDC">
      <w:pPr>
        <w:pStyle w:val="15"/>
        <w:shd w:val="clear" w:color="auto" w:fill="FFFFFF"/>
        <w:spacing w:after="0"/>
        <w:ind w:right="1" w:firstLine="500"/>
        <w:contextualSpacing/>
        <w:jc w:val="both"/>
        <w:rPr>
          <w:rFonts w:ascii="Times New Roman" w:eastAsia="Calibri" w:hAnsi="Times New Roman"/>
          <w:color w:val="auto"/>
          <w:sz w:val="24"/>
          <w:szCs w:val="24"/>
        </w:rPr>
      </w:pPr>
      <w:r w:rsidRPr="005344F1">
        <w:rPr>
          <w:rFonts w:ascii="Times New Roman" w:eastAsia="Calibri" w:hAnsi="Times New Roman"/>
          <w:color w:val="auto"/>
          <w:sz w:val="24"/>
          <w:szCs w:val="24"/>
        </w:rPr>
        <w:t xml:space="preserve">5.3. </w:t>
      </w:r>
      <w:r w:rsidR="00BB4EDC">
        <w:rPr>
          <w:rFonts w:ascii="Times New Roman" w:eastAsia="Calibri" w:hAnsi="Times New Roman"/>
          <w:color w:val="auto"/>
          <w:sz w:val="24"/>
          <w:szCs w:val="24"/>
        </w:rPr>
        <w:t>Заказчик</w:t>
      </w:r>
      <w:r w:rsidRPr="005344F1">
        <w:rPr>
          <w:rFonts w:ascii="Times New Roman" w:eastAsia="Calibri" w:hAnsi="Times New Roman"/>
          <w:color w:val="auto"/>
          <w:sz w:val="24"/>
          <w:szCs w:val="24"/>
        </w:rPr>
        <w:t xml:space="preserve"> обязан:</w:t>
      </w:r>
    </w:p>
    <w:p w:rsidR="00BB4EDC" w:rsidRPr="00BB4EDC" w:rsidRDefault="005344F1" w:rsidP="00BB4EDC">
      <w:pPr>
        <w:spacing w:after="0" w:line="240" w:lineRule="auto"/>
        <w:ind w:firstLine="500"/>
        <w:jc w:val="both"/>
        <w:rPr>
          <w:rFonts w:ascii="Times New Roman" w:hAnsi="Times New Roman"/>
          <w:sz w:val="24"/>
          <w:szCs w:val="24"/>
          <w:lang w:eastAsia="ru-RU"/>
        </w:rPr>
      </w:pPr>
      <w:r w:rsidRPr="005344F1">
        <w:rPr>
          <w:rFonts w:ascii="Times New Roman" w:hAnsi="Times New Roman"/>
          <w:sz w:val="24"/>
          <w:szCs w:val="24"/>
          <w:lang w:eastAsia="ru-RU"/>
        </w:rPr>
        <w:t xml:space="preserve">5.3.1. </w:t>
      </w:r>
      <w:r w:rsidR="00BB4EDC" w:rsidRPr="00BB4EDC">
        <w:rPr>
          <w:rFonts w:ascii="Times New Roman" w:hAnsi="Times New Roman"/>
          <w:sz w:val="24"/>
          <w:szCs w:val="24"/>
          <w:lang w:eastAsia="ru-RU"/>
        </w:rPr>
        <w:t xml:space="preserve">Оплатить </w:t>
      </w:r>
      <w:r w:rsidR="00BB4EDC">
        <w:rPr>
          <w:rFonts w:ascii="Times New Roman" w:hAnsi="Times New Roman"/>
          <w:sz w:val="24"/>
          <w:szCs w:val="24"/>
          <w:lang w:eastAsia="ru-RU"/>
        </w:rPr>
        <w:t>страховую премию</w:t>
      </w:r>
      <w:r w:rsidR="00BB4EDC" w:rsidRPr="00BB4EDC">
        <w:rPr>
          <w:rFonts w:ascii="Times New Roman" w:hAnsi="Times New Roman"/>
          <w:sz w:val="24"/>
          <w:szCs w:val="24"/>
          <w:lang w:eastAsia="ru-RU"/>
        </w:rPr>
        <w:t xml:space="preserve"> в соответствии с </w:t>
      </w:r>
      <w:r w:rsidR="00BB4EDC">
        <w:rPr>
          <w:rFonts w:ascii="Times New Roman" w:hAnsi="Times New Roman"/>
          <w:sz w:val="24"/>
          <w:szCs w:val="24"/>
          <w:lang w:eastAsia="ru-RU"/>
        </w:rPr>
        <w:t>п.</w:t>
      </w:r>
      <w:r w:rsidR="00BB4EDC" w:rsidRPr="00BB4EDC">
        <w:rPr>
          <w:rFonts w:ascii="Times New Roman" w:hAnsi="Times New Roman"/>
          <w:sz w:val="24"/>
          <w:szCs w:val="24"/>
          <w:lang w:eastAsia="ru-RU"/>
        </w:rPr>
        <w:t xml:space="preserve"> </w:t>
      </w:r>
      <w:r w:rsidR="00BB4EDC">
        <w:rPr>
          <w:rFonts w:ascii="Times New Roman" w:hAnsi="Times New Roman"/>
          <w:sz w:val="24"/>
          <w:szCs w:val="24"/>
          <w:lang w:eastAsia="ru-RU"/>
        </w:rPr>
        <w:t>3.6</w:t>
      </w:r>
      <w:r w:rsidR="00BB4EDC" w:rsidRPr="00BB4EDC">
        <w:rPr>
          <w:rFonts w:ascii="Times New Roman" w:hAnsi="Times New Roman"/>
          <w:sz w:val="24"/>
          <w:szCs w:val="24"/>
          <w:lang w:eastAsia="ru-RU"/>
        </w:rPr>
        <w:t xml:space="preserve"> настоящего договора.</w:t>
      </w:r>
    </w:p>
    <w:p w:rsidR="005344F1" w:rsidRPr="005344F1" w:rsidRDefault="00BB4EDC" w:rsidP="00BB4EDC">
      <w:pPr>
        <w:pStyle w:val="15"/>
        <w:shd w:val="clear" w:color="auto" w:fill="FFFFFF"/>
        <w:spacing w:after="0"/>
        <w:ind w:right="1" w:firstLine="500"/>
        <w:contextualSpacing/>
        <w:jc w:val="both"/>
        <w:rPr>
          <w:rFonts w:ascii="Times New Roman" w:eastAsia="Calibri" w:hAnsi="Times New Roman"/>
          <w:color w:val="auto"/>
          <w:sz w:val="24"/>
          <w:szCs w:val="24"/>
        </w:rPr>
      </w:pPr>
      <w:r>
        <w:rPr>
          <w:rFonts w:ascii="Times New Roman" w:eastAsia="Calibri" w:hAnsi="Times New Roman"/>
          <w:color w:val="auto"/>
          <w:sz w:val="24"/>
          <w:szCs w:val="24"/>
        </w:rPr>
        <w:t xml:space="preserve">5.3.2. </w:t>
      </w:r>
      <w:r w:rsidR="005344F1" w:rsidRPr="005344F1">
        <w:rPr>
          <w:rFonts w:ascii="Times New Roman" w:eastAsia="Calibri" w:hAnsi="Times New Roman"/>
          <w:color w:val="auto"/>
          <w:sz w:val="24"/>
          <w:szCs w:val="24"/>
        </w:rPr>
        <w:t xml:space="preserve">Уведомлять </w:t>
      </w:r>
      <w:r>
        <w:rPr>
          <w:rFonts w:ascii="Times New Roman" w:eastAsia="Calibri" w:hAnsi="Times New Roman"/>
          <w:color w:val="auto"/>
          <w:sz w:val="24"/>
          <w:szCs w:val="24"/>
        </w:rPr>
        <w:t>Исполнителя</w:t>
      </w:r>
      <w:r w:rsidR="005344F1" w:rsidRPr="005344F1">
        <w:rPr>
          <w:rFonts w:ascii="Times New Roman" w:eastAsia="Calibri" w:hAnsi="Times New Roman"/>
          <w:color w:val="auto"/>
          <w:sz w:val="24"/>
          <w:szCs w:val="24"/>
        </w:rPr>
        <w:t xml:space="preserve"> обо всех изменениях сведений, предоставленных </w:t>
      </w:r>
      <w:r>
        <w:rPr>
          <w:rFonts w:ascii="Times New Roman" w:eastAsia="Calibri" w:hAnsi="Times New Roman"/>
          <w:color w:val="auto"/>
          <w:sz w:val="24"/>
          <w:szCs w:val="24"/>
        </w:rPr>
        <w:t>Исполнителю</w:t>
      </w:r>
      <w:r w:rsidR="005344F1" w:rsidRPr="005344F1">
        <w:rPr>
          <w:rFonts w:ascii="Times New Roman" w:eastAsia="Calibri" w:hAnsi="Times New Roman"/>
          <w:color w:val="auto"/>
          <w:sz w:val="24"/>
          <w:szCs w:val="24"/>
        </w:rPr>
        <w:t xml:space="preserve"> при заключении настоящего договора.</w:t>
      </w:r>
    </w:p>
    <w:p w:rsidR="005344F1" w:rsidRPr="005344F1" w:rsidRDefault="005344F1" w:rsidP="00BB4EDC">
      <w:pPr>
        <w:pStyle w:val="15"/>
        <w:shd w:val="clear" w:color="auto" w:fill="FFFFFF"/>
        <w:spacing w:after="0"/>
        <w:ind w:right="1" w:firstLine="500"/>
        <w:contextualSpacing/>
        <w:jc w:val="both"/>
        <w:rPr>
          <w:rFonts w:ascii="Times New Roman" w:eastAsia="Calibri" w:hAnsi="Times New Roman"/>
          <w:color w:val="auto"/>
          <w:sz w:val="24"/>
          <w:szCs w:val="24"/>
        </w:rPr>
      </w:pPr>
      <w:r w:rsidRPr="005344F1">
        <w:rPr>
          <w:rFonts w:ascii="Times New Roman" w:eastAsia="Calibri" w:hAnsi="Times New Roman"/>
          <w:color w:val="auto"/>
          <w:sz w:val="24"/>
          <w:szCs w:val="24"/>
        </w:rPr>
        <w:t>5.3.</w:t>
      </w:r>
      <w:r w:rsidR="00BB4EDC">
        <w:rPr>
          <w:rFonts w:ascii="Times New Roman" w:eastAsia="Calibri" w:hAnsi="Times New Roman"/>
          <w:color w:val="auto"/>
          <w:sz w:val="24"/>
          <w:szCs w:val="24"/>
        </w:rPr>
        <w:t>3</w:t>
      </w:r>
      <w:r w:rsidRPr="005344F1">
        <w:rPr>
          <w:rFonts w:ascii="Times New Roman" w:eastAsia="Calibri" w:hAnsi="Times New Roman"/>
          <w:color w:val="auto"/>
          <w:sz w:val="24"/>
          <w:szCs w:val="24"/>
        </w:rPr>
        <w:t xml:space="preserve">. Передать </w:t>
      </w:r>
      <w:r w:rsidR="00BB4EDC">
        <w:rPr>
          <w:rFonts w:ascii="Times New Roman" w:eastAsia="Calibri" w:hAnsi="Times New Roman"/>
          <w:color w:val="auto"/>
          <w:sz w:val="24"/>
          <w:szCs w:val="24"/>
        </w:rPr>
        <w:t>Исполнителю</w:t>
      </w:r>
      <w:r w:rsidRPr="005344F1">
        <w:rPr>
          <w:rFonts w:ascii="Times New Roman" w:eastAsia="Calibri" w:hAnsi="Times New Roman"/>
          <w:color w:val="auto"/>
          <w:sz w:val="24"/>
          <w:szCs w:val="24"/>
        </w:rPr>
        <w:t xml:space="preserve"> документы и сообщить ему сведения, необходимые для предъявления </w:t>
      </w:r>
      <w:r w:rsidR="00BB4EDC">
        <w:rPr>
          <w:rFonts w:ascii="Times New Roman" w:eastAsia="Calibri" w:hAnsi="Times New Roman"/>
          <w:color w:val="auto"/>
          <w:sz w:val="24"/>
          <w:szCs w:val="24"/>
        </w:rPr>
        <w:t>Исполнителем</w:t>
      </w:r>
      <w:r w:rsidRPr="005344F1">
        <w:rPr>
          <w:rFonts w:ascii="Times New Roman" w:eastAsia="Calibri" w:hAnsi="Times New Roman"/>
          <w:color w:val="auto"/>
          <w:sz w:val="24"/>
          <w:szCs w:val="24"/>
        </w:rPr>
        <w:t xml:space="preserve"> требования к лицу, ответственному за убытки, возмещ</w:t>
      </w:r>
      <w:r w:rsidR="00BB4EDC">
        <w:rPr>
          <w:rFonts w:ascii="Times New Roman" w:eastAsia="Calibri" w:hAnsi="Times New Roman"/>
          <w:color w:val="auto"/>
          <w:sz w:val="24"/>
          <w:szCs w:val="24"/>
        </w:rPr>
        <w:t>е</w:t>
      </w:r>
      <w:r w:rsidRPr="005344F1">
        <w:rPr>
          <w:rFonts w:ascii="Times New Roman" w:eastAsia="Calibri" w:hAnsi="Times New Roman"/>
          <w:color w:val="auto"/>
          <w:sz w:val="24"/>
          <w:szCs w:val="24"/>
        </w:rPr>
        <w:t>нные в результате обязательного страхования, в порядке регресса.</w:t>
      </w:r>
    </w:p>
    <w:p w:rsidR="005344F1" w:rsidRPr="005344F1" w:rsidRDefault="005344F1" w:rsidP="00BB4EDC">
      <w:pPr>
        <w:pStyle w:val="15"/>
        <w:shd w:val="clear" w:color="auto" w:fill="FFFFFF"/>
        <w:spacing w:after="0"/>
        <w:ind w:right="1" w:firstLine="500"/>
        <w:contextualSpacing/>
        <w:jc w:val="both"/>
        <w:rPr>
          <w:rFonts w:ascii="Times New Roman" w:eastAsia="Calibri" w:hAnsi="Times New Roman"/>
          <w:color w:val="auto"/>
          <w:sz w:val="24"/>
          <w:szCs w:val="24"/>
        </w:rPr>
      </w:pPr>
      <w:r w:rsidRPr="005344F1">
        <w:rPr>
          <w:rFonts w:ascii="Times New Roman" w:eastAsia="Calibri" w:hAnsi="Times New Roman"/>
          <w:color w:val="auto"/>
          <w:sz w:val="24"/>
          <w:szCs w:val="24"/>
        </w:rPr>
        <w:t xml:space="preserve">5.4. </w:t>
      </w:r>
      <w:r w:rsidR="00BB4EDC">
        <w:rPr>
          <w:rFonts w:ascii="Times New Roman" w:eastAsia="Calibri" w:hAnsi="Times New Roman"/>
          <w:color w:val="auto"/>
          <w:sz w:val="24"/>
          <w:szCs w:val="24"/>
        </w:rPr>
        <w:t>Заказчик</w:t>
      </w:r>
      <w:r w:rsidRPr="005344F1">
        <w:rPr>
          <w:rFonts w:ascii="Times New Roman" w:eastAsia="Calibri" w:hAnsi="Times New Roman"/>
          <w:color w:val="auto"/>
          <w:sz w:val="24"/>
          <w:szCs w:val="24"/>
        </w:rPr>
        <w:t xml:space="preserve"> вправе:</w:t>
      </w:r>
    </w:p>
    <w:p w:rsidR="005344F1" w:rsidRPr="005344F1" w:rsidRDefault="005344F1" w:rsidP="00BB4EDC">
      <w:pPr>
        <w:pStyle w:val="15"/>
        <w:shd w:val="clear" w:color="auto" w:fill="FFFFFF"/>
        <w:spacing w:after="0"/>
        <w:ind w:right="1" w:firstLine="500"/>
        <w:contextualSpacing/>
        <w:jc w:val="both"/>
        <w:rPr>
          <w:rFonts w:ascii="Times New Roman" w:eastAsia="Calibri" w:hAnsi="Times New Roman"/>
          <w:color w:val="auto"/>
          <w:sz w:val="24"/>
          <w:szCs w:val="24"/>
        </w:rPr>
      </w:pPr>
      <w:r w:rsidRPr="005344F1">
        <w:rPr>
          <w:rFonts w:ascii="Times New Roman" w:eastAsia="Calibri" w:hAnsi="Times New Roman"/>
          <w:color w:val="auto"/>
          <w:sz w:val="24"/>
          <w:szCs w:val="24"/>
        </w:rPr>
        <w:t>5.4.1. При значительном изменении обстоятельств, сообщ</w:t>
      </w:r>
      <w:r w:rsidR="00BB4EDC">
        <w:rPr>
          <w:rFonts w:ascii="Times New Roman" w:eastAsia="Calibri" w:hAnsi="Times New Roman"/>
          <w:color w:val="auto"/>
          <w:sz w:val="24"/>
          <w:szCs w:val="24"/>
        </w:rPr>
        <w:t>е</w:t>
      </w:r>
      <w:r w:rsidRPr="005344F1">
        <w:rPr>
          <w:rFonts w:ascii="Times New Roman" w:eastAsia="Calibri" w:hAnsi="Times New Roman"/>
          <w:color w:val="auto"/>
          <w:sz w:val="24"/>
          <w:szCs w:val="24"/>
        </w:rPr>
        <w:t xml:space="preserve">нных </w:t>
      </w:r>
      <w:r w:rsidR="00BB4EDC">
        <w:rPr>
          <w:rFonts w:ascii="Times New Roman" w:eastAsia="Calibri" w:hAnsi="Times New Roman"/>
          <w:color w:val="auto"/>
          <w:sz w:val="24"/>
          <w:szCs w:val="24"/>
        </w:rPr>
        <w:t>Исполнителю</w:t>
      </w:r>
      <w:r w:rsidRPr="005344F1">
        <w:rPr>
          <w:rFonts w:ascii="Times New Roman" w:eastAsia="Calibri" w:hAnsi="Times New Roman"/>
          <w:color w:val="auto"/>
          <w:sz w:val="24"/>
          <w:szCs w:val="24"/>
        </w:rPr>
        <w:t xml:space="preserve"> при заключении договора и существенно влияющих на оценку страхового риска, требовать изменений условий настоящего договора.</w:t>
      </w:r>
    </w:p>
    <w:p w:rsidR="005344F1" w:rsidRPr="005344F1" w:rsidRDefault="005344F1" w:rsidP="00BB4EDC">
      <w:pPr>
        <w:pStyle w:val="15"/>
        <w:shd w:val="clear" w:color="auto" w:fill="FFFFFF"/>
        <w:spacing w:after="0"/>
        <w:ind w:right="1" w:firstLine="500"/>
        <w:contextualSpacing/>
        <w:jc w:val="both"/>
        <w:rPr>
          <w:rFonts w:ascii="Times New Roman" w:eastAsia="Calibri" w:hAnsi="Times New Roman"/>
          <w:color w:val="auto"/>
          <w:sz w:val="24"/>
          <w:szCs w:val="24"/>
        </w:rPr>
      </w:pPr>
      <w:r w:rsidRPr="005344F1">
        <w:rPr>
          <w:rFonts w:ascii="Times New Roman" w:eastAsia="Calibri" w:hAnsi="Times New Roman"/>
          <w:color w:val="auto"/>
          <w:sz w:val="24"/>
          <w:szCs w:val="24"/>
        </w:rPr>
        <w:t xml:space="preserve">5.4.2. Требовать от </w:t>
      </w:r>
      <w:r w:rsidR="00BB4EDC">
        <w:rPr>
          <w:rFonts w:ascii="Times New Roman" w:eastAsia="Calibri" w:hAnsi="Times New Roman"/>
          <w:color w:val="auto"/>
          <w:sz w:val="24"/>
          <w:szCs w:val="24"/>
        </w:rPr>
        <w:t>Исполнителя</w:t>
      </w:r>
      <w:r w:rsidRPr="005344F1">
        <w:rPr>
          <w:rFonts w:ascii="Times New Roman" w:eastAsia="Calibri" w:hAnsi="Times New Roman"/>
          <w:color w:val="auto"/>
          <w:sz w:val="24"/>
          <w:szCs w:val="24"/>
        </w:rPr>
        <w:t xml:space="preserve"> выплаты компенсации в соответствии с </w:t>
      </w:r>
      <w:r w:rsidR="00BB4EDC" w:rsidRPr="00BB4EDC">
        <w:rPr>
          <w:rFonts w:ascii="Times New Roman" w:eastAsia="Calibri" w:hAnsi="Times New Roman"/>
          <w:color w:val="auto"/>
          <w:sz w:val="24"/>
          <w:szCs w:val="24"/>
        </w:rPr>
        <w:t xml:space="preserve">ФЗ от 14.06.2012 </w:t>
      </w:r>
      <w:r w:rsidR="005200DA">
        <w:rPr>
          <w:rFonts w:ascii="Times New Roman" w:eastAsia="Calibri" w:hAnsi="Times New Roman"/>
          <w:color w:val="auto"/>
          <w:sz w:val="24"/>
          <w:szCs w:val="24"/>
        </w:rPr>
        <w:br/>
      </w:r>
      <w:r w:rsidR="00BB4EDC" w:rsidRPr="00BB4EDC">
        <w:rPr>
          <w:rFonts w:ascii="Times New Roman" w:eastAsia="Calibri" w:hAnsi="Times New Roman"/>
          <w:color w:val="auto"/>
          <w:sz w:val="24"/>
          <w:szCs w:val="24"/>
        </w:rPr>
        <w:t>№ 67-ФЗ</w:t>
      </w:r>
    </w:p>
    <w:p w:rsidR="00BB4EDC" w:rsidRPr="004C4EF0" w:rsidRDefault="005E6D10" w:rsidP="005E6D10">
      <w:pPr>
        <w:numPr>
          <w:ilvl w:val="2"/>
          <w:numId w:val="0"/>
        </w:numPr>
        <w:shd w:val="clear" w:color="auto" w:fill="FFFFFF" w:themeFill="background1"/>
        <w:spacing w:after="0" w:line="240" w:lineRule="auto"/>
        <w:ind w:firstLine="426"/>
        <w:contextualSpacing/>
        <w:jc w:val="both"/>
        <w:rPr>
          <w:rFonts w:ascii="Times New Roman" w:hAnsi="Times New Roman"/>
          <w:sz w:val="24"/>
          <w:szCs w:val="24"/>
        </w:rPr>
      </w:pPr>
      <w:r>
        <w:rPr>
          <w:rFonts w:ascii="Times New Roman" w:hAnsi="Times New Roman"/>
          <w:sz w:val="24"/>
          <w:szCs w:val="24"/>
        </w:rPr>
        <w:t>5</w:t>
      </w:r>
      <w:r w:rsidR="00BB4EDC" w:rsidRPr="004C4EF0">
        <w:rPr>
          <w:rFonts w:ascii="Times New Roman" w:hAnsi="Times New Roman"/>
          <w:sz w:val="24"/>
          <w:szCs w:val="24"/>
        </w:rPr>
        <w:t>.4.</w:t>
      </w:r>
      <w:r>
        <w:rPr>
          <w:rFonts w:ascii="Times New Roman" w:hAnsi="Times New Roman"/>
          <w:sz w:val="24"/>
          <w:szCs w:val="24"/>
        </w:rPr>
        <w:t>3</w:t>
      </w:r>
      <w:r w:rsidR="00BB4EDC" w:rsidRPr="004C4EF0">
        <w:rPr>
          <w:rFonts w:ascii="Times New Roman" w:hAnsi="Times New Roman"/>
          <w:sz w:val="24"/>
          <w:szCs w:val="24"/>
        </w:rPr>
        <w:t>. Требовать от Исполнителя надлежащего выполнения обязательств по настоящему Договору.</w:t>
      </w:r>
    </w:p>
    <w:p w:rsidR="00BB4EDC" w:rsidRPr="004C4EF0" w:rsidRDefault="005E6D10" w:rsidP="00BB4EDC">
      <w:pPr>
        <w:numPr>
          <w:ilvl w:val="2"/>
          <w:numId w:val="0"/>
        </w:numPr>
        <w:shd w:val="clear" w:color="auto" w:fill="FFFFFF" w:themeFill="background1"/>
        <w:spacing w:after="0" w:line="240" w:lineRule="auto"/>
        <w:ind w:firstLine="567"/>
        <w:contextualSpacing/>
        <w:jc w:val="both"/>
        <w:rPr>
          <w:rFonts w:ascii="Times New Roman" w:hAnsi="Times New Roman"/>
          <w:sz w:val="24"/>
          <w:szCs w:val="24"/>
        </w:rPr>
      </w:pPr>
      <w:r>
        <w:rPr>
          <w:rFonts w:ascii="Times New Roman" w:hAnsi="Times New Roman"/>
          <w:sz w:val="24"/>
          <w:szCs w:val="24"/>
        </w:rPr>
        <w:t>5</w:t>
      </w:r>
      <w:r w:rsidR="00BB4EDC" w:rsidRPr="004C4EF0">
        <w:rPr>
          <w:rFonts w:ascii="Times New Roman" w:hAnsi="Times New Roman"/>
          <w:sz w:val="24"/>
          <w:szCs w:val="24"/>
        </w:rPr>
        <w:t>.4.</w:t>
      </w:r>
      <w:r>
        <w:rPr>
          <w:rFonts w:ascii="Times New Roman" w:hAnsi="Times New Roman"/>
          <w:sz w:val="24"/>
          <w:szCs w:val="24"/>
        </w:rPr>
        <w:t>4</w:t>
      </w:r>
      <w:r w:rsidR="00BB4EDC" w:rsidRPr="004C4EF0">
        <w:rPr>
          <w:rFonts w:ascii="Times New Roman" w:hAnsi="Times New Roman"/>
          <w:sz w:val="24"/>
          <w:szCs w:val="24"/>
        </w:rPr>
        <w:t>. Требовать от Исполнителя передачи документов, подтверждающих исполнение обязательств по Договору или замены документов, оформленных ненадлежащим образом.</w:t>
      </w:r>
    </w:p>
    <w:p w:rsidR="00BB4EDC" w:rsidRPr="004C4EF0" w:rsidRDefault="005E6D10" w:rsidP="00BB4EDC">
      <w:pPr>
        <w:numPr>
          <w:ilvl w:val="2"/>
          <w:numId w:val="0"/>
        </w:numPr>
        <w:shd w:val="clear" w:color="auto" w:fill="FFFFFF" w:themeFill="background1"/>
        <w:spacing w:after="0" w:line="240" w:lineRule="auto"/>
        <w:ind w:firstLine="567"/>
        <w:contextualSpacing/>
        <w:jc w:val="both"/>
        <w:rPr>
          <w:rFonts w:ascii="Times New Roman" w:hAnsi="Times New Roman"/>
          <w:sz w:val="24"/>
          <w:szCs w:val="24"/>
        </w:rPr>
      </w:pPr>
      <w:r>
        <w:rPr>
          <w:rFonts w:ascii="Times New Roman" w:hAnsi="Times New Roman"/>
          <w:sz w:val="24"/>
          <w:szCs w:val="24"/>
        </w:rPr>
        <w:t>5</w:t>
      </w:r>
      <w:r w:rsidR="00BB4EDC" w:rsidRPr="004C4EF0">
        <w:rPr>
          <w:rFonts w:ascii="Times New Roman" w:hAnsi="Times New Roman"/>
          <w:sz w:val="24"/>
          <w:szCs w:val="24"/>
        </w:rPr>
        <w:t>.4.</w:t>
      </w:r>
      <w:r>
        <w:rPr>
          <w:rFonts w:ascii="Times New Roman" w:hAnsi="Times New Roman"/>
          <w:sz w:val="24"/>
          <w:szCs w:val="24"/>
        </w:rPr>
        <w:t>5</w:t>
      </w:r>
      <w:r w:rsidR="00BB4EDC" w:rsidRPr="004C4EF0">
        <w:rPr>
          <w:rFonts w:ascii="Times New Roman" w:hAnsi="Times New Roman"/>
          <w:sz w:val="24"/>
          <w:szCs w:val="24"/>
        </w:rPr>
        <w:t>. Отказаться от приемки и оплаты оказанных Услуг в случае их несоответствия условиям Договора.</w:t>
      </w:r>
    </w:p>
    <w:p w:rsidR="00BB4EDC" w:rsidRPr="004C4EF0" w:rsidRDefault="005E6D10" w:rsidP="00BB4EDC">
      <w:pPr>
        <w:numPr>
          <w:ilvl w:val="2"/>
          <w:numId w:val="0"/>
        </w:numPr>
        <w:shd w:val="clear" w:color="auto" w:fill="FFFFFF" w:themeFill="background1"/>
        <w:spacing w:after="0" w:line="240" w:lineRule="auto"/>
        <w:ind w:firstLine="567"/>
        <w:contextualSpacing/>
        <w:jc w:val="both"/>
        <w:rPr>
          <w:rFonts w:ascii="Times New Roman" w:hAnsi="Times New Roman"/>
          <w:sz w:val="24"/>
          <w:szCs w:val="24"/>
        </w:rPr>
      </w:pPr>
      <w:r>
        <w:rPr>
          <w:rFonts w:ascii="Times New Roman" w:hAnsi="Times New Roman"/>
          <w:sz w:val="24"/>
          <w:szCs w:val="24"/>
        </w:rPr>
        <w:lastRenderedPageBreak/>
        <w:t>5</w:t>
      </w:r>
      <w:r w:rsidR="00BB4EDC" w:rsidRPr="004C4EF0">
        <w:rPr>
          <w:rFonts w:ascii="Times New Roman" w:hAnsi="Times New Roman"/>
          <w:sz w:val="24"/>
          <w:szCs w:val="24"/>
        </w:rPr>
        <w:t>.4.</w:t>
      </w:r>
      <w:r>
        <w:rPr>
          <w:rFonts w:ascii="Times New Roman" w:hAnsi="Times New Roman"/>
          <w:sz w:val="24"/>
          <w:szCs w:val="24"/>
        </w:rPr>
        <w:t>6</w:t>
      </w:r>
      <w:r w:rsidR="00BB4EDC" w:rsidRPr="004C4EF0">
        <w:rPr>
          <w:rFonts w:ascii="Times New Roman" w:hAnsi="Times New Roman"/>
          <w:sz w:val="24"/>
          <w:szCs w:val="24"/>
        </w:rPr>
        <w:t>. Осуществлять контроль за объемом, качеством, сроками, составом, содержанием Услуг.</w:t>
      </w:r>
    </w:p>
    <w:p w:rsidR="00BB4EDC" w:rsidRPr="004C4EF0" w:rsidRDefault="005E6D10" w:rsidP="00BB4EDC">
      <w:pPr>
        <w:numPr>
          <w:ilvl w:val="2"/>
          <w:numId w:val="0"/>
        </w:numPr>
        <w:shd w:val="clear" w:color="auto" w:fill="FFFFFF" w:themeFill="background1"/>
        <w:spacing w:after="0" w:line="240" w:lineRule="auto"/>
        <w:ind w:firstLine="567"/>
        <w:contextualSpacing/>
        <w:jc w:val="both"/>
        <w:rPr>
          <w:rFonts w:ascii="Times New Roman" w:hAnsi="Times New Roman"/>
          <w:sz w:val="24"/>
          <w:szCs w:val="24"/>
        </w:rPr>
      </w:pPr>
      <w:r>
        <w:rPr>
          <w:rFonts w:ascii="Times New Roman" w:hAnsi="Times New Roman"/>
          <w:sz w:val="24"/>
          <w:szCs w:val="24"/>
        </w:rPr>
        <w:t>5</w:t>
      </w:r>
      <w:r w:rsidR="00BB4EDC" w:rsidRPr="004C4EF0">
        <w:rPr>
          <w:rFonts w:ascii="Times New Roman" w:hAnsi="Times New Roman"/>
          <w:sz w:val="24"/>
          <w:szCs w:val="24"/>
        </w:rPr>
        <w:t>.4.</w:t>
      </w:r>
      <w:r>
        <w:rPr>
          <w:rFonts w:ascii="Times New Roman" w:hAnsi="Times New Roman"/>
          <w:sz w:val="24"/>
          <w:szCs w:val="24"/>
        </w:rPr>
        <w:t>7</w:t>
      </w:r>
      <w:r w:rsidR="00BB4EDC" w:rsidRPr="004C4EF0">
        <w:rPr>
          <w:rFonts w:ascii="Times New Roman" w:hAnsi="Times New Roman"/>
          <w:sz w:val="24"/>
          <w:szCs w:val="24"/>
        </w:rPr>
        <w:t>. Осуществлять иные права, установленные Договором и законодательством Российской Федерации.</w:t>
      </w:r>
    </w:p>
    <w:p w:rsidR="00BB4EDC" w:rsidRPr="004C4EF0" w:rsidRDefault="005E6D10" w:rsidP="00BB4EDC">
      <w:pPr>
        <w:numPr>
          <w:ilvl w:val="2"/>
          <w:numId w:val="0"/>
        </w:numPr>
        <w:shd w:val="clear" w:color="auto" w:fill="FFFFFF" w:themeFill="background1"/>
        <w:spacing w:after="0" w:line="240" w:lineRule="auto"/>
        <w:ind w:firstLine="567"/>
        <w:contextualSpacing/>
        <w:jc w:val="both"/>
        <w:rPr>
          <w:rFonts w:ascii="Times New Roman" w:hAnsi="Times New Roman"/>
          <w:sz w:val="24"/>
          <w:szCs w:val="24"/>
        </w:rPr>
      </w:pPr>
      <w:r>
        <w:rPr>
          <w:rFonts w:ascii="Times New Roman" w:hAnsi="Times New Roman"/>
          <w:sz w:val="24"/>
          <w:szCs w:val="24"/>
        </w:rPr>
        <w:t>5</w:t>
      </w:r>
      <w:r w:rsidR="00BB4EDC" w:rsidRPr="004C4EF0">
        <w:rPr>
          <w:rFonts w:ascii="Times New Roman" w:hAnsi="Times New Roman"/>
          <w:sz w:val="24"/>
          <w:szCs w:val="24"/>
        </w:rPr>
        <w:t>.4.</w:t>
      </w:r>
      <w:r>
        <w:rPr>
          <w:rFonts w:ascii="Times New Roman" w:hAnsi="Times New Roman"/>
          <w:sz w:val="24"/>
          <w:szCs w:val="24"/>
        </w:rPr>
        <w:t>8</w:t>
      </w:r>
      <w:r w:rsidR="00BB4EDC" w:rsidRPr="004C4EF0">
        <w:rPr>
          <w:rFonts w:ascii="Times New Roman" w:hAnsi="Times New Roman"/>
          <w:sz w:val="24"/>
          <w:szCs w:val="24"/>
        </w:rPr>
        <w:t xml:space="preserve">. Принять решение об одностороннем отказе от исполнения Договора </w:t>
      </w:r>
      <w:r w:rsidR="00BB4EDC">
        <w:rPr>
          <w:rFonts w:ascii="Times New Roman" w:hAnsi="Times New Roman"/>
          <w:sz w:val="24"/>
          <w:szCs w:val="24"/>
        </w:rPr>
        <w:t>в соответствии с требованиями</w:t>
      </w:r>
      <w:r w:rsidR="00BB4EDC" w:rsidRPr="004C4EF0">
        <w:rPr>
          <w:rFonts w:ascii="Times New Roman" w:hAnsi="Times New Roman"/>
          <w:sz w:val="24"/>
          <w:szCs w:val="24"/>
        </w:rPr>
        <w:t xml:space="preserve"> Гражданско</w:t>
      </w:r>
      <w:r w:rsidR="00BB4EDC">
        <w:rPr>
          <w:rFonts w:ascii="Times New Roman" w:hAnsi="Times New Roman"/>
          <w:sz w:val="24"/>
          <w:szCs w:val="24"/>
        </w:rPr>
        <w:t>го кодекса Российской Федерации</w:t>
      </w:r>
      <w:r w:rsidR="00BB4EDC" w:rsidRPr="004C4EF0">
        <w:rPr>
          <w:rFonts w:ascii="Times New Roman" w:hAnsi="Times New Roman"/>
          <w:sz w:val="24"/>
          <w:szCs w:val="24"/>
        </w:rPr>
        <w:t xml:space="preserve">. </w:t>
      </w:r>
    </w:p>
    <w:p w:rsidR="00BB4EDC" w:rsidRPr="004C4EF0" w:rsidRDefault="005E6D10" w:rsidP="00BB4EDC">
      <w:pPr>
        <w:shd w:val="clear" w:color="auto" w:fill="FFFFFF" w:themeFill="background1"/>
        <w:spacing w:after="0" w:line="240" w:lineRule="auto"/>
        <w:ind w:firstLine="567"/>
        <w:contextualSpacing/>
        <w:jc w:val="both"/>
        <w:rPr>
          <w:rFonts w:ascii="Times New Roman" w:hAnsi="Times New Roman"/>
          <w:sz w:val="24"/>
          <w:szCs w:val="24"/>
        </w:rPr>
      </w:pPr>
      <w:r>
        <w:rPr>
          <w:rFonts w:ascii="Times New Roman" w:hAnsi="Times New Roman"/>
          <w:sz w:val="24"/>
          <w:szCs w:val="24"/>
        </w:rPr>
        <w:t>5</w:t>
      </w:r>
      <w:r w:rsidR="00BB4EDC" w:rsidRPr="004C4EF0">
        <w:rPr>
          <w:rFonts w:ascii="Times New Roman" w:hAnsi="Times New Roman"/>
          <w:sz w:val="24"/>
          <w:szCs w:val="24"/>
        </w:rPr>
        <w:t>.4.</w:t>
      </w:r>
      <w:r>
        <w:rPr>
          <w:rFonts w:ascii="Times New Roman" w:hAnsi="Times New Roman"/>
          <w:sz w:val="24"/>
          <w:szCs w:val="24"/>
        </w:rPr>
        <w:t>9</w:t>
      </w:r>
      <w:r w:rsidR="00BB4EDC" w:rsidRPr="004C4EF0">
        <w:rPr>
          <w:rFonts w:ascii="Times New Roman" w:hAnsi="Times New Roman"/>
          <w:sz w:val="24"/>
          <w:szCs w:val="24"/>
        </w:rPr>
        <w:t>. До принятия решения об одностороннем отказе от исполнения Договора, Заказчик вправе провести экспертизу результатов оказанных Услуг, своими силами или привлеченными экспертами, экспертными организациями.</w:t>
      </w:r>
    </w:p>
    <w:p w:rsidR="00BB4EDC" w:rsidRDefault="005E6D10" w:rsidP="00BB4EDC">
      <w:pPr>
        <w:numPr>
          <w:ilvl w:val="2"/>
          <w:numId w:val="0"/>
        </w:numPr>
        <w:shd w:val="clear" w:color="auto" w:fill="FFFFFF" w:themeFill="background1"/>
        <w:spacing w:after="0" w:line="240" w:lineRule="auto"/>
        <w:ind w:firstLine="567"/>
        <w:jc w:val="both"/>
        <w:rPr>
          <w:rFonts w:ascii="Times New Roman" w:hAnsi="Times New Roman"/>
          <w:sz w:val="24"/>
          <w:szCs w:val="24"/>
        </w:rPr>
      </w:pPr>
      <w:r>
        <w:rPr>
          <w:rFonts w:ascii="Times New Roman" w:hAnsi="Times New Roman"/>
          <w:sz w:val="24"/>
          <w:szCs w:val="24"/>
        </w:rPr>
        <w:t>5</w:t>
      </w:r>
      <w:r w:rsidR="00BB4EDC" w:rsidRPr="004C4EF0">
        <w:rPr>
          <w:rFonts w:ascii="Times New Roman" w:hAnsi="Times New Roman"/>
          <w:sz w:val="24"/>
          <w:szCs w:val="24"/>
        </w:rPr>
        <w:t>.4.</w:t>
      </w:r>
      <w:r>
        <w:rPr>
          <w:rFonts w:ascii="Times New Roman" w:hAnsi="Times New Roman"/>
          <w:sz w:val="24"/>
          <w:szCs w:val="24"/>
        </w:rPr>
        <w:t>10</w:t>
      </w:r>
      <w:r w:rsidR="00BB4EDC" w:rsidRPr="004C4EF0">
        <w:rPr>
          <w:rFonts w:ascii="Times New Roman" w:hAnsi="Times New Roman"/>
          <w:sz w:val="24"/>
          <w:szCs w:val="24"/>
        </w:rPr>
        <w:t>. Провести экспертизу оказанных Услуг для проверки их соответствия условиям настоящего Договора своими силами или привлеченными экспертами, экспертными организациями.</w:t>
      </w:r>
    </w:p>
    <w:p w:rsidR="00BB4EDC" w:rsidRDefault="005E6D10" w:rsidP="00BB4EDC">
      <w:pPr>
        <w:shd w:val="clear" w:color="auto" w:fill="FFFFFF" w:themeFill="background1"/>
        <w:spacing w:after="0"/>
        <w:ind w:left="23" w:right="-17" w:firstLine="577"/>
        <w:jc w:val="both"/>
        <w:rPr>
          <w:rFonts w:ascii="Times New Roman" w:hAnsi="Times New Roman"/>
          <w:sz w:val="24"/>
          <w:szCs w:val="24"/>
        </w:rPr>
      </w:pPr>
      <w:r>
        <w:rPr>
          <w:rFonts w:ascii="Times New Roman" w:hAnsi="Times New Roman"/>
          <w:sz w:val="24"/>
          <w:szCs w:val="24"/>
        </w:rPr>
        <w:t>5</w:t>
      </w:r>
      <w:r w:rsidR="00BB4EDC">
        <w:rPr>
          <w:rFonts w:ascii="Times New Roman" w:hAnsi="Times New Roman"/>
          <w:sz w:val="24"/>
          <w:szCs w:val="24"/>
        </w:rPr>
        <w:t>.4.1</w:t>
      </w:r>
      <w:r>
        <w:rPr>
          <w:rFonts w:ascii="Times New Roman" w:hAnsi="Times New Roman"/>
          <w:sz w:val="24"/>
          <w:szCs w:val="24"/>
        </w:rPr>
        <w:t>1</w:t>
      </w:r>
      <w:r w:rsidR="00BB4EDC">
        <w:rPr>
          <w:rFonts w:ascii="Times New Roman" w:hAnsi="Times New Roman"/>
          <w:sz w:val="24"/>
          <w:szCs w:val="24"/>
        </w:rPr>
        <w:t xml:space="preserve">. </w:t>
      </w:r>
      <w:r w:rsidR="00BB4EDC" w:rsidRPr="008E4B2E">
        <w:rPr>
          <w:rFonts w:ascii="Times New Roman" w:hAnsi="Times New Roman"/>
          <w:sz w:val="24"/>
          <w:szCs w:val="24"/>
        </w:rPr>
        <w:t>Удержать суммы неисполненных исполнителем требований об уплате неустоек (штрафов, пеней), предъявленных заказчиком в соответствии с настоящим Федеральным законом, из суммы, подлежащей оплате исполнителю.</w:t>
      </w:r>
    </w:p>
    <w:p w:rsidR="00BB4EDC" w:rsidRDefault="00BB4EDC" w:rsidP="005E6D10">
      <w:pPr>
        <w:pStyle w:val="15"/>
        <w:spacing w:after="0" w:line="240" w:lineRule="auto"/>
        <w:ind w:firstLine="500"/>
        <w:jc w:val="both"/>
        <w:rPr>
          <w:rFonts w:ascii="Times New Roman" w:eastAsia="Calibri" w:hAnsi="Times New Roman"/>
          <w:color w:val="auto"/>
          <w:sz w:val="24"/>
          <w:szCs w:val="24"/>
        </w:rPr>
      </w:pPr>
      <w:r w:rsidRPr="005344F1">
        <w:rPr>
          <w:rFonts w:ascii="Times New Roman" w:eastAsia="Calibri" w:hAnsi="Times New Roman"/>
          <w:color w:val="auto"/>
          <w:sz w:val="24"/>
          <w:szCs w:val="24"/>
        </w:rPr>
        <w:t xml:space="preserve">5.5. Стороны назначают ответственных лиц за исполнение Договора со стороны </w:t>
      </w:r>
      <w:r>
        <w:rPr>
          <w:rFonts w:ascii="Times New Roman" w:eastAsia="Calibri" w:hAnsi="Times New Roman"/>
          <w:color w:val="auto"/>
          <w:sz w:val="24"/>
          <w:szCs w:val="24"/>
        </w:rPr>
        <w:t>Исполнителя</w:t>
      </w:r>
      <w:r w:rsidRPr="005344F1">
        <w:rPr>
          <w:rFonts w:ascii="Times New Roman" w:eastAsia="Calibri" w:hAnsi="Times New Roman"/>
          <w:color w:val="auto"/>
          <w:sz w:val="24"/>
          <w:szCs w:val="24"/>
        </w:rPr>
        <w:t xml:space="preserve"> - </w:t>
      </w:r>
      <w:r>
        <w:rPr>
          <w:rFonts w:ascii="Times New Roman" w:eastAsia="Calibri" w:hAnsi="Times New Roman"/>
          <w:color w:val="auto"/>
          <w:sz w:val="24"/>
          <w:szCs w:val="24"/>
        </w:rPr>
        <w:t>___________________,</w:t>
      </w:r>
      <w:r w:rsidRPr="005344F1">
        <w:rPr>
          <w:rFonts w:ascii="Times New Roman" w:eastAsia="Calibri" w:hAnsi="Times New Roman"/>
          <w:color w:val="auto"/>
          <w:sz w:val="24"/>
          <w:szCs w:val="24"/>
        </w:rPr>
        <w:t xml:space="preserve"> л</w:t>
      </w:r>
      <w:r>
        <w:rPr>
          <w:rFonts w:ascii="Times New Roman" w:eastAsia="Calibri" w:hAnsi="Times New Roman"/>
          <w:color w:val="auto"/>
          <w:sz w:val="24"/>
          <w:szCs w:val="24"/>
        </w:rPr>
        <w:t>ибо лицо его замещающее - тел. _____________________</w:t>
      </w:r>
      <w:r w:rsidRPr="005344F1">
        <w:rPr>
          <w:rFonts w:ascii="Times New Roman" w:eastAsia="Calibri" w:hAnsi="Times New Roman"/>
          <w:color w:val="auto"/>
          <w:sz w:val="24"/>
          <w:szCs w:val="24"/>
        </w:rPr>
        <w:t xml:space="preserve">, со стороны </w:t>
      </w:r>
      <w:r>
        <w:rPr>
          <w:rFonts w:ascii="Times New Roman" w:eastAsia="Calibri" w:hAnsi="Times New Roman"/>
          <w:color w:val="auto"/>
          <w:sz w:val="24"/>
          <w:szCs w:val="24"/>
        </w:rPr>
        <w:t>Заказчика</w:t>
      </w:r>
      <w:r w:rsidRPr="005344F1">
        <w:rPr>
          <w:rFonts w:ascii="Times New Roman" w:eastAsia="Calibri" w:hAnsi="Times New Roman"/>
          <w:color w:val="auto"/>
          <w:sz w:val="24"/>
          <w:szCs w:val="24"/>
        </w:rPr>
        <w:t xml:space="preserve"> — </w:t>
      </w:r>
      <w:r>
        <w:rPr>
          <w:rFonts w:ascii="Times New Roman" w:eastAsia="Calibri" w:hAnsi="Times New Roman"/>
          <w:color w:val="auto"/>
          <w:sz w:val="24"/>
          <w:szCs w:val="24"/>
        </w:rPr>
        <w:t>___________________,</w:t>
      </w:r>
      <w:r w:rsidRPr="005344F1">
        <w:rPr>
          <w:rFonts w:ascii="Times New Roman" w:eastAsia="Calibri" w:hAnsi="Times New Roman"/>
          <w:color w:val="auto"/>
          <w:sz w:val="24"/>
          <w:szCs w:val="24"/>
        </w:rPr>
        <w:t xml:space="preserve"> л</w:t>
      </w:r>
      <w:r>
        <w:rPr>
          <w:rFonts w:ascii="Times New Roman" w:eastAsia="Calibri" w:hAnsi="Times New Roman"/>
          <w:color w:val="auto"/>
          <w:sz w:val="24"/>
          <w:szCs w:val="24"/>
        </w:rPr>
        <w:t>ибо лицо его замещающее - тел. _____________________</w:t>
      </w:r>
      <w:r w:rsidRPr="005344F1">
        <w:rPr>
          <w:rFonts w:ascii="Times New Roman" w:eastAsia="Calibri" w:hAnsi="Times New Roman"/>
          <w:color w:val="auto"/>
          <w:sz w:val="24"/>
          <w:szCs w:val="24"/>
        </w:rPr>
        <w:t>.</w:t>
      </w:r>
    </w:p>
    <w:p w:rsidR="00BB4EDC" w:rsidRPr="008E4B2E" w:rsidRDefault="00BB4EDC" w:rsidP="005E6D10">
      <w:pPr>
        <w:shd w:val="clear" w:color="auto" w:fill="FFFFFF" w:themeFill="background1"/>
        <w:spacing w:after="0" w:line="240" w:lineRule="auto"/>
        <w:ind w:left="23" w:right="-17" w:firstLine="577"/>
        <w:jc w:val="both"/>
        <w:rPr>
          <w:rFonts w:ascii="Times New Roman" w:hAnsi="Times New Roman"/>
          <w:sz w:val="24"/>
          <w:szCs w:val="24"/>
        </w:rPr>
      </w:pPr>
    </w:p>
    <w:p w:rsidR="005E6D10" w:rsidRPr="005E6D10" w:rsidRDefault="005E6D10" w:rsidP="005E6D10">
      <w:pPr>
        <w:pStyle w:val="Standard"/>
        <w:widowControl w:val="0"/>
        <w:numPr>
          <w:ilvl w:val="0"/>
          <w:numId w:val="31"/>
        </w:numPr>
        <w:autoSpaceDN/>
        <w:spacing w:after="0"/>
        <w:jc w:val="center"/>
        <w:outlineLvl w:val="0"/>
        <w:rPr>
          <w:rFonts w:ascii="Times New Roman" w:eastAsia="Calibri" w:hAnsi="Times New Roman" w:cs="Times New Roman"/>
          <w:b/>
          <w:bCs/>
          <w:kern w:val="0"/>
          <w:sz w:val="24"/>
          <w:szCs w:val="24"/>
        </w:rPr>
      </w:pPr>
      <w:r w:rsidRPr="005E6D10">
        <w:rPr>
          <w:rFonts w:ascii="Times New Roman" w:eastAsia="Calibri" w:hAnsi="Times New Roman" w:cs="Times New Roman"/>
          <w:b/>
          <w:bCs/>
          <w:kern w:val="0"/>
          <w:sz w:val="24"/>
          <w:szCs w:val="24"/>
        </w:rPr>
        <w:t>Обеспечение исполнения Договора</w:t>
      </w:r>
    </w:p>
    <w:p w:rsidR="005E6D10" w:rsidRPr="005E6D10" w:rsidRDefault="005E6D10" w:rsidP="005E6D10">
      <w:pPr>
        <w:pStyle w:val="Standard"/>
        <w:widowControl w:val="0"/>
        <w:numPr>
          <w:ilvl w:val="1"/>
          <w:numId w:val="32"/>
        </w:numPr>
        <w:tabs>
          <w:tab w:val="left" w:pos="-1191"/>
        </w:tabs>
        <w:autoSpaceDN/>
        <w:spacing w:after="0"/>
        <w:ind w:left="0" w:firstLine="567"/>
        <w:outlineLvl w:val="0"/>
        <w:rPr>
          <w:rFonts w:ascii="Times New Roman" w:eastAsia="Calibri" w:hAnsi="Times New Roman" w:cs="Times New Roman"/>
          <w:kern w:val="0"/>
          <w:sz w:val="24"/>
          <w:szCs w:val="24"/>
        </w:rPr>
      </w:pPr>
      <w:r w:rsidRPr="005E6D10">
        <w:rPr>
          <w:rFonts w:ascii="Times New Roman" w:eastAsia="Calibri" w:hAnsi="Times New Roman" w:cs="Times New Roman"/>
          <w:kern w:val="0"/>
          <w:sz w:val="24"/>
          <w:szCs w:val="24"/>
        </w:rPr>
        <w:t xml:space="preserve">Обеспечение исполнения настоящего Договора не устанавливается. </w:t>
      </w:r>
    </w:p>
    <w:p w:rsidR="005E6D10" w:rsidRPr="005E6D10" w:rsidRDefault="005E6D10" w:rsidP="005E6D10">
      <w:pPr>
        <w:pStyle w:val="Standard"/>
        <w:spacing w:after="0"/>
        <w:jc w:val="both"/>
        <w:outlineLvl w:val="0"/>
        <w:rPr>
          <w:rFonts w:ascii="Times New Roman" w:eastAsia="Calibri" w:hAnsi="Times New Roman" w:cs="Times New Roman"/>
          <w:kern w:val="0"/>
          <w:sz w:val="24"/>
          <w:szCs w:val="24"/>
        </w:rPr>
      </w:pPr>
    </w:p>
    <w:p w:rsidR="00880C32" w:rsidRPr="004C4EF0" w:rsidRDefault="0055413E" w:rsidP="0055413E">
      <w:pPr>
        <w:shd w:val="clear" w:color="auto" w:fill="FFFFFF" w:themeFill="background1"/>
        <w:spacing w:after="0" w:line="240" w:lineRule="auto"/>
        <w:contextualSpacing/>
        <w:jc w:val="center"/>
        <w:rPr>
          <w:rFonts w:ascii="Times New Roman" w:hAnsi="Times New Roman"/>
          <w:b/>
          <w:sz w:val="24"/>
          <w:szCs w:val="24"/>
        </w:rPr>
      </w:pPr>
      <w:r>
        <w:rPr>
          <w:rFonts w:ascii="Times New Roman" w:hAnsi="Times New Roman"/>
          <w:b/>
          <w:sz w:val="24"/>
          <w:szCs w:val="24"/>
        </w:rPr>
        <w:t xml:space="preserve">7. </w:t>
      </w:r>
      <w:r w:rsidR="00880C32" w:rsidRPr="004C4EF0">
        <w:rPr>
          <w:rFonts w:ascii="Times New Roman" w:hAnsi="Times New Roman"/>
          <w:b/>
          <w:sz w:val="24"/>
          <w:szCs w:val="24"/>
        </w:rPr>
        <w:t>Условия конфиденциальности</w:t>
      </w:r>
    </w:p>
    <w:p w:rsidR="00880C32" w:rsidRPr="004C4EF0" w:rsidRDefault="00880C32" w:rsidP="00880C32">
      <w:pPr>
        <w:shd w:val="clear" w:color="auto" w:fill="FFFFFF" w:themeFill="background1"/>
        <w:spacing w:after="0" w:line="240" w:lineRule="auto"/>
        <w:ind w:firstLine="567"/>
        <w:contextualSpacing/>
        <w:jc w:val="both"/>
        <w:rPr>
          <w:rFonts w:ascii="Times New Roman" w:hAnsi="Times New Roman"/>
          <w:sz w:val="24"/>
          <w:szCs w:val="24"/>
        </w:rPr>
      </w:pPr>
      <w:r>
        <w:rPr>
          <w:rFonts w:ascii="Times New Roman" w:hAnsi="Times New Roman"/>
          <w:sz w:val="24"/>
          <w:szCs w:val="24"/>
        </w:rPr>
        <w:t>7</w:t>
      </w:r>
      <w:r w:rsidRPr="004C4EF0">
        <w:rPr>
          <w:rFonts w:ascii="Times New Roman" w:hAnsi="Times New Roman"/>
          <w:sz w:val="24"/>
          <w:szCs w:val="24"/>
        </w:rPr>
        <w:t>.1. По взаимному согласию Сторон в рамках настоящего Договора конфиденциальной признается информация, касающаяся предмета Договора, хода его выполнения и полученных результатов.</w:t>
      </w:r>
    </w:p>
    <w:p w:rsidR="00880C32" w:rsidRPr="004C4EF0" w:rsidRDefault="00880C32" w:rsidP="00880C32">
      <w:pPr>
        <w:shd w:val="clear" w:color="auto" w:fill="FFFFFF" w:themeFill="background1"/>
        <w:spacing w:after="0" w:line="240" w:lineRule="auto"/>
        <w:ind w:firstLine="567"/>
        <w:contextualSpacing/>
        <w:jc w:val="both"/>
        <w:rPr>
          <w:rFonts w:ascii="Times New Roman" w:hAnsi="Times New Roman"/>
          <w:sz w:val="24"/>
          <w:szCs w:val="24"/>
        </w:rPr>
      </w:pPr>
      <w:r>
        <w:rPr>
          <w:rFonts w:ascii="Times New Roman" w:hAnsi="Times New Roman"/>
          <w:sz w:val="24"/>
          <w:szCs w:val="24"/>
        </w:rPr>
        <w:t>7</w:t>
      </w:r>
      <w:r w:rsidRPr="004C4EF0">
        <w:rPr>
          <w:rFonts w:ascii="Times New Roman" w:hAnsi="Times New Roman"/>
          <w:sz w:val="24"/>
          <w:szCs w:val="24"/>
        </w:rPr>
        <w:t>.2. Каждая из Сторон обязана обеспечить защиту конфиденциальной информации от несанкционированного использования, распространения или публикации.</w:t>
      </w:r>
    </w:p>
    <w:p w:rsidR="00880C32" w:rsidRPr="004C4EF0" w:rsidRDefault="00880C32" w:rsidP="00880C32">
      <w:pPr>
        <w:shd w:val="clear" w:color="auto" w:fill="FFFFFF" w:themeFill="background1"/>
        <w:spacing w:after="0" w:line="240" w:lineRule="auto"/>
        <w:ind w:firstLine="567"/>
        <w:contextualSpacing/>
        <w:jc w:val="both"/>
        <w:rPr>
          <w:rFonts w:ascii="Times New Roman" w:hAnsi="Times New Roman"/>
          <w:sz w:val="24"/>
          <w:szCs w:val="24"/>
        </w:rPr>
      </w:pPr>
      <w:r>
        <w:rPr>
          <w:rFonts w:ascii="Times New Roman" w:hAnsi="Times New Roman"/>
          <w:sz w:val="24"/>
          <w:szCs w:val="24"/>
        </w:rPr>
        <w:t>7</w:t>
      </w:r>
      <w:r w:rsidRPr="004C4EF0">
        <w:rPr>
          <w:rFonts w:ascii="Times New Roman" w:hAnsi="Times New Roman"/>
          <w:sz w:val="24"/>
          <w:szCs w:val="24"/>
        </w:rPr>
        <w:t>.3. Любой ущерб, вызванный нарушением положений настоящего раздела, определяется и возмещается в соответствии с действующим законодательством Российской Федерации.</w:t>
      </w:r>
    </w:p>
    <w:p w:rsidR="00880C32" w:rsidRPr="004C4EF0" w:rsidRDefault="00880C32" w:rsidP="00880C32">
      <w:pPr>
        <w:shd w:val="clear" w:color="auto" w:fill="FFFFFF" w:themeFill="background1"/>
        <w:spacing w:after="0" w:line="240" w:lineRule="auto"/>
        <w:ind w:firstLine="567"/>
        <w:contextualSpacing/>
        <w:jc w:val="both"/>
        <w:rPr>
          <w:rFonts w:ascii="Times New Roman" w:hAnsi="Times New Roman"/>
          <w:sz w:val="24"/>
          <w:szCs w:val="24"/>
        </w:rPr>
      </w:pPr>
      <w:r>
        <w:rPr>
          <w:rFonts w:ascii="Times New Roman" w:hAnsi="Times New Roman"/>
          <w:sz w:val="24"/>
          <w:szCs w:val="24"/>
        </w:rPr>
        <w:t>7</w:t>
      </w:r>
      <w:r w:rsidRPr="004C4EF0">
        <w:rPr>
          <w:rFonts w:ascii="Times New Roman" w:hAnsi="Times New Roman"/>
          <w:sz w:val="24"/>
          <w:szCs w:val="24"/>
        </w:rPr>
        <w:t>.4. Вышеперечисленные обязательства действуют в течение всего времени оказания Услуг по Договору, а также после окончания и расторжения Договора в течение срока, установленного нормативными правовыми актами Российской Федерации.</w:t>
      </w:r>
    </w:p>
    <w:p w:rsidR="00BB4EDC" w:rsidRPr="005344F1" w:rsidRDefault="00BB4EDC" w:rsidP="005E6D10">
      <w:pPr>
        <w:pStyle w:val="15"/>
        <w:spacing w:after="0" w:line="240" w:lineRule="auto"/>
        <w:ind w:firstLine="500"/>
        <w:jc w:val="both"/>
        <w:rPr>
          <w:rFonts w:ascii="Times New Roman" w:eastAsia="Calibri" w:hAnsi="Times New Roman"/>
          <w:color w:val="auto"/>
          <w:sz w:val="24"/>
          <w:szCs w:val="24"/>
        </w:rPr>
      </w:pPr>
    </w:p>
    <w:p w:rsidR="00246B1C" w:rsidRPr="004C4EF0" w:rsidRDefault="0055413E" w:rsidP="0055413E">
      <w:pPr>
        <w:shd w:val="clear" w:color="auto" w:fill="FFFFFF" w:themeFill="background1"/>
        <w:spacing w:after="0" w:line="240" w:lineRule="auto"/>
        <w:ind w:left="720"/>
        <w:jc w:val="center"/>
        <w:rPr>
          <w:rFonts w:ascii="Times New Roman" w:hAnsi="Times New Roman"/>
          <w:sz w:val="24"/>
          <w:szCs w:val="24"/>
        </w:rPr>
      </w:pPr>
      <w:r>
        <w:rPr>
          <w:rFonts w:ascii="Times New Roman" w:hAnsi="Times New Roman"/>
          <w:b/>
          <w:bCs/>
          <w:sz w:val="24"/>
          <w:szCs w:val="24"/>
        </w:rPr>
        <w:t>8.</w:t>
      </w:r>
      <w:r w:rsidR="00246B1C" w:rsidRPr="004C4EF0">
        <w:rPr>
          <w:rFonts w:ascii="Times New Roman" w:hAnsi="Times New Roman"/>
          <w:b/>
          <w:bCs/>
          <w:sz w:val="24"/>
          <w:szCs w:val="24"/>
        </w:rPr>
        <w:t>Требование к качеству оказываемых Услуг</w:t>
      </w:r>
    </w:p>
    <w:p w:rsidR="00246B1C" w:rsidRPr="0055413E" w:rsidRDefault="0055413E" w:rsidP="0055413E">
      <w:pPr>
        <w:numPr>
          <w:ilvl w:val="1"/>
          <w:numId w:val="34"/>
        </w:numPr>
        <w:shd w:val="clear" w:color="auto" w:fill="FFFFFF" w:themeFill="background1"/>
        <w:tabs>
          <w:tab w:val="left" w:pos="900"/>
          <w:tab w:val="left" w:pos="1134"/>
        </w:tabs>
        <w:autoSpaceDE w:val="0"/>
        <w:autoSpaceDN w:val="0"/>
        <w:adjustRightInd w:val="0"/>
        <w:spacing w:after="0" w:line="240" w:lineRule="auto"/>
        <w:ind w:left="0" w:firstLine="710"/>
        <w:jc w:val="both"/>
        <w:rPr>
          <w:rFonts w:ascii="Times New Roman" w:hAnsi="Times New Roman"/>
          <w:sz w:val="24"/>
          <w:szCs w:val="24"/>
        </w:rPr>
      </w:pPr>
      <w:r w:rsidRPr="0055413E">
        <w:rPr>
          <w:rFonts w:ascii="Times New Roman" w:hAnsi="Times New Roman"/>
          <w:sz w:val="24"/>
          <w:szCs w:val="24"/>
        </w:rPr>
        <w:t>Исполнитель гарантирует, что качество оказываемых по настоящему Договору страховых Услуг соответствует требованиям законодательства Российской Федерации, условиям настоящего Договора и подтверждается следующими критериями:</w:t>
      </w:r>
      <w:r w:rsidR="00246B1C" w:rsidRPr="0055413E">
        <w:rPr>
          <w:rFonts w:ascii="Times New Roman" w:hAnsi="Times New Roman"/>
          <w:sz w:val="24"/>
          <w:szCs w:val="24"/>
        </w:rPr>
        <w:t xml:space="preserve"> </w:t>
      </w:r>
    </w:p>
    <w:p w:rsidR="0055413E" w:rsidRPr="0055413E" w:rsidRDefault="0055413E" w:rsidP="0055413E">
      <w:pPr>
        <w:widowControl w:val="0"/>
        <w:shd w:val="clear" w:color="auto" w:fill="FFFFFF" w:themeFill="background1"/>
        <w:tabs>
          <w:tab w:val="left" w:pos="-3261"/>
          <w:tab w:val="left" w:pos="0"/>
          <w:tab w:val="left" w:pos="567"/>
          <w:tab w:val="left" w:pos="1134"/>
        </w:tabs>
        <w:autoSpaceDE w:val="0"/>
        <w:spacing w:after="0" w:line="240" w:lineRule="auto"/>
        <w:ind w:right="-1" w:firstLine="710"/>
        <w:jc w:val="both"/>
        <w:rPr>
          <w:rFonts w:ascii="Times New Roman" w:hAnsi="Times New Roman"/>
          <w:sz w:val="24"/>
          <w:szCs w:val="24"/>
        </w:rPr>
      </w:pPr>
      <w:r w:rsidRPr="0055413E">
        <w:rPr>
          <w:rFonts w:ascii="Times New Roman" w:hAnsi="Times New Roman"/>
          <w:sz w:val="24"/>
          <w:szCs w:val="24"/>
        </w:rPr>
        <w:t xml:space="preserve">8.1.1. На дату заключения Договора и в течение всего срока его действия Исполнитель обладает действующей лицензией Банка России на осуществление страховой деятельности </w:t>
      </w:r>
      <w:r w:rsidRPr="0055413E">
        <w:rPr>
          <w:rFonts w:ascii="Times New Roman" w:hAnsi="Times New Roman"/>
          <w:sz w:val="24"/>
          <w:szCs w:val="24"/>
        </w:rPr>
        <w:br/>
        <w:t xml:space="preserve">с включенным правом на обязательное страхование гражданской ответственности перевозчика (ОСГОП), что подтверждается сведениями из Единого государственного реестра субъектов страхового дела (ЕГРССД). </w:t>
      </w:r>
    </w:p>
    <w:p w:rsidR="00246B1C" w:rsidRPr="0055413E" w:rsidRDefault="0055413E" w:rsidP="0055413E">
      <w:pPr>
        <w:widowControl w:val="0"/>
        <w:shd w:val="clear" w:color="auto" w:fill="FFFFFF" w:themeFill="background1"/>
        <w:tabs>
          <w:tab w:val="left" w:pos="-3261"/>
          <w:tab w:val="left" w:pos="0"/>
          <w:tab w:val="left" w:pos="567"/>
          <w:tab w:val="left" w:pos="1134"/>
        </w:tabs>
        <w:autoSpaceDE w:val="0"/>
        <w:spacing w:after="0" w:line="240" w:lineRule="auto"/>
        <w:ind w:right="-1" w:firstLine="710"/>
        <w:jc w:val="both"/>
        <w:rPr>
          <w:rFonts w:ascii="Times New Roman" w:hAnsi="Times New Roman"/>
          <w:sz w:val="24"/>
          <w:szCs w:val="24"/>
        </w:rPr>
      </w:pPr>
      <w:r w:rsidRPr="0055413E">
        <w:rPr>
          <w:rFonts w:ascii="Times New Roman" w:hAnsi="Times New Roman"/>
          <w:sz w:val="24"/>
          <w:szCs w:val="24"/>
        </w:rPr>
        <w:t>8.1.2. В случае приостановления или отзыва лицензии Исполнителя, обязанность по выплате страхового возмещения переходит к единому общероссийскому профессиональному объединению страховщиков, о чем Исполнитель обязан уведомить Заказчика в день получения соответствующего уведомления от регулятора.</w:t>
      </w:r>
    </w:p>
    <w:p w:rsidR="00246B1C" w:rsidRDefault="0055413E" w:rsidP="0055413E">
      <w:pPr>
        <w:shd w:val="clear" w:color="auto" w:fill="FFFFFF" w:themeFill="background1"/>
        <w:tabs>
          <w:tab w:val="left" w:pos="567"/>
          <w:tab w:val="left" w:pos="900"/>
          <w:tab w:val="left" w:pos="1134"/>
        </w:tabs>
        <w:autoSpaceDE w:val="0"/>
        <w:autoSpaceDN w:val="0"/>
        <w:adjustRightInd w:val="0"/>
        <w:spacing w:after="0" w:line="240" w:lineRule="auto"/>
        <w:ind w:firstLine="710"/>
        <w:jc w:val="both"/>
        <w:rPr>
          <w:rFonts w:ascii="Times New Roman" w:hAnsi="Times New Roman"/>
          <w:sz w:val="24"/>
          <w:szCs w:val="24"/>
        </w:rPr>
      </w:pPr>
      <w:r w:rsidRPr="0055413E">
        <w:rPr>
          <w:rFonts w:ascii="Times New Roman" w:hAnsi="Times New Roman"/>
          <w:sz w:val="24"/>
          <w:szCs w:val="24"/>
        </w:rPr>
        <w:t xml:space="preserve">8.1.3.Страховой полис </w:t>
      </w:r>
      <w:r>
        <w:rPr>
          <w:rFonts w:ascii="Times New Roman" w:hAnsi="Times New Roman"/>
          <w:sz w:val="24"/>
          <w:szCs w:val="24"/>
        </w:rPr>
        <w:t xml:space="preserve">ОСГОП </w:t>
      </w:r>
      <w:r w:rsidRPr="0055413E">
        <w:rPr>
          <w:rFonts w:ascii="Times New Roman" w:hAnsi="Times New Roman"/>
          <w:sz w:val="24"/>
          <w:szCs w:val="24"/>
        </w:rPr>
        <w:t>должен быть оформлен без фактических ошибок в реквизитах Заказчика (ИНН, ОГРН, полное наименование) и данных транспортных средств (госномера, VIN). Выявление ошибок, препятствующих проверке полиса Ространснадзором, приравнивается к ненадлежащему качеству услуги.</w:t>
      </w:r>
    </w:p>
    <w:p w:rsidR="005200DA" w:rsidRPr="0055413E" w:rsidRDefault="005200DA" w:rsidP="0055413E">
      <w:pPr>
        <w:shd w:val="clear" w:color="auto" w:fill="FFFFFF" w:themeFill="background1"/>
        <w:tabs>
          <w:tab w:val="left" w:pos="567"/>
          <w:tab w:val="left" w:pos="900"/>
          <w:tab w:val="left" w:pos="1134"/>
        </w:tabs>
        <w:autoSpaceDE w:val="0"/>
        <w:autoSpaceDN w:val="0"/>
        <w:adjustRightInd w:val="0"/>
        <w:spacing w:after="0" w:line="240" w:lineRule="auto"/>
        <w:ind w:firstLine="710"/>
        <w:jc w:val="both"/>
        <w:rPr>
          <w:rFonts w:ascii="Times New Roman" w:hAnsi="Times New Roman"/>
          <w:sz w:val="24"/>
          <w:szCs w:val="24"/>
        </w:rPr>
      </w:pPr>
    </w:p>
    <w:p w:rsidR="00246B1C" w:rsidRPr="004C4EF0" w:rsidRDefault="00246B1C" w:rsidP="0055413E">
      <w:pPr>
        <w:numPr>
          <w:ilvl w:val="0"/>
          <w:numId w:val="34"/>
        </w:numPr>
        <w:shd w:val="clear" w:color="auto" w:fill="FFFFFF" w:themeFill="background1"/>
        <w:tabs>
          <w:tab w:val="left" w:pos="2977"/>
        </w:tabs>
        <w:spacing w:after="0" w:line="240" w:lineRule="auto"/>
        <w:ind w:firstLine="2334"/>
        <w:contextualSpacing/>
        <w:rPr>
          <w:rFonts w:ascii="Times New Roman" w:hAnsi="Times New Roman"/>
          <w:b/>
          <w:sz w:val="24"/>
          <w:szCs w:val="24"/>
        </w:rPr>
      </w:pPr>
      <w:r w:rsidRPr="004C4EF0">
        <w:rPr>
          <w:rFonts w:ascii="Times New Roman" w:hAnsi="Times New Roman"/>
          <w:b/>
          <w:sz w:val="24"/>
          <w:szCs w:val="24"/>
        </w:rPr>
        <w:t>Обстоятельства непреодолимой силы</w:t>
      </w:r>
    </w:p>
    <w:p w:rsidR="00246B1C" w:rsidRPr="004C4EF0" w:rsidRDefault="0055413E" w:rsidP="00106EC2">
      <w:pPr>
        <w:shd w:val="clear" w:color="auto" w:fill="FFFFFF" w:themeFill="background1"/>
        <w:spacing w:after="0" w:line="240" w:lineRule="auto"/>
        <w:ind w:firstLine="567"/>
        <w:contextualSpacing/>
        <w:jc w:val="both"/>
        <w:rPr>
          <w:rFonts w:ascii="Times New Roman" w:hAnsi="Times New Roman"/>
          <w:sz w:val="24"/>
          <w:szCs w:val="24"/>
          <w:lang w:eastAsia="ru-RU"/>
        </w:rPr>
      </w:pPr>
      <w:r>
        <w:rPr>
          <w:rFonts w:ascii="Times New Roman" w:hAnsi="Times New Roman"/>
          <w:sz w:val="24"/>
          <w:szCs w:val="24"/>
          <w:lang w:eastAsia="ru-RU"/>
        </w:rPr>
        <w:t>9</w:t>
      </w:r>
      <w:r w:rsidR="00246B1C" w:rsidRPr="004C4EF0">
        <w:rPr>
          <w:rFonts w:ascii="Times New Roman" w:hAnsi="Times New Roman"/>
          <w:sz w:val="24"/>
          <w:szCs w:val="24"/>
          <w:lang w:eastAsia="ru-RU"/>
        </w:rPr>
        <w:t xml:space="preserve">.1. Ни одна из Сторон не несет ответственности за полное или частичное неисполнение своих обязательств по Договору, если оно явилось следствием возникновения действий непреодолимой </w:t>
      </w:r>
      <w:r w:rsidR="00246B1C" w:rsidRPr="004C4EF0">
        <w:rPr>
          <w:rFonts w:ascii="Times New Roman" w:hAnsi="Times New Roman"/>
          <w:sz w:val="24"/>
          <w:szCs w:val="24"/>
          <w:lang w:eastAsia="ru-RU"/>
        </w:rPr>
        <w:lastRenderedPageBreak/>
        <w:t>силы, которые Стороны не могли ни предвидеть, ни предотвратить разумными способами, а именно: землетрясения, пожары, наводнения и другие события чрезвычайного характера, влияющие на исполнение обязательств по Договору.</w:t>
      </w:r>
    </w:p>
    <w:p w:rsidR="00246B1C" w:rsidRPr="004C4EF0" w:rsidRDefault="0055413E" w:rsidP="00106EC2">
      <w:pPr>
        <w:shd w:val="clear" w:color="auto" w:fill="FFFFFF" w:themeFill="background1"/>
        <w:spacing w:after="0" w:line="240" w:lineRule="auto"/>
        <w:ind w:firstLine="567"/>
        <w:contextualSpacing/>
        <w:jc w:val="both"/>
        <w:rPr>
          <w:rFonts w:ascii="Times New Roman" w:hAnsi="Times New Roman"/>
          <w:sz w:val="24"/>
          <w:szCs w:val="24"/>
          <w:lang w:eastAsia="ru-RU"/>
        </w:rPr>
      </w:pPr>
      <w:r>
        <w:rPr>
          <w:rFonts w:ascii="Times New Roman" w:hAnsi="Times New Roman"/>
          <w:sz w:val="24"/>
          <w:szCs w:val="24"/>
          <w:lang w:eastAsia="ru-RU"/>
        </w:rPr>
        <w:t>9</w:t>
      </w:r>
      <w:r w:rsidR="00246B1C" w:rsidRPr="004C4EF0">
        <w:rPr>
          <w:rFonts w:ascii="Times New Roman" w:hAnsi="Times New Roman"/>
          <w:sz w:val="24"/>
          <w:szCs w:val="24"/>
          <w:lang w:eastAsia="ru-RU"/>
        </w:rPr>
        <w:t>.2. О возникновении и прекращении действия непреодолимой силы Стороны уведомляют друг друга письменно в течение 3 (трех) рабочих дней с момента его возникновения или прекращения. После прекращения действия непреодолимой силы Сторона, прекратившая исполнение обязательства по Договору, незамедлительно возобновляет его исполнение.</w:t>
      </w:r>
    </w:p>
    <w:p w:rsidR="00246B1C" w:rsidRPr="004C4EF0" w:rsidRDefault="0055413E" w:rsidP="00106EC2">
      <w:pPr>
        <w:shd w:val="clear" w:color="auto" w:fill="FFFFFF" w:themeFill="background1"/>
        <w:spacing w:after="0" w:line="240" w:lineRule="auto"/>
        <w:ind w:firstLine="567"/>
        <w:contextualSpacing/>
        <w:jc w:val="both"/>
        <w:rPr>
          <w:rFonts w:ascii="Times New Roman" w:hAnsi="Times New Roman"/>
          <w:sz w:val="24"/>
          <w:szCs w:val="24"/>
          <w:lang w:eastAsia="ru-RU"/>
        </w:rPr>
      </w:pPr>
      <w:r>
        <w:rPr>
          <w:rFonts w:ascii="Times New Roman" w:hAnsi="Times New Roman"/>
          <w:sz w:val="24"/>
          <w:szCs w:val="24"/>
          <w:lang w:eastAsia="ru-RU"/>
        </w:rPr>
        <w:t>9</w:t>
      </w:r>
      <w:r w:rsidR="00246B1C" w:rsidRPr="004C4EF0">
        <w:rPr>
          <w:rFonts w:ascii="Times New Roman" w:hAnsi="Times New Roman"/>
          <w:sz w:val="24"/>
          <w:szCs w:val="24"/>
          <w:lang w:eastAsia="ru-RU"/>
        </w:rPr>
        <w:t>.3. Факт возникновения действия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rsidR="00246B1C" w:rsidRPr="004C4EF0" w:rsidRDefault="0055413E" w:rsidP="00106EC2">
      <w:pPr>
        <w:shd w:val="clear" w:color="auto" w:fill="FFFFFF" w:themeFill="background1"/>
        <w:spacing w:after="0" w:line="240" w:lineRule="auto"/>
        <w:ind w:firstLine="567"/>
        <w:contextualSpacing/>
        <w:jc w:val="both"/>
        <w:rPr>
          <w:rFonts w:ascii="Times New Roman" w:hAnsi="Times New Roman"/>
          <w:sz w:val="24"/>
          <w:szCs w:val="24"/>
          <w:lang w:eastAsia="ru-RU"/>
        </w:rPr>
      </w:pPr>
      <w:r>
        <w:rPr>
          <w:rFonts w:ascii="Times New Roman" w:hAnsi="Times New Roman"/>
          <w:sz w:val="24"/>
          <w:szCs w:val="24"/>
          <w:lang w:eastAsia="ru-RU"/>
        </w:rPr>
        <w:t>9</w:t>
      </w:r>
      <w:r w:rsidR="00246B1C" w:rsidRPr="004C4EF0">
        <w:rPr>
          <w:rFonts w:ascii="Times New Roman" w:hAnsi="Times New Roman"/>
          <w:sz w:val="24"/>
          <w:szCs w:val="24"/>
          <w:lang w:eastAsia="ru-RU"/>
        </w:rPr>
        <w:t xml:space="preserve">.4. Если одна из Сторон не направит или несвоевременно направит документы, указанные в п.п. </w:t>
      </w:r>
      <w:r>
        <w:rPr>
          <w:rFonts w:ascii="Times New Roman" w:hAnsi="Times New Roman"/>
          <w:sz w:val="24"/>
          <w:szCs w:val="24"/>
          <w:lang w:eastAsia="ru-RU"/>
        </w:rPr>
        <w:t>9</w:t>
      </w:r>
      <w:r w:rsidR="00246B1C" w:rsidRPr="004C4EF0">
        <w:rPr>
          <w:rFonts w:ascii="Times New Roman" w:hAnsi="Times New Roman"/>
          <w:sz w:val="24"/>
          <w:szCs w:val="24"/>
          <w:lang w:eastAsia="ru-RU"/>
        </w:rPr>
        <w:t xml:space="preserve">.2 - </w:t>
      </w:r>
      <w:r>
        <w:rPr>
          <w:rFonts w:ascii="Times New Roman" w:hAnsi="Times New Roman"/>
          <w:sz w:val="24"/>
          <w:szCs w:val="24"/>
          <w:lang w:eastAsia="ru-RU"/>
        </w:rPr>
        <w:t>9</w:t>
      </w:r>
      <w:r w:rsidR="00246B1C" w:rsidRPr="004C4EF0">
        <w:rPr>
          <w:rFonts w:ascii="Times New Roman" w:hAnsi="Times New Roman"/>
          <w:sz w:val="24"/>
          <w:szCs w:val="24"/>
          <w:lang w:eastAsia="ru-RU"/>
        </w:rPr>
        <w:t>.3 Договора, то такая Сторона не вправе ссылаться на возникновение действия непреодолимой силы, в обоснование неисполнения и (или) ненадлежащего исполнения обязательства по Договору, а вторая Сторона вправе не принимать во внимание наступление действия непреодолимой силы при предъявлении претензий и исковых заявлений в связи с неисполнением и (или) ненадлежащим исполнением обязательства по Договору.</w:t>
      </w:r>
    </w:p>
    <w:p w:rsidR="00246B1C" w:rsidRPr="004C4EF0" w:rsidRDefault="00246B1C" w:rsidP="00106EC2">
      <w:pPr>
        <w:shd w:val="clear" w:color="auto" w:fill="FFFFFF" w:themeFill="background1"/>
        <w:spacing w:after="0" w:line="240" w:lineRule="auto"/>
        <w:ind w:firstLine="567"/>
        <w:contextualSpacing/>
        <w:jc w:val="both"/>
        <w:rPr>
          <w:rFonts w:ascii="Times New Roman" w:hAnsi="Times New Roman"/>
          <w:sz w:val="24"/>
          <w:szCs w:val="24"/>
          <w:lang w:eastAsia="ru-RU"/>
        </w:rPr>
      </w:pPr>
    </w:p>
    <w:p w:rsidR="00246B1C" w:rsidRPr="004C4EF0" w:rsidRDefault="0055413E" w:rsidP="00106EC2">
      <w:pPr>
        <w:shd w:val="clear" w:color="auto" w:fill="FFFFFF" w:themeFill="background1"/>
        <w:tabs>
          <w:tab w:val="left" w:pos="4395"/>
        </w:tabs>
        <w:spacing w:after="0" w:line="240" w:lineRule="auto"/>
        <w:ind w:left="2268"/>
        <w:contextualSpacing/>
        <w:rPr>
          <w:rFonts w:ascii="Times New Roman" w:hAnsi="Times New Roman"/>
          <w:b/>
          <w:sz w:val="24"/>
          <w:szCs w:val="24"/>
        </w:rPr>
      </w:pPr>
      <w:r>
        <w:rPr>
          <w:rFonts w:ascii="Times New Roman" w:hAnsi="Times New Roman"/>
          <w:b/>
          <w:sz w:val="24"/>
          <w:szCs w:val="24"/>
        </w:rPr>
        <w:t>10</w:t>
      </w:r>
      <w:r w:rsidR="008E4B2E">
        <w:rPr>
          <w:rFonts w:ascii="Times New Roman" w:hAnsi="Times New Roman"/>
          <w:b/>
          <w:sz w:val="24"/>
          <w:szCs w:val="24"/>
        </w:rPr>
        <w:t>.</w:t>
      </w:r>
      <w:r w:rsidR="00246B1C" w:rsidRPr="004C4EF0">
        <w:rPr>
          <w:rFonts w:ascii="Times New Roman" w:hAnsi="Times New Roman"/>
          <w:b/>
          <w:sz w:val="24"/>
          <w:szCs w:val="24"/>
        </w:rPr>
        <w:t>Ответственность Сторон</w:t>
      </w:r>
    </w:p>
    <w:p w:rsidR="00246B1C" w:rsidRPr="004C4EF0" w:rsidRDefault="0055413E" w:rsidP="00106EC2">
      <w:pPr>
        <w:shd w:val="clear" w:color="auto" w:fill="FFFFFF" w:themeFill="background1"/>
        <w:spacing w:after="0" w:line="240" w:lineRule="auto"/>
        <w:ind w:firstLine="540"/>
        <w:jc w:val="both"/>
        <w:rPr>
          <w:rFonts w:ascii="Times New Roman" w:hAnsi="Times New Roman"/>
          <w:sz w:val="24"/>
          <w:szCs w:val="24"/>
        </w:rPr>
      </w:pPr>
      <w:r>
        <w:rPr>
          <w:rFonts w:ascii="Times New Roman" w:hAnsi="Times New Roman"/>
          <w:sz w:val="24"/>
          <w:szCs w:val="24"/>
        </w:rPr>
        <w:t>10</w:t>
      </w:r>
      <w:r w:rsidR="00246B1C" w:rsidRPr="004C4EF0">
        <w:rPr>
          <w:rFonts w:ascii="Times New Roman" w:hAnsi="Times New Roman"/>
          <w:sz w:val="24"/>
          <w:szCs w:val="24"/>
        </w:rPr>
        <w:t>.1. За неисполнение или ненадлежащее исполнение своих обязательств, установленных Договором, Стороны несут ответственность в соответствии с действующим законодательством Российской Федерации.</w:t>
      </w:r>
    </w:p>
    <w:p w:rsidR="00246B1C" w:rsidRPr="004C4EF0" w:rsidRDefault="0055413E" w:rsidP="00106EC2">
      <w:pPr>
        <w:pStyle w:val="Standard"/>
        <w:widowControl w:val="0"/>
        <w:shd w:val="clear" w:color="auto" w:fill="FFFFFF" w:themeFill="background1"/>
        <w:tabs>
          <w:tab w:val="left" w:pos="993"/>
        </w:tabs>
        <w:spacing w:after="0"/>
        <w:ind w:right="-2" w:firstLine="540"/>
        <w:jc w:val="both"/>
        <w:rPr>
          <w:rFonts w:ascii="Times New Roman" w:hAnsi="Times New Roman" w:cs="Times New Roman"/>
          <w:sz w:val="24"/>
          <w:szCs w:val="24"/>
        </w:rPr>
      </w:pPr>
      <w:r>
        <w:rPr>
          <w:rFonts w:ascii="Times New Roman" w:hAnsi="Times New Roman" w:cs="Times New Roman"/>
          <w:sz w:val="24"/>
          <w:szCs w:val="24"/>
          <w:lang w:eastAsia="ru-RU"/>
        </w:rPr>
        <w:t>10</w:t>
      </w:r>
      <w:r w:rsidR="00246B1C" w:rsidRPr="004C4EF0">
        <w:rPr>
          <w:rFonts w:ascii="Times New Roman" w:hAnsi="Times New Roman" w:cs="Times New Roman"/>
          <w:sz w:val="24"/>
          <w:szCs w:val="24"/>
          <w:lang w:eastAsia="ru-RU"/>
        </w:rPr>
        <w:t>.2. В случае просрочки исполнения Заказчиком обязательств, предусмотренных Договором, Исполнитель вправе потребовать уплаты неустойки (штрафа, пени).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Пени устанавливаются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246B1C" w:rsidRPr="004C4EF0" w:rsidRDefault="0055413E" w:rsidP="00106EC2">
      <w:pPr>
        <w:pStyle w:val="Standard"/>
        <w:widowControl w:val="0"/>
        <w:shd w:val="clear" w:color="auto" w:fill="FFFFFF" w:themeFill="background1"/>
        <w:tabs>
          <w:tab w:val="left" w:pos="993"/>
        </w:tabs>
        <w:spacing w:after="0"/>
        <w:ind w:right="-2" w:firstLine="540"/>
        <w:jc w:val="both"/>
        <w:rPr>
          <w:rFonts w:ascii="Times New Roman" w:hAnsi="Times New Roman" w:cs="Times New Roman"/>
          <w:sz w:val="24"/>
          <w:szCs w:val="24"/>
          <w:lang w:eastAsia="ru-RU"/>
        </w:rPr>
      </w:pPr>
      <w:r>
        <w:rPr>
          <w:rFonts w:ascii="Times New Roman" w:hAnsi="Times New Roman" w:cs="Times New Roman"/>
          <w:sz w:val="24"/>
          <w:szCs w:val="24"/>
          <w:lang w:eastAsia="ru-RU"/>
        </w:rPr>
        <w:t>10</w:t>
      </w:r>
      <w:r w:rsidR="00246B1C" w:rsidRPr="004C4EF0">
        <w:rPr>
          <w:rFonts w:ascii="Times New Roman" w:hAnsi="Times New Roman" w:cs="Times New Roman"/>
          <w:sz w:val="24"/>
          <w:szCs w:val="24"/>
          <w:lang w:eastAsia="ru-RU"/>
        </w:rPr>
        <w:t>.3. За ненадлежащее исполнение Заказчиком обязательств по Договору, за исключением просрочки исполнения обязательств, Исполнитель вправе потребовать уплаты штрафа в размере 1000 (Одна тысяча) рублей 00 копеек.</w:t>
      </w:r>
    </w:p>
    <w:p w:rsidR="00246B1C" w:rsidRPr="004C4EF0" w:rsidRDefault="0055413E" w:rsidP="00106EC2">
      <w:pPr>
        <w:pStyle w:val="Standard"/>
        <w:widowControl w:val="0"/>
        <w:shd w:val="clear" w:color="auto" w:fill="FFFFFF" w:themeFill="background1"/>
        <w:tabs>
          <w:tab w:val="left" w:pos="993"/>
        </w:tabs>
        <w:spacing w:after="0"/>
        <w:ind w:right="-2" w:firstLine="540"/>
        <w:jc w:val="both"/>
        <w:rPr>
          <w:rFonts w:ascii="Times New Roman" w:hAnsi="Times New Roman" w:cs="Times New Roman"/>
          <w:sz w:val="24"/>
          <w:szCs w:val="24"/>
          <w:lang w:eastAsia="ru-RU"/>
        </w:rPr>
      </w:pPr>
      <w:r>
        <w:rPr>
          <w:rFonts w:ascii="Times New Roman" w:hAnsi="Times New Roman" w:cs="Times New Roman"/>
          <w:sz w:val="24"/>
          <w:szCs w:val="24"/>
          <w:lang w:eastAsia="ru-RU"/>
        </w:rPr>
        <w:t>10</w:t>
      </w:r>
      <w:r w:rsidR="00246B1C" w:rsidRPr="004C4EF0">
        <w:rPr>
          <w:rFonts w:ascii="Times New Roman" w:hAnsi="Times New Roman" w:cs="Times New Roman"/>
          <w:sz w:val="24"/>
          <w:szCs w:val="24"/>
          <w:lang w:eastAsia="ru-RU"/>
        </w:rPr>
        <w:t>.4. В случае просрочки исполнения Исполнителем обязательств (в том числе гарантийного обязательства), предусмотренных Договором, а также в иных случаях неисполнения или ненадлежащего исполнения Исполнителем обязательств, предусмотренных Договором, Заказчик направляет Исполнителю требование об уплате неустоек (штрафов, пеней).</w:t>
      </w:r>
    </w:p>
    <w:p w:rsidR="00246B1C" w:rsidRPr="004C4EF0" w:rsidRDefault="0055413E" w:rsidP="00106EC2">
      <w:pPr>
        <w:pStyle w:val="Standard"/>
        <w:widowControl w:val="0"/>
        <w:shd w:val="clear" w:color="auto" w:fill="FFFFFF" w:themeFill="background1"/>
        <w:tabs>
          <w:tab w:val="left" w:pos="993"/>
        </w:tabs>
        <w:spacing w:after="0"/>
        <w:ind w:right="-2" w:firstLine="540"/>
        <w:jc w:val="both"/>
        <w:rPr>
          <w:rFonts w:ascii="Times New Roman" w:hAnsi="Times New Roman" w:cs="Times New Roman"/>
          <w:sz w:val="24"/>
          <w:szCs w:val="24"/>
          <w:lang w:eastAsia="ru-RU"/>
        </w:rPr>
      </w:pPr>
      <w:r>
        <w:rPr>
          <w:rFonts w:ascii="Times New Roman" w:hAnsi="Times New Roman" w:cs="Times New Roman"/>
          <w:sz w:val="24"/>
          <w:szCs w:val="24"/>
          <w:lang w:eastAsia="ru-RU"/>
        </w:rPr>
        <w:t>10</w:t>
      </w:r>
      <w:r w:rsidR="00246B1C" w:rsidRPr="004C4EF0">
        <w:rPr>
          <w:rFonts w:ascii="Times New Roman" w:hAnsi="Times New Roman" w:cs="Times New Roman"/>
          <w:sz w:val="24"/>
          <w:szCs w:val="24"/>
          <w:lang w:eastAsia="ru-RU"/>
        </w:rPr>
        <w:t>.5. Пени начисляются за каждый день просрочки исполнения Исполнителем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устанавливаются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Исполнителем.</w:t>
      </w:r>
    </w:p>
    <w:p w:rsidR="00246B1C" w:rsidRPr="004C4EF0" w:rsidRDefault="0055413E" w:rsidP="00106EC2">
      <w:pPr>
        <w:pStyle w:val="Standard"/>
        <w:widowControl w:val="0"/>
        <w:shd w:val="clear" w:color="auto" w:fill="FFFFFF" w:themeFill="background1"/>
        <w:spacing w:after="0"/>
        <w:ind w:right="-2" w:firstLine="540"/>
        <w:jc w:val="both"/>
        <w:rPr>
          <w:rFonts w:ascii="Times New Roman" w:hAnsi="Times New Roman" w:cs="Times New Roman"/>
          <w:sz w:val="24"/>
          <w:szCs w:val="24"/>
        </w:rPr>
      </w:pPr>
      <w:r>
        <w:rPr>
          <w:rFonts w:ascii="Times New Roman" w:hAnsi="Times New Roman" w:cs="Times New Roman"/>
          <w:sz w:val="24"/>
          <w:szCs w:val="24"/>
          <w:lang w:eastAsia="ru-RU"/>
        </w:rPr>
        <w:t>10</w:t>
      </w:r>
      <w:r w:rsidR="00246B1C" w:rsidRPr="004C4EF0">
        <w:rPr>
          <w:rFonts w:ascii="Times New Roman" w:hAnsi="Times New Roman" w:cs="Times New Roman"/>
          <w:sz w:val="24"/>
          <w:szCs w:val="24"/>
          <w:lang w:eastAsia="ru-RU"/>
        </w:rPr>
        <w:t>.6. За каждый факт неисполнения или ненадлежащего исполнения Исполнителем обязательств, предусмотренных Договором, за исключением просрочки исполнения Исполнителем обязательств (в том числе гарантийного обязательства), предусмотренных Договором, Исполнитель уплачивает штраф в размере 1 процента цены Договора, но не меньше 1000 (Одна тысяча) и не больше 5 000 (Пяти тысяч) рублей 00 копеек.</w:t>
      </w:r>
    </w:p>
    <w:p w:rsidR="00246B1C" w:rsidRPr="004C4EF0" w:rsidRDefault="0055413E" w:rsidP="00106EC2">
      <w:pPr>
        <w:pStyle w:val="Standard"/>
        <w:widowControl w:val="0"/>
        <w:shd w:val="clear" w:color="auto" w:fill="FFFFFF" w:themeFill="background1"/>
        <w:spacing w:after="0"/>
        <w:ind w:right="-2" w:firstLine="540"/>
        <w:jc w:val="both"/>
        <w:rPr>
          <w:rFonts w:ascii="Times New Roman" w:hAnsi="Times New Roman" w:cs="Times New Roman"/>
          <w:sz w:val="24"/>
          <w:szCs w:val="24"/>
          <w:lang w:eastAsia="ru-RU"/>
        </w:rPr>
      </w:pPr>
      <w:r>
        <w:rPr>
          <w:rFonts w:ascii="Times New Roman" w:hAnsi="Times New Roman" w:cs="Times New Roman"/>
          <w:sz w:val="24"/>
          <w:szCs w:val="24"/>
          <w:lang w:eastAsia="ru-RU"/>
        </w:rPr>
        <w:t>10</w:t>
      </w:r>
      <w:r w:rsidR="00246B1C" w:rsidRPr="004C4EF0">
        <w:rPr>
          <w:rFonts w:ascii="Times New Roman" w:hAnsi="Times New Roman" w:cs="Times New Roman"/>
          <w:sz w:val="24"/>
          <w:szCs w:val="24"/>
          <w:lang w:eastAsia="ru-RU"/>
        </w:rPr>
        <w:t>.7. За каждый факт неисполнения или ненадлежащего исполнения Исполнителем обязательства, предусмотренного Договором, которое не имеет стоимостного выражения (при наличии в Договоре таких обязательств), Исполнитель уплачивает штраф в размере 1000 (Одна тысяча) рублей 00 копеек.</w:t>
      </w:r>
    </w:p>
    <w:p w:rsidR="00246B1C" w:rsidRPr="004C4EF0" w:rsidRDefault="0055413E" w:rsidP="00106EC2">
      <w:pPr>
        <w:pStyle w:val="Standard"/>
        <w:widowControl w:val="0"/>
        <w:shd w:val="clear" w:color="auto" w:fill="FFFFFF" w:themeFill="background1"/>
        <w:spacing w:after="0"/>
        <w:ind w:right="-2" w:firstLine="540"/>
        <w:jc w:val="both"/>
        <w:rPr>
          <w:rFonts w:ascii="Times New Roman" w:hAnsi="Times New Roman" w:cs="Times New Roman"/>
          <w:sz w:val="24"/>
          <w:szCs w:val="24"/>
          <w:lang w:eastAsia="ru-RU"/>
        </w:rPr>
      </w:pPr>
      <w:r>
        <w:rPr>
          <w:rFonts w:ascii="Times New Roman" w:hAnsi="Times New Roman" w:cs="Times New Roman"/>
          <w:sz w:val="24"/>
          <w:szCs w:val="24"/>
          <w:lang w:eastAsia="ru-RU"/>
        </w:rPr>
        <w:t>10</w:t>
      </w:r>
      <w:r w:rsidR="00246B1C" w:rsidRPr="004C4EF0">
        <w:rPr>
          <w:rFonts w:ascii="Times New Roman" w:hAnsi="Times New Roman" w:cs="Times New Roman"/>
          <w:sz w:val="24"/>
          <w:szCs w:val="24"/>
          <w:lang w:eastAsia="ru-RU"/>
        </w:rPr>
        <w:t>.8. Общая сумма начисленной неустойки (штрафов, пени) за неисполнение или ненадлежащее исполнение Исполнителем обязательств, предусмотренных Договором, не может превышать цену Договора.</w:t>
      </w:r>
    </w:p>
    <w:p w:rsidR="00246B1C" w:rsidRPr="004C4EF0" w:rsidRDefault="0055413E" w:rsidP="00106EC2">
      <w:pPr>
        <w:pStyle w:val="Standard"/>
        <w:widowControl w:val="0"/>
        <w:shd w:val="clear" w:color="auto" w:fill="FFFFFF" w:themeFill="background1"/>
        <w:spacing w:after="0"/>
        <w:ind w:right="-2" w:firstLine="540"/>
        <w:jc w:val="both"/>
        <w:rPr>
          <w:rFonts w:ascii="Times New Roman" w:hAnsi="Times New Roman" w:cs="Times New Roman"/>
          <w:sz w:val="24"/>
          <w:szCs w:val="24"/>
          <w:lang w:eastAsia="ru-RU"/>
        </w:rPr>
      </w:pPr>
      <w:r>
        <w:rPr>
          <w:rFonts w:ascii="Times New Roman" w:hAnsi="Times New Roman" w:cs="Times New Roman"/>
          <w:sz w:val="24"/>
          <w:szCs w:val="24"/>
          <w:lang w:eastAsia="ru-RU"/>
        </w:rPr>
        <w:t>10</w:t>
      </w:r>
      <w:r w:rsidR="00246B1C" w:rsidRPr="004C4EF0">
        <w:rPr>
          <w:rFonts w:ascii="Times New Roman" w:hAnsi="Times New Roman" w:cs="Times New Roman"/>
          <w:sz w:val="24"/>
          <w:szCs w:val="24"/>
          <w:lang w:eastAsia="ru-RU"/>
        </w:rPr>
        <w:t>.9. Общая сумма начисленной неустойки (штрафов, пени) за ненадлежащее исполнение Заказчиком обязательств, предусмотренных Договором, не может превышать цену Договора.</w:t>
      </w:r>
    </w:p>
    <w:p w:rsidR="00246B1C" w:rsidRPr="004C4EF0" w:rsidRDefault="0055413E" w:rsidP="00106EC2">
      <w:pPr>
        <w:pStyle w:val="Standard"/>
        <w:widowControl w:val="0"/>
        <w:shd w:val="clear" w:color="auto" w:fill="FFFFFF" w:themeFill="background1"/>
        <w:spacing w:after="0"/>
        <w:ind w:right="-2" w:firstLine="540"/>
        <w:jc w:val="both"/>
        <w:rPr>
          <w:rFonts w:ascii="Times New Roman" w:hAnsi="Times New Roman" w:cs="Times New Roman"/>
          <w:sz w:val="24"/>
          <w:szCs w:val="24"/>
          <w:lang w:eastAsia="ru-RU"/>
        </w:rPr>
      </w:pPr>
      <w:r>
        <w:rPr>
          <w:rFonts w:ascii="Times New Roman" w:hAnsi="Times New Roman" w:cs="Times New Roman"/>
          <w:sz w:val="24"/>
          <w:szCs w:val="24"/>
          <w:lang w:eastAsia="ru-RU"/>
        </w:rPr>
        <w:lastRenderedPageBreak/>
        <w:t>10</w:t>
      </w:r>
      <w:r w:rsidR="00246B1C" w:rsidRPr="004C4EF0">
        <w:rPr>
          <w:rFonts w:ascii="Times New Roman" w:hAnsi="Times New Roman" w:cs="Times New Roman"/>
          <w:sz w:val="24"/>
          <w:szCs w:val="24"/>
          <w:lang w:eastAsia="ru-RU"/>
        </w:rPr>
        <w:t>.10.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246B1C" w:rsidRPr="004C4EF0" w:rsidRDefault="0055413E" w:rsidP="00106EC2">
      <w:pPr>
        <w:shd w:val="clear" w:color="auto" w:fill="FFFFFF" w:themeFill="background1"/>
        <w:spacing w:after="0" w:line="240" w:lineRule="auto"/>
        <w:ind w:firstLine="540"/>
        <w:jc w:val="both"/>
        <w:rPr>
          <w:rFonts w:ascii="Times New Roman" w:hAnsi="Times New Roman"/>
          <w:sz w:val="24"/>
          <w:szCs w:val="24"/>
        </w:rPr>
      </w:pPr>
      <w:r>
        <w:rPr>
          <w:rFonts w:ascii="Times New Roman" w:hAnsi="Times New Roman"/>
          <w:sz w:val="24"/>
          <w:szCs w:val="24"/>
        </w:rPr>
        <w:t>10</w:t>
      </w:r>
      <w:r w:rsidR="00246B1C" w:rsidRPr="004C4EF0">
        <w:rPr>
          <w:rFonts w:ascii="Times New Roman" w:hAnsi="Times New Roman"/>
          <w:sz w:val="24"/>
          <w:szCs w:val="24"/>
        </w:rPr>
        <w:t>.11. Под ненадлежащим исполнением Исполнителем обязательств понимается оказание Услуг, не</w:t>
      </w:r>
      <w:r>
        <w:rPr>
          <w:rFonts w:ascii="Times New Roman" w:hAnsi="Times New Roman"/>
          <w:sz w:val="24"/>
          <w:szCs w:val="24"/>
        </w:rPr>
        <w:t xml:space="preserve"> </w:t>
      </w:r>
      <w:r w:rsidR="00246B1C" w:rsidRPr="004C4EF0">
        <w:rPr>
          <w:rFonts w:ascii="Times New Roman" w:hAnsi="Times New Roman"/>
          <w:sz w:val="24"/>
          <w:szCs w:val="24"/>
        </w:rPr>
        <w:t>соответствующих требованиям установленным настоящим Договором.</w:t>
      </w:r>
    </w:p>
    <w:p w:rsidR="00246B1C" w:rsidRPr="004C4EF0" w:rsidRDefault="0055413E" w:rsidP="00106EC2">
      <w:pPr>
        <w:shd w:val="clear" w:color="auto" w:fill="FFFFFF" w:themeFill="background1"/>
        <w:spacing w:after="0" w:line="240" w:lineRule="auto"/>
        <w:ind w:firstLine="540"/>
        <w:jc w:val="both"/>
        <w:rPr>
          <w:rFonts w:ascii="Times New Roman" w:hAnsi="Times New Roman"/>
          <w:sz w:val="24"/>
          <w:szCs w:val="24"/>
        </w:rPr>
      </w:pPr>
      <w:r>
        <w:rPr>
          <w:rFonts w:ascii="Times New Roman" w:hAnsi="Times New Roman"/>
          <w:sz w:val="24"/>
          <w:szCs w:val="24"/>
        </w:rPr>
        <w:t>10</w:t>
      </w:r>
      <w:r w:rsidR="00246B1C" w:rsidRPr="004C4EF0">
        <w:rPr>
          <w:rFonts w:ascii="Times New Roman" w:hAnsi="Times New Roman"/>
          <w:sz w:val="24"/>
          <w:szCs w:val="24"/>
        </w:rPr>
        <w:t>.12. Уплата Исполнителем неустойки или применение иной формы ответственности не освобождает его от</w:t>
      </w:r>
      <w:r>
        <w:rPr>
          <w:rFonts w:ascii="Times New Roman" w:hAnsi="Times New Roman"/>
          <w:sz w:val="24"/>
          <w:szCs w:val="24"/>
        </w:rPr>
        <w:t xml:space="preserve"> </w:t>
      </w:r>
      <w:r w:rsidR="00246B1C" w:rsidRPr="004C4EF0">
        <w:rPr>
          <w:rFonts w:ascii="Times New Roman" w:hAnsi="Times New Roman"/>
          <w:sz w:val="24"/>
          <w:szCs w:val="24"/>
        </w:rPr>
        <w:t>исполнения обязательств по</w:t>
      </w:r>
      <w:r>
        <w:rPr>
          <w:rFonts w:ascii="Times New Roman" w:hAnsi="Times New Roman"/>
          <w:sz w:val="24"/>
          <w:szCs w:val="24"/>
        </w:rPr>
        <w:t xml:space="preserve"> </w:t>
      </w:r>
      <w:r w:rsidR="00246B1C" w:rsidRPr="004C4EF0">
        <w:rPr>
          <w:rFonts w:ascii="Times New Roman" w:hAnsi="Times New Roman"/>
          <w:sz w:val="24"/>
          <w:szCs w:val="24"/>
        </w:rPr>
        <w:t>настоящему Договору.</w:t>
      </w:r>
    </w:p>
    <w:p w:rsidR="00246B1C" w:rsidRPr="004C4EF0" w:rsidRDefault="00246B1C" w:rsidP="00106EC2">
      <w:pPr>
        <w:shd w:val="clear" w:color="auto" w:fill="FFFFFF" w:themeFill="background1"/>
        <w:spacing w:after="0" w:line="240" w:lineRule="auto"/>
        <w:ind w:firstLine="708"/>
        <w:jc w:val="both"/>
        <w:rPr>
          <w:rFonts w:ascii="Times New Roman" w:hAnsi="Times New Roman"/>
          <w:sz w:val="24"/>
          <w:szCs w:val="24"/>
        </w:rPr>
      </w:pPr>
    </w:p>
    <w:p w:rsidR="0055413E" w:rsidRPr="0055413E" w:rsidRDefault="0055413E" w:rsidP="0055413E">
      <w:pPr>
        <w:widowControl w:val="0"/>
        <w:spacing w:after="0" w:line="240" w:lineRule="auto"/>
        <w:jc w:val="center"/>
        <w:rPr>
          <w:rFonts w:ascii="Times New Roman" w:hAnsi="Times New Roman"/>
        </w:rPr>
      </w:pPr>
      <w:r w:rsidRPr="0055413E">
        <w:rPr>
          <w:rFonts w:ascii="Times New Roman" w:hAnsi="Times New Roman"/>
          <w:b/>
          <w:color w:val="000000"/>
        </w:rPr>
        <w:t xml:space="preserve">11. </w:t>
      </w:r>
      <w:r w:rsidRPr="0055413E">
        <w:rPr>
          <w:rFonts w:ascii="Times New Roman" w:hAnsi="Times New Roman"/>
          <w:b/>
          <w:sz w:val="24"/>
          <w:szCs w:val="24"/>
        </w:rPr>
        <w:t>Основания и порядок изменения и расторжения договора</w:t>
      </w:r>
    </w:p>
    <w:p w:rsidR="0055413E" w:rsidRPr="0055413E" w:rsidRDefault="0055413E" w:rsidP="0055413E">
      <w:pPr>
        <w:widowControl w:val="0"/>
        <w:tabs>
          <w:tab w:val="left" w:pos="1020"/>
          <w:tab w:val="left" w:pos="1170"/>
        </w:tabs>
        <w:spacing w:after="0" w:line="240" w:lineRule="auto"/>
        <w:ind w:firstLine="567"/>
        <w:jc w:val="both"/>
        <w:rPr>
          <w:rFonts w:ascii="Times New Roman" w:hAnsi="Times New Roman"/>
          <w:sz w:val="24"/>
          <w:szCs w:val="24"/>
        </w:rPr>
      </w:pPr>
      <w:r>
        <w:rPr>
          <w:rFonts w:ascii="Times New Roman" w:hAnsi="Times New Roman"/>
          <w:sz w:val="24"/>
          <w:szCs w:val="24"/>
        </w:rPr>
        <w:t>11</w:t>
      </w:r>
      <w:r w:rsidRPr="0055413E">
        <w:rPr>
          <w:rFonts w:ascii="Times New Roman" w:hAnsi="Times New Roman"/>
          <w:sz w:val="24"/>
          <w:szCs w:val="24"/>
        </w:rPr>
        <w:t xml:space="preserve">.1. </w:t>
      </w:r>
      <w:r w:rsidR="00B913CE" w:rsidRPr="00B913CE">
        <w:rPr>
          <w:rFonts w:ascii="Times New Roman" w:hAnsi="Times New Roman"/>
          <w:sz w:val="24"/>
          <w:szCs w:val="24"/>
        </w:rPr>
        <w:t xml:space="preserve">Изменение условий настоящего Договора возможно только путем заключения письменного Дополнительного соглашения, подписанного Сторонами и скрепленного печатями (при наличии). Стороны согласовали применение усиленной квалифицированной электронной подписи (УКЭП) в системах электронного документооборота ЕИС и Контур.Диадок. Обмен сканами документов по электронной почте не допускается и не является основанием для изменения обязательств Сторон </w:t>
      </w:r>
      <w:r w:rsidR="00B913CE">
        <w:rPr>
          <w:rFonts w:ascii="Times New Roman" w:hAnsi="Times New Roman"/>
          <w:sz w:val="24"/>
          <w:szCs w:val="24"/>
        </w:rPr>
        <w:t>до момента предоставления оригиналов</w:t>
      </w:r>
      <w:r w:rsidRPr="0055413E">
        <w:rPr>
          <w:rFonts w:ascii="Times New Roman" w:hAnsi="Times New Roman"/>
          <w:sz w:val="24"/>
          <w:szCs w:val="24"/>
        </w:rPr>
        <w:t>.</w:t>
      </w:r>
    </w:p>
    <w:p w:rsidR="0061069C" w:rsidRDefault="0055413E" w:rsidP="0061069C">
      <w:pPr>
        <w:pStyle w:val="af0"/>
        <w:spacing w:before="0" w:beforeAutospacing="0" w:after="0" w:afterAutospacing="0"/>
        <w:ind w:firstLine="414"/>
        <w:jc w:val="both"/>
      </w:pPr>
      <w:r>
        <w:t>11</w:t>
      </w:r>
      <w:r w:rsidRPr="0055413E">
        <w:t xml:space="preserve">.2. Настоящий Договор может быть расторгнут по соглашению сторон, по решению суда или в связи с односторонним отказом Стороны Договора от исполнения Договора в соответствии </w:t>
      </w:r>
      <w:r w:rsidR="00B913CE">
        <w:br/>
      </w:r>
      <w:r w:rsidRPr="0055413E">
        <w:t>с гражданским законодательством.</w:t>
      </w:r>
      <w:r w:rsidR="0061069C" w:rsidRPr="0061069C">
        <w:t xml:space="preserve"> </w:t>
      </w:r>
    </w:p>
    <w:p w:rsidR="0061069C" w:rsidRDefault="0061069C" w:rsidP="0061069C">
      <w:pPr>
        <w:pStyle w:val="af0"/>
        <w:spacing w:before="0" w:beforeAutospacing="0" w:after="0" w:afterAutospacing="0"/>
        <w:ind w:firstLine="414"/>
        <w:jc w:val="both"/>
      </w:pPr>
      <w:r>
        <w:t>11.3.Основаниями для прекращения договора обязательного страхования являются:</w:t>
      </w:r>
    </w:p>
    <w:p w:rsidR="0061069C" w:rsidRDefault="0061069C" w:rsidP="0061069C">
      <w:pPr>
        <w:pStyle w:val="af0"/>
        <w:spacing w:before="0" w:beforeAutospacing="0" w:after="0" w:afterAutospacing="0"/>
        <w:ind w:firstLine="414"/>
        <w:jc w:val="both"/>
      </w:pPr>
      <w:r>
        <w:t xml:space="preserve">1) соглашение сторон о расторжении договора обязательного страхования; </w:t>
      </w:r>
    </w:p>
    <w:p w:rsidR="0061069C" w:rsidRDefault="0061069C" w:rsidP="0061069C">
      <w:pPr>
        <w:pStyle w:val="af0"/>
        <w:spacing w:before="0" w:beforeAutospacing="0" w:after="0" w:afterAutospacing="0"/>
        <w:ind w:firstLine="414"/>
        <w:jc w:val="both"/>
      </w:pPr>
      <w:r>
        <w:t xml:space="preserve">2) прекращение Заказчика деятельности по перевозкам пассажиров; </w:t>
      </w:r>
    </w:p>
    <w:p w:rsidR="0061069C" w:rsidRDefault="0061069C" w:rsidP="0061069C">
      <w:pPr>
        <w:pStyle w:val="af0"/>
        <w:spacing w:before="0" w:beforeAutospacing="0" w:after="0" w:afterAutospacing="0"/>
        <w:ind w:firstLine="414"/>
        <w:jc w:val="both"/>
      </w:pPr>
      <w:r>
        <w:t>3) отказ Заказчика от договора обязательного страхования;</w:t>
      </w:r>
    </w:p>
    <w:p w:rsidR="0061069C" w:rsidRDefault="0061069C" w:rsidP="0061069C">
      <w:pPr>
        <w:pStyle w:val="af0"/>
        <w:spacing w:before="0" w:beforeAutospacing="0" w:after="0" w:afterAutospacing="0"/>
        <w:ind w:firstLine="414"/>
        <w:jc w:val="both"/>
      </w:pPr>
      <w:r>
        <w:t xml:space="preserve">4) ликвидация Исполнителя. </w:t>
      </w:r>
    </w:p>
    <w:p w:rsidR="0055413E" w:rsidRDefault="0055413E" w:rsidP="0055413E">
      <w:pPr>
        <w:widowControl w:val="0"/>
        <w:spacing w:after="0" w:line="240" w:lineRule="auto"/>
        <w:ind w:firstLine="567"/>
        <w:jc w:val="both"/>
        <w:rPr>
          <w:rFonts w:ascii="Times New Roman" w:hAnsi="Times New Roman"/>
          <w:sz w:val="24"/>
          <w:szCs w:val="24"/>
        </w:rPr>
      </w:pPr>
      <w:r>
        <w:rPr>
          <w:rFonts w:ascii="Times New Roman" w:hAnsi="Times New Roman"/>
          <w:sz w:val="24"/>
          <w:szCs w:val="24"/>
        </w:rPr>
        <w:t>11</w:t>
      </w:r>
      <w:r w:rsidRPr="0055413E">
        <w:rPr>
          <w:rFonts w:ascii="Times New Roman" w:hAnsi="Times New Roman"/>
          <w:sz w:val="24"/>
          <w:szCs w:val="24"/>
        </w:rPr>
        <w:t>.</w:t>
      </w:r>
      <w:r w:rsidR="0061069C">
        <w:rPr>
          <w:rFonts w:ascii="Times New Roman" w:hAnsi="Times New Roman"/>
          <w:sz w:val="24"/>
          <w:szCs w:val="24"/>
        </w:rPr>
        <w:t>4</w:t>
      </w:r>
      <w:r w:rsidRPr="0055413E">
        <w:rPr>
          <w:rFonts w:ascii="Times New Roman" w:hAnsi="Times New Roman"/>
          <w:sz w:val="24"/>
          <w:szCs w:val="24"/>
        </w:rPr>
        <w:t xml:space="preserve">. Расторжение настоящего Договора по соглашению его сторон допускается, если такое соглашение совершено в письменной форме в виде отдельного документа, подписанного сторонами. Обязательства сторон считаются прекращенными с момента заключения соглашения о расторжении настоящего Договора, если иное не вытекает из соглашения. При расторжении настоящего Договора уплаченная </w:t>
      </w:r>
      <w:r w:rsidR="00B913CE">
        <w:rPr>
          <w:rFonts w:ascii="Times New Roman" w:hAnsi="Times New Roman"/>
          <w:sz w:val="24"/>
          <w:szCs w:val="24"/>
        </w:rPr>
        <w:t>Исполнителю страховая премия</w:t>
      </w:r>
      <w:r w:rsidRPr="0055413E">
        <w:rPr>
          <w:rFonts w:ascii="Times New Roman" w:hAnsi="Times New Roman"/>
          <w:sz w:val="24"/>
          <w:szCs w:val="24"/>
        </w:rPr>
        <w:t xml:space="preserve"> не подлежит возврату, за исключением случая, если это предусмотрено соглашением.</w:t>
      </w:r>
    </w:p>
    <w:p w:rsidR="0055413E" w:rsidRPr="0055413E" w:rsidRDefault="0055413E" w:rsidP="0055413E">
      <w:pPr>
        <w:widowControl w:val="0"/>
        <w:spacing w:after="0" w:line="240" w:lineRule="auto"/>
        <w:ind w:firstLine="567"/>
        <w:jc w:val="both"/>
        <w:rPr>
          <w:rFonts w:ascii="Times New Roman" w:hAnsi="Times New Roman"/>
          <w:sz w:val="24"/>
          <w:szCs w:val="24"/>
        </w:rPr>
      </w:pPr>
      <w:r>
        <w:rPr>
          <w:rFonts w:ascii="Times New Roman" w:hAnsi="Times New Roman"/>
          <w:sz w:val="24"/>
          <w:szCs w:val="24"/>
        </w:rPr>
        <w:t>11</w:t>
      </w:r>
      <w:r w:rsidRPr="0055413E">
        <w:rPr>
          <w:rFonts w:ascii="Times New Roman" w:hAnsi="Times New Roman"/>
          <w:sz w:val="24"/>
          <w:szCs w:val="24"/>
        </w:rPr>
        <w:t>.</w:t>
      </w:r>
      <w:r w:rsidR="0061069C">
        <w:rPr>
          <w:rFonts w:ascii="Times New Roman" w:hAnsi="Times New Roman"/>
          <w:sz w:val="24"/>
          <w:szCs w:val="24"/>
        </w:rPr>
        <w:t>5</w:t>
      </w:r>
      <w:r w:rsidRPr="0055413E">
        <w:rPr>
          <w:rFonts w:ascii="Times New Roman" w:hAnsi="Times New Roman"/>
          <w:sz w:val="24"/>
          <w:szCs w:val="24"/>
        </w:rPr>
        <w:t xml:space="preserve">. </w:t>
      </w:r>
      <w:r w:rsidR="00B913CE">
        <w:rPr>
          <w:rFonts w:ascii="Times New Roman" w:hAnsi="Times New Roman"/>
          <w:sz w:val="24"/>
          <w:szCs w:val="24"/>
        </w:rPr>
        <w:t>Исполнитель</w:t>
      </w:r>
      <w:r w:rsidRPr="0055413E">
        <w:rPr>
          <w:rFonts w:ascii="Times New Roman" w:hAnsi="Times New Roman"/>
          <w:sz w:val="24"/>
          <w:szCs w:val="24"/>
        </w:rPr>
        <w:t xml:space="preserve"> вправе отказаться от настоящего Договора в одностороннем порядке при неуплате </w:t>
      </w:r>
      <w:r w:rsidR="00B913CE">
        <w:rPr>
          <w:rFonts w:ascii="Times New Roman" w:hAnsi="Times New Roman"/>
          <w:sz w:val="24"/>
          <w:szCs w:val="24"/>
        </w:rPr>
        <w:t>Заказчиком</w:t>
      </w:r>
      <w:r w:rsidRPr="0055413E">
        <w:rPr>
          <w:rFonts w:ascii="Times New Roman" w:hAnsi="Times New Roman"/>
          <w:sz w:val="24"/>
          <w:szCs w:val="24"/>
        </w:rPr>
        <w:t xml:space="preserve"> </w:t>
      </w:r>
      <w:r w:rsidR="00B913CE">
        <w:rPr>
          <w:rFonts w:ascii="Times New Roman" w:hAnsi="Times New Roman"/>
          <w:sz w:val="24"/>
          <w:szCs w:val="24"/>
        </w:rPr>
        <w:t>страховой премии</w:t>
      </w:r>
      <w:r w:rsidRPr="0055413E">
        <w:rPr>
          <w:rFonts w:ascii="Times New Roman" w:hAnsi="Times New Roman"/>
          <w:sz w:val="24"/>
          <w:szCs w:val="24"/>
        </w:rPr>
        <w:t xml:space="preserve"> по истечении тридцати календарных дней со дня, установленного настоящим Договором для уплаты </w:t>
      </w:r>
      <w:r w:rsidR="00B913CE">
        <w:rPr>
          <w:rFonts w:ascii="Times New Roman" w:hAnsi="Times New Roman"/>
          <w:sz w:val="24"/>
          <w:szCs w:val="24"/>
        </w:rPr>
        <w:t>страховой премии</w:t>
      </w:r>
      <w:r w:rsidRPr="0055413E">
        <w:rPr>
          <w:rFonts w:ascii="Times New Roman" w:hAnsi="Times New Roman"/>
          <w:sz w:val="24"/>
          <w:szCs w:val="24"/>
        </w:rPr>
        <w:t xml:space="preserve">, письменно уведомив </w:t>
      </w:r>
      <w:r w:rsidR="00B913CE">
        <w:rPr>
          <w:rFonts w:ascii="Times New Roman" w:hAnsi="Times New Roman"/>
          <w:sz w:val="24"/>
          <w:szCs w:val="24"/>
        </w:rPr>
        <w:t>Заказчика</w:t>
      </w:r>
      <w:r w:rsidRPr="0055413E">
        <w:rPr>
          <w:rFonts w:ascii="Times New Roman" w:hAnsi="Times New Roman"/>
          <w:sz w:val="24"/>
          <w:szCs w:val="24"/>
        </w:rPr>
        <w:t xml:space="preserve"> о расторжении настоящего Договора. Настоящий Договор считается прекращенным со дня, следующего за днем получения </w:t>
      </w:r>
      <w:r w:rsidR="00B913CE">
        <w:rPr>
          <w:rFonts w:ascii="Times New Roman" w:hAnsi="Times New Roman"/>
          <w:sz w:val="24"/>
          <w:szCs w:val="24"/>
        </w:rPr>
        <w:t>Заказчиком</w:t>
      </w:r>
      <w:r w:rsidRPr="0055413E">
        <w:rPr>
          <w:rFonts w:ascii="Times New Roman" w:hAnsi="Times New Roman"/>
          <w:sz w:val="24"/>
          <w:szCs w:val="24"/>
        </w:rPr>
        <w:t xml:space="preserve"> уведомления </w:t>
      </w:r>
      <w:r w:rsidR="00B913CE">
        <w:rPr>
          <w:rFonts w:ascii="Times New Roman" w:hAnsi="Times New Roman"/>
          <w:sz w:val="24"/>
          <w:szCs w:val="24"/>
        </w:rPr>
        <w:t>Исполнителя</w:t>
      </w:r>
      <w:r w:rsidRPr="0055413E">
        <w:rPr>
          <w:rFonts w:ascii="Times New Roman" w:hAnsi="Times New Roman"/>
          <w:sz w:val="24"/>
          <w:szCs w:val="24"/>
        </w:rPr>
        <w:t xml:space="preserve"> об отказе от настоящего Договора.</w:t>
      </w:r>
    </w:p>
    <w:p w:rsidR="0055413E" w:rsidRPr="0055413E" w:rsidRDefault="0055413E" w:rsidP="0055413E">
      <w:pPr>
        <w:widowControl w:val="0"/>
        <w:spacing w:after="0" w:line="240" w:lineRule="auto"/>
        <w:ind w:firstLine="567"/>
        <w:jc w:val="both"/>
        <w:rPr>
          <w:rFonts w:ascii="Times New Roman" w:hAnsi="Times New Roman"/>
          <w:sz w:val="24"/>
          <w:szCs w:val="24"/>
        </w:rPr>
      </w:pPr>
      <w:r>
        <w:rPr>
          <w:rFonts w:ascii="Times New Roman" w:hAnsi="Times New Roman"/>
          <w:sz w:val="24"/>
          <w:szCs w:val="24"/>
        </w:rPr>
        <w:t>11</w:t>
      </w:r>
      <w:r w:rsidRPr="0055413E">
        <w:rPr>
          <w:rFonts w:ascii="Times New Roman" w:hAnsi="Times New Roman"/>
          <w:sz w:val="24"/>
          <w:szCs w:val="24"/>
        </w:rPr>
        <w:t>.</w:t>
      </w:r>
      <w:r w:rsidR="0061069C">
        <w:rPr>
          <w:rFonts w:ascii="Times New Roman" w:hAnsi="Times New Roman"/>
          <w:sz w:val="24"/>
          <w:szCs w:val="24"/>
        </w:rPr>
        <w:t>6</w:t>
      </w:r>
      <w:r w:rsidRPr="0055413E">
        <w:rPr>
          <w:rFonts w:ascii="Times New Roman" w:hAnsi="Times New Roman"/>
          <w:sz w:val="24"/>
          <w:szCs w:val="24"/>
        </w:rPr>
        <w:t>. В случае отказа одной из Сторон на предложение изменить или расторгнуть настоящий Договор, либо неполучения ответа в срок, установленный законом, другая Сторона вправе требовать изменения или расторжения настоящего Договора в судебном порядке.</w:t>
      </w:r>
    </w:p>
    <w:p w:rsidR="0055413E" w:rsidRPr="0055413E" w:rsidRDefault="0055413E" w:rsidP="0055413E">
      <w:pPr>
        <w:widowControl w:val="0"/>
        <w:spacing w:after="0" w:line="240" w:lineRule="auto"/>
        <w:ind w:firstLine="567"/>
        <w:jc w:val="both"/>
        <w:rPr>
          <w:rFonts w:ascii="Times New Roman" w:hAnsi="Times New Roman"/>
          <w:sz w:val="24"/>
          <w:szCs w:val="24"/>
        </w:rPr>
      </w:pPr>
      <w:r>
        <w:rPr>
          <w:rFonts w:ascii="Times New Roman" w:hAnsi="Times New Roman"/>
          <w:sz w:val="24"/>
          <w:szCs w:val="24"/>
        </w:rPr>
        <w:t>11</w:t>
      </w:r>
      <w:r w:rsidRPr="0055413E">
        <w:rPr>
          <w:rFonts w:ascii="Times New Roman" w:hAnsi="Times New Roman"/>
          <w:sz w:val="24"/>
          <w:szCs w:val="24"/>
        </w:rPr>
        <w:t>.</w:t>
      </w:r>
      <w:r w:rsidR="0061069C">
        <w:rPr>
          <w:rFonts w:ascii="Times New Roman" w:hAnsi="Times New Roman"/>
          <w:sz w:val="24"/>
          <w:szCs w:val="24"/>
        </w:rPr>
        <w:t>7</w:t>
      </w:r>
      <w:r w:rsidRPr="0055413E">
        <w:rPr>
          <w:rFonts w:ascii="Times New Roman" w:hAnsi="Times New Roman"/>
          <w:sz w:val="24"/>
          <w:szCs w:val="24"/>
        </w:rPr>
        <w:t xml:space="preserve">. Расторжение или досрочное прекращение настоящего Договора не освобождает </w:t>
      </w:r>
      <w:r w:rsidR="00B913CE">
        <w:rPr>
          <w:rFonts w:ascii="Times New Roman" w:hAnsi="Times New Roman"/>
          <w:sz w:val="24"/>
          <w:szCs w:val="24"/>
        </w:rPr>
        <w:t>Исполнителя</w:t>
      </w:r>
      <w:r w:rsidRPr="0055413E">
        <w:rPr>
          <w:rFonts w:ascii="Times New Roman" w:hAnsi="Times New Roman"/>
          <w:sz w:val="24"/>
          <w:szCs w:val="24"/>
        </w:rPr>
        <w:t xml:space="preserve"> от обязанности выплатить страховое возмещение по страховым случаям, наступившим в течение срока действия настоящего Договора.</w:t>
      </w:r>
    </w:p>
    <w:p w:rsidR="0055413E" w:rsidRPr="0055413E" w:rsidRDefault="0055413E" w:rsidP="0061069C">
      <w:pPr>
        <w:widowControl w:val="0"/>
        <w:spacing w:after="0" w:line="240" w:lineRule="auto"/>
        <w:ind w:firstLine="567"/>
        <w:jc w:val="both"/>
        <w:rPr>
          <w:rFonts w:ascii="Times New Roman" w:hAnsi="Times New Roman"/>
          <w:sz w:val="24"/>
          <w:szCs w:val="24"/>
        </w:rPr>
      </w:pPr>
      <w:r>
        <w:rPr>
          <w:rFonts w:ascii="Times New Roman" w:hAnsi="Times New Roman"/>
          <w:sz w:val="24"/>
          <w:szCs w:val="24"/>
        </w:rPr>
        <w:t>11</w:t>
      </w:r>
      <w:r w:rsidRPr="0055413E">
        <w:rPr>
          <w:rFonts w:ascii="Times New Roman" w:hAnsi="Times New Roman"/>
          <w:sz w:val="24"/>
          <w:szCs w:val="24"/>
        </w:rPr>
        <w:t>.</w:t>
      </w:r>
      <w:r w:rsidR="0061069C">
        <w:rPr>
          <w:rFonts w:ascii="Times New Roman" w:hAnsi="Times New Roman"/>
          <w:sz w:val="24"/>
          <w:szCs w:val="24"/>
        </w:rPr>
        <w:t>8</w:t>
      </w:r>
      <w:r w:rsidRPr="0055413E">
        <w:rPr>
          <w:rFonts w:ascii="Times New Roman" w:hAnsi="Times New Roman"/>
          <w:sz w:val="24"/>
          <w:szCs w:val="24"/>
        </w:rPr>
        <w:t xml:space="preserve">. </w:t>
      </w:r>
      <w:r w:rsidR="00B913CE">
        <w:rPr>
          <w:rFonts w:ascii="Times New Roman" w:hAnsi="Times New Roman"/>
          <w:sz w:val="24"/>
          <w:szCs w:val="24"/>
        </w:rPr>
        <w:t>Заказчик</w:t>
      </w:r>
      <w:r w:rsidRPr="0055413E">
        <w:rPr>
          <w:rFonts w:ascii="Times New Roman" w:hAnsi="Times New Roman"/>
          <w:sz w:val="24"/>
          <w:szCs w:val="24"/>
        </w:rPr>
        <w:t xml:space="preserve"> не освобождается от обязанности уплатить страховую премию, если исполнение такой обязанности к моменту прекращения настоящего Договора просрочено.</w:t>
      </w:r>
    </w:p>
    <w:p w:rsidR="0061069C" w:rsidRDefault="0055413E" w:rsidP="0061069C">
      <w:pPr>
        <w:pStyle w:val="af0"/>
        <w:spacing w:before="0" w:beforeAutospacing="0" w:after="0" w:afterAutospacing="0" w:line="221" w:lineRule="atLeast"/>
        <w:ind w:firstLine="567"/>
        <w:jc w:val="both"/>
      </w:pPr>
      <w:r>
        <w:t>11</w:t>
      </w:r>
      <w:r w:rsidRPr="0055413E">
        <w:t xml:space="preserve">.9. </w:t>
      </w:r>
      <w:r w:rsidR="0061069C">
        <w:t>В случае прекращения договора обязательного страхования страховщик обязан представить информацию об этом в профессиональное объединение страховщиков в порядке, установленном правилами профессиональной деятельности. Профессиональное объединение страховщиков уведомляет о прекращении договора обязательного страхования, а также о ликвидации страховщика, об отзыве у него лицензии на осуществление обязательного страхования орган транспортного контроля и надзора в порядке и сроки, которые установлены соглашением об информационном взаимодействии, заключенным между профессиональным объединением страховщиков и органом транспортного контроля и надзора</w:t>
      </w:r>
      <w:r w:rsidR="0051137C">
        <w:t>.</w:t>
      </w:r>
    </w:p>
    <w:p w:rsidR="0051137C" w:rsidRDefault="0051137C" w:rsidP="0061069C">
      <w:pPr>
        <w:pStyle w:val="af0"/>
        <w:spacing w:before="0" w:beforeAutospacing="0" w:after="0" w:afterAutospacing="0" w:line="221" w:lineRule="atLeast"/>
        <w:ind w:firstLine="567"/>
        <w:jc w:val="both"/>
      </w:pPr>
    </w:p>
    <w:p w:rsidR="00246B1C" w:rsidRPr="004C4EF0" w:rsidRDefault="0061069C" w:rsidP="0061069C">
      <w:pPr>
        <w:widowControl w:val="0"/>
        <w:spacing w:after="0" w:line="240" w:lineRule="auto"/>
        <w:ind w:firstLine="567"/>
        <w:jc w:val="center"/>
        <w:rPr>
          <w:rFonts w:ascii="Times New Roman" w:hAnsi="Times New Roman"/>
          <w:b/>
          <w:bCs/>
          <w:sz w:val="24"/>
          <w:szCs w:val="24"/>
          <w:lang w:eastAsia="ru-RU"/>
        </w:rPr>
      </w:pPr>
      <w:r>
        <w:rPr>
          <w:rFonts w:ascii="Times New Roman" w:hAnsi="Times New Roman"/>
          <w:sz w:val="24"/>
          <w:szCs w:val="24"/>
        </w:rPr>
        <w:t>12.</w:t>
      </w:r>
      <w:r w:rsidRPr="004C4EF0">
        <w:rPr>
          <w:rFonts w:ascii="Times New Roman" w:hAnsi="Times New Roman"/>
          <w:b/>
          <w:bCs/>
          <w:sz w:val="24"/>
          <w:szCs w:val="24"/>
          <w:lang w:eastAsia="ru-RU"/>
        </w:rPr>
        <w:t xml:space="preserve"> </w:t>
      </w:r>
      <w:r w:rsidR="00246B1C" w:rsidRPr="004C4EF0">
        <w:rPr>
          <w:rFonts w:ascii="Times New Roman" w:hAnsi="Times New Roman"/>
          <w:b/>
          <w:bCs/>
          <w:sz w:val="24"/>
          <w:szCs w:val="24"/>
          <w:lang w:eastAsia="ru-RU"/>
        </w:rPr>
        <w:t>Порядок разрешения споров</w:t>
      </w:r>
    </w:p>
    <w:p w:rsidR="00246B1C" w:rsidRPr="004C4EF0" w:rsidRDefault="00246B1C" w:rsidP="00106EC2">
      <w:pPr>
        <w:shd w:val="clear" w:color="auto" w:fill="FFFFFF" w:themeFill="background1"/>
        <w:spacing w:after="0" w:line="240" w:lineRule="auto"/>
        <w:ind w:firstLine="567"/>
        <w:contextualSpacing/>
        <w:jc w:val="both"/>
        <w:rPr>
          <w:rFonts w:ascii="Times New Roman" w:hAnsi="Times New Roman"/>
          <w:sz w:val="24"/>
          <w:szCs w:val="24"/>
          <w:lang w:eastAsia="ru-RU"/>
        </w:rPr>
      </w:pPr>
      <w:r w:rsidRPr="004C4EF0">
        <w:rPr>
          <w:rFonts w:ascii="Times New Roman" w:hAnsi="Times New Roman"/>
          <w:sz w:val="24"/>
          <w:szCs w:val="24"/>
        </w:rPr>
        <w:lastRenderedPageBreak/>
        <w:t>1</w:t>
      </w:r>
      <w:r w:rsidR="0061069C">
        <w:rPr>
          <w:rFonts w:ascii="Times New Roman" w:hAnsi="Times New Roman"/>
          <w:sz w:val="24"/>
          <w:szCs w:val="24"/>
        </w:rPr>
        <w:t>2</w:t>
      </w:r>
      <w:r w:rsidRPr="004C4EF0">
        <w:rPr>
          <w:rFonts w:ascii="Times New Roman" w:hAnsi="Times New Roman"/>
          <w:sz w:val="24"/>
          <w:szCs w:val="24"/>
        </w:rPr>
        <w:t xml:space="preserve">.1. Споры и разногласия, которые могут возникнуть из отношений, связанных с исполнением Договора и не урегулированные условиями настоящего Договора, разрешаются путем переговоров, а также предъявлением претензий, которые рассматриваются Сторонами в течение </w:t>
      </w:r>
      <w:r w:rsidR="0061069C">
        <w:rPr>
          <w:rFonts w:ascii="Times New Roman" w:hAnsi="Times New Roman"/>
          <w:sz w:val="24"/>
          <w:szCs w:val="24"/>
        </w:rPr>
        <w:t>10</w:t>
      </w:r>
      <w:r w:rsidRPr="004C4EF0">
        <w:rPr>
          <w:rFonts w:ascii="Times New Roman" w:hAnsi="Times New Roman"/>
          <w:sz w:val="24"/>
          <w:szCs w:val="24"/>
        </w:rPr>
        <w:t xml:space="preserve"> (</w:t>
      </w:r>
      <w:r w:rsidR="0061069C">
        <w:rPr>
          <w:rFonts w:ascii="Times New Roman" w:hAnsi="Times New Roman"/>
          <w:sz w:val="24"/>
          <w:szCs w:val="24"/>
        </w:rPr>
        <w:t>десяти</w:t>
      </w:r>
      <w:r w:rsidRPr="004C4EF0">
        <w:rPr>
          <w:rFonts w:ascii="Times New Roman" w:hAnsi="Times New Roman"/>
          <w:sz w:val="24"/>
          <w:szCs w:val="24"/>
        </w:rPr>
        <w:t>) рабочих дней с даты поступления. В случае, если взаимоприемлемого решения достичь не удалось, споры и разногласия подлежат рассмотрению в Арбитражном суде в соответствии с действующим законодательством Российской Федерации.</w:t>
      </w:r>
    </w:p>
    <w:p w:rsidR="00246B1C" w:rsidRDefault="00246B1C" w:rsidP="00106EC2">
      <w:pPr>
        <w:shd w:val="clear" w:color="auto" w:fill="FFFFFF" w:themeFill="background1"/>
        <w:spacing w:after="0" w:line="240" w:lineRule="auto"/>
        <w:ind w:firstLine="567"/>
        <w:contextualSpacing/>
        <w:jc w:val="both"/>
        <w:rPr>
          <w:rFonts w:ascii="Times New Roman" w:hAnsi="Times New Roman"/>
          <w:sz w:val="24"/>
          <w:szCs w:val="24"/>
          <w:lang w:eastAsia="ru-RU"/>
        </w:rPr>
      </w:pPr>
      <w:r w:rsidRPr="004C4EF0">
        <w:rPr>
          <w:rFonts w:ascii="Times New Roman" w:hAnsi="Times New Roman"/>
          <w:sz w:val="24"/>
          <w:szCs w:val="24"/>
          <w:lang w:eastAsia="ru-RU"/>
        </w:rPr>
        <w:t>1</w:t>
      </w:r>
      <w:r w:rsidR="0061069C">
        <w:rPr>
          <w:rFonts w:ascii="Times New Roman" w:hAnsi="Times New Roman"/>
          <w:sz w:val="24"/>
          <w:szCs w:val="24"/>
          <w:lang w:eastAsia="ru-RU"/>
        </w:rPr>
        <w:t>2</w:t>
      </w:r>
      <w:r w:rsidRPr="004C4EF0">
        <w:rPr>
          <w:rFonts w:ascii="Times New Roman" w:hAnsi="Times New Roman"/>
          <w:sz w:val="24"/>
          <w:szCs w:val="24"/>
          <w:lang w:eastAsia="ru-RU"/>
        </w:rPr>
        <w:t>.2. Во всем остальном, что не предусмотрено Договором, Стороны руководствуются действующим законодательством Российской Федерации.</w:t>
      </w:r>
    </w:p>
    <w:p w:rsidR="008E4B2E" w:rsidRDefault="008E4B2E" w:rsidP="00106EC2">
      <w:pPr>
        <w:shd w:val="clear" w:color="auto" w:fill="FFFFFF" w:themeFill="background1"/>
        <w:spacing w:after="0" w:line="240" w:lineRule="auto"/>
        <w:ind w:firstLine="567"/>
        <w:contextualSpacing/>
        <w:jc w:val="both"/>
        <w:rPr>
          <w:rFonts w:ascii="Times New Roman" w:hAnsi="Times New Roman"/>
          <w:sz w:val="24"/>
          <w:szCs w:val="24"/>
          <w:lang w:eastAsia="ru-RU"/>
        </w:rPr>
      </w:pPr>
    </w:p>
    <w:p w:rsidR="008E4B2E" w:rsidRPr="008E4B2E" w:rsidRDefault="008E4B2E" w:rsidP="00106EC2">
      <w:pPr>
        <w:shd w:val="clear" w:color="auto" w:fill="FFFFFF" w:themeFill="background1"/>
        <w:suppressAutoHyphens/>
        <w:spacing w:after="0" w:line="240" w:lineRule="auto"/>
        <w:ind w:firstLine="708"/>
        <w:jc w:val="center"/>
        <w:rPr>
          <w:rFonts w:ascii="Times New Roman" w:hAnsi="Times New Roman"/>
          <w:b/>
          <w:sz w:val="24"/>
          <w:szCs w:val="24"/>
        </w:rPr>
      </w:pPr>
      <w:r w:rsidRPr="008E4B2E">
        <w:rPr>
          <w:rFonts w:ascii="Times New Roman" w:hAnsi="Times New Roman"/>
          <w:b/>
          <w:sz w:val="24"/>
          <w:szCs w:val="24"/>
        </w:rPr>
        <w:t>1</w:t>
      </w:r>
      <w:r w:rsidR="0061069C">
        <w:rPr>
          <w:rFonts w:ascii="Times New Roman" w:hAnsi="Times New Roman"/>
          <w:b/>
          <w:sz w:val="24"/>
          <w:szCs w:val="24"/>
        </w:rPr>
        <w:t>3</w:t>
      </w:r>
      <w:r w:rsidRPr="008E4B2E">
        <w:rPr>
          <w:rFonts w:ascii="Times New Roman" w:hAnsi="Times New Roman"/>
          <w:b/>
          <w:sz w:val="24"/>
          <w:szCs w:val="24"/>
        </w:rPr>
        <w:t>. Антикоррупционная оговорка</w:t>
      </w:r>
    </w:p>
    <w:p w:rsidR="008E4B2E" w:rsidRPr="00157BA4" w:rsidRDefault="008E4B2E" w:rsidP="00106EC2">
      <w:pPr>
        <w:shd w:val="clear" w:color="auto" w:fill="FFFFFF" w:themeFill="background1"/>
        <w:suppressAutoHyphens/>
        <w:spacing w:after="0" w:line="240" w:lineRule="auto"/>
        <w:ind w:firstLine="708"/>
        <w:jc w:val="both"/>
        <w:rPr>
          <w:rFonts w:ascii="Times New Roman" w:hAnsi="Times New Roman"/>
          <w:sz w:val="24"/>
          <w:szCs w:val="24"/>
          <w:lang w:eastAsia="ru-RU"/>
        </w:rPr>
      </w:pPr>
      <w:r w:rsidRPr="00157BA4">
        <w:rPr>
          <w:rFonts w:ascii="Times New Roman" w:hAnsi="Times New Roman"/>
          <w:sz w:val="24"/>
          <w:szCs w:val="24"/>
          <w:lang w:eastAsia="ru-RU"/>
        </w:rPr>
        <w:t>1</w:t>
      </w:r>
      <w:r w:rsidR="0061069C">
        <w:rPr>
          <w:rFonts w:ascii="Times New Roman" w:hAnsi="Times New Roman"/>
          <w:sz w:val="24"/>
          <w:szCs w:val="24"/>
          <w:lang w:eastAsia="ru-RU"/>
        </w:rPr>
        <w:t>3</w:t>
      </w:r>
      <w:r w:rsidRPr="00157BA4">
        <w:rPr>
          <w:rFonts w:ascii="Times New Roman" w:hAnsi="Times New Roman"/>
          <w:sz w:val="24"/>
          <w:szCs w:val="24"/>
          <w:lang w:eastAsia="ru-RU"/>
        </w:rPr>
        <w:t>.1. Стороны обязуются соблюдать применимое законодательство по противодействию коррупции и противодействию легализации (отмыванию) доходов, полученных преступным путем, включая, помимо прочего, любые и все следующие законы, и постановления, принятые во исполнение таких законов (с учетом изменений и дополнений, периодически вносимых в такие законодательные акты) («Антикоррупционное законодательство»):</w:t>
      </w:r>
    </w:p>
    <w:p w:rsidR="008E4B2E" w:rsidRPr="00157BA4" w:rsidRDefault="008E4B2E" w:rsidP="00106EC2">
      <w:pPr>
        <w:shd w:val="clear" w:color="auto" w:fill="FFFFFF" w:themeFill="background1"/>
        <w:suppressAutoHyphens/>
        <w:spacing w:after="0" w:line="240" w:lineRule="auto"/>
        <w:ind w:firstLine="708"/>
        <w:jc w:val="both"/>
        <w:rPr>
          <w:rFonts w:ascii="Times New Roman" w:hAnsi="Times New Roman"/>
          <w:sz w:val="24"/>
          <w:szCs w:val="24"/>
          <w:lang w:eastAsia="ru-RU"/>
        </w:rPr>
      </w:pPr>
      <w:r w:rsidRPr="00157BA4">
        <w:rPr>
          <w:rFonts w:ascii="Times New Roman" w:hAnsi="Times New Roman"/>
          <w:sz w:val="24"/>
          <w:szCs w:val="24"/>
          <w:lang w:eastAsia="ru-RU"/>
        </w:rPr>
        <w:t>- Федеральный закон № 273-ФЗ от 25 декабря 2008 г. «О противодействии коррупции».</w:t>
      </w:r>
    </w:p>
    <w:p w:rsidR="008E4B2E" w:rsidRPr="00157BA4" w:rsidRDefault="008E4B2E" w:rsidP="00106EC2">
      <w:pPr>
        <w:shd w:val="clear" w:color="auto" w:fill="FFFFFF" w:themeFill="background1"/>
        <w:suppressAutoHyphens/>
        <w:spacing w:after="0" w:line="240" w:lineRule="auto"/>
        <w:ind w:firstLine="708"/>
        <w:jc w:val="both"/>
        <w:rPr>
          <w:rFonts w:ascii="Times New Roman" w:hAnsi="Times New Roman"/>
          <w:sz w:val="24"/>
          <w:szCs w:val="24"/>
          <w:lang w:eastAsia="ru-RU"/>
        </w:rPr>
      </w:pPr>
      <w:r w:rsidRPr="00157BA4">
        <w:rPr>
          <w:rFonts w:ascii="Times New Roman" w:hAnsi="Times New Roman"/>
          <w:sz w:val="24"/>
          <w:szCs w:val="24"/>
          <w:lang w:eastAsia="ru-RU"/>
        </w:rPr>
        <w:t>- Федеральный закон от 7 августа 2001 г. N 115-ФЗ «О противодействии легализации (отмыванию) доходов, полученных преступным путем, и финансированию терроризма».</w:t>
      </w:r>
    </w:p>
    <w:p w:rsidR="008E4B2E" w:rsidRPr="00157BA4" w:rsidRDefault="008E4B2E" w:rsidP="00106EC2">
      <w:pPr>
        <w:shd w:val="clear" w:color="auto" w:fill="FFFFFF" w:themeFill="background1"/>
        <w:suppressAutoHyphens/>
        <w:spacing w:after="0" w:line="240" w:lineRule="auto"/>
        <w:ind w:firstLine="708"/>
        <w:jc w:val="both"/>
        <w:rPr>
          <w:rFonts w:ascii="Times New Roman" w:hAnsi="Times New Roman"/>
          <w:sz w:val="24"/>
          <w:szCs w:val="24"/>
          <w:lang w:eastAsia="ru-RU"/>
        </w:rPr>
      </w:pPr>
      <w:r w:rsidRPr="00157BA4">
        <w:rPr>
          <w:rFonts w:ascii="Times New Roman" w:hAnsi="Times New Roman"/>
          <w:sz w:val="24"/>
          <w:szCs w:val="24"/>
          <w:lang w:eastAsia="ru-RU"/>
        </w:rPr>
        <w:t>1</w:t>
      </w:r>
      <w:r w:rsidR="0061069C">
        <w:rPr>
          <w:rFonts w:ascii="Times New Roman" w:hAnsi="Times New Roman"/>
          <w:sz w:val="24"/>
          <w:szCs w:val="24"/>
          <w:lang w:eastAsia="ru-RU"/>
        </w:rPr>
        <w:t>3</w:t>
      </w:r>
      <w:r w:rsidRPr="00157BA4">
        <w:rPr>
          <w:rFonts w:ascii="Times New Roman" w:hAnsi="Times New Roman"/>
          <w:sz w:val="24"/>
          <w:szCs w:val="24"/>
          <w:lang w:eastAsia="ru-RU"/>
        </w:rPr>
        <w:t>.2. При исполнении своих обязательств Стороны, их аффилированные лица, работники или посредники обязуются не совершать каких-либо действий (отказываются от бездействия), которые противоречат требованиям Антикоррупционного законодательства, в том числе, воздерживаются от прямого или косвенного, лично или через третьих лип предложения, обещания, дачи, вымогательства, просьбы, согласия получить, и получения взяток в любой форме (в том числе, в форме денежных средств, иных ценностей, имущества, имущественных прав или иной материальной и/или нематериальной выгоды) в пользу или от каких-либо лиц для оказания влияния на их действия или решения с целью получения любых неправомерных преимуществ или с иной неправомерной целью.</w:t>
      </w:r>
    </w:p>
    <w:p w:rsidR="008E4B2E" w:rsidRPr="00157BA4" w:rsidRDefault="008E4B2E" w:rsidP="00106EC2">
      <w:pPr>
        <w:shd w:val="clear" w:color="auto" w:fill="FFFFFF" w:themeFill="background1"/>
        <w:suppressAutoHyphens/>
        <w:spacing w:after="0" w:line="240" w:lineRule="auto"/>
        <w:ind w:firstLine="708"/>
        <w:jc w:val="both"/>
        <w:rPr>
          <w:rFonts w:ascii="Times New Roman" w:hAnsi="Times New Roman"/>
          <w:sz w:val="24"/>
          <w:szCs w:val="24"/>
          <w:lang w:eastAsia="ru-RU"/>
        </w:rPr>
      </w:pPr>
      <w:r w:rsidRPr="00157BA4">
        <w:rPr>
          <w:rFonts w:ascii="Times New Roman" w:hAnsi="Times New Roman"/>
          <w:sz w:val="24"/>
          <w:szCs w:val="24"/>
          <w:lang w:eastAsia="ru-RU"/>
        </w:rPr>
        <w:t>1</w:t>
      </w:r>
      <w:r w:rsidR="0061069C">
        <w:rPr>
          <w:rFonts w:ascii="Times New Roman" w:hAnsi="Times New Roman"/>
          <w:sz w:val="24"/>
          <w:szCs w:val="24"/>
          <w:lang w:eastAsia="ru-RU"/>
        </w:rPr>
        <w:t>3</w:t>
      </w:r>
      <w:r w:rsidRPr="00157BA4">
        <w:rPr>
          <w:rFonts w:ascii="Times New Roman" w:hAnsi="Times New Roman"/>
          <w:sz w:val="24"/>
          <w:szCs w:val="24"/>
          <w:lang w:eastAsia="ru-RU"/>
        </w:rPr>
        <w:t>.3. При выявлении одной из Сторон случаев личной заинтересованности аффилированных лиц или работников Сторон, приводящей или могущей привести к конфликту интересов той или иной стороны настоящего контракта, она обязуется в письменной форме уведомить об этих нарушениях другую Сторону.</w:t>
      </w:r>
    </w:p>
    <w:p w:rsidR="00246B1C" w:rsidRPr="004C4EF0" w:rsidRDefault="00246B1C" w:rsidP="00106EC2">
      <w:pPr>
        <w:shd w:val="clear" w:color="auto" w:fill="FFFFFF" w:themeFill="background1"/>
        <w:spacing w:after="0" w:line="240" w:lineRule="auto"/>
        <w:ind w:firstLine="567"/>
        <w:contextualSpacing/>
        <w:jc w:val="both"/>
        <w:rPr>
          <w:rFonts w:ascii="Times New Roman" w:hAnsi="Times New Roman"/>
          <w:sz w:val="24"/>
          <w:szCs w:val="24"/>
        </w:rPr>
      </w:pPr>
    </w:p>
    <w:p w:rsidR="00246B1C" w:rsidRPr="004C4EF0" w:rsidRDefault="008E4B2E" w:rsidP="00106EC2">
      <w:pPr>
        <w:shd w:val="clear" w:color="auto" w:fill="FFFFFF" w:themeFill="background1"/>
        <w:spacing w:after="0" w:line="240" w:lineRule="auto"/>
        <w:ind w:left="3686"/>
        <w:contextualSpacing/>
        <w:rPr>
          <w:rFonts w:ascii="Times New Roman" w:hAnsi="Times New Roman"/>
          <w:b/>
          <w:sz w:val="24"/>
          <w:szCs w:val="24"/>
        </w:rPr>
      </w:pPr>
      <w:r>
        <w:rPr>
          <w:rFonts w:ascii="Times New Roman" w:hAnsi="Times New Roman"/>
          <w:b/>
          <w:sz w:val="24"/>
          <w:szCs w:val="24"/>
        </w:rPr>
        <w:t>14.</w:t>
      </w:r>
      <w:r w:rsidR="00246B1C" w:rsidRPr="004C4EF0">
        <w:rPr>
          <w:rFonts w:ascii="Times New Roman" w:hAnsi="Times New Roman"/>
          <w:b/>
          <w:sz w:val="24"/>
          <w:szCs w:val="24"/>
        </w:rPr>
        <w:t>Заключительные положения</w:t>
      </w:r>
    </w:p>
    <w:p w:rsidR="00246B1C" w:rsidRPr="004C4EF0" w:rsidRDefault="00246B1C" w:rsidP="0061069C">
      <w:pPr>
        <w:widowControl w:val="0"/>
        <w:numPr>
          <w:ilvl w:val="1"/>
          <w:numId w:val="26"/>
        </w:numPr>
        <w:shd w:val="clear" w:color="auto" w:fill="FFFFFF" w:themeFill="background1"/>
        <w:tabs>
          <w:tab w:val="num" w:pos="1260"/>
        </w:tabs>
        <w:spacing w:after="0" w:line="240" w:lineRule="auto"/>
        <w:ind w:left="0" w:right="-142" w:firstLine="567"/>
        <w:jc w:val="both"/>
        <w:rPr>
          <w:rFonts w:ascii="Times New Roman" w:hAnsi="Times New Roman"/>
          <w:sz w:val="24"/>
          <w:szCs w:val="24"/>
        </w:rPr>
      </w:pPr>
      <w:r w:rsidRPr="004C4EF0">
        <w:rPr>
          <w:rFonts w:ascii="Times New Roman" w:hAnsi="Times New Roman"/>
          <w:sz w:val="24"/>
          <w:szCs w:val="24"/>
        </w:rPr>
        <w:t>Договор составлен в письменной форме в виде электронного документа, подписанного электронно-цифровыми подписями уполномоченных представителей Сторон.</w:t>
      </w:r>
    </w:p>
    <w:p w:rsidR="00246B1C" w:rsidRPr="004C4EF0" w:rsidRDefault="00246B1C" w:rsidP="0061069C">
      <w:pPr>
        <w:widowControl w:val="0"/>
        <w:numPr>
          <w:ilvl w:val="1"/>
          <w:numId w:val="27"/>
        </w:numPr>
        <w:shd w:val="clear" w:color="auto" w:fill="FFFFFF" w:themeFill="background1"/>
        <w:tabs>
          <w:tab w:val="num" w:pos="1260"/>
        </w:tabs>
        <w:spacing w:after="0" w:line="240" w:lineRule="auto"/>
        <w:ind w:left="0" w:right="-142" w:firstLine="567"/>
        <w:jc w:val="both"/>
        <w:rPr>
          <w:rFonts w:ascii="Times New Roman" w:hAnsi="Times New Roman"/>
          <w:vanish/>
          <w:sz w:val="24"/>
          <w:szCs w:val="24"/>
          <w:lang w:eastAsia="ru-RU"/>
        </w:rPr>
      </w:pPr>
      <w:r w:rsidRPr="004C4EF0">
        <w:rPr>
          <w:rFonts w:ascii="Times New Roman" w:hAnsi="Times New Roman"/>
          <w:sz w:val="24"/>
          <w:szCs w:val="24"/>
          <w:lang w:eastAsia="ru-RU"/>
        </w:rPr>
        <w:t xml:space="preserve">Во всем, что не предусмотрено Договором, Стороны руководствуются действующим законодательством Российской Федерации. </w:t>
      </w:r>
    </w:p>
    <w:p w:rsidR="00246B1C" w:rsidRPr="004C4EF0" w:rsidRDefault="00246B1C" w:rsidP="0061069C">
      <w:pPr>
        <w:numPr>
          <w:ilvl w:val="1"/>
          <w:numId w:val="27"/>
        </w:numPr>
        <w:shd w:val="clear" w:color="auto" w:fill="FFFFFF" w:themeFill="background1"/>
        <w:tabs>
          <w:tab w:val="left" w:pos="1080"/>
          <w:tab w:val="left" w:pos="1260"/>
        </w:tabs>
        <w:spacing w:after="0" w:line="240" w:lineRule="auto"/>
        <w:ind w:left="0" w:firstLine="567"/>
        <w:jc w:val="both"/>
        <w:rPr>
          <w:rFonts w:ascii="Times New Roman" w:hAnsi="Times New Roman"/>
          <w:sz w:val="24"/>
          <w:szCs w:val="24"/>
          <w:lang w:eastAsia="ru-RU"/>
        </w:rPr>
      </w:pPr>
      <w:r w:rsidRPr="004C4EF0">
        <w:rPr>
          <w:rFonts w:ascii="Times New Roman" w:hAnsi="Times New Roman"/>
          <w:sz w:val="24"/>
          <w:szCs w:val="24"/>
          <w:lang w:eastAsia="ru-RU"/>
        </w:rPr>
        <w:t xml:space="preserve">В случае изменения у одной из Сторон адреса места нахождения, почтового адреса, банковских реквизитов, такая Сторона  обязана в течение  3 (трех) рабочих дней с момента внесения вышеуказанных изменений письменно известить об этом другую Сторону. </w:t>
      </w:r>
    </w:p>
    <w:p w:rsidR="00246B1C" w:rsidRPr="004C4EF0" w:rsidRDefault="00246B1C" w:rsidP="0061069C">
      <w:pPr>
        <w:numPr>
          <w:ilvl w:val="1"/>
          <w:numId w:val="27"/>
        </w:numPr>
        <w:shd w:val="clear" w:color="auto" w:fill="FFFFFF" w:themeFill="background1"/>
        <w:tabs>
          <w:tab w:val="left" w:pos="1080"/>
          <w:tab w:val="left" w:pos="1260"/>
        </w:tabs>
        <w:spacing w:after="0" w:line="240" w:lineRule="auto"/>
        <w:ind w:left="0" w:firstLine="567"/>
        <w:jc w:val="both"/>
        <w:rPr>
          <w:rFonts w:ascii="Times New Roman" w:hAnsi="Times New Roman"/>
          <w:sz w:val="24"/>
          <w:szCs w:val="24"/>
          <w:lang w:eastAsia="ru-RU"/>
        </w:rPr>
      </w:pPr>
      <w:r w:rsidRPr="004C4EF0">
        <w:rPr>
          <w:rFonts w:ascii="Times New Roman" w:hAnsi="Times New Roman"/>
          <w:sz w:val="24"/>
          <w:szCs w:val="24"/>
          <w:lang w:eastAsia="ru-RU"/>
        </w:rPr>
        <w:t>Внесение изменений и дополнений, не противоречащих законодательству Российской Федерации, в условия Договора осуществляется путем заключения Сторонами в письменной форме дополнительных соглашений к Договору, которые являются его неотъемлемой частью.</w:t>
      </w:r>
    </w:p>
    <w:p w:rsidR="00246B1C" w:rsidRPr="004C4EF0" w:rsidRDefault="00246B1C" w:rsidP="0061069C">
      <w:pPr>
        <w:numPr>
          <w:ilvl w:val="1"/>
          <w:numId w:val="27"/>
        </w:numPr>
        <w:shd w:val="clear" w:color="auto" w:fill="FFFFFF" w:themeFill="background1"/>
        <w:tabs>
          <w:tab w:val="left" w:pos="1080"/>
          <w:tab w:val="left" w:pos="1260"/>
        </w:tabs>
        <w:spacing w:after="0" w:line="240" w:lineRule="auto"/>
        <w:ind w:left="0" w:firstLine="567"/>
        <w:jc w:val="both"/>
        <w:rPr>
          <w:rFonts w:ascii="Times New Roman" w:hAnsi="Times New Roman"/>
          <w:sz w:val="24"/>
          <w:szCs w:val="24"/>
          <w:lang w:eastAsia="ru-RU"/>
        </w:rPr>
      </w:pPr>
      <w:r w:rsidRPr="004C4EF0">
        <w:rPr>
          <w:rFonts w:ascii="Times New Roman" w:hAnsi="Times New Roman"/>
          <w:sz w:val="24"/>
          <w:szCs w:val="24"/>
          <w:lang w:eastAsia="ru-RU"/>
        </w:rPr>
        <w:t>При исполнении Договора не допускается перемена Исполнителя, за исключением случаев, если новый Исполнитель является правопреемником Исполнителя по Договору вследствие реорганизации юридического лица в форме преобразования, слияния, присоединения.</w:t>
      </w:r>
    </w:p>
    <w:p w:rsidR="00246B1C" w:rsidRPr="004C4EF0" w:rsidRDefault="00246B1C" w:rsidP="0061069C">
      <w:pPr>
        <w:numPr>
          <w:ilvl w:val="1"/>
          <w:numId w:val="27"/>
        </w:numPr>
        <w:shd w:val="clear" w:color="auto" w:fill="FFFFFF" w:themeFill="background1"/>
        <w:tabs>
          <w:tab w:val="left" w:pos="1080"/>
          <w:tab w:val="left" w:pos="1260"/>
        </w:tabs>
        <w:spacing w:after="0" w:line="240" w:lineRule="auto"/>
        <w:ind w:left="0" w:firstLine="567"/>
        <w:jc w:val="both"/>
        <w:rPr>
          <w:rFonts w:ascii="Times New Roman" w:hAnsi="Times New Roman"/>
          <w:sz w:val="24"/>
          <w:szCs w:val="24"/>
          <w:lang w:eastAsia="ru-RU"/>
        </w:rPr>
      </w:pPr>
      <w:r w:rsidRPr="004C4EF0">
        <w:rPr>
          <w:rFonts w:ascii="Times New Roman" w:hAnsi="Times New Roman"/>
          <w:sz w:val="24"/>
          <w:szCs w:val="24"/>
          <w:lang w:eastAsia="ru-RU"/>
        </w:rPr>
        <w:t>Стороны обязуются обеспечить конфиденциальность сведений, относящихся к предмету Договора, и ставших им известными в ходе исполнения Договора.</w:t>
      </w:r>
    </w:p>
    <w:p w:rsidR="00246B1C" w:rsidRPr="004C4EF0" w:rsidRDefault="00246B1C" w:rsidP="00106EC2">
      <w:pPr>
        <w:shd w:val="clear" w:color="auto" w:fill="FFFFFF" w:themeFill="background1"/>
        <w:tabs>
          <w:tab w:val="left" w:pos="1080"/>
          <w:tab w:val="left" w:pos="1260"/>
        </w:tabs>
        <w:spacing w:after="0" w:line="240" w:lineRule="auto"/>
        <w:ind w:left="-127"/>
        <w:jc w:val="both"/>
        <w:rPr>
          <w:rFonts w:ascii="Times New Roman" w:hAnsi="Times New Roman"/>
          <w:sz w:val="24"/>
          <w:szCs w:val="24"/>
          <w:lang w:eastAsia="ru-RU"/>
        </w:rPr>
      </w:pPr>
    </w:p>
    <w:p w:rsidR="00246B1C" w:rsidRPr="004C4EF0" w:rsidRDefault="00246B1C" w:rsidP="00106EC2">
      <w:pPr>
        <w:pStyle w:val="ae"/>
        <w:numPr>
          <w:ilvl w:val="0"/>
          <w:numId w:val="27"/>
        </w:numPr>
        <w:shd w:val="clear" w:color="auto" w:fill="FFFFFF" w:themeFill="background1"/>
        <w:spacing w:after="0" w:line="240" w:lineRule="auto"/>
        <w:jc w:val="center"/>
        <w:rPr>
          <w:rFonts w:ascii="Times New Roman" w:hAnsi="Times New Roman"/>
          <w:b/>
          <w:sz w:val="24"/>
          <w:szCs w:val="24"/>
        </w:rPr>
      </w:pPr>
      <w:r w:rsidRPr="004C4EF0">
        <w:rPr>
          <w:rFonts w:ascii="Times New Roman" w:hAnsi="Times New Roman"/>
          <w:b/>
          <w:sz w:val="24"/>
          <w:szCs w:val="24"/>
        </w:rPr>
        <w:t>Перечень приложений</w:t>
      </w:r>
    </w:p>
    <w:p w:rsidR="00246B1C" w:rsidRPr="004C4EF0" w:rsidRDefault="00246B1C" w:rsidP="00106EC2">
      <w:pPr>
        <w:shd w:val="clear" w:color="auto" w:fill="FFFFFF" w:themeFill="background1"/>
        <w:spacing w:after="0" w:line="240" w:lineRule="auto"/>
        <w:ind w:firstLine="440"/>
        <w:jc w:val="both"/>
        <w:rPr>
          <w:rFonts w:ascii="Times New Roman" w:hAnsi="Times New Roman"/>
          <w:sz w:val="24"/>
          <w:szCs w:val="24"/>
        </w:rPr>
      </w:pPr>
      <w:r w:rsidRPr="004C4EF0">
        <w:rPr>
          <w:rFonts w:ascii="Times New Roman" w:hAnsi="Times New Roman"/>
          <w:sz w:val="24"/>
          <w:szCs w:val="24"/>
        </w:rPr>
        <w:t>1</w:t>
      </w:r>
      <w:r w:rsidR="008E4B2E">
        <w:rPr>
          <w:rFonts w:ascii="Times New Roman" w:hAnsi="Times New Roman"/>
          <w:sz w:val="24"/>
          <w:szCs w:val="24"/>
        </w:rPr>
        <w:t>5</w:t>
      </w:r>
      <w:r w:rsidRPr="004C4EF0">
        <w:rPr>
          <w:rFonts w:ascii="Times New Roman" w:hAnsi="Times New Roman"/>
          <w:sz w:val="24"/>
          <w:szCs w:val="24"/>
        </w:rPr>
        <w:t>.1. Неотъемлемой частью настоящего Договора являются следующие приложения:</w:t>
      </w:r>
    </w:p>
    <w:p w:rsidR="00246B1C" w:rsidRPr="004C4EF0" w:rsidRDefault="00246B1C" w:rsidP="00106EC2">
      <w:pPr>
        <w:shd w:val="clear" w:color="auto" w:fill="FFFFFF" w:themeFill="background1"/>
        <w:spacing w:after="0" w:line="240" w:lineRule="auto"/>
        <w:ind w:firstLine="540"/>
        <w:rPr>
          <w:rFonts w:ascii="Times New Roman" w:hAnsi="Times New Roman"/>
          <w:sz w:val="24"/>
          <w:szCs w:val="24"/>
        </w:rPr>
      </w:pPr>
      <w:r w:rsidRPr="004C4EF0">
        <w:rPr>
          <w:rFonts w:ascii="Times New Roman" w:hAnsi="Times New Roman"/>
          <w:sz w:val="24"/>
          <w:szCs w:val="24"/>
        </w:rPr>
        <w:t>Приложение № 1 Техническое задание.</w:t>
      </w:r>
    </w:p>
    <w:p w:rsidR="00246B1C" w:rsidRPr="004C4EF0" w:rsidRDefault="00246B1C" w:rsidP="00106EC2">
      <w:pPr>
        <w:shd w:val="clear" w:color="auto" w:fill="FFFFFF" w:themeFill="background1"/>
        <w:spacing w:after="0" w:line="240" w:lineRule="auto"/>
        <w:ind w:firstLine="540"/>
        <w:rPr>
          <w:rFonts w:ascii="Times New Roman" w:hAnsi="Times New Roman"/>
          <w:sz w:val="24"/>
          <w:szCs w:val="24"/>
        </w:rPr>
      </w:pPr>
      <w:r w:rsidRPr="004C4EF0">
        <w:rPr>
          <w:rFonts w:ascii="Times New Roman" w:hAnsi="Times New Roman"/>
          <w:sz w:val="24"/>
          <w:szCs w:val="24"/>
        </w:rPr>
        <w:t xml:space="preserve">Приложение № 2 </w:t>
      </w:r>
      <w:r w:rsidR="005200DA" w:rsidRPr="002A089A">
        <w:rPr>
          <w:rFonts w:ascii="Times New Roman" w:hAnsi="Times New Roman"/>
          <w:sz w:val="24"/>
          <w:szCs w:val="24"/>
        </w:rPr>
        <w:t>Расчет страховой премии</w:t>
      </w:r>
      <w:r w:rsidRPr="004C4EF0">
        <w:rPr>
          <w:rFonts w:ascii="Times New Roman" w:hAnsi="Times New Roman"/>
          <w:sz w:val="24"/>
          <w:szCs w:val="24"/>
        </w:rPr>
        <w:t xml:space="preserve">. </w:t>
      </w:r>
    </w:p>
    <w:p w:rsidR="00246B1C" w:rsidRPr="004C4EF0" w:rsidRDefault="00246B1C" w:rsidP="00106EC2">
      <w:pPr>
        <w:shd w:val="clear" w:color="auto" w:fill="FFFFFF" w:themeFill="background1"/>
        <w:spacing w:after="0" w:line="240" w:lineRule="auto"/>
        <w:ind w:firstLine="540"/>
        <w:rPr>
          <w:rFonts w:ascii="Times New Roman" w:hAnsi="Times New Roman"/>
          <w:sz w:val="24"/>
          <w:szCs w:val="24"/>
        </w:rPr>
      </w:pPr>
    </w:p>
    <w:p w:rsidR="00246B1C" w:rsidRPr="004C4EF0" w:rsidRDefault="00246B1C" w:rsidP="00106EC2">
      <w:pPr>
        <w:numPr>
          <w:ilvl w:val="0"/>
          <w:numId w:val="27"/>
        </w:numPr>
        <w:shd w:val="clear" w:color="auto" w:fill="FFFFFF" w:themeFill="background1"/>
        <w:spacing w:after="0" w:line="240" w:lineRule="auto"/>
        <w:jc w:val="center"/>
        <w:rPr>
          <w:rFonts w:ascii="Times New Roman" w:hAnsi="Times New Roman"/>
          <w:b/>
          <w:sz w:val="24"/>
          <w:szCs w:val="24"/>
        </w:rPr>
      </w:pPr>
      <w:r w:rsidRPr="004C4EF0">
        <w:rPr>
          <w:rFonts w:ascii="Times New Roman" w:hAnsi="Times New Roman"/>
          <w:b/>
          <w:sz w:val="24"/>
          <w:szCs w:val="24"/>
        </w:rPr>
        <w:lastRenderedPageBreak/>
        <w:t>Реквизиты Сторон</w:t>
      </w:r>
    </w:p>
    <w:p w:rsidR="00246B1C" w:rsidRPr="004C4EF0" w:rsidRDefault="00246B1C" w:rsidP="00106EC2">
      <w:pPr>
        <w:shd w:val="clear" w:color="auto" w:fill="FFFFFF" w:themeFill="background1"/>
        <w:spacing w:after="0" w:line="240" w:lineRule="auto"/>
        <w:ind w:firstLine="540"/>
        <w:rPr>
          <w:rFonts w:ascii="Times New Roman" w:hAnsi="Times New Roman"/>
          <w:sz w:val="24"/>
          <w:szCs w:val="24"/>
        </w:rPr>
      </w:pPr>
    </w:p>
    <w:tbl>
      <w:tblPr>
        <w:tblpPr w:leftFromText="180" w:rightFromText="180" w:vertAnchor="tex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246"/>
        <w:gridCol w:w="5318"/>
      </w:tblGrid>
      <w:tr w:rsidR="00246B1C" w:rsidRPr="004C4EF0" w:rsidTr="0068434E">
        <w:trPr>
          <w:trHeight w:val="451"/>
        </w:trPr>
        <w:tc>
          <w:tcPr>
            <w:tcW w:w="2483" w:type="pct"/>
            <w:vAlign w:val="center"/>
          </w:tcPr>
          <w:p w:rsidR="00246B1C" w:rsidRPr="004C4EF0" w:rsidRDefault="00246B1C" w:rsidP="00106EC2">
            <w:pPr>
              <w:shd w:val="clear" w:color="auto" w:fill="FFFFFF" w:themeFill="background1"/>
              <w:spacing w:after="0" w:line="240" w:lineRule="auto"/>
              <w:rPr>
                <w:rFonts w:ascii="Times New Roman" w:hAnsi="Times New Roman"/>
                <w:b/>
                <w:bCs/>
                <w:sz w:val="24"/>
                <w:szCs w:val="24"/>
                <w:lang w:eastAsia="ru-RU"/>
              </w:rPr>
            </w:pPr>
            <w:r w:rsidRPr="004C4EF0">
              <w:rPr>
                <w:rFonts w:ascii="Times New Roman" w:hAnsi="Times New Roman"/>
                <w:b/>
                <w:bCs/>
                <w:sz w:val="24"/>
                <w:szCs w:val="24"/>
                <w:lang w:eastAsia="ru-RU"/>
              </w:rPr>
              <w:t>ЗАКАЗЧИК:</w:t>
            </w:r>
            <w:r w:rsidRPr="004C4EF0">
              <w:rPr>
                <w:rFonts w:ascii="Times New Roman" w:hAnsi="Times New Roman"/>
                <w:sz w:val="24"/>
                <w:szCs w:val="24"/>
              </w:rPr>
              <w:t xml:space="preserve"> </w:t>
            </w:r>
            <w:r w:rsidRPr="004C4EF0">
              <w:rPr>
                <w:rFonts w:ascii="Times New Roman" w:hAnsi="Times New Roman"/>
                <w:b/>
                <w:sz w:val="24"/>
                <w:szCs w:val="24"/>
              </w:rPr>
              <w:t>Федеральное государственное бюджетное учреждение «Учебно-тренировочный центр «Новогорск»</w:t>
            </w:r>
          </w:p>
        </w:tc>
        <w:tc>
          <w:tcPr>
            <w:tcW w:w="2517" w:type="pct"/>
          </w:tcPr>
          <w:p w:rsidR="00246B1C" w:rsidRPr="004C4EF0" w:rsidRDefault="00246B1C" w:rsidP="00106EC2">
            <w:pPr>
              <w:shd w:val="clear" w:color="auto" w:fill="FFFFFF" w:themeFill="background1"/>
              <w:spacing w:after="0" w:line="240" w:lineRule="auto"/>
              <w:jc w:val="both"/>
              <w:rPr>
                <w:rFonts w:ascii="Times New Roman" w:hAnsi="Times New Roman"/>
                <w:sz w:val="24"/>
                <w:szCs w:val="24"/>
              </w:rPr>
            </w:pPr>
            <w:r w:rsidRPr="004C4EF0">
              <w:rPr>
                <w:rFonts w:ascii="Times New Roman" w:hAnsi="Times New Roman"/>
                <w:b/>
                <w:bCs/>
                <w:sz w:val="24"/>
                <w:szCs w:val="24"/>
                <w:lang w:eastAsia="ru-RU"/>
              </w:rPr>
              <w:t>ИСПОЛНИТЕЛЬ:</w:t>
            </w:r>
            <w:r w:rsidRPr="004C4EF0">
              <w:rPr>
                <w:rFonts w:ascii="Times New Roman" w:hAnsi="Times New Roman"/>
                <w:b/>
                <w:sz w:val="24"/>
                <w:szCs w:val="24"/>
              </w:rPr>
              <w:t xml:space="preserve"> </w:t>
            </w:r>
          </w:p>
        </w:tc>
      </w:tr>
      <w:tr w:rsidR="00246B1C" w:rsidRPr="004C4EF0" w:rsidTr="0068434E">
        <w:trPr>
          <w:trHeight w:val="3636"/>
        </w:trPr>
        <w:tc>
          <w:tcPr>
            <w:tcW w:w="2483" w:type="pct"/>
            <w:vAlign w:val="center"/>
          </w:tcPr>
          <w:p w:rsidR="0051137C" w:rsidRPr="0051137C" w:rsidRDefault="0051137C" w:rsidP="0051137C">
            <w:pPr>
              <w:pStyle w:val="af0"/>
              <w:shd w:val="clear" w:color="auto" w:fill="FFFFFF"/>
              <w:tabs>
                <w:tab w:val="left" w:pos="993"/>
              </w:tabs>
              <w:spacing w:before="0" w:beforeAutospacing="0" w:after="0" w:afterAutospacing="0"/>
              <w:rPr>
                <w:rFonts w:eastAsia="Calibri"/>
                <w:lang w:eastAsia="en-US"/>
              </w:rPr>
            </w:pPr>
            <w:r w:rsidRPr="0051137C">
              <w:rPr>
                <w:rFonts w:eastAsia="Calibri"/>
                <w:lang w:eastAsia="en-US"/>
              </w:rPr>
              <w:t>ФГБУ УТЦ «Новогорск»</w:t>
            </w:r>
          </w:p>
          <w:p w:rsidR="0051137C" w:rsidRPr="0051137C" w:rsidRDefault="0051137C" w:rsidP="0051137C">
            <w:pPr>
              <w:shd w:val="clear" w:color="auto" w:fill="FFFFFF"/>
              <w:spacing w:after="0"/>
              <w:rPr>
                <w:rFonts w:ascii="Times New Roman" w:hAnsi="Times New Roman"/>
                <w:sz w:val="24"/>
                <w:szCs w:val="24"/>
              </w:rPr>
            </w:pPr>
            <w:r w:rsidRPr="0051137C">
              <w:rPr>
                <w:rFonts w:ascii="Times New Roman" w:hAnsi="Times New Roman"/>
                <w:sz w:val="24"/>
                <w:szCs w:val="24"/>
              </w:rPr>
              <w:t xml:space="preserve">Юридический, почтовый адрес: 141435, Московская обл., г. Химки, </w:t>
            </w:r>
          </w:p>
          <w:p w:rsidR="0051137C" w:rsidRPr="0051137C" w:rsidRDefault="0051137C" w:rsidP="0051137C">
            <w:pPr>
              <w:shd w:val="clear" w:color="auto" w:fill="FFFFFF"/>
              <w:spacing w:after="0"/>
              <w:rPr>
                <w:rFonts w:ascii="Times New Roman" w:hAnsi="Times New Roman"/>
                <w:sz w:val="24"/>
                <w:szCs w:val="24"/>
              </w:rPr>
            </w:pPr>
            <w:r w:rsidRPr="0051137C">
              <w:rPr>
                <w:rFonts w:ascii="Times New Roman" w:hAnsi="Times New Roman"/>
                <w:sz w:val="24"/>
                <w:szCs w:val="24"/>
              </w:rPr>
              <w:t>мкр. Новогорск, ул. Соколовская, вл.7</w:t>
            </w:r>
          </w:p>
          <w:p w:rsidR="0051137C" w:rsidRPr="0051137C" w:rsidRDefault="0051137C" w:rsidP="0051137C">
            <w:pPr>
              <w:shd w:val="clear" w:color="auto" w:fill="FFFFFF"/>
              <w:spacing w:after="0"/>
              <w:rPr>
                <w:rFonts w:ascii="Times New Roman" w:hAnsi="Times New Roman"/>
                <w:sz w:val="24"/>
                <w:szCs w:val="24"/>
              </w:rPr>
            </w:pPr>
            <w:r w:rsidRPr="0051137C">
              <w:rPr>
                <w:rFonts w:ascii="Times New Roman" w:hAnsi="Times New Roman"/>
                <w:sz w:val="24"/>
                <w:szCs w:val="24"/>
              </w:rPr>
              <w:t>ИНН 5047186913 КПП 504701001</w:t>
            </w:r>
          </w:p>
          <w:p w:rsidR="0051137C" w:rsidRPr="0051137C" w:rsidRDefault="0051137C" w:rsidP="0051137C">
            <w:pPr>
              <w:shd w:val="clear" w:color="auto" w:fill="FFFFFF"/>
              <w:spacing w:after="0"/>
              <w:rPr>
                <w:rFonts w:ascii="Times New Roman" w:hAnsi="Times New Roman"/>
                <w:sz w:val="24"/>
                <w:szCs w:val="24"/>
              </w:rPr>
            </w:pPr>
            <w:r w:rsidRPr="0051137C">
              <w:rPr>
                <w:rFonts w:ascii="Times New Roman" w:hAnsi="Times New Roman"/>
                <w:sz w:val="24"/>
                <w:szCs w:val="24"/>
              </w:rPr>
              <w:t>ОГРН 1165047057592</w:t>
            </w:r>
          </w:p>
          <w:p w:rsidR="0051137C" w:rsidRPr="0051137C" w:rsidRDefault="0051137C" w:rsidP="0051137C">
            <w:pPr>
              <w:shd w:val="clear" w:color="auto" w:fill="FFFFFF"/>
              <w:spacing w:after="0"/>
              <w:rPr>
                <w:rFonts w:ascii="Times New Roman" w:hAnsi="Times New Roman"/>
                <w:sz w:val="24"/>
                <w:szCs w:val="24"/>
              </w:rPr>
            </w:pPr>
            <w:r w:rsidRPr="0051137C">
              <w:rPr>
                <w:rFonts w:ascii="Times New Roman" w:hAnsi="Times New Roman"/>
                <w:sz w:val="24"/>
                <w:szCs w:val="24"/>
              </w:rPr>
              <w:t>Банковские реквизиты:</w:t>
            </w:r>
          </w:p>
          <w:p w:rsidR="0051137C" w:rsidRPr="0051137C" w:rsidRDefault="0051137C" w:rsidP="0051137C">
            <w:pPr>
              <w:spacing w:after="0"/>
              <w:rPr>
                <w:rFonts w:ascii="Times New Roman" w:hAnsi="Times New Roman"/>
                <w:sz w:val="24"/>
                <w:szCs w:val="24"/>
              </w:rPr>
            </w:pPr>
            <w:r w:rsidRPr="0051137C">
              <w:rPr>
                <w:rFonts w:ascii="Times New Roman" w:hAnsi="Times New Roman"/>
                <w:sz w:val="24"/>
                <w:szCs w:val="24"/>
              </w:rPr>
              <w:t>ОКЦ № 1 ВВГУ Банка России// УФК по Нижегородской области, г. Нижний Новгород</w:t>
            </w:r>
          </w:p>
          <w:p w:rsidR="0051137C" w:rsidRPr="0051137C" w:rsidRDefault="0051137C" w:rsidP="0051137C">
            <w:pPr>
              <w:pStyle w:val="ConsPlusNormal"/>
              <w:rPr>
                <w:rFonts w:ascii="Times New Roman" w:eastAsia="Calibri" w:hAnsi="Times New Roman"/>
                <w:sz w:val="24"/>
                <w:szCs w:val="24"/>
                <w:lang w:eastAsia="en-US"/>
              </w:rPr>
            </w:pPr>
            <w:r w:rsidRPr="0051137C">
              <w:rPr>
                <w:rFonts w:ascii="Times New Roman" w:eastAsia="Calibri" w:hAnsi="Times New Roman"/>
                <w:sz w:val="24"/>
                <w:szCs w:val="24"/>
                <w:lang w:eastAsia="en-US"/>
              </w:rPr>
              <w:t>Расчетный счет: 03214643000000013234</w:t>
            </w:r>
          </w:p>
          <w:p w:rsidR="0051137C" w:rsidRPr="0051137C" w:rsidRDefault="0051137C" w:rsidP="0051137C">
            <w:pPr>
              <w:pStyle w:val="ConsPlusNormal"/>
              <w:rPr>
                <w:rFonts w:ascii="Times New Roman" w:eastAsia="Calibri" w:hAnsi="Times New Roman"/>
                <w:sz w:val="24"/>
                <w:szCs w:val="24"/>
                <w:lang w:eastAsia="en-US"/>
              </w:rPr>
            </w:pPr>
            <w:r w:rsidRPr="0051137C">
              <w:rPr>
                <w:rFonts w:ascii="Times New Roman" w:eastAsia="Calibri" w:hAnsi="Times New Roman"/>
                <w:sz w:val="24"/>
                <w:szCs w:val="24"/>
                <w:lang w:eastAsia="en-US"/>
              </w:rPr>
              <w:t>БИК: 012202102</w:t>
            </w:r>
          </w:p>
          <w:p w:rsidR="0051137C" w:rsidRPr="0051137C" w:rsidRDefault="0051137C" w:rsidP="0051137C">
            <w:pPr>
              <w:pStyle w:val="ConsPlusNormal"/>
              <w:rPr>
                <w:rFonts w:ascii="Times New Roman" w:eastAsia="Calibri" w:hAnsi="Times New Roman"/>
                <w:sz w:val="24"/>
                <w:szCs w:val="24"/>
                <w:lang w:eastAsia="en-US"/>
              </w:rPr>
            </w:pPr>
            <w:r w:rsidRPr="0051137C">
              <w:rPr>
                <w:rFonts w:ascii="Times New Roman" w:eastAsia="Calibri" w:hAnsi="Times New Roman"/>
                <w:sz w:val="24"/>
                <w:szCs w:val="24"/>
                <w:lang w:eastAsia="en-US"/>
              </w:rPr>
              <w:t>Корреспондентский счёт: 40102810745370000024</w:t>
            </w:r>
          </w:p>
          <w:p w:rsidR="0051137C" w:rsidRPr="0051137C" w:rsidRDefault="0051137C" w:rsidP="0051137C">
            <w:pPr>
              <w:pStyle w:val="ConsPlusNormal"/>
              <w:rPr>
                <w:rFonts w:ascii="Times New Roman" w:eastAsia="Calibri" w:hAnsi="Times New Roman"/>
                <w:sz w:val="24"/>
                <w:szCs w:val="24"/>
                <w:lang w:eastAsia="en-US"/>
              </w:rPr>
            </w:pPr>
            <w:r w:rsidRPr="0051137C">
              <w:rPr>
                <w:rFonts w:ascii="Times New Roman" w:eastAsia="Calibri" w:hAnsi="Times New Roman"/>
                <w:sz w:val="24"/>
                <w:szCs w:val="24"/>
                <w:lang w:eastAsia="en-US"/>
              </w:rPr>
              <w:t>Получатель/Плательщик: УФК по Нижегородской области, г. Нижний Новгород (ФГБУ УТЦ «Новогорск» л/с 20486В78220) буква в л/с - заглавная буква В русского алфавита</w:t>
            </w:r>
          </w:p>
          <w:p w:rsidR="0051137C" w:rsidRPr="0051137C" w:rsidRDefault="0051137C" w:rsidP="0051137C">
            <w:pPr>
              <w:spacing w:after="0"/>
              <w:rPr>
                <w:rFonts w:ascii="Times New Roman" w:hAnsi="Times New Roman"/>
                <w:sz w:val="24"/>
                <w:szCs w:val="24"/>
              </w:rPr>
            </w:pPr>
            <w:r w:rsidRPr="0051137C">
              <w:rPr>
                <w:rFonts w:ascii="Times New Roman" w:hAnsi="Times New Roman"/>
                <w:sz w:val="24"/>
                <w:szCs w:val="24"/>
              </w:rPr>
              <w:t>тел. ______________________,</w:t>
            </w:r>
            <w:r w:rsidRPr="0051137C">
              <w:rPr>
                <w:rFonts w:ascii="Times New Roman" w:hAnsi="Times New Roman"/>
                <w:sz w:val="24"/>
                <w:szCs w:val="24"/>
              </w:rPr>
              <w:br/>
              <w:t>тел. бухгалтерии: _________________</w:t>
            </w:r>
          </w:p>
          <w:p w:rsidR="00246B1C" w:rsidRPr="004C4EF0" w:rsidRDefault="00246B1C" w:rsidP="00106EC2">
            <w:pPr>
              <w:shd w:val="clear" w:color="auto" w:fill="FFFFFF" w:themeFill="background1"/>
              <w:spacing w:after="0" w:line="240" w:lineRule="auto"/>
              <w:jc w:val="both"/>
              <w:rPr>
                <w:rFonts w:ascii="Times New Roman" w:hAnsi="Times New Roman"/>
                <w:bCs/>
                <w:sz w:val="24"/>
                <w:szCs w:val="24"/>
                <w:lang w:eastAsia="ru-RU"/>
              </w:rPr>
            </w:pPr>
          </w:p>
        </w:tc>
        <w:tc>
          <w:tcPr>
            <w:tcW w:w="2517" w:type="pct"/>
          </w:tcPr>
          <w:p w:rsidR="00246B1C" w:rsidRPr="004C4EF0" w:rsidRDefault="00246B1C" w:rsidP="00106EC2">
            <w:pPr>
              <w:shd w:val="clear" w:color="auto" w:fill="FFFFFF" w:themeFill="background1"/>
              <w:spacing w:after="0"/>
              <w:rPr>
                <w:rFonts w:ascii="Times New Roman" w:hAnsi="Times New Roman"/>
                <w:sz w:val="24"/>
                <w:szCs w:val="24"/>
              </w:rPr>
            </w:pPr>
            <w:r w:rsidRPr="004C4EF0">
              <w:rPr>
                <w:rFonts w:ascii="Times New Roman" w:hAnsi="Times New Roman"/>
                <w:sz w:val="24"/>
                <w:szCs w:val="24"/>
              </w:rPr>
              <w:t xml:space="preserve">Юридический адрес: </w:t>
            </w:r>
          </w:p>
          <w:p w:rsidR="00246B1C" w:rsidRPr="004C4EF0" w:rsidRDefault="00246B1C" w:rsidP="00106EC2">
            <w:pPr>
              <w:shd w:val="clear" w:color="auto" w:fill="FFFFFF" w:themeFill="background1"/>
              <w:spacing w:after="0"/>
              <w:rPr>
                <w:rFonts w:ascii="Times New Roman" w:hAnsi="Times New Roman"/>
                <w:sz w:val="24"/>
                <w:szCs w:val="24"/>
              </w:rPr>
            </w:pPr>
            <w:r w:rsidRPr="004C4EF0">
              <w:rPr>
                <w:rFonts w:ascii="Times New Roman" w:hAnsi="Times New Roman"/>
                <w:sz w:val="24"/>
                <w:szCs w:val="24"/>
              </w:rPr>
              <w:t>Почтовый адрес:</w:t>
            </w:r>
          </w:p>
          <w:p w:rsidR="00246B1C" w:rsidRPr="004C4EF0" w:rsidRDefault="00246B1C" w:rsidP="00106EC2">
            <w:pPr>
              <w:shd w:val="clear" w:color="auto" w:fill="FFFFFF" w:themeFill="background1"/>
              <w:spacing w:after="0"/>
              <w:rPr>
                <w:rFonts w:ascii="Times New Roman" w:hAnsi="Times New Roman"/>
                <w:sz w:val="24"/>
                <w:szCs w:val="24"/>
              </w:rPr>
            </w:pPr>
            <w:r w:rsidRPr="004C4EF0">
              <w:rPr>
                <w:rFonts w:ascii="Times New Roman" w:hAnsi="Times New Roman"/>
                <w:sz w:val="24"/>
                <w:szCs w:val="24"/>
              </w:rPr>
              <w:t xml:space="preserve">Номер контактного телефона: </w:t>
            </w:r>
          </w:p>
          <w:p w:rsidR="00246B1C" w:rsidRPr="004C4EF0" w:rsidRDefault="00246B1C" w:rsidP="00106EC2">
            <w:pPr>
              <w:shd w:val="clear" w:color="auto" w:fill="FFFFFF" w:themeFill="background1"/>
              <w:spacing w:after="0"/>
              <w:rPr>
                <w:rFonts w:ascii="Times New Roman" w:hAnsi="Times New Roman"/>
                <w:sz w:val="24"/>
                <w:szCs w:val="24"/>
              </w:rPr>
            </w:pPr>
            <w:r w:rsidRPr="004C4EF0">
              <w:rPr>
                <w:rFonts w:ascii="Times New Roman" w:hAnsi="Times New Roman"/>
                <w:sz w:val="24"/>
                <w:szCs w:val="24"/>
              </w:rPr>
              <w:t xml:space="preserve">Адрес электронной почты: </w:t>
            </w:r>
          </w:p>
          <w:p w:rsidR="00246B1C" w:rsidRPr="004C4EF0" w:rsidRDefault="00246B1C" w:rsidP="00106EC2">
            <w:pPr>
              <w:shd w:val="clear" w:color="auto" w:fill="FFFFFF" w:themeFill="background1"/>
              <w:spacing w:after="0"/>
              <w:rPr>
                <w:rFonts w:ascii="Times New Roman" w:hAnsi="Times New Roman"/>
                <w:sz w:val="24"/>
                <w:szCs w:val="24"/>
              </w:rPr>
            </w:pPr>
            <w:r w:rsidRPr="004C4EF0">
              <w:rPr>
                <w:rFonts w:ascii="Times New Roman" w:hAnsi="Times New Roman"/>
                <w:sz w:val="24"/>
                <w:szCs w:val="24"/>
              </w:rPr>
              <w:t xml:space="preserve">ИНН: </w:t>
            </w:r>
          </w:p>
          <w:p w:rsidR="00246B1C" w:rsidRPr="004C4EF0" w:rsidRDefault="00246B1C" w:rsidP="00106EC2">
            <w:pPr>
              <w:shd w:val="clear" w:color="auto" w:fill="FFFFFF" w:themeFill="background1"/>
              <w:spacing w:after="0"/>
              <w:rPr>
                <w:rFonts w:ascii="Times New Roman" w:hAnsi="Times New Roman"/>
                <w:sz w:val="24"/>
                <w:szCs w:val="24"/>
              </w:rPr>
            </w:pPr>
            <w:r w:rsidRPr="004C4EF0">
              <w:rPr>
                <w:rFonts w:ascii="Times New Roman" w:hAnsi="Times New Roman"/>
                <w:sz w:val="24"/>
                <w:szCs w:val="24"/>
              </w:rPr>
              <w:t xml:space="preserve">КПП: </w:t>
            </w:r>
          </w:p>
          <w:p w:rsidR="00246B1C" w:rsidRPr="004C4EF0" w:rsidRDefault="00246B1C" w:rsidP="00106EC2">
            <w:pPr>
              <w:shd w:val="clear" w:color="auto" w:fill="FFFFFF" w:themeFill="background1"/>
              <w:spacing w:after="0"/>
              <w:rPr>
                <w:rFonts w:ascii="Times New Roman" w:hAnsi="Times New Roman"/>
                <w:sz w:val="24"/>
                <w:szCs w:val="24"/>
              </w:rPr>
            </w:pPr>
            <w:r w:rsidRPr="004C4EF0">
              <w:rPr>
                <w:rFonts w:ascii="Times New Roman" w:hAnsi="Times New Roman"/>
                <w:sz w:val="24"/>
                <w:szCs w:val="24"/>
              </w:rPr>
              <w:t xml:space="preserve">ОГРН: </w:t>
            </w:r>
          </w:p>
          <w:p w:rsidR="00246B1C" w:rsidRPr="004C4EF0" w:rsidRDefault="00246B1C" w:rsidP="00106EC2">
            <w:pPr>
              <w:shd w:val="clear" w:color="auto" w:fill="FFFFFF" w:themeFill="background1"/>
              <w:spacing w:after="0"/>
              <w:rPr>
                <w:rFonts w:ascii="Times New Roman" w:hAnsi="Times New Roman"/>
                <w:sz w:val="24"/>
                <w:szCs w:val="24"/>
              </w:rPr>
            </w:pPr>
            <w:r w:rsidRPr="004C4EF0">
              <w:rPr>
                <w:rFonts w:ascii="Times New Roman" w:hAnsi="Times New Roman"/>
                <w:sz w:val="24"/>
                <w:szCs w:val="24"/>
              </w:rPr>
              <w:t xml:space="preserve">ОКПО </w:t>
            </w:r>
          </w:p>
          <w:p w:rsidR="00246B1C" w:rsidRPr="004C4EF0" w:rsidRDefault="00246B1C" w:rsidP="00106EC2">
            <w:pPr>
              <w:shd w:val="clear" w:color="auto" w:fill="FFFFFF" w:themeFill="background1"/>
              <w:spacing w:after="0"/>
              <w:rPr>
                <w:rFonts w:ascii="Times New Roman" w:hAnsi="Times New Roman"/>
                <w:sz w:val="24"/>
                <w:szCs w:val="24"/>
              </w:rPr>
            </w:pPr>
            <w:r w:rsidRPr="004C4EF0">
              <w:rPr>
                <w:rFonts w:ascii="Times New Roman" w:hAnsi="Times New Roman"/>
                <w:sz w:val="24"/>
                <w:szCs w:val="24"/>
              </w:rPr>
              <w:t xml:space="preserve">ОКТМО </w:t>
            </w:r>
          </w:p>
          <w:p w:rsidR="00246B1C" w:rsidRPr="004C4EF0" w:rsidRDefault="00246B1C" w:rsidP="00106EC2">
            <w:pPr>
              <w:shd w:val="clear" w:color="auto" w:fill="FFFFFF" w:themeFill="background1"/>
              <w:spacing w:after="0"/>
              <w:rPr>
                <w:rFonts w:ascii="Times New Roman" w:hAnsi="Times New Roman"/>
                <w:sz w:val="24"/>
                <w:szCs w:val="24"/>
              </w:rPr>
            </w:pPr>
            <w:r w:rsidRPr="004C4EF0">
              <w:rPr>
                <w:rFonts w:ascii="Times New Roman" w:hAnsi="Times New Roman"/>
                <w:sz w:val="24"/>
                <w:szCs w:val="24"/>
              </w:rPr>
              <w:t>Банковские реквизиты:</w:t>
            </w:r>
          </w:p>
          <w:p w:rsidR="00246B1C" w:rsidRPr="004C4EF0" w:rsidRDefault="00246B1C" w:rsidP="00106EC2">
            <w:pPr>
              <w:shd w:val="clear" w:color="auto" w:fill="FFFFFF" w:themeFill="background1"/>
              <w:spacing w:after="0"/>
              <w:rPr>
                <w:rFonts w:ascii="Times New Roman" w:hAnsi="Times New Roman"/>
                <w:sz w:val="24"/>
                <w:szCs w:val="24"/>
              </w:rPr>
            </w:pPr>
            <w:r w:rsidRPr="004C4EF0">
              <w:rPr>
                <w:rFonts w:ascii="Times New Roman" w:hAnsi="Times New Roman"/>
                <w:sz w:val="24"/>
                <w:szCs w:val="24"/>
              </w:rPr>
              <w:t>ПАО Сбербанк</w:t>
            </w:r>
          </w:p>
          <w:p w:rsidR="00246B1C" w:rsidRPr="004C4EF0" w:rsidRDefault="00246B1C" w:rsidP="00106EC2">
            <w:pPr>
              <w:shd w:val="clear" w:color="auto" w:fill="FFFFFF" w:themeFill="background1"/>
              <w:spacing w:after="0"/>
              <w:rPr>
                <w:rFonts w:ascii="Times New Roman" w:hAnsi="Times New Roman"/>
                <w:sz w:val="24"/>
                <w:szCs w:val="24"/>
              </w:rPr>
            </w:pPr>
            <w:r w:rsidRPr="004C4EF0">
              <w:rPr>
                <w:rFonts w:ascii="Times New Roman" w:hAnsi="Times New Roman"/>
                <w:sz w:val="24"/>
                <w:szCs w:val="24"/>
              </w:rPr>
              <w:t xml:space="preserve">Расчетный счет: </w:t>
            </w:r>
          </w:p>
          <w:p w:rsidR="00246B1C" w:rsidRPr="004C4EF0" w:rsidRDefault="00246B1C" w:rsidP="00106EC2">
            <w:pPr>
              <w:shd w:val="clear" w:color="auto" w:fill="FFFFFF" w:themeFill="background1"/>
              <w:spacing w:after="0"/>
              <w:rPr>
                <w:rFonts w:ascii="Times New Roman" w:hAnsi="Times New Roman"/>
                <w:sz w:val="24"/>
                <w:szCs w:val="24"/>
              </w:rPr>
            </w:pPr>
            <w:r w:rsidRPr="004C4EF0">
              <w:rPr>
                <w:rFonts w:ascii="Times New Roman" w:hAnsi="Times New Roman"/>
                <w:sz w:val="24"/>
                <w:szCs w:val="24"/>
              </w:rPr>
              <w:t xml:space="preserve">БИК: </w:t>
            </w:r>
          </w:p>
          <w:p w:rsidR="00246B1C" w:rsidRPr="004C4EF0" w:rsidRDefault="00246B1C" w:rsidP="00106EC2">
            <w:pPr>
              <w:shd w:val="clear" w:color="auto" w:fill="FFFFFF" w:themeFill="background1"/>
              <w:spacing w:after="0"/>
              <w:rPr>
                <w:rFonts w:ascii="Times New Roman" w:hAnsi="Times New Roman"/>
                <w:sz w:val="24"/>
                <w:szCs w:val="24"/>
              </w:rPr>
            </w:pPr>
            <w:r w:rsidRPr="004C4EF0">
              <w:rPr>
                <w:rFonts w:ascii="Times New Roman" w:hAnsi="Times New Roman"/>
                <w:sz w:val="24"/>
                <w:szCs w:val="24"/>
              </w:rPr>
              <w:t xml:space="preserve">Корреспондентский счет: </w:t>
            </w:r>
          </w:p>
        </w:tc>
      </w:tr>
    </w:tbl>
    <w:p w:rsidR="00246B1C" w:rsidRPr="004C4EF0" w:rsidRDefault="00246B1C" w:rsidP="00106EC2">
      <w:pPr>
        <w:shd w:val="clear" w:color="auto" w:fill="FFFFFF" w:themeFill="background1"/>
        <w:spacing w:after="160" w:line="259" w:lineRule="auto"/>
        <w:ind w:left="2124" w:firstLine="708"/>
        <w:jc w:val="both"/>
        <w:rPr>
          <w:rFonts w:ascii="Times New Roman" w:hAnsi="Times New Roman"/>
          <w:b/>
          <w:sz w:val="24"/>
          <w:szCs w:val="24"/>
          <w:lang w:eastAsia="ru-RU"/>
        </w:rPr>
      </w:pPr>
    </w:p>
    <w:tbl>
      <w:tblPr>
        <w:tblpPr w:leftFromText="180" w:rightFromText="180" w:vertAnchor="text" w:horzAnchor="margin" w:tblpY="132"/>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210"/>
        <w:gridCol w:w="5354"/>
      </w:tblGrid>
      <w:tr w:rsidR="00246B1C" w:rsidRPr="004C4EF0" w:rsidTr="0068434E">
        <w:trPr>
          <w:trHeight w:val="710"/>
        </w:trPr>
        <w:tc>
          <w:tcPr>
            <w:tcW w:w="2466" w:type="pct"/>
          </w:tcPr>
          <w:p w:rsidR="00246B1C" w:rsidRPr="004C4EF0" w:rsidRDefault="00246B1C" w:rsidP="00106EC2">
            <w:pPr>
              <w:widowControl w:val="0"/>
              <w:shd w:val="clear" w:color="auto" w:fill="FFFFFF" w:themeFill="background1"/>
              <w:snapToGrid w:val="0"/>
              <w:spacing w:after="0" w:line="240" w:lineRule="auto"/>
              <w:rPr>
                <w:rFonts w:ascii="Times New Roman" w:hAnsi="Times New Roman"/>
                <w:bCs/>
                <w:sz w:val="24"/>
                <w:szCs w:val="24"/>
              </w:rPr>
            </w:pPr>
            <w:r w:rsidRPr="004C4EF0">
              <w:rPr>
                <w:rFonts w:ascii="Times New Roman" w:hAnsi="Times New Roman"/>
                <w:bCs/>
                <w:sz w:val="24"/>
                <w:szCs w:val="24"/>
              </w:rPr>
              <w:t>Заказчик ФГБУ УТЦ «Новогорск»</w:t>
            </w:r>
          </w:p>
          <w:p w:rsidR="00246B1C" w:rsidRPr="004C4EF0" w:rsidRDefault="00246B1C" w:rsidP="00106EC2">
            <w:pPr>
              <w:widowControl w:val="0"/>
              <w:shd w:val="clear" w:color="auto" w:fill="FFFFFF" w:themeFill="background1"/>
              <w:snapToGrid w:val="0"/>
              <w:spacing w:after="0" w:line="240" w:lineRule="auto"/>
              <w:rPr>
                <w:rFonts w:ascii="Times New Roman" w:hAnsi="Times New Roman"/>
                <w:bCs/>
                <w:sz w:val="24"/>
                <w:szCs w:val="24"/>
              </w:rPr>
            </w:pPr>
          </w:p>
          <w:p w:rsidR="00246B1C" w:rsidRPr="004C4EF0" w:rsidRDefault="00246B1C" w:rsidP="00106EC2">
            <w:pPr>
              <w:shd w:val="clear" w:color="auto" w:fill="FFFFFF" w:themeFill="background1"/>
              <w:overflowPunct w:val="0"/>
              <w:spacing w:after="0" w:line="240" w:lineRule="auto"/>
              <w:ind w:left="57" w:right="57"/>
              <w:rPr>
                <w:rFonts w:ascii="Times New Roman" w:hAnsi="Times New Roman"/>
                <w:sz w:val="24"/>
                <w:szCs w:val="24"/>
              </w:rPr>
            </w:pPr>
          </w:p>
          <w:p w:rsidR="00246B1C" w:rsidRPr="004C4EF0" w:rsidRDefault="00246B1C" w:rsidP="00106EC2">
            <w:pPr>
              <w:shd w:val="clear" w:color="auto" w:fill="FFFFFF" w:themeFill="background1"/>
              <w:overflowPunct w:val="0"/>
              <w:spacing w:after="0" w:line="240" w:lineRule="auto"/>
              <w:ind w:left="57" w:right="57"/>
              <w:rPr>
                <w:rFonts w:ascii="Times New Roman" w:hAnsi="Times New Roman"/>
                <w:sz w:val="24"/>
                <w:szCs w:val="24"/>
              </w:rPr>
            </w:pPr>
            <w:r w:rsidRPr="004C4EF0">
              <w:rPr>
                <w:rFonts w:ascii="Times New Roman" w:hAnsi="Times New Roman"/>
                <w:sz w:val="24"/>
                <w:szCs w:val="24"/>
              </w:rPr>
              <w:t xml:space="preserve">__________________ </w:t>
            </w:r>
          </w:p>
          <w:p w:rsidR="00246B1C" w:rsidRPr="004C4EF0" w:rsidRDefault="00246B1C" w:rsidP="00106EC2">
            <w:pPr>
              <w:widowControl w:val="0"/>
              <w:shd w:val="clear" w:color="auto" w:fill="FFFFFF" w:themeFill="background1"/>
              <w:snapToGrid w:val="0"/>
              <w:spacing w:after="0" w:line="240" w:lineRule="auto"/>
              <w:rPr>
                <w:rFonts w:ascii="Times New Roman" w:hAnsi="Times New Roman"/>
                <w:sz w:val="24"/>
                <w:szCs w:val="24"/>
              </w:rPr>
            </w:pPr>
            <w:r w:rsidRPr="004C4EF0">
              <w:rPr>
                <w:rFonts w:ascii="Times New Roman" w:hAnsi="Times New Roman"/>
                <w:sz w:val="24"/>
                <w:szCs w:val="24"/>
              </w:rPr>
              <w:t>Подписано усиленной электронной подписью</w:t>
            </w:r>
          </w:p>
        </w:tc>
        <w:tc>
          <w:tcPr>
            <w:tcW w:w="2534" w:type="pct"/>
          </w:tcPr>
          <w:p w:rsidR="00246B1C" w:rsidRPr="004C4EF0" w:rsidRDefault="00246B1C" w:rsidP="00106EC2">
            <w:pPr>
              <w:widowControl w:val="0"/>
              <w:shd w:val="clear" w:color="auto" w:fill="FFFFFF" w:themeFill="background1"/>
              <w:snapToGrid w:val="0"/>
              <w:spacing w:after="0" w:line="240" w:lineRule="auto"/>
              <w:rPr>
                <w:rFonts w:ascii="Times New Roman" w:hAnsi="Times New Roman"/>
                <w:bCs/>
                <w:sz w:val="24"/>
                <w:szCs w:val="24"/>
              </w:rPr>
            </w:pPr>
            <w:r w:rsidRPr="004C4EF0">
              <w:rPr>
                <w:rFonts w:ascii="Times New Roman" w:hAnsi="Times New Roman"/>
                <w:bCs/>
                <w:sz w:val="24"/>
                <w:szCs w:val="24"/>
              </w:rPr>
              <w:t xml:space="preserve">Исполнитель </w:t>
            </w:r>
          </w:p>
          <w:p w:rsidR="00246B1C" w:rsidRPr="004C4EF0" w:rsidRDefault="00246B1C" w:rsidP="00106EC2">
            <w:pPr>
              <w:widowControl w:val="0"/>
              <w:shd w:val="clear" w:color="auto" w:fill="FFFFFF" w:themeFill="background1"/>
              <w:snapToGrid w:val="0"/>
              <w:spacing w:after="0" w:line="240" w:lineRule="auto"/>
              <w:rPr>
                <w:rFonts w:ascii="Times New Roman" w:hAnsi="Times New Roman"/>
                <w:bCs/>
                <w:sz w:val="24"/>
                <w:szCs w:val="24"/>
              </w:rPr>
            </w:pPr>
          </w:p>
          <w:p w:rsidR="00246B1C" w:rsidRPr="004C4EF0" w:rsidRDefault="00246B1C" w:rsidP="00106EC2">
            <w:pPr>
              <w:widowControl w:val="0"/>
              <w:shd w:val="clear" w:color="auto" w:fill="FFFFFF" w:themeFill="background1"/>
              <w:snapToGrid w:val="0"/>
              <w:spacing w:after="0" w:line="240" w:lineRule="auto"/>
              <w:rPr>
                <w:rFonts w:ascii="Times New Roman" w:hAnsi="Times New Roman"/>
                <w:sz w:val="24"/>
                <w:szCs w:val="24"/>
              </w:rPr>
            </w:pPr>
          </w:p>
          <w:p w:rsidR="00246B1C" w:rsidRPr="004C4EF0" w:rsidRDefault="00246B1C" w:rsidP="00106EC2">
            <w:pPr>
              <w:widowControl w:val="0"/>
              <w:shd w:val="clear" w:color="auto" w:fill="FFFFFF" w:themeFill="background1"/>
              <w:snapToGrid w:val="0"/>
              <w:spacing w:after="0" w:line="240" w:lineRule="auto"/>
              <w:rPr>
                <w:rFonts w:ascii="Times New Roman" w:hAnsi="Times New Roman"/>
                <w:sz w:val="24"/>
                <w:szCs w:val="24"/>
              </w:rPr>
            </w:pPr>
            <w:r w:rsidRPr="004C4EF0">
              <w:rPr>
                <w:rFonts w:ascii="Times New Roman" w:hAnsi="Times New Roman"/>
                <w:sz w:val="24"/>
                <w:szCs w:val="24"/>
              </w:rPr>
              <w:t xml:space="preserve">____________________ </w:t>
            </w:r>
          </w:p>
          <w:p w:rsidR="00246B1C" w:rsidRPr="004C4EF0" w:rsidRDefault="00246B1C" w:rsidP="00106EC2">
            <w:pPr>
              <w:widowControl w:val="0"/>
              <w:shd w:val="clear" w:color="auto" w:fill="FFFFFF" w:themeFill="background1"/>
              <w:snapToGrid w:val="0"/>
              <w:spacing w:after="0" w:line="240" w:lineRule="auto"/>
              <w:rPr>
                <w:rFonts w:ascii="Times New Roman" w:hAnsi="Times New Roman"/>
                <w:sz w:val="24"/>
                <w:szCs w:val="24"/>
              </w:rPr>
            </w:pPr>
            <w:r w:rsidRPr="004C4EF0">
              <w:rPr>
                <w:rFonts w:ascii="Times New Roman" w:hAnsi="Times New Roman"/>
                <w:sz w:val="24"/>
                <w:szCs w:val="24"/>
              </w:rPr>
              <w:t>Подписано усиленной электронной подписью</w:t>
            </w:r>
          </w:p>
        </w:tc>
      </w:tr>
    </w:tbl>
    <w:p w:rsidR="00246B1C" w:rsidRPr="004C4EF0" w:rsidRDefault="00246B1C" w:rsidP="00106EC2">
      <w:pPr>
        <w:shd w:val="clear" w:color="auto" w:fill="FFFFFF" w:themeFill="background1"/>
        <w:spacing w:after="160" w:line="259" w:lineRule="auto"/>
        <w:jc w:val="both"/>
        <w:rPr>
          <w:rFonts w:ascii="Times New Roman" w:hAnsi="Times New Roman"/>
          <w:b/>
          <w:sz w:val="24"/>
          <w:szCs w:val="24"/>
          <w:lang w:eastAsia="ru-RU"/>
        </w:rPr>
      </w:pPr>
    </w:p>
    <w:p w:rsidR="00246B1C" w:rsidRPr="004C4EF0" w:rsidRDefault="00246B1C" w:rsidP="00106EC2">
      <w:pPr>
        <w:shd w:val="clear" w:color="auto" w:fill="FFFFFF" w:themeFill="background1"/>
        <w:spacing w:after="160" w:line="259" w:lineRule="auto"/>
        <w:jc w:val="both"/>
        <w:rPr>
          <w:rFonts w:ascii="Times New Roman" w:hAnsi="Times New Roman"/>
          <w:b/>
          <w:sz w:val="24"/>
          <w:szCs w:val="24"/>
          <w:lang w:eastAsia="ru-RU"/>
        </w:rPr>
      </w:pPr>
    </w:p>
    <w:p w:rsidR="00246B1C" w:rsidRPr="004C4EF0" w:rsidRDefault="00246B1C" w:rsidP="00106EC2">
      <w:pPr>
        <w:shd w:val="clear" w:color="auto" w:fill="FFFFFF" w:themeFill="background1"/>
        <w:spacing w:after="160" w:line="259" w:lineRule="auto"/>
        <w:jc w:val="both"/>
        <w:rPr>
          <w:rFonts w:ascii="Times New Roman" w:hAnsi="Times New Roman"/>
          <w:b/>
          <w:sz w:val="24"/>
          <w:szCs w:val="24"/>
          <w:lang w:eastAsia="ru-RU"/>
        </w:rPr>
      </w:pPr>
    </w:p>
    <w:p w:rsidR="00246B1C" w:rsidRPr="004C4EF0" w:rsidRDefault="00246B1C" w:rsidP="00106EC2">
      <w:pPr>
        <w:shd w:val="clear" w:color="auto" w:fill="FFFFFF" w:themeFill="background1"/>
        <w:spacing w:after="160" w:line="259" w:lineRule="auto"/>
        <w:jc w:val="both"/>
        <w:rPr>
          <w:rFonts w:ascii="Times New Roman" w:hAnsi="Times New Roman"/>
          <w:b/>
          <w:sz w:val="24"/>
          <w:szCs w:val="24"/>
          <w:lang w:eastAsia="ru-RU"/>
        </w:rPr>
      </w:pPr>
    </w:p>
    <w:p w:rsidR="00246B1C" w:rsidRPr="004C4EF0" w:rsidRDefault="00246B1C" w:rsidP="00106EC2">
      <w:pPr>
        <w:shd w:val="clear" w:color="auto" w:fill="FFFFFF" w:themeFill="background1"/>
        <w:spacing w:after="160" w:line="259" w:lineRule="auto"/>
        <w:jc w:val="both"/>
        <w:rPr>
          <w:rFonts w:ascii="Times New Roman" w:hAnsi="Times New Roman"/>
          <w:b/>
          <w:sz w:val="24"/>
          <w:szCs w:val="24"/>
          <w:lang w:eastAsia="ru-RU"/>
        </w:rPr>
      </w:pPr>
    </w:p>
    <w:p w:rsidR="00246B1C" w:rsidRPr="004C4EF0" w:rsidRDefault="00246B1C" w:rsidP="00106EC2">
      <w:pPr>
        <w:shd w:val="clear" w:color="auto" w:fill="FFFFFF" w:themeFill="background1"/>
        <w:spacing w:after="160" w:line="259" w:lineRule="auto"/>
        <w:jc w:val="both"/>
        <w:rPr>
          <w:rFonts w:ascii="Times New Roman" w:hAnsi="Times New Roman"/>
          <w:b/>
          <w:sz w:val="24"/>
          <w:szCs w:val="24"/>
          <w:lang w:eastAsia="ru-RU"/>
        </w:rPr>
      </w:pPr>
    </w:p>
    <w:p w:rsidR="00246B1C" w:rsidRPr="004C4EF0" w:rsidRDefault="00246B1C" w:rsidP="00106EC2">
      <w:pPr>
        <w:shd w:val="clear" w:color="auto" w:fill="FFFFFF" w:themeFill="background1"/>
        <w:spacing w:after="160" w:line="259" w:lineRule="auto"/>
        <w:jc w:val="both"/>
        <w:rPr>
          <w:rFonts w:ascii="Times New Roman" w:hAnsi="Times New Roman"/>
          <w:b/>
          <w:sz w:val="24"/>
          <w:szCs w:val="24"/>
          <w:lang w:eastAsia="ru-RU"/>
        </w:rPr>
      </w:pPr>
    </w:p>
    <w:p w:rsidR="00246B1C" w:rsidRPr="004C4EF0" w:rsidRDefault="00246B1C" w:rsidP="00106EC2">
      <w:pPr>
        <w:shd w:val="clear" w:color="auto" w:fill="FFFFFF" w:themeFill="background1"/>
        <w:spacing w:after="160" w:line="259" w:lineRule="auto"/>
        <w:jc w:val="both"/>
        <w:rPr>
          <w:rFonts w:ascii="Times New Roman" w:hAnsi="Times New Roman"/>
          <w:b/>
          <w:sz w:val="24"/>
          <w:szCs w:val="24"/>
          <w:lang w:eastAsia="ru-RU"/>
        </w:rPr>
      </w:pPr>
    </w:p>
    <w:p w:rsidR="00246B1C" w:rsidRPr="004C4EF0" w:rsidRDefault="00246B1C" w:rsidP="00106EC2">
      <w:pPr>
        <w:shd w:val="clear" w:color="auto" w:fill="FFFFFF" w:themeFill="background1"/>
        <w:spacing w:after="160" w:line="259" w:lineRule="auto"/>
        <w:jc w:val="both"/>
        <w:rPr>
          <w:rFonts w:ascii="Times New Roman" w:hAnsi="Times New Roman"/>
          <w:b/>
          <w:sz w:val="24"/>
          <w:szCs w:val="24"/>
          <w:lang w:eastAsia="ru-RU"/>
        </w:rPr>
      </w:pPr>
    </w:p>
    <w:p w:rsidR="00246B1C" w:rsidRPr="004C4EF0" w:rsidRDefault="00246B1C" w:rsidP="00106EC2">
      <w:pPr>
        <w:shd w:val="clear" w:color="auto" w:fill="FFFFFF" w:themeFill="background1"/>
        <w:spacing w:after="0" w:line="240" w:lineRule="auto"/>
        <w:jc w:val="right"/>
        <w:outlineLvl w:val="0"/>
        <w:rPr>
          <w:rFonts w:ascii="Times New Roman" w:hAnsi="Times New Roman"/>
          <w:kern w:val="28"/>
          <w:sz w:val="24"/>
          <w:szCs w:val="24"/>
          <w:lang w:eastAsia="ru-RU"/>
        </w:rPr>
      </w:pPr>
      <w:r w:rsidRPr="004C4EF0">
        <w:rPr>
          <w:rFonts w:ascii="Times New Roman" w:hAnsi="Times New Roman"/>
          <w:kern w:val="28"/>
          <w:sz w:val="24"/>
          <w:szCs w:val="24"/>
          <w:lang w:eastAsia="ru-RU"/>
        </w:rPr>
        <w:t>Приложение №1</w:t>
      </w:r>
    </w:p>
    <w:p w:rsidR="00246B1C" w:rsidRPr="004C4EF0" w:rsidRDefault="00246B1C" w:rsidP="00106EC2">
      <w:pPr>
        <w:shd w:val="clear" w:color="auto" w:fill="FFFFFF" w:themeFill="background1"/>
        <w:spacing w:after="0" w:line="240" w:lineRule="auto"/>
        <w:jc w:val="right"/>
        <w:outlineLvl w:val="0"/>
        <w:rPr>
          <w:rFonts w:ascii="Times New Roman" w:hAnsi="Times New Roman"/>
          <w:kern w:val="28"/>
          <w:sz w:val="24"/>
          <w:szCs w:val="24"/>
          <w:lang w:eastAsia="ru-RU"/>
        </w:rPr>
      </w:pPr>
      <w:r w:rsidRPr="004C4EF0">
        <w:rPr>
          <w:rFonts w:ascii="Times New Roman" w:hAnsi="Times New Roman"/>
          <w:kern w:val="28"/>
          <w:sz w:val="24"/>
          <w:szCs w:val="24"/>
          <w:lang w:eastAsia="ru-RU"/>
        </w:rPr>
        <w:t>к Договору № ___________</w:t>
      </w:r>
    </w:p>
    <w:p w:rsidR="00246B1C" w:rsidRPr="004C4EF0" w:rsidRDefault="00246B1C" w:rsidP="00106EC2">
      <w:pPr>
        <w:shd w:val="clear" w:color="auto" w:fill="FFFFFF" w:themeFill="background1"/>
        <w:spacing w:after="160" w:line="259" w:lineRule="auto"/>
        <w:ind w:firstLine="567"/>
        <w:jc w:val="right"/>
        <w:rPr>
          <w:rFonts w:ascii="Times New Roman" w:hAnsi="Times New Roman"/>
          <w:b/>
          <w:sz w:val="24"/>
          <w:szCs w:val="24"/>
          <w:lang w:eastAsia="ru-RU"/>
        </w:rPr>
      </w:pPr>
      <w:r w:rsidRPr="004C4EF0">
        <w:rPr>
          <w:rFonts w:ascii="Times New Roman" w:hAnsi="Times New Roman"/>
          <w:kern w:val="28"/>
          <w:sz w:val="24"/>
          <w:szCs w:val="24"/>
          <w:lang w:eastAsia="ru-RU"/>
        </w:rPr>
        <w:t>от «   » ________________ 202</w:t>
      </w:r>
      <w:r w:rsidR="00D936AC">
        <w:rPr>
          <w:rFonts w:ascii="Times New Roman" w:hAnsi="Times New Roman"/>
          <w:kern w:val="28"/>
          <w:sz w:val="24"/>
          <w:szCs w:val="24"/>
          <w:lang w:eastAsia="ru-RU"/>
        </w:rPr>
        <w:t>_</w:t>
      </w:r>
      <w:r w:rsidRPr="004C4EF0">
        <w:rPr>
          <w:rFonts w:ascii="Times New Roman" w:hAnsi="Times New Roman"/>
          <w:kern w:val="28"/>
          <w:sz w:val="24"/>
          <w:szCs w:val="24"/>
          <w:lang w:eastAsia="ru-RU"/>
        </w:rPr>
        <w:t>г.</w:t>
      </w:r>
    </w:p>
    <w:p w:rsidR="00246B1C" w:rsidRPr="004C4EF0" w:rsidRDefault="00246B1C" w:rsidP="00106EC2">
      <w:pPr>
        <w:shd w:val="clear" w:color="auto" w:fill="FFFFFF" w:themeFill="background1"/>
        <w:spacing w:after="0" w:line="240" w:lineRule="auto"/>
        <w:jc w:val="center"/>
        <w:rPr>
          <w:rFonts w:ascii="Times New Roman" w:hAnsi="Times New Roman"/>
          <w:b/>
          <w:sz w:val="24"/>
          <w:szCs w:val="24"/>
          <w:lang w:eastAsia="ru-RU"/>
        </w:rPr>
      </w:pPr>
      <w:r w:rsidRPr="004C4EF0">
        <w:rPr>
          <w:rFonts w:ascii="Times New Roman" w:hAnsi="Times New Roman"/>
          <w:b/>
          <w:sz w:val="24"/>
          <w:szCs w:val="24"/>
          <w:lang w:eastAsia="ru-RU"/>
        </w:rPr>
        <w:lastRenderedPageBreak/>
        <w:t>Техническое задание</w:t>
      </w:r>
    </w:p>
    <w:p w:rsidR="00246B1C" w:rsidRPr="004C4EF0" w:rsidRDefault="00246B1C" w:rsidP="00106EC2">
      <w:pPr>
        <w:keepNext/>
        <w:keepLines/>
        <w:widowControl w:val="0"/>
        <w:shd w:val="clear" w:color="auto" w:fill="FFFFFF" w:themeFill="background1"/>
        <w:suppressAutoHyphens/>
        <w:spacing w:after="0" w:line="240" w:lineRule="auto"/>
        <w:jc w:val="center"/>
        <w:rPr>
          <w:rFonts w:ascii="Times New Roman" w:hAnsi="Times New Roman"/>
          <w:b/>
          <w:sz w:val="24"/>
          <w:szCs w:val="24"/>
          <w:lang w:eastAsia="ru-RU"/>
        </w:rPr>
      </w:pPr>
    </w:p>
    <w:tbl>
      <w:tblPr>
        <w:tblpPr w:leftFromText="180" w:rightFromText="180" w:vertAnchor="text" w:horzAnchor="margin" w:tblpY="132"/>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415"/>
        <w:gridCol w:w="5149"/>
      </w:tblGrid>
      <w:tr w:rsidR="00246B1C" w:rsidRPr="004C4EF0" w:rsidTr="00CC3E7A">
        <w:trPr>
          <w:trHeight w:val="710"/>
        </w:trPr>
        <w:tc>
          <w:tcPr>
            <w:tcW w:w="2563" w:type="pct"/>
          </w:tcPr>
          <w:p w:rsidR="00246B1C" w:rsidRPr="004C4EF0" w:rsidRDefault="00246B1C" w:rsidP="00106EC2">
            <w:pPr>
              <w:widowControl w:val="0"/>
              <w:shd w:val="clear" w:color="auto" w:fill="FFFFFF" w:themeFill="background1"/>
              <w:snapToGrid w:val="0"/>
              <w:spacing w:after="0" w:line="240" w:lineRule="auto"/>
              <w:rPr>
                <w:rFonts w:ascii="Times New Roman" w:hAnsi="Times New Roman"/>
                <w:bCs/>
                <w:sz w:val="24"/>
                <w:szCs w:val="24"/>
              </w:rPr>
            </w:pPr>
            <w:r w:rsidRPr="004C4EF0">
              <w:rPr>
                <w:rFonts w:ascii="Times New Roman" w:hAnsi="Times New Roman"/>
                <w:bCs/>
                <w:sz w:val="24"/>
                <w:szCs w:val="24"/>
              </w:rPr>
              <w:t>Заказчик ФГБУ УТЦ «Новогорск»</w:t>
            </w:r>
          </w:p>
          <w:p w:rsidR="00246B1C" w:rsidRPr="004C4EF0" w:rsidRDefault="00246B1C" w:rsidP="00106EC2">
            <w:pPr>
              <w:widowControl w:val="0"/>
              <w:shd w:val="clear" w:color="auto" w:fill="FFFFFF" w:themeFill="background1"/>
              <w:snapToGrid w:val="0"/>
              <w:spacing w:after="0" w:line="240" w:lineRule="auto"/>
              <w:rPr>
                <w:rFonts w:ascii="Times New Roman" w:hAnsi="Times New Roman"/>
                <w:bCs/>
                <w:sz w:val="24"/>
                <w:szCs w:val="24"/>
              </w:rPr>
            </w:pPr>
          </w:p>
          <w:p w:rsidR="00246B1C" w:rsidRDefault="00246B1C" w:rsidP="00106EC2">
            <w:pPr>
              <w:shd w:val="clear" w:color="auto" w:fill="FFFFFF" w:themeFill="background1"/>
              <w:overflowPunct w:val="0"/>
              <w:spacing w:after="0" w:line="240" w:lineRule="auto"/>
              <w:ind w:left="57" w:right="57"/>
              <w:rPr>
                <w:rFonts w:ascii="Times New Roman" w:hAnsi="Times New Roman"/>
                <w:sz w:val="24"/>
                <w:szCs w:val="24"/>
              </w:rPr>
            </w:pPr>
          </w:p>
          <w:p w:rsidR="008E4B2E" w:rsidRPr="004C4EF0" w:rsidRDefault="008E4B2E" w:rsidP="00106EC2">
            <w:pPr>
              <w:shd w:val="clear" w:color="auto" w:fill="FFFFFF" w:themeFill="background1"/>
              <w:overflowPunct w:val="0"/>
              <w:spacing w:after="0" w:line="240" w:lineRule="auto"/>
              <w:ind w:left="57" w:right="57"/>
              <w:rPr>
                <w:rFonts w:ascii="Times New Roman" w:hAnsi="Times New Roman"/>
                <w:sz w:val="24"/>
                <w:szCs w:val="24"/>
              </w:rPr>
            </w:pPr>
          </w:p>
          <w:p w:rsidR="00246B1C" w:rsidRPr="004C4EF0" w:rsidRDefault="00246B1C" w:rsidP="00106EC2">
            <w:pPr>
              <w:shd w:val="clear" w:color="auto" w:fill="FFFFFF" w:themeFill="background1"/>
              <w:overflowPunct w:val="0"/>
              <w:spacing w:after="0" w:line="240" w:lineRule="auto"/>
              <w:ind w:left="57" w:right="57"/>
              <w:rPr>
                <w:rFonts w:ascii="Times New Roman" w:hAnsi="Times New Roman"/>
                <w:sz w:val="24"/>
                <w:szCs w:val="24"/>
              </w:rPr>
            </w:pPr>
            <w:r w:rsidRPr="004C4EF0">
              <w:rPr>
                <w:rFonts w:ascii="Times New Roman" w:hAnsi="Times New Roman"/>
                <w:sz w:val="24"/>
                <w:szCs w:val="24"/>
              </w:rPr>
              <w:t xml:space="preserve">__________________ </w:t>
            </w:r>
          </w:p>
          <w:p w:rsidR="00246B1C" w:rsidRPr="004C4EF0" w:rsidRDefault="00246B1C" w:rsidP="00106EC2">
            <w:pPr>
              <w:widowControl w:val="0"/>
              <w:shd w:val="clear" w:color="auto" w:fill="FFFFFF" w:themeFill="background1"/>
              <w:snapToGrid w:val="0"/>
              <w:spacing w:after="0" w:line="240" w:lineRule="auto"/>
              <w:rPr>
                <w:rFonts w:ascii="Times New Roman" w:hAnsi="Times New Roman"/>
                <w:sz w:val="24"/>
                <w:szCs w:val="24"/>
              </w:rPr>
            </w:pPr>
            <w:r w:rsidRPr="004C4EF0">
              <w:rPr>
                <w:rFonts w:ascii="Times New Roman" w:hAnsi="Times New Roman"/>
                <w:sz w:val="24"/>
                <w:szCs w:val="24"/>
              </w:rPr>
              <w:t>Подписано усиленной электронной подписью</w:t>
            </w:r>
          </w:p>
        </w:tc>
        <w:tc>
          <w:tcPr>
            <w:tcW w:w="2437" w:type="pct"/>
          </w:tcPr>
          <w:p w:rsidR="00246B1C" w:rsidRPr="004C4EF0" w:rsidRDefault="00246B1C" w:rsidP="00106EC2">
            <w:pPr>
              <w:widowControl w:val="0"/>
              <w:shd w:val="clear" w:color="auto" w:fill="FFFFFF" w:themeFill="background1"/>
              <w:snapToGrid w:val="0"/>
              <w:spacing w:after="0" w:line="240" w:lineRule="auto"/>
              <w:rPr>
                <w:rFonts w:ascii="Times New Roman" w:hAnsi="Times New Roman"/>
                <w:bCs/>
                <w:sz w:val="24"/>
                <w:szCs w:val="24"/>
              </w:rPr>
            </w:pPr>
            <w:r w:rsidRPr="004C4EF0">
              <w:rPr>
                <w:rFonts w:ascii="Times New Roman" w:hAnsi="Times New Roman"/>
                <w:bCs/>
                <w:sz w:val="24"/>
                <w:szCs w:val="24"/>
              </w:rPr>
              <w:t xml:space="preserve">Исполнитель </w:t>
            </w:r>
          </w:p>
          <w:p w:rsidR="00246B1C" w:rsidRPr="004C4EF0" w:rsidRDefault="00246B1C" w:rsidP="00106EC2">
            <w:pPr>
              <w:widowControl w:val="0"/>
              <w:shd w:val="clear" w:color="auto" w:fill="FFFFFF" w:themeFill="background1"/>
              <w:snapToGrid w:val="0"/>
              <w:spacing w:after="0" w:line="240" w:lineRule="auto"/>
              <w:rPr>
                <w:rFonts w:ascii="Times New Roman" w:hAnsi="Times New Roman"/>
                <w:bCs/>
                <w:sz w:val="24"/>
                <w:szCs w:val="24"/>
              </w:rPr>
            </w:pPr>
          </w:p>
          <w:p w:rsidR="00246B1C" w:rsidRPr="004C4EF0" w:rsidRDefault="00246B1C" w:rsidP="00106EC2">
            <w:pPr>
              <w:widowControl w:val="0"/>
              <w:shd w:val="clear" w:color="auto" w:fill="FFFFFF" w:themeFill="background1"/>
              <w:snapToGrid w:val="0"/>
              <w:spacing w:after="0" w:line="240" w:lineRule="auto"/>
              <w:rPr>
                <w:rFonts w:ascii="Times New Roman" w:hAnsi="Times New Roman"/>
                <w:sz w:val="24"/>
                <w:szCs w:val="24"/>
              </w:rPr>
            </w:pPr>
          </w:p>
          <w:p w:rsidR="00246B1C" w:rsidRPr="004C4EF0" w:rsidRDefault="00246B1C" w:rsidP="00106EC2">
            <w:pPr>
              <w:widowControl w:val="0"/>
              <w:shd w:val="clear" w:color="auto" w:fill="FFFFFF" w:themeFill="background1"/>
              <w:snapToGrid w:val="0"/>
              <w:spacing w:after="0" w:line="240" w:lineRule="auto"/>
              <w:rPr>
                <w:rFonts w:ascii="Times New Roman" w:hAnsi="Times New Roman"/>
                <w:sz w:val="24"/>
                <w:szCs w:val="24"/>
              </w:rPr>
            </w:pPr>
          </w:p>
          <w:p w:rsidR="00246B1C" w:rsidRPr="004C4EF0" w:rsidRDefault="00246B1C" w:rsidP="00106EC2">
            <w:pPr>
              <w:widowControl w:val="0"/>
              <w:shd w:val="clear" w:color="auto" w:fill="FFFFFF" w:themeFill="background1"/>
              <w:snapToGrid w:val="0"/>
              <w:spacing w:after="0" w:line="240" w:lineRule="auto"/>
              <w:rPr>
                <w:rFonts w:ascii="Times New Roman" w:hAnsi="Times New Roman"/>
                <w:sz w:val="24"/>
                <w:szCs w:val="24"/>
              </w:rPr>
            </w:pPr>
            <w:r w:rsidRPr="004C4EF0">
              <w:rPr>
                <w:rFonts w:ascii="Times New Roman" w:hAnsi="Times New Roman"/>
                <w:sz w:val="24"/>
                <w:szCs w:val="24"/>
              </w:rPr>
              <w:t xml:space="preserve">____________________ </w:t>
            </w:r>
          </w:p>
          <w:p w:rsidR="00246B1C" w:rsidRPr="004C4EF0" w:rsidRDefault="00246B1C" w:rsidP="00106EC2">
            <w:pPr>
              <w:widowControl w:val="0"/>
              <w:shd w:val="clear" w:color="auto" w:fill="FFFFFF" w:themeFill="background1"/>
              <w:snapToGrid w:val="0"/>
              <w:spacing w:after="0" w:line="240" w:lineRule="auto"/>
              <w:rPr>
                <w:rFonts w:ascii="Times New Roman" w:hAnsi="Times New Roman"/>
                <w:sz w:val="24"/>
                <w:szCs w:val="24"/>
              </w:rPr>
            </w:pPr>
            <w:r w:rsidRPr="004C4EF0">
              <w:rPr>
                <w:rFonts w:ascii="Times New Roman" w:hAnsi="Times New Roman"/>
                <w:sz w:val="24"/>
                <w:szCs w:val="24"/>
              </w:rPr>
              <w:t>Подписано усиленной электронной подписью</w:t>
            </w:r>
          </w:p>
        </w:tc>
      </w:tr>
    </w:tbl>
    <w:p w:rsidR="00246B1C" w:rsidRPr="004C4EF0" w:rsidRDefault="00246B1C" w:rsidP="00106EC2">
      <w:pPr>
        <w:shd w:val="clear" w:color="auto" w:fill="FFFFFF" w:themeFill="background1"/>
        <w:tabs>
          <w:tab w:val="left" w:pos="2512"/>
        </w:tabs>
        <w:spacing w:after="0" w:line="240" w:lineRule="auto"/>
        <w:rPr>
          <w:rFonts w:ascii="Times New Roman" w:hAnsi="Times New Roman"/>
          <w:sz w:val="24"/>
          <w:szCs w:val="24"/>
        </w:rPr>
      </w:pPr>
    </w:p>
    <w:p w:rsidR="00246B1C" w:rsidRPr="004C4EF0" w:rsidRDefault="00246B1C" w:rsidP="00106EC2">
      <w:pPr>
        <w:pStyle w:val="ConsPlusNormal"/>
        <w:shd w:val="clear" w:color="auto" w:fill="FFFFFF" w:themeFill="background1"/>
        <w:outlineLvl w:val="1"/>
        <w:rPr>
          <w:rFonts w:ascii="Times New Roman" w:hAnsi="Times New Roman"/>
          <w:sz w:val="24"/>
          <w:szCs w:val="24"/>
        </w:rPr>
      </w:pPr>
    </w:p>
    <w:p w:rsidR="00246B1C" w:rsidRPr="004C4EF0" w:rsidRDefault="00246B1C" w:rsidP="00106EC2">
      <w:pPr>
        <w:shd w:val="clear" w:color="auto" w:fill="FFFFFF" w:themeFill="background1"/>
        <w:tabs>
          <w:tab w:val="left" w:pos="2512"/>
        </w:tabs>
        <w:rPr>
          <w:rFonts w:ascii="Times New Roman" w:hAnsi="Times New Roman"/>
          <w:sz w:val="24"/>
          <w:szCs w:val="24"/>
        </w:rPr>
      </w:pPr>
    </w:p>
    <w:p w:rsidR="00246B1C" w:rsidRPr="004C4EF0" w:rsidRDefault="00246B1C" w:rsidP="00106EC2">
      <w:pPr>
        <w:shd w:val="clear" w:color="auto" w:fill="FFFFFF" w:themeFill="background1"/>
        <w:spacing w:after="0" w:line="240" w:lineRule="auto"/>
        <w:jc w:val="right"/>
        <w:outlineLvl w:val="0"/>
        <w:rPr>
          <w:rFonts w:ascii="Times New Roman" w:hAnsi="Times New Roman"/>
          <w:kern w:val="28"/>
          <w:sz w:val="24"/>
          <w:szCs w:val="24"/>
          <w:lang w:eastAsia="ru-RU"/>
        </w:rPr>
      </w:pPr>
      <w:r w:rsidRPr="004C4EF0">
        <w:rPr>
          <w:rFonts w:ascii="Times New Roman" w:hAnsi="Times New Roman"/>
          <w:kern w:val="28"/>
          <w:sz w:val="24"/>
          <w:szCs w:val="24"/>
          <w:lang w:eastAsia="ru-RU"/>
        </w:rPr>
        <w:t>Приложение №2</w:t>
      </w:r>
    </w:p>
    <w:p w:rsidR="00246B1C" w:rsidRPr="004C4EF0" w:rsidRDefault="00246B1C" w:rsidP="00106EC2">
      <w:pPr>
        <w:shd w:val="clear" w:color="auto" w:fill="FFFFFF" w:themeFill="background1"/>
        <w:spacing w:after="0" w:line="240" w:lineRule="auto"/>
        <w:jc w:val="right"/>
        <w:outlineLvl w:val="0"/>
        <w:rPr>
          <w:rFonts w:ascii="Times New Roman" w:hAnsi="Times New Roman"/>
          <w:kern w:val="28"/>
          <w:sz w:val="24"/>
          <w:szCs w:val="24"/>
          <w:lang w:eastAsia="ru-RU"/>
        </w:rPr>
      </w:pPr>
      <w:r w:rsidRPr="004C4EF0">
        <w:rPr>
          <w:rFonts w:ascii="Times New Roman" w:hAnsi="Times New Roman"/>
          <w:kern w:val="28"/>
          <w:sz w:val="24"/>
          <w:szCs w:val="24"/>
          <w:lang w:eastAsia="ru-RU"/>
        </w:rPr>
        <w:t xml:space="preserve">к Договору № </w:t>
      </w:r>
    </w:p>
    <w:p w:rsidR="00246B1C" w:rsidRPr="004C4EF0" w:rsidRDefault="00246B1C" w:rsidP="00106EC2">
      <w:pPr>
        <w:shd w:val="clear" w:color="auto" w:fill="FFFFFF" w:themeFill="background1"/>
        <w:spacing w:after="0" w:line="240" w:lineRule="auto"/>
        <w:ind w:firstLine="567"/>
        <w:jc w:val="right"/>
        <w:rPr>
          <w:rFonts w:ascii="Times New Roman" w:hAnsi="Times New Roman"/>
          <w:b/>
          <w:sz w:val="24"/>
          <w:szCs w:val="24"/>
          <w:lang w:eastAsia="ru-RU"/>
        </w:rPr>
      </w:pPr>
      <w:r w:rsidRPr="004C4EF0">
        <w:rPr>
          <w:rFonts w:ascii="Times New Roman" w:hAnsi="Times New Roman"/>
          <w:kern w:val="28"/>
          <w:sz w:val="24"/>
          <w:szCs w:val="24"/>
          <w:lang w:eastAsia="ru-RU"/>
        </w:rPr>
        <w:t>от «___»____________202</w:t>
      </w:r>
      <w:r w:rsidR="00D936AC">
        <w:rPr>
          <w:rFonts w:ascii="Times New Roman" w:hAnsi="Times New Roman"/>
          <w:kern w:val="28"/>
          <w:sz w:val="24"/>
          <w:szCs w:val="24"/>
          <w:lang w:eastAsia="ru-RU"/>
        </w:rPr>
        <w:t>_</w:t>
      </w:r>
      <w:r w:rsidRPr="004C4EF0">
        <w:rPr>
          <w:rFonts w:ascii="Times New Roman" w:hAnsi="Times New Roman"/>
          <w:kern w:val="28"/>
          <w:sz w:val="24"/>
          <w:szCs w:val="24"/>
          <w:lang w:eastAsia="ru-RU"/>
        </w:rPr>
        <w:t xml:space="preserve"> г.</w:t>
      </w:r>
    </w:p>
    <w:p w:rsidR="00246B1C" w:rsidRPr="004C4EF0" w:rsidRDefault="00246B1C" w:rsidP="00106EC2">
      <w:pPr>
        <w:shd w:val="clear" w:color="auto" w:fill="FFFFFF" w:themeFill="background1"/>
        <w:tabs>
          <w:tab w:val="left" w:pos="6675"/>
        </w:tabs>
        <w:rPr>
          <w:rFonts w:ascii="Times New Roman" w:hAnsi="Times New Roman"/>
          <w:sz w:val="24"/>
          <w:szCs w:val="24"/>
        </w:rPr>
      </w:pPr>
    </w:p>
    <w:p w:rsidR="00246B1C" w:rsidRPr="004C4EF0" w:rsidRDefault="00246B1C" w:rsidP="00106EC2">
      <w:pPr>
        <w:shd w:val="clear" w:color="auto" w:fill="FFFFFF" w:themeFill="background1"/>
        <w:tabs>
          <w:tab w:val="left" w:pos="6675"/>
        </w:tabs>
        <w:jc w:val="center"/>
        <w:rPr>
          <w:rFonts w:ascii="Times New Roman" w:hAnsi="Times New Roman"/>
          <w:b/>
          <w:sz w:val="24"/>
          <w:szCs w:val="24"/>
          <w:lang w:eastAsia="ru-RU"/>
        </w:rPr>
      </w:pPr>
      <w:r w:rsidRPr="004C4EF0">
        <w:rPr>
          <w:rFonts w:ascii="Times New Roman" w:hAnsi="Times New Roman"/>
          <w:b/>
          <w:sz w:val="24"/>
          <w:szCs w:val="24"/>
        </w:rPr>
        <w:t xml:space="preserve">Расчет </w:t>
      </w:r>
      <w:r w:rsidR="0051137C">
        <w:rPr>
          <w:rFonts w:ascii="Times New Roman" w:hAnsi="Times New Roman"/>
          <w:b/>
          <w:sz w:val="24"/>
          <w:szCs w:val="24"/>
        </w:rPr>
        <w:t>страховой премии</w:t>
      </w:r>
    </w:p>
    <w:tbl>
      <w:tblPr>
        <w:tblW w:w="5000" w:type="pct"/>
        <w:tblLook w:val="00A0" w:firstRow="1" w:lastRow="0" w:firstColumn="1" w:lastColumn="0" w:noHBand="0" w:noVBand="0"/>
      </w:tblPr>
      <w:tblGrid>
        <w:gridCol w:w="655"/>
        <w:gridCol w:w="3932"/>
        <w:gridCol w:w="1196"/>
        <w:gridCol w:w="860"/>
        <w:gridCol w:w="1692"/>
        <w:gridCol w:w="2229"/>
      </w:tblGrid>
      <w:tr w:rsidR="00246B1C" w:rsidRPr="004C4EF0" w:rsidTr="00FA6593">
        <w:trPr>
          <w:trHeight w:val="253"/>
        </w:trPr>
        <w:tc>
          <w:tcPr>
            <w:tcW w:w="310" w:type="pct"/>
            <w:tcBorders>
              <w:top w:val="single" w:sz="4" w:space="0" w:color="auto"/>
              <w:left w:val="single" w:sz="4" w:space="0" w:color="auto"/>
              <w:bottom w:val="single" w:sz="4" w:space="0" w:color="auto"/>
              <w:right w:val="single" w:sz="4" w:space="0" w:color="auto"/>
            </w:tcBorders>
            <w:vAlign w:val="center"/>
          </w:tcPr>
          <w:p w:rsidR="00246B1C" w:rsidRPr="004C4EF0" w:rsidRDefault="00246B1C" w:rsidP="00106EC2">
            <w:pPr>
              <w:shd w:val="clear" w:color="auto" w:fill="FFFFFF" w:themeFill="background1"/>
              <w:spacing w:after="0" w:line="240" w:lineRule="auto"/>
              <w:jc w:val="center"/>
              <w:rPr>
                <w:rFonts w:ascii="Times New Roman" w:hAnsi="Times New Roman"/>
                <w:b/>
                <w:color w:val="000000"/>
                <w:sz w:val="24"/>
                <w:szCs w:val="24"/>
              </w:rPr>
            </w:pPr>
            <w:r w:rsidRPr="004C4EF0">
              <w:rPr>
                <w:rFonts w:ascii="Times New Roman" w:hAnsi="Times New Roman"/>
                <w:b/>
                <w:color w:val="000000"/>
                <w:sz w:val="24"/>
                <w:szCs w:val="24"/>
              </w:rPr>
              <w:t>№ п/п</w:t>
            </w:r>
          </w:p>
        </w:tc>
        <w:tc>
          <w:tcPr>
            <w:tcW w:w="1861" w:type="pct"/>
            <w:tcBorders>
              <w:top w:val="single" w:sz="4" w:space="0" w:color="auto"/>
              <w:left w:val="nil"/>
              <w:bottom w:val="single" w:sz="4" w:space="0" w:color="auto"/>
              <w:right w:val="single" w:sz="4" w:space="0" w:color="auto"/>
            </w:tcBorders>
            <w:vAlign w:val="center"/>
          </w:tcPr>
          <w:p w:rsidR="00246B1C" w:rsidRPr="004C4EF0" w:rsidRDefault="00246B1C" w:rsidP="00106EC2">
            <w:pPr>
              <w:shd w:val="clear" w:color="auto" w:fill="FFFFFF" w:themeFill="background1"/>
              <w:spacing w:after="0" w:line="240" w:lineRule="auto"/>
              <w:jc w:val="center"/>
              <w:rPr>
                <w:rFonts w:ascii="Times New Roman" w:hAnsi="Times New Roman"/>
                <w:b/>
                <w:color w:val="000000"/>
                <w:sz w:val="24"/>
                <w:szCs w:val="24"/>
              </w:rPr>
            </w:pPr>
            <w:r w:rsidRPr="004C4EF0">
              <w:rPr>
                <w:rFonts w:ascii="Times New Roman" w:hAnsi="Times New Roman"/>
                <w:b/>
                <w:color w:val="000000"/>
                <w:sz w:val="24"/>
                <w:szCs w:val="24"/>
              </w:rPr>
              <w:t>Наименование услуг</w:t>
            </w:r>
          </w:p>
        </w:tc>
        <w:tc>
          <w:tcPr>
            <w:tcW w:w="566" w:type="pct"/>
            <w:tcBorders>
              <w:top w:val="single" w:sz="4" w:space="0" w:color="auto"/>
              <w:left w:val="nil"/>
              <w:bottom w:val="single" w:sz="4" w:space="0" w:color="auto"/>
              <w:right w:val="single" w:sz="4" w:space="0" w:color="auto"/>
            </w:tcBorders>
            <w:vAlign w:val="center"/>
          </w:tcPr>
          <w:p w:rsidR="00246B1C" w:rsidRPr="004C4EF0" w:rsidRDefault="00246B1C" w:rsidP="00106EC2">
            <w:pPr>
              <w:shd w:val="clear" w:color="auto" w:fill="FFFFFF" w:themeFill="background1"/>
              <w:spacing w:after="0" w:line="240" w:lineRule="auto"/>
              <w:jc w:val="center"/>
              <w:rPr>
                <w:rFonts w:ascii="Times New Roman" w:hAnsi="Times New Roman"/>
                <w:b/>
                <w:color w:val="000000"/>
                <w:sz w:val="24"/>
                <w:szCs w:val="24"/>
              </w:rPr>
            </w:pPr>
            <w:r w:rsidRPr="004C4EF0">
              <w:rPr>
                <w:rFonts w:ascii="Times New Roman" w:hAnsi="Times New Roman"/>
                <w:b/>
                <w:color w:val="000000"/>
                <w:sz w:val="24"/>
                <w:szCs w:val="24"/>
              </w:rPr>
              <w:t>Ед. изм.</w:t>
            </w:r>
          </w:p>
        </w:tc>
        <w:tc>
          <w:tcPr>
            <w:tcW w:w="407" w:type="pct"/>
            <w:tcBorders>
              <w:top w:val="single" w:sz="4" w:space="0" w:color="auto"/>
              <w:left w:val="nil"/>
              <w:bottom w:val="single" w:sz="4" w:space="0" w:color="auto"/>
              <w:right w:val="single" w:sz="4" w:space="0" w:color="auto"/>
            </w:tcBorders>
            <w:vAlign w:val="center"/>
          </w:tcPr>
          <w:p w:rsidR="00246B1C" w:rsidRPr="004C4EF0" w:rsidRDefault="00246B1C" w:rsidP="00106EC2">
            <w:pPr>
              <w:shd w:val="clear" w:color="auto" w:fill="FFFFFF" w:themeFill="background1"/>
              <w:spacing w:after="0" w:line="240" w:lineRule="auto"/>
              <w:jc w:val="center"/>
              <w:rPr>
                <w:rFonts w:ascii="Times New Roman" w:hAnsi="Times New Roman"/>
                <w:b/>
                <w:color w:val="000000"/>
                <w:sz w:val="24"/>
                <w:szCs w:val="24"/>
              </w:rPr>
            </w:pPr>
            <w:r w:rsidRPr="004C4EF0">
              <w:rPr>
                <w:rFonts w:ascii="Times New Roman" w:hAnsi="Times New Roman"/>
                <w:b/>
                <w:color w:val="000000"/>
                <w:sz w:val="24"/>
                <w:szCs w:val="24"/>
              </w:rPr>
              <w:t>Кол-во</w:t>
            </w:r>
          </w:p>
        </w:tc>
        <w:tc>
          <w:tcPr>
            <w:tcW w:w="801" w:type="pct"/>
            <w:tcBorders>
              <w:top w:val="single" w:sz="4" w:space="0" w:color="auto"/>
              <w:left w:val="nil"/>
              <w:bottom w:val="single" w:sz="4" w:space="0" w:color="auto"/>
              <w:right w:val="single" w:sz="4" w:space="0" w:color="auto"/>
            </w:tcBorders>
            <w:vAlign w:val="center"/>
          </w:tcPr>
          <w:p w:rsidR="00246B1C" w:rsidRPr="004C4EF0" w:rsidRDefault="00246B1C" w:rsidP="00106EC2">
            <w:pPr>
              <w:shd w:val="clear" w:color="auto" w:fill="FFFFFF" w:themeFill="background1"/>
              <w:spacing w:after="0" w:line="240" w:lineRule="auto"/>
              <w:jc w:val="center"/>
              <w:rPr>
                <w:rFonts w:ascii="Times New Roman" w:hAnsi="Times New Roman"/>
                <w:b/>
                <w:color w:val="000000"/>
                <w:sz w:val="24"/>
                <w:szCs w:val="24"/>
              </w:rPr>
            </w:pPr>
            <w:r w:rsidRPr="004C4EF0">
              <w:rPr>
                <w:rFonts w:ascii="Times New Roman" w:hAnsi="Times New Roman"/>
                <w:b/>
                <w:color w:val="000000"/>
                <w:sz w:val="24"/>
                <w:szCs w:val="24"/>
              </w:rPr>
              <w:t>Цена за единицу, (с НДС/без НДС),  руб.</w:t>
            </w:r>
          </w:p>
        </w:tc>
        <w:tc>
          <w:tcPr>
            <w:tcW w:w="1055" w:type="pct"/>
            <w:tcBorders>
              <w:top w:val="single" w:sz="4" w:space="0" w:color="auto"/>
              <w:left w:val="single" w:sz="4" w:space="0" w:color="auto"/>
              <w:bottom w:val="single" w:sz="4" w:space="0" w:color="auto"/>
              <w:right w:val="single" w:sz="4" w:space="0" w:color="auto"/>
            </w:tcBorders>
            <w:vAlign w:val="center"/>
          </w:tcPr>
          <w:p w:rsidR="00246B1C" w:rsidRPr="004C4EF0" w:rsidRDefault="00246B1C" w:rsidP="00106EC2">
            <w:pPr>
              <w:shd w:val="clear" w:color="auto" w:fill="FFFFFF" w:themeFill="background1"/>
              <w:spacing w:after="0" w:line="240" w:lineRule="auto"/>
              <w:jc w:val="center"/>
              <w:rPr>
                <w:rFonts w:ascii="Times New Roman" w:hAnsi="Times New Roman"/>
                <w:b/>
                <w:color w:val="000000"/>
                <w:sz w:val="24"/>
                <w:szCs w:val="24"/>
              </w:rPr>
            </w:pPr>
            <w:r w:rsidRPr="004C4EF0">
              <w:rPr>
                <w:rFonts w:ascii="Times New Roman" w:hAnsi="Times New Roman"/>
                <w:b/>
                <w:color w:val="000000"/>
                <w:sz w:val="24"/>
                <w:szCs w:val="24"/>
              </w:rPr>
              <w:t>Общая сумма (с НДС/без НДС), руб.</w:t>
            </w:r>
          </w:p>
        </w:tc>
      </w:tr>
      <w:tr w:rsidR="00246B1C" w:rsidRPr="004C4EF0" w:rsidTr="00FA6593">
        <w:trPr>
          <w:trHeight w:val="645"/>
        </w:trPr>
        <w:tc>
          <w:tcPr>
            <w:tcW w:w="310" w:type="pct"/>
            <w:tcBorders>
              <w:top w:val="nil"/>
              <w:left w:val="single" w:sz="4" w:space="0" w:color="auto"/>
              <w:bottom w:val="single" w:sz="4" w:space="0" w:color="auto"/>
              <w:right w:val="single" w:sz="4" w:space="0" w:color="auto"/>
            </w:tcBorders>
            <w:vAlign w:val="center"/>
          </w:tcPr>
          <w:p w:rsidR="00246B1C" w:rsidRPr="004C4EF0" w:rsidRDefault="00246B1C" w:rsidP="00106EC2">
            <w:pPr>
              <w:shd w:val="clear" w:color="auto" w:fill="FFFFFF" w:themeFill="background1"/>
              <w:spacing w:after="0" w:line="240" w:lineRule="auto"/>
              <w:jc w:val="center"/>
              <w:rPr>
                <w:rFonts w:ascii="Times New Roman" w:hAnsi="Times New Roman"/>
                <w:color w:val="000000"/>
                <w:sz w:val="24"/>
                <w:szCs w:val="24"/>
              </w:rPr>
            </w:pPr>
            <w:r w:rsidRPr="004C4EF0">
              <w:rPr>
                <w:rFonts w:ascii="Times New Roman" w:hAnsi="Times New Roman"/>
                <w:color w:val="000000"/>
                <w:sz w:val="24"/>
                <w:szCs w:val="24"/>
              </w:rPr>
              <w:t>1</w:t>
            </w:r>
          </w:p>
        </w:tc>
        <w:tc>
          <w:tcPr>
            <w:tcW w:w="1861" w:type="pct"/>
            <w:tcBorders>
              <w:top w:val="nil"/>
              <w:left w:val="nil"/>
              <w:bottom w:val="single" w:sz="4" w:space="0" w:color="auto"/>
              <w:right w:val="single" w:sz="4" w:space="0" w:color="auto"/>
            </w:tcBorders>
            <w:vAlign w:val="center"/>
          </w:tcPr>
          <w:p w:rsidR="00246B1C" w:rsidRPr="004C4EF0" w:rsidRDefault="00246B1C" w:rsidP="00106EC2">
            <w:pPr>
              <w:shd w:val="clear" w:color="auto" w:fill="FFFFFF" w:themeFill="background1"/>
              <w:spacing w:after="0" w:line="240" w:lineRule="auto"/>
              <w:jc w:val="center"/>
              <w:rPr>
                <w:rFonts w:ascii="Times New Roman" w:hAnsi="Times New Roman"/>
                <w:color w:val="000000"/>
                <w:sz w:val="24"/>
                <w:szCs w:val="24"/>
              </w:rPr>
            </w:pPr>
          </w:p>
        </w:tc>
        <w:tc>
          <w:tcPr>
            <w:tcW w:w="566" w:type="pct"/>
            <w:tcBorders>
              <w:top w:val="nil"/>
              <w:left w:val="nil"/>
              <w:bottom w:val="single" w:sz="4" w:space="0" w:color="auto"/>
              <w:right w:val="single" w:sz="4" w:space="0" w:color="auto"/>
            </w:tcBorders>
            <w:vAlign w:val="center"/>
          </w:tcPr>
          <w:p w:rsidR="00246B1C" w:rsidRPr="004C4EF0" w:rsidRDefault="00246B1C" w:rsidP="00106EC2">
            <w:pPr>
              <w:shd w:val="clear" w:color="auto" w:fill="FFFFFF" w:themeFill="background1"/>
              <w:spacing w:after="0" w:line="240" w:lineRule="auto"/>
              <w:jc w:val="center"/>
              <w:rPr>
                <w:rFonts w:ascii="Times New Roman" w:hAnsi="Times New Roman"/>
                <w:color w:val="000000"/>
                <w:sz w:val="24"/>
                <w:szCs w:val="24"/>
              </w:rPr>
            </w:pPr>
          </w:p>
        </w:tc>
        <w:tc>
          <w:tcPr>
            <w:tcW w:w="407" w:type="pct"/>
            <w:tcBorders>
              <w:top w:val="nil"/>
              <w:left w:val="nil"/>
              <w:bottom w:val="single" w:sz="4" w:space="0" w:color="auto"/>
              <w:right w:val="single" w:sz="4" w:space="0" w:color="auto"/>
            </w:tcBorders>
            <w:vAlign w:val="center"/>
          </w:tcPr>
          <w:p w:rsidR="00246B1C" w:rsidRPr="004C4EF0" w:rsidRDefault="00246B1C" w:rsidP="00106EC2">
            <w:pPr>
              <w:shd w:val="clear" w:color="auto" w:fill="FFFFFF" w:themeFill="background1"/>
              <w:spacing w:after="0" w:line="240" w:lineRule="auto"/>
              <w:jc w:val="center"/>
              <w:rPr>
                <w:rFonts w:ascii="Times New Roman" w:hAnsi="Times New Roman"/>
                <w:color w:val="000000"/>
                <w:sz w:val="24"/>
                <w:szCs w:val="24"/>
              </w:rPr>
            </w:pPr>
          </w:p>
        </w:tc>
        <w:tc>
          <w:tcPr>
            <w:tcW w:w="801" w:type="pct"/>
            <w:tcBorders>
              <w:top w:val="single" w:sz="4" w:space="0" w:color="auto"/>
              <w:left w:val="nil"/>
              <w:bottom w:val="single" w:sz="4" w:space="0" w:color="auto"/>
              <w:right w:val="single" w:sz="4" w:space="0" w:color="auto"/>
            </w:tcBorders>
            <w:vAlign w:val="center"/>
          </w:tcPr>
          <w:p w:rsidR="00246B1C" w:rsidRPr="004C4EF0" w:rsidRDefault="00246B1C" w:rsidP="00106EC2">
            <w:pPr>
              <w:shd w:val="clear" w:color="auto" w:fill="FFFFFF" w:themeFill="background1"/>
              <w:spacing w:after="0" w:line="240" w:lineRule="auto"/>
              <w:jc w:val="center"/>
              <w:rPr>
                <w:rFonts w:ascii="Times New Roman" w:hAnsi="Times New Roman"/>
                <w:color w:val="000000"/>
                <w:sz w:val="24"/>
                <w:szCs w:val="24"/>
              </w:rPr>
            </w:pPr>
          </w:p>
        </w:tc>
        <w:tc>
          <w:tcPr>
            <w:tcW w:w="1055" w:type="pct"/>
            <w:tcBorders>
              <w:top w:val="single" w:sz="4" w:space="0" w:color="auto"/>
              <w:left w:val="single" w:sz="4" w:space="0" w:color="auto"/>
              <w:bottom w:val="single" w:sz="4" w:space="0" w:color="auto"/>
              <w:right w:val="single" w:sz="4" w:space="0" w:color="auto"/>
            </w:tcBorders>
            <w:vAlign w:val="center"/>
          </w:tcPr>
          <w:p w:rsidR="00246B1C" w:rsidRPr="004C4EF0" w:rsidRDefault="00246B1C" w:rsidP="00106EC2">
            <w:pPr>
              <w:shd w:val="clear" w:color="auto" w:fill="FFFFFF" w:themeFill="background1"/>
              <w:spacing w:after="0" w:line="240" w:lineRule="auto"/>
              <w:jc w:val="center"/>
              <w:rPr>
                <w:rFonts w:ascii="Times New Roman" w:hAnsi="Times New Roman"/>
                <w:color w:val="000000"/>
                <w:sz w:val="24"/>
                <w:szCs w:val="24"/>
              </w:rPr>
            </w:pPr>
          </w:p>
        </w:tc>
      </w:tr>
    </w:tbl>
    <w:p w:rsidR="00246B1C" w:rsidRPr="004C4EF0" w:rsidRDefault="00246B1C" w:rsidP="00106EC2">
      <w:pPr>
        <w:shd w:val="clear" w:color="auto" w:fill="FFFFFF" w:themeFill="background1"/>
        <w:tabs>
          <w:tab w:val="center" w:pos="4677"/>
        </w:tabs>
        <w:spacing w:after="0" w:line="240" w:lineRule="auto"/>
        <w:ind w:firstLine="567"/>
        <w:rPr>
          <w:rFonts w:ascii="Times New Roman" w:hAnsi="Times New Roman"/>
          <w:b/>
          <w:sz w:val="24"/>
          <w:szCs w:val="24"/>
        </w:rPr>
      </w:pPr>
    </w:p>
    <w:p w:rsidR="00246B1C" w:rsidRPr="004C4EF0" w:rsidRDefault="00246B1C" w:rsidP="00106EC2">
      <w:pPr>
        <w:shd w:val="clear" w:color="auto" w:fill="FFFFFF" w:themeFill="background1"/>
        <w:tabs>
          <w:tab w:val="center" w:pos="4677"/>
        </w:tabs>
        <w:spacing w:after="0" w:line="240" w:lineRule="auto"/>
        <w:ind w:firstLine="567"/>
        <w:rPr>
          <w:rFonts w:ascii="Times New Roman" w:hAnsi="Times New Roman"/>
          <w:b/>
          <w:sz w:val="24"/>
          <w:szCs w:val="24"/>
        </w:rPr>
      </w:pPr>
    </w:p>
    <w:tbl>
      <w:tblPr>
        <w:tblpPr w:leftFromText="180" w:rightFromText="180" w:vertAnchor="text" w:horzAnchor="margin" w:tblpY="132"/>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415"/>
        <w:gridCol w:w="5149"/>
      </w:tblGrid>
      <w:tr w:rsidR="00246B1C" w:rsidRPr="004C4EF0" w:rsidTr="007E035D">
        <w:trPr>
          <w:trHeight w:val="710"/>
        </w:trPr>
        <w:tc>
          <w:tcPr>
            <w:tcW w:w="2563" w:type="pct"/>
          </w:tcPr>
          <w:p w:rsidR="00246B1C" w:rsidRPr="004C4EF0" w:rsidRDefault="00246B1C" w:rsidP="00106EC2">
            <w:pPr>
              <w:widowControl w:val="0"/>
              <w:shd w:val="clear" w:color="auto" w:fill="FFFFFF" w:themeFill="background1"/>
              <w:snapToGrid w:val="0"/>
              <w:spacing w:after="0" w:line="240" w:lineRule="auto"/>
              <w:rPr>
                <w:rFonts w:ascii="Times New Roman" w:hAnsi="Times New Roman"/>
                <w:bCs/>
                <w:sz w:val="24"/>
                <w:szCs w:val="24"/>
              </w:rPr>
            </w:pPr>
            <w:r w:rsidRPr="004C4EF0">
              <w:rPr>
                <w:rFonts w:ascii="Times New Roman" w:hAnsi="Times New Roman"/>
                <w:bCs/>
                <w:sz w:val="24"/>
                <w:szCs w:val="24"/>
              </w:rPr>
              <w:t>Заказчик ФГБУ УТЦ «Новогорск»</w:t>
            </w:r>
          </w:p>
          <w:p w:rsidR="00246B1C" w:rsidRPr="004C4EF0" w:rsidRDefault="00246B1C" w:rsidP="00106EC2">
            <w:pPr>
              <w:widowControl w:val="0"/>
              <w:shd w:val="clear" w:color="auto" w:fill="FFFFFF" w:themeFill="background1"/>
              <w:snapToGrid w:val="0"/>
              <w:spacing w:after="0" w:line="240" w:lineRule="auto"/>
              <w:rPr>
                <w:rFonts w:ascii="Times New Roman" w:hAnsi="Times New Roman"/>
                <w:bCs/>
                <w:sz w:val="24"/>
                <w:szCs w:val="24"/>
              </w:rPr>
            </w:pPr>
          </w:p>
          <w:p w:rsidR="00246B1C" w:rsidRDefault="00246B1C" w:rsidP="00106EC2">
            <w:pPr>
              <w:shd w:val="clear" w:color="auto" w:fill="FFFFFF" w:themeFill="background1"/>
              <w:overflowPunct w:val="0"/>
              <w:spacing w:after="0" w:line="240" w:lineRule="auto"/>
              <w:ind w:left="57" w:right="57"/>
              <w:rPr>
                <w:rFonts w:ascii="Times New Roman" w:hAnsi="Times New Roman"/>
                <w:sz w:val="24"/>
                <w:szCs w:val="24"/>
              </w:rPr>
            </w:pPr>
          </w:p>
          <w:p w:rsidR="0051137C" w:rsidRPr="004C4EF0" w:rsidRDefault="0051137C" w:rsidP="00106EC2">
            <w:pPr>
              <w:shd w:val="clear" w:color="auto" w:fill="FFFFFF" w:themeFill="background1"/>
              <w:overflowPunct w:val="0"/>
              <w:spacing w:after="0" w:line="240" w:lineRule="auto"/>
              <w:ind w:left="57" w:right="57"/>
              <w:rPr>
                <w:rFonts w:ascii="Times New Roman" w:hAnsi="Times New Roman"/>
                <w:sz w:val="24"/>
                <w:szCs w:val="24"/>
              </w:rPr>
            </w:pPr>
          </w:p>
          <w:p w:rsidR="00246B1C" w:rsidRPr="004C4EF0" w:rsidRDefault="00246B1C" w:rsidP="00106EC2">
            <w:pPr>
              <w:shd w:val="clear" w:color="auto" w:fill="FFFFFF" w:themeFill="background1"/>
              <w:overflowPunct w:val="0"/>
              <w:spacing w:after="0" w:line="240" w:lineRule="auto"/>
              <w:ind w:left="57" w:right="57"/>
              <w:rPr>
                <w:rFonts w:ascii="Times New Roman" w:hAnsi="Times New Roman"/>
                <w:sz w:val="24"/>
                <w:szCs w:val="24"/>
              </w:rPr>
            </w:pPr>
            <w:r w:rsidRPr="004C4EF0">
              <w:rPr>
                <w:rFonts w:ascii="Times New Roman" w:hAnsi="Times New Roman"/>
                <w:sz w:val="24"/>
                <w:szCs w:val="24"/>
              </w:rPr>
              <w:t xml:space="preserve">__________________ </w:t>
            </w:r>
          </w:p>
          <w:p w:rsidR="00246B1C" w:rsidRPr="004C4EF0" w:rsidRDefault="00246B1C" w:rsidP="00106EC2">
            <w:pPr>
              <w:widowControl w:val="0"/>
              <w:shd w:val="clear" w:color="auto" w:fill="FFFFFF" w:themeFill="background1"/>
              <w:snapToGrid w:val="0"/>
              <w:spacing w:after="0" w:line="240" w:lineRule="auto"/>
              <w:rPr>
                <w:rFonts w:ascii="Times New Roman" w:hAnsi="Times New Roman"/>
                <w:sz w:val="24"/>
                <w:szCs w:val="24"/>
              </w:rPr>
            </w:pPr>
            <w:r w:rsidRPr="004C4EF0">
              <w:rPr>
                <w:rFonts w:ascii="Times New Roman" w:hAnsi="Times New Roman"/>
                <w:sz w:val="24"/>
                <w:szCs w:val="24"/>
              </w:rPr>
              <w:t>Подписано усиленной электронной подписью</w:t>
            </w:r>
          </w:p>
        </w:tc>
        <w:tc>
          <w:tcPr>
            <w:tcW w:w="2437" w:type="pct"/>
          </w:tcPr>
          <w:p w:rsidR="00246B1C" w:rsidRPr="004C4EF0" w:rsidRDefault="00246B1C" w:rsidP="00106EC2">
            <w:pPr>
              <w:widowControl w:val="0"/>
              <w:shd w:val="clear" w:color="auto" w:fill="FFFFFF" w:themeFill="background1"/>
              <w:snapToGrid w:val="0"/>
              <w:spacing w:after="0" w:line="240" w:lineRule="auto"/>
              <w:rPr>
                <w:rFonts w:ascii="Times New Roman" w:hAnsi="Times New Roman"/>
                <w:bCs/>
                <w:sz w:val="24"/>
                <w:szCs w:val="24"/>
              </w:rPr>
            </w:pPr>
            <w:r w:rsidRPr="004C4EF0">
              <w:rPr>
                <w:rFonts w:ascii="Times New Roman" w:hAnsi="Times New Roman"/>
                <w:bCs/>
                <w:sz w:val="24"/>
                <w:szCs w:val="24"/>
              </w:rPr>
              <w:t xml:space="preserve">Исполнитель </w:t>
            </w:r>
          </w:p>
          <w:p w:rsidR="00246B1C" w:rsidRPr="004C4EF0" w:rsidRDefault="00246B1C" w:rsidP="00106EC2">
            <w:pPr>
              <w:widowControl w:val="0"/>
              <w:shd w:val="clear" w:color="auto" w:fill="FFFFFF" w:themeFill="background1"/>
              <w:snapToGrid w:val="0"/>
              <w:spacing w:after="0" w:line="240" w:lineRule="auto"/>
              <w:rPr>
                <w:rFonts w:ascii="Times New Roman" w:hAnsi="Times New Roman"/>
                <w:bCs/>
                <w:sz w:val="24"/>
                <w:szCs w:val="24"/>
              </w:rPr>
            </w:pPr>
          </w:p>
          <w:p w:rsidR="00246B1C" w:rsidRPr="004C4EF0" w:rsidRDefault="00246B1C" w:rsidP="00106EC2">
            <w:pPr>
              <w:widowControl w:val="0"/>
              <w:shd w:val="clear" w:color="auto" w:fill="FFFFFF" w:themeFill="background1"/>
              <w:snapToGrid w:val="0"/>
              <w:spacing w:after="0" w:line="240" w:lineRule="auto"/>
              <w:rPr>
                <w:rFonts w:ascii="Times New Roman" w:hAnsi="Times New Roman"/>
                <w:sz w:val="24"/>
                <w:szCs w:val="24"/>
              </w:rPr>
            </w:pPr>
          </w:p>
          <w:p w:rsidR="00246B1C" w:rsidRPr="004C4EF0" w:rsidRDefault="00246B1C" w:rsidP="00106EC2">
            <w:pPr>
              <w:widowControl w:val="0"/>
              <w:shd w:val="clear" w:color="auto" w:fill="FFFFFF" w:themeFill="background1"/>
              <w:snapToGrid w:val="0"/>
              <w:spacing w:after="0" w:line="240" w:lineRule="auto"/>
              <w:rPr>
                <w:rFonts w:ascii="Times New Roman" w:hAnsi="Times New Roman"/>
                <w:sz w:val="24"/>
                <w:szCs w:val="24"/>
              </w:rPr>
            </w:pPr>
          </w:p>
          <w:p w:rsidR="00246B1C" w:rsidRPr="004C4EF0" w:rsidRDefault="00246B1C" w:rsidP="00106EC2">
            <w:pPr>
              <w:widowControl w:val="0"/>
              <w:shd w:val="clear" w:color="auto" w:fill="FFFFFF" w:themeFill="background1"/>
              <w:snapToGrid w:val="0"/>
              <w:spacing w:after="0" w:line="240" w:lineRule="auto"/>
              <w:rPr>
                <w:rFonts w:ascii="Times New Roman" w:hAnsi="Times New Roman"/>
                <w:sz w:val="24"/>
                <w:szCs w:val="24"/>
              </w:rPr>
            </w:pPr>
            <w:r w:rsidRPr="004C4EF0">
              <w:rPr>
                <w:rFonts w:ascii="Times New Roman" w:hAnsi="Times New Roman"/>
                <w:sz w:val="24"/>
                <w:szCs w:val="24"/>
              </w:rPr>
              <w:t xml:space="preserve">____________________ </w:t>
            </w:r>
          </w:p>
          <w:p w:rsidR="00246B1C" w:rsidRPr="004C4EF0" w:rsidRDefault="00246B1C" w:rsidP="00106EC2">
            <w:pPr>
              <w:widowControl w:val="0"/>
              <w:shd w:val="clear" w:color="auto" w:fill="FFFFFF" w:themeFill="background1"/>
              <w:snapToGrid w:val="0"/>
              <w:spacing w:after="0" w:line="240" w:lineRule="auto"/>
              <w:rPr>
                <w:rFonts w:ascii="Times New Roman" w:hAnsi="Times New Roman"/>
                <w:sz w:val="24"/>
                <w:szCs w:val="24"/>
              </w:rPr>
            </w:pPr>
            <w:r w:rsidRPr="004C4EF0">
              <w:rPr>
                <w:rFonts w:ascii="Times New Roman" w:hAnsi="Times New Roman"/>
                <w:sz w:val="24"/>
                <w:szCs w:val="24"/>
              </w:rPr>
              <w:t>Подписано усиленной электронной подписью</w:t>
            </w:r>
          </w:p>
        </w:tc>
      </w:tr>
    </w:tbl>
    <w:p w:rsidR="00246B1C" w:rsidRPr="004C4EF0" w:rsidRDefault="00246B1C" w:rsidP="00106EC2">
      <w:pPr>
        <w:shd w:val="clear" w:color="auto" w:fill="FFFFFF" w:themeFill="background1"/>
        <w:tabs>
          <w:tab w:val="center" w:pos="4677"/>
        </w:tabs>
        <w:spacing w:after="0" w:line="240" w:lineRule="auto"/>
        <w:ind w:firstLine="567"/>
        <w:rPr>
          <w:rFonts w:ascii="Times New Roman" w:hAnsi="Times New Roman"/>
          <w:b/>
          <w:sz w:val="24"/>
          <w:szCs w:val="24"/>
        </w:rPr>
      </w:pPr>
    </w:p>
    <w:p w:rsidR="00246B1C" w:rsidRPr="004C4EF0" w:rsidRDefault="00246B1C" w:rsidP="00106EC2">
      <w:pPr>
        <w:shd w:val="clear" w:color="auto" w:fill="FFFFFF" w:themeFill="background1"/>
        <w:rPr>
          <w:rFonts w:ascii="Times New Roman" w:hAnsi="Times New Roman"/>
          <w:sz w:val="24"/>
          <w:szCs w:val="24"/>
        </w:rPr>
      </w:pPr>
    </w:p>
    <w:sectPr w:rsidR="00246B1C" w:rsidRPr="004C4EF0" w:rsidSect="0061069C">
      <w:headerReference w:type="even" r:id="rId7"/>
      <w:headerReference w:type="default" r:id="rId8"/>
      <w:pgSz w:w="11906" w:h="16838"/>
      <w:pgMar w:top="284" w:right="707" w:bottom="709" w:left="85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A6B5D" w:rsidRDefault="007A6B5D">
      <w:pPr>
        <w:spacing w:line="240" w:lineRule="auto"/>
      </w:pPr>
      <w:r>
        <w:separator/>
      </w:r>
    </w:p>
  </w:endnote>
  <w:endnote w:type="continuationSeparator" w:id="0">
    <w:p w:rsidR="007A6B5D" w:rsidRDefault="007A6B5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Tahoma">
    <w:altName w:val="Times New Roman"/>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A6B5D" w:rsidRDefault="007A6B5D">
      <w:pPr>
        <w:spacing w:after="0"/>
      </w:pPr>
      <w:r>
        <w:separator/>
      </w:r>
    </w:p>
  </w:footnote>
  <w:footnote w:type="continuationSeparator" w:id="0">
    <w:p w:rsidR="007A6B5D" w:rsidRDefault="007A6B5D">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72FB" w:rsidRDefault="00C01027">
    <w:pPr>
      <w:pStyle w:val="a9"/>
      <w:framePr w:wrap="around" w:vAnchor="text" w:hAnchor="margin" w:xAlign="center" w:y="1"/>
      <w:rPr>
        <w:rStyle w:val="a4"/>
      </w:rPr>
    </w:pPr>
    <w:r>
      <w:rPr>
        <w:rStyle w:val="a4"/>
      </w:rPr>
      <w:fldChar w:fldCharType="begin"/>
    </w:r>
    <w:r w:rsidR="009C72FB">
      <w:rPr>
        <w:rStyle w:val="a4"/>
      </w:rPr>
      <w:instrText xml:space="preserve">PAGE  </w:instrText>
    </w:r>
    <w:r>
      <w:rPr>
        <w:rStyle w:val="a4"/>
      </w:rPr>
      <w:fldChar w:fldCharType="end"/>
    </w:r>
  </w:p>
  <w:p w:rsidR="009C72FB" w:rsidRDefault="009C72FB">
    <w:pPr>
      <w:pStyle w:val="a9"/>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72FB" w:rsidRPr="00560ECD" w:rsidRDefault="00C01027">
    <w:pPr>
      <w:pStyle w:val="a9"/>
      <w:framePr w:wrap="around" w:vAnchor="text" w:hAnchor="margin" w:xAlign="center" w:y="1"/>
      <w:rPr>
        <w:rStyle w:val="a4"/>
        <w:rFonts w:ascii="Times New Roman" w:hAnsi="Times New Roman"/>
        <w:sz w:val="16"/>
        <w:szCs w:val="16"/>
      </w:rPr>
    </w:pPr>
    <w:r w:rsidRPr="00560ECD">
      <w:rPr>
        <w:rStyle w:val="a4"/>
        <w:rFonts w:ascii="Times New Roman" w:hAnsi="Times New Roman"/>
        <w:sz w:val="16"/>
        <w:szCs w:val="16"/>
      </w:rPr>
      <w:fldChar w:fldCharType="begin"/>
    </w:r>
    <w:r w:rsidR="009C72FB" w:rsidRPr="00560ECD">
      <w:rPr>
        <w:rStyle w:val="a4"/>
        <w:rFonts w:ascii="Times New Roman" w:hAnsi="Times New Roman"/>
        <w:sz w:val="16"/>
        <w:szCs w:val="16"/>
      </w:rPr>
      <w:instrText xml:space="preserve">PAGE  </w:instrText>
    </w:r>
    <w:r w:rsidRPr="00560ECD">
      <w:rPr>
        <w:rStyle w:val="a4"/>
        <w:rFonts w:ascii="Times New Roman" w:hAnsi="Times New Roman"/>
        <w:sz w:val="16"/>
        <w:szCs w:val="16"/>
      </w:rPr>
      <w:fldChar w:fldCharType="separate"/>
    </w:r>
    <w:r w:rsidR="00AC2C47">
      <w:rPr>
        <w:rStyle w:val="a4"/>
        <w:rFonts w:ascii="Times New Roman" w:hAnsi="Times New Roman"/>
        <w:noProof/>
        <w:sz w:val="16"/>
        <w:szCs w:val="16"/>
      </w:rPr>
      <w:t>9</w:t>
    </w:r>
    <w:r w:rsidRPr="00560ECD">
      <w:rPr>
        <w:rStyle w:val="a4"/>
        <w:rFonts w:ascii="Times New Roman" w:hAnsi="Times New Roman"/>
        <w:sz w:val="16"/>
        <w:szCs w:val="16"/>
      </w:rPr>
      <w:fldChar w:fldCharType="end"/>
    </w:r>
  </w:p>
  <w:p w:rsidR="009C72FB" w:rsidRDefault="009C72FB">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2AD81BB4"/>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C025F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B14C658E"/>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C67ACBFA"/>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DEDAFA5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11A366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9A05E6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CAC928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BAB29E"/>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03169E7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D26E65"/>
    <w:multiLevelType w:val="hybridMultilevel"/>
    <w:tmpl w:val="06A0AA52"/>
    <w:lvl w:ilvl="0" w:tplc="0419000F">
      <w:start w:val="1"/>
      <w:numFmt w:val="decimal"/>
      <w:lvlText w:val="%1."/>
      <w:lvlJc w:val="left"/>
      <w:pPr>
        <w:ind w:left="360" w:hanging="360"/>
      </w:pPr>
      <w:rPr>
        <w:rFonts w:cs="Times New Roman" w:hint="default"/>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11" w15:restartNumberingAfterBreak="0">
    <w:nsid w:val="17C63CBB"/>
    <w:multiLevelType w:val="hybridMultilevel"/>
    <w:tmpl w:val="D92C04E2"/>
    <w:lvl w:ilvl="0" w:tplc="0419000F">
      <w:start w:val="1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188F51D1"/>
    <w:multiLevelType w:val="hybridMultilevel"/>
    <w:tmpl w:val="8F82E002"/>
    <w:lvl w:ilvl="0" w:tplc="0419000F">
      <w:start w:val="5"/>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00517D0"/>
    <w:multiLevelType w:val="multilevel"/>
    <w:tmpl w:val="F3CA18E4"/>
    <w:lvl w:ilvl="0">
      <w:start w:val="1"/>
      <w:numFmt w:val="decimal"/>
      <w:lvlText w:val="%1."/>
      <w:lvlJc w:val="left"/>
      <w:pPr>
        <w:ind w:left="1069" w:hanging="360"/>
      </w:pPr>
      <w:rPr>
        <w:rFonts w:cs="Times New Roman" w:hint="default"/>
      </w:rPr>
    </w:lvl>
    <w:lvl w:ilvl="1">
      <w:start w:val="1"/>
      <w:numFmt w:val="decimal"/>
      <w:isLgl/>
      <w:lvlText w:val="%1.%2."/>
      <w:lvlJc w:val="left"/>
      <w:pPr>
        <w:ind w:left="1288" w:hanging="720"/>
      </w:pPr>
      <w:rPr>
        <w:rFonts w:cs="Times New Roman" w:hint="default"/>
        <w:b w:val="0"/>
      </w:rPr>
    </w:lvl>
    <w:lvl w:ilvl="2">
      <w:start w:val="1"/>
      <w:numFmt w:val="decimal"/>
      <w:isLgl/>
      <w:lvlText w:val="%1.%2.%3."/>
      <w:lvlJc w:val="left"/>
      <w:pPr>
        <w:ind w:left="1997" w:hanging="720"/>
      </w:pPr>
      <w:rPr>
        <w:rFonts w:cs="Times New Roman" w:hint="default"/>
        <w:color w:val="000000"/>
      </w:rPr>
    </w:lvl>
    <w:lvl w:ilvl="3">
      <w:start w:val="1"/>
      <w:numFmt w:val="decimal"/>
      <w:isLgl/>
      <w:lvlText w:val="%1.%2.%3.%4."/>
      <w:lvlJc w:val="left"/>
      <w:pPr>
        <w:ind w:left="1789" w:hanging="1080"/>
      </w:pPr>
      <w:rPr>
        <w:rFonts w:cs="Times New Roman" w:hint="default"/>
      </w:rPr>
    </w:lvl>
    <w:lvl w:ilvl="4">
      <w:start w:val="1"/>
      <w:numFmt w:val="decimal"/>
      <w:isLgl/>
      <w:lvlText w:val="%1.%2.%3.%4.%5."/>
      <w:lvlJc w:val="left"/>
      <w:pPr>
        <w:ind w:left="1789" w:hanging="1080"/>
      </w:pPr>
      <w:rPr>
        <w:rFonts w:cs="Times New Roman" w:hint="default"/>
      </w:rPr>
    </w:lvl>
    <w:lvl w:ilvl="5">
      <w:start w:val="1"/>
      <w:numFmt w:val="decimal"/>
      <w:isLgl/>
      <w:lvlText w:val="%1.%2.%3.%4.%5.%6."/>
      <w:lvlJc w:val="left"/>
      <w:pPr>
        <w:ind w:left="2149" w:hanging="1440"/>
      </w:pPr>
      <w:rPr>
        <w:rFonts w:cs="Times New Roman" w:hint="default"/>
      </w:rPr>
    </w:lvl>
    <w:lvl w:ilvl="6">
      <w:start w:val="1"/>
      <w:numFmt w:val="decimal"/>
      <w:isLgl/>
      <w:lvlText w:val="%1.%2.%3.%4.%5.%6.%7."/>
      <w:lvlJc w:val="left"/>
      <w:pPr>
        <w:ind w:left="2509" w:hanging="1800"/>
      </w:pPr>
      <w:rPr>
        <w:rFonts w:cs="Times New Roman" w:hint="default"/>
      </w:rPr>
    </w:lvl>
    <w:lvl w:ilvl="7">
      <w:start w:val="1"/>
      <w:numFmt w:val="decimal"/>
      <w:isLgl/>
      <w:lvlText w:val="%1.%2.%3.%4.%5.%6.%7.%8."/>
      <w:lvlJc w:val="left"/>
      <w:pPr>
        <w:ind w:left="2509" w:hanging="1800"/>
      </w:pPr>
      <w:rPr>
        <w:rFonts w:cs="Times New Roman" w:hint="default"/>
      </w:rPr>
    </w:lvl>
    <w:lvl w:ilvl="8">
      <w:start w:val="1"/>
      <w:numFmt w:val="decimal"/>
      <w:isLgl/>
      <w:lvlText w:val="%1.%2.%3.%4.%5.%6.%7.%8.%9."/>
      <w:lvlJc w:val="left"/>
      <w:pPr>
        <w:ind w:left="2869" w:hanging="2160"/>
      </w:pPr>
      <w:rPr>
        <w:rFonts w:cs="Times New Roman" w:hint="default"/>
      </w:rPr>
    </w:lvl>
  </w:abstractNum>
  <w:abstractNum w:abstractNumId="14" w15:restartNumberingAfterBreak="0">
    <w:nsid w:val="21AF5C44"/>
    <w:multiLevelType w:val="multilevel"/>
    <w:tmpl w:val="B0A2B2E0"/>
    <w:lvl w:ilvl="0">
      <w:start w:val="3"/>
      <w:numFmt w:val="decimal"/>
      <w:lvlText w:val="%1."/>
      <w:lvlJc w:val="left"/>
      <w:pPr>
        <w:ind w:left="495" w:hanging="495"/>
      </w:pPr>
      <w:rPr>
        <w:rFonts w:ascii="Calibri" w:hAnsi="Calibri" w:hint="default"/>
        <w:sz w:val="22"/>
      </w:rPr>
    </w:lvl>
    <w:lvl w:ilvl="1">
      <w:start w:val="1"/>
      <w:numFmt w:val="decimal"/>
      <w:lvlText w:val="%1.%2."/>
      <w:lvlJc w:val="left"/>
      <w:pPr>
        <w:ind w:left="778" w:hanging="495"/>
      </w:pPr>
      <w:rPr>
        <w:rFonts w:ascii="Calibri" w:hAnsi="Calibri" w:hint="default"/>
        <w:sz w:val="22"/>
      </w:rPr>
    </w:lvl>
    <w:lvl w:ilvl="2">
      <w:start w:val="3"/>
      <w:numFmt w:val="decimal"/>
      <w:lvlText w:val="%1.%2.%3."/>
      <w:lvlJc w:val="left"/>
      <w:pPr>
        <w:ind w:left="1288" w:hanging="720"/>
      </w:pPr>
      <w:rPr>
        <w:rFonts w:ascii="Calibri" w:hAnsi="Calibri" w:hint="default"/>
        <w:sz w:val="22"/>
      </w:rPr>
    </w:lvl>
    <w:lvl w:ilvl="3">
      <w:start w:val="1"/>
      <w:numFmt w:val="decimal"/>
      <w:lvlText w:val="%1.%2.%3.%4."/>
      <w:lvlJc w:val="left"/>
      <w:pPr>
        <w:ind w:left="1569" w:hanging="720"/>
      </w:pPr>
      <w:rPr>
        <w:rFonts w:ascii="Calibri" w:hAnsi="Calibri" w:hint="default"/>
        <w:sz w:val="22"/>
      </w:rPr>
    </w:lvl>
    <w:lvl w:ilvl="4">
      <w:start w:val="1"/>
      <w:numFmt w:val="decimal"/>
      <w:lvlText w:val="%1.%2.%3.%4.%5."/>
      <w:lvlJc w:val="left"/>
      <w:pPr>
        <w:ind w:left="2212" w:hanging="1080"/>
      </w:pPr>
      <w:rPr>
        <w:rFonts w:ascii="Calibri" w:hAnsi="Calibri" w:hint="default"/>
        <w:sz w:val="22"/>
      </w:rPr>
    </w:lvl>
    <w:lvl w:ilvl="5">
      <w:start w:val="1"/>
      <w:numFmt w:val="decimal"/>
      <w:lvlText w:val="%1.%2.%3.%4.%5.%6."/>
      <w:lvlJc w:val="left"/>
      <w:pPr>
        <w:ind w:left="2495" w:hanging="1080"/>
      </w:pPr>
      <w:rPr>
        <w:rFonts w:ascii="Calibri" w:hAnsi="Calibri" w:hint="default"/>
        <w:sz w:val="22"/>
      </w:rPr>
    </w:lvl>
    <w:lvl w:ilvl="6">
      <w:start w:val="1"/>
      <w:numFmt w:val="decimal"/>
      <w:lvlText w:val="%1.%2.%3.%4.%5.%6.%7."/>
      <w:lvlJc w:val="left"/>
      <w:pPr>
        <w:ind w:left="3138" w:hanging="1440"/>
      </w:pPr>
      <w:rPr>
        <w:rFonts w:ascii="Calibri" w:hAnsi="Calibri" w:hint="default"/>
        <w:sz w:val="22"/>
      </w:rPr>
    </w:lvl>
    <w:lvl w:ilvl="7">
      <w:start w:val="1"/>
      <w:numFmt w:val="decimal"/>
      <w:lvlText w:val="%1.%2.%3.%4.%5.%6.%7.%8."/>
      <w:lvlJc w:val="left"/>
      <w:pPr>
        <w:ind w:left="3421" w:hanging="1440"/>
      </w:pPr>
      <w:rPr>
        <w:rFonts w:ascii="Calibri" w:hAnsi="Calibri" w:hint="default"/>
        <w:sz w:val="22"/>
      </w:rPr>
    </w:lvl>
    <w:lvl w:ilvl="8">
      <w:start w:val="1"/>
      <w:numFmt w:val="decimal"/>
      <w:lvlText w:val="%1.%2.%3.%4.%5.%6.%7.%8.%9."/>
      <w:lvlJc w:val="left"/>
      <w:pPr>
        <w:ind w:left="4064" w:hanging="1800"/>
      </w:pPr>
      <w:rPr>
        <w:rFonts w:ascii="Calibri" w:hAnsi="Calibri" w:hint="default"/>
        <w:sz w:val="22"/>
      </w:rPr>
    </w:lvl>
  </w:abstractNum>
  <w:abstractNum w:abstractNumId="15" w15:restartNumberingAfterBreak="0">
    <w:nsid w:val="31BE73C9"/>
    <w:multiLevelType w:val="hybridMultilevel"/>
    <w:tmpl w:val="99A265F2"/>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6" w15:restartNumberingAfterBreak="0">
    <w:nsid w:val="3C5661F5"/>
    <w:multiLevelType w:val="multilevel"/>
    <w:tmpl w:val="6D3E4388"/>
    <w:lvl w:ilvl="0">
      <w:start w:val="1"/>
      <w:numFmt w:val="decimal"/>
      <w:lvlText w:val="%1"/>
      <w:lvlJc w:val="left"/>
      <w:pPr>
        <w:ind w:left="1727" w:hanging="360"/>
      </w:pPr>
      <w:rPr>
        <w:rFonts w:hint="default"/>
        <w:lang w:val="ru-RU" w:eastAsia="en-US" w:bidi="ar-SA"/>
      </w:rPr>
    </w:lvl>
    <w:lvl w:ilvl="1">
      <w:start w:val="4"/>
      <w:numFmt w:val="decimal"/>
      <w:lvlText w:val="%1.%2"/>
      <w:lvlJc w:val="left"/>
      <w:pPr>
        <w:ind w:left="1727" w:hanging="360"/>
      </w:pPr>
      <w:rPr>
        <w:rFonts w:ascii="Times New Roman" w:eastAsia="Times New Roman" w:hAnsi="Times New Roman" w:cs="Times New Roman" w:hint="default"/>
        <w:b/>
        <w:bCs/>
        <w:i w:val="0"/>
        <w:iCs w:val="0"/>
        <w:spacing w:val="0"/>
        <w:w w:val="100"/>
        <w:sz w:val="24"/>
        <w:szCs w:val="24"/>
        <w:lang w:val="ru-RU" w:eastAsia="en-US" w:bidi="ar-SA"/>
      </w:rPr>
    </w:lvl>
    <w:lvl w:ilvl="2">
      <w:start w:val="1"/>
      <w:numFmt w:val="decimal"/>
      <w:lvlText w:val="%1.%2.%3."/>
      <w:lvlJc w:val="left"/>
      <w:pPr>
        <w:ind w:left="515" w:hanging="619"/>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3636" w:hanging="619"/>
      </w:pPr>
      <w:rPr>
        <w:rFonts w:hint="default"/>
        <w:lang w:val="ru-RU" w:eastAsia="en-US" w:bidi="ar-SA"/>
      </w:rPr>
    </w:lvl>
    <w:lvl w:ilvl="4">
      <w:numFmt w:val="bullet"/>
      <w:lvlText w:val="•"/>
      <w:lvlJc w:val="left"/>
      <w:pPr>
        <w:ind w:left="4595" w:hanging="619"/>
      </w:pPr>
      <w:rPr>
        <w:rFonts w:hint="default"/>
        <w:lang w:val="ru-RU" w:eastAsia="en-US" w:bidi="ar-SA"/>
      </w:rPr>
    </w:lvl>
    <w:lvl w:ilvl="5">
      <w:numFmt w:val="bullet"/>
      <w:lvlText w:val="•"/>
      <w:lvlJc w:val="left"/>
      <w:pPr>
        <w:ind w:left="5553" w:hanging="619"/>
      </w:pPr>
      <w:rPr>
        <w:rFonts w:hint="default"/>
        <w:lang w:val="ru-RU" w:eastAsia="en-US" w:bidi="ar-SA"/>
      </w:rPr>
    </w:lvl>
    <w:lvl w:ilvl="6">
      <w:numFmt w:val="bullet"/>
      <w:lvlText w:val="•"/>
      <w:lvlJc w:val="left"/>
      <w:pPr>
        <w:ind w:left="6512" w:hanging="619"/>
      </w:pPr>
      <w:rPr>
        <w:rFonts w:hint="default"/>
        <w:lang w:val="ru-RU" w:eastAsia="en-US" w:bidi="ar-SA"/>
      </w:rPr>
    </w:lvl>
    <w:lvl w:ilvl="7">
      <w:numFmt w:val="bullet"/>
      <w:lvlText w:val="•"/>
      <w:lvlJc w:val="left"/>
      <w:pPr>
        <w:ind w:left="7470" w:hanging="619"/>
      </w:pPr>
      <w:rPr>
        <w:rFonts w:hint="default"/>
        <w:lang w:val="ru-RU" w:eastAsia="en-US" w:bidi="ar-SA"/>
      </w:rPr>
    </w:lvl>
    <w:lvl w:ilvl="8">
      <w:numFmt w:val="bullet"/>
      <w:lvlText w:val="•"/>
      <w:lvlJc w:val="left"/>
      <w:pPr>
        <w:ind w:left="8429" w:hanging="619"/>
      </w:pPr>
      <w:rPr>
        <w:rFonts w:hint="default"/>
        <w:lang w:val="ru-RU" w:eastAsia="en-US" w:bidi="ar-SA"/>
      </w:rPr>
    </w:lvl>
  </w:abstractNum>
  <w:abstractNum w:abstractNumId="17" w15:restartNumberingAfterBreak="0">
    <w:nsid w:val="40764244"/>
    <w:multiLevelType w:val="multilevel"/>
    <w:tmpl w:val="40764244"/>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8" w15:restartNumberingAfterBreak="0">
    <w:nsid w:val="41785861"/>
    <w:multiLevelType w:val="multilevel"/>
    <w:tmpl w:val="F3024408"/>
    <w:lvl w:ilvl="0">
      <w:start w:val="2"/>
      <w:numFmt w:val="decimal"/>
      <w:lvlText w:val="%1."/>
      <w:lvlJc w:val="left"/>
      <w:pPr>
        <w:tabs>
          <w:tab w:val="num" w:pos="360"/>
        </w:tabs>
        <w:ind w:left="360" w:hanging="360"/>
      </w:pPr>
      <w:rPr>
        <w:rFonts w:cs="Times New Roman" w:hint="default"/>
      </w:rPr>
    </w:lvl>
    <w:lvl w:ilvl="1">
      <w:start w:val="4"/>
      <w:numFmt w:val="decimal"/>
      <w:lvlText w:val="%1.%2."/>
      <w:lvlJc w:val="left"/>
      <w:pPr>
        <w:tabs>
          <w:tab w:val="num" w:pos="1080"/>
        </w:tabs>
        <w:ind w:left="1080" w:hanging="360"/>
      </w:pPr>
      <w:rPr>
        <w:rFonts w:cs="Times New Roman" w:hint="default"/>
      </w:rPr>
    </w:lvl>
    <w:lvl w:ilvl="2">
      <w:start w:val="1"/>
      <w:numFmt w:val="decimal"/>
      <w:lvlText w:val="%1.%2.%3."/>
      <w:lvlJc w:val="left"/>
      <w:pPr>
        <w:tabs>
          <w:tab w:val="num" w:pos="466"/>
        </w:tabs>
        <w:ind w:left="466" w:hanging="720"/>
      </w:pPr>
      <w:rPr>
        <w:rFonts w:cs="Times New Roman" w:hint="default"/>
      </w:rPr>
    </w:lvl>
    <w:lvl w:ilvl="3">
      <w:start w:val="1"/>
      <w:numFmt w:val="decimal"/>
      <w:lvlText w:val="%1.%2.%3.%4."/>
      <w:lvlJc w:val="left"/>
      <w:pPr>
        <w:tabs>
          <w:tab w:val="num" w:pos="339"/>
        </w:tabs>
        <w:ind w:left="339" w:hanging="720"/>
      </w:pPr>
      <w:rPr>
        <w:rFonts w:cs="Times New Roman" w:hint="default"/>
      </w:rPr>
    </w:lvl>
    <w:lvl w:ilvl="4">
      <w:start w:val="1"/>
      <w:numFmt w:val="decimal"/>
      <w:lvlText w:val="%1.%2.%3.%4.%5."/>
      <w:lvlJc w:val="left"/>
      <w:pPr>
        <w:tabs>
          <w:tab w:val="num" w:pos="572"/>
        </w:tabs>
        <w:ind w:left="572" w:hanging="1080"/>
      </w:pPr>
      <w:rPr>
        <w:rFonts w:cs="Times New Roman" w:hint="default"/>
      </w:rPr>
    </w:lvl>
    <w:lvl w:ilvl="5">
      <w:start w:val="1"/>
      <w:numFmt w:val="decimal"/>
      <w:lvlText w:val="%1.%2.%3.%4.%5.%6."/>
      <w:lvlJc w:val="left"/>
      <w:pPr>
        <w:tabs>
          <w:tab w:val="num" w:pos="445"/>
        </w:tabs>
        <w:ind w:left="445" w:hanging="1080"/>
      </w:pPr>
      <w:rPr>
        <w:rFonts w:cs="Times New Roman" w:hint="default"/>
      </w:rPr>
    </w:lvl>
    <w:lvl w:ilvl="6">
      <w:start w:val="1"/>
      <w:numFmt w:val="decimal"/>
      <w:lvlText w:val="%1.%2.%3.%4.%5.%6.%7."/>
      <w:lvlJc w:val="left"/>
      <w:pPr>
        <w:tabs>
          <w:tab w:val="num" w:pos="678"/>
        </w:tabs>
        <w:ind w:left="678" w:hanging="1440"/>
      </w:pPr>
      <w:rPr>
        <w:rFonts w:cs="Times New Roman" w:hint="default"/>
      </w:rPr>
    </w:lvl>
    <w:lvl w:ilvl="7">
      <w:start w:val="1"/>
      <w:numFmt w:val="decimal"/>
      <w:lvlText w:val="%1.%2.%3.%4.%5.%6.%7.%8."/>
      <w:lvlJc w:val="left"/>
      <w:pPr>
        <w:tabs>
          <w:tab w:val="num" w:pos="551"/>
        </w:tabs>
        <w:ind w:left="551" w:hanging="1440"/>
      </w:pPr>
      <w:rPr>
        <w:rFonts w:cs="Times New Roman" w:hint="default"/>
      </w:rPr>
    </w:lvl>
    <w:lvl w:ilvl="8">
      <w:start w:val="1"/>
      <w:numFmt w:val="decimal"/>
      <w:lvlText w:val="%1.%2.%3.%4.%5.%6.%7.%8.%9."/>
      <w:lvlJc w:val="left"/>
      <w:pPr>
        <w:tabs>
          <w:tab w:val="num" w:pos="784"/>
        </w:tabs>
        <w:ind w:left="784" w:hanging="1800"/>
      </w:pPr>
      <w:rPr>
        <w:rFonts w:cs="Times New Roman" w:hint="default"/>
      </w:rPr>
    </w:lvl>
  </w:abstractNum>
  <w:abstractNum w:abstractNumId="19" w15:restartNumberingAfterBreak="0">
    <w:nsid w:val="428767A3"/>
    <w:multiLevelType w:val="multilevel"/>
    <w:tmpl w:val="6138F672"/>
    <w:lvl w:ilvl="0">
      <w:start w:val="1"/>
      <w:numFmt w:val="decimal"/>
      <w:lvlText w:val="%1."/>
      <w:lvlJc w:val="left"/>
      <w:pPr>
        <w:tabs>
          <w:tab w:val="num" w:pos="425"/>
        </w:tabs>
        <w:ind w:left="425" w:hanging="425"/>
      </w:pPr>
      <w:rPr>
        <w:b/>
        <w:bCs/>
        <w:sz w:val="20"/>
        <w:szCs w:val="20"/>
      </w:rPr>
    </w:lvl>
    <w:lvl w:ilvl="1">
      <w:start w:val="1"/>
      <w:numFmt w:val="decimal"/>
      <w:suff w:val="space"/>
      <w:lvlText w:val="%1.%2."/>
      <w:lvlJc w:val="left"/>
      <w:pPr>
        <w:tabs>
          <w:tab w:val="num" w:pos="0"/>
        </w:tabs>
        <w:ind w:left="0" w:firstLine="0"/>
      </w:pPr>
      <w:rPr>
        <w:b w:val="0"/>
        <w:bCs w:val="0"/>
      </w:rPr>
    </w:lvl>
    <w:lvl w:ilvl="2">
      <w:start w:val="1"/>
      <w:numFmt w:val="decimal"/>
      <w:suff w:val="space"/>
      <w:lvlText w:val="%1.%2.%3."/>
      <w:lvlJc w:val="left"/>
      <w:pPr>
        <w:tabs>
          <w:tab w:val="num" w:pos="0"/>
        </w:tabs>
        <w:ind w:left="0" w:firstLine="0"/>
      </w:pPr>
    </w:lvl>
    <w:lvl w:ilvl="3">
      <w:start w:val="1"/>
      <w:numFmt w:val="decimal"/>
      <w:suff w:val="space"/>
      <w:lvlText w:val="%1.%2.%3.%4."/>
      <w:lvlJc w:val="left"/>
      <w:pPr>
        <w:tabs>
          <w:tab w:val="num" w:pos="0"/>
        </w:tabs>
        <w:ind w:left="0" w:firstLine="0"/>
      </w:pPr>
    </w:lvl>
    <w:lvl w:ilvl="4">
      <w:start w:val="1"/>
      <w:numFmt w:val="decimal"/>
      <w:suff w:val="space"/>
      <w:lvlText w:val="%1.%2.%3.%4.%5."/>
      <w:lvlJc w:val="left"/>
      <w:pPr>
        <w:tabs>
          <w:tab w:val="num" w:pos="0"/>
        </w:tabs>
        <w:ind w:left="0" w:firstLine="0"/>
      </w:pPr>
    </w:lvl>
    <w:lvl w:ilvl="5">
      <w:start w:val="1"/>
      <w:numFmt w:val="decimal"/>
      <w:suff w:val="space"/>
      <w:lvlText w:val="%1.%2.%3.%4.%5.%6."/>
      <w:lvlJc w:val="left"/>
      <w:pPr>
        <w:tabs>
          <w:tab w:val="num" w:pos="0"/>
        </w:tabs>
        <w:ind w:left="0" w:firstLine="0"/>
      </w:pPr>
    </w:lvl>
    <w:lvl w:ilvl="6">
      <w:start w:val="1"/>
      <w:numFmt w:val="decimal"/>
      <w:suff w:val="space"/>
      <w:lvlText w:val="%1.%2.%3.%4.%5.%6.%7."/>
      <w:lvlJc w:val="left"/>
      <w:pPr>
        <w:tabs>
          <w:tab w:val="num" w:pos="0"/>
        </w:tabs>
        <w:ind w:left="0" w:firstLine="0"/>
      </w:pPr>
    </w:lvl>
    <w:lvl w:ilvl="7">
      <w:start w:val="1"/>
      <w:numFmt w:val="decimal"/>
      <w:suff w:val="space"/>
      <w:lvlText w:val="%1.%2.%3.%4.%5.%6.%7.%8."/>
      <w:lvlJc w:val="left"/>
      <w:pPr>
        <w:tabs>
          <w:tab w:val="num" w:pos="0"/>
        </w:tabs>
        <w:ind w:left="0" w:firstLine="0"/>
      </w:pPr>
    </w:lvl>
    <w:lvl w:ilvl="8">
      <w:start w:val="1"/>
      <w:numFmt w:val="decimal"/>
      <w:suff w:val="space"/>
      <w:lvlText w:val="%1.%2.%3.%4.%5.%6.%7.%8.%9."/>
      <w:lvlJc w:val="left"/>
      <w:pPr>
        <w:tabs>
          <w:tab w:val="num" w:pos="0"/>
        </w:tabs>
        <w:ind w:left="0" w:firstLine="0"/>
      </w:pPr>
    </w:lvl>
  </w:abstractNum>
  <w:abstractNum w:abstractNumId="20" w15:restartNumberingAfterBreak="0">
    <w:nsid w:val="4AC35CFE"/>
    <w:multiLevelType w:val="multilevel"/>
    <w:tmpl w:val="9DE01556"/>
    <w:lvl w:ilvl="0">
      <w:start w:val="3"/>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233"/>
        </w:tabs>
        <w:ind w:left="233" w:hanging="360"/>
      </w:pPr>
      <w:rPr>
        <w:rFonts w:cs="Times New Roman" w:hint="default"/>
      </w:rPr>
    </w:lvl>
    <w:lvl w:ilvl="2">
      <w:start w:val="1"/>
      <w:numFmt w:val="decimal"/>
      <w:lvlText w:val="%1.%2.%3."/>
      <w:lvlJc w:val="left"/>
      <w:pPr>
        <w:tabs>
          <w:tab w:val="num" w:pos="466"/>
        </w:tabs>
        <w:ind w:left="466" w:hanging="720"/>
      </w:pPr>
      <w:rPr>
        <w:rFonts w:cs="Times New Roman" w:hint="default"/>
      </w:rPr>
    </w:lvl>
    <w:lvl w:ilvl="3">
      <w:start w:val="1"/>
      <w:numFmt w:val="decimal"/>
      <w:lvlText w:val="%1.%2.%3.%4."/>
      <w:lvlJc w:val="left"/>
      <w:pPr>
        <w:tabs>
          <w:tab w:val="num" w:pos="339"/>
        </w:tabs>
        <w:ind w:left="339" w:hanging="720"/>
      </w:pPr>
      <w:rPr>
        <w:rFonts w:cs="Times New Roman" w:hint="default"/>
      </w:rPr>
    </w:lvl>
    <w:lvl w:ilvl="4">
      <w:start w:val="1"/>
      <w:numFmt w:val="decimal"/>
      <w:lvlText w:val="%1.%2.%3.%4.%5."/>
      <w:lvlJc w:val="left"/>
      <w:pPr>
        <w:tabs>
          <w:tab w:val="num" w:pos="572"/>
        </w:tabs>
        <w:ind w:left="572" w:hanging="1080"/>
      </w:pPr>
      <w:rPr>
        <w:rFonts w:cs="Times New Roman" w:hint="default"/>
      </w:rPr>
    </w:lvl>
    <w:lvl w:ilvl="5">
      <w:start w:val="1"/>
      <w:numFmt w:val="decimal"/>
      <w:lvlText w:val="%1.%2.%3.%4.%5.%6."/>
      <w:lvlJc w:val="left"/>
      <w:pPr>
        <w:tabs>
          <w:tab w:val="num" w:pos="445"/>
        </w:tabs>
        <w:ind w:left="445" w:hanging="1080"/>
      </w:pPr>
      <w:rPr>
        <w:rFonts w:cs="Times New Roman" w:hint="default"/>
      </w:rPr>
    </w:lvl>
    <w:lvl w:ilvl="6">
      <w:start w:val="1"/>
      <w:numFmt w:val="decimal"/>
      <w:lvlText w:val="%1.%2.%3.%4.%5.%6.%7."/>
      <w:lvlJc w:val="left"/>
      <w:pPr>
        <w:tabs>
          <w:tab w:val="num" w:pos="678"/>
        </w:tabs>
        <w:ind w:left="678" w:hanging="1440"/>
      </w:pPr>
      <w:rPr>
        <w:rFonts w:cs="Times New Roman" w:hint="default"/>
      </w:rPr>
    </w:lvl>
    <w:lvl w:ilvl="7">
      <w:start w:val="1"/>
      <w:numFmt w:val="decimal"/>
      <w:lvlText w:val="%1.%2.%3.%4.%5.%6.%7.%8."/>
      <w:lvlJc w:val="left"/>
      <w:pPr>
        <w:tabs>
          <w:tab w:val="num" w:pos="551"/>
        </w:tabs>
        <w:ind w:left="551" w:hanging="1440"/>
      </w:pPr>
      <w:rPr>
        <w:rFonts w:cs="Times New Roman" w:hint="default"/>
      </w:rPr>
    </w:lvl>
    <w:lvl w:ilvl="8">
      <w:start w:val="1"/>
      <w:numFmt w:val="decimal"/>
      <w:lvlText w:val="%1.%2.%3.%4.%5.%6.%7.%8.%9."/>
      <w:lvlJc w:val="left"/>
      <w:pPr>
        <w:tabs>
          <w:tab w:val="num" w:pos="784"/>
        </w:tabs>
        <w:ind w:left="784" w:hanging="1800"/>
      </w:pPr>
      <w:rPr>
        <w:rFonts w:cs="Times New Roman" w:hint="default"/>
      </w:rPr>
    </w:lvl>
  </w:abstractNum>
  <w:abstractNum w:abstractNumId="21" w15:restartNumberingAfterBreak="0">
    <w:nsid w:val="53662CC3"/>
    <w:multiLevelType w:val="multilevel"/>
    <w:tmpl w:val="51B4CB86"/>
    <w:lvl w:ilvl="0">
      <w:start w:val="3"/>
      <w:numFmt w:val="decimal"/>
      <w:lvlText w:val="%1."/>
      <w:lvlJc w:val="left"/>
      <w:pPr>
        <w:tabs>
          <w:tab w:val="num" w:pos="540"/>
        </w:tabs>
        <w:ind w:left="540" w:hanging="540"/>
      </w:pPr>
      <w:rPr>
        <w:rFonts w:cs="Times New Roman" w:hint="default"/>
        <w:b/>
      </w:rPr>
    </w:lvl>
    <w:lvl w:ilvl="1">
      <w:start w:val="1"/>
      <w:numFmt w:val="decimal"/>
      <w:lvlText w:val="%1.%2."/>
      <w:lvlJc w:val="left"/>
      <w:pPr>
        <w:tabs>
          <w:tab w:val="num" w:pos="1260"/>
        </w:tabs>
        <w:ind w:left="1260" w:hanging="540"/>
      </w:pPr>
      <w:rPr>
        <w:rFonts w:cs="Times New Roman" w:hint="default"/>
      </w:rPr>
    </w:lvl>
    <w:lvl w:ilvl="2">
      <w:start w:val="6"/>
      <w:numFmt w:val="decimal"/>
      <w:lvlText w:val="%1.%2.%3."/>
      <w:lvlJc w:val="left"/>
      <w:pPr>
        <w:tabs>
          <w:tab w:val="num" w:pos="720"/>
        </w:tabs>
        <w:ind w:left="720" w:hanging="720"/>
      </w:pPr>
      <w:rPr>
        <w:rFonts w:cs="Times New Roman" w:hint="default"/>
        <w:color w:val="auto"/>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2" w15:restartNumberingAfterBreak="0">
    <w:nsid w:val="5431122F"/>
    <w:multiLevelType w:val="multilevel"/>
    <w:tmpl w:val="51B4CB86"/>
    <w:lvl w:ilvl="0">
      <w:start w:val="3"/>
      <w:numFmt w:val="decimal"/>
      <w:lvlText w:val="%1."/>
      <w:lvlJc w:val="left"/>
      <w:pPr>
        <w:tabs>
          <w:tab w:val="num" w:pos="540"/>
        </w:tabs>
        <w:ind w:left="540" w:hanging="540"/>
      </w:pPr>
      <w:rPr>
        <w:rFonts w:cs="Times New Roman" w:hint="default"/>
        <w:b/>
      </w:rPr>
    </w:lvl>
    <w:lvl w:ilvl="1">
      <w:start w:val="1"/>
      <w:numFmt w:val="decimal"/>
      <w:lvlText w:val="%1.%2."/>
      <w:lvlJc w:val="left"/>
      <w:pPr>
        <w:tabs>
          <w:tab w:val="num" w:pos="1250"/>
        </w:tabs>
        <w:ind w:left="1250" w:hanging="540"/>
      </w:pPr>
      <w:rPr>
        <w:rFonts w:cs="Times New Roman" w:hint="default"/>
      </w:rPr>
    </w:lvl>
    <w:lvl w:ilvl="2">
      <w:start w:val="6"/>
      <w:numFmt w:val="decimal"/>
      <w:lvlText w:val="%1.%2.%3."/>
      <w:lvlJc w:val="left"/>
      <w:pPr>
        <w:tabs>
          <w:tab w:val="num" w:pos="720"/>
        </w:tabs>
        <w:ind w:left="720" w:hanging="720"/>
      </w:pPr>
      <w:rPr>
        <w:rFonts w:cs="Times New Roman" w:hint="default"/>
        <w:color w:val="auto"/>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3" w15:restartNumberingAfterBreak="0">
    <w:nsid w:val="57AC22B0"/>
    <w:multiLevelType w:val="multilevel"/>
    <w:tmpl w:val="57AC22B0"/>
    <w:lvl w:ilvl="0">
      <w:start w:val="1"/>
      <w:numFmt w:val="decimal"/>
      <w:lvlText w:val="%1."/>
      <w:lvlJc w:val="left"/>
      <w:pPr>
        <w:ind w:left="885" w:hanging="525"/>
      </w:pPr>
      <w:rPr>
        <w:rFonts w:cs="Times New Roman" w:hint="default"/>
        <w:color w:val="000000"/>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24" w15:restartNumberingAfterBreak="0">
    <w:nsid w:val="61D97C3E"/>
    <w:multiLevelType w:val="multilevel"/>
    <w:tmpl w:val="3FFCF830"/>
    <w:lvl w:ilvl="0">
      <w:start w:val="14"/>
      <w:numFmt w:val="decimal"/>
      <w:lvlText w:val="%1"/>
      <w:lvlJc w:val="left"/>
      <w:pPr>
        <w:ind w:left="420" w:hanging="420"/>
      </w:pPr>
      <w:rPr>
        <w:rFonts w:hint="default"/>
      </w:rPr>
    </w:lvl>
    <w:lvl w:ilvl="1">
      <w:start w:val="1"/>
      <w:numFmt w:val="decimal"/>
      <w:lvlText w:val="%1.%2"/>
      <w:lvlJc w:val="left"/>
      <w:pPr>
        <w:ind w:left="293" w:hanging="420"/>
      </w:pPr>
      <w:rPr>
        <w:rFonts w:hint="default"/>
      </w:rPr>
    </w:lvl>
    <w:lvl w:ilvl="2">
      <w:start w:val="1"/>
      <w:numFmt w:val="decimal"/>
      <w:lvlText w:val="%1.%2.%3"/>
      <w:lvlJc w:val="left"/>
      <w:pPr>
        <w:ind w:left="466" w:hanging="720"/>
      </w:pPr>
      <w:rPr>
        <w:rFonts w:hint="default"/>
      </w:rPr>
    </w:lvl>
    <w:lvl w:ilvl="3">
      <w:start w:val="1"/>
      <w:numFmt w:val="decimal"/>
      <w:lvlText w:val="%1.%2.%3.%4"/>
      <w:lvlJc w:val="left"/>
      <w:pPr>
        <w:ind w:left="339" w:hanging="720"/>
      </w:pPr>
      <w:rPr>
        <w:rFonts w:hint="default"/>
      </w:rPr>
    </w:lvl>
    <w:lvl w:ilvl="4">
      <w:start w:val="1"/>
      <w:numFmt w:val="decimal"/>
      <w:lvlText w:val="%1.%2.%3.%4.%5"/>
      <w:lvlJc w:val="left"/>
      <w:pPr>
        <w:ind w:left="572" w:hanging="1080"/>
      </w:pPr>
      <w:rPr>
        <w:rFonts w:hint="default"/>
      </w:rPr>
    </w:lvl>
    <w:lvl w:ilvl="5">
      <w:start w:val="1"/>
      <w:numFmt w:val="decimal"/>
      <w:lvlText w:val="%1.%2.%3.%4.%5.%6"/>
      <w:lvlJc w:val="left"/>
      <w:pPr>
        <w:ind w:left="445" w:hanging="1080"/>
      </w:pPr>
      <w:rPr>
        <w:rFonts w:hint="default"/>
      </w:rPr>
    </w:lvl>
    <w:lvl w:ilvl="6">
      <w:start w:val="1"/>
      <w:numFmt w:val="decimal"/>
      <w:lvlText w:val="%1.%2.%3.%4.%5.%6.%7"/>
      <w:lvlJc w:val="left"/>
      <w:pPr>
        <w:ind w:left="678" w:hanging="1440"/>
      </w:pPr>
      <w:rPr>
        <w:rFonts w:hint="default"/>
      </w:rPr>
    </w:lvl>
    <w:lvl w:ilvl="7">
      <w:start w:val="1"/>
      <w:numFmt w:val="decimal"/>
      <w:lvlText w:val="%1.%2.%3.%4.%5.%6.%7.%8"/>
      <w:lvlJc w:val="left"/>
      <w:pPr>
        <w:ind w:left="551" w:hanging="1440"/>
      </w:pPr>
      <w:rPr>
        <w:rFonts w:hint="default"/>
      </w:rPr>
    </w:lvl>
    <w:lvl w:ilvl="8">
      <w:start w:val="1"/>
      <w:numFmt w:val="decimal"/>
      <w:lvlText w:val="%1.%2.%3.%4.%5.%6.%7.%8.%9"/>
      <w:lvlJc w:val="left"/>
      <w:pPr>
        <w:ind w:left="784" w:hanging="1800"/>
      </w:pPr>
      <w:rPr>
        <w:rFonts w:hint="default"/>
      </w:rPr>
    </w:lvl>
  </w:abstractNum>
  <w:abstractNum w:abstractNumId="25" w15:restartNumberingAfterBreak="0">
    <w:nsid w:val="646B33EA"/>
    <w:multiLevelType w:val="multilevel"/>
    <w:tmpl w:val="B1101FD4"/>
    <w:lvl w:ilvl="0">
      <w:start w:val="4"/>
      <w:numFmt w:val="decimal"/>
      <w:lvlText w:val="%1."/>
      <w:lvlJc w:val="left"/>
      <w:pPr>
        <w:tabs>
          <w:tab w:val="num" w:pos="360"/>
        </w:tabs>
        <w:ind w:left="360" w:hanging="360"/>
      </w:pPr>
      <w:rPr>
        <w:rFonts w:cs="Times New Roman" w:hint="default"/>
      </w:rPr>
    </w:lvl>
    <w:lvl w:ilvl="1">
      <w:start w:val="4"/>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6" w15:restartNumberingAfterBreak="0">
    <w:nsid w:val="6A156C06"/>
    <w:multiLevelType w:val="multilevel"/>
    <w:tmpl w:val="D5D8421C"/>
    <w:lvl w:ilvl="0">
      <w:start w:val="2"/>
      <w:numFmt w:val="decimal"/>
      <w:lvlText w:val="%1."/>
      <w:lvlJc w:val="left"/>
      <w:pPr>
        <w:tabs>
          <w:tab w:val="num" w:pos="360"/>
        </w:tabs>
        <w:ind w:left="360" w:hanging="360"/>
      </w:pPr>
      <w:rPr>
        <w:rFonts w:cs="Times New Roman" w:hint="default"/>
      </w:rPr>
    </w:lvl>
    <w:lvl w:ilvl="1">
      <w:start w:val="9"/>
      <w:numFmt w:val="decimal"/>
      <w:lvlText w:val="%1.%2."/>
      <w:lvlJc w:val="left"/>
      <w:pPr>
        <w:tabs>
          <w:tab w:val="num" w:pos="1080"/>
        </w:tabs>
        <w:ind w:left="1080" w:hanging="360"/>
      </w:pPr>
      <w:rPr>
        <w:rFonts w:cs="Times New Roman" w:hint="default"/>
      </w:rPr>
    </w:lvl>
    <w:lvl w:ilvl="2">
      <w:start w:val="1"/>
      <w:numFmt w:val="decimal"/>
      <w:lvlText w:val="%1.%2.%3."/>
      <w:lvlJc w:val="left"/>
      <w:pPr>
        <w:tabs>
          <w:tab w:val="num" w:pos="2520"/>
        </w:tabs>
        <w:ind w:left="2520" w:hanging="720"/>
      </w:pPr>
      <w:rPr>
        <w:rFonts w:cs="Times New Roman" w:hint="default"/>
      </w:rPr>
    </w:lvl>
    <w:lvl w:ilvl="3">
      <w:start w:val="1"/>
      <w:numFmt w:val="decimal"/>
      <w:lvlText w:val="%1.%2.%3.%4."/>
      <w:lvlJc w:val="left"/>
      <w:pPr>
        <w:tabs>
          <w:tab w:val="num" w:pos="3420"/>
        </w:tabs>
        <w:ind w:left="3420" w:hanging="720"/>
      </w:pPr>
      <w:rPr>
        <w:rFonts w:cs="Times New Roman" w:hint="default"/>
      </w:rPr>
    </w:lvl>
    <w:lvl w:ilvl="4">
      <w:start w:val="1"/>
      <w:numFmt w:val="decimal"/>
      <w:lvlText w:val="%1.%2.%3.%4.%5."/>
      <w:lvlJc w:val="left"/>
      <w:pPr>
        <w:tabs>
          <w:tab w:val="num" w:pos="4680"/>
        </w:tabs>
        <w:ind w:left="4680" w:hanging="1080"/>
      </w:pPr>
      <w:rPr>
        <w:rFonts w:cs="Times New Roman" w:hint="default"/>
      </w:rPr>
    </w:lvl>
    <w:lvl w:ilvl="5">
      <w:start w:val="1"/>
      <w:numFmt w:val="decimal"/>
      <w:lvlText w:val="%1.%2.%3.%4.%5.%6."/>
      <w:lvlJc w:val="left"/>
      <w:pPr>
        <w:tabs>
          <w:tab w:val="num" w:pos="5580"/>
        </w:tabs>
        <w:ind w:left="5580" w:hanging="1080"/>
      </w:pPr>
      <w:rPr>
        <w:rFonts w:cs="Times New Roman" w:hint="default"/>
      </w:rPr>
    </w:lvl>
    <w:lvl w:ilvl="6">
      <w:start w:val="1"/>
      <w:numFmt w:val="decimal"/>
      <w:lvlText w:val="%1.%2.%3.%4.%5.%6.%7."/>
      <w:lvlJc w:val="left"/>
      <w:pPr>
        <w:tabs>
          <w:tab w:val="num" w:pos="6840"/>
        </w:tabs>
        <w:ind w:left="6840" w:hanging="1440"/>
      </w:pPr>
      <w:rPr>
        <w:rFonts w:cs="Times New Roman" w:hint="default"/>
      </w:rPr>
    </w:lvl>
    <w:lvl w:ilvl="7">
      <w:start w:val="1"/>
      <w:numFmt w:val="decimal"/>
      <w:lvlText w:val="%1.%2.%3.%4.%5.%6.%7.%8."/>
      <w:lvlJc w:val="left"/>
      <w:pPr>
        <w:tabs>
          <w:tab w:val="num" w:pos="7740"/>
        </w:tabs>
        <w:ind w:left="7740" w:hanging="1440"/>
      </w:pPr>
      <w:rPr>
        <w:rFonts w:cs="Times New Roman" w:hint="default"/>
      </w:rPr>
    </w:lvl>
    <w:lvl w:ilvl="8">
      <w:start w:val="1"/>
      <w:numFmt w:val="decimal"/>
      <w:lvlText w:val="%1.%2.%3.%4.%5.%6.%7.%8.%9."/>
      <w:lvlJc w:val="left"/>
      <w:pPr>
        <w:tabs>
          <w:tab w:val="num" w:pos="9000"/>
        </w:tabs>
        <w:ind w:left="9000" w:hanging="1800"/>
      </w:pPr>
      <w:rPr>
        <w:rFonts w:cs="Times New Roman" w:hint="default"/>
      </w:rPr>
    </w:lvl>
  </w:abstractNum>
  <w:abstractNum w:abstractNumId="27" w15:restartNumberingAfterBreak="0">
    <w:nsid w:val="6A533032"/>
    <w:multiLevelType w:val="hybridMultilevel"/>
    <w:tmpl w:val="30EC246E"/>
    <w:lvl w:ilvl="0" w:tplc="9CCE2B42">
      <w:start w:val="1"/>
      <w:numFmt w:val="decimal"/>
      <w:lvlText w:val="%1."/>
      <w:lvlJc w:val="left"/>
      <w:pPr>
        <w:ind w:left="360" w:hanging="360"/>
      </w:pPr>
      <w:rPr>
        <w:rFonts w:cs="Times New Roman" w:hint="default"/>
      </w:rPr>
    </w:lvl>
    <w:lvl w:ilvl="1" w:tplc="DDE09E5E">
      <w:start w:val="1"/>
      <w:numFmt w:val="bullet"/>
      <w:lvlText w:val="-"/>
      <w:lvlJc w:val="left"/>
      <w:pPr>
        <w:tabs>
          <w:tab w:val="num" w:pos="1080"/>
        </w:tabs>
        <w:ind w:left="1080" w:hanging="360"/>
      </w:pPr>
      <w:rPr>
        <w:rFonts w:ascii="Times New Roman" w:eastAsia="Times New Roman" w:hAnsi="Times New Roman" w:hint="default"/>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28" w15:restartNumberingAfterBreak="0">
    <w:nsid w:val="6ABC00C6"/>
    <w:multiLevelType w:val="multilevel"/>
    <w:tmpl w:val="91EA3756"/>
    <w:lvl w:ilvl="0">
      <w:start w:val="8"/>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29" w15:restartNumberingAfterBreak="0">
    <w:nsid w:val="6F6120FF"/>
    <w:multiLevelType w:val="multilevel"/>
    <w:tmpl w:val="1794E434"/>
    <w:lvl w:ilvl="0">
      <w:start w:val="14"/>
      <w:numFmt w:val="decimal"/>
      <w:lvlText w:val="%1."/>
      <w:lvlJc w:val="left"/>
      <w:pPr>
        <w:ind w:left="480" w:hanging="480"/>
      </w:pPr>
      <w:rPr>
        <w:rFonts w:hint="default"/>
      </w:rPr>
    </w:lvl>
    <w:lvl w:ilvl="1">
      <w:start w:val="2"/>
      <w:numFmt w:val="decimal"/>
      <w:lvlText w:val="%1.%2."/>
      <w:lvlJc w:val="left"/>
      <w:pPr>
        <w:ind w:left="1048" w:hanging="480"/>
      </w:pPr>
      <w:rPr>
        <w:rFonts w:hint="default"/>
      </w:rPr>
    </w:lvl>
    <w:lvl w:ilvl="2">
      <w:start w:val="1"/>
      <w:numFmt w:val="decimal"/>
      <w:lvlText w:val="%1.%2.%3."/>
      <w:lvlJc w:val="left"/>
      <w:pPr>
        <w:ind w:left="466" w:hanging="720"/>
      </w:pPr>
      <w:rPr>
        <w:rFonts w:hint="default"/>
      </w:rPr>
    </w:lvl>
    <w:lvl w:ilvl="3">
      <w:start w:val="1"/>
      <w:numFmt w:val="decimal"/>
      <w:lvlText w:val="%1.%2.%3.%4."/>
      <w:lvlJc w:val="left"/>
      <w:pPr>
        <w:ind w:left="339" w:hanging="720"/>
      </w:pPr>
      <w:rPr>
        <w:rFonts w:hint="default"/>
      </w:rPr>
    </w:lvl>
    <w:lvl w:ilvl="4">
      <w:start w:val="1"/>
      <w:numFmt w:val="decimal"/>
      <w:lvlText w:val="%1.%2.%3.%4.%5."/>
      <w:lvlJc w:val="left"/>
      <w:pPr>
        <w:ind w:left="572" w:hanging="1080"/>
      </w:pPr>
      <w:rPr>
        <w:rFonts w:hint="default"/>
      </w:rPr>
    </w:lvl>
    <w:lvl w:ilvl="5">
      <w:start w:val="1"/>
      <w:numFmt w:val="decimal"/>
      <w:lvlText w:val="%1.%2.%3.%4.%5.%6."/>
      <w:lvlJc w:val="left"/>
      <w:pPr>
        <w:ind w:left="445" w:hanging="1080"/>
      </w:pPr>
      <w:rPr>
        <w:rFonts w:hint="default"/>
      </w:rPr>
    </w:lvl>
    <w:lvl w:ilvl="6">
      <w:start w:val="1"/>
      <w:numFmt w:val="decimal"/>
      <w:lvlText w:val="%1.%2.%3.%4.%5.%6.%7."/>
      <w:lvlJc w:val="left"/>
      <w:pPr>
        <w:ind w:left="678" w:hanging="1440"/>
      </w:pPr>
      <w:rPr>
        <w:rFonts w:hint="default"/>
      </w:rPr>
    </w:lvl>
    <w:lvl w:ilvl="7">
      <w:start w:val="1"/>
      <w:numFmt w:val="decimal"/>
      <w:lvlText w:val="%1.%2.%3.%4.%5.%6.%7.%8."/>
      <w:lvlJc w:val="left"/>
      <w:pPr>
        <w:ind w:left="551" w:hanging="1440"/>
      </w:pPr>
      <w:rPr>
        <w:rFonts w:hint="default"/>
      </w:rPr>
    </w:lvl>
    <w:lvl w:ilvl="8">
      <w:start w:val="1"/>
      <w:numFmt w:val="decimal"/>
      <w:lvlText w:val="%1.%2.%3.%4.%5.%6.%7.%8.%9."/>
      <w:lvlJc w:val="left"/>
      <w:pPr>
        <w:ind w:left="784" w:hanging="1800"/>
      </w:pPr>
      <w:rPr>
        <w:rFonts w:hint="default"/>
      </w:rPr>
    </w:lvl>
  </w:abstractNum>
  <w:abstractNum w:abstractNumId="30" w15:restartNumberingAfterBreak="0">
    <w:nsid w:val="700A7E57"/>
    <w:multiLevelType w:val="multilevel"/>
    <w:tmpl w:val="51883E8E"/>
    <w:lvl w:ilvl="0">
      <w:start w:val="6"/>
      <w:numFmt w:val="decimal"/>
      <w:lvlText w:val="%1."/>
      <w:lvlJc w:val="left"/>
      <w:pPr>
        <w:ind w:left="360" w:hanging="360"/>
      </w:pPr>
      <w:rPr>
        <w:rFonts w:eastAsia="Calibri" w:hint="default"/>
        <w:color w:val="000000"/>
      </w:rPr>
    </w:lvl>
    <w:lvl w:ilvl="1">
      <w:start w:val="1"/>
      <w:numFmt w:val="decimal"/>
      <w:lvlText w:val="%1.%2."/>
      <w:lvlJc w:val="left"/>
      <w:pPr>
        <w:ind w:left="1440" w:hanging="360"/>
      </w:pPr>
      <w:rPr>
        <w:rFonts w:eastAsia="Calibri" w:hint="default"/>
        <w:color w:val="000000"/>
      </w:rPr>
    </w:lvl>
    <w:lvl w:ilvl="2">
      <w:start w:val="1"/>
      <w:numFmt w:val="decimal"/>
      <w:lvlText w:val="%1.%2.%3."/>
      <w:lvlJc w:val="left"/>
      <w:pPr>
        <w:ind w:left="2880" w:hanging="720"/>
      </w:pPr>
      <w:rPr>
        <w:rFonts w:eastAsia="Calibri" w:hint="default"/>
        <w:color w:val="000000"/>
      </w:rPr>
    </w:lvl>
    <w:lvl w:ilvl="3">
      <w:start w:val="1"/>
      <w:numFmt w:val="decimal"/>
      <w:lvlText w:val="%1.%2.%3.%4."/>
      <w:lvlJc w:val="left"/>
      <w:pPr>
        <w:ind w:left="3960" w:hanging="720"/>
      </w:pPr>
      <w:rPr>
        <w:rFonts w:eastAsia="Calibri" w:hint="default"/>
        <w:color w:val="000000"/>
      </w:rPr>
    </w:lvl>
    <w:lvl w:ilvl="4">
      <w:start w:val="1"/>
      <w:numFmt w:val="decimal"/>
      <w:lvlText w:val="%1.%2.%3.%4.%5."/>
      <w:lvlJc w:val="left"/>
      <w:pPr>
        <w:ind w:left="5400" w:hanging="1080"/>
      </w:pPr>
      <w:rPr>
        <w:rFonts w:eastAsia="Calibri" w:hint="default"/>
        <w:color w:val="000000"/>
      </w:rPr>
    </w:lvl>
    <w:lvl w:ilvl="5">
      <w:start w:val="1"/>
      <w:numFmt w:val="decimal"/>
      <w:lvlText w:val="%1.%2.%3.%4.%5.%6."/>
      <w:lvlJc w:val="left"/>
      <w:pPr>
        <w:ind w:left="6480" w:hanging="1080"/>
      </w:pPr>
      <w:rPr>
        <w:rFonts w:eastAsia="Calibri" w:hint="default"/>
        <w:color w:val="000000"/>
      </w:rPr>
    </w:lvl>
    <w:lvl w:ilvl="6">
      <w:start w:val="1"/>
      <w:numFmt w:val="decimal"/>
      <w:lvlText w:val="%1.%2.%3.%4.%5.%6.%7."/>
      <w:lvlJc w:val="left"/>
      <w:pPr>
        <w:ind w:left="7920" w:hanging="1440"/>
      </w:pPr>
      <w:rPr>
        <w:rFonts w:eastAsia="Calibri" w:hint="default"/>
        <w:color w:val="000000"/>
      </w:rPr>
    </w:lvl>
    <w:lvl w:ilvl="7">
      <w:start w:val="1"/>
      <w:numFmt w:val="decimal"/>
      <w:lvlText w:val="%1.%2.%3.%4.%5.%6.%7.%8."/>
      <w:lvlJc w:val="left"/>
      <w:pPr>
        <w:ind w:left="9000" w:hanging="1440"/>
      </w:pPr>
      <w:rPr>
        <w:rFonts w:eastAsia="Calibri" w:hint="default"/>
        <w:color w:val="000000"/>
      </w:rPr>
    </w:lvl>
    <w:lvl w:ilvl="8">
      <w:start w:val="1"/>
      <w:numFmt w:val="decimal"/>
      <w:lvlText w:val="%1.%2.%3.%4.%5.%6.%7.%8.%9."/>
      <w:lvlJc w:val="left"/>
      <w:pPr>
        <w:ind w:left="10440" w:hanging="1800"/>
      </w:pPr>
      <w:rPr>
        <w:rFonts w:eastAsia="Calibri" w:hint="default"/>
        <w:color w:val="000000"/>
      </w:rPr>
    </w:lvl>
  </w:abstractNum>
  <w:abstractNum w:abstractNumId="31" w15:restartNumberingAfterBreak="0">
    <w:nsid w:val="73DD3B25"/>
    <w:multiLevelType w:val="hybridMultilevel"/>
    <w:tmpl w:val="52366228"/>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2" w15:restartNumberingAfterBreak="0">
    <w:nsid w:val="741461D3"/>
    <w:multiLevelType w:val="multilevel"/>
    <w:tmpl w:val="3C088552"/>
    <w:lvl w:ilvl="0">
      <w:start w:val="5"/>
      <w:numFmt w:val="decimal"/>
      <w:lvlText w:val="%1."/>
      <w:lvlJc w:val="left"/>
      <w:pPr>
        <w:tabs>
          <w:tab w:val="num" w:pos="3621"/>
        </w:tabs>
        <w:ind w:left="3621" w:hanging="360"/>
      </w:pPr>
      <w:rPr>
        <w:rFonts w:cs="Times New Roman" w:hint="default"/>
      </w:rPr>
    </w:lvl>
    <w:lvl w:ilvl="1">
      <w:start w:val="5"/>
      <w:numFmt w:val="decimal"/>
      <w:lvlText w:val="%1.%2."/>
      <w:lvlJc w:val="left"/>
      <w:pPr>
        <w:tabs>
          <w:tab w:val="num" w:pos="3494"/>
        </w:tabs>
        <w:ind w:left="3494" w:hanging="360"/>
      </w:pPr>
      <w:rPr>
        <w:rFonts w:cs="Times New Roman" w:hint="default"/>
      </w:rPr>
    </w:lvl>
    <w:lvl w:ilvl="2">
      <w:start w:val="1"/>
      <w:numFmt w:val="decimal"/>
      <w:lvlText w:val="%1.%2.%3."/>
      <w:lvlJc w:val="left"/>
      <w:pPr>
        <w:tabs>
          <w:tab w:val="num" w:pos="3367"/>
        </w:tabs>
        <w:ind w:left="3367" w:hanging="360"/>
      </w:pPr>
      <w:rPr>
        <w:rFonts w:cs="Times New Roman" w:hint="default"/>
      </w:rPr>
    </w:lvl>
    <w:lvl w:ilvl="3">
      <w:start w:val="1"/>
      <w:numFmt w:val="decimal"/>
      <w:lvlText w:val="%1.%2.%3.%4."/>
      <w:lvlJc w:val="left"/>
      <w:pPr>
        <w:tabs>
          <w:tab w:val="num" w:pos="3600"/>
        </w:tabs>
        <w:ind w:left="3600" w:hanging="720"/>
      </w:pPr>
      <w:rPr>
        <w:rFonts w:cs="Times New Roman" w:hint="default"/>
      </w:rPr>
    </w:lvl>
    <w:lvl w:ilvl="4">
      <w:start w:val="1"/>
      <w:numFmt w:val="decimal"/>
      <w:lvlText w:val="%1.%2.%3.%4.%5."/>
      <w:lvlJc w:val="left"/>
      <w:pPr>
        <w:tabs>
          <w:tab w:val="num" w:pos="3473"/>
        </w:tabs>
        <w:ind w:left="3473" w:hanging="720"/>
      </w:pPr>
      <w:rPr>
        <w:rFonts w:cs="Times New Roman" w:hint="default"/>
      </w:rPr>
    </w:lvl>
    <w:lvl w:ilvl="5">
      <w:start w:val="1"/>
      <w:numFmt w:val="decimal"/>
      <w:lvlText w:val="%1.%2.%3.%4.%5.%6."/>
      <w:lvlJc w:val="left"/>
      <w:pPr>
        <w:tabs>
          <w:tab w:val="num" w:pos="3346"/>
        </w:tabs>
        <w:ind w:left="3346" w:hanging="720"/>
      </w:pPr>
      <w:rPr>
        <w:rFonts w:cs="Times New Roman" w:hint="default"/>
      </w:rPr>
    </w:lvl>
    <w:lvl w:ilvl="6">
      <w:start w:val="1"/>
      <w:numFmt w:val="decimal"/>
      <w:lvlText w:val="%1.%2.%3.%4.%5.%6.%7."/>
      <w:lvlJc w:val="left"/>
      <w:pPr>
        <w:tabs>
          <w:tab w:val="num" w:pos="3579"/>
        </w:tabs>
        <w:ind w:left="3579" w:hanging="1080"/>
      </w:pPr>
      <w:rPr>
        <w:rFonts w:cs="Times New Roman" w:hint="default"/>
      </w:rPr>
    </w:lvl>
    <w:lvl w:ilvl="7">
      <w:start w:val="1"/>
      <w:numFmt w:val="decimal"/>
      <w:lvlText w:val="%1.%2.%3.%4.%5.%6.%7.%8."/>
      <w:lvlJc w:val="left"/>
      <w:pPr>
        <w:tabs>
          <w:tab w:val="num" w:pos="3452"/>
        </w:tabs>
        <w:ind w:left="3452" w:hanging="1080"/>
      </w:pPr>
      <w:rPr>
        <w:rFonts w:cs="Times New Roman" w:hint="default"/>
      </w:rPr>
    </w:lvl>
    <w:lvl w:ilvl="8">
      <w:start w:val="1"/>
      <w:numFmt w:val="decimal"/>
      <w:lvlText w:val="%1.%2.%3.%4.%5.%6.%7.%8.%9."/>
      <w:lvlJc w:val="left"/>
      <w:pPr>
        <w:tabs>
          <w:tab w:val="num" w:pos="3325"/>
        </w:tabs>
        <w:ind w:left="3325" w:hanging="1080"/>
      </w:pPr>
      <w:rPr>
        <w:rFonts w:cs="Times New Roman" w:hint="default"/>
      </w:rPr>
    </w:lvl>
  </w:abstractNum>
  <w:abstractNum w:abstractNumId="33" w15:restartNumberingAfterBreak="0">
    <w:nsid w:val="7E880E90"/>
    <w:multiLevelType w:val="multilevel"/>
    <w:tmpl w:val="AA5C3188"/>
    <w:lvl w:ilvl="0">
      <w:start w:val="7"/>
      <w:numFmt w:val="decimal"/>
      <w:lvlText w:val="%1."/>
      <w:lvlJc w:val="left"/>
      <w:pPr>
        <w:tabs>
          <w:tab w:val="num" w:pos="4046"/>
        </w:tabs>
        <w:ind w:left="4046" w:hanging="360"/>
      </w:pPr>
      <w:rPr>
        <w:rFonts w:cs="Times New Roman" w:hint="default"/>
      </w:rPr>
    </w:lvl>
    <w:lvl w:ilvl="1">
      <w:start w:val="1"/>
      <w:numFmt w:val="decimal"/>
      <w:lvlText w:val="%1.%2."/>
      <w:lvlJc w:val="left"/>
      <w:pPr>
        <w:tabs>
          <w:tab w:val="num" w:pos="233"/>
        </w:tabs>
        <w:ind w:left="233" w:hanging="360"/>
      </w:pPr>
      <w:rPr>
        <w:rFonts w:cs="Times New Roman" w:hint="default"/>
      </w:rPr>
    </w:lvl>
    <w:lvl w:ilvl="2">
      <w:start w:val="1"/>
      <w:numFmt w:val="decimal"/>
      <w:lvlText w:val="%1.%2.%3."/>
      <w:lvlJc w:val="left"/>
      <w:pPr>
        <w:tabs>
          <w:tab w:val="num" w:pos="106"/>
        </w:tabs>
        <w:ind w:left="106" w:hanging="360"/>
      </w:pPr>
      <w:rPr>
        <w:rFonts w:cs="Times New Roman" w:hint="default"/>
      </w:rPr>
    </w:lvl>
    <w:lvl w:ilvl="3">
      <w:start w:val="1"/>
      <w:numFmt w:val="decimal"/>
      <w:lvlText w:val="%1.%2.%3.%4."/>
      <w:lvlJc w:val="left"/>
      <w:pPr>
        <w:tabs>
          <w:tab w:val="num" w:pos="339"/>
        </w:tabs>
        <w:ind w:left="339" w:hanging="720"/>
      </w:pPr>
      <w:rPr>
        <w:rFonts w:cs="Times New Roman" w:hint="default"/>
      </w:rPr>
    </w:lvl>
    <w:lvl w:ilvl="4">
      <w:start w:val="1"/>
      <w:numFmt w:val="decimal"/>
      <w:lvlText w:val="%1.%2.%3.%4.%5."/>
      <w:lvlJc w:val="left"/>
      <w:pPr>
        <w:tabs>
          <w:tab w:val="num" w:pos="212"/>
        </w:tabs>
        <w:ind w:left="212" w:hanging="720"/>
      </w:pPr>
      <w:rPr>
        <w:rFonts w:cs="Times New Roman" w:hint="default"/>
      </w:rPr>
    </w:lvl>
    <w:lvl w:ilvl="5">
      <w:start w:val="1"/>
      <w:numFmt w:val="decimal"/>
      <w:lvlText w:val="%1.%2.%3.%4.%5.%6."/>
      <w:lvlJc w:val="left"/>
      <w:pPr>
        <w:tabs>
          <w:tab w:val="num" w:pos="85"/>
        </w:tabs>
        <w:ind w:left="85" w:hanging="720"/>
      </w:pPr>
      <w:rPr>
        <w:rFonts w:cs="Times New Roman" w:hint="default"/>
      </w:rPr>
    </w:lvl>
    <w:lvl w:ilvl="6">
      <w:start w:val="1"/>
      <w:numFmt w:val="decimal"/>
      <w:lvlText w:val="%1.%2.%3.%4.%5.%6.%7."/>
      <w:lvlJc w:val="left"/>
      <w:pPr>
        <w:tabs>
          <w:tab w:val="num" w:pos="318"/>
        </w:tabs>
        <w:ind w:left="318" w:hanging="1080"/>
      </w:pPr>
      <w:rPr>
        <w:rFonts w:cs="Times New Roman" w:hint="default"/>
      </w:rPr>
    </w:lvl>
    <w:lvl w:ilvl="7">
      <w:start w:val="1"/>
      <w:numFmt w:val="decimal"/>
      <w:lvlText w:val="%1.%2.%3.%4.%5.%6.%7.%8."/>
      <w:lvlJc w:val="left"/>
      <w:pPr>
        <w:tabs>
          <w:tab w:val="num" w:pos="191"/>
        </w:tabs>
        <w:ind w:left="191" w:hanging="1080"/>
      </w:pPr>
      <w:rPr>
        <w:rFonts w:cs="Times New Roman" w:hint="default"/>
      </w:rPr>
    </w:lvl>
    <w:lvl w:ilvl="8">
      <w:start w:val="1"/>
      <w:numFmt w:val="decimal"/>
      <w:lvlText w:val="%1.%2.%3.%4.%5.%6.%7.%8.%9."/>
      <w:lvlJc w:val="left"/>
      <w:pPr>
        <w:tabs>
          <w:tab w:val="num" w:pos="64"/>
        </w:tabs>
        <w:ind w:left="64" w:hanging="1080"/>
      </w:pPr>
      <w:rPr>
        <w:rFonts w:cs="Times New Roman" w:hint="default"/>
      </w:rPr>
    </w:lvl>
  </w:abstractNum>
  <w:num w:numId="1">
    <w:abstractNumId w:val="13"/>
  </w:num>
  <w:num w:numId="2">
    <w:abstractNumId w:val="17"/>
  </w:num>
  <w:num w:numId="3">
    <w:abstractNumId w:val="23"/>
  </w:num>
  <w:num w:numId="4">
    <w:abstractNumId w:val="15"/>
  </w:num>
  <w:num w:numId="5">
    <w:abstractNumId w:val="9"/>
  </w:num>
  <w:num w:numId="6">
    <w:abstractNumId w:val="7"/>
  </w:num>
  <w:num w:numId="7">
    <w:abstractNumId w:val="6"/>
  </w:num>
  <w:num w:numId="8">
    <w:abstractNumId w:val="5"/>
  </w:num>
  <w:num w:numId="9">
    <w:abstractNumId w:val="4"/>
  </w:num>
  <w:num w:numId="10">
    <w:abstractNumId w:val="8"/>
  </w:num>
  <w:num w:numId="11">
    <w:abstractNumId w:val="3"/>
  </w:num>
  <w:num w:numId="12">
    <w:abstractNumId w:val="2"/>
  </w:num>
  <w:num w:numId="13">
    <w:abstractNumId w:val="1"/>
  </w:num>
  <w:num w:numId="14">
    <w:abstractNumId w:val="0"/>
  </w:num>
  <w:num w:numId="15">
    <w:abstractNumId w:val="18"/>
  </w:num>
  <w:num w:numId="16">
    <w:abstractNumId w:val="26"/>
  </w:num>
  <w:num w:numId="17">
    <w:abstractNumId w:val="20"/>
  </w:num>
  <w:num w:numId="18">
    <w:abstractNumId w:val="22"/>
  </w:num>
  <w:num w:numId="19">
    <w:abstractNumId w:val="27"/>
  </w:num>
  <w:num w:numId="20">
    <w:abstractNumId w:val="10"/>
  </w:num>
  <w:num w:numId="21">
    <w:abstractNumId w:val="31"/>
  </w:num>
  <w:num w:numId="22">
    <w:abstractNumId w:val="25"/>
  </w:num>
  <w:num w:numId="23">
    <w:abstractNumId w:val="32"/>
  </w:num>
  <w:num w:numId="24">
    <w:abstractNumId w:val="33"/>
  </w:num>
  <w:num w:numId="25">
    <w:abstractNumId w:val="16"/>
  </w:num>
  <w:num w:numId="26">
    <w:abstractNumId w:val="24"/>
  </w:num>
  <w:num w:numId="27">
    <w:abstractNumId w:val="29"/>
  </w:num>
  <w:num w:numId="28">
    <w:abstractNumId w:val="11"/>
  </w:num>
  <w:num w:numId="29">
    <w:abstractNumId w:val="21"/>
  </w:num>
  <w:num w:numId="30">
    <w:abstractNumId w:val="19"/>
  </w:num>
  <w:num w:numId="31">
    <w:abstractNumId w:val="12"/>
  </w:num>
  <w:num w:numId="32">
    <w:abstractNumId w:val="30"/>
  </w:num>
  <w:num w:numId="33">
    <w:abstractNumId w:val="14"/>
  </w:num>
  <w:num w:numId="34">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22A6"/>
    <w:rsid w:val="00010CF4"/>
    <w:rsid w:val="00017CEB"/>
    <w:rsid w:val="000234B9"/>
    <w:rsid w:val="00023AEE"/>
    <w:rsid w:val="000302C5"/>
    <w:rsid w:val="00030A13"/>
    <w:rsid w:val="0004129C"/>
    <w:rsid w:val="00043CF7"/>
    <w:rsid w:val="000445DC"/>
    <w:rsid w:val="000616EF"/>
    <w:rsid w:val="000656C1"/>
    <w:rsid w:val="00065BE4"/>
    <w:rsid w:val="00070180"/>
    <w:rsid w:val="0007235C"/>
    <w:rsid w:val="00075401"/>
    <w:rsid w:val="00075507"/>
    <w:rsid w:val="000763FD"/>
    <w:rsid w:val="00076D72"/>
    <w:rsid w:val="00081159"/>
    <w:rsid w:val="000A7817"/>
    <w:rsid w:val="000B1B43"/>
    <w:rsid w:val="000B7475"/>
    <w:rsid w:val="000C32D8"/>
    <w:rsid w:val="000C3595"/>
    <w:rsid w:val="000D0D76"/>
    <w:rsid w:val="000E0911"/>
    <w:rsid w:val="000E32E0"/>
    <w:rsid w:val="000E4E97"/>
    <w:rsid w:val="000E6AD9"/>
    <w:rsid w:val="000F095C"/>
    <w:rsid w:val="00105829"/>
    <w:rsid w:val="00106EC2"/>
    <w:rsid w:val="0011444F"/>
    <w:rsid w:val="00114492"/>
    <w:rsid w:val="0012601B"/>
    <w:rsid w:val="00126FBC"/>
    <w:rsid w:val="00130C78"/>
    <w:rsid w:val="001453EB"/>
    <w:rsid w:val="001465A0"/>
    <w:rsid w:val="00151506"/>
    <w:rsid w:val="00156AE0"/>
    <w:rsid w:val="001739EA"/>
    <w:rsid w:val="0018045A"/>
    <w:rsid w:val="00181BC1"/>
    <w:rsid w:val="00197012"/>
    <w:rsid w:val="001979C9"/>
    <w:rsid w:val="001A0B5F"/>
    <w:rsid w:val="001B6897"/>
    <w:rsid w:val="001B765A"/>
    <w:rsid w:val="001C1E25"/>
    <w:rsid w:val="001C72C4"/>
    <w:rsid w:val="001D739E"/>
    <w:rsid w:val="001D7E93"/>
    <w:rsid w:val="001E07D7"/>
    <w:rsid w:val="001E151A"/>
    <w:rsid w:val="001E5A0B"/>
    <w:rsid w:val="00204FC3"/>
    <w:rsid w:val="002068B6"/>
    <w:rsid w:val="00206A72"/>
    <w:rsid w:val="0021355E"/>
    <w:rsid w:val="00214211"/>
    <w:rsid w:val="00216A4C"/>
    <w:rsid w:val="002239A2"/>
    <w:rsid w:val="002240C6"/>
    <w:rsid w:val="00234233"/>
    <w:rsid w:val="002344F7"/>
    <w:rsid w:val="002349FC"/>
    <w:rsid w:val="002359D0"/>
    <w:rsid w:val="00237B5B"/>
    <w:rsid w:val="00237FF7"/>
    <w:rsid w:val="00242E7D"/>
    <w:rsid w:val="00246808"/>
    <w:rsid w:val="00246B1C"/>
    <w:rsid w:val="00251561"/>
    <w:rsid w:val="00260EC2"/>
    <w:rsid w:val="00270D71"/>
    <w:rsid w:val="00276C31"/>
    <w:rsid w:val="002801FB"/>
    <w:rsid w:val="00283397"/>
    <w:rsid w:val="00287C70"/>
    <w:rsid w:val="002922A6"/>
    <w:rsid w:val="002A089A"/>
    <w:rsid w:val="002B27E4"/>
    <w:rsid w:val="002B6400"/>
    <w:rsid w:val="002C0E22"/>
    <w:rsid w:val="002C6881"/>
    <w:rsid w:val="002C7C64"/>
    <w:rsid w:val="002D2A90"/>
    <w:rsid w:val="002D4CB8"/>
    <w:rsid w:val="002D4DDA"/>
    <w:rsid w:val="002E2B01"/>
    <w:rsid w:val="002E6347"/>
    <w:rsid w:val="002E6947"/>
    <w:rsid w:val="002F45C3"/>
    <w:rsid w:val="00307C6A"/>
    <w:rsid w:val="0031142B"/>
    <w:rsid w:val="003305EC"/>
    <w:rsid w:val="00337FF5"/>
    <w:rsid w:val="0034731C"/>
    <w:rsid w:val="003555AB"/>
    <w:rsid w:val="003559AE"/>
    <w:rsid w:val="00357A52"/>
    <w:rsid w:val="003602F1"/>
    <w:rsid w:val="00367B1D"/>
    <w:rsid w:val="00367D1E"/>
    <w:rsid w:val="00385FD0"/>
    <w:rsid w:val="0039210E"/>
    <w:rsid w:val="003973BE"/>
    <w:rsid w:val="003A619E"/>
    <w:rsid w:val="003B2421"/>
    <w:rsid w:val="003D2F6F"/>
    <w:rsid w:val="003D32FD"/>
    <w:rsid w:val="003D57BA"/>
    <w:rsid w:val="003E5750"/>
    <w:rsid w:val="003F4714"/>
    <w:rsid w:val="00402EF3"/>
    <w:rsid w:val="00406B9A"/>
    <w:rsid w:val="00422537"/>
    <w:rsid w:val="0042434A"/>
    <w:rsid w:val="004331BD"/>
    <w:rsid w:val="00434699"/>
    <w:rsid w:val="004415B3"/>
    <w:rsid w:val="00446B50"/>
    <w:rsid w:val="00446D91"/>
    <w:rsid w:val="00452DD2"/>
    <w:rsid w:val="0045397B"/>
    <w:rsid w:val="004544AA"/>
    <w:rsid w:val="004569A9"/>
    <w:rsid w:val="00467A89"/>
    <w:rsid w:val="00473D1A"/>
    <w:rsid w:val="00483CB0"/>
    <w:rsid w:val="00484F0A"/>
    <w:rsid w:val="00491D7A"/>
    <w:rsid w:val="00496EDE"/>
    <w:rsid w:val="004B17FC"/>
    <w:rsid w:val="004C4EF0"/>
    <w:rsid w:val="004C7DFC"/>
    <w:rsid w:val="004D1468"/>
    <w:rsid w:val="004D2C1D"/>
    <w:rsid w:val="004D4746"/>
    <w:rsid w:val="004D5BA2"/>
    <w:rsid w:val="004E1D0F"/>
    <w:rsid w:val="004E37E8"/>
    <w:rsid w:val="004F204B"/>
    <w:rsid w:val="005016FD"/>
    <w:rsid w:val="00505801"/>
    <w:rsid w:val="00506A37"/>
    <w:rsid w:val="0051137C"/>
    <w:rsid w:val="005200DA"/>
    <w:rsid w:val="0052201C"/>
    <w:rsid w:val="005260C6"/>
    <w:rsid w:val="00527E2E"/>
    <w:rsid w:val="00531465"/>
    <w:rsid w:val="005329F6"/>
    <w:rsid w:val="0053359E"/>
    <w:rsid w:val="005344F1"/>
    <w:rsid w:val="005360FB"/>
    <w:rsid w:val="005416B7"/>
    <w:rsid w:val="0054397E"/>
    <w:rsid w:val="00547CA0"/>
    <w:rsid w:val="00550270"/>
    <w:rsid w:val="00552E94"/>
    <w:rsid w:val="0055413E"/>
    <w:rsid w:val="00560ECD"/>
    <w:rsid w:val="00566C4F"/>
    <w:rsid w:val="00567735"/>
    <w:rsid w:val="00571D60"/>
    <w:rsid w:val="0057246A"/>
    <w:rsid w:val="00580C06"/>
    <w:rsid w:val="00581C5D"/>
    <w:rsid w:val="00582328"/>
    <w:rsid w:val="005870FE"/>
    <w:rsid w:val="00587B13"/>
    <w:rsid w:val="00591728"/>
    <w:rsid w:val="005B4822"/>
    <w:rsid w:val="005B7AAA"/>
    <w:rsid w:val="005C4B53"/>
    <w:rsid w:val="005C7C63"/>
    <w:rsid w:val="005D2A04"/>
    <w:rsid w:val="005E59F0"/>
    <w:rsid w:val="005E6D10"/>
    <w:rsid w:val="005F2345"/>
    <w:rsid w:val="005F3475"/>
    <w:rsid w:val="005F7033"/>
    <w:rsid w:val="006015AC"/>
    <w:rsid w:val="006069EA"/>
    <w:rsid w:val="0061069C"/>
    <w:rsid w:val="006165B1"/>
    <w:rsid w:val="00620A09"/>
    <w:rsid w:val="00624525"/>
    <w:rsid w:val="006246E0"/>
    <w:rsid w:val="006309E9"/>
    <w:rsid w:val="00633AFD"/>
    <w:rsid w:val="00637ECB"/>
    <w:rsid w:val="00640F9C"/>
    <w:rsid w:val="00643DAE"/>
    <w:rsid w:val="006613B4"/>
    <w:rsid w:val="006757E0"/>
    <w:rsid w:val="00675988"/>
    <w:rsid w:val="00677AAC"/>
    <w:rsid w:val="00683245"/>
    <w:rsid w:val="0068434E"/>
    <w:rsid w:val="006B53D8"/>
    <w:rsid w:val="006D1DF3"/>
    <w:rsid w:val="006D4DB8"/>
    <w:rsid w:val="006D54B1"/>
    <w:rsid w:val="006E73C7"/>
    <w:rsid w:val="006F04D0"/>
    <w:rsid w:val="0073629D"/>
    <w:rsid w:val="00736DC1"/>
    <w:rsid w:val="00763186"/>
    <w:rsid w:val="00775516"/>
    <w:rsid w:val="00780061"/>
    <w:rsid w:val="007816B4"/>
    <w:rsid w:val="0078216E"/>
    <w:rsid w:val="00783189"/>
    <w:rsid w:val="00794A78"/>
    <w:rsid w:val="007A0873"/>
    <w:rsid w:val="007A2D60"/>
    <w:rsid w:val="007A38C8"/>
    <w:rsid w:val="007A6B5D"/>
    <w:rsid w:val="007B7EEE"/>
    <w:rsid w:val="007C42CC"/>
    <w:rsid w:val="007C589A"/>
    <w:rsid w:val="007C67A4"/>
    <w:rsid w:val="007C69C5"/>
    <w:rsid w:val="007D1131"/>
    <w:rsid w:val="007E035D"/>
    <w:rsid w:val="007E3FC2"/>
    <w:rsid w:val="007F4997"/>
    <w:rsid w:val="007F5835"/>
    <w:rsid w:val="007F634B"/>
    <w:rsid w:val="0080304A"/>
    <w:rsid w:val="0080522A"/>
    <w:rsid w:val="00807AF2"/>
    <w:rsid w:val="00811363"/>
    <w:rsid w:val="008207E7"/>
    <w:rsid w:val="0083253C"/>
    <w:rsid w:val="00833064"/>
    <w:rsid w:val="008473D7"/>
    <w:rsid w:val="008529D2"/>
    <w:rsid w:val="00852A69"/>
    <w:rsid w:val="00861E89"/>
    <w:rsid w:val="00864A45"/>
    <w:rsid w:val="00866620"/>
    <w:rsid w:val="008715C9"/>
    <w:rsid w:val="008731F3"/>
    <w:rsid w:val="00880C32"/>
    <w:rsid w:val="008820D7"/>
    <w:rsid w:val="00890224"/>
    <w:rsid w:val="00894E2A"/>
    <w:rsid w:val="008953F0"/>
    <w:rsid w:val="00895FB7"/>
    <w:rsid w:val="00897EC2"/>
    <w:rsid w:val="008A3174"/>
    <w:rsid w:val="008A5653"/>
    <w:rsid w:val="008B7EA7"/>
    <w:rsid w:val="008C2B43"/>
    <w:rsid w:val="008D3DAD"/>
    <w:rsid w:val="008D7C43"/>
    <w:rsid w:val="008E0968"/>
    <w:rsid w:val="008E325E"/>
    <w:rsid w:val="008E4B2E"/>
    <w:rsid w:val="008E560A"/>
    <w:rsid w:val="009106C0"/>
    <w:rsid w:val="0091453B"/>
    <w:rsid w:val="00922DAA"/>
    <w:rsid w:val="00946945"/>
    <w:rsid w:val="0095073C"/>
    <w:rsid w:val="009513E4"/>
    <w:rsid w:val="00960231"/>
    <w:rsid w:val="009648A0"/>
    <w:rsid w:val="00965A96"/>
    <w:rsid w:val="00971512"/>
    <w:rsid w:val="00976BE5"/>
    <w:rsid w:val="0098415A"/>
    <w:rsid w:val="009909DC"/>
    <w:rsid w:val="00997A1A"/>
    <w:rsid w:val="00997D5C"/>
    <w:rsid w:val="009A13D3"/>
    <w:rsid w:val="009B221A"/>
    <w:rsid w:val="009C72FB"/>
    <w:rsid w:val="009E3698"/>
    <w:rsid w:val="009E66B8"/>
    <w:rsid w:val="009F1C00"/>
    <w:rsid w:val="00A0116E"/>
    <w:rsid w:val="00A0253E"/>
    <w:rsid w:val="00A027B7"/>
    <w:rsid w:val="00A062DC"/>
    <w:rsid w:val="00A06ECA"/>
    <w:rsid w:val="00A10BAB"/>
    <w:rsid w:val="00A11E16"/>
    <w:rsid w:val="00A149F2"/>
    <w:rsid w:val="00A2507A"/>
    <w:rsid w:val="00A27AEF"/>
    <w:rsid w:val="00A369BB"/>
    <w:rsid w:val="00A422CF"/>
    <w:rsid w:val="00A43BD6"/>
    <w:rsid w:val="00A521ED"/>
    <w:rsid w:val="00A70377"/>
    <w:rsid w:val="00A76219"/>
    <w:rsid w:val="00A82341"/>
    <w:rsid w:val="00A921F6"/>
    <w:rsid w:val="00AA0885"/>
    <w:rsid w:val="00AB2570"/>
    <w:rsid w:val="00AB6CE3"/>
    <w:rsid w:val="00AB6DDC"/>
    <w:rsid w:val="00AB7676"/>
    <w:rsid w:val="00AC268B"/>
    <w:rsid w:val="00AC2C47"/>
    <w:rsid w:val="00AC3E19"/>
    <w:rsid w:val="00AC5184"/>
    <w:rsid w:val="00AE0C7E"/>
    <w:rsid w:val="00AE5CE6"/>
    <w:rsid w:val="00AE5DD3"/>
    <w:rsid w:val="00B11929"/>
    <w:rsid w:val="00B14492"/>
    <w:rsid w:val="00B243E8"/>
    <w:rsid w:val="00B34058"/>
    <w:rsid w:val="00B36727"/>
    <w:rsid w:val="00B41648"/>
    <w:rsid w:val="00B42C87"/>
    <w:rsid w:val="00B43665"/>
    <w:rsid w:val="00B43FD6"/>
    <w:rsid w:val="00B47C26"/>
    <w:rsid w:val="00B530FA"/>
    <w:rsid w:val="00B56BAE"/>
    <w:rsid w:val="00B61CAD"/>
    <w:rsid w:val="00B62A93"/>
    <w:rsid w:val="00B673B2"/>
    <w:rsid w:val="00B70D87"/>
    <w:rsid w:val="00B847C5"/>
    <w:rsid w:val="00B913CE"/>
    <w:rsid w:val="00BA08F4"/>
    <w:rsid w:val="00BB4EDC"/>
    <w:rsid w:val="00BB7667"/>
    <w:rsid w:val="00BB77AF"/>
    <w:rsid w:val="00BC1188"/>
    <w:rsid w:val="00BE2048"/>
    <w:rsid w:val="00BE53BE"/>
    <w:rsid w:val="00BE59C9"/>
    <w:rsid w:val="00BF1B10"/>
    <w:rsid w:val="00BF3F4B"/>
    <w:rsid w:val="00C01027"/>
    <w:rsid w:val="00C11C19"/>
    <w:rsid w:val="00C1321C"/>
    <w:rsid w:val="00C227C5"/>
    <w:rsid w:val="00C426F0"/>
    <w:rsid w:val="00C53BE7"/>
    <w:rsid w:val="00C55E24"/>
    <w:rsid w:val="00C652B1"/>
    <w:rsid w:val="00C66751"/>
    <w:rsid w:val="00C672E6"/>
    <w:rsid w:val="00C803A1"/>
    <w:rsid w:val="00C8131D"/>
    <w:rsid w:val="00C872CA"/>
    <w:rsid w:val="00C9178B"/>
    <w:rsid w:val="00C93DDA"/>
    <w:rsid w:val="00C9744A"/>
    <w:rsid w:val="00CA24CA"/>
    <w:rsid w:val="00CB5D81"/>
    <w:rsid w:val="00CB68D3"/>
    <w:rsid w:val="00CC05B1"/>
    <w:rsid w:val="00CC3E7A"/>
    <w:rsid w:val="00CD7738"/>
    <w:rsid w:val="00CF5512"/>
    <w:rsid w:val="00D06457"/>
    <w:rsid w:val="00D06987"/>
    <w:rsid w:val="00D06EE4"/>
    <w:rsid w:val="00D13436"/>
    <w:rsid w:val="00D20178"/>
    <w:rsid w:val="00D23C90"/>
    <w:rsid w:val="00D3293B"/>
    <w:rsid w:val="00D4110F"/>
    <w:rsid w:val="00D411F1"/>
    <w:rsid w:val="00D4157C"/>
    <w:rsid w:val="00D4217F"/>
    <w:rsid w:val="00D45D54"/>
    <w:rsid w:val="00D52B3A"/>
    <w:rsid w:val="00D63C09"/>
    <w:rsid w:val="00D65118"/>
    <w:rsid w:val="00D67028"/>
    <w:rsid w:val="00D700F3"/>
    <w:rsid w:val="00D71C7D"/>
    <w:rsid w:val="00D771ED"/>
    <w:rsid w:val="00D7782B"/>
    <w:rsid w:val="00D936AC"/>
    <w:rsid w:val="00DA749F"/>
    <w:rsid w:val="00DB2E82"/>
    <w:rsid w:val="00DB3AD7"/>
    <w:rsid w:val="00DB4AB5"/>
    <w:rsid w:val="00DB511D"/>
    <w:rsid w:val="00DD03EB"/>
    <w:rsid w:val="00DD790A"/>
    <w:rsid w:val="00DE1221"/>
    <w:rsid w:val="00DF388D"/>
    <w:rsid w:val="00DF3CA8"/>
    <w:rsid w:val="00DF7743"/>
    <w:rsid w:val="00DF7EA0"/>
    <w:rsid w:val="00E12E91"/>
    <w:rsid w:val="00E14F13"/>
    <w:rsid w:val="00E17C82"/>
    <w:rsid w:val="00E20DBF"/>
    <w:rsid w:val="00E23C12"/>
    <w:rsid w:val="00E27968"/>
    <w:rsid w:val="00E27B63"/>
    <w:rsid w:val="00E37A39"/>
    <w:rsid w:val="00E402FE"/>
    <w:rsid w:val="00E40353"/>
    <w:rsid w:val="00E41A6C"/>
    <w:rsid w:val="00E457EF"/>
    <w:rsid w:val="00E5395C"/>
    <w:rsid w:val="00E6308A"/>
    <w:rsid w:val="00E67C34"/>
    <w:rsid w:val="00E72935"/>
    <w:rsid w:val="00E729DE"/>
    <w:rsid w:val="00E73B4F"/>
    <w:rsid w:val="00E76879"/>
    <w:rsid w:val="00E76E8F"/>
    <w:rsid w:val="00E83558"/>
    <w:rsid w:val="00E86951"/>
    <w:rsid w:val="00E90700"/>
    <w:rsid w:val="00E90DAD"/>
    <w:rsid w:val="00E9144C"/>
    <w:rsid w:val="00EA2B2C"/>
    <w:rsid w:val="00EA7052"/>
    <w:rsid w:val="00EB03B7"/>
    <w:rsid w:val="00EB305A"/>
    <w:rsid w:val="00EB38A7"/>
    <w:rsid w:val="00EC326F"/>
    <w:rsid w:val="00EE2CC9"/>
    <w:rsid w:val="00EE7B84"/>
    <w:rsid w:val="00EF108F"/>
    <w:rsid w:val="00F212A3"/>
    <w:rsid w:val="00F40DDD"/>
    <w:rsid w:val="00F5183D"/>
    <w:rsid w:val="00F57DA6"/>
    <w:rsid w:val="00F74538"/>
    <w:rsid w:val="00F76C6E"/>
    <w:rsid w:val="00F7723E"/>
    <w:rsid w:val="00F8000B"/>
    <w:rsid w:val="00F87BA1"/>
    <w:rsid w:val="00F93E28"/>
    <w:rsid w:val="00FA158A"/>
    <w:rsid w:val="00FA6593"/>
    <w:rsid w:val="00FB4D04"/>
    <w:rsid w:val="00FB6B7C"/>
    <w:rsid w:val="00FC3E17"/>
    <w:rsid w:val="00FD367A"/>
    <w:rsid w:val="00FD4E08"/>
    <w:rsid w:val="00FE1CD0"/>
    <w:rsid w:val="00FE38A1"/>
    <w:rsid w:val="00FF1036"/>
    <w:rsid w:val="00FF6B39"/>
    <w:rsid w:val="03A113BC"/>
    <w:rsid w:val="03E23371"/>
    <w:rsid w:val="04F31F29"/>
    <w:rsid w:val="052F02F3"/>
    <w:rsid w:val="06C22ECE"/>
    <w:rsid w:val="074A0E1C"/>
    <w:rsid w:val="08735F15"/>
    <w:rsid w:val="09FD384D"/>
    <w:rsid w:val="1ACB666A"/>
    <w:rsid w:val="1B49479B"/>
    <w:rsid w:val="1D670CBE"/>
    <w:rsid w:val="222E48DD"/>
    <w:rsid w:val="23B86962"/>
    <w:rsid w:val="24296240"/>
    <w:rsid w:val="2621525C"/>
    <w:rsid w:val="275A0C3D"/>
    <w:rsid w:val="2AF96E96"/>
    <w:rsid w:val="2BDC148B"/>
    <w:rsid w:val="312D6E67"/>
    <w:rsid w:val="32331AC1"/>
    <w:rsid w:val="33BC42E8"/>
    <w:rsid w:val="38954635"/>
    <w:rsid w:val="38B76DA4"/>
    <w:rsid w:val="3BD53B19"/>
    <w:rsid w:val="419E4C65"/>
    <w:rsid w:val="434945BB"/>
    <w:rsid w:val="458C0965"/>
    <w:rsid w:val="4C1F590E"/>
    <w:rsid w:val="4FCC17E3"/>
    <w:rsid w:val="51D22ABD"/>
    <w:rsid w:val="56C3423B"/>
    <w:rsid w:val="5A3611A8"/>
    <w:rsid w:val="5F723FED"/>
    <w:rsid w:val="672835D3"/>
    <w:rsid w:val="67C95C26"/>
    <w:rsid w:val="6BE71730"/>
    <w:rsid w:val="6D933BB8"/>
    <w:rsid w:val="70E90C57"/>
    <w:rsid w:val="74C92F62"/>
    <w:rsid w:val="75057F3B"/>
    <w:rsid w:val="76343A9B"/>
    <w:rsid w:val="7734725A"/>
    <w:rsid w:val="78386A14"/>
    <w:rsid w:val="7A0A10A7"/>
    <w:rsid w:val="7B81351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2876A250-EBA5-47A3-ADC1-2ED8724DDE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locked="1" w:uiPriority="0"/>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locked="1" w:uiPriority="0"/>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1" w:semiHidden="1" w:uiPriority="0"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11E16"/>
    <w:pPr>
      <w:spacing w:after="200" w:line="276" w:lineRule="auto"/>
    </w:pPr>
    <w:rPr>
      <w:sz w:val="22"/>
      <w:szCs w:val="22"/>
      <w:lang w:eastAsia="en-US"/>
    </w:rPr>
  </w:style>
  <w:style w:type="paragraph" w:styleId="1">
    <w:name w:val="heading 1"/>
    <w:basedOn w:val="a"/>
    <w:next w:val="a"/>
    <w:link w:val="10"/>
    <w:uiPriority w:val="99"/>
    <w:qFormat/>
    <w:locked/>
    <w:rsid w:val="0068434E"/>
    <w:pPr>
      <w:keepNext/>
      <w:spacing w:after="0" w:line="240" w:lineRule="auto"/>
      <w:jc w:val="center"/>
      <w:outlineLvl w:val="0"/>
    </w:pPr>
    <w:rPr>
      <w:rFonts w:ascii="Times New Roman" w:eastAsia="Times New Roman" w:hAnsi="Times New Roman"/>
      <w:b/>
      <w:bCs/>
      <w:sz w:val="28"/>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68434E"/>
    <w:rPr>
      <w:rFonts w:ascii="Times New Roman" w:hAnsi="Times New Roman" w:cs="Times New Roman"/>
      <w:b/>
      <w:bCs/>
      <w:sz w:val="24"/>
      <w:szCs w:val="24"/>
    </w:rPr>
  </w:style>
  <w:style w:type="character" w:styleId="a3">
    <w:name w:val="footnote reference"/>
    <w:aliases w:val="Ссылка на сноску 45"/>
    <w:basedOn w:val="a0"/>
    <w:uiPriority w:val="99"/>
    <w:rsid w:val="00A11E16"/>
    <w:rPr>
      <w:rFonts w:cs="Times New Roman"/>
      <w:vertAlign w:val="superscript"/>
    </w:rPr>
  </w:style>
  <w:style w:type="character" w:styleId="a4">
    <w:name w:val="page number"/>
    <w:basedOn w:val="a0"/>
    <w:uiPriority w:val="99"/>
    <w:rsid w:val="00A11E16"/>
    <w:rPr>
      <w:rFonts w:cs="Times New Roman"/>
    </w:rPr>
  </w:style>
  <w:style w:type="character" w:styleId="a5">
    <w:name w:val="Strong"/>
    <w:basedOn w:val="a0"/>
    <w:uiPriority w:val="22"/>
    <w:qFormat/>
    <w:rsid w:val="00A11E16"/>
    <w:rPr>
      <w:rFonts w:cs="Times New Roman"/>
      <w:b/>
    </w:rPr>
  </w:style>
  <w:style w:type="paragraph" w:styleId="a6">
    <w:name w:val="Balloon Text"/>
    <w:basedOn w:val="a"/>
    <w:link w:val="a7"/>
    <w:uiPriority w:val="99"/>
    <w:semiHidden/>
    <w:rsid w:val="00A11E16"/>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locked/>
    <w:rsid w:val="00A11E16"/>
    <w:rPr>
      <w:rFonts w:ascii="Segoe UI" w:hAnsi="Segoe UI" w:cs="Segoe UI"/>
      <w:sz w:val="18"/>
      <w:szCs w:val="18"/>
      <w:lang w:eastAsia="en-US"/>
    </w:rPr>
  </w:style>
  <w:style w:type="paragraph" w:styleId="a8">
    <w:name w:val="footnote text"/>
    <w:aliases w:val="Знак2,Знак8 Знак Знак,Знак8 Знак,Char,Знак4 Знак,Текст сноски Знак Знак,Текст сноски Знак1 Знак,Текст сноски Знак Знак Знак,Знак4 Знак Знак Знак2,Текст сноски Знак Знак1,Знак4 Знак Знак1,З,Зн,Footnote Text Char Знак Знак,Текст сноски45"/>
    <w:basedOn w:val="a"/>
    <w:link w:val="11"/>
    <w:uiPriority w:val="99"/>
    <w:rsid w:val="00A11E16"/>
    <w:pPr>
      <w:suppressAutoHyphens/>
      <w:spacing w:after="60" w:line="240" w:lineRule="auto"/>
      <w:ind w:left="-426"/>
      <w:jc w:val="both"/>
    </w:pPr>
    <w:rPr>
      <w:rFonts w:ascii="Arial" w:eastAsia="Times New Roman" w:hAnsi="Arial" w:cs="Arial"/>
      <w:sz w:val="18"/>
      <w:szCs w:val="18"/>
      <w:lang w:eastAsia="zh-CN"/>
    </w:rPr>
  </w:style>
  <w:style w:type="character" w:customStyle="1" w:styleId="FootnoteTextChar">
    <w:name w:val="Footnote Text Char"/>
    <w:aliases w:val="Знак2 Char,Знак8 Знак Знак Char,Знак8 Знак Char,Char Char,Знак4 Знак Char,Текст сноски Знак Знак Char,Текст сноски Знак1 Знак Char,Текст сноски Знак Знак Знак Char,Знак4 Знак Знак Знак2 Char,Текст сноски Знак Знак1 Char,З Char,Зн Char"/>
    <w:basedOn w:val="a0"/>
    <w:uiPriority w:val="99"/>
    <w:semiHidden/>
    <w:rsid w:val="00967010"/>
    <w:rPr>
      <w:sz w:val="20"/>
      <w:szCs w:val="20"/>
      <w:lang w:eastAsia="en-US"/>
    </w:rPr>
  </w:style>
  <w:style w:type="character" w:customStyle="1" w:styleId="FootnoteTextChar21">
    <w:name w:val="Footnote Text Char21"/>
    <w:aliases w:val="Знак2 Char20,Знак8 Знак Знак Char20,Знак8 Знак Char20,Char Char20,Знак4 Знак Char20,Текст сноски Знак Знак Char20,Текст сноски Знак1 Знак Char20,Текст сноски Знак Знак Знак Char20,Знак4 Знак Знак Знак2 Char20,З Char11,Зн Cha"/>
    <w:basedOn w:val="a0"/>
    <w:uiPriority w:val="99"/>
    <w:semiHidden/>
    <w:locked/>
    <w:rsid w:val="00010CF4"/>
    <w:rPr>
      <w:rFonts w:cs="Times New Roman"/>
      <w:sz w:val="20"/>
      <w:szCs w:val="20"/>
      <w:lang w:eastAsia="en-US"/>
    </w:rPr>
  </w:style>
  <w:style w:type="character" w:customStyle="1" w:styleId="FootnoteTextChar20">
    <w:name w:val="Footnote Text Char20"/>
    <w:aliases w:val="Знак2 Char19,Знак8 Знак Знак Char19,Знак8 Знак Char19,Char Char19,Знак4 Знак Char19,Текст сноски Знак Знак Char19,Текст сноски Знак1 Знак Char19,Текст сноски Знак Знак Знак Char19,Знак4 Знак Знак Знак2 Char19,З Char10,Зн Cha10"/>
    <w:basedOn w:val="a0"/>
    <w:uiPriority w:val="99"/>
    <w:semiHidden/>
    <w:locked/>
    <w:rsid w:val="000302C5"/>
    <w:rPr>
      <w:rFonts w:cs="Times New Roman"/>
      <w:sz w:val="20"/>
      <w:szCs w:val="20"/>
      <w:lang w:eastAsia="en-US"/>
    </w:rPr>
  </w:style>
  <w:style w:type="character" w:customStyle="1" w:styleId="FootnoteTextChar19">
    <w:name w:val="Footnote Text Char19"/>
    <w:aliases w:val="Знак2 Char18,Знак8 Знак Знак Char18,Знак8 Знак Char18,Char Char18,Знак4 Знак Char18,Текст сноски Знак Знак Char18,Текст сноски Знак1 Знак Char18,Текст сноски Знак Знак Знак Char18,Знак4 Знак Знак Знак2 Char18,З Char9,Зн Cha9"/>
    <w:basedOn w:val="a0"/>
    <w:uiPriority w:val="99"/>
    <w:semiHidden/>
    <w:locked/>
    <w:rsid w:val="00894E2A"/>
    <w:rPr>
      <w:rFonts w:cs="Times New Roman"/>
      <w:sz w:val="20"/>
      <w:szCs w:val="20"/>
      <w:lang w:eastAsia="en-US"/>
    </w:rPr>
  </w:style>
  <w:style w:type="character" w:customStyle="1" w:styleId="FootnoteTextChar18">
    <w:name w:val="Footnote Text Char18"/>
    <w:aliases w:val="Знак2 Char17,Знак8 Знак Знак Char17,Знак8 Знак Char17,Char Char17,Знак4 Знак Char17,Текст сноски Знак Знак Char17,Текст сноски Знак1 Знак Char17,Текст сноски Знак Знак Знак Char17,Знак4 Знак Знак Знак2 Char17,З Char8,Зн Cha8"/>
    <w:basedOn w:val="a0"/>
    <w:uiPriority w:val="99"/>
    <w:semiHidden/>
    <w:locked/>
    <w:rsid w:val="0054397E"/>
    <w:rPr>
      <w:rFonts w:cs="Times New Roman"/>
      <w:sz w:val="20"/>
      <w:szCs w:val="20"/>
      <w:lang w:eastAsia="en-US"/>
    </w:rPr>
  </w:style>
  <w:style w:type="character" w:customStyle="1" w:styleId="FootnoteTextChar17">
    <w:name w:val="Footnote Text Char17"/>
    <w:aliases w:val="Знак2 Char16,Знак8 Знак Знак Char16,Знак8 Знак Char16,Char Char16,Знак4 Знак Char16,Текст сноски Знак Знак Char16,Текст сноски Знак1 Знак Char16,Текст сноски Знак Знак Знак Char16,Знак4 Знак Знак Знак2 Char16,З Char7,Зн Cha7"/>
    <w:basedOn w:val="a0"/>
    <w:uiPriority w:val="99"/>
    <w:semiHidden/>
    <w:locked/>
    <w:rsid w:val="00FC3E17"/>
    <w:rPr>
      <w:rFonts w:cs="Times New Roman"/>
      <w:sz w:val="20"/>
      <w:szCs w:val="20"/>
      <w:lang w:eastAsia="en-US"/>
    </w:rPr>
  </w:style>
  <w:style w:type="character" w:customStyle="1" w:styleId="FootnoteTextChar16">
    <w:name w:val="Footnote Text Char16"/>
    <w:aliases w:val="Знак2 Char15,Знак8 Знак Знак Char15,Знак8 Знак Char15,Char Char15,Знак4 Знак Char15,Текст сноски Знак Знак Char15,Текст сноски Знак1 Знак Char15,Текст сноски Знак Знак Знак Char15,Знак4 Знак Знак Знак2 Char15,З Char6,Зн Cha6"/>
    <w:basedOn w:val="a0"/>
    <w:uiPriority w:val="99"/>
    <w:semiHidden/>
    <w:locked/>
    <w:rsid w:val="00B41648"/>
    <w:rPr>
      <w:rFonts w:cs="Times New Roman"/>
      <w:sz w:val="20"/>
      <w:szCs w:val="20"/>
      <w:lang w:eastAsia="en-US"/>
    </w:rPr>
  </w:style>
  <w:style w:type="character" w:customStyle="1" w:styleId="FootnoteTextChar15">
    <w:name w:val="Footnote Text Char15"/>
    <w:aliases w:val="Знак2 Char14,Знак8 Знак Знак Char14,Знак8 Знак Char14,Char Char14,Знак4 Знак Char14,Текст сноски Знак Знак Char14,Текст сноски Знак1 Знак Char14,Текст сноски Знак Знак Знак Char14,Знак4 Знак Знак Знак2 Char14,З Char5,Зн Cha5"/>
    <w:basedOn w:val="a0"/>
    <w:uiPriority w:val="99"/>
    <w:semiHidden/>
    <w:locked/>
    <w:rsid w:val="00D45D54"/>
    <w:rPr>
      <w:rFonts w:cs="Times New Roman"/>
      <w:sz w:val="20"/>
      <w:szCs w:val="20"/>
      <w:lang w:eastAsia="en-US"/>
    </w:rPr>
  </w:style>
  <w:style w:type="character" w:customStyle="1" w:styleId="FootnoteTextChar14">
    <w:name w:val="Footnote Text Char14"/>
    <w:aliases w:val="Знак2 Char13,Знак8 Знак Знак Char13,Знак8 Знак Char13,Char Char13,Знак4 Знак Char13,Текст сноски Знак Знак Char13,Текст сноски Знак1 Знак Char13,Текст сноски Знак Знак Знак Char13,Знак4 Знак Знак Знак2 Char13,З Char4,Зн Cha4"/>
    <w:basedOn w:val="a0"/>
    <w:uiPriority w:val="99"/>
    <w:semiHidden/>
    <w:locked/>
    <w:rsid w:val="00270D71"/>
    <w:rPr>
      <w:rFonts w:cs="Times New Roman"/>
      <w:sz w:val="20"/>
      <w:szCs w:val="20"/>
      <w:lang w:eastAsia="en-US"/>
    </w:rPr>
  </w:style>
  <w:style w:type="character" w:customStyle="1" w:styleId="FootnoteTextChar13">
    <w:name w:val="Footnote Text Char13"/>
    <w:aliases w:val="Знак2 Char12,Знак8 Знак Знак Char12,Знак8 Знак Char12,Char Char12,Знак4 Знак Char12,Текст сноски Знак Знак Char12,Текст сноски Знак1 Знак Char12,Текст сноски Знак Знак Знак Char12,Знак4 Знак Знак Знак2 Char12,З Char3,Зн Cha3"/>
    <w:basedOn w:val="a0"/>
    <w:uiPriority w:val="99"/>
    <w:semiHidden/>
    <w:locked/>
    <w:rsid w:val="006069EA"/>
    <w:rPr>
      <w:rFonts w:cs="Times New Roman"/>
      <w:sz w:val="20"/>
      <w:szCs w:val="20"/>
      <w:lang w:eastAsia="en-US"/>
    </w:rPr>
  </w:style>
  <w:style w:type="character" w:customStyle="1" w:styleId="FootnoteTextChar12">
    <w:name w:val="Footnote Text Char12"/>
    <w:aliases w:val="Знак2 Char11,Знак8 Знак Знак Char11,Знак8 Знак Char11,Char Char11,Знак4 Знак Char11,Текст сноски Знак Знак Char11,Текст сноски Знак1 Знак Char11,Текст сноски Знак Знак Знак Char11,Знак4 Знак Знак Знак2 Char11,З Char2,Зн Cha2"/>
    <w:basedOn w:val="a0"/>
    <w:uiPriority w:val="99"/>
    <w:semiHidden/>
    <w:locked/>
    <w:rsid w:val="00997D5C"/>
    <w:rPr>
      <w:rFonts w:cs="Times New Roman"/>
      <w:sz w:val="20"/>
      <w:szCs w:val="20"/>
      <w:lang w:eastAsia="en-US"/>
    </w:rPr>
  </w:style>
  <w:style w:type="character" w:customStyle="1" w:styleId="FootnoteTextChar11">
    <w:name w:val="Footnote Text Char11"/>
    <w:aliases w:val="Знак2 Char10,Знак8 Знак Знак Char10,Знак8 Знак Char10,Char Char10,Знак4 Знак Char10,Текст сноски Знак Знак Char10,Текст сноски Знак1 Знак Char10,Текст сноски Знак Знак Знак Char10,Знак4 Знак Знак Знак2 Char10,З Char1,Зн Cha1"/>
    <w:basedOn w:val="a0"/>
    <w:uiPriority w:val="99"/>
    <w:semiHidden/>
    <w:locked/>
    <w:rsid w:val="00D13436"/>
    <w:rPr>
      <w:rFonts w:cs="Times New Roman"/>
      <w:sz w:val="20"/>
      <w:szCs w:val="20"/>
      <w:lang w:eastAsia="en-US"/>
    </w:rPr>
  </w:style>
  <w:style w:type="character" w:customStyle="1" w:styleId="FootnoteTextChar10">
    <w:name w:val="Footnote Text Char10"/>
    <w:aliases w:val="Знак2 Char9,Знак8 Знак Знак Char9,Знак8 Знак Char9,Char Char9,Знак4 Знак Char9,Текст сноски Знак Знак Char9,Текст сноски Знак1 Знак Char9,Текст сноски Знак Знак Знак Char9,Знак4 Знак Знак Знак2 Char9,Текст сноски Знак Знак1 Char9"/>
    <w:basedOn w:val="a0"/>
    <w:uiPriority w:val="99"/>
    <w:semiHidden/>
    <w:locked/>
    <w:rsid w:val="007B7EEE"/>
    <w:rPr>
      <w:rFonts w:cs="Times New Roman"/>
      <w:sz w:val="20"/>
      <w:szCs w:val="20"/>
      <w:lang w:eastAsia="en-US"/>
    </w:rPr>
  </w:style>
  <w:style w:type="character" w:customStyle="1" w:styleId="FootnoteTextChar9">
    <w:name w:val="Footnote Text Char9"/>
    <w:aliases w:val="Знак2 Char8,Знак8 Знак Знак Char8,Знак8 Знак Char8,Char Char8,Знак4 Знак Char8,Текст сноски Знак Знак Char8,Текст сноски Знак1 Знак Char8,Текст сноски Знак Знак Знак Char8,Знак4 Знак Знак Знак2 Char8,Текст сноски Знак Знак1 Char8"/>
    <w:basedOn w:val="a0"/>
    <w:uiPriority w:val="99"/>
    <w:semiHidden/>
    <w:locked/>
    <w:rsid w:val="003559AE"/>
    <w:rPr>
      <w:rFonts w:cs="Times New Roman"/>
      <w:sz w:val="20"/>
      <w:szCs w:val="20"/>
      <w:lang w:eastAsia="en-US"/>
    </w:rPr>
  </w:style>
  <w:style w:type="character" w:customStyle="1" w:styleId="FootnoteTextChar8">
    <w:name w:val="Footnote Text Char8"/>
    <w:aliases w:val="Знак2 Char7,Знак8 Знак Знак Char7,Знак8 Знак Char7,Char Char7,Знак4 Знак Char7,Текст сноски Знак Знак Char7,Текст сноски Знак1 Знак Char7,Текст сноски Знак Знак Знак Char7,Знак4 Знак Знак Знак2 Char7,Текст сноски Знак Знак1 Char7"/>
    <w:basedOn w:val="a0"/>
    <w:uiPriority w:val="99"/>
    <w:semiHidden/>
    <w:locked/>
    <w:rsid w:val="000E32E0"/>
    <w:rPr>
      <w:rFonts w:cs="Times New Roman"/>
      <w:sz w:val="20"/>
      <w:szCs w:val="20"/>
      <w:lang w:eastAsia="en-US"/>
    </w:rPr>
  </w:style>
  <w:style w:type="character" w:customStyle="1" w:styleId="FootnoteTextChar7">
    <w:name w:val="Footnote Text Char7"/>
    <w:aliases w:val="Знак2 Char6,Знак8 Знак Знак Char6,Знак8 Знак Char6,Char Char6,Знак4 Знак Char6,Текст сноски Знак Знак Char6,Текст сноски Знак1 Знак Char6,Текст сноски Знак Знак Знак Char6,Знак4 Знак Знак Знак2 Char6,Текст сноски Знак Знак1 Char6"/>
    <w:basedOn w:val="a0"/>
    <w:uiPriority w:val="99"/>
    <w:semiHidden/>
    <w:locked/>
    <w:rsid w:val="00283397"/>
    <w:rPr>
      <w:rFonts w:cs="Times New Roman"/>
      <w:sz w:val="20"/>
      <w:szCs w:val="20"/>
      <w:lang w:eastAsia="en-US"/>
    </w:rPr>
  </w:style>
  <w:style w:type="character" w:customStyle="1" w:styleId="FootnoteTextChar6">
    <w:name w:val="Footnote Text Char6"/>
    <w:aliases w:val="Знак2 Char5,Знак8 Знак Знак Char5,Знак8 Знак Char5,Char Char5,Знак4 Знак Char5,Текст сноски Знак Знак Char5,Текст сноски Знак1 Знак Char5,Текст сноски Знак Знак Знак Char5,Знак4 Знак Знак Знак2 Char5,Текст сноски Знак Знак1 Char5"/>
    <w:basedOn w:val="a0"/>
    <w:uiPriority w:val="99"/>
    <w:semiHidden/>
    <w:locked/>
    <w:rsid w:val="00E729DE"/>
    <w:rPr>
      <w:rFonts w:cs="Times New Roman"/>
      <w:sz w:val="20"/>
      <w:szCs w:val="20"/>
      <w:lang w:eastAsia="en-US"/>
    </w:rPr>
  </w:style>
  <w:style w:type="character" w:customStyle="1" w:styleId="FootnoteTextChar5">
    <w:name w:val="Footnote Text Char5"/>
    <w:aliases w:val="Знак2 Char4,Знак8 Знак Знак Char4,Знак8 Знак Char4,Char Char4,Знак4 Знак Char4,Текст сноски Знак Знак Char4,Текст сноски Знак1 Знак Char4,Текст сноски Знак Знак Знак Char4,Знак4 Знак Знак Знак2 Char4,Текст сноски Знак Знак1 Char4"/>
    <w:basedOn w:val="a0"/>
    <w:uiPriority w:val="99"/>
    <w:semiHidden/>
    <w:locked/>
    <w:rsid w:val="004544AA"/>
    <w:rPr>
      <w:rFonts w:cs="Times New Roman"/>
      <w:sz w:val="20"/>
      <w:szCs w:val="20"/>
      <w:lang w:eastAsia="en-US"/>
    </w:rPr>
  </w:style>
  <w:style w:type="character" w:customStyle="1" w:styleId="FootnoteTextChar4">
    <w:name w:val="Footnote Text Char4"/>
    <w:aliases w:val="Знак2 Char3,Знак8 Знак Знак Char3,Знак8 Знак Char3,Char Char3,Знак4 Знак Char3,Текст сноски Знак Знак Char3,Текст сноски Знак1 Знак Char3,Текст сноски Знак Знак Знак Char3,Знак4 Знак Знак Знак2 Char3,Текст сноски Знак Знак1 Char3"/>
    <w:basedOn w:val="a0"/>
    <w:uiPriority w:val="99"/>
    <w:semiHidden/>
    <w:locked/>
    <w:rsid w:val="00A0253E"/>
    <w:rPr>
      <w:rFonts w:cs="Times New Roman"/>
      <w:sz w:val="20"/>
      <w:szCs w:val="20"/>
      <w:lang w:eastAsia="en-US"/>
    </w:rPr>
  </w:style>
  <w:style w:type="character" w:customStyle="1" w:styleId="FootnoteTextChar3">
    <w:name w:val="Footnote Text Char3"/>
    <w:aliases w:val="Знак2 Char2,Знак8 Знак Знак Char2,Знак8 Знак Char2,Char Char2,Знак4 Знак Char2,Текст сноски Знак Знак Char2,Текст сноски Знак1 Знак Char2,Текст сноски Знак Знак Знак Char2,Знак4 Знак Знак Знак2 Char2,Текст сноски Знак Знак1 Char2"/>
    <w:basedOn w:val="a0"/>
    <w:uiPriority w:val="99"/>
    <w:semiHidden/>
    <w:locked/>
    <w:rsid w:val="004D4746"/>
    <w:rPr>
      <w:rFonts w:cs="Times New Roman"/>
      <w:sz w:val="20"/>
      <w:szCs w:val="20"/>
      <w:lang w:eastAsia="en-US"/>
    </w:rPr>
  </w:style>
  <w:style w:type="character" w:customStyle="1" w:styleId="11">
    <w:name w:val="Текст сноски Знак1"/>
    <w:aliases w:val="Знак2 Знак,Знак8 Знак Знак Знак,Знак8 Знак Знак1,Char Знак,Знак4 Знак Знак,Текст сноски Знак Знак Знак1,Текст сноски Знак1 Знак Знак,Текст сноски Знак Знак Знак Знак,Знак4 Знак Знак Знак2 Знак,Текст сноски Знак Знак1 Знак,З Знак"/>
    <w:basedOn w:val="a0"/>
    <w:link w:val="a8"/>
    <w:uiPriority w:val="99"/>
    <w:locked/>
    <w:rsid w:val="00A11E16"/>
    <w:rPr>
      <w:rFonts w:ascii="Arial" w:hAnsi="Arial" w:cs="Arial"/>
      <w:sz w:val="18"/>
      <w:szCs w:val="18"/>
      <w:lang w:eastAsia="zh-CN"/>
    </w:rPr>
  </w:style>
  <w:style w:type="paragraph" w:styleId="a9">
    <w:name w:val="header"/>
    <w:basedOn w:val="a"/>
    <w:link w:val="aa"/>
    <w:uiPriority w:val="99"/>
    <w:rsid w:val="00A11E16"/>
    <w:pPr>
      <w:tabs>
        <w:tab w:val="center" w:pos="4677"/>
        <w:tab w:val="right" w:pos="9355"/>
      </w:tabs>
    </w:pPr>
  </w:style>
  <w:style w:type="character" w:customStyle="1" w:styleId="aa">
    <w:name w:val="Верхний колонтитул Знак"/>
    <w:basedOn w:val="a0"/>
    <w:link w:val="a9"/>
    <w:uiPriority w:val="99"/>
    <w:locked/>
    <w:rsid w:val="00A11E16"/>
    <w:rPr>
      <w:rFonts w:ascii="Calibri" w:hAnsi="Calibri" w:cs="Times New Roman"/>
    </w:rPr>
  </w:style>
  <w:style w:type="paragraph" w:styleId="ab">
    <w:name w:val="Title"/>
    <w:basedOn w:val="a"/>
    <w:link w:val="ac"/>
    <w:uiPriority w:val="99"/>
    <w:qFormat/>
    <w:rsid w:val="00A11E16"/>
    <w:pPr>
      <w:spacing w:after="0" w:line="240" w:lineRule="auto"/>
      <w:jc w:val="center"/>
    </w:pPr>
    <w:rPr>
      <w:rFonts w:ascii="Times New Roman" w:eastAsia="Times New Roman" w:hAnsi="Times New Roman"/>
      <w:b/>
      <w:sz w:val="24"/>
      <w:szCs w:val="20"/>
      <w:lang w:val="en-US" w:eastAsia="ru-RU"/>
    </w:rPr>
  </w:style>
  <w:style w:type="character" w:customStyle="1" w:styleId="ac">
    <w:name w:val="Название Знак"/>
    <w:basedOn w:val="a0"/>
    <w:link w:val="ab"/>
    <w:uiPriority w:val="99"/>
    <w:locked/>
    <w:rsid w:val="000B1B43"/>
    <w:rPr>
      <w:rFonts w:ascii="Cambria" w:hAnsi="Cambria" w:cs="Times New Roman"/>
      <w:b/>
      <w:bCs/>
      <w:kern w:val="28"/>
      <w:sz w:val="32"/>
      <w:szCs w:val="32"/>
      <w:lang w:eastAsia="en-US"/>
    </w:rPr>
  </w:style>
  <w:style w:type="character" w:customStyle="1" w:styleId="ad">
    <w:name w:val="Текст сноски Знак"/>
    <w:basedOn w:val="a0"/>
    <w:uiPriority w:val="99"/>
    <w:semiHidden/>
    <w:rsid w:val="00A11E16"/>
    <w:rPr>
      <w:rFonts w:cs="Times New Roman"/>
      <w:sz w:val="20"/>
      <w:szCs w:val="20"/>
    </w:rPr>
  </w:style>
  <w:style w:type="paragraph" w:styleId="ae">
    <w:name w:val="List Paragraph"/>
    <w:aliases w:val="Заголовок_3,H4,Подпись рисунка,ПКФ Список,Абзац списка5,Табичный текст,Булет 1,Нумерованый список,List Paragraph1,lp11,List Paragraph11"/>
    <w:basedOn w:val="a"/>
    <w:uiPriority w:val="1"/>
    <w:qFormat/>
    <w:rsid w:val="00A11E16"/>
    <w:pPr>
      <w:ind w:left="720"/>
      <w:contextualSpacing/>
    </w:pPr>
  </w:style>
  <w:style w:type="paragraph" w:customStyle="1" w:styleId="paragraphleft">
    <w:name w:val="paragraph_left"/>
    <w:basedOn w:val="a"/>
    <w:uiPriority w:val="99"/>
    <w:rsid w:val="00A2507A"/>
    <w:pPr>
      <w:suppressAutoHyphens/>
      <w:spacing w:before="280" w:after="280" w:line="240" w:lineRule="auto"/>
    </w:pPr>
    <w:rPr>
      <w:rFonts w:ascii="Times New Roman" w:eastAsia="Times New Roman" w:hAnsi="Times New Roman"/>
      <w:sz w:val="24"/>
      <w:szCs w:val="24"/>
      <w:lang w:eastAsia="ar-SA"/>
    </w:rPr>
  </w:style>
  <w:style w:type="paragraph" w:customStyle="1" w:styleId="ConsPlusNormal">
    <w:name w:val="ConsPlusNormal"/>
    <w:link w:val="ConsPlusNormal0"/>
    <w:uiPriority w:val="99"/>
    <w:rsid w:val="00E41A6C"/>
    <w:pPr>
      <w:widowControl w:val="0"/>
      <w:autoSpaceDE w:val="0"/>
      <w:autoSpaceDN w:val="0"/>
    </w:pPr>
    <w:rPr>
      <w:rFonts w:eastAsia="Times New Roman"/>
      <w:sz w:val="22"/>
      <w:szCs w:val="22"/>
    </w:rPr>
  </w:style>
  <w:style w:type="character" w:styleId="af">
    <w:name w:val="Hyperlink"/>
    <w:basedOn w:val="a0"/>
    <w:uiPriority w:val="99"/>
    <w:rsid w:val="00A062DC"/>
    <w:rPr>
      <w:rFonts w:cs="Times New Roman"/>
      <w:color w:val="0563C1"/>
      <w:u w:val="single"/>
    </w:rPr>
  </w:style>
  <w:style w:type="character" w:customStyle="1" w:styleId="12">
    <w:name w:val="Основной шрифт абзаца1"/>
    <w:uiPriority w:val="99"/>
    <w:rsid w:val="002F45C3"/>
  </w:style>
  <w:style w:type="paragraph" w:customStyle="1" w:styleId="consnormal">
    <w:name w:val="consnormal"/>
    <w:basedOn w:val="a"/>
    <w:uiPriority w:val="99"/>
    <w:rsid w:val="00675988"/>
    <w:pPr>
      <w:spacing w:before="100" w:after="100" w:line="100" w:lineRule="atLeast"/>
    </w:pPr>
    <w:rPr>
      <w:rFonts w:ascii="Times New Roman" w:hAnsi="Times New Roman"/>
      <w:color w:val="000000"/>
      <w:sz w:val="24"/>
      <w:szCs w:val="24"/>
      <w:lang w:eastAsia="ar-SA"/>
    </w:rPr>
  </w:style>
  <w:style w:type="paragraph" w:customStyle="1" w:styleId="Standard">
    <w:name w:val="Standard"/>
    <w:qFormat/>
    <w:rsid w:val="00E23C12"/>
    <w:pPr>
      <w:suppressAutoHyphens/>
      <w:autoSpaceDN w:val="0"/>
      <w:spacing w:after="160"/>
      <w:textAlignment w:val="baseline"/>
    </w:pPr>
    <w:rPr>
      <w:rFonts w:eastAsia="SimSun" w:cs="Tahoma"/>
      <w:kern w:val="3"/>
      <w:sz w:val="22"/>
      <w:szCs w:val="22"/>
      <w:lang w:eastAsia="en-US"/>
    </w:rPr>
  </w:style>
  <w:style w:type="paragraph" w:customStyle="1" w:styleId="13">
    <w:name w:val="Абзац списка1"/>
    <w:basedOn w:val="a"/>
    <w:uiPriority w:val="99"/>
    <w:rsid w:val="00960231"/>
    <w:pPr>
      <w:spacing w:after="0" w:line="240" w:lineRule="auto"/>
      <w:ind w:left="720"/>
      <w:contextualSpacing/>
    </w:pPr>
    <w:rPr>
      <w:rFonts w:ascii="Times New Roman" w:hAnsi="Times New Roman"/>
      <w:sz w:val="24"/>
      <w:szCs w:val="24"/>
      <w:lang w:eastAsia="ru-RU"/>
    </w:rPr>
  </w:style>
  <w:style w:type="paragraph" w:customStyle="1" w:styleId="BodyText21">
    <w:name w:val="Body Text 21"/>
    <w:basedOn w:val="a"/>
    <w:uiPriority w:val="99"/>
    <w:rsid w:val="00960231"/>
    <w:pPr>
      <w:suppressAutoHyphens/>
      <w:spacing w:after="0" w:line="240" w:lineRule="auto"/>
      <w:jc w:val="both"/>
    </w:pPr>
    <w:rPr>
      <w:rFonts w:ascii="Times New Roman" w:hAnsi="Times New Roman"/>
      <w:szCs w:val="20"/>
      <w:lang w:eastAsia="zh-CN"/>
    </w:rPr>
  </w:style>
  <w:style w:type="paragraph" w:styleId="af0">
    <w:name w:val="Normal (Web)"/>
    <w:basedOn w:val="a"/>
    <w:uiPriority w:val="99"/>
    <w:rsid w:val="00960231"/>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onsPlusNormal0">
    <w:name w:val="ConsPlusNormal Знак"/>
    <w:link w:val="ConsPlusNormal"/>
    <w:uiPriority w:val="99"/>
    <w:locked/>
    <w:rsid w:val="00960231"/>
    <w:rPr>
      <w:rFonts w:eastAsia="Times New Roman"/>
      <w:sz w:val="22"/>
      <w:szCs w:val="22"/>
      <w:lang w:val="ru-RU" w:eastAsia="ru-RU" w:bidi="ar-SA"/>
    </w:rPr>
  </w:style>
  <w:style w:type="paragraph" w:styleId="af1">
    <w:name w:val="footer"/>
    <w:basedOn w:val="a"/>
    <w:link w:val="af2"/>
    <w:uiPriority w:val="99"/>
    <w:rsid w:val="0004129C"/>
    <w:pPr>
      <w:tabs>
        <w:tab w:val="center" w:pos="4677"/>
        <w:tab w:val="right" w:pos="9355"/>
      </w:tabs>
    </w:pPr>
  </w:style>
  <w:style w:type="character" w:customStyle="1" w:styleId="af2">
    <w:name w:val="Нижний колонтитул Знак"/>
    <w:basedOn w:val="a0"/>
    <w:link w:val="af1"/>
    <w:uiPriority w:val="99"/>
    <w:semiHidden/>
    <w:locked/>
    <w:rsid w:val="004D4746"/>
    <w:rPr>
      <w:rFonts w:cs="Times New Roman"/>
      <w:lang w:eastAsia="en-US"/>
    </w:rPr>
  </w:style>
  <w:style w:type="character" w:customStyle="1" w:styleId="FootnoteTextChar1">
    <w:name w:val="Footnote Text Char1"/>
    <w:aliases w:val="Footnote Text Char Знак Знак Char,Footnote Text Char Знак Char,Footnote Text Char Знак Знак Знак Знак Char1,Footnote Text Char Знак Знак Знак Знак Char Char1,Footnote Text Char Знак Знак Знак Знак Char Char Char,Текст сноски45 Char"/>
    <w:uiPriority w:val="99"/>
    <w:locked/>
    <w:rsid w:val="00EF108F"/>
    <w:rPr>
      <w:rFonts w:ascii="Calibri" w:hAnsi="Calibri"/>
      <w:lang w:eastAsia="en-US"/>
    </w:rPr>
  </w:style>
  <w:style w:type="paragraph" w:customStyle="1" w:styleId="14">
    <w:name w:val="Без интервала1"/>
    <w:link w:val="NoSpacingChar"/>
    <w:uiPriority w:val="99"/>
    <w:rsid w:val="002068B6"/>
    <w:pPr>
      <w:suppressAutoHyphens/>
      <w:spacing w:line="100" w:lineRule="atLeast"/>
    </w:pPr>
    <w:rPr>
      <w:rFonts w:eastAsia="SimSun"/>
      <w:kern w:val="1"/>
      <w:sz w:val="22"/>
      <w:szCs w:val="22"/>
      <w:lang w:eastAsia="ar-SA"/>
    </w:rPr>
  </w:style>
  <w:style w:type="character" w:customStyle="1" w:styleId="NoSpacingChar">
    <w:name w:val="No Spacing Char"/>
    <w:link w:val="14"/>
    <w:uiPriority w:val="99"/>
    <w:locked/>
    <w:rsid w:val="002068B6"/>
    <w:rPr>
      <w:rFonts w:eastAsia="SimSun"/>
      <w:kern w:val="1"/>
      <w:sz w:val="22"/>
      <w:szCs w:val="22"/>
      <w:lang w:val="ru-RU" w:eastAsia="ar-SA" w:bidi="ar-SA"/>
    </w:rPr>
  </w:style>
  <w:style w:type="paragraph" w:customStyle="1" w:styleId="TableParagraph">
    <w:name w:val="Table Paragraph"/>
    <w:basedOn w:val="a"/>
    <w:uiPriority w:val="1"/>
    <w:qFormat/>
    <w:rsid w:val="004C4EF0"/>
    <w:pPr>
      <w:widowControl w:val="0"/>
      <w:autoSpaceDE w:val="0"/>
      <w:autoSpaceDN w:val="0"/>
      <w:spacing w:after="0" w:line="240" w:lineRule="auto"/>
      <w:ind w:left="7"/>
      <w:jc w:val="center"/>
    </w:pPr>
    <w:rPr>
      <w:rFonts w:ascii="Times New Roman" w:eastAsia="Times New Roman" w:hAnsi="Times New Roman"/>
    </w:rPr>
  </w:style>
  <w:style w:type="paragraph" w:customStyle="1" w:styleId="15">
    <w:name w:val="Обычный1"/>
    <w:qFormat/>
    <w:rsid w:val="005344F1"/>
    <w:pPr>
      <w:tabs>
        <w:tab w:val="left" w:pos="709"/>
      </w:tabs>
      <w:suppressAutoHyphens/>
      <w:spacing w:after="200" w:line="276" w:lineRule="atLeast"/>
    </w:pPr>
    <w:rPr>
      <w:rFonts w:eastAsia="Times New Roman"/>
      <w:color w:val="00000A"/>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14456666">
      <w:bodyDiv w:val="1"/>
      <w:marLeft w:val="0"/>
      <w:marRight w:val="0"/>
      <w:marTop w:val="0"/>
      <w:marBottom w:val="0"/>
      <w:divBdr>
        <w:top w:val="none" w:sz="0" w:space="0" w:color="auto"/>
        <w:left w:val="none" w:sz="0" w:space="0" w:color="auto"/>
        <w:bottom w:val="none" w:sz="0" w:space="0" w:color="auto"/>
        <w:right w:val="none" w:sz="0" w:space="0" w:color="auto"/>
      </w:divBdr>
    </w:div>
    <w:div w:id="1465809397">
      <w:bodyDiv w:val="1"/>
      <w:marLeft w:val="0"/>
      <w:marRight w:val="0"/>
      <w:marTop w:val="0"/>
      <w:marBottom w:val="0"/>
      <w:divBdr>
        <w:top w:val="none" w:sz="0" w:space="0" w:color="auto"/>
        <w:left w:val="none" w:sz="0" w:space="0" w:color="auto"/>
        <w:bottom w:val="none" w:sz="0" w:space="0" w:color="auto"/>
        <w:right w:val="none" w:sz="0" w:space="0" w:color="auto"/>
      </w:divBdr>
    </w:div>
    <w:div w:id="1551115202">
      <w:marLeft w:val="0"/>
      <w:marRight w:val="0"/>
      <w:marTop w:val="0"/>
      <w:marBottom w:val="0"/>
      <w:divBdr>
        <w:top w:val="none" w:sz="0" w:space="0" w:color="auto"/>
        <w:left w:val="none" w:sz="0" w:space="0" w:color="auto"/>
        <w:bottom w:val="none" w:sz="0" w:space="0" w:color="auto"/>
        <w:right w:val="none" w:sz="0" w:space="0" w:color="auto"/>
      </w:divBdr>
      <w:divsChild>
        <w:div w:id="1551115205">
          <w:marLeft w:val="0"/>
          <w:marRight w:val="0"/>
          <w:marTop w:val="0"/>
          <w:marBottom w:val="0"/>
          <w:divBdr>
            <w:top w:val="none" w:sz="0" w:space="0" w:color="auto"/>
            <w:left w:val="none" w:sz="0" w:space="0" w:color="auto"/>
            <w:bottom w:val="none" w:sz="0" w:space="0" w:color="auto"/>
            <w:right w:val="none" w:sz="0" w:space="0" w:color="auto"/>
          </w:divBdr>
        </w:div>
      </w:divsChild>
    </w:div>
    <w:div w:id="1551115203">
      <w:marLeft w:val="0"/>
      <w:marRight w:val="0"/>
      <w:marTop w:val="0"/>
      <w:marBottom w:val="0"/>
      <w:divBdr>
        <w:top w:val="none" w:sz="0" w:space="0" w:color="auto"/>
        <w:left w:val="none" w:sz="0" w:space="0" w:color="auto"/>
        <w:bottom w:val="none" w:sz="0" w:space="0" w:color="auto"/>
        <w:right w:val="none" w:sz="0" w:space="0" w:color="auto"/>
      </w:divBdr>
      <w:divsChild>
        <w:div w:id="1551115200">
          <w:marLeft w:val="0"/>
          <w:marRight w:val="0"/>
          <w:marTop w:val="0"/>
          <w:marBottom w:val="0"/>
          <w:divBdr>
            <w:top w:val="none" w:sz="0" w:space="0" w:color="auto"/>
            <w:left w:val="none" w:sz="0" w:space="0" w:color="auto"/>
            <w:bottom w:val="none" w:sz="0" w:space="0" w:color="auto"/>
            <w:right w:val="none" w:sz="0" w:space="0" w:color="auto"/>
          </w:divBdr>
        </w:div>
      </w:divsChild>
    </w:div>
    <w:div w:id="1551115204">
      <w:marLeft w:val="0"/>
      <w:marRight w:val="0"/>
      <w:marTop w:val="0"/>
      <w:marBottom w:val="0"/>
      <w:divBdr>
        <w:top w:val="none" w:sz="0" w:space="0" w:color="auto"/>
        <w:left w:val="none" w:sz="0" w:space="0" w:color="auto"/>
        <w:bottom w:val="none" w:sz="0" w:space="0" w:color="auto"/>
        <w:right w:val="none" w:sz="0" w:space="0" w:color="auto"/>
      </w:divBdr>
      <w:divsChild>
        <w:div w:id="1551115198">
          <w:marLeft w:val="0"/>
          <w:marRight w:val="0"/>
          <w:marTop w:val="0"/>
          <w:marBottom w:val="0"/>
          <w:divBdr>
            <w:top w:val="none" w:sz="0" w:space="0" w:color="auto"/>
            <w:left w:val="none" w:sz="0" w:space="0" w:color="auto"/>
            <w:bottom w:val="none" w:sz="0" w:space="0" w:color="auto"/>
            <w:right w:val="none" w:sz="0" w:space="0" w:color="auto"/>
          </w:divBdr>
        </w:div>
      </w:divsChild>
    </w:div>
    <w:div w:id="1551115206">
      <w:marLeft w:val="0"/>
      <w:marRight w:val="0"/>
      <w:marTop w:val="0"/>
      <w:marBottom w:val="0"/>
      <w:divBdr>
        <w:top w:val="none" w:sz="0" w:space="0" w:color="auto"/>
        <w:left w:val="none" w:sz="0" w:space="0" w:color="auto"/>
        <w:bottom w:val="none" w:sz="0" w:space="0" w:color="auto"/>
        <w:right w:val="none" w:sz="0" w:space="0" w:color="auto"/>
      </w:divBdr>
      <w:divsChild>
        <w:div w:id="1551115211">
          <w:marLeft w:val="0"/>
          <w:marRight w:val="0"/>
          <w:marTop w:val="0"/>
          <w:marBottom w:val="0"/>
          <w:divBdr>
            <w:top w:val="none" w:sz="0" w:space="0" w:color="auto"/>
            <w:left w:val="none" w:sz="0" w:space="0" w:color="auto"/>
            <w:bottom w:val="none" w:sz="0" w:space="0" w:color="auto"/>
            <w:right w:val="none" w:sz="0" w:space="0" w:color="auto"/>
          </w:divBdr>
        </w:div>
      </w:divsChild>
    </w:div>
    <w:div w:id="1551115207">
      <w:marLeft w:val="0"/>
      <w:marRight w:val="0"/>
      <w:marTop w:val="0"/>
      <w:marBottom w:val="0"/>
      <w:divBdr>
        <w:top w:val="none" w:sz="0" w:space="0" w:color="auto"/>
        <w:left w:val="none" w:sz="0" w:space="0" w:color="auto"/>
        <w:bottom w:val="none" w:sz="0" w:space="0" w:color="auto"/>
        <w:right w:val="none" w:sz="0" w:space="0" w:color="auto"/>
      </w:divBdr>
      <w:divsChild>
        <w:div w:id="1551115209">
          <w:marLeft w:val="0"/>
          <w:marRight w:val="0"/>
          <w:marTop w:val="0"/>
          <w:marBottom w:val="0"/>
          <w:divBdr>
            <w:top w:val="none" w:sz="0" w:space="0" w:color="auto"/>
            <w:left w:val="none" w:sz="0" w:space="0" w:color="auto"/>
            <w:bottom w:val="none" w:sz="0" w:space="0" w:color="auto"/>
            <w:right w:val="none" w:sz="0" w:space="0" w:color="auto"/>
          </w:divBdr>
        </w:div>
      </w:divsChild>
    </w:div>
    <w:div w:id="1551115208">
      <w:marLeft w:val="0"/>
      <w:marRight w:val="0"/>
      <w:marTop w:val="0"/>
      <w:marBottom w:val="0"/>
      <w:divBdr>
        <w:top w:val="none" w:sz="0" w:space="0" w:color="auto"/>
        <w:left w:val="none" w:sz="0" w:space="0" w:color="auto"/>
        <w:bottom w:val="none" w:sz="0" w:space="0" w:color="auto"/>
        <w:right w:val="none" w:sz="0" w:space="0" w:color="auto"/>
      </w:divBdr>
      <w:divsChild>
        <w:div w:id="1551115197">
          <w:marLeft w:val="0"/>
          <w:marRight w:val="0"/>
          <w:marTop w:val="0"/>
          <w:marBottom w:val="0"/>
          <w:divBdr>
            <w:top w:val="none" w:sz="0" w:space="0" w:color="auto"/>
            <w:left w:val="none" w:sz="0" w:space="0" w:color="auto"/>
            <w:bottom w:val="none" w:sz="0" w:space="0" w:color="auto"/>
            <w:right w:val="none" w:sz="0" w:space="0" w:color="auto"/>
          </w:divBdr>
        </w:div>
      </w:divsChild>
    </w:div>
    <w:div w:id="1551115210">
      <w:marLeft w:val="0"/>
      <w:marRight w:val="0"/>
      <w:marTop w:val="0"/>
      <w:marBottom w:val="0"/>
      <w:divBdr>
        <w:top w:val="none" w:sz="0" w:space="0" w:color="auto"/>
        <w:left w:val="none" w:sz="0" w:space="0" w:color="auto"/>
        <w:bottom w:val="none" w:sz="0" w:space="0" w:color="auto"/>
        <w:right w:val="none" w:sz="0" w:space="0" w:color="auto"/>
      </w:divBdr>
      <w:divsChild>
        <w:div w:id="1551115201">
          <w:marLeft w:val="0"/>
          <w:marRight w:val="0"/>
          <w:marTop w:val="0"/>
          <w:marBottom w:val="0"/>
          <w:divBdr>
            <w:top w:val="none" w:sz="0" w:space="0" w:color="auto"/>
            <w:left w:val="none" w:sz="0" w:space="0" w:color="auto"/>
            <w:bottom w:val="none" w:sz="0" w:space="0" w:color="auto"/>
            <w:right w:val="none" w:sz="0" w:space="0" w:color="auto"/>
          </w:divBdr>
        </w:div>
      </w:divsChild>
    </w:div>
    <w:div w:id="1551115212">
      <w:marLeft w:val="0"/>
      <w:marRight w:val="0"/>
      <w:marTop w:val="0"/>
      <w:marBottom w:val="0"/>
      <w:divBdr>
        <w:top w:val="none" w:sz="0" w:space="0" w:color="auto"/>
        <w:left w:val="none" w:sz="0" w:space="0" w:color="auto"/>
        <w:bottom w:val="none" w:sz="0" w:space="0" w:color="auto"/>
        <w:right w:val="none" w:sz="0" w:space="0" w:color="auto"/>
      </w:divBdr>
      <w:divsChild>
        <w:div w:id="1551115199">
          <w:marLeft w:val="0"/>
          <w:marRight w:val="0"/>
          <w:marTop w:val="0"/>
          <w:marBottom w:val="0"/>
          <w:divBdr>
            <w:top w:val="none" w:sz="0" w:space="0" w:color="auto"/>
            <w:left w:val="none" w:sz="0" w:space="0" w:color="auto"/>
            <w:bottom w:val="none" w:sz="0" w:space="0" w:color="auto"/>
            <w:right w:val="none" w:sz="0" w:space="0" w:color="auto"/>
          </w:divBdr>
        </w:div>
      </w:divsChild>
    </w:div>
    <w:div w:id="1551115214">
      <w:marLeft w:val="0"/>
      <w:marRight w:val="0"/>
      <w:marTop w:val="0"/>
      <w:marBottom w:val="0"/>
      <w:divBdr>
        <w:top w:val="none" w:sz="0" w:space="0" w:color="auto"/>
        <w:left w:val="none" w:sz="0" w:space="0" w:color="auto"/>
        <w:bottom w:val="none" w:sz="0" w:space="0" w:color="auto"/>
        <w:right w:val="none" w:sz="0" w:space="0" w:color="auto"/>
      </w:divBdr>
      <w:divsChild>
        <w:div w:id="1551115213">
          <w:marLeft w:val="0"/>
          <w:marRight w:val="0"/>
          <w:marTop w:val="0"/>
          <w:marBottom w:val="0"/>
          <w:divBdr>
            <w:top w:val="none" w:sz="0" w:space="0" w:color="auto"/>
            <w:left w:val="none" w:sz="0" w:space="0" w:color="auto"/>
            <w:bottom w:val="none" w:sz="0" w:space="0" w:color="auto"/>
            <w:right w:val="none" w:sz="0" w:space="0" w:color="auto"/>
          </w:divBdr>
        </w:div>
      </w:divsChild>
    </w:div>
    <w:div w:id="1551115232">
      <w:marLeft w:val="0"/>
      <w:marRight w:val="0"/>
      <w:marTop w:val="0"/>
      <w:marBottom w:val="0"/>
      <w:divBdr>
        <w:top w:val="none" w:sz="0" w:space="0" w:color="auto"/>
        <w:left w:val="none" w:sz="0" w:space="0" w:color="auto"/>
        <w:bottom w:val="none" w:sz="0" w:space="0" w:color="auto"/>
        <w:right w:val="none" w:sz="0" w:space="0" w:color="auto"/>
      </w:divBdr>
      <w:divsChild>
        <w:div w:id="1551115216">
          <w:marLeft w:val="0"/>
          <w:marRight w:val="0"/>
          <w:marTop w:val="0"/>
          <w:marBottom w:val="103"/>
          <w:divBdr>
            <w:top w:val="none" w:sz="0" w:space="0" w:color="auto"/>
            <w:left w:val="none" w:sz="0" w:space="0" w:color="auto"/>
            <w:bottom w:val="none" w:sz="0" w:space="0" w:color="auto"/>
            <w:right w:val="none" w:sz="0" w:space="0" w:color="auto"/>
          </w:divBdr>
          <w:divsChild>
            <w:div w:id="1551115220">
              <w:marLeft w:val="0"/>
              <w:marRight w:val="0"/>
              <w:marTop w:val="0"/>
              <w:marBottom w:val="0"/>
              <w:divBdr>
                <w:top w:val="none" w:sz="0" w:space="0" w:color="auto"/>
                <w:left w:val="none" w:sz="0" w:space="0" w:color="auto"/>
                <w:bottom w:val="none" w:sz="0" w:space="0" w:color="auto"/>
                <w:right w:val="none" w:sz="0" w:space="0" w:color="auto"/>
              </w:divBdr>
            </w:div>
            <w:div w:id="1551115246">
              <w:marLeft w:val="0"/>
              <w:marRight w:val="0"/>
              <w:marTop w:val="0"/>
              <w:marBottom w:val="0"/>
              <w:divBdr>
                <w:top w:val="none" w:sz="0" w:space="0" w:color="auto"/>
                <w:left w:val="none" w:sz="0" w:space="0" w:color="auto"/>
                <w:bottom w:val="none" w:sz="0" w:space="0" w:color="auto"/>
                <w:right w:val="none" w:sz="0" w:space="0" w:color="auto"/>
              </w:divBdr>
            </w:div>
          </w:divsChild>
        </w:div>
        <w:div w:id="1551115241">
          <w:marLeft w:val="0"/>
          <w:marRight w:val="0"/>
          <w:marTop w:val="0"/>
          <w:marBottom w:val="103"/>
          <w:divBdr>
            <w:top w:val="none" w:sz="0" w:space="0" w:color="auto"/>
            <w:left w:val="none" w:sz="0" w:space="0" w:color="auto"/>
            <w:bottom w:val="none" w:sz="0" w:space="0" w:color="auto"/>
            <w:right w:val="none" w:sz="0" w:space="0" w:color="auto"/>
          </w:divBdr>
          <w:divsChild>
            <w:div w:id="1551115235">
              <w:marLeft w:val="0"/>
              <w:marRight w:val="0"/>
              <w:marTop w:val="0"/>
              <w:marBottom w:val="0"/>
              <w:divBdr>
                <w:top w:val="none" w:sz="0" w:space="0" w:color="auto"/>
                <w:left w:val="none" w:sz="0" w:space="0" w:color="auto"/>
                <w:bottom w:val="none" w:sz="0" w:space="0" w:color="auto"/>
                <w:right w:val="none" w:sz="0" w:space="0" w:color="auto"/>
              </w:divBdr>
            </w:div>
          </w:divsChild>
        </w:div>
        <w:div w:id="1551115255">
          <w:marLeft w:val="0"/>
          <w:marRight w:val="0"/>
          <w:marTop w:val="0"/>
          <w:marBottom w:val="103"/>
          <w:divBdr>
            <w:top w:val="none" w:sz="0" w:space="0" w:color="auto"/>
            <w:left w:val="none" w:sz="0" w:space="0" w:color="auto"/>
            <w:bottom w:val="none" w:sz="0" w:space="0" w:color="auto"/>
            <w:right w:val="none" w:sz="0" w:space="0" w:color="auto"/>
          </w:divBdr>
          <w:divsChild>
            <w:div w:id="1551115251">
              <w:marLeft w:val="0"/>
              <w:marRight w:val="0"/>
              <w:marTop w:val="0"/>
              <w:marBottom w:val="0"/>
              <w:divBdr>
                <w:top w:val="none" w:sz="0" w:space="0" w:color="auto"/>
                <w:left w:val="none" w:sz="0" w:space="0" w:color="auto"/>
                <w:bottom w:val="none" w:sz="0" w:space="0" w:color="auto"/>
                <w:right w:val="none" w:sz="0" w:space="0" w:color="auto"/>
              </w:divBdr>
            </w:div>
            <w:div w:id="1551115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1115252">
      <w:marLeft w:val="0"/>
      <w:marRight w:val="0"/>
      <w:marTop w:val="0"/>
      <w:marBottom w:val="0"/>
      <w:divBdr>
        <w:top w:val="none" w:sz="0" w:space="0" w:color="auto"/>
        <w:left w:val="none" w:sz="0" w:space="0" w:color="auto"/>
        <w:bottom w:val="none" w:sz="0" w:space="0" w:color="auto"/>
        <w:right w:val="none" w:sz="0" w:space="0" w:color="auto"/>
      </w:divBdr>
      <w:divsChild>
        <w:div w:id="1551115196">
          <w:marLeft w:val="0"/>
          <w:marRight w:val="0"/>
          <w:marTop w:val="0"/>
          <w:marBottom w:val="103"/>
          <w:divBdr>
            <w:top w:val="none" w:sz="0" w:space="0" w:color="auto"/>
            <w:left w:val="none" w:sz="0" w:space="0" w:color="auto"/>
            <w:bottom w:val="none" w:sz="0" w:space="0" w:color="auto"/>
            <w:right w:val="none" w:sz="0" w:space="0" w:color="auto"/>
          </w:divBdr>
          <w:divsChild>
            <w:div w:id="1551115238">
              <w:marLeft w:val="0"/>
              <w:marRight w:val="0"/>
              <w:marTop w:val="0"/>
              <w:marBottom w:val="0"/>
              <w:divBdr>
                <w:top w:val="none" w:sz="0" w:space="0" w:color="auto"/>
                <w:left w:val="none" w:sz="0" w:space="0" w:color="auto"/>
                <w:bottom w:val="none" w:sz="0" w:space="0" w:color="auto"/>
                <w:right w:val="none" w:sz="0" w:space="0" w:color="auto"/>
              </w:divBdr>
            </w:div>
            <w:div w:id="1551115254">
              <w:marLeft w:val="0"/>
              <w:marRight w:val="0"/>
              <w:marTop w:val="0"/>
              <w:marBottom w:val="0"/>
              <w:divBdr>
                <w:top w:val="none" w:sz="0" w:space="0" w:color="auto"/>
                <w:left w:val="none" w:sz="0" w:space="0" w:color="auto"/>
                <w:bottom w:val="none" w:sz="0" w:space="0" w:color="auto"/>
                <w:right w:val="none" w:sz="0" w:space="0" w:color="auto"/>
              </w:divBdr>
            </w:div>
          </w:divsChild>
        </w:div>
        <w:div w:id="1551115218">
          <w:marLeft w:val="0"/>
          <w:marRight w:val="0"/>
          <w:marTop w:val="0"/>
          <w:marBottom w:val="103"/>
          <w:divBdr>
            <w:top w:val="none" w:sz="0" w:space="0" w:color="auto"/>
            <w:left w:val="none" w:sz="0" w:space="0" w:color="auto"/>
            <w:bottom w:val="none" w:sz="0" w:space="0" w:color="auto"/>
            <w:right w:val="none" w:sz="0" w:space="0" w:color="auto"/>
          </w:divBdr>
          <w:divsChild>
            <w:div w:id="1551115215">
              <w:marLeft w:val="0"/>
              <w:marRight w:val="0"/>
              <w:marTop w:val="0"/>
              <w:marBottom w:val="0"/>
              <w:divBdr>
                <w:top w:val="none" w:sz="0" w:space="0" w:color="auto"/>
                <w:left w:val="none" w:sz="0" w:space="0" w:color="auto"/>
                <w:bottom w:val="none" w:sz="0" w:space="0" w:color="auto"/>
                <w:right w:val="none" w:sz="0" w:space="0" w:color="auto"/>
              </w:divBdr>
            </w:div>
            <w:div w:id="1551115231">
              <w:marLeft w:val="0"/>
              <w:marRight w:val="0"/>
              <w:marTop w:val="0"/>
              <w:marBottom w:val="0"/>
              <w:divBdr>
                <w:top w:val="none" w:sz="0" w:space="0" w:color="auto"/>
                <w:left w:val="none" w:sz="0" w:space="0" w:color="auto"/>
                <w:bottom w:val="none" w:sz="0" w:space="0" w:color="auto"/>
                <w:right w:val="none" w:sz="0" w:space="0" w:color="auto"/>
              </w:divBdr>
            </w:div>
          </w:divsChild>
        </w:div>
        <w:div w:id="1551115219">
          <w:marLeft w:val="0"/>
          <w:marRight w:val="0"/>
          <w:marTop w:val="0"/>
          <w:marBottom w:val="103"/>
          <w:divBdr>
            <w:top w:val="none" w:sz="0" w:space="0" w:color="auto"/>
            <w:left w:val="none" w:sz="0" w:space="0" w:color="auto"/>
            <w:bottom w:val="none" w:sz="0" w:space="0" w:color="auto"/>
            <w:right w:val="none" w:sz="0" w:space="0" w:color="auto"/>
          </w:divBdr>
          <w:divsChild>
            <w:div w:id="1551115242">
              <w:marLeft w:val="0"/>
              <w:marRight w:val="0"/>
              <w:marTop w:val="0"/>
              <w:marBottom w:val="0"/>
              <w:divBdr>
                <w:top w:val="none" w:sz="0" w:space="0" w:color="auto"/>
                <w:left w:val="none" w:sz="0" w:space="0" w:color="auto"/>
                <w:bottom w:val="none" w:sz="0" w:space="0" w:color="auto"/>
                <w:right w:val="none" w:sz="0" w:space="0" w:color="auto"/>
              </w:divBdr>
            </w:div>
            <w:div w:id="1551115250">
              <w:marLeft w:val="0"/>
              <w:marRight w:val="0"/>
              <w:marTop w:val="0"/>
              <w:marBottom w:val="0"/>
              <w:divBdr>
                <w:top w:val="none" w:sz="0" w:space="0" w:color="auto"/>
                <w:left w:val="none" w:sz="0" w:space="0" w:color="auto"/>
                <w:bottom w:val="none" w:sz="0" w:space="0" w:color="auto"/>
                <w:right w:val="none" w:sz="0" w:space="0" w:color="auto"/>
              </w:divBdr>
            </w:div>
          </w:divsChild>
        </w:div>
        <w:div w:id="1551115222">
          <w:marLeft w:val="0"/>
          <w:marRight w:val="0"/>
          <w:marTop w:val="0"/>
          <w:marBottom w:val="103"/>
          <w:divBdr>
            <w:top w:val="none" w:sz="0" w:space="0" w:color="auto"/>
            <w:left w:val="none" w:sz="0" w:space="0" w:color="auto"/>
            <w:bottom w:val="none" w:sz="0" w:space="0" w:color="auto"/>
            <w:right w:val="none" w:sz="0" w:space="0" w:color="auto"/>
          </w:divBdr>
          <w:divsChild>
            <w:div w:id="1551115234">
              <w:marLeft w:val="0"/>
              <w:marRight w:val="0"/>
              <w:marTop w:val="0"/>
              <w:marBottom w:val="0"/>
              <w:divBdr>
                <w:top w:val="none" w:sz="0" w:space="0" w:color="auto"/>
                <w:left w:val="none" w:sz="0" w:space="0" w:color="auto"/>
                <w:bottom w:val="none" w:sz="0" w:space="0" w:color="auto"/>
                <w:right w:val="none" w:sz="0" w:space="0" w:color="auto"/>
              </w:divBdr>
            </w:div>
            <w:div w:id="1551115249">
              <w:marLeft w:val="0"/>
              <w:marRight w:val="0"/>
              <w:marTop w:val="0"/>
              <w:marBottom w:val="0"/>
              <w:divBdr>
                <w:top w:val="none" w:sz="0" w:space="0" w:color="auto"/>
                <w:left w:val="none" w:sz="0" w:space="0" w:color="auto"/>
                <w:bottom w:val="none" w:sz="0" w:space="0" w:color="auto"/>
                <w:right w:val="none" w:sz="0" w:space="0" w:color="auto"/>
              </w:divBdr>
            </w:div>
          </w:divsChild>
        </w:div>
        <w:div w:id="1551115223">
          <w:marLeft w:val="0"/>
          <w:marRight w:val="0"/>
          <w:marTop w:val="0"/>
          <w:marBottom w:val="103"/>
          <w:divBdr>
            <w:top w:val="none" w:sz="0" w:space="0" w:color="auto"/>
            <w:left w:val="none" w:sz="0" w:space="0" w:color="auto"/>
            <w:bottom w:val="none" w:sz="0" w:space="0" w:color="auto"/>
            <w:right w:val="none" w:sz="0" w:space="0" w:color="auto"/>
          </w:divBdr>
          <w:divsChild>
            <w:div w:id="1551115221">
              <w:marLeft w:val="0"/>
              <w:marRight w:val="0"/>
              <w:marTop w:val="0"/>
              <w:marBottom w:val="0"/>
              <w:divBdr>
                <w:top w:val="none" w:sz="0" w:space="0" w:color="auto"/>
                <w:left w:val="none" w:sz="0" w:space="0" w:color="auto"/>
                <w:bottom w:val="none" w:sz="0" w:space="0" w:color="auto"/>
                <w:right w:val="none" w:sz="0" w:space="0" w:color="auto"/>
              </w:divBdr>
            </w:div>
            <w:div w:id="1551115240">
              <w:marLeft w:val="0"/>
              <w:marRight w:val="0"/>
              <w:marTop w:val="0"/>
              <w:marBottom w:val="0"/>
              <w:divBdr>
                <w:top w:val="none" w:sz="0" w:space="0" w:color="auto"/>
                <w:left w:val="none" w:sz="0" w:space="0" w:color="auto"/>
                <w:bottom w:val="none" w:sz="0" w:space="0" w:color="auto"/>
                <w:right w:val="none" w:sz="0" w:space="0" w:color="auto"/>
              </w:divBdr>
            </w:div>
          </w:divsChild>
        </w:div>
        <w:div w:id="1551115224">
          <w:marLeft w:val="0"/>
          <w:marRight w:val="0"/>
          <w:marTop w:val="0"/>
          <w:marBottom w:val="103"/>
          <w:divBdr>
            <w:top w:val="none" w:sz="0" w:space="0" w:color="auto"/>
            <w:left w:val="none" w:sz="0" w:space="0" w:color="auto"/>
            <w:bottom w:val="none" w:sz="0" w:space="0" w:color="auto"/>
            <w:right w:val="none" w:sz="0" w:space="0" w:color="auto"/>
          </w:divBdr>
          <w:divsChild>
            <w:div w:id="1551115236">
              <w:marLeft w:val="0"/>
              <w:marRight w:val="0"/>
              <w:marTop w:val="0"/>
              <w:marBottom w:val="0"/>
              <w:divBdr>
                <w:top w:val="none" w:sz="0" w:space="0" w:color="auto"/>
                <w:left w:val="none" w:sz="0" w:space="0" w:color="auto"/>
                <w:bottom w:val="none" w:sz="0" w:space="0" w:color="auto"/>
                <w:right w:val="none" w:sz="0" w:space="0" w:color="auto"/>
              </w:divBdr>
            </w:div>
            <w:div w:id="1551115237">
              <w:marLeft w:val="0"/>
              <w:marRight w:val="0"/>
              <w:marTop w:val="0"/>
              <w:marBottom w:val="0"/>
              <w:divBdr>
                <w:top w:val="none" w:sz="0" w:space="0" w:color="auto"/>
                <w:left w:val="none" w:sz="0" w:space="0" w:color="auto"/>
                <w:bottom w:val="none" w:sz="0" w:space="0" w:color="auto"/>
                <w:right w:val="none" w:sz="0" w:space="0" w:color="auto"/>
              </w:divBdr>
            </w:div>
          </w:divsChild>
        </w:div>
        <w:div w:id="1551115233">
          <w:marLeft w:val="0"/>
          <w:marRight w:val="0"/>
          <w:marTop w:val="0"/>
          <w:marBottom w:val="103"/>
          <w:divBdr>
            <w:top w:val="none" w:sz="0" w:space="0" w:color="auto"/>
            <w:left w:val="none" w:sz="0" w:space="0" w:color="auto"/>
            <w:bottom w:val="none" w:sz="0" w:space="0" w:color="auto"/>
            <w:right w:val="none" w:sz="0" w:space="0" w:color="auto"/>
          </w:divBdr>
          <w:divsChild>
            <w:div w:id="1551115228">
              <w:marLeft w:val="0"/>
              <w:marRight w:val="0"/>
              <w:marTop w:val="0"/>
              <w:marBottom w:val="0"/>
              <w:divBdr>
                <w:top w:val="none" w:sz="0" w:space="0" w:color="auto"/>
                <w:left w:val="none" w:sz="0" w:space="0" w:color="auto"/>
                <w:bottom w:val="none" w:sz="0" w:space="0" w:color="auto"/>
                <w:right w:val="none" w:sz="0" w:space="0" w:color="auto"/>
              </w:divBdr>
            </w:div>
            <w:div w:id="1551115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1115257">
      <w:marLeft w:val="0"/>
      <w:marRight w:val="0"/>
      <w:marTop w:val="0"/>
      <w:marBottom w:val="0"/>
      <w:divBdr>
        <w:top w:val="none" w:sz="0" w:space="0" w:color="auto"/>
        <w:left w:val="none" w:sz="0" w:space="0" w:color="auto"/>
        <w:bottom w:val="none" w:sz="0" w:space="0" w:color="auto"/>
        <w:right w:val="none" w:sz="0" w:space="0" w:color="auto"/>
      </w:divBdr>
      <w:divsChild>
        <w:div w:id="1551115226">
          <w:marLeft w:val="0"/>
          <w:marRight w:val="0"/>
          <w:marTop w:val="0"/>
          <w:marBottom w:val="103"/>
          <w:divBdr>
            <w:top w:val="none" w:sz="0" w:space="0" w:color="auto"/>
            <w:left w:val="none" w:sz="0" w:space="0" w:color="auto"/>
            <w:bottom w:val="none" w:sz="0" w:space="0" w:color="auto"/>
            <w:right w:val="none" w:sz="0" w:space="0" w:color="auto"/>
          </w:divBdr>
          <w:divsChild>
            <w:div w:id="1551115239">
              <w:marLeft w:val="0"/>
              <w:marRight w:val="0"/>
              <w:marTop w:val="0"/>
              <w:marBottom w:val="0"/>
              <w:divBdr>
                <w:top w:val="none" w:sz="0" w:space="0" w:color="auto"/>
                <w:left w:val="none" w:sz="0" w:space="0" w:color="auto"/>
                <w:bottom w:val="none" w:sz="0" w:space="0" w:color="auto"/>
                <w:right w:val="none" w:sz="0" w:space="0" w:color="auto"/>
              </w:divBdr>
            </w:div>
            <w:div w:id="1551115248">
              <w:marLeft w:val="0"/>
              <w:marRight w:val="0"/>
              <w:marTop w:val="0"/>
              <w:marBottom w:val="0"/>
              <w:divBdr>
                <w:top w:val="none" w:sz="0" w:space="0" w:color="auto"/>
                <w:left w:val="none" w:sz="0" w:space="0" w:color="auto"/>
                <w:bottom w:val="none" w:sz="0" w:space="0" w:color="auto"/>
                <w:right w:val="none" w:sz="0" w:space="0" w:color="auto"/>
              </w:divBdr>
            </w:div>
          </w:divsChild>
        </w:div>
        <w:div w:id="1551115230">
          <w:marLeft w:val="0"/>
          <w:marRight w:val="0"/>
          <w:marTop w:val="0"/>
          <w:marBottom w:val="103"/>
          <w:divBdr>
            <w:top w:val="none" w:sz="0" w:space="0" w:color="auto"/>
            <w:left w:val="none" w:sz="0" w:space="0" w:color="auto"/>
            <w:bottom w:val="none" w:sz="0" w:space="0" w:color="auto"/>
            <w:right w:val="none" w:sz="0" w:space="0" w:color="auto"/>
          </w:divBdr>
          <w:divsChild>
            <w:div w:id="1551115227">
              <w:marLeft w:val="0"/>
              <w:marRight w:val="0"/>
              <w:marTop w:val="0"/>
              <w:marBottom w:val="0"/>
              <w:divBdr>
                <w:top w:val="none" w:sz="0" w:space="0" w:color="auto"/>
                <w:left w:val="none" w:sz="0" w:space="0" w:color="auto"/>
                <w:bottom w:val="none" w:sz="0" w:space="0" w:color="auto"/>
                <w:right w:val="none" w:sz="0" w:space="0" w:color="auto"/>
              </w:divBdr>
            </w:div>
            <w:div w:id="1551115243">
              <w:marLeft w:val="0"/>
              <w:marRight w:val="0"/>
              <w:marTop w:val="0"/>
              <w:marBottom w:val="0"/>
              <w:divBdr>
                <w:top w:val="none" w:sz="0" w:space="0" w:color="auto"/>
                <w:left w:val="none" w:sz="0" w:space="0" w:color="auto"/>
                <w:bottom w:val="none" w:sz="0" w:space="0" w:color="auto"/>
                <w:right w:val="none" w:sz="0" w:space="0" w:color="auto"/>
              </w:divBdr>
            </w:div>
          </w:divsChild>
        </w:div>
        <w:div w:id="1551115247">
          <w:marLeft w:val="0"/>
          <w:marRight w:val="0"/>
          <w:marTop w:val="0"/>
          <w:marBottom w:val="103"/>
          <w:divBdr>
            <w:top w:val="none" w:sz="0" w:space="0" w:color="auto"/>
            <w:left w:val="none" w:sz="0" w:space="0" w:color="auto"/>
            <w:bottom w:val="none" w:sz="0" w:space="0" w:color="auto"/>
            <w:right w:val="none" w:sz="0" w:space="0" w:color="auto"/>
          </w:divBdr>
          <w:divsChild>
            <w:div w:id="1551115217">
              <w:marLeft w:val="0"/>
              <w:marRight w:val="0"/>
              <w:marTop w:val="0"/>
              <w:marBottom w:val="0"/>
              <w:divBdr>
                <w:top w:val="none" w:sz="0" w:space="0" w:color="auto"/>
                <w:left w:val="none" w:sz="0" w:space="0" w:color="auto"/>
                <w:bottom w:val="none" w:sz="0" w:space="0" w:color="auto"/>
                <w:right w:val="none" w:sz="0" w:space="0" w:color="auto"/>
              </w:divBdr>
            </w:div>
            <w:div w:id="1551115225">
              <w:marLeft w:val="0"/>
              <w:marRight w:val="0"/>
              <w:marTop w:val="0"/>
              <w:marBottom w:val="0"/>
              <w:divBdr>
                <w:top w:val="none" w:sz="0" w:space="0" w:color="auto"/>
                <w:left w:val="none" w:sz="0" w:space="0" w:color="auto"/>
                <w:bottom w:val="none" w:sz="0" w:space="0" w:color="auto"/>
                <w:right w:val="none" w:sz="0" w:space="0" w:color="auto"/>
              </w:divBdr>
            </w:div>
          </w:divsChild>
        </w:div>
        <w:div w:id="1551115256">
          <w:marLeft w:val="0"/>
          <w:marRight w:val="0"/>
          <w:marTop w:val="0"/>
          <w:marBottom w:val="103"/>
          <w:divBdr>
            <w:top w:val="none" w:sz="0" w:space="0" w:color="auto"/>
            <w:left w:val="none" w:sz="0" w:space="0" w:color="auto"/>
            <w:bottom w:val="none" w:sz="0" w:space="0" w:color="auto"/>
            <w:right w:val="none" w:sz="0" w:space="0" w:color="auto"/>
          </w:divBdr>
          <w:divsChild>
            <w:div w:id="1551115229">
              <w:marLeft w:val="0"/>
              <w:marRight w:val="0"/>
              <w:marTop w:val="0"/>
              <w:marBottom w:val="0"/>
              <w:divBdr>
                <w:top w:val="none" w:sz="0" w:space="0" w:color="auto"/>
                <w:left w:val="none" w:sz="0" w:space="0" w:color="auto"/>
                <w:bottom w:val="none" w:sz="0" w:space="0" w:color="auto"/>
                <w:right w:val="none" w:sz="0" w:space="0" w:color="auto"/>
              </w:divBdr>
            </w:div>
            <w:div w:id="1551115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5991642">
      <w:bodyDiv w:val="1"/>
      <w:marLeft w:val="0"/>
      <w:marRight w:val="0"/>
      <w:marTop w:val="0"/>
      <w:marBottom w:val="0"/>
      <w:divBdr>
        <w:top w:val="none" w:sz="0" w:space="0" w:color="auto"/>
        <w:left w:val="none" w:sz="0" w:space="0" w:color="auto"/>
        <w:bottom w:val="none" w:sz="0" w:space="0" w:color="auto"/>
        <w:right w:val="none" w:sz="0" w:space="0" w:color="auto"/>
      </w:divBdr>
    </w:div>
    <w:div w:id="17313400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4145</Words>
  <Characters>23630</Characters>
  <Application>Microsoft Office Word</Application>
  <DocSecurity>0</DocSecurity>
  <Lines>196</Lines>
  <Paragraphs>55</Paragraphs>
  <ScaleCrop>false</ScaleCrop>
  <HeadingPairs>
    <vt:vector size="2" baseType="variant">
      <vt:variant>
        <vt:lpstr>Название</vt:lpstr>
      </vt:variant>
      <vt:variant>
        <vt:i4>1</vt:i4>
      </vt:variant>
    </vt:vector>
  </HeadingPairs>
  <TitlesOfParts>
    <vt:vector size="1" baseType="lpstr">
      <vt:lpstr>КОНТРАКТ №_______________________</vt:lpstr>
    </vt:vector>
  </TitlesOfParts>
  <Company/>
  <LinksUpToDate>false</LinksUpToDate>
  <CharactersWithSpaces>27720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КОНТРАКТ №_______________________</dc:title>
  <dc:subject/>
  <dc:creator>омтс1</dc:creator>
  <cp:keywords/>
  <dc:description/>
  <cp:lastModifiedBy>Михаил Попов</cp:lastModifiedBy>
  <cp:revision>3</cp:revision>
  <cp:lastPrinted>2024-07-05T05:48:00Z</cp:lastPrinted>
  <dcterms:created xsi:type="dcterms:W3CDTF">2026-08-04T13:07:00Z</dcterms:created>
  <dcterms:modified xsi:type="dcterms:W3CDTF">2026-08-04T13:07:00Z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1049-11.2.0.10463</vt:lpwstr>
  </property>
  <property fmtid="{D5CDD505-2E9C-101B-9397-08002B2CF9AE}" pid="3" name="ICV">
    <vt:lpwstr>06E3E905AEAB4718BA6A060DDD19A20C</vt:lpwstr>
  </property>
</Properties>
</file>