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B0" w:rsidRPr="00E64E78" w:rsidRDefault="000D6034">
      <w:pPr>
        <w:pStyle w:val="2"/>
        <w:jc w:val="center"/>
        <w:rPr>
          <w:rFonts w:ascii="PT Astra Serif" w:hAnsi="PT Astra Serif"/>
          <w:color w:val="auto"/>
        </w:rPr>
      </w:pPr>
      <w:r w:rsidRPr="00E64E78">
        <w:rPr>
          <w:rFonts w:ascii="PT Astra Serif" w:hAnsi="PT Astra Serif"/>
          <w:b/>
          <w:bCs/>
          <w:color w:val="auto"/>
        </w:rPr>
        <w:t>Государственный контракт</w:t>
      </w:r>
      <w:r w:rsidRPr="00E64E78">
        <w:rPr>
          <w:rFonts w:ascii="PT Astra Serif" w:hAnsi="PT Astra Serif"/>
          <w:b/>
          <w:color w:val="auto"/>
        </w:rPr>
        <w:t xml:space="preserve"> </w:t>
      </w:r>
    </w:p>
    <w:p w:rsidR="000359B0" w:rsidRPr="00E64E78" w:rsidRDefault="000D6034">
      <w:pPr>
        <w:pStyle w:val="Standarduser"/>
        <w:jc w:val="center"/>
        <w:rPr>
          <w:rFonts w:ascii="PT Astra Serif" w:hAnsi="PT Astra Serif"/>
          <w:b/>
          <w:bCs/>
          <w:sz w:val="26"/>
          <w:szCs w:val="26"/>
        </w:rPr>
      </w:pPr>
      <w:r w:rsidRPr="00E64E78">
        <w:rPr>
          <w:rFonts w:ascii="PT Astra Serif" w:hAnsi="PT Astra Serif"/>
          <w:b/>
          <w:bCs/>
          <w:sz w:val="26"/>
          <w:szCs w:val="26"/>
        </w:rPr>
        <w:t xml:space="preserve">на </w:t>
      </w:r>
      <w:r w:rsidR="00A1798C" w:rsidRPr="00E64E78">
        <w:rPr>
          <w:rFonts w:ascii="PT Astra Serif" w:hAnsi="PT Astra Serif"/>
          <w:b/>
          <w:bCs/>
          <w:sz w:val="26"/>
          <w:szCs w:val="26"/>
        </w:rPr>
        <w:t xml:space="preserve">поставку </w:t>
      </w:r>
      <w:r w:rsidR="00CA1EB5">
        <w:rPr>
          <w:rFonts w:ascii="PT Astra Serif" w:hAnsi="PT Astra Serif"/>
          <w:b/>
          <w:bCs/>
          <w:sz w:val="26"/>
          <w:szCs w:val="26"/>
        </w:rPr>
        <w:t>электроинструмента</w:t>
      </w:r>
    </w:p>
    <w:p w:rsidR="00A1798C" w:rsidRPr="00E64E78" w:rsidRDefault="00A1798C" w:rsidP="00A1798C">
      <w:pPr>
        <w:pStyle w:val="2"/>
        <w:jc w:val="center"/>
        <w:rPr>
          <w:rFonts w:ascii="PT Astra Serif" w:hAnsi="PT Astra Serif"/>
          <w:b/>
          <w:bCs/>
          <w:color w:val="auto"/>
        </w:rPr>
      </w:pPr>
      <w:r w:rsidRPr="00E64E78">
        <w:rPr>
          <w:rFonts w:ascii="PT Astra Serif" w:hAnsi="PT Astra Serif"/>
          <w:b/>
          <w:bCs/>
          <w:color w:val="auto"/>
        </w:rPr>
        <w:t>№_______________________________</w:t>
      </w:r>
    </w:p>
    <w:p w:rsidR="000359B0" w:rsidRDefault="000D6034">
      <w:pPr>
        <w:pStyle w:val="Standarduser"/>
        <w:jc w:val="center"/>
        <w:rPr>
          <w:rFonts w:ascii="PT Astra Serif" w:hAnsi="PT Astra Serif"/>
          <w:b/>
          <w:bCs/>
          <w:sz w:val="26"/>
          <w:szCs w:val="26"/>
        </w:rPr>
      </w:pPr>
      <w:r w:rsidRPr="00E87308">
        <w:rPr>
          <w:rFonts w:ascii="PT Astra Serif" w:hAnsi="PT Astra Serif"/>
          <w:b/>
          <w:bCs/>
          <w:sz w:val="26"/>
          <w:szCs w:val="26"/>
        </w:rPr>
        <w:t xml:space="preserve">ИКЗ </w:t>
      </w:r>
      <w:r w:rsidR="00E87308" w:rsidRPr="00E87308">
        <w:rPr>
          <w:rFonts w:ascii="PT Astra Serif" w:hAnsi="PT Astra Serif"/>
          <w:b/>
          <w:bCs/>
          <w:sz w:val="26"/>
          <w:szCs w:val="26"/>
        </w:rPr>
        <w:t>261540116776854010100100010000000244</w:t>
      </w:r>
    </w:p>
    <w:p w:rsidR="00E87308" w:rsidRPr="00E87308" w:rsidRDefault="00E87308">
      <w:pPr>
        <w:pStyle w:val="Standarduser"/>
        <w:jc w:val="center"/>
        <w:rPr>
          <w:rFonts w:ascii="PT Astra Serif" w:hAnsi="PT Astra Serif"/>
          <w:b/>
          <w:bCs/>
          <w:sz w:val="26"/>
          <w:szCs w:val="26"/>
        </w:rPr>
      </w:pPr>
    </w:p>
    <w:tbl>
      <w:tblPr>
        <w:tblW w:w="9615" w:type="dxa"/>
        <w:tblInd w:w="-107" w:type="dxa"/>
        <w:tblLayout w:type="fixed"/>
        <w:tblCellMar>
          <w:left w:w="10" w:type="dxa"/>
          <w:right w:w="10" w:type="dxa"/>
        </w:tblCellMar>
        <w:tblLook w:val="04A0" w:firstRow="1" w:lastRow="0" w:firstColumn="1" w:lastColumn="0" w:noHBand="0" w:noVBand="1"/>
      </w:tblPr>
      <w:tblGrid>
        <w:gridCol w:w="4980"/>
        <w:gridCol w:w="4635"/>
      </w:tblGrid>
      <w:tr w:rsidR="00E64E78" w:rsidRPr="00E64E78" w:rsidTr="00300C59">
        <w:trPr>
          <w:trHeight w:val="343"/>
        </w:trPr>
        <w:tc>
          <w:tcPr>
            <w:tcW w:w="4980" w:type="dxa"/>
            <w:shd w:val="clear" w:color="auto" w:fill="auto"/>
            <w:tcMar>
              <w:top w:w="0" w:type="dxa"/>
              <w:left w:w="10" w:type="dxa"/>
              <w:bottom w:w="0" w:type="dxa"/>
              <w:right w:w="10" w:type="dxa"/>
            </w:tcMar>
          </w:tcPr>
          <w:p w:rsidR="000359B0" w:rsidRPr="00E64E78" w:rsidRDefault="000D6034" w:rsidP="00300C59">
            <w:pPr>
              <w:pStyle w:val="Standarduser"/>
              <w:ind w:left="107"/>
              <w:rPr>
                <w:rFonts w:ascii="PT Astra Serif" w:hAnsi="PT Astra Serif"/>
                <w:bCs/>
                <w:sz w:val="26"/>
                <w:szCs w:val="26"/>
              </w:rPr>
            </w:pPr>
            <w:r w:rsidRPr="00E64E78">
              <w:rPr>
                <w:rFonts w:ascii="PT Astra Serif" w:hAnsi="PT Astra Serif"/>
                <w:bCs/>
                <w:sz w:val="26"/>
                <w:szCs w:val="26"/>
              </w:rPr>
              <w:t>г. Новосибирск</w:t>
            </w:r>
          </w:p>
        </w:tc>
        <w:tc>
          <w:tcPr>
            <w:tcW w:w="4635" w:type="dxa"/>
            <w:shd w:val="clear" w:color="auto" w:fill="auto"/>
            <w:tcMar>
              <w:top w:w="0" w:type="dxa"/>
              <w:left w:w="10" w:type="dxa"/>
              <w:bottom w:w="0" w:type="dxa"/>
              <w:right w:w="10" w:type="dxa"/>
            </w:tcMar>
          </w:tcPr>
          <w:p w:rsidR="000359B0" w:rsidRPr="00E64E78" w:rsidRDefault="000D6034">
            <w:pPr>
              <w:pStyle w:val="Standarduser"/>
              <w:jc w:val="right"/>
              <w:rPr>
                <w:rFonts w:ascii="PT Astra Serif" w:hAnsi="PT Astra Serif"/>
                <w:sz w:val="26"/>
                <w:szCs w:val="26"/>
              </w:rPr>
            </w:pPr>
            <w:r w:rsidRPr="00E64E78">
              <w:rPr>
                <w:rFonts w:ascii="PT Astra Serif" w:hAnsi="PT Astra Serif"/>
                <w:sz w:val="26"/>
                <w:szCs w:val="26"/>
                <w:shd w:val="clear" w:color="auto" w:fill="FFFFFF"/>
              </w:rPr>
              <w:t>«</w:t>
            </w:r>
            <w:r w:rsidR="00F85532" w:rsidRPr="00E64E78">
              <w:rPr>
                <w:rFonts w:ascii="PT Astra Serif" w:hAnsi="PT Astra Serif"/>
                <w:sz w:val="26"/>
                <w:szCs w:val="26"/>
                <w:shd w:val="clear" w:color="auto" w:fill="FFFFFF"/>
              </w:rPr>
              <w:t>____</w:t>
            </w:r>
            <w:r w:rsidRPr="00E64E78">
              <w:rPr>
                <w:rFonts w:ascii="PT Astra Serif" w:hAnsi="PT Astra Serif"/>
                <w:sz w:val="26"/>
                <w:szCs w:val="26"/>
                <w:shd w:val="clear" w:color="auto" w:fill="FFFFFF"/>
              </w:rPr>
              <w:t>»_____________</w:t>
            </w:r>
            <w:r w:rsidRPr="00E64E78">
              <w:rPr>
                <w:rFonts w:ascii="PT Astra Serif" w:hAnsi="PT Astra Serif"/>
                <w:bCs/>
                <w:sz w:val="26"/>
                <w:szCs w:val="26"/>
              </w:rPr>
              <w:t>202</w:t>
            </w:r>
            <w:r w:rsidR="001D50B5" w:rsidRPr="00E64E78">
              <w:rPr>
                <w:rFonts w:ascii="PT Astra Serif" w:hAnsi="PT Astra Serif"/>
                <w:bCs/>
                <w:sz w:val="26"/>
                <w:szCs w:val="26"/>
              </w:rPr>
              <w:t>6</w:t>
            </w:r>
            <w:r w:rsidRPr="00E64E78">
              <w:rPr>
                <w:rFonts w:ascii="PT Astra Serif" w:hAnsi="PT Astra Serif"/>
                <w:bCs/>
                <w:sz w:val="26"/>
                <w:szCs w:val="26"/>
              </w:rPr>
              <w:t xml:space="preserve"> г.</w:t>
            </w:r>
          </w:p>
        </w:tc>
      </w:tr>
    </w:tbl>
    <w:p w:rsidR="000359B0" w:rsidRPr="00E64E78" w:rsidRDefault="000359B0">
      <w:pPr>
        <w:pStyle w:val="Standarduser"/>
        <w:ind w:firstLine="709"/>
        <w:jc w:val="both"/>
        <w:rPr>
          <w:rFonts w:ascii="PT Astra Serif" w:hAnsi="PT Astra Serif"/>
          <w:sz w:val="26"/>
          <w:szCs w:val="26"/>
        </w:rPr>
      </w:pPr>
    </w:p>
    <w:p w:rsidR="000359B0" w:rsidRPr="00E64E78" w:rsidRDefault="000D6034" w:rsidP="009801BF">
      <w:pPr>
        <w:pStyle w:val="Standarduser"/>
        <w:ind w:firstLine="709"/>
        <w:jc w:val="both"/>
        <w:rPr>
          <w:rFonts w:ascii="PT Astra Serif" w:hAnsi="PT Astra Serif"/>
          <w:sz w:val="26"/>
          <w:szCs w:val="26"/>
        </w:rPr>
      </w:pPr>
      <w:proofErr w:type="gramStart"/>
      <w:r w:rsidRPr="00E64E78">
        <w:rPr>
          <w:rFonts w:ascii="PT Astra Serif" w:hAnsi="PT Astra Serif"/>
          <w:sz w:val="26"/>
          <w:szCs w:val="26"/>
        </w:rPr>
        <w:t xml:space="preserve">Федеральное казенное учреждение </w:t>
      </w:r>
      <w:r w:rsidR="009801BF" w:rsidRPr="00E64E78">
        <w:rPr>
          <w:rFonts w:ascii="PT Astra Serif" w:hAnsi="PT Astra Serif"/>
          <w:sz w:val="26"/>
          <w:szCs w:val="26"/>
        </w:rPr>
        <w:t xml:space="preserve">«База материально-технического                          </w:t>
      </w:r>
      <w:r w:rsidRPr="00E64E78">
        <w:rPr>
          <w:rFonts w:ascii="PT Astra Serif" w:hAnsi="PT Astra Serif"/>
          <w:sz w:val="26"/>
          <w:szCs w:val="26"/>
        </w:rPr>
        <w:t>и военного снабжения Главного управления Федеральной службы исполнения наказаний по</w:t>
      </w:r>
      <w:r w:rsidR="00EB7884" w:rsidRPr="00E64E78">
        <w:rPr>
          <w:rFonts w:ascii="PT Astra Serif" w:hAnsi="PT Astra Serif"/>
          <w:sz w:val="26"/>
          <w:szCs w:val="26"/>
        </w:rPr>
        <w:t xml:space="preserve"> Новосибирской области» (далее –</w:t>
      </w:r>
      <w:r w:rsidRPr="00E64E78">
        <w:rPr>
          <w:rFonts w:ascii="PT Astra Serif" w:hAnsi="PT Astra Serif"/>
          <w:sz w:val="26"/>
          <w:szCs w:val="26"/>
        </w:rPr>
        <w:t xml:space="preserve"> ФКУ </w:t>
      </w:r>
      <w:proofErr w:type="spellStart"/>
      <w:r w:rsidRPr="00E64E78">
        <w:rPr>
          <w:rFonts w:ascii="PT Astra Serif" w:hAnsi="PT Astra Serif"/>
          <w:sz w:val="26"/>
          <w:szCs w:val="26"/>
        </w:rPr>
        <w:t>БМТиВС</w:t>
      </w:r>
      <w:proofErr w:type="spellEnd"/>
      <w:r w:rsidRPr="00E64E78">
        <w:rPr>
          <w:rFonts w:ascii="PT Astra Serif" w:hAnsi="PT Astra Serif"/>
          <w:sz w:val="26"/>
          <w:szCs w:val="26"/>
        </w:rPr>
        <w:t xml:space="preserve"> ГУФСИН России </w:t>
      </w:r>
      <w:r w:rsidR="009801BF" w:rsidRPr="00E64E78">
        <w:rPr>
          <w:rFonts w:ascii="PT Astra Serif" w:hAnsi="PT Astra Serif"/>
          <w:sz w:val="26"/>
          <w:szCs w:val="26"/>
        </w:rPr>
        <w:t xml:space="preserve">            </w:t>
      </w:r>
      <w:r w:rsidRPr="00E64E78">
        <w:rPr>
          <w:rFonts w:ascii="PT Astra Serif" w:hAnsi="PT Astra Serif"/>
          <w:sz w:val="26"/>
          <w:szCs w:val="26"/>
        </w:rPr>
        <w:t>по Новосибирской области), в целях обеспечения г</w:t>
      </w:r>
      <w:r w:rsidR="009801BF" w:rsidRPr="00E64E78">
        <w:rPr>
          <w:rFonts w:ascii="PT Astra Serif" w:hAnsi="PT Astra Serif"/>
          <w:sz w:val="26"/>
          <w:szCs w:val="26"/>
        </w:rPr>
        <w:t xml:space="preserve">осударственных нужд, именуемое </w:t>
      </w:r>
      <w:r w:rsidR="00EC196D" w:rsidRPr="00E64E78">
        <w:rPr>
          <w:rFonts w:ascii="PT Astra Serif" w:hAnsi="PT Astra Serif"/>
          <w:sz w:val="26"/>
          <w:szCs w:val="26"/>
        </w:rPr>
        <w:t xml:space="preserve">в дальнейшем </w:t>
      </w:r>
      <w:r w:rsidRPr="00E64E78">
        <w:rPr>
          <w:rFonts w:ascii="PT Astra Serif" w:hAnsi="PT Astra Serif"/>
          <w:sz w:val="26"/>
          <w:szCs w:val="26"/>
        </w:rPr>
        <w:t xml:space="preserve">Государственный заказчик, в лице </w:t>
      </w:r>
      <w:r w:rsidR="00E87308">
        <w:rPr>
          <w:rFonts w:ascii="PT Astra Serif" w:hAnsi="PT Astra Serif"/>
          <w:sz w:val="26"/>
          <w:szCs w:val="26"/>
        </w:rPr>
        <w:t>___________________________</w:t>
      </w:r>
      <w:r w:rsidRPr="00E64E78">
        <w:rPr>
          <w:rFonts w:ascii="PT Astra Serif" w:hAnsi="PT Astra Serif"/>
          <w:sz w:val="26"/>
          <w:szCs w:val="26"/>
        </w:rPr>
        <w:t xml:space="preserve">, действующего </w:t>
      </w:r>
      <w:r w:rsidRPr="00033917">
        <w:rPr>
          <w:rFonts w:ascii="PT Astra Serif" w:hAnsi="PT Astra Serif"/>
          <w:sz w:val="26"/>
          <w:szCs w:val="26"/>
        </w:rPr>
        <w:t xml:space="preserve">на основании </w:t>
      </w:r>
      <w:r w:rsidR="00E87308" w:rsidRPr="00033917">
        <w:rPr>
          <w:rFonts w:ascii="PT Astra Serif" w:hAnsi="PT Astra Serif"/>
          <w:sz w:val="26"/>
          <w:szCs w:val="26"/>
        </w:rPr>
        <w:t>_______________</w:t>
      </w:r>
      <w:r w:rsidR="003023D7" w:rsidRPr="00033917">
        <w:rPr>
          <w:rFonts w:ascii="PT Astra Serif" w:hAnsi="PT Astra Serif"/>
          <w:sz w:val="26"/>
          <w:szCs w:val="26"/>
        </w:rPr>
        <w:t xml:space="preserve">, с одной стороны, и </w:t>
      </w:r>
      <w:r w:rsidR="00E87308" w:rsidRPr="00033917">
        <w:rPr>
          <w:rFonts w:ascii="PT Astra Serif" w:hAnsi="PT Astra Serif"/>
          <w:sz w:val="26"/>
          <w:szCs w:val="26"/>
        </w:rPr>
        <w:t>______________________</w:t>
      </w:r>
      <w:r w:rsidR="003023D7" w:rsidRPr="00033917">
        <w:rPr>
          <w:rFonts w:ascii="PT Astra Serif" w:hAnsi="PT Astra Serif"/>
          <w:sz w:val="26"/>
          <w:szCs w:val="26"/>
        </w:rPr>
        <w:t>, именуемый</w:t>
      </w:r>
      <w:r w:rsidR="00EC196D" w:rsidRPr="00033917">
        <w:rPr>
          <w:rFonts w:ascii="PT Astra Serif" w:hAnsi="PT Astra Serif"/>
          <w:sz w:val="26"/>
          <w:szCs w:val="26"/>
        </w:rPr>
        <w:t xml:space="preserve"> в дальнейшем </w:t>
      </w:r>
      <w:r w:rsidRPr="00033917">
        <w:rPr>
          <w:rFonts w:ascii="PT Astra Serif" w:hAnsi="PT Astra Serif"/>
          <w:sz w:val="26"/>
          <w:szCs w:val="26"/>
        </w:rPr>
        <w:t xml:space="preserve">Поставщик, в лице </w:t>
      </w:r>
      <w:r w:rsidR="00E87308" w:rsidRPr="00033917">
        <w:rPr>
          <w:rFonts w:ascii="PT Astra Serif" w:hAnsi="PT Astra Serif"/>
          <w:sz w:val="26"/>
          <w:szCs w:val="26"/>
        </w:rPr>
        <w:t>____________________________</w:t>
      </w:r>
      <w:r w:rsidRPr="00033917">
        <w:rPr>
          <w:rFonts w:ascii="PT Astra Serif" w:hAnsi="PT Astra Serif"/>
          <w:sz w:val="26"/>
          <w:szCs w:val="26"/>
        </w:rPr>
        <w:t xml:space="preserve">, действующего на основании </w:t>
      </w:r>
      <w:r w:rsidR="00E87308" w:rsidRPr="00033917">
        <w:rPr>
          <w:rFonts w:ascii="PT Astra Serif" w:hAnsi="PT Astra Serif"/>
          <w:sz w:val="26"/>
          <w:szCs w:val="26"/>
        </w:rPr>
        <w:t>______________________</w:t>
      </w:r>
      <w:r w:rsidRPr="00033917">
        <w:rPr>
          <w:rFonts w:ascii="PT Astra Serif" w:hAnsi="PT Astra Serif"/>
          <w:sz w:val="26"/>
          <w:szCs w:val="26"/>
        </w:rPr>
        <w:t>, с другой стороны, вместе именуемые</w:t>
      </w:r>
      <w:r w:rsidR="0052255F" w:rsidRPr="00033917">
        <w:rPr>
          <w:rFonts w:ascii="PT Astra Serif" w:hAnsi="PT Astra Serif"/>
          <w:sz w:val="26"/>
          <w:szCs w:val="26"/>
        </w:rPr>
        <w:t xml:space="preserve"> </w:t>
      </w:r>
      <w:r w:rsidR="00C22797" w:rsidRPr="00033917">
        <w:rPr>
          <w:rFonts w:ascii="PT Astra Serif" w:hAnsi="PT Astra Serif"/>
          <w:sz w:val="26"/>
          <w:szCs w:val="26"/>
        </w:rPr>
        <w:t>в дальнейшем</w:t>
      </w:r>
      <w:proofErr w:type="gramEnd"/>
      <w:r w:rsidR="00C22797" w:rsidRPr="00033917">
        <w:rPr>
          <w:rFonts w:ascii="PT Astra Serif" w:hAnsi="PT Astra Serif"/>
          <w:sz w:val="26"/>
          <w:szCs w:val="26"/>
        </w:rPr>
        <w:t xml:space="preserve"> </w:t>
      </w:r>
      <w:proofErr w:type="gramStart"/>
      <w:r w:rsidR="00C22797" w:rsidRPr="00033917">
        <w:rPr>
          <w:rFonts w:ascii="PT Astra Serif" w:hAnsi="PT Astra Serif"/>
          <w:sz w:val="26"/>
          <w:szCs w:val="26"/>
        </w:rPr>
        <w:t>С</w:t>
      </w:r>
      <w:r w:rsidRPr="00033917">
        <w:rPr>
          <w:rFonts w:ascii="PT Astra Serif" w:hAnsi="PT Astra Serif"/>
          <w:sz w:val="26"/>
          <w:szCs w:val="26"/>
        </w:rPr>
        <w:t>тороны,</w:t>
      </w:r>
      <w:r w:rsidR="009801BF" w:rsidRPr="00033917">
        <w:rPr>
          <w:rFonts w:ascii="PT Astra Serif" w:hAnsi="PT Astra Serif"/>
          <w:sz w:val="26"/>
          <w:szCs w:val="26"/>
        </w:rPr>
        <w:t xml:space="preserve"> </w:t>
      </w:r>
      <w:r w:rsidRPr="00033917">
        <w:rPr>
          <w:rFonts w:ascii="PT Astra Serif" w:hAnsi="PT Astra Serif"/>
          <w:sz w:val="26"/>
          <w:szCs w:val="26"/>
        </w:rPr>
        <w:t>руководствуясь пунктом</w:t>
      </w:r>
      <w:r w:rsidRPr="00E64E78">
        <w:rPr>
          <w:rFonts w:ascii="PT Astra Serif" w:hAnsi="PT Astra Serif"/>
          <w:sz w:val="26"/>
          <w:szCs w:val="26"/>
        </w:rPr>
        <w:t xml:space="preserve"> 4 части 1 статьи </w:t>
      </w:r>
      <w:r w:rsidR="009801BF" w:rsidRPr="00E64E78">
        <w:rPr>
          <w:rFonts w:ascii="PT Astra Serif" w:hAnsi="PT Astra Serif"/>
          <w:sz w:val="26"/>
          <w:szCs w:val="26"/>
        </w:rPr>
        <w:t>93 Федерального закона</w:t>
      </w:r>
      <w:r w:rsidR="00E54D3A" w:rsidRPr="00E64E78">
        <w:rPr>
          <w:rFonts w:ascii="PT Astra Serif" w:hAnsi="PT Astra Serif"/>
          <w:sz w:val="26"/>
          <w:szCs w:val="26"/>
        </w:rPr>
        <w:t xml:space="preserve">               </w:t>
      </w:r>
      <w:r w:rsidR="009801BF" w:rsidRPr="00E64E78">
        <w:rPr>
          <w:rFonts w:ascii="PT Astra Serif" w:hAnsi="PT Astra Serif"/>
          <w:sz w:val="26"/>
          <w:szCs w:val="26"/>
        </w:rPr>
        <w:t xml:space="preserve"> </w:t>
      </w:r>
      <w:r w:rsidR="00C22797" w:rsidRPr="00E64E78">
        <w:rPr>
          <w:rFonts w:ascii="PT Astra Serif" w:hAnsi="PT Astra Serif"/>
          <w:sz w:val="26"/>
          <w:szCs w:val="26"/>
        </w:rPr>
        <w:t>от 05.04.2013 № </w:t>
      </w:r>
      <w:r w:rsidRPr="00E64E78">
        <w:rPr>
          <w:rFonts w:ascii="PT Astra Serif" w:hAnsi="PT Astra Serif"/>
          <w:sz w:val="26"/>
          <w:szCs w:val="26"/>
        </w:rPr>
        <w:t>44-ФЗ «О контрактной системе в сфере закупок товаров, работ, услуг для обеспечения государственных и муни</w:t>
      </w:r>
      <w:r w:rsidR="009801BF" w:rsidRPr="00E64E78">
        <w:rPr>
          <w:rFonts w:ascii="PT Astra Serif" w:hAnsi="PT Astra Serif"/>
          <w:sz w:val="26"/>
          <w:szCs w:val="26"/>
        </w:rPr>
        <w:t xml:space="preserve">ципальных нужд» (далее – Закон </w:t>
      </w:r>
      <w:r w:rsidR="00255935" w:rsidRPr="00E64E78">
        <w:rPr>
          <w:rFonts w:ascii="PT Astra Serif" w:hAnsi="PT Astra Serif"/>
          <w:sz w:val="26"/>
          <w:szCs w:val="26"/>
        </w:rPr>
        <w:t>№ </w:t>
      </w:r>
      <w:r w:rsidRPr="00E64E78">
        <w:rPr>
          <w:rFonts w:ascii="PT Astra Serif" w:hAnsi="PT Astra Serif"/>
          <w:sz w:val="26"/>
          <w:szCs w:val="26"/>
        </w:rPr>
        <w:t xml:space="preserve">44-ФЗ), </w:t>
      </w:r>
      <w:r w:rsidR="00C22797" w:rsidRPr="00E64E78">
        <w:rPr>
          <w:rFonts w:ascii="PT Astra Serif" w:hAnsi="PT Astra Serif"/>
          <w:sz w:val="26"/>
          <w:szCs w:val="26"/>
        </w:rPr>
        <w:t>Федеральн</w:t>
      </w:r>
      <w:r w:rsidR="00E54D3A" w:rsidRPr="00E64E78">
        <w:rPr>
          <w:rFonts w:ascii="PT Astra Serif" w:hAnsi="PT Astra Serif"/>
          <w:sz w:val="26"/>
          <w:szCs w:val="26"/>
        </w:rPr>
        <w:t>ым</w:t>
      </w:r>
      <w:r w:rsidR="00C22797" w:rsidRPr="00E64E78">
        <w:rPr>
          <w:rFonts w:ascii="PT Astra Serif" w:hAnsi="PT Astra Serif"/>
          <w:sz w:val="26"/>
          <w:szCs w:val="26"/>
        </w:rPr>
        <w:t xml:space="preserve"> закон</w:t>
      </w:r>
      <w:r w:rsidR="00E54D3A" w:rsidRPr="00E64E78">
        <w:rPr>
          <w:rFonts w:ascii="PT Astra Serif" w:hAnsi="PT Astra Serif"/>
          <w:sz w:val="26"/>
          <w:szCs w:val="26"/>
        </w:rPr>
        <w:t>ом</w:t>
      </w:r>
      <w:r w:rsidR="00C22797" w:rsidRPr="00E64E78">
        <w:rPr>
          <w:rFonts w:ascii="PT Astra Serif" w:hAnsi="PT Astra Serif"/>
          <w:sz w:val="26"/>
          <w:szCs w:val="26"/>
        </w:rPr>
        <w:t xml:space="preserve"> </w:t>
      </w:r>
      <w:r w:rsidR="00255935" w:rsidRPr="00E64E78">
        <w:rPr>
          <w:rFonts w:ascii="PT Astra Serif" w:hAnsi="PT Astra Serif"/>
          <w:sz w:val="26"/>
          <w:szCs w:val="26"/>
        </w:rPr>
        <w:t>от 24.07.2007 № </w:t>
      </w:r>
      <w:r w:rsidR="00C22797" w:rsidRPr="00E64E78">
        <w:rPr>
          <w:rFonts w:ascii="PT Astra Serif" w:hAnsi="PT Astra Serif"/>
          <w:sz w:val="26"/>
          <w:szCs w:val="26"/>
        </w:rPr>
        <w:t xml:space="preserve">209-ФЗ «О развитии </w:t>
      </w:r>
      <w:r w:rsidR="00255935" w:rsidRPr="00E64E78">
        <w:rPr>
          <w:rFonts w:ascii="PT Astra Serif" w:hAnsi="PT Astra Serif"/>
          <w:sz w:val="26"/>
          <w:szCs w:val="26"/>
        </w:rPr>
        <w:t xml:space="preserve">                  </w:t>
      </w:r>
      <w:r w:rsidR="00C22797" w:rsidRPr="00E64E78">
        <w:rPr>
          <w:rFonts w:ascii="PT Astra Serif" w:hAnsi="PT Astra Serif"/>
          <w:sz w:val="26"/>
          <w:szCs w:val="26"/>
        </w:rPr>
        <w:t xml:space="preserve"> </w:t>
      </w:r>
      <w:r w:rsidR="00255935" w:rsidRPr="00E64E78">
        <w:rPr>
          <w:rFonts w:ascii="PT Astra Serif" w:hAnsi="PT Astra Serif"/>
          <w:sz w:val="26"/>
          <w:szCs w:val="26"/>
        </w:rPr>
        <w:t xml:space="preserve">малого </w:t>
      </w:r>
      <w:r w:rsidR="00C22797" w:rsidRPr="00E64E78">
        <w:rPr>
          <w:rFonts w:ascii="PT Astra Serif" w:hAnsi="PT Astra Serif"/>
          <w:sz w:val="26"/>
          <w:szCs w:val="26"/>
        </w:rPr>
        <w:t>и среднего предпринимательства в Российской Федерации</w:t>
      </w:r>
      <w:r w:rsidR="00255935" w:rsidRPr="00E64E78">
        <w:rPr>
          <w:rFonts w:ascii="PT Astra Serif" w:hAnsi="PT Astra Serif"/>
          <w:sz w:val="26"/>
          <w:szCs w:val="26"/>
        </w:rPr>
        <w:t>»</w:t>
      </w:r>
      <w:r w:rsidR="00C22797" w:rsidRPr="00E64E78">
        <w:rPr>
          <w:rFonts w:ascii="PT Astra Serif" w:hAnsi="PT Astra Serif"/>
          <w:sz w:val="26"/>
          <w:szCs w:val="26"/>
        </w:rPr>
        <w:t>, Федеральн</w:t>
      </w:r>
      <w:r w:rsidR="00E54D3A" w:rsidRPr="00E64E78">
        <w:rPr>
          <w:rFonts w:ascii="PT Astra Serif" w:hAnsi="PT Astra Serif"/>
          <w:sz w:val="26"/>
          <w:szCs w:val="26"/>
        </w:rPr>
        <w:t>ым</w:t>
      </w:r>
      <w:r w:rsidR="00C22797" w:rsidRPr="00E64E78">
        <w:rPr>
          <w:rFonts w:ascii="PT Astra Serif" w:hAnsi="PT Astra Serif"/>
          <w:sz w:val="26"/>
          <w:szCs w:val="26"/>
        </w:rPr>
        <w:t xml:space="preserve"> закон</w:t>
      </w:r>
      <w:r w:rsidR="00E54D3A" w:rsidRPr="00E64E78">
        <w:rPr>
          <w:rFonts w:ascii="PT Astra Serif" w:hAnsi="PT Astra Serif"/>
          <w:sz w:val="26"/>
          <w:szCs w:val="26"/>
        </w:rPr>
        <w:t>ом</w:t>
      </w:r>
      <w:r w:rsidR="00C22797" w:rsidRPr="00E64E78">
        <w:rPr>
          <w:rFonts w:ascii="PT Astra Serif" w:hAnsi="PT Astra Serif"/>
          <w:sz w:val="26"/>
          <w:szCs w:val="26"/>
        </w:rPr>
        <w:t xml:space="preserve"> от</w:t>
      </w:r>
      <w:r w:rsidR="00255935" w:rsidRPr="00E64E78">
        <w:rPr>
          <w:rFonts w:ascii="PT Astra Serif" w:hAnsi="PT Astra Serif"/>
          <w:sz w:val="26"/>
          <w:szCs w:val="26"/>
        </w:rPr>
        <w:t xml:space="preserve"> 12.01.1996 № </w:t>
      </w:r>
      <w:r w:rsidR="00C22797" w:rsidRPr="00E64E78">
        <w:rPr>
          <w:rFonts w:ascii="PT Astra Serif" w:hAnsi="PT Astra Serif"/>
          <w:sz w:val="26"/>
          <w:szCs w:val="26"/>
        </w:rPr>
        <w:t>7</w:t>
      </w:r>
      <w:r w:rsidR="00255935" w:rsidRPr="00E64E78">
        <w:rPr>
          <w:rFonts w:ascii="PT Astra Serif" w:hAnsi="PT Astra Serif"/>
          <w:sz w:val="26"/>
          <w:szCs w:val="26"/>
        </w:rPr>
        <w:t>-</w:t>
      </w:r>
      <w:r w:rsidR="00C22797" w:rsidRPr="00E64E78">
        <w:rPr>
          <w:rFonts w:ascii="PT Astra Serif" w:hAnsi="PT Astra Serif"/>
          <w:sz w:val="26"/>
          <w:szCs w:val="26"/>
        </w:rPr>
        <w:t xml:space="preserve">ФЗ «О некоммерческих организациях», </w:t>
      </w:r>
      <w:r w:rsidRPr="00E64E78">
        <w:rPr>
          <w:rFonts w:ascii="PT Astra Serif" w:hAnsi="PT Astra Serif"/>
          <w:sz w:val="26"/>
          <w:szCs w:val="26"/>
        </w:rPr>
        <w:t>на основании итогового протокола за</w:t>
      </w:r>
      <w:r w:rsidR="009801BF" w:rsidRPr="00E64E78">
        <w:rPr>
          <w:rFonts w:ascii="PT Astra Serif" w:hAnsi="PT Astra Serif"/>
          <w:sz w:val="26"/>
          <w:szCs w:val="26"/>
        </w:rPr>
        <w:t>купочной сессии на</w:t>
      </w:r>
      <w:proofErr w:type="gramEnd"/>
      <w:r w:rsidR="009801BF" w:rsidRPr="00E64E78">
        <w:rPr>
          <w:rFonts w:ascii="PT Astra Serif" w:hAnsi="PT Astra Serif"/>
          <w:sz w:val="26"/>
          <w:szCs w:val="26"/>
        </w:rPr>
        <w:t xml:space="preserve"> </w:t>
      </w:r>
      <w:proofErr w:type="gramStart"/>
      <w:r w:rsidR="00C53D43" w:rsidRPr="00E64E78">
        <w:rPr>
          <w:rFonts w:ascii="PT Astra Serif" w:hAnsi="PT Astra Serif"/>
          <w:sz w:val="26"/>
          <w:szCs w:val="26"/>
        </w:rPr>
        <w:t>Единого</w:t>
      </w:r>
      <w:proofErr w:type="gramEnd"/>
      <w:r w:rsidR="00C53D43" w:rsidRPr="00E64E78">
        <w:rPr>
          <w:rFonts w:ascii="PT Astra Serif" w:hAnsi="PT Astra Serif"/>
          <w:sz w:val="26"/>
          <w:szCs w:val="26"/>
        </w:rPr>
        <w:t xml:space="preserve"> </w:t>
      </w:r>
      <w:proofErr w:type="spellStart"/>
      <w:r w:rsidR="00C53D43" w:rsidRPr="00E64E78">
        <w:rPr>
          <w:rFonts w:ascii="PT Astra Serif" w:hAnsi="PT Astra Serif"/>
          <w:sz w:val="26"/>
          <w:szCs w:val="26"/>
        </w:rPr>
        <w:t>агрегатора</w:t>
      </w:r>
      <w:proofErr w:type="spellEnd"/>
      <w:r w:rsidR="00C53D43" w:rsidRPr="00E64E78">
        <w:rPr>
          <w:rFonts w:ascii="PT Astra Serif" w:hAnsi="PT Astra Serif"/>
          <w:sz w:val="26"/>
          <w:szCs w:val="26"/>
        </w:rPr>
        <w:t xml:space="preserve"> торговли</w:t>
      </w:r>
      <w:r w:rsidR="009801BF" w:rsidRPr="00E64E78">
        <w:rPr>
          <w:rFonts w:ascii="PT Astra Serif" w:hAnsi="PT Astra Serif"/>
          <w:sz w:val="26"/>
          <w:szCs w:val="26"/>
        </w:rPr>
        <w:t xml:space="preserve"> </w:t>
      </w:r>
      <w:r w:rsidRPr="00E64E78">
        <w:rPr>
          <w:rFonts w:ascii="PT Astra Serif" w:hAnsi="PT Astra Serif"/>
          <w:sz w:val="26"/>
          <w:szCs w:val="26"/>
        </w:rPr>
        <w:t>№</w:t>
      </w:r>
      <w:r w:rsidR="00E54D3A" w:rsidRPr="00E64E78">
        <w:rPr>
          <w:rFonts w:ascii="PT Astra Serif" w:hAnsi="PT Astra Serif"/>
          <w:sz w:val="26"/>
          <w:szCs w:val="26"/>
        </w:rPr>
        <w:t> </w:t>
      </w:r>
      <w:r w:rsidR="00E87308">
        <w:rPr>
          <w:rFonts w:ascii="PT Astra Serif" w:hAnsi="PT Astra Serif"/>
          <w:sz w:val="26"/>
          <w:szCs w:val="26"/>
        </w:rPr>
        <w:t>_____________________</w:t>
      </w:r>
      <w:r w:rsidR="00C53D43" w:rsidRPr="00E64E78">
        <w:rPr>
          <w:rFonts w:ascii="PT Astra Serif" w:hAnsi="PT Astra Serif"/>
          <w:sz w:val="26"/>
          <w:szCs w:val="26"/>
        </w:rPr>
        <w:t xml:space="preserve"> </w:t>
      </w:r>
      <w:r w:rsidRPr="00E64E78">
        <w:rPr>
          <w:rFonts w:ascii="PT Astra Serif" w:hAnsi="PT Astra Serif"/>
          <w:sz w:val="26"/>
          <w:szCs w:val="26"/>
        </w:rPr>
        <w:t xml:space="preserve">от </w:t>
      </w:r>
      <w:r w:rsidR="00E87308">
        <w:rPr>
          <w:rFonts w:ascii="PT Astra Serif" w:hAnsi="PT Astra Serif"/>
          <w:sz w:val="26"/>
          <w:szCs w:val="26"/>
        </w:rPr>
        <w:t>____________________</w:t>
      </w:r>
      <w:r w:rsidRPr="00E64E78">
        <w:rPr>
          <w:rFonts w:ascii="PT Astra Serif" w:hAnsi="PT Astra Serif"/>
          <w:sz w:val="26"/>
          <w:szCs w:val="26"/>
        </w:rPr>
        <w:t xml:space="preserve"> заключили настоящий Го</w:t>
      </w:r>
      <w:r w:rsidR="00E54D3A" w:rsidRPr="00E64E78">
        <w:rPr>
          <w:rFonts w:ascii="PT Astra Serif" w:hAnsi="PT Astra Serif"/>
          <w:sz w:val="26"/>
          <w:szCs w:val="26"/>
        </w:rPr>
        <w:t xml:space="preserve">сударственный контракт (далее – </w:t>
      </w:r>
      <w:r w:rsidRPr="00E64E78">
        <w:rPr>
          <w:rFonts w:ascii="PT Astra Serif" w:hAnsi="PT Astra Serif"/>
          <w:sz w:val="26"/>
          <w:szCs w:val="26"/>
        </w:rPr>
        <w:t>Контракт) о нижеследующем:</w:t>
      </w:r>
    </w:p>
    <w:p w:rsidR="009801BF" w:rsidRPr="00E64E78" w:rsidRDefault="009801BF" w:rsidP="009801BF">
      <w:pPr>
        <w:pStyle w:val="Standarduser"/>
        <w:ind w:firstLine="709"/>
        <w:jc w:val="both"/>
        <w:rPr>
          <w:rFonts w:ascii="PT Astra Serif" w:hAnsi="PT Astra Serif"/>
          <w:sz w:val="26"/>
          <w:szCs w:val="26"/>
        </w:rPr>
      </w:pPr>
    </w:p>
    <w:p w:rsidR="000359B0" w:rsidRPr="00E64E78" w:rsidRDefault="000D6034">
      <w:pPr>
        <w:pStyle w:val="Standarduser"/>
        <w:numPr>
          <w:ilvl w:val="0"/>
          <w:numId w:val="1"/>
        </w:numPr>
        <w:jc w:val="center"/>
        <w:rPr>
          <w:rFonts w:ascii="PT Astra Serif" w:hAnsi="PT Astra Serif"/>
          <w:b/>
          <w:bCs/>
          <w:sz w:val="26"/>
          <w:szCs w:val="26"/>
        </w:rPr>
      </w:pPr>
      <w:r w:rsidRPr="00E64E78">
        <w:rPr>
          <w:rFonts w:ascii="PT Astra Serif" w:hAnsi="PT Astra Serif"/>
          <w:b/>
          <w:bCs/>
          <w:sz w:val="26"/>
          <w:szCs w:val="26"/>
        </w:rPr>
        <w:t>Предмет Контракта</w:t>
      </w:r>
    </w:p>
    <w:p w:rsidR="00E87308" w:rsidRPr="00E87308" w:rsidRDefault="00E87308" w:rsidP="00E87308">
      <w:pPr>
        <w:pStyle w:val="Standarduser"/>
        <w:ind w:firstLine="709"/>
        <w:jc w:val="both"/>
        <w:rPr>
          <w:rFonts w:ascii="PT Astra Serif" w:hAnsi="PT Astra Serif"/>
          <w:kern w:val="0"/>
          <w:sz w:val="26"/>
          <w:szCs w:val="26"/>
          <w:lang w:eastAsia="ru-RU"/>
        </w:rPr>
      </w:pPr>
      <w:r w:rsidRPr="00E87308">
        <w:rPr>
          <w:rFonts w:ascii="PT Astra Serif" w:hAnsi="PT Astra Serif"/>
          <w:kern w:val="0"/>
          <w:sz w:val="26"/>
          <w:szCs w:val="26"/>
          <w:lang w:eastAsia="ru-RU"/>
        </w:rPr>
        <w:t xml:space="preserve">1.1. </w:t>
      </w:r>
      <w:bookmarkStart w:id="0" w:name="_GoBack"/>
      <w:bookmarkEnd w:id="0"/>
      <w:r w:rsidRPr="00E87308">
        <w:rPr>
          <w:rFonts w:ascii="PT Astra Serif" w:hAnsi="PT Astra Serif"/>
          <w:kern w:val="0"/>
          <w:sz w:val="26"/>
          <w:szCs w:val="26"/>
          <w:lang w:eastAsia="ru-RU"/>
        </w:rPr>
        <w:t xml:space="preserve">Поставщик обязуется поставить Государственному заказчику </w:t>
      </w:r>
      <w:r w:rsidR="00CA1EB5">
        <w:rPr>
          <w:rFonts w:ascii="PT Astra Serif" w:hAnsi="PT Astra Serif"/>
          <w:kern w:val="0"/>
          <w:sz w:val="26"/>
          <w:szCs w:val="26"/>
          <w:lang w:eastAsia="ru-RU"/>
        </w:rPr>
        <w:t>электроинстр</w:t>
      </w:r>
      <w:r w:rsidR="00332081">
        <w:rPr>
          <w:rFonts w:ascii="PT Astra Serif" w:hAnsi="PT Astra Serif"/>
          <w:kern w:val="0"/>
          <w:sz w:val="26"/>
          <w:szCs w:val="26"/>
          <w:lang w:eastAsia="ru-RU"/>
        </w:rPr>
        <w:t>у</w:t>
      </w:r>
      <w:r w:rsidR="00CA1EB5">
        <w:rPr>
          <w:rFonts w:ascii="PT Astra Serif" w:hAnsi="PT Astra Serif"/>
          <w:kern w:val="0"/>
          <w:sz w:val="26"/>
          <w:szCs w:val="26"/>
          <w:lang w:eastAsia="ru-RU"/>
        </w:rPr>
        <w:t>мент</w:t>
      </w:r>
      <w:r w:rsidR="00725E34">
        <w:rPr>
          <w:rFonts w:ascii="PT Astra Serif" w:hAnsi="PT Astra Serif"/>
          <w:kern w:val="0"/>
          <w:sz w:val="26"/>
          <w:szCs w:val="26"/>
          <w:lang w:eastAsia="ru-RU"/>
        </w:rPr>
        <w:t xml:space="preserve"> </w:t>
      </w:r>
      <w:r w:rsidRPr="00E87308">
        <w:rPr>
          <w:rFonts w:ascii="PT Astra Serif" w:hAnsi="PT Astra Serif"/>
          <w:kern w:val="0"/>
          <w:sz w:val="26"/>
          <w:szCs w:val="26"/>
          <w:lang w:eastAsia="ru-RU"/>
        </w:rPr>
        <w:t xml:space="preserve">(далее - Товар)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Государственный заказчик обязуется принять и оплатить Товар в порядке и на условиях, предусмотренных настоящим Контрактом. </w:t>
      </w:r>
    </w:p>
    <w:p w:rsidR="009801BF" w:rsidRPr="00E64E78" w:rsidRDefault="00E87308" w:rsidP="00E87308">
      <w:pPr>
        <w:pStyle w:val="Standarduser"/>
        <w:ind w:firstLine="709"/>
        <w:jc w:val="both"/>
        <w:rPr>
          <w:rFonts w:ascii="PT Astra Serif" w:hAnsi="PT Astra Serif"/>
          <w:sz w:val="26"/>
          <w:szCs w:val="26"/>
        </w:rPr>
      </w:pPr>
      <w:r w:rsidRPr="00E87308">
        <w:rPr>
          <w:rFonts w:ascii="PT Astra Serif" w:hAnsi="PT Astra Serif"/>
          <w:kern w:val="0"/>
          <w:sz w:val="26"/>
          <w:szCs w:val="26"/>
          <w:lang w:eastAsia="ru-RU"/>
        </w:rPr>
        <w:t xml:space="preserve">1.2. </w:t>
      </w:r>
      <w:proofErr w:type="gramStart"/>
      <w:r w:rsidRPr="00E87308">
        <w:rPr>
          <w:rFonts w:ascii="PT Astra Serif" w:hAnsi="PT Astra Serif"/>
          <w:kern w:val="0"/>
          <w:sz w:val="26"/>
          <w:szCs w:val="26"/>
          <w:lang w:eastAsia="ru-RU"/>
        </w:rPr>
        <w:t>Наименование и количество поставляемого Товара указаны в Спецификации (Приложение № 1 к настоящему Контракту).</w:t>
      </w:r>
      <w:proofErr w:type="gramEnd"/>
      <w:r w:rsidRPr="00E87308">
        <w:rPr>
          <w:rFonts w:ascii="PT Astra Serif" w:hAnsi="PT Astra Serif"/>
          <w:kern w:val="0"/>
          <w:sz w:val="26"/>
          <w:szCs w:val="26"/>
          <w:lang w:eastAsia="ru-RU"/>
        </w:rPr>
        <w:t xml:space="preserve"> Функциональные, технические и качественные характеристики Товара установлены в Техническом задании (Приложение № 2 к настоящему Контракту).</w:t>
      </w:r>
      <w:r w:rsidRPr="00E87308">
        <w:rPr>
          <w:rFonts w:ascii="PT Astra Serif" w:hAnsi="PT Astra Serif"/>
          <w:kern w:val="0"/>
          <w:sz w:val="26"/>
          <w:szCs w:val="26"/>
          <w:lang w:eastAsia="ru-RU"/>
        </w:rPr>
        <w:cr/>
      </w:r>
    </w:p>
    <w:p w:rsidR="000359B0" w:rsidRPr="00E64E78" w:rsidRDefault="000D6034">
      <w:pPr>
        <w:pStyle w:val="af5"/>
        <w:numPr>
          <w:ilvl w:val="0"/>
          <w:numId w:val="1"/>
        </w:numPr>
        <w:suppressAutoHyphens/>
        <w:autoSpaceDE/>
        <w:spacing w:before="0"/>
        <w:ind w:right="0"/>
        <w:jc w:val="center"/>
        <w:textAlignment w:val="baseline"/>
        <w:rPr>
          <w:rFonts w:ascii="PT Astra Serif" w:hAnsi="PT Astra Serif" w:cs="Times New Roman"/>
          <w:b/>
          <w:sz w:val="26"/>
          <w:szCs w:val="26"/>
        </w:rPr>
      </w:pPr>
      <w:r w:rsidRPr="00E64E78">
        <w:rPr>
          <w:rFonts w:ascii="PT Astra Serif" w:hAnsi="PT Astra Serif" w:cs="Times New Roman"/>
          <w:b/>
          <w:sz w:val="26"/>
          <w:szCs w:val="26"/>
        </w:rPr>
        <w:t>Цена контракта и порядок расчетов</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2.1. Цена Контракта составляет</w:t>
      </w:r>
      <w:proofErr w:type="gramStart"/>
      <w:r w:rsidRPr="00E87308">
        <w:rPr>
          <w:rFonts w:ascii="PT Astra Serif" w:eastAsiaTheme="minorHAnsi" w:hAnsi="PT Astra Serif"/>
          <w:sz w:val="26"/>
          <w:szCs w:val="26"/>
        </w:rPr>
        <w:t xml:space="preserve"> ____________ (____________________)</w:t>
      </w:r>
      <w:r>
        <w:rPr>
          <w:rFonts w:ascii="PT Astra Serif" w:eastAsiaTheme="minorHAnsi" w:hAnsi="PT Astra Serif"/>
          <w:sz w:val="26"/>
          <w:szCs w:val="26"/>
        </w:rPr>
        <w:t xml:space="preserve"> </w:t>
      </w:r>
      <w:proofErr w:type="gramEnd"/>
      <w:r>
        <w:rPr>
          <w:rFonts w:ascii="PT Astra Serif" w:eastAsiaTheme="minorHAnsi" w:hAnsi="PT Astra Serif"/>
          <w:sz w:val="26"/>
          <w:szCs w:val="26"/>
        </w:rPr>
        <w:t xml:space="preserve">рублей </w:t>
      </w:r>
      <w:r w:rsidRPr="00E87308">
        <w:rPr>
          <w:rFonts w:ascii="PT Astra Serif" w:eastAsiaTheme="minorHAnsi" w:hAnsi="PT Astra Serif"/>
          <w:sz w:val="26"/>
          <w:szCs w:val="26"/>
        </w:rPr>
        <w:t xml:space="preserve"> _________ копеек, в том числе НДС (либо НДС не облагается).</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2.2. </w:t>
      </w:r>
      <w:proofErr w:type="gramStart"/>
      <w:r w:rsidRPr="00E87308">
        <w:rPr>
          <w:rFonts w:ascii="PT Astra Serif" w:eastAsiaTheme="minorHAnsi" w:hAnsi="PT Astra Serif"/>
          <w:sz w:val="26"/>
          <w:szCs w:val="26"/>
        </w:rPr>
        <w:t>Сумма, подлежащая уплате Государственный зака</w:t>
      </w:r>
      <w:r>
        <w:rPr>
          <w:rFonts w:ascii="PT Astra Serif" w:eastAsiaTheme="minorHAnsi" w:hAnsi="PT Astra Serif"/>
          <w:sz w:val="26"/>
          <w:szCs w:val="26"/>
        </w:rPr>
        <w:t xml:space="preserve">зчиком Поставщику, уменьшается </w:t>
      </w:r>
      <w:r w:rsidRPr="00E87308">
        <w:rPr>
          <w:rFonts w:ascii="PT Astra Serif" w:eastAsiaTheme="minorHAnsi" w:hAnsi="PT Astra Serif"/>
          <w:sz w:val="26"/>
          <w:szCs w:val="26"/>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2.3. Цена Контракта включает в себя стоимость товара, упаковки, все расходы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lastRenderedPageBreak/>
        <w:t xml:space="preserve">по доставке до мест назначения, предусмотренные законодательством Российской Федерации налоги, в том числе НДС (либо НДС не облагается), сборы и платежи, а также другие дополнительные расходы, связанные с поставкой товара и исполнением Контракта.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2.4. Цена Контракта является твердой и определяется на весь срок исполнения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2.5. Источник финансирования Контракта - федеральный бюджет Российской Федерации. </w:t>
      </w:r>
      <w:proofErr w:type="gramStart"/>
      <w:r w:rsidRPr="00E87308">
        <w:rPr>
          <w:rFonts w:ascii="PT Astra Serif" w:eastAsiaTheme="minorHAnsi" w:hAnsi="PT Astra Serif"/>
          <w:sz w:val="26"/>
          <w:szCs w:val="26"/>
        </w:rPr>
        <w:t>Валютой, используемой для формирования цены Контракта и расчетов с Поставщиками является</w:t>
      </w:r>
      <w:proofErr w:type="gramEnd"/>
      <w:r w:rsidRPr="00E87308">
        <w:rPr>
          <w:rFonts w:ascii="PT Astra Serif" w:eastAsiaTheme="minorHAnsi" w:hAnsi="PT Astra Serif"/>
          <w:sz w:val="26"/>
          <w:szCs w:val="26"/>
        </w:rPr>
        <w:t xml:space="preserve"> российский рубль.</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2.6. Авансовый платеж не предусмотрен.</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2.7. </w:t>
      </w:r>
      <w:proofErr w:type="gramStart"/>
      <w:r w:rsidRPr="00E87308">
        <w:rPr>
          <w:rFonts w:ascii="PT Astra Serif" w:eastAsiaTheme="minorHAnsi" w:hAnsi="PT Astra Serif"/>
          <w:sz w:val="26"/>
          <w:szCs w:val="26"/>
        </w:rPr>
        <w:t>Окончательный расчет за поставленный товар производятся в Российских рублях в форме безналичного денежного расчета за счет средств, выделяемых из Федерального бюджета, на основании представленных счет-фактур с приложением товарных накладных на указанный объем товара в течение 10 (десяти) рабочих дней с даты подписания Государственным заказчиком документа о приемке по форме по ОКУД 0510452 (далее - Акт).</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2.8. </w:t>
      </w:r>
      <w:proofErr w:type="gramStart"/>
      <w:r w:rsidRPr="00E87308">
        <w:rPr>
          <w:rFonts w:ascii="PT Astra Serif" w:eastAsiaTheme="minorHAnsi" w:hAnsi="PT Astra Serif"/>
          <w:sz w:val="26"/>
          <w:szCs w:val="26"/>
        </w:rPr>
        <w:t xml:space="preserve">Оплата по Контракту осуществляется по безналичному расчету платежными поручениями путем перечисления Государственный заказчиком денежных средств на расчетный счет Поставщика, указанный в Контракте. </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Государственный заказчику, указав новые реквизиты расчетного счета. В противном случае все риски, связанные с перечислением Государственный заказчиком денежных средств на указанный в настоящем Контракте счет Поставщика, несет Поставщик.</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2.9. Обязательства по оплате поставленного товара считаются выполненными в день списания денежных средств со счетов Государственного заказчика. Государственный заказчик не оплачивает расходы, непредусмотренные Контрактом. Государственный заказчик имеет право отказать в оплате поставленного товара, не соответствующего требованиям пункта 1.2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E87308" w:rsidRDefault="00E87308" w:rsidP="00E87308">
      <w:pPr>
        <w:pStyle w:val="24"/>
        <w:ind w:firstLine="708"/>
        <w:contextualSpacing/>
        <w:jc w:val="center"/>
        <w:rPr>
          <w:rFonts w:ascii="PT Astra Serif" w:eastAsiaTheme="minorHAnsi" w:hAnsi="PT Astra Serif"/>
          <w:b/>
          <w:sz w:val="26"/>
          <w:szCs w:val="26"/>
        </w:rPr>
      </w:pPr>
      <w:r w:rsidRPr="00E87308">
        <w:rPr>
          <w:rFonts w:ascii="PT Astra Serif" w:eastAsiaTheme="minorHAnsi" w:hAnsi="PT Astra Serif"/>
          <w:b/>
          <w:sz w:val="26"/>
          <w:szCs w:val="26"/>
        </w:rPr>
        <w:t>3. Порядок, сроки и условия поставки и приемки товара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3.1 Товар поставляется до склада Государственного заказчика по адресу: город Новосибирск, </w:t>
      </w:r>
      <w:r>
        <w:rPr>
          <w:rFonts w:ascii="PT Astra Serif" w:eastAsiaTheme="minorHAnsi" w:hAnsi="PT Astra Serif"/>
          <w:sz w:val="26"/>
          <w:szCs w:val="26"/>
        </w:rPr>
        <w:t xml:space="preserve">улица </w:t>
      </w:r>
      <w:proofErr w:type="spellStart"/>
      <w:r>
        <w:rPr>
          <w:rFonts w:ascii="PT Astra Serif" w:eastAsiaTheme="minorHAnsi" w:hAnsi="PT Astra Serif"/>
          <w:sz w:val="26"/>
          <w:szCs w:val="26"/>
        </w:rPr>
        <w:t>Волочаевская</w:t>
      </w:r>
      <w:proofErr w:type="spellEnd"/>
      <w:r>
        <w:rPr>
          <w:rFonts w:ascii="PT Astra Serif" w:eastAsiaTheme="minorHAnsi" w:hAnsi="PT Astra Serif"/>
          <w:sz w:val="26"/>
          <w:szCs w:val="26"/>
        </w:rPr>
        <w:t>, 2а</w:t>
      </w:r>
      <w:r w:rsidRPr="00E87308">
        <w:rPr>
          <w:rFonts w:ascii="PT Astra Serif" w:eastAsiaTheme="minorHAnsi" w:hAnsi="PT Astra Serif"/>
          <w:sz w:val="26"/>
          <w:szCs w:val="26"/>
        </w:rPr>
        <w:t xml:space="preserve"> с м</w:t>
      </w:r>
      <w:r w:rsidR="00033917">
        <w:rPr>
          <w:rFonts w:ascii="PT Astra Serif" w:eastAsiaTheme="minorHAnsi" w:hAnsi="PT Astra Serif"/>
          <w:sz w:val="26"/>
          <w:szCs w:val="26"/>
        </w:rPr>
        <w:t xml:space="preserve">омента заключения контракта по </w:t>
      </w:r>
      <w:r w:rsidR="00CA1EB5">
        <w:rPr>
          <w:rFonts w:ascii="PT Astra Serif" w:eastAsiaTheme="minorHAnsi" w:hAnsi="PT Astra Serif"/>
          <w:sz w:val="26"/>
          <w:szCs w:val="26"/>
        </w:rPr>
        <w:t>17.07</w:t>
      </w:r>
      <w:r>
        <w:rPr>
          <w:rFonts w:ascii="PT Astra Serif" w:eastAsiaTheme="minorHAnsi" w:hAnsi="PT Astra Serif"/>
          <w:sz w:val="26"/>
          <w:szCs w:val="26"/>
        </w:rPr>
        <w:t>.2026.</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3.2. Поставщик имеет право исполнить обязательство или его часть досрочно </w:t>
      </w:r>
    </w:p>
    <w:p w:rsidR="00E87308" w:rsidRPr="00E87308" w:rsidRDefault="00E87308" w:rsidP="00E87308">
      <w:pPr>
        <w:pStyle w:val="24"/>
        <w:contextualSpacing/>
        <w:jc w:val="both"/>
        <w:rPr>
          <w:rFonts w:ascii="PT Astra Serif" w:eastAsiaTheme="minorHAnsi" w:hAnsi="PT Astra Serif"/>
          <w:sz w:val="26"/>
          <w:szCs w:val="26"/>
        </w:rPr>
      </w:pPr>
      <w:r w:rsidRPr="00E87308">
        <w:rPr>
          <w:rFonts w:ascii="PT Astra Serif" w:eastAsiaTheme="minorHAnsi" w:hAnsi="PT Astra Serif"/>
          <w:sz w:val="26"/>
          <w:szCs w:val="26"/>
        </w:rPr>
        <w:t>по согласованию с Государственным заказчиком.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3.3. Вместе с товаром Поставщик передает Государственному заказчику </w:t>
      </w:r>
      <w:proofErr w:type="gramStart"/>
      <w:r w:rsidRPr="00E87308">
        <w:rPr>
          <w:rFonts w:ascii="PT Astra Serif" w:eastAsiaTheme="minorHAnsi" w:hAnsi="PT Astra Serif"/>
          <w:sz w:val="26"/>
          <w:szCs w:val="26"/>
        </w:rPr>
        <w:t>относящуюся</w:t>
      </w:r>
      <w:proofErr w:type="gramEnd"/>
      <w:r w:rsidRPr="00E87308">
        <w:rPr>
          <w:rFonts w:ascii="PT Astra Serif" w:eastAsiaTheme="minorHAnsi" w:hAnsi="PT Astra Serif"/>
          <w:sz w:val="26"/>
          <w:szCs w:val="26"/>
        </w:rPr>
        <w:t xml:space="preserve">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к товару документацию:</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счет-фактуру (счет, универсальный передаточный документ);</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товарную накладную (при наличии), оформленную в 2-х экз</w:t>
      </w:r>
      <w:r>
        <w:rPr>
          <w:rFonts w:ascii="PT Astra Serif" w:eastAsiaTheme="minorHAnsi" w:hAnsi="PT Astra Serif"/>
          <w:sz w:val="26"/>
          <w:szCs w:val="26"/>
        </w:rPr>
        <w:t xml:space="preserve">емплярах (по одному </w:t>
      </w:r>
      <w:r w:rsidRPr="00E87308">
        <w:rPr>
          <w:rFonts w:ascii="PT Astra Serif" w:eastAsiaTheme="minorHAnsi" w:hAnsi="PT Astra Serif"/>
          <w:sz w:val="26"/>
          <w:szCs w:val="26"/>
        </w:rPr>
        <w:t>для Поставщика и Заказчика) с печатью Поставщика;</w:t>
      </w:r>
    </w:p>
    <w:p w:rsid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lastRenderedPageBreak/>
        <w:t>- документы о соответствии и качестве в зависимости от формы обязательного декларирования соответствующего вида товара: оригинал (либо копия, заве</w:t>
      </w:r>
      <w:r>
        <w:rPr>
          <w:rFonts w:ascii="PT Astra Serif" w:eastAsiaTheme="minorHAnsi" w:hAnsi="PT Astra Serif"/>
          <w:sz w:val="26"/>
          <w:szCs w:val="26"/>
        </w:rPr>
        <w:t xml:space="preserve">ренная Поставщиком) декларации </w:t>
      </w:r>
      <w:r w:rsidRPr="00E87308">
        <w:rPr>
          <w:rFonts w:ascii="PT Astra Serif" w:eastAsiaTheme="minorHAnsi" w:hAnsi="PT Astra Serif"/>
          <w:sz w:val="26"/>
          <w:szCs w:val="26"/>
        </w:rPr>
        <w:t xml:space="preserve">о соответствии; </w:t>
      </w:r>
    </w:p>
    <w:p w:rsidR="00E87308" w:rsidRPr="00E87308" w:rsidRDefault="00E87308" w:rsidP="00E87308">
      <w:pPr>
        <w:pStyle w:val="24"/>
        <w:ind w:firstLine="708"/>
        <w:contextualSpacing/>
        <w:jc w:val="both"/>
        <w:rPr>
          <w:rFonts w:ascii="PT Astra Serif" w:eastAsiaTheme="minorHAnsi" w:hAnsi="PT Astra Serif"/>
          <w:sz w:val="26"/>
          <w:szCs w:val="26"/>
        </w:rPr>
      </w:pPr>
      <w:r>
        <w:rPr>
          <w:rFonts w:ascii="PT Astra Serif" w:eastAsiaTheme="minorHAnsi" w:hAnsi="PT Astra Serif"/>
          <w:sz w:val="26"/>
          <w:szCs w:val="26"/>
        </w:rPr>
        <w:t xml:space="preserve">- </w:t>
      </w:r>
      <w:r w:rsidRPr="00E87308">
        <w:rPr>
          <w:rFonts w:ascii="PT Astra Serif" w:eastAsiaTheme="minorHAnsi" w:hAnsi="PT Astra Serif"/>
          <w:sz w:val="26"/>
          <w:szCs w:val="26"/>
        </w:rPr>
        <w:t>сертификат соответствия (при наличии).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3.4. В случае если документы, указанные в пункте 3.3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3.5. Обязательство Поставщика по поставке (передаче</w:t>
      </w:r>
      <w:r>
        <w:rPr>
          <w:rFonts w:ascii="PT Astra Serif" w:eastAsiaTheme="minorHAnsi" w:hAnsi="PT Astra Serif"/>
          <w:sz w:val="26"/>
          <w:szCs w:val="26"/>
        </w:rPr>
        <w:t xml:space="preserve">) товара считается исполненным </w:t>
      </w:r>
      <w:r w:rsidRPr="00E87308">
        <w:rPr>
          <w:rFonts w:ascii="PT Astra Serif" w:eastAsiaTheme="minorHAnsi" w:hAnsi="PT Astra Serif"/>
          <w:sz w:val="26"/>
          <w:szCs w:val="26"/>
        </w:rPr>
        <w:t>с момента подписания Государственным заказчиком без замечаний Акта, по факту приемки товара.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3.5.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3.7. Право собственности на товар переходит к Государственному заказчику с момента подписания Сторонами Акта без замечаний.</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3.8. 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3.9. </w:t>
      </w:r>
      <w:proofErr w:type="gramStart"/>
      <w:r w:rsidRPr="00E87308">
        <w:rPr>
          <w:rFonts w:ascii="PT Astra Serif" w:eastAsiaTheme="minorHAnsi" w:hAnsi="PT Astra Serif"/>
          <w:sz w:val="26"/>
          <w:szCs w:val="26"/>
        </w:rPr>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 в течение 10 рабочих дней со дня поставки товара.</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3.10. </w:t>
      </w:r>
      <w:proofErr w:type="gramStart"/>
      <w:r w:rsidRPr="00E87308">
        <w:rPr>
          <w:rFonts w:ascii="PT Astra Serif" w:eastAsiaTheme="minorHAnsi" w:hAnsi="PT Astra Serif"/>
          <w:sz w:val="26"/>
          <w:szCs w:val="26"/>
        </w:rPr>
        <w:t>Приёмка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в течение 10 рабочих дней со дня поставки товара.</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3.11. Государственный заказчик после комиссионной приемки товара без расхождения, в течени</w:t>
      </w:r>
      <w:proofErr w:type="gramStart"/>
      <w:r w:rsidRPr="00E87308">
        <w:rPr>
          <w:rFonts w:ascii="PT Astra Serif" w:eastAsiaTheme="minorHAnsi" w:hAnsi="PT Astra Serif"/>
          <w:sz w:val="26"/>
          <w:szCs w:val="26"/>
        </w:rPr>
        <w:t>и</w:t>
      </w:r>
      <w:proofErr w:type="gramEnd"/>
      <w:r w:rsidRPr="00E87308">
        <w:rPr>
          <w:rFonts w:ascii="PT Astra Serif" w:eastAsiaTheme="minorHAnsi" w:hAnsi="PT Astra Serif"/>
          <w:sz w:val="26"/>
          <w:szCs w:val="26"/>
        </w:rPr>
        <w:t xml:space="preserve"> 5 дней формирует Акт.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3.12. Поставляемый товар должен соответствовать обязательным требованиям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нормативно-технической документации к такому товару, в том числе требованиям безопасности и условиям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3.13. Для проверки предоставленных Поставщиком результатов исполнения Контракта в части соответствия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3.14. </w:t>
      </w:r>
      <w:proofErr w:type="gramStart"/>
      <w:r w:rsidRPr="00E87308">
        <w:rPr>
          <w:rFonts w:ascii="PT Astra Serif" w:eastAsiaTheme="minorHAnsi" w:hAnsi="PT Astra Serif"/>
          <w:sz w:val="26"/>
          <w:szCs w:val="26"/>
        </w:rPr>
        <w:t xml:space="preserve">В случае обнаружения Государственным заказчиком нарушений условий Контракта, в том числе требований к количеству товара, упаковке товара, качеству и безопасности товара результатов исполнения Контракта, механических дефектов и повреждений на поставляемом товаре препятствующих приемке товара, </w:t>
      </w:r>
      <w:r w:rsidRPr="00E87308">
        <w:rPr>
          <w:rFonts w:ascii="PT Astra Serif" w:eastAsiaTheme="minorHAnsi" w:hAnsi="PT Astra Serif"/>
          <w:sz w:val="26"/>
          <w:szCs w:val="26"/>
        </w:rPr>
        <w:lastRenderedPageBreak/>
        <w:t>Государственный заказчик приостанавливает приемку товара и вызывает уполномоченного представителя Поставщика для участия в приемке в течение 24 часов с момента поставки товара в адрес Государственного заказчика</w:t>
      </w:r>
      <w:proofErr w:type="gramEnd"/>
      <w:r w:rsidRPr="00E87308">
        <w:rPr>
          <w:rFonts w:ascii="PT Astra Serif" w:eastAsiaTheme="minorHAnsi" w:hAnsi="PT Astra Serif"/>
          <w:sz w:val="26"/>
          <w:szCs w:val="26"/>
        </w:rPr>
        <w:t xml:space="preserve"> (без учета нерабочих, выходных и праздничных дней).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3.15. </w:t>
      </w:r>
      <w:proofErr w:type="gramStart"/>
      <w:r w:rsidRPr="00E87308">
        <w:rPr>
          <w:rFonts w:ascii="PT Astra Serif" w:eastAsiaTheme="minorHAnsi" w:hAnsi="PT Astra Serif"/>
          <w:sz w:val="26"/>
          <w:szCs w:val="26"/>
        </w:rPr>
        <w:t>В случае неприбытия уполномоченного представителя Поставщика (по вызову Государственного заказчика) для участия в приемке поставленного товара по количеству, качеству и другим требованиям Контракта, в течение 24 часов с момента поставки товара в адрес Государственного заказчика (без учета нерабочих, выходных и праздничных дней), либо получения от Поставщика отказа от прибытия его уполномоченного представителя в указанный срок, приемка товара производится Государственным заказчиком</w:t>
      </w:r>
      <w:proofErr w:type="gramEnd"/>
      <w:r w:rsidRPr="00E87308">
        <w:rPr>
          <w:rFonts w:ascii="PT Astra Serif" w:eastAsiaTheme="minorHAnsi" w:hAnsi="PT Astra Serif"/>
          <w:sz w:val="26"/>
          <w:szCs w:val="26"/>
        </w:rPr>
        <w:t xml:space="preserve"> самостоятельно, в срок не более чем в течение 48 часов с момента поставки товара в адрес Государственного заказчика (без учета нерабочих, выходных и праздничных дней).</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3.16. Уполномоченный представитель Поставщика обязан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3.17. </w:t>
      </w:r>
      <w:proofErr w:type="gramStart"/>
      <w:r w:rsidRPr="00E87308">
        <w:rPr>
          <w:rFonts w:ascii="PT Astra Serif" w:eastAsiaTheme="minorHAnsi" w:hAnsi="PT Astra Serif"/>
          <w:sz w:val="26"/>
          <w:szCs w:val="26"/>
        </w:rPr>
        <w:t>По факту обнаружения Государственным заказчиком нарушений условий Контракта, в том числе требований к количеству товара, упаковке товара, качеству и безопасности результатов исполнения Контракта, механических дефектов и повреждений на поставляемом товаре препятствующих приемке товара, Государственный заказчик в 2-х экземплярах (экземпляр Поставщика, и Государственного заказчика) в произвольной форме составляет мотивированный отказ от приемки такого товара и результата исполнения Контракта и от подписания</w:t>
      </w:r>
      <w:proofErr w:type="gramEnd"/>
      <w:r w:rsidRPr="00E87308">
        <w:rPr>
          <w:rFonts w:ascii="PT Astra Serif" w:eastAsiaTheme="minorHAnsi" w:hAnsi="PT Astra Serif"/>
          <w:sz w:val="26"/>
          <w:szCs w:val="26"/>
        </w:rPr>
        <w:t xml:space="preserve"> Акта сдачи-приемки, с указанием перечня выявленных нарушений условий Контракта (далее – мотивированный отказ от приемки) и направляет его в адрес Поставщика.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3.18. В случае привлечения для проведения экспертизы результатов исполнения Контракта экспертов, экспертных организаций при принятии решения о приемке или об отказе в приемке результатов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E87308" w:rsidRPr="00E87308" w:rsidRDefault="00E87308" w:rsidP="00385FC4">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3.19. В случае привлечения экспертов, экспертных организаций для проведения экспертизы товара с целью приемки товара, а так</w:t>
      </w:r>
      <w:r w:rsidR="00385FC4">
        <w:rPr>
          <w:rFonts w:ascii="PT Astra Serif" w:eastAsiaTheme="minorHAnsi" w:hAnsi="PT Astra Serif"/>
          <w:sz w:val="26"/>
          <w:szCs w:val="26"/>
        </w:rPr>
        <w:t xml:space="preserve">же для проверки качества </w:t>
      </w:r>
      <w:proofErr w:type="gramStart"/>
      <w:r w:rsidR="00385FC4">
        <w:rPr>
          <w:rFonts w:ascii="PT Astra Serif" w:eastAsiaTheme="minorHAnsi" w:hAnsi="PT Astra Serif"/>
          <w:sz w:val="26"/>
          <w:szCs w:val="26"/>
        </w:rPr>
        <w:t>товара</w:t>
      </w:r>
      <w:proofErr w:type="gramEnd"/>
      <w:r w:rsidR="00385FC4">
        <w:rPr>
          <w:rFonts w:ascii="PT Astra Serif" w:eastAsiaTheme="minorHAnsi" w:hAnsi="PT Astra Serif"/>
          <w:sz w:val="26"/>
          <w:szCs w:val="26"/>
        </w:rPr>
        <w:t xml:space="preserve"> </w:t>
      </w:r>
      <w:r w:rsidRPr="00E87308">
        <w:rPr>
          <w:rFonts w:ascii="PT Astra Serif" w:eastAsiaTheme="minorHAnsi" w:hAnsi="PT Astra Serif"/>
          <w:sz w:val="26"/>
          <w:szCs w:val="26"/>
        </w:rPr>
        <w:t>в период срока годности поставленного товара, Государственный заказчик письменно уведомляет Поставщика о дате и месте отбора проб проверяемого товара путем направления письма на электронный адрес, указанный в разделе «Юридические адреса, банковские реквизиты Сторон». Дата устанавливается с учетом времени, необходимого для прибытия представителя Поставщика для участия в отборе проб для последующего направления пробы в аккредитованную экспертную организацию или аккредитованному эксперту и получения экспертного заключения о качестве товара.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Уполномоченный представитель Поставщика может прибыть к месту приемки (отбора проб) в срок, указанный в уведомлении Государственного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В случае неявки уполномоченного представителя Поставщика в указанный в уведомлении срок или получения в этот же срок сообщения от Поставщика о неявке </w:t>
      </w:r>
      <w:r w:rsidRPr="00E87308">
        <w:rPr>
          <w:rFonts w:ascii="PT Astra Serif" w:eastAsiaTheme="minorHAnsi" w:hAnsi="PT Astra Serif"/>
          <w:sz w:val="26"/>
          <w:szCs w:val="26"/>
        </w:rPr>
        <w:lastRenderedPageBreak/>
        <w:t>по каким-либо причинам, либо отказа от явки его уполномоченного представителя, Государственный заказчик осуществляет отбор проб самостоятельно.</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При приемке на период проведения экспертизы Товар находится у Государственного заказчика на хранении.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Все расходы, связанные с проведением экспертизы результатов исполнения Контракта экспертом, экспертной организацией в случае подтверждения поставки некачественного товара, возмещаются Поставщиком.</w:t>
      </w:r>
    </w:p>
    <w:p w:rsidR="00E87308" w:rsidRPr="00E87308" w:rsidRDefault="00E87308" w:rsidP="00385FC4">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3.20. Товар не соответствующий требованиям Контр</w:t>
      </w:r>
      <w:r w:rsidR="00385FC4">
        <w:rPr>
          <w:rFonts w:ascii="PT Astra Serif" w:eastAsiaTheme="minorHAnsi" w:hAnsi="PT Astra Serif"/>
          <w:sz w:val="26"/>
          <w:szCs w:val="26"/>
        </w:rPr>
        <w:t xml:space="preserve">акта, считается не поставленным </w:t>
      </w:r>
      <w:r w:rsidRPr="00E87308">
        <w:rPr>
          <w:rFonts w:ascii="PT Astra Serif" w:eastAsiaTheme="minorHAnsi" w:hAnsi="PT Astra Serif"/>
          <w:sz w:val="26"/>
          <w:szCs w:val="26"/>
        </w:rPr>
        <w:t>и подлежит возврату за счет Поставщика. Государственный заказчик имеет право потребовать возмещения затрат, связанных с хранением на складе Государственного заказчика товара до полного его вывоза.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3.21. Товар, не соответствующий требованиям, предусмотренным Контрактом, приемке не подлежит и считается не поставленным. При этом Государственный заказчик (Грузополучатель)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3.22.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385FC4" w:rsidRDefault="00E87308" w:rsidP="00385FC4">
      <w:pPr>
        <w:pStyle w:val="24"/>
        <w:ind w:firstLine="708"/>
        <w:contextualSpacing/>
        <w:jc w:val="center"/>
        <w:rPr>
          <w:rFonts w:ascii="PT Astra Serif" w:eastAsiaTheme="minorHAnsi" w:hAnsi="PT Astra Serif"/>
          <w:b/>
          <w:sz w:val="26"/>
          <w:szCs w:val="26"/>
        </w:rPr>
      </w:pPr>
      <w:r w:rsidRPr="00385FC4">
        <w:rPr>
          <w:rFonts w:ascii="PT Astra Serif" w:eastAsiaTheme="minorHAnsi" w:hAnsi="PT Astra Serif"/>
          <w:b/>
          <w:sz w:val="26"/>
          <w:szCs w:val="26"/>
        </w:rPr>
        <w:t>4. Взаимодействие сторон</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4.1. Поставщик обязан:</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4.1.1. поставить товар в порядке, количестве, в срок и на условиях, предусмотренных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proofErr w:type="gramStart"/>
      <w:r w:rsidRPr="00E87308">
        <w:rPr>
          <w:rFonts w:ascii="PT Astra Serif" w:eastAsiaTheme="minorHAnsi" w:hAnsi="PT Astra Serif"/>
          <w:sz w:val="26"/>
          <w:szCs w:val="26"/>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Государственный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E87308">
        <w:rPr>
          <w:rFonts w:ascii="PT Astra Serif" w:eastAsiaTheme="minorHAnsi" w:hAnsi="PT Astra Serif"/>
          <w:sz w:val="26"/>
          <w:szCs w:val="26"/>
        </w:rPr>
        <w:t xml:space="preserve"> связи и доставки, </w:t>
      </w:r>
      <w:proofErr w:type="gramStart"/>
      <w:r w:rsidRPr="00E87308">
        <w:rPr>
          <w:rFonts w:ascii="PT Astra Serif" w:eastAsiaTheme="minorHAnsi" w:hAnsi="PT Astra Serif"/>
          <w:sz w:val="26"/>
          <w:szCs w:val="26"/>
        </w:rPr>
        <w:t>обеспечивающих</w:t>
      </w:r>
      <w:proofErr w:type="gramEnd"/>
      <w:r w:rsidRPr="00E87308">
        <w:rPr>
          <w:rFonts w:ascii="PT Astra Serif" w:eastAsiaTheme="minorHAnsi" w:hAnsi="PT Astra Serif"/>
          <w:sz w:val="26"/>
          <w:szCs w:val="26"/>
        </w:rPr>
        <w:t xml:space="preserve"> фиксирование данного уведомления и получение Поставщиком подтверждения о его вручении Государственный заказчику;</w:t>
      </w:r>
    </w:p>
    <w:p w:rsidR="00E87308" w:rsidRPr="00E87308" w:rsidRDefault="00E87308" w:rsidP="00E87308">
      <w:pPr>
        <w:pStyle w:val="24"/>
        <w:ind w:firstLine="708"/>
        <w:contextualSpacing/>
        <w:jc w:val="both"/>
        <w:rPr>
          <w:rFonts w:ascii="PT Astra Serif" w:eastAsiaTheme="minorHAnsi" w:hAnsi="PT Astra Serif"/>
          <w:sz w:val="26"/>
          <w:szCs w:val="26"/>
        </w:rPr>
      </w:pPr>
      <w:proofErr w:type="gramStart"/>
      <w:r w:rsidRPr="00E87308">
        <w:rPr>
          <w:rFonts w:ascii="PT Astra Serif" w:eastAsiaTheme="minorHAnsi" w:hAnsi="PT Astra Serif"/>
          <w:sz w:val="26"/>
          <w:szCs w:val="26"/>
        </w:rPr>
        <w:t>4.1.5. предоставлять Государственный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4.1.6. до осуществления поставки произвести контрольные замеры для уточнения оконных блоков.</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lastRenderedPageBreak/>
        <w:t>4.2. Поставщик вправе:</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4.2.1. требовать от Государственного заказчика произвести приемку Товара в порядке и в сроки, предусмотренные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4.2.3. принять решение об одностороннем отказе от исполнения Контракта в соответствии с гражданским законодательством;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4.2.4. требовать возмещения убытков, уплаты неустоек (штрафов, пеней) в соответствии с разделом 6.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4.3. Государственный заказчик обязуется:</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4.3.1. обеспечить своевременную приемку и оплату поставленного Товара надлежащего качества в </w:t>
      </w:r>
      <w:proofErr w:type="gramStart"/>
      <w:r w:rsidRPr="00E87308">
        <w:rPr>
          <w:rFonts w:ascii="PT Astra Serif" w:eastAsiaTheme="minorHAnsi" w:hAnsi="PT Astra Serif"/>
          <w:sz w:val="26"/>
          <w:szCs w:val="26"/>
        </w:rPr>
        <w:t>порядке</w:t>
      </w:r>
      <w:proofErr w:type="gramEnd"/>
      <w:r w:rsidRPr="00E87308">
        <w:rPr>
          <w:rFonts w:ascii="PT Astra Serif" w:eastAsiaTheme="minorHAnsi" w:hAnsi="PT Astra Serif"/>
          <w:sz w:val="26"/>
          <w:szCs w:val="26"/>
        </w:rPr>
        <w:t xml:space="preserve"> и сроки, предусмотренные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proofErr w:type="gramStart"/>
      <w:r w:rsidRPr="00E87308">
        <w:rPr>
          <w:rFonts w:ascii="PT Astra Serif" w:eastAsiaTheme="minorHAnsi" w:hAnsi="PT Astra Serif"/>
          <w:sz w:val="26"/>
          <w:szCs w:val="26"/>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proofErr w:type="gramStart"/>
      <w:r w:rsidRPr="00E87308">
        <w:rPr>
          <w:rFonts w:ascii="PT Astra Serif" w:eastAsiaTheme="minorHAnsi" w:hAnsi="PT Astra Serif"/>
          <w:sz w:val="26"/>
          <w:szCs w:val="26"/>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E87308">
        <w:rPr>
          <w:rFonts w:ascii="PT Astra Serif" w:eastAsiaTheme="minorHAnsi" w:hAnsi="PT Astra Serif"/>
          <w:sz w:val="26"/>
          <w:szCs w:val="26"/>
        </w:rPr>
        <w:t xml:space="preserve">, </w:t>
      </w:r>
      <w:proofErr w:type="gramStart"/>
      <w:r w:rsidRPr="00E87308">
        <w:rPr>
          <w:rFonts w:ascii="PT Astra Serif" w:eastAsiaTheme="minorHAnsi" w:hAnsi="PT Astra Serif"/>
          <w:sz w:val="26"/>
          <w:szCs w:val="26"/>
        </w:rPr>
        <w:t>обеспечивающих</w:t>
      </w:r>
      <w:proofErr w:type="gramEnd"/>
      <w:r w:rsidRPr="00E87308">
        <w:rPr>
          <w:rFonts w:ascii="PT Astra Serif" w:eastAsiaTheme="minorHAnsi" w:hAnsi="PT Astra Serif"/>
          <w:sz w:val="26"/>
          <w:szCs w:val="26"/>
        </w:rPr>
        <w:t xml:space="preserve"> фиксирование данного уведомления и получение Государственный заказчиком подтверждения о его вручении Поставщику;</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4.3.4. требовать уплаты неустоек (штрафов, пеней) в соответствии с разделом 6.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4.3.5. провести экспертизу поставленного Товара для проверки его соответствия условиям Контракта в соответствии с Законом № 44-ФЗ.</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4.4. Государственный заказчик вправе:</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4.4.1. требовать от Поставщика, надлежащего исполнения обязательств по Контракту;</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4.4.2. требовать от Поставщика своевременного устранения недостатков, выявленных как в ходе приемки, так и в течение гарантийного периода;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4.4.4. требовать возмещения убытков в соответствии с разделом 9 Контракта, причиненных по вине Поставщика;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Законом № 44-ФЗ.</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lastRenderedPageBreak/>
        <w:t>4.4.6. отказаться от приемки и оплаты Товара, не соответствующего условиям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4.4.7. принять решение об одностороннем отказе от исполнения Контракта в соответствии с гражданским законодательством; </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4.4.9. осуществлять </w:t>
      </w:r>
      <w:proofErr w:type="gramStart"/>
      <w:r w:rsidRPr="00E87308">
        <w:rPr>
          <w:rFonts w:ascii="PT Astra Serif" w:eastAsiaTheme="minorHAnsi" w:hAnsi="PT Astra Serif"/>
          <w:sz w:val="26"/>
          <w:szCs w:val="26"/>
        </w:rPr>
        <w:t>контроль за</w:t>
      </w:r>
      <w:proofErr w:type="gramEnd"/>
      <w:r w:rsidRPr="00E87308">
        <w:rPr>
          <w:rFonts w:ascii="PT Astra Serif" w:eastAsiaTheme="minorHAnsi" w:hAnsi="PT Astra Serif"/>
          <w:sz w:val="26"/>
          <w:szCs w:val="26"/>
        </w:rPr>
        <w:t xml:space="preserve"> исполнением Контракта, в том числе на отдельных этапах его исполнения, без вмешательства в оперативную деятельность Поставщика.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385FC4" w:rsidRDefault="00E87308" w:rsidP="00385FC4">
      <w:pPr>
        <w:pStyle w:val="24"/>
        <w:ind w:firstLine="708"/>
        <w:contextualSpacing/>
        <w:jc w:val="center"/>
        <w:rPr>
          <w:rFonts w:ascii="PT Astra Serif" w:eastAsiaTheme="minorHAnsi" w:hAnsi="PT Astra Serif"/>
          <w:b/>
          <w:sz w:val="26"/>
          <w:szCs w:val="26"/>
        </w:rPr>
      </w:pPr>
      <w:r w:rsidRPr="00385FC4">
        <w:rPr>
          <w:rFonts w:ascii="PT Astra Serif" w:eastAsiaTheme="minorHAnsi" w:hAnsi="PT Astra Serif"/>
          <w:b/>
          <w:sz w:val="26"/>
          <w:szCs w:val="26"/>
        </w:rPr>
        <w:t>5. Упаковка товара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5.1. Товар передается Государственному заказчику в упаковке, соответствующей требованиям статьи 5 </w:t>
      </w:r>
      <w:proofErr w:type="gramStart"/>
      <w:r w:rsidRPr="00E87308">
        <w:rPr>
          <w:rFonts w:ascii="PT Astra Serif" w:eastAsiaTheme="minorHAnsi" w:hAnsi="PT Astra Serif"/>
          <w:sz w:val="26"/>
          <w:szCs w:val="26"/>
        </w:rPr>
        <w:t>ТР</w:t>
      </w:r>
      <w:proofErr w:type="gramEnd"/>
      <w:r w:rsidRPr="00E87308">
        <w:rPr>
          <w:rFonts w:ascii="PT Astra Serif" w:eastAsiaTheme="minorHAnsi" w:hAnsi="PT Astra Serif"/>
          <w:sz w:val="26"/>
          <w:szCs w:val="26"/>
        </w:rPr>
        <w:t xml:space="preserve"> ТС 005/2011 «О безопасности упаковки», предохраняющей его от всякого рода повреждения или порчи и обеспечивающей сохранность в течение всего срока годности Товара.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5.2. Упаковка Товара, имеющая внешние дефекты, которые не позволя</w:t>
      </w:r>
      <w:r w:rsidR="00385FC4">
        <w:rPr>
          <w:rFonts w:ascii="PT Astra Serif" w:eastAsiaTheme="minorHAnsi" w:hAnsi="PT Astra Serif"/>
          <w:sz w:val="26"/>
          <w:szCs w:val="26"/>
        </w:rPr>
        <w:t xml:space="preserve">ют использовать </w:t>
      </w:r>
      <w:r w:rsidRPr="00E87308">
        <w:rPr>
          <w:rFonts w:ascii="PT Astra Serif" w:eastAsiaTheme="minorHAnsi" w:hAnsi="PT Astra Serif"/>
          <w:sz w:val="26"/>
          <w:szCs w:val="26"/>
        </w:rPr>
        <w:t xml:space="preserve">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3.8 раздела 3 настоящего Контракта. Такой Товар не засчитывается в счет исполнения </w:t>
      </w:r>
      <w:r w:rsidR="00385FC4">
        <w:rPr>
          <w:rFonts w:ascii="PT Astra Serif" w:eastAsiaTheme="minorHAnsi" w:hAnsi="PT Astra Serif"/>
          <w:sz w:val="26"/>
          <w:szCs w:val="26"/>
        </w:rPr>
        <w:t>обязательств</w:t>
      </w:r>
      <w:r w:rsidRPr="00E87308">
        <w:rPr>
          <w:rFonts w:ascii="PT Astra Serif" w:eastAsiaTheme="minorHAnsi" w:hAnsi="PT Astra Serif"/>
          <w:sz w:val="26"/>
          <w:szCs w:val="26"/>
        </w:rPr>
        <w:t xml:space="preserve"> по настоящему Контракту.</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5.3. Поставщик несет ответственность перед Государственным заказчиком</w:t>
      </w:r>
    </w:p>
    <w:p w:rsidR="00E87308" w:rsidRPr="00E87308" w:rsidRDefault="00E87308" w:rsidP="00385FC4">
      <w:pPr>
        <w:pStyle w:val="24"/>
        <w:contextualSpacing/>
        <w:jc w:val="both"/>
        <w:rPr>
          <w:rFonts w:ascii="PT Astra Serif" w:eastAsiaTheme="minorHAnsi" w:hAnsi="PT Astra Serif"/>
          <w:sz w:val="26"/>
          <w:szCs w:val="26"/>
        </w:rPr>
      </w:pPr>
      <w:r w:rsidRPr="00E87308">
        <w:rPr>
          <w:rFonts w:ascii="PT Astra Serif" w:eastAsiaTheme="minorHAnsi" w:hAnsi="PT Astra Serif"/>
          <w:sz w:val="26"/>
          <w:szCs w:val="26"/>
        </w:rPr>
        <w:t>за повреждение Товара вследствие его ненадлежащей упаковки и транспортировки.</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033917" w:rsidRDefault="00E87308" w:rsidP="00385FC4">
      <w:pPr>
        <w:pStyle w:val="24"/>
        <w:ind w:firstLine="708"/>
        <w:contextualSpacing/>
        <w:jc w:val="center"/>
        <w:rPr>
          <w:rFonts w:ascii="PT Astra Serif" w:eastAsiaTheme="minorHAnsi" w:hAnsi="PT Astra Serif"/>
          <w:b/>
          <w:sz w:val="26"/>
          <w:szCs w:val="26"/>
        </w:rPr>
      </w:pPr>
      <w:r w:rsidRPr="00033917">
        <w:rPr>
          <w:rFonts w:ascii="PT Astra Serif" w:eastAsiaTheme="minorHAnsi" w:hAnsi="PT Astra Serif"/>
          <w:b/>
          <w:sz w:val="26"/>
          <w:szCs w:val="26"/>
        </w:rPr>
        <w:t>6. Качество товара, срок годности, гарантийные обязательства</w:t>
      </w:r>
    </w:p>
    <w:p w:rsidR="00E87308" w:rsidRPr="00033917" w:rsidRDefault="00E87308" w:rsidP="00E87308">
      <w:pPr>
        <w:pStyle w:val="24"/>
        <w:ind w:firstLine="708"/>
        <w:contextualSpacing/>
        <w:jc w:val="both"/>
        <w:rPr>
          <w:rFonts w:ascii="PT Astra Serif" w:eastAsiaTheme="minorHAnsi" w:hAnsi="PT Astra Serif"/>
          <w:b/>
          <w:sz w:val="26"/>
          <w:szCs w:val="26"/>
        </w:rPr>
      </w:pP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6.1. Поставщик гарантирует качество и безопасность поставленного товара в период срока его </w:t>
      </w:r>
      <w:r w:rsidR="00C959AA">
        <w:rPr>
          <w:rFonts w:ascii="PT Astra Serif" w:eastAsiaTheme="minorHAnsi" w:hAnsi="PT Astra Serif"/>
          <w:sz w:val="26"/>
          <w:szCs w:val="26"/>
        </w:rPr>
        <w:t>использования</w:t>
      </w:r>
      <w:r w:rsidRPr="00E87308">
        <w:rPr>
          <w:rFonts w:ascii="PT Astra Serif" w:eastAsiaTheme="minorHAnsi" w:hAnsi="PT Astra Serif"/>
          <w:sz w:val="26"/>
          <w:szCs w:val="26"/>
        </w:rPr>
        <w:t xml:space="preserve"> согласно требованиям технических регламентов Таможенного союза, законодательных и нормативных правовых ак</w:t>
      </w:r>
      <w:r w:rsidR="00C959AA">
        <w:rPr>
          <w:rFonts w:ascii="PT Astra Serif" w:eastAsiaTheme="minorHAnsi" w:hAnsi="PT Astra Serif"/>
          <w:sz w:val="26"/>
          <w:szCs w:val="26"/>
        </w:rPr>
        <w:t>тов Российской Федерации в сфере</w:t>
      </w:r>
      <w:r w:rsidRPr="00E87308">
        <w:rPr>
          <w:rFonts w:ascii="PT Astra Serif" w:eastAsiaTheme="minorHAnsi" w:hAnsi="PT Astra Serif"/>
          <w:sz w:val="26"/>
          <w:szCs w:val="26"/>
        </w:rPr>
        <w:t xml:space="preserve"> технического регулирования, и условиям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6.2. Товар не должен представлять опасности для жизни и здоровья граждан.</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6.4. Поставляемый товар новый (товар, который не был в употреблении, у которого не были восстановлены потребительские свойства).</w:t>
      </w:r>
    </w:p>
    <w:p w:rsidR="00E87308" w:rsidRPr="00E87308" w:rsidRDefault="00E87308" w:rsidP="00C959AA">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Товар должен соответствовать требованиям, </w:t>
      </w:r>
      <w:r w:rsidR="00C959AA">
        <w:rPr>
          <w:rFonts w:ascii="PT Astra Serif" w:eastAsiaTheme="minorHAnsi" w:hAnsi="PT Astra Serif"/>
          <w:sz w:val="26"/>
          <w:szCs w:val="26"/>
        </w:rPr>
        <w:t xml:space="preserve">предъявляемым к качеству Товара </w:t>
      </w:r>
      <w:r w:rsidRPr="00E87308">
        <w:rPr>
          <w:rFonts w:ascii="PT Astra Serif" w:eastAsiaTheme="minorHAnsi" w:hAnsi="PT Astra Serif"/>
          <w:sz w:val="26"/>
          <w:szCs w:val="26"/>
        </w:rPr>
        <w:t>в м</w:t>
      </w:r>
      <w:r w:rsidR="00C959AA">
        <w:rPr>
          <w:rFonts w:ascii="PT Astra Serif" w:eastAsiaTheme="minorHAnsi" w:hAnsi="PT Astra Serif"/>
          <w:sz w:val="26"/>
          <w:szCs w:val="26"/>
        </w:rPr>
        <w:t>омент его передачи</w:t>
      </w:r>
      <w:r w:rsidRPr="00E87308">
        <w:rPr>
          <w:rFonts w:ascii="PT Astra Serif" w:eastAsiaTheme="minorHAnsi" w:hAnsi="PT Astra Serif"/>
          <w:sz w:val="26"/>
          <w:szCs w:val="26"/>
        </w:rPr>
        <w:t>, установленного настоящим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Государственный заказчик предъявляет претензии по качеству Товара в течение остаточного срока </w:t>
      </w:r>
      <w:r w:rsidR="00C959AA">
        <w:rPr>
          <w:rFonts w:ascii="PT Astra Serif" w:eastAsiaTheme="minorHAnsi" w:hAnsi="PT Astra Serif"/>
          <w:sz w:val="26"/>
          <w:szCs w:val="26"/>
        </w:rPr>
        <w:t xml:space="preserve">использования </w:t>
      </w:r>
      <w:r w:rsidRPr="00E87308">
        <w:rPr>
          <w:rFonts w:ascii="PT Astra Serif" w:eastAsiaTheme="minorHAnsi" w:hAnsi="PT Astra Serif"/>
          <w:sz w:val="26"/>
          <w:szCs w:val="26"/>
        </w:rPr>
        <w:t>Товара.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6.5. В течение остаточного срока </w:t>
      </w:r>
      <w:r w:rsidR="00C959AA">
        <w:rPr>
          <w:rFonts w:ascii="PT Astra Serif" w:eastAsiaTheme="minorHAnsi" w:hAnsi="PT Astra Serif"/>
          <w:sz w:val="26"/>
          <w:szCs w:val="26"/>
        </w:rPr>
        <w:t>использования</w:t>
      </w:r>
      <w:r w:rsidRPr="00E87308">
        <w:rPr>
          <w:rFonts w:ascii="PT Astra Serif" w:eastAsiaTheme="minorHAnsi" w:hAnsi="PT Astra Serif"/>
          <w:sz w:val="26"/>
          <w:szCs w:val="26"/>
        </w:rPr>
        <w:t xml:space="preserve">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w:t>
      </w:r>
    </w:p>
    <w:p w:rsidR="00E87308" w:rsidRPr="00E87308" w:rsidRDefault="00E87308" w:rsidP="00C959AA">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6.6. Срок устранения недостатков или замены товара в пределах срок</w:t>
      </w:r>
      <w:r w:rsidR="00C959AA">
        <w:rPr>
          <w:rFonts w:ascii="PT Astra Serif" w:eastAsiaTheme="minorHAnsi" w:hAnsi="PT Astra Serif"/>
          <w:sz w:val="26"/>
          <w:szCs w:val="26"/>
        </w:rPr>
        <w:t xml:space="preserve">а годности, </w:t>
      </w:r>
      <w:r w:rsidRPr="00E87308">
        <w:rPr>
          <w:rFonts w:ascii="PT Astra Serif" w:eastAsiaTheme="minorHAnsi" w:hAnsi="PT Astra Serif"/>
          <w:sz w:val="26"/>
          <w:szCs w:val="26"/>
        </w:rPr>
        <w:t xml:space="preserve">но не позднее 20 (двадцати) календарных дней с момента обнаружения дефектов, недостатков. </w:t>
      </w:r>
      <w:r w:rsidR="00C959AA">
        <w:rPr>
          <w:rFonts w:ascii="PT Astra Serif" w:eastAsiaTheme="minorHAnsi" w:hAnsi="PT Astra Serif"/>
          <w:sz w:val="26"/>
          <w:szCs w:val="26"/>
        </w:rPr>
        <w:t>В</w:t>
      </w:r>
      <w:r w:rsidRPr="00E87308">
        <w:rPr>
          <w:rFonts w:ascii="PT Astra Serif" w:eastAsiaTheme="minorHAnsi" w:hAnsi="PT Astra Serif"/>
          <w:sz w:val="26"/>
          <w:szCs w:val="26"/>
        </w:rPr>
        <w:t xml:space="preserve"> данный срок входит время, затраченное на транспортировку товара к месту устранения недостатков (замены). Все расходы, </w:t>
      </w:r>
      <w:r w:rsidRPr="00E87308">
        <w:rPr>
          <w:rFonts w:ascii="PT Astra Serif" w:eastAsiaTheme="minorHAnsi" w:hAnsi="PT Astra Serif"/>
          <w:sz w:val="26"/>
          <w:szCs w:val="26"/>
        </w:rPr>
        <w:lastRenderedPageBreak/>
        <w:t>связанные с устранением недостатков и заменой товара ненадлежащего качества в период срока годности оплачиваются за счет поставщика.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6.8. Обязательства Поставщика по безвозмездной замене Товара действуют</w:t>
      </w:r>
    </w:p>
    <w:p w:rsidR="00E87308" w:rsidRPr="00E87308" w:rsidRDefault="00E87308" w:rsidP="00C959AA">
      <w:pPr>
        <w:pStyle w:val="24"/>
        <w:contextualSpacing/>
        <w:jc w:val="both"/>
        <w:rPr>
          <w:rFonts w:ascii="PT Astra Serif" w:eastAsiaTheme="minorHAnsi" w:hAnsi="PT Astra Serif"/>
          <w:sz w:val="26"/>
          <w:szCs w:val="26"/>
        </w:rPr>
      </w:pPr>
      <w:r w:rsidRPr="00E87308">
        <w:rPr>
          <w:rFonts w:ascii="PT Astra Serif" w:eastAsiaTheme="minorHAnsi" w:hAnsi="PT Astra Serif"/>
          <w:sz w:val="26"/>
          <w:szCs w:val="26"/>
        </w:rPr>
        <w:t>в пределах срока годности на товар. За пределами срока годности обязательства действуют только по скрытым дефектам.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Под скрытыми дефектами Стороны понимают дефекты, прои</w:t>
      </w:r>
      <w:r w:rsidR="00C959AA">
        <w:rPr>
          <w:rFonts w:ascii="PT Astra Serif" w:eastAsiaTheme="minorHAnsi" w:hAnsi="PT Astra Serif"/>
          <w:sz w:val="26"/>
          <w:szCs w:val="26"/>
        </w:rPr>
        <w:t xml:space="preserve">схождение которых связано  </w:t>
      </w:r>
      <w:r w:rsidRPr="00E87308">
        <w:rPr>
          <w:rFonts w:ascii="PT Astra Serif" w:eastAsiaTheme="minorHAnsi" w:hAnsi="PT Astra Serif"/>
          <w:sz w:val="26"/>
          <w:szCs w:val="26"/>
        </w:rPr>
        <w:t>с некачественным изготовлением и выявление которых с помощью применяемых методов и средств контроля в технологическом процессе изготовления невозможно.</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C959AA" w:rsidRDefault="00E87308" w:rsidP="00C959AA">
      <w:pPr>
        <w:pStyle w:val="24"/>
        <w:ind w:firstLine="708"/>
        <w:contextualSpacing/>
        <w:jc w:val="center"/>
        <w:rPr>
          <w:rFonts w:ascii="PT Astra Serif" w:eastAsiaTheme="minorHAnsi" w:hAnsi="PT Astra Serif"/>
          <w:b/>
          <w:sz w:val="26"/>
          <w:szCs w:val="26"/>
        </w:rPr>
      </w:pPr>
      <w:r w:rsidRPr="00C959AA">
        <w:rPr>
          <w:rFonts w:ascii="PT Astra Serif" w:eastAsiaTheme="minorHAnsi" w:hAnsi="PT Astra Serif"/>
          <w:b/>
          <w:sz w:val="26"/>
          <w:szCs w:val="26"/>
        </w:rPr>
        <w:t>7. Ответственность сторон</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7.2. </w:t>
      </w:r>
      <w:proofErr w:type="gramStart"/>
      <w:r w:rsidRPr="00E87308">
        <w:rPr>
          <w:rFonts w:ascii="PT Astra Serif" w:eastAsiaTheme="minorHAnsi" w:hAnsi="PT Astra Serif"/>
          <w:sz w:val="26"/>
          <w:szCs w:val="26"/>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Размер штрафа устанавливается контрактом в </w:t>
      </w:r>
      <w:proofErr w:type="gramStart"/>
      <w:r w:rsidRPr="00E87308">
        <w:rPr>
          <w:rFonts w:ascii="PT Astra Serif" w:eastAsiaTheme="minorHAnsi" w:hAnsi="PT Astra Serif"/>
          <w:sz w:val="26"/>
          <w:szCs w:val="26"/>
        </w:rPr>
        <w:t>порядке, установленном постановлением Правительства Российской Федерации от 30.08.2017 № 1042 и составляет</w:t>
      </w:r>
      <w:proofErr w:type="gramEnd"/>
      <w:r w:rsidRPr="00E87308">
        <w:rPr>
          <w:rFonts w:ascii="PT Astra Serif" w:eastAsiaTheme="minorHAnsi" w:hAnsi="PT Astra Serif"/>
          <w:sz w:val="26"/>
          <w:szCs w:val="26"/>
        </w:rPr>
        <w:t xml:space="preserve"> 1 000 (одна тысяча) рублей 00 копеек, за каждый факт неисполнения Государственным заказчиком обязательств.</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7.6. </w:t>
      </w:r>
      <w:proofErr w:type="gramStart"/>
      <w:r w:rsidRPr="00E87308">
        <w:rPr>
          <w:rFonts w:ascii="PT Astra Serif" w:eastAsiaTheme="minorHAnsi" w:hAnsi="PT Astra Serif"/>
          <w:sz w:val="26"/>
          <w:szCs w:val="26"/>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sidR="00B81D8F">
        <w:rPr>
          <w:rFonts w:ascii="PT Astra Serif" w:eastAsiaTheme="minorHAnsi" w:hAnsi="PT Astra Serif"/>
          <w:sz w:val="26"/>
          <w:szCs w:val="26"/>
        </w:rPr>
        <w:t xml:space="preserve">неисполнения </w:t>
      </w:r>
      <w:r w:rsidRPr="00E87308">
        <w:rPr>
          <w:rFonts w:ascii="PT Astra Serif" w:eastAsiaTheme="minorHAnsi" w:hAnsi="PT Astra Serif"/>
          <w:sz w:val="26"/>
          <w:szCs w:val="26"/>
        </w:rPr>
        <w:t>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roofErr w:type="gramEnd"/>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7.7. </w:t>
      </w:r>
      <w:proofErr w:type="gramStart"/>
      <w:r w:rsidRPr="00E87308">
        <w:rPr>
          <w:rFonts w:ascii="PT Astra Serif" w:eastAsiaTheme="minorHAnsi" w:hAnsi="PT Astra Serif"/>
          <w:sz w:val="26"/>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w:t>
      </w:r>
      <w:r w:rsidRPr="00E87308">
        <w:rPr>
          <w:rFonts w:ascii="PT Astra Serif" w:eastAsiaTheme="minorHAnsi" w:hAnsi="PT Astra Serif"/>
          <w:sz w:val="26"/>
          <w:szCs w:val="26"/>
        </w:rPr>
        <w:lastRenderedPageBreak/>
        <w:t>исполнения контракта) и фактически</w:t>
      </w:r>
      <w:proofErr w:type="gramEnd"/>
      <w:r w:rsidRPr="00E87308">
        <w:rPr>
          <w:rFonts w:ascii="PT Astra Serif" w:eastAsiaTheme="minorHAnsi" w:hAnsi="PT Astra Serif"/>
          <w:sz w:val="26"/>
          <w:szCs w:val="26"/>
        </w:rPr>
        <w:t xml:space="preserve"> исполненных «Поставщиком», за исключением сл</w:t>
      </w:r>
      <w:r w:rsidR="00C959AA">
        <w:rPr>
          <w:rFonts w:ascii="PT Astra Serif" w:eastAsiaTheme="minorHAnsi" w:hAnsi="PT Astra Serif"/>
          <w:sz w:val="26"/>
          <w:szCs w:val="26"/>
        </w:rPr>
        <w:t xml:space="preserve">учаев, </w:t>
      </w:r>
      <w:r w:rsidRPr="00E87308">
        <w:rPr>
          <w:rFonts w:ascii="PT Astra Serif" w:eastAsiaTheme="minorHAnsi" w:hAnsi="PT Astra Serif"/>
          <w:sz w:val="26"/>
          <w:szCs w:val="26"/>
        </w:rPr>
        <w:t>если законодательством Российской Федерации установлен иной порядок начисления пени.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Размер штрафа устанавливается контрактом в </w:t>
      </w:r>
      <w:proofErr w:type="gramStart"/>
      <w:r w:rsidRPr="00E87308">
        <w:rPr>
          <w:rFonts w:ascii="PT Astra Serif" w:eastAsiaTheme="minorHAnsi" w:hAnsi="PT Astra Serif"/>
          <w:sz w:val="26"/>
          <w:szCs w:val="26"/>
        </w:rPr>
        <w:t>порядке, установленном постановлением Правительства Российской Федерации от 30.08.2017 № 1042 и составляет</w:t>
      </w:r>
      <w:proofErr w:type="gramEnd"/>
      <w:r w:rsidRPr="00E87308">
        <w:rPr>
          <w:rFonts w:ascii="PT Astra Serif" w:eastAsiaTheme="minorHAnsi" w:hAnsi="PT Astra Serif"/>
          <w:sz w:val="26"/>
          <w:szCs w:val="26"/>
        </w:rPr>
        <w:t xml:space="preserve"> 10 %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E87308" w:rsidRPr="00E87308" w:rsidRDefault="00E87308" w:rsidP="00C959AA">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w:t>
      </w:r>
      <w:proofErr w:type="gramStart"/>
      <w:r w:rsidRPr="00E87308">
        <w:rPr>
          <w:rFonts w:ascii="PT Astra Serif" w:eastAsiaTheme="minorHAnsi" w:hAnsi="PT Astra Serif"/>
          <w:sz w:val="26"/>
          <w:szCs w:val="26"/>
        </w:rPr>
        <w:t>следующем порядке, установленном постановлением Правительства Росс</w:t>
      </w:r>
      <w:r w:rsidR="00C959AA">
        <w:rPr>
          <w:rFonts w:ascii="PT Astra Serif" w:eastAsiaTheme="minorHAnsi" w:hAnsi="PT Astra Serif"/>
          <w:sz w:val="26"/>
          <w:szCs w:val="26"/>
        </w:rPr>
        <w:t xml:space="preserve">ийской Федерации от 30.08.2017 </w:t>
      </w:r>
      <w:r w:rsidRPr="00E87308">
        <w:rPr>
          <w:rFonts w:ascii="PT Astra Serif" w:eastAsiaTheme="minorHAnsi" w:hAnsi="PT Astra Serif"/>
          <w:sz w:val="26"/>
          <w:szCs w:val="26"/>
        </w:rPr>
        <w:t>№ 1042 и составляет</w:t>
      </w:r>
      <w:proofErr w:type="gramEnd"/>
      <w:r w:rsidRPr="00E87308">
        <w:rPr>
          <w:rFonts w:ascii="PT Astra Serif" w:eastAsiaTheme="minorHAnsi" w:hAnsi="PT Astra Serif"/>
          <w:sz w:val="26"/>
          <w:szCs w:val="26"/>
        </w:rPr>
        <w:t xml:space="preserve"> 1000 (одна тысяча) рублей 00 копеек.</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7.11. Сторона освобождается от уплаты неустойки (штрафа, пени)</w:t>
      </w:r>
      <w:r w:rsidR="00C959AA">
        <w:rPr>
          <w:rFonts w:ascii="PT Astra Serif" w:eastAsiaTheme="minorHAnsi" w:hAnsi="PT Astra Serif"/>
          <w:sz w:val="26"/>
          <w:szCs w:val="26"/>
        </w:rPr>
        <w:t xml:space="preserve">, если докажет, </w:t>
      </w:r>
      <w:r w:rsidRPr="00E87308">
        <w:rPr>
          <w:rFonts w:ascii="PT Astra Serif" w:eastAsiaTheme="minorHAnsi" w:hAnsi="PT Astra Serif"/>
          <w:sz w:val="26"/>
          <w:szCs w:val="26"/>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7.12. Вред, причиненный третьими лицами по вине «Поставщика» при исполнении обязательств по контракту возмещается за его счет.</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7.13. «Государственный заказчик» не несет ответственности за нар</w:t>
      </w:r>
      <w:r w:rsidR="00C959AA">
        <w:rPr>
          <w:rFonts w:ascii="PT Astra Serif" w:eastAsiaTheme="minorHAnsi" w:hAnsi="PT Astra Serif"/>
          <w:sz w:val="26"/>
          <w:szCs w:val="26"/>
        </w:rPr>
        <w:t xml:space="preserve">ушение сроков оплаты </w:t>
      </w:r>
      <w:r w:rsidRPr="00E87308">
        <w:rPr>
          <w:rFonts w:ascii="PT Astra Serif" w:eastAsiaTheme="minorHAnsi" w:hAnsi="PT Astra Serif"/>
          <w:sz w:val="26"/>
          <w:szCs w:val="26"/>
        </w:rPr>
        <w:t>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7.14. Уплата неустойки (штрафа, пени) не освобождает Стороны от исполнения собственных обязательств.</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C959AA" w:rsidRDefault="00E87308" w:rsidP="00C959AA">
      <w:pPr>
        <w:pStyle w:val="24"/>
        <w:ind w:firstLine="708"/>
        <w:contextualSpacing/>
        <w:jc w:val="center"/>
        <w:rPr>
          <w:rFonts w:ascii="PT Astra Serif" w:eastAsiaTheme="minorHAnsi" w:hAnsi="PT Astra Serif"/>
          <w:b/>
          <w:sz w:val="26"/>
          <w:szCs w:val="26"/>
        </w:rPr>
      </w:pPr>
      <w:r w:rsidRPr="00C959AA">
        <w:rPr>
          <w:rFonts w:ascii="PT Astra Serif" w:eastAsiaTheme="minorHAnsi" w:hAnsi="PT Astra Serif"/>
          <w:b/>
          <w:sz w:val="26"/>
          <w:szCs w:val="26"/>
        </w:rPr>
        <w:t>8. Обеспечение исполнения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8.1. Обеспечение исполнения обязательств по настоящему Контракту не устанавливается.</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C959AA" w:rsidRDefault="00E87308" w:rsidP="00C959AA">
      <w:pPr>
        <w:pStyle w:val="24"/>
        <w:ind w:firstLine="708"/>
        <w:contextualSpacing/>
        <w:jc w:val="center"/>
        <w:rPr>
          <w:rFonts w:ascii="PT Astra Serif" w:eastAsiaTheme="minorHAnsi" w:hAnsi="PT Astra Serif"/>
          <w:b/>
          <w:sz w:val="26"/>
          <w:szCs w:val="26"/>
        </w:rPr>
      </w:pPr>
      <w:r w:rsidRPr="00C959AA">
        <w:rPr>
          <w:rFonts w:ascii="PT Astra Serif" w:eastAsiaTheme="minorHAnsi" w:hAnsi="PT Astra Serif"/>
          <w:b/>
          <w:sz w:val="26"/>
          <w:szCs w:val="26"/>
        </w:rPr>
        <w:t>9. Обстоятельства непреодолимой силы</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9.1. Сторона, не исполнившая или ненадлежащим образом и</w:t>
      </w:r>
      <w:r w:rsidR="00C959AA">
        <w:rPr>
          <w:rFonts w:ascii="PT Astra Serif" w:eastAsiaTheme="minorHAnsi" w:hAnsi="PT Astra Serif"/>
          <w:sz w:val="26"/>
          <w:szCs w:val="26"/>
        </w:rPr>
        <w:t xml:space="preserve">сполнившая обязательства </w:t>
      </w:r>
      <w:r w:rsidRPr="00E87308">
        <w:rPr>
          <w:rFonts w:ascii="PT Astra Serif" w:eastAsiaTheme="minorHAnsi" w:hAnsi="PT Astra Serif"/>
          <w:sz w:val="26"/>
          <w:szCs w:val="26"/>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w:t>
      </w:r>
      <w:r w:rsidR="00C959AA">
        <w:rPr>
          <w:rFonts w:ascii="PT Astra Serif" w:eastAsiaTheme="minorHAnsi" w:hAnsi="PT Astra Serif"/>
          <w:sz w:val="26"/>
          <w:szCs w:val="26"/>
        </w:rPr>
        <w:t xml:space="preserve">ых и непредотвратимых  </w:t>
      </w:r>
      <w:r w:rsidRPr="00E87308">
        <w:rPr>
          <w:rFonts w:ascii="PT Astra Serif" w:eastAsiaTheme="minorHAnsi" w:hAnsi="PT Astra Serif"/>
          <w:sz w:val="26"/>
          <w:szCs w:val="26"/>
        </w:rPr>
        <w:t>при данных условиях обстоятельств.</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lastRenderedPageBreak/>
        <w:t>9.2. О возникновении и прекращении обстоятельства непреодолимой силы Стороны уведомляют друг друга письменно в течение 2 (двух)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w:t>
      </w:r>
      <w:r w:rsidR="00033917">
        <w:rPr>
          <w:rFonts w:ascii="PT Astra Serif" w:eastAsiaTheme="minorHAnsi" w:hAnsi="PT Astra Serif"/>
          <w:sz w:val="26"/>
          <w:szCs w:val="26"/>
        </w:rPr>
        <w:t xml:space="preserve">обновляет </w:t>
      </w:r>
      <w:r w:rsidRPr="00E87308">
        <w:rPr>
          <w:rFonts w:ascii="PT Astra Serif" w:eastAsiaTheme="minorHAnsi" w:hAnsi="PT Astra Serif"/>
          <w:sz w:val="26"/>
          <w:szCs w:val="26"/>
        </w:rPr>
        <w:t>его исполнение. Извещение должно содержать данные о наступ</w:t>
      </w:r>
      <w:r w:rsidR="00033917">
        <w:rPr>
          <w:rFonts w:ascii="PT Astra Serif" w:eastAsiaTheme="minorHAnsi" w:hAnsi="PT Astra Serif"/>
          <w:sz w:val="26"/>
          <w:szCs w:val="26"/>
        </w:rPr>
        <w:t>лении и характере обстоятельств</w:t>
      </w:r>
      <w:r w:rsidRPr="00E87308">
        <w:rPr>
          <w:rFonts w:ascii="PT Astra Serif" w:eastAsiaTheme="minorHAnsi" w:hAnsi="PT Astra Serif"/>
          <w:sz w:val="26"/>
          <w:szCs w:val="26"/>
        </w:rPr>
        <w:t xml:space="preserve"> и возможных последствиях.</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9.4. </w:t>
      </w:r>
      <w:proofErr w:type="gramStart"/>
      <w:r w:rsidRPr="00E87308">
        <w:rPr>
          <w:rFonts w:ascii="PT Astra Serif" w:eastAsiaTheme="minorHAnsi" w:hAnsi="PT Astra Serif"/>
          <w:sz w:val="26"/>
          <w:szCs w:val="26"/>
        </w:rPr>
        <w:t xml:space="preserve">Если одна из Сторон не направит или несвоевременно </w:t>
      </w:r>
      <w:r w:rsidR="00033917">
        <w:rPr>
          <w:rFonts w:ascii="PT Astra Serif" w:eastAsiaTheme="minorHAnsi" w:hAnsi="PT Astra Serif"/>
          <w:sz w:val="26"/>
          <w:szCs w:val="26"/>
        </w:rPr>
        <w:t>направит документы, указанные</w:t>
      </w:r>
      <w:r w:rsidRPr="00E87308">
        <w:rPr>
          <w:rFonts w:ascii="PT Astra Serif" w:eastAsiaTheme="minorHAnsi" w:hAnsi="PT Astra Serif"/>
          <w:sz w:val="26"/>
          <w:szCs w:val="26"/>
        </w:rPr>
        <w:t xml:space="preserve">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w:t>
      </w:r>
      <w:r w:rsidR="00033917">
        <w:rPr>
          <w:rFonts w:ascii="PT Astra Serif" w:eastAsiaTheme="minorHAnsi" w:hAnsi="PT Astra Serif"/>
          <w:sz w:val="26"/>
          <w:szCs w:val="26"/>
        </w:rPr>
        <w:t xml:space="preserve">ая Сторона вправе не принимать </w:t>
      </w:r>
      <w:r w:rsidRPr="00E87308">
        <w:rPr>
          <w:rFonts w:ascii="PT Astra Serif" w:eastAsiaTheme="minorHAnsi" w:hAnsi="PT Astra Serif"/>
          <w:sz w:val="26"/>
          <w:szCs w:val="26"/>
        </w:rPr>
        <w:t>во внимание наступление обстоятельства непреодолимой с</w:t>
      </w:r>
      <w:r w:rsidR="00033917">
        <w:rPr>
          <w:rFonts w:ascii="PT Astra Serif" w:eastAsiaTheme="minorHAnsi" w:hAnsi="PT Astra Serif"/>
          <w:sz w:val="26"/>
          <w:szCs w:val="26"/>
        </w:rPr>
        <w:t xml:space="preserve">илы при предъявлении претензий </w:t>
      </w:r>
      <w:r w:rsidRPr="00E87308">
        <w:rPr>
          <w:rFonts w:ascii="PT Astra Serif" w:eastAsiaTheme="minorHAnsi" w:hAnsi="PT Astra Serif"/>
          <w:sz w:val="26"/>
          <w:szCs w:val="26"/>
        </w:rPr>
        <w:t>и исковых заявлений в связи</w:t>
      </w:r>
      <w:proofErr w:type="gramEnd"/>
      <w:r w:rsidRPr="00E87308">
        <w:rPr>
          <w:rFonts w:ascii="PT Astra Serif" w:eastAsiaTheme="minorHAnsi" w:hAnsi="PT Astra Serif"/>
          <w:sz w:val="26"/>
          <w:szCs w:val="26"/>
        </w:rPr>
        <w:t xml:space="preserve"> с неисполнением и (или) ненадлежащим исполнением обязательств по настоящему Контракту.</w:t>
      </w:r>
    </w:p>
    <w:p w:rsidR="00E87308" w:rsidRPr="00E87308" w:rsidRDefault="00E87308" w:rsidP="00C959AA">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9.5. В случае</w:t>
      </w:r>
      <w:proofErr w:type="gramStart"/>
      <w:r w:rsidRPr="00E87308">
        <w:rPr>
          <w:rFonts w:ascii="PT Astra Serif" w:eastAsiaTheme="minorHAnsi" w:hAnsi="PT Astra Serif"/>
          <w:sz w:val="26"/>
          <w:szCs w:val="26"/>
        </w:rPr>
        <w:t>,</w:t>
      </w:r>
      <w:proofErr w:type="gramEnd"/>
      <w:r w:rsidRPr="00E87308">
        <w:rPr>
          <w:rFonts w:ascii="PT Astra Serif" w:eastAsiaTheme="minorHAnsi" w:hAnsi="PT Astra Serif"/>
          <w:sz w:val="26"/>
          <w:szCs w:val="26"/>
        </w:rPr>
        <w:t xml:space="preserve"> если обстоятельства непреодолимо</w:t>
      </w:r>
      <w:r w:rsidR="00C959AA">
        <w:rPr>
          <w:rFonts w:ascii="PT Astra Serif" w:eastAsiaTheme="minorHAnsi" w:hAnsi="PT Astra Serif"/>
          <w:sz w:val="26"/>
          <w:szCs w:val="26"/>
        </w:rPr>
        <w:t xml:space="preserve">й силы будут сохраняться более </w:t>
      </w:r>
      <w:r w:rsidRPr="00E87308">
        <w:rPr>
          <w:rFonts w:ascii="PT Astra Serif" w:eastAsiaTheme="minorHAnsi" w:hAnsi="PT Astra Serif"/>
          <w:sz w:val="26"/>
          <w:szCs w:val="26"/>
        </w:rPr>
        <w:t>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C959AA" w:rsidRDefault="00E87308" w:rsidP="00C959AA">
      <w:pPr>
        <w:pStyle w:val="24"/>
        <w:ind w:firstLine="708"/>
        <w:contextualSpacing/>
        <w:jc w:val="center"/>
        <w:rPr>
          <w:rFonts w:ascii="PT Astra Serif" w:eastAsiaTheme="minorHAnsi" w:hAnsi="PT Astra Serif"/>
          <w:b/>
          <w:sz w:val="26"/>
          <w:szCs w:val="26"/>
        </w:rPr>
      </w:pPr>
      <w:r w:rsidRPr="00C959AA">
        <w:rPr>
          <w:rFonts w:ascii="PT Astra Serif" w:eastAsiaTheme="minorHAnsi" w:hAnsi="PT Astra Serif"/>
          <w:b/>
          <w:sz w:val="26"/>
          <w:szCs w:val="26"/>
        </w:rPr>
        <w:t>10. Рассмотрение или разрешение споров</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10.1. Все споры, возникающие из настоящего Контракта, Стороны могут разрешать путем переговоров.</w:t>
      </w:r>
    </w:p>
    <w:p w:rsidR="00E87308" w:rsidRPr="00E87308" w:rsidRDefault="00E87308" w:rsidP="00033917">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10.2. Все споры, возникающие из настоящего Контракта, подлежат передаче</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на разрешение Арбитражного суда Новосибирской области в соответствии с действующим законодательством Российской Федерации и настоящим Контрактом.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10.3. До передачи спора на разрешение Арбитражного суда Новосибирской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w:t>
      </w:r>
      <w:r w:rsidR="00C959AA">
        <w:rPr>
          <w:rFonts w:ascii="PT Astra Serif" w:eastAsiaTheme="minorHAnsi" w:hAnsi="PT Astra Serif"/>
          <w:sz w:val="26"/>
          <w:szCs w:val="26"/>
        </w:rPr>
        <w:t xml:space="preserve">бному урегулированию </w:t>
      </w:r>
      <w:r w:rsidRPr="00E87308">
        <w:rPr>
          <w:rFonts w:ascii="PT Astra Serif" w:eastAsiaTheme="minorHAnsi" w:hAnsi="PT Astra Serif"/>
          <w:sz w:val="26"/>
          <w:szCs w:val="26"/>
        </w:rPr>
        <w:t>не является обязательным.</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C959AA">
        <w:rPr>
          <w:rFonts w:ascii="PT Astra Serif" w:eastAsiaTheme="minorHAnsi" w:hAnsi="PT Astra Serif"/>
          <w:sz w:val="26"/>
          <w:szCs w:val="26"/>
        </w:rPr>
        <w:t>Контрактом,</w:t>
      </w:r>
      <w:r w:rsidRPr="00E87308">
        <w:rPr>
          <w:rFonts w:ascii="PT Astra Serif" w:eastAsiaTheme="minorHAnsi" w:hAnsi="PT Astra Serif"/>
          <w:sz w:val="26"/>
          <w:szCs w:val="26"/>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10.5. Сторона должна дать в письменной форме ответ на прет</w:t>
      </w:r>
      <w:r w:rsidR="00C959AA">
        <w:rPr>
          <w:rFonts w:ascii="PT Astra Serif" w:eastAsiaTheme="minorHAnsi" w:hAnsi="PT Astra Serif"/>
          <w:sz w:val="26"/>
          <w:szCs w:val="26"/>
        </w:rPr>
        <w:t xml:space="preserve">ензию по существу в срок </w:t>
      </w:r>
      <w:r w:rsidRPr="00E87308">
        <w:rPr>
          <w:rFonts w:ascii="PT Astra Serif" w:eastAsiaTheme="minorHAnsi" w:hAnsi="PT Astra Serif"/>
          <w:sz w:val="26"/>
          <w:szCs w:val="26"/>
        </w:rPr>
        <w:t xml:space="preserve">не позднее 15 (пятнадцати) календарных дней </w:t>
      </w:r>
      <w:proofErr w:type="gramStart"/>
      <w:r w:rsidRPr="00E87308">
        <w:rPr>
          <w:rFonts w:ascii="PT Astra Serif" w:eastAsiaTheme="minorHAnsi" w:hAnsi="PT Astra Serif"/>
          <w:sz w:val="26"/>
          <w:szCs w:val="26"/>
        </w:rPr>
        <w:t>с даты получения</w:t>
      </w:r>
      <w:proofErr w:type="gramEnd"/>
      <w:r w:rsidRPr="00E87308">
        <w:rPr>
          <w:rFonts w:ascii="PT Astra Serif" w:eastAsiaTheme="minorHAnsi" w:hAnsi="PT Astra Serif"/>
          <w:sz w:val="26"/>
          <w:szCs w:val="26"/>
        </w:rPr>
        <w:t xml:space="preserve"> претензии.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10.6. В претензии должны быть указаны: наименование, почтовый адрес и реквизиты Стороны, предъявившей претензию; наименование, почтовый адрес и </w:t>
      </w:r>
      <w:r w:rsidRPr="00E87308">
        <w:rPr>
          <w:rFonts w:ascii="PT Astra Serif" w:eastAsiaTheme="minorHAnsi" w:hAnsi="PT Astra Serif"/>
          <w:sz w:val="26"/>
          <w:szCs w:val="26"/>
        </w:rPr>
        <w:lastRenderedPageBreak/>
        <w:t>реквизиты Стороны, которой предъявлена претензия; обстоятельства, являющиеся основанием дл</w:t>
      </w:r>
      <w:r w:rsidR="00C959AA">
        <w:rPr>
          <w:rFonts w:ascii="PT Astra Serif" w:eastAsiaTheme="minorHAnsi" w:hAnsi="PT Astra Serif"/>
          <w:sz w:val="26"/>
          <w:szCs w:val="26"/>
        </w:rPr>
        <w:t>я предъявления претензии,</w:t>
      </w:r>
      <w:r w:rsidRPr="00E87308">
        <w:rPr>
          <w:rFonts w:ascii="PT Astra Serif" w:eastAsiaTheme="minorHAnsi" w:hAnsi="PT Astra Serif"/>
          <w:sz w:val="26"/>
          <w:szCs w:val="26"/>
        </w:rPr>
        <w:t xml:space="preserve">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10.7. Если требования в претензии подлежат денежной оценке, в претензии указывается </w:t>
      </w:r>
      <w:proofErr w:type="spellStart"/>
      <w:r w:rsidRPr="00E87308">
        <w:rPr>
          <w:rFonts w:ascii="PT Astra Serif" w:eastAsiaTheme="minorHAnsi" w:hAnsi="PT Astra Serif"/>
          <w:sz w:val="26"/>
          <w:szCs w:val="26"/>
        </w:rPr>
        <w:t>истребуемая</w:t>
      </w:r>
      <w:proofErr w:type="spellEnd"/>
      <w:r w:rsidRPr="00E87308">
        <w:rPr>
          <w:rFonts w:ascii="PT Astra Serif" w:eastAsiaTheme="minorHAnsi" w:hAnsi="PT Astra Serif"/>
          <w:sz w:val="26"/>
          <w:szCs w:val="26"/>
        </w:rPr>
        <w:t xml:space="preserve"> денежная сумма и ее полный и обоснованный расчет.</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10.8. В подтверждение заявленных требований к претензии должны быть приложены надлежащим образом оформленные и заверенные необходимые док</w:t>
      </w:r>
      <w:r w:rsidR="00C959AA">
        <w:rPr>
          <w:rFonts w:ascii="PT Astra Serif" w:eastAsiaTheme="minorHAnsi" w:hAnsi="PT Astra Serif"/>
          <w:sz w:val="26"/>
          <w:szCs w:val="26"/>
        </w:rPr>
        <w:t xml:space="preserve">ументы, которые отсутствуют </w:t>
      </w:r>
      <w:r w:rsidRPr="00E87308">
        <w:rPr>
          <w:rFonts w:ascii="PT Astra Serif" w:eastAsiaTheme="minorHAnsi" w:hAnsi="PT Astra Serif"/>
          <w:sz w:val="26"/>
          <w:szCs w:val="26"/>
        </w:rPr>
        <w:t>у Стороны-адресата, их копии либо выписки из них.</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10.10. При отклонении претензии полностью или частично либо </w:t>
      </w:r>
      <w:r w:rsidR="00C959AA">
        <w:rPr>
          <w:rFonts w:ascii="PT Astra Serif" w:eastAsiaTheme="minorHAnsi" w:hAnsi="PT Astra Serif"/>
          <w:sz w:val="26"/>
          <w:szCs w:val="26"/>
        </w:rPr>
        <w:t xml:space="preserve">неполучении ответа </w:t>
      </w:r>
      <w:r w:rsidRPr="00E87308">
        <w:rPr>
          <w:rFonts w:ascii="PT Astra Serif" w:eastAsiaTheme="minorHAnsi" w:hAnsi="PT Astra Serif"/>
          <w:sz w:val="26"/>
          <w:szCs w:val="26"/>
        </w:rPr>
        <w:t>в установленные для ее рассмотрения сроки, либо неисполнении требован</w:t>
      </w:r>
      <w:r w:rsidR="00C959AA">
        <w:rPr>
          <w:rFonts w:ascii="PT Astra Serif" w:eastAsiaTheme="minorHAnsi" w:hAnsi="PT Astra Serif"/>
          <w:sz w:val="26"/>
          <w:szCs w:val="26"/>
        </w:rPr>
        <w:t xml:space="preserve">ий по претензии </w:t>
      </w:r>
      <w:r w:rsidRPr="00E87308">
        <w:rPr>
          <w:rFonts w:ascii="PT Astra Serif" w:eastAsiaTheme="minorHAnsi" w:hAnsi="PT Astra Serif"/>
          <w:sz w:val="26"/>
          <w:szCs w:val="26"/>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Новосибирской области</w:t>
      </w:r>
      <w:proofErr w:type="gramStart"/>
      <w:r w:rsidRPr="00E87308">
        <w:rPr>
          <w:rFonts w:ascii="PT Astra Serif" w:eastAsiaTheme="minorHAnsi" w:hAnsi="PT Astra Serif"/>
          <w:sz w:val="26"/>
          <w:szCs w:val="26"/>
        </w:rPr>
        <w:t xml:space="preserve"> .</w:t>
      </w:r>
      <w:proofErr w:type="gramEnd"/>
    </w:p>
    <w:p w:rsidR="00C959AA" w:rsidRPr="00E87308" w:rsidRDefault="00C959AA" w:rsidP="00E87308">
      <w:pPr>
        <w:pStyle w:val="24"/>
        <w:ind w:firstLine="708"/>
        <w:contextualSpacing/>
        <w:jc w:val="both"/>
        <w:rPr>
          <w:rFonts w:ascii="PT Astra Serif" w:eastAsiaTheme="minorHAnsi" w:hAnsi="PT Astra Serif"/>
          <w:sz w:val="26"/>
          <w:szCs w:val="26"/>
        </w:rPr>
      </w:pPr>
    </w:p>
    <w:p w:rsidR="00E87308" w:rsidRPr="00033917" w:rsidRDefault="00E87308" w:rsidP="00C959AA">
      <w:pPr>
        <w:pStyle w:val="24"/>
        <w:ind w:firstLine="708"/>
        <w:contextualSpacing/>
        <w:jc w:val="center"/>
        <w:rPr>
          <w:rFonts w:ascii="PT Astra Serif" w:eastAsiaTheme="minorHAnsi" w:hAnsi="PT Astra Serif"/>
          <w:b/>
          <w:sz w:val="26"/>
          <w:szCs w:val="26"/>
        </w:rPr>
      </w:pPr>
      <w:r w:rsidRPr="00033917">
        <w:rPr>
          <w:rFonts w:ascii="PT Astra Serif" w:eastAsiaTheme="minorHAnsi" w:hAnsi="PT Astra Serif"/>
          <w:b/>
          <w:sz w:val="26"/>
          <w:szCs w:val="26"/>
        </w:rPr>
        <w:t>11. Сро</w:t>
      </w:r>
      <w:r w:rsidR="00C959AA" w:rsidRPr="00033917">
        <w:rPr>
          <w:rFonts w:ascii="PT Astra Serif" w:eastAsiaTheme="minorHAnsi" w:hAnsi="PT Astra Serif"/>
          <w:b/>
          <w:sz w:val="26"/>
          <w:szCs w:val="26"/>
        </w:rPr>
        <w:t>к действия и порядок изменения,</w:t>
      </w:r>
      <w:r w:rsidR="00033917" w:rsidRPr="00033917">
        <w:rPr>
          <w:rFonts w:ascii="PT Astra Serif" w:eastAsiaTheme="minorHAnsi" w:hAnsi="PT Astra Serif"/>
          <w:b/>
          <w:sz w:val="26"/>
          <w:szCs w:val="26"/>
        </w:rPr>
        <w:t xml:space="preserve"> </w:t>
      </w:r>
      <w:r w:rsidRPr="00033917">
        <w:rPr>
          <w:rFonts w:ascii="PT Astra Serif" w:eastAsiaTheme="minorHAnsi" w:hAnsi="PT Astra Serif"/>
          <w:b/>
          <w:sz w:val="26"/>
          <w:szCs w:val="26"/>
        </w:rPr>
        <w:t>расторжения контракта</w:t>
      </w:r>
    </w:p>
    <w:p w:rsidR="00E87308" w:rsidRPr="00E87308" w:rsidRDefault="00E87308" w:rsidP="00033917">
      <w:pPr>
        <w:pStyle w:val="24"/>
        <w:ind w:firstLine="708"/>
        <w:contextualSpacing/>
        <w:jc w:val="both"/>
        <w:rPr>
          <w:rFonts w:ascii="PT Astra Serif" w:eastAsiaTheme="minorHAnsi" w:hAnsi="PT Astra Serif"/>
          <w:sz w:val="26"/>
          <w:szCs w:val="26"/>
        </w:rPr>
      </w:pPr>
      <w:r w:rsidRPr="00033917">
        <w:rPr>
          <w:rFonts w:ascii="PT Astra Serif" w:eastAsiaTheme="minorHAnsi" w:hAnsi="PT Astra Serif"/>
          <w:sz w:val="26"/>
          <w:szCs w:val="26"/>
        </w:rPr>
        <w:t>11.1. Настоящий Контра</w:t>
      </w:r>
      <w:proofErr w:type="gramStart"/>
      <w:r w:rsidRPr="00033917">
        <w:rPr>
          <w:rFonts w:ascii="PT Astra Serif" w:eastAsiaTheme="minorHAnsi" w:hAnsi="PT Astra Serif"/>
          <w:sz w:val="26"/>
          <w:szCs w:val="26"/>
        </w:rPr>
        <w:t>кт вст</w:t>
      </w:r>
      <w:proofErr w:type="gramEnd"/>
      <w:r w:rsidRPr="00033917">
        <w:rPr>
          <w:rFonts w:ascii="PT Astra Serif" w:eastAsiaTheme="minorHAnsi" w:hAnsi="PT Astra Serif"/>
          <w:sz w:val="26"/>
          <w:szCs w:val="26"/>
        </w:rPr>
        <w:t>упает в силу с даты его заключения обеими Сторонами</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и действует по «</w:t>
      </w:r>
      <w:r w:rsidR="000D355A">
        <w:rPr>
          <w:rFonts w:ascii="PT Astra Serif" w:eastAsiaTheme="minorHAnsi" w:hAnsi="PT Astra Serif"/>
          <w:sz w:val="26"/>
          <w:szCs w:val="26"/>
        </w:rPr>
        <w:t>17</w:t>
      </w:r>
      <w:r w:rsidRPr="00E87308">
        <w:rPr>
          <w:rFonts w:ascii="PT Astra Serif" w:eastAsiaTheme="minorHAnsi" w:hAnsi="PT Astra Serif"/>
          <w:sz w:val="26"/>
          <w:szCs w:val="26"/>
        </w:rPr>
        <w:t>»</w:t>
      </w:r>
      <w:r w:rsidR="000222AE">
        <w:rPr>
          <w:rFonts w:ascii="PT Astra Serif" w:eastAsiaTheme="minorHAnsi" w:hAnsi="PT Astra Serif"/>
          <w:sz w:val="26"/>
          <w:szCs w:val="26"/>
        </w:rPr>
        <w:t xml:space="preserve"> </w:t>
      </w:r>
      <w:r w:rsidR="000D355A">
        <w:rPr>
          <w:rFonts w:ascii="PT Astra Serif" w:eastAsiaTheme="minorHAnsi" w:hAnsi="PT Astra Serif"/>
          <w:sz w:val="26"/>
          <w:szCs w:val="26"/>
        </w:rPr>
        <w:t>сентября</w:t>
      </w:r>
      <w:r w:rsidRPr="00E87308">
        <w:rPr>
          <w:rFonts w:ascii="PT Astra Serif" w:eastAsiaTheme="minorHAnsi" w:hAnsi="PT Astra Serif"/>
          <w:sz w:val="26"/>
          <w:szCs w:val="26"/>
        </w:rPr>
        <w:t xml:space="preserve"> 2026г. (включительно), а в части неисполненных обязательст</w:t>
      </w:r>
      <w:r w:rsidR="00033917">
        <w:rPr>
          <w:rFonts w:ascii="PT Astra Serif" w:eastAsiaTheme="minorHAnsi" w:hAnsi="PT Astra Serif"/>
          <w:sz w:val="26"/>
          <w:szCs w:val="26"/>
        </w:rPr>
        <w:t xml:space="preserve">в </w:t>
      </w:r>
      <w:r w:rsidRPr="00E87308">
        <w:rPr>
          <w:rFonts w:ascii="PT Astra Serif" w:eastAsiaTheme="minorHAnsi" w:hAnsi="PT Astra Serif"/>
          <w:sz w:val="26"/>
          <w:szCs w:val="26"/>
        </w:rPr>
        <w:t>до полного их исполнения Сторонами. Окончание срока действия настоящего Контракта</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не влечет прекращения неисполненных обязатель</w:t>
      </w:r>
      <w:proofErr w:type="gramStart"/>
      <w:r w:rsidRPr="00E87308">
        <w:rPr>
          <w:rFonts w:ascii="PT Astra Serif" w:eastAsiaTheme="minorHAnsi" w:hAnsi="PT Astra Serif"/>
          <w:sz w:val="26"/>
          <w:szCs w:val="26"/>
        </w:rPr>
        <w:t>ств Ст</w:t>
      </w:r>
      <w:proofErr w:type="gramEnd"/>
      <w:r w:rsidRPr="00E87308">
        <w:rPr>
          <w:rFonts w:ascii="PT Astra Serif" w:eastAsiaTheme="minorHAnsi" w:hAnsi="PT Astra Serif"/>
          <w:sz w:val="26"/>
          <w:szCs w:val="26"/>
        </w:rPr>
        <w:t>орон по настоящему Контракту.</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11.2. Расторжение настоящего Контракта допускается по соглашению Сторон,</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по решению суда, в случае одностороннего отказа Стороны от испол</w:t>
      </w:r>
      <w:r w:rsidR="00033917">
        <w:rPr>
          <w:rFonts w:ascii="PT Astra Serif" w:eastAsiaTheme="minorHAnsi" w:hAnsi="PT Astra Serif"/>
          <w:sz w:val="26"/>
          <w:szCs w:val="26"/>
        </w:rPr>
        <w:t xml:space="preserve">нения настоящего Контракта </w:t>
      </w:r>
      <w:r w:rsidRPr="00E87308">
        <w:rPr>
          <w:rFonts w:ascii="PT Astra Serif" w:eastAsiaTheme="minorHAnsi" w:hAnsi="PT Astra Serif"/>
          <w:sz w:val="26"/>
          <w:szCs w:val="26"/>
        </w:rPr>
        <w:t>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11.3. Информация о Поставщике, с которым Контракт был, расторгнут в связи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с односторонним отказом Государственного заказчика от исполнения </w:t>
      </w:r>
      <w:r w:rsidR="00033917">
        <w:rPr>
          <w:rFonts w:ascii="PT Astra Serif" w:eastAsiaTheme="minorHAnsi" w:hAnsi="PT Astra Serif"/>
          <w:sz w:val="26"/>
          <w:szCs w:val="26"/>
        </w:rPr>
        <w:t>Контракта, включается</w:t>
      </w:r>
      <w:r w:rsidRPr="00E87308">
        <w:rPr>
          <w:rFonts w:ascii="PT Astra Serif" w:eastAsiaTheme="minorHAnsi" w:hAnsi="PT Astra Serif"/>
          <w:sz w:val="26"/>
          <w:szCs w:val="26"/>
        </w:rPr>
        <w:t xml:space="preserve"> в установленном Законом № 44-ФЗ порядке в реестр недобросовестных поставщиков (подрядчиков, исполнителей).</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87308" w:rsidRPr="00E87308" w:rsidRDefault="00E87308" w:rsidP="00033917">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11.5. Изменение условий настоящего Контракта при его исполнении не допускается,</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за исключением случаев, предусмотренных статьей 95 Закона № 44-ФЗ, в том числе:</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proofErr w:type="gramStart"/>
      <w:r w:rsidRPr="00E87308">
        <w:rPr>
          <w:rFonts w:ascii="PT Astra Serif" w:eastAsiaTheme="minorHAnsi" w:hAnsi="PT Astra Serif"/>
          <w:sz w:val="26"/>
          <w:szCs w:val="26"/>
        </w:rPr>
        <w:lastRenderedPageBreak/>
        <w:t>б) если Государственный заказчик по согласованию с «Поставщиком», в ходе исполнения Контракта изменил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r w:rsidRPr="00E87308">
        <w:rPr>
          <w:rFonts w:ascii="PT Astra Serif" w:eastAsiaTheme="minorHAnsi" w:hAnsi="PT Astra Serif"/>
          <w:sz w:val="26"/>
          <w:szCs w:val="26"/>
        </w:rPr>
        <w:cr/>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proofErr w:type="gramEnd"/>
      <w:r w:rsidRPr="00E87308">
        <w:rPr>
          <w:rFonts w:ascii="PT Astra Serif" w:eastAsiaTheme="minorHAnsi" w:hAnsi="PT Astra Serif"/>
          <w:sz w:val="26"/>
          <w:szCs w:val="26"/>
        </w:rPr>
        <w:t xml:space="preserve"> При этом Государственный заказчик в ходе исполнения контракта обеспечивает согласование новых условий конт</w:t>
      </w:r>
      <w:r w:rsidR="00033917">
        <w:rPr>
          <w:rFonts w:ascii="PT Astra Serif" w:eastAsiaTheme="minorHAnsi" w:hAnsi="PT Astra Serif"/>
          <w:sz w:val="26"/>
          <w:szCs w:val="26"/>
        </w:rPr>
        <w:t>ракта, в том числе цены</w:t>
      </w:r>
      <w:r w:rsidRPr="00E87308">
        <w:rPr>
          <w:rFonts w:ascii="PT Astra Serif" w:eastAsiaTheme="minorHAnsi" w:hAnsi="PT Astra Serif"/>
          <w:sz w:val="26"/>
          <w:szCs w:val="26"/>
        </w:rPr>
        <w:t xml:space="preserve">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w:t>
      </w:r>
      <w:r w:rsidR="00033917">
        <w:rPr>
          <w:rFonts w:ascii="PT Astra Serif" w:eastAsiaTheme="minorHAnsi" w:hAnsi="PT Astra Serif"/>
          <w:sz w:val="26"/>
          <w:szCs w:val="26"/>
        </w:rPr>
        <w:t xml:space="preserve">оваров, объемов работ </w:t>
      </w:r>
      <w:r w:rsidRPr="00E87308">
        <w:rPr>
          <w:rFonts w:ascii="PT Astra Serif" w:eastAsiaTheme="minorHAnsi" w:hAnsi="PT Astra Serif"/>
          <w:sz w:val="26"/>
          <w:szCs w:val="26"/>
        </w:rPr>
        <w:t>или услуг при уменьшении цены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033917" w:rsidRDefault="00E87308" w:rsidP="00033917">
      <w:pPr>
        <w:pStyle w:val="24"/>
        <w:ind w:firstLine="708"/>
        <w:contextualSpacing/>
        <w:jc w:val="center"/>
        <w:rPr>
          <w:rFonts w:ascii="PT Astra Serif" w:eastAsiaTheme="minorHAnsi" w:hAnsi="PT Astra Serif"/>
          <w:b/>
          <w:sz w:val="26"/>
          <w:szCs w:val="26"/>
        </w:rPr>
      </w:pPr>
      <w:r w:rsidRPr="00033917">
        <w:rPr>
          <w:rFonts w:ascii="PT Astra Serif" w:eastAsiaTheme="minorHAnsi" w:hAnsi="PT Astra Serif"/>
          <w:b/>
          <w:sz w:val="26"/>
          <w:szCs w:val="26"/>
        </w:rPr>
        <w:t>12. Прочие положения</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12.1. Во всем, что не оговорено в настоящем Контракте, Стороны руководствуются действующим законодательством Российской Федерации.</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w:t>
      </w:r>
      <w:proofErr w:type="gramStart"/>
      <w:r w:rsidRPr="00E87308">
        <w:rPr>
          <w:rFonts w:ascii="PT Astra Serif" w:eastAsiaTheme="minorHAnsi" w:hAnsi="PT Astra Serif"/>
          <w:sz w:val="26"/>
          <w:szCs w:val="26"/>
        </w:rPr>
        <w:t>с даты</w:t>
      </w:r>
      <w:proofErr w:type="gramEnd"/>
      <w:r w:rsidRPr="00E87308">
        <w:rPr>
          <w:rFonts w:ascii="PT Astra Serif" w:eastAsiaTheme="minorHAnsi" w:hAnsi="PT Astra Serif"/>
          <w:sz w:val="26"/>
          <w:szCs w:val="26"/>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w:t>
      </w:r>
      <w:proofErr w:type="gramStart"/>
      <w:r w:rsidRPr="00E87308">
        <w:rPr>
          <w:rFonts w:ascii="PT Astra Serif" w:eastAsiaTheme="minorHAnsi" w:hAnsi="PT Astra Serif"/>
          <w:sz w:val="26"/>
          <w:szCs w:val="26"/>
        </w:rPr>
        <w:t>Государственного</w:t>
      </w:r>
      <w:proofErr w:type="gramEnd"/>
      <w:r w:rsidRPr="00E87308">
        <w:rPr>
          <w:rFonts w:ascii="PT Astra Serif" w:eastAsiaTheme="minorHAnsi" w:hAnsi="PT Astra Serif"/>
          <w:sz w:val="26"/>
          <w:szCs w:val="26"/>
        </w:rPr>
        <w:t xml:space="preserve"> заказчиком денежных средств на указанный в настоящем Контракте счет, несет Поставщик.</w:t>
      </w:r>
    </w:p>
    <w:p w:rsidR="00E87308" w:rsidRPr="00E87308" w:rsidRDefault="00E87308" w:rsidP="00033917">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 xml:space="preserve">12.3. </w:t>
      </w:r>
      <w:proofErr w:type="gramStart"/>
      <w:r w:rsidRPr="00E87308">
        <w:rPr>
          <w:rFonts w:ascii="PT Astra Serif" w:eastAsiaTheme="minorHAnsi" w:hAnsi="PT Astra Serif"/>
          <w:sz w:val="26"/>
          <w:szCs w:val="26"/>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под расписку о вручении либо с использованием почтовой связи заказным письмом</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в разделе 14 настоящего Контракта, либо с использованием факсимильной</w:t>
      </w:r>
      <w:proofErr w:type="gramEnd"/>
      <w:r w:rsidRPr="00E87308">
        <w:rPr>
          <w:rFonts w:ascii="PT Astra Serif" w:eastAsiaTheme="minorHAnsi" w:hAnsi="PT Astra Serif"/>
          <w:sz w:val="26"/>
          <w:szCs w:val="26"/>
        </w:rPr>
        <w:t xml:space="preserve"> связи.</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Момент получения Стороной сообщения или уведомления, направленного</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с использованием курьерской доставки, почтовой или факсимильной связи, определяется</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rsidR="00E87308" w:rsidRPr="00E87308" w:rsidRDefault="00E87308" w:rsidP="00033917">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12.4. При исполнении настоящего Контракта не допускается перемена Поставщика,</w:t>
      </w:r>
      <w:r w:rsidR="00033917">
        <w:rPr>
          <w:rFonts w:ascii="PT Astra Serif" w:eastAsiaTheme="minorHAnsi" w:hAnsi="PT Astra Serif"/>
          <w:sz w:val="26"/>
          <w:szCs w:val="26"/>
        </w:rPr>
        <w:t xml:space="preserve"> </w:t>
      </w:r>
      <w:r w:rsidRPr="00E87308">
        <w:rPr>
          <w:rFonts w:ascii="PT Astra Serif" w:eastAsiaTheme="minorHAnsi" w:hAnsi="PT Astra Serif"/>
          <w:sz w:val="26"/>
          <w:szCs w:val="26"/>
        </w:rPr>
        <w:t>за исключением случая, если новый Поставщик явля</w:t>
      </w:r>
      <w:r w:rsidR="00033917">
        <w:rPr>
          <w:rFonts w:ascii="PT Astra Serif" w:eastAsiaTheme="minorHAnsi" w:hAnsi="PT Astra Serif"/>
          <w:sz w:val="26"/>
          <w:szCs w:val="26"/>
        </w:rPr>
        <w:t>ется правопреемником Поставщика</w:t>
      </w:r>
      <w:r w:rsidRPr="00E87308">
        <w:rPr>
          <w:rFonts w:ascii="PT Astra Serif" w:eastAsiaTheme="minorHAnsi" w:hAnsi="PT Astra Serif"/>
          <w:sz w:val="26"/>
          <w:szCs w:val="26"/>
        </w:rPr>
        <w:t xml:space="preserve"> по настоящему Контракту вследствие реорганизации юридического лица в форме преобразования, слияния или присоединения.</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12.5. Стороны обязуются обеспечить конфиденц</w:t>
      </w:r>
      <w:r w:rsidR="00033917">
        <w:rPr>
          <w:rFonts w:ascii="PT Astra Serif" w:eastAsiaTheme="minorHAnsi" w:hAnsi="PT Astra Serif"/>
          <w:sz w:val="26"/>
          <w:szCs w:val="26"/>
        </w:rPr>
        <w:t>иальность сведений, относящихся</w:t>
      </w:r>
      <w:r w:rsidRPr="00E87308">
        <w:rPr>
          <w:rFonts w:ascii="PT Astra Serif" w:eastAsiaTheme="minorHAnsi" w:hAnsi="PT Astra Serif"/>
          <w:sz w:val="26"/>
          <w:szCs w:val="26"/>
        </w:rPr>
        <w:t xml:space="preserve"> к предмету настоящего Контракта и ставших им известными в ходе исполнения настоящего Контракта.</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12.6. Настоящий Контракт составлен в 2-х экземплярах, идентич</w:t>
      </w:r>
      <w:r w:rsidR="00033917">
        <w:rPr>
          <w:rFonts w:ascii="PT Astra Serif" w:eastAsiaTheme="minorHAnsi" w:hAnsi="PT Astra Serif"/>
          <w:sz w:val="26"/>
          <w:szCs w:val="26"/>
        </w:rPr>
        <w:t>ных по содержанию</w:t>
      </w:r>
      <w:r w:rsidRPr="00E87308">
        <w:rPr>
          <w:rFonts w:ascii="PT Astra Serif" w:eastAsiaTheme="minorHAnsi" w:hAnsi="PT Astra Serif"/>
          <w:sz w:val="26"/>
          <w:szCs w:val="26"/>
        </w:rPr>
        <w:t xml:space="preserve"> и имеющих одинаковую юридическую силу, один из которых передан </w:t>
      </w:r>
      <w:r w:rsidRPr="00E87308">
        <w:rPr>
          <w:rFonts w:ascii="PT Astra Serif" w:eastAsiaTheme="minorHAnsi" w:hAnsi="PT Astra Serif"/>
          <w:sz w:val="26"/>
          <w:szCs w:val="26"/>
        </w:rPr>
        <w:lastRenderedPageBreak/>
        <w:t>Поставщику, второй находятся у Государственного заказчика. Так же контракт может быть подписан Электронной цифровой подписью и иметь юридическую силу.</w:t>
      </w:r>
    </w:p>
    <w:p w:rsidR="00E87308" w:rsidRPr="00E87308" w:rsidRDefault="00E87308" w:rsidP="00E87308">
      <w:pPr>
        <w:pStyle w:val="24"/>
        <w:ind w:firstLine="708"/>
        <w:contextualSpacing/>
        <w:jc w:val="both"/>
        <w:rPr>
          <w:rFonts w:ascii="PT Astra Serif" w:eastAsiaTheme="minorHAnsi" w:hAnsi="PT Astra Serif"/>
          <w:sz w:val="26"/>
          <w:szCs w:val="26"/>
        </w:rPr>
      </w:pPr>
    </w:p>
    <w:p w:rsidR="00E87308" w:rsidRPr="00033917" w:rsidRDefault="00E87308" w:rsidP="00033917">
      <w:pPr>
        <w:pStyle w:val="24"/>
        <w:ind w:firstLine="708"/>
        <w:contextualSpacing/>
        <w:jc w:val="center"/>
        <w:rPr>
          <w:rFonts w:ascii="PT Astra Serif" w:eastAsiaTheme="minorHAnsi" w:hAnsi="PT Astra Serif"/>
          <w:b/>
          <w:sz w:val="26"/>
          <w:szCs w:val="26"/>
        </w:rPr>
      </w:pPr>
      <w:r w:rsidRPr="00033917">
        <w:rPr>
          <w:rFonts w:ascii="PT Astra Serif" w:eastAsiaTheme="minorHAnsi" w:hAnsi="PT Astra Serif"/>
          <w:b/>
          <w:sz w:val="26"/>
          <w:szCs w:val="26"/>
        </w:rPr>
        <w:t>13. Перечень приложений</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Неотъемлемой частью настоящего Контракта является следующее:</w:t>
      </w:r>
    </w:p>
    <w:p w:rsidR="00E87308" w:rsidRPr="00E87308" w:rsidRDefault="00E87308" w:rsidP="00E87308">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Приложение № 1 - Спецификация;</w:t>
      </w:r>
    </w:p>
    <w:p w:rsidR="00033917" w:rsidRDefault="00E87308" w:rsidP="00CD00B9">
      <w:pPr>
        <w:pStyle w:val="24"/>
        <w:ind w:firstLine="708"/>
        <w:contextualSpacing/>
        <w:jc w:val="both"/>
        <w:rPr>
          <w:rFonts w:ascii="PT Astra Serif" w:eastAsiaTheme="minorHAnsi" w:hAnsi="PT Astra Serif"/>
          <w:sz w:val="26"/>
          <w:szCs w:val="26"/>
        </w:rPr>
      </w:pPr>
      <w:r w:rsidRPr="00E87308">
        <w:rPr>
          <w:rFonts w:ascii="PT Astra Serif" w:eastAsiaTheme="minorHAnsi" w:hAnsi="PT Astra Serif"/>
          <w:sz w:val="26"/>
          <w:szCs w:val="26"/>
        </w:rPr>
        <w:t>Прилож</w:t>
      </w:r>
      <w:r w:rsidR="00CD00B9">
        <w:rPr>
          <w:rFonts w:ascii="PT Astra Serif" w:eastAsiaTheme="minorHAnsi" w:hAnsi="PT Astra Serif"/>
          <w:sz w:val="26"/>
          <w:szCs w:val="26"/>
        </w:rPr>
        <w:t>ение № 2 - Техническое задание.</w:t>
      </w:r>
    </w:p>
    <w:p w:rsidR="00CD00B9" w:rsidRPr="00CD00B9" w:rsidRDefault="00CD00B9" w:rsidP="00CD00B9">
      <w:pPr>
        <w:pStyle w:val="24"/>
        <w:ind w:firstLine="708"/>
        <w:contextualSpacing/>
        <w:jc w:val="both"/>
        <w:rPr>
          <w:rFonts w:ascii="PT Astra Serif" w:eastAsiaTheme="minorHAnsi" w:hAnsi="PT Astra Serif"/>
          <w:sz w:val="26"/>
          <w:szCs w:val="26"/>
        </w:rPr>
      </w:pPr>
    </w:p>
    <w:p w:rsidR="000359B0" w:rsidRDefault="000D6034">
      <w:pPr>
        <w:pStyle w:val="Standarduser"/>
        <w:ind w:left="720"/>
        <w:jc w:val="center"/>
        <w:rPr>
          <w:rFonts w:ascii="PT Astra Serif" w:hAnsi="PT Astra Serif"/>
          <w:b/>
          <w:bCs/>
          <w:sz w:val="26"/>
          <w:szCs w:val="26"/>
        </w:rPr>
      </w:pPr>
      <w:r w:rsidRPr="00E64E78">
        <w:rPr>
          <w:rFonts w:ascii="PT Astra Serif" w:hAnsi="PT Astra Serif"/>
          <w:b/>
          <w:bCs/>
          <w:sz w:val="26"/>
          <w:szCs w:val="26"/>
        </w:rPr>
        <w:t>14. Юридические адреса, банковские реквизиты Сторон</w:t>
      </w:r>
    </w:p>
    <w:p w:rsidR="00CD00B9" w:rsidRPr="00E64E78" w:rsidRDefault="00CD00B9">
      <w:pPr>
        <w:pStyle w:val="Standarduser"/>
        <w:ind w:left="720"/>
        <w:jc w:val="center"/>
        <w:rPr>
          <w:rFonts w:ascii="PT Astra Serif" w:hAnsi="PT Astra Serif"/>
          <w:b/>
          <w:bCs/>
          <w:sz w:val="26"/>
          <w:szCs w:val="26"/>
        </w:rPr>
      </w:pPr>
    </w:p>
    <w:p w:rsidR="000359B0" w:rsidRPr="00E64E78" w:rsidRDefault="000D6034" w:rsidP="009801BF">
      <w:pPr>
        <w:ind w:firstLineChars="50" w:firstLine="131"/>
        <w:jc w:val="both"/>
        <w:rPr>
          <w:rFonts w:ascii="PT Astra Serif" w:hAnsi="PT Astra Serif"/>
          <w:sz w:val="26"/>
          <w:szCs w:val="26"/>
        </w:rPr>
      </w:pPr>
      <w:r w:rsidRPr="00E64E78">
        <w:rPr>
          <w:rFonts w:ascii="PT Astra Serif" w:hAnsi="PT Astra Serif"/>
          <w:b/>
          <w:sz w:val="26"/>
          <w:szCs w:val="26"/>
        </w:rPr>
        <w:t>Государственный заказчик                               Поставщик</w:t>
      </w:r>
    </w:p>
    <w:tbl>
      <w:tblPr>
        <w:tblW w:w="10173" w:type="dxa"/>
        <w:tblLayout w:type="fixed"/>
        <w:tblLook w:val="04A0" w:firstRow="1" w:lastRow="0" w:firstColumn="1" w:lastColumn="0" w:noHBand="0" w:noVBand="1"/>
      </w:tblPr>
      <w:tblGrid>
        <w:gridCol w:w="108"/>
        <w:gridCol w:w="5103"/>
        <w:gridCol w:w="4820"/>
        <w:gridCol w:w="142"/>
      </w:tblGrid>
      <w:tr w:rsidR="00E64E78" w:rsidRPr="00E64E78">
        <w:trPr>
          <w:trHeight w:val="4366"/>
        </w:trPr>
        <w:tc>
          <w:tcPr>
            <w:tcW w:w="5211" w:type="dxa"/>
            <w:gridSpan w:val="2"/>
          </w:tcPr>
          <w:tbl>
            <w:tblPr>
              <w:tblW w:w="4962" w:type="dxa"/>
              <w:tblLayout w:type="fixed"/>
              <w:tblLook w:val="04A0" w:firstRow="1" w:lastRow="0" w:firstColumn="1" w:lastColumn="0" w:noHBand="0" w:noVBand="1"/>
            </w:tblPr>
            <w:tblGrid>
              <w:gridCol w:w="4962"/>
            </w:tblGrid>
            <w:tr w:rsidR="00E64E78" w:rsidRPr="00332081">
              <w:trPr>
                <w:trHeight w:val="6889"/>
              </w:trPr>
              <w:tc>
                <w:tcPr>
                  <w:tcW w:w="4962" w:type="dxa"/>
                </w:tcPr>
                <w:p w:rsidR="00033917" w:rsidRPr="00033917" w:rsidRDefault="00033917" w:rsidP="00033917">
                  <w:pPr>
                    <w:jc w:val="both"/>
                    <w:rPr>
                      <w:rFonts w:ascii="PT Astra Serif" w:hAnsi="PT Astra Serif"/>
                      <w:sz w:val="26"/>
                      <w:szCs w:val="26"/>
                    </w:rPr>
                  </w:pPr>
                  <w:r>
                    <w:rPr>
                      <w:rFonts w:ascii="PT Astra Serif" w:hAnsi="PT Astra Serif"/>
                      <w:sz w:val="26"/>
                      <w:szCs w:val="26"/>
                    </w:rPr>
                    <w:t>Ф</w:t>
                  </w:r>
                  <w:r w:rsidRPr="00033917">
                    <w:rPr>
                      <w:rFonts w:ascii="PT Astra Serif" w:hAnsi="PT Astra Serif"/>
                      <w:sz w:val="26"/>
                      <w:szCs w:val="26"/>
                    </w:rPr>
                    <w:t xml:space="preserve">едеральное казенное учреждение «База материально </w:t>
                  </w:r>
                  <w:proofErr w:type="gramStart"/>
                  <w:r w:rsidRPr="00033917">
                    <w:rPr>
                      <w:rFonts w:ascii="PT Astra Serif" w:hAnsi="PT Astra Serif"/>
                      <w:sz w:val="26"/>
                      <w:szCs w:val="26"/>
                    </w:rPr>
                    <w:t>-т</w:t>
                  </w:r>
                  <w:proofErr w:type="gramEnd"/>
                  <w:r w:rsidRPr="00033917">
                    <w:rPr>
                      <w:rFonts w:ascii="PT Astra Serif" w:hAnsi="PT Astra Serif"/>
                      <w:sz w:val="26"/>
                      <w:szCs w:val="26"/>
                    </w:rPr>
                    <w:t xml:space="preserve">ехнического и военного снабжения Главного управления Федеральной службы исполнения наказаний по Новосибирской области» 630051, </w:t>
                  </w:r>
                </w:p>
                <w:p w:rsidR="00033917" w:rsidRPr="00033917" w:rsidRDefault="00033917" w:rsidP="00033917">
                  <w:pPr>
                    <w:jc w:val="both"/>
                    <w:rPr>
                      <w:rFonts w:ascii="PT Astra Serif" w:hAnsi="PT Astra Serif"/>
                      <w:sz w:val="26"/>
                      <w:szCs w:val="26"/>
                    </w:rPr>
                  </w:pPr>
                  <w:r w:rsidRPr="00033917">
                    <w:rPr>
                      <w:rFonts w:ascii="PT Astra Serif" w:hAnsi="PT Astra Serif"/>
                      <w:sz w:val="26"/>
                      <w:szCs w:val="26"/>
                    </w:rPr>
                    <w:t xml:space="preserve">г. Новосибирск, ул. </w:t>
                  </w:r>
                  <w:proofErr w:type="spellStart"/>
                  <w:r w:rsidRPr="00033917">
                    <w:rPr>
                      <w:rFonts w:ascii="PT Astra Serif" w:hAnsi="PT Astra Serif"/>
                      <w:sz w:val="26"/>
                      <w:szCs w:val="26"/>
                    </w:rPr>
                    <w:t>Волочаевская</w:t>
                  </w:r>
                  <w:proofErr w:type="spellEnd"/>
                  <w:r w:rsidRPr="00033917">
                    <w:rPr>
                      <w:rFonts w:ascii="PT Astra Serif" w:hAnsi="PT Astra Serif"/>
                      <w:sz w:val="26"/>
                      <w:szCs w:val="26"/>
                    </w:rPr>
                    <w:t>, 2а,</w:t>
                  </w:r>
                </w:p>
                <w:p w:rsidR="00033917" w:rsidRPr="00033917" w:rsidRDefault="00033917" w:rsidP="00033917">
                  <w:pPr>
                    <w:jc w:val="both"/>
                    <w:rPr>
                      <w:rFonts w:ascii="PT Astra Serif" w:hAnsi="PT Astra Serif"/>
                      <w:sz w:val="26"/>
                      <w:szCs w:val="26"/>
                    </w:rPr>
                  </w:pPr>
                  <w:r w:rsidRPr="00033917">
                    <w:rPr>
                      <w:rFonts w:ascii="PT Astra Serif" w:hAnsi="PT Astra Serif"/>
                      <w:sz w:val="26"/>
                      <w:szCs w:val="26"/>
                    </w:rPr>
                    <w:t>ИНН 5401167768, КПП 540101001,</w:t>
                  </w:r>
                </w:p>
                <w:p w:rsidR="00033917" w:rsidRPr="00033917" w:rsidRDefault="00033917" w:rsidP="00033917">
                  <w:pPr>
                    <w:jc w:val="both"/>
                    <w:rPr>
                      <w:rFonts w:ascii="PT Astra Serif" w:hAnsi="PT Astra Serif"/>
                      <w:sz w:val="26"/>
                      <w:szCs w:val="26"/>
                    </w:rPr>
                  </w:pPr>
                  <w:r w:rsidRPr="00033917">
                    <w:rPr>
                      <w:rFonts w:ascii="PT Astra Serif" w:hAnsi="PT Astra Serif"/>
                      <w:sz w:val="26"/>
                      <w:szCs w:val="26"/>
                    </w:rPr>
                    <w:t>ОКТМО 50701000, ОГРН 1025400527657</w:t>
                  </w:r>
                </w:p>
                <w:p w:rsidR="00033917" w:rsidRPr="00033917" w:rsidRDefault="00033917" w:rsidP="00033917">
                  <w:pPr>
                    <w:jc w:val="both"/>
                    <w:rPr>
                      <w:rFonts w:ascii="PT Astra Serif" w:hAnsi="PT Astra Serif"/>
                      <w:sz w:val="26"/>
                      <w:szCs w:val="26"/>
                    </w:rPr>
                  </w:pPr>
                  <w:r w:rsidRPr="00033917">
                    <w:rPr>
                      <w:rFonts w:ascii="PT Astra Serif" w:hAnsi="PT Astra Serif"/>
                      <w:sz w:val="26"/>
                      <w:szCs w:val="26"/>
                    </w:rPr>
                    <w:t xml:space="preserve">УФК по Новосибирской области (ФКУ </w:t>
                  </w:r>
                  <w:proofErr w:type="spellStart"/>
                  <w:r w:rsidRPr="00033917">
                    <w:rPr>
                      <w:rFonts w:ascii="PT Astra Serif" w:hAnsi="PT Astra Serif"/>
                      <w:sz w:val="26"/>
                      <w:szCs w:val="26"/>
                    </w:rPr>
                    <w:t>БМТиВС</w:t>
                  </w:r>
                  <w:proofErr w:type="spellEnd"/>
                  <w:r w:rsidRPr="00033917">
                    <w:rPr>
                      <w:rFonts w:ascii="PT Astra Serif" w:hAnsi="PT Astra Serif"/>
                      <w:sz w:val="26"/>
                      <w:szCs w:val="26"/>
                    </w:rPr>
                    <w:t xml:space="preserve"> ГУФСИН России по Новосибирской области </w:t>
                  </w:r>
                  <w:proofErr w:type="gramStart"/>
                  <w:r w:rsidRPr="00033917">
                    <w:rPr>
                      <w:rFonts w:ascii="PT Astra Serif" w:hAnsi="PT Astra Serif"/>
                      <w:sz w:val="26"/>
                      <w:szCs w:val="26"/>
                    </w:rPr>
                    <w:t>л</w:t>
                  </w:r>
                  <w:proofErr w:type="gramEnd"/>
                  <w:r w:rsidRPr="00033917">
                    <w:rPr>
                      <w:rFonts w:ascii="PT Astra Serif" w:hAnsi="PT Astra Serif"/>
                      <w:sz w:val="26"/>
                      <w:szCs w:val="26"/>
                    </w:rPr>
                    <w:t>/с 03511132370)</w:t>
                  </w:r>
                </w:p>
                <w:p w:rsidR="00033917" w:rsidRPr="00033917" w:rsidRDefault="00033917" w:rsidP="00033917">
                  <w:pPr>
                    <w:jc w:val="both"/>
                    <w:rPr>
                      <w:rFonts w:ascii="PT Astra Serif" w:hAnsi="PT Astra Serif"/>
                      <w:sz w:val="26"/>
                      <w:szCs w:val="26"/>
                    </w:rPr>
                  </w:pPr>
                  <w:r w:rsidRPr="00033917">
                    <w:rPr>
                      <w:rFonts w:ascii="PT Astra Serif" w:hAnsi="PT Astra Serif"/>
                      <w:sz w:val="26"/>
                      <w:szCs w:val="26"/>
                    </w:rPr>
                    <w:t>ОКЦ № 1 Сибирского ГУ Банка России//УФК по Новосибирской области г. Новосибирск</w:t>
                  </w:r>
                </w:p>
                <w:p w:rsidR="00033917" w:rsidRPr="00033917" w:rsidRDefault="00033917" w:rsidP="00033917">
                  <w:pPr>
                    <w:jc w:val="both"/>
                    <w:rPr>
                      <w:rFonts w:ascii="PT Astra Serif" w:hAnsi="PT Astra Serif"/>
                      <w:sz w:val="26"/>
                      <w:szCs w:val="26"/>
                    </w:rPr>
                  </w:pPr>
                  <w:proofErr w:type="gramStart"/>
                  <w:r w:rsidRPr="00033917">
                    <w:rPr>
                      <w:rFonts w:ascii="PT Astra Serif" w:hAnsi="PT Astra Serif"/>
                      <w:sz w:val="26"/>
                      <w:szCs w:val="26"/>
                    </w:rPr>
                    <w:t>р</w:t>
                  </w:r>
                  <w:proofErr w:type="gramEnd"/>
                  <w:r w:rsidRPr="00033917">
                    <w:rPr>
                      <w:rFonts w:ascii="PT Astra Serif" w:hAnsi="PT Astra Serif"/>
                      <w:sz w:val="26"/>
                      <w:szCs w:val="26"/>
                    </w:rPr>
                    <w:t>/с 03211643000000015100</w:t>
                  </w:r>
                </w:p>
                <w:p w:rsidR="00033917" w:rsidRPr="00033917" w:rsidRDefault="00033917" w:rsidP="00033917">
                  <w:pPr>
                    <w:jc w:val="both"/>
                    <w:rPr>
                      <w:rFonts w:ascii="PT Astra Serif" w:hAnsi="PT Astra Serif"/>
                      <w:sz w:val="26"/>
                      <w:szCs w:val="26"/>
                    </w:rPr>
                  </w:pPr>
                  <w:r w:rsidRPr="00033917">
                    <w:rPr>
                      <w:rFonts w:ascii="PT Astra Serif" w:hAnsi="PT Astra Serif"/>
                      <w:sz w:val="26"/>
                      <w:szCs w:val="26"/>
                    </w:rPr>
                    <w:t>к/</w:t>
                  </w:r>
                  <w:proofErr w:type="spellStart"/>
                  <w:r w:rsidRPr="00033917">
                    <w:rPr>
                      <w:rFonts w:ascii="PT Astra Serif" w:hAnsi="PT Astra Serif"/>
                      <w:sz w:val="26"/>
                      <w:szCs w:val="26"/>
                    </w:rPr>
                    <w:t>сч</w:t>
                  </w:r>
                  <w:proofErr w:type="spellEnd"/>
                  <w:r w:rsidRPr="00033917">
                    <w:rPr>
                      <w:rFonts w:ascii="PT Astra Serif" w:hAnsi="PT Astra Serif"/>
                      <w:sz w:val="26"/>
                      <w:szCs w:val="26"/>
                    </w:rPr>
                    <w:t xml:space="preserve"> 40102810445370000043</w:t>
                  </w:r>
                </w:p>
                <w:p w:rsidR="00033917" w:rsidRPr="00033917" w:rsidRDefault="00033917" w:rsidP="00033917">
                  <w:pPr>
                    <w:jc w:val="both"/>
                    <w:rPr>
                      <w:rFonts w:ascii="PT Astra Serif" w:hAnsi="PT Astra Serif"/>
                      <w:sz w:val="26"/>
                      <w:szCs w:val="26"/>
                    </w:rPr>
                  </w:pPr>
                  <w:r w:rsidRPr="00033917">
                    <w:rPr>
                      <w:rFonts w:ascii="PT Astra Serif" w:hAnsi="PT Astra Serif"/>
                      <w:sz w:val="26"/>
                      <w:szCs w:val="26"/>
                    </w:rPr>
                    <w:t>БИК 015004950 тел. 288-22-58</w:t>
                  </w:r>
                </w:p>
                <w:p w:rsidR="000359B0" w:rsidRPr="00033917" w:rsidRDefault="00033917" w:rsidP="00033917">
                  <w:pPr>
                    <w:jc w:val="both"/>
                    <w:rPr>
                      <w:rFonts w:ascii="PT Astra Serif" w:hAnsi="PT Astra Serif"/>
                      <w:sz w:val="26"/>
                      <w:szCs w:val="26"/>
                      <w:lang w:val="en-US"/>
                    </w:rPr>
                  </w:pPr>
                  <w:r w:rsidRPr="00033917">
                    <w:rPr>
                      <w:rFonts w:ascii="PT Astra Serif" w:hAnsi="PT Astra Serif"/>
                      <w:sz w:val="26"/>
                      <w:szCs w:val="26"/>
                      <w:lang w:val="en-US"/>
                    </w:rPr>
                    <w:t>e-mail: ogkobmt@54.fsin.gov.ru</w:t>
                  </w:r>
                </w:p>
              </w:tc>
            </w:tr>
            <w:tr w:rsidR="00E64E78" w:rsidRPr="00E64E78">
              <w:trPr>
                <w:trHeight w:val="569"/>
              </w:trPr>
              <w:tc>
                <w:tcPr>
                  <w:tcW w:w="4962" w:type="dxa"/>
                </w:tcPr>
                <w:p w:rsidR="000359B0" w:rsidRPr="00033917" w:rsidRDefault="000359B0">
                  <w:pPr>
                    <w:jc w:val="both"/>
                    <w:rPr>
                      <w:rFonts w:ascii="PT Astra Serif" w:hAnsi="PT Astra Serif"/>
                      <w:sz w:val="26"/>
                      <w:szCs w:val="26"/>
                      <w:lang w:val="en-US"/>
                    </w:rPr>
                  </w:pPr>
                </w:p>
                <w:p w:rsidR="000359B0" w:rsidRPr="00033917" w:rsidRDefault="000359B0">
                  <w:pPr>
                    <w:jc w:val="both"/>
                    <w:rPr>
                      <w:rFonts w:ascii="PT Astra Serif" w:hAnsi="PT Astra Serif"/>
                      <w:sz w:val="26"/>
                      <w:szCs w:val="26"/>
                      <w:lang w:val="en-US"/>
                    </w:rPr>
                  </w:pPr>
                </w:p>
                <w:p w:rsidR="000359B0" w:rsidRPr="00033917" w:rsidRDefault="000359B0">
                  <w:pPr>
                    <w:jc w:val="both"/>
                    <w:rPr>
                      <w:rFonts w:ascii="PT Astra Serif" w:hAnsi="PT Astra Serif"/>
                      <w:sz w:val="26"/>
                      <w:szCs w:val="26"/>
                      <w:lang w:val="en-US"/>
                    </w:rPr>
                  </w:pPr>
                </w:p>
                <w:p w:rsidR="00033917" w:rsidRPr="00033917" w:rsidRDefault="00033917">
                  <w:pPr>
                    <w:jc w:val="both"/>
                    <w:rPr>
                      <w:rFonts w:ascii="PT Astra Serif" w:hAnsi="PT Astra Serif"/>
                      <w:sz w:val="26"/>
                      <w:szCs w:val="26"/>
                      <w:lang w:val="en-US"/>
                    </w:rPr>
                  </w:pPr>
                </w:p>
                <w:p w:rsidR="00033917" w:rsidRPr="00033917" w:rsidRDefault="00033917">
                  <w:pPr>
                    <w:jc w:val="both"/>
                    <w:rPr>
                      <w:rFonts w:ascii="PT Astra Serif" w:hAnsi="PT Astra Serif"/>
                      <w:sz w:val="26"/>
                      <w:szCs w:val="26"/>
                      <w:lang w:val="en-US"/>
                    </w:rPr>
                  </w:pPr>
                </w:p>
                <w:p w:rsidR="000359B0" w:rsidRPr="00E64E78" w:rsidRDefault="009E47DE">
                  <w:pPr>
                    <w:jc w:val="both"/>
                    <w:rPr>
                      <w:rFonts w:ascii="PT Astra Serif" w:hAnsi="PT Astra Serif"/>
                      <w:sz w:val="26"/>
                      <w:szCs w:val="26"/>
                    </w:rPr>
                  </w:pPr>
                  <w:r w:rsidRPr="00E64E78">
                    <w:rPr>
                      <w:rFonts w:ascii="PT Astra Serif" w:hAnsi="PT Astra Serif"/>
                      <w:sz w:val="26"/>
                      <w:szCs w:val="26"/>
                    </w:rPr>
                    <w:t xml:space="preserve">_______________________ </w:t>
                  </w:r>
                </w:p>
                <w:p w:rsidR="000359B0" w:rsidRPr="00E64E78" w:rsidRDefault="000D6034">
                  <w:pPr>
                    <w:jc w:val="both"/>
                    <w:rPr>
                      <w:rFonts w:ascii="PT Astra Serif" w:hAnsi="PT Astra Serif"/>
                      <w:sz w:val="26"/>
                      <w:szCs w:val="26"/>
                      <w:lang w:eastAsia="en-US"/>
                    </w:rPr>
                  </w:pPr>
                  <w:r w:rsidRPr="00E64E78">
                    <w:rPr>
                      <w:rFonts w:ascii="PT Astra Serif" w:hAnsi="PT Astra Serif"/>
                      <w:sz w:val="26"/>
                      <w:szCs w:val="26"/>
                    </w:rPr>
                    <w:t>М.П.</w:t>
                  </w:r>
                </w:p>
              </w:tc>
            </w:tr>
          </w:tbl>
          <w:p w:rsidR="000359B0" w:rsidRPr="00E64E78" w:rsidRDefault="000359B0">
            <w:pPr>
              <w:rPr>
                <w:rFonts w:ascii="PT Astra Serif" w:hAnsi="PT Astra Serif"/>
                <w:sz w:val="26"/>
                <w:szCs w:val="26"/>
              </w:rPr>
            </w:pPr>
          </w:p>
        </w:tc>
        <w:tc>
          <w:tcPr>
            <w:tcW w:w="4962" w:type="dxa"/>
            <w:gridSpan w:val="2"/>
          </w:tcPr>
          <w:p w:rsidR="000359B0" w:rsidRDefault="000359B0">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Default="00033917">
            <w:pPr>
              <w:rPr>
                <w:rFonts w:ascii="PT Astra Serif" w:hAnsi="PT Astra Serif"/>
                <w:sz w:val="26"/>
                <w:szCs w:val="26"/>
              </w:rPr>
            </w:pPr>
          </w:p>
          <w:p w:rsidR="00033917" w:rsidRPr="00E64E78" w:rsidRDefault="00033917">
            <w:pPr>
              <w:rPr>
                <w:rFonts w:ascii="PT Astra Serif" w:hAnsi="PT Astra Serif"/>
                <w:sz w:val="26"/>
                <w:szCs w:val="26"/>
              </w:rPr>
            </w:pPr>
          </w:p>
          <w:p w:rsidR="000359B0" w:rsidRPr="00E64E78" w:rsidRDefault="000D6034">
            <w:pPr>
              <w:jc w:val="both"/>
              <w:rPr>
                <w:rFonts w:ascii="PT Astra Serif" w:hAnsi="PT Astra Serif"/>
                <w:sz w:val="26"/>
                <w:szCs w:val="26"/>
              </w:rPr>
            </w:pPr>
            <w:r w:rsidRPr="00E64E78">
              <w:rPr>
                <w:rFonts w:ascii="PT Astra Serif" w:hAnsi="PT Astra Serif"/>
                <w:sz w:val="26"/>
                <w:szCs w:val="26"/>
              </w:rPr>
              <w:t>_______________________</w:t>
            </w:r>
          </w:p>
          <w:p w:rsidR="000359B0" w:rsidRPr="00E64E78" w:rsidRDefault="000D6034">
            <w:pPr>
              <w:rPr>
                <w:rFonts w:ascii="PT Astra Serif" w:hAnsi="PT Astra Serif"/>
                <w:sz w:val="26"/>
                <w:szCs w:val="26"/>
              </w:rPr>
            </w:pPr>
            <w:r w:rsidRPr="00E64E78">
              <w:rPr>
                <w:rFonts w:ascii="PT Astra Serif" w:hAnsi="PT Astra Serif"/>
                <w:sz w:val="26"/>
                <w:szCs w:val="26"/>
              </w:rPr>
              <w:t>М.П.</w:t>
            </w:r>
          </w:p>
        </w:tc>
      </w:tr>
      <w:tr w:rsidR="00E64E78" w:rsidRPr="00E64E78">
        <w:trPr>
          <w:gridBefore w:val="1"/>
          <w:gridAfter w:val="1"/>
          <w:wBefore w:w="108" w:type="dxa"/>
          <w:wAfter w:w="142" w:type="dxa"/>
        </w:trPr>
        <w:tc>
          <w:tcPr>
            <w:tcW w:w="9923" w:type="dxa"/>
            <w:gridSpan w:val="2"/>
          </w:tcPr>
          <w:p w:rsidR="000359B0" w:rsidRPr="00E64E78" w:rsidRDefault="000359B0">
            <w:pPr>
              <w:rPr>
                <w:rFonts w:ascii="PT Astra Serif" w:hAnsi="PT Astra Serif"/>
                <w:sz w:val="26"/>
                <w:szCs w:val="26"/>
              </w:rPr>
            </w:pPr>
          </w:p>
        </w:tc>
      </w:tr>
    </w:tbl>
    <w:p w:rsidR="000359B0" w:rsidRPr="00E64E78" w:rsidRDefault="000359B0">
      <w:pPr>
        <w:rPr>
          <w:rFonts w:ascii="PT Astra Serif" w:hAnsi="PT Astra Serif" w:cs="Mangal"/>
          <w:sz w:val="26"/>
          <w:szCs w:val="26"/>
        </w:rPr>
        <w:sectPr w:rsidR="000359B0" w:rsidRPr="00E64E78" w:rsidSect="009F3D94">
          <w:pgSz w:w="11906" w:h="16838"/>
          <w:pgMar w:top="1134" w:right="709" w:bottom="851" w:left="1701" w:header="720" w:footer="709" w:gutter="0"/>
          <w:cols w:space="720"/>
        </w:sectPr>
      </w:pPr>
    </w:p>
    <w:p w:rsidR="00AC52BE" w:rsidRPr="00E64E78" w:rsidRDefault="00535441" w:rsidP="00AC52BE">
      <w:pPr>
        <w:pStyle w:val="Standarduser"/>
        <w:widowControl w:val="0"/>
        <w:ind w:firstLineChars="2715" w:firstLine="6516"/>
        <w:jc w:val="right"/>
        <w:rPr>
          <w:rFonts w:ascii="PT Astra Serif" w:hAnsi="PT Astra Serif"/>
          <w:sz w:val="26"/>
          <w:szCs w:val="26"/>
        </w:rPr>
      </w:pPr>
      <w:r w:rsidRPr="00E64E78">
        <w:rPr>
          <w:rFonts w:ascii="PT Astra Serif" w:hAnsi="PT Astra Serif"/>
        </w:rPr>
        <w:lastRenderedPageBreak/>
        <w:t xml:space="preserve">    </w:t>
      </w:r>
      <w:r w:rsidR="00AC52BE" w:rsidRPr="00E64E78">
        <w:rPr>
          <w:rFonts w:ascii="PT Astra Serif" w:hAnsi="PT Astra Serif"/>
          <w:b/>
          <w:sz w:val="26"/>
          <w:szCs w:val="26"/>
        </w:rPr>
        <w:t xml:space="preserve">Приложение № 1 </w:t>
      </w:r>
    </w:p>
    <w:p w:rsidR="00AC52BE" w:rsidRPr="00E64E78" w:rsidRDefault="00AC52BE" w:rsidP="00AC52BE">
      <w:pPr>
        <w:spacing w:after="160"/>
        <w:jc w:val="right"/>
        <w:rPr>
          <w:rFonts w:ascii="PT Astra Serif" w:hAnsi="PT Astra Serif"/>
          <w:sz w:val="26"/>
          <w:szCs w:val="26"/>
        </w:rPr>
      </w:pPr>
      <w:r w:rsidRPr="00E64E78">
        <w:rPr>
          <w:rFonts w:ascii="PT Astra Serif" w:hAnsi="PT Astra Serif"/>
          <w:sz w:val="26"/>
          <w:szCs w:val="26"/>
        </w:rPr>
        <w:t xml:space="preserve">к Государственному контракту </w:t>
      </w:r>
    </w:p>
    <w:p w:rsidR="00AC52BE" w:rsidRPr="00E64E78" w:rsidRDefault="00AC52BE" w:rsidP="00AC52BE">
      <w:pPr>
        <w:spacing w:after="160"/>
        <w:jc w:val="right"/>
        <w:rPr>
          <w:rFonts w:ascii="PT Astra Serif" w:hAnsi="PT Astra Serif"/>
          <w:sz w:val="26"/>
          <w:szCs w:val="26"/>
        </w:rPr>
      </w:pPr>
      <w:r w:rsidRPr="00E64E78">
        <w:rPr>
          <w:rFonts w:ascii="PT Astra Serif" w:hAnsi="PT Astra Serif"/>
          <w:sz w:val="26"/>
          <w:szCs w:val="26"/>
        </w:rPr>
        <w:t>от «_____» __________________ 2026 г. № _______.</w:t>
      </w:r>
    </w:p>
    <w:p w:rsidR="00535441" w:rsidRPr="00E64E78" w:rsidRDefault="00535441" w:rsidP="00535441">
      <w:pPr>
        <w:widowControl w:val="0"/>
        <w:autoSpaceDE w:val="0"/>
        <w:autoSpaceDN w:val="0"/>
        <w:jc w:val="right"/>
        <w:outlineLvl w:val="1"/>
        <w:rPr>
          <w:rFonts w:ascii="PT Astra Serif" w:hAnsi="PT Astra Serif"/>
        </w:rPr>
      </w:pPr>
    </w:p>
    <w:p w:rsidR="00535441" w:rsidRPr="00E64E78" w:rsidRDefault="00535441" w:rsidP="00535441">
      <w:pPr>
        <w:widowControl w:val="0"/>
        <w:autoSpaceDE w:val="0"/>
        <w:autoSpaceDN w:val="0"/>
        <w:jc w:val="center"/>
        <w:rPr>
          <w:rFonts w:ascii="PT Astra Serif" w:hAnsi="PT Astra Serif"/>
        </w:rPr>
      </w:pPr>
      <w:bookmarkStart w:id="1" w:name="P326"/>
      <w:bookmarkEnd w:id="1"/>
      <w:r w:rsidRPr="00E64E78">
        <w:rPr>
          <w:rFonts w:ascii="PT Astra Serif" w:hAnsi="PT Astra Serif"/>
        </w:rPr>
        <w:t>СПЕЦИФИКАЦИЯ</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4961"/>
        <w:gridCol w:w="850"/>
        <w:gridCol w:w="851"/>
        <w:gridCol w:w="1276"/>
        <w:gridCol w:w="1275"/>
        <w:gridCol w:w="2835"/>
        <w:gridCol w:w="2552"/>
      </w:tblGrid>
      <w:tr w:rsidR="00E64E78" w:rsidRPr="00E64E78" w:rsidTr="000D355A">
        <w:trPr>
          <w:trHeight w:val="3078"/>
        </w:trPr>
        <w:tc>
          <w:tcPr>
            <w:tcW w:w="488" w:type="dxa"/>
            <w:tcBorders>
              <w:top w:val="single" w:sz="4" w:space="0" w:color="auto"/>
              <w:left w:val="single" w:sz="4" w:space="0" w:color="auto"/>
              <w:bottom w:val="single" w:sz="4" w:space="0" w:color="auto"/>
              <w:right w:val="single" w:sz="4" w:space="0" w:color="auto"/>
            </w:tcBorders>
            <w:vAlign w:val="center"/>
            <w:hideMark/>
          </w:tcPr>
          <w:p w:rsidR="00535441" w:rsidRPr="00E64E78" w:rsidRDefault="00535441" w:rsidP="007D14DF">
            <w:pPr>
              <w:widowControl w:val="0"/>
              <w:autoSpaceDE w:val="0"/>
              <w:autoSpaceDN w:val="0"/>
              <w:jc w:val="center"/>
              <w:rPr>
                <w:rFonts w:ascii="PT Astra Serif" w:hAnsi="PT Astra Serif"/>
                <w:sz w:val="20"/>
                <w:szCs w:val="20"/>
              </w:rPr>
            </w:pPr>
            <w:r w:rsidRPr="00E64E78">
              <w:rPr>
                <w:rFonts w:ascii="PT Astra Serif" w:hAnsi="PT Astra Serif"/>
                <w:sz w:val="20"/>
                <w:szCs w:val="20"/>
              </w:rPr>
              <w:t xml:space="preserve">№ </w:t>
            </w:r>
            <w:proofErr w:type="gramStart"/>
            <w:r w:rsidRPr="00E64E78">
              <w:rPr>
                <w:rFonts w:ascii="PT Astra Serif" w:hAnsi="PT Astra Serif"/>
                <w:sz w:val="20"/>
                <w:szCs w:val="20"/>
              </w:rPr>
              <w:t>п</w:t>
            </w:r>
            <w:proofErr w:type="gramEnd"/>
            <w:r w:rsidRPr="00E64E78">
              <w:rPr>
                <w:rFonts w:ascii="PT Astra Serif" w:hAnsi="PT Astra Serif"/>
                <w:sz w:val="20"/>
                <w:szCs w:val="20"/>
              </w:rPr>
              <w:t>/п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535441" w:rsidRPr="00E64E78" w:rsidRDefault="00535441" w:rsidP="007D14DF">
            <w:pPr>
              <w:widowControl w:val="0"/>
              <w:autoSpaceDE w:val="0"/>
              <w:autoSpaceDN w:val="0"/>
              <w:jc w:val="center"/>
              <w:rPr>
                <w:rFonts w:ascii="PT Astra Serif" w:hAnsi="PT Astra Serif"/>
                <w:sz w:val="20"/>
                <w:szCs w:val="20"/>
              </w:rPr>
            </w:pPr>
            <w:r w:rsidRPr="00E64E78">
              <w:rPr>
                <w:rFonts w:ascii="PT Astra Serif" w:hAnsi="PT Astra Serif"/>
                <w:sz w:val="20"/>
                <w:szCs w:val="20"/>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441" w:rsidRPr="00E64E78" w:rsidRDefault="00535441" w:rsidP="007D14DF">
            <w:pPr>
              <w:widowControl w:val="0"/>
              <w:autoSpaceDE w:val="0"/>
              <w:autoSpaceDN w:val="0"/>
              <w:jc w:val="center"/>
              <w:rPr>
                <w:rFonts w:ascii="PT Astra Serif" w:hAnsi="PT Astra Serif"/>
                <w:sz w:val="20"/>
                <w:szCs w:val="20"/>
              </w:rPr>
            </w:pPr>
            <w:r w:rsidRPr="00E64E78">
              <w:rPr>
                <w:rFonts w:ascii="PT Astra Serif" w:hAnsi="PT Astra Serif"/>
                <w:sz w:val="20"/>
                <w:szCs w:val="20"/>
              </w:rPr>
              <w:t>Ед.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441" w:rsidRPr="00E64E78" w:rsidRDefault="00535441" w:rsidP="007D14DF">
            <w:pPr>
              <w:widowControl w:val="0"/>
              <w:autoSpaceDE w:val="0"/>
              <w:autoSpaceDN w:val="0"/>
              <w:jc w:val="center"/>
              <w:rPr>
                <w:rFonts w:ascii="PT Astra Serif" w:hAnsi="PT Astra Serif"/>
                <w:sz w:val="20"/>
                <w:szCs w:val="20"/>
              </w:rPr>
            </w:pPr>
            <w:r w:rsidRPr="00E64E78">
              <w:rPr>
                <w:rFonts w:ascii="PT Astra Serif" w:hAnsi="PT Astra Serif"/>
                <w:sz w:val="20"/>
                <w:szCs w:val="20"/>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5441" w:rsidRPr="00E64E78" w:rsidRDefault="0086016C" w:rsidP="0086016C">
            <w:pPr>
              <w:widowControl w:val="0"/>
              <w:autoSpaceDE w:val="0"/>
              <w:autoSpaceDN w:val="0"/>
              <w:jc w:val="center"/>
              <w:rPr>
                <w:rFonts w:ascii="PT Astra Serif" w:hAnsi="PT Astra Serif"/>
                <w:sz w:val="20"/>
                <w:szCs w:val="20"/>
              </w:rPr>
            </w:pPr>
            <w:r w:rsidRPr="00E64E78">
              <w:rPr>
                <w:rFonts w:ascii="PT Astra Serif" w:hAnsi="PT Astra Serif"/>
                <w:sz w:val="20"/>
                <w:szCs w:val="20"/>
              </w:rPr>
              <w:t xml:space="preserve">Гарантийный срок эксплуатации </w:t>
            </w:r>
          </w:p>
        </w:tc>
        <w:tc>
          <w:tcPr>
            <w:tcW w:w="1275" w:type="dxa"/>
            <w:tcBorders>
              <w:top w:val="single" w:sz="4" w:space="0" w:color="auto"/>
              <w:left w:val="single" w:sz="4" w:space="0" w:color="auto"/>
              <w:bottom w:val="single" w:sz="4" w:space="0" w:color="auto"/>
              <w:right w:val="single" w:sz="4" w:space="0" w:color="auto"/>
            </w:tcBorders>
            <w:vAlign w:val="center"/>
          </w:tcPr>
          <w:p w:rsidR="00535441" w:rsidRPr="00E64E78" w:rsidRDefault="00535441" w:rsidP="007D14DF">
            <w:pPr>
              <w:widowControl w:val="0"/>
              <w:autoSpaceDE w:val="0"/>
              <w:autoSpaceDN w:val="0"/>
              <w:jc w:val="center"/>
              <w:rPr>
                <w:rFonts w:ascii="PT Astra Serif" w:hAnsi="PT Astra Serif"/>
                <w:sz w:val="20"/>
                <w:szCs w:val="20"/>
              </w:rPr>
            </w:pPr>
            <w:r w:rsidRPr="00E64E78">
              <w:rPr>
                <w:rFonts w:ascii="PT Astra Serif" w:hAnsi="PT Astra Serif"/>
                <w:sz w:val="20"/>
                <w:szCs w:val="20"/>
              </w:rPr>
              <w:t>Страна происхождения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535441" w:rsidRPr="00E64E78" w:rsidRDefault="00535441" w:rsidP="007D14DF">
            <w:pPr>
              <w:pStyle w:val="12"/>
              <w:jc w:val="center"/>
              <w:rPr>
                <w:rFonts w:ascii="PT Astra Serif" w:hAnsi="PT Astra Serif"/>
                <w:sz w:val="16"/>
                <w:szCs w:val="16"/>
              </w:rPr>
            </w:pPr>
            <w:proofErr w:type="gramStart"/>
            <w:r w:rsidRPr="00E64E78">
              <w:rPr>
                <w:rFonts w:ascii="PT Astra Serif" w:hAnsi="PT Astra Serif"/>
                <w:sz w:val="16"/>
                <w:szCs w:val="16"/>
              </w:rPr>
              <w:t>Цена за единицу товара (руб.), включает в себя: расходы Поставщика, связанные</w:t>
            </w:r>
            <w:r w:rsidRPr="00E64E78">
              <w:rPr>
                <w:rFonts w:ascii="PT Astra Serif" w:hAnsi="PT Astra Serif"/>
                <w:sz w:val="16"/>
                <w:szCs w:val="16"/>
              </w:rPr>
              <w:br/>
              <w:t>с исполнением обязательств</w:t>
            </w:r>
            <w:r w:rsidRPr="00E64E78">
              <w:rPr>
                <w:rFonts w:ascii="PT Astra Serif" w:hAnsi="PT Astra Serif"/>
                <w:sz w:val="16"/>
                <w:szCs w:val="16"/>
              </w:rPr>
              <w:br/>
              <w:t>по настоящему Контракту, в том числе, стоимость Товара, тары,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w:t>
            </w:r>
            <w:r w:rsidRPr="00E64E78">
              <w:rPr>
                <w:rFonts w:ascii="PT Astra Serif" w:hAnsi="PT Astra Serif"/>
                <w:sz w:val="16"/>
                <w:szCs w:val="16"/>
              </w:rPr>
              <w:br/>
              <w:t>а также другие дополнительные расходы, связанные с поставкой товара.</w:t>
            </w:r>
            <w:proofErr w:type="gramEnd"/>
          </w:p>
        </w:tc>
        <w:tc>
          <w:tcPr>
            <w:tcW w:w="2552" w:type="dxa"/>
            <w:tcBorders>
              <w:top w:val="single" w:sz="4" w:space="0" w:color="auto"/>
              <w:left w:val="single" w:sz="4" w:space="0" w:color="auto"/>
              <w:bottom w:val="single" w:sz="4" w:space="0" w:color="auto"/>
              <w:right w:val="single" w:sz="4" w:space="0" w:color="auto"/>
            </w:tcBorders>
            <w:vAlign w:val="center"/>
            <w:hideMark/>
          </w:tcPr>
          <w:p w:rsidR="00535441" w:rsidRPr="00E64E78" w:rsidRDefault="00535441" w:rsidP="007D14DF">
            <w:pPr>
              <w:pStyle w:val="12"/>
              <w:jc w:val="center"/>
              <w:rPr>
                <w:rFonts w:ascii="PT Astra Serif" w:hAnsi="PT Astra Serif"/>
                <w:sz w:val="16"/>
                <w:szCs w:val="16"/>
              </w:rPr>
            </w:pPr>
            <w:proofErr w:type="gramStart"/>
            <w:r w:rsidRPr="00E64E78">
              <w:rPr>
                <w:rFonts w:ascii="PT Astra Serif" w:hAnsi="PT Astra Serif"/>
                <w:sz w:val="16"/>
                <w:szCs w:val="16"/>
              </w:rPr>
              <w:t>Цена Контракта (руб.), включает в себя: расходы Поставщика, связанные</w:t>
            </w:r>
            <w:r w:rsidRPr="00E64E78">
              <w:rPr>
                <w:rFonts w:ascii="PT Astra Serif" w:hAnsi="PT Astra Serif"/>
                <w:sz w:val="16"/>
                <w:szCs w:val="16"/>
              </w:rPr>
              <w:br/>
              <w:t>с исполнением обязательств</w:t>
            </w:r>
            <w:r w:rsidRPr="00E64E78">
              <w:rPr>
                <w:rFonts w:ascii="PT Astra Serif" w:hAnsi="PT Astra Serif"/>
                <w:sz w:val="16"/>
                <w:szCs w:val="16"/>
              </w:rPr>
              <w:br/>
              <w:t>по настоящему Контракту, в том числе, стоимость Товара, тары,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w:t>
            </w:r>
            <w:r w:rsidRPr="00E64E78">
              <w:rPr>
                <w:rFonts w:ascii="PT Astra Serif" w:hAnsi="PT Astra Serif"/>
                <w:sz w:val="16"/>
                <w:szCs w:val="16"/>
              </w:rPr>
              <w:br/>
              <w:t>а также другие дополнительные расходы, связанные с поставкой товара.</w:t>
            </w:r>
            <w:proofErr w:type="gramEnd"/>
          </w:p>
        </w:tc>
      </w:tr>
      <w:tr w:rsidR="000D355A" w:rsidRPr="00E64E78" w:rsidTr="000D355A">
        <w:trPr>
          <w:trHeight w:val="264"/>
        </w:trPr>
        <w:tc>
          <w:tcPr>
            <w:tcW w:w="488"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suppressAutoHyphens/>
              <w:autoSpaceDE w:val="0"/>
              <w:autoSpaceDN w:val="0"/>
              <w:adjustRightInd w:val="0"/>
              <w:jc w:val="center"/>
              <w:rPr>
                <w:rFonts w:ascii="PT Astra Serif" w:hAnsi="PT Astra Serif"/>
                <w:sz w:val="20"/>
                <w:szCs w:val="20"/>
              </w:rPr>
            </w:pPr>
            <w:r w:rsidRPr="00E64E78">
              <w:rPr>
                <w:rFonts w:ascii="PT Astra Serif" w:hAnsi="PT Astra Serif"/>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rsidR="000D355A" w:rsidRPr="00AE5208" w:rsidRDefault="000D355A" w:rsidP="000D355A">
            <w:pPr>
              <w:widowControl w:val="0"/>
              <w:autoSpaceDE w:val="0"/>
              <w:autoSpaceDN w:val="0"/>
              <w:adjustRightInd w:val="0"/>
              <w:rPr>
                <w:rFonts w:ascii="PT Astra Serif" w:hAnsi="PT Astra Serif"/>
              </w:rPr>
            </w:pPr>
            <w:proofErr w:type="spellStart"/>
            <w:r>
              <w:rPr>
                <w:rFonts w:ascii="PT Astra Serif" w:hAnsi="PT Astra Serif"/>
              </w:rPr>
              <w:t>Ш</w:t>
            </w:r>
            <w:r w:rsidRPr="00AE5208">
              <w:rPr>
                <w:rFonts w:ascii="PT Astra Serif" w:hAnsi="PT Astra Serif"/>
              </w:rPr>
              <w:t>уруповерт</w:t>
            </w:r>
            <w:proofErr w:type="spellEnd"/>
          </w:p>
          <w:p w:rsidR="000D355A" w:rsidRPr="00AE5208" w:rsidRDefault="000D355A" w:rsidP="000D355A">
            <w:pPr>
              <w:widowControl w:val="0"/>
              <w:autoSpaceDE w:val="0"/>
              <w:autoSpaceDN w:val="0"/>
              <w:adjustRightInd w:val="0"/>
              <w:rPr>
                <w:rFonts w:ascii="PT Astra Serif" w:hAnsi="PT Astra Serif"/>
              </w:rPr>
            </w:pPr>
            <w:r w:rsidRPr="00AE5208">
              <w:rPr>
                <w:rFonts w:ascii="PT Astra Serif" w:hAnsi="PT Astra Serif"/>
              </w:rPr>
              <w:t>ОКПД</w:t>
            </w:r>
            <w:proofErr w:type="gramStart"/>
            <w:r w:rsidRPr="00AE5208">
              <w:rPr>
                <w:rFonts w:ascii="PT Astra Serif" w:hAnsi="PT Astra Serif"/>
              </w:rPr>
              <w:t>2</w:t>
            </w:r>
            <w:proofErr w:type="gramEnd"/>
            <w:r w:rsidRPr="00AE5208">
              <w:rPr>
                <w:rFonts w:ascii="PT Astra Serif" w:hAnsi="PT Astra Serif"/>
              </w:rPr>
              <w:t>/КТРУ</w:t>
            </w:r>
          </w:p>
          <w:p w:rsidR="000D355A" w:rsidRPr="00AE5208" w:rsidRDefault="000D355A" w:rsidP="000D355A">
            <w:pPr>
              <w:widowControl w:val="0"/>
              <w:autoSpaceDE w:val="0"/>
              <w:autoSpaceDN w:val="0"/>
              <w:adjustRightInd w:val="0"/>
              <w:rPr>
                <w:rFonts w:ascii="PT Astra Serif" w:hAnsi="PT Astra Serif"/>
              </w:rPr>
            </w:pPr>
            <w:r w:rsidRPr="00AE5208">
              <w:rPr>
                <w:rFonts w:ascii="PT Astra Serif" w:hAnsi="PT Astra Serif"/>
              </w:rPr>
              <w:t>28.24.11.000/</w:t>
            </w:r>
          </w:p>
          <w:p w:rsidR="000D355A" w:rsidRPr="006169F9" w:rsidRDefault="000D355A" w:rsidP="000D355A">
            <w:pPr>
              <w:rPr>
                <w:sz w:val="20"/>
                <w:szCs w:val="20"/>
              </w:rPr>
            </w:pPr>
            <w:r w:rsidRPr="00AE5208">
              <w:rPr>
                <w:rFonts w:ascii="PT Astra Serif" w:hAnsi="PT Astra Serif"/>
              </w:rPr>
              <w:t>28.24.11.000-00000030</w:t>
            </w:r>
          </w:p>
        </w:tc>
        <w:tc>
          <w:tcPr>
            <w:tcW w:w="850"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r w:rsidRPr="00AE5208">
              <w:rPr>
                <w:rFonts w:ascii="PT Astra Serif" w:hAnsi="PT Astra Serif"/>
              </w:rPr>
              <w:t>шт.</w:t>
            </w:r>
          </w:p>
        </w:tc>
        <w:tc>
          <w:tcPr>
            <w:tcW w:w="851"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r w:rsidRPr="00AE5208">
              <w:rPr>
                <w:rFonts w:ascii="PT Astra Serif" w:hAnsi="PT Astra Serif"/>
              </w:rPr>
              <w:t>6</w:t>
            </w:r>
          </w:p>
        </w:tc>
        <w:tc>
          <w:tcPr>
            <w:tcW w:w="1276"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r w:rsidRPr="00E64E78">
              <w:rPr>
                <w:rFonts w:ascii="PT Astra Serif" w:hAnsi="PT Astra Serif"/>
                <w:sz w:val="20"/>
                <w:szCs w:val="20"/>
              </w:rPr>
              <w:t>12 месяцев</w:t>
            </w:r>
          </w:p>
        </w:tc>
        <w:tc>
          <w:tcPr>
            <w:tcW w:w="127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r>
      <w:tr w:rsidR="000D355A" w:rsidRPr="00E64E78" w:rsidTr="000D355A">
        <w:trPr>
          <w:trHeight w:val="185"/>
        </w:trPr>
        <w:tc>
          <w:tcPr>
            <w:tcW w:w="488"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suppressAutoHyphens/>
              <w:autoSpaceDE w:val="0"/>
              <w:autoSpaceDN w:val="0"/>
              <w:adjustRightInd w:val="0"/>
              <w:jc w:val="center"/>
              <w:rPr>
                <w:rFonts w:ascii="PT Astra Serif" w:hAnsi="PT Astra Serif"/>
                <w:sz w:val="20"/>
                <w:szCs w:val="20"/>
              </w:rPr>
            </w:pPr>
            <w:r w:rsidRPr="00E64E78">
              <w:rPr>
                <w:rFonts w:ascii="PT Astra Serif" w:hAnsi="PT Astra Serif"/>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0D355A" w:rsidRPr="00AE5208" w:rsidRDefault="000D355A" w:rsidP="000D355A">
            <w:pPr>
              <w:widowControl w:val="0"/>
              <w:autoSpaceDE w:val="0"/>
              <w:autoSpaceDN w:val="0"/>
              <w:adjustRightInd w:val="0"/>
              <w:rPr>
                <w:rFonts w:ascii="PT Astra Serif" w:hAnsi="PT Astra Serif"/>
              </w:rPr>
            </w:pPr>
            <w:r w:rsidRPr="00AE5208">
              <w:rPr>
                <w:rFonts w:ascii="PT Astra Serif" w:hAnsi="PT Astra Serif"/>
              </w:rPr>
              <w:t>Миксер строительный</w:t>
            </w:r>
          </w:p>
          <w:p w:rsidR="000D355A" w:rsidRPr="00AE5208" w:rsidRDefault="000D355A" w:rsidP="000D355A">
            <w:pPr>
              <w:widowControl w:val="0"/>
              <w:autoSpaceDE w:val="0"/>
              <w:autoSpaceDN w:val="0"/>
              <w:adjustRightInd w:val="0"/>
              <w:rPr>
                <w:rFonts w:ascii="PT Astra Serif" w:hAnsi="PT Astra Serif"/>
              </w:rPr>
            </w:pPr>
            <w:r w:rsidRPr="00AE5208">
              <w:rPr>
                <w:rFonts w:ascii="PT Astra Serif" w:hAnsi="PT Astra Serif"/>
              </w:rPr>
              <w:t>ОКПД</w:t>
            </w:r>
            <w:proofErr w:type="gramStart"/>
            <w:r w:rsidRPr="00AE5208">
              <w:rPr>
                <w:rFonts w:ascii="PT Astra Serif" w:hAnsi="PT Astra Serif"/>
              </w:rPr>
              <w:t>2</w:t>
            </w:r>
            <w:proofErr w:type="gramEnd"/>
            <w:r w:rsidRPr="00AE5208">
              <w:rPr>
                <w:rFonts w:ascii="PT Astra Serif" w:hAnsi="PT Astra Serif"/>
              </w:rPr>
              <w:t>/КТРУ</w:t>
            </w:r>
          </w:p>
          <w:p w:rsidR="000D355A" w:rsidRPr="006169F9" w:rsidRDefault="000D355A" w:rsidP="000D355A">
            <w:pPr>
              <w:rPr>
                <w:sz w:val="20"/>
                <w:szCs w:val="20"/>
              </w:rPr>
            </w:pPr>
            <w:r w:rsidRPr="00AE5208">
              <w:rPr>
                <w:rFonts w:ascii="PT Astra Serif" w:hAnsi="PT Astra Serif"/>
              </w:rPr>
              <w:t>28.92.40.131/нет</w:t>
            </w:r>
          </w:p>
        </w:tc>
        <w:tc>
          <w:tcPr>
            <w:tcW w:w="850"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proofErr w:type="spellStart"/>
            <w:proofErr w:type="gramStart"/>
            <w:r w:rsidRPr="00AE5208">
              <w:rPr>
                <w:rFonts w:ascii="PT Astra Serif" w:hAnsi="PT Astra Serif"/>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r w:rsidRPr="00AE5208">
              <w:rPr>
                <w:rFonts w:ascii="PT Astra Serif" w:hAnsi="PT Astra Serif"/>
              </w:rPr>
              <w:t>1</w:t>
            </w:r>
          </w:p>
        </w:tc>
        <w:tc>
          <w:tcPr>
            <w:tcW w:w="1276"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r w:rsidRPr="00E64E78">
              <w:rPr>
                <w:rFonts w:ascii="PT Astra Serif" w:hAnsi="PT Astra Serif"/>
                <w:sz w:val="20"/>
                <w:szCs w:val="20"/>
              </w:rPr>
              <w:t>12 месяцев</w:t>
            </w:r>
          </w:p>
        </w:tc>
        <w:tc>
          <w:tcPr>
            <w:tcW w:w="127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r>
      <w:tr w:rsidR="000D355A" w:rsidRPr="00E64E78" w:rsidTr="000D355A">
        <w:trPr>
          <w:trHeight w:val="511"/>
        </w:trPr>
        <w:tc>
          <w:tcPr>
            <w:tcW w:w="488"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suppressAutoHyphens/>
              <w:autoSpaceDE w:val="0"/>
              <w:autoSpaceDN w:val="0"/>
              <w:adjustRightInd w:val="0"/>
              <w:jc w:val="center"/>
              <w:rPr>
                <w:rFonts w:ascii="PT Astra Serif" w:hAnsi="PT Astra Serif"/>
                <w:sz w:val="20"/>
                <w:szCs w:val="20"/>
              </w:rPr>
            </w:pPr>
            <w:r w:rsidRPr="00E64E78">
              <w:rPr>
                <w:rFonts w:ascii="PT Astra Serif" w:hAnsi="PT Astra Serif"/>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rsidR="000D355A" w:rsidRPr="00AE5208" w:rsidRDefault="000D355A" w:rsidP="000D355A">
            <w:pPr>
              <w:widowControl w:val="0"/>
              <w:autoSpaceDE w:val="0"/>
              <w:autoSpaceDN w:val="0"/>
              <w:adjustRightInd w:val="0"/>
              <w:rPr>
                <w:rFonts w:ascii="PT Astra Serif" w:hAnsi="PT Astra Serif"/>
              </w:rPr>
            </w:pPr>
            <w:r w:rsidRPr="00AE5208">
              <w:rPr>
                <w:rFonts w:ascii="PT Astra Serif" w:hAnsi="PT Astra Serif"/>
              </w:rPr>
              <w:t>Сварочный аппарат</w:t>
            </w:r>
          </w:p>
          <w:p w:rsidR="000D355A" w:rsidRPr="00AE5208" w:rsidRDefault="000D355A" w:rsidP="000D355A">
            <w:pPr>
              <w:widowControl w:val="0"/>
              <w:autoSpaceDE w:val="0"/>
              <w:autoSpaceDN w:val="0"/>
              <w:adjustRightInd w:val="0"/>
              <w:rPr>
                <w:rFonts w:ascii="PT Astra Serif" w:hAnsi="PT Astra Serif"/>
              </w:rPr>
            </w:pPr>
            <w:r w:rsidRPr="00AE5208">
              <w:rPr>
                <w:rFonts w:ascii="PT Astra Serif" w:hAnsi="PT Astra Serif"/>
              </w:rPr>
              <w:t>ОКПД</w:t>
            </w:r>
            <w:proofErr w:type="gramStart"/>
            <w:r w:rsidRPr="00AE5208">
              <w:rPr>
                <w:rFonts w:ascii="PT Astra Serif" w:hAnsi="PT Astra Serif"/>
              </w:rPr>
              <w:t>2</w:t>
            </w:r>
            <w:proofErr w:type="gramEnd"/>
            <w:r w:rsidRPr="00AE5208">
              <w:rPr>
                <w:rFonts w:ascii="PT Astra Serif" w:hAnsi="PT Astra Serif"/>
              </w:rPr>
              <w:t>/КТРУ</w:t>
            </w:r>
          </w:p>
          <w:p w:rsidR="000D355A" w:rsidRPr="00AE5208" w:rsidRDefault="000D355A" w:rsidP="000D355A">
            <w:pPr>
              <w:widowControl w:val="0"/>
              <w:autoSpaceDE w:val="0"/>
              <w:autoSpaceDN w:val="0"/>
              <w:adjustRightInd w:val="0"/>
              <w:rPr>
                <w:rFonts w:ascii="PT Astra Serif" w:hAnsi="PT Astra Serif"/>
              </w:rPr>
            </w:pPr>
            <w:r w:rsidRPr="00AE5208">
              <w:rPr>
                <w:rFonts w:ascii="PT Astra Serif" w:hAnsi="PT Astra Serif"/>
              </w:rPr>
              <w:t>27.90.31.110/</w:t>
            </w:r>
          </w:p>
          <w:p w:rsidR="000D355A" w:rsidRPr="006169F9" w:rsidRDefault="000D355A" w:rsidP="000D355A">
            <w:pPr>
              <w:rPr>
                <w:sz w:val="20"/>
                <w:szCs w:val="20"/>
              </w:rPr>
            </w:pPr>
            <w:r w:rsidRPr="00AE5208">
              <w:rPr>
                <w:rFonts w:ascii="PT Astra Serif" w:hAnsi="PT Astra Serif"/>
              </w:rPr>
              <w:t>27.90.31.110-00000008</w:t>
            </w:r>
          </w:p>
        </w:tc>
        <w:tc>
          <w:tcPr>
            <w:tcW w:w="850"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proofErr w:type="spellStart"/>
            <w:proofErr w:type="gramStart"/>
            <w:r w:rsidRPr="00AE5208">
              <w:rPr>
                <w:rFonts w:ascii="PT Astra Serif" w:hAnsi="PT Astra Serif"/>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D355A" w:rsidRDefault="000D355A" w:rsidP="000D355A">
            <w:pPr>
              <w:jc w:val="center"/>
              <w:rPr>
                <w:rFonts w:ascii="PT Astra Serif" w:hAnsi="PT Astra Serif"/>
              </w:rPr>
            </w:pPr>
            <w:r w:rsidRPr="00AE5208">
              <w:rPr>
                <w:rFonts w:ascii="PT Astra Serif" w:hAnsi="PT Astra Serif"/>
              </w:rPr>
              <w:t>1</w:t>
            </w:r>
          </w:p>
        </w:tc>
        <w:tc>
          <w:tcPr>
            <w:tcW w:w="1276"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r w:rsidRPr="00E64E78">
              <w:rPr>
                <w:rFonts w:ascii="PT Astra Serif" w:hAnsi="PT Astra Serif"/>
                <w:sz w:val="20"/>
                <w:szCs w:val="20"/>
              </w:rPr>
              <w:t>12 месяцев</w:t>
            </w:r>
          </w:p>
        </w:tc>
        <w:tc>
          <w:tcPr>
            <w:tcW w:w="127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r>
      <w:tr w:rsidR="000D355A" w:rsidRPr="00E64E78" w:rsidTr="000D355A">
        <w:trPr>
          <w:trHeight w:val="511"/>
        </w:trPr>
        <w:tc>
          <w:tcPr>
            <w:tcW w:w="488"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suppressAutoHyphens/>
              <w:autoSpaceDE w:val="0"/>
              <w:autoSpaceDN w:val="0"/>
              <w:adjustRightInd w:val="0"/>
              <w:jc w:val="center"/>
              <w:rPr>
                <w:rFonts w:ascii="PT Astra Serif" w:hAnsi="PT Astra Serif"/>
                <w:sz w:val="20"/>
                <w:szCs w:val="20"/>
              </w:rPr>
            </w:pPr>
            <w:r>
              <w:rPr>
                <w:rFonts w:ascii="PT Astra Serif" w:hAnsi="PT Astra Serif"/>
                <w:sz w:val="20"/>
                <w:szCs w:val="20"/>
              </w:rPr>
              <w:t>4.</w:t>
            </w:r>
          </w:p>
        </w:tc>
        <w:tc>
          <w:tcPr>
            <w:tcW w:w="4961" w:type="dxa"/>
            <w:tcBorders>
              <w:top w:val="single" w:sz="4" w:space="0" w:color="auto"/>
              <w:left w:val="single" w:sz="4" w:space="0" w:color="auto"/>
              <w:bottom w:val="single" w:sz="4" w:space="0" w:color="auto"/>
              <w:right w:val="single" w:sz="4" w:space="0" w:color="auto"/>
            </w:tcBorders>
            <w:vAlign w:val="center"/>
          </w:tcPr>
          <w:p w:rsidR="000D355A" w:rsidRPr="00AE5208" w:rsidRDefault="000D355A" w:rsidP="000D355A">
            <w:pPr>
              <w:widowControl w:val="0"/>
              <w:autoSpaceDE w:val="0"/>
              <w:autoSpaceDN w:val="0"/>
              <w:adjustRightInd w:val="0"/>
              <w:rPr>
                <w:rFonts w:ascii="PT Astra Serif" w:hAnsi="PT Astra Serif"/>
                <w:shd w:val="clear" w:color="auto" w:fill="FFFFFF"/>
              </w:rPr>
            </w:pPr>
            <w:proofErr w:type="spellStart"/>
            <w:r>
              <w:rPr>
                <w:rFonts w:ascii="PT Astra Serif" w:hAnsi="PT Astra Serif"/>
                <w:shd w:val="clear" w:color="auto" w:fill="FFFFFF"/>
              </w:rPr>
              <w:t>Ш</w:t>
            </w:r>
            <w:r w:rsidRPr="00AE5208">
              <w:rPr>
                <w:rFonts w:ascii="PT Astra Serif" w:hAnsi="PT Astra Serif"/>
                <w:shd w:val="clear" w:color="auto" w:fill="FFFFFF"/>
              </w:rPr>
              <w:t>лифмашина</w:t>
            </w:r>
            <w:proofErr w:type="spellEnd"/>
            <w:r w:rsidRPr="00AE5208">
              <w:rPr>
                <w:rFonts w:ascii="PT Astra Serif" w:hAnsi="PT Astra Serif"/>
                <w:shd w:val="clear" w:color="auto" w:fill="FFFFFF"/>
              </w:rPr>
              <w:t xml:space="preserve"> </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ОКПД</w:t>
            </w:r>
            <w:proofErr w:type="gramStart"/>
            <w:r w:rsidRPr="00AE5208">
              <w:rPr>
                <w:rFonts w:ascii="PT Astra Serif" w:hAnsi="PT Astra Serif"/>
                <w:shd w:val="clear" w:color="auto" w:fill="FFFFFF"/>
              </w:rPr>
              <w:t>2</w:t>
            </w:r>
            <w:proofErr w:type="gramEnd"/>
            <w:r w:rsidRPr="00AE5208">
              <w:rPr>
                <w:rFonts w:ascii="PT Astra Serif" w:hAnsi="PT Astra Serif"/>
                <w:shd w:val="clear" w:color="auto" w:fill="FFFFFF"/>
              </w:rPr>
              <w:t>/КТРУ</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28.24.11.000/</w:t>
            </w:r>
          </w:p>
          <w:p w:rsidR="000D355A" w:rsidRPr="006169F9" w:rsidRDefault="000D355A" w:rsidP="000D355A">
            <w:pPr>
              <w:rPr>
                <w:sz w:val="20"/>
                <w:szCs w:val="20"/>
              </w:rPr>
            </w:pPr>
            <w:r w:rsidRPr="00AE5208">
              <w:rPr>
                <w:rFonts w:ascii="PT Astra Serif" w:hAnsi="PT Astra Serif"/>
                <w:shd w:val="clear" w:color="auto" w:fill="FFFFFF"/>
              </w:rPr>
              <w:lastRenderedPageBreak/>
              <w:t>28.24.11.000-00000036</w:t>
            </w:r>
          </w:p>
        </w:tc>
        <w:tc>
          <w:tcPr>
            <w:tcW w:w="850"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proofErr w:type="spellStart"/>
            <w:proofErr w:type="gramStart"/>
            <w:r w:rsidRPr="00AE5208">
              <w:rPr>
                <w:rFonts w:ascii="PT Astra Serif" w:hAnsi="PT Astra Serif"/>
              </w:rPr>
              <w:lastRenderedPageBreak/>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D355A" w:rsidRDefault="000D355A" w:rsidP="000D355A">
            <w:pPr>
              <w:jc w:val="center"/>
              <w:rPr>
                <w:rFonts w:ascii="PT Astra Serif" w:hAnsi="PT Astra Serif"/>
              </w:rPr>
            </w:pPr>
            <w:r w:rsidRPr="00AE5208">
              <w:rPr>
                <w:rFonts w:ascii="PT Astra Serif" w:hAnsi="PT Astra Serif"/>
              </w:rPr>
              <w:t>3</w:t>
            </w:r>
          </w:p>
        </w:tc>
        <w:tc>
          <w:tcPr>
            <w:tcW w:w="1276" w:type="dxa"/>
            <w:tcBorders>
              <w:top w:val="single" w:sz="4" w:space="0" w:color="auto"/>
              <w:left w:val="single" w:sz="4" w:space="0" w:color="auto"/>
              <w:bottom w:val="single" w:sz="4" w:space="0" w:color="auto"/>
              <w:right w:val="single" w:sz="4" w:space="0" w:color="auto"/>
            </w:tcBorders>
            <w:vAlign w:val="center"/>
          </w:tcPr>
          <w:p w:rsidR="000D355A" w:rsidRPr="000D355A" w:rsidRDefault="000D355A" w:rsidP="000D355A">
            <w:pPr>
              <w:widowControl w:val="0"/>
              <w:autoSpaceDE w:val="0"/>
              <w:autoSpaceDN w:val="0"/>
              <w:jc w:val="center"/>
              <w:rPr>
                <w:rFonts w:ascii="PT Astra Serif" w:hAnsi="PT Astra Serif"/>
                <w:sz w:val="20"/>
                <w:szCs w:val="20"/>
              </w:rPr>
            </w:pPr>
            <w:r w:rsidRPr="00E64E78">
              <w:rPr>
                <w:rFonts w:ascii="PT Astra Serif" w:hAnsi="PT Astra Serif"/>
                <w:sz w:val="20"/>
                <w:szCs w:val="20"/>
              </w:rPr>
              <w:t>12 месяцев</w:t>
            </w:r>
          </w:p>
        </w:tc>
        <w:tc>
          <w:tcPr>
            <w:tcW w:w="127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r>
      <w:tr w:rsidR="000D355A" w:rsidRPr="00E64E78" w:rsidTr="000D355A">
        <w:trPr>
          <w:trHeight w:val="511"/>
        </w:trPr>
        <w:tc>
          <w:tcPr>
            <w:tcW w:w="488"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suppressAutoHyphens/>
              <w:autoSpaceDE w:val="0"/>
              <w:autoSpaceDN w:val="0"/>
              <w:adjustRightInd w:val="0"/>
              <w:jc w:val="center"/>
              <w:rPr>
                <w:rFonts w:ascii="PT Astra Serif" w:hAnsi="PT Astra Serif"/>
                <w:sz w:val="20"/>
                <w:szCs w:val="20"/>
              </w:rPr>
            </w:pPr>
            <w:r>
              <w:rPr>
                <w:rFonts w:ascii="PT Astra Serif" w:hAnsi="PT Astra Serif"/>
                <w:sz w:val="20"/>
                <w:szCs w:val="20"/>
              </w:rPr>
              <w:lastRenderedPageBreak/>
              <w:t>5</w:t>
            </w:r>
            <w:r w:rsidRPr="00E64E78">
              <w:rPr>
                <w:rFonts w:ascii="PT Astra Serif" w:hAnsi="PT Astra Serif"/>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rsidR="000D355A" w:rsidRDefault="000D355A" w:rsidP="000D355A">
            <w:pPr>
              <w:widowControl w:val="0"/>
              <w:autoSpaceDE w:val="0"/>
              <w:autoSpaceDN w:val="0"/>
              <w:adjustRightInd w:val="0"/>
              <w:rPr>
                <w:rFonts w:ascii="PT Astra Serif" w:hAnsi="PT Astra Serif"/>
                <w:shd w:val="clear" w:color="auto" w:fill="FFFFFF"/>
              </w:rPr>
            </w:pPr>
            <w:r w:rsidRPr="002D2721">
              <w:rPr>
                <w:rFonts w:ascii="PT Astra Serif" w:hAnsi="PT Astra Serif"/>
                <w:shd w:val="clear" w:color="auto" w:fill="FFFFFF"/>
              </w:rPr>
              <w:t>Дрель ручная электрическая</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ОКПД</w:t>
            </w:r>
            <w:proofErr w:type="gramStart"/>
            <w:r w:rsidRPr="00AE5208">
              <w:rPr>
                <w:rFonts w:ascii="PT Astra Serif" w:hAnsi="PT Astra Serif"/>
                <w:shd w:val="clear" w:color="auto" w:fill="FFFFFF"/>
              </w:rPr>
              <w:t>2</w:t>
            </w:r>
            <w:proofErr w:type="gramEnd"/>
            <w:r w:rsidRPr="00AE5208">
              <w:rPr>
                <w:rFonts w:ascii="PT Astra Serif" w:hAnsi="PT Astra Serif"/>
                <w:shd w:val="clear" w:color="auto" w:fill="FFFFFF"/>
              </w:rPr>
              <w:t>/КТРУ</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28.24.11.000/</w:t>
            </w:r>
          </w:p>
          <w:p w:rsidR="000D355A" w:rsidRPr="006169F9" w:rsidRDefault="000D355A" w:rsidP="000D355A">
            <w:pPr>
              <w:rPr>
                <w:sz w:val="20"/>
                <w:szCs w:val="20"/>
              </w:rPr>
            </w:pPr>
            <w:r w:rsidRPr="00AE5208">
              <w:rPr>
                <w:rFonts w:ascii="PT Astra Serif" w:hAnsi="PT Astra Serif"/>
                <w:shd w:val="clear" w:color="auto" w:fill="FFFFFF"/>
              </w:rPr>
              <w:t>28.24.11.000-00000002</w:t>
            </w:r>
          </w:p>
        </w:tc>
        <w:tc>
          <w:tcPr>
            <w:tcW w:w="850"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proofErr w:type="spellStart"/>
            <w:proofErr w:type="gramStart"/>
            <w:r w:rsidRPr="00AE5208">
              <w:rPr>
                <w:rFonts w:ascii="PT Astra Serif" w:hAnsi="PT Astra Serif"/>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D355A" w:rsidRDefault="000D355A" w:rsidP="000D355A">
            <w:pPr>
              <w:jc w:val="center"/>
              <w:rPr>
                <w:rFonts w:ascii="PT Astra Serif" w:hAnsi="PT Astra Serif"/>
              </w:rPr>
            </w:pPr>
            <w:r w:rsidRPr="00AE5208">
              <w:rPr>
                <w:rFonts w:ascii="PT Astra Serif" w:hAnsi="PT Astra Serif"/>
              </w:rPr>
              <w:t>1</w:t>
            </w:r>
          </w:p>
        </w:tc>
        <w:tc>
          <w:tcPr>
            <w:tcW w:w="1276" w:type="dxa"/>
            <w:tcBorders>
              <w:top w:val="single" w:sz="4" w:space="0" w:color="auto"/>
              <w:left w:val="single" w:sz="4" w:space="0" w:color="auto"/>
              <w:bottom w:val="single" w:sz="4" w:space="0" w:color="auto"/>
              <w:right w:val="single" w:sz="4" w:space="0" w:color="auto"/>
            </w:tcBorders>
            <w:vAlign w:val="center"/>
          </w:tcPr>
          <w:p w:rsidR="000D355A" w:rsidRPr="000D355A" w:rsidRDefault="000D355A" w:rsidP="000D355A">
            <w:pPr>
              <w:widowControl w:val="0"/>
              <w:autoSpaceDE w:val="0"/>
              <w:autoSpaceDN w:val="0"/>
              <w:jc w:val="center"/>
              <w:rPr>
                <w:rFonts w:ascii="PT Astra Serif" w:hAnsi="PT Astra Serif"/>
                <w:sz w:val="20"/>
                <w:szCs w:val="20"/>
              </w:rPr>
            </w:pPr>
            <w:r w:rsidRPr="00E64E78">
              <w:rPr>
                <w:rFonts w:ascii="PT Astra Serif" w:hAnsi="PT Astra Serif"/>
                <w:sz w:val="20"/>
                <w:szCs w:val="20"/>
              </w:rPr>
              <w:t>12 месяцев</w:t>
            </w:r>
          </w:p>
        </w:tc>
        <w:tc>
          <w:tcPr>
            <w:tcW w:w="127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r>
      <w:tr w:rsidR="000D355A" w:rsidRPr="00E64E78" w:rsidTr="000D355A">
        <w:trPr>
          <w:trHeight w:val="511"/>
        </w:trPr>
        <w:tc>
          <w:tcPr>
            <w:tcW w:w="488"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suppressAutoHyphens/>
              <w:autoSpaceDE w:val="0"/>
              <w:autoSpaceDN w:val="0"/>
              <w:adjustRightInd w:val="0"/>
              <w:jc w:val="center"/>
              <w:rPr>
                <w:rFonts w:ascii="PT Astra Serif" w:hAnsi="PT Astra Serif"/>
                <w:sz w:val="20"/>
                <w:szCs w:val="20"/>
              </w:rPr>
            </w:pPr>
            <w:r>
              <w:rPr>
                <w:rFonts w:ascii="PT Astra Serif" w:hAnsi="PT Astra Serif"/>
                <w:sz w:val="20"/>
                <w:szCs w:val="20"/>
              </w:rPr>
              <w:t>6</w:t>
            </w:r>
            <w:r w:rsidRPr="00E64E78">
              <w:rPr>
                <w:rFonts w:ascii="PT Astra Serif" w:hAnsi="PT Astra Serif"/>
                <w:sz w:val="20"/>
                <w:szCs w:val="20"/>
              </w:rPr>
              <w:t>.</w:t>
            </w:r>
          </w:p>
        </w:tc>
        <w:tc>
          <w:tcPr>
            <w:tcW w:w="4961" w:type="dxa"/>
            <w:tcBorders>
              <w:top w:val="single" w:sz="4" w:space="0" w:color="auto"/>
              <w:left w:val="single" w:sz="4" w:space="0" w:color="auto"/>
              <w:bottom w:val="single" w:sz="4" w:space="0" w:color="auto"/>
              <w:right w:val="single" w:sz="4" w:space="0" w:color="auto"/>
            </w:tcBorders>
            <w:vAlign w:val="center"/>
          </w:tcPr>
          <w:p w:rsidR="000D355A" w:rsidRPr="00AE5208" w:rsidRDefault="000D355A" w:rsidP="000D355A">
            <w:pPr>
              <w:widowControl w:val="0"/>
              <w:autoSpaceDE w:val="0"/>
              <w:autoSpaceDN w:val="0"/>
              <w:adjustRightInd w:val="0"/>
              <w:rPr>
                <w:rFonts w:ascii="PT Astra Serif" w:hAnsi="PT Astra Serif"/>
                <w:shd w:val="clear" w:color="auto" w:fill="FFFFFF"/>
              </w:rPr>
            </w:pPr>
            <w:proofErr w:type="spellStart"/>
            <w:r w:rsidRPr="00AE5208">
              <w:rPr>
                <w:rFonts w:ascii="PT Astra Serif" w:hAnsi="PT Astra Serif"/>
                <w:shd w:val="clear" w:color="auto" w:fill="FFFFFF"/>
              </w:rPr>
              <w:t>Углошлифовальная</w:t>
            </w:r>
            <w:proofErr w:type="spellEnd"/>
            <w:r w:rsidRPr="00AE5208">
              <w:rPr>
                <w:rFonts w:ascii="PT Astra Serif" w:hAnsi="PT Astra Serif"/>
                <w:shd w:val="clear" w:color="auto" w:fill="FFFFFF"/>
              </w:rPr>
              <w:t xml:space="preserve"> машина </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ОКПД</w:t>
            </w:r>
            <w:proofErr w:type="gramStart"/>
            <w:r w:rsidRPr="00AE5208">
              <w:rPr>
                <w:rFonts w:ascii="PT Astra Serif" w:hAnsi="PT Astra Serif"/>
                <w:shd w:val="clear" w:color="auto" w:fill="FFFFFF"/>
              </w:rPr>
              <w:t>2</w:t>
            </w:r>
            <w:proofErr w:type="gramEnd"/>
            <w:r w:rsidRPr="00AE5208">
              <w:rPr>
                <w:rFonts w:ascii="PT Astra Serif" w:hAnsi="PT Astra Serif"/>
                <w:shd w:val="clear" w:color="auto" w:fill="FFFFFF"/>
              </w:rPr>
              <w:t>/КТРУ</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28.24.11.000/</w:t>
            </w:r>
          </w:p>
          <w:p w:rsidR="000D355A" w:rsidRPr="006169F9" w:rsidRDefault="000D355A" w:rsidP="000D355A">
            <w:pPr>
              <w:rPr>
                <w:sz w:val="20"/>
                <w:szCs w:val="20"/>
              </w:rPr>
            </w:pPr>
            <w:r w:rsidRPr="00AE5208">
              <w:rPr>
                <w:rFonts w:ascii="PT Astra Serif" w:hAnsi="PT Astra Serif"/>
                <w:shd w:val="clear" w:color="auto" w:fill="FFFFFF"/>
              </w:rPr>
              <w:t>28.24.11.000-00000036</w:t>
            </w:r>
          </w:p>
        </w:tc>
        <w:tc>
          <w:tcPr>
            <w:tcW w:w="850"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proofErr w:type="spellStart"/>
            <w:proofErr w:type="gramStart"/>
            <w:r w:rsidRPr="00AE5208">
              <w:rPr>
                <w:rFonts w:ascii="PT Astra Serif" w:hAnsi="PT Astra Serif"/>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D355A" w:rsidRDefault="000D355A" w:rsidP="000D355A">
            <w:pPr>
              <w:jc w:val="center"/>
              <w:rPr>
                <w:rFonts w:ascii="PT Astra Serif" w:hAnsi="PT Astra Serif"/>
              </w:rPr>
            </w:pPr>
            <w:r w:rsidRPr="00AE5208">
              <w:rPr>
                <w:rFonts w:ascii="PT Astra Serif" w:hAnsi="PT Astra Serif"/>
              </w:rPr>
              <w:t>1</w:t>
            </w:r>
          </w:p>
        </w:tc>
        <w:tc>
          <w:tcPr>
            <w:tcW w:w="1276" w:type="dxa"/>
            <w:tcBorders>
              <w:top w:val="single" w:sz="4" w:space="0" w:color="auto"/>
              <w:left w:val="single" w:sz="4" w:space="0" w:color="auto"/>
              <w:bottom w:val="single" w:sz="4" w:space="0" w:color="auto"/>
              <w:right w:val="single" w:sz="4" w:space="0" w:color="auto"/>
            </w:tcBorders>
            <w:vAlign w:val="center"/>
          </w:tcPr>
          <w:p w:rsidR="000D355A" w:rsidRPr="000D355A" w:rsidRDefault="000D355A" w:rsidP="000D355A">
            <w:pPr>
              <w:widowControl w:val="0"/>
              <w:autoSpaceDE w:val="0"/>
              <w:autoSpaceDN w:val="0"/>
              <w:jc w:val="center"/>
              <w:rPr>
                <w:rFonts w:ascii="PT Astra Serif" w:hAnsi="PT Astra Serif"/>
                <w:sz w:val="20"/>
                <w:szCs w:val="20"/>
              </w:rPr>
            </w:pPr>
            <w:r w:rsidRPr="00E64E78">
              <w:rPr>
                <w:rFonts w:ascii="PT Astra Serif" w:hAnsi="PT Astra Serif"/>
                <w:sz w:val="20"/>
                <w:szCs w:val="20"/>
              </w:rPr>
              <w:t>12 месяцев</w:t>
            </w:r>
          </w:p>
        </w:tc>
        <w:tc>
          <w:tcPr>
            <w:tcW w:w="127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r>
      <w:tr w:rsidR="000D355A" w:rsidRPr="00E64E78" w:rsidTr="000D355A">
        <w:trPr>
          <w:trHeight w:val="511"/>
        </w:trPr>
        <w:tc>
          <w:tcPr>
            <w:tcW w:w="488"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suppressAutoHyphens/>
              <w:autoSpaceDE w:val="0"/>
              <w:autoSpaceDN w:val="0"/>
              <w:adjustRightInd w:val="0"/>
              <w:jc w:val="center"/>
              <w:rPr>
                <w:rFonts w:ascii="PT Astra Serif" w:hAnsi="PT Astra Serif"/>
                <w:sz w:val="20"/>
                <w:szCs w:val="20"/>
              </w:rPr>
            </w:pPr>
            <w:r>
              <w:rPr>
                <w:rFonts w:ascii="PT Astra Serif" w:hAnsi="PT Astra Serif"/>
                <w:sz w:val="20"/>
                <w:szCs w:val="20"/>
              </w:rPr>
              <w:t>7.</w:t>
            </w:r>
          </w:p>
        </w:tc>
        <w:tc>
          <w:tcPr>
            <w:tcW w:w="4961" w:type="dxa"/>
            <w:tcBorders>
              <w:top w:val="single" w:sz="4" w:space="0" w:color="auto"/>
              <w:left w:val="single" w:sz="4" w:space="0" w:color="auto"/>
              <w:bottom w:val="single" w:sz="4" w:space="0" w:color="auto"/>
              <w:right w:val="single" w:sz="4" w:space="0" w:color="auto"/>
            </w:tcBorders>
            <w:vAlign w:val="center"/>
          </w:tcPr>
          <w:p w:rsidR="000D355A" w:rsidRPr="00AE5208" w:rsidRDefault="000D355A" w:rsidP="000D355A">
            <w:pPr>
              <w:widowControl w:val="0"/>
              <w:autoSpaceDE w:val="0"/>
              <w:autoSpaceDN w:val="0"/>
              <w:adjustRightInd w:val="0"/>
              <w:rPr>
                <w:rFonts w:ascii="PT Astra Serif" w:hAnsi="PT Astra Serif"/>
                <w:shd w:val="clear" w:color="auto" w:fill="FFFFFF"/>
              </w:rPr>
            </w:pPr>
            <w:r>
              <w:rPr>
                <w:rFonts w:ascii="PT Astra Serif" w:hAnsi="PT Astra Serif"/>
                <w:shd w:val="clear" w:color="auto" w:fill="FFFFFF"/>
              </w:rPr>
              <w:t>Дальномер лазерный</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ОКПД</w:t>
            </w:r>
            <w:proofErr w:type="gramStart"/>
            <w:r w:rsidRPr="00AE5208">
              <w:rPr>
                <w:rFonts w:ascii="PT Astra Serif" w:hAnsi="PT Astra Serif"/>
                <w:shd w:val="clear" w:color="auto" w:fill="FFFFFF"/>
              </w:rPr>
              <w:t>2</w:t>
            </w:r>
            <w:proofErr w:type="gramEnd"/>
            <w:r w:rsidRPr="00AE5208">
              <w:rPr>
                <w:rFonts w:ascii="PT Astra Serif" w:hAnsi="PT Astra Serif"/>
                <w:shd w:val="clear" w:color="auto" w:fill="FFFFFF"/>
              </w:rPr>
              <w:t>/КТРУ</w:t>
            </w:r>
          </w:p>
          <w:p w:rsidR="000D355A" w:rsidRPr="00AE5208" w:rsidRDefault="000D355A" w:rsidP="000D355A">
            <w:pPr>
              <w:widowControl w:val="0"/>
              <w:autoSpaceDE w:val="0"/>
              <w:autoSpaceDN w:val="0"/>
              <w:adjustRightInd w:val="0"/>
              <w:rPr>
                <w:rFonts w:ascii="PT Astra Serif" w:hAnsi="PT Astra Serif"/>
                <w:shd w:val="clear" w:color="auto" w:fill="FFFFFF"/>
              </w:rPr>
            </w:pPr>
            <w:r w:rsidRPr="00AE5208">
              <w:rPr>
                <w:rFonts w:ascii="PT Astra Serif" w:hAnsi="PT Astra Serif"/>
                <w:shd w:val="clear" w:color="auto" w:fill="FFFFFF"/>
              </w:rPr>
              <w:t>25.73.30.249/</w:t>
            </w:r>
          </w:p>
          <w:p w:rsidR="000D355A" w:rsidRPr="006169F9" w:rsidRDefault="000D355A" w:rsidP="000D355A">
            <w:pPr>
              <w:rPr>
                <w:sz w:val="20"/>
                <w:szCs w:val="20"/>
              </w:rPr>
            </w:pPr>
            <w:r w:rsidRPr="00AE5208">
              <w:rPr>
                <w:rFonts w:ascii="PT Astra Serif" w:hAnsi="PT Astra Serif"/>
                <w:shd w:val="clear" w:color="auto" w:fill="FFFFFF"/>
              </w:rPr>
              <w:t>25.73.30.000-00000003</w:t>
            </w:r>
          </w:p>
        </w:tc>
        <w:tc>
          <w:tcPr>
            <w:tcW w:w="850" w:type="dxa"/>
            <w:tcBorders>
              <w:top w:val="single" w:sz="4" w:space="0" w:color="auto"/>
              <w:left w:val="single" w:sz="4" w:space="0" w:color="auto"/>
              <w:bottom w:val="single" w:sz="4" w:space="0" w:color="auto"/>
              <w:right w:val="single" w:sz="4" w:space="0" w:color="auto"/>
            </w:tcBorders>
            <w:vAlign w:val="center"/>
          </w:tcPr>
          <w:p w:rsidR="000D355A" w:rsidRPr="008B613B" w:rsidRDefault="000D355A" w:rsidP="000D355A">
            <w:pPr>
              <w:jc w:val="center"/>
              <w:rPr>
                <w:rFonts w:ascii="PT Astra Serif" w:hAnsi="PT Astra Serif"/>
              </w:rPr>
            </w:pPr>
            <w:proofErr w:type="spellStart"/>
            <w:proofErr w:type="gramStart"/>
            <w:r w:rsidRPr="00AE5208">
              <w:rPr>
                <w:rFonts w:ascii="PT Astra Serif" w:hAnsi="PT Astra Serif"/>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D355A" w:rsidRDefault="000D355A" w:rsidP="000D355A">
            <w:pPr>
              <w:jc w:val="center"/>
              <w:rPr>
                <w:rFonts w:ascii="PT Astra Serif" w:hAnsi="PT Astra Serif"/>
              </w:rPr>
            </w:pPr>
            <w:r w:rsidRPr="00AE5208">
              <w:rPr>
                <w:rFonts w:ascii="PT Astra Serif" w:hAnsi="PT Astra Serif"/>
              </w:rPr>
              <w:t>1</w:t>
            </w:r>
          </w:p>
        </w:tc>
        <w:tc>
          <w:tcPr>
            <w:tcW w:w="1276"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r w:rsidRPr="00E64E78">
              <w:rPr>
                <w:rFonts w:ascii="PT Astra Serif" w:hAnsi="PT Astra Serif"/>
                <w:sz w:val="20"/>
                <w:szCs w:val="20"/>
              </w:rPr>
              <w:t>12 месяцев</w:t>
            </w:r>
          </w:p>
        </w:tc>
        <w:tc>
          <w:tcPr>
            <w:tcW w:w="127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pacing w:val="-14"/>
                <w:sz w:val="20"/>
                <w:szCs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0D355A" w:rsidRPr="00E64E78" w:rsidRDefault="000D355A" w:rsidP="000D355A">
            <w:pPr>
              <w:widowControl w:val="0"/>
              <w:autoSpaceDE w:val="0"/>
              <w:autoSpaceDN w:val="0"/>
              <w:jc w:val="center"/>
              <w:rPr>
                <w:rFonts w:ascii="PT Astra Serif" w:hAnsi="PT Astra Serif"/>
                <w:sz w:val="20"/>
                <w:szCs w:val="20"/>
              </w:rPr>
            </w:pPr>
          </w:p>
        </w:tc>
      </w:tr>
    </w:tbl>
    <w:p w:rsidR="00535441" w:rsidRPr="00E64E78" w:rsidRDefault="00535441" w:rsidP="00535441">
      <w:pPr>
        <w:widowControl w:val="0"/>
        <w:autoSpaceDE w:val="0"/>
        <w:autoSpaceDN w:val="0"/>
        <w:jc w:val="center"/>
        <w:rPr>
          <w:rFonts w:ascii="PT Astra Serif" w:hAnsi="PT Astra Serif"/>
          <w:sz w:val="22"/>
          <w:szCs w:val="20"/>
        </w:rPr>
        <w:sectPr w:rsidR="00535441" w:rsidRPr="00E64E78" w:rsidSect="007D14DF">
          <w:pgSz w:w="16840" w:h="11907" w:orient="landscape" w:code="9"/>
          <w:pgMar w:top="709" w:right="709" w:bottom="1135" w:left="1134" w:header="709" w:footer="709" w:gutter="0"/>
          <w:cols w:space="708"/>
          <w:docGrid w:linePitch="360"/>
        </w:sectPr>
      </w:pPr>
    </w:p>
    <w:p w:rsidR="009508DB" w:rsidRPr="00E64E78" w:rsidRDefault="009508DB" w:rsidP="009508DB">
      <w:pPr>
        <w:pStyle w:val="Standarduser"/>
        <w:widowControl w:val="0"/>
        <w:ind w:firstLineChars="2715" w:firstLine="7087"/>
        <w:jc w:val="right"/>
        <w:rPr>
          <w:rFonts w:ascii="PT Astra Serif" w:hAnsi="PT Astra Serif"/>
          <w:sz w:val="26"/>
          <w:szCs w:val="26"/>
        </w:rPr>
      </w:pPr>
      <w:r w:rsidRPr="00E64E78">
        <w:rPr>
          <w:rFonts w:ascii="PT Astra Serif" w:hAnsi="PT Astra Serif"/>
          <w:b/>
          <w:sz w:val="26"/>
          <w:szCs w:val="26"/>
        </w:rPr>
        <w:lastRenderedPageBreak/>
        <w:t xml:space="preserve">Приложение № 2 </w:t>
      </w:r>
    </w:p>
    <w:p w:rsidR="009508DB" w:rsidRPr="00E64E78" w:rsidRDefault="009508DB" w:rsidP="009508DB">
      <w:pPr>
        <w:spacing w:after="160"/>
        <w:jc w:val="right"/>
        <w:rPr>
          <w:rFonts w:ascii="PT Astra Serif" w:hAnsi="PT Astra Serif"/>
          <w:sz w:val="26"/>
          <w:szCs w:val="26"/>
        </w:rPr>
      </w:pPr>
      <w:r w:rsidRPr="00E64E78">
        <w:rPr>
          <w:rFonts w:ascii="PT Astra Serif" w:hAnsi="PT Astra Serif"/>
          <w:sz w:val="26"/>
          <w:szCs w:val="26"/>
        </w:rPr>
        <w:t xml:space="preserve">к Государственному контракту </w:t>
      </w:r>
    </w:p>
    <w:p w:rsidR="009508DB" w:rsidRPr="00E64E78" w:rsidRDefault="009508DB" w:rsidP="009508DB">
      <w:pPr>
        <w:spacing w:after="160"/>
        <w:jc w:val="right"/>
        <w:rPr>
          <w:rFonts w:ascii="PT Astra Serif" w:hAnsi="PT Astra Serif"/>
          <w:sz w:val="26"/>
          <w:szCs w:val="26"/>
        </w:rPr>
      </w:pPr>
      <w:r w:rsidRPr="00E64E78">
        <w:rPr>
          <w:rFonts w:ascii="PT Astra Serif" w:hAnsi="PT Astra Serif"/>
          <w:sz w:val="26"/>
          <w:szCs w:val="26"/>
        </w:rPr>
        <w:t>от «_____» ___</w:t>
      </w:r>
      <w:r w:rsidR="007B5124" w:rsidRPr="00E64E78">
        <w:rPr>
          <w:rFonts w:ascii="PT Astra Serif" w:hAnsi="PT Astra Serif"/>
          <w:sz w:val="26"/>
          <w:szCs w:val="26"/>
        </w:rPr>
        <w:t>_______________ 2026 г. № __</w:t>
      </w:r>
      <w:r w:rsidR="00F3294F" w:rsidRPr="00E64E78">
        <w:rPr>
          <w:rFonts w:ascii="PT Astra Serif" w:hAnsi="PT Astra Serif"/>
          <w:sz w:val="26"/>
          <w:szCs w:val="26"/>
        </w:rPr>
        <w:t>_</w:t>
      </w:r>
      <w:r w:rsidR="007B5124" w:rsidRPr="00E64E78">
        <w:rPr>
          <w:rFonts w:ascii="PT Astra Serif" w:hAnsi="PT Astra Serif"/>
          <w:sz w:val="26"/>
          <w:szCs w:val="26"/>
        </w:rPr>
        <w:t>___</w:t>
      </w:r>
      <w:r w:rsidRPr="00E64E78">
        <w:rPr>
          <w:rFonts w:ascii="PT Astra Serif" w:hAnsi="PT Astra Serif"/>
          <w:sz w:val="26"/>
          <w:szCs w:val="26"/>
        </w:rPr>
        <w:t>.</w:t>
      </w:r>
    </w:p>
    <w:p w:rsidR="009508DB" w:rsidRPr="00E64E78" w:rsidRDefault="009508DB" w:rsidP="009508DB">
      <w:pPr>
        <w:pStyle w:val="ConsPlusNormal0"/>
        <w:jc w:val="center"/>
        <w:rPr>
          <w:rFonts w:ascii="PT Astra Serif" w:hAnsi="PT Astra Serif"/>
        </w:rPr>
      </w:pPr>
      <w:r w:rsidRPr="00E64E78">
        <w:rPr>
          <w:rFonts w:ascii="PT Astra Serif" w:hAnsi="PT Astra Serif"/>
        </w:rPr>
        <w:t>ТЕХНИЧЕСКОЕ ЗАДАНИЕ</w:t>
      </w:r>
    </w:p>
    <w:p w:rsidR="009508DB" w:rsidRDefault="009508DB" w:rsidP="0049405E">
      <w:pPr>
        <w:widowControl w:val="0"/>
        <w:autoSpaceDE w:val="0"/>
        <w:autoSpaceDN w:val="0"/>
        <w:outlineLvl w:val="1"/>
        <w:rPr>
          <w:rFonts w:ascii="PT Astra Serif" w:hAnsi="PT Astra Serif"/>
        </w:rPr>
      </w:pPr>
    </w:p>
    <w:tbl>
      <w:tblPr>
        <w:tblW w:w="9640" w:type="dxa"/>
        <w:tblInd w:w="153" w:type="dxa"/>
        <w:tblLook w:val="04A0" w:firstRow="1" w:lastRow="0" w:firstColumn="1" w:lastColumn="0" w:noHBand="0" w:noVBand="1"/>
      </w:tblPr>
      <w:tblGrid>
        <w:gridCol w:w="1883"/>
        <w:gridCol w:w="2228"/>
        <w:gridCol w:w="5529"/>
      </w:tblGrid>
      <w:tr w:rsidR="000D355A" w:rsidRPr="00596653" w:rsidTr="00E40281">
        <w:trPr>
          <w:trHeight w:val="251"/>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suppressAutoHyphens/>
              <w:rPr>
                <w:rFonts w:ascii="PT Astra Serif" w:eastAsia="Calibri" w:hAnsi="PT Astra Serif"/>
                <w:kern w:val="1"/>
                <w:lang w:eastAsia="ar-SA"/>
              </w:rPr>
            </w:pPr>
            <w:r w:rsidRPr="00596653">
              <w:rPr>
                <w:rFonts w:ascii="PT Astra Serif" w:eastAsia="Calibri" w:hAnsi="PT Astra Serif"/>
                <w:kern w:val="1"/>
                <w:lang w:eastAsia="ar-SA"/>
              </w:rPr>
              <w:t>ОКПД</w:t>
            </w:r>
            <w:proofErr w:type="gramStart"/>
            <w:r w:rsidRPr="00596653">
              <w:rPr>
                <w:rFonts w:ascii="PT Astra Serif" w:eastAsia="Calibri" w:hAnsi="PT Astra Serif"/>
                <w:kern w:val="1"/>
                <w:lang w:eastAsia="ar-SA"/>
              </w:rPr>
              <w:t>2</w:t>
            </w:r>
            <w:proofErr w:type="gramEnd"/>
            <w:r w:rsidRPr="00596653">
              <w:rPr>
                <w:rFonts w:ascii="PT Astra Serif" w:eastAsia="Calibri" w:hAnsi="PT Astra Serif"/>
                <w:kern w:val="1"/>
                <w:lang w:eastAsia="ar-SA"/>
              </w:rPr>
              <w:t>/КТРУ</w:t>
            </w:r>
          </w:p>
        </w:tc>
        <w:tc>
          <w:tcPr>
            <w:tcW w:w="2228" w:type="dxa"/>
            <w:tcBorders>
              <w:top w:val="single" w:sz="4" w:space="0" w:color="auto"/>
              <w:left w:val="single" w:sz="4" w:space="0" w:color="auto"/>
              <w:bottom w:val="single" w:sz="4" w:space="0" w:color="auto"/>
              <w:right w:val="single" w:sz="4" w:space="0" w:color="auto"/>
            </w:tcBorders>
            <w:noWrap/>
            <w:vAlign w:val="center"/>
            <w:hideMark/>
          </w:tcPr>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xml:space="preserve">Наименование товара </w:t>
            </w:r>
          </w:p>
        </w:tc>
        <w:tc>
          <w:tcPr>
            <w:tcW w:w="5529" w:type="dxa"/>
            <w:tcBorders>
              <w:top w:val="single" w:sz="4" w:space="0" w:color="auto"/>
              <w:left w:val="nil"/>
              <w:bottom w:val="single" w:sz="4" w:space="0" w:color="auto"/>
              <w:right w:val="single" w:sz="4" w:space="0" w:color="auto"/>
            </w:tcBorders>
            <w:noWrap/>
            <w:vAlign w:val="center"/>
            <w:hideMark/>
          </w:tcPr>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Наименование и характеристики поставляемого товара</w:t>
            </w:r>
          </w:p>
        </w:tc>
      </w:tr>
      <w:tr w:rsidR="000D355A" w:rsidRPr="00596653" w:rsidTr="00E40281">
        <w:trPr>
          <w:trHeight w:val="320"/>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autoSpaceDE w:val="0"/>
              <w:autoSpaceDN w:val="0"/>
              <w:adjustRightInd w:val="0"/>
              <w:rPr>
                <w:rFonts w:ascii="PT Astra Serif" w:hAnsi="PT Astra Serif"/>
              </w:rPr>
            </w:pPr>
            <w:r w:rsidRPr="00596653">
              <w:rPr>
                <w:rFonts w:ascii="PT Astra Serif" w:hAnsi="PT Astra Serif"/>
              </w:rPr>
              <w:t>ОКПД</w:t>
            </w:r>
            <w:proofErr w:type="gramStart"/>
            <w:r w:rsidRPr="00596653">
              <w:rPr>
                <w:rFonts w:ascii="PT Astra Serif" w:hAnsi="PT Astra Serif"/>
              </w:rPr>
              <w:t>2</w:t>
            </w:r>
            <w:proofErr w:type="gramEnd"/>
            <w:r w:rsidRPr="00596653">
              <w:rPr>
                <w:rFonts w:ascii="PT Astra Serif" w:hAnsi="PT Astra Serif"/>
              </w:rPr>
              <w:t>/КТРУ</w:t>
            </w:r>
          </w:p>
          <w:p w:rsidR="000D355A" w:rsidRPr="00596653" w:rsidRDefault="000D355A" w:rsidP="000D355A">
            <w:pPr>
              <w:widowControl w:val="0"/>
              <w:autoSpaceDE w:val="0"/>
              <w:autoSpaceDN w:val="0"/>
              <w:adjustRightInd w:val="0"/>
              <w:rPr>
                <w:rFonts w:ascii="PT Astra Serif" w:hAnsi="PT Astra Serif"/>
              </w:rPr>
            </w:pPr>
            <w:r w:rsidRPr="00596653">
              <w:rPr>
                <w:rFonts w:ascii="PT Astra Serif" w:hAnsi="PT Astra Serif"/>
              </w:rPr>
              <w:t>28.24.11.000/</w:t>
            </w:r>
          </w:p>
          <w:p w:rsidR="000D355A" w:rsidRPr="00596653" w:rsidRDefault="000D355A" w:rsidP="000D355A">
            <w:pPr>
              <w:widowControl w:val="0"/>
              <w:suppressAutoHyphens/>
              <w:rPr>
                <w:rFonts w:ascii="PT Astra Serif" w:eastAsia="Calibri" w:hAnsi="PT Astra Serif"/>
                <w:kern w:val="1"/>
                <w:lang w:eastAsia="ar-SA"/>
              </w:rPr>
            </w:pPr>
            <w:r w:rsidRPr="00596653">
              <w:rPr>
                <w:rFonts w:ascii="PT Astra Serif" w:eastAsia="Calibri" w:hAnsi="PT Astra Serif" w:cs="Calibri"/>
                <w:kern w:val="1"/>
                <w:lang w:eastAsia="ar-SA"/>
              </w:rPr>
              <w:t>28.24.11.000-00000030</w:t>
            </w:r>
          </w:p>
        </w:tc>
        <w:tc>
          <w:tcPr>
            <w:tcW w:w="2228" w:type="dxa"/>
            <w:tcBorders>
              <w:top w:val="single" w:sz="4" w:space="0" w:color="auto"/>
              <w:left w:val="single" w:sz="4" w:space="0" w:color="auto"/>
              <w:bottom w:val="single" w:sz="4" w:space="0" w:color="auto"/>
              <w:right w:val="single" w:sz="4" w:space="0" w:color="auto"/>
            </w:tcBorders>
            <w:noWrap/>
            <w:vAlign w:val="center"/>
          </w:tcPr>
          <w:p w:rsidR="000D355A" w:rsidRDefault="000D355A" w:rsidP="000D355A">
            <w:pPr>
              <w:widowControl w:val="0"/>
              <w:autoSpaceDE w:val="0"/>
              <w:autoSpaceDN w:val="0"/>
              <w:adjustRightInd w:val="0"/>
              <w:rPr>
                <w:rFonts w:ascii="PT Astra Serif" w:hAnsi="PT Astra Serif"/>
              </w:rPr>
            </w:pPr>
            <w:proofErr w:type="spellStart"/>
            <w:r w:rsidRPr="00D45D17">
              <w:rPr>
                <w:rFonts w:ascii="PT Astra Serif" w:hAnsi="PT Astra Serif"/>
              </w:rPr>
              <w:t>Шуруповерт</w:t>
            </w:r>
            <w:proofErr w:type="spellEnd"/>
          </w:p>
          <w:p w:rsidR="000D355A" w:rsidRPr="00596653" w:rsidRDefault="000D355A" w:rsidP="000D355A">
            <w:pPr>
              <w:widowControl w:val="0"/>
              <w:suppressAutoHyphens/>
              <w:rPr>
                <w:rFonts w:ascii="PT Astra Serif" w:eastAsia="Calibri" w:hAnsi="PT Astra Serif"/>
                <w:kern w:val="1"/>
                <w:lang w:eastAsia="ar-SA"/>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Тип питания: От аккумуляторных батарей</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Напряжение (В) 18</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 xml:space="preserve">Крутящий момент </w:t>
            </w:r>
            <w:proofErr w:type="spellStart"/>
            <w:r w:rsidRPr="00596653">
              <w:rPr>
                <w:rFonts w:ascii="PT Astra Serif" w:eastAsia="Calibri" w:hAnsi="PT Astra Serif"/>
                <w:kern w:val="1"/>
                <w:shd w:val="clear" w:color="auto" w:fill="FFFFFF"/>
                <w:lang w:eastAsia="ar-SA"/>
              </w:rPr>
              <w:t>min</w:t>
            </w:r>
            <w:proofErr w:type="spellEnd"/>
            <w:r w:rsidRPr="00596653">
              <w:rPr>
                <w:rFonts w:ascii="PT Astra Serif" w:eastAsia="Calibri" w:hAnsi="PT Astra Serif"/>
                <w:kern w:val="1"/>
                <w:shd w:val="clear" w:color="auto" w:fill="FFFFFF"/>
                <w:lang w:eastAsia="ar-SA"/>
              </w:rPr>
              <w:t xml:space="preserve"> (</w:t>
            </w:r>
            <w:proofErr w:type="spellStart"/>
            <w:r w:rsidRPr="00596653">
              <w:rPr>
                <w:rFonts w:ascii="PT Astra Serif" w:eastAsia="Calibri" w:hAnsi="PT Astra Serif"/>
                <w:kern w:val="1"/>
                <w:shd w:val="clear" w:color="auto" w:fill="FFFFFF"/>
                <w:lang w:eastAsia="ar-SA"/>
              </w:rPr>
              <w:t>Н·м</w:t>
            </w:r>
            <w:proofErr w:type="spellEnd"/>
            <w:r w:rsidRPr="00596653">
              <w:rPr>
                <w:rFonts w:ascii="PT Astra Serif" w:eastAsia="Calibri" w:hAnsi="PT Astra Serif"/>
                <w:kern w:val="1"/>
                <w:shd w:val="clear" w:color="auto" w:fill="FFFFFF"/>
                <w:lang w:eastAsia="ar-SA"/>
              </w:rPr>
              <w:t>) 42</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Количество батарей в комплекте 2</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Емкость аккумулятора (</w:t>
            </w:r>
            <w:proofErr w:type="spellStart"/>
            <w:r w:rsidRPr="00596653">
              <w:rPr>
                <w:rFonts w:ascii="PT Astra Serif" w:eastAsia="Calibri" w:hAnsi="PT Astra Serif"/>
                <w:kern w:val="1"/>
                <w:shd w:val="clear" w:color="auto" w:fill="FFFFFF"/>
                <w:lang w:eastAsia="ar-SA"/>
              </w:rPr>
              <w:t>А·ч</w:t>
            </w:r>
            <w:proofErr w:type="spellEnd"/>
            <w:r w:rsidRPr="00596653">
              <w:rPr>
                <w:rFonts w:ascii="PT Astra Serif" w:eastAsia="Calibri" w:hAnsi="PT Astra Serif"/>
                <w:kern w:val="1"/>
                <w:shd w:val="clear" w:color="auto" w:fill="FFFFFF"/>
                <w:lang w:eastAsia="ar-SA"/>
              </w:rPr>
              <w:t xml:space="preserve">) </w:t>
            </w:r>
            <w:proofErr w:type="spellStart"/>
            <w:r w:rsidRPr="00596653">
              <w:rPr>
                <w:rFonts w:ascii="PT Astra Serif" w:eastAsia="Calibri" w:hAnsi="PT Astra Serif"/>
                <w:kern w:val="1"/>
                <w:shd w:val="clear" w:color="auto" w:fill="FFFFFF"/>
                <w:lang w:eastAsia="ar-SA"/>
              </w:rPr>
              <w:t>min</w:t>
            </w:r>
            <w:proofErr w:type="spellEnd"/>
            <w:r w:rsidRPr="00596653">
              <w:rPr>
                <w:rFonts w:ascii="PT Astra Serif" w:eastAsia="Calibri" w:hAnsi="PT Astra Serif"/>
                <w:kern w:val="1"/>
                <w:shd w:val="clear" w:color="auto" w:fill="FFFFFF"/>
                <w:lang w:eastAsia="ar-SA"/>
              </w:rPr>
              <w:t xml:space="preserve"> 1.5-2.0</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 xml:space="preserve">Тип аккумулятора  </w:t>
            </w:r>
            <w:proofErr w:type="spellStart"/>
            <w:r w:rsidRPr="00596653">
              <w:rPr>
                <w:rFonts w:ascii="PT Astra Serif" w:eastAsia="Calibri" w:hAnsi="PT Astra Serif"/>
                <w:kern w:val="1"/>
                <w:shd w:val="clear" w:color="auto" w:fill="FFFFFF"/>
                <w:lang w:eastAsia="ar-SA"/>
              </w:rPr>
              <w:t>Li-Ion</w:t>
            </w:r>
            <w:proofErr w:type="spellEnd"/>
            <w:r w:rsidRPr="00596653">
              <w:rPr>
                <w:rFonts w:ascii="PT Astra Serif" w:eastAsia="Calibri" w:hAnsi="PT Astra Serif"/>
                <w:kern w:val="1"/>
                <w:shd w:val="clear" w:color="auto" w:fill="FFFFFF"/>
                <w:lang w:eastAsia="ar-SA"/>
              </w:rPr>
              <w:t xml:space="preserve"> (литий-ионный)</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 xml:space="preserve">Количество скоростей </w:t>
            </w:r>
            <w:proofErr w:type="spellStart"/>
            <w:r w:rsidRPr="00596653">
              <w:rPr>
                <w:rFonts w:ascii="PT Astra Serif" w:eastAsia="Calibri" w:hAnsi="PT Astra Serif"/>
                <w:kern w:val="1"/>
                <w:shd w:val="clear" w:color="auto" w:fill="FFFFFF"/>
                <w:lang w:eastAsia="ar-SA"/>
              </w:rPr>
              <w:t>min</w:t>
            </w:r>
            <w:proofErr w:type="spellEnd"/>
            <w:r w:rsidRPr="00596653">
              <w:rPr>
                <w:rFonts w:ascii="PT Astra Serif" w:eastAsia="Calibri" w:hAnsi="PT Astra Serif"/>
                <w:kern w:val="1"/>
                <w:shd w:val="clear" w:color="auto" w:fill="FFFFFF"/>
                <w:lang w:eastAsia="ar-SA"/>
              </w:rPr>
              <w:t xml:space="preserve"> 2</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 xml:space="preserve">Количество оборотов холостого хода </w:t>
            </w:r>
            <w:proofErr w:type="spellStart"/>
            <w:r w:rsidRPr="00596653">
              <w:rPr>
                <w:rFonts w:ascii="PT Astra Serif" w:eastAsia="Calibri" w:hAnsi="PT Astra Serif"/>
                <w:kern w:val="1"/>
                <w:shd w:val="clear" w:color="auto" w:fill="FFFFFF"/>
                <w:lang w:eastAsia="ar-SA"/>
              </w:rPr>
              <w:t>min</w:t>
            </w:r>
            <w:proofErr w:type="spellEnd"/>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w:t>
            </w:r>
            <w:proofErr w:type="gramStart"/>
            <w:r w:rsidRPr="00596653">
              <w:rPr>
                <w:rFonts w:ascii="PT Astra Serif" w:eastAsia="Calibri" w:hAnsi="PT Astra Serif"/>
                <w:kern w:val="1"/>
                <w:shd w:val="clear" w:color="auto" w:fill="FFFFFF"/>
                <w:lang w:eastAsia="ar-SA"/>
              </w:rPr>
              <w:t>об</w:t>
            </w:r>
            <w:proofErr w:type="gramEnd"/>
            <w:r w:rsidRPr="00596653">
              <w:rPr>
                <w:rFonts w:ascii="PT Astra Serif" w:eastAsia="Calibri" w:hAnsi="PT Astra Serif"/>
                <w:kern w:val="1"/>
                <w:shd w:val="clear" w:color="auto" w:fill="FFFFFF"/>
                <w:lang w:eastAsia="ar-SA"/>
              </w:rPr>
              <w:t>/мин) 400/1400</w:t>
            </w:r>
          </w:p>
        </w:tc>
      </w:tr>
      <w:tr w:rsidR="000D355A" w:rsidRPr="00596653" w:rsidTr="00E40281">
        <w:trPr>
          <w:trHeight w:val="1375"/>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autoSpaceDE w:val="0"/>
              <w:autoSpaceDN w:val="0"/>
              <w:adjustRightInd w:val="0"/>
              <w:rPr>
                <w:rFonts w:ascii="PT Astra Serif" w:hAnsi="PT Astra Serif"/>
              </w:rPr>
            </w:pPr>
            <w:r w:rsidRPr="00596653">
              <w:rPr>
                <w:rFonts w:ascii="PT Astra Serif" w:hAnsi="PT Astra Serif"/>
              </w:rPr>
              <w:t>ОКПД</w:t>
            </w:r>
            <w:proofErr w:type="gramStart"/>
            <w:r w:rsidRPr="00596653">
              <w:rPr>
                <w:rFonts w:ascii="PT Astra Serif" w:hAnsi="PT Astra Serif"/>
              </w:rPr>
              <w:t>2</w:t>
            </w:r>
            <w:proofErr w:type="gramEnd"/>
            <w:r w:rsidRPr="00596653">
              <w:rPr>
                <w:rFonts w:ascii="PT Astra Serif" w:hAnsi="PT Astra Serif"/>
              </w:rPr>
              <w:t>/КТРУ</w:t>
            </w:r>
          </w:p>
          <w:p w:rsidR="000D355A" w:rsidRPr="00596653" w:rsidRDefault="000D355A" w:rsidP="000D355A">
            <w:pPr>
              <w:widowControl w:val="0"/>
              <w:suppressAutoHyphens/>
              <w:rPr>
                <w:rFonts w:ascii="PT Astra Serif" w:eastAsia="Calibri" w:hAnsi="PT Astra Serif"/>
                <w:bCs/>
                <w:kern w:val="1"/>
                <w:shd w:val="clear" w:color="auto" w:fill="FFFFFF"/>
                <w:lang w:eastAsia="ar-SA"/>
              </w:rPr>
            </w:pPr>
            <w:r w:rsidRPr="00596653">
              <w:rPr>
                <w:rFonts w:ascii="PT Astra Serif" w:eastAsia="Calibri" w:hAnsi="PT Astra Serif" w:cs="Calibri"/>
                <w:kern w:val="1"/>
                <w:lang w:eastAsia="ar-SA"/>
              </w:rPr>
              <w:t>28.92.40.131/нет</w:t>
            </w:r>
          </w:p>
        </w:tc>
        <w:tc>
          <w:tcPr>
            <w:tcW w:w="2228" w:type="dxa"/>
            <w:tcBorders>
              <w:top w:val="single" w:sz="4" w:space="0" w:color="auto"/>
              <w:left w:val="single" w:sz="4" w:space="0" w:color="auto"/>
              <w:bottom w:val="single" w:sz="4" w:space="0" w:color="auto"/>
              <w:right w:val="single" w:sz="4" w:space="0" w:color="auto"/>
            </w:tcBorders>
            <w:noWrap/>
            <w:vAlign w:val="center"/>
          </w:tcPr>
          <w:p w:rsidR="000D355A" w:rsidRDefault="000D355A" w:rsidP="000D355A">
            <w:pPr>
              <w:widowControl w:val="0"/>
              <w:autoSpaceDE w:val="0"/>
              <w:autoSpaceDN w:val="0"/>
              <w:adjustRightInd w:val="0"/>
              <w:rPr>
                <w:rFonts w:ascii="PT Astra Serif" w:hAnsi="PT Astra Serif"/>
              </w:rPr>
            </w:pPr>
            <w:r w:rsidRPr="00D45D17">
              <w:rPr>
                <w:rFonts w:ascii="PT Astra Serif" w:hAnsi="PT Astra Serif"/>
              </w:rPr>
              <w:t>Миксер строительный</w:t>
            </w:r>
          </w:p>
          <w:p w:rsidR="000D355A" w:rsidRPr="00596653" w:rsidRDefault="000D355A" w:rsidP="000D355A">
            <w:pPr>
              <w:widowControl w:val="0"/>
              <w:suppressAutoHyphens/>
              <w:rPr>
                <w:rFonts w:ascii="PT Astra Serif" w:eastAsia="Calibri" w:hAnsi="PT Astra Serif"/>
                <w:kern w:val="1"/>
                <w:lang w:eastAsia="ar-SA"/>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 xml:space="preserve">Мощность </w:t>
            </w:r>
            <w:proofErr w:type="spellStart"/>
            <w:r w:rsidRPr="00596653">
              <w:rPr>
                <w:rFonts w:ascii="PT Astra Serif" w:eastAsia="Calibri" w:hAnsi="PT Astra Serif"/>
                <w:kern w:val="1"/>
                <w:shd w:val="clear" w:color="auto" w:fill="FFFFFF"/>
                <w:lang w:eastAsia="ar-SA"/>
              </w:rPr>
              <w:t>min</w:t>
            </w:r>
            <w:proofErr w:type="spellEnd"/>
            <w:r w:rsidRPr="00596653">
              <w:rPr>
                <w:rFonts w:ascii="PT Astra Serif" w:eastAsia="Calibri" w:hAnsi="PT Astra Serif"/>
                <w:kern w:val="1"/>
                <w:shd w:val="clear" w:color="auto" w:fill="FFFFFF"/>
                <w:lang w:eastAsia="ar-SA"/>
              </w:rPr>
              <w:t xml:space="preserve"> (Вт) 1600</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Количество венчиков 1</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kern w:val="1"/>
                <w:shd w:val="clear" w:color="auto" w:fill="FFFFFF"/>
                <w:lang w:eastAsia="ar-SA"/>
              </w:rPr>
              <w:t xml:space="preserve">Частота вращения, </w:t>
            </w:r>
            <w:proofErr w:type="gramStart"/>
            <w:r w:rsidRPr="00596653">
              <w:rPr>
                <w:rFonts w:ascii="PT Astra Serif" w:eastAsia="Calibri" w:hAnsi="PT Astra Serif"/>
                <w:kern w:val="1"/>
                <w:shd w:val="clear" w:color="auto" w:fill="FFFFFF"/>
                <w:lang w:eastAsia="ar-SA"/>
              </w:rPr>
              <w:t>об</w:t>
            </w:r>
            <w:proofErr w:type="gramEnd"/>
            <w:r w:rsidRPr="00596653">
              <w:rPr>
                <w:rFonts w:ascii="PT Astra Serif" w:eastAsia="Calibri" w:hAnsi="PT Astra Serif"/>
                <w:kern w:val="1"/>
                <w:shd w:val="clear" w:color="auto" w:fill="FFFFFF"/>
                <w:lang w:eastAsia="ar-SA"/>
              </w:rPr>
              <w:t xml:space="preserve">/мин </w:t>
            </w:r>
            <w:proofErr w:type="spellStart"/>
            <w:r w:rsidRPr="00596653">
              <w:rPr>
                <w:rFonts w:ascii="PT Astra Serif" w:eastAsia="Calibri" w:hAnsi="PT Astra Serif"/>
                <w:kern w:val="1"/>
                <w:shd w:val="clear" w:color="auto" w:fill="FFFFFF"/>
                <w:lang w:eastAsia="ar-SA"/>
              </w:rPr>
              <w:t>min</w:t>
            </w:r>
            <w:proofErr w:type="spellEnd"/>
            <w:r w:rsidRPr="00596653">
              <w:rPr>
                <w:rFonts w:ascii="PT Astra Serif" w:eastAsia="Calibri" w:hAnsi="PT Astra Serif"/>
                <w:kern w:val="1"/>
                <w:shd w:val="clear" w:color="auto" w:fill="FFFFFF"/>
                <w:lang w:eastAsia="ar-SA"/>
              </w:rPr>
              <w:t xml:space="preserve"> 850</w:t>
            </w:r>
          </w:p>
        </w:tc>
      </w:tr>
      <w:tr w:rsidR="000D355A" w:rsidRPr="00596653" w:rsidTr="00E40281">
        <w:trPr>
          <w:trHeight w:val="1375"/>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autoSpaceDE w:val="0"/>
              <w:autoSpaceDN w:val="0"/>
              <w:adjustRightInd w:val="0"/>
              <w:rPr>
                <w:rFonts w:ascii="PT Astra Serif" w:hAnsi="PT Astra Serif"/>
              </w:rPr>
            </w:pPr>
            <w:r w:rsidRPr="00596653">
              <w:rPr>
                <w:rFonts w:ascii="PT Astra Serif" w:hAnsi="PT Astra Serif"/>
              </w:rPr>
              <w:t>ОКПД</w:t>
            </w:r>
            <w:proofErr w:type="gramStart"/>
            <w:r w:rsidRPr="00596653">
              <w:rPr>
                <w:rFonts w:ascii="PT Astra Serif" w:hAnsi="PT Astra Serif"/>
              </w:rPr>
              <w:t>2</w:t>
            </w:r>
            <w:proofErr w:type="gramEnd"/>
            <w:r w:rsidRPr="00596653">
              <w:rPr>
                <w:rFonts w:ascii="PT Astra Serif" w:hAnsi="PT Astra Serif"/>
              </w:rPr>
              <w:t>/КТРУ</w:t>
            </w:r>
          </w:p>
          <w:p w:rsidR="000D355A" w:rsidRPr="00596653" w:rsidRDefault="000D355A" w:rsidP="000D355A">
            <w:pPr>
              <w:widowControl w:val="0"/>
              <w:autoSpaceDE w:val="0"/>
              <w:autoSpaceDN w:val="0"/>
              <w:adjustRightInd w:val="0"/>
              <w:rPr>
                <w:rFonts w:ascii="PT Astra Serif" w:hAnsi="PT Astra Serif"/>
              </w:rPr>
            </w:pPr>
            <w:r w:rsidRPr="00596653">
              <w:rPr>
                <w:rFonts w:ascii="PT Astra Serif" w:hAnsi="PT Astra Serif"/>
              </w:rPr>
              <w:t>27.90.31.110/</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cs="Calibri"/>
                <w:kern w:val="1"/>
                <w:lang w:eastAsia="ar-SA"/>
              </w:rPr>
              <w:t>27.90.31.110-00000008</w:t>
            </w:r>
          </w:p>
        </w:tc>
        <w:tc>
          <w:tcPr>
            <w:tcW w:w="2228" w:type="dxa"/>
            <w:tcBorders>
              <w:top w:val="single" w:sz="4" w:space="0" w:color="auto"/>
              <w:left w:val="single" w:sz="4" w:space="0" w:color="auto"/>
              <w:bottom w:val="single" w:sz="4" w:space="0" w:color="auto"/>
              <w:right w:val="single" w:sz="4" w:space="0" w:color="auto"/>
            </w:tcBorders>
            <w:noWrap/>
            <w:vAlign w:val="center"/>
          </w:tcPr>
          <w:p w:rsidR="000D355A" w:rsidRPr="00D45D17" w:rsidRDefault="000D355A" w:rsidP="000D355A">
            <w:pPr>
              <w:widowControl w:val="0"/>
              <w:autoSpaceDE w:val="0"/>
              <w:autoSpaceDN w:val="0"/>
              <w:adjustRightInd w:val="0"/>
              <w:rPr>
                <w:rFonts w:ascii="PT Astra Serif" w:hAnsi="PT Astra Serif"/>
              </w:rPr>
            </w:pPr>
            <w:r w:rsidRPr="00D45D17">
              <w:rPr>
                <w:rFonts w:ascii="PT Astra Serif" w:hAnsi="PT Astra Serif"/>
              </w:rPr>
              <w:t>Сварочный аппарат</w:t>
            </w:r>
          </w:p>
          <w:p w:rsidR="000D355A" w:rsidRPr="00596653" w:rsidRDefault="000D355A" w:rsidP="000D355A">
            <w:pPr>
              <w:widowControl w:val="0"/>
              <w:suppressAutoHyphens/>
              <w:rPr>
                <w:rFonts w:ascii="PT Astra Serif" w:eastAsia="Calibri" w:hAnsi="PT Astra Serif"/>
                <w:kern w:val="1"/>
                <w:lang w:eastAsia="ar-SA"/>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Напряжение холостого хода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50</w:t>
            </w:r>
            <w:r w:rsidRPr="00596653">
              <w:rPr>
                <w:rFonts w:ascii="PT Astra Serif" w:eastAsia="Calibri" w:hAnsi="PT Astra Serif"/>
                <w:bCs/>
                <w:kern w:val="1"/>
                <w:lang w:eastAsia="ar-SA"/>
              </w:rPr>
              <w:tab/>
              <w:t>Вольт</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Необходимое напряжение сети</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xml:space="preserve">(характеристика является обязательной для применения) </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220</w:t>
            </w:r>
            <w:r w:rsidRPr="00596653">
              <w:rPr>
                <w:rFonts w:ascii="PT Astra Serif" w:eastAsia="Calibri" w:hAnsi="PT Astra Serif"/>
                <w:bCs/>
                <w:kern w:val="1"/>
                <w:lang w:eastAsia="ar-SA"/>
              </w:rPr>
              <w:tab/>
              <w:t>Вольт</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Тип: инвертор</w:t>
            </w:r>
            <w:r w:rsidRPr="00596653">
              <w:rPr>
                <w:rFonts w:ascii="PT Astra Serif" w:eastAsia="Calibri" w:hAnsi="PT Astra Serif"/>
                <w:bCs/>
                <w:kern w:val="1"/>
                <w:lang w:eastAsia="ar-SA"/>
              </w:rPr>
              <w:tab/>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Тип тока: постоянный</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Максимальное входное напряжение (В) 220</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Минимальное входное напряжение (В) 190</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Максимальный ток для MMA сварки (A) 160</w:t>
            </w:r>
          </w:p>
          <w:p w:rsidR="000D355A" w:rsidRPr="00596653" w:rsidRDefault="000D355A" w:rsidP="000D355A">
            <w:pPr>
              <w:widowControl w:val="0"/>
              <w:suppressAutoHyphens/>
              <w:rPr>
                <w:rFonts w:ascii="PT Astra Serif" w:eastAsia="Calibri" w:hAnsi="PT Astra Serif"/>
                <w:kern w:val="1"/>
                <w:shd w:val="clear" w:color="auto" w:fill="FFFFFF"/>
                <w:lang w:eastAsia="ar-SA"/>
              </w:rPr>
            </w:pPr>
            <w:r w:rsidRPr="00596653">
              <w:rPr>
                <w:rFonts w:ascii="PT Astra Serif" w:eastAsia="Calibri" w:hAnsi="PT Astra Serif"/>
                <w:bCs/>
                <w:kern w:val="1"/>
                <w:lang w:eastAsia="ar-SA"/>
              </w:rPr>
              <w:t>Минимальный ток для MMA сварки (A) 40</w:t>
            </w:r>
          </w:p>
        </w:tc>
      </w:tr>
      <w:tr w:rsidR="000D355A" w:rsidRPr="00596653" w:rsidTr="00E40281">
        <w:trPr>
          <w:trHeight w:val="1375"/>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t>ОКПД</w:t>
            </w:r>
            <w:proofErr w:type="gramStart"/>
            <w:r w:rsidRPr="00596653">
              <w:rPr>
                <w:rFonts w:ascii="PT Astra Serif" w:hAnsi="PT Astra Serif"/>
                <w:shd w:val="clear" w:color="auto" w:fill="FFFFFF"/>
              </w:rPr>
              <w:t>2</w:t>
            </w:r>
            <w:proofErr w:type="gramEnd"/>
            <w:r w:rsidRPr="00596653">
              <w:rPr>
                <w:rFonts w:ascii="PT Astra Serif" w:hAnsi="PT Astra Serif"/>
                <w:shd w:val="clear" w:color="auto" w:fill="FFFFFF"/>
              </w:rPr>
              <w:t>/КТРУ</w:t>
            </w:r>
          </w:p>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t>28.24.11.000/</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cs="Calibri"/>
                <w:kern w:val="1"/>
                <w:shd w:val="clear" w:color="auto" w:fill="FFFFFF"/>
                <w:lang w:eastAsia="ar-SA"/>
              </w:rPr>
              <w:t>28.24.11.000-00000036</w:t>
            </w:r>
          </w:p>
        </w:tc>
        <w:tc>
          <w:tcPr>
            <w:tcW w:w="2228" w:type="dxa"/>
            <w:tcBorders>
              <w:top w:val="single" w:sz="4" w:space="0" w:color="auto"/>
              <w:left w:val="single" w:sz="4" w:space="0" w:color="auto"/>
              <w:bottom w:val="single" w:sz="4" w:space="0" w:color="auto"/>
              <w:right w:val="single" w:sz="4" w:space="0" w:color="auto"/>
            </w:tcBorders>
            <w:noWrap/>
            <w:vAlign w:val="center"/>
          </w:tcPr>
          <w:p w:rsidR="000D355A" w:rsidRDefault="000D355A" w:rsidP="000D355A">
            <w:pPr>
              <w:widowControl w:val="0"/>
              <w:autoSpaceDE w:val="0"/>
              <w:autoSpaceDN w:val="0"/>
              <w:adjustRightInd w:val="0"/>
              <w:rPr>
                <w:rFonts w:ascii="PT Astra Serif" w:hAnsi="PT Astra Serif"/>
                <w:shd w:val="clear" w:color="auto" w:fill="FFFFFF"/>
              </w:rPr>
            </w:pPr>
            <w:proofErr w:type="spellStart"/>
            <w:r>
              <w:rPr>
                <w:rFonts w:ascii="PT Astra Serif" w:hAnsi="PT Astra Serif"/>
                <w:shd w:val="clear" w:color="auto" w:fill="FFFFFF"/>
              </w:rPr>
              <w:t>Шлифмашина</w:t>
            </w:r>
            <w:proofErr w:type="spellEnd"/>
          </w:p>
          <w:p w:rsidR="000D355A" w:rsidRPr="00596653" w:rsidRDefault="000D355A" w:rsidP="000D355A">
            <w:pPr>
              <w:widowControl w:val="0"/>
              <w:suppressAutoHyphens/>
              <w:rPr>
                <w:rFonts w:ascii="PT Astra Serif" w:eastAsia="Calibri" w:hAnsi="PT Astra Serif"/>
                <w:kern w:val="1"/>
                <w:lang w:eastAsia="ar-SA"/>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rsidR="000D355A" w:rsidRDefault="000D355A" w:rsidP="000D355A">
            <w:pPr>
              <w:widowControl w:val="0"/>
              <w:suppressAutoHyphens/>
              <w:rPr>
                <w:rFonts w:ascii="PT Astra Serif" w:eastAsia="Calibri" w:hAnsi="PT Astra Serif"/>
                <w:bCs/>
                <w:kern w:val="1"/>
                <w:lang w:eastAsia="ar-SA"/>
              </w:rPr>
            </w:pPr>
            <w:r w:rsidRPr="00A1052A">
              <w:rPr>
                <w:rFonts w:ascii="PT Astra Serif" w:eastAsia="Calibri" w:hAnsi="PT Astra Serif"/>
                <w:bCs/>
                <w:kern w:val="1"/>
                <w:lang w:eastAsia="ar-SA"/>
              </w:rPr>
              <w:t xml:space="preserve">Вид: </w:t>
            </w:r>
            <w:proofErr w:type="spellStart"/>
            <w:r w:rsidRPr="00A1052A">
              <w:rPr>
                <w:rFonts w:ascii="PT Astra Serif" w:eastAsia="Calibri" w:hAnsi="PT Astra Serif"/>
                <w:bCs/>
                <w:kern w:val="1"/>
                <w:lang w:eastAsia="ar-SA"/>
              </w:rPr>
              <w:t>Углошлифовальная</w:t>
            </w:r>
            <w:proofErr w:type="spellEnd"/>
            <w:r w:rsidRPr="00A1052A">
              <w:rPr>
                <w:rFonts w:ascii="PT Astra Serif" w:eastAsia="Calibri" w:hAnsi="PT Astra Serif"/>
                <w:bCs/>
                <w:kern w:val="1"/>
                <w:lang w:eastAsia="ar-SA"/>
              </w:rPr>
              <w:t xml:space="preserve"> машина</w:t>
            </w:r>
          </w:p>
          <w:p w:rsidR="000D355A" w:rsidRDefault="000D355A" w:rsidP="000D355A">
            <w:pPr>
              <w:widowControl w:val="0"/>
              <w:suppressAutoHyphens/>
              <w:rPr>
                <w:rFonts w:ascii="PT Astra Serif" w:eastAsia="Calibri" w:hAnsi="PT Astra Serif"/>
                <w:bCs/>
                <w:kern w:val="1"/>
                <w:lang w:eastAsia="ar-SA"/>
              </w:rPr>
            </w:pPr>
            <w:r w:rsidRPr="00A1052A">
              <w:rPr>
                <w:rFonts w:ascii="PT Astra Serif" w:eastAsia="Calibri" w:hAnsi="PT Astra Serif"/>
                <w:bCs/>
                <w:kern w:val="1"/>
                <w:lang w:eastAsia="ar-SA"/>
              </w:rPr>
              <w:t>Тип питания: от сети</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xml:space="preserve">Мощность </w:t>
            </w:r>
            <w:proofErr w:type="spellStart"/>
            <w:r w:rsidRPr="00596653">
              <w:rPr>
                <w:rFonts w:ascii="PT Astra Serif" w:eastAsia="Calibri" w:hAnsi="PT Astra Serif"/>
                <w:bCs/>
                <w:kern w:val="1"/>
                <w:lang w:eastAsia="ar-SA"/>
              </w:rPr>
              <w:t>min</w:t>
            </w:r>
            <w:proofErr w:type="spellEnd"/>
            <w:r w:rsidRPr="00596653">
              <w:rPr>
                <w:rFonts w:ascii="PT Astra Serif" w:eastAsia="Calibri" w:hAnsi="PT Astra Serif"/>
                <w:bCs/>
                <w:kern w:val="1"/>
                <w:lang w:eastAsia="ar-SA"/>
              </w:rPr>
              <w:t xml:space="preserve"> (Вт) 720</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Диаметр диска (</w:t>
            </w:r>
            <w:proofErr w:type="gramStart"/>
            <w:r w:rsidRPr="00596653">
              <w:rPr>
                <w:rFonts w:ascii="PT Astra Serif" w:eastAsia="Calibri" w:hAnsi="PT Astra Serif"/>
                <w:bCs/>
                <w:kern w:val="1"/>
                <w:lang w:eastAsia="ar-SA"/>
              </w:rPr>
              <w:t>мм</w:t>
            </w:r>
            <w:proofErr w:type="gramEnd"/>
            <w:r w:rsidRPr="00596653">
              <w:rPr>
                <w:rFonts w:ascii="PT Astra Serif" w:eastAsia="Calibri" w:hAnsi="PT Astra Serif"/>
                <w:bCs/>
                <w:kern w:val="1"/>
                <w:lang w:eastAsia="ar-SA"/>
              </w:rPr>
              <w:t>) 125</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Количество оборотов холостого хода (</w:t>
            </w:r>
            <w:proofErr w:type="gramStart"/>
            <w:r w:rsidRPr="00596653">
              <w:rPr>
                <w:rFonts w:ascii="PT Astra Serif" w:eastAsia="Calibri" w:hAnsi="PT Astra Serif"/>
                <w:bCs/>
                <w:kern w:val="1"/>
                <w:lang w:eastAsia="ar-SA"/>
              </w:rPr>
              <w:t>об</w:t>
            </w:r>
            <w:proofErr w:type="gramEnd"/>
            <w:r w:rsidRPr="00596653">
              <w:rPr>
                <w:rFonts w:ascii="PT Astra Serif" w:eastAsia="Calibri" w:hAnsi="PT Astra Serif"/>
                <w:bCs/>
                <w:kern w:val="1"/>
                <w:lang w:eastAsia="ar-SA"/>
              </w:rPr>
              <w:t xml:space="preserve">/мин)  </w:t>
            </w:r>
            <w:proofErr w:type="spellStart"/>
            <w:r w:rsidRPr="00596653">
              <w:rPr>
                <w:rFonts w:ascii="PT Astra Serif" w:eastAsia="Calibri" w:hAnsi="PT Astra Serif"/>
                <w:bCs/>
                <w:kern w:val="1"/>
                <w:lang w:eastAsia="ar-SA"/>
              </w:rPr>
              <w:t>min</w:t>
            </w:r>
            <w:proofErr w:type="spellEnd"/>
            <w:r w:rsidRPr="00596653">
              <w:rPr>
                <w:rFonts w:ascii="PT Astra Serif" w:eastAsia="Calibri" w:hAnsi="PT Astra Serif"/>
                <w:bCs/>
                <w:kern w:val="1"/>
                <w:lang w:eastAsia="ar-SA"/>
              </w:rPr>
              <w:t xml:space="preserve"> 11000</w:t>
            </w:r>
          </w:p>
          <w:p w:rsidR="000D355A" w:rsidRPr="00A1052A"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Количество оборотов в минуту ≥ 10000  и  &lt; 12000</w:t>
            </w:r>
          </w:p>
        </w:tc>
      </w:tr>
      <w:tr w:rsidR="000D355A" w:rsidRPr="00596653" w:rsidTr="00E40281">
        <w:trPr>
          <w:trHeight w:val="1375"/>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t>ОКПД</w:t>
            </w:r>
            <w:proofErr w:type="gramStart"/>
            <w:r w:rsidRPr="00596653">
              <w:rPr>
                <w:rFonts w:ascii="PT Astra Serif" w:hAnsi="PT Astra Serif"/>
                <w:shd w:val="clear" w:color="auto" w:fill="FFFFFF"/>
              </w:rPr>
              <w:t>2</w:t>
            </w:r>
            <w:proofErr w:type="gramEnd"/>
            <w:r w:rsidRPr="00596653">
              <w:rPr>
                <w:rFonts w:ascii="PT Astra Serif" w:hAnsi="PT Astra Serif"/>
                <w:shd w:val="clear" w:color="auto" w:fill="FFFFFF"/>
              </w:rPr>
              <w:t>/КТРУ</w:t>
            </w:r>
          </w:p>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t>28.24.11.000/</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cs="Calibri"/>
                <w:kern w:val="1"/>
                <w:shd w:val="clear" w:color="auto" w:fill="FFFFFF"/>
                <w:lang w:eastAsia="ar-SA"/>
              </w:rPr>
              <w:t>28.24.11.000-00000002</w:t>
            </w:r>
          </w:p>
        </w:tc>
        <w:tc>
          <w:tcPr>
            <w:tcW w:w="2228" w:type="dxa"/>
            <w:tcBorders>
              <w:top w:val="single" w:sz="4" w:space="0" w:color="auto"/>
              <w:left w:val="single" w:sz="4" w:space="0" w:color="auto"/>
              <w:bottom w:val="single" w:sz="4" w:space="0" w:color="auto"/>
              <w:right w:val="single" w:sz="4" w:space="0" w:color="auto"/>
            </w:tcBorders>
            <w:noWrap/>
            <w:vAlign w:val="center"/>
          </w:tcPr>
          <w:p w:rsidR="000D355A" w:rsidRDefault="000D355A" w:rsidP="000D355A">
            <w:pPr>
              <w:widowControl w:val="0"/>
              <w:autoSpaceDE w:val="0"/>
              <w:autoSpaceDN w:val="0"/>
              <w:adjustRightInd w:val="0"/>
              <w:rPr>
                <w:rFonts w:ascii="PT Astra Serif" w:hAnsi="PT Astra Serif"/>
                <w:shd w:val="clear" w:color="auto" w:fill="FFFFFF"/>
              </w:rPr>
            </w:pPr>
            <w:r w:rsidRPr="00BB19C2">
              <w:rPr>
                <w:rFonts w:ascii="PT Astra Serif" w:hAnsi="PT Astra Serif"/>
                <w:shd w:val="clear" w:color="auto" w:fill="FFFFFF"/>
              </w:rPr>
              <w:t>Дрель ручная электрическая</w:t>
            </w:r>
          </w:p>
          <w:p w:rsidR="000D355A" w:rsidRPr="00596653" w:rsidRDefault="000D355A" w:rsidP="000D355A">
            <w:pPr>
              <w:widowControl w:val="0"/>
              <w:suppressAutoHyphens/>
              <w:rPr>
                <w:rFonts w:ascii="PT Astra Serif" w:eastAsia="Calibri" w:hAnsi="PT Astra Serif"/>
                <w:kern w:val="1"/>
                <w:lang w:eastAsia="ar-SA"/>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Тип двигателя Бесщёточный</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Количество режимов работы 3</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xml:space="preserve">Тип аккумулятора </w:t>
            </w:r>
            <w:proofErr w:type="spellStart"/>
            <w:r w:rsidRPr="00596653">
              <w:rPr>
                <w:rFonts w:ascii="PT Astra Serif" w:eastAsia="Calibri" w:hAnsi="PT Astra Serif"/>
                <w:bCs/>
                <w:kern w:val="1"/>
                <w:lang w:eastAsia="ar-SA"/>
              </w:rPr>
              <w:t>Li-Ion</w:t>
            </w:r>
            <w:proofErr w:type="spellEnd"/>
            <w:r w:rsidRPr="00596653">
              <w:rPr>
                <w:rFonts w:ascii="PT Astra Serif" w:eastAsia="Calibri" w:hAnsi="PT Astra Serif"/>
                <w:bCs/>
                <w:kern w:val="1"/>
                <w:lang w:eastAsia="ar-SA"/>
              </w:rPr>
              <w:t xml:space="preserve"> (литий-ионный)</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Функция сверления</w:t>
            </w:r>
            <w:proofErr w:type="gramStart"/>
            <w:r w:rsidRPr="00596653">
              <w:rPr>
                <w:rFonts w:ascii="PT Astra Serif" w:eastAsia="Calibri" w:hAnsi="PT Astra Serif"/>
                <w:bCs/>
                <w:kern w:val="1"/>
                <w:lang w:eastAsia="ar-SA"/>
              </w:rPr>
              <w:t xml:space="preserve"> Д</w:t>
            </w:r>
            <w:proofErr w:type="gramEnd"/>
            <w:r w:rsidRPr="00596653">
              <w:rPr>
                <w:rFonts w:ascii="PT Astra Serif" w:eastAsia="Calibri" w:hAnsi="PT Astra Serif"/>
                <w:bCs/>
                <w:kern w:val="1"/>
                <w:lang w:eastAsia="ar-SA"/>
              </w:rPr>
              <w:t>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Емкость аккумулятора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4  и  &lt; 6</w:t>
            </w:r>
            <w:r w:rsidRPr="00596653">
              <w:rPr>
                <w:rFonts w:ascii="PT Astra Serif" w:eastAsia="Calibri" w:hAnsi="PT Astra Serif"/>
                <w:bCs/>
                <w:kern w:val="1"/>
                <w:lang w:eastAsia="ar-SA"/>
              </w:rPr>
              <w:tab/>
              <w:t>Ампер-час (3,6 кКл)</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Максимальное количество оборотов</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 1000  и  &lt; 1500</w:t>
            </w:r>
            <w:r w:rsidRPr="00596653">
              <w:rPr>
                <w:rFonts w:ascii="PT Astra Serif" w:eastAsia="Calibri" w:hAnsi="PT Astra Serif"/>
                <w:bCs/>
                <w:kern w:val="1"/>
                <w:lang w:eastAsia="ar-SA"/>
              </w:rPr>
              <w:tab/>
              <w:t>Оборот в минуту</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Максимальный диаметр зажима патрона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10  и  &lt; 12</w:t>
            </w:r>
            <w:r w:rsidRPr="00596653">
              <w:rPr>
                <w:rFonts w:ascii="PT Astra Serif" w:eastAsia="Calibri" w:hAnsi="PT Astra Serif"/>
                <w:bCs/>
                <w:kern w:val="1"/>
                <w:lang w:eastAsia="ar-SA"/>
              </w:rPr>
              <w:tab/>
              <w:t>Миллиметр</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lastRenderedPageBreak/>
              <w:t>Минимальный диаметр зажима патрона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3</w:t>
            </w:r>
            <w:r w:rsidRPr="00596653">
              <w:rPr>
                <w:rFonts w:ascii="PT Astra Serif" w:eastAsia="Calibri" w:hAnsi="PT Astra Serif"/>
                <w:bCs/>
                <w:kern w:val="1"/>
                <w:lang w:eastAsia="ar-SA"/>
              </w:rPr>
              <w:tab/>
              <w:t>Миллиметр</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Напряжение аккумулятора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20  и  &lt; 30</w:t>
            </w:r>
            <w:r w:rsidRPr="00596653">
              <w:rPr>
                <w:rFonts w:ascii="PT Astra Serif" w:eastAsia="Calibri" w:hAnsi="PT Astra Serif"/>
                <w:bCs/>
                <w:kern w:val="1"/>
                <w:lang w:eastAsia="ar-SA"/>
              </w:rPr>
              <w:tab/>
              <w:t>Вольт</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Тип питания: от аккумулятора</w:t>
            </w:r>
          </w:p>
        </w:tc>
      </w:tr>
      <w:tr w:rsidR="000D355A" w:rsidRPr="00596653" w:rsidTr="00E40281">
        <w:trPr>
          <w:trHeight w:val="1375"/>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lastRenderedPageBreak/>
              <w:t>ОКПД</w:t>
            </w:r>
            <w:proofErr w:type="gramStart"/>
            <w:r w:rsidRPr="00596653">
              <w:rPr>
                <w:rFonts w:ascii="PT Astra Serif" w:hAnsi="PT Astra Serif"/>
                <w:shd w:val="clear" w:color="auto" w:fill="FFFFFF"/>
              </w:rPr>
              <w:t>2</w:t>
            </w:r>
            <w:proofErr w:type="gramEnd"/>
            <w:r w:rsidRPr="00596653">
              <w:rPr>
                <w:rFonts w:ascii="PT Astra Serif" w:hAnsi="PT Astra Serif"/>
                <w:shd w:val="clear" w:color="auto" w:fill="FFFFFF"/>
              </w:rPr>
              <w:t>/КТРУ</w:t>
            </w:r>
          </w:p>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t>28.24.11.000/</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cs="Calibri"/>
                <w:kern w:val="1"/>
                <w:shd w:val="clear" w:color="auto" w:fill="FFFFFF"/>
                <w:lang w:eastAsia="ar-SA"/>
              </w:rPr>
              <w:t>28.24.11.000-00000036</w:t>
            </w:r>
          </w:p>
        </w:tc>
        <w:tc>
          <w:tcPr>
            <w:tcW w:w="2228" w:type="dxa"/>
            <w:tcBorders>
              <w:top w:val="single" w:sz="4" w:space="0" w:color="auto"/>
              <w:left w:val="single" w:sz="4" w:space="0" w:color="auto"/>
              <w:bottom w:val="single" w:sz="4" w:space="0" w:color="auto"/>
              <w:right w:val="single" w:sz="4" w:space="0" w:color="auto"/>
            </w:tcBorders>
            <w:noWrap/>
            <w:vAlign w:val="center"/>
          </w:tcPr>
          <w:p w:rsidR="000D355A" w:rsidRDefault="000D355A" w:rsidP="000D355A">
            <w:pPr>
              <w:widowControl w:val="0"/>
              <w:autoSpaceDE w:val="0"/>
              <w:autoSpaceDN w:val="0"/>
              <w:adjustRightInd w:val="0"/>
              <w:rPr>
                <w:rFonts w:ascii="PT Astra Serif" w:hAnsi="PT Astra Serif"/>
                <w:shd w:val="clear" w:color="auto" w:fill="FFFFFF"/>
              </w:rPr>
            </w:pPr>
            <w:proofErr w:type="spellStart"/>
            <w:r>
              <w:rPr>
                <w:rFonts w:ascii="PT Astra Serif" w:hAnsi="PT Astra Serif"/>
                <w:shd w:val="clear" w:color="auto" w:fill="FFFFFF"/>
              </w:rPr>
              <w:t>Шлифмашина</w:t>
            </w:r>
            <w:proofErr w:type="spellEnd"/>
          </w:p>
          <w:p w:rsidR="000D355A" w:rsidRPr="00596653" w:rsidRDefault="000D355A" w:rsidP="000D355A">
            <w:pPr>
              <w:widowControl w:val="0"/>
              <w:suppressAutoHyphens/>
              <w:rPr>
                <w:rFonts w:ascii="PT Astra Serif" w:eastAsia="Calibri" w:hAnsi="PT Astra Serif"/>
                <w:kern w:val="1"/>
                <w:lang w:eastAsia="ar-SA"/>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rsidR="000D355A" w:rsidRDefault="000D355A" w:rsidP="000D355A">
            <w:pPr>
              <w:widowControl w:val="0"/>
              <w:suppressAutoHyphens/>
              <w:rPr>
                <w:rFonts w:ascii="PT Astra Serif" w:eastAsia="Calibri" w:hAnsi="PT Astra Serif"/>
                <w:bCs/>
                <w:kern w:val="1"/>
                <w:lang w:eastAsia="ar-SA"/>
              </w:rPr>
            </w:pPr>
            <w:r w:rsidRPr="00A1052A">
              <w:rPr>
                <w:rFonts w:ascii="PT Astra Serif" w:eastAsia="Calibri" w:hAnsi="PT Astra Serif"/>
                <w:bCs/>
                <w:kern w:val="1"/>
                <w:lang w:eastAsia="ar-SA"/>
              </w:rPr>
              <w:t xml:space="preserve">Вид: </w:t>
            </w:r>
            <w:proofErr w:type="spellStart"/>
            <w:r w:rsidRPr="00A1052A">
              <w:rPr>
                <w:rFonts w:ascii="PT Astra Serif" w:eastAsia="Calibri" w:hAnsi="PT Astra Serif"/>
                <w:bCs/>
                <w:kern w:val="1"/>
                <w:lang w:eastAsia="ar-SA"/>
              </w:rPr>
              <w:t>Углошлифовальная</w:t>
            </w:r>
            <w:proofErr w:type="spellEnd"/>
            <w:r w:rsidRPr="00A1052A">
              <w:rPr>
                <w:rFonts w:ascii="PT Astra Serif" w:eastAsia="Calibri" w:hAnsi="PT Astra Serif"/>
                <w:bCs/>
                <w:kern w:val="1"/>
                <w:lang w:eastAsia="ar-SA"/>
              </w:rPr>
              <w:t xml:space="preserve"> машина</w:t>
            </w:r>
          </w:p>
          <w:p w:rsidR="000D355A" w:rsidRDefault="000D355A" w:rsidP="000D355A">
            <w:pPr>
              <w:widowControl w:val="0"/>
              <w:suppressAutoHyphens/>
              <w:rPr>
                <w:rFonts w:ascii="PT Astra Serif" w:eastAsia="Calibri" w:hAnsi="PT Astra Serif"/>
                <w:bCs/>
                <w:kern w:val="1"/>
                <w:lang w:eastAsia="ar-SA"/>
              </w:rPr>
            </w:pPr>
            <w:r w:rsidRPr="00A1052A">
              <w:rPr>
                <w:rFonts w:ascii="PT Astra Serif" w:eastAsia="Calibri" w:hAnsi="PT Astra Serif"/>
                <w:bCs/>
                <w:kern w:val="1"/>
                <w:lang w:eastAsia="ar-SA"/>
              </w:rPr>
              <w:t>Тип питания: от аккумулятора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Диаметр диска (</w:t>
            </w:r>
            <w:proofErr w:type="gramStart"/>
            <w:r w:rsidRPr="00596653">
              <w:rPr>
                <w:rFonts w:ascii="PT Astra Serif" w:eastAsia="Calibri" w:hAnsi="PT Astra Serif"/>
                <w:bCs/>
                <w:kern w:val="1"/>
                <w:lang w:eastAsia="ar-SA"/>
              </w:rPr>
              <w:t>мм</w:t>
            </w:r>
            <w:proofErr w:type="gramEnd"/>
            <w:r w:rsidRPr="00596653">
              <w:rPr>
                <w:rFonts w:ascii="PT Astra Serif" w:eastAsia="Calibri" w:hAnsi="PT Astra Serif"/>
                <w:bCs/>
                <w:kern w:val="1"/>
                <w:lang w:eastAsia="ar-SA"/>
              </w:rPr>
              <w:t>) 125</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Регулировка скорости</w:t>
            </w:r>
            <w:proofErr w:type="gramStart"/>
            <w:r w:rsidRPr="00596653">
              <w:rPr>
                <w:rFonts w:ascii="PT Astra Serif" w:eastAsia="Calibri" w:hAnsi="PT Astra Serif"/>
                <w:bCs/>
                <w:kern w:val="1"/>
                <w:lang w:eastAsia="ar-SA"/>
              </w:rPr>
              <w:t xml:space="preserve"> Д</w:t>
            </w:r>
            <w:proofErr w:type="gramEnd"/>
            <w:r w:rsidRPr="00596653">
              <w:rPr>
                <w:rFonts w:ascii="PT Astra Serif" w:eastAsia="Calibri" w:hAnsi="PT Astra Serif"/>
                <w:bCs/>
                <w:kern w:val="1"/>
                <w:lang w:eastAsia="ar-SA"/>
              </w:rPr>
              <w:t>а</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Тип двигателя Бесщёточный</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xml:space="preserve">Тип аккумулятора </w:t>
            </w:r>
            <w:proofErr w:type="spellStart"/>
            <w:r w:rsidRPr="00596653">
              <w:rPr>
                <w:rFonts w:ascii="PT Astra Serif" w:eastAsia="Calibri" w:hAnsi="PT Astra Serif"/>
                <w:bCs/>
                <w:kern w:val="1"/>
                <w:lang w:eastAsia="ar-SA"/>
              </w:rPr>
              <w:t>Li-Ion</w:t>
            </w:r>
            <w:proofErr w:type="spellEnd"/>
            <w:r w:rsidRPr="00596653">
              <w:rPr>
                <w:rFonts w:ascii="PT Astra Serif" w:eastAsia="Calibri" w:hAnsi="PT Astra Serif"/>
                <w:bCs/>
                <w:kern w:val="1"/>
                <w:lang w:eastAsia="ar-SA"/>
              </w:rPr>
              <w:t xml:space="preserve"> (литий-ионный)</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Количество оборотов в минуту</w:t>
            </w:r>
          </w:p>
          <w:p w:rsidR="000D355A" w:rsidRPr="00A1052A"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 8000  и  &lt; 10000</w:t>
            </w:r>
            <w:r w:rsidRPr="00596653">
              <w:rPr>
                <w:rFonts w:ascii="PT Astra Serif" w:eastAsia="Calibri" w:hAnsi="PT Astra Serif"/>
                <w:bCs/>
                <w:kern w:val="1"/>
                <w:lang w:eastAsia="ar-SA"/>
              </w:rPr>
              <w:tab/>
            </w:r>
          </w:p>
        </w:tc>
      </w:tr>
      <w:tr w:rsidR="000D355A" w:rsidRPr="00596653" w:rsidTr="00E40281">
        <w:trPr>
          <w:trHeight w:val="1341"/>
        </w:trPr>
        <w:tc>
          <w:tcPr>
            <w:tcW w:w="1883" w:type="dxa"/>
            <w:tcBorders>
              <w:top w:val="single" w:sz="4" w:space="0" w:color="auto"/>
              <w:left w:val="single" w:sz="4" w:space="0" w:color="auto"/>
              <w:bottom w:val="single" w:sz="4" w:space="0" w:color="auto"/>
              <w:right w:val="single" w:sz="4" w:space="0" w:color="auto"/>
            </w:tcBorders>
            <w:vAlign w:val="center"/>
          </w:tcPr>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t>ОКПД</w:t>
            </w:r>
            <w:proofErr w:type="gramStart"/>
            <w:r w:rsidRPr="00596653">
              <w:rPr>
                <w:rFonts w:ascii="PT Astra Serif" w:hAnsi="PT Astra Serif"/>
                <w:shd w:val="clear" w:color="auto" w:fill="FFFFFF"/>
              </w:rPr>
              <w:t>2</w:t>
            </w:r>
            <w:proofErr w:type="gramEnd"/>
            <w:r w:rsidRPr="00596653">
              <w:rPr>
                <w:rFonts w:ascii="PT Astra Serif" w:hAnsi="PT Astra Serif"/>
                <w:shd w:val="clear" w:color="auto" w:fill="FFFFFF"/>
              </w:rPr>
              <w:t>/КТРУ</w:t>
            </w:r>
          </w:p>
          <w:p w:rsidR="000D355A" w:rsidRPr="00596653" w:rsidRDefault="000D355A" w:rsidP="000D355A">
            <w:pPr>
              <w:widowControl w:val="0"/>
              <w:autoSpaceDE w:val="0"/>
              <w:autoSpaceDN w:val="0"/>
              <w:adjustRightInd w:val="0"/>
              <w:rPr>
                <w:rFonts w:ascii="PT Astra Serif" w:hAnsi="PT Astra Serif"/>
                <w:shd w:val="clear" w:color="auto" w:fill="FFFFFF"/>
              </w:rPr>
            </w:pPr>
            <w:r w:rsidRPr="00596653">
              <w:rPr>
                <w:rFonts w:ascii="PT Astra Serif" w:hAnsi="PT Astra Serif"/>
                <w:shd w:val="clear" w:color="auto" w:fill="FFFFFF"/>
              </w:rPr>
              <w:t>25.73.30.249/</w:t>
            </w:r>
          </w:p>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cs="Calibri"/>
                <w:kern w:val="1"/>
                <w:shd w:val="clear" w:color="auto" w:fill="FFFFFF"/>
                <w:lang w:eastAsia="ar-SA"/>
              </w:rPr>
              <w:t>25.73.30.000-00000003</w:t>
            </w:r>
          </w:p>
        </w:tc>
        <w:tc>
          <w:tcPr>
            <w:tcW w:w="2228" w:type="dxa"/>
            <w:tcBorders>
              <w:top w:val="single" w:sz="4" w:space="0" w:color="auto"/>
              <w:left w:val="single" w:sz="4" w:space="0" w:color="auto"/>
              <w:bottom w:val="single" w:sz="4" w:space="0" w:color="auto"/>
              <w:right w:val="single" w:sz="4" w:space="0" w:color="auto"/>
            </w:tcBorders>
            <w:noWrap/>
            <w:vAlign w:val="center"/>
          </w:tcPr>
          <w:p w:rsidR="000D355A" w:rsidRDefault="000D355A" w:rsidP="000D355A">
            <w:pPr>
              <w:widowControl w:val="0"/>
              <w:autoSpaceDE w:val="0"/>
              <w:autoSpaceDN w:val="0"/>
              <w:adjustRightInd w:val="0"/>
              <w:rPr>
                <w:rFonts w:ascii="PT Astra Serif" w:hAnsi="PT Astra Serif"/>
                <w:shd w:val="clear" w:color="auto" w:fill="FFFFFF"/>
              </w:rPr>
            </w:pPr>
            <w:r>
              <w:rPr>
                <w:rFonts w:ascii="PT Astra Serif" w:hAnsi="PT Astra Serif"/>
                <w:shd w:val="clear" w:color="auto" w:fill="FFFFFF"/>
              </w:rPr>
              <w:t>Д</w:t>
            </w:r>
            <w:r w:rsidRPr="00D45D17">
              <w:rPr>
                <w:rFonts w:ascii="PT Astra Serif" w:hAnsi="PT Astra Serif"/>
                <w:shd w:val="clear" w:color="auto" w:fill="FFFFFF"/>
              </w:rPr>
              <w:t>альномер</w:t>
            </w:r>
            <w:r>
              <w:rPr>
                <w:rFonts w:ascii="PT Astra Serif" w:hAnsi="PT Astra Serif"/>
                <w:shd w:val="clear" w:color="auto" w:fill="FFFFFF"/>
              </w:rPr>
              <w:t xml:space="preserve"> лазерный</w:t>
            </w:r>
          </w:p>
          <w:p w:rsidR="000D355A" w:rsidRPr="00596653" w:rsidRDefault="000D355A" w:rsidP="000D355A">
            <w:pPr>
              <w:widowControl w:val="0"/>
              <w:suppressAutoHyphens/>
              <w:rPr>
                <w:rFonts w:ascii="PT Astra Serif" w:eastAsia="Calibri" w:hAnsi="PT Astra Serif"/>
                <w:kern w:val="1"/>
                <w:lang w:eastAsia="ar-SA"/>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rsidR="000D355A" w:rsidRPr="00596653" w:rsidRDefault="000D355A" w:rsidP="000D355A">
            <w:pPr>
              <w:widowControl w:val="0"/>
              <w:suppressAutoHyphens/>
              <w:rPr>
                <w:rFonts w:ascii="PT Astra Serif" w:eastAsia="Calibri" w:hAnsi="PT Astra Serif"/>
                <w:bCs/>
                <w:kern w:val="1"/>
                <w:lang w:eastAsia="ar-SA"/>
              </w:rPr>
            </w:pPr>
            <w:r w:rsidRPr="00596653">
              <w:rPr>
                <w:rFonts w:ascii="PT Astra Serif" w:eastAsia="Calibri" w:hAnsi="PT Astra Serif"/>
                <w:bCs/>
                <w:kern w:val="1"/>
                <w:lang w:eastAsia="ar-SA"/>
              </w:rPr>
              <w:t>Дальность: ≥ 50  и  &lt; 100</w:t>
            </w:r>
          </w:p>
        </w:tc>
      </w:tr>
    </w:tbl>
    <w:p w:rsidR="00725E34" w:rsidRDefault="00725E34" w:rsidP="00725E34">
      <w:pPr>
        <w:pStyle w:val="ConsPlusNormal0"/>
        <w:widowControl w:val="0"/>
        <w:ind w:firstLine="567"/>
        <w:rPr>
          <w:sz w:val="22"/>
          <w:szCs w:val="22"/>
        </w:rPr>
      </w:pPr>
    </w:p>
    <w:p w:rsidR="00725E34" w:rsidRPr="00E40281" w:rsidRDefault="00725E34" w:rsidP="00725E34">
      <w:pPr>
        <w:pStyle w:val="ConsPlusNormal0"/>
        <w:widowControl w:val="0"/>
        <w:ind w:firstLine="567"/>
        <w:rPr>
          <w:rFonts w:ascii="PT Astra Serif" w:hAnsi="PT Astra Serif"/>
          <w:sz w:val="22"/>
          <w:szCs w:val="22"/>
        </w:rPr>
      </w:pPr>
      <w:r w:rsidRPr="00E40281">
        <w:rPr>
          <w:rFonts w:ascii="PT Astra Serif" w:hAnsi="PT Astra Serif"/>
          <w:sz w:val="22"/>
          <w:szCs w:val="22"/>
        </w:rPr>
        <w:t>Товар должен быть новым, не бывшим в употре</w:t>
      </w:r>
      <w:r w:rsidR="00E40281" w:rsidRPr="00E40281">
        <w:rPr>
          <w:rFonts w:ascii="PT Astra Serif" w:hAnsi="PT Astra Serif"/>
          <w:sz w:val="22"/>
          <w:szCs w:val="22"/>
        </w:rPr>
        <w:t xml:space="preserve">блении, в ремонте, в том числе </w:t>
      </w:r>
      <w:r w:rsidRPr="00E40281">
        <w:rPr>
          <w:rFonts w:ascii="PT Astra Serif" w:hAnsi="PT Astra Serif"/>
          <w:sz w:val="22"/>
          <w:szCs w:val="22"/>
        </w:rPr>
        <w:t>не был восстановлен, у товара не была осуществлена замена составных частей и не были восстановлены потребительские свойства.</w:t>
      </w:r>
    </w:p>
    <w:p w:rsidR="00725E34" w:rsidRPr="00E40281" w:rsidRDefault="00725E34" w:rsidP="00725E34">
      <w:pPr>
        <w:pStyle w:val="ConsPlusNormal0"/>
        <w:widowControl w:val="0"/>
        <w:ind w:firstLine="567"/>
        <w:rPr>
          <w:rFonts w:ascii="PT Astra Serif" w:hAnsi="PT Astra Serif"/>
          <w:sz w:val="22"/>
          <w:szCs w:val="22"/>
        </w:rPr>
      </w:pPr>
      <w:r w:rsidRPr="00E40281">
        <w:rPr>
          <w:rFonts w:ascii="PT Astra Serif" w:hAnsi="PT Astra Serif"/>
          <w:sz w:val="22"/>
          <w:szCs w:val="22"/>
        </w:rPr>
        <w:t>У поставляемого Товара должны отсутствовать признаки длительного хра</w:t>
      </w:r>
      <w:r w:rsidR="00E40281" w:rsidRPr="00E40281">
        <w:rPr>
          <w:rFonts w:ascii="PT Astra Serif" w:hAnsi="PT Astra Serif"/>
          <w:sz w:val="22"/>
          <w:szCs w:val="22"/>
        </w:rPr>
        <w:t xml:space="preserve">нения, </w:t>
      </w:r>
      <w:r w:rsidRPr="00E40281">
        <w:rPr>
          <w:rFonts w:ascii="PT Astra Serif" w:hAnsi="PT Astra Serif"/>
          <w:sz w:val="22"/>
          <w:szCs w:val="22"/>
        </w:rPr>
        <w:t>а именно: трещины, сколы, ржавчина, отслоение краски и покрывного слоя, иные недостатки, указывающие на их длительное, или ненадлежащее хранение, а также признаки ремонта либо восстановление товарного вида.</w:t>
      </w:r>
    </w:p>
    <w:p w:rsidR="00725E34" w:rsidRPr="00E40281" w:rsidRDefault="00725E34" w:rsidP="00725E34">
      <w:pPr>
        <w:pStyle w:val="ConsPlusNormal0"/>
        <w:widowControl w:val="0"/>
        <w:ind w:firstLine="567"/>
        <w:rPr>
          <w:rFonts w:ascii="PT Astra Serif" w:hAnsi="PT Astra Serif"/>
          <w:sz w:val="22"/>
          <w:szCs w:val="22"/>
        </w:rPr>
      </w:pPr>
      <w:r w:rsidRPr="00E40281">
        <w:rPr>
          <w:rFonts w:ascii="PT Astra Serif" w:hAnsi="PT Astra Serif"/>
          <w:sz w:val="22"/>
          <w:szCs w:val="22"/>
        </w:rPr>
        <w:t xml:space="preserve">Поставляемый товар затаривается в транспортную тару, упаковывается и </w:t>
      </w:r>
      <w:proofErr w:type="spellStart"/>
      <w:r w:rsidRPr="00E40281">
        <w:rPr>
          <w:rFonts w:ascii="PT Astra Serif" w:hAnsi="PT Astra Serif"/>
          <w:sz w:val="22"/>
          <w:szCs w:val="22"/>
        </w:rPr>
        <w:t>замаркировывается</w:t>
      </w:r>
      <w:proofErr w:type="spellEnd"/>
      <w:r w:rsidRPr="00E40281">
        <w:rPr>
          <w:rFonts w:ascii="PT Astra Serif" w:hAnsi="PT Astra Serif"/>
          <w:sz w:val="22"/>
          <w:szCs w:val="22"/>
        </w:rPr>
        <w:t xml:space="preserve"> в соответствии с действующими стандартами и техническими условиями. Тара и упаковка гарантирует целостность и сохранность товара при поставке и хранении и соответствует действующим ГОСТам. </w:t>
      </w:r>
    </w:p>
    <w:p w:rsidR="00725E34" w:rsidRPr="00E40281" w:rsidRDefault="00725E34" w:rsidP="00725E34">
      <w:pPr>
        <w:pStyle w:val="ConsPlusNormal0"/>
        <w:widowControl w:val="0"/>
        <w:ind w:firstLine="567"/>
        <w:rPr>
          <w:rFonts w:ascii="PT Astra Serif" w:hAnsi="PT Astra Serif"/>
          <w:sz w:val="22"/>
          <w:szCs w:val="22"/>
        </w:rPr>
      </w:pPr>
      <w:r w:rsidRPr="00E40281">
        <w:rPr>
          <w:rFonts w:ascii="PT Astra Serif" w:hAnsi="PT Astra Serif"/>
          <w:sz w:val="22"/>
          <w:szCs w:val="22"/>
        </w:rPr>
        <w:t>До передачи Товара Заказчику, Поставщик несет за него полную материальную ответственность.</w:t>
      </w:r>
    </w:p>
    <w:p w:rsidR="00725E34" w:rsidRPr="00E40281" w:rsidRDefault="00725E34" w:rsidP="00E40281">
      <w:pPr>
        <w:pStyle w:val="ConsPlusNormal0"/>
        <w:widowControl w:val="0"/>
        <w:ind w:firstLine="567"/>
        <w:rPr>
          <w:rFonts w:ascii="PT Astra Serif" w:hAnsi="PT Astra Serif"/>
          <w:sz w:val="22"/>
          <w:szCs w:val="22"/>
        </w:rPr>
      </w:pPr>
      <w:r w:rsidRPr="00E40281">
        <w:rPr>
          <w:rFonts w:ascii="PT Astra Serif" w:hAnsi="PT Astra Serif"/>
          <w:sz w:val="22"/>
          <w:szCs w:val="22"/>
        </w:rPr>
        <w:t>Все товары, не соответствующее требованиям настоящего технического задания, или имеющие видимые повреждения, заменяется Поставщиком за его счет.</w:t>
      </w:r>
    </w:p>
    <w:p w:rsidR="0049405E" w:rsidRPr="00E40281" w:rsidRDefault="0049405E" w:rsidP="0049405E">
      <w:pPr>
        <w:ind w:firstLine="709"/>
        <w:jc w:val="both"/>
        <w:rPr>
          <w:rFonts w:ascii="PT Astra Serif" w:hAnsi="PT Astra Serif"/>
          <w:sz w:val="22"/>
          <w:szCs w:val="22"/>
        </w:rPr>
      </w:pPr>
      <w:proofErr w:type="gramStart"/>
      <w:r w:rsidRPr="00E40281">
        <w:rPr>
          <w:rFonts w:ascii="PT Astra Serif" w:hAnsi="PT Astra Serif"/>
          <w:sz w:val="22"/>
          <w:szCs w:val="22"/>
        </w:rPr>
        <w:t>Обоснование включения дополнительной информации в сведения о Товаре в соответствии с пунктом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w:t>
      </w:r>
      <w:proofErr w:type="gramEnd"/>
      <w:r w:rsidRPr="00E40281">
        <w:rPr>
          <w:rFonts w:ascii="PT Astra Serif" w:hAnsi="PT Astra Serif"/>
          <w:sz w:val="22"/>
          <w:szCs w:val="22"/>
        </w:rPr>
        <w:t xml:space="preserve"> товаров, работ, услуг для обеспечения государственных и муниципальных нужд»:</w:t>
      </w:r>
    </w:p>
    <w:p w:rsidR="0049405E" w:rsidRPr="00E40281" w:rsidRDefault="0049405E" w:rsidP="0049405E">
      <w:pPr>
        <w:widowControl w:val="0"/>
        <w:autoSpaceDE w:val="0"/>
        <w:autoSpaceDN w:val="0"/>
        <w:ind w:firstLine="426"/>
        <w:jc w:val="both"/>
        <w:outlineLvl w:val="1"/>
        <w:rPr>
          <w:rFonts w:ascii="PT Astra Serif" w:hAnsi="PT Astra Serif"/>
          <w:sz w:val="22"/>
          <w:szCs w:val="22"/>
        </w:rPr>
      </w:pPr>
      <w:r w:rsidRPr="00E40281">
        <w:rPr>
          <w:rFonts w:ascii="PT Astra Serif" w:hAnsi="PT Astra Serif"/>
          <w:sz w:val="22"/>
          <w:szCs w:val="22"/>
        </w:rPr>
        <w:t>- наличие дополнительных характеристик обусловлено необходимостью поставки товара, удовлетворяющего требованиям Заказчика. Показатель и его значение установлены в целях уточнения характеристик товара,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w:t>
      </w:r>
    </w:p>
    <w:p w:rsidR="0049405E" w:rsidRPr="001928AA" w:rsidRDefault="0049405E" w:rsidP="0049405E">
      <w:pPr>
        <w:widowControl w:val="0"/>
        <w:autoSpaceDE w:val="0"/>
        <w:autoSpaceDN w:val="0"/>
        <w:ind w:firstLine="426"/>
        <w:jc w:val="both"/>
        <w:outlineLvl w:val="1"/>
        <w:rPr>
          <w:rFonts w:ascii="PT Astra Serif" w:hAnsi="PT Astra Serif"/>
          <w:sz w:val="22"/>
          <w:szCs w:val="22"/>
        </w:rPr>
      </w:pPr>
    </w:p>
    <w:p w:rsidR="0049405E" w:rsidRPr="00E64E78" w:rsidRDefault="0049405E" w:rsidP="0049405E">
      <w:pPr>
        <w:widowControl w:val="0"/>
        <w:autoSpaceDE w:val="0"/>
        <w:autoSpaceDN w:val="0"/>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725E34" w:rsidRDefault="00725E34" w:rsidP="009508DB">
      <w:pPr>
        <w:widowControl w:val="0"/>
        <w:autoSpaceDE w:val="0"/>
        <w:autoSpaceDN w:val="0"/>
        <w:jc w:val="right"/>
        <w:outlineLvl w:val="1"/>
        <w:rPr>
          <w:rFonts w:ascii="PT Astra Serif" w:hAnsi="PT Astra Serif"/>
        </w:rPr>
        <w:sectPr w:rsidR="00725E34" w:rsidSect="00725E34">
          <w:footerReference w:type="default" r:id="rId9"/>
          <w:pgSz w:w="11906" w:h="16838"/>
          <w:pgMar w:top="709" w:right="709" w:bottom="1701" w:left="992" w:header="0" w:footer="340" w:gutter="0"/>
          <w:cols w:space="708"/>
          <w:titlePg/>
          <w:docGrid w:linePitch="360"/>
        </w:sect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9508DB" w:rsidRPr="00E64E78" w:rsidRDefault="009508DB" w:rsidP="009508DB">
      <w:pPr>
        <w:widowControl w:val="0"/>
        <w:autoSpaceDE w:val="0"/>
        <w:autoSpaceDN w:val="0"/>
        <w:jc w:val="right"/>
        <w:outlineLvl w:val="1"/>
        <w:rPr>
          <w:rFonts w:ascii="PT Astra Serif" w:hAnsi="PT Astra Serif"/>
        </w:rPr>
      </w:pPr>
    </w:p>
    <w:p w:rsidR="000359B0" w:rsidRPr="00E64E78" w:rsidRDefault="000359B0">
      <w:pPr>
        <w:pStyle w:val="Standarduser"/>
        <w:spacing w:before="120"/>
        <w:jc w:val="right"/>
        <w:rPr>
          <w:rStyle w:val="WW8Num4z1"/>
        </w:rPr>
      </w:pPr>
    </w:p>
    <w:sectPr w:rsidR="000359B0" w:rsidRPr="00E64E78" w:rsidSect="0049405E">
      <w:pgSz w:w="16838" w:h="11906" w:orient="landscape"/>
      <w:pgMar w:top="993" w:right="709" w:bottom="709" w:left="1701" w:header="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E5B" w:rsidRDefault="009C0E5B" w:rsidP="000359B0">
      <w:r>
        <w:separator/>
      </w:r>
    </w:p>
  </w:endnote>
  <w:endnote w:type="continuationSeparator" w:id="0">
    <w:p w:rsidR="009C0E5B" w:rsidRDefault="009C0E5B" w:rsidP="0003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 'Times New Roman'">
    <w:charset w:val="00"/>
    <w:family w:val="auto"/>
    <w:pitch w:val="variable"/>
  </w:font>
  <w:font w:name="PT Astra Serif">
    <w:altName w:val="Times New Roman"/>
    <w:charset w:val="CC"/>
    <w:family w:val="roman"/>
    <w:pitch w:val="variable"/>
    <w:sig w:usb0="00000001" w:usb1="5000204B" w:usb2="00000020" w:usb3="00000000" w:csb0="00000097" w:csb1="00000000"/>
  </w:font>
  <w:font w:name="Noto Sans Devanagari">
    <w:altName w:val="Arial"/>
    <w:charset w:val="00"/>
    <w:family w:val="swiss"/>
    <w:pitch w:val="variable"/>
    <w:sig w:usb0="0000000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81" w:rsidRDefault="00E40281" w:rsidP="00C82864">
    <w:pPr>
      <w:pStyle w:val="af2"/>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E5B" w:rsidRDefault="009C0E5B" w:rsidP="000359B0">
      <w:r>
        <w:separator/>
      </w:r>
    </w:p>
  </w:footnote>
  <w:footnote w:type="continuationSeparator" w:id="0">
    <w:p w:rsidR="009C0E5B" w:rsidRDefault="009C0E5B" w:rsidP="00035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56721"/>
    <w:multiLevelType w:val="singleLevel"/>
    <w:tmpl w:val="68B56721"/>
    <w:lvl w:ilvl="0">
      <w:start w:val="5"/>
      <w:numFmt w:val="upperLetter"/>
      <w:suff w:val="nothing"/>
      <w:lvlText w:val="%1-"/>
      <w:lvlJc w:val="left"/>
    </w:lvl>
  </w:abstractNum>
  <w:abstractNum w:abstractNumId="1">
    <w:nsid w:val="7E880692"/>
    <w:multiLevelType w:val="multilevel"/>
    <w:tmpl w:val="7E8806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6F61DF"/>
    <w:rsid w:val="000029C1"/>
    <w:rsid w:val="000222AE"/>
    <w:rsid w:val="00033917"/>
    <w:rsid w:val="00033C66"/>
    <w:rsid w:val="000359B0"/>
    <w:rsid w:val="000431BA"/>
    <w:rsid w:val="00043BDA"/>
    <w:rsid w:val="000A1076"/>
    <w:rsid w:val="000B6218"/>
    <w:rsid w:val="000D355A"/>
    <w:rsid w:val="000D5F2A"/>
    <w:rsid w:val="000D6034"/>
    <w:rsid w:val="000D6B0D"/>
    <w:rsid w:val="001408E9"/>
    <w:rsid w:val="00190F17"/>
    <w:rsid w:val="001D34BA"/>
    <w:rsid w:val="001D50B5"/>
    <w:rsid w:val="001E13F7"/>
    <w:rsid w:val="001E4B24"/>
    <w:rsid w:val="001E5EFB"/>
    <w:rsid w:val="001F1E87"/>
    <w:rsid w:val="00211A57"/>
    <w:rsid w:val="00214FBE"/>
    <w:rsid w:val="002166D1"/>
    <w:rsid w:val="00241EC9"/>
    <w:rsid w:val="00252A8B"/>
    <w:rsid w:val="00255935"/>
    <w:rsid w:val="002B2994"/>
    <w:rsid w:val="002D507A"/>
    <w:rsid w:val="002E23D4"/>
    <w:rsid w:val="002F3BD5"/>
    <w:rsid w:val="00300C59"/>
    <w:rsid w:val="003023D7"/>
    <w:rsid w:val="00324B36"/>
    <w:rsid w:val="00332081"/>
    <w:rsid w:val="00337E1B"/>
    <w:rsid w:val="003524B3"/>
    <w:rsid w:val="00354EA6"/>
    <w:rsid w:val="00364A48"/>
    <w:rsid w:val="00374030"/>
    <w:rsid w:val="00385FC4"/>
    <w:rsid w:val="003A131B"/>
    <w:rsid w:val="003A32F9"/>
    <w:rsid w:val="003A6217"/>
    <w:rsid w:val="003D5E13"/>
    <w:rsid w:val="003E7A59"/>
    <w:rsid w:val="003F6748"/>
    <w:rsid w:val="0040311F"/>
    <w:rsid w:val="004251E4"/>
    <w:rsid w:val="004419D7"/>
    <w:rsid w:val="00450EEE"/>
    <w:rsid w:val="00455662"/>
    <w:rsid w:val="00467341"/>
    <w:rsid w:val="004805A5"/>
    <w:rsid w:val="0048772F"/>
    <w:rsid w:val="0049405E"/>
    <w:rsid w:val="004B4B68"/>
    <w:rsid w:val="004B63DF"/>
    <w:rsid w:val="004B7F16"/>
    <w:rsid w:val="004C172A"/>
    <w:rsid w:val="004C5C97"/>
    <w:rsid w:val="004E2C9F"/>
    <w:rsid w:val="004E5886"/>
    <w:rsid w:val="004F5E6C"/>
    <w:rsid w:val="0051652D"/>
    <w:rsid w:val="00520867"/>
    <w:rsid w:val="0052255F"/>
    <w:rsid w:val="00524514"/>
    <w:rsid w:val="00535441"/>
    <w:rsid w:val="00583EDE"/>
    <w:rsid w:val="00597056"/>
    <w:rsid w:val="005C455C"/>
    <w:rsid w:val="005D5111"/>
    <w:rsid w:val="005F314F"/>
    <w:rsid w:val="00601517"/>
    <w:rsid w:val="00616E13"/>
    <w:rsid w:val="0065474B"/>
    <w:rsid w:val="006655F8"/>
    <w:rsid w:val="00670589"/>
    <w:rsid w:val="00695C1E"/>
    <w:rsid w:val="00697B53"/>
    <w:rsid w:val="006A3193"/>
    <w:rsid w:val="006A55F1"/>
    <w:rsid w:val="006A6361"/>
    <w:rsid w:val="006B7AF7"/>
    <w:rsid w:val="006F340E"/>
    <w:rsid w:val="006F61DF"/>
    <w:rsid w:val="00714AD4"/>
    <w:rsid w:val="00725E34"/>
    <w:rsid w:val="00736D9A"/>
    <w:rsid w:val="0074415A"/>
    <w:rsid w:val="007670CF"/>
    <w:rsid w:val="00784D81"/>
    <w:rsid w:val="007B5124"/>
    <w:rsid w:val="007C3D95"/>
    <w:rsid w:val="007C6D55"/>
    <w:rsid w:val="007D0D28"/>
    <w:rsid w:val="007D14DF"/>
    <w:rsid w:val="007E1417"/>
    <w:rsid w:val="007E5957"/>
    <w:rsid w:val="007F2FAD"/>
    <w:rsid w:val="0080344C"/>
    <w:rsid w:val="008145F3"/>
    <w:rsid w:val="00815FEB"/>
    <w:rsid w:val="00820599"/>
    <w:rsid w:val="00826FEA"/>
    <w:rsid w:val="0086016C"/>
    <w:rsid w:val="00876672"/>
    <w:rsid w:val="008C38D5"/>
    <w:rsid w:val="008D53B0"/>
    <w:rsid w:val="008F0B52"/>
    <w:rsid w:val="00910937"/>
    <w:rsid w:val="00912345"/>
    <w:rsid w:val="009159DC"/>
    <w:rsid w:val="00930E41"/>
    <w:rsid w:val="0095053E"/>
    <w:rsid w:val="009508DB"/>
    <w:rsid w:val="0096282F"/>
    <w:rsid w:val="009628BC"/>
    <w:rsid w:val="00965C14"/>
    <w:rsid w:val="00976A68"/>
    <w:rsid w:val="009801BF"/>
    <w:rsid w:val="00991041"/>
    <w:rsid w:val="0099142F"/>
    <w:rsid w:val="00996919"/>
    <w:rsid w:val="009B36C9"/>
    <w:rsid w:val="009B5D5B"/>
    <w:rsid w:val="009C0E5B"/>
    <w:rsid w:val="009E47DE"/>
    <w:rsid w:val="009F3D94"/>
    <w:rsid w:val="009F6B85"/>
    <w:rsid w:val="00A1798C"/>
    <w:rsid w:val="00A45C6C"/>
    <w:rsid w:val="00AC52BE"/>
    <w:rsid w:val="00AD23EA"/>
    <w:rsid w:val="00AE10FB"/>
    <w:rsid w:val="00B16445"/>
    <w:rsid w:val="00B5018D"/>
    <w:rsid w:val="00B57A76"/>
    <w:rsid w:val="00B8133F"/>
    <w:rsid w:val="00B81D8F"/>
    <w:rsid w:val="00BA6DFB"/>
    <w:rsid w:val="00BF11B1"/>
    <w:rsid w:val="00BF11D8"/>
    <w:rsid w:val="00BF13EB"/>
    <w:rsid w:val="00BF54BA"/>
    <w:rsid w:val="00C1096D"/>
    <w:rsid w:val="00C2071D"/>
    <w:rsid w:val="00C22797"/>
    <w:rsid w:val="00C30DF5"/>
    <w:rsid w:val="00C371BD"/>
    <w:rsid w:val="00C53D43"/>
    <w:rsid w:val="00C82864"/>
    <w:rsid w:val="00C91D5F"/>
    <w:rsid w:val="00C959AA"/>
    <w:rsid w:val="00CA1EB5"/>
    <w:rsid w:val="00CA72DD"/>
    <w:rsid w:val="00CC0311"/>
    <w:rsid w:val="00CD00B9"/>
    <w:rsid w:val="00CF2022"/>
    <w:rsid w:val="00CF5F06"/>
    <w:rsid w:val="00D16FA0"/>
    <w:rsid w:val="00D30B81"/>
    <w:rsid w:val="00D4465F"/>
    <w:rsid w:val="00D6033B"/>
    <w:rsid w:val="00D710BB"/>
    <w:rsid w:val="00D73FED"/>
    <w:rsid w:val="00D806A9"/>
    <w:rsid w:val="00D829EE"/>
    <w:rsid w:val="00DD4344"/>
    <w:rsid w:val="00DF691E"/>
    <w:rsid w:val="00DF740F"/>
    <w:rsid w:val="00E00104"/>
    <w:rsid w:val="00E14258"/>
    <w:rsid w:val="00E40281"/>
    <w:rsid w:val="00E46373"/>
    <w:rsid w:val="00E54D3A"/>
    <w:rsid w:val="00E64E78"/>
    <w:rsid w:val="00E66E8A"/>
    <w:rsid w:val="00E87308"/>
    <w:rsid w:val="00EA0CDC"/>
    <w:rsid w:val="00EB1C5A"/>
    <w:rsid w:val="00EB7884"/>
    <w:rsid w:val="00EC0091"/>
    <w:rsid w:val="00EC196D"/>
    <w:rsid w:val="00EC3AA1"/>
    <w:rsid w:val="00EE299A"/>
    <w:rsid w:val="00EE2EDF"/>
    <w:rsid w:val="00EF5719"/>
    <w:rsid w:val="00F241F5"/>
    <w:rsid w:val="00F252B7"/>
    <w:rsid w:val="00F25818"/>
    <w:rsid w:val="00F27183"/>
    <w:rsid w:val="00F3294F"/>
    <w:rsid w:val="00F50D19"/>
    <w:rsid w:val="00F67D3F"/>
    <w:rsid w:val="00F83E7B"/>
    <w:rsid w:val="00F85532"/>
    <w:rsid w:val="00FA32EB"/>
    <w:rsid w:val="00FA5EC4"/>
    <w:rsid w:val="00FE6D64"/>
    <w:rsid w:val="1DCB1DEC"/>
    <w:rsid w:val="32A83438"/>
    <w:rsid w:val="3A1C0932"/>
    <w:rsid w:val="47146231"/>
    <w:rsid w:val="5C9F62C4"/>
    <w:rsid w:val="7019631E"/>
    <w:rsid w:val="7F7711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uiPriority="0" w:unhideWhenUsed="0" w:qFormat="1"/>
    <w:lsdException w:name="caption" w:semiHidden="0" w:uiPriority="0" w:unhideWhenUsed="0" w:qFormat="1"/>
    <w:lsdException w:name="footnote reference" w:semiHidden="0" w:uiPriority="0" w:qFormat="1"/>
    <w:lsdException w:name="page number" w:semiHidden="0" w:uiPriority="0" w:unhideWhenUsed="0" w:qFormat="1"/>
    <w:lsdException w:name="List" w:semiHidden="0" w:uiPriority="0" w:unhideWhenUsed="0" w:qFormat="1"/>
    <w:lsdException w:name="Title" w:semiHidden="0" w:unhideWhenUsed="0" w:qFormat="1"/>
    <w:lsdException w:name="Default Paragraph Font" w:uiPriority="1"/>
    <w:lsdException w:name="Subtitle" w:semiHidden="0" w:uiPriority="11" w:unhideWhenUsed="0" w:qFormat="1"/>
    <w:lsdException w:name="Body Text 2" w:semiHidden="0" w:unhideWhenUsed="0" w:qFormat="1"/>
    <w:lsdException w:name="Body Text Indent 3" w:semiHidden="0" w:unhideWhenUsed="0" w:qFormat="1"/>
    <w:lsdException w:name="Hyperlink" w:semiHidden="0" w:uiPriority="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B0"/>
    <w:rPr>
      <w:rFonts w:eastAsia="Times New Roman"/>
      <w:sz w:val="24"/>
      <w:szCs w:val="24"/>
    </w:rPr>
  </w:style>
  <w:style w:type="paragraph" w:styleId="1">
    <w:name w:val="heading 1"/>
    <w:basedOn w:val="Standarduser"/>
    <w:next w:val="Textbody"/>
    <w:link w:val="10"/>
    <w:qFormat/>
    <w:rsid w:val="000359B0"/>
    <w:pPr>
      <w:widowControl w:val="0"/>
      <w:ind w:left="655"/>
      <w:outlineLvl w:val="0"/>
    </w:pPr>
    <w:rPr>
      <w:rFonts w:ascii="Arial" w:eastAsia="Arial" w:hAnsi="Arial" w:cs="Arial"/>
      <w:b/>
      <w:bCs/>
      <w:sz w:val="20"/>
      <w:szCs w:val="20"/>
    </w:rPr>
  </w:style>
  <w:style w:type="paragraph" w:styleId="2">
    <w:name w:val="heading 2"/>
    <w:basedOn w:val="a"/>
    <w:next w:val="a"/>
    <w:link w:val="20"/>
    <w:unhideWhenUsed/>
    <w:qFormat/>
    <w:rsid w:val="000359B0"/>
    <w:pPr>
      <w:keepNext/>
      <w:keepLines/>
      <w:spacing w:before="40"/>
      <w:outlineLvl w:val="1"/>
    </w:pPr>
    <w:rPr>
      <w:rFonts w:ascii="Cambria" w:hAnsi="Cambria"/>
      <w:color w:val="365F91"/>
      <w:sz w:val="26"/>
      <w:szCs w:val="26"/>
    </w:rPr>
  </w:style>
  <w:style w:type="paragraph" w:styleId="3">
    <w:name w:val="heading 3"/>
    <w:basedOn w:val="Standarduser"/>
    <w:next w:val="Standarduser"/>
    <w:link w:val="30"/>
    <w:autoRedefine/>
    <w:qFormat/>
    <w:rsid w:val="000359B0"/>
    <w:pPr>
      <w:keepNext/>
      <w:keepLines/>
      <w:spacing w:before="200"/>
      <w:outlineLvl w:val="2"/>
    </w:pPr>
    <w:rPr>
      <w:rFonts w:ascii="Cambria" w:eastAsia="F, 'Times New Roman'" w:hAnsi="Cambria" w:cs="F, '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qFormat/>
    <w:rsid w:val="000359B0"/>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qFormat/>
    <w:rsid w:val="000359B0"/>
    <w:pPr>
      <w:spacing w:after="140" w:line="276" w:lineRule="auto"/>
    </w:pPr>
  </w:style>
  <w:style w:type="paragraph" w:customStyle="1" w:styleId="Standard">
    <w:name w:val="Standard"/>
    <w:autoRedefine/>
    <w:qFormat/>
    <w:rsid w:val="000359B0"/>
    <w:pPr>
      <w:suppressAutoHyphens/>
      <w:autoSpaceDN w:val="0"/>
      <w:textAlignment w:val="baseline"/>
    </w:pPr>
    <w:rPr>
      <w:rFonts w:ascii="PT Astra Serif" w:hAnsi="PT Astra Serif" w:cs="Noto Sans Devanagari"/>
      <w:kern w:val="3"/>
      <w:sz w:val="24"/>
      <w:szCs w:val="24"/>
      <w:lang w:eastAsia="zh-CN" w:bidi="hi-IN"/>
    </w:rPr>
  </w:style>
  <w:style w:type="character" w:styleId="a3">
    <w:name w:val="footnote reference"/>
    <w:unhideWhenUsed/>
    <w:qFormat/>
    <w:rsid w:val="000359B0"/>
    <w:rPr>
      <w:vertAlign w:val="superscript"/>
    </w:rPr>
  </w:style>
  <w:style w:type="character" w:styleId="a4">
    <w:name w:val="Emphasis"/>
    <w:uiPriority w:val="20"/>
    <w:qFormat/>
    <w:rsid w:val="000359B0"/>
    <w:rPr>
      <w:i/>
      <w:iCs/>
    </w:rPr>
  </w:style>
  <w:style w:type="character" w:styleId="a5">
    <w:name w:val="Hyperlink"/>
    <w:unhideWhenUsed/>
    <w:qFormat/>
    <w:rsid w:val="000359B0"/>
    <w:rPr>
      <w:color w:val="0000FF"/>
      <w:u w:val="single"/>
    </w:rPr>
  </w:style>
  <w:style w:type="character" w:styleId="a6">
    <w:name w:val="page number"/>
    <w:basedOn w:val="a0"/>
    <w:qFormat/>
    <w:rsid w:val="000359B0"/>
  </w:style>
  <w:style w:type="paragraph" w:styleId="a7">
    <w:name w:val="Balloon Text"/>
    <w:basedOn w:val="a"/>
    <w:link w:val="a8"/>
    <w:uiPriority w:val="99"/>
    <w:semiHidden/>
    <w:unhideWhenUsed/>
    <w:rsid w:val="000359B0"/>
    <w:pPr>
      <w:suppressAutoHyphens/>
      <w:autoSpaceDN w:val="0"/>
      <w:textAlignment w:val="baseline"/>
    </w:pPr>
    <w:rPr>
      <w:rFonts w:ascii="Tahoma" w:eastAsia="SimSun" w:hAnsi="Tahoma" w:cs="Mangal"/>
      <w:kern w:val="3"/>
      <w:sz w:val="16"/>
      <w:szCs w:val="14"/>
      <w:lang w:eastAsia="zh-CN" w:bidi="hi-IN"/>
    </w:rPr>
  </w:style>
  <w:style w:type="paragraph" w:styleId="21">
    <w:name w:val="Body Text 2"/>
    <w:basedOn w:val="a"/>
    <w:link w:val="22"/>
    <w:autoRedefine/>
    <w:uiPriority w:val="99"/>
    <w:qFormat/>
    <w:rsid w:val="000359B0"/>
    <w:pPr>
      <w:spacing w:after="120" w:line="480" w:lineRule="auto"/>
    </w:pPr>
    <w:rPr>
      <w:rFonts w:eastAsia="Calibri"/>
    </w:rPr>
  </w:style>
  <w:style w:type="paragraph" w:styleId="31">
    <w:name w:val="Body Text Indent 3"/>
    <w:basedOn w:val="a"/>
    <w:link w:val="32"/>
    <w:uiPriority w:val="99"/>
    <w:qFormat/>
    <w:rsid w:val="000359B0"/>
    <w:pPr>
      <w:spacing w:after="120"/>
      <w:ind w:left="283"/>
    </w:pPr>
    <w:rPr>
      <w:rFonts w:eastAsia="Calibri"/>
      <w:sz w:val="16"/>
      <w:szCs w:val="16"/>
    </w:rPr>
  </w:style>
  <w:style w:type="paragraph" w:styleId="a9">
    <w:name w:val="caption"/>
    <w:basedOn w:val="Standard"/>
    <w:autoRedefine/>
    <w:qFormat/>
    <w:rsid w:val="000359B0"/>
    <w:pPr>
      <w:suppressLineNumbers/>
      <w:spacing w:before="120" w:after="120"/>
    </w:pPr>
    <w:rPr>
      <w:rFonts w:eastAsia="PT Astra Serif"/>
      <w:i/>
      <w:iCs/>
    </w:rPr>
  </w:style>
  <w:style w:type="paragraph" w:styleId="aa">
    <w:name w:val="footnote text"/>
    <w:basedOn w:val="a"/>
    <w:link w:val="ab"/>
    <w:autoRedefine/>
    <w:uiPriority w:val="99"/>
    <w:unhideWhenUsed/>
    <w:qFormat/>
    <w:rsid w:val="000359B0"/>
    <w:rPr>
      <w:sz w:val="20"/>
      <w:szCs w:val="20"/>
    </w:rPr>
  </w:style>
  <w:style w:type="paragraph" w:styleId="ac">
    <w:name w:val="header"/>
    <w:basedOn w:val="a"/>
    <w:link w:val="ad"/>
    <w:autoRedefine/>
    <w:uiPriority w:val="99"/>
    <w:unhideWhenUsed/>
    <w:qFormat/>
    <w:rsid w:val="000359B0"/>
    <w:pPr>
      <w:tabs>
        <w:tab w:val="center" w:pos="4677"/>
        <w:tab w:val="right" w:pos="9355"/>
      </w:tabs>
    </w:pPr>
  </w:style>
  <w:style w:type="paragraph" w:styleId="ae">
    <w:name w:val="Body Text"/>
    <w:basedOn w:val="a"/>
    <w:link w:val="af"/>
    <w:autoRedefine/>
    <w:uiPriority w:val="99"/>
    <w:semiHidden/>
    <w:unhideWhenUsed/>
    <w:rsid w:val="000359B0"/>
    <w:pPr>
      <w:suppressAutoHyphens/>
      <w:autoSpaceDN w:val="0"/>
      <w:spacing w:after="120"/>
      <w:textAlignment w:val="baseline"/>
    </w:pPr>
    <w:rPr>
      <w:rFonts w:ascii="PT Astra Serif" w:eastAsia="SimSun" w:hAnsi="PT Astra Serif" w:cs="Mangal"/>
      <w:kern w:val="3"/>
      <w:szCs w:val="21"/>
      <w:lang w:eastAsia="zh-CN" w:bidi="hi-IN"/>
    </w:rPr>
  </w:style>
  <w:style w:type="paragraph" w:styleId="af0">
    <w:name w:val="Title"/>
    <w:basedOn w:val="a"/>
    <w:next w:val="ae"/>
    <w:link w:val="af1"/>
    <w:autoRedefine/>
    <w:uiPriority w:val="99"/>
    <w:qFormat/>
    <w:rsid w:val="000359B0"/>
    <w:pPr>
      <w:suppressAutoHyphens/>
      <w:jc w:val="center"/>
    </w:pPr>
    <w:rPr>
      <w:b/>
      <w:bCs/>
      <w:sz w:val="28"/>
    </w:rPr>
  </w:style>
  <w:style w:type="paragraph" w:styleId="af2">
    <w:name w:val="footer"/>
    <w:basedOn w:val="a"/>
    <w:link w:val="af3"/>
    <w:qFormat/>
    <w:rsid w:val="000359B0"/>
    <w:pPr>
      <w:tabs>
        <w:tab w:val="center" w:pos="4677"/>
        <w:tab w:val="right" w:pos="9355"/>
      </w:tabs>
    </w:pPr>
    <w:rPr>
      <w:rFonts w:eastAsia="Calibri"/>
    </w:rPr>
  </w:style>
  <w:style w:type="paragraph" w:styleId="af4">
    <w:name w:val="List"/>
    <w:basedOn w:val="Textbody"/>
    <w:autoRedefine/>
    <w:qFormat/>
    <w:rsid w:val="000359B0"/>
    <w:rPr>
      <w:rFonts w:eastAsia="PT Astra Serif"/>
    </w:rPr>
  </w:style>
  <w:style w:type="character" w:customStyle="1" w:styleId="ConsPlusNormal">
    <w:name w:val="ConsPlusNormal Знак"/>
    <w:link w:val="ConsPlusNormal0"/>
    <w:autoRedefine/>
    <w:qFormat/>
    <w:locked/>
    <w:rsid w:val="003524B3"/>
    <w:rPr>
      <w:rFonts w:eastAsiaTheme="minorHAnsi"/>
      <w:sz w:val="26"/>
      <w:szCs w:val="26"/>
    </w:rPr>
  </w:style>
  <w:style w:type="paragraph" w:customStyle="1" w:styleId="ConsPlusNormal0">
    <w:name w:val="ConsPlusNormal"/>
    <w:link w:val="ConsPlusNormal"/>
    <w:autoRedefine/>
    <w:qFormat/>
    <w:rsid w:val="003524B3"/>
    <w:pPr>
      <w:autoSpaceDE w:val="0"/>
      <w:autoSpaceDN w:val="0"/>
      <w:adjustRightInd w:val="0"/>
      <w:ind w:firstLine="709"/>
      <w:jc w:val="both"/>
    </w:pPr>
    <w:rPr>
      <w:rFonts w:eastAsiaTheme="minorHAnsi"/>
      <w:sz w:val="26"/>
      <w:szCs w:val="26"/>
    </w:rPr>
  </w:style>
  <w:style w:type="character" w:customStyle="1" w:styleId="af3">
    <w:name w:val="Нижний колонтитул Знак"/>
    <w:basedOn w:val="a0"/>
    <w:link w:val="af2"/>
    <w:qFormat/>
    <w:rsid w:val="000359B0"/>
    <w:rPr>
      <w:rFonts w:ascii="Times New Roman" w:eastAsia="Calibri" w:hAnsi="Times New Roman" w:cs="Times New Roman"/>
      <w:sz w:val="24"/>
      <w:szCs w:val="24"/>
      <w:lang w:eastAsia="ru-RU"/>
    </w:rPr>
  </w:style>
  <w:style w:type="character" w:customStyle="1" w:styleId="ab">
    <w:name w:val="Текст сноски Знак"/>
    <w:basedOn w:val="a0"/>
    <w:link w:val="aa"/>
    <w:autoRedefine/>
    <w:uiPriority w:val="99"/>
    <w:qFormat/>
    <w:rsid w:val="000359B0"/>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autoRedefine/>
    <w:uiPriority w:val="99"/>
    <w:qFormat/>
    <w:rsid w:val="000359B0"/>
    <w:rPr>
      <w:rFonts w:ascii="Times New Roman" w:eastAsia="Calibri" w:hAnsi="Times New Roman" w:cs="Times New Roman"/>
      <w:sz w:val="24"/>
      <w:szCs w:val="24"/>
      <w:lang w:eastAsia="ru-RU"/>
    </w:rPr>
  </w:style>
  <w:style w:type="paragraph" w:customStyle="1" w:styleId="11">
    <w:name w:val="Абзац списка1"/>
    <w:basedOn w:val="a"/>
    <w:uiPriority w:val="99"/>
    <w:qFormat/>
    <w:rsid w:val="000359B0"/>
    <w:pPr>
      <w:widowControl w:val="0"/>
      <w:shd w:val="clear" w:color="auto" w:fill="FFFFFF"/>
      <w:ind w:left="720" w:firstLine="709"/>
      <w:jc w:val="both"/>
    </w:pPr>
    <w:rPr>
      <w:rFonts w:eastAsia="Calibri"/>
      <w:sz w:val="22"/>
      <w:szCs w:val="22"/>
    </w:rPr>
  </w:style>
  <w:style w:type="character" w:customStyle="1" w:styleId="20">
    <w:name w:val="Заголовок 2 Знак"/>
    <w:basedOn w:val="a0"/>
    <w:link w:val="2"/>
    <w:autoRedefine/>
    <w:uiPriority w:val="9"/>
    <w:qFormat/>
    <w:rsid w:val="000359B0"/>
    <w:rPr>
      <w:rFonts w:ascii="Cambria" w:eastAsia="Times New Roman" w:hAnsi="Cambria" w:cs="Times New Roman"/>
      <w:color w:val="365F91"/>
      <w:sz w:val="26"/>
      <w:szCs w:val="26"/>
      <w:lang w:eastAsia="ru-RU"/>
    </w:rPr>
  </w:style>
  <w:style w:type="paragraph" w:customStyle="1" w:styleId="Iacaaiea">
    <w:name w:val="Iacaaiea"/>
    <w:basedOn w:val="a"/>
    <w:qFormat/>
    <w:rsid w:val="000359B0"/>
    <w:pPr>
      <w:tabs>
        <w:tab w:val="left" w:pos="426"/>
      </w:tabs>
      <w:spacing w:before="120" w:line="360" w:lineRule="atLeast"/>
      <w:jc w:val="center"/>
    </w:pPr>
    <w:rPr>
      <w:b/>
      <w:bCs/>
      <w:sz w:val="22"/>
      <w:szCs w:val="22"/>
    </w:rPr>
  </w:style>
  <w:style w:type="paragraph" w:styleId="af5">
    <w:name w:val="List Paragraph"/>
    <w:basedOn w:val="a"/>
    <w:autoRedefine/>
    <w:qFormat/>
    <w:rsid w:val="000359B0"/>
    <w:pPr>
      <w:widowControl w:val="0"/>
      <w:autoSpaceDE w:val="0"/>
      <w:autoSpaceDN w:val="0"/>
      <w:spacing w:before="124"/>
      <w:ind w:left="115" w:right="117" w:firstLine="540"/>
      <w:jc w:val="both"/>
    </w:pPr>
    <w:rPr>
      <w:rFonts w:ascii="Microsoft Sans Serif" w:eastAsia="Microsoft Sans Serif" w:hAnsi="Microsoft Sans Serif" w:cs="Microsoft Sans Serif"/>
      <w:sz w:val="22"/>
      <w:szCs w:val="22"/>
      <w:lang w:eastAsia="en-US"/>
    </w:rPr>
  </w:style>
  <w:style w:type="paragraph" w:customStyle="1" w:styleId="12">
    <w:name w:val="Без интервала1"/>
    <w:autoRedefine/>
    <w:qFormat/>
    <w:rsid w:val="000359B0"/>
    <w:rPr>
      <w:rFonts w:ascii="Calibri" w:eastAsia="Times New Roman" w:hAnsi="Calibri"/>
      <w:sz w:val="22"/>
      <w:szCs w:val="22"/>
    </w:rPr>
  </w:style>
  <w:style w:type="paragraph" w:customStyle="1" w:styleId="13">
    <w:name w:val="1"/>
    <w:basedOn w:val="a"/>
    <w:qFormat/>
    <w:rsid w:val="000359B0"/>
    <w:pPr>
      <w:spacing w:before="100" w:beforeAutospacing="1" w:after="100" w:afterAutospacing="1"/>
    </w:pPr>
  </w:style>
  <w:style w:type="character" w:customStyle="1" w:styleId="ad">
    <w:name w:val="Верхний колонтитул Знак"/>
    <w:basedOn w:val="a0"/>
    <w:link w:val="ac"/>
    <w:autoRedefine/>
    <w:uiPriority w:val="99"/>
    <w:qFormat/>
    <w:rsid w:val="000359B0"/>
    <w:rPr>
      <w:rFonts w:ascii="Times New Roman" w:eastAsia="Times New Roman" w:hAnsi="Times New Roman" w:cs="Times New Roman"/>
      <w:sz w:val="24"/>
      <w:szCs w:val="24"/>
      <w:lang w:eastAsia="ru-RU"/>
    </w:rPr>
  </w:style>
  <w:style w:type="paragraph" w:styleId="af6">
    <w:name w:val="No Spacing"/>
    <w:basedOn w:val="a"/>
    <w:link w:val="af7"/>
    <w:autoRedefine/>
    <w:qFormat/>
    <w:rsid w:val="000359B0"/>
    <w:pPr>
      <w:jc w:val="both"/>
    </w:pPr>
  </w:style>
  <w:style w:type="character" w:customStyle="1" w:styleId="af7">
    <w:name w:val="Без интервала Знак"/>
    <w:link w:val="af6"/>
    <w:uiPriority w:val="1"/>
    <w:qFormat/>
    <w:rsid w:val="000359B0"/>
    <w:rPr>
      <w:rFonts w:ascii="Times New Roman" w:eastAsia="Times New Roman" w:hAnsi="Times New Roman" w:cs="Times New Roman"/>
      <w:sz w:val="24"/>
      <w:szCs w:val="24"/>
      <w:lang w:eastAsia="ru-RU"/>
    </w:rPr>
  </w:style>
  <w:style w:type="paragraph" w:customStyle="1" w:styleId="ConsPlusNonformat">
    <w:name w:val="ConsPlusNonformat"/>
    <w:qFormat/>
    <w:rsid w:val="000359B0"/>
    <w:pPr>
      <w:autoSpaceDE w:val="0"/>
      <w:autoSpaceDN w:val="0"/>
      <w:adjustRightInd w:val="0"/>
    </w:pPr>
    <w:rPr>
      <w:rFonts w:ascii="Courier New" w:eastAsia="Times New Roman" w:hAnsi="Courier New" w:cs="Courier New"/>
      <w:sz w:val="24"/>
      <w:szCs w:val="24"/>
    </w:rPr>
  </w:style>
  <w:style w:type="character" w:customStyle="1" w:styleId="32">
    <w:name w:val="Основной текст с отступом 3 Знак"/>
    <w:basedOn w:val="a0"/>
    <w:link w:val="31"/>
    <w:autoRedefine/>
    <w:uiPriority w:val="99"/>
    <w:qFormat/>
    <w:rsid w:val="000359B0"/>
    <w:rPr>
      <w:rFonts w:ascii="Times New Roman" w:eastAsia="Calibri" w:hAnsi="Times New Roman" w:cs="Times New Roman"/>
      <w:sz w:val="16"/>
      <w:szCs w:val="16"/>
      <w:lang w:eastAsia="ru-RU"/>
    </w:rPr>
  </w:style>
  <w:style w:type="paragraph" w:customStyle="1" w:styleId="af8">
    <w:name w:val="Обычный.Нормальный абзац"/>
    <w:qFormat/>
    <w:rsid w:val="000359B0"/>
    <w:pPr>
      <w:widowControl w:val="0"/>
      <w:autoSpaceDE w:val="0"/>
      <w:autoSpaceDN w:val="0"/>
      <w:ind w:firstLine="709"/>
      <w:jc w:val="both"/>
    </w:pPr>
    <w:rPr>
      <w:rFonts w:eastAsia="Times New Roman"/>
      <w:sz w:val="24"/>
      <w:szCs w:val="24"/>
    </w:rPr>
  </w:style>
  <w:style w:type="paragraph" w:customStyle="1" w:styleId="14">
    <w:name w:val="Обычный1"/>
    <w:basedOn w:val="a"/>
    <w:link w:val="CharChar"/>
    <w:qFormat/>
    <w:rsid w:val="000359B0"/>
    <w:pPr>
      <w:widowControl w:val="0"/>
      <w:snapToGrid w:val="0"/>
      <w:spacing w:line="300" w:lineRule="auto"/>
      <w:ind w:left="34" w:firstLine="720"/>
      <w:jc w:val="both"/>
    </w:pPr>
  </w:style>
  <w:style w:type="paragraph" w:customStyle="1" w:styleId="23">
    <w:name w:val="Основной текст2"/>
    <w:basedOn w:val="a"/>
    <w:link w:val="af9"/>
    <w:autoRedefine/>
    <w:qFormat/>
    <w:rsid w:val="000359B0"/>
    <w:pPr>
      <w:widowControl w:val="0"/>
      <w:shd w:val="clear" w:color="auto" w:fill="FFFFFF"/>
      <w:spacing w:after="60" w:line="240" w:lineRule="atLeast"/>
      <w:jc w:val="center"/>
    </w:pPr>
    <w:rPr>
      <w:rFonts w:ascii="Calibri" w:eastAsia="Calibri" w:hAnsi="Calibri" w:cs="Calibri"/>
      <w:color w:val="000000"/>
      <w:sz w:val="22"/>
      <w:szCs w:val="22"/>
    </w:rPr>
  </w:style>
  <w:style w:type="character" w:customStyle="1" w:styleId="af9">
    <w:name w:val="Основной текст_"/>
    <w:link w:val="23"/>
    <w:qFormat/>
    <w:locked/>
    <w:rsid w:val="000359B0"/>
    <w:rPr>
      <w:rFonts w:ascii="Calibri" w:eastAsia="Calibri" w:hAnsi="Calibri" w:cs="Calibri"/>
      <w:color w:val="000000"/>
      <w:shd w:val="clear" w:color="auto" w:fill="FFFFFF"/>
      <w:lang w:eastAsia="ru-RU"/>
    </w:rPr>
  </w:style>
  <w:style w:type="character" w:customStyle="1" w:styleId="CharChar">
    <w:name w:val="Обычный Char Char"/>
    <w:link w:val="14"/>
    <w:autoRedefine/>
    <w:qFormat/>
    <w:locked/>
    <w:rsid w:val="000359B0"/>
    <w:rPr>
      <w:rFonts w:ascii="Times New Roman" w:eastAsia="Times New Roman" w:hAnsi="Times New Roman" w:cs="Times New Roman"/>
      <w:sz w:val="24"/>
      <w:szCs w:val="24"/>
      <w:lang w:eastAsia="ru-RU"/>
    </w:rPr>
  </w:style>
  <w:style w:type="character" w:customStyle="1" w:styleId="afa">
    <w:name w:val="Цветовое выделение"/>
    <w:autoRedefine/>
    <w:qFormat/>
    <w:rsid w:val="000359B0"/>
    <w:rPr>
      <w:b/>
      <w:color w:val="26282F"/>
    </w:rPr>
  </w:style>
  <w:style w:type="character" w:customStyle="1" w:styleId="10">
    <w:name w:val="Заголовок 1 Знак"/>
    <w:basedOn w:val="a0"/>
    <w:link w:val="1"/>
    <w:autoRedefine/>
    <w:qFormat/>
    <w:rsid w:val="000359B0"/>
    <w:rPr>
      <w:rFonts w:ascii="Arial" w:eastAsia="Arial" w:hAnsi="Arial" w:cs="Arial"/>
      <w:b/>
      <w:bCs/>
      <w:kern w:val="3"/>
      <w:sz w:val="20"/>
      <w:szCs w:val="20"/>
      <w:lang w:eastAsia="zh-CN"/>
    </w:rPr>
  </w:style>
  <w:style w:type="character" w:customStyle="1" w:styleId="30">
    <w:name w:val="Заголовок 3 Знак"/>
    <w:basedOn w:val="a0"/>
    <w:link w:val="3"/>
    <w:qFormat/>
    <w:rsid w:val="000359B0"/>
    <w:rPr>
      <w:rFonts w:ascii="Cambria" w:eastAsia="F, 'Times New Roman'" w:hAnsi="Cambria" w:cs="F, 'Times New Roman'"/>
      <w:b/>
      <w:bCs/>
      <w:color w:val="4F81BD"/>
      <w:kern w:val="3"/>
      <w:sz w:val="24"/>
      <w:szCs w:val="24"/>
      <w:lang w:eastAsia="zh-CN"/>
    </w:rPr>
  </w:style>
  <w:style w:type="paragraph" w:customStyle="1" w:styleId="Heading">
    <w:name w:val="Heading"/>
    <w:basedOn w:val="Standard"/>
    <w:next w:val="Textbody"/>
    <w:autoRedefine/>
    <w:qFormat/>
    <w:rsid w:val="000359B0"/>
    <w:pPr>
      <w:keepNext/>
      <w:spacing w:before="240" w:after="120"/>
    </w:pPr>
    <w:rPr>
      <w:sz w:val="28"/>
      <w:szCs w:val="28"/>
    </w:rPr>
  </w:style>
  <w:style w:type="paragraph" w:customStyle="1" w:styleId="Index">
    <w:name w:val="Index"/>
    <w:basedOn w:val="Standard"/>
    <w:autoRedefine/>
    <w:qFormat/>
    <w:rsid w:val="000359B0"/>
    <w:pPr>
      <w:suppressLineNumbers/>
    </w:pPr>
    <w:rPr>
      <w:rFonts w:eastAsia="PT Astra Serif"/>
    </w:rPr>
  </w:style>
  <w:style w:type="paragraph" w:customStyle="1" w:styleId="Textbodyuser">
    <w:name w:val="Text body (user)"/>
    <w:basedOn w:val="Standarduser"/>
    <w:qFormat/>
    <w:rsid w:val="000359B0"/>
    <w:pPr>
      <w:widowControl w:val="0"/>
      <w:spacing w:before="124"/>
      <w:ind w:left="115" w:right="117" w:firstLine="540"/>
      <w:jc w:val="both"/>
    </w:pPr>
    <w:rPr>
      <w:rFonts w:ascii="Microsoft Sans Serif" w:eastAsia="Microsoft Sans Serif" w:hAnsi="Microsoft Sans Serif" w:cs="Microsoft Sans Serif"/>
      <w:sz w:val="20"/>
      <w:szCs w:val="20"/>
    </w:rPr>
  </w:style>
  <w:style w:type="paragraph" w:customStyle="1" w:styleId="Footnote">
    <w:name w:val="Footnote"/>
    <w:basedOn w:val="Standard"/>
    <w:qFormat/>
    <w:rsid w:val="000359B0"/>
    <w:pPr>
      <w:suppressLineNumbers/>
      <w:ind w:left="339" w:hanging="339"/>
    </w:pPr>
    <w:rPr>
      <w:sz w:val="20"/>
      <w:szCs w:val="20"/>
    </w:rPr>
  </w:style>
  <w:style w:type="paragraph" w:customStyle="1" w:styleId="Footnoteuser">
    <w:name w:val="Footnote (user)"/>
    <w:basedOn w:val="Standarduser"/>
    <w:qFormat/>
    <w:rsid w:val="000359B0"/>
    <w:rPr>
      <w:sz w:val="20"/>
      <w:szCs w:val="20"/>
    </w:rPr>
  </w:style>
  <w:style w:type="paragraph" w:customStyle="1" w:styleId="TableContents">
    <w:name w:val="Table Contents"/>
    <w:basedOn w:val="Standard"/>
    <w:autoRedefine/>
    <w:qFormat/>
    <w:rsid w:val="000359B0"/>
    <w:pPr>
      <w:suppressLineNumbers/>
    </w:pPr>
  </w:style>
  <w:style w:type="paragraph" w:customStyle="1" w:styleId="TableHeading">
    <w:name w:val="Table Heading"/>
    <w:basedOn w:val="TableContents"/>
    <w:qFormat/>
    <w:rsid w:val="000359B0"/>
    <w:pPr>
      <w:jc w:val="center"/>
    </w:pPr>
    <w:rPr>
      <w:b/>
      <w:bCs/>
    </w:rPr>
  </w:style>
  <w:style w:type="character" w:customStyle="1" w:styleId="Internetlink">
    <w:name w:val="Internet link"/>
    <w:autoRedefine/>
    <w:qFormat/>
    <w:rsid w:val="000359B0"/>
    <w:rPr>
      <w:color w:val="000080"/>
      <w:u w:val="single"/>
    </w:rPr>
  </w:style>
  <w:style w:type="character" w:customStyle="1" w:styleId="WW8Num4z0">
    <w:name w:val="WW8Num4z0"/>
    <w:autoRedefine/>
    <w:qFormat/>
    <w:rsid w:val="000359B0"/>
  </w:style>
  <w:style w:type="character" w:customStyle="1" w:styleId="WW8Num4z1">
    <w:name w:val="WW8Num4z1"/>
    <w:qFormat/>
    <w:rsid w:val="000359B0"/>
  </w:style>
  <w:style w:type="character" w:customStyle="1" w:styleId="WW8Num4z2">
    <w:name w:val="WW8Num4z2"/>
    <w:qFormat/>
    <w:rsid w:val="000359B0"/>
  </w:style>
  <w:style w:type="character" w:customStyle="1" w:styleId="WW8Num4z3">
    <w:name w:val="WW8Num4z3"/>
    <w:autoRedefine/>
    <w:qFormat/>
    <w:rsid w:val="000359B0"/>
  </w:style>
  <w:style w:type="character" w:customStyle="1" w:styleId="WW8Num4z4">
    <w:name w:val="WW8Num4z4"/>
    <w:autoRedefine/>
    <w:qFormat/>
    <w:rsid w:val="000359B0"/>
  </w:style>
  <w:style w:type="character" w:customStyle="1" w:styleId="WW8Num4z5">
    <w:name w:val="WW8Num4z5"/>
    <w:autoRedefine/>
    <w:qFormat/>
    <w:rsid w:val="000359B0"/>
  </w:style>
  <w:style w:type="character" w:customStyle="1" w:styleId="WW8Num4z6">
    <w:name w:val="WW8Num4z6"/>
    <w:autoRedefine/>
    <w:qFormat/>
    <w:rsid w:val="000359B0"/>
  </w:style>
  <w:style w:type="character" w:customStyle="1" w:styleId="WW8Num4z7">
    <w:name w:val="WW8Num4z7"/>
    <w:autoRedefine/>
    <w:qFormat/>
    <w:rsid w:val="000359B0"/>
  </w:style>
  <w:style w:type="character" w:customStyle="1" w:styleId="WW8Num4z8">
    <w:name w:val="WW8Num4z8"/>
    <w:autoRedefine/>
    <w:qFormat/>
    <w:rsid w:val="000359B0"/>
  </w:style>
  <w:style w:type="character" w:customStyle="1" w:styleId="WW8Num2z0">
    <w:name w:val="WW8Num2z0"/>
    <w:autoRedefine/>
    <w:qFormat/>
    <w:rsid w:val="000359B0"/>
  </w:style>
  <w:style w:type="character" w:customStyle="1" w:styleId="WW8Num2z1">
    <w:name w:val="WW8Num2z1"/>
    <w:autoRedefine/>
    <w:qFormat/>
    <w:rsid w:val="000359B0"/>
  </w:style>
  <w:style w:type="character" w:customStyle="1" w:styleId="WW8Num2z2">
    <w:name w:val="WW8Num2z2"/>
    <w:autoRedefine/>
    <w:qFormat/>
    <w:rsid w:val="000359B0"/>
  </w:style>
  <w:style w:type="character" w:customStyle="1" w:styleId="WW8Num2z3">
    <w:name w:val="WW8Num2z3"/>
    <w:autoRedefine/>
    <w:qFormat/>
    <w:rsid w:val="000359B0"/>
  </w:style>
  <w:style w:type="character" w:customStyle="1" w:styleId="WW8Num2z4">
    <w:name w:val="WW8Num2z4"/>
    <w:autoRedefine/>
    <w:qFormat/>
    <w:rsid w:val="000359B0"/>
  </w:style>
  <w:style w:type="character" w:customStyle="1" w:styleId="WW8Num2z5">
    <w:name w:val="WW8Num2z5"/>
    <w:autoRedefine/>
    <w:qFormat/>
    <w:rsid w:val="000359B0"/>
  </w:style>
  <w:style w:type="character" w:customStyle="1" w:styleId="WW8Num2z6">
    <w:name w:val="WW8Num2z6"/>
    <w:autoRedefine/>
    <w:qFormat/>
    <w:rsid w:val="000359B0"/>
  </w:style>
  <w:style w:type="character" w:customStyle="1" w:styleId="WW8Num2z7">
    <w:name w:val="WW8Num2z7"/>
    <w:autoRedefine/>
    <w:qFormat/>
    <w:rsid w:val="000359B0"/>
  </w:style>
  <w:style w:type="character" w:customStyle="1" w:styleId="WW8Num2z8">
    <w:name w:val="WW8Num2z8"/>
    <w:autoRedefine/>
    <w:qFormat/>
    <w:rsid w:val="000359B0"/>
  </w:style>
  <w:style w:type="character" w:customStyle="1" w:styleId="WW8Num3z0">
    <w:name w:val="WW8Num3z0"/>
    <w:autoRedefine/>
    <w:qFormat/>
    <w:rsid w:val="000359B0"/>
  </w:style>
  <w:style w:type="character" w:customStyle="1" w:styleId="WW8Num3z1">
    <w:name w:val="WW8Num3z1"/>
    <w:autoRedefine/>
    <w:qFormat/>
    <w:rsid w:val="000359B0"/>
  </w:style>
  <w:style w:type="character" w:customStyle="1" w:styleId="WW8Num3z2">
    <w:name w:val="WW8Num3z2"/>
    <w:autoRedefine/>
    <w:qFormat/>
    <w:rsid w:val="000359B0"/>
  </w:style>
  <w:style w:type="character" w:customStyle="1" w:styleId="WW8Num3z3">
    <w:name w:val="WW8Num3z3"/>
    <w:autoRedefine/>
    <w:qFormat/>
    <w:rsid w:val="000359B0"/>
  </w:style>
  <w:style w:type="character" w:customStyle="1" w:styleId="WW8Num3z4">
    <w:name w:val="WW8Num3z4"/>
    <w:autoRedefine/>
    <w:qFormat/>
    <w:rsid w:val="000359B0"/>
  </w:style>
  <w:style w:type="character" w:customStyle="1" w:styleId="WW8Num3z5">
    <w:name w:val="WW8Num3z5"/>
    <w:autoRedefine/>
    <w:qFormat/>
    <w:rsid w:val="000359B0"/>
  </w:style>
  <w:style w:type="character" w:customStyle="1" w:styleId="WW8Num3z6">
    <w:name w:val="WW8Num3z6"/>
    <w:autoRedefine/>
    <w:qFormat/>
    <w:rsid w:val="000359B0"/>
  </w:style>
  <w:style w:type="character" w:customStyle="1" w:styleId="WW8Num3z7">
    <w:name w:val="WW8Num3z7"/>
    <w:autoRedefine/>
    <w:qFormat/>
    <w:rsid w:val="000359B0"/>
  </w:style>
  <w:style w:type="character" w:customStyle="1" w:styleId="WW8Num3z8">
    <w:name w:val="WW8Num3z8"/>
    <w:autoRedefine/>
    <w:qFormat/>
    <w:rsid w:val="000359B0"/>
  </w:style>
  <w:style w:type="character" w:customStyle="1" w:styleId="FootnoteSymbol">
    <w:name w:val="Footnote Symbol"/>
    <w:autoRedefine/>
    <w:qFormat/>
    <w:rsid w:val="000359B0"/>
    <w:rPr>
      <w:position w:val="0"/>
      <w:vertAlign w:val="superscript"/>
    </w:rPr>
  </w:style>
  <w:style w:type="character" w:customStyle="1" w:styleId="FootnoteCharacters">
    <w:name w:val="Footnote Characters"/>
    <w:autoRedefine/>
    <w:qFormat/>
    <w:rsid w:val="000359B0"/>
    <w:rPr>
      <w:position w:val="0"/>
      <w:vertAlign w:val="superscript"/>
    </w:rPr>
  </w:style>
  <w:style w:type="character" w:customStyle="1" w:styleId="Footnoteanchor">
    <w:name w:val="Footnote anchor"/>
    <w:autoRedefine/>
    <w:qFormat/>
    <w:rsid w:val="000359B0"/>
    <w:rPr>
      <w:position w:val="0"/>
      <w:vertAlign w:val="superscript"/>
    </w:rPr>
  </w:style>
  <w:style w:type="character" w:customStyle="1" w:styleId="a8">
    <w:name w:val="Текст выноски Знак"/>
    <w:basedOn w:val="a0"/>
    <w:link w:val="a7"/>
    <w:autoRedefine/>
    <w:uiPriority w:val="99"/>
    <w:semiHidden/>
    <w:qFormat/>
    <w:rsid w:val="000359B0"/>
    <w:rPr>
      <w:rFonts w:ascii="Tahoma" w:eastAsia="SimSun" w:hAnsi="Tahoma" w:cs="Mangal"/>
      <w:kern w:val="3"/>
      <w:sz w:val="16"/>
      <w:szCs w:val="14"/>
      <w:lang w:eastAsia="zh-CN" w:bidi="hi-IN"/>
    </w:rPr>
  </w:style>
  <w:style w:type="character" w:customStyle="1" w:styleId="af1">
    <w:name w:val="Название Знак"/>
    <w:basedOn w:val="a0"/>
    <w:link w:val="af0"/>
    <w:autoRedefine/>
    <w:uiPriority w:val="99"/>
    <w:qFormat/>
    <w:rsid w:val="000359B0"/>
    <w:rPr>
      <w:rFonts w:ascii="Times New Roman" w:eastAsia="Times New Roman" w:hAnsi="Times New Roman" w:cs="Times New Roman"/>
      <w:b/>
      <w:bCs/>
      <w:sz w:val="28"/>
      <w:szCs w:val="24"/>
      <w:lang w:eastAsia="ru-RU"/>
    </w:rPr>
  </w:style>
  <w:style w:type="character" w:customStyle="1" w:styleId="af">
    <w:name w:val="Основной текст Знак"/>
    <w:basedOn w:val="a0"/>
    <w:link w:val="ae"/>
    <w:autoRedefine/>
    <w:uiPriority w:val="99"/>
    <w:semiHidden/>
    <w:qFormat/>
    <w:rsid w:val="000359B0"/>
    <w:rPr>
      <w:rFonts w:ascii="PT Astra Serif" w:eastAsia="SimSun" w:hAnsi="PT Astra Serif" w:cs="Mangal"/>
      <w:kern w:val="3"/>
      <w:sz w:val="24"/>
      <w:szCs w:val="21"/>
      <w:lang w:eastAsia="zh-CN" w:bidi="hi-IN"/>
    </w:rPr>
  </w:style>
  <w:style w:type="paragraph" w:customStyle="1" w:styleId="Default">
    <w:name w:val="Default"/>
    <w:autoRedefine/>
    <w:qFormat/>
    <w:rsid w:val="000359B0"/>
    <w:pPr>
      <w:autoSpaceDE w:val="0"/>
      <w:autoSpaceDN w:val="0"/>
      <w:adjustRightInd w:val="0"/>
    </w:pPr>
    <w:rPr>
      <w:rFonts w:ascii="Arial" w:eastAsia="Times New Roman" w:hAnsi="Arial" w:cs="Arial"/>
      <w:color w:val="000000"/>
      <w:sz w:val="24"/>
      <w:szCs w:val="24"/>
    </w:rPr>
  </w:style>
  <w:style w:type="paragraph" w:customStyle="1" w:styleId="24">
    <w:name w:val="Без интервала2"/>
    <w:uiPriority w:val="99"/>
    <w:qFormat/>
    <w:rsid w:val="000359B0"/>
    <w:rPr>
      <w:rFonts w:ascii="Calibri" w:eastAsia="Times New Roman" w:hAnsi="Calibri"/>
      <w:sz w:val="22"/>
      <w:szCs w:val="22"/>
    </w:rPr>
  </w:style>
  <w:style w:type="character" w:customStyle="1" w:styleId="blk">
    <w:name w:val="blk"/>
    <w:autoRedefine/>
    <w:qFormat/>
    <w:rsid w:val="000359B0"/>
  </w:style>
  <w:style w:type="paragraph" w:customStyle="1" w:styleId="25">
    <w:name w:val="Абзац списка2"/>
    <w:basedOn w:val="a"/>
    <w:uiPriority w:val="34"/>
    <w:qFormat/>
    <w:rsid w:val="000359B0"/>
    <w:pPr>
      <w:spacing w:after="200" w:line="276" w:lineRule="auto"/>
      <w:ind w:left="720"/>
      <w:contextualSpacing/>
    </w:pPr>
    <w:rPr>
      <w:rFonts w:ascii="Calibri" w:hAnsi="Calibri"/>
      <w:sz w:val="22"/>
      <w:szCs w:val="22"/>
    </w:rPr>
  </w:style>
  <w:style w:type="paragraph" w:customStyle="1" w:styleId="26">
    <w:name w:val="Обычный2"/>
    <w:rsid w:val="000359B0"/>
    <w:pPr>
      <w:widowControl w:val="0"/>
      <w:spacing w:line="300" w:lineRule="auto"/>
      <w:ind w:firstLine="720"/>
      <w:jc w:val="both"/>
    </w:pPr>
    <w:rPr>
      <w:rFonts w:eastAsia="Times New Roman"/>
      <w:sz w:val="24"/>
    </w:rPr>
  </w:style>
  <w:style w:type="paragraph" w:customStyle="1" w:styleId="msonormalcxspmiddle">
    <w:name w:val="msonormalcxspmiddle"/>
    <w:basedOn w:val="a"/>
    <w:autoRedefine/>
    <w:qFormat/>
    <w:rsid w:val="000359B0"/>
    <w:pPr>
      <w:spacing w:before="100" w:beforeAutospacing="1" w:after="100" w:afterAutospacing="1"/>
    </w:pPr>
  </w:style>
  <w:style w:type="paragraph" w:customStyle="1" w:styleId="afb">
    <w:name w:val="Оглавление"/>
    <w:basedOn w:val="a"/>
    <w:autoRedefine/>
    <w:qFormat/>
    <w:rsid w:val="000359B0"/>
    <w:pPr>
      <w:widowControl w:val="0"/>
      <w:shd w:val="clear" w:color="auto" w:fill="FFFFFF"/>
      <w:spacing w:after="300" w:line="317" w:lineRule="exac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27BBE-5B20-4263-9F0A-B28530D0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18</Pages>
  <Words>6405</Words>
  <Characters>36510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Госзакупки</dc:creator>
  <cp:lastModifiedBy>Пользователь Windows</cp:lastModifiedBy>
  <cp:revision>216</cp:revision>
  <cp:lastPrinted>2024-04-11T04:47:00Z</cp:lastPrinted>
  <dcterms:created xsi:type="dcterms:W3CDTF">2024-03-22T07:00:00Z</dcterms:created>
  <dcterms:modified xsi:type="dcterms:W3CDTF">2026-06-22T03:32:00Z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7266169257764C149AE429A41FA23291_13</vt:lpwstr>
  </property>
</Properties>
</file>