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0AB" w:rsidRPr="003F1354" w:rsidRDefault="009D5A8B" w:rsidP="003F13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354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3F1354" w:rsidRPr="003F1354" w:rsidRDefault="003230AB" w:rsidP="003F1354">
      <w:pPr>
        <w:pStyle w:val="a8"/>
        <w:spacing w:line="276" w:lineRule="auto"/>
        <w:jc w:val="both"/>
        <w:rPr>
          <w:color w:val="000000"/>
        </w:rPr>
      </w:pPr>
      <w:r w:rsidRPr="003F1354">
        <w:rPr>
          <w:color w:val="000000"/>
        </w:rPr>
        <w:t xml:space="preserve">     </w:t>
      </w:r>
      <w:r w:rsidR="00C525F9" w:rsidRPr="003F1354">
        <w:rPr>
          <w:b/>
          <w:color w:val="000000"/>
        </w:rPr>
        <w:t xml:space="preserve">Сковорода </w:t>
      </w:r>
      <w:r w:rsidR="00C525F9" w:rsidRPr="003F1354">
        <w:rPr>
          <w:b/>
          <w:color w:val="000000"/>
          <w:lang w:val="en-US"/>
        </w:rPr>
        <w:t>WOK</w:t>
      </w:r>
      <w:r w:rsidR="00C525F9" w:rsidRPr="003F1354">
        <w:rPr>
          <w:b/>
          <w:color w:val="000000"/>
        </w:rPr>
        <w:t xml:space="preserve"> 24 см с крышкой и со съемной ручкой</w:t>
      </w:r>
      <w:r w:rsidRPr="003F1354">
        <w:rPr>
          <w:color w:val="000000"/>
        </w:rPr>
        <w:t xml:space="preserve"> - </w:t>
      </w:r>
      <w:r w:rsidR="00C525F9" w:rsidRPr="003F1354">
        <w:rPr>
          <w:color w:val="000000"/>
        </w:rPr>
        <w:t>чугунн</w:t>
      </w:r>
      <w:r w:rsidR="00853D99" w:rsidRPr="003F1354">
        <w:rPr>
          <w:color w:val="000000"/>
        </w:rPr>
        <w:t>ая</w:t>
      </w:r>
      <w:r w:rsidR="00C525F9" w:rsidRPr="003F1354">
        <w:rPr>
          <w:color w:val="000000"/>
        </w:rPr>
        <w:t xml:space="preserve"> сковород</w:t>
      </w:r>
      <w:r w:rsidR="00853D99" w:rsidRPr="003F1354">
        <w:rPr>
          <w:color w:val="000000"/>
        </w:rPr>
        <w:t>а</w:t>
      </w:r>
      <w:r w:rsidR="00C525F9" w:rsidRPr="003F1354">
        <w:rPr>
          <w:color w:val="000000"/>
        </w:rPr>
        <w:t xml:space="preserve"> </w:t>
      </w:r>
      <w:r w:rsidR="00C525F9" w:rsidRPr="003F1354">
        <w:rPr>
          <w:color w:val="000000"/>
          <w:lang w:val="en-US"/>
        </w:rPr>
        <w:t>wok</w:t>
      </w:r>
      <w:r w:rsidR="00C525F9" w:rsidRPr="003F1354">
        <w:rPr>
          <w:color w:val="000000"/>
        </w:rPr>
        <w:t xml:space="preserve"> от обычных сковород отлича</w:t>
      </w:r>
      <w:r w:rsidR="00853D99" w:rsidRPr="003F1354">
        <w:rPr>
          <w:color w:val="000000"/>
        </w:rPr>
        <w:t>е</w:t>
      </w:r>
      <w:r w:rsidR="00C525F9" w:rsidRPr="003F1354">
        <w:rPr>
          <w:color w:val="000000"/>
        </w:rPr>
        <w:t xml:space="preserve">тся скругленным дном, что способствует быстрому нагреванию на мангале или костре. Благодаря толстым стенкам и дну тепло распределяется постепенно и равномерно, что позволяет блюду, не подгорая, хорошо жариться и тушиться. Универсальная форма </w:t>
      </w:r>
      <w:r w:rsidR="00C525F9" w:rsidRPr="003F1354">
        <w:rPr>
          <w:color w:val="000000"/>
          <w:lang w:val="en-US"/>
        </w:rPr>
        <w:t>wok</w:t>
      </w:r>
      <w:r w:rsidR="00C525F9" w:rsidRPr="003F1354">
        <w:rPr>
          <w:color w:val="000000"/>
        </w:rPr>
        <w:t xml:space="preserve"> может заменить казан, сотейник, жаровню.</w:t>
      </w:r>
    </w:p>
    <w:p w:rsidR="003230AB" w:rsidRPr="003F1354" w:rsidRDefault="003F1354" w:rsidP="003F1354">
      <w:pPr>
        <w:pStyle w:val="a8"/>
        <w:spacing w:line="276" w:lineRule="auto"/>
        <w:jc w:val="both"/>
        <w:rPr>
          <w:b/>
          <w:color w:val="000000"/>
        </w:rPr>
      </w:pPr>
      <w:r w:rsidRPr="003F1354">
        <w:rPr>
          <w:b/>
          <w:color w:val="000000"/>
        </w:rPr>
        <w:t xml:space="preserve">Количество – 2 </w:t>
      </w:r>
      <w:proofErr w:type="spellStart"/>
      <w:proofErr w:type="gramStart"/>
      <w:r w:rsidRPr="003F1354">
        <w:rPr>
          <w:b/>
          <w:color w:val="000000"/>
        </w:rPr>
        <w:t>шт</w:t>
      </w:r>
      <w:proofErr w:type="spellEnd"/>
      <w:proofErr w:type="gramEnd"/>
    </w:p>
    <w:p w:rsidR="003230AB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3F1354">
        <w:rPr>
          <w:b/>
          <w:color w:val="000000"/>
        </w:rPr>
        <w:t>Характеристика</w:t>
      </w:r>
      <w:r w:rsidR="003230AB" w:rsidRPr="003F1354">
        <w:rPr>
          <w:b/>
          <w:color w:val="000000"/>
        </w:rPr>
        <w:t>: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Тип –</w:t>
      </w:r>
      <w:r w:rsidRPr="003F1354">
        <w:rPr>
          <w:color w:val="000000"/>
          <w:lang w:val="en-US"/>
        </w:rPr>
        <w:t>wok</w:t>
      </w:r>
    </w:p>
    <w:p w:rsidR="004E5FDA" w:rsidRPr="003F1354" w:rsidRDefault="004E5FDA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Крышка - с крышкой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Размер крышки – 24 см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Материал – чугун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Форма сковороды -  круг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Вид ручки – съемная ручка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Диаметр дна – 10см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Толщина стенок - 3.1мм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Толщина дна - 3.2мм</w:t>
      </w:r>
    </w:p>
    <w:p w:rsidR="004E5FDA" w:rsidRPr="003F1354" w:rsidRDefault="004E5FDA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Высота стенки - 7.8 см</w:t>
      </w:r>
    </w:p>
    <w:p w:rsidR="004E5FDA" w:rsidRPr="003F1354" w:rsidRDefault="004E5FDA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Особенности – плоское дно</w:t>
      </w:r>
    </w:p>
    <w:p w:rsidR="004E5FDA" w:rsidRPr="003F1354" w:rsidRDefault="004E5FDA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 xml:space="preserve">Вместимость – 2л </w:t>
      </w:r>
    </w:p>
    <w:p w:rsidR="00C525F9" w:rsidRPr="003F1354" w:rsidRDefault="00C525F9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  <w:r w:rsidRPr="003F1354">
        <w:rPr>
          <w:color w:val="000000"/>
        </w:rPr>
        <w:t>Совместимые плиты – для газовых плит, галогеновых конфорок, индукционных плит, стеклокерамических плит, электрических плит</w:t>
      </w:r>
      <w:proofErr w:type="gramStart"/>
      <w:r w:rsidRPr="003F1354">
        <w:rPr>
          <w:color w:val="000000"/>
        </w:rPr>
        <w:t xml:space="preserve"> .</w:t>
      </w:r>
      <w:proofErr w:type="gramEnd"/>
      <w:r w:rsidRPr="003F1354">
        <w:rPr>
          <w:color w:val="000000"/>
        </w:rPr>
        <w:t xml:space="preserve"> </w:t>
      </w:r>
    </w:p>
    <w:p w:rsidR="004E5FDA" w:rsidRPr="003F1354" w:rsidRDefault="004E5FDA" w:rsidP="003F1354">
      <w:pPr>
        <w:pStyle w:val="a8"/>
        <w:spacing w:before="0" w:beforeAutospacing="0" w:after="0" w:afterAutospacing="0" w:line="276" w:lineRule="auto"/>
        <w:jc w:val="both"/>
        <w:rPr>
          <w:color w:val="000000"/>
        </w:rPr>
      </w:pPr>
    </w:p>
    <w:p w:rsidR="009D5A8B" w:rsidRPr="003F1354" w:rsidRDefault="009D5A8B" w:rsidP="003F1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354">
        <w:rPr>
          <w:rFonts w:ascii="Times New Roman" w:hAnsi="Times New Roman" w:cs="Times New Roman"/>
          <w:sz w:val="24"/>
          <w:szCs w:val="24"/>
        </w:rPr>
        <w:t xml:space="preserve">     </w:t>
      </w:r>
      <w:r w:rsidR="00FE23F1" w:rsidRPr="003F1354">
        <w:rPr>
          <w:rFonts w:ascii="Times New Roman" w:hAnsi="Times New Roman" w:cs="Times New Roman"/>
          <w:b/>
          <w:sz w:val="24"/>
          <w:szCs w:val="24"/>
        </w:rPr>
        <w:t>Место поставки товара</w:t>
      </w:r>
      <w:r w:rsidRPr="003F1354">
        <w:rPr>
          <w:rFonts w:ascii="Times New Roman" w:hAnsi="Times New Roman" w:cs="Times New Roman"/>
          <w:b/>
          <w:sz w:val="24"/>
          <w:szCs w:val="24"/>
        </w:rPr>
        <w:t>:</w:t>
      </w:r>
      <w:r w:rsidRPr="003F1354">
        <w:rPr>
          <w:rFonts w:ascii="Times New Roman" w:hAnsi="Times New Roman" w:cs="Times New Roman"/>
          <w:sz w:val="24"/>
          <w:szCs w:val="24"/>
        </w:rPr>
        <w:t xml:space="preserve"> 243</w:t>
      </w:r>
      <w:r w:rsidR="00AE7FC9">
        <w:rPr>
          <w:rFonts w:ascii="Times New Roman" w:hAnsi="Times New Roman" w:cs="Times New Roman"/>
          <w:sz w:val="24"/>
          <w:szCs w:val="24"/>
        </w:rPr>
        <w:t>1</w:t>
      </w:r>
      <w:r w:rsidRPr="003F1354">
        <w:rPr>
          <w:rFonts w:ascii="Times New Roman" w:hAnsi="Times New Roman" w:cs="Times New Roman"/>
          <w:sz w:val="24"/>
          <w:szCs w:val="24"/>
        </w:rPr>
        <w:t xml:space="preserve">40 Брянская область, </w:t>
      </w:r>
      <w:proofErr w:type="gramStart"/>
      <w:r w:rsidRPr="003F135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F13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E7FC9">
        <w:rPr>
          <w:rFonts w:ascii="Times New Roman" w:hAnsi="Times New Roman" w:cs="Times New Roman"/>
          <w:sz w:val="24"/>
          <w:szCs w:val="24"/>
        </w:rPr>
        <w:t>Клинцы</w:t>
      </w:r>
      <w:proofErr w:type="spellEnd"/>
      <w:r w:rsidRPr="003F1354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3F1354">
        <w:rPr>
          <w:rFonts w:ascii="Times New Roman" w:hAnsi="Times New Roman" w:cs="Times New Roman"/>
          <w:sz w:val="24"/>
          <w:szCs w:val="24"/>
        </w:rPr>
        <w:t xml:space="preserve">ул. </w:t>
      </w:r>
      <w:r w:rsidR="00AE7FC9">
        <w:rPr>
          <w:rFonts w:ascii="Times New Roman" w:hAnsi="Times New Roman" w:cs="Times New Roman"/>
          <w:sz w:val="24"/>
          <w:szCs w:val="24"/>
        </w:rPr>
        <w:t>2я Парковая</w:t>
      </w:r>
      <w:r w:rsidRPr="003F13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35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F1354">
        <w:rPr>
          <w:rFonts w:ascii="Times New Roman" w:hAnsi="Times New Roman" w:cs="Times New Roman"/>
          <w:sz w:val="24"/>
          <w:szCs w:val="24"/>
        </w:rPr>
        <w:t xml:space="preserve"> .</w:t>
      </w:r>
      <w:r w:rsidR="00AE7FC9">
        <w:rPr>
          <w:rFonts w:ascii="Times New Roman" w:hAnsi="Times New Roman" w:cs="Times New Roman"/>
          <w:sz w:val="24"/>
          <w:szCs w:val="24"/>
        </w:rPr>
        <w:t>2</w:t>
      </w:r>
    </w:p>
    <w:p w:rsidR="003460D5" w:rsidRPr="003F1354" w:rsidRDefault="009D5A8B" w:rsidP="003F1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354">
        <w:rPr>
          <w:rFonts w:ascii="Times New Roman" w:hAnsi="Times New Roman" w:cs="Times New Roman"/>
          <w:b/>
          <w:sz w:val="24"/>
          <w:szCs w:val="24"/>
        </w:rPr>
        <w:t xml:space="preserve">     Сроки поставки товара:</w:t>
      </w:r>
      <w:r w:rsidRPr="003F1354">
        <w:rPr>
          <w:rFonts w:ascii="Times New Roman" w:hAnsi="Times New Roman" w:cs="Times New Roman"/>
          <w:sz w:val="24"/>
          <w:szCs w:val="24"/>
        </w:rPr>
        <w:t xml:space="preserve"> </w:t>
      </w:r>
      <w:r w:rsidR="001D6110" w:rsidRPr="003F1354">
        <w:rPr>
          <w:rFonts w:ascii="Times New Roman" w:hAnsi="Times New Roman" w:cs="Times New Roman"/>
          <w:sz w:val="24"/>
          <w:szCs w:val="24"/>
        </w:rPr>
        <w:t xml:space="preserve">до </w:t>
      </w:r>
      <w:r w:rsidR="00274019">
        <w:rPr>
          <w:rFonts w:ascii="Times New Roman" w:hAnsi="Times New Roman" w:cs="Times New Roman"/>
          <w:b/>
          <w:sz w:val="24"/>
          <w:szCs w:val="24"/>
        </w:rPr>
        <w:t>10</w:t>
      </w:r>
      <w:r w:rsidR="001D6110" w:rsidRPr="00AE7FC9">
        <w:rPr>
          <w:rFonts w:ascii="Times New Roman" w:hAnsi="Times New Roman" w:cs="Times New Roman"/>
          <w:b/>
          <w:sz w:val="24"/>
          <w:szCs w:val="24"/>
        </w:rPr>
        <w:t>.09.2026</w:t>
      </w:r>
      <w:r w:rsidR="001D6110" w:rsidRPr="003F13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60D5" w:rsidRPr="003F1354" w:rsidRDefault="003460D5" w:rsidP="003F1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354">
        <w:rPr>
          <w:rFonts w:ascii="Times New Roman" w:hAnsi="Times New Roman" w:cs="Times New Roman"/>
          <w:b/>
          <w:sz w:val="24"/>
          <w:szCs w:val="24"/>
        </w:rPr>
        <w:t xml:space="preserve">     Требования к поставке товара:</w:t>
      </w:r>
      <w:r w:rsidRPr="003F1354">
        <w:rPr>
          <w:rFonts w:ascii="Times New Roman" w:hAnsi="Times New Roman" w:cs="Times New Roman"/>
          <w:sz w:val="24"/>
          <w:szCs w:val="24"/>
        </w:rPr>
        <w:t xml:space="preserve">  </w:t>
      </w:r>
      <w:r w:rsidRPr="003F1354">
        <w:rPr>
          <w:rFonts w:ascii="Times New Roman" w:eastAsia="Calibri" w:hAnsi="Times New Roman" w:cs="Times New Roman"/>
          <w:sz w:val="24"/>
          <w:szCs w:val="24"/>
        </w:rPr>
        <w:t>поставка товара осуществляется транспортом поставщика на условиях: «Доставка до места назначения». Все виды погрузо-разгрузочных работ, включая работы с применением грузоподъемных средств, осуществляются поставщиком собст</w:t>
      </w:r>
      <w:r w:rsidRPr="003F1354">
        <w:rPr>
          <w:rFonts w:ascii="Times New Roman" w:hAnsi="Times New Roman" w:cs="Times New Roman"/>
          <w:sz w:val="24"/>
          <w:szCs w:val="24"/>
        </w:rPr>
        <w:t>венными техническими средствами.</w:t>
      </w:r>
    </w:p>
    <w:p w:rsidR="00C143A1" w:rsidRPr="003F1354" w:rsidRDefault="00C143A1" w:rsidP="003F13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1354">
        <w:rPr>
          <w:rFonts w:ascii="Times New Roman" w:eastAsia="Calibri" w:hAnsi="Times New Roman" w:cs="Times New Roman"/>
          <w:b/>
          <w:sz w:val="24"/>
          <w:szCs w:val="24"/>
        </w:rPr>
        <w:t xml:space="preserve">     Требования к упаковке товаров:</w:t>
      </w:r>
      <w:r w:rsidRPr="003F1354">
        <w:rPr>
          <w:rFonts w:ascii="Times New Roman" w:eastAsia="Calibri" w:hAnsi="Times New Roman" w:cs="Times New Roman"/>
          <w:sz w:val="24"/>
          <w:szCs w:val="24"/>
        </w:rPr>
        <w:t xml:space="preserve">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</w:t>
      </w:r>
    </w:p>
    <w:p w:rsidR="00C143A1" w:rsidRPr="003F1354" w:rsidRDefault="00C143A1" w:rsidP="003F13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135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3F1354">
        <w:rPr>
          <w:rFonts w:ascii="Times New Roman" w:eastAsia="Calibri" w:hAnsi="Times New Roman" w:cs="Times New Roman"/>
          <w:b/>
          <w:sz w:val="24"/>
          <w:szCs w:val="24"/>
        </w:rPr>
        <w:t>Требования к безопасности товаров:</w:t>
      </w:r>
      <w:r w:rsidRPr="003F1354">
        <w:rPr>
          <w:rFonts w:ascii="Times New Roman" w:eastAsia="Calibri" w:hAnsi="Times New Roman" w:cs="Times New Roman"/>
          <w:sz w:val="24"/>
          <w:szCs w:val="24"/>
        </w:rPr>
        <w:t xml:space="preserve"> 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:rsidR="00C143A1" w:rsidRPr="003F1354" w:rsidRDefault="00C80BDD" w:rsidP="003F13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135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C143A1" w:rsidRPr="003F1354">
        <w:rPr>
          <w:rFonts w:ascii="Times New Roman" w:eastAsia="Calibri" w:hAnsi="Times New Roman" w:cs="Times New Roman"/>
          <w:b/>
          <w:sz w:val="24"/>
          <w:szCs w:val="24"/>
        </w:rPr>
        <w:t>Требования по сроку гарантий качества:</w:t>
      </w:r>
      <w:r w:rsidR="00C143A1" w:rsidRPr="003F1354">
        <w:rPr>
          <w:rFonts w:ascii="Times New Roman" w:eastAsia="Calibri" w:hAnsi="Times New Roman" w:cs="Times New Roman"/>
          <w:sz w:val="24"/>
          <w:szCs w:val="24"/>
        </w:rPr>
        <w:t xml:space="preserve">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</w:t>
      </w:r>
    </w:p>
    <w:p w:rsidR="00C143A1" w:rsidRPr="003F1354" w:rsidRDefault="00C80BDD" w:rsidP="003F13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135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C143A1" w:rsidRPr="003F1354">
        <w:rPr>
          <w:rFonts w:ascii="Times New Roman" w:eastAsia="Calibri" w:hAnsi="Times New Roman" w:cs="Times New Roman"/>
          <w:b/>
          <w:sz w:val="24"/>
          <w:szCs w:val="24"/>
        </w:rPr>
        <w:t>Требования по передаче заказчику технических и иных документов при поставке товара:</w:t>
      </w:r>
      <w:r w:rsidR="00C143A1" w:rsidRPr="003F1354">
        <w:rPr>
          <w:rFonts w:ascii="Times New Roman" w:eastAsia="Calibri" w:hAnsi="Times New Roman" w:cs="Times New Roman"/>
          <w:sz w:val="24"/>
          <w:szCs w:val="24"/>
        </w:rPr>
        <w:t xml:space="preserve"> одновременно с товаром поставщик обязан передать заказчику надлежащим образом оформленные документы: товарную/товарно-транспортную накладные, счет/счет-фактуру, документы, подтверждающие качество товара.</w:t>
      </w:r>
    </w:p>
    <w:p w:rsidR="00C143A1" w:rsidRPr="003F1354" w:rsidRDefault="00C80BDD" w:rsidP="003F1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3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</w:t>
      </w:r>
      <w:r w:rsidR="00C143A1" w:rsidRPr="003F1354">
        <w:rPr>
          <w:rFonts w:ascii="Times New Roman" w:eastAsia="Calibri" w:hAnsi="Times New Roman" w:cs="Times New Roman"/>
          <w:b/>
          <w:sz w:val="24"/>
          <w:szCs w:val="24"/>
        </w:rPr>
        <w:t>Требования по объему гарантий качества товаров:</w:t>
      </w:r>
      <w:r w:rsidR="00C143A1" w:rsidRPr="003F1354">
        <w:rPr>
          <w:rFonts w:ascii="Times New Roman" w:eastAsia="Calibri" w:hAnsi="Times New Roman" w:cs="Times New Roman"/>
          <w:sz w:val="24"/>
          <w:szCs w:val="24"/>
        </w:rPr>
        <w:t xml:space="preserve"> объем гарантий качества составляет 100%.</w:t>
      </w:r>
    </w:p>
    <w:p w:rsidR="00C80BDD" w:rsidRPr="003F1354" w:rsidRDefault="00C80BDD" w:rsidP="003F1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354">
        <w:rPr>
          <w:rFonts w:ascii="Times New Roman" w:hAnsi="Times New Roman" w:cs="Times New Roman"/>
          <w:sz w:val="24"/>
          <w:szCs w:val="24"/>
        </w:rPr>
        <w:t xml:space="preserve">     </w:t>
      </w:r>
      <w:r w:rsidR="00C143A1" w:rsidRPr="003F1354">
        <w:rPr>
          <w:rFonts w:ascii="Times New Roman" w:eastAsia="Calibri" w:hAnsi="Times New Roman" w:cs="Times New Roman"/>
          <w:sz w:val="24"/>
          <w:szCs w:val="24"/>
        </w:rPr>
        <w:t xml:space="preserve">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дефектов изготовления, не поврежденным. </w:t>
      </w:r>
    </w:p>
    <w:p w:rsidR="00C80BDD" w:rsidRPr="003F1354" w:rsidRDefault="00C80BDD" w:rsidP="003F13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1354">
        <w:rPr>
          <w:rFonts w:ascii="Times New Roman" w:eastAsia="Calibri" w:hAnsi="Times New Roman" w:cs="Times New Roman"/>
          <w:sz w:val="24"/>
          <w:szCs w:val="24"/>
        </w:rPr>
        <w:t xml:space="preserve">     Товар должен с</w:t>
      </w:r>
      <w:r w:rsidR="004E5FDA" w:rsidRPr="003F1354">
        <w:rPr>
          <w:rFonts w:ascii="Times New Roman" w:eastAsia="Calibri" w:hAnsi="Times New Roman" w:cs="Times New Roman"/>
          <w:sz w:val="24"/>
          <w:szCs w:val="24"/>
        </w:rPr>
        <w:t>оответствовать требованиям ГОСТ.</w:t>
      </w:r>
    </w:p>
    <w:p w:rsidR="00C80BDD" w:rsidRPr="003F1354" w:rsidRDefault="00C80BDD" w:rsidP="003F13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1354">
        <w:rPr>
          <w:rFonts w:ascii="Times New Roman" w:eastAsia="Calibri" w:hAnsi="Times New Roman" w:cs="Times New Roman"/>
          <w:sz w:val="24"/>
          <w:szCs w:val="24"/>
        </w:rPr>
        <w:t xml:space="preserve">    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:rsidR="00C143A1" w:rsidRPr="003F1354" w:rsidRDefault="00C143A1" w:rsidP="003F1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354">
        <w:rPr>
          <w:rFonts w:ascii="Times New Roman" w:hAnsi="Times New Roman" w:cs="Times New Roman"/>
          <w:sz w:val="24"/>
          <w:szCs w:val="24"/>
        </w:rPr>
        <w:t xml:space="preserve">     </w:t>
      </w:r>
      <w:r w:rsidR="00FE23F1" w:rsidRPr="003F1354">
        <w:rPr>
          <w:rFonts w:ascii="Times New Roman" w:eastAsia="Calibri" w:hAnsi="Times New Roman" w:cs="Times New Roman"/>
          <w:sz w:val="24"/>
          <w:szCs w:val="24"/>
        </w:rPr>
        <w:t>Поставщик обязан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:rsidR="002E52B2" w:rsidRDefault="00C143A1" w:rsidP="003F1354">
      <w:pPr>
        <w:spacing w:after="0"/>
        <w:jc w:val="both"/>
        <w:rPr>
          <w:sz w:val="24"/>
          <w:szCs w:val="24"/>
        </w:rPr>
      </w:pPr>
      <w:r w:rsidRPr="003F1354">
        <w:rPr>
          <w:rFonts w:ascii="Times New Roman" w:hAnsi="Times New Roman" w:cs="Times New Roman"/>
          <w:sz w:val="24"/>
          <w:szCs w:val="24"/>
        </w:rPr>
        <w:t xml:space="preserve">     </w:t>
      </w:r>
      <w:r w:rsidRPr="003F1354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2E52B2" w:rsidRDefault="002E52B2" w:rsidP="002E52B2">
      <w:pPr>
        <w:rPr>
          <w:sz w:val="24"/>
          <w:szCs w:val="24"/>
        </w:rPr>
      </w:pPr>
    </w:p>
    <w:p w:rsidR="009D5A8B" w:rsidRDefault="002E52B2" w:rsidP="002E52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Начальник ОКБИ и ХО</w:t>
      </w:r>
    </w:p>
    <w:p w:rsidR="002E52B2" w:rsidRPr="002E52B2" w:rsidRDefault="002E52B2" w:rsidP="002E52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Лейтенант </w:t>
      </w:r>
      <w:proofErr w:type="spellStart"/>
      <w:r>
        <w:rPr>
          <w:sz w:val="24"/>
          <w:szCs w:val="24"/>
        </w:rPr>
        <w:t>вн</w:t>
      </w:r>
      <w:proofErr w:type="spellEnd"/>
      <w:r>
        <w:rPr>
          <w:sz w:val="24"/>
          <w:szCs w:val="24"/>
        </w:rPr>
        <w:t xml:space="preserve">. службы                                                                                                   </w:t>
      </w:r>
      <w:proofErr w:type="spellStart"/>
      <w:r>
        <w:rPr>
          <w:sz w:val="24"/>
          <w:szCs w:val="24"/>
        </w:rPr>
        <w:t>Д.П.Демьяненко</w:t>
      </w:r>
      <w:proofErr w:type="spellEnd"/>
    </w:p>
    <w:sectPr w:rsidR="002E52B2" w:rsidRPr="002E52B2" w:rsidSect="004E5F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4611E"/>
    <w:multiLevelType w:val="multilevel"/>
    <w:tmpl w:val="2F9A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A8B"/>
    <w:rsid w:val="000008A1"/>
    <w:rsid w:val="001D6110"/>
    <w:rsid w:val="00274019"/>
    <w:rsid w:val="002E52B2"/>
    <w:rsid w:val="002E6E72"/>
    <w:rsid w:val="003230AB"/>
    <w:rsid w:val="00333743"/>
    <w:rsid w:val="003460D5"/>
    <w:rsid w:val="003F1354"/>
    <w:rsid w:val="00425291"/>
    <w:rsid w:val="004E5FDA"/>
    <w:rsid w:val="00535362"/>
    <w:rsid w:val="0054452A"/>
    <w:rsid w:val="00551AC4"/>
    <w:rsid w:val="006229AC"/>
    <w:rsid w:val="006E7C49"/>
    <w:rsid w:val="00704FE8"/>
    <w:rsid w:val="00834455"/>
    <w:rsid w:val="00853D99"/>
    <w:rsid w:val="00915948"/>
    <w:rsid w:val="00920BC5"/>
    <w:rsid w:val="009D5A8B"/>
    <w:rsid w:val="00AA61EE"/>
    <w:rsid w:val="00AC3210"/>
    <w:rsid w:val="00AE7FC9"/>
    <w:rsid w:val="00B429E0"/>
    <w:rsid w:val="00B808AB"/>
    <w:rsid w:val="00B87A50"/>
    <w:rsid w:val="00C143A1"/>
    <w:rsid w:val="00C525F9"/>
    <w:rsid w:val="00C80BDD"/>
    <w:rsid w:val="00CB5935"/>
    <w:rsid w:val="00CD4ADD"/>
    <w:rsid w:val="00CE0C2F"/>
    <w:rsid w:val="00F73644"/>
    <w:rsid w:val="00FE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43"/>
  </w:style>
  <w:style w:type="paragraph" w:styleId="1">
    <w:name w:val="heading 1"/>
    <w:basedOn w:val="a"/>
    <w:link w:val="10"/>
    <w:uiPriority w:val="9"/>
    <w:qFormat/>
    <w:rsid w:val="009D5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C3210"/>
    <w:rPr>
      <w:b/>
      <w:bCs/>
    </w:rPr>
  </w:style>
  <w:style w:type="table" w:styleId="a4">
    <w:name w:val="Table Grid"/>
    <w:basedOn w:val="a1"/>
    <w:uiPriority w:val="59"/>
    <w:rsid w:val="00704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basedOn w:val="a0"/>
    <w:rsid w:val="00704FE8"/>
  </w:style>
  <w:style w:type="character" w:customStyle="1" w:styleId="value">
    <w:name w:val="value"/>
    <w:basedOn w:val="a0"/>
    <w:rsid w:val="00704FE8"/>
  </w:style>
  <w:style w:type="table" w:styleId="-1">
    <w:name w:val="Light Shading Accent 1"/>
    <w:basedOn w:val="a1"/>
    <w:uiPriority w:val="60"/>
    <w:rsid w:val="006E7C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6E7C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6E7C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6E7C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6E7C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6E7C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5">
    <w:name w:val="Light List"/>
    <w:basedOn w:val="a1"/>
    <w:uiPriority w:val="61"/>
    <w:rsid w:val="006E7C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20">
    <w:name w:val="Light List Accent 2"/>
    <w:basedOn w:val="a1"/>
    <w:uiPriority w:val="61"/>
    <w:rsid w:val="006E7C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10">
    <w:name w:val="Light List Accent 1"/>
    <w:basedOn w:val="a1"/>
    <w:uiPriority w:val="61"/>
    <w:rsid w:val="006E7C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323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0A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323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8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4216">
          <w:marLeft w:val="0"/>
          <w:marRight w:val="6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3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3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9434">
          <w:marLeft w:val="0"/>
          <w:marRight w:val="0"/>
          <w:marTop w:val="0"/>
          <w:marBottom w:val="300"/>
          <w:divBdr>
            <w:top w:val="single" w:sz="6" w:space="15" w:color="9D9D9D"/>
            <w:left w:val="single" w:sz="6" w:space="15" w:color="9D9D9D"/>
            <w:bottom w:val="single" w:sz="6" w:space="15" w:color="9D9D9D"/>
            <w:right w:val="single" w:sz="6" w:space="15" w:color="9D9D9D"/>
          </w:divBdr>
          <w:divsChild>
            <w:div w:id="18918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1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8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4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8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55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9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96556">
          <w:marLeft w:val="0"/>
          <w:marRight w:val="0"/>
          <w:marTop w:val="0"/>
          <w:marBottom w:val="300"/>
          <w:divBdr>
            <w:top w:val="single" w:sz="6" w:space="15" w:color="9D9D9D"/>
            <w:left w:val="single" w:sz="6" w:space="15" w:color="9D9D9D"/>
            <w:bottom w:val="single" w:sz="6" w:space="15" w:color="9D9D9D"/>
            <w:right w:val="single" w:sz="6" w:space="15" w:color="9D9D9D"/>
          </w:divBdr>
          <w:divsChild>
            <w:div w:id="3235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50243">
          <w:marLeft w:val="0"/>
          <w:marRight w:val="0"/>
          <w:marTop w:val="0"/>
          <w:marBottom w:val="300"/>
          <w:divBdr>
            <w:top w:val="single" w:sz="6" w:space="15" w:color="9D9D9D"/>
            <w:left w:val="single" w:sz="6" w:space="15" w:color="9D9D9D"/>
            <w:bottom w:val="single" w:sz="6" w:space="15" w:color="9D9D9D"/>
            <w:right w:val="single" w:sz="6" w:space="15" w:color="9D9D9D"/>
          </w:divBdr>
          <w:divsChild>
            <w:div w:id="2133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08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78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8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</dc:creator>
  <cp:lastModifiedBy>Катя Гайдукова</cp:lastModifiedBy>
  <cp:revision>21</cp:revision>
  <cp:lastPrinted>2026-03-19T13:31:00Z</cp:lastPrinted>
  <dcterms:created xsi:type="dcterms:W3CDTF">2026-03-16T13:47:00Z</dcterms:created>
  <dcterms:modified xsi:type="dcterms:W3CDTF">2026-09-03T14:02:00Z</dcterms:modified>
</cp:coreProperties>
</file>