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FF817" w14:textId="7376741D" w:rsidR="0084421F" w:rsidRPr="003F2E7F" w:rsidRDefault="0084421F" w:rsidP="0084421F">
      <w:pPr>
        <w:pStyle w:val="ConsPlusTitle"/>
        <w:ind w:firstLine="709"/>
        <w:jc w:val="right"/>
        <w:outlineLvl w:val="2"/>
        <w:rPr>
          <w:rFonts w:ascii="Times New Roman" w:hAnsi="Times New Roman" w:cs="Times New Roman"/>
        </w:rPr>
      </w:pPr>
      <w:r w:rsidRPr="003F2E7F">
        <w:rPr>
          <w:rFonts w:ascii="Times New Roman" w:hAnsi="Times New Roman" w:cs="Times New Roman"/>
          <w:b w:val="0"/>
          <w:bCs w:val="0"/>
        </w:rPr>
        <w:t xml:space="preserve">Приложение № 2 </w:t>
      </w:r>
    </w:p>
    <w:p w14:paraId="28B5ACA8" w14:textId="77777777" w:rsidR="003F2E7F" w:rsidRPr="000D51CC" w:rsidRDefault="003F2E7F" w:rsidP="004F520E">
      <w:pPr>
        <w:pStyle w:val="ConsPlusTitle"/>
        <w:ind w:firstLine="709"/>
        <w:jc w:val="center"/>
        <w:outlineLvl w:val="2"/>
        <w:rPr>
          <w:rFonts w:ascii="Times New Roman" w:hAnsi="Times New Roman" w:cs="Times New Roman"/>
        </w:rPr>
      </w:pPr>
    </w:p>
    <w:p w14:paraId="47F5BB43" w14:textId="22516C55" w:rsidR="004F520E" w:rsidRPr="004F520E" w:rsidRDefault="004F520E" w:rsidP="004F520E">
      <w:pPr>
        <w:pStyle w:val="ConsPlusTitle"/>
        <w:ind w:firstLine="709"/>
        <w:jc w:val="center"/>
        <w:outlineLvl w:val="2"/>
        <w:rPr>
          <w:rFonts w:ascii="Times New Roman" w:hAnsi="Times New Roman" w:cs="Times New Roman"/>
        </w:rPr>
      </w:pPr>
      <w:r w:rsidRPr="004F520E">
        <w:rPr>
          <w:rFonts w:ascii="Times New Roman" w:hAnsi="Times New Roman" w:cs="Times New Roman"/>
        </w:rPr>
        <w:t>Единые требования к участникам закупки</w:t>
      </w:r>
    </w:p>
    <w:p w14:paraId="391DCF22" w14:textId="77777777" w:rsidR="004F520E" w:rsidRDefault="004F520E" w:rsidP="004F520E">
      <w:pPr>
        <w:pStyle w:val="ConsPlusNormal"/>
        <w:ind w:firstLine="709"/>
        <w:jc w:val="both"/>
      </w:pPr>
    </w:p>
    <w:p w14:paraId="47A0245E" w14:textId="77777777" w:rsidR="004F520E" w:rsidRDefault="004F520E" w:rsidP="008978EA">
      <w:pPr>
        <w:pStyle w:val="ConsPlusNormal"/>
        <w:ind w:firstLine="709"/>
        <w:jc w:val="both"/>
      </w:pPr>
      <w:bookmarkStart w:id="0" w:name="Par773"/>
      <w:bookmarkEnd w:id="0"/>
      <w:r>
        <w:t xml:space="preserve">1. При осуществлении закупки у единственного поставщика (подрядчика, исполнителя) </w:t>
      </w:r>
      <w:r w:rsidR="00F53341">
        <w:t>в соответствии с</w:t>
      </w:r>
      <w:r>
        <w:t xml:space="preserve"> п. 4 ч. 1 ст. 93 № 44-ФЗ, заказчик устанавливает следующие единые требования к участникам закупки:</w:t>
      </w:r>
    </w:p>
    <w:p w14:paraId="659FFBE5"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bookmarkStart w:id="1" w:name="Par775"/>
      <w:bookmarkStart w:id="2" w:name="Par793"/>
      <w:bookmarkStart w:id="3" w:name="Par795"/>
      <w:bookmarkEnd w:id="1"/>
      <w:bookmarkEnd w:id="2"/>
      <w:bookmarkEnd w:id="3"/>
      <w:r w:rsidRPr="008978EA">
        <w:rPr>
          <w:rFonts w:ascii="Times New Roman" w:eastAsiaTheme="minorEastAsia" w:hAnsi="Times New Roman" w:cs="Times New Roman"/>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58F608D"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Pr="008978EA">
        <w:rPr>
          <w:rFonts w:ascii="Times New Roman" w:eastAsiaTheme="minorEastAsia" w:hAnsi="Times New Roman" w:cs="Times New Roman"/>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877CB54"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8978EA">
        <w:rPr>
          <w:rFonts w:ascii="Times New Roman" w:eastAsiaTheme="minorEastAsia" w:hAnsi="Times New Roman" w:cs="Times New Roman"/>
          <w:sz w:val="24"/>
          <w:szCs w:val="24"/>
          <w:lang w:eastAsia="ru-RU"/>
        </w:rPr>
        <w:t xml:space="preserve">) </w:t>
      </w:r>
      <w:proofErr w:type="spellStart"/>
      <w:r w:rsidRPr="008978EA">
        <w:rPr>
          <w:rFonts w:ascii="Times New Roman" w:eastAsiaTheme="minorEastAsia" w:hAnsi="Times New Roman" w:cs="Times New Roman"/>
          <w:sz w:val="24"/>
          <w:szCs w:val="24"/>
          <w:lang w:eastAsia="ru-RU"/>
        </w:rPr>
        <w:t>неприостановление</w:t>
      </w:r>
      <w:proofErr w:type="spellEnd"/>
      <w:r w:rsidRPr="008978EA">
        <w:rPr>
          <w:rFonts w:ascii="Times New Roman" w:eastAsiaTheme="minorEastAsia"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6C021A5"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Pr="008978EA">
        <w:rPr>
          <w:rFonts w:ascii="Times New Roman" w:eastAsiaTheme="minorEastAsia"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D77F65"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sidRPr="008978EA">
        <w:rPr>
          <w:rFonts w:ascii="Times New Roman" w:eastAsiaTheme="minorEastAsia"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D3F3855"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Pr="008978EA">
        <w:rPr>
          <w:rFonts w:ascii="Times New Roman" w:eastAsiaTheme="minorEastAsia" w:hAnsi="Times New Roman" w:cs="Times New Roman"/>
          <w:sz w:val="24"/>
          <w:szCs w:val="24"/>
          <w:lang w:eastAsia="ru-RU"/>
        </w:rPr>
        <w:t>.1)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60EB45"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sidRPr="008978EA">
        <w:rPr>
          <w:rFonts w:ascii="Times New Roman" w:eastAsiaTheme="minorEastAsia" w:hAnsi="Times New Roman" w:cs="Times New Roman"/>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A2EA076"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sidRPr="008978EA">
        <w:rPr>
          <w:rFonts w:ascii="Times New Roman" w:eastAsiaTheme="minorEastAsia" w:hAnsi="Times New Roman" w:cs="Times New Roman"/>
          <w:sz w:val="24"/>
          <w:szCs w:val="24"/>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w:t>
      </w:r>
      <w:r w:rsidRPr="008978EA">
        <w:rPr>
          <w:rFonts w:ascii="Times New Roman" w:eastAsiaTheme="minorEastAsia" w:hAnsi="Times New Roman" w:cs="Times New Roman"/>
          <w:sz w:val="24"/>
          <w:szCs w:val="24"/>
          <w:lang w:eastAsia="ru-RU"/>
        </w:rPr>
        <w:lastRenderedPageBreak/>
        <w:t>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9CECC60"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sidRPr="008978EA">
        <w:rPr>
          <w:rFonts w:ascii="Times New Roman" w:eastAsiaTheme="minorEastAsia"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2D833BDE"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sidRPr="008978EA">
        <w:rPr>
          <w:rFonts w:ascii="Times New Roman" w:eastAsiaTheme="minorEastAsia"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E9C87F2"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sidRPr="008978EA">
        <w:rPr>
          <w:rFonts w:ascii="Times New Roman" w:eastAsiaTheme="minorEastAsia" w:hAnsi="Times New Roman" w:cs="Times New Roman"/>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6180FA6"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978EA">
        <w:rPr>
          <w:rFonts w:ascii="Times New Roman" w:eastAsiaTheme="minorEastAsia"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1D511D" w14:textId="77777777" w:rsidR="008978EA" w:rsidRPr="008978EA" w:rsidRDefault="008978EA" w:rsidP="008978E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Pr="008978EA">
        <w:rPr>
          <w:rFonts w:ascii="Times New Roman" w:eastAsiaTheme="minorEastAsia" w:hAnsi="Times New Roman" w:cs="Times New Roman"/>
          <w:sz w:val="24"/>
          <w:szCs w:val="24"/>
          <w:lang w:eastAsia="ru-RU"/>
        </w:rPr>
        <w:t>.1) участник закупки не является иностранным агентом;</w:t>
      </w:r>
    </w:p>
    <w:p w14:paraId="43BD781D" w14:textId="77777777" w:rsidR="00DF4BEC" w:rsidRDefault="008978EA" w:rsidP="008978EA">
      <w:pPr>
        <w:spacing w:after="0" w:line="240" w:lineRule="auto"/>
        <w:ind w:firstLine="709"/>
        <w:jc w:val="both"/>
      </w:pPr>
      <w:r>
        <w:rPr>
          <w:rFonts w:ascii="Times New Roman" w:eastAsiaTheme="minorEastAsia" w:hAnsi="Times New Roman" w:cs="Times New Roman"/>
          <w:sz w:val="24"/>
          <w:szCs w:val="24"/>
          <w:lang w:eastAsia="ru-RU"/>
        </w:rPr>
        <w:t>10</w:t>
      </w:r>
      <w:r w:rsidRPr="008978EA">
        <w:rPr>
          <w:rFonts w:ascii="Times New Roman" w:eastAsiaTheme="minorEastAsia" w:hAnsi="Times New Roman" w:cs="Times New Roman"/>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14:paraId="56B5BB50" w14:textId="77777777" w:rsidR="004F520E" w:rsidRDefault="004F520E" w:rsidP="004F520E">
      <w:pPr>
        <w:spacing w:after="0" w:line="240" w:lineRule="auto"/>
      </w:pPr>
    </w:p>
    <w:p w14:paraId="03C5AAF2" w14:textId="77777777" w:rsidR="00564C18" w:rsidRDefault="00564C18" w:rsidP="004F520E">
      <w:pPr>
        <w:spacing w:after="0" w:line="240" w:lineRule="auto"/>
      </w:pPr>
    </w:p>
    <w:p w14:paraId="14DFD08B" w14:textId="4B9A5686" w:rsidR="004F520E" w:rsidRPr="000D51CC" w:rsidRDefault="008C6177" w:rsidP="004F520E">
      <w:pPr>
        <w:spacing w:after="0" w:line="240" w:lineRule="auto"/>
        <w:rPr>
          <w:rFonts w:ascii="Times New Roman" w:hAnsi="Times New Roman" w:cs="Times New Roman"/>
        </w:rPr>
      </w:pPr>
      <w:r>
        <w:rPr>
          <w:rFonts w:ascii="Times New Roman" w:hAnsi="Times New Roman" w:cs="Times New Roman"/>
        </w:rPr>
        <w:t>Старший инспектор ГКС</w:t>
      </w:r>
      <w:r w:rsidR="001740B0">
        <w:rPr>
          <w:rFonts w:ascii="Times New Roman" w:hAnsi="Times New Roman" w:cs="Times New Roman"/>
        </w:rPr>
        <w:t xml:space="preserve"> ЦОД</w:t>
      </w:r>
    </w:p>
    <w:p w14:paraId="69502E39" w14:textId="7AF63715" w:rsidR="004F520E" w:rsidRPr="004F520E" w:rsidRDefault="001740B0" w:rsidP="004F520E">
      <w:pPr>
        <w:spacing w:after="0" w:line="240" w:lineRule="auto"/>
        <w:rPr>
          <w:rFonts w:ascii="Times New Roman" w:hAnsi="Times New Roman" w:cs="Times New Roman"/>
        </w:rPr>
      </w:pPr>
      <w:r>
        <w:rPr>
          <w:rFonts w:ascii="Times New Roman" w:hAnsi="Times New Roman" w:cs="Times New Roman"/>
        </w:rPr>
        <w:t>ст.</w:t>
      </w:r>
      <w:r w:rsidR="008C6177">
        <w:rPr>
          <w:rFonts w:ascii="Times New Roman" w:hAnsi="Times New Roman" w:cs="Times New Roman"/>
        </w:rPr>
        <w:t xml:space="preserve"> </w:t>
      </w:r>
      <w:r>
        <w:rPr>
          <w:rFonts w:ascii="Times New Roman" w:hAnsi="Times New Roman" w:cs="Times New Roman"/>
        </w:rPr>
        <w:t>лейтенант</w:t>
      </w:r>
      <w:r w:rsidR="004F520E">
        <w:rPr>
          <w:rFonts w:ascii="Times New Roman" w:hAnsi="Times New Roman" w:cs="Times New Roman"/>
        </w:rPr>
        <w:t xml:space="preserve"> внутренней службы                                                                     </w:t>
      </w:r>
      <w:r w:rsidR="00833894">
        <w:rPr>
          <w:rFonts w:ascii="Times New Roman" w:hAnsi="Times New Roman" w:cs="Times New Roman"/>
        </w:rPr>
        <w:t xml:space="preserve">      </w:t>
      </w:r>
      <w:r w:rsidR="00564C18">
        <w:rPr>
          <w:rFonts w:ascii="Times New Roman" w:hAnsi="Times New Roman" w:cs="Times New Roman"/>
        </w:rPr>
        <w:t xml:space="preserve">           </w:t>
      </w:r>
      <w:r>
        <w:rPr>
          <w:rFonts w:ascii="Times New Roman" w:hAnsi="Times New Roman" w:cs="Times New Roman"/>
        </w:rPr>
        <w:t>Ю.С. Грушевский</w:t>
      </w:r>
    </w:p>
    <w:sectPr w:rsidR="004F520E" w:rsidRPr="004F520E" w:rsidSect="004F520E">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16D"/>
    <w:rsid w:val="0004438F"/>
    <w:rsid w:val="000D51CC"/>
    <w:rsid w:val="00106F44"/>
    <w:rsid w:val="00167AAE"/>
    <w:rsid w:val="001740B0"/>
    <w:rsid w:val="001E6253"/>
    <w:rsid w:val="0023316D"/>
    <w:rsid w:val="003F2E7F"/>
    <w:rsid w:val="004F520E"/>
    <w:rsid w:val="00564C18"/>
    <w:rsid w:val="00697E64"/>
    <w:rsid w:val="006C3F57"/>
    <w:rsid w:val="00765246"/>
    <w:rsid w:val="00833894"/>
    <w:rsid w:val="0084421F"/>
    <w:rsid w:val="008978EA"/>
    <w:rsid w:val="008C6177"/>
    <w:rsid w:val="008E7E2F"/>
    <w:rsid w:val="00B05E95"/>
    <w:rsid w:val="00BC1C99"/>
    <w:rsid w:val="00DF4BEC"/>
    <w:rsid w:val="00E00649"/>
    <w:rsid w:val="00EC67C3"/>
    <w:rsid w:val="00EF2797"/>
    <w:rsid w:val="00F33141"/>
    <w:rsid w:val="00F53341"/>
    <w:rsid w:val="00F7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EC93"/>
  <w15:chartTrackingRefBased/>
  <w15:docId w15:val="{05A26B18-8797-4BF5-9DB0-02DD62DE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20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4F520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Balloon Text"/>
    <w:basedOn w:val="a"/>
    <w:link w:val="a4"/>
    <w:uiPriority w:val="99"/>
    <w:semiHidden/>
    <w:unhideWhenUsed/>
    <w:rsid w:val="00F5334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533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0211">
      <w:bodyDiv w:val="1"/>
      <w:marLeft w:val="0"/>
      <w:marRight w:val="0"/>
      <w:marTop w:val="0"/>
      <w:marBottom w:val="0"/>
      <w:divBdr>
        <w:top w:val="none" w:sz="0" w:space="0" w:color="auto"/>
        <w:left w:val="none" w:sz="0" w:space="0" w:color="auto"/>
        <w:bottom w:val="none" w:sz="0" w:space="0" w:color="auto"/>
        <w:right w:val="none" w:sz="0" w:space="0" w:color="auto"/>
      </w:divBdr>
      <w:divsChild>
        <w:div w:id="2120175304">
          <w:marLeft w:val="0"/>
          <w:marRight w:val="0"/>
          <w:marTop w:val="0"/>
          <w:marBottom w:val="0"/>
          <w:divBdr>
            <w:top w:val="none" w:sz="0" w:space="0" w:color="auto"/>
            <w:left w:val="none" w:sz="0" w:space="0" w:color="auto"/>
            <w:bottom w:val="none" w:sz="0" w:space="0" w:color="auto"/>
            <w:right w:val="none" w:sz="0" w:space="0" w:color="auto"/>
          </w:divBdr>
        </w:div>
        <w:div w:id="1539121453">
          <w:marLeft w:val="0"/>
          <w:marRight w:val="0"/>
          <w:marTop w:val="0"/>
          <w:marBottom w:val="0"/>
          <w:divBdr>
            <w:top w:val="none" w:sz="0" w:space="0" w:color="auto"/>
            <w:left w:val="none" w:sz="0" w:space="0" w:color="auto"/>
            <w:bottom w:val="none" w:sz="0" w:space="0" w:color="auto"/>
            <w:right w:val="none" w:sz="0" w:space="0" w:color="auto"/>
          </w:divBdr>
        </w:div>
        <w:div w:id="1373264539">
          <w:marLeft w:val="0"/>
          <w:marRight w:val="0"/>
          <w:marTop w:val="0"/>
          <w:marBottom w:val="0"/>
          <w:divBdr>
            <w:top w:val="none" w:sz="0" w:space="0" w:color="auto"/>
            <w:left w:val="none" w:sz="0" w:space="0" w:color="auto"/>
            <w:bottom w:val="none" w:sz="0" w:space="0" w:color="auto"/>
            <w:right w:val="none" w:sz="0" w:space="0" w:color="auto"/>
          </w:divBdr>
        </w:div>
        <w:div w:id="381252983">
          <w:marLeft w:val="0"/>
          <w:marRight w:val="0"/>
          <w:marTop w:val="0"/>
          <w:marBottom w:val="0"/>
          <w:divBdr>
            <w:top w:val="none" w:sz="0" w:space="0" w:color="auto"/>
            <w:left w:val="none" w:sz="0" w:space="0" w:color="auto"/>
            <w:bottom w:val="none" w:sz="0" w:space="0" w:color="auto"/>
            <w:right w:val="none" w:sz="0" w:space="0" w:color="auto"/>
          </w:divBdr>
        </w:div>
        <w:div w:id="1861429566">
          <w:marLeft w:val="0"/>
          <w:marRight w:val="0"/>
          <w:marTop w:val="0"/>
          <w:marBottom w:val="0"/>
          <w:divBdr>
            <w:top w:val="none" w:sz="0" w:space="0" w:color="auto"/>
            <w:left w:val="none" w:sz="0" w:space="0" w:color="auto"/>
            <w:bottom w:val="none" w:sz="0" w:space="0" w:color="auto"/>
            <w:right w:val="none" w:sz="0" w:space="0" w:color="auto"/>
          </w:divBdr>
        </w:div>
        <w:div w:id="1229683922">
          <w:marLeft w:val="0"/>
          <w:marRight w:val="0"/>
          <w:marTop w:val="0"/>
          <w:marBottom w:val="0"/>
          <w:divBdr>
            <w:top w:val="none" w:sz="0" w:space="0" w:color="auto"/>
            <w:left w:val="none" w:sz="0" w:space="0" w:color="auto"/>
            <w:bottom w:val="none" w:sz="0" w:space="0" w:color="auto"/>
            <w:right w:val="none" w:sz="0" w:space="0" w:color="auto"/>
          </w:divBdr>
        </w:div>
        <w:div w:id="732390222">
          <w:marLeft w:val="0"/>
          <w:marRight w:val="0"/>
          <w:marTop w:val="0"/>
          <w:marBottom w:val="0"/>
          <w:divBdr>
            <w:top w:val="none" w:sz="0" w:space="0" w:color="auto"/>
            <w:left w:val="none" w:sz="0" w:space="0" w:color="auto"/>
            <w:bottom w:val="none" w:sz="0" w:space="0" w:color="auto"/>
            <w:right w:val="none" w:sz="0" w:space="0" w:color="auto"/>
          </w:divBdr>
        </w:div>
        <w:div w:id="1416126112">
          <w:marLeft w:val="0"/>
          <w:marRight w:val="0"/>
          <w:marTop w:val="0"/>
          <w:marBottom w:val="0"/>
          <w:divBdr>
            <w:top w:val="none" w:sz="0" w:space="0" w:color="auto"/>
            <w:left w:val="none" w:sz="0" w:space="0" w:color="auto"/>
            <w:bottom w:val="none" w:sz="0" w:space="0" w:color="auto"/>
            <w:right w:val="none" w:sz="0" w:space="0" w:color="auto"/>
          </w:divBdr>
        </w:div>
        <w:div w:id="1373190585">
          <w:marLeft w:val="0"/>
          <w:marRight w:val="0"/>
          <w:marTop w:val="0"/>
          <w:marBottom w:val="0"/>
          <w:divBdr>
            <w:top w:val="none" w:sz="0" w:space="0" w:color="auto"/>
            <w:left w:val="none" w:sz="0" w:space="0" w:color="auto"/>
            <w:bottom w:val="none" w:sz="0" w:space="0" w:color="auto"/>
            <w:right w:val="none" w:sz="0" w:space="0" w:color="auto"/>
          </w:divBdr>
        </w:div>
        <w:div w:id="2009092974">
          <w:marLeft w:val="0"/>
          <w:marRight w:val="0"/>
          <w:marTop w:val="0"/>
          <w:marBottom w:val="0"/>
          <w:divBdr>
            <w:top w:val="none" w:sz="0" w:space="0" w:color="auto"/>
            <w:left w:val="none" w:sz="0" w:space="0" w:color="auto"/>
            <w:bottom w:val="none" w:sz="0" w:space="0" w:color="auto"/>
            <w:right w:val="none" w:sz="0" w:space="0" w:color="auto"/>
          </w:divBdr>
        </w:div>
        <w:div w:id="1295217481">
          <w:marLeft w:val="0"/>
          <w:marRight w:val="0"/>
          <w:marTop w:val="0"/>
          <w:marBottom w:val="0"/>
          <w:divBdr>
            <w:top w:val="none" w:sz="0" w:space="0" w:color="auto"/>
            <w:left w:val="none" w:sz="0" w:space="0" w:color="auto"/>
            <w:bottom w:val="none" w:sz="0" w:space="0" w:color="auto"/>
            <w:right w:val="none" w:sz="0" w:space="0" w:color="auto"/>
          </w:divBdr>
        </w:div>
        <w:div w:id="1579444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881</Words>
  <Characters>5023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lizal</dc:creator>
  <cp:keywords/>
  <dc:description/>
  <cp:lastModifiedBy>СпецАгент ВЫДРА</cp:lastModifiedBy>
  <cp:revision>9</cp:revision>
  <cp:lastPrinted>2026-05-04T08:56:00Z</cp:lastPrinted>
  <dcterms:created xsi:type="dcterms:W3CDTF">2026-05-07T06:32:00Z</dcterms:created>
  <dcterms:modified xsi:type="dcterms:W3CDTF">2026-08-21T08:43:00Z</dcterms:modified>
</cp:coreProperties>
</file>