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3D" w:rsidRDefault="00434F3D" w:rsidP="0065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sz w:val="26"/>
          <w:szCs w:val="26"/>
        </w:rPr>
      </w:pPr>
      <w:bookmarkStart w:id="0" w:name="_GoBack"/>
      <w:bookmarkEnd w:id="0"/>
    </w:p>
    <w:p w:rsidR="00656695" w:rsidRPr="00434F3D" w:rsidRDefault="00656695" w:rsidP="0065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434F3D">
        <w:rPr>
          <w:b/>
          <w:sz w:val="28"/>
          <w:szCs w:val="28"/>
        </w:rPr>
        <w:t>Описание объекта закупки</w:t>
      </w:r>
    </w:p>
    <w:p w:rsidR="00656695" w:rsidRPr="00434F3D" w:rsidRDefault="00656695" w:rsidP="0065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434F3D">
        <w:rPr>
          <w:b/>
          <w:sz w:val="28"/>
          <w:szCs w:val="28"/>
        </w:rPr>
        <w:t>в соответствии со статьей 33 Федерального закона от 05.04.2013 № 44-ФЗ</w:t>
      </w:r>
    </w:p>
    <w:p w:rsidR="00656695" w:rsidRPr="00434F3D" w:rsidRDefault="00656695" w:rsidP="0065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8"/>
          <w:szCs w:val="28"/>
        </w:rPr>
      </w:pPr>
      <w:r w:rsidRPr="00434F3D">
        <w:rPr>
          <w:b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656695" w:rsidRPr="00434F3D" w:rsidRDefault="00656695" w:rsidP="00656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8"/>
          <w:szCs w:val="28"/>
        </w:rPr>
      </w:pPr>
    </w:p>
    <w:p w:rsidR="00656695" w:rsidRDefault="00656695" w:rsidP="00434F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434F3D">
        <w:rPr>
          <w:sz w:val="28"/>
          <w:szCs w:val="28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ED2719" w:rsidRPr="00434F3D" w:rsidRDefault="00ED2719" w:rsidP="00434F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8"/>
          <w:szCs w:val="28"/>
        </w:rPr>
      </w:pPr>
    </w:p>
    <w:p w:rsidR="00656695" w:rsidRPr="00434F3D" w:rsidRDefault="00656695" w:rsidP="00434F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jc w:val="both"/>
        <w:rPr>
          <w:b/>
          <w:sz w:val="28"/>
          <w:szCs w:val="28"/>
        </w:rPr>
      </w:pPr>
      <w:r w:rsidRPr="00434F3D">
        <w:rPr>
          <w:b/>
          <w:sz w:val="28"/>
          <w:szCs w:val="28"/>
        </w:rPr>
        <w:t>Термины и определения:</w:t>
      </w:r>
    </w:p>
    <w:p w:rsidR="00656695" w:rsidRPr="00434F3D" w:rsidRDefault="00656695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b/>
          <w:sz w:val="28"/>
          <w:szCs w:val="28"/>
        </w:rPr>
      </w:pPr>
      <w:r w:rsidRPr="00434F3D">
        <w:rPr>
          <w:b/>
          <w:sz w:val="28"/>
          <w:szCs w:val="28"/>
        </w:rPr>
        <w:t xml:space="preserve">Заказчик - </w:t>
      </w:r>
      <w:r w:rsidRPr="00434F3D">
        <w:rPr>
          <w:sz w:val="28"/>
          <w:szCs w:val="28"/>
        </w:rPr>
        <w:t>Федеральное казенное учреждение «Центр по обеспечению деятельности Казначейства России» (ФКУ «ЦОКР»).</w:t>
      </w:r>
    </w:p>
    <w:p w:rsidR="00656695" w:rsidRPr="00434F3D" w:rsidRDefault="00656695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8"/>
          <w:szCs w:val="28"/>
        </w:rPr>
      </w:pPr>
      <w:r w:rsidRPr="00434F3D">
        <w:rPr>
          <w:b/>
          <w:sz w:val="28"/>
          <w:szCs w:val="28"/>
        </w:rPr>
        <w:t>Получатель товара/Грузополучатель –</w:t>
      </w:r>
      <w:r w:rsidRPr="00434F3D">
        <w:rPr>
          <w:sz w:val="28"/>
          <w:szCs w:val="28"/>
        </w:rPr>
        <w:t xml:space="preserve"> Федеральные органы исполнительной власти (</w:t>
      </w:r>
      <w:r w:rsidRPr="00434F3D">
        <w:rPr>
          <w:b/>
          <w:sz w:val="28"/>
          <w:szCs w:val="28"/>
        </w:rPr>
        <w:t>ФОИВ</w:t>
      </w:r>
      <w:r w:rsidRPr="00434F3D">
        <w:rPr>
          <w:sz w:val="28"/>
          <w:szCs w:val="28"/>
        </w:rPr>
        <w:t>) и их те</w:t>
      </w:r>
      <w:r w:rsidR="00A96788">
        <w:rPr>
          <w:sz w:val="28"/>
          <w:szCs w:val="28"/>
        </w:rPr>
        <w:t>рриториальные органы (ТО ФОИВ) (</w:t>
      </w:r>
      <w:r w:rsidR="00A96788" w:rsidRPr="00A96788">
        <w:rPr>
          <w:sz w:val="28"/>
          <w:szCs w:val="28"/>
        </w:rPr>
        <w:t>Амурское территориальное управление Федерал</w:t>
      </w:r>
      <w:r w:rsidR="00A96788">
        <w:rPr>
          <w:sz w:val="28"/>
          <w:szCs w:val="28"/>
        </w:rPr>
        <w:t>ьного агентства по рыболовству).</w:t>
      </w:r>
    </w:p>
    <w:p w:rsidR="00656695" w:rsidRPr="00434F3D" w:rsidRDefault="00656695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34F3D">
        <w:rPr>
          <w:b/>
          <w:sz w:val="28"/>
          <w:szCs w:val="28"/>
        </w:rPr>
        <w:t>Товар</w:t>
      </w:r>
      <w:r w:rsidRPr="00434F3D">
        <w:rPr>
          <w:sz w:val="28"/>
          <w:szCs w:val="28"/>
        </w:rPr>
        <w:t xml:space="preserve"> – горюче-смазочные материалы (топливо), указанные в пункте </w:t>
      </w:r>
      <w:r w:rsidR="007D17CC">
        <w:rPr>
          <w:color w:val="000000" w:themeColor="text1"/>
          <w:sz w:val="28"/>
          <w:szCs w:val="28"/>
        </w:rPr>
        <w:t>4</w:t>
      </w:r>
      <w:r w:rsidRPr="00E933B8">
        <w:rPr>
          <w:color w:val="000000" w:themeColor="text1"/>
          <w:sz w:val="28"/>
          <w:szCs w:val="28"/>
        </w:rPr>
        <w:t xml:space="preserve"> </w:t>
      </w:r>
      <w:r w:rsidRPr="00434F3D">
        <w:rPr>
          <w:sz w:val="28"/>
          <w:szCs w:val="28"/>
        </w:rPr>
        <w:t>Описания объекта закупки</w:t>
      </w:r>
      <w:r w:rsidR="007D17CC">
        <w:rPr>
          <w:sz w:val="28"/>
          <w:szCs w:val="28"/>
        </w:rPr>
        <w:t>.</w:t>
      </w:r>
    </w:p>
    <w:p w:rsidR="00656695" w:rsidRPr="00434F3D" w:rsidRDefault="00656695" w:rsidP="00434F3D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F3D">
        <w:rPr>
          <w:b/>
          <w:sz w:val="28"/>
          <w:szCs w:val="28"/>
        </w:rPr>
        <w:t xml:space="preserve">Место поставки Товара - </w:t>
      </w:r>
      <w:r w:rsidRPr="00434F3D">
        <w:rPr>
          <w:sz w:val="28"/>
          <w:szCs w:val="28"/>
        </w:rPr>
        <w:t>место отпуска (выборки)</w:t>
      </w:r>
      <w:r w:rsidR="00F75207">
        <w:rPr>
          <w:sz w:val="28"/>
          <w:szCs w:val="28"/>
        </w:rPr>
        <w:t xml:space="preserve">: </w:t>
      </w:r>
      <w:r w:rsidR="00F75207" w:rsidRPr="00F75207">
        <w:rPr>
          <w:sz w:val="28"/>
          <w:szCs w:val="28"/>
        </w:rPr>
        <w:t>Хабаровский край, п. Охотск</w:t>
      </w:r>
      <w:r w:rsidRPr="00434F3D">
        <w:rPr>
          <w:sz w:val="28"/>
          <w:szCs w:val="28"/>
        </w:rPr>
        <w:t>.</w:t>
      </w:r>
    </w:p>
    <w:p w:rsidR="00656695" w:rsidRPr="00A92FD6" w:rsidRDefault="00656695" w:rsidP="00A92FD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434F3D">
        <w:rPr>
          <w:b/>
          <w:bCs/>
          <w:sz w:val="28"/>
          <w:szCs w:val="28"/>
        </w:rPr>
        <w:t>Место отпуска (выборки)</w:t>
      </w:r>
      <w:r w:rsidRPr="00434F3D">
        <w:rPr>
          <w:sz w:val="28"/>
          <w:szCs w:val="28"/>
        </w:rPr>
        <w:t xml:space="preserve">– </w:t>
      </w:r>
      <w:r w:rsidR="00A92FD6" w:rsidRPr="00A92FD6">
        <w:rPr>
          <w:sz w:val="28"/>
          <w:szCs w:val="28"/>
        </w:rPr>
        <w:t>выгрузк</w:t>
      </w:r>
      <w:r w:rsidR="00A92FD6">
        <w:rPr>
          <w:sz w:val="28"/>
          <w:szCs w:val="28"/>
        </w:rPr>
        <w:t>а</w:t>
      </w:r>
      <w:r w:rsidR="00A92FD6" w:rsidRPr="00A92FD6">
        <w:rPr>
          <w:sz w:val="28"/>
          <w:szCs w:val="28"/>
        </w:rPr>
        <w:t xml:space="preserve"> в береговые резервуары склада ГСМ</w:t>
      </w:r>
      <w:r w:rsidR="00650A80">
        <w:rPr>
          <w:sz w:val="28"/>
          <w:szCs w:val="28"/>
        </w:rPr>
        <w:t>.</w:t>
      </w:r>
    </w:p>
    <w:p w:rsidR="00ED2719" w:rsidRPr="00434F3D" w:rsidRDefault="00ED2719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</w:p>
    <w:p w:rsidR="00ED2719" w:rsidRDefault="00656695" w:rsidP="00770F1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34F3D">
        <w:rPr>
          <w:b/>
          <w:sz w:val="28"/>
          <w:szCs w:val="28"/>
        </w:rPr>
        <w:t xml:space="preserve">2. Срок поставки Товара: </w:t>
      </w:r>
      <w:r w:rsidRPr="00434F3D">
        <w:rPr>
          <w:sz w:val="28"/>
          <w:szCs w:val="28"/>
        </w:rPr>
        <w:t xml:space="preserve">с даты заключения </w:t>
      </w:r>
      <w:r w:rsidR="0022455D" w:rsidRPr="00434F3D">
        <w:rPr>
          <w:sz w:val="28"/>
          <w:szCs w:val="28"/>
        </w:rPr>
        <w:t>К</w:t>
      </w:r>
      <w:r w:rsidRPr="00434F3D">
        <w:rPr>
          <w:sz w:val="28"/>
          <w:szCs w:val="28"/>
        </w:rPr>
        <w:t xml:space="preserve">онтракта по </w:t>
      </w:r>
      <w:r w:rsidR="00707738">
        <w:rPr>
          <w:sz w:val="28"/>
          <w:szCs w:val="28"/>
        </w:rPr>
        <w:t>31</w:t>
      </w:r>
      <w:r w:rsidRPr="00434F3D">
        <w:rPr>
          <w:sz w:val="28"/>
          <w:szCs w:val="28"/>
        </w:rPr>
        <w:t>.</w:t>
      </w:r>
      <w:r w:rsidR="00C32709" w:rsidRPr="00434F3D">
        <w:rPr>
          <w:sz w:val="28"/>
          <w:szCs w:val="28"/>
        </w:rPr>
        <w:t>1</w:t>
      </w:r>
      <w:r w:rsidR="00707738">
        <w:rPr>
          <w:sz w:val="28"/>
          <w:szCs w:val="28"/>
        </w:rPr>
        <w:t>0</w:t>
      </w:r>
      <w:r w:rsidRPr="00434F3D">
        <w:rPr>
          <w:sz w:val="28"/>
          <w:szCs w:val="28"/>
        </w:rPr>
        <w:t>.2026.</w:t>
      </w:r>
    </w:p>
    <w:p w:rsidR="007B43FF" w:rsidRPr="00770F10" w:rsidRDefault="007B43FF" w:rsidP="00770F1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b/>
          <w:sz w:val="28"/>
          <w:szCs w:val="28"/>
        </w:rPr>
      </w:pPr>
    </w:p>
    <w:p w:rsidR="00656695" w:rsidRPr="00434F3D" w:rsidRDefault="00656695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34F3D">
        <w:rPr>
          <w:b/>
          <w:sz w:val="28"/>
          <w:szCs w:val="28"/>
        </w:rPr>
        <w:t>3. Информация о количестве и единице измерения:</w:t>
      </w:r>
    </w:p>
    <w:p w:rsidR="00656695" w:rsidRPr="00434F3D" w:rsidRDefault="00656695" w:rsidP="00434F3D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8"/>
          <w:szCs w:val="28"/>
        </w:rPr>
      </w:pPr>
      <w:r w:rsidRPr="00434F3D">
        <w:rPr>
          <w:sz w:val="28"/>
          <w:szCs w:val="28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656695" w:rsidRPr="00434F3D" w:rsidRDefault="00656695" w:rsidP="00656695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8"/>
          <w:szCs w:val="28"/>
        </w:rPr>
      </w:pPr>
    </w:p>
    <w:p w:rsidR="00616588" w:rsidRPr="00616588" w:rsidRDefault="00616588" w:rsidP="00616588">
      <w:pPr>
        <w:ind w:firstLine="709"/>
        <w:jc w:val="both"/>
        <w:rPr>
          <w:rFonts w:eastAsiaTheme="minorEastAsia"/>
          <w:b/>
          <w:sz w:val="28"/>
          <w:szCs w:val="28"/>
        </w:rPr>
      </w:pPr>
      <w:r w:rsidRPr="00616588">
        <w:rPr>
          <w:b/>
          <w:kern w:val="1"/>
          <w:sz w:val="28"/>
          <w:szCs w:val="28"/>
          <w:lang w:eastAsia="ar-SA"/>
        </w:rPr>
        <w:t xml:space="preserve">4. </w:t>
      </w:r>
      <w:r w:rsidRPr="00616588">
        <w:rPr>
          <w:rFonts w:eastAsiaTheme="minorEastAsia"/>
          <w:b/>
          <w:sz w:val="28"/>
          <w:szCs w:val="28"/>
        </w:rPr>
        <w:t>Функциональные, технические, качественные и эксплуатационные характеристики Товара:</w:t>
      </w:r>
    </w:p>
    <w:p w:rsidR="00616588" w:rsidRPr="00616588" w:rsidRDefault="00616588" w:rsidP="00616588">
      <w:pPr>
        <w:ind w:firstLine="709"/>
        <w:jc w:val="both"/>
        <w:rPr>
          <w:rFonts w:eastAsiaTheme="minorEastAsia"/>
          <w:b/>
          <w:sz w:val="28"/>
          <w:szCs w:val="28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616"/>
        <w:gridCol w:w="1339"/>
        <w:gridCol w:w="1099"/>
        <w:gridCol w:w="1483"/>
        <w:gridCol w:w="1527"/>
        <w:gridCol w:w="2365"/>
      </w:tblGrid>
      <w:tr w:rsidR="00616588" w:rsidRPr="00616588" w:rsidTr="00773A58">
        <w:trPr>
          <w:trHeight w:val="2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588" w:rsidRPr="00616588" w:rsidRDefault="00616588" w:rsidP="00773A58">
            <w:pPr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616588">
              <w:rPr>
                <w:rFonts w:eastAsiaTheme="minorEastAsia"/>
                <w:b/>
                <w:sz w:val="24"/>
                <w:szCs w:val="24"/>
              </w:rPr>
              <w:t xml:space="preserve"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</w:t>
            </w:r>
            <w:r w:rsidRPr="00616588">
              <w:rPr>
                <w:rFonts w:eastAsiaTheme="minorEastAsia"/>
                <w:b/>
                <w:sz w:val="24"/>
                <w:szCs w:val="24"/>
              </w:rPr>
              <w:lastRenderedPageBreak/>
              <w:t>муниципальных нужд (КТРУ)</w:t>
            </w:r>
          </w:p>
        </w:tc>
      </w:tr>
      <w:tr w:rsidR="00616588" w:rsidRPr="00616588" w:rsidTr="00773A58">
        <w:trPr>
          <w:trHeight w:val="2211"/>
        </w:trPr>
        <w:tc>
          <w:tcPr>
            <w:tcW w:w="33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16588"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8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61658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16588">
              <w:rPr>
                <w:rFonts w:eastAsiaTheme="minorEastAsia"/>
                <w:sz w:val="24"/>
                <w:szCs w:val="24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16588">
              <w:rPr>
                <w:sz w:val="24"/>
                <w:szCs w:val="24"/>
              </w:rPr>
              <w:t>Бензин автомобильный (розничная реализация)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16588">
              <w:rPr>
                <w:rFonts w:eastAsiaTheme="minorEastAsia"/>
                <w:sz w:val="24"/>
                <w:szCs w:val="24"/>
              </w:rPr>
              <w:t>Литр;^кубический дециметр (л;^</w:t>
            </w:r>
            <w:proofErr w:type="spellStart"/>
            <w:r w:rsidRPr="00616588">
              <w:rPr>
                <w:rFonts w:eastAsiaTheme="minorEastAsia"/>
                <w:sz w:val="24"/>
                <w:szCs w:val="24"/>
              </w:rPr>
              <w:t>дм</w:t>
            </w:r>
            <w:proofErr w:type="spellEnd"/>
            <w:r w:rsidRPr="00616588">
              <w:rPr>
                <w:rFonts w:eastAsiaTheme="minorEastAsia"/>
                <w:sz w:val="24"/>
                <w:szCs w:val="24"/>
              </w:rPr>
              <w:t>[3*])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sz w:val="24"/>
                <w:szCs w:val="24"/>
              </w:rPr>
            </w:pPr>
            <w:r w:rsidRPr="00616588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16588">
              <w:rPr>
                <w:sz w:val="24"/>
                <w:szCs w:val="24"/>
              </w:rPr>
              <w:t>≥ 92 и &lt;95</w:t>
            </w:r>
          </w:p>
        </w:tc>
        <w:tc>
          <w:tcPr>
            <w:tcW w:w="11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616588">
              <w:rPr>
                <w:rFonts w:eastAsiaTheme="minorEastAsia"/>
                <w:sz w:val="24"/>
                <w:szCs w:val="24"/>
              </w:rPr>
              <w:t>19.20.21.100-00000006</w:t>
            </w:r>
          </w:p>
        </w:tc>
      </w:tr>
      <w:tr w:rsidR="00616588" w:rsidRPr="00616588" w:rsidTr="00773A58">
        <w:trPr>
          <w:trHeight w:val="541"/>
        </w:trPr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sz w:val="24"/>
                <w:szCs w:val="24"/>
              </w:rPr>
            </w:pPr>
            <w:r w:rsidRPr="00616588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344DCB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616588">
              <w:rPr>
                <w:sz w:val="24"/>
                <w:szCs w:val="24"/>
              </w:rPr>
              <w:t>не ниже К</w:t>
            </w:r>
            <w:r w:rsidR="00344DCB">
              <w:rPr>
                <w:sz w:val="24"/>
                <w:szCs w:val="24"/>
              </w:rPr>
              <w:t>3</w:t>
            </w:r>
          </w:p>
        </w:tc>
        <w:tc>
          <w:tcPr>
            <w:tcW w:w="1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588" w:rsidRPr="00616588" w:rsidRDefault="00616588" w:rsidP="00773A58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616588" w:rsidRPr="00616588" w:rsidRDefault="00616588" w:rsidP="00616588">
      <w:pPr>
        <w:ind w:firstLine="709"/>
        <w:jc w:val="both"/>
        <w:rPr>
          <w:kern w:val="1"/>
          <w:sz w:val="24"/>
          <w:szCs w:val="24"/>
          <w:lang w:eastAsia="ar-SA"/>
        </w:rPr>
      </w:pPr>
    </w:p>
    <w:p w:rsidR="00616588" w:rsidRPr="00616588" w:rsidRDefault="00616588" w:rsidP="00616588">
      <w:pPr>
        <w:ind w:firstLine="709"/>
        <w:jc w:val="both"/>
        <w:rPr>
          <w:b/>
          <w:color w:val="FF0000"/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Поставщик несет полную ответственность за качество поставляемого Товара.</w:t>
      </w:r>
    </w:p>
    <w:p w:rsidR="00616588" w:rsidRPr="00616588" w:rsidRDefault="00616588" w:rsidP="00616588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Товар должен строго соответствовать декларации о соответствии на данный вид топлива.</w:t>
      </w:r>
    </w:p>
    <w:p w:rsidR="00616588" w:rsidRPr="00616588" w:rsidRDefault="00616588" w:rsidP="00616588">
      <w:pPr>
        <w:ind w:firstLine="709"/>
        <w:jc w:val="both"/>
        <w:rPr>
          <w:b/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616588" w:rsidRPr="00616588" w:rsidRDefault="00616588" w:rsidP="00616588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616588" w:rsidRPr="00616588" w:rsidRDefault="00616588" w:rsidP="00616588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616588" w:rsidRPr="00616588" w:rsidRDefault="00616588" w:rsidP="00616588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616588" w:rsidRPr="00616588" w:rsidRDefault="00616588" w:rsidP="00616588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616588">
        <w:rPr>
          <w:kern w:val="1"/>
          <w:sz w:val="28"/>
          <w:szCs w:val="28"/>
          <w:lang w:eastAsia="ar-SA"/>
        </w:rPr>
        <w:t>- «ГОСТ 32513-2023. Межгосударственный стандарт. Бензин автомобильный. Технические условия».</w:t>
      </w:r>
    </w:p>
    <w:p w:rsidR="00616588" w:rsidRPr="00616588" w:rsidRDefault="00616588" w:rsidP="00616588">
      <w:pPr>
        <w:ind w:firstLine="709"/>
        <w:contextualSpacing/>
        <w:jc w:val="both"/>
        <w:rPr>
          <w:sz w:val="28"/>
          <w:szCs w:val="28"/>
        </w:rPr>
      </w:pPr>
      <w:r w:rsidRPr="00616588">
        <w:rPr>
          <w:kern w:val="1"/>
          <w:sz w:val="28"/>
          <w:szCs w:val="28"/>
          <w:lang w:eastAsia="ar-SA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616588" w:rsidRPr="00434F3D" w:rsidRDefault="00616588" w:rsidP="006165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b/>
          <w:kern w:val="1"/>
          <w:sz w:val="28"/>
          <w:szCs w:val="28"/>
          <w:lang w:eastAsia="ar-SA"/>
        </w:rPr>
        <w:t>6. Обязанности Поставщика при поставке Товара:</w:t>
      </w: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kern w:val="1"/>
          <w:sz w:val="28"/>
          <w:szCs w:val="28"/>
          <w:lang w:eastAsia="ar-SA"/>
        </w:rPr>
        <w:t>Поставщик должен обеспечить:</w:t>
      </w: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kern w:val="1"/>
          <w:sz w:val="28"/>
          <w:szCs w:val="28"/>
          <w:lang w:eastAsia="ar-SA"/>
        </w:rPr>
        <w:lastRenderedPageBreak/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товара;</w:t>
      </w:r>
    </w:p>
    <w:p w:rsid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kern w:val="1"/>
          <w:sz w:val="28"/>
          <w:szCs w:val="28"/>
          <w:lang w:eastAsia="ar-SA"/>
        </w:rPr>
        <w:t>- отпуск (выборку) Товара Получателем товара в местах отпуска (выборки) в порядке и на условиях Контракта.</w:t>
      </w: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b/>
          <w:kern w:val="1"/>
          <w:sz w:val="28"/>
          <w:szCs w:val="28"/>
          <w:lang w:eastAsia="ar-SA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E23DB7" w:rsidRPr="00E23DB7" w:rsidRDefault="00E23DB7" w:rsidP="00E23DB7">
      <w:pPr>
        <w:ind w:firstLine="709"/>
        <w:jc w:val="both"/>
        <w:rPr>
          <w:sz w:val="28"/>
          <w:szCs w:val="28"/>
        </w:rPr>
      </w:pPr>
      <w:r w:rsidRPr="00E23DB7">
        <w:rPr>
          <w:sz w:val="28"/>
          <w:szCs w:val="28"/>
        </w:rPr>
        <w:t xml:space="preserve">- </w:t>
      </w:r>
      <w:r w:rsidRPr="00E23DB7">
        <w:rPr>
          <w:kern w:val="1"/>
          <w:sz w:val="28"/>
          <w:szCs w:val="28"/>
          <w:lang w:eastAsia="ar-SA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E23DB7" w:rsidRPr="00E23DB7" w:rsidRDefault="00E23DB7" w:rsidP="00E23DB7">
      <w:pPr>
        <w:ind w:firstLine="709"/>
        <w:jc w:val="both"/>
        <w:rPr>
          <w:kern w:val="1"/>
          <w:sz w:val="28"/>
          <w:szCs w:val="28"/>
          <w:lang w:eastAsia="ar-SA"/>
        </w:rPr>
      </w:pPr>
      <w:r w:rsidRPr="00E23DB7">
        <w:rPr>
          <w:kern w:val="1"/>
          <w:sz w:val="28"/>
          <w:szCs w:val="28"/>
          <w:lang w:eastAsia="ar-SA"/>
        </w:rPr>
        <w:t>Предоставление гарантии должно осуществляться вместе с Товаром.</w:t>
      </w:r>
    </w:p>
    <w:p w:rsidR="00656695" w:rsidRPr="00434F3D" w:rsidRDefault="00656695" w:rsidP="00E23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656695" w:rsidRPr="00434F3D" w:rsidRDefault="00656695" w:rsidP="00E23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656695" w:rsidRPr="00434F3D" w:rsidRDefault="00656695" w:rsidP="00E23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</w:p>
    <w:p w:rsidR="00323164" w:rsidRPr="00434F3D" w:rsidRDefault="00F055F6" w:rsidP="00656695">
      <w:pPr>
        <w:rPr>
          <w:sz w:val="28"/>
          <w:szCs w:val="28"/>
        </w:rPr>
      </w:pPr>
    </w:p>
    <w:sectPr w:rsidR="00323164" w:rsidRPr="00434F3D" w:rsidSect="004029D7">
      <w:headerReference w:type="default" r:id="rId8"/>
      <w:pgSz w:w="11906" w:h="16838"/>
      <w:pgMar w:top="1134" w:right="56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5F6" w:rsidRDefault="00F055F6" w:rsidP="004029D7">
      <w:r>
        <w:separator/>
      </w:r>
    </w:p>
  </w:endnote>
  <w:endnote w:type="continuationSeparator" w:id="0">
    <w:p w:rsidR="00F055F6" w:rsidRDefault="00F055F6" w:rsidP="0040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MV Bol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5F6" w:rsidRDefault="00F055F6" w:rsidP="004029D7">
      <w:r>
        <w:separator/>
      </w:r>
    </w:p>
  </w:footnote>
  <w:footnote w:type="continuationSeparator" w:id="0">
    <w:p w:rsidR="00F055F6" w:rsidRDefault="00F055F6" w:rsidP="0040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738014"/>
      <w:docPartObj>
        <w:docPartGallery w:val="Page Numbers (Top of Page)"/>
        <w:docPartUnique/>
      </w:docPartObj>
    </w:sdtPr>
    <w:sdtEndPr/>
    <w:sdtContent>
      <w:p w:rsidR="004029D7" w:rsidRDefault="004029D7">
        <w:pPr>
          <w:pStyle w:val="a5"/>
          <w:jc w:val="center"/>
        </w:pPr>
        <w:r w:rsidRPr="004029D7">
          <w:rPr>
            <w:sz w:val="28"/>
            <w:szCs w:val="28"/>
          </w:rPr>
          <w:fldChar w:fldCharType="begin"/>
        </w:r>
        <w:r w:rsidRPr="004029D7">
          <w:rPr>
            <w:sz w:val="28"/>
            <w:szCs w:val="28"/>
          </w:rPr>
          <w:instrText>PAGE   \* MERGEFORMAT</w:instrText>
        </w:r>
        <w:r w:rsidRPr="004029D7">
          <w:rPr>
            <w:sz w:val="28"/>
            <w:szCs w:val="28"/>
          </w:rPr>
          <w:fldChar w:fldCharType="separate"/>
        </w:r>
        <w:r w:rsidR="003172BA">
          <w:rPr>
            <w:noProof/>
            <w:sz w:val="28"/>
            <w:szCs w:val="28"/>
          </w:rPr>
          <w:t>2</w:t>
        </w:r>
        <w:r w:rsidRPr="004029D7">
          <w:rPr>
            <w:sz w:val="28"/>
            <w:szCs w:val="28"/>
          </w:rPr>
          <w:fldChar w:fldCharType="end"/>
        </w:r>
      </w:p>
    </w:sdtContent>
  </w:sdt>
  <w:p w:rsidR="004029D7" w:rsidRDefault="004029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78"/>
    <w:rsid w:val="00085895"/>
    <w:rsid w:val="00193521"/>
    <w:rsid w:val="0022455D"/>
    <w:rsid w:val="002D2C31"/>
    <w:rsid w:val="003172BA"/>
    <w:rsid w:val="00332875"/>
    <w:rsid w:val="003421C6"/>
    <w:rsid w:val="00344DCB"/>
    <w:rsid w:val="004029D7"/>
    <w:rsid w:val="00434F3D"/>
    <w:rsid w:val="004447B3"/>
    <w:rsid w:val="00483817"/>
    <w:rsid w:val="00483951"/>
    <w:rsid w:val="00493896"/>
    <w:rsid w:val="004D3E35"/>
    <w:rsid w:val="00526D77"/>
    <w:rsid w:val="00543D86"/>
    <w:rsid w:val="00576E58"/>
    <w:rsid w:val="005C0FB8"/>
    <w:rsid w:val="005E0FC3"/>
    <w:rsid w:val="005E40A8"/>
    <w:rsid w:val="00616588"/>
    <w:rsid w:val="00650A80"/>
    <w:rsid w:val="00656695"/>
    <w:rsid w:val="00680515"/>
    <w:rsid w:val="00686FCB"/>
    <w:rsid w:val="006A5241"/>
    <w:rsid w:val="00707738"/>
    <w:rsid w:val="0073549A"/>
    <w:rsid w:val="00770F10"/>
    <w:rsid w:val="007732E9"/>
    <w:rsid w:val="007B43FF"/>
    <w:rsid w:val="007D17CC"/>
    <w:rsid w:val="007E1D75"/>
    <w:rsid w:val="008218BB"/>
    <w:rsid w:val="00897EDC"/>
    <w:rsid w:val="00970E17"/>
    <w:rsid w:val="0098377D"/>
    <w:rsid w:val="009A032B"/>
    <w:rsid w:val="009A3D01"/>
    <w:rsid w:val="00A42473"/>
    <w:rsid w:val="00A45581"/>
    <w:rsid w:val="00A92FD6"/>
    <w:rsid w:val="00A96788"/>
    <w:rsid w:val="00B020BE"/>
    <w:rsid w:val="00B065D5"/>
    <w:rsid w:val="00B13524"/>
    <w:rsid w:val="00B15DA2"/>
    <w:rsid w:val="00B4159A"/>
    <w:rsid w:val="00BD673C"/>
    <w:rsid w:val="00C32709"/>
    <w:rsid w:val="00C6245B"/>
    <w:rsid w:val="00C70778"/>
    <w:rsid w:val="00C76F4A"/>
    <w:rsid w:val="00C80AFB"/>
    <w:rsid w:val="00C94B82"/>
    <w:rsid w:val="00D166B2"/>
    <w:rsid w:val="00D74B43"/>
    <w:rsid w:val="00E1054E"/>
    <w:rsid w:val="00E23DB7"/>
    <w:rsid w:val="00E2609B"/>
    <w:rsid w:val="00E31D2E"/>
    <w:rsid w:val="00E933B8"/>
    <w:rsid w:val="00EC44F1"/>
    <w:rsid w:val="00ED2719"/>
    <w:rsid w:val="00F055F6"/>
    <w:rsid w:val="00F15B67"/>
    <w:rsid w:val="00F7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E16AD-B87C-4EA5-83EE-7269D7BA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B67"/>
    <w:rPr>
      <w:color w:val="0000FF"/>
      <w:u w:val="single"/>
    </w:rPr>
  </w:style>
  <w:style w:type="paragraph" w:customStyle="1" w:styleId="ConsPlusNormal">
    <w:name w:val="ConsPlusNormal"/>
    <w:link w:val="ConsPlusNormal0"/>
    <w:rsid w:val="00F15B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15B67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732E9"/>
    <w:pPr>
      <w:widowControl w:val="0"/>
      <w:autoSpaceDE w:val="0"/>
      <w:autoSpaceDN w:val="0"/>
      <w:adjustRightInd w:val="0"/>
      <w:ind w:left="720"/>
      <w:contextualSpacing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029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29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029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29D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0762-8401-4E52-B40B-334FB0FA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Восковец Анастасия Юрьевна</cp:lastModifiedBy>
  <cp:revision>3</cp:revision>
  <dcterms:created xsi:type="dcterms:W3CDTF">2026-08-25T02:07:00Z</dcterms:created>
  <dcterms:modified xsi:type="dcterms:W3CDTF">2026-08-25T02:08:00Z</dcterms:modified>
</cp:coreProperties>
</file>