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DC" w:rsidRDefault="00EF27DC" w:rsidP="00D84144">
      <w:pPr>
        <w:tabs>
          <w:tab w:val="left" w:pos="544"/>
          <w:tab w:val="left" w:pos="7668"/>
        </w:tabs>
        <w:autoSpaceDE w:val="0"/>
        <w:autoSpaceDN w:val="0"/>
        <w:adjustRightInd w:val="0"/>
        <w:spacing w:line="240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объекта закупки</w:t>
      </w:r>
    </w:p>
    <w:p w:rsidR="00D84144" w:rsidRDefault="00D84144" w:rsidP="00D84144">
      <w:pPr>
        <w:tabs>
          <w:tab w:val="left" w:pos="544"/>
          <w:tab w:val="left" w:pos="7668"/>
        </w:tabs>
        <w:autoSpaceDE w:val="0"/>
        <w:autoSpaceDN w:val="0"/>
        <w:adjustRightInd w:val="0"/>
        <w:spacing w:line="240" w:lineRule="atLeast"/>
        <w:ind w:firstLine="709"/>
        <w:jc w:val="center"/>
        <w:rPr>
          <w:b/>
          <w:bCs/>
          <w:sz w:val="24"/>
          <w:szCs w:val="24"/>
        </w:rPr>
      </w:pPr>
      <w:r w:rsidRPr="005E66D2">
        <w:rPr>
          <w:b/>
          <w:bCs/>
          <w:sz w:val="24"/>
          <w:szCs w:val="24"/>
        </w:rPr>
        <w:t>Услуги по техническому обслуживанию и планово-предупредительному ремонту системы электроснабжения и электроосвещения зданий.</w:t>
      </w:r>
    </w:p>
    <w:p w:rsidR="00D84144" w:rsidRDefault="00D84144" w:rsidP="00D84144">
      <w:pPr>
        <w:ind w:right="932"/>
        <w:outlineLvl w:val="0"/>
        <w:rPr>
          <w:b/>
          <w:sz w:val="24"/>
          <w:szCs w:val="24"/>
        </w:rPr>
      </w:pPr>
    </w:p>
    <w:p w:rsidR="00982A5E" w:rsidRDefault="00982A5E" w:rsidP="00D84144">
      <w:pPr>
        <w:ind w:right="932"/>
        <w:outlineLvl w:val="0"/>
        <w:rPr>
          <w:b/>
          <w:sz w:val="24"/>
          <w:szCs w:val="24"/>
        </w:rPr>
      </w:pPr>
    </w:p>
    <w:p w:rsidR="00D84144" w:rsidRDefault="00D84144" w:rsidP="00D84144">
      <w:pPr>
        <w:tabs>
          <w:tab w:val="num" w:pos="360"/>
        </w:tabs>
        <w:spacing w:line="240" w:lineRule="atLeast"/>
        <w:ind w:firstLine="709"/>
        <w:jc w:val="center"/>
        <w:rPr>
          <w:b/>
          <w:caps/>
          <w:sz w:val="26"/>
          <w:szCs w:val="26"/>
        </w:rPr>
      </w:pPr>
      <w:r w:rsidRPr="0008020A">
        <w:rPr>
          <w:b/>
          <w:caps/>
          <w:sz w:val="26"/>
          <w:szCs w:val="26"/>
        </w:rPr>
        <w:t>1.ОБЩИЕ ПОЛОЖЕНИЯ</w:t>
      </w:r>
    </w:p>
    <w:p w:rsidR="00D84144" w:rsidRPr="00CC5E5B" w:rsidRDefault="00D84144" w:rsidP="00D84144">
      <w:pPr>
        <w:tabs>
          <w:tab w:val="left" w:pos="900"/>
        </w:tabs>
        <w:spacing w:line="240" w:lineRule="atLeast"/>
        <w:ind w:firstLine="709"/>
        <w:jc w:val="both"/>
        <w:outlineLvl w:val="0"/>
        <w:rPr>
          <w:bCs/>
          <w:sz w:val="24"/>
          <w:lang w:eastAsia="en-US"/>
        </w:rPr>
      </w:pPr>
      <w:r w:rsidRPr="0008020A">
        <w:rPr>
          <w:bCs/>
          <w:sz w:val="24"/>
          <w:lang w:eastAsia="en-US"/>
        </w:rPr>
        <w:t xml:space="preserve">Целью технического </w:t>
      </w:r>
      <w:r w:rsidRPr="00CC5E5B">
        <w:rPr>
          <w:bCs/>
          <w:sz w:val="24"/>
          <w:lang w:eastAsia="en-US"/>
        </w:rPr>
        <w:t xml:space="preserve">обслуживания является обеспечение </w:t>
      </w:r>
      <w:r w:rsidR="00FF4140" w:rsidRPr="00CC5E5B">
        <w:rPr>
          <w:bCs/>
          <w:sz w:val="24"/>
          <w:lang w:eastAsia="en-US"/>
        </w:rPr>
        <w:t xml:space="preserve">в </w:t>
      </w:r>
      <w:r w:rsidR="00F70F2A">
        <w:rPr>
          <w:bCs/>
          <w:sz w:val="24"/>
          <w:lang w:eastAsia="en-US"/>
        </w:rPr>
        <w:t>мае</w:t>
      </w:r>
      <w:r w:rsidR="00F20067" w:rsidRPr="00384BAF">
        <w:rPr>
          <w:bCs/>
          <w:sz w:val="24"/>
          <w:lang w:eastAsia="en-US"/>
        </w:rPr>
        <w:t xml:space="preserve"> 202</w:t>
      </w:r>
      <w:r w:rsidR="00230026">
        <w:rPr>
          <w:bCs/>
          <w:sz w:val="24"/>
          <w:lang w:eastAsia="en-US"/>
        </w:rPr>
        <w:t>6</w:t>
      </w:r>
      <w:r w:rsidR="00F20067" w:rsidRPr="00384BAF">
        <w:rPr>
          <w:bCs/>
          <w:sz w:val="24"/>
          <w:lang w:eastAsia="en-US"/>
        </w:rPr>
        <w:t xml:space="preserve"> г</w:t>
      </w:r>
      <w:r w:rsidR="00AC6066">
        <w:rPr>
          <w:bCs/>
          <w:sz w:val="24"/>
          <w:lang w:eastAsia="en-US"/>
        </w:rPr>
        <w:t>ода</w:t>
      </w:r>
      <w:r w:rsidR="00F20067" w:rsidRPr="00384BAF">
        <w:rPr>
          <w:bCs/>
          <w:sz w:val="24"/>
          <w:lang w:eastAsia="en-US"/>
        </w:rPr>
        <w:t xml:space="preserve"> </w:t>
      </w:r>
      <w:r w:rsidRPr="00CC5E5B">
        <w:rPr>
          <w:bCs/>
          <w:sz w:val="24"/>
          <w:lang w:eastAsia="en-US"/>
        </w:rPr>
        <w:t xml:space="preserve"> круглосуточной работоспособности системы электроснабжения и электроосвещения зданий</w:t>
      </w:r>
      <w:r w:rsidRPr="00CC5E5B">
        <w:rPr>
          <w:bCs/>
          <w:color w:val="FF0000"/>
          <w:sz w:val="24"/>
          <w:lang w:eastAsia="en-US"/>
        </w:rPr>
        <w:t>.</w:t>
      </w:r>
    </w:p>
    <w:p w:rsidR="00D84144" w:rsidRPr="0008020A" w:rsidRDefault="00D84144" w:rsidP="00D84144">
      <w:pPr>
        <w:keepNext/>
        <w:keepLines/>
        <w:widowControl w:val="0"/>
        <w:suppressLineNumbers/>
        <w:tabs>
          <w:tab w:val="num" w:pos="756"/>
          <w:tab w:val="left" w:pos="1260"/>
          <w:tab w:val="num" w:pos="1440"/>
        </w:tabs>
        <w:suppressAutoHyphens/>
        <w:spacing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C5E5B">
        <w:rPr>
          <w:rFonts w:eastAsia="Calibri"/>
          <w:b/>
          <w:sz w:val="24"/>
          <w:szCs w:val="24"/>
          <w:lang w:eastAsia="en-US"/>
        </w:rPr>
        <w:t>1.1. Место оказания услуг</w:t>
      </w:r>
      <w:r w:rsidR="00742EDE">
        <w:rPr>
          <w:rFonts w:eastAsia="Calibri"/>
          <w:b/>
          <w:sz w:val="24"/>
          <w:szCs w:val="24"/>
          <w:lang w:eastAsia="en-US"/>
        </w:rPr>
        <w:t>:</w:t>
      </w:r>
    </w:p>
    <w:p w:rsidR="00D84144" w:rsidRPr="0008020A" w:rsidRDefault="006F19AA" w:rsidP="00D84144">
      <w:pPr>
        <w:keepNext/>
        <w:keepLines/>
        <w:widowControl w:val="0"/>
        <w:suppressLineNumbers/>
        <w:tabs>
          <w:tab w:val="num" w:pos="756"/>
          <w:tab w:val="left" w:pos="1260"/>
          <w:tab w:val="num" w:pos="1440"/>
        </w:tabs>
        <w:suppressAutoHyphens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4BAF">
        <w:rPr>
          <w:sz w:val="24"/>
          <w:szCs w:val="24"/>
        </w:rPr>
        <w:t>Административное здание</w:t>
      </w:r>
      <w:r w:rsidR="00BA0173">
        <w:rPr>
          <w:sz w:val="24"/>
          <w:szCs w:val="24"/>
        </w:rPr>
        <w:t xml:space="preserve"> по адресу: г. Орел, пл. Мира, пом</w:t>
      </w:r>
      <w:r w:rsidR="00D84144" w:rsidRPr="0008020A">
        <w:rPr>
          <w:sz w:val="24"/>
          <w:szCs w:val="24"/>
        </w:rPr>
        <w:t>. 7а;</w:t>
      </w:r>
    </w:p>
    <w:p w:rsidR="00D84144" w:rsidRPr="0008020A" w:rsidRDefault="006F19AA" w:rsidP="00D84144">
      <w:pPr>
        <w:keepNext/>
        <w:keepLines/>
        <w:widowControl w:val="0"/>
        <w:suppressLineNumbers/>
        <w:tabs>
          <w:tab w:val="num" w:pos="756"/>
          <w:tab w:val="left" w:pos="1260"/>
          <w:tab w:val="num" w:pos="1440"/>
        </w:tabs>
        <w:suppressAutoHyphens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4BAF">
        <w:rPr>
          <w:sz w:val="24"/>
          <w:szCs w:val="24"/>
        </w:rPr>
        <w:t>Гаражно-складской комплекс</w:t>
      </w:r>
      <w:r w:rsidR="00D84144" w:rsidRPr="0008020A">
        <w:rPr>
          <w:sz w:val="24"/>
          <w:szCs w:val="24"/>
        </w:rPr>
        <w:t xml:space="preserve"> по адресу: г. Орел, ул. </w:t>
      </w:r>
      <w:proofErr w:type="gramStart"/>
      <w:r w:rsidR="00D84144" w:rsidRPr="0008020A">
        <w:rPr>
          <w:sz w:val="24"/>
          <w:szCs w:val="24"/>
        </w:rPr>
        <w:t>Базовая</w:t>
      </w:r>
      <w:proofErr w:type="gramEnd"/>
      <w:r w:rsidR="00D84144" w:rsidRPr="0008020A">
        <w:rPr>
          <w:sz w:val="24"/>
          <w:szCs w:val="24"/>
        </w:rPr>
        <w:t>, д. 8;</w:t>
      </w:r>
    </w:p>
    <w:p w:rsidR="00D84144" w:rsidRDefault="006F19AA" w:rsidP="00D84144">
      <w:pPr>
        <w:keepNext/>
        <w:keepLines/>
        <w:widowControl w:val="0"/>
        <w:suppressLineNumbers/>
        <w:tabs>
          <w:tab w:val="num" w:pos="756"/>
          <w:tab w:val="left" w:pos="1260"/>
          <w:tab w:val="num" w:pos="1440"/>
        </w:tabs>
        <w:suppressAutoHyphens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Административн</w:t>
      </w:r>
      <w:r w:rsidR="00D84144">
        <w:rPr>
          <w:sz w:val="24"/>
          <w:szCs w:val="24"/>
        </w:rPr>
        <w:t>ое</w:t>
      </w:r>
      <w:r w:rsidR="00D84144" w:rsidRPr="0008020A">
        <w:rPr>
          <w:sz w:val="24"/>
          <w:szCs w:val="24"/>
        </w:rPr>
        <w:t xml:space="preserve"> здани</w:t>
      </w:r>
      <w:r w:rsidR="00D84144">
        <w:rPr>
          <w:sz w:val="24"/>
          <w:szCs w:val="24"/>
        </w:rPr>
        <w:t>е</w:t>
      </w:r>
      <w:r w:rsidR="00D84144" w:rsidRPr="0008020A">
        <w:rPr>
          <w:sz w:val="24"/>
          <w:szCs w:val="24"/>
        </w:rPr>
        <w:t xml:space="preserve"> по адресу: </w:t>
      </w:r>
      <w:proofErr w:type="gramStart"/>
      <w:r w:rsidR="00D84144">
        <w:rPr>
          <w:sz w:val="24"/>
          <w:szCs w:val="24"/>
        </w:rPr>
        <w:t>Орловская</w:t>
      </w:r>
      <w:proofErr w:type="gramEnd"/>
      <w:r w:rsidR="00D84144">
        <w:rPr>
          <w:sz w:val="24"/>
          <w:szCs w:val="24"/>
        </w:rPr>
        <w:t xml:space="preserve"> обл., </w:t>
      </w:r>
      <w:r w:rsidR="00D84144" w:rsidRPr="0008020A">
        <w:rPr>
          <w:sz w:val="24"/>
          <w:szCs w:val="24"/>
        </w:rPr>
        <w:t xml:space="preserve">г. Ливны, ул. Победы, дом 1б; </w:t>
      </w:r>
    </w:p>
    <w:p w:rsidR="00D84144" w:rsidRPr="0008020A" w:rsidRDefault="00D84144" w:rsidP="00D84144">
      <w:pPr>
        <w:keepNext/>
        <w:keepLines/>
        <w:widowControl w:val="0"/>
        <w:suppressLineNumbers/>
        <w:tabs>
          <w:tab w:val="num" w:pos="756"/>
          <w:tab w:val="left" w:pos="1260"/>
          <w:tab w:val="num" w:pos="1440"/>
        </w:tabs>
        <w:suppressAutoHyphens/>
        <w:spacing w:line="240" w:lineRule="atLeast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08020A">
        <w:rPr>
          <w:rFonts w:eastAsia="Calibri"/>
          <w:b/>
          <w:color w:val="000000"/>
          <w:sz w:val="24"/>
          <w:szCs w:val="24"/>
          <w:lang w:eastAsia="en-US"/>
        </w:rPr>
        <w:t>1.2. Срок оказания услуг:</w:t>
      </w:r>
      <w:r w:rsidRPr="0008020A">
        <w:rPr>
          <w:color w:val="000000"/>
        </w:rPr>
        <w:t xml:space="preserve"> </w:t>
      </w:r>
      <w:r w:rsidRPr="0008020A">
        <w:rPr>
          <w:rFonts w:eastAsia="Calibri"/>
          <w:color w:val="000000"/>
          <w:sz w:val="24"/>
          <w:szCs w:val="24"/>
          <w:lang w:eastAsia="en-US"/>
        </w:rPr>
        <w:t xml:space="preserve">с </w:t>
      </w:r>
      <w:r w:rsidRPr="00384BAF">
        <w:rPr>
          <w:rFonts w:eastAsia="Calibri"/>
          <w:color w:val="000000"/>
          <w:sz w:val="24"/>
          <w:szCs w:val="24"/>
          <w:lang w:eastAsia="en-US"/>
        </w:rPr>
        <w:t>01.</w:t>
      </w:r>
      <w:r w:rsidR="00230026">
        <w:rPr>
          <w:rFonts w:eastAsia="Calibri"/>
          <w:color w:val="000000"/>
          <w:sz w:val="24"/>
          <w:szCs w:val="24"/>
          <w:lang w:eastAsia="en-US"/>
        </w:rPr>
        <w:t>0</w:t>
      </w:r>
      <w:r w:rsidR="00F70F2A">
        <w:rPr>
          <w:rFonts w:eastAsia="Calibri"/>
          <w:color w:val="000000"/>
          <w:sz w:val="24"/>
          <w:szCs w:val="24"/>
          <w:lang w:eastAsia="en-US"/>
        </w:rPr>
        <w:t>5</w:t>
      </w:r>
      <w:r w:rsidRPr="00384BAF">
        <w:rPr>
          <w:rFonts w:eastAsia="Calibri"/>
          <w:color w:val="000000"/>
          <w:sz w:val="24"/>
          <w:szCs w:val="24"/>
          <w:lang w:eastAsia="en-US"/>
        </w:rPr>
        <w:t>.202</w:t>
      </w:r>
      <w:r w:rsidR="00230026">
        <w:rPr>
          <w:rFonts w:eastAsia="Calibri"/>
          <w:color w:val="000000"/>
          <w:sz w:val="24"/>
          <w:szCs w:val="24"/>
          <w:lang w:eastAsia="en-US"/>
        </w:rPr>
        <w:t>6</w:t>
      </w:r>
      <w:r w:rsidRPr="00384BAF">
        <w:rPr>
          <w:rFonts w:eastAsia="Calibri"/>
          <w:color w:val="000000"/>
          <w:sz w:val="24"/>
          <w:szCs w:val="24"/>
          <w:lang w:eastAsia="en-US"/>
        </w:rPr>
        <w:t xml:space="preserve"> по 3</w:t>
      </w:r>
      <w:r w:rsidR="00F70F2A">
        <w:rPr>
          <w:rFonts w:eastAsia="Calibri"/>
          <w:color w:val="000000"/>
          <w:sz w:val="24"/>
          <w:szCs w:val="24"/>
          <w:lang w:eastAsia="en-US"/>
        </w:rPr>
        <w:t>1</w:t>
      </w:r>
      <w:r w:rsidRPr="00384BAF">
        <w:rPr>
          <w:rFonts w:eastAsia="Calibri"/>
          <w:color w:val="000000"/>
          <w:sz w:val="24"/>
          <w:szCs w:val="24"/>
          <w:lang w:eastAsia="en-US"/>
        </w:rPr>
        <w:t>.</w:t>
      </w:r>
      <w:r w:rsidR="00F70F2A">
        <w:rPr>
          <w:rFonts w:eastAsia="Calibri"/>
          <w:color w:val="000000"/>
          <w:sz w:val="24"/>
          <w:szCs w:val="24"/>
          <w:lang w:eastAsia="en-US"/>
        </w:rPr>
        <w:t>05</w:t>
      </w:r>
      <w:r w:rsidRPr="00384BAF">
        <w:rPr>
          <w:rFonts w:eastAsia="Calibri"/>
          <w:color w:val="000000"/>
          <w:sz w:val="24"/>
          <w:szCs w:val="24"/>
          <w:lang w:eastAsia="en-US"/>
        </w:rPr>
        <w:t>.202</w:t>
      </w:r>
      <w:r w:rsidR="00BA0173">
        <w:rPr>
          <w:rFonts w:eastAsia="Calibri"/>
          <w:color w:val="000000"/>
          <w:sz w:val="24"/>
          <w:szCs w:val="24"/>
          <w:lang w:eastAsia="en-US"/>
        </w:rPr>
        <w:t>6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08020A">
        <w:rPr>
          <w:rFonts w:eastAsia="Calibri"/>
          <w:color w:val="000000"/>
          <w:sz w:val="24"/>
          <w:szCs w:val="24"/>
          <w:lang w:eastAsia="en-US"/>
        </w:rPr>
        <w:t>включительно.</w:t>
      </w:r>
    </w:p>
    <w:p w:rsidR="00D84144" w:rsidRDefault="00D84144" w:rsidP="00D84144">
      <w:pPr>
        <w:spacing w:line="240" w:lineRule="atLeast"/>
        <w:ind w:firstLine="709"/>
        <w:jc w:val="both"/>
        <w:rPr>
          <w:b/>
          <w:sz w:val="24"/>
          <w:szCs w:val="24"/>
        </w:rPr>
      </w:pPr>
    </w:p>
    <w:p w:rsidR="00982A5E" w:rsidRPr="0008020A" w:rsidRDefault="00982A5E" w:rsidP="00D84144">
      <w:pPr>
        <w:spacing w:line="240" w:lineRule="atLeast"/>
        <w:ind w:firstLine="709"/>
        <w:jc w:val="both"/>
        <w:rPr>
          <w:b/>
          <w:sz w:val="24"/>
          <w:szCs w:val="24"/>
        </w:rPr>
      </w:pPr>
    </w:p>
    <w:p w:rsidR="00D84144" w:rsidRDefault="00D84144" w:rsidP="00D84144">
      <w:pPr>
        <w:widowControl w:val="0"/>
        <w:suppressAutoHyphens/>
        <w:spacing w:line="240" w:lineRule="atLeast"/>
        <w:ind w:firstLine="709"/>
        <w:jc w:val="center"/>
        <w:rPr>
          <w:b/>
          <w:caps/>
          <w:sz w:val="26"/>
          <w:szCs w:val="26"/>
        </w:rPr>
      </w:pPr>
      <w:r w:rsidRPr="0008020A">
        <w:rPr>
          <w:b/>
          <w:caps/>
          <w:sz w:val="26"/>
          <w:szCs w:val="26"/>
        </w:rPr>
        <w:t>2. Нормативные требования</w:t>
      </w:r>
      <w:r w:rsidR="00E920F2">
        <w:rPr>
          <w:b/>
          <w:caps/>
          <w:sz w:val="26"/>
          <w:szCs w:val="26"/>
        </w:rPr>
        <w:t xml:space="preserve">  </w:t>
      </w:r>
    </w:p>
    <w:p w:rsidR="00D84144" w:rsidRPr="0008020A" w:rsidRDefault="00D84144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 w:rsidRPr="0008020A">
        <w:rPr>
          <w:kern w:val="16"/>
          <w:sz w:val="24"/>
          <w:szCs w:val="24"/>
        </w:rPr>
        <w:t xml:space="preserve">При оказании услуг по техническому обслуживанию и планово-предупредительному ремонту Исполнитель обязан соблюдать нормативно-технические требования действующих Правил, Строительных норм, Стандартов, Санитарных норм и правил, в том числе: </w:t>
      </w:r>
    </w:p>
    <w:p w:rsidR="00D84144" w:rsidRPr="0008020A" w:rsidRDefault="00D84144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 w:rsidRPr="0008020A">
        <w:rPr>
          <w:kern w:val="16"/>
          <w:sz w:val="24"/>
          <w:szCs w:val="24"/>
        </w:rPr>
        <w:t>- Федерального закона от 30.12.2009 № 384-ФЗ</w:t>
      </w:r>
      <w:r w:rsidR="008A3D58" w:rsidRPr="008A3D58">
        <w:rPr>
          <w:kern w:val="16"/>
          <w:sz w:val="24"/>
          <w:szCs w:val="24"/>
        </w:rPr>
        <w:t xml:space="preserve"> (ред. от 25.12.2023)</w:t>
      </w:r>
      <w:r w:rsidR="008A3D58" w:rsidRPr="0008020A">
        <w:rPr>
          <w:kern w:val="16"/>
          <w:sz w:val="24"/>
          <w:szCs w:val="24"/>
        </w:rPr>
        <w:t xml:space="preserve"> </w:t>
      </w:r>
      <w:r w:rsidRPr="0008020A">
        <w:rPr>
          <w:kern w:val="16"/>
          <w:sz w:val="24"/>
          <w:szCs w:val="24"/>
        </w:rPr>
        <w:t>«Технический регламент о безопасности зданий и сооружений»;</w:t>
      </w:r>
    </w:p>
    <w:p w:rsidR="00D84144" w:rsidRPr="0008020A" w:rsidRDefault="00D84144" w:rsidP="00D84144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>- Федеральн</w:t>
      </w:r>
      <w:r w:rsidR="00896368">
        <w:rPr>
          <w:sz w:val="24"/>
          <w:szCs w:val="24"/>
        </w:rPr>
        <w:t>ого</w:t>
      </w:r>
      <w:r w:rsidRPr="0008020A">
        <w:rPr>
          <w:sz w:val="24"/>
          <w:szCs w:val="24"/>
        </w:rPr>
        <w:t xml:space="preserve"> закон</w:t>
      </w:r>
      <w:r w:rsidR="00896368">
        <w:rPr>
          <w:sz w:val="24"/>
          <w:szCs w:val="24"/>
        </w:rPr>
        <w:t>а</w:t>
      </w:r>
      <w:r w:rsidRPr="0008020A">
        <w:rPr>
          <w:sz w:val="24"/>
          <w:szCs w:val="24"/>
        </w:rPr>
        <w:t xml:space="preserve"> от 22.07.2008 №123-ФЗ</w:t>
      </w:r>
      <w:r w:rsidR="008A3D58">
        <w:rPr>
          <w:sz w:val="24"/>
          <w:szCs w:val="24"/>
        </w:rPr>
        <w:t xml:space="preserve"> </w:t>
      </w:r>
      <w:r w:rsidR="008A3D58" w:rsidRPr="008A3D58">
        <w:rPr>
          <w:kern w:val="16"/>
          <w:sz w:val="24"/>
          <w:szCs w:val="24"/>
        </w:rPr>
        <w:t xml:space="preserve">(ред. от </w:t>
      </w:r>
      <w:r w:rsidR="00915C92">
        <w:rPr>
          <w:kern w:val="16"/>
          <w:sz w:val="24"/>
          <w:szCs w:val="24"/>
        </w:rPr>
        <w:t>31.07.2025</w:t>
      </w:r>
      <w:r w:rsidR="008A3D58" w:rsidRPr="008A3D58">
        <w:rPr>
          <w:kern w:val="16"/>
          <w:sz w:val="24"/>
          <w:szCs w:val="24"/>
        </w:rPr>
        <w:t>)</w:t>
      </w:r>
      <w:r w:rsidRPr="0008020A">
        <w:rPr>
          <w:sz w:val="24"/>
          <w:szCs w:val="24"/>
        </w:rPr>
        <w:t xml:space="preserve"> «Технический регламент о требованиях пожарной безопасности»</w:t>
      </w:r>
      <w:r w:rsidR="001E2056">
        <w:rPr>
          <w:sz w:val="24"/>
          <w:szCs w:val="24"/>
        </w:rPr>
        <w:t>;</w:t>
      </w:r>
    </w:p>
    <w:p w:rsidR="00D84144" w:rsidRPr="0008020A" w:rsidRDefault="00D84144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 w:rsidRPr="0008020A">
        <w:rPr>
          <w:kern w:val="16"/>
          <w:sz w:val="24"/>
          <w:szCs w:val="24"/>
        </w:rPr>
        <w:t xml:space="preserve">- </w:t>
      </w:r>
      <w:r w:rsidR="00915C92">
        <w:rPr>
          <w:kern w:val="16"/>
          <w:sz w:val="24"/>
          <w:szCs w:val="24"/>
        </w:rPr>
        <w:t>Приказа от 23.11.1988 г. №312 «Об утверждении в</w:t>
      </w:r>
      <w:r w:rsidRPr="0008020A">
        <w:rPr>
          <w:kern w:val="16"/>
          <w:sz w:val="24"/>
          <w:szCs w:val="24"/>
        </w:rPr>
        <w:t>едомственных строительных норм ВСН 58-88 (р) (Положение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назначения)</w:t>
      </w:r>
      <w:r w:rsidR="00915C92">
        <w:rPr>
          <w:kern w:val="16"/>
          <w:sz w:val="24"/>
          <w:szCs w:val="24"/>
        </w:rPr>
        <w:t>»</w:t>
      </w:r>
      <w:r w:rsidRPr="0008020A">
        <w:rPr>
          <w:kern w:val="16"/>
          <w:sz w:val="24"/>
          <w:szCs w:val="24"/>
        </w:rPr>
        <w:t>;</w:t>
      </w:r>
    </w:p>
    <w:p w:rsidR="00984030" w:rsidRDefault="00915C92" w:rsidP="0098403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16"/>
          <w:sz w:val="24"/>
          <w:szCs w:val="24"/>
        </w:rPr>
        <w:t xml:space="preserve">            </w:t>
      </w:r>
      <w:r w:rsidR="00D84144" w:rsidRPr="0008020A">
        <w:rPr>
          <w:kern w:val="16"/>
          <w:sz w:val="24"/>
          <w:szCs w:val="24"/>
        </w:rPr>
        <w:t xml:space="preserve">- </w:t>
      </w:r>
      <w:r w:rsidRPr="0008020A">
        <w:rPr>
          <w:kern w:val="16"/>
          <w:sz w:val="24"/>
          <w:szCs w:val="24"/>
        </w:rPr>
        <w:t>Приказ</w:t>
      </w:r>
      <w:r>
        <w:rPr>
          <w:kern w:val="16"/>
          <w:sz w:val="24"/>
          <w:szCs w:val="24"/>
        </w:rPr>
        <w:t>а</w:t>
      </w:r>
      <w:r w:rsidRPr="0008020A">
        <w:rPr>
          <w:kern w:val="16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Минэнерго России от 12.08.2022 N 811 «Об утверждении п</w:t>
      </w:r>
      <w:r w:rsidR="00D84144" w:rsidRPr="0008020A">
        <w:rPr>
          <w:kern w:val="16"/>
          <w:sz w:val="24"/>
          <w:szCs w:val="24"/>
        </w:rPr>
        <w:t>равил технической эксплуатации электроустановок потребителей</w:t>
      </w:r>
      <w:r>
        <w:rPr>
          <w:kern w:val="16"/>
          <w:sz w:val="24"/>
          <w:szCs w:val="24"/>
        </w:rPr>
        <w:t>;</w:t>
      </w:r>
    </w:p>
    <w:p w:rsidR="00D84144" w:rsidRPr="0008020A" w:rsidRDefault="00D84144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 w:rsidRPr="0008020A">
        <w:rPr>
          <w:kern w:val="16"/>
          <w:sz w:val="24"/>
          <w:szCs w:val="24"/>
        </w:rPr>
        <w:t>- СП 76.13330.2016 «Электротехнические устройства. Актуализированная редакция СНиП 3.05.06-85»;</w:t>
      </w:r>
    </w:p>
    <w:p w:rsidR="00D84144" w:rsidRPr="0008020A" w:rsidRDefault="001E2056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>
        <w:rPr>
          <w:kern w:val="16"/>
          <w:sz w:val="24"/>
          <w:szCs w:val="24"/>
        </w:rPr>
        <w:t xml:space="preserve">- </w:t>
      </w:r>
      <w:r w:rsidR="00D84144" w:rsidRPr="0008020A">
        <w:rPr>
          <w:kern w:val="16"/>
          <w:sz w:val="24"/>
          <w:szCs w:val="24"/>
        </w:rPr>
        <w:t>Правил устройства электроустановок. Раздел 6. Электрическое освещение. Раздел 7. Электрооборудование специальных установок. Главы 7.1, 7.2 (утв. Минтопэнерго России 06.10.1999) (ред. от 20.12.2017);</w:t>
      </w:r>
    </w:p>
    <w:p w:rsidR="00D84144" w:rsidRPr="0008020A" w:rsidRDefault="001E2056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>
        <w:rPr>
          <w:kern w:val="16"/>
          <w:sz w:val="24"/>
          <w:szCs w:val="24"/>
        </w:rPr>
        <w:t xml:space="preserve">- </w:t>
      </w:r>
      <w:r w:rsidR="00D84144" w:rsidRPr="0008020A">
        <w:rPr>
          <w:kern w:val="16"/>
          <w:sz w:val="24"/>
          <w:szCs w:val="24"/>
        </w:rPr>
        <w:t>Правил по охране труда при эксплуатации электроустановок (утв. приказом Минтр</w:t>
      </w:r>
      <w:r>
        <w:rPr>
          <w:kern w:val="16"/>
          <w:sz w:val="24"/>
          <w:szCs w:val="24"/>
        </w:rPr>
        <w:t>уда России от 15.12.2020 №903н</w:t>
      </w:r>
      <w:r w:rsidR="00227763" w:rsidRPr="00227763">
        <w:t xml:space="preserve"> </w:t>
      </w:r>
      <w:r w:rsidR="00227763" w:rsidRPr="00227763">
        <w:rPr>
          <w:kern w:val="16"/>
          <w:sz w:val="24"/>
          <w:szCs w:val="24"/>
        </w:rPr>
        <w:t>(ред. от 29.04.2025</w:t>
      </w:r>
      <w:r>
        <w:rPr>
          <w:kern w:val="16"/>
          <w:sz w:val="24"/>
          <w:szCs w:val="24"/>
        </w:rPr>
        <w:t>);</w:t>
      </w:r>
    </w:p>
    <w:p w:rsidR="00D84144" w:rsidRPr="0008020A" w:rsidRDefault="001E2056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  <w:r>
        <w:rPr>
          <w:kern w:val="16"/>
          <w:sz w:val="24"/>
          <w:szCs w:val="24"/>
        </w:rPr>
        <w:t xml:space="preserve">- </w:t>
      </w:r>
      <w:r w:rsidR="00D84144" w:rsidRPr="0008020A">
        <w:rPr>
          <w:kern w:val="16"/>
          <w:sz w:val="24"/>
          <w:szCs w:val="24"/>
        </w:rPr>
        <w:t>Утвержденно</w:t>
      </w:r>
      <w:r w:rsidR="00896368">
        <w:rPr>
          <w:kern w:val="16"/>
          <w:sz w:val="24"/>
          <w:szCs w:val="24"/>
        </w:rPr>
        <w:t>го</w:t>
      </w:r>
      <w:r w:rsidR="00D84144" w:rsidRPr="0008020A">
        <w:rPr>
          <w:kern w:val="16"/>
          <w:sz w:val="24"/>
          <w:szCs w:val="24"/>
        </w:rPr>
        <w:t xml:space="preserve"> Исполнителем положени</w:t>
      </w:r>
      <w:r w:rsidR="00896368">
        <w:rPr>
          <w:kern w:val="16"/>
          <w:sz w:val="24"/>
          <w:szCs w:val="24"/>
        </w:rPr>
        <w:t>я (инструкции</w:t>
      </w:r>
      <w:r w:rsidR="00D84144" w:rsidRPr="0008020A">
        <w:rPr>
          <w:kern w:val="16"/>
          <w:sz w:val="24"/>
          <w:szCs w:val="24"/>
        </w:rPr>
        <w:t>, приказ</w:t>
      </w:r>
      <w:r w:rsidR="00896368">
        <w:rPr>
          <w:kern w:val="16"/>
          <w:sz w:val="24"/>
          <w:szCs w:val="24"/>
        </w:rPr>
        <w:t>а</w:t>
      </w:r>
      <w:r w:rsidR="00D84144" w:rsidRPr="0008020A">
        <w:rPr>
          <w:kern w:val="16"/>
          <w:sz w:val="24"/>
          <w:szCs w:val="24"/>
        </w:rPr>
        <w:t xml:space="preserve">) по контролю качества за выполненными работами (оказанными услугами). </w:t>
      </w:r>
    </w:p>
    <w:p w:rsidR="00D84144" w:rsidRDefault="00D84144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</w:p>
    <w:p w:rsidR="00982A5E" w:rsidRPr="0008020A" w:rsidRDefault="00982A5E" w:rsidP="00D84144">
      <w:pPr>
        <w:spacing w:line="240" w:lineRule="atLeast"/>
        <w:ind w:firstLine="709"/>
        <w:jc w:val="both"/>
        <w:rPr>
          <w:kern w:val="16"/>
          <w:sz w:val="24"/>
          <w:szCs w:val="24"/>
        </w:rPr>
      </w:pPr>
    </w:p>
    <w:p w:rsidR="00982A5E" w:rsidRDefault="00D84144" w:rsidP="00E920F2">
      <w:pPr>
        <w:widowControl w:val="0"/>
        <w:suppressAutoHyphens/>
        <w:spacing w:line="240" w:lineRule="atLeast"/>
        <w:ind w:firstLine="709"/>
        <w:jc w:val="center"/>
        <w:rPr>
          <w:b/>
          <w:caps/>
          <w:sz w:val="26"/>
          <w:szCs w:val="26"/>
        </w:rPr>
      </w:pPr>
      <w:r w:rsidRPr="0008020A">
        <w:rPr>
          <w:b/>
          <w:caps/>
          <w:sz w:val="26"/>
          <w:szCs w:val="26"/>
        </w:rPr>
        <w:t xml:space="preserve">3. ТРЕБОВАНИЯ К СОСТАВУ, ОБЪЁМУ И ПЕРЕЧНЮ </w:t>
      </w:r>
    </w:p>
    <w:p w:rsidR="00D84144" w:rsidRDefault="00D84144" w:rsidP="00E920F2">
      <w:pPr>
        <w:widowControl w:val="0"/>
        <w:suppressAutoHyphens/>
        <w:spacing w:line="240" w:lineRule="atLeast"/>
        <w:ind w:firstLine="709"/>
        <w:jc w:val="center"/>
        <w:rPr>
          <w:b/>
          <w:caps/>
          <w:sz w:val="26"/>
          <w:szCs w:val="26"/>
        </w:rPr>
      </w:pPr>
      <w:r w:rsidRPr="0008020A">
        <w:rPr>
          <w:b/>
          <w:caps/>
          <w:sz w:val="26"/>
          <w:szCs w:val="26"/>
        </w:rPr>
        <w:t>ОКАЗЫВАЕМЫХ УСЛУГ</w:t>
      </w:r>
    </w:p>
    <w:p w:rsidR="00D84144" w:rsidRPr="0008020A" w:rsidRDefault="00A62357" w:rsidP="00D84144">
      <w:pPr>
        <w:widowControl w:val="0"/>
        <w:suppressAutoHyphens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84144" w:rsidRPr="0008020A">
        <w:rPr>
          <w:sz w:val="24"/>
          <w:szCs w:val="24"/>
        </w:rPr>
        <w:t>1. Требования к видам, объемам и техническим характеристикам услуг.</w:t>
      </w:r>
    </w:p>
    <w:p w:rsidR="00D84144" w:rsidRPr="0008020A" w:rsidRDefault="00A62357" w:rsidP="00D84144">
      <w:pPr>
        <w:widowControl w:val="0"/>
        <w:suppressAutoHyphens/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84144" w:rsidRPr="0008020A">
        <w:rPr>
          <w:sz w:val="24"/>
          <w:szCs w:val="24"/>
        </w:rPr>
        <w:t xml:space="preserve">1.1. Услуги оказываются в условиях действующих объектов, без остановки и нарушений условий текущей деятельности. Соблюдение правил действующего внутреннего трудового распорядка, контрольно-пропускного режима, внутренних положений, инструкций и иных локальных нормативных актов Заказчика – является обязательным условием. </w:t>
      </w:r>
    </w:p>
    <w:p w:rsidR="0033336F" w:rsidRPr="0033336F" w:rsidRDefault="00A62357" w:rsidP="0033336F">
      <w:pPr>
        <w:widowControl w:val="0"/>
        <w:ind w:left="-284" w:firstLine="567"/>
        <w:jc w:val="both"/>
        <w:rPr>
          <w:kern w:val="16"/>
          <w:sz w:val="24"/>
          <w:szCs w:val="24"/>
        </w:rPr>
      </w:pPr>
      <w:r>
        <w:rPr>
          <w:sz w:val="24"/>
          <w:szCs w:val="24"/>
        </w:rPr>
        <w:t>3.</w:t>
      </w:r>
      <w:r w:rsidR="00D84144" w:rsidRPr="0008020A">
        <w:rPr>
          <w:sz w:val="24"/>
          <w:szCs w:val="24"/>
        </w:rPr>
        <w:t>1.2. Виды услуг по техническому обслуживанию и ремонту (включая планово-предупредительный ремонт):</w:t>
      </w:r>
      <w:r w:rsidR="0033336F" w:rsidRPr="0033336F">
        <w:rPr>
          <w:sz w:val="24"/>
          <w:szCs w:val="24"/>
        </w:rPr>
        <w:t xml:space="preserve"> </w:t>
      </w:r>
    </w:p>
    <w:p w:rsidR="00D84144" w:rsidRPr="0008020A" w:rsidRDefault="00D84144" w:rsidP="00D84144">
      <w:pPr>
        <w:widowControl w:val="0"/>
        <w:suppressAutoHyphens/>
        <w:spacing w:line="240" w:lineRule="atLeast"/>
        <w:ind w:firstLine="709"/>
        <w:jc w:val="both"/>
        <w:rPr>
          <w:sz w:val="24"/>
          <w:szCs w:val="24"/>
        </w:rPr>
      </w:pPr>
    </w:p>
    <w:p w:rsidR="00300BEC" w:rsidRDefault="00300BEC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</w:p>
    <w:p w:rsidR="00915C92" w:rsidRDefault="00915C92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</w:p>
    <w:p w:rsidR="00915C92" w:rsidRDefault="00915C92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</w:p>
    <w:p w:rsidR="00915C92" w:rsidRDefault="00915C92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</w:p>
    <w:p w:rsidR="00915C92" w:rsidRDefault="00915C92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</w:p>
    <w:p w:rsidR="00D84144" w:rsidRDefault="00D84144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  <w:r w:rsidRPr="0008020A">
        <w:rPr>
          <w:sz w:val="24"/>
          <w:szCs w:val="24"/>
        </w:rPr>
        <w:lastRenderedPageBreak/>
        <w:t>Таблица № 1</w:t>
      </w:r>
    </w:p>
    <w:p w:rsidR="004D4B5A" w:rsidRPr="0008020A" w:rsidRDefault="004D4B5A" w:rsidP="00D84144">
      <w:pPr>
        <w:widowControl w:val="0"/>
        <w:suppressAutoHyphens/>
        <w:spacing w:line="240" w:lineRule="atLeast"/>
        <w:ind w:firstLine="709"/>
        <w:jc w:val="right"/>
        <w:rPr>
          <w:sz w:val="24"/>
          <w:szCs w:val="24"/>
        </w:rPr>
      </w:pPr>
    </w:p>
    <w:tbl>
      <w:tblPr>
        <w:tblW w:w="10131" w:type="dxa"/>
        <w:jc w:val="center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1"/>
        <w:gridCol w:w="2480"/>
      </w:tblGrid>
      <w:tr w:rsidR="00D84144" w:rsidRPr="0008020A" w:rsidTr="00532485">
        <w:trPr>
          <w:trHeight w:val="440"/>
          <w:jc w:val="center"/>
        </w:trPr>
        <w:tc>
          <w:tcPr>
            <w:tcW w:w="7651" w:type="dxa"/>
            <w:vAlign w:val="center"/>
          </w:tcPr>
          <w:p w:rsidR="00D84144" w:rsidRPr="00134A93" w:rsidRDefault="00D84144" w:rsidP="000C4B54">
            <w:pPr>
              <w:spacing w:line="240" w:lineRule="atLeast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134A93">
              <w:rPr>
                <w:b/>
                <w:i/>
                <w:sz w:val="24"/>
                <w:szCs w:val="24"/>
              </w:rPr>
              <w:t>Перечень и объем оказываемых услуг:</w:t>
            </w:r>
          </w:p>
        </w:tc>
        <w:tc>
          <w:tcPr>
            <w:tcW w:w="2480" w:type="dxa"/>
            <w:vAlign w:val="center"/>
          </w:tcPr>
          <w:p w:rsidR="00D84144" w:rsidRPr="00134A93" w:rsidRDefault="00D84144" w:rsidP="00645903">
            <w:pPr>
              <w:spacing w:line="240" w:lineRule="atLeast"/>
              <w:jc w:val="center"/>
              <w:rPr>
                <w:b/>
                <w:i/>
                <w:sz w:val="24"/>
                <w:szCs w:val="24"/>
              </w:rPr>
            </w:pPr>
            <w:r w:rsidRPr="00134A93">
              <w:rPr>
                <w:b/>
                <w:i/>
                <w:sz w:val="24"/>
                <w:szCs w:val="24"/>
              </w:rPr>
              <w:t>Периодичность оказываемых услуг</w:t>
            </w:r>
          </w:p>
        </w:tc>
      </w:tr>
      <w:tr w:rsidR="00E52CB6" w:rsidRPr="0008020A" w:rsidTr="00532485">
        <w:trPr>
          <w:jc w:val="center"/>
        </w:trPr>
        <w:tc>
          <w:tcPr>
            <w:tcW w:w="7651" w:type="dxa"/>
            <w:vAlign w:val="center"/>
          </w:tcPr>
          <w:p w:rsidR="00E52CB6" w:rsidRPr="00134A93" w:rsidRDefault="00134A93" w:rsidP="00532485">
            <w:pPr>
              <w:spacing w:line="240" w:lineRule="atLeast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>Устранение неисправностей</w:t>
            </w:r>
            <w:r w:rsidR="00E52CB6" w:rsidRPr="00134A93">
              <w:rPr>
                <w:sz w:val="24"/>
                <w:szCs w:val="24"/>
              </w:rPr>
              <w:t xml:space="preserve"> с заменой оборудования и участков электросетей, неподлежащих ремонту или восстановлению </w:t>
            </w:r>
          </w:p>
        </w:tc>
        <w:tc>
          <w:tcPr>
            <w:tcW w:w="2480" w:type="dxa"/>
            <w:vAlign w:val="center"/>
          </w:tcPr>
          <w:p w:rsidR="00E52CB6" w:rsidRPr="00134A93" w:rsidRDefault="00E52CB6" w:rsidP="00CC5E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>Круглосуточно</w:t>
            </w:r>
          </w:p>
        </w:tc>
      </w:tr>
      <w:tr w:rsidR="00E52CB6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E52CB6" w:rsidRPr="00134A93" w:rsidRDefault="00E52CB6" w:rsidP="00C376A3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 xml:space="preserve">Плановые осмотры </w:t>
            </w:r>
            <w:r w:rsidRPr="00134A93">
              <w:rPr>
                <w:bCs/>
                <w:color w:val="000000"/>
                <w:sz w:val="24"/>
                <w:szCs w:val="24"/>
              </w:rPr>
              <w:t>электропроводки, включая установочные аппараты (</w:t>
            </w:r>
            <w:r w:rsidR="00134A93">
              <w:rPr>
                <w:bCs/>
                <w:color w:val="000000"/>
                <w:sz w:val="24"/>
                <w:szCs w:val="24"/>
              </w:rPr>
              <w:t xml:space="preserve">розетки, выключатели, и т.п.), </w:t>
            </w:r>
            <w:r w:rsidRPr="00134A93">
              <w:rPr>
                <w:bCs/>
                <w:color w:val="000000"/>
                <w:sz w:val="24"/>
                <w:szCs w:val="24"/>
              </w:rPr>
              <w:t>о</w:t>
            </w:r>
            <w:r w:rsidRPr="00134A93">
              <w:rPr>
                <w:color w:val="000000"/>
                <w:sz w:val="24"/>
                <w:szCs w:val="24"/>
              </w:rPr>
              <w:t xml:space="preserve">смотр корпусов изделий на наличие повреждений, коррозии и </w:t>
            </w:r>
            <w:r w:rsidR="00742EDE" w:rsidRPr="00134A93">
              <w:rPr>
                <w:color w:val="000000"/>
                <w:sz w:val="24"/>
                <w:szCs w:val="24"/>
              </w:rPr>
              <w:t>загрязнений, качества крепления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E52CB6" w:rsidRPr="00451111" w:rsidRDefault="00E52CB6" w:rsidP="00CC5E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51111">
              <w:rPr>
                <w:sz w:val="24"/>
                <w:szCs w:val="24"/>
              </w:rPr>
              <w:t>Ежемесячно</w:t>
            </w:r>
          </w:p>
        </w:tc>
      </w:tr>
      <w:tr w:rsidR="00E52CB6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E52CB6" w:rsidRPr="00134A93" w:rsidRDefault="00E52CB6" w:rsidP="00645903">
            <w:pPr>
              <w:spacing w:line="240" w:lineRule="atLeast"/>
              <w:ind w:firstLine="33"/>
              <w:rPr>
                <w:rFonts w:eastAsia="MS Mincho"/>
                <w:sz w:val="24"/>
                <w:szCs w:val="24"/>
              </w:rPr>
            </w:pPr>
            <w:r w:rsidRPr="00134A93">
              <w:rPr>
                <w:rFonts w:eastAsia="MS Mincho"/>
                <w:sz w:val="24"/>
                <w:szCs w:val="24"/>
              </w:rPr>
              <w:t xml:space="preserve">Регламентные и профилактические работы: </w:t>
            </w:r>
            <w:r w:rsidRPr="00134A93">
              <w:rPr>
                <w:color w:val="000000"/>
                <w:sz w:val="24"/>
                <w:szCs w:val="24"/>
              </w:rPr>
              <w:t xml:space="preserve">проверка главной заземляющей шины (ГЗШ) (проверка затяжки болтовых и целостность сварных контактных соединений); протяжка соединительных зажимов (по результатам </w:t>
            </w:r>
            <w:proofErr w:type="spellStart"/>
            <w:r w:rsidRPr="00134A93">
              <w:rPr>
                <w:color w:val="000000"/>
                <w:sz w:val="24"/>
                <w:szCs w:val="24"/>
              </w:rPr>
              <w:t>термографии</w:t>
            </w:r>
            <w:proofErr w:type="spellEnd"/>
            <w:r w:rsidRPr="00134A93">
              <w:rPr>
                <w:color w:val="000000"/>
                <w:sz w:val="24"/>
                <w:szCs w:val="24"/>
              </w:rPr>
              <w:t xml:space="preserve"> и в местах повышенной вибрации); контроль работоспособности автоматических силовых переключателей - АВР (в случае отсутствия </w:t>
            </w:r>
            <w:r w:rsidR="00742EDE" w:rsidRPr="00134A93">
              <w:rPr>
                <w:color w:val="000000"/>
                <w:sz w:val="24"/>
                <w:szCs w:val="24"/>
              </w:rPr>
              <w:t>их срабатывания в течение года)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F86D8D" w:rsidRPr="00451111" w:rsidRDefault="00F86D8D" w:rsidP="00CC5E5B">
            <w:pPr>
              <w:spacing w:line="240" w:lineRule="atLeast"/>
              <w:jc w:val="center"/>
              <w:rPr>
                <w:rFonts w:eastAsia="MS Mincho"/>
                <w:sz w:val="24"/>
                <w:szCs w:val="24"/>
              </w:rPr>
            </w:pPr>
            <w:r w:rsidRPr="00451111">
              <w:rPr>
                <w:rFonts w:eastAsia="MS Mincho"/>
                <w:sz w:val="24"/>
                <w:szCs w:val="24"/>
              </w:rPr>
              <w:t xml:space="preserve">Апрель </w:t>
            </w:r>
          </w:p>
          <w:p w:rsidR="00E52CB6" w:rsidRPr="00451111" w:rsidRDefault="00E52CB6" w:rsidP="00CC5E5B">
            <w:pPr>
              <w:spacing w:line="240" w:lineRule="atLeast"/>
              <w:jc w:val="center"/>
              <w:rPr>
                <w:rFonts w:eastAsia="MS Mincho"/>
                <w:sz w:val="24"/>
                <w:szCs w:val="24"/>
              </w:rPr>
            </w:pPr>
            <w:r w:rsidRPr="00451111">
              <w:rPr>
                <w:rFonts w:eastAsia="MS Mincho"/>
                <w:sz w:val="24"/>
                <w:szCs w:val="24"/>
              </w:rPr>
              <w:t>Сентябрь</w:t>
            </w:r>
          </w:p>
        </w:tc>
      </w:tr>
      <w:tr w:rsidR="00C6785C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C6785C" w:rsidRPr="00134A93" w:rsidRDefault="00C6785C" w:rsidP="00645903">
            <w:pPr>
              <w:spacing w:line="240" w:lineRule="atLeast"/>
              <w:ind w:firstLine="33"/>
              <w:rPr>
                <w:rFonts w:eastAsia="MS Mincho"/>
                <w:sz w:val="24"/>
                <w:szCs w:val="24"/>
              </w:rPr>
            </w:pPr>
            <w:r w:rsidRPr="0008020A">
              <w:rPr>
                <w:sz w:val="22"/>
                <w:szCs w:val="22"/>
              </w:rPr>
              <w:t>Замеры сопротивления изоляции проводов, не реже 1раза в год.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C6785C" w:rsidRPr="00451111" w:rsidRDefault="00C6785C" w:rsidP="00CC5E5B">
            <w:pPr>
              <w:spacing w:line="240" w:lineRule="atLeast"/>
              <w:jc w:val="center"/>
              <w:rPr>
                <w:rFonts w:eastAsia="MS Mincho"/>
                <w:sz w:val="24"/>
                <w:szCs w:val="24"/>
              </w:rPr>
            </w:pPr>
            <w:r w:rsidRPr="00451111">
              <w:rPr>
                <w:rFonts w:eastAsia="MS Mincho"/>
                <w:sz w:val="24"/>
                <w:szCs w:val="24"/>
              </w:rPr>
              <w:t>Декабрь</w:t>
            </w:r>
          </w:p>
        </w:tc>
      </w:tr>
      <w:tr w:rsidR="00C6785C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C6785C" w:rsidRPr="00134A93" w:rsidRDefault="00C6785C" w:rsidP="00645903">
            <w:pPr>
              <w:spacing w:line="240" w:lineRule="atLeast"/>
              <w:ind w:firstLine="33"/>
              <w:rPr>
                <w:rFonts w:eastAsia="MS Mincho"/>
                <w:sz w:val="24"/>
                <w:szCs w:val="24"/>
              </w:rPr>
            </w:pPr>
            <w:r w:rsidRPr="0008020A">
              <w:rPr>
                <w:sz w:val="22"/>
                <w:szCs w:val="22"/>
              </w:rPr>
              <w:t>Измерение сопротивления заземляющих устройств электроустановок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C6785C" w:rsidRPr="00451111" w:rsidRDefault="00C6785C" w:rsidP="00CC5E5B">
            <w:pPr>
              <w:spacing w:line="240" w:lineRule="atLeast"/>
              <w:jc w:val="center"/>
              <w:rPr>
                <w:rFonts w:eastAsia="MS Mincho"/>
                <w:sz w:val="24"/>
                <w:szCs w:val="24"/>
              </w:rPr>
            </w:pPr>
            <w:r w:rsidRPr="00451111">
              <w:rPr>
                <w:rFonts w:eastAsia="MS Mincho"/>
                <w:sz w:val="24"/>
                <w:szCs w:val="24"/>
              </w:rPr>
              <w:t>Декабрь</w:t>
            </w:r>
          </w:p>
        </w:tc>
      </w:tr>
      <w:tr w:rsidR="00E52CB6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E52CB6" w:rsidRPr="00134A93" w:rsidRDefault="00E52CB6" w:rsidP="00645903">
            <w:pPr>
              <w:spacing w:line="240" w:lineRule="atLeast"/>
              <w:ind w:firstLine="33"/>
              <w:rPr>
                <w:rFonts w:eastAsia="MS Mincho"/>
                <w:sz w:val="24"/>
                <w:szCs w:val="24"/>
              </w:rPr>
            </w:pPr>
            <w:r w:rsidRPr="00134A93">
              <w:rPr>
                <w:color w:val="000000"/>
                <w:sz w:val="24"/>
                <w:szCs w:val="24"/>
              </w:rPr>
              <w:t>Осмотр светильников и щитков освещения, ус</w:t>
            </w:r>
            <w:r w:rsidR="00742EDE" w:rsidRPr="00134A93">
              <w:rPr>
                <w:color w:val="000000"/>
                <w:sz w:val="24"/>
                <w:szCs w:val="24"/>
              </w:rPr>
              <w:t>транение видимых неисправностей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E52CB6" w:rsidRPr="00134A93" w:rsidRDefault="00E52CB6" w:rsidP="00CC5E5B">
            <w:pPr>
              <w:spacing w:line="240" w:lineRule="atLeast"/>
              <w:jc w:val="center"/>
              <w:rPr>
                <w:rFonts w:eastAsia="MS Mincho"/>
                <w:sz w:val="24"/>
                <w:szCs w:val="24"/>
              </w:rPr>
            </w:pPr>
            <w:r w:rsidRPr="00134A93">
              <w:rPr>
                <w:rFonts w:eastAsia="MS Mincho"/>
                <w:sz w:val="24"/>
                <w:szCs w:val="24"/>
              </w:rPr>
              <w:t>Еженедельно</w:t>
            </w:r>
          </w:p>
        </w:tc>
      </w:tr>
      <w:tr w:rsidR="00E52CB6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E52CB6" w:rsidRPr="00134A93" w:rsidRDefault="00E52CB6" w:rsidP="00645903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>Мелкий ремонт и замена вышедших из строя элементов системы электроосвещения (лампочек, розеток, выключателей, предохранителей, осветительной арматуры, электропроводки и т.д.)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E52CB6" w:rsidRPr="00134A93" w:rsidRDefault="00E52CB6" w:rsidP="00CC5E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>При необходимости</w:t>
            </w:r>
          </w:p>
        </w:tc>
      </w:tr>
      <w:tr w:rsidR="00E52CB6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E52CB6" w:rsidRPr="00134A93" w:rsidRDefault="00E52CB6" w:rsidP="00645903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>Мелкий ремонт и замена материалов, комплектующих изделий, электрооборудования (запасных частей, агр</w:t>
            </w:r>
            <w:r w:rsidR="00742EDE" w:rsidRPr="00134A93">
              <w:rPr>
                <w:sz w:val="24"/>
                <w:szCs w:val="24"/>
              </w:rPr>
              <w:t>егатов, приборов, узлов и т.п.)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E52CB6" w:rsidRPr="00134A93" w:rsidRDefault="00E52CB6" w:rsidP="00CC5E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34A93">
              <w:rPr>
                <w:sz w:val="24"/>
                <w:szCs w:val="24"/>
              </w:rPr>
              <w:t>При необходимости</w:t>
            </w:r>
          </w:p>
        </w:tc>
      </w:tr>
      <w:tr w:rsidR="00C6785C" w:rsidRPr="0008020A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C6785C" w:rsidRPr="00134A93" w:rsidRDefault="00C6785C" w:rsidP="00C6785C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C57665">
              <w:rPr>
                <w:sz w:val="24"/>
                <w:szCs w:val="24"/>
              </w:rPr>
              <w:t>Контроль состояния и работы источников бесперебойного питания (далее - ИБП)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C6785C" w:rsidRPr="00134A93" w:rsidRDefault="00C6785C" w:rsidP="00CC5E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57665">
              <w:rPr>
                <w:sz w:val="24"/>
                <w:szCs w:val="24"/>
              </w:rPr>
              <w:t>Круглосуточно</w:t>
            </w:r>
          </w:p>
        </w:tc>
      </w:tr>
      <w:tr w:rsidR="00C6785C" w:rsidRPr="00451111" w:rsidTr="00451111">
        <w:trPr>
          <w:trHeight w:val="266"/>
          <w:jc w:val="center"/>
        </w:trPr>
        <w:tc>
          <w:tcPr>
            <w:tcW w:w="7651" w:type="dxa"/>
            <w:vAlign w:val="center"/>
          </w:tcPr>
          <w:p w:rsidR="00C6785C" w:rsidRPr="00C6785C" w:rsidRDefault="00C6785C" w:rsidP="00C6785C">
            <w:pPr>
              <w:jc w:val="both"/>
              <w:rPr>
                <w:sz w:val="24"/>
                <w:szCs w:val="24"/>
              </w:rPr>
            </w:pPr>
            <w:r w:rsidRPr="00C6785C">
              <w:rPr>
                <w:sz w:val="24"/>
                <w:szCs w:val="24"/>
              </w:rPr>
              <w:t>Проверка исправности индикаторной панели ИБП, контроль температуры ИБП, аккумуляторных батарей (далее – АБ) и температуры в помещении ИБП, проверка работы вентиляторов ИБП, очистка вентиляционных решеток.</w:t>
            </w:r>
          </w:p>
          <w:p w:rsidR="00C6785C" w:rsidRPr="00134A93" w:rsidRDefault="00C6785C" w:rsidP="00C6785C">
            <w:pPr>
              <w:spacing w:line="240" w:lineRule="atLeast"/>
              <w:ind w:firstLine="33"/>
              <w:rPr>
                <w:sz w:val="24"/>
                <w:szCs w:val="24"/>
              </w:rPr>
            </w:pPr>
            <w:r w:rsidRPr="00C6785C">
              <w:rPr>
                <w:sz w:val="24"/>
                <w:szCs w:val="24"/>
              </w:rPr>
              <w:t>Проверка и регистрация параметров работы ИБП. Измерение и контроль параметров заряда АБ.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:rsidR="00C6785C" w:rsidRPr="00451111" w:rsidRDefault="00C6785C" w:rsidP="00CC5E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51111">
              <w:rPr>
                <w:sz w:val="24"/>
                <w:szCs w:val="24"/>
              </w:rPr>
              <w:t>Ежемесячно</w:t>
            </w:r>
          </w:p>
        </w:tc>
      </w:tr>
    </w:tbl>
    <w:p w:rsidR="00F20067" w:rsidRDefault="00F20067" w:rsidP="00D84144">
      <w:pPr>
        <w:keepNext/>
        <w:spacing w:line="240" w:lineRule="atLeast"/>
        <w:ind w:firstLine="709"/>
        <w:jc w:val="both"/>
        <w:rPr>
          <w:sz w:val="24"/>
          <w:szCs w:val="24"/>
        </w:rPr>
      </w:pPr>
    </w:p>
    <w:p w:rsidR="00C6785C" w:rsidRPr="00C6785C" w:rsidRDefault="00C6785C" w:rsidP="00C6785C">
      <w:pPr>
        <w:widowControl w:val="0"/>
        <w:suppressAutoHyphens/>
        <w:ind w:firstLine="709"/>
        <w:jc w:val="both"/>
        <w:rPr>
          <w:sz w:val="24"/>
          <w:szCs w:val="24"/>
        </w:rPr>
      </w:pPr>
      <w:proofErr w:type="gramStart"/>
      <w:r w:rsidRPr="00451111">
        <w:rPr>
          <w:sz w:val="24"/>
          <w:szCs w:val="24"/>
        </w:rPr>
        <w:t>замену вышедших из строя материалов, комплектующих изделий, оборудования (лампочек, розеток, патронов, выключателей, предохранителей, осветительной арматуры, электропроводки, запасных частей, агрегатов, приборов, узлов и т.п.) обсл</w:t>
      </w:r>
      <w:r w:rsidR="00451111" w:rsidRPr="00451111">
        <w:rPr>
          <w:sz w:val="24"/>
          <w:szCs w:val="24"/>
        </w:rPr>
        <w:t xml:space="preserve">уживаемых систем, </w:t>
      </w:r>
      <w:r w:rsidRPr="00451111">
        <w:rPr>
          <w:sz w:val="24"/>
          <w:szCs w:val="24"/>
        </w:rPr>
        <w:t xml:space="preserve"> стоимостью не более 10 000,00 рублей;</w:t>
      </w:r>
      <w:bookmarkStart w:id="0" w:name="_GoBack"/>
      <w:bookmarkEnd w:id="0"/>
      <w:proofErr w:type="gramEnd"/>
    </w:p>
    <w:p w:rsidR="00C6785C" w:rsidRPr="00C6785C" w:rsidRDefault="00C6785C" w:rsidP="00C6785C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14139E">
        <w:rPr>
          <w:sz w:val="24"/>
          <w:szCs w:val="24"/>
        </w:rPr>
        <w:t>В Таблице указаны основные элементы обслуживаемой системы. Исполнитель также обязан осуществить мелкий ремонт и замену любых других элементов, входящих в состав обслуживаемой системы, но не указанных в Таблице.</w:t>
      </w:r>
      <w:r w:rsidRPr="00C6785C">
        <w:rPr>
          <w:sz w:val="24"/>
          <w:szCs w:val="24"/>
        </w:rPr>
        <w:t xml:space="preserve"> </w:t>
      </w:r>
    </w:p>
    <w:p w:rsidR="00982A5E" w:rsidRPr="0008020A" w:rsidRDefault="00982A5E" w:rsidP="00D84144">
      <w:pPr>
        <w:keepNext/>
        <w:spacing w:line="240" w:lineRule="atLeast"/>
        <w:ind w:firstLine="709"/>
        <w:jc w:val="both"/>
        <w:rPr>
          <w:sz w:val="24"/>
          <w:szCs w:val="24"/>
        </w:rPr>
      </w:pPr>
    </w:p>
    <w:p w:rsidR="00D84144" w:rsidRDefault="00E920F2" w:rsidP="00D84144">
      <w:pPr>
        <w:widowControl w:val="0"/>
        <w:suppressAutoHyphens/>
        <w:spacing w:line="240" w:lineRule="atLeast"/>
        <w:ind w:firstLine="709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4</w:t>
      </w:r>
      <w:r w:rsidR="00D84144" w:rsidRPr="0008020A">
        <w:rPr>
          <w:b/>
          <w:caps/>
          <w:sz w:val="26"/>
          <w:szCs w:val="26"/>
        </w:rPr>
        <w:t xml:space="preserve">. ТРЕБОВАНИЯ к организации оказания услуг </w:t>
      </w:r>
    </w:p>
    <w:p w:rsidR="00D84144" w:rsidRPr="0008020A" w:rsidRDefault="00742EDE" w:rsidP="00D84144">
      <w:pPr>
        <w:tabs>
          <w:tab w:val="left" w:pos="1260"/>
        </w:tabs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D84144" w:rsidRPr="0008020A">
        <w:rPr>
          <w:sz w:val="24"/>
          <w:szCs w:val="24"/>
        </w:rPr>
        <w:t>Техническое обслуживание и планово-предупредительный ремонт проводится по действующим нормам и правилам, в соответствии с условиями государственного контракта и по утверждённому и согласованному с Заказчиком годовому и ежемесячному плану-графику ППО и ППР.</w:t>
      </w:r>
    </w:p>
    <w:p w:rsidR="00D84144" w:rsidRPr="0008020A" w:rsidRDefault="00D84144" w:rsidP="00D84144">
      <w:pPr>
        <w:tabs>
          <w:tab w:val="left" w:pos="1260"/>
        </w:tabs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>ППО – техническое обслуживание, которое осуществляется в соответствии с требованиями нормативно-технической или эксплуатационной документации.</w:t>
      </w:r>
    </w:p>
    <w:p w:rsidR="00D84144" w:rsidRPr="0008020A" w:rsidRDefault="00D84144" w:rsidP="00D84144">
      <w:pPr>
        <w:tabs>
          <w:tab w:val="left" w:pos="1260"/>
        </w:tabs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 xml:space="preserve">ППР – проверка через установленные интервалы времени, независимо от состояния, установки или инженерной системы с осуществлением настройки и регулировки, мелкого ремонта или замены пришедших в негодность элементов, которые имеют признаки повреждения или </w:t>
      </w:r>
      <w:r w:rsidRPr="0008020A">
        <w:rPr>
          <w:sz w:val="24"/>
          <w:szCs w:val="24"/>
        </w:rPr>
        <w:lastRenderedPageBreak/>
        <w:t>рассматриваются как исчерпавшие предусмотренный срок службы, и в необходимых случаях – смазки.</w:t>
      </w:r>
    </w:p>
    <w:p w:rsidR="00D84144" w:rsidRPr="0008020A" w:rsidRDefault="00D84144" w:rsidP="00D84144">
      <w:pPr>
        <w:spacing w:line="240" w:lineRule="atLeast"/>
        <w:ind w:firstLine="709"/>
        <w:jc w:val="both"/>
        <w:rPr>
          <w:bCs/>
          <w:kern w:val="16"/>
          <w:sz w:val="24"/>
          <w:szCs w:val="24"/>
        </w:rPr>
      </w:pPr>
      <w:r w:rsidRPr="0008020A">
        <w:rPr>
          <w:bCs/>
          <w:kern w:val="16"/>
          <w:sz w:val="24"/>
          <w:szCs w:val="24"/>
        </w:rPr>
        <w:t>Услуги должны оказываться собственными квалифицированными ИТР. ИТР при оказании услуг должен иметь соответствующую квалификацию и допуски к работам согласно требованиям нормативно-технических документов и нормативных правовых актов Российской Федерации.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Cs/>
          <w:kern w:val="16"/>
          <w:sz w:val="24"/>
          <w:szCs w:val="24"/>
        </w:rPr>
      </w:pPr>
      <w:r>
        <w:rPr>
          <w:bCs/>
          <w:kern w:val="16"/>
          <w:sz w:val="24"/>
          <w:szCs w:val="24"/>
        </w:rPr>
        <w:t>4</w:t>
      </w:r>
      <w:r w:rsidR="00D84144" w:rsidRPr="0008020A">
        <w:rPr>
          <w:bCs/>
          <w:kern w:val="16"/>
          <w:sz w:val="24"/>
          <w:szCs w:val="24"/>
        </w:rPr>
        <w:t>.1.1. ИТР Участка экипируются спецодеждой, оснащаются необходимым инструментом, оборудованием и принадлежностями.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84144" w:rsidRPr="0008020A">
        <w:rPr>
          <w:sz w:val="24"/>
          <w:szCs w:val="24"/>
        </w:rPr>
        <w:t xml:space="preserve">.1.2. Для приёма заявок по телефонам и факсам от Заказчика на устранение неисправностей в работе обслуживаемых систем, на ликвидацию аварий, Исполнителем создается круглосуточная диспетчерская служба. 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D84144" w:rsidRPr="0008020A">
        <w:rPr>
          <w:bCs/>
          <w:sz w:val="24"/>
          <w:szCs w:val="24"/>
        </w:rPr>
        <w:t>.1.3. Исполнитель приступает к устранению неисправностей (в рабочее время) не позднее 2-х часов с момента обнаружения и диагностирования неисправности на объектах в г. Орле и не позднее дня, следующего за днем обращения, на объектах по области.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84144" w:rsidRPr="0008020A">
        <w:rPr>
          <w:b/>
          <w:sz w:val="24"/>
          <w:szCs w:val="24"/>
        </w:rPr>
        <w:t>.2. Требования к техн</w:t>
      </w:r>
      <w:r w:rsidR="00BE39BF">
        <w:rPr>
          <w:b/>
          <w:sz w:val="24"/>
          <w:szCs w:val="24"/>
        </w:rPr>
        <w:t>ологии и методам оказания услуг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D84144" w:rsidRPr="0008020A">
        <w:rPr>
          <w:bCs/>
          <w:sz w:val="24"/>
          <w:szCs w:val="24"/>
        </w:rPr>
        <w:t xml:space="preserve">.2.1. Оказание услуг проводится Исполнителем в соответствии с настоящим Техническим заданием, условиями государственного контракта. 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D84144" w:rsidRPr="0008020A">
        <w:rPr>
          <w:bCs/>
          <w:sz w:val="24"/>
          <w:szCs w:val="24"/>
        </w:rPr>
        <w:t xml:space="preserve">.2.2. Регламентные и профилактические работы выполняются Исполнителем для поддержания нормального функционирования оборудования в соответствии с регламентами производителей оборудования с периодичностью, определяемой эксплуатационной документацией, условиями эксплуатации, используемыми материалами и другими факторами, с плановой заменой ресурсных материалов (при необходимости). 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D84144" w:rsidRPr="0008020A">
        <w:rPr>
          <w:b/>
          <w:bCs/>
          <w:sz w:val="24"/>
          <w:szCs w:val="24"/>
        </w:rPr>
        <w:t>.3. Требования, предъявляемые к безопасности работ (услуг)</w:t>
      </w:r>
    </w:p>
    <w:p w:rsidR="00D84144" w:rsidRPr="00E920F2" w:rsidRDefault="00E920F2" w:rsidP="00D84144">
      <w:pPr>
        <w:spacing w:line="240" w:lineRule="atLeast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D84144" w:rsidRPr="00E920F2">
        <w:rPr>
          <w:bCs/>
          <w:sz w:val="24"/>
          <w:szCs w:val="24"/>
        </w:rPr>
        <w:t>.3.1.</w:t>
      </w:r>
      <w:r w:rsidR="00D84144" w:rsidRPr="0008020A">
        <w:rPr>
          <w:b/>
          <w:bCs/>
          <w:sz w:val="24"/>
          <w:szCs w:val="24"/>
        </w:rPr>
        <w:t xml:space="preserve"> </w:t>
      </w:r>
      <w:r w:rsidR="00D84144" w:rsidRPr="00E920F2">
        <w:rPr>
          <w:bCs/>
          <w:sz w:val="24"/>
          <w:szCs w:val="24"/>
        </w:rPr>
        <w:t>При оказании услуг Исполнитель обеспечивает соблюдение:</w:t>
      </w:r>
    </w:p>
    <w:p w:rsidR="00D84144" w:rsidRPr="0008020A" w:rsidRDefault="00134A93" w:rsidP="00D84144">
      <w:pPr>
        <w:keepNext/>
        <w:tabs>
          <w:tab w:val="left" w:pos="900"/>
        </w:tabs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 xml:space="preserve">правил техники безопасности; </w:t>
      </w:r>
    </w:p>
    <w:p w:rsidR="00D84144" w:rsidRPr="0008020A" w:rsidRDefault="00134A93" w:rsidP="00D84144">
      <w:pPr>
        <w:keepNext/>
        <w:tabs>
          <w:tab w:val="left" w:pos="900"/>
        </w:tabs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 xml:space="preserve">правил пожарной безопасности; </w:t>
      </w:r>
    </w:p>
    <w:p w:rsidR="00D84144" w:rsidRPr="0008020A" w:rsidRDefault="00134A93" w:rsidP="00D84144">
      <w:pPr>
        <w:keepNext/>
        <w:tabs>
          <w:tab w:val="left" w:pos="900"/>
        </w:tabs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правил технической эксплуатации электроустановок потребителей;</w:t>
      </w:r>
    </w:p>
    <w:p w:rsidR="00D84144" w:rsidRPr="0008020A" w:rsidRDefault="00134A93" w:rsidP="00D84144">
      <w:pPr>
        <w:keepNext/>
        <w:tabs>
          <w:tab w:val="left" w:pos="900"/>
        </w:tabs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правил по охране труда при эксплуатации электроустановок.</w:t>
      </w:r>
    </w:p>
    <w:p w:rsidR="00D84144" w:rsidRPr="0008020A" w:rsidRDefault="00E920F2" w:rsidP="00D84144">
      <w:pPr>
        <w:keepNext/>
        <w:tabs>
          <w:tab w:val="left" w:pos="900"/>
        </w:tabs>
        <w:spacing w:line="240" w:lineRule="atLeast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4</w:t>
      </w:r>
      <w:r w:rsidR="00D84144" w:rsidRPr="0008020A">
        <w:rPr>
          <w:rFonts w:eastAsia="Calibri"/>
          <w:b/>
          <w:sz w:val="24"/>
          <w:szCs w:val="24"/>
          <w:lang w:eastAsia="en-US"/>
        </w:rPr>
        <w:t>.4. Требования к мероприятиям по охране труда</w:t>
      </w:r>
    </w:p>
    <w:p w:rsidR="00D84144" w:rsidRPr="0008020A" w:rsidRDefault="00D84144" w:rsidP="00D84144">
      <w:pPr>
        <w:keepNext/>
        <w:tabs>
          <w:tab w:val="left" w:pos="1080"/>
        </w:tabs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>При оказании услуг Исполнитель обеспечивает проведение мероприятий по охране труда, в том числе утверждение Положения по охране труда, проведение первичного, вводного и планового инструктажей ИТР.</w:t>
      </w:r>
    </w:p>
    <w:p w:rsidR="00D84144" w:rsidRPr="0008020A" w:rsidRDefault="00E920F2" w:rsidP="00D84144">
      <w:pPr>
        <w:keepNext/>
        <w:keepLines/>
        <w:widowControl w:val="0"/>
        <w:suppressLineNumbers/>
        <w:tabs>
          <w:tab w:val="left" w:pos="708"/>
          <w:tab w:val="num" w:pos="1440"/>
        </w:tabs>
        <w:suppressAutoHyphens/>
        <w:spacing w:line="240" w:lineRule="atLeast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4</w:t>
      </w:r>
      <w:r w:rsidR="00D84144" w:rsidRPr="0008020A">
        <w:rPr>
          <w:rFonts w:eastAsia="Calibri"/>
          <w:b/>
          <w:sz w:val="24"/>
          <w:szCs w:val="24"/>
          <w:lang w:eastAsia="en-US"/>
        </w:rPr>
        <w:t>.5. Требования по организации Исполнителем систем учета и контроля качества за выполненными работами (оказанными услугами)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84144" w:rsidRPr="0008020A">
        <w:rPr>
          <w:sz w:val="24"/>
          <w:szCs w:val="24"/>
        </w:rPr>
        <w:t>.5.1. Все работы (услуги) должны быть обязательно оформлены в журналах учета технического обслуживания с указанием:</w:t>
      </w:r>
    </w:p>
    <w:p w:rsidR="00D84144" w:rsidRPr="0008020A" w:rsidRDefault="00134A93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даты выполнения работ (оказания услуг);</w:t>
      </w:r>
    </w:p>
    <w:p w:rsidR="00D84144" w:rsidRPr="0008020A" w:rsidRDefault="00134A93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наименования работы (услуги);</w:t>
      </w:r>
    </w:p>
    <w:p w:rsidR="00D84144" w:rsidRPr="0008020A" w:rsidRDefault="00134A93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фамилии, имени, отчества ИТР Исполнителя;</w:t>
      </w:r>
    </w:p>
    <w:p w:rsidR="00D84144" w:rsidRPr="0008020A" w:rsidRDefault="00134A93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4144" w:rsidRPr="0008020A">
        <w:rPr>
          <w:sz w:val="24"/>
          <w:szCs w:val="24"/>
        </w:rPr>
        <w:t>временного периода выполнения работ (оказания услуг).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84144" w:rsidRPr="0008020A">
        <w:rPr>
          <w:b/>
          <w:sz w:val="24"/>
          <w:szCs w:val="24"/>
        </w:rPr>
        <w:t>.6. Требования к периодам оказания услуг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84144" w:rsidRPr="0008020A">
        <w:rPr>
          <w:sz w:val="24"/>
          <w:szCs w:val="24"/>
        </w:rPr>
        <w:t xml:space="preserve">.6.1. Плановое техническое обслуживание и услуги по заявкам Заказчика в рабочее время – ежедневно, </w:t>
      </w:r>
      <w:proofErr w:type="spellStart"/>
      <w:proofErr w:type="gramStart"/>
      <w:r w:rsidR="00D84144" w:rsidRPr="0008020A">
        <w:rPr>
          <w:sz w:val="24"/>
          <w:szCs w:val="24"/>
        </w:rPr>
        <w:t>пн</w:t>
      </w:r>
      <w:proofErr w:type="spellEnd"/>
      <w:proofErr w:type="gramEnd"/>
      <w:r w:rsidR="00BE39BF">
        <w:rPr>
          <w:sz w:val="24"/>
          <w:szCs w:val="24"/>
        </w:rPr>
        <w:t xml:space="preserve"> </w:t>
      </w:r>
      <w:r w:rsidR="00D84144" w:rsidRPr="0008020A">
        <w:rPr>
          <w:sz w:val="24"/>
          <w:szCs w:val="24"/>
        </w:rPr>
        <w:t>-</w:t>
      </w:r>
      <w:r w:rsidR="00BE39BF">
        <w:rPr>
          <w:sz w:val="24"/>
          <w:szCs w:val="24"/>
        </w:rPr>
        <w:t xml:space="preserve"> </w:t>
      </w:r>
      <w:proofErr w:type="spellStart"/>
      <w:r w:rsidR="00D84144" w:rsidRPr="0008020A">
        <w:rPr>
          <w:sz w:val="24"/>
          <w:szCs w:val="24"/>
        </w:rPr>
        <w:t>чт</w:t>
      </w:r>
      <w:proofErr w:type="spellEnd"/>
      <w:r w:rsidR="00D84144" w:rsidRPr="0008020A">
        <w:rPr>
          <w:sz w:val="24"/>
          <w:szCs w:val="24"/>
        </w:rPr>
        <w:t xml:space="preserve"> с 09.00 до 18.00 часов, </w:t>
      </w:r>
      <w:proofErr w:type="spellStart"/>
      <w:r w:rsidR="00D84144" w:rsidRPr="0008020A">
        <w:rPr>
          <w:sz w:val="24"/>
          <w:szCs w:val="24"/>
        </w:rPr>
        <w:t>пт</w:t>
      </w:r>
      <w:proofErr w:type="spellEnd"/>
      <w:r w:rsidR="00D84144" w:rsidRPr="0008020A">
        <w:rPr>
          <w:sz w:val="24"/>
          <w:szCs w:val="24"/>
        </w:rPr>
        <w:t xml:space="preserve"> с 09.00 до 16.45 часов; 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84144" w:rsidRPr="0008020A">
        <w:rPr>
          <w:sz w:val="24"/>
          <w:szCs w:val="24"/>
        </w:rPr>
        <w:t>.6.2. Внеплановые услуги (работы) по аварийным вызовам Заказчика - круглосуточно, включая  выходные и праздничные дни.</w:t>
      </w:r>
    </w:p>
    <w:p w:rsidR="00D84144" w:rsidRPr="0008020A" w:rsidRDefault="00E920F2" w:rsidP="00D84144">
      <w:pPr>
        <w:spacing w:line="240" w:lineRule="atLeast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84144" w:rsidRPr="0008020A">
        <w:rPr>
          <w:b/>
          <w:sz w:val="24"/>
          <w:szCs w:val="24"/>
        </w:rPr>
        <w:t>.7.</w:t>
      </w:r>
      <w:r w:rsidR="00D84144" w:rsidRPr="0008020A">
        <w:rPr>
          <w:sz w:val="24"/>
          <w:szCs w:val="24"/>
        </w:rPr>
        <w:t xml:space="preserve"> </w:t>
      </w:r>
      <w:r w:rsidR="00D84144" w:rsidRPr="0008020A">
        <w:rPr>
          <w:b/>
          <w:sz w:val="24"/>
          <w:szCs w:val="24"/>
        </w:rPr>
        <w:t>Требования к локализации аварий (аварийных ситуаций) и выполнению аварийно-восстановительных работ на обслуживаемых системах и оборудовании</w:t>
      </w:r>
    </w:p>
    <w:p w:rsidR="00D84144" w:rsidRDefault="00D84144" w:rsidP="00D84144">
      <w:pPr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>При обнаружении аварийной ситуации либо аварии на обслуживаемых системах и оборудовании Исполнитель обязан немедленно произвести локализацию аварии силами ИТР и сообщить о создавшейся ситуации Заказчику. По указанию Заказчика приступить к ликвидации последствий аварии с конкретным выполнением вида аварийно-восстановительных работ.</w:t>
      </w:r>
    </w:p>
    <w:p w:rsidR="00E920F2" w:rsidRDefault="00E920F2" w:rsidP="00D84144">
      <w:pPr>
        <w:spacing w:line="240" w:lineRule="atLeast"/>
        <w:ind w:firstLine="709"/>
        <w:jc w:val="both"/>
        <w:rPr>
          <w:sz w:val="24"/>
          <w:szCs w:val="24"/>
        </w:rPr>
      </w:pPr>
    </w:p>
    <w:p w:rsidR="00982A5E" w:rsidRPr="0008020A" w:rsidRDefault="00982A5E" w:rsidP="00D84144">
      <w:pPr>
        <w:spacing w:line="240" w:lineRule="atLeast"/>
        <w:ind w:firstLine="709"/>
        <w:jc w:val="both"/>
        <w:rPr>
          <w:sz w:val="24"/>
          <w:szCs w:val="24"/>
        </w:rPr>
      </w:pPr>
    </w:p>
    <w:p w:rsidR="00D84144" w:rsidRPr="00E920F2" w:rsidRDefault="00D84144" w:rsidP="00E920F2">
      <w:pPr>
        <w:pStyle w:val="a3"/>
        <w:keepNext/>
        <w:widowControl w:val="0"/>
        <w:numPr>
          <w:ilvl w:val="0"/>
          <w:numId w:val="2"/>
        </w:numPr>
        <w:spacing w:line="240" w:lineRule="atLeast"/>
        <w:jc w:val="center"/>
        <w:rPr>
          <w:b/>
          <w:caps/>
          <w:sz w:val="26"/>
          <w:szCs w:val="26"/>
        </w:rPr>
      </w:pPr>
      <w:r w:rsidRPr="00E920F2">
        <w:rPr>
          <w:b/>
          <w:caps/>
          <w:sz w:val="26"/>
          <w:szCs w:val="26"/>
        </w:rPr>
        <w:lastRenderedPageBreak/>
        <w:t>ТРЕБОВАНИЯ к ГАРАНТИЙНЫМ ОБЯЗАТЕЛЬСТВАМ</w:t>
      </w:r>
    </w:p>
    <w:p w:rsidR="00D84144" w:rsidRPr="0008020A" w:rsidRDefault="00D84144" w:rsidP="00D84144">
      <w:pPr>
        <w:keepNext/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 xml:space="preserve">Исполнитель гарантирует надлежащее качество оказания услуг при исполнении государственного контракта. </w:t>
      </w:r>
    </w:p>
    <w:p w:rsidR="00D84144" w:rsidRDefault="009E1E1E" w:rsidP="00D84144">
      <w:pPr>
        <w:keepNext/>
        <w:spacing w:line="240" w:lineRule="atLeast"/>
        <w:ind w:firstLine="709"/>
        <w:jc w:val="both"/>
        <w:rPr>
          <w:sz w:val="24"/>
          <w:szCs w:val="24"/>
        </w:rPr>
      </w:pPr>
      <w:r w:rsidRPr="00C57665">
        <w:rPr>
          <w:sz w:val="24"/>
          <w:szCs w:val="24"/>
        </w:rPr>
        <w:t xml:space="preserve">Исполнитель устанавливает гарантию </w:t>
      </w:r>
      <w:proofErr w:type="gramStart"/>
      <w:r w:rsidRPr="00C57665">
        <w:rPr>
          <w:sz w:val="24"/>
          <w:szCs w:val="24"/>
        </w:rPr>
        <w:t>на все оказанные услуги в рамках технического обслуживания систем в течение трех месяцев с момента подписания Акта об оказании</w:t>
      </w:r>
      <w:proofErr w:type="gramEnd"/>
      <w:r w:rsidRPr="00C57665">
        <w:rPr>
          <w:sz w:val="24"/>
          <w:szCs w:val="24"/>
        </w:rPr>
        <w:t xml:space="preserve"> услуг</w:t>
      </w:r>
      <w:r>
        <w:rPr>
          <w:sz w:val="24"/>
          <w:szCs w:val="24"/>
        </w:rPr>
        <w:t>.</w:t>
      </w:r>
    </w:p>
    <w:p w:rsidR="00982A5E" w:rsidRPr="0008020A" w:rsidRDefault="00982A5E" w:rsidP="00D84144">
      <w:pPr>
        <w:keepNext/>
        <w:spacing w:line="240" w:lineRule="atLeast"/>
        <w:ind w:firstLine="709"/>
        <w:jc w:val="both"/>
        <w:rPr>
          <w:sz w:val="24"/>
          <w:szCs w:val="24"/>
        </w:rPr>
      </w:pPr>
    </w:p>
    <w:p w:rsidR="00D84144" w:rsidRPr="00E920F2" w:rsidRDefault="00D84144" w:rsidP="00E920F2">
      <w:pPr>
        <w:pStyle w:val="a3"/>
        <w:widowControl w:val="0"/>
        <w:numPr>
          <w:ilvl w:val="0"/>
          <w:numId w:val="2"/>
        </w:numPr>
        <w:suppressAutoHyphens/>
        <w:spacing w:line="240" w:lineRule="atLeast"/>
        <w:jc w:val="center"/>
        <w:rPr>
          <w:b/>
          <w:caps/>
          <w:sz w:val="26"/>
          <w:szCs w:val="26"/>
        </w:rPr>
      </w:pPr>
      <w:r w:rsidRPr="00E920F2">
        <w:rPr>
          <w:b/>
          <w:caps/>
          <w:sz w:val="26"/>
          <w:szCs w:val="26"/>
        </w:rPr>
        <w:t>ДРУГИЕ ТРЕБОВАНИЯ</w:t>
      </w:r>
    </w:p>
    <w:p w:rsidR="000C4B54" w:rsidRDefault="00D84144" w:rsidP="00982A5E">
      <w:pPr>
        <w:widowControl w:val="0"/>
        <w:suppressAutoHyphens/>
        <w:spacing w:line="240" w:lineRule="atLeast"/>
        <w:ind w:firstLine="709"/>
        <w:jc w:val="both"/>
        <w:rPr>
          <w:sz w:val="24"/>
          <w:szCs w:val="24"/>
        </w:rPr>
      </w:pPr>
      <w:r w:rsidRPr="0008020A">
        <w:rPr>
          <w:sz w:val="24"/>
          <w:szCs w:val="24"/>
        </w:rPr>
        <w:t>Предписания, штрафы, выставленные надзорными органами по основаниям, связанным с оказанием услуг, не соответствующим нормам и правилам технической эксплуатации Объектов, несвоевременным оказанием услуг Исполнителем и/или в результате виновных действий Исполнителя, оплачиваются Исполнителем за счет собственных денежных средств. При этом Заказчик не несет расходов, связанных с оплатой указанных предписаний и штрафов.</w:t>
      </w:r>
    </w:p>
    <w:p w:rsidR="00C15052" w:rsidRPr="00F20067" w:rsidRDefault="00C15052" w:rsidP="004D4B5A">
      <w:pPr>
        <w:widowControl w:val="0"/>
        <w:suppressAutoHyphens/>
        <w:spacing w:line="240" w:lineRule="atLeast"/>
        <w:jc w:val="both"/>
        <w:rPr>
          <w:sz w:val="24"/>
          <w:szCs w:val="24"/>
        </w:rPr>
      </w:pPr>
    </w:p>
    <w:p w:rsidR="00982A5E" w:rsidRDefault="00982A5E" w:rsidP="00D84144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D84144" w:rsidRPr="0008020A" w:rsidRDefault="00D84144" w:rsidP="00D84144">
      <w:pPr>
        <w:jc w:val="center"/>
        <w:rPr>
          <w:rFonts w:eastAsia="Calibri"/>
          <w:b/>
          <w:sz w:val="24"/>
          <w:szCs w:val="24"/>
          <w:lang w:eastAsia="en-US"/>
        </w:rPr>
      </w:pPr>
      <w:r w:rsidRPr="0008020A">
        <w:rPr>
          <w:rFonts w:eastAsia="Calibri"/>
          <w:b/>
          <w:sz w:val="24"/>
          <w:szCs w:val="24"/>
          <w:lang w:eastAsia="en-US"/>
        </w:rPr>
        <w:t xml:space="preserve">Перечень </w:t>
      </w:r>
      <w:r w:rsidR="002D1E83">
        <w:rPr>
          <w:rFonts w:eastAsia="Calibri"/>
          <w:b/>
          <w:sz w:val="24"/>
          <w:szCs w:val="24"/>
          <w:lang w:eastAsia="en-US"/>
        </w:rPr>
        <w:t>объектов и обслуживаемого оборудования.</w:t>
      </w:r>
    </w:p>
    <w:p w:rsidR="00D84144" w:rsidRPr="0008020A" w:rsidRDefault="00D84144" w:rsidP="00D84144">
      <w:pPr>
        <w:jc w:val="right"/>
        <w:rPr>
          <w:rFonts w:eastAsia="Calibri"/>
          <w:sz w:val="24"/>
          <w:szCs w:val="24"/>
          <w:lang w:eastAsia="en-US"/>
        </w:rPr>
      </w:pPr>
      <w:r w:rsidRPr="0008020A">
        <w:rPr>
          <w:rFonts w:eastAsia="Calibri"/>
          <w:sz w:val="24"/>
          <w:szCs w:val="24"/>
          <w:lang w:eastAsia="en-US"/>
        </w:rPr>
        <w:t>Таблица</w:t>
      </w:r>
      <w:r w:rsidR="00F20067">
        <w:rPr>
          <w:rFonts w:eastAsia="Calibri"/>
          <w:sz w:val="24"/>
          <w:szCs w:val="24"/>
          <w:lang w:eastAsia="en-US"/>
        </w:rPr>
        <w:t xml:space="preserve"> 2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275"/>
        <w:gridCol w:w="6237"/>
      </w:tblGrid>
      <w:tr w:rsidR="00D84144" w:rsidRPr="0008020A" w:rsidTr="004D4B5A">
        <w:tc>
          <w:tcPr>
            <w:tcW w:w="567" w:type="dxa"/>
            <w:shd w:val="clear" w:color="auto" w:fill="auto"/>
          </w:tcPr>
          <w:p w:rsidR="00D84144" w:rsidRPr="0008020A" w:rsidRDefault="00D84144" w:rsidP="00A57695">
            <w:r w:rsidRPr="0008020A">
              <w:t>№</w:t>
            </w:r>
          </w:p>
          <w:p w:rsidR="00D84144" w:rsidRPr="0008020A" w:rsidRDefault="00D84144" w:rsidP="00A57695">
            <w:proofErr w:type="gramStart"/>
            <w:r w:rsidRPr="0008020A">
              <w:t>п</w:t>
            </w:r>
            <w:proofErr w:type="gramEnd"/>
            <w:r w:rsidRPr="0008020A">
              <w:t>/п</w:t>
            </w:r>
          </w:p>
        </w:tc>
        <w:tc>
          <w:tcPr>
            <w:tcW w:w="2269" w:type="dxa"/>
            <w:shd w:val="clear" w:color="auto" w:fill="auto"/>
          </w:tcPr>
          <w:p w:rsidR="00D84144" w:rsidRPr="0008020A" w:rsidRDefault="00D84144" w:rsidP="002D1E83">
            <w:pPr>
              <w:ind w:right="-108"/>
              <w:jc w:val="center"/>
            </w:pPr>
            <w:r w:rsidRPr="0008020A">
              <w:t>Наименование объекта</w:t>
            </w:r>
          </w:p>
        </w:tc>
        <w:tc>
          <w:tcPr>
            <w:tcW w:w="1275" w:type="dxa"/>
            <w:shd w:val="clear" w:color="auto" w:fill="auto"/>
          </w:tcPr>
          <w:p w:rsidR="00D84144" w:rsidRPr="0008020A" w:rsidRDefault="00D84144" w:rsidP="002D1E83">
            <w:pPr>
              <w:jc w:val="center"/>
            </w:pPr>
            <w:r w:rsidRPr="0008020A">
              <w:t>Площадь/этажность,</w:t>
            </w:r>
          </w:p>
          <w:p w:rsidR="00D84144" w:rsidRPr="0008020A" w:rsidRDefault="00D84144" w:rsidP="002D1E83">
            <w:pPr>
              <w:jc w:val="center"/>
            </w:pPr>
            <w:r w:rsidRPr="0008020A">
              <w:t>кв.</w:t>
            </w:r>
            <w:r w:rsidR="00755C95">
              <w:t xml:space="preserve"> м</w:t>
            </w:r>
          </w:p>
        </w:tc>
        <w:tc>
          <w:tcPr>
            <w:tcW w:w="6237" w:type="dxa"/>
            <w:shd w:val="clear" w:color="auto" w:fill="auto"/>
          </w:tcPr>
          <w:p w:rsidR="00D84144" w:rsidRPr="0008020A" w:rsidRDefault="00D84144" w:rsidP="002D1E83">
            <w:pPr>
              <w:jc w:val="center"/>
            </w:pPr>
            <w:r w:rsidRPr="0008020A">
              <w:t>Перечень обслуживаемого оборудования</w:t>
            </w:r>
          </w:p>
        </w:tc>
      </w:tr>
      <w:tr w:rsidR="00BE39BF" w:rsidRPr="0008020A" w:rsidTr="004D4B5A">
        <w:tc>
          <w:tcPr>
            <w:tcW w:w="567" w:type="dxa"/>
            <w:shd w:val="clear" w:color="auto" w:fill="auto"/>
          </w:tcPr>
          <w:p w:rsidR="00BE39BF" w:rsidRPr="0008020A" w:rsidRDefault="00BE39BF" w:rsidP="00A57695">
            <w:r w:rsidRPr="0008020A">
              <w:t>1</w:t>
            </w:r>
          </w:p>
        </w:tc>
        <w:tc>
          <w:tcPr>
            <w:tcW w:w="2269" w:type="dxa"/>
            <w:shd w:val="clear" w:color="auto" w:fill="auto"/>
          </w:tcPr>
          <w:p w:rsidR="00532485" w:rsidRDefault="00BE39BF" w:rsidP="00532485">
            <w:pPr>
              <w:ind w:right="-108"/>
            </w:pPr>
            <w:r w:rsidRPr="004D4B5A">
              <w:t xml:space="preserve">Административное здание </w:t>
            </w:r>
            <w:r w:rsidR="00532485">
              <w:t>по адресу:</w:t>
            </w:r>
          </w:p>
          <w:p w:rsidR="00BE39BF" w:rsidRPr="004D4B5A" w:rsidRDefault="00BA0173" w:rsidP="00532485">
            <w:pPr>
              <w:ind w:right="-108"/>
            </w:pPr>
            <w:r>
              <w:t>г. Орел, пл. Мира, пом</w:t>
            </w:r>
            <w:r w:rsidR="00BE39BF" w:rsidRPr="004D4B5A">
              <w:t>. 7а</w:t>
            </w:r>
          </w:p>
        </w:tc>
        <w:tc>
          <w:tcPr>
            <w:tcW w:w="1275" w:type="dxa"/>
            <w:shd w:val="clear" w:color="auto" w:fill="auto"/>
          </w:tcPr>
          <w:p w:rsidR="00BE39BF" w:rsidRPr="0008020A" w:rsidRDefault="00BE39BF" w:rsidP="00A57695">
            <w:r w:rsidRPr="0008020A">
              <w:t>4193,9/5</w:t>
            </w:r>
          </w:p>
          <w:p w:rsidR="00BE39BF" w:rsidRPr="0008020A" w:rsidRDefault="00BE39BF" w:rsidP="00A57695"/>
        </w:tc>
        <w:tc>
          <w:tcPr>
            <w:tcW w:w="6237" w:type="dxa"/>
            <w:shd w:val="clear" w:color="auto" w:fill="auto"/>
          </w:tcPr>
          <w:p w:rsidR="00BE39BF" w:rsidRDefault="00BE39BF" w:rsidP="00B031F7">
            <w:r w:rsidRPr="0008020A">
              <w:t>Щитовое оборудование инженерных систем (II категория</w:t>
            </w:r>
            <w:r w:rsidR="003D6C77">
              <w:t xml:space="preserve"> электроснабжения, ВРУ – 1 шт.);</w:t>
            </w:r>
          </w:p>
          <w:p w:rsidR="00BE39BF" w:rsidRPr="0008020A" w:rsidRDefault="00BE39BF" w:rsidP="00B031F7">
            <w:r w:rsidRPr="0008020A">
              <w:t>Поэтажные распределительные щиты – 17 шт.</w:t>
            </w:r>
            <w:r w:rsidR="003D6C77">
              <w:t>;</w:t>
            </w:r>
          </w:p>
          <w:p w:rsidR="00BE39BF" w:rsidRPr="004273E9" w:rsidRDefault="00BE39BF" w:rsidP="00B031F7">
            <w:r w:rsidRPr="004273E9">
              <w:t>Внутреннее освещение в составе:</w:t>
            </w:r>
          </w:p>
          <w:p w:rsidR="00BE39BF" w:rsidRPr="0008020A" w:rsidRDefault="00BE39BF" w:rsidP="00B031F7">
            <w:r w:rsidRPr="0008020A">
              <w:t>Светильник с люминесцентными лампами (4 х36</w:t>
            </w:r>
            <w:r w:rsidRPr="0008020A">
              <w:rPr>
                <w:lang w:val="en-US"/>
              </w:rPr>
              <w:t>w</w:t>
            </w:r>
            <w:r w:rsidRPr="0008020A">
              <w:t>) – 195 шт.; Светильник с люминесцентными лампами (2х36</w:t>
            </w:r>
            <w:r w:rsidRPr="0008020A">
              <w:rPr>
                <w:lang w:val="en-US"/>
              </w:rPr>
              <w:t>w</w:t>
            </w:r>
            <w:r w:rsidRPr="0008020A">
              <w:t>)-17 шт</w:t>
            </w:r>
            <w:r>
              <w:t>.;</w:t>
            </w:r>
            <w:r w:rsidRPr="0008020A">
              <w:t xml:space="preserve">  </w:t>
            </w:r>
          </w:p>
          <w:p w:rsidR="00BE39BF" w:rsidRPr="0008020A" w:rsidRDefault="00BE39BF" w:rsidP="00B031F7">
            <w:r w:rsidRPr="0008020A">
              <w:t>Светильник с люминесцентными лампами (4 х18</w:t>
            </w:r>
            <w:r w:rsidRPr="0008020A">
              <w:rPr>
                <w:lang w:val="en-US"/>
              </w:rPr>
              <w:t>w</w:t>
            </w:r>
            <w:r w:rsidRPr="0008020A">
              <w:t>) – 56 шт</w:t>
            </w:r>
            <w:r>
              <w:t>.</w:t>
            </w:r>
            <w:r w:rsidR="003D6C77">
              <w:t>;</w:t>
            </w:r>
          </w:p>
          <w:p w:rsidR="00BE39BF" w:rsidRPr="0008020A" w:rsidRDefault="00BE39BF" w:rsidP="00B031F7">
            <w:r w:rsidRPr="0008020A">
              <w:t>Светильник светодиодный СВО-595-4/33-027 – 117 шт</w:t>
            </w:r>
            <w:r>
              <w:t>.;</w:t>
            </w:r>
          </w:p>
          <w:p w:rsidR="00BE39BF" w:rsidRPr="0008020A" w:rsidRDefault="00BE39BF" w:rsidP="00B031F7">
            <w:r>
              <w:t>П</w:t>
            </w:r>
            <w:r w:rsidRPr="0008020A">
              <w:t xml:space="preserve">отолочные точечные светильники </w:t>
            </w:r>
            <w:r>
              <w:t xml:space="preserve">- </w:t>
            </w:r>
            <w:r w:rsidRPr="0008020A">
              <w:t>120 шт</w:t>
            </w:r>
            <w:r>
              <w:t>.</w:t>
            </w:r>
            <w:r w:rsidRPr="0008020A">
              <w:t>,</w:t>
            </w:r>
          </w:p>
          <w:p w:rsidR="00BE39BF" w:rsidRPr="0008020A" w:rsidRDefault="00BE39BF" w:rsidP="00B031F7">
            <w:r>
              <w:t>С</w:t>
            </w:r>
            <w:r w:rsidRPr="0008020A">
              <w:t xml:space="preserve">ветильники с плафонами </w:t>
            </w:r>
            <w:r>
              <w:t xml:space="preserve">- </w:t>
            </w:r>
            <w:r w:rsidRPr="0008020A">
              <w:t>9 шт.</w:t>
            </w:r>
            <w:r w:rsidR="003D6C77">
              <w:t>;</w:t>
            </w:r>
          </w:p>
          <w:p w:rsidR="00BE39BF" w:rsidRPr="004273E9" w:rsidRDefault="00BE39BF" w:rsidP="00B031F7">
            <w:r w:rsidRPr="004273E9">
              <w:t>Розеточная сеть в составе:</w:t>
            </w:r>
          </w:p>
          <w:p w:rsidR="00BE39BF" w:rsidRPr="0008020A" w:rsidRDefault="00BE39BF" w:rsidP="00B031F7">
            <w:r>
              <w:t>Р</w:t>
            </w:r>
            <w:r w:rsidRPr="0008020A">
              <w:t>озетки – 405 шт.</w:t>
            </w:r>
            <w:r>
              <w:t>;</w:t>
            </w:r>
          </w:p>
          <w:p w:rsidR="00BE39BF" w:rsidRPr="0008020A" w:rsidRDefault="00BE39BF" w:rsidP="00B031F7">
            <w:r w:rsidRPr="0008020A">
              <w:t xml:space="preserve">Освещение территории – линия уличного освещения - 4 </w:t>
            </w:r>
            <w:proofErr w:type="gramStart"/>
            <w:r w:rsidRPr="0008020A">
              <w:t>фон</w:t>
            </w:r>
            <w:r>
              <w:t>арных</w:t>
            </w:r>
            <w:proofErr w:type="gramEnd"/>
            <w:r>
              <w:t xml:space="preserve"> столба с двумя фонарями и</w:t>
            </w:r>
            <w:r w:rsidRPr="0008020A">
              <w:t xml:space="preserve"> </w:t>
            </w:r>
            <w:r>
              <w:t>3</w:t>
            </w:r>
            <w:r w:rsidRPr="0008020A">
              <w:t xml:space="preserve"> уличных фонаря на здании,  с лампами ДРЛ-250</w:t>
            </w:r>
            <w:r w:rsidR="003D6C77">
              <w:t>;</w:t>
            </w:r>
          </w:p>
          <w:p w:rsidR="00BE39BF" w:rsidRPr="0008020A" w:rsidRDefault="00BE39BF" w:rsidP="00B031F7">
            <w:r w:rsidRPr="0008020A">
              <w:t>Силовые цепи подъемных ворот (</w:t>
            </w:r>
            <w:proofErr w:type="spellStart"/>
            <w:r w:rsidRPr="0008020A">
              <w:t>рольставни</w:t>
            </w:r>
            <w:proofErr w:type="spellEnd"/>
            <w:r w:rsidRPr="0008020A">
              <w:t>)</w:t>
            </w:r>
            <w:r>
              <w:t xml:space="preserve"> </w:t>
            </w:r>
            <w:r w:rsidRPr="0008020A">
              <w:t>-</w:t>
            </w:r>
            <w:r>
              <w:t xml:space="preserve"> </w:t>
            </w:r>
            <w:r w:rsidRPr="0008020A">
              <w:t>1 шт.</w:t>
            </w:r>
            <w:r w:rsidR="003D6C77">
              <w:t>;</w:t>
            </w:r>
          </w:p>
          <w:p w:rsidR="00BE39BF" w:rsidRPr="0008020A" w:rsidRDefault="00BE39BF" w:rsidP="00B031F7">
            <w:r w:rsidRPr="0008020A">
              <w:t>Шлагбаум-1 шт.</w:t>
            </w:r>
          </w:p>
        </w:tc>
      </w:tr>
      <w:tr w:rsidR="00BE39BF" w:rsidRPr="0008020A" w:rsidTr="004D4B5A">
        <w:tc>
          <w:tcPr>
            <w:tcW w:w="567" w:type="dxa"/>
            <w:shd w:val="clear" w:color="auto" w:fill="auto"/>
          </w:tcPr>
          <w:p w:rsidR="00BE39BF" w:rsidRPr="0008020A" w:rsidRDefault="00BE39BF" w:rsidP="00A57695">
            <w:r w:rsidRPr="0008020A">
              <w:t>2</w:t>
            </w:r>
          </w:p>
        </w:tc>
        <w:tc>
          <w:tcPr>
            <w:tcW w:w="2269" w:type="dxa"/>
            <w:shd w:val="clear" w:color="auto" w:fill="auto"/>
          </w:tcPr>
          <w:p w:rsidR="00BE39BF" w:rsidRPr="004D4B5A" w:rsidRDefault="00BE39BF" w:rsidP="00A57695">
            <w:pPr>
              <w:ind w:right="-108"/>
            </w:pPr>
            <w:r w:rsidRPr="004D4B5A">
              <w:t>Гаражно-складской комплекс</w:t>
            </w:r>
            <w:r w:rsidR="00532485">
              <w:t xml:space="preserve"> по адресу:</w:t>
            </w:r>
          </w:p>
          <w:p w:rsidR="00BE39BF" w:rsidRPr="004D4B5A" w:rsidRDefault="00BE39BF" w:rsidP="00A57695">
            <w:pPr>
              <w:ind w:right="-108"/>
            </w:pPr>
            <w:r w:rsidRPr="004D4B5A">
              <w:t xml:space="preserve">г. Орел, ул. </w:t>
            </w:r>
            <w:proofErr w:type="gramStart"/>
            <w:r w:rsidRPr="004D4B5A">
              <w:t>Базовая</w:t>
            </w:r>
            <w:proofErr w:type="gramEnd"/>
            <w:r w:rsidRPr="004D4B5A">
              <w:t>, д. 8</w:t>
            </w:r>
          </w:p>
        </w:tc>
        <w:tc>
          <w:tcPr>
            <w:tcW w:w="1275" w:type="dxa"/>
            <w:shd w:val="clear" w:color="auto" w:fill="auto"/>
          </w:tcPr>
          <w:p w:rsidR="00BE39BF" w:rsidRPr="0008020A" w:rsidRDefault="00BE39BF" w:rsidP="00A57695">
            <w:r w:rsidRPr="0008020A">
              <w:t>1119,2/2</w:t>
            </w:r>
          </w:p>
        </w:tc>
        <w:tc>
          <w:tcPr>
            <w:tcW w:w="6237" w:type="dxa"/>
            <w:shd w:val="clear" w:color="auto" w:fill="auto"/>
          </w:tcPr>
          <w:p w:rsidR="00BE39BF" w:rsidRPr="0008020A" w:rsidRDefault="00BE39BF" w:rsidP="00B031F7">
            <w:r w:rsidRPr="0008020A">
              <w:t>Щитовое оборудование инженерных систем  (III категория электроснабжения, ВРУ – 1 шт</w:t>
            </w:r>
            <w:r>
              <w:t>.</w:t>
            </w:r>
            <w:r w:rsidR="00982A5E">
              <w:t>);</w:t>
            </w:r>
          </w:p>
          <w:p w:rsidR="00BE39BF" w:rsidRPr="0008020A" w:rsidRDefault="00BE39BF" w:rsidP="00B031F7">
            <w:r w:rsidRPr="0008020A">
              <w:t>Поэтажные распределительные щиты – 5 шт.</w:t>
            </w:r>
            <w:r w:rsidR="00982A5E">
              <w:t>;</w:t>
            </w:r>
          </w:p>
          <w:p w:rsidR="00BE39BF" w:rsidRPr="003771D1" w:rsidRDefault="003D6C77" w:rsidP="00B031F7">
            <w:pPr>
              <w:rPr>
                <w:u w:val="single"/>
              </w:rPr>
            </w:pPr>
            <w:r>
              <w:t>Внутреннее освещение в составе:</w:t>
            </w:r>
          </w:p>
          <w:p w:rsidR="00BE39BF" w:rsidRDefault="00BE39BF" w:rsidP="00B031F7">
            <w:r w:rsidRPr="0008020A">
              <w:t>Светильник с люминесцентными лампами (4 шт</w:t>
            </w:r>
            <w:r>
              <w:t>.</w:t>
            </w:r>
            <w:r w:rsidRPr="0008020A">
              <w:t xml:space="preserve"> </w:t>
            </w:r>
            <w:proofErr w:type="gramStart"/>
            <w:r w:rsidRPr="0008020A">
              <w:t>длинные</w:t>
            </w:r>
            <w:proofErr w:type="gramEnd"/>
            <w:r w:rsidRPr="0008020A">
              <w:t>) – 14</w:t>
            </w:r>
            <w:r>
              <w:t xml:space="preserve"> </w:t>
            </w:r>
            <w:r w:rsidRPr="0008020A">
              <w:t xml:space="preserve">шт.; </w:t>
            </w:r>
          </w:p>
          <w:p w:rsidR="00BE39BF" w:rsidRDefault="00BE39BF" w:rsidP="00B031F7">
            <w:r w:rsidRPr="0008020A">
              <w:t>Светиль</w:t>
            </w:r>
            <w:r>
              <w:t>ник с люминесцентными лампами (</w:t>
            </w:r>
            <w:r w:rsidRPr="0008020A">
              <w:t>4 шт</w:t>
            </w:r>
            <w:r>
              <w:t>.</w:t>
            </w:r>
            <w:r w:rsidRPr="0008020A">
              <w:t xml:space="preserve"> </w:t>
            </w:r>
            <w:proofErr w:type="gramStart"/>
            <w:r w:rsidRPr="0008020A">
              <w:t>короткие</w:t>
            </w:r>
            <w:proofErr w:type="gramEnd"/>
            <w:r w:rsidRPr="0008020A">
              <w:t>) – 15 шт</w:t>
            </w:r>
            <w:r>
              <w:t>.</w:t>
            </w:r>
            <w:r w:rsidRPr="0008020A">
              <w:t xml:space="preserve">, </w:t>
            </w:r>
          </w:p>
          <w:p w:rsidR="00BE39BF" w:rsidRPr="0008020A" w:rsidRDefault="00BE39BF" w:rsidP="00B031F7">
            <w:r>
              <w:t>С</w:t>
            </w:r>
            <w:r w:rsidRPr="0008020A">
              <w:t>ветильники с плафонами 96</w:t>
            </w:r>
            <w:r w:rsidR="003D6C77">
              <w:t xml:space="preserve"> </w:t>
            </w:r>
            <w:r w:rsidRPr="0008020A">
              <w:t>шт.</w:t>
            </w:r>
            <w:r w:rsidR="00982A5E">
              <w:t>;</w:t>
            </w:r>
          </w:p>
          <w:p w:rsidR="00BE39BF" w:rsidRPr="004273E9" w:rsidRDefault="00BE39BF" w:rsidP="00B031F7">
            <w:r w:rsidRPr="004273E9">
              <w:t>Розеточная сеть в составе:</w:t>
            </w:r>
          </w:p>
          <w:p w:rsidR="00BE39BF" w:rsidRPr="0008020A" w:rsidRDefault="00BE39BF" w:rsidP="00B031F7">
            <w:r>
              <w:t>Р</w:t>
            </w:r>
            <w:r w:rsidRPr="0008020A">
              <w:t>озетки – 45</w:t>
            </w:r>
            <w:r w:rsidR="003D6C77">
              <w:t xml:space="preserve"> </w:t>
            </w:r>
            <w:r w:rsidRPr="0008020A">
              <w:t>шт.</w:t>
            </w:r>
            <w:r w:rsidR="00982A5E">
              <w:t>;</w:t>
            </w:r>
          </w:p>
          <w:p w:rsidR="00BE39BF" w:rsidRPr="0008020A" w:rsidRDefault="00BE39BF" w:rsidP="00BE39BF">
            <w:proofErr w:type="gramStart"/>
            <w:r w:rsidRPr="0008020A">
              <w:t xml:space="preserve">Освещение территории – </w:t>
            </w:r>
            <w:r>
              <w:t>4 уличных фонаря на зданиях</w:t>
            </w:r>
            <w:r w:rsidRPr="0008020A">
              <w:t xml:space="preserve"> с лампами ДРЛ-250</w:t>
            </w:r>
            <w:r w:rsidR="00532485">
              <w:t>.</w:t>
            </w:r>
            <w:proofErr w:type="gramEnd"/>
          </w:p>
        </w:tc>
      </w:tr>
      <w:tr w:rsidR="00BE39BF" w:rsidRPr="0008020A" w:rsidTr="004D4B5A">
        <w:trPr>
          <w:trHeight w:val="838"/>
        </w:trPr>
        <w:tc>
          <w:tcPr>
            <w:tcW w:w="567" w:type="dxa"/>
            <w:shd w:val="clear" w:color="auto" w:fill="auto"/>
          </w:tcPr>
          <w:p w:rsidR="00BE39BF" w:rsidRPr="0008020A" w:rsidRDefault="00BE39BF" w:rsidP="00A57695">
            <w:r w:rsidRPr="0008020A">
              <w:t>3</w:t>
            </w:r>
          </w:p>
        </w:tc>
        <w:tc>
          <w:tcPr>
            <w:tcW w:w="2269" w:type="dxa"/>
            <w:shd w:val="clear" w:color="auto" w:fill="auto"/>
          </w:tcPr>
          <w:p w:rsidR="00532485" w:rsidRDefault="00BE39BF" w:rsidP="00A57695">
            <w:r w:rsidRPr="004D4B5A">
              <w:t>Админис</w:t>
            </w:r>
            <w:r w:rsidR="00532485">
              <w:t xml:space="preserve">тративные здания </w:t>
            </w:r>
            <w:r w:rsidRPr="004D4B5A">
              <w:t xml:space="preserve"> по адресам: </w:t>
            </w:r>
          </w:p>
          <w:p w:rsidR="00532485" w:rsidRDefault="00BE39BF" w:rsidP="00A57695">
            <w:r w:rsidRPr="004D4B5A">
              <w:t xml:space="preserve">г. Ливны, </w:t>
            </w:r>
          </w:p>
          <w:p w:rsidR="00BE39BF" w:rsidRPr="004D4B5A" w:rsidRDefault="00BE39BF" w:rsidP="00A57695">
            <w:pPr>
              <w:rPr>
                <w:color w:val="000000"/>
              </w:rPr>
            </w:pPr>
            <w:r w:rsidRPr="004D4B5A">
              <w:t xml:space="preserve">ул. Победы, </w:t>
            </w:r>
            <w:r w:rsidRPr="004D4B5A">
              <w:rPr>
                <w:color w:val="000000"/>
              </w:rPr>
              <w:t>дом 1б;</w:t>
            </w:r>
          </w:p>
          <w:p w:rsidR="00BE39BF" w:rsidRPr="004D4B5A" w:rsidRDefault="00BE39BF" w:rsidP="00A57695"/>
        </w:tc>
        <w:tc>
          <w:tcPr>
            <w:tcW w:w="1275" w:type="dxa"/>
            <w:shd w:val="clear" w:color="auto" w:fill="auto"/>
          </w:tcPr>
          <w:p w:rsidR="00BE39BF" w:rsidRPr="0008020A" w:rsidRDefault="00BE39BF" w:rsidP="00A57695"/>
          <w:p w:rsidR="00BE39BF" w:rsidRPr="0008020A" w:rsidRDefault="00BE39BF" w:rsidP="00A57695"/>
          <w:p w:rsidR="00BE39BF" w:rsidRPr="0008020A" w:rsidRDefault="00BE39BF" w:rsidP="00A57695">
            <w:r w:rsidRPr="0008020A">
              <w:t>1175.3/2</w:t>
            </w:r>
          </w:p>
          <w:p w:rsidR="00BE39BF" w:rsidRPr="0008020A" w:rsidRDefault="00BE39BF" w:rsidP="00A57695"/>
          <w:p w:rsidR="00BE39BF" w:rsidRPr="0008020A" w:rsidRDefault="00BE39BF" w:rsidP="00A57695"/>
        </w:tc>
        <w:tc>
          <w:tcPr>
            <w:tcW w:w="6237" w:type="dxa"/>
            <w:shd w:val="clear" w:color="auto" w:fill="auto"/>
          </w:tcPr>
          <w:p w:rsidR="00BE39BF" w:rsidRPr="0008020A" w:rsidRDefault="00BE39BF" w:rsidP="00B031F7">
            <w:r w:rsidRPr="0008020A">
              <w:t>Вводно-распределительное устройство ВРУ1-24-53 УХЛ</w:t>
            </w:r>
            <w:proofErr w:type="gramStart"/>
            <w:r w:rsidRPr="0008020A">
              <w:t>4</w:t>
            </w:r>
            <w:proofErr w:type="gramEnd"/>
            <w:r w:rsidRPr="0008020A">
              <w:t xml:space="preserve">  </w:t>
            </w:r>
            <w:r w:rsidR="00982A5E">
              <w:t>-</w:t>
            </w:r>
            <w:r w:rsidRPr="0008020A">
              <w:t>расположен в щитовой в подвальном помещении.</w:t>
            </w:r>
            <w:r w:rsidR="00982A5E">
              <w:t>;</w:t>
            </w:r>
          </w:p>
          <w:p w:rsidR="00BE39BF" w:rsidRPr="0008020A" w:rsidRDefault="00BE39BF" w:rsidP="00B031F7">
            <w:r w:rsidRPr="0008020A">
              <w:t>Электрические распределительные щиты – 10 шт.</w:t>
            </w:r>
            <w:r w:rsidR="00982A5E">
              <w:t>;</w:t>
            </w:r>
          </w:p>
          <w:p w:rsidR="00BE39BF" w:rsidRPr="004273E9" w:rsidRDefault="00BE39BF" w:rsidP="00B031F7">
            <w:r w:rsidRPr="004273E9">
              <w:t>Внутреннее освещение в составе:</w:t>
            </w:r>
          </w:p>
          <w:p w:rsidR="00BE39BF" w:rsidRDefault="00BE39BF" w:rsidP="00B031F7">
            <w:r w:rsidRPr="0008020A">
              <w:t xml:space="preserve">Светильник  зеркальный с 4 лампами– 264 шт.; </w:t>
            </w:r>
          </w:p>
          <w:p w:rsidR="00BE39BF" w:rsidRDefault="00BE39BF" w:rsidP="00B031F7">
            <w:r>
              <w:t>С</w:t>
            </w:r>
            <w:r w:rsidRPr="0008020A">
              <w:t>ветильник зеркальный с 2 лампами-72 шт</w:t>
            </w:r>
            <w:r>
              <w:t>.</w:t>
            </w:r>
            <w:r w:rsidRPr="0008020A">
              <w:t xml:space="preserve">,  </w:t>
            </w:r>
          </w:p>
          <w:p w:rsidR="00BE39BF" w:rsidRPr="0008020A" w:rsidRDefault="00BE39BF" w:rsidP="00B031F7">
            <w:r>
              <w:t>С</w:t>
            </w:r>
            <w:r w:rsidRPr="0008020A">
              <w:t>ветильник аварийный с лампой Е27</w:t>
            </w:r>
            <w:r w:rsidR="00982A5E">
              <w:t>;</w:t>
            </w:r>
          </w:p>
          <w:p w:rsidR="00BE39BF" w:rsidRPr="004273E9" w:rsidRDefault="00BE39BF" w:rsidP="00B031F7">
            <w:r w:rsidRPr="004273E9">
              <w:t>Розеточная сеть в составе:</w:t>
            </w:r>
          </w:p>
          <w:p w:rsidR="00BE39BF" w:rsidRPr="0008020A" w:rsidRDefault="00BE39BF" w:rsidP="00B031F7">
            <w:r>
              <w:t>Р</w:t>
            </w:r>
            <w:r w:rsidRPr="0008020A">
              <w:t>озетки – 348 шт.</w:t>
            </w:r>
          </w:p>
        </w:tc>
      </w:tr>
    </w:tbl>
    <w:p w:rsidR="00D84144" w:rsidRDefault="00D84144" w:rsidP="00F70F2A">
      <w:pPr>
        <w:ind w:right="932"/>
        <w:outlineLvl w:val="0"/>
        <w:rPr>
          <w:b/>
          <w:sz w:val="24"/>
          <w:szCs w:val="24"/>
        </w:rPr>
      </w:pPr>
    </w:p>
    <w:sectPr w:rsidR="00D84144" w:rsidSect="006F19AA">
      <w:headerReference w:type="default" r:id="rId9"/>
      <w:pgSz w:w="11906" w:h="16838"/>
      <w:pgMar w:top="851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354" w:rsidRDefault="00650354" w:rsidP="004D4B5A">
      <w:r>
        <w:separator/>
      </w:r>
    </w:p>
  </w:endnote>
  <w:endnote w:type="continuationSeparator" w:id="0">
    <w:p w:rsidR="00650354" w:rsidRDefault="00650354" w:rsidP="004D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354" w:rsidRDefault="00650354" w:rsidP="004D4B5A">
      <w:r>
        <w:separator/>
      </w:r>
    </w:p>
  </w:footnote>
  <w:footnote w:type="continuationSeparator" w:id="0">
    <w:p w:rsidR="00650354" w:rsidRDefault="00650354" w:rsidP="004D4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905767"/>
      <w:docPartObj>
        <w:docPartGallery w:val="Page Numbers (Top of Page)"/>
        <w:docPartUnique/>
      </w:docPartObj>
    </w:sdtPr>
    <w:sdtEndPr/>
    <w:sdtContent>
      <w:p w:rsidR="00982A5E" w:rsidRDefault="00982A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111">
          <w:rPr>
            <w:noProof/>
          </w:rPr>
          <w:t>4</w:t>
        </w:r>
        <w:r>
          <w:fldChar w:fldCharType="end"/>
        </w:r>
      </w:p>
    </w:sdtContent>
  </w:sdt>
  <w:p w:rsidR="004D4B5A" w:rsidRDefault="004D4B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3EF2"/>
    <w:multiLevelType w:val="hybridMultilevel"/>
    <w:tmpl w:val="45DC8C9E"/>
    <w:lvl w:ilvl="0" w:tplc="9D8C897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AE5755"/>
    <w:multiLevelType w:val="hybridMultilevel"/>
    <w:tmpl w:val="FF38BB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44"/>
    <w:rsid w:val="00021BEE"/>
    <w:rsid w:val="00032E9D"/>
    <w:rsid w:val="00047DDE"/>
    <w:rsid w:val="000960B5"/>
    <w:rsid w:val="000B6EB5"/>
    <w:rsid w:val="000C2DF6"/>
    <w:rsid w:val="000C4B54"/>
    <w:rsid w:val="00134A93"/>
    <w:rsid w:val="0014139E"/>
    <w:rsid w:val="001E2056"/>
    <w:rsid w:val="002118CE"/>
    <w:rsid w:val="00227763"/>
    <w:rsid w:val="00230026"/>
    <w:rsid w:val="002D1E83"/>
    <w:rsid w:val="002D265F"/>
    <w:rsid w:val="00300BEC"/>
    <w:rsid w:val="00314D8A"/>
    <w:rsid w:val="0033336F"/>
    <w:rsid w:val="00384BAF"/>
    <w:rsid w:val="00395D42"/>
    <w:rsid w:val="003D6C77"/>
    <w:rsid w:val="003E3A52"/>
    <w:rsid w:val="004273E9"/>
    <w:rsid w:val="00451111"/>
    <w:rsid w:val="004B264D"/>
    <w:rsid w:val="004D4B5A"/>
    <w:rsid w:val="00532485"/>
    <w:rsid w:val="00551B3E"/>
    <w:rsid w:val="00553F4D"/>
    <w:rsid w:val="005764C6"/>
    <w:rsid w:val="00582AB1"/>
    <w:rsid w:val="00617AA3"/>
    <w:rsid w:val="00645903"/>
    <w:rsid w:val="00650354"/>
    <w:rsid w:val="00697A22"/>
    <w:rsid w:val="006F19AA"/>
    <w:rsid w:val="00742EDE"/>
    <w:rsid w:val="00755C95"/>
    <w:rsid w:val="00896368"/>
    <w:rsid w:val="008A3D58"/>
    <w:rsid w:val="008C35C2"/>
    <w:rsid w:val="00904FF0"/>
    <w:rsid w:val="00915C92"/>
    <w:rsid w:val="00982A5E"/>
    <w:rsid w:val="00984030"/>
    <w:rsid w:val="009E1E1E"/>
    <w:rsid w:val="00A33E25"/>
    <w:rsid w:val="00A62357"/>
    <w:rsid w:val="00AB081E"/>
    <w:rsid w:val="00AC6066"/>
    <w:rsid w:val="00AD62EF"/>
    <w:rsid w:val="00B439A2"/>
    <w:rsid w:val="00B713A3"/>
    <w:rsid w:val="00B75F40"/>
    <w:rsid w:val="00BA0173"/>
    <w:rsid w:val="00BA2F7F"/>
    <w:rsid w:val="00BC2359"/>
    <w:rsid w:val="00BD13C3"/>
    <w:rsid w:val="00BE39BF"/>
    <w:rsid w:val="00C15052"/>
    <w:rsid w:val="00C376A3"/>
    <w:rsid w:val="00C37D06"/>
    <w:rsid w:val="00C42519"/>
    <w:rsid w:val="00C6785C"/>
    <w:rsid w:val="00CA1864"/>
    <w:rsid w:val="00CC5E5B"/>
    <w:rsid w:val="00D0019D"/>
    <w:rsid w:val="00D039B2"/>
    <w:rsid w:val="00D35CEE"/>
    <w:rsid w:val="00D525F0"/>
    <w:rsid w:val="00D84144"/>
    <w:rsid w:val="00DE0B97"/>
    <w:rsid w:val="00DF6CC7"/>
    <w:rsid w:val="00E12E40"/>
    <w:rsid w:val="00E52CB6"/>
    <w:rsid w:val="00E920F2"/>
    <w:rsid w:val="00EB2CA3"/>
    <w:rsid w:val="00EC3D54"/>
    <w:rsid w:val="00EF27DC"/>
    <w:rsid w:val="00F20067"/>
    <w:rsid w:val="00F430E7"/>
    <w:rsid w:val="00F70F2A"/>
    <w:rsid w:val="00F84F23"/>
    <w:rsid w:val="00F86D8D"/>
    <w:rsid w:val="00FC6EF9"/>
    <w:rsid w:val="00FF4140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0F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B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4B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D4B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4B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0F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B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4B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D4B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4B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4A024-457A-4C98-B6B9-7A5D8E5C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Екатерина Георгиевна</dc:creator>
  <cp:lastModifiedBy>Гладких Сергей Николаевич</cp:lastModifiedBy>
  <cp:revision>7</cp:revision>
  <dcterms:created xsi:type="dcterms:W3CDTF">2026-04-16T07:39:00Z</dcterms:created>
  <dcterms:modified xsi:type="dcterms:W3CDTF">2026-04-21T11:40:00Z</dcterms:modified>
</cp:coreProperties>
</file>