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34953" w14:textId="77777777" w:rsidR="009F75E6" w:rsidRDefault="009F75E6" w:rsidP="009F75E6">
      <w:pPr>
        <w:rPr>
          <w:rFonts w:hAnsi="Times New Roman" w:cs="Times New Roman"/>
          <w:color w:val="000000"/>
          <w:lang w:val="ru-RU"/>
        </w:rPr>
      </w:pPr>
    </w:p>
    <w:p w14:paraId="71D0DF53" w14:textId="77777777" w:rsidR="009F75E6" w:rsidRDefault="009F75E6" w:rsidP="009F75E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0"/>
          <w:szCs w:val="20"/>
          <w:lang w:val="ru-RU"/>
        </w:rPr>
      </w:pPr>
      <w:r>
        <w:rPr>
          <w:rFonts w:hAnsi="Times New Roman" w:cs="Times New Roman"/>
          <w:color w:val="000000"/>
          <w:sz w:val="20"/>
          <w:szCs w:val="20"/>
          <w:lang w:val="ru-RU"/>
        </w:rPr>
        <w:t>П</w:t>
      </w:r>
      <w:r w:rsidRPr="007B4D19">
        <w:rPr>
          <w:rFonts w:hAnsi="Times New Roman" w:cs="Times New Roman"/>
          <w:color w:val="000000"/>
          <w:sz w:val="20"/>
          <w:szCs w:val="20"/>
          <w:lang w:val="ru-RU"/>
        </w:rPr>
        <w:t>риложение</w:t>
      </w:r>
      <w:r w:rsidRPr="007B4D19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hAnsi="Times New Roman" w:cs="Times New Roman"/>
          <w:color w:val="000000"/>
          <w:sz w:val="20"/>
          <w:szCs w:val="20"/>
          <w:lang w:val="ru-RU"/>
        </w:rPr>
        <w:t>2</w:t>
      </w:r>
      <w:r w:rsidRPr="007B4D19">
        <w:rPr>
          <w:sz w:val="20"/>
          <w:szCs w:val="20"/>
          <w:lang w:val="ru-RU"/>
        </w:rPr>
        <w:br/>
      </w:r>
      <w:r w:rsidRPr="007B4D19">
        <w:rPr>
          <w:rFonts w:hAnsi="Times New Roman" w:cs="Times New Roman"/>
          <w:color w:val="000000"/>
          <w:sz w:val="20"/>
          <w:szCs w:val="20"/>
          <w:lang w:val="ru-RU"/>
        </w:rPr>
        <w:t>к</w:t>
      </w:r>
      <w:r w:rsidRPr="007B4D19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4D19">
        <w:rPr>
          <w:rFonts w:hAnsi="Times New Roman" w:cs="Times New Roman"/>
          <w:color w:val="000000"/>
          <w:sz w:val="20"/>
          <w:szCs w:val="20"/>
          <w:lang w:val="ru-RU"/>
        </w:rPr>
        <w:t>заявке</w:t>
      </w:r>
      <w:r w:rsidRPr="007B4D19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4D19">
        <w:rPr>
          <w:rFonts w:hAnsi="Times New Roman" w:cs="Times New Roman"/>
          <w:color w:val="000000"/>
          <w:sz w:val="20"/>
          <w:szCs w:val="20"/>
          <w:lang w:val="ru-RU"/>
        </w:rPr>
        <w:t>на</w:t>
      </w:r>
      <w:r w:rsidRPr="007B4D19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4D19">
        <w:rPr>
          <w:rFonts w:hAnsi="Times New Roman" w:cs="Times New Roman"/>
          <w:color w:val="000000"/>
          <w:sz w:val="20"/>
          <w:szCs w:val="20"/>
          <w:lang w:val="ru-RU"/>
        </w:rPr>
        <w:t>закупку</w:t>
      </w:r>
      <w:r w:rsidRPr="007B4D19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4D19">
        <w:rPr>
          <w:rFonts w:hAnsi="Times New Roman" w:cs="Times New Roman"/>
          <w:color w:val="000000"/>
          <w:sz w:val="20"/>
          <w:szCs w:val="20"/>
          <w:lang w:val="ru-RU"/>
        </w:rPr>
        <w:t>товаров</w:t>
      </w:r>
      <w:r>
        <w:rPr>
          <w:rFonts w:hAnsi="Times New Roman" w:cs="Times New Roman"/>
          <w:color w:val="000000"/>
          <w:sz w:val="20"/>
          <w:szCs w:val="20"/>
          <w:lang w:val="ru-RU"/>
        </w:rPr>
        <w:t xml:space="preserve"> (</w:t>
      </w:r>
      <w:r>
        <w:rPr>
          <w:rFonts w:hAnsi="Times New Roman" w:cs="Times New Roman"/>
          <w:color w:val="000000"/>
          <w:sz w:val="20"/>
          <w:szCs w:val="20"/>
          <w:lang w:val="ru-RU"/>
        </w:rPr>
        <w:t>услуг</w:t>
      </w:r>
      <w:r>
        <w:rPr>
          <w:rFonts w:hAnsi="Times New Roman" w:cs="Times New Roman"/>
          <w:color w:val="000000"/>
          <w:sz w:val="20"/>
          <w:szCs w:val="20"/>
          <w:lang w:val="ru-RU"/>
        </w:rPr>
        <w:t>)</w:t>
      </w:r>
    </w:p>
    <w:p w14:paraId="75145BC0" w14:textId="77777777" w:rsidR="009F75E6" w:rsidRPr="0037256F" w:rsidRDefault="009F75E6" w:rsidP="009F75E6">
      <w:pPr>
        <w:ind w:firstLine="709"/>
        <w:jc w:val="both"/>
        <w:rPr>
          <w:rFonts w:hAnsi="Times New Roman" w:cs="Times New Roman"/>
          <w:b/>
          <w:bCs/>
          <w:color w:val="000000"/>
          <w:lang w:val="ru-RU"/>
        </w:rPr>
      </w:pPr>
      <w:r w:rsidRPr="00C22883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 xml:space="preserve">* </w:t>
      </w:r>
      <w:r w:rsidRPr="0037256F">
        <w:rPr>
          <w:rFonts w:hAnsi="Times New Roman" w:cs="Times New Roman"/>
          <w:b/>
          <w:bCs/>
          <w:color w:val="000000"/>
          <w:lang w:val="ru-RU"/>
        </w:rPr>
        <w:t>Обоснование</w:t>
      </w:r>
      <w:r w:rsidRPr="0037256F">
        <w:rPr>
          <w:rFonts w:hAnsi="Times New Roman" w:cs="Times New Roman"/>
          <w:b/>
          <w:bCs/>
          <w:color w:val="000000"/>
          <w:lang w:val="ru-RU"/>
        </w:rPr>
        <w:t xml:space="preserve"> </w:t>
      </w:r>
      <w:r w:rsidRPr="0037256F">
        <w:rPr>
          <w:rFonts w:hAnsi="Times New Roman" w:cs="Times New Roman"/>
          <w:b/>
          <w:bCs/>
          <w:color w:val="000000"/>
          <w:lang w:val="ru-RU"/>
        </w:rPr>
        <w:t>включения</w:t>
      </w:r>
      <w:r w:rsidRPr="0037256F">
        <w:rPr>
          <w:rFonts w:hAnsi="Times New Roman" w:cs="Times New Roman"/>
          <w:b/>
          <w:bCs/>
          <w:color w:val="000000"/>
          <w:lang w:val="ru-RU"/>
        </w:rPr>
        <w:t xml:space="preserve"> </w:t>
      </w:r>
      <w:r w:rsidRPr="0037256F">
        <w:rPr>
          <w:rFonts w:hAnsi="Times New Roman" w:cs="Times New Roman"/>
          <w:b/>
          <w:bCs/>
          <w:color w:val="000000"/>
          <w:lang w:val="ru-RU"/>
        </w:rPr>
        <w:t>дополнительной</w:t>
      </w:r>
      <w:r w:rsidRPr="0037256F">
        <w:rPr>
          <w:rFonts w:hAnsi="Times New Roman" w:cs="Times New Roman"/>
          <w:b/>
          <w:bCs/>
          <w:color w:val="000000"/>
          <w:lang w:val="ru-RU"/>
        </w:rPr>
        <w:t xml:space="preserve"> </w:t>
      </w:r>
      <w:r w:rsidRPr="0037256F">
        <w:rPr>
          <w:rFonts w:hAnsi="Times New Roman" w:cs="Times New Roman"/>
          <w:b/>
          <w:bCs/>
          <w:color w:val="000000"/>
          <w:lang w:val="ru-RU"/>
        </w:rPr>
        <w:t>информации</w:t>
      </w:r>
      <w:r w:rsidRPr="0037256F">
        <w:rPr>
          <w:rFonts w:hAnsi="Times New Roman" w:cs="Times New Roman"/>
          <w:b/>
          <w:bCs/>
          <w:color w:val="000000"/>
          <w:lang w:val="ru-RU"/>
        </w:rPr>
        <w:t xml:space="preserve"> </w:t>
      </w:r>
      <w:r w:rsidRPr="0037256F">
        <w:rPr>
          <w:rFonts w:hAnsi="Times New Roman" w:cs="Times New Roman"/>
          <w:b/>
          <w:bCs/>
          <w:color w:val="000000"/>
          <w:lang w:val="ru-RU"/>
        </w:rPr>
        <w:t>в</w:t>
      </w:r>
      <w:r w:rsidRPr="0037256F">
        <w:rPr>
          <w:rFonts w:hAnsi="Times New Roman" w:cs="Times New Roman"/>
          <w:b/>
          <w:bCs/>
          <w:color w:val="000000"/>
          <w:lang w:val="ru-RU"/>
        </w:rPr>
        <w:t xml:space="preserve"> </w:t>
      </w:r>
      <w:r w:rsidRPr="0037256F">
        <w:rPr>
          <w:rFonts w:hAnsi="Times New Roman" w:cs="Times New Roman"/>
          <w:b/>
          <w:bCs/>
          <w:color w:val="000000"/>
          <w:lang w:val="ru-RU"/>
        </w:rPr>
        <w:t>сведения</w:t>
      </w:r>
      <w:r w:rsidRPr="0037256F">
        <w:rPr>
          <w:rFonts w:hAnsi="Times New Roman" w:cs="Times New Roman"/>
          <w:b/>
          <w:bCs/>
          <w:color w:val="000000"/>
          <w:lang w:val="ru-RU"/>
        </w:rPr>
        <w:t xml:space="preserve"> </w:t>
      </w:r>
      <w:r w:rsidRPr="0037256F">
        <w:rPr>
          <w:rFonts w:hAnsi="Times New Roman" w:cs="Times New Roman"/>
          <w:b/>
          <w:bCs/>
          <w:color w:val="000000"/>
          <w:lang w:val="ru-RU"/>
        </w:rPr>
        <w:t>об</w:t>
      </w:r>
      <w:r w:rsidRPr="0037256F">
        <w:rPr>
          <w:rFonts w:hAnsi="Times New Roman" w:cs="Times New Roman"/>
          <w:b/>
          <w:bCs/>
          <w:color w:val="000000"/>
          <w:lang w:val="ru-RU"/>
        </w:rPr>
        <w:t xml:space="preserve"> </w:t>
      </w:r>
      <w:r w:rsidRPr="0037256F">
        <w:rPr>
          <w:rFonts w:hAnsi="Times New Roman" w:cs="Times New Roman"/>
          <w:b/>
          <w:bCs/>
          <w:color w:val="000000"/>
          <w:lang w:val="ru-RU"/>
        </w:rPr>
        <w:t>услугах</w:t>
      </w:r>
      <w:r w:rsidRPr="0037256F">
        <w:rPr>
          <w:rFonts w:hAnsi="Times New Roman" w:cs="Times New Roman"/>
          <w:b/>
          <w:bCs/>
          <w:color w:val="000000"/>
          <w:lang w:val="ru-RU"/>
        </w:rPr>
        <w:t xml:space="preserve">: </w:t>
      </w:r>
    </w:p>
    <w:p w14:paraId="2910C478" w14:textId="77777777" w:rsidR="009F75E6" w:rsidRPr="0037256F" w:rsidRDefault="009F75E6" w:rsidP="009F75E6">
      <w:pPr>
        <w:pStyle w:val="a6"/>
        <w:ind w:firstLine="709"/>
        <w:rPr>
          <w:sz w:val="22"/>
          <w:szCs w:val="22"/>
        </w:rPr>
      </w:pPr>
      <w:r w:rsidRPr="0037256F">
        <w:rPr>
          <w:sz w:val="22"/>
          <w:szCs w:val="22"/>
        </w:rPr>
        <w:t>Цель: определение стоимости услуг</w:t>
      </w:r>
    </w:p>
    <w:p w14:paraId="034E02D8" w14:textId="77777777" w:rsidR="009F75E6" w:rsidRPr="0037256F" w:rsidRDefault="009F75E6" w:rsidP="009F75E6">
      <w:pPr>
        <w:pStyle w:val="a6"/>
        <w:ind w:firstLine="709"/>
        <w:rPr>
          <w:sz w:val="22"/>
          <w:szCs w:val="22"/>
        </w:rPr>
      </w:pPr>
      <w:r w:rsidRPr="0037256F">
        <w:rPr>
          <w:sz w:val="22"/>
          <w:szCs w:val="22"/>
        </w:rPr>
        <w:t xml:space="preserve">Способ изучения рынка: кабинетное исследование </w:t>
      </w:r>
    </w:p>
    <w:p w14:paraId="62CFC460" w14:textId="77777777" w:rsidR="009F75E6" w:rsidRPr="0037256F" w:rsidRDefault="009F75E6" w:rsidP="009F75E6">
      <w:pPr>
        <w:pStyle w:val="a6"/>
        <w:ind w:firstLine="709"/>
        <w:rPr>
          <w:sz w:val="22"/>
          <w:szCs w:val="22"/>
        </w:rPr>
      </w:pPr>
      <w:r w:rsidRPr="0037256F">
        <w:rPr>
          <w:sz w:val="22"/>
          <w:szCs w:val="22"/>
        </w:rPr>
        <w:t>Метод: сопоставление рыночных цен (анализ рынка)</w:t>
      </w:r>
    </w:p>
    <w:p w14:paraId="57AD81A6" w14:textId="77777777" w:rsidR="009F75E6" w:rsidRPr="0037256F" w:rsidRDefault="009F75E6" w:rsidP="009F75E6">
      <w:pPr>
        <w:pStyle w:val="a6"/>
        <w:ind w:firstLine="709"/>
        <w:rPr>
          <w:sz w:val="22"/>
          <w:szCs w:val="22"/>
        </w:rPr>
      </w:pPr>
      <w:r w:rsidRPr="0037256F">
        <w:rPr>
          <w:sz w:val="22"/>
          <w:szCs w:val="22"/>
        </w:rPr>
        <w:t xml:space="preserve">Дата изучения рынка: </w:t>
      </w:r>
      <w:proofErr w:type="gramStart"/>
      <w:r>
        <w:rPr>
          <w:sz w:val="22"/>
          <w:szCs w:val="22"/>
          <w:u w:val="single"/>
        </w:rPr>
        <w:t xml:space="preserve">август </w:t>
      </w:r>
      <w:r w:rsidRPr="0037256F">
        <w:rPr>
          <w:sz w:val="22"/>
          <w:szCs w:val="22"/>
          <w:u w:val="single"/>
        </w:rPr>
        <w:t xml:space="preserve"> 202</w:t>
      </w:r>
      <w:r>
        <w:rPr>
          <w:sz w:val="22"/>
          <w:szCs w:val="22"/>
          <w:u w:val="single"/>
        </w:rPr>
        <w:t>6</w:t>
      </w:r>
      <w:proofErr w:type="gramEnd"/>
      <w:r w:rsidRPr="0037256F">
        <w:rPr>
          <w:sz w:val="22"/>
          <w:szCs w:val="22"/>
          <w:u w:val="single"/>
        </w:rPr>
        <w:t xml:space="preserve"> года</w:t>
      </w:r>
    </w:p>
    <w:p w14:paraId="3653A7EE" w14:textId="77777777" w:rsidR="009F75E6" w:rsidRPr="0037256F" w:rsidRDefault="009F75E6" w:rsidP="009F75E6">
      <w:pPr>
        <w:autoSpaceDE w:val="0"/>
        <w:autoSpaceDN w:val="0"/>
        <w:adjustRightInd w:val="0"/>
        <w:spacing w:before="0" w:beforeAutospacing="0" w:after="0" w:afterAutospacing="0"/>
        <w:ind w:firstLine="709"/>
        <w:rPr>
          <w:rFonts w:ascii="Times New Roman" w:hAnsi="Times New Roman"/>
          <w:lang w:val="ru-RU"/>
        </w:rPr>
      </w:pPr>
      <w:r w:rsidRPr="0037256F">
        <w:rPr>
          <w:rFonts w:ascii="Times New Roman" w:hAnsi="Times New Roman"/>
          <w:lang w:val="ru-RU"/>
        </w:rPr>
        <w:t>Результаты исследования</w:t>
      </w:r>
    </w:p>
    <w:tbl>
      <w:tblPr>
        <w:tblStyle w:val="a5"/>
        <w:tblW w:w="10060" w:type="dxa"/>
        <w:tblLayout w:type="fixed"/>
        <w:tblLook w:val="04A0" w:firstRow="1" w:lastRow="0" w:firstColumn="1" w:lastColumn="0" w:noHBand="0" w:noVBand="1"/>
      </w:tblPr>
      <w:tblGrid>
        <w:gridCol w:w="513"/>
        <w:gridCol w:w="1183"/>
        <w:gridCol w:w="1956"/>
        <w:gridCol w:w="1134"/>
        <w:gridCol w:w="1134"/>
        <w:gridCol w:w="1134"/>
        <w:gridCol w:w="992"/>
        <w:gridCol w:w="880"/>
        <w:gridCol w:w="1134"/>
      </w:tblGrid>
      <w:tr w:rsidR="009F75E6" w:rsidRPr="00C22883" w14:paraId="6BF40181" w14:textId="77777777" w:rsidTr="001A398D">
        <w:trPr>
          <w:trHeight w:val="547"/>
        </w:trPr>
        <w:tc>
          <w:tcPr>
            <w:tcW w:w="513" w:type="dxa"/>
          </w:tcPr>
          <w:p w14:paraId="425E1B25" w14:textId="77777777" w:rsidR="009F75E6" w:rsidRPr="00C22883" w:rsidRDefault="009F75E6" w:rsidP="001A398D">
            <w:pPr>
              <w:ind w:right="-612"/>
              <w:jc w:val="both"/>
              <w:rPr>
                <w:sz w:val="20"/>
                <w:szCs w:val="20"/>
              </w:rPr>
            </w:pPr>
            <w:r w:rsidRPr="00C22883">
              <w:rPr>
                <w:sz w:val="20"/>
                <w:szCs w:val="20"/>
              </w:rPr>
              <w:t xml:space="preserve">№ </w:t>
            </w:r>
          </w:p>
          <w:p w14:paraId="2F44316F" w14:textId="77777777" w:rsidR="009F75E6" w:rsidRPr="00C22883" w:rsidRDefault="009F75E6" w:rsidP="001A398D">
            <w:pPr>
              <w:ind w:right="-612"/>
              <w:jc w:val="both"/>
              <w:rPr>
                <w:sz w:val="20"/>
                <w:szCs w:val="20"/>
              </w:rPr>
            </w:pPr>
            <w:r w:rsidRPr="00C22883">
              <w:rPr>
                <w:sz w:val="20"/>
                <w:szCs w:val="20"/>
              </w:rPr>
              <w:t>п/п</w:t>
            </w:r>
          </w:p>
        </w:tc>
        <w:tc>
          <w:tcPr>
            <w:tcW w:w="1183" w:type="dxa"/>
          </w:tcPr>
          <w:p w14:paraId="662944BE" w14:textId="77777777" w:rsidR="009F75E6" w:rsidRPr="00141747" w:rsidRDefault="009F75E6" w:rsidP="001A398D">
            <w:pPr>
              <w:ind w:left="-87" w:right="-80"/>
              <w:rPr>
                <w:sz w:val="20"/>
                <w:szCs w:val="20"/>
              </w:rPr>
            </w:pPr>
            <w:proofErr w:type="spellStart"/>
            <w:r w:rsidRPr="0014174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Код</w:t>
            </w:r>
            <w:proofErr w:type="spellEnd"/>
            <w:r w:rsidRPr="0014174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74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позиции</w:t>
            </w:r>
            <w:proofErr w:type="spellEnd"/>
            <w:r w:rsidRPr="0014174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4174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КТРУ</w:t>
            </w:r>
            <w:r w:rsidRPr="0014174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r w:rsidRPr="0014174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ОКПД</w:t>
            </w:r>
            <w:r w:rsidRPr="0014174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956" w:type="dxa"/>
          </w:tcPr>
          <w:p w14:paraId="583F098F" w14:textId="77777777" w:rsidR="009F75E6" w:rsidRPr="00F62D40" w:rsidRDefault="009F75E6" w:rsidP="001A398D">
            <w:pPr>
              <w:ind w:right="-79"/>
              <w:rPr>
                <w:sz w:val="20"/>
                <w:szCs w:val="20"/>
              </w:rPr>
            </w:pPr>
            <w:proofErr w:type="spellStart"/>
            <w:r w:rsidRPr="00F62D40">
              <w:rPr>
                <w:sz w:val="20"/>
                <w:szCs w:val="20"/>
              </w:rPr>
              <w:t>Наименование</w:t>
            </w:r>
            <w:proofErr w:type="spellEnd"/>
            <w:r w:rsidRPr="00F62D40">
              <w:rPr>
                <w:sz w:val="20"/>
                <w:szCs w:val="20"/>
              </w:rPr>
              <w:t xml:space="preserve"> </w:t>
            </w:r>
            <w:proofErr w:type="spellStart"/>
            <w:r w:rsidRPr="00F62D40">
              <w:rPr>
                <w:sz w:val="20"/>
                <w:szCs w:val="20"/>
              </w:rPr>
              <w:t>показателей</w:t>
            </w:r>
            <w:proofErr w:type="spellEnd"/>
          </w:p>
        </w:tc>
        <w:tc>
          <w:tcPr>
            <w:tcW w:w="1134" w:type="dxa"/>
          </w:tcPr>
          <w:p w14:paraId="055E994E" w14:textId="77777777" w:rsidR="009F75E6" w:rsidRPr="000765A1" w:rsidRDefault="009F75E6" w:rsidP="001A398D">
            <w:pPr>
              <w:ind w:left="-109" w:right="-79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ООО «Цветмет»</w:t>
            </w:r>
          </w:p>
        </w:tc>
        <w:tc>
          <w:tcPr>
            <w:tcW w:w="1134" w:type="dxa"/>
          </w:tcPr>
          <w:p w14:paraId="192BFD76" w14:textId="77777777" w:rsidR="009F75E6" w:rsidRPr="00F62D40" w:rsidRDefault="009F75E6" w:rsidP="001A398D">
            <w:pPr>
              <w:ind w:left="-106" w:right="-79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ООО «</w:t>
            </w:r>
            <w:proofErr w:type="spellStart"/>
            <w:r>
              <w:rPr>
                <w:sz w:val="20"/>
                <w:szCs w:val="20"/>
                <w:lang w:val="ru-RU"/>
              </w:rPr>
              <w:t>Ставстрой</w:t>
            </w:r>
            <w:proofErr w:type="spellEnd"/>
            <w:r>
              <w:rPr>
                <w:sz w:val="20"/>
                <w:szCs w:val="20"/>
                <w:lang w:val="ru-RU"/>
              </w:rPr>
              <w:t>-комплект»</w:t>
            </w:r>
          </w:p>
        </w:tc>
        <w:tc>
          <w:tcPr>
            <w:tcW w:w="1134" w:type="dxa"/>
          </w:tcPr>
          <w:p w14:paraId="47A74D37" w14:textId="77777777" w:rsidR="009F75E6" w:rsidRPr="00EF4611" w:rsidRDefault="009F75E6" w:rsidP="001A398D">
            <w:pPr>
              <w:ind w:left="-104" w:right="-106" w:hanging="4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ООО «УТИЛ24»</w:t>
            </w:r>
          </w:p>
        </w:tc>
        <w:tc>
          <w:tcPr>
            <w:tcW w:w="992" w:type="dxa"/>
          </w:tcPr>
          <w:p w14:paraId="784A1D68" w14:textId="77777777" w:rsidR="009F75E6" w:rsidRPr="000765A1" w:rsidRDefault="009F75E6" w:rsidP="001A398D">
            <w:pPr>
              <w:ind w:left="-103" w:right="-10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Цена</w:t>
            </w:r>
            <w:r w:rsidRPr="000765A1">
              <w:rPr>
                <w:sz w:val="20"/>
                <w:szCs w:val="20"/>
                <w:lang w:val="ru-RU"/>
              </w:rPr>
              <w:t xml:space="preserve"> за единицу</w:t>
            </w:r>
          </w:p>
        </w:tc>
        <w:tc>
          <w:tcPr>
            <w:tcW w:w="880" w:type="dxa"/>
          </w:tcPr>
          <w:p w14:paraId="4E57043C" w14:textId="77777777" w:rsidR="009F75E6" w:rsidRPr="000765A1" w:rsidRDefault="009F75E6" w:rsidP="001A398D">
            <w:pPr>
              <w:ind w:left="-27" w:right="-158"/>
              <w:rPr>
                <w:sz w:val="20"/>
                <w:szCs w:val="20"/>
                <w:lang w:val="ru-RU"/>
              </w:rPr>
            </w:pPr>
            <w:r w:rsidRPr="000765A1">
              <w:rPr>
                <w:sz w:val="20"/>
                <w:szCs w:val="20"/>
                <w:lang w:val="ru-RU"/>
              </w:rPr>
              <w:t xml:space="preserve">Кол-во </w:t>
            </w:r>
            <w:proofErr w:type="spellStart"/>
            <w:r>
              <w:rPr>
                <w:sz w:val="20"/>
                <w:szCs w:val="20"/>
                <w:lang w:val="ru-RU"/>
              </w:rPr>
              <w:t>оборудо-вания</w:t>
            </w:r>
            <w:proofErr w:type="spellEnd"/>
          </w:p>
        </w:tc>
        <w:tc>
          <w:tcPr>
            <w:tcW w:w="1134" w:type="dxa"/>
          </w:tcPr>
          <w:p w14:paraId="7B4A4989" w14:textId="77777777" w:rsidR="009F75E6" w:rsidRPr="00C22883" w:rsidRDefault="009F75E6" w:rsidP="001A398D">
            <w:pPr>
              <w:ind w:left="-110" w:right="-79"/>
              <w:rPr>
                <w:sz w:val="20"/>
                <w:szCs w:val="20"/>
                <w:lang w:val="ru-RU"/>
              </w:rPr>
            </w:pPr>
            <w:proofErr w:type="spellStart"/>
            <w:r w:rsidRPr="00C22883">
              <w:rPr>
                <w:sz w:val="20"/>
                <w:szCs w:val="20"/>
                <w:lang w:val="ru-RU"/>
              </w:rPr>
              <w:t>Мин</w:t>
            </w:r>
            <w:r>
              <w:rPr>
                <w:sz w:val="20"/>
                <w:szCs w:val="20"/>
                <w:lang w:val="ru-RU"/>
              </w:rPr>
              <w:t>ималь</w:t>
            </w:r>
            <w:proofErr w:type="spellEnd"/>
            <w:r>
              <w:rPr>
                <w:sz w:val="20"/>
                <w:szCs w:val="20"/>
                <w:lang w:val="ru-RU"/>
              </w:rPr>
              <w:t>-ная</w:t>
            </w:r>
            <w:r w:rsidRPr="00C22883">
              <w:rPr>
                <w:sz w:val="20"/>
                <w:szCs w:val="20"/>
                <w:lang w:val="ru-RU"/>
              </w:rPr>
              <w:t xml:space="preserve"> сумма, руб.</w:t>
            </w:r>
          </w:p>
        </w:tc>
      </w:tr>
      <w:tr w:rsidR="009F75E6" w14:paraId="714944C6" w14:textId="77777777" w:rsidTr="001A398D">
        <w:trPr>
          <w:trHeight w:val="20"/>
        </w:trPr>
        <w:tc>
          <w:tcPr>
            <w:tcW w:w="513" w:type="dxa"/>
          </w:tcPr>
          <w:p w14:paraId="0AEAB212" w14:textId="77777777" w:rsidR="009F75E6" w:rsidRPr="00C22883" w:rsidRDefault="009F75E6" w:rsidP="009F75E6">
            <w:pPr>
              <w:pStyle w:val="a3"/>
              <w:numPr>
                <w:ilvl w:val="0"/>
                <w:numId w:val="1"/>
              </w:numPr>
              <w:spacing w:before="0" w:after="0"/>
              <w:ind w:right="-837"/>
              <w:rPr>
                <w:sz w:val="20"/>
                <w:szCs w:val="20"/>
              </w:rPr>
            </w:pPr>
          </w:p>
        </w:tc>
        <w:tc>
          <w:tcPr>
            <w:tcW w:w="1183" w:type="dxa"/>
          </w:tcPr>
          <w:p w14:paraId="68BE07EC" w14:textId="77777777" w:rsidR="009F75E6" w:rsidRPr="007E4C81" w:rsidRDefault="009F75E6" w:rsidP="001A398D">
            <w:pPr>
              <w:ind w:left="-87" w:right="-80"/>
              <w:jc w:val="center"/>
              <w:rPr>
                <w:lang w:val="ru-RU"/>
              </w:rPr>
            </w:pPr>
            <w:proofErr w:type="gramStart"/>
            <w:r w:rsidRPr="00055BF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71.20.19.190  </w:t>
            </w:r>
            <w:r w:rsidRPr="00EC17D9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Услуги</w:t>
            </w:r>
            <w:proofErr w:type="gramEnd"/>
            <w:r w:rsidRPr="00EC17D9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по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</w:t>
            </w:r>
            <w:r w:rsidRPr="00EC17D9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экспертизе </w:t>
            </w:r>
            <w:proofErr w:type="spellStart"/>
            <w:r w:rsidRPr="00EC17D9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техничес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-</w:t>
            </w:r>
            <w:r w:rsidRPr="00EC17D9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кого состояния </w:t>
            </w:r>
            <w:proofErr w:type="spellStart"/>
            <w:r w:rsidRPr="00EC17D9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производ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-</w:t>
            </w:r>
            <w:r w:rsidRPr="00EC17D9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ственного</w:t>
            </w:r>
            <w:proofErr w:type="spellEnd"/>
            <w:r w:rsidRPr="00EC17D9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C17D9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оборудо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-</w:t>
            </w:r>
            <w:r w:rsidRPr="00EC17D9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вания</w:t>
            </w:r>
            <w:proofErr w:type="spellEnd"/>
            <w:r w:rsidRPr="00EC17D9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956" w:type="dxa"/>
          </w:tcPr>
          <w:p w14:paraId="5D42C917" w14:textId="77777777" w:rsidR="009F75E6" w:rsidRPr="00381884" w:rsidRDefault="009F75E6" w:rsidP="001A398D">
            <w:pPr>
              <w:outlineLvl w:val="4"/>
              <w:rPr>
                <w:rFonts w:eastAsia="Times New Roman" w:cs="Times New Roman"/>
                <w:color w:val="000000" w:themeColor="text1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val="ru-RU" w:eastAsia="ru-RU"/>
              </w:rPr>
              <w:t>Единица оборудования</w:t>
            </w:r>
          </w:p>
        </w:tc>
        <w:tc>
          <w:tcPr>
            <w:tcW w:w="1134" w:type="dxa"/>
          </w:tcPr>
          <w:p w14:paraId="662967D2" w14:textId="77777777" w:rsidR="009F75E6" w:rsidRDefault="009F75E6" w:rsidP="001A398D">
            <w:r w:rsidRPr="00EC66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220,00</w:t>
            </w:r>
          </w:p>
        </w:tc>
        <w:tc>
          <w:tcPr>
            <w:tcW w:w="1134" w:type="dxa"/>
          </w:tcPr>
          <w:p w14:paraId="5D80D5C7" w14:textId="77777777" w:rsidR="009F75E6" w:rsidRPr="00CF120A" w:rsidRDefault="009F75E6" w:rsidP="001A39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F12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350,00</w:t>
            </w:r>
          </w:p>
        </w:tc>
        <w:tc>
          <w:tcPr>
            <w:tcW w:w="1134" w:type="dxa"/>
          </w:tcPr>
          <w:p w14:paraId="3296221D" w14:textId="77777777" w:rsidR="009F75E6" w:rsidRDefault="009F75E6" w:rsidP="001A398D">
            <w:r w:rsidRPr="003219F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200,00</w:t>
            </w:r>
          </w:p>
        </w:tc>
        <w:tc>
          <w:tcPr>
            <w:tcW w:w="992" w:type="dxa"/>
          </w:tcPr>
          <w:p w14:paraId="44A77ED0" w14:textId="77777777" w:rsidR="009F75E6" w:rsidRDefault="009F75E6" w:rsidP="001A398D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200</w:t>
            </w:r>
            <w:r w:rsidRPr="0007543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,00</w:t>
            </w:r>
          </w:p>
        </w:tc>
        <w:tc>
          <w:tcPr>
            <w:tcW w:w="880" w:type="dxa"/>
          </w:tcPr>
          <w:p w14:paraId="68B8C7F4" w14:textId="77777777" w:rsidR="009F75E6" w:rsidRDefault="009F75E6" w:rsidP="001A398D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193</w:t>
            </w:r>
          </w:p>
        </w:tc>
        <w:tc>
          <w:tcPr>
            <w:tcW w:w="1134" w:type="dxa"/>
          </w:tcPr>
          <w:p w14:paraId="13DBC60B" w14:textId="77777777" w:rsidR="009F75E6" w:rsidRDefault="009F75E6" w:rsidP="001A398D">
            <w:pPr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200,00</w:t>
            </w:r>
          </w:p>
        </w:tc>
      </w:tr>
      <w:tr w:rsidR="009F75E6" w14:paraId="7EE2BDD6" w14:textId="77777777" w:rsidTr="001A398D">
        <w:tc>
          <w:tcPr>
            <w:tcW w:w="513" w:type="dxa"/>
          </w:tcPr>
          <w:p w14:paraId="22E04349" w14:textId="77777777" w:rsidR="009F75E6" w:rsidRPr="00C22883" w:rsidRDefault="009F75E6" w:rsidP="001A398D">
            <w:pPr>
              <w:ind w:left="360" w:right="-61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83" w:type="dxa"/>
          </w:tcPr>
          <w:p w14:paraId="10821BF8" w14:textId="77777777" w:rsidR="009F75E6" w:rsidRPr="00BE1C8B" w:rsidRDefault="009F75E6" w:rsidP="001A398D">
            <w:pPr>
              <w:ind w:left="-87" w:right="-80"/>
              <w:jc w:val="center"/>
              <w:rPr>
                <w:lang w:val="ru-RU"/>
              </w:rPr>
            </w:pPr>
          </w:p>
        </w:tc>
        <w:tc>
          <w:tcPr>
            <w:tcW w:w="1956" w:type="dxa"/>
          </w:tcPr>
          <w:p w14:paraId="6A77A167" w14:textId="77777777" w:rsidR="009F75E6" w:rsidRPr="00F62D40" w:rsidRDefault="009F75E6" w:rsidP="001A398D">
            <w:pPr>
              <w:ind w:right="-158"/>
              <w:rPr>
                <w:sz w:val="20"/>
                <w:szCs w:val="20"/>
              </w:rPr>
            </w:pPr>
            <w:r w:rsidRPr="00F62D40">
              <w:rPr>
                <w:sz w:val="20"/>
                <w:szCs w:val="20"/>
              </w:rPr>
              <w:t>ИТОГО:</w:t>
            </w:r>
          </w:p>
        </w:tc>
        <w:tc>
          <w:tcPr>
            <w:tcW w:w="1134" w:type="dxa"/>
          </w:tcPr>
          <w:p w14:paraId="0A77E1FC" w14:textId="77777777" w:rsidR="009F75E6" w:rsidRPr="00CF120A" w:rsidRDefault="009F75E6" w:rsidP="001A398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42 460,00</w:t>
            </w:r>
          </w:p>
        </w:tc>
        <w:tc>
          <w:tcPr>
            <w:tcW w:w="1134" w:type="dxa"/>
          </w:tcPr>
          <w:p w14:paraId="342533CD" w14:textId="77777777" w:rsidR="009F75E6" w:rsidRPr="00CF120A" w:rsidRDefault="009F75E6" w:rsidP="001A398D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67 550,00</w:t>
            </w:r>
          </w:p>
        </w:tc>
        <w:tc>
          <w:tcPr>
            <w:tcW w:w="1134" w:type="dxa"/>
          </w:tcPr>
          <w:p w14:paraId="1240FC3E" w14:textId="77777777" w:rsidR="009F75E6" w:rsidRPr="00CF120A" w:rsidRDefault="009F75E6" w:rsidP="001A398D">
            <w:pPr>
              <w:ind w:right="34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38 600,00</w:t>
            </w:r>
          </w:p>
        </w:tc>
        <w:tc>
          <w:tcPr>
            <w:tcW w:w="992" w:type="dxa"/>
          </w:tcPr>
          <w:p w14:paraId="621995E9" w14:textId="77777777" w:rsidR="009F75E6" w:rsidRPr="00CF120A" w:rsidRDefault="009F75E6" w:rsidP="001A39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</w:tcPr>
          <w:p w14:paraId="0A98FF1D" w14:textId="77777777" w:rsidR="009F75E6" w:rsidRPr="00141747" w:rsidRDefault="009F75E6" w:rsidP="001A398D">
            <w:pPr>
              <w:ind w:right="-15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193</w:t>
            </w:r>
          </w:p>
        </w:tc>
        <w:tc>
          <w:tcPr>
            <w:tcW w:w="1134" w:type="dxa"/>
          </w:tcPr>
          <w:p w14:paraId="2A7FAB7E" w14:textId="77777777" w:rsidR="009F75E6" w:rsidRPr="00141747" w:rsidRDefault="009F75E6" w:rsidP="001A398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38 600,00</w:t>
            </w:r>
          </w:p>
        </w:tc>
      </w:tr>
    </w:tbl>
    <w:p w14:paraId="5B99BC5E" w14:textId="77777777" w:rsidR="009F75E6" w:rsidRDefault="009F75E6" w:rsidP="009F75E6">
      <w:pPr>
        <w:pStyle w:val="a6"/>
        <w:rPr>
          <w:color w:val="000000"/>
          <w:sz w:val="20"/>
          <w:szCs w:val="20"/>
        </w:rPr>
      </w:pPr>
    </w:p>
    <w:p w14:paraId="33DC4548" w14:textId="77777777" w:rsidR="009F75E6" w:rsidRPr="0037256F" w:rsidRDefault="009F75E6" w:rsidP="009F75E6">
      <w:pPr>
        <w:pStyle w:val="a6"/>
        <w:ind w:firstLine="709"/>
        <w:rPr>
          <w:color w:val="000000"/>
          <w:sz w:val="22"/>
          <w:szCs w:val="22"/>
        </w:rPr>
      </w:pPr>
      <w:r w:rsidRPr="0037256F">
        <w:rPr>
          <w:color w:val="000000"/>
          <w:sz w:val="22"/>
          <w:szCs w:val="22"/>
        </w:rPr>
        <w:t>Расчет цены закупаемых товаров (метод сопоставимых рыночных цен (анализ рынка) производился в следующем порядке:</w:t>
      </w:r>
    </w:p>
    <w:p w14:paraId="245A9A8C" w14:textId="77777777" w:rsidR="009F75E6" w:rsidRPr="0037256F" w:rsidRDefault="009F75E6" w:rsidP="009F75E6">
      <w:pPr>
        <w:spacing w:before="0" w:beforeAutospacing="0" w:after="0" w:afterAutospacing="0" w:line="360" w:lineRule="auto"/>
        <w:rPr>
          <w:rFonts w:ascii="Times New Roman" w:hAnsi="Times New Roman"/>
          <w:lang w:val="ru-RU"/>
        </w:rPr>
      </w:pPr>
      <w:r w:rsidRPr="0037256F">
        <w:rPr>
          <w:rFonts w:ascii="Times New Roman" w:hAnsi="Times New Roman"/>
          <w:lang w:val="ru-RU"/>
        </w:rPr>
        <w:t>Ц=</w:t>
      </w:r>
      <w:proofErr w:type="spellStart"/>
      <w:proofErr w:type="gramStart"/>
      <w:r w:rsidRPr="0037256F">
        <w:rPr>
          <w:rFonts w:ascii="Times New Roman" w:hAnsi="Times New Roman"/>
          <w:lang w:val="ru-RU"/>
        </w:rPr>
        <w:t>Х</w:t>
      </w:r>
      <w:r w:rsidRPr="0037256F">
        <w:rPr>
          <w:rFonts w:ascii="Times New Roman" w:hAnsi="Times New Roman"/>
          <w:vertAlign w:val="subscript"/>
          <w:lang w:val="ru-RU"/>
        </w:rPr>
        <w:t>т</w:t>
      </w:r>
      <w:r w:rsidRPr="0037256F">
        <w:rPr>
          <w:rFonts w:ascii="Times New Roman" w:hAnsi="Times New Roman"/>
          <w:lang w:val="ru-RU"/>
        </w:rPr>
        <w:t>;</w:t>
      </w:r>
      <w:r w:rsidRPr="0037256F">
        <w:rPr>
          <w:rFonts w:ascii="Times New Roman" w:hAnsi="Times New Roman"/>
          <w:vertAlign w:val="subscript"/>
          <w:lang w:val="ru-RU"/>
        </w:rPr>
        <w:t>п</w:t>
      </w:r>
      <w:proofErr w:type="spellEnd"/>
      <w:proofErr w:type="gramEnd"/>
      <w:r w:rsidRPr="0037256F">
        <w:rPr>
          <w:rFonts w:ascii="Times New Roman" w:hAnsi="Times New Roman"/>
          <w:lang w:val="ru-RU"/>
        </w:rPr>
        <w:t xml:space="preserve">, при этом </w:t>
      </w:r>
      <w:proofErr w:type="spellStart"/>
      <w:r w:rsidRPr="0037256F">
        <w:rPr>
          <w:rFonts w:ascii="Times New Roman" w:hAnsi="Times New Roman"/>
          <w:lang w:val="ru-RU"/>
        </w:rPr>
        <w:t>Х</w:t>
      </w:r>
      <w:r w:rsidRPr="0037256F">
        <w:rPr>
          <w:rFonts w:ascii="Times New Roman" w:hAnsi="Times New Roman"/>
          <w:vertAlign w:val="subscript"/>
          <w:lang w:val="ru-RU"/>
        </w:rPr>
        <w:t>тш</w:t>
      </w:r>
      <w:proofErr w:type="spellEnd"/>
      <w:r w:rsidRPr="0037256F">
        <w:rPr>
          <w:rFonts w:ascii="Times New Roman" w:hAnsi="Times New Roman"/>
          <w:lang w:val="ru-RU"/>
        </w:rPr>
        <w:t>=</w:t>
      </w:r>
      <w:r w:rsidRPr="0037256F">
        <w:rPr>
          <w:rFonts w:ascii="Times New Roman" w:hAnsi="Times New Roman"/>
        </w:rPr>
        <w:t>X</w:t>
      </w:r>
      <w:r w:rsidRPr="0037256F">
        <w:rPr>
          <w:rFonts w:ascii="Times New Roman" w:hAnsi="Times New Roman"/>
          <w:lang w:val="ru-RU"/>
        </w:rPr>
        <w:t>1&lt;</w:t>
      </w:r>
      <w:r w:rsidRPr="0037256F">
        <w:rPr>
          <w:rFonts w:ascii="Times New Roman" w:hAnsi="Times New Roman"/>
        </w:rPr>
        <w:t>X</w:t>
      </w:r>
      <w:r w:rsidRPr="0037256F">
        <w:rPr>
          <w:rFonts w:ascii="Times New Roman" w:hAnsi="Times New Roman"/>
          <w:lang w:val="ru-RU"/>
        </w:rPr>
        <w:t>2&lt;</w:t>
      </w:r>
      <w:r w:rsidRPr="0037256F">
        <w:rPr>
          <w:rFonts w:ascii="Times New Roman" w:hAnsi="Times New Roman"/>
        </w:rPr>
        <w:t>X</w:t>
      </w:r>
      <w:r w:rsidRPr="0037256F">
        <w:rPr>
          <w:rFonts w:ascii="Times New Roman" w:hAnsi="Times New Roman"/>
          <w:lang w:val="ru-RU"/>
        </w:rPr>
        <w:t>3, где Ц – цена закупаемых товаров, руб</w:t>
      </w:r>
      <w:r>
        <w:rPr>
          <w:rFonts w:ascii="Times New Roman" w:hAnsi="Times New Roman"/>
          <w:lang w:val="ru-RU"/>
        </w:rPr>
        <w:t>.</w:t>
      </w:r>
    </w:p>
    <w:p w14:paraId="42E7B9F6" w14:textId="77777777" w:rsidR="009F75E6" w:rsidRPr="0037256F" w:rsidRDefault="009F75E6" w:rsidP="009F75E6">
      <w:pPr>
        <w:spacing w:before="0" w:beforeAutospacing="0" w:after="0" w:afterAutospacing="0" w:line="360" w:lineRule="auto"/>
        <w:rPr>
          <w:rFonts w:ascii="Times New Roman" w:hAnsi="Times New Roman"/>
          <w:lang w:val="ru-RU"/>
        </w:rPr>
      </w:pPr>
      <w:r w:rsidRPr="0037256F">
        <w:rPr>
          <w:rFonts w:ascii="Times New Roman" w:hAnsi="Times New Roman"/>
        </w:rPr>
        <w:t>X</w:t>
      </w:r>
      <w:r w:rsidRPr="0037256F">
        <w:rPr>
          <w:rFonts w:ascii="Times New Roman" w:hAnsi="Times New Roman"/>
          <w:lang w:val="ru-RU"/>
        </w:rPr>
        <w:t>1 – общая цена услуги в соответствии с коммерческим предложением Поставщик №1</w:t>
      </w:r>
    </w:p>
    <w:p w14:paraId="4ED5E8AF" w14:textId="77777777" w:rsidR="009F75E6" w:rsidRPr="0037256F" w:rsidRDefault="009F75E6" w:rsidP="009F75E6">
      <w:pPr>
        <w:spacing w:before="0" w:beforeAutospacing="0" w:after="0" w:afterAutospacing="0" w:line="360" w:lineRule="auto"/>
        <w:rPr>
          <w:rFonts w:ascii="Times New Roman" w:hAnsi="Times New Roman"/>
          <w:lang w:val="ru-RU"/>
        </w:rPr>
      </w:pPr>
      <w:r w:rsidRPr="0037256F">
        <w:rPr>
          <w:rFonts w:ascii="Times New Roman" w:hAnsi="Times New Roman"/>
        </w:rPr>
        <w:t>X</w:t>
      </w:r>
      <w:r w:rsidRPr="0037256F">
        <w:rPr>
          <w:rFonts w:ascii="Times New Roman" w:hAnsi="Times New Roman"/>
          <w:lang w:val="ru-RU"/>
        </w:rPr>
        <w:t>2 – общая цена услуги в соответствии с коммерческим предложением Поставщик №1</w:t>
      </w:r>
    </w:p>
    <w:p w14:paraId="7F4C6500" w14:textId="77777777" w:rsidR="009F75E6" w:rsidRPr="0037256F" w:rsidRDefault="009F75E6" w:rsidP="009F75E6">
      <w:pPr>
        <w:spacing w:before="0" w:beforeAutospacing="0" w:after="0" w:afterAutospacing="0" w:line="360" w:lineRule="auto"/>
        <w:rPr>
          <w:rFonts w:ascii="Times New Roman" w:hAnsi="Times New Roman"/>
          <w:lang w:val="ru-RU"/>
        </w:rPr>
      </w:pPr>
      <w:r w:rsidRPr="0037256F">
        <w:rPr>
          <w:rFonts w:ascii="Times New Roman" w:hAnsi="Times New Roman"/>
        </w:rPr>
        <w:t>X</w:t>
      </w:r>
      <w:r w:rsidRPr="0037256F">
        <w:rPr>
          <w:rFonts w:ascii="Times New Roman" w:hAnsi="Times New Roman"/>
          <w:lang w:val="ru-RU"/>
        </w:rPr>
        <w:t>3 – общая цена услуги в соответствии с коммерческим предложением Поставщик №1</w:t>
      </w:r>
    </w:p>
    <w:p w14:paraId="30CBB2A1" w14:textId="77777777" w:rsidR="009F75E6" w:rsidRPr="0037256F" w:rsidRDefault="009F75E6" w:rsidP="009F75E6">
      <w:pPr>
        <w:spacing w:before="0" w:beforeAutospacing="0" w:after="0" w:afterAutospacing="0" w:line="360" w:lineRule="auto"/>
        <w:rPr>
          <w:rFonts w:ascii="Times New Roman" w:hAnsi="Times New Roman"/>
          <w:lang w:val="ru-RU"/>
        </w:rPr>
      </w:pPr>
      <w:proofErr w:type="spellStart"/>
      <w:r w:rsidRPr="0037256F">
        <w:rPr>
          <w:rFonts w:ascii="Times New Roman" w:hAnsi="Times New Roman"/>
        </w:rPr>
        <w:t>X</w:t>
      </w:r>
      <w:r w:rsidRPr="0037256F">
        <w:rPr>
          <w:rFonts w:ascii="Times New Roman" w:hAnsi="Times New Roman"/>
          <w:vertAlign w:val="subscript"/>
        </w:rPr>
        <w:t>min</w:t>
      </w:r>
      <w:proofErr w:type="spellEnd"/>
      <w:r w:rsidRPr="0037256F">
        <w:rPr>
          <w:rFonts w:ascii="Times New Roman" w:hAnsi="Times New Roman"/>
          <w:lang w:val="ru-RU"/>
        </w:rPr>
        <w:t>- минимальная цена услуги из представленных, равная сумме произведенной минимальной цены за единицу услуги, руб.</w:t>
      </w:r>
    </w:p>
    <w:p w14:paraId="11908742" w14:textId="77777777" w:rsidR="009F75E6" w:rsidRPr="0037256F" w:rsidRDefault="009F75E6" w:rsidP="009F75E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lang w:val="ru-RU" w:eastAsia="ru-RU"/>
        </w:rPr>
      </w:pPr>
      <w:r w:rsidRPr="0037256F">
        <w:rPr>
          <w:rFonts w:ascii="Times New Roman" w:hAnsi="Times New Roman" w:cs="Times New Roman"/>
          <w:color w:val="000000"/>
          <w:lang w:val="ru-RU" w:eastAsia="ru-RU"/>
        </w:rPr>
        <w:t>На основании вышеизложенного, а также учитывая объем доведенных до Заказчика лимитов бюджетных обязательств на 202</w:t>
      </w:r>
      <w:r>
        <w:rPr>
          <w:rFonts w:ascii="Times New Roman" w:hAnsi="Times New Roman" w:cs="Times New Roman"/>
          <w:color w:val="000000"/>
          <w:lang w:val="ru-RU" w:eastAsia="ru-RU"/>
        </w:rPr>
        <w:t>6</w:t>
      </w:r>
      <w:r w:rsidRPr="0037256F">
        <w:rPr>
          <w:rFonts w:ascii="Times New Roman" w:hAnsi="Times New Roman" w:cs="Times New Roman"/>
          <w:color w:val="000000"/>
          <w:lang w:val="ru-RU" w:eastAsia="ru-RU"/>
        </w:rPr>
        <w:t xml:space="preserve"> год, руководствуясь принципом эффективности использования бюджетных средств (ст. 34 БК РФ) и в соответствии с п. 2 ст. 72 БК РФ Заказчиком установлена начальная (максимальная) цена контракта </w:t>
      </w:r>
      <w:r>
        <w:rPr>
          <w:rFonts w:ascii="Times New Roman" w:hAnsi="Times New Roman" w:cs="Times New Roman"/>
          <w:b/>
          <w:lang w:val="ru-RU"/>
        </w:rPr>
        <w:t>38 600 (тридцать восемь</w:t>
      </w:r>
      <w:r w:rsidRPr="0037256F">
        <w:rPr>
          <w:rFonts w:ascii="Times New Roman" w:hAnsi="Times New Roman" w:cs="Times New Roman"/>
          <w:b/>
          <w:lang w:val="ru-RU"/>
        </w:rPr>
        <w:t xml:space="preserve"> тысяч </w:t>
      </w:r>
      <w:proofErr w:type="spellStart"/>
      <w:r>
        <w:rPr>
          <w:rFonts w:ascii="Times New Roman" w:hAnsi="Times New Roman" w:cs="Times New Roman"/>
          <w:b/>
          <w:lang w:val="ru-RU"/>
        </w:rPr>
        <w:t>шетьсот</w:t>
      </w:r>
      <w:proofErr w:type="spellEnd"/>
      <w:r w:rsidRPr="0037256F">
        <w:rPr>
          <w:rFonts w:ascii="Times New Roman" w:hAnsi="Times New Roman" w:cs="Times New Roman"/>
          <w:b/>
          <w:lang w:val="ru-RU"/>
        </w:rPr>
        <w:t xml:space="preserve"> сорок)</w:t>
      </w:r>
      <w:r w:rsidRPr="0037256F">
        <w:rPr>
          <w:rFonts w:ascii="Times New Roman" w:hAnsi="Times New Roman" w:cs="Times New Roman"/>
          <w:b/>
          <w:bCs/>
          <w:color w:val="000000"/>
          <w:lang w:val="ru-RU"/>
        </w:rPr>
        <w:t xml:space="preserve"> рублей 00 копеек </w:t>
      </w:r>
      <w:r w:rsidRPr="0037256F">
        <w:rPr>
          <w:rFonts w:ascii="Times New Roman" w:hAnsi="Times New Roman" w:cs="Times New Roman"/>
          <w:color w:val="000000"/>
          <w:lang w:val="ru-RU" w:eastAsia="ru-RU"/>
        </w:rPr>
        <w:t>(с учетом транспортные расходы, доставка, страхование, а также таможенные пошлины и другие обязательные платежи, налоги и сборы, связанные с приобретением ТРУ).</w:t>
      </w:r>
    </w:p>
    <w:p w14:paraId="70A1AE5D" w14:textId="77777777" w:rsidR="009F75E6" w:rsidRPr="0037256F" w:rsidRDefault="009F75E6" w:rsidP="009F75E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lang w:val="ru-RU" w:eastAsia="ru-RU"/>
        </w:rPr>
      </w:pPr>
    </w:p>
    <w:p w14:paraId="05AB1941" w14:textId="77777777" w:rsidR="009F75E6" w:rsidRPr="0037256F" w:rsidRDefault="009F75E6" w:rsidP="009F75E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99"/>
        <w:gridCol w:w="355"/>
        <w:gridCol w:w="365"/>
        <w:gridCol w:w="4336"/>
      </w:tblGrid>
      <w:tr w:rsidR="009F75E6" w:rsidRPr="0037256F" w14:paraId="47DF4963" w14:textId="77777777" w:rsidTr="001A398D">
        <w:tc>
          <w:tcPr>
            <w:tcW w:w="41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F482A5" w14:textId="77777777" w:rsidR="009F75E6" w:rsidRPr="0037256F" w:rsidRDefault="009F75E6" w:rsidP="001A398D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37256F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37256F">
              <w:rPr>
                <w:rFonts w:hAnsi="Times New Roman" w:cs="Times New Roman"/>
                <w:color w:val="000000"/>
                <w:lang w:val="ru-RU"/>
              </w:rPr>
              <w:t>Ответственный</w:t>
            </w:r>
            <w:r w:rsidRPr="0037256F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37256F">
              <w:rPr>
                <w:rFonts w:hAnsi="Times New Roman" w:cs="Times New Roman"/>
                <w:color w:val="000000"/>
                <w:lang w:val="ru-RU"/>
              </w:rPr>
              <w:t>исполнитель</w:t>
            </w:r>
          </w:p>
          <w:p w14:paraId="3244B7FA" w14:textId="77777777" w:rsidR="009F75E6" w:rsidRPr="0037256F" w:rsidRDefault="009F75E6" w:rsidP="001A398D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 w:rsidRPr="0037256F">
              <w:rPr>
                <w:rFonts w:ascii="Times New Roman" w:eastAsia="Times New Roman" w:hAnsi="Times New Roman" w:cs="Times New Roman"/>
                <w:lang w:val="ru-RU"/>
              </w:rPr>
              <w:t>Гр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7256F">
              <w:rPr>
                <w:rFonts w:ascii="Times New Roman" w:eastAsia="Times New Roman" w:hAnsi="Times New Roman" w:cs="Times New Roman"/>
                <w:lang w:val="ru-RU"/>
              </w:rPr>
              <w:t>горьев А.С.     _________________</w:t>
            </w:r>
          </w:p>
        </w:tc>
        <w:tc>
          <w:tcPr>
            <w:tcW w:w="343" w:type="dxa"/>
          </w:tcPr>
          <w:p w14:paraId="1152C8F7" w14:textId="77777777" w:rsidR="009F75E6" w:rsidRPr="0037256F" w:rsidRDefault="009F75E6" w:rsidP="001A398D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3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F468B9" w14:textId="77777777" w:rsidR="009F75E6" w:rsidRPr="0037256F" w:rsidRDefault="009F75E6" w:rsidP="001A398D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41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25580" w14:textId="77777777" w:rsidR="009F75E6" w:rsidRPr="0037256F" w:rsidRDefault="009F75E6" w:rsidP="001A398D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37256F">
              <w:rPr>
                <w:rFonts w:hAnsi="Times New Roman" w:cs="Times New Roman"/>
                <w:color w:val="000000"/>
                <w:lang w:val="ru-RU"/>
              </w:rPr>
              <w:t>Руководитель</w:t>
            </w:r>
            <w:r w:rsidRPr="0037256F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37256F">
              <w:rPr>
                <w:rFonts w:hAnsi="Times New Roman" w:cs="Times New Roman"/>
                <w:color w:val="000000"/>
                <w:lang w:val="ru-RU"/>
              </w:rPr>
              <w:t>подразделения</w:t>
            </w:r>
          </w:p>
          <w:p w14:paraId="2D76F69A" w14:textId="77777777" w:rsidR="009F75E6" w:rsidRPr="0037256F" w:rsidRDefault="009F75E6" w:rsidP="001A398D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Петров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lang w:val="ru-RU"/>
              </w:rPr>
              <w:t>Н</w:t>
            </w:r>
            <w:r>
              <w:rPr>
                <w:rFonts w:hAnsi="Times New Roman" w:cs="Times New Roman"/>
                <w:color w:val="000000"/>
                <w:lang w:val="ru-RU"/>
              </w:rPr>
              <w:t>.</w:t>
            </w:r>
            <w:r w:rsidRPr="0037256F">
              <w:rPr>
                <w:rFonts w:hAnsi="Times New Roman" w:cs="Times New Roman"/>
                <w:color w:val="000000"/>
                <w:lang w:val="ru-RU"/>
              </w:rPr>
              <w:t xml:space="preserve">   ____________________</w:t>
            </w:r>
          </w:p>
        </w:tc>
      </w:tr>
    </w:tbl>
    <w:p w14:paraId="3DE2C4E7" w14:textId="77777777" w:rsidR="00841AA4" w:rsidRDefault="00841AA4"/>
    <w:sectPr w:rsidR="00841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A2F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228"/>
    <w:rsid w:val="00841AA4"/>
    <w:rsid w:val="009F75E6"/>
    <w:rsid w:val="00A8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57B4C4-3216-4C41-B667-716F50F70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5E6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Table-Normal,RSHB_Table-Normal,название,Маркер,Bullet List,FooterText,numbered,Paragraphe de liste1,lp1,List Paragraph,SL_Абзац списка,f_Абзац 1,Bullet Number,Нумерованый список,ПАРАГРАФ,List Paragraph1,Абзац списка4,Абзац списка6,Текстовая"/>
    <w:basedOn w:val="a"/>
    <w:link w:val="a4"/>
    <w:uiPriority w:val="34"/>
    <w:qFormat/>
    <w:rsid w:val="009F75E6"/>
    <w:pPr>
      <w:ind w:left="720"/>
      <w:contextualSpacing/>
    </w:pPr>
  </w:style>
  <w:style w:type="table" w:styleId="a5">
    <w:name w:val="Table Grid"/>
    <w:basedOn w:val="a1"/>
    <w:uiPriority w:val="59"/>
    <w:rsid w:val="009F75E6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Table-Normal Знак,RSHB_Table-Normal Знак,название Знак,Маркер Знак,Bullet List Знак,FooterText Знак,numbered Знак,Paragraphe de liste1 Знак,lp1 Знак,List Paragraph Знак,SL_Абзац списка Знак,f_Абзац 1 Знак,Bullet Number Знак"/>
    <w:link w:val="a3"/>
    <w:uiPriority w:val="34"/>
    <w:qFormat/>
    <w:locked/>
    <w:rsid w:val="009F75E6"/>
    <w:rPr>
      <w:lang w:val="en-US"/>
    </w:rPr>
  </w:style>
  <w:style w:type="paragraph" w:styleId="a6">
    <w:name w:val="No Spacing"/>
    <w:next w:val="a"/>
    <w:link w:val="a7"/>
    <w:uiPriority w:val="99"/>
    <w:qFormat/>
    <w:rsid w:val="009F75E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99"/>
    <w:locked/>
    <w:rsid w:val="009F75E6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2026-09-02T10:34:00Z</dcterms:created>
  <dcterms:modified xsi:type="dcterms:W3CDTF">2026-09-02T10:34:00Z</dcterms:modified>
</cp:coreProperties>
</file>