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27819" w14:textId="77777777" w:rsidR="007568A5" w:rsidRPr="00A74A61" w:rsidRDefault="007568A5" w:rsidP="00E1226E">
      <w:pPr>
        <w:ind w:left="-567"/>
        <w:jc w:val="center"/>
        <w:rPr>
          <w:rFonts w:ascii="PT Astra Serif" w:hAnsi="PT Astra Serif"/>
          <w:b/>
        </w:rPr>
      </w:pPr>
      <w:r w:rsidRPr="00A74A61">
        <w:rPr>
          <w:rFonts w:ascii="PT Astra Serif" w:hAnsi="PT Astra Serif"/>
          <w:b/>
        </w:rPr>
        <w:t>Проект</w:t>
      </w:r>
    </w:p>
    <w:p w14:paraId="0B764C6C" w14:textId="77777777" w:rsidR="006D30B1" w:rsidRPr="00A74A61" w:rsidRDefault="006D30B1" w:rsidP="00E1226E">
      <w:pPr>
        <w:ind w:left="-567"/>
        <w:jc w:val="center"/>
        <w:rPr>
          <w:rFonts w:ascii="PT Astra Serif" w:hAnsi="PT Astra Serif"/>
          <w:b/>
        </w:rPr>
      </w:pPr>
      <w:r w:rsidRPr="00A74A61">
        <w:rPr>
          <w:rFonts w:ascii="PT Astra Serif" w:hAnsi="PT Astra Serif"/>
          <w:b/>
        </w:rPr>
        <w:t>Государственн</w:t>
      </w:r>
      <w:r w:rsidR="007568A5" w:rsidRPr="00A74A61">
        <w:rPr>
          <w:rFonts w:ascii="PT Astra Serif" w:hAnsi="PT Astra Serif"/>
          <w:b/>
        </w:rPr>
        <w:t>ого</w:t>
      </w:r>
      <w:r w:rsidR="00885CAA" w:rsidRPr="00A74A61">
        <w:rPr>
          <w:rFonts w:ascii="PT Astra Serif" w:hAnsi="PT Astra Serif"/>
          <w:b/>
        </w:rPr>
        <w:t xml:space="preserve"> контракт</w:t>
      </w:r>
      <w:r w:rsidR="007568A5" w:rsidRPr="00A74A61">
        <w:rPr>
          <w:rFonts w:ascii="PT Astra Serif" w:hAnsi="PT Astra Serif"/>
          <w:b/>
        </w:rPr>
        <w:t>а</w:t>
      </w:r>
    </w:p>
    <w:p w14:paraId="545E8FF1" w14:textId="77777777" w:rsidR="00972A7E" w:rsidRPr="00A74A61" w:rsidRDefault="005F5A03" w:rsidP="00E1226E">
      <w:pPr>
        <w:ind w:left="-567"/>
        <w:jc w:val="center"/>
        <w:rPr>
          <w:rFonts w:ascii="PT Astra Serif" w:hAnsi="PT Astra Serif"/>
          <w:b/>
        </w:rPr>
      </w:pPr>
      <w:r w:rsidRPr="00A74A61">
        <w:rPr>
          <w:rFonts w:ascii="PT Astra Serif" w:hAnsi="PT Astra Serif"/>
          <w:b/>
        </w:rPr>
        <w:t>на поставку товаров</w:t>
      </w:r>
      <w:r w:rsidR="00972A7E" w:rsidRPr="00A74A61">
        <w:rPr>
          <w:rFonts w:ascii="PT Astra Serif" w:hAnsi="PT Astra Serif"/>
          <w:b/>
        </w:rPr>
        <w:t xml:space="preserve"> для государственных нужд № </w:t>
      </w:r>
      <w:r w:rsidR="007568A5" w:rsidRPr="00A74A61">
        <w:rPr>
          <w:rFonts w:ascii="PT Astra Serif" w:hAnsi="PT Astra Serif"/>
          <w:b/>
        </w:rPr>
        <w:t>________</w:t>
      </w:r>
    </w:p>
    <w:p w14:paraId="4AC5000B" w14:textId="77777777" w:rsidR="006D3A3A" w:rsidRPr="00A74A61" w:rsidRDefault="006D3A3A" w:rsidP="00E1226E">
      <w:pPr>
        <w:ind w:left="-567"/>
        <w:jc w:val="center"/>
        <w:rPr>
          <w:rFonts w:ascii="PT Astra Serif" w:hAnsi="PT Astra Serif"/>
          <w:b/>
        </w:rPr>
      </w:pPr>
    </w:p>
    <w:p w14:paraId="029F8AA1" w14:textId="77777777" w:rsidR="006D3A3A" w:rsidRPr="00A74A61" w:rsidRDefault="006D3A3A" w:rsidP="00E1226E">
      <w:pPr>
        <w:ind w:left="-567"/>
        <w:jc w:val="center"/>
        <w:rPr>
          <w:rFonts w:ascii="PT Astra Serif" w:hAnsi="PT Astra Serif"/>
          <w:b/>
        </w:rPr>
      </w:pPr>
    </w:p>
    <w:p w14:paraId="3D95F3CB" w14:textId="77777777" w:rsidR="00972A7E" w:rsidRPr="00A74A61" w:rsidRDefault="00972A7E" w:rsidP="00E1226E">
      <w:pPr>
        <w:ind w:left="-567" w:firstLine="709"/>
        <w:jc w:val="center"/>
        <w:rPr>
          <w:rFonts w:ascii="PT Astra Serif" w:hAnsi="PT Astra Serif"/>
          <w:b/>
        </w:rPr>
      </w:pPr>
    </w:p>
    <w:p w14:paraId="3CB67A28" w14:textId="77777777" w:rsidR="00C16136" w:rsidRPr="00A74A61" w:rsidRDefault="00C16136" w:rsidP="00E1226E">
      <w:pPr>
        <w:ind w:left="-567" w:firstLine="709"/>
        <w:jc w:val="center"/>
        <w:rPr>
          <w:rFonts w:ascii="PT Astra Serif" w:hAnsi="PT Astra Serif"/>
          <w:b/>
        </w:rPr>
      </w:pPr>
    </w:p>
    <w:p w14:paraId="3F791EFB" w14:textId="7925C4FB" w:rsidR="00972A7E" w:rsidRPr="00A74A61" w:rsidRDefault="00972A7E" w:rsidP="00E1226E">
      <w:pPr>
        <w:ind w:left="-567"/>
        <w:rPr>
          <w:rFonts w:ascii="PT Astra Serif" w:hAnsi="PT Astra Serif"/>
        </w:rPr>
      </w:pPr>
      <w:r w:rsidRPr="00A74A61">
        <w:rPr>
          <w:rFonts w:ascii="PT Astra Serif" w:hAnsi="PT Astra Serif"/>
        </w:rPr>
        <w:t xml:space="preserve">г. Владимир </w:t>
      </w:r>
      <w:r w:rsidRPr="00A74A61">
        <w:rPr>
          <w:rFonts w:ascii="PT Astra Serif" w:hAnsi="PT Astra Serif"/>
        </w:rPr>
        <w:tab/>
      </w:r>
      <w:r w:rsidRPr="00A74A61">
        <w:rPr>
          <w:rFonts w:ascii="PT Astra Serif" w:hAnsi="PT Astra Serif"/>
        </w:rPr>
        <w:tab/>
      </w:r>
      <w:r w:rsidRPr="00A74A61">
        <w:rPr>
          <w:rFonts w:ascii="PT Astra Serif" w:hAnsi="PT Astra Serif"/>
        </w:rPr>
        <w:tab/>
        <w:t xml:space="preserve">               </w:t>
      </w:r>
      <w:r w:rsidR="005B38A8" w:rsidRPr="00A74A61">
        <w:rPr>
          <w:rFonts w:ascii="PT Astra Serif" w:hAnsi="PT Astra Serif"/>
        </w:rPr>
        <w:t xml:space="preserve">                       </w:t>
      </w:r>
      <w:r w:rsidR="00846CA1" w:rsidRPr="00A74A61">
        <w:rPr>
          <w:rFonts w:ascii="PT Astra Serif" w:hAnsi="PT Astra Serif"/>
        </w:rPr>
        <w:t xml:space="preserve">            </w:t>
      </w:r>
      <w:r w:rsidR="005B38A8" w:rsidRPr="00A74A61">
        <w:rPr>
          <w:rFonts w:ascii="PT Astra Serif" w:hAnsi="PT Astra Serif"/>
        </w:rPr>
        <w:t xml:space="preserve"> </w:t>
      </w:r>
      <w:r w:rsidR="00846CA1" w:rsidRPr="00A74A61">
        <w:rPr>
          <w:rFonts w:ascii="PT Astra Serif" w:hAnsi="PT Astra Serif"/>
        </w:rPr>
        <w:t xml:space="preserve">   </w:t>
      </w:r>
      <w:r w:rsidRPr="00A74A61">
        <w:rPr>
          <w:rFonts w:ascii="PT Astra Serif" w:hAnsi="PT Astra Serif"/>
        </w:rPr>
        <w:t xml:space="preserve">   «</w:t>
      </w:r>
      <w:r w:rsidRPr="00A74A61">
        <w:rPr>
          <w:rFonts w:ascii="PT Astra Serif" w:hAnsi="PT Astra Serif"/>
          <w:u w:val="single"/>
        </w:rPr>
        <w:t xml:space="preserve">        </w:t>
      </w:r>
      <w:r w:rsidRPr="00A74A61">
        <w:rPr>
          <w:rFonts w:ascii="PT Astra Serif" w:hAnsi="PT Astra Serif"/>
        </w:rPr>
        <w:t>»</w:t>
      </w:r>
      <w:r w:rsidRPr="00A74A61">
        <w:rPr>
          <w:rFonts w:ascii="PT Astra Serif" w:hAnsi="PT Astra Serif"/>
          <w:u w:val="single"/>
        </w:rPr>
        <w:t xml:space="preserve">                              </w:t>
      </w:r>
      <w:r w:rsidR="006D30B1" w:rsidRPr="00A74A61">
        <w:rPr>
          <w:rFonts w:ascii="PT Astra Serif" w:hAnsi="PT Astra Serif"/>
        </w:rPr>
        <w:t>202</w:t>
      </w:r>
      <w:r w:rsidR="00C32D94">
        <w:rPr>
          <w:rFonts w:ascii="PT Astra Serif" w:hAnsi="PT Astra Serif"/>
        </w:rPr>
        <w:t>6</w:t>
      </w:r>
      <w:r w:rsidR="006D30B1" w:rsidRPr="00A74A61">
        <w:rPr>
          <w:rFonts w:ascii="PT Astra Serif" w:hAnsi="PT Astra Serif"/>
        </w:rPr>
        <w:t xml:space="preserve"> </w:t>
      </w:r>
      <w:r w:rsidR="00846CA1" w:rsidRPr="00A74A61">
        <w:rPr>
          <w:rFonts w:ascii="PT Astra Serif" w:hAnsi="PT Astra Serif"/>
        </w:rPr>
        <w:t>г.</w:t>
      </w:r>
    </w:p>
    <w:p w14:paraId="24A663D8" w14:textId="77777777" w:rsidR="00972A7E" w:rsidRPr="00A74A61" w:rsidRDefault="00972A7E" w:rsidP="00E1226E">
      <w:pPr>
        <w:spacing w:line="276" w:lineRule="auto"/>
        <w:ind w:left="-567" w:firstLine="709"/>
        <w:jc w:val="right"/>
        <w:rPr>
          <w:rFonts w:ascii="PT Astra Serif" w:hAnsi="PT Astra Serif"/>
        </w:rPr>
      </w:pPr>
    </w:p>
    <w:p w14:paraId="1E511516" w14:textId="6818CB27" w:rsidR="00707B85" w:rsidRPr="00A74A61" w:rsidRDefault="00707B85" w:rsidP="00ED6451">
      <w:pPr>
        <w:spacing w:line="235" w:lineRule="auto"/>
        <w:ind w:left="-567" w:firstLine="709"/>
        <w:jc w:val="both"/>
        <w:rPr>
          <w:rFonts w:ascii="PT Astra Serif" w:hAnsi="PT Astra Serif"/>
          <w:bCs/>
        </w:rPr>
      </w:pPr>
      <w:r w:rsidRPr="00A74A61">
        <w:rPr>
          <w:rFonts w:ascii="PT Astra Serif" w:hAnsi="PT Astra Serif"/>
          <w:bCs/>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именуемое в дальнейшем «Государственный заказчик», выступая от имени Российской Федерации, в целях обеспечения государственных нужд</w:t>
      </w:r>
      <w:r w:rsidRPr="00A74A61">
        <w:rPr>
          <w:rFonts w:ascii="PT Astra Serif" w:hAnsi="PT Astra Serif"/>
        </w:rPr>
        <w:t xml:space="preserve"> в лице </w:t>
      </w:r>
      <w:r w:rsidR="00A53708" w:rsidRPr="00A74A61">
        <w:rPr>
          <w:rFonts w:ascii="PT Astra Serif" w:hAnsi="PT Astra Serif"/>
        </w:rPr>
        <w:t>____________________________</w:t>
      </w:r>
      <w:r w:rsidR="002C7077" w:rsidRPr="00A74A61">
        <w:rPr>
          <w:rFonts w:ascii="PT Astra Serif" w:hAnsi="PT Astra Serif"/>
        </w:rPr>
        <w:t>, действующ</w:t>
      </w:r>
      <w:r w:rsidR="00A53708" w:rsidRPr="00A74A61">
        <w:rPr>
          <w:rFonts w:ascii="PT Astra Serif" w:hAnsi="PT Astra Serif"/>
        </w:rPr>
        <w:t xml:space="preserve">___ </w:t>
      </w:r>
      <w:r w:rsidR="002C7077" w:rsidRPr="00A74A61">
        <w:rPr>
          <w:rFonts w:ascii="PT Astra Serif" w:hAnsi="PT Astra Serif"/>
        </w:rPr>
        <w:t>на основани</w:t>
      </w:r>
      <w:r w:rsidR="00A53708" w:rsidRPr="00A74A61">
        <w:rPr>
          <w:rFonts w:ascii="PT Astra Serif" w:hAnsi="PT Astra Serif"/>
        </w:rPr>
        <w:t>и _____________________</w:t>
      </w:r>
      <w:r w:rsidR="002C7077" w:rsidRPr="00A74A61">
        <w:rPr>
          <w:rFonts w:ascii="PT Astra Serif" w:hAnsi="PT Astra Serif"/>
        </w:rPr>
        <w:t xml:space="preserve"> 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w:t>
      </w:r>
      <w:r w:rsidR="002362F3" w:rsidRPr="00A74A61">
        <w:rPr>
          <w:rFonts w:ascii="PT Astra Serif" w:hAnsi="PT Astra Serif"/>
        </w:rPr>
        <w:t xml:space="preserve"> </w:t>
      </w:r>
      <w:r w:rsidR="002362F3" w:rsidRPr="00A74A61">
        <w:rPr>
          <w:rFonts w:ascii="PT Astra Serif" w:hAnsi="PT Astra Serif"/>
        </w:rPr>
        <w:br/>
      </w:r>
      <w:r w:rsidR="002C7077" w:rsidRPr="00A74A61">
        <w:rPr>
          <w:rFonts w:ascii="PT Astra Serif" w:hAnsi="PT Astra Serif"/>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A74A61">
        <w:rPr>
          <w:rFonts w:ascii="PT Astra Serif" w:hAnsi="PT Astra Serif"/>
        </w:rPr>
        <w:t>,</w:t>
      </w:r>
      <w:r w:rsidRPr="00A74A61">
        <w:rPr>
          <w:rFonts w:ascii="PT Astra Serif" w:hAnsi="PT Astra Serif"/>
          <w:bCs/>
        </w:rPr>
        <w:t xml:space="preserve"> с одной стороны, и</w:t>
      </w:r>
      <w:r w:rsidRPr="00A74A61">
        <w:rPr>
          <w:rFonts w:ascii="PT Astra Serif" w:hAnsi="PT Astra Serif"/>
        </w:rPr>
        <w:t xml:space="preserve"> _____</w:t>
      </w:r>
      <w:r w:rsidR="00D20D5B" w:rsidRPr="00A74A61">
        <w:rPr>
          <w:rFonts w:ascii="PT Astra Serif" w:hAnsi="PT Astra Serif"/>
        </w:rPr>
        <w:t>_</w:t>
      </w:r>
      <w:r w:rsidRPr="00A74A61">
        <w:rPr>
          <w:rFonts w:ascii="PT Astra Serif" w:hAnsi="PT Astra Serif"/>
        </w:rPr>
        <w:t>_____</w:t>
      </w:r>
      <w:r w:rsidR="007D2019" w:rsidRPr="00A74A61">
        <w:rPr>
          <w:rFonts w:ascii="PT Astra Serif" w:hAnsi="PT Astra Serif"/>
        </w:rPr>
        <w:t>_________</w:t>
      </w:r>
      <w:r w:rsidRPr="00A74A61">
        <w:rPr>
          <w:rFonts w:ascii="PT Astra Serif" w:hAnsi="PT Astra Serif"/>
          <w:bCs/>
        </w:rPr>
        <w:t>, именуемый, в дальнейшем «</w:t>
      </w:r>
      <w:r w:rsidR="00582C8C" w:rsidRPr="00A74A61">
        <w:rPr>
          <w:rFonts w:ascii="PT Astra Serif" w:hAnsi="PT Astra Serif"/>
          <w:bCs/>
        </w:rPr>
        <w:t>Поставщик</w:t>
      </w:r>
      <w:r w:rsidRPr="00A74A61">
        <w:rPr>
          <w:rFonts w:ascii="PT Astra Serif" w:hAnsi="PT Astra Serif"/>
          <w:bCs/>
        </w:rPr>
        <w:t>», действующ</w:t>
      </w:r>
      <w:r w:rsidR="00A53708" w:rsidRPr="00A74A61">
        <w:rPr>
          <w:rFonts w:ascii="PT Astra Serif" w:hAnsi="PT Astra Serif"/>
          <w:bCs/>
        </w:rPr>
        <w:t>___</w:t>
      </w:r>
      <w:r w:rsidRPr="00A74A61">
        <w:rPr>
          <w:rFonts w:ascii="PT Astra Serif" w:hAnsi="PT Astra Serif"/>
          <w:bCs/>
        </w:rPr>
        <w:t xml:space="preserve"> на основании _____________</w:t>
      </w:r>
      <w:r w:rsidR="007D2019" w:rsidRPr="00A74A61">
        <w:rPr>
          <w:rFonts w:ascii="PT Astra Serif" w:hAnsi="PT Astra Serif"/>
          <w:bCs/>
        </w:rPr>
        <w:t>___</w:t>
      </w:r>
      <w:r w:rsidRPr="00A74A61">
        <w:rPr>
          <w:rFonts w:ascii="PT Astra Serif" w:hAnsi="PT Astra Serif"/>
          <w:bCs/>
        </w:rPr>
        <w:t xml:space="preserve">, </w:t>
      </w:r>
      <w:r w:rsidRPr="00A74A61">
        <w:rPr>
          <w:rFonts w:ascii="PT Astra Serif" w:hAnsi="PT Astra Serif"/>
        </w:rPr>
        <w:t>с другой стороны, вместе</w:t>
      </w:r>
      <w:r w:rsidR="002C7077" w:rsidRPr="00A74A61">
        <w:rPr>
          <w:rFonts w:ascii="PT Astra Serif" w:hAnsi="PT Astra Serif"/>
        </w:rPr>
        <w:t xml:space="preserve"> именуемые «Стороны», </w:t>
      </w:r>
      <w:r w:rsidRPr="00A74A61">
        <w:rPr>
          <w:rFonts w:ascii="PT Astra Serif" w:hAnsi="PT Astra Serif"/>
        </w:rPr>
        <w:t>в соответствии с п</w:t>
      </w:r>
      <w:r w:rsidR="008D04B2" w:rsidRPr="00A74A61">
        <w:rPr>
          <w:rFonts w:ascii="PT Astra Serif" w:hAnsi="PT Astra Serif"/>
        </w:rPr>
        <w:t xml:space="preserve">. </w:t>
      </w:r>
      <w:r w:rsidR="00E32A30" w:rsidRPr="00A74A61">
        <w:rPr>
          <w:rFonts w:ascii="PT Astra Serif" w:hAnsi="PT Astra Serif"/>
        </w:rPr>
        <w:t>5</w:t>
      </w:r>
      <w:r w:rsidRPr="00A74A61">
        <w:rPr>
          <w:rFonts w:ascii="PT Astra Serif" w:hAnsi="PT Astra Serif"/>
        </w:rPr>
        <w:t xml:space="preserve"> ч. 1 ст. 93 Федерального закона от 05.04.2013</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 44-ФЗ «О контрактной системе в сфере закупок товаров, работ, услуг </w:t>
      </w:r>
      <w:r w:rsidR="002C7077" w:rsidRPr="00A74A61">
        <w:rPr>
          <w:rFonts w:ascii="PT Astra Serif" w:hAnsi="PT Astra Serif"/>
        </w:rPr>
        <w:t xml:space="preserve">для обеспечения государственных </w:t>
      </w:r>
      <w:r w:rsidRPr="00A74A61">
        <w:rPr>
          <w:rFonts w:ascii="PT Astra Serif" w:hAnsi="PT Astra Serif"/>
        </w:rPr>
        <w:t>и муниципальных нужд», заключили настоящий Государственный конт</w:t>
      </w:r>
      <w:r w:rsidR="002C7077" w:rsidRPr="00A74A61">
        <w:rPr>
          <w:rFonts w:ascii="PT Astra Serif" w:hAnsi="PT Astra Serif"/>
        </w:rPr>
        <w:t xml:space="preserve">ракт (далее: Контракт) </w:t>
      </w:r>
      <w:r w:rsidRPr="00A74A61">
        <w:rPr>
          <w:rFonts w:ascii="PT Astra Serif" w:hAnsi="PT Astra Serif"/>
        </w:rPr>
        <w:t>о нижеследующем:</w:t>
      </w:r>
    </w:p>
    <w:p w14:paraId="27A2A8A3" w14:textId="77777777" w:rsidR="006D30B1" w:rsidRPr="00A74A61" w:rsidRDefault="006D30B1" w:rsidP="00ED6451">
      <w:pPr>
        <w:spacing w:line="235" w:lineRule="auto"/>
        <w:ind w:left="-567"/>
        <w:jc w:val="both"/>
        <w:rPr>
          <w:rFonts w:ascii="PT Astra Serif" w:hAnsi="PT Astra Serif"/>
          <w:lang w:eastAsia="en-US"/>
        </w:rPr>
      </w:pPr>
    </w:p>
    <w:p w14:paraId="262C3F2C" w14:textId="77777777" w:rsidR="00972A7E" w:rsidRPr="00A74A61" w:rsidRDefault="00972A7E" w:rsidP="00ED6451">
      <w:pPr>
        <w:numPr>
          <w:ilvl w:val="0"/>
          <w:numId w:val="2"/>
        </w:numPr>
        <w:spacing w:line="235" w:lineRule="auto"/>
        <w:ind w:left="-567"/>
        <w:jc w:val="center"/>
        <w:rPr>
          <w:rFonts w:ascii="PT Astra Serif" w:hAnsi="PT Astra Serif"/>
          <w:b/>
        </w:rPr>
      </w:pPr>
      <w:r w:rsidRPr="00A74A61">
        <w:rPr>
          <w:rFonts w:ascii="PT Astra Serif" w:hAnsi="PT Astra Serif"/>
          <w:b/>
        </w:rPr>
        <w:t>Предмет Контракта</w:t>
      </w:r>
    </w:p>
    <w:p w14:paraId="0A80392E" w14:textId="2BAABA0E" w:rsidR="006370FB" w:rsidRPr="00A74A61" w:rsidRDefault="00972A7E"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1.1. </w:t>
      </w:r>
      <w:r w:rsidR="006370FB" w:rsidRPr="00A74A61">
        <w:rPr>
          <w:rFonts w:ascii="PT Astra Serif" w:hAnsi="PT Astra Serif"/>
        </w:rPr>
        <w:t>Поставщик принимает на себя обязательство</w:t>
      </w:r>
      <w:r w:rsidR="00401E04" w:rsidRPr="00A74A61">
        <w:rPr>
          <w:rFonts w:ascii="PT Astra Serif" w:hAnsi="PT Astra Serif"/>
        </w:rPr>
        <w:t xml:space="preserve"> поставить</w:t>
      </w:r>
      <w:r w:rsidR="006370FB" w:rsidRPr="00A74A61">
        <w:rPr>
          <w:rFonts w:ascii="PT Astra Serif" w:hAnsi="PT Astra Serif"/>
        </w:rPr>
        <w:t xml:space="preserve"> </w:t>
      </w:r>
      <w:r w:rsidR="0087115C" w:rsidRPr="00A74A61">
        <w:rPr>
          <w:rFonts w:ascii="PT Astra Serif" w:hAnsi="PT Astra Serif"/>
        </w:rPr>
        <w:t xml:space="preserve">комплектующие </w:t>
      </w:r>
      <w:r w:rsidR="0087115C" w:rsidRPr="00A74A61">
        <w:rPr>
          <w:rFonts w:ascii="PT Astra Serif" w:hAnsi="PT Astra Serif"/>
        </w:rPr>
        <w:br/>
        <w:t>к компьютерной технике (запасные части, предназначенные для ремонта компьютерной техники, стоящей на балансе ВЮИ ФСИН России)</w:t>
      </w:r>
      <w:r w:rsidR="00ED6451" w:rsidRPr="00A74A61">
        <w:rPr>
          <w:rFonts w:ascii="PT Astra Serif" w:hAnsi="PT Astra Serif"/>
        </w:rPr>
        <w:t xml:space="preserve"> </w:t>
      </w:r>
      <w:r w:rsidR="006370FB" w:rsidRPr="00A74A61">
        <w:rPr>
          <w:rFonts w:ascii="PT Astra Serif" w:hAnsi="PT Astra Serif"/>
        </w:rPr>
        <w:t>(далее – Товар) согласно Спецификации (приложение № 1 к Контракту), а Государственный заказчик обязуется принять и оплатить поставленный Товар.</w:t>
      </w:r>
    </w:p>
    <w:p w14:paraId="4FB074BD" w14:textId="3A6CE8A1" w:rsidR="00DD2BE0" w:rsidRPr="00A74A61" w:rsidRDefault="00DD2BE0"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Номер (Код) мероприятия по информатизации 320.00117596.21.Э.40935.2</w:t>
      </w:r>
      <w:r w:rsidR="00C32D94">
        <w:rPr>
          <w:rFonts w:ascii="PT Astra Serif" w:hAnsi="PT Astra Serif"/>
        </w:rPr>
        <w:t>6</w:t>
      </w:r>
      <w:r w:rsidRPr="00A74A61">
        <w:rPr>
          <w:rFonts w:ascii="PT Astra Serif" w:hAnsi="PT Astra Serif"/>
        </w:rPr>
        <w:t xml:space="preserve"> (Эксплуатация объекта учета Рабочие станции общего назначения).</w:t>
      </w:r>
    </w:p>
    <w:p w14:paraId="741E440B" w14:textId="2425F94F" w:rsidR="006370FB" w:rsidRPr="00A74A61" w:rsidRDefault="006370FB" w:rsidP="00ED6451">
      <w:pPr>
        <w:tabs>
          <w:tab w:val="left" w:pos="5392"/>
          <w:tab w:val="right" w:pos="9637"/>
        </w:tabs>
        <w:spacing w:line="235" w:lineRule="auto"/>
        <w:ind w:left="-567" w:firstLine="709"/>
        <w:jc w:val="both"/>
        <w:rPr>
          <w:rFonts w:ascii="PT Astra Serif" w:hAnsi="PT Astra Serif"/>
          <w:bCs/>
        </w:rPr>
      </w:pPr>
      <w:r w:rsidRPr="00A74A61">
        <w:rPr>
          <w:rFonts w:ascii="PT Astra Serif" w:hAnsi="PT Astra Serif"/>
          <w:bCs/>
        </w:rPr>
        <w:t>Идентификационный код закупки:</w:t>
      </w:r>
      <w:r w:rsidRPr="00A74A61">
        <w:rPr>
          <w:rFonts w:ascii="PT Astra Serif" w:hAnsi="PT Astra Serif"/>
        </w:rPr>
        <w:t xml:space="preserve"> </w:t>
      </w:r>
      <w:r w:rsidR="00DD2ABA" w:rsidRPr="00A74A61">
        <w:rPr>
          <w:rFonts w:ascii="PT Astra Serif" w:hAnsi="PT Astra Serif"/>
        </w:rPr>
        <w:t>2</w:t>
      </w:r>
      <w:r w:rsidR="00C32D94">
        <w:rPr>
          <w:rFonts w:ascii="PT Astra Serif" w:hAnsi="PT Astra Serif"/>
        </w:rPr>
        <w:t>6</w:t>
      </w:r>
      <w:r w:rsidR="00DD2ABA" w:rsidRPr="00A74A61">
        <w:rPr>
          <w:rFonts w:ascii="PT Astra Serif" w:hAnsi="PT Astra Serif"/>
        </w:rPr>
        <w:t>13329012372332901001001</w:t>
      </w:r>
      <w:r w:rsidR="00C32D94">
        <w:rPr>
          <w:rFonts w:ascii="PT Astra Serif" w:hAnsi="PT Astra Serif"/>
        </w:rPr>
        <w:t>0</w:t>
      </w:r>
      <w:r w:rsidR="00DD2ABA" w:rsidRPr="00A74A61">
        <w:rPr>
          <w:rFonts w:ascii="PT Astra Serif" w:hAnsi="PT Astra Serif"/>
        </w:rPr>
        <w:t>0000000000</w:t>
      </w:r>
    </w:p>
    <w:p w14:paraId="48254BE3" w14:textId="36916047" w:rsidR="006370FB" w:rsidRPr="00A74A61" w:rsidRDefault="006370FB" w:rsidP="00ED6451">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1.2. Наименование и характеристики Товара, КТРУ, ОКПД2, единица измерения, количество, страна производитель, цена за единицу измерения, общая сумма определены </w:t>
      </w:r>
      <w:r w:rsidR="002362F3" w:rsidRPr="00A74A61">
        <w:rPr>
          <w:rFonts w:ascii="PT Astra Serif" w:hAnsi="PT Astra Serif"/>
        </w:rPr>
        <w:br/>
      </w:r>
      <w:r w:rsidRPr="00A74A61">
        <w:rPr>
          <w:rFonts w:ascii="PT Astra Serif" w:hAnsi="PT Astra Serif"/>
        </w:rPr>
        <w:t>в прилагаемой к настоящему Контракту Спецификации, являющейся его неотъемлемой частью (Приложение № 1).</w:t>
      </w:r>
    </w:p>
    <w:p w14:paraId="59DD20E6" w14:textId="77777777" w:rsidR="00582C8C" w:rsidRPr="00A74A61" w:rsidRDefault="00582C8C" w:rsidP="00ED6451">
      <w:pPr>
        <w:tabs>
          <w:tab w:val="left" w:pos="5392"/>
          <w:tab w:val="right" w:pos="9637"/>
        </w:tabs>
        <w:spacing w:line="235" w:lineRule="auto"/>
        <w:ind w:left="-567" w:firstLine="709"/>
        <w:jc w:val="both"/>
        <w:rPr>
          <w:rFonts w:ascii="PT Astra Serif" w:hAnsi="PT Astra Serif"/>
          <w:bCs/>
          <w:lang w:eastAsia="ru-RU"/>
        </w:rPr>
      </w:pPr>
    </w:p>
    <w:p w14:paraId="134404CE" w14:textId="77777777" w:rsidR="00177DB6" w:rsidRPr="00A74A61" w:rsidRDefault="00177DB6" w:rsidP="00ED6451">
      <w:pPr>
        <w:pStyle w:val="a9"/>
        <w:numPr>
          <w:ilvl w:val="0"/>
          <w:numId w:val="2"/>
        </w:numPr>
        <w:suppressAutoHyphens w:val="0"/>
        <w:spacing w:line="235" w:lineRule="auto"/>
        <w:ind w:left="-567"/>
        <w:jc w:val="center"/>
        <w:rPr>
          <w:rFonts w:ascii="PT Astra Serif" w:hAnsi="PT Astra Serif"/>
          <w:b/>
        </w:rPr>
      </w:pPr>
      <w:r w:rsidRPr="00A74A61">
        <w:rPr>
          <w:rFonts w:ascii="PT Astra Serif" w:hAnsi="PT Astra Serif"/>
          <w:b/>
        </w:rPr>
        <w:t>Цена Контракта и порядок расчетов</w:t>
      </w:r>
    </w:p>
    <w:p w14:paraId="3378FFDE" w14:textId="4E785F73" w:rsidR="00AF266B" w:rsidRPr="00A74A61" w:rsidRDefault="00177DB6" w:rsidP="00ED6451">
      <w:pPr>
        <w:spacing w:line="235" w:lineRule="auto"/>
        <w:ind w:left="-567" w:firstLine="709"/>
        <w:jc w:val="both"/>
        <w:rPr>
          <w:rFonts w:ascii="PT Astra Serif" w:hAnsi="PT Astra Serif"/>
        </w:rPr>
      </w:pPr>
      <w:r w:rsidRPr="00A74A61">
        <w:rPr>
          <w:rFonts w:ascii="PT Astra Serif" w:hAnsi="PT Astra Serif"/>
        </w:rPr>
        <w:t xml:space="preserve">2.1. </w:t>
      </w:r>
      <w:r w:rsidR="0086647D" w:rsidRPr="00A74A61">
        <w:rPr>
          <w:rFonts w:ascii="PT Astra Serif" w:hAnsi="PT Astra Serif"/>
        </w:rPr>
        <w:t>Цена настоящего</w:t>
      </w:r>
      <w:r w:rsidR="00AF266B" w:rsidRPr="00A74A61">
        <w:rPr>
          <w:rFonts w:ascii="PT Astra Serif" w:hAnsi="PT Astra Serif"/>
        </w:rPr>
        <w:t xml:space="preserve"> Контракта составляет ______</w:t>
      </w:r>
      <w:r w:rsidR="0086647D" w:rsidRPr="00A74A61">
        <w:rPr>
          <w:rFonts w:ascii="PT Astra Serif" w:hAnsi="PT Astra Serif"/>
        </w:rPr>
        <w:t xml:space="preserve"> рублей __копеек (в т.ч. НДС </w:t>
      </w:r>
      <w:r w:rsidR="001D1C3D">
        <w:rPr>
          <w:rFonts w:ascii="PT Astra Serif" w:hAnsi="PT Astra Serif"/>
        </w:rPr>
        <w:t xml:space="preserve">____ </w:t>
      </w:r>
      <w:r w:rsidR="0086647D" w:rsidRPr="00A74A61">
        <w:rPr>
          <w:rFonts w:ascii="PT Astra Serif" w:hAnsi="PT Astra Serif"/>
        </w:rPr>
        <w:t>или НДС не облага</w:t>
      </w:r>
      <w:r w:rsidR="00AF266B" w:rsidRPr="00A74A61">
        <w:rPr>
          <w:rFonts w:ascii="PT Astra Serif" w:hAnsi="PT Astra Serif"/>
        </w:rPr>
        <w:t xml:space="preserve">ется). </w:t>
      </w:r>
    </w:p>
    <w:p w14:paraId="43FCC7DB" w14:textId="151D9B06" w:rsidR="00401E04"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2.2</w:t>
      </w:r>
      <w:r w:rsidR="006370FB" w:rsidRPr="00A74A61">
        <w:rPr>
          <w:rFonts w:ascii="PT Astra Serif" w:hAnsi="PT Astra Serif"/>
        </w:rPr>
        <w:t>.</w:t>
      </w:r>
      <w:r w:rsidRPr="00A74A61">
        <w:rPr>
          <w:rFonts w:ascii="PT Astra Serif" w:hAnsi="PT Astra Serif"/>
        </w:rPr>
        <w:t xml:space="preserve"> Цена Контракта включает </w:t>
      </w:r>
      <w:r w:rsidR="0086647D" w:rsidRPr="00A74A61">
        <w:rPr>
          <w:rFonts w:ascii="PT Astra Serif" w:hAnsi="PT Astra Serif"/>
        </w:rPr>
        <w:t>в себя все расходы, св</w:t>
      </w:r>
      <w:r w:rsidR="00401E04" w:rsidRPr="00A74A61">
        <w:rPr>
          <w:rFonts w:ascii="PT Astra Serif" w:hAnsi="PT Astra Serif"/>
        </w:rPr>
        <w:t xml:space="preserve">язанные с исполнением Контракта, </w:t>
      </w:r>
      <w:r w:rsidR="002362F3" w:rsidRPr="00A74A61">
        <w:rPr>
          <w:rFonts w:ascii="PT Astra Serif" w:hAnsi="PT Astra Serif"/>
        </w:rPr>
        <w:br/>
      </w:r>
      <w:r w:rsidR="00401E04" w:rsidRPr="00A74A61">
        <w:rPr>
          <w:rFonts w:ascii="PT Astra Serif" w:hAnsi="PT Astra Serif"/>
        </w:rPr>
        <w:t>в том числе, расходы по доставке Товар</w:t>
      </w:r>
      <w:r w:rsidR="001F7477" w:rsidRPr="00A74A61">
        <w:rPr>
          <w:rFonts w:ascii="PT Astra Serif" w:hAnsi="PT Astra Serif"/>
        </w:rPr>
        <w:t xml:space="preserve">а, </w:t>
      </w:r>
      <w:r w:rsidR="001D5163" w:rsidRPr="00A74A61">
        <w:rPr>
          <w:rFonts w:ascii="PT Astra Serif" w:hAnsi="PT Astra Serif"/>
        </w:rPr>
        <w:t xml:space="preserve">погрузке и </w:t>
      </w:r>
      <w:r w:rsidR="001F7477" w:rsidRPr="00A74A61">
        <w:rPr>
          <w:rFonts w:ascii="PT Astra Serif" w:hAnsi="PT Astra Serif"/>
        </w:rPr>
        <w:t>разгрузке Товара</w:t>
      </w:r>
      <w:r w:rsidR="00401E04" w:rsidRPr="00A74A61">
        <w:rPr>
          <w:rFonts w:ascii="PT Astra Serif" w:hAnsi="PT Astra Serif"/>
        </w:rPr>
        <w:t>, 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538BFF17" w14:textId="1D079827" w:rsidR="0086647D" w:rsidRPr="00C76E47" w:rsidRDefault="00AF266B" w:rsidP="00C76E47">
      <w:pPr>
        <w:spacing w:line="235" w:lineRule="auto"/>
        <w:ind w:left="-567" w:firstLine="709"/>
        <w:jc w:val="both"/>
        <w:rPr>
          <w:rFonts w:ascii="PT Astra Serif" w:hAnsi="PT Astra Serif"/>
        </w:rPr>
      </w:pPr>
      <w:r w:rsidRPr="00A74A61">
        <w:rPr>
          <w:rFonts w:ascii="PT Astra Serif" w:hAnsi="PT Astra Serif"/>
        </w:rPr>
        <w:t>2.3</w:t>
      </w:r>
      <w:r w:rsidR="0086647D" w:rsidRPr="00A74A61">
        <w:rPr>
          <w:rFonts w:ascii="PT Astra Serif" w:hAnsi="PT Astra Serif"/>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r w:rsidR="00C76E47" w:rsidRPr="00C76E47">
        <w:rPr>
          <w:rFonts w:ascii="PT Astra Serif" w:hAnsi="PT Astra Serif"/>
        </w:rPr>
        <w:t xml:space="preserve">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3CC5E9BA" w14:textId="4941B178" w:rsidR="0086647D"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2.4</w:t>
      </w:r>
      <w:r w:rsidR="00F26CEC" w:rsidRPr="00A74A61">
        <w:rPr>
          <w:rFonts w:ascii="PT Astra Serif" w:hAnsi="PT Astra Serif"/>
        </w:rPr>
        <w:t xml:space="preserve">. Оплата поставки </w:t>
      </w:r>
      <w:r w:rsidR="0086647D" w:rsidRPr="00A74A61">
        <w:rPr>
          <w:rFonts w:ascii="PT Astra Serif" w:hAnsi="PT Astra Serif"/>
        </w:rPr>
        <w:t xml:space="preserve">Товара, принятого по </w:t>
      </w:r>
      <w:r w:rsidR="006370FB" w:rsidRPr="00A74A61">
        <w:rPr>
          <w:rFonts w:ascii="PT Astra Serif" w:hAnsi="PT Astra Serif"/>
          <w:lang w:eastAsia="ru-RU"/>
        </w:rPr>
        <w:t>акту приемки товаров, работ, услуг</w:t>
      </w:r>
      <w:r w:rsidR="0086647D" w:rsidRPr="00A74A61">
        <w:rPr>
          <w:rFonts w:ascii="PT Astra Serif" w:hAnsi="PT Astra Serif"/>
        </w:rPr>
        <w:t>, осуществляется за счет средств федерального бюджета, в том числе средств дополнительного бюджетного финансирования, выделенных н</w:t>
      </w:r>
      <w:r w:rsidR="00624348" w:rsidRPr="00A74A61">
        <w:rPr>
          <w:rFonts w:ascii="PT Astra Serif" w:hAnsi="PT Astra Serif"/>
        </w:rPr>
        <w:t>а 202</w:t>
      </w:r>
      <w:r w:rsidR="00C32D94">
        <w:rPr>
          <w:rFonts w:ascii="PT Astra Serif" w:hAnsi="PT Astra Serif"/>
        </w:rPr>
        <w:t>6</w:t>
      </w:r>
      <w:r w:rsidRPr="00A74A61">
        <w:rPr>
          <w:rFonts w:ascii="PT Astra Serif" w:hAnsi="PT Astra Serif"/>
        </w:rPr>
        <w:t xml:space="preserve"> год и с учетом принятых </w:t>
      </w:r>
      <w:r w:rsidR="0086647D" w:rsidRPr="00A74A61">
        <w:rPr>
          <w:rFonts w:ascii="PT Astra Serif" w:hAnsi="PT Astra Serif"/>
        </w:rPr>
        <w:t>и неисполненных обязательств. КБК 3200706424069005924</w:t>
      </w:r>
      <w:r w:rsidR="0087115C" w:rsidRPr="00A74A61">
        <w:rPr>
          <w:rFonts w:ascii="PT Astra Serif" w:hAnsi="PT Astra Serif"/>
        </w:rPr>
        <w:t>2</w:t>
      </w:r>
      <w:r w:rsidR="0086647D" w:rsidRPr="00A74A61">
        <w:rPr>
          <w:rFonts w:ascii="PT Astra Serif" w:hAnsi="PT Astra Serif"/>
        </w:rPr>
        <w:t>.</w:t>
      </w:r>
    </w:p>
    <w:p w14:paraId="0FA44C48" w14:textId="5F8B4419" w:rsidR="00C16136" w:rsidRPr="00A74A61" w:rsidRDefault="00AF266B" w:rsidP="00ED6451">
      <w:pPr>
        <w:spacing w:line="235" w:lineRule="auto"/>
        <w:ind w:left="-567" w:firstLine="709"/>
        <w:jc w:val="both"/>
        <w:rPr>
          <w:rFonts w:ascii="PT Astra Serif" w:hAnsi="PT Astra Serif"/>
        </w:rPr>
      </w:pPr>
      <w:r w:rsidRPr="00A74A61">
        <w:rPr>
          <w:rFonts w:ascii="PT Astra Serif" w:hAnsi="PT Astra Serif"/>
        </w:rPr>
        <w:lastRenderedPageBreak/>
        <w:t>2.5</w:t>
      </w:r>
      <w:r w:rsidR="0086647D" w:rsidRPr="00A74A61">
        <w:rPr>
          <w:rFonts w:ascii="PT Astra Serif" w:hAnsi="PT Astra Serif"/>
        </w:rPr>
        <w:t xml:space="preserve">. </w:t>
      </w:r>
      <w:r w:rsidRPr="00A74A61">
        <w:rPr>
          <w:rFonts w:ascii="PT Astra Serif" w:hAnsi="PT Astra Serif"/>
        </w:rPr>
        <w:t xml:space="preserve">Оплата за поставленный Товар осуществляется в рублях Российской Федерации </w:t>
      </w:r>
      <w:r w:rsidR="002362F3" w:rsidRPr="00A74A61">
        <w:rPr>
          <w:rFonts w:ascii="PT Astra Serif" w:hAnsi="PT Astra Serif"/>
        </w:rPr>
        <w:br/>
      </w:r>
      <w:r w:rsidRPr="00A74A61">
        <w:rPr>
          <w:rFonts w:ascii="PT Astra Serif" w:hAnsi="PT Astra Serif"/>
        </w:rPr>
        <w:t xml:space="preserve">в безналичном порядке, путем перечисления Государственным заказчиком денежных средств </w:t>
      </w:r>
      <w:r w:rsidR="002362F3" w:rsidRPr="00A74A61">
        <w:rPr>
          <w:rFonts w:ascii="PT Astra Serif" w:hAnsi="PT Astra Serif"/>
        </w:rPr>
        <w:br/>
      </w:r>
      <w:r w:rsidRPr="00A74A61">
        <w:rPr>
          <w:rFonts w:ascii="PT Astra Serif" w:hAnsi="PT Astra Serif"/>
        </w:rPr>
        <w:t xml:space="preserve">на расчетный счет Поставщика по факту поставки Товара на основании выставленных Поставщиком счета, счет-фактуры (при наличии), товарной накладной или счета </w:t>
      </w:r>
      <w:r w:rsidR="002362F3" w:rsidRPr="00A74A61">
        <w:rPr>
          <w:rFonts w:ascii="PT Astra Serif" w:hAnsi="PT Astra Serif"/>
        </w:rPr>
        <w:br/>
      </w:r>
      <w:r w:rsidRPr="00A74A61">
        <w:rPr>
          <w:rFonts w:ascii="PT Astra Serif" w:hAnsi="PT Astra Serif"/>
        </w:rPr>
        <w:t xml:space="preserve">и универсального передаточного документа с отметкой о принятии Товара в течение 7 (семи) рабочих дней с даты подписания Государственным заказчиком документа о приемке </w:t>
      </w:r>
      <w:r w:rsidR="002362F3" w:rsidRPr="00A74A61">
        <w:rPr>
          <w:rFonts w:ascii="PT Astra Serif" w:hAnsi="PT Astra Serif"/>
        </w:rPr>
        <w:br/>
      </w:r>
      <w:r w:rsidRPr="00A74A61">
        <w:rPr>
          <w:rFonts w:ascii="PT Astra Serif" w:hAnsi="PT Astra Serif"/>
        </w:rPr>
        <w:t>(</w:t>
      </w:r>
      <w:r w:rsidR="006370FB" w:rsidRPr="00A74A61">
        <w:rPr>
          <w:rFonts w:ascii="PT Astra Serif" w:hAnsi="PT Astra Serif"/>
          <w:lang w:eastAsia="ru-RU"/>
        </w:rPr>
        <w:t>Акт приемки товаров, работ, услуг</w:t>
      </w:r>
      <w:r w:rsidRPr="00A74A61">
        <w:rPr>
          <w:rFonts w:ascii="PT Astra Serif" w:hAnsi="PT Astra Serif"/>
        </w:rPr>
        <w:t xml:space="preserve">, Приложение № 2 к Государственному контракту), предусмотренного ч.7 ст. 94 Федерального закона от 05.04.2013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w:t>
      </w:r>
      <w:r w:rsidR="00C16136" w:rsidRPr="00A74A61">
        <w:rPr>
          <w:rFonts w:ascii="PT Astra Serif" w:hAnsi="PT Astra Serif"/>
        </w:rPr>
        <w:t xml:space="preserve"> муниципальных нужд» и приказом Минфина России от 15.04.2021 № 61</w:t>
      </w:r>
      <w:r w:rsidR="007602D1" w:rsidRPr="00A74A61">
        <w:rPr>
          <w:rFonts w:ascii="PT Astra Serif" w:hAnsi="PT Astra Serif"/>
        </w:rPr>
        <w:t>н</w:t>
      </w:r>
      <w:r w:rsidR="00C16136" w:rsidRPr="00A74A61">
        <w:rPr>
          <w:rFonts w:ascii="PT Astra Serif" w:hAnsi="PT Astra Serif"/>
        </w:rPr>
        <w:t>.</w:t>
      </w:r>
    </w:p>
    <w:p w14:paraId="2D0F131D" w14:textId="77777777" w:rsidR="00E1226E" w:rsidRPr="00A74A61" w:rsidRDefault="00E1226E" w:rsidP="00ED6451">
      <w:pPr>
        <w:spacing w:line="235" w:lineRule="auto"/>
        <w:jc w:val="both"/>
        <w:rPr>
          <w:rFonts w:ascii="PT Astra Serif" w:hAnsi="PT Astra Serif"/>
        </w:rPr>
      </w:pPr>
    </w:p>
    <w:p w14:paraId="365D18C7" w14:textId="77777777" w:rsidR="00095265" w:rsidRPr="00A74A61" w:rsidRDefault="0086647D" w:rsidP="00ED6451">
      <w:pPr>
        <w:numPr>
          <w:ilvl w:val="0"/>
          <w:numId w:val="2"/>
        </w:numPr>
        <w:spacing w:line="235" w:lineRule="auto"/>
        <w:ind w:left="-567"/>
        <w:jc w:val="center"/>
        <w:rPr>
          <w:rFonts w:ascii="PT Astra Serif" w:hAnsi="PT Astra Serif"/>
          <w:b/>
        </w:rPr>
      </w:pPr>
      <w:r w:rsidRPr="00A74A61">
        <w:rPr>
          <w:rFonts w:ascii="PT Astra Serif" w:hAnsi="PT Astra Serif"/>
          <w:b/>
        </w:rPr>
        <w:t>Порядок, сроки и условия поставки и приемки Товара</w:t>
      </w:r>
    </w:p>
    <w:p w14:paraId="2C8C4A95" w14:textId="079C5F29" w:rsidR="006370FB" w:rsidRPr="00A74A61" w:rsidRDefault="0086647D" w:rsidP="00ED6451">
      <w:pPr>
        <w:tabs>
          <w:tab w:val="left" w:pos="142"/>
        </w:tabs>
        <w:spacing w:line="235" w:lineRule="auto"/>
        <w:ind w:left="-567"/>
        <w:jc w:val="both"/>
        <w:rPr>
          <w:rFonts w:ascii="PT Astra Serif" w:hAnsi="PT Astra Serif"/>
        </w:rPr>
      </w:pPr>
      <w:r w:rsidRPr="00A74A61">
        <w:rPr>
          <w:rFonts w:ascii="PT Astra Serif" w:hAnsi="PT Astra Serif"/>
        </w:rPr>
        <w:tab/>
      </w:r>
      <w:r w:rsidR="006370FB" w:rsidRPr="00A74A61">
        <w:rPr>
          <w:rFonts w:ascii="PT Astra Serif" w:hAnsi="PT Astra Serif"/>
        </w:rPr>
        <w:t xml:space="preserve">3.1. Поставщик самостоятельно осуществляет </w:t>
      </w:r>
      <w:r w:rsidR="001D5163" w:rsidRPr="00A74A61">
        <w:rPr>
          <w:rFonts w:ascii="PT Astra Serif" w:hAnsi="PT Astra Serif"/>
        </w:rPr>
        <w:t>д</w:t>
      </w:r>
      <w:r w:rsidR="006370FB" w:rsidRPr="00A74A61">
        <w:rPr>
          <w:rFonts w:ascii="PT Astra Serif" w:hAnsi="PT Astra Serif"/>
        </w:rPr>
        <w:t xml:space="preserve">оставку Товара Государственному заказчику по адресу: 600020, г. Владимир, ул. Большая Нижегородская, д. 67е. </w:t>
      </w:r>
    </w:p>
    <w:p w14:paraId="1D160A20"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3.2. 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w:t>
      </w:r>
    </w:p>
    <w:p w14:paraId="718F38DA"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3.3. При поставке немаркированного или не надлежаще маркированного Товара Государственный заказчик вправе (если иное не предусмотрено Контрактом) замаркировать </w:t>
      </w:r>
      <w:r w:rsidRPr="00A74A61">
        <w:rPr>
          <w:rFonts w:ascii="PT Astra Serif" w:hAnsi="PT Astra Serif"/>
          <w:bCs/>
        </w:rPr>
        <w:br/>
        <w:t>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14:paraId="1E84EB20" w14:textId="519F431B"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rPr>
        <w:tab/>
        <w:t>3.4.</w:t>
      </w:r>
      <w:r w:rsidRPr="00A74A61">
        <w:rPr>
          <w:rFonts w:ascii="PT Astra Serif" w:hAnsi="PT Astra Serif"/>
          <w:bCs/>
        </w:rPr>
        <w:t xml:space="preserve"> Поставка всего объема Товара осуществляется в течение </w:t>
      </w:r>
      <w:r w:rsidR="00E67420">
        <w:rPr>
          <w:rFonts w:ascii="PT Astra Serif" w:hAnsi="PT Astra Serif"/>
          <w:bCs/>
        </w:rPr>
        <w:t>1</w:t>
      </w:r>
      <w:r w:rsidR="004368D8" w:rsidRPr="00A74A61">
        <w:rPr>
          <w:rFonts w:ascii="PT Astra Serif" w:hAnsi="PT Astra Serif"/>
          <w:bCs/>
        </w:rPr>
        <w:t>0</w:t>
      </w:r>
      <w:r w:rsidRPr="00A74A61">
        <w:rPr>
          <w:rFonts w:ascii="PT Astra Serif" w:hAnsi="PT Astra Serif"/>
          <w:bCs/>
        </w:rPr>
        <w:t xml:space="preserve"> (</w:t>
      </w:r>
      <w:r w:rsidR="00E67420">
        <w:rPr>
          <w:rFonts w:ascii="PT Astra Serif" w:hAnsi="PT Astra Serif"/>
          <w:bCs/>
        </w:rPr>
        <w:t>десяти</w:t>
      </w:r>
      <w:r w:rsidRPr="00A74A61">
        <w:rPr>
          <w:rFonts w:ascii="PT Astra Serif" w:hAnsi="PT Astra Serif"/>
          <w:bCs/>
        </w:rPr>
        <w:t xml:space="preserve">) рабочих дней </w:t>
      </w:r>
      <w:r w:rsidR="002362F3" w:rsidRPr="00A74A61">
        <w:rPr>
          <w:rFonts w:ascii="PT Astra Serif" w:hAnsi="PT Astra Serif"/>
          <w:bCs/>
        </w:rPr>
        <w:br/>
      </w:r>
      <w:r w:rsidRPr="00A74A61">
        <w:rPr>
          <w:rFonts w:ascii="PT Astra Serif" w:hAnsi="PT Astra Serif"/>
          <w:bCs/>
        </w:rPr>
        <w:t xml:space="preserve">с момента заключения Контракта. </w:t>
      </w:r>
    </w:p>
    <w:p w14:paraId="6C3CDBB3"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3.5.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Товара.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75C56141" w14:textId="60C7B23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 Приемка Товара осуществляется приемочной комиссией Государственного заказчика в присутствии представителя Поставщика, в соответствии с наименованием, количеством </w:t>
      </w:r>
      <w:r w:rsidR="002362F3" w:rsidRPr="00A74A61">
        <w:rPr>
          <w:rFonts w:ascii="PT Astra Serif" w:hAnsi="PT Astra Serif"/>
        </w:rPr>
        <w:br/>
      </w:r>
      <w:r w:rsidRPr="00A74A61">
        <w:rPr>
          <w:rFonts w:ascii="PT Astra Serif" w:hAnsi="PT Astra Serif"/>
        </w:rPr>
        <w:t>и иными характеристиками поставляемого Товара, указанными в Спецификации, а также другими условиями Контракта. Приемочная комиссия Государственного заказчика проводит проверку соответствия наименования, количества, качества и иных характеристик поставляемого Товара, указанным в Спецификации, сведениям, содержащимся в сопроводительных документах Поставщика.</w:t>
      </w:r>
    </w:p>
    <w:p w14:paraId="3030E4F0" w14:textId="7CC056C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3.6.1. Приемка Товара оформляется </w:t>
      </w:r>
      <w:r w:rsidR="00C16136" w:rsidRPr="00A74A61">
        <w:rPr>
          <w:rFonts w:ascii="PT Astra Serif" w:hAnsi="PT Astra Serif"/>
          <w:lang w:eastAsia="ru-RU"/>
        </w:rPr>
        <w:t>актом  приемки товаров, работ, услуг</w:t>
      </w:r>
      <w:r w:rsidR="00C16136" w:rsidRPr="00A74A61">
        <w:rPr>
          <w:rFonts w:ascii="PT Astra Serif" w:hAnsi="PT Astra Serif"/>
        </w:rPr>
        <w:t xml:space="preserve"> (приложение</w:t>
      </w:r>
      <w:r w:rsidR="002362F3" w:rsidRPr="00A74A61">
        <w:rPr>
          <w:rFonts w:ascii="PT Astra Serif" w:hAnsi="PT Astra Serif"/>
        </w:rPr>
        <w:t xml:space="preserve"> </w:t>
      </w:r>
      <w:r w:rsidR="002362F3" w:rsidRPr="00A74A61">
        <w:rPr>
          <w:rFonts w:ascii="PT Astra Serif" w:hAnsi="PT Astra Serif"/>
        </w:rPr>
        <w:br/>
      </w:r>
      <w:r w:rsidR="00C16136" w:rsidRPr="00A74A61">
        <w:rPr>
          <w:rFonts w:ascii="PT Astra Serif" w:hAnsi="PT Astra Serif"/>
        </w:rPr>
        <w:t xml:space="preserve">№ 2 </w:t>
      </w:r>
      <w:r w:rsidRPr="00A74A61">
        <w:rPr>
          <w:rFonts w:ascii="PT Astra Serif" w:hAnsi="PT Astra Serif"/>
        </w:rPr>
        <w:t xml:space="preserve">к Государственному контракту), предусмотренного ч. 7 ст.94 Федерального закона </w:t>
      </w:r>
      <w:r w:rsidRPr="00A74A61">
        <w:rPr>
          <w:rFonts w:ascii="PT Astra Serif" w:hAnsi="PT Astra Serif"/>
        </w:rPr>
        <w:br/>
        <w:t xml:space="preserve">от 05.04.2013 № 44-ФЗ «О контрактной системе в сфере закупок товаров, работ, услуг </w:t>
      </w:r>
      <w:r w:rsidR="002362F3" w:rsidRPr="00A74A61">
        <w:rPr>
          <w:rFonts w:ascii="PT Astra Serif" w:hAnsi="PT Astra Serif"/>
        </w:rPr>
        <w:br/>
      </w:r>
      <w:r w:rsidRPr="00A74A61">
        <w:rPr>
          <w:rFonts w:ascii="PT Astra Serif" w:hAnsi="PT Astra Serif"/>
        </w:rPr>
        <w:t>для обеспечения государственных и муниципальных нужд»</w:t>
      </w:r>
      <w:r w:rsidR="00C16136" w:rsidRPr="00A74A61">
        <w:rPr>
          <w:rFonts w:ascii="PT Astra Serif" w:hAnsi="PT Astra Serif"/>
        </w:rPr>
        <w:t xml:space="preserve"> и приказом Минфина России </w:t>
      </w:r>
      <w:r w:rsidR="002362F3" w:rsidRPr="00A74A61">
        <w:rPr>
          <w:rFonts w:ascii="PT Astra Serif" w:hAnsi="PT Astra Serif"/>
        </w:rPr>
        <w:br/>
      </w:r>
      <w:r w:rsidR="00C16136" w:rsidRPr="00A74A61">
        <w:rPr>
          <w:rFonts w:ascii="PT Astra Serif" w:hAnsi="PT Astra Serif"/>
        </w:rPr>
        <w:t>от 15.04.2021 № 61</w:t>
      </w:r>
      <w:r w:rsidR="007602D1" w:rsidRPr="00A74A61">
        <w:rPr>
          <w:rFonts w:ascii="PT Astra Serif" w:hAnsi="PT Astra Serif"/>
        </w:rPr>
        <w:t>н</w:t>
      </w:r>
      <w:r w:rsidR="00C16136" w:rsidRPr="00A74A61">
        <w:rPr>
          <w:rFonts w:ascii="PT Astra Serif" w:hAnsi="PT Astra Serif"/>
        </w:rPr>
        <w:t>,</w:t>
      </w:r>
      <w:r w:rsidRPr="00A74A61">
        <w:rPr>
          <w:rFonts w:ascii="PT Astra Serif" w:hAnsi="PT Astra Serif"/>
        </w:rPr>
        <w:t xml:space="preserve"> в течение 10 (десяти) календарных дней с момента поставки Товара. Момент передачи Товара оформляется первичными документами, в которых содержится наименование, количество переданного товара, реквизиты и подписи сторон.</w:t>
      </w:r>
    </w:p>
    <w:p w14:paraId="5ECB9B6F" w14:textId="2D9AB5A5"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3.6.2. Поставщик обязан одновременно с передачей Товара передать Государственному заказчику его принадлежности, а также относящиеся к нему документы,</w:t>
      </w:r>
      <w:r w:rsidR="005D729F">
        <w:rPr>
          <w:rFonts w:ascii="PT Astra Serif" w:hAnsi="PT Astra Serif"/>
        </w:rPr>
        <w:t xml:space="preserve"> </w:t>
      </w:r>
      <w:r w:rsidR="005D729F" w:rsidRPr="005D729F">
        <w:rPr>
          <w:rFonts w:ascii="PT Astra Serif" w:hAnsi="PT Astra Serif"/>
          <w:b/>
          <w:bCs/>
        </w:rPr>
        <w:t>документ производителя с техническими характеристиками товара</w:t>
      </w:r>
      <w:r w:rsidR="005D729F">
        <w:rPr>
          <w:rFonts w:ascii="PT Astra Serif" w:hAnsi="PT Astra Serif"/>
        </w:rPr>
        <w:t>,</w:t>
      </w:r>
      <w:r w:rsidRPr="00A74A61">
        <w:rPr>
          <w:rFonts w:ascii="PT Astra Serif" w:hAnsi="PT Astra Serif"/>
        </w:rPr>
        <w:t xml:space="preserve"> счет, счет-фактуру (при наличии), товарную накладную или счет и универсальный передаточный документ с отметкой о принятии Товара.</w:t>
      </w:r>
    </w:p>
    <w:p w14:paraId="4416DFC5" w14:textId="05566E23" w:rsidR="006370FB"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гарантийного срока (срока годности, гарантийного срока хранения) заявить Поставщику претензию </w:t>
      </w:r>
      <w:r w:rsidR="002362F3" w:rsidRPr="00A74A61">
        <w:rPr>
          <w:rFonts w:ascii="PT Astra Serif" w:hAnsi="PT Astra Serif"/>
        </w:rPr>
        <w:br/>
      </w:r>
      <w:r w:rsidRPr="00A74A61">
        <w:rPr>
          <w:rFonts w:ascii="PT Astra Serif" w:hAnsi="PT Astra Serif"/>
        </w:rPr>
        <w:t>по качеству Товара.</w:t>
      </w:r>
    </w:p>
    <w:p w14:paraId="2AA907B8"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3.8. При наличии замечаний и претензий к поставленному Товару, Государственный заказчик направляет мотивированный отказ от приемки Товара.</w:t>
      </w:r>
    </w:p>
    <w:p w14:paraId="3199E327"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lastRenderedPageBreak/>
        <w:t>В мотивированном отказе Государственным заказчиком от приемки Товара указывается перечень замечаний и претензий к поставленному Товару и сроки их устранения.</w:t>
      </w:r>
    </w:p>
    <w:p w14:paraId="77AC29AE"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Замечания и претензии устраняются Поставщиком за свой счет, если они не выходят за пределы условий настоящего Контракта.</w:t>
      </w:r>
    </w:p>
    <w:p w14:paraId="22C7E23D" w14:textId="77777777" w:rsidR="002D6216" w:rsidRPr="00E517F0"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Устранение замечаний производится после получения от Государственного заказчика информации о выявленных недостатках.</w:t>
      </w:r>
    </w:p>
    <w:p w14:paraId="3C93585E" w14:textId="061C0E39"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9</w:t>
      </w:r>
      <w:r w:rsidRPr="00A74A61">
        <w:rPr>
          <w:rFonts w:ascii="PT Astra Serif" w:hAnsi="PT Astra Serif"/>
        </w:rPr>
        <w:t xml:space="preserve">. Поставщик обязан устранить недостатки или заменить Товар ненадлежащего качества в течение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десяти</w:t>
      </w:r>
      <w:r w:rsidRPr="00A74A61">
        <w:rPr>
          <w:rFonts w:ascii="PT Astra Serif" w:hAnsi="PT Astra Serif"/>
        </w:rPr>
        <w:t>) рабочих дней с момента получения претензии по качеству Товара.</w:t>
      </w:r>
      <w:r w:rsidR="00A771C0" w:rsidRPr="00A74A61">
        <w:rPr>
          <w:rFonts w:ascii="PT Astra Serif" w:hAnsi="PT Astra Serif"/>
        </w:rPr>
        <w:t xml:space="preserve"> При выявлении несоответствия в поставленном Товаре, препятствующим его приемке, Заказчик направляет Поставщику мотивированный отказ от приемки (в течении 10 (десяти) календарных дней) с перечнем недостатков и сроков их устранения.</w:t>
      </w:r>
    </w:p>
    <w:p w14:paraId="7BB1D2C8" w14:textId="49F5132B"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10</w:t>
      </w:r>
      <w:r w:rsidRPr="00A74A61">
        <w:rPr>
          <w:rFonts w:ascii="PT Astra Serif" w:hAnsi="PT Astra Serif"/>
        </w:rPr>
        <w:t xml:space="preserve">. Право собственности и риск случайной гибели или порчи Товара переходит </w:t>
      </w:r>
      <w:r w:rsidRPr="00A74A61">
        <w:rPr>
          <w:rFonts w:ascii="PT Astra Serif" w:hAnsi="PT Astra Serif"/>
        </w:rPr>
        <w:br/>
        <w:t>от Поставщика к Государственному заказчику с момента приемки Товара Государственным заказчиком и подписания Сторонами товарных накладных.</w:t>
      </w:r>
    </w:p>
    <w:p w14:paraId="6FF02B2E" w14:textId="0D7A4F61"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11</w:t>
      </w:r>
      <w:r w:rsidRPr="00A74A61">
        <w:rPr>
          <w:rFonts w:ascii="PT Astra Serif" w:hAnsi="PT Astra Serif"/>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w:t>
      </w:r>
      <w:r w:rsidRPr="00A74A61">
        <w:rPr>
          <w:rFonts w:ascii="PT Astra Serif" w:hAnsi="PT Astra Serif"/>
        </w:rPr>
        <w:br/>
        <w:t>его возврата. Возврат (замена) Товара осуществляется силами и за счет средств Поставщика.</w:t>
      </w:r>
    </w:p>
    <w:p w14:paraId="402D7A88" w14:textId="77777777" w:rsidR="004368D8" w:rsidRPr="00A74A61" w:rsidRDefault="004368D8" w:rsidP="00ED6451">
      <w:pPr>
        <w:tabs>
          <w:tab w:val="left" w:pos="142"/>
        </w:tabs>
        <w:spacing w:line="235" w:lineRule="auto"/>
        <w:ind w:left="-567"/>
        <w:jc w:val="both"/>
        <w:rPr>
          <w:rFonts w:ascii="PT Astra Serif" w:hAnsi="PT Astra Serif"/>
        </w:rPr>
      </w:pPr>
    </w:p>
    <w:p w14:paraId="2A11A21B" w14:textId="602E4479" w:rsidR="007568A5" w:rsidRPr="00A74A61" w:rsidRDefault="00114821" w:rsidP="00E1226E">
      <w:pPr>
        <w:shd w:val="clear" w:color="auto" w:fill="FFFFFF"/>
        <w:tabs>
          <w:tab w:val="left" w:pos="284"/>
        </w:tabs>
        <w:autoSpaceDE w:val="0"/>
        <w:ind w:left="-567"/>
        <w:jc w:val="center"/>
        <w:rPr>
          <w:rFonts w:ascii="PT Astra Serif" w:hAnsi="PT Astra Serif"/>
          <w:b/>
        </w:rPr>
      </w:pPr>
      <w:r w:rsidRPr="00A74A61">
        <w:rPr>
          <w:rFonts w:ascii="PT Astra Serif" w:hAnsi="PT Astra Serif"/>
          <w:b/>
        </w:rPr>
        <w:t xml:space="preserve">4. </w:t>
      </w:r>
      <w:r w:rsidR="00912E60" w:rsidRPr="00A74A61">
        <w:rPr>
          <w:rFonts w:ascii="PT Astra Serif" w:hAnsi="PT Astra Serif"/>
          <w:b/>
        </w:rPr>
        <w:t>Права и обязанности Сторон</w:t>
      </w:r>
    </w:p>
    <w:p w14:paraId="0184B3AA"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 Государственный заказчик обязуется:</w:t>
      </w:r>
    </w:p>
    <w:p w14:paraId="5AED29AB" w14:textId="72A23B8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4.1.1. Обеспечить своевременную приемку и оплату поставленного Товара в порядке </w:t>
      </w:r>
      <w:r w:rsidR="002362F3" w:rsidRPr="00A74A61">
        <w:rPr>
          <w:rFonts w:ascii="PT Astra Serif" w:hAnsi="PT Astra Serif"/>
          <w:lang w:eastAsia="x-none"/>
        </w:rPr>
        <w:br/>
      </w:r>
      <w:r w:rsidRPr="00A74A61">
        <w:rPr>
          <w:rFonts w:ascii="PT Astra Serif" w:hAnsi="PT Astra Serif"/>
          <w:lang w:eastAsia="x-none"/>
        </w:rPr>
        <w:t>и сроки, предусмотренном настоящим Контрактом;</w:t>
      </w:r>
    </w:p>
    <w:p w14:paraId="576465B4" w14:textId="01E336C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4.1.2. Провести экспертизу поставленного Товара для проверки </w:t>
      </w:r>
      <w:r w:rsidR="00F95C1B" w:rsidRPr="00A74A61">
        <w:rPr>
          <w:rFonts w:ascii="PT Astra Serif" w:hAnsi="PT Astra Serif"/>
          <w:lang w:eastAsia="x-none"/>
        </w:rPr>
        <w:t>его</w:t>
      </w:r>
      <w:r w:rsidRPr="00A74A61">
        <w:rPr>
          <w:rFonts w:ascii="PT Astra Serif" w:hAnsi="PT Astra Serif"/>
          <w:lang w:eastAsia="x-none"/>
        </w:rPr>
        <w:t xml:space="preserve">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w:t>
      </w:r>
      <w:r w:rsidR="00F95C1B" w:rsidRPr="00A74A61">
        <w:rPr>
          <w:rFonts w:ascii="PT Astra Serif" w:hAnsi="PT Astra Serif"/>
          <w:lang w:eastAsia="x-none"/>
        </w:rPr>
        <w:t xml:space="preserve"> 05.04.2013 № 44-ФЗ </w:t>
      </w:r>
      <w:r w:rsidR="00F95C1B" w:rsidRPr="00A74A61">
        <w:rPr>
          <w:rFonts w:ascii="PT Astra Serif" w:hAnsi="PT Astra Serif"/>
          <w:lang w:eastAsia="x-none"/>
        </w:rPr>
        <w:br/>
        <w:t>«О контрактной системе в сфере закупок товаров, работ, услуг для обеспечения государственных и муниципальных нужд».</w:t>
      </w:r>
    </w:p>
    <w:p w14:paraId="419E94DD" w14:textId="54D27A7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4.1.3. Произвести оплату Товара в размерах и в сроки, установленные настоящим Контрактом. Моментом оплаты поставленного Товара считается дата перечисления Государственным заказчиком денежных средств на расчётный счёт Поставщика, указанный </w:t>
      </w:r>
      <w:r w:rsidR="002362F3" w:rsidRPr="00A74A61">
        <w:rPr>
          <w:rFonts w:ascii="PT Astra Serif" w:hAnsi="PT Astra Serif"/>
          <w:lang w:eastAsia="x-none"/>
        </w:rPr>
        <w:br/>
      </w:r>
      <w:r w:rsidRPr="00A74A61">
        <w:rPr>
          <w:rFonts w:ascii="PT Astra Serif" w:hAnsi="PT Astra Serif"/>
          <w:lang w:eastAsia="x-none"/>
        </w:rPr>
        <w:t>в настоящем Контракте;</w:t>
      </w:r>
    </w:p>
    <w:p w14:paraId="7BC1C0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FEC1E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126275D8" w14:textId="29B0172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664FA3A7" w14:textId="6374B4F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4.1.5. Требовать уплаты неустоек (штрафов, пеней) в соответствии с разделом </w:t>
      </w:r>
      <w:r w:rsidR="002362F3" w:rsidRPr="00A74A61">
        <w:rPr>
          <w:rFonts w:ascii="PT Astra Serif" w:hAnsi="PT Astra Serif"/>
          <w:lang w:eastAsia="x-none"/>
        </w:rPr>
        <w:br/>
      </w:r>
      <w:r w:rsidRPr="00A74A61">
        <w:rPr>
          <w:rFonts w:ascii="PT Astra Serif" w:hAnsi="PT Astra Serif"/>
          <w:lang w:eastAsia="x-none"/>
        </w:rPr>
        <w:t>6 Контракта;</w:t>
      </w:r>
    </w:p>
    <w:p w14:paraId="184622C0" w14:textId="0F4F4F5C"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4.1.6. </w:t>
      </w:r>
      <w:r w:rsidRPr="00A74A61">
        <w:rPr>
          <w:rFonts w:ascii="PT Astra Serif" w:hAnsi="PT Astra Serif"/>
          <w:szCs w:val="28"/>
          <w:lang w:eastAsia="ru-RU"/>
        </w:rPr>
        <w:t xml:space="preserve">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w:t>
      </w:r>
      <w:r w:rsidR="002362F3" w:rsidRPr="00A74A61">
        <w:rPr>
          <w:rFonts w:ascii="PT Astra Serif" w:hAnsi="PT Astra Serif"/>
          <w:szCs w:val="28"/>
          <w:lang w:eastAsia="ru-RU"/>
        </w:rPr>
        <w:br/>
      </w:r>
      <w:r w:rsidRPr="00A74A61">
        <w:rPr>
          <w:rFonts w:ascii="PT Astra Serif" w:hAnsi="PT Astra Serif"/>
          <w:szCs w:val="28"/>
          <w:lang w:eastAsia="ru-RU"/>
        </w:rPr>
        <w:t>и уведомляет о согласованном списке лиц (транспортных средств) Поставщика посредством любого вида связи (телефон, факс, электронная почта).</w:t>
      </w:r>
    </w:p>
    <w:p w14:paraId="55AFD48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 Государственный заказчик вправе:</w:t>
      </w:r>
    </w:p>
    <w:p w14:paraId="5578078B" w14:textId="70A437E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4.2.1. Требовать от Поставщика полное и своевременное исполнение обязательств </w:t>
      </w:r>
      <w:r w:rsidR="002362F3" w:rsidRPr="00A74A61">
        <w:rPr>
          <w:rFonts w:ascii="PT Astra Serif" w:hAnsi="PT Astra Serif"/>
          <w:lang w:eastAsia="x-none"/>
        </w:rPr>
        <w:br/>
      </w:r>
      <w:r w:rsidRPr="00A74A61">
        <w:rPr>
          <w:rFonts w:ascii="PT Astra Serif" w:hAnsi="PT Astra Serif"/>
          <w:lang w:eastAsia="x-none"/>
        </w:rPr>
        <w:t>по Контракту;</w:t>
      </w:r>
    </w:p>
    <w:p w14:paraId="78C63F8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4.2.2. Отказаться от приемки и оплаты Товара, не соответствующего условиям Контракта;</w:t>
      </w:r>
    </w:p>
    <w:p w14:paraId="6880FF2E" w14:textId="6EF8FA1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4.2.3. Принять решение об одностороннем отказе от исполнения контракта по основаниям, предусмотренным </w:t>
      </w:r>
      <w:r w:rsidR="00A771C0"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при:</w:t>
      </w:r>
    </w:p>
    <w:p w14:paraId="37CA6466" w14:textId="502338D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отказе Поставщика передать Государственному заказчику Товар или принадлежности </w:t>
      </w:r>
      <w:r w:rsidR="002362F3" w:rsidRPr="00A74A61">
        <w:rPr>
          <w:rFonts w:ascii="PT Astra Serif" w:hAnsi="PT Astra Serif"/>
          <w:lang w:eastAsia="x-none"/>
        </w:rPr>
        <w:br/>
      </w:r>
      <w:r w:rsidRPr="00A74A61">
        <w:rPr>
          <w:rFonts w:ascii="PT Astra Serif" w:hAnsi="PT Astra Serif"/>
          <w:lang w:eastAsia="x-none"/>
        </w:rPr>
        <w:t>к нему;</w:t>
      </w:r>
    </w:p>
    <w:p w14:paraId="6A7A6AFA" w14:textId="26F75EA0"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566F56C" w14:textId="724840A8" w:rsidR="00927197" w:rsidRPr="00A74A61" w:rsidRDefault="00912E60" w:rsidP="006370FB">
      <w:pPr>
        <w:ind w:left="-567" w:firstLine="709"/>
        <w:jc w:val="both"/>
        <w:rPr>
          <w:rFonts w:ascii="PT Astra Serif" w:hAnsi="PT Astra Serif"/>
          <w:lang w:eastAsia="x-none"/>
        </w:rPr>
      </w:pPr>
      <w:r w:rsidRPr="00A74A61">
        <w:rPr>
          <w:rFonts w:ascii="PT Astra Serif" w:hAnsi="PT Astra Serif"/>
          <w:lang w:eastAsia="x-none"/>
        </w:rPr>
        <w:t xml:space="preserve">невыполнении Поставщиком в разумный срок требования Государственного заказчика </w:t>
      </w:r>
      <w:r w:rsidR="002362F3" w:rsidRPr="00A74A61">
        <w:rPr>
          <w:rFonts w:ascii="PT Astra Serif" w:hAnsi="PT Astra Serif"/>
          <w:lang w:eastAsia="x-none"/>
        </w:rPr>
        <w:br/>
      </w:r>
      <w:r w:rsidRPr="00A74A61">
        <w:rPr>
          <w:rFonts w:ascii="PT Astra Serif" w:hAnsi="PT Astra Serif"/>
          <w:lang w:eastAsia="x-none"/>
        </w:rPr>
        <w:t>о доукомплектовании Товара;</w:t>
      </w:r>
    </w:p>
    <w:p w14:paraId="09E2331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неоднократном нарушении Поставщиком сроков поставки Товаров.</w:t>
      </w:r>
    </w:p>
    <w:p w14:paraId="45CDA5FC" w14:textId="2C9EB2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4.2.4. До принятия решения об одностороннем отказе от исполнения Контракта вправе произвести экспертизу поставленного Товара с привлечением экспертов, экспертных </w:t>
      </w:r>
      <w:r w:rsidR="007602D1" w:rsidRPr="00A74A61">
        <w:rPr>
          <w:rFonts w:ascii="PT Astra Serif" w:hAnsi="PT Astra Serif"/>
          <w:lang w:eastAsia="x-none"/>
        </w:rPr>
        <w:br/>
      </w:r>
      <w:r w:rsidRPr="00A74A61">
        <w:rPr>
          <w:rFonts w:ascii="PT Astra Serif" w:hAnsi="PT Astra Serif"/>
          <w:lang w:eastAsia="x-none"/>
        </w:rPr>
        <w:t xml:space="preserve">организаций, выбор которых осуществляется в соответствии с Федеральным законом </w:t>
      </w:r>
      <w:r w:rsidR="002362F3" w:rsidRPr="00A74A61">
        <w:rPr>
          <w:rFonts w:ascii="PT Astra Serif" w:hAnsi="PT Astra Serif"/>
          <w:lang w:eastAsia="x-none"/>
        </w:rPr>
        <w:br/>
      </w:r>
      <w:r w:rsidRPr="00A74A61">
        <w:rPr>
          <w:rFonts w:ascii="PT Astra Serif" w:hAnsi="PT Astra Serif"/>
          <w:lang w:eastAsia="x-none"/>
        </w:rPr>
        <w:t>от 05.04.2013 г. № 44-ФЗ «О контрактной системе в сфере закупок товаров, работ, услуг для обеспечения государственных и муниципальных нужд».</w:t>
      </w:r>
    </w:p>
    <w:p w14:paraId="7D657EB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4.2.5. Требовать от Поставщика своевременного устранения выявленных недостатков Товара.</w:t>
      </w:r>
    </w:p>
    <w:p w14:paraId="39BB78AB" w14:textId="72E77C33"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4.2.6. Проверять ход и качество выполнения Поставщиком условий Контракта </w:t>
      </w:r>
      <w:r w:rsidR="002362F3" w:rsidRPr="00A74A61">
        <w:rPr>
          <w:rFonts w:ascii="PT Astra Serif" w:hAnsi="PT Astra Serif"/>
          <w:lang w:eastAsia="x-none"/>
        </w:rPr>
        <w:br/>
      </w:r>
      <w:r w:rsidRPr="00A74A61">
        <w:rPr>
          <w:rFonts w:ascii="PT Astra Serif" w:hAnsi="PT Astra Serif"/>
          <w:lang w:eastAsia="x-none"/>
        </w:rPr>
        <w:t>без вмешательств в оперативно-хозяйственную деятельность Поставщика.</w:t>
      </w:r>
    </w:p>
    <w:p w14:paraId="6810FC87" w14:textId="6999BF1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4.2.7. Требовать </w:t>
      </w:r>
      <w:r w:rsidR="00AC3FD2" w:rsidRPr="00A74A61">
        <w:rPr>
          <w:rFonts w:ascii="PT Astra Serif" w:hAnsi="PT Astra Serif"/>
          <w:lang w:eastAsia="x-none"/>
        </w:rPr>
        <w:t>возмещение убытков,</w:t>
      </w:r>
      <w:r w:rsidRPr="00A74A61">
        <w:rPr>
          <w:rFonts w:ascii="PT Astra Serif" w:hAnsi="PT Astra Serif"/>
          <w:lang w:eastAsia="x-none"/>
        </w:rPr>
        <w:t xml:space="preserve"> причиненных по вине Поставщика. </w:t>
      </w:r>
    </w:p>
    <w:p w14:paraId="6EB4C106" w14:textId="4B856079" w:rsidR="00912E60"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w:t>
      </w:r>
      <w:r w:rsidR="002362F3" w:rsidRPr="00A74A61">
        <w:rPr>
          <w:rFonts w:ascii="PT Astra Serif" w:hAnsi="PT Astra Serif"/>
          <w:lang w:eastAsia="x-none"/>
        </w:rPr>
        <w:br/>
      </w:r>
      <w:r w:rsidRPr="00A74A61">
        <w:rPr>
          <w:rFonts w:ascii="PT Astra Serif" w:hAnsi="PT Astra Serif"/>
          <w:lang w:eastAsia="x-none"/>
        </w:rPr>
        <w:t xml:space="preserve">и на условиях, установленных Федеральным законом от 5 апреля 2013 г. № 44-ФЗ </w:t>
      </w:r>
      <w:r w:rsidR="002362F3" w:rsidRPr="00A74A61">
        <w:rPr>
          <w:rFonts w:ascii="PT Astra Serif" w:hAnsi="PT Astra Serif"/>
          <w:lang w:eastAsia="x-none"/>
        </w:rPr>
        <w:br/>
      </w:r>
      <w:r w:rsidRPr="00A74A61">
        <w:rPr>
          <w:rFonts w:ascii="PT Astra Serif" w:hAnsi="PT Astra Serif"/>
          <w:lang w:eastAsia="x-none"/>
        </w:rPr>
        <w:t>«О контрактной системе в сфере закупок товаров, работ, услуг для обеспечения государственных и муниципальных нужд».</w:t>
      </w:r>
    </w:p>
    <w:p w14:paraId="275DF84B"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 Поставщик обязуется:</w:t>
      </w:r>
    </w:p>
    <w:p w14:paraId="5B0B2B7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4.3.1. Своевременно и надлежащим образом поставить Государственному заказчику Товар в соответствии с наименованием, количеством и иными техническими характеристиками поставляемого Товара, указанными в Спецификации, а также предоставить Государственному заказчику документы, предусмотренные Контрактом;</w:t>
      </w:r>
    </w:p>
    <w:p w14:paraId="569036DF"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4.3.2. Обеспечить передачу Товара в порядке и сроки, предусмотренные настоящим Контрактом;</w:t>
      </w:r>
    </w:p>
    <w:p w14:paraId="7595E8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4.3.3. Передать Государственному заказчику Товар соответствующего качества согласно разделу 5 Контракта;</w:t>
      </w:r>
    </w:p>
    <w:p w14:paraId="13014D4D" w14:textId="7BE7D08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4.3.4. Обеспечить устранение выявленных недостатков Товара или осуществить </w:t>
      </w:r>
      <w:r w:rsidR="002362F3" w:rsidRPr="00A74A61">
        <w:rPr>
          <w:rFonts w:ascii="PT Astra Serif" w:hAnsi="PT Astra Serif"/>
          <w:lang w:eastAsia="x-none"/>
        </w:rPr>
        <w:br/>
      </w:r>
      <w:r w:rsidRPr="00A74A61">
        <w:rPr>
          <w:rFonts w:ascii="PT Astra Serif" w:hAnsi="PT Astra Serif"/>
          <w:lang w:eastAsia="x-none"/>
        </w:rPr>
        <w:t>его соответствующую замену в порядке и на условиях, предусмотренных настоящим Контрактом;</w:t>
      </w:r>
    </w:p>
    <w:p w14:paraId="611228DC" w14:textId="0DD43F0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4.3.5. Предоставлять Заказчику по его требованию документы, относящиеся</w:t>
      </w:r>
      <w:r w:rsidR="002362F3" w:rsidRPr="00A74A61">
        <w:rPr>
          <w:rFonts w:ascii="PT Astra Serif" w:hAnsi="PT Astra Serif"/>
          <w:lang w:eastAsia="x-none"/>
        </w:rPr>
        <w:t xml:space="preserve"> </w:t>
      </w:r>
      <w:r w:rsidRPr="00A74A61">
        <w:rPr>
          <w:rFonts w:ascii="PT Astra Serif" w:hAnsi="PT Astra Serif"/>
          <w:lang w:eastAsia="x-none"/>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0B679FC" w14:textId="228249C8"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4.3.6. В случае принятия поставщиком (подрядчиком, исполнителем) решения </w:t>
      </w:r>
      <w:r w:rsidR="002362F3" w:rsidRPr="00A74A61">
        <w:rPr>
          <w:rFonts w:ascii="PT Astra Serif" w:hAnsi="PT Astra Serif"/>
          <w:lang w:eastAsia="x-none"/>
        </w:rPr>
        <w:br/>
      </w:r>
      <w:r w:rsidRPr="00A74A61">
        <w:rPr>
          <w:rFonts w:ascii="PT Astra Serif" w:hAnsi="PT Astra Serif"/>
          <w:lang w:eastAsia="x-none"/>
        </w:rPr>
        <w:t>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37267E7" w14:textId="28DDA0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1) дата, указанная лицом, имеющим право действовать от имени заказчика, в расписке </w:t>
      </w:r>
      <w:r w:rsidR="00400B3F" w:rsidRPr="00A74A61">
        <w:rPr>
          <w:rFonts w:ascii="PT Astra Serif" w:hAnsi="PT Astra Serif"/>
          <w:lang w:eastAsia="x-none"/>
        </w:rPr>
        <w:br/>
      </w:r>
      <w:r w:rsidRPr="00A74A61">
        <w:rPr>
          <w:rFonts w:ascii="PT Astra Serif" w:hAnsi="PT Astra Serif"/>
          <w:lang w:eastAsia="x-none"/>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7364766" w14:textId="77777777" w:rsidR="00214B49"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p>
    <w:p w14:paraId="14FB0D32" w14:textId="77777777" w:rsidR="00214B49" w:rsidRDefault="00214B49" w:rsidP="00912E60">
      <w:pPr>
        <w:ind w:left="-567" w:firstLine="709"/>
        <w:jc w:val="both"/>
        <w:rPr>
          <w:rFonts w:ascii="PT Astra Serif" w:hAnsi="PT Astra Serif"/>
          <w:lang w:eastAsia="x-none"/>
        </w:rPr>
      </w:pPr>
    </w:p>
    <w:p w14:paraId="1708DAF8" w14:textId="085DE3DB"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49C50B9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4.3.7.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75ACC91" w14:textId="10E59906"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4.3.8. </w:t>
      </w:r>
      <w:r w:rsidRPr="00A74A61">
        <w:rPr>
          <w:rFonts w:ascii="PT Astra Serif" w:hAnsi="PT Astra Serif"/>
          <w:szCs w:val="28"/>
          <w:lang w:eastAsia="ru-RU"/>
        </w:rPr>
        <w:t xml:space="preserve">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w:t>
      </w:r>
      <w:r w:rsidR="002362F3" w:rsidRPr="00A74A61">
        <w:rPr>
          <w:rFonts w:ascii="PT Astra Serif" w:hAnsi="PT Astra Serif"/>
          <w:szCs w:val="28"/>
          <w:lang w:eastAsia="ru-RU"/>
        </w:rPr>
        <w:br/>
      </w:r>
      <w:r w:rsidRPr="00A74A61">
        <w:rPr>
          <w:rFonts w:ascii="PT Astra Serif" w:hAnsi="PT Astra Serif"/>
          <w:szCs w:val="28"/>
          <w:lang w:eastAsia="ru-RU"/>
        </w:rPr>
        <w:t>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14:paraId="6166A44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 Поставщик вправе:</w:t>
      </w:r>
    </w:p>
    <w:p w14:paraId="39B9FEB5" w14:textId="532C315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4.4.1. Требовать от Государственного заказчика произвести приемку Товара в порядке </w:t>
      </w:r>
      <w:r w:rsidR="002362F3" w:rsidRPr="00A74A61">
        <w:rPr>
          <w:rFonts w:ascii="PT Astra Serif" w:hAnsi="PT Astra Serif"/>
          <w:lang w:eastAsia="x-none"/>
        </w:rPr>
        <w:br/>
      </w:r>
      <w:r w:rsidRPr="00A74A61">
        <w:rPr>
          <w:rFonts w:ascii="PT Astra Serif" w:hAnsi="PT Astra Serif"/>
          <w:lang w:eastAsia="x-none"/>
        </w:rPr>
        <w:t>и в сроки, предусмотренные Контрактом;</w:t>
      </w:r>
    </w:p>
    <w:p w14:paraId="2F6D2C56"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4.4.2. Требовать от Государственного заказчика полную и своевременную оплату поставленного Товара согласно разделу 2 Контракта;</w:t>
      </w:r>
    </w:p>
    <w:p w14:paraId="70466551" w14:textId="45B0AC2E"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4.4.3. Требовать возмещения убытков, уплаты неустоек (штрафов, пеней)</w:t>
      </w:r>
      <w:r w:rsidR="002362F3" w:rsidRPr="00A74A61">
        <w:rPr>
          <w:rFonts w:ascii="PT Astra Serif" w:hAnsi="PT Astra Serif"/>
          <w:lang w:eastAsia="x-none"/>
        </w:rPr>
        <w:t xml:space="preserve"> </w:t>
      </w:r>
      <w:r w:rsidRPr="00A74A61">
        <w:rPr>
          <w:rFonts w:ascii="PT Astra Serif" w:hAnsi="PT Astra Serif"/>
          <w:lang w:eastAsia="x-none"/>
        </w:rPr>
        <w:t xml:space="preserve">в соответствии </w:t>
      </w:r>
      <w:r w:rsidR="002362F3" w:rsidRPr="00A74A61">
        <w:rPr>
          <w:rFonts w:ascii="PT Astra Serif" w:hAnsi="PT Astra Serif"/>
          <w:lang w:eastAsia="x-none"/>
        </w:rPr>
        <w:br/>
      </w:r>
      <w:r w:rsidRPr="00A74A61">
        <w:rPr>
          <w:rFonts w:ascii="PT Astra Serif" w:hAnsi="PT Astra Serif"/>
          <w:lang w:eastAsia="x-none"/>
        </w:rPr>
        <w:t>с разделом 6 Контракта;</w:t>
      </w:r>
    </w:p>
    <w:p w14:paraId="57A9B575" w14:textId="3DCC62D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4.4.4. Принять решение об одностороннем отказе от исполнения контракта по основаниям, предусмотренным </w:t>
      </w:r>
      <w:r w:rsidR="007E59FF"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 xml:space="preserve">Федеральным законом от 05.04.2013 </w:t>
      </w:r>
      <w:r w:rsidR="007E59FF" w:rsidRPr="00A74A61">
        <w:rPr>
          <w:rFonts w:ascii="PT Astra Serif" w:hAnsi="PT Astra Serif"/>
          <w:lang w:eastAsia="x-none"/>
        </w:rPr>
        <w:br/>
      </w:r>
      <w:r w:rsidRPr="00A74A61">
        <w:rPr>
          <w:rFonts w:ascii="PT Astra Serif" w:hAnsi="PT Astra Serif"/>
          <w:lang w:eastAsia="x-none"/>
        </w:rPr>
        <w:t>№ 44-ФЗ «О контрактной системе в сфере закупок товаров, работ, услуг для обеспечения государственных и муниципальных нужд».</w:t>
      </w:r>
    </w:p>
    <w:p w14:paraId="24A32C09" w14:textId="77777777" w:rsidR="00DB7712" w:rsidRPr="00A74A61" w:rsidRDefault="00DB7712" w:rsidP="00624348">
      <w:pPr>
        <w:jc w:val="both"/>
        <w:rPr>
          <w:rFonts w:ascii="PT Astra Serif" w:hAnsi="PT Astra Serif"/>
          <w:color w:val="000000"/>
        </w:rPr>
      </w:pPr>
    </w:p>
    <w:p w14:paraId="22DD29A4" w14:textId="77777777" w:rsidR="00972A7E" w:rsidRPr="00A74A61" w:rsidRDefault="00E1226E" w:rsidP="00E1226E">
      <w:pPr>
        <w:pStyle w:val="a9"/>
        <w:spacing w:line="276" w:lineRule="auto"/>
        <w:ind w:left="-567"/>
        <w:jc w:val="center"/>
        <w:rPr>
          <w:rFonts w:ascii="PT Astra Serif" w:hAnsi="PT Astra Serif"/>
          <w:b/>
          <w:bCs/>
          <w:lang w:eastAsia="ar-SA"/>
        </w:rPr>
      </w:pPr>
      <w:r w:rsidRPr="00A74A61">
        <w:rPr>
          <w:rFonts w:ascii="PT Astra Serif" w:hAnsi="PT Astra Serif"/>
          <w:b/>
          <w:bCs/>
          <w:lang w:eastAsia="ar-SA"/>
        </w:rPr>
        <w:t xml:space="preserve">5. </w:t>
      </w:r>
      <w:r w:rsidR="00696D7F" w:rsidRPr="00A74A61">
        <w:rPr>
          <w:rFonts w:ascii="PT Astra Serif" w:hAnsi="PT Astra Serif"/>
          <w:b/>
          <w:bCs/>
          <w:lang w:eastAsia="ar-SA"/>
        </w:rPr>
        <w:t xml:space="preserve">Качество Товара и гарантийные обязательства </w:t>
      </w:r>
    </w:p>
    <w:p w14:paraId="1993404A" w14:textId="5C17EF2B" w:rsidR="00F26CEC" w:rsidRPr="00A74A61" w:rsidRDefault="00972A7E" w:rsidP="00F26CEC">
      <w:pPr>
        <w:widowControl w:val="0"/>
        <w:numPr>
          <w:ilvl w:val="1"/>
          <w:numId w:val="7"/>
        </w:numPr>
        <w:autoSpaceDE w:val="0"/>
        <w:ind w:left="-567" w:firstLine="709"/>
        <w:jc w:val="both"/>
        <w:rPr>
          <w:rFonts w:ascii="PT Astra Serif" w:hAnsi="PT Astra Serif"/>
        </w:rPr>
      </w:pPr>
      <w:r w:rsidRPr="00A74A61">
        <w:rPr>
          <w:rFonts w:ascii="PT Astra Serif" w:eastAsia="Calibri" w:hAnsi="PT Astra Serif"/>
          <w:bCs/>
        </w:rPr>
        <w:t xml:space="preserve"> </w:t>
      </w:r>
      <w:r w:rsidR="00F26CEC" w:rsidRPr="00A74A61">
        <w:rPr>
          <w:rFonts w:ascii="PT Astra Serif" w:hAnsi="PT Astra Serif"/>
        </w:rPr>
        <w:t xml:space="preserve">Поставщик гарантирует, что поставляемый Товар является качественным, соответствует требованиям государственных стандартов Российской Федерации, а также установленным действующим законодательством и настоящим Контрактом. На Товаре </w:t>
      </w:r>
      <w:r w:rsidR="002362F3" w:rsidRPr="00A74A61">
        <w:rPr>
          <w:rFonts w:ascii="PT Astra Serif" w:hAnsi="PT Astra Serif"/>
        </w:rPr>
        <w:br/>
      </w:r>
      <w:r w:rsidR="00F26CEC" w:rsidRPr="00A74A61">
        <w:rPr>
          <w:rFonts w:ascii="PT Astra Serif" w:hAnsi="PT Astra Serif"/>
        </w:rPr>
        <w:t>не должно быть механических повреждений.</w:t>
      </w:r>
    </w:p>
    <w:p w14:paraId="411603D7"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5.2. Гарантийный срок (срок годности, гарантийный срок хранения) устанавливается заводом изготовителя и подтверждается соответствующими документами от производителя (поставщика), и должны соответствовать требованиям, предъявляемым к данному виду Товара.</w:t>
      </w:r>
    </w:p>
    <w:p w14:paraId="24066CC9" w14:textId="77777777" w:rsidR="00812466" w:rsidRPr="00A74A61" w:rsidRDefault="00812466" w:rsidP="00F26CEC">
      <w:pPr>
        <w:widowControl w:val="0"/>
        <w:autoSpaceDE w:val="0"/>
        <w:ind w:left="-567" w:firstLine="709"/>
        <w:jc w:val="both"/>
        <w:rPr>
          <w:rFonts w:ascii="PT Astra Serif" w:hAnsi="PT Astra Serif"/>
        </w:rPr>
      </w:pPr>
      <w:r w:rsidRPr="00A74A61">
        <w:rPr>
          <w:rFonts w:ascii="PT Astra Serif" w:hAnsi="PT Astra Serif"/>
        </w:rPr>
        <w:t xml:space="preserve">Гарантийный срок составляет _________________ (не менее 12 месяцев с момента поставки). </w:t>
      </w:r>
    </w:p>
    <w:p w14:paraId="427E9E9F" w14:textId="2A629BF9"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5.3. Товар должен отвечать требованиям качества, безопасности жизни и здоровья, </w:t>
      </w:r>
      <w:r w:rsidRPr="00A74A61">
        <w:rPr>
          <w:rFonts w:ascii="PT Astra Serif" w:hAnsi="PT Astra Serif"/>
        </w:rPr>
        <w:br/>
        <w:t xml:space="preserve">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14:paraId="0E980DC2" w14:textId="1D3F1C3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5.4. Товар должен быть поставлен в упаковке (таре), обеспечивающей защиту Товара </w:t>
      </w:r>
      <w:r w:rsidR="002362F3" w:rsidRPr="00A74A61">
        <w:rPr>
          <w:rFonts w:ascii="PT Astra Serif" w:hAnsi="PT Astra Serif"/>
        </w:rPr>
        <w:br/>
      </w:r>
      <w:r w:rsidRPr="00A74A61">
        <w:rPr>
          <w:rFonts w:ascii="PT Astra Serif" w:hAnsi="PT Astra Serif"/>
        </w:rPr>
        <w:t>от повреждения, загрязнения или порчи во время транспортировки. Упаковка поставляемого Товара должны соответствовать требованиям ТР ТС 005/2011 «О безопасности упаковки».</w:t>
      </w:r>
    </w:p>
    <w:p w14:paraId="7A5496B4"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5.5. Товар должен быть упакован и замаркирован в соответствии с действующими стандартами. Поставщик поставляет Товар в упаковке завода изготовителя, позволяющей транспортировать его любым видом транспорта на любое расстояние, предохранять </w:t>
      </w:r>
      <w:r w:rsidRPr="00A74A61">
        <w:rPr>
          <w:rFonts w:ascii="PT Astra Serif" w:hAnsi="PT Astra Serif"/>
        </w:rPr>
        <w:br/>
        <w:t xml:space="preserve">от повреждений, загрязнений, утраты товарного вида и порчи при его перевозке с учетом </w:t>
      </w:r>
      <w:r w:rsidRPr="00A74A61">
        <w:rPr>
          <w:rFonts w:ascii="PT Astra Serif" w:hAnsi="PT Astra Serif"/>
        </w:rPr>
        <w:lastRenderedPageBreak/>
        <w:t xml:space="preserve">возможных перегрузок в пути и длительного хранения. </w:t>
      </w:r>
    </w:p>
    <w:p w14:paraId="1A265F52"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5.6. Упаковка (тара) должна соответствовать характеру поставляемого Товара </w:t>
      </w:r>
      <w:r w:rsidRPr="00A74A61">
        <w:rPr>
          <w:rFonts w:ascii="PT Astra Serif" w:hAnsi="PT Astra Serif"/>
        </w:rPr>
        <w:br/>
        <w:t xml:space="preserve">и способу его транспортировки. Весь Товар должен быть замаркирован в соответствии </w:t>
      </w:r>
      <w:r w:rsidRPr="00A74A61">
        <w:rPr>
          <w:rFonts w:ascii="PT Astra Serif" w:hAnsi="PT Astra Serif"/>
        </w:rPr>
        <w:br/>
        <w:t>с требованиями стандартов, этикетки и ярлыки должны быть выполнены на русском языке. Упаковка (тара) возврату не подлежит и входит в стоимость Товара.</w:t>
      </w:r>
    </w:p>
    <w:p w14:paraId="4D237DDE" w14:textId="33AB61FA"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5.7. При обнаружении дефектов Товара, возникших по независящим</w:t>
      </w:r>
      <w:r w:rsidRPr="00A74A61">
        <w:rPr>
          <w:rFonts w:ascii="PT Astra Serif" w:hAnsi="PT Astra Serif"/>
        </w:rPr>
        <w:br/>
        <w:t xml:space="preserve">от Государственного заказчика причинам, Поставщик обязан за свой счет устранить дефекты, либо заменить Товар ненадлежащего качества новым, в срок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десять</w:t>
      </w:r>
      <w:r w:rsidRPr="00A74A61">
        <w:rPr>
          <w:rFonts w:ascii="PT Astra Serif" w:hAnsi="PT Astra Serif"/>
        </w:rPr>
        <w:t>) рабочих дн</w:t>
      </w:r>
      <w:r w:rsidR="004E1ACC" w:rsidRPr="00A74A61">
        <w:rPr>
          <w:rFonts w:ascii="PT Astra Serif" w:hAnsi="PT Astra Serif"/>
        </w:rPr>
        <w:t>ей</w:t>
      </w:r>
      <w:r w:rsidRPr="00A74A61">
        <w:rPr>
          <w:rFonts w:ascii="PT Astra Serif" w:hAnsi="PT Astra Serif"/>
        </w:rPr>
        <w:t xml:space="preserve"> </w:t>
      </w:r>
      <w:r w:rsidRPr="00A74A61">
        <w:rPr>
          <w:rFonts w:ascii="PT Astra Serif" w:hAnsi="PT Astra Serif"/>
        </w:rPr>
        <w:br/>
        <w:t xml:space="preserve">с момента получения письменного уведомления от Государственного заказчика </w:t>
      </w:r>
      <w:r w:rsidRPr="00A74A61">
        <w:rPr>
          <w:rFonts w:ascii="PT Astra Serif" w:hAnsi="PT Astra Serif"/>
        </w:rPr>
        <w:br/>
        <w:t xml:space="preserve">(в том числе посредством факсимильной связи с последующим направлением оригинала). </w:t>
      </w:r>
    </w:p>
    <w:p w14:paraId="65A08683" w14:textId="184FFC9D"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5.8.</w:t>
      </w:r>
      <w:r w:rsidRPr="00A74A61">
        <w:rPr>
          <w:rFonts w:ascii="PT Astra Serif" w:hAnsi="PT Astra Serif"/>
        </w:rPr>
        <w:tab/>
        <w:t xml:space="preserve">Гарантийный период на поставляемый Товар должен соответствовать требованиям, предъявляемым </w:t>
      </w:r>
      <w:r w:rsidR="00AC3FD2" w:rsidRPr="00A74A61">
        <w:rPr>
          <w:rFonts w:ascii="PT Astra Serif" w:hAnsi="PT Astra Serif"/>
        </w:rPr>
        <w:t>к такому виду Товара,</w:t>
      </w:r>
      <w:r w:rsidRPr="00A74A61">
        <w:rPr>
          <w:rFonts w:ascii="PT Astra Serif" w:hAnsi="PT Astra Serif"/>
        </w:rPr>
        <w:t xml:space="preserve"> и должен подтверждаться документами производителя.  </w:t>
      </w:r>
    </w:p>
    <w:p w14:paraId="5A5539C3" w14:textId="77777777" w:rsidR="00095265" w:rsidRPr="00A74A61" w:rsidRDefault="00F26CEC" w:rsidP="00F26CEC">
      <w:pPr>
        <w:widowControl w:val="0"/>
        <w:autoSpaceDE w:val="0"/>
        <w:ind w:left="-567" w:firstLine="709"/>
        <w:jc w:val="both"/>
        <w:rPr>
          <w:rFonts w:ascii="PT Astra Serif" w:hAnsi="PT Astra Serif"/>
          <w:b/>
        </w:rPr>
      </w:pPr>
      <w:r w:rsidRPr="00A74A61">
        <w:rPr>
          <w:rFonts w:ascii="PT Astra Serif" w:hAnsi="PT Astra Serif"/>
          <w:b/>
        </w:rPr>
        <w:tab/>
      </w:r>
    </w:p>
    <w:p w14:paraId="1295D671" w14:textId="77777777" w:rsidR="00AD414C" w:rsidRPr="00A74A61" w:rsidRDefault="00AD414C" w:rsidP="00E1226E">
      <w:pPr>
        <w:ind w:left="-567"/>
        <w:jc w:val="center"/>
        <w:rPr>
          <w:rFonts w:ascii="PT Astra Serif" w:hAnsi="PT Astra Serif"/>
          <w:b/>
        </w:rPr>
      </w:pPr>
      <w:r w:rsidRPr="00A74A61">
        <w:rPr>
          <w:rFonts w:ascii="PT Astra Serif" w:hAnsi="PT Astra Serif"/>
          <w:b/>
        </w:rPr>
        <w:t>6. Ответственность Сторон</w:t>
      </w:r>
    </w:p>
    <w:p w14:paraId="19507669" w14:textId="01AA2CCE"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002362F3" w:rsidRPr="00A74A61">
        <w:rPr>
          <w:rFonts w:ascii="PT Astra Serif" w:hAnsi="PT Astra Serif"/>
          <w:lang w:eastAsia="ru-RU"/>
        </w:rPr>
        <w:t xml:space="preserve"> </w:t>
      </w:r>
      <w:r w:rsidRPr="00A74A61">
        <w:rPr>
          <w:rFonts w:ascii="PT Astra Serif" w:hAnsi="PT Astra Serif"/>
          <w:lang w:eastAsia="ru-RU"/>
        </w:rPr>
        <w:t>и условиями настоящего Контракта.</w:t>
      </w:r>
    </w:p>
    <w:p w14:paraId="3EDB46F4" w14:textId="390469F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6.2. </w:t>
      </w:r>
      <w:r w:rsidR="00696D7F" w:rsidRPr="00A74A61">
        <w:rPr>
          <w:rFonts w:ascii="PT Astra Serif" w:hAnsi="PT Astra Serif"/>
          <w:lang w:eastAsia="ru-RU"/>
        </w:rPr>
        <w:t xml:space="preserve">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w:t>
      </w:r>
      <w:r w:rsidR="002362F3" w:rsidRPr="00A74A61">
        <w:rPr>
          <w:rFonts w:ascii="PT Astra Serif" w:hAnsi="PT Astra Serif"/>
          <w:lang w:eastAsia="ru-RU"/>
        </w:rPr>
        <w:br/>
      </w:r>
      <w:r w:rsidR="00696D7F" w:rsidRPr="00A74A61">
        <w:rPr>
          <w:rFonts w:ascii="PT Astra Serif" w:hAnsi="PT Astra Serif"/>
          <w:lang w:eastAsia="ru-RU"/>
        </w:rPr>
        <w:t xml:space="preserve">или расторжения Контракта в связи с односторонним отказом Государственного заказчика </w:t>
      </w:r>
      <w:r w:rsidR="002362F3" w:rsidRPr="00A74A61">
        <w:rPr>
          <w:rFonts w:ascii="PT Astra Serif" w:hAnsi="PT Astra Serif"/>
          <w:lang w:eastAsia="ru-RU"/>
        </w:rPr>
        <w:br/>
      </w:r>
      <w:r w:rsidR="00696D7F" w:rsidRPr="00A74A61">
        <w:rPr>
          <w:rFonts w:ascii="PT Astra Serif" w:hAnsi="PT Astra Serif"/>
          <w:lang w:eastAsia="ru-RU"/>
        </w:rPr>
        <w:t>от исполнения Контракта.</w:t>
      </w:r>
    </w:p>
    <w:p w14:paraId="7D3DC9F1"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6.3. В случае полного (частичного) неисполнения условий насто</w:t>
      </w:r>
      <w:r w:rsidR="007568A5" w:rsidRPr="00A74A61">
        <w:rPr>
          <w:rFonts w:ascii="PT Astra Serif" w:hAnsi="PT Astra Serif"/>
          <w:lang w:eastAsia="ru-RU"/>
        </w:rPr>
        <w:t xml:space="preserve">ящего Контракта одной </w:t>
      </w:r>
      <w:r w:rsidR="00375B07" w:rsidRPr="00A74A61">
        <w:rPr>
          <w:rFonts w:ascii="PT Astra Serif" w:hAnsi="PT Astra Serif"/>
          <w:lang w:eastAsia="ru-RU"/>
        </w:rPr>
        <w:br/>
      </w:r>
      <w:r w:rsidRPr="00A74A61">
        <w:rPr>
          <w:rFonts w:ascii="PT Astra Serif" w:hAnsi="PT Astra Serif"/>
          <w:lang w:eastAsia="ru-RU"/>
        </w:rPr>
        <w:t>из Сторон эта Сторона обязана возместить другой Стороне причиненные убытки.</w:t>
      </w:r>
    </w:p>
    <w:p w14:paraId="46791172"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96D7F" w:rsidRPr="00A74A61">
        <w:rPr>
          <w:rFonts w:ascii="PT Astra Serif" w:hAnsi="PT Astra Serif"/>
          <w:lang w:eastAsia="ru-RU"/>
        </w:rPr>
        <w:t>Поставщик</w:t>
      </w:r>
      <w:r w:rsidRPr="00A74A61">
        <w:rPr>
          <w:rFonts w:ascii="PT Astra Serif" w:hAnsi="PT Astra Serif"/>
          <w:lang w:eastAsia="ru-RU"/>
        </w:rPr>
        <w:t xml:space="preserve"> вправе потребовать уплаты неустоек (штрафов, пени). </w:t>
      </w:r>
    </w:p>
    <w:p w14:paraId="2D9F15A9"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пени устанавливается контрактом в размере одной трехсотой действующей на дату уплаты пени ключевой ставки Центральн</w:t>
      </w:r>
      <w:r w:rsidR="00846CA1" w:rsidRPr="00A74A61">
        <w:rPr>
          <w:rFonts w:ascii="PT Astra Serif" w:eastAsia="Calibri" w:hAnsi="PT Astra Serif"/>
        </w:rPr>
        <w:t xml:space="preserve">ого банка Российской Федерации </w:t>
      </w:r>
      <w:r w:rsidRPr="00A74A61">
        <w:rPr>
          <w:rFonts w:ascii="PT Astra Serif" w:eastAsia="Calibri" w:hAnsi="PT Astra Serif"/>
        </w:rPr>
        <w:t xml:space="preserve">от не уплаченной в срок суммы. </w:t>
      </w:r>
    </w:p>
    <w:p w14:paraId="4B0EC6AA" w14:textId="544FF098" w:rsidR="00AD414C" w:rsidRPr="00A74A61" w:rsidRDefault="00AD414C" w:rsidP="00E1226E">
      <w:pPr>
        <w:widowControl w:val="0"/>
        <w:autoSpaceDE w:val="0"/>
        <w:autoSpaceDN w:val="0"/>
        <w:adjustRightInd w:val="0"/>
        <w:ind w:left="-567"/>
        <w:jc w:val="both"/>
        <w:rPr>
          <w:rFonts w:ascii="PT Astra Serif" w:eastAsia="Calibri" w:hAnsi="PT Astra Serif"/>
        </w:rPr>
      </w:pPr>
      <w:r w:rsidRPr="00A74A61">
        <w:rPr>
          <w:rFonts w:ascii="PT Astra Serif" w:eastAsia="Calibri" w:hAnsi="PT Astra Serif"/>
        </w:rPr>
        <w:t xml:space="preserve"> </w:t>
      </w:r>
      <w:r w:rsidRPr="00A74A61">
        <w:rPr>
          <w:rFonts w:ascii="PT Astra Serif" w:eastAsia="Calibri" w:hAnsi="PT Astra Serif"/>
        </w:rPr>
        <w:tab/>
      </w:r>
      <w:r w:rsidRPr="00A74A61">
        <w:rPr>
          <w:rFonts w:ascii="PT Astra Serif" w:hAnsi="PT Astra Serif"/>
          <w:lang w:eastAsia="ru-RU"/>
        </w:rPr>
        <w:t xml:space="preserve">Штрафы начисляются за </w:t>
      </w:r>
      <w:r w:rsidRPr="00A74A61">
        <w:rPr>
          <w:rFonts w:ascii="PT Astra Serif" w:eastAsia="Calibri" w:hAnsi="PT Astra Serif"/>
        </w:rPr>
        <w:t xml:space="preserve">каждый факт неисполнения </w:t>
      </w:r>
      <w:r w:rsidRPr="00A74A61">
        <w:rPr>
          <w:rFonts w:ascii="PT Astra Serif" w:hAnsi="PT Astra Serif"/>
          <w:lang w:eastAsia="ru-RU"/>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rsidR="002362F3" w:rsidRPr="00A74A61">
        <w:rPr>
          <w:rFonts w:ascii="PT Astra Serif" w:hAnsi="PT Astra Serif"/>
          <w:lang w:eastAsia="ru-RU"/>
        </w:rPr>
        <w:t xml:space="preserve"> </w:t>
      </w:r>
      <w:r w:rsidR="002362F3" w:rsidRPr="00A74A61">
        <w:rPr>
          <w:rFonts w:ascii="PT Astra Serif" w:hAnsi="PT Astra Serif"/>
          <w:lang w:eastAsia="ru-RU"/>
        </w:rPr>
        <w:br/>
      </w:r>
      <w:r w:rsidR="00D91FFF" w:rsidRPr="00A74A61">
        <w:rPr>
          <w:rFonts w:ascii="PT Astra Serif" w:hAnsi="PT Astra Serif"/>
          <w:lang w:eastAsia="ru-RU"/>
        </w:rPr>
        <w:t xml:space="preserve">и </w:t>
      </w:r>
      <w:r w:rsidRPr="00A74A61">
        <w:rPr>
          <w:rFonts w:ascii="PT Astra Serif" w:hAnsi="PT Astra Serif"/>
          <w:lang w:eastAsia="ru-RU"/>
        </w:rPr>
        <w:t>составляет 1</w:t>
      </w:r>
      <w:r w:rsidR="00E1226E" w:rsidRPr="00A74A61">
        <w:rPr>
          <w:rFonts w:ascii="PT Astra Serif" w:hAnsi="PT Astra Serif"/>
          <w:lang w:eastAsia="ru-RU"/>
        </w:rPr>
        <w:t xml:space="preserve"> </w:t>
      </w:r>
      <w:r w:rsidRPr="00A74A61">
        <w:rPr>
          <w:rFonts w:ascii="PT Astra Serif" w:hAnsi="PT Astra Serif"/>
          <w:lang w:eastAsia="ru-RU"/>
        </w:rPr>
        <w:t>000 (</w:t>
      </w:r>
      <w:r w:rsidR="00E1226E" w:rsidRPr="00A74A61">
        <w:rPr>
          <w:rFonts w:ascii="PT Astra Serif" w:hAnsi="PT Astra Serif"/>
          <w:lang w:eastAsia="ru-RU"/>
        </w:rPr>
        <w:t>о</w:t>
      </w:r>
      <w:r w:rsidRPr="00A74A61">
        <w:rPr>
          <w:rFonts w:ascii="PT Astra Serif" w:hAnsi="PT Astra Serif"/>
          <w:lang w:eastAsia="ru-RU"/>
        </w:rPr>
        <w:t>дна тысяча) рублей.</w:t>
      </w:r>
    </w:p>
    <w:p w14:paraId="10E85289" w14:textId="0F735936" w:rsidR="00AD414C" w:rsidRPr="00A74A61" w:rsidRDefault="00AD414C" w:rsidP="00E1226E">
      <w:pPr>
        <w:widowControl w:val="0"/>
        <w:autoSpaceDE w:val="0"/>
        <w:autoSpaceDN w:val="0"/>
        <w:adjustRightInd w:val="0"/>
        <w:ind w:left="-567" w:firstLine="709"/>
        <w:jc w:val="both"/>
        <w:rPr>
          <w:rFonts w:ascii="PT Astra Serif" w:eastAsia="Calibri" w:hAnsi="PT Astra Serif"/>
        </w:rPr>
      </w:pPr>
      <w:r w:rsidRPr="00A74A61">
        <w:rPr>
          <w:rFonts w:ascii="PT Astra Serif" w:hAnsi="PT Astra Serif"/>
          <w:lang w:eastAsia="ru-RU"/>
        </w:rPr>
        <w:t xml:space="preserve">6.5. В случае просрочки исполнения </w:t>
      </w:r>
      <w:r w:rsidR="00696D7F" w:rsidRPr="00A74A61">
        <w:rPr>
          <w:rFonts w:ascii="PT Astra Serif" w:hAnsi="PT Astra Serif"/>
          <w:lang w:eastAsia="ru-RU"/>
        </w:rPr>
        <w:t>Поставщиком</w:t>
      </w:r>
      <w:r w:rsidR="00375B07" w:rsidRPr="00A74A61">
        <w:rPr>
          <w:rFonts w:ascii="PT Astra Serif" w:hAnsi="PT Astra Serif"/>
          <w:lang w:eastAsia="ru-RU"/>
        </w:rPr>
        <w:t xml:space="preserve"> обязательств (в том числе </w:t>
      </w:r>
      <w:r w:rsidR="00375B07" w:rsidRPr="00A74A61">
        <w:rPr>
          <w:rFonts w:ascii="PT Astra Serif" w:hAnsi="PT Astra Serif"/>
          <w:lang w:eastAsia="ru-RU"/>
        </w:rPr>
        <w:br/>
      </w:r>
      <w:r w:rsidRPr="00A74A61">
        <w:rPr>
          <w:rFonts w:ascii="PT Astra Serif" w:hAnsi="PT Astra Serif"/>
          <w:lang w:eastAsia="ru-RU"/>
        </w:rPr>
        <w:t xml:space="preserve">и гарантийного обязательства), предусмотренного Контрактом, а также в иных случаях неисполнения или ненадлежащего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своих обязанностей Государственный заказчик направляет </w:t>
      </w:r>
      <w:r w:rsidR="00696D7F" w:rsidRPr="00A74A61">
        <w:rPr>
          <w:rFonts w:ascii="PT Astra Serif" w:hAnsi="PT Astra Serif"/>
          <w:lang w:eastAsia="ru-RU"/>
        </w:rPr>
        <w:t>Поставщику</w:t>
      </w:r>
      <w:r w:rsidRPr="00A74A61">
        <w:rPr>
          <w:rFonts w:ascii="PT Astra Serif" w:hAnsi="PT Astra Serif"/>
          <w:lang w:eastAsia="ru-RU"/>
        </w:rPr>
        <w:t xml:space="preserve"> требование об уплате неустоек (штрафов, пени).</w:t>
      </w:r>
      <w:r w:rsidR="00026BEE" w:rsidRPr="00A74A61">
        <w:rPr>
          <w:rFonts w:ascii="PT Astra Serif" w:hAnsi="PT Astra Serif"/>
          <w:lang w:eastAsia="ru-RU"/>
        </w:rPr>
        <w:t xml:space="preserve"> Неустойка носит штрафной характер.</w:t>
      </w:r>
    </w:p>
    <w:p w14:paraId="3BB2FF07"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Пени начисляется за каждый день просрочки исполнения </w:t>
      </w:r>
      <w:r w:rsidR="00696D7F" w:rsidRPr="00A74A61">
        <w:rPr>
          <w:rFonts w:ascii="PT Astra Serif" w:hAnsi="PT Astra Serif"/>
          <w:lang w:eastAsia="ru-RU"/>
        </w:rPr>
        <w:t>Поставщиком</w:t>
      </w:r>
      <w:r w:rsidRPr="00A74A61">
        <w:rPr>
          <w:rFonts w:ascii="PT Astra Serif" w:eastAsia="Calibri" w:hAnsi="PT Astra Serif"/>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96D7F" w:rsidRPr="00A74A61">
        <w:rPr>
          <w:rFonts w:ascii="PT Astra Serif" w:hAnsi="PT Astra Serif"/>
          <w:lang w:eastAsia="ru-RU"/>
        </w:rPr>
        <w:t>Поставщиком</w:t>
      </w:r>
      <w:r w:rsidRPr="00A74A61">
        <w:rPr>
          <w:rFonts w:ascii="PT Astra Serif" w:eastAsia="Calibri" w:hAnsi="PT Astra Serif"/>
        </w:rPr>
        <w:t>.</w:t>
      </w:r>
    </w:p>
    <w:p w14:paraId="5CEE7E4B"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Штрафы начисляются за </w:t>
      </w:r>
      <w:r w:rsidR="004D51DA" w:rsidRPr="00A74A61">
        <w:rPr>
          <w:rFonts w:ascii="PT Astra Serif" w:hAnsi="PT Astra Serif"/>
          <w:lang w:eastAsia="ru-RU"/>
        </w:rPr>
        <w:t>каждый факт неисполнения</w:t>
      </w:r>
      <w:r w:rsidRPr="00A74A61">
        <w:rPr>
          <w:rFonts w:ascii="PT Astra Serif" w:hAnsi="PT Astra Serif"/>
          <w:lang w:eastAsia="ru-RU"/>
        </w:rPr>
        <w:t xml:space="preserve"> или ненадлежащее исполнение </w:t>
      </w:r>
      <w:r w:rsidR="00696D7F" w:rsidRPr="00A74A61">
        <w:rPr>
          <w:rFonts w:ascii="PT Astra Serif" w:hAnsi="PT Astra Serif"/>
          <w:lang w:eastAsia="ru-RU"/>
        </w:rPr>
        <w:t xml:space="preserve">Поставщиком </w:t>
      </w:r>
      <w:r w:rsidRPr="00A74A61">
        <w:rPr>
          <w:rFonts w:ascii="PT Astra Serif" w:hAnsi="PT Astra Serif"/>
          <w:lang w:eastAsia="ru-RU"/>
        </w:rPr>
        <w:t xml:space="preserve">обязательств, предусмотренных Контрактом, за исключением просрочки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обязательств (в том числе гарантийного обязательства), предусмотренных Контрактом. Размер штрафа устанавливается Контрактом</w:t>
      </w:r>
      <w:r w:rsidR="00245D38" w:rsidRPr="00A74A61">
        <w:rPr>
          <w:rFonts w:ascii="PT Astra Serif" w:hAnsi="PT Astra Serif"/>
          <w:lang w:eastAsia="ru-RU"/>
        </w:rPr>
        <w:t xml:space="preserve"> в размере 10</w:t>
      </w:r>
      <w:r w:rsidR="00E011F5" w:rsidRPr="00A74A61">
        <w:rPr>
          <w:rFonts w:ascii="PT Astra Serif" w:hAnsi="PT Astra Serif"/>
          <w:lang w:eastAsia="ru-RU"/>
        </w:rPr>
        <w:t xml:space="preserve"> </w:t>
      </w:r>
      <w:r w:rsidR="00245D38" w:rsidRPr="00A74A61">
        <w:rPr>
          <w:rFonts w:ascii="PT Astra Serif" w:hAnsi="PT Astra Serif"/>
          <w:lang w:eastAsia="ru-RU"/>
        </w:rPr>
        <w:t xml:space="preserve">% </w:t>
      </w:r>
      <w:r w:rsidR="00375B07" w:rsidRPr="00A74A61">
        <w:rPr>
          <w:rFonts w:ascii="PT Astra Serif" w:hAnsi="PT Astra Serif"/>
          <w:lang w:eastAsia="ru-RU"/>
        </w:rPr>
        <w:br/>
      </w:r>
      <w:r w:rsidR="00245D38" w:rsidRPr="00A74A61">
        <w:rPr>
          <w:rFonts w:ascii="PT Astra Serif" w:hAnsi="PT Astra Serif"/>
          <w:lang w:eastAsia="ru-RU"/>
        </w:rPr>
        <w:t>от цены контракта.</w:t>
      </w:r>
    </w:p>
    <w:p w14:paraId="446FD96A" w14:textId="19CDDDE0"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6.6. Сторона освобождается от уплаты неустойки (штрафа, пени), если докажет, </w:t>
      </w:r>
      <w:r w:rsidR="002362F3" w:rsidRPr="00A74A61">
        <w:rPr>
          <w:rFonts w:ascii="PT Astra Serif" w:hAnsi="PT Astra Serif"/>
          <w:lang w:eastAsia="ru-RU"/>
        </w:rPr>
        <w:br/>
      </w:r>
      <w:r w:rsidRPr="00A74A61">
        <w:rPr>
          <w:rFonts w:ascii="PT Astra Serif" w:hAnsi="PT Astra Serif"/>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F48D0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lastRenderedPageBreak/>
        <w:t>6.7. Применение штрафных санкций не освобождает Стороны от исполнения обязательств по настоящему Контракту.</w:t>
      </w:r>
    </w:p>
    <w:p w14:paraId="6DD21C8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 xml:space="preserve">6.8. В случае расторжения Контракта в связи с односторонним отказом Стороны </w:t>
      </w:r>
      <w:r w:rsidRPr="00A74A61">
        <w:rPr>
          <w:rFonts w:ascii="PT Astra Serif" w:hAnsi="PT Astra Serif"/>
          <w:lang w:eastAsia="ru-RU"/>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9C6318" w14:textId="6AFBE15F" w:rsidR="00AD414C" w:rsidRPr="00A74A61" w:rsidRDefault="00AD414C" w:rsidP="00E1226E">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6.9. Общая сумма начисленного штрафа за неисполнение или ненадлежащее исполнение </w:t>
      </w:r>
      <w:r w:rsidR="00696D7F" w:rsidRPr="00A74A61">
        <w:rPr>
          <w:rFonts w:ascii="PT Astra Serif" w:eastAsia="Calibri" w:hAnsi="PT Astra Serif"/>
        </w:rPr>
        <w:t>Поставщиком (</w:t>
      </w:r>
      <w:r w:rsidR="00F95C1B" w:rsidRPr="00A74A61">
        <w:rPr>
          <w:rFonts w:ascii="PT Astra Serif" w:eastAsia="Calibri" w:hAnsi="PT Astra Serif"/>
        </w:rPr>
        <w:t>подрядчиком</w:t>
      </w:r>
      <w:r w:rsidR="00696D7F" w:rsidRPr="00A74A61">
        <w:rPr>
          <w:rFonts w:ascii="PT Astra Serif" w:eastAsia="Calibri" w:hAnsi="PT Astra Serif"/>
        </w:rPr>
        <w:t>, исполнителем)</w:t>
      </w:r>
      <w:r w:rsidRPr="00A74A61">
        <w:rPr>
          <w:rFonts w:ascii="PT Astra Serif" w:eastAsia="Calibri" w:hAnsi="PT Astra Serif"/>
        </w:rPr>
        <w:t xml:space="preserve"> обязательств, предусмотренных контрактом, </w:t>
      </w:r>
      <w:r w:rsidR="00375B07" w:rsidRPr="00A74A61">
        <w:rPr>
          <w:rFonts w:ascii="PT Astra Serif" w:eastAsia="Calibri" w:hAnsi="PT Astra Serif"/>
        </w:rPr>
        <w:br/>
      </w:r>
      <w:r w:rsidRPr="00A74A61">
        <w:rPr>
          <w:rFonts w:ascii="PT Astra Serif" w:eastAsia="Calibri" w:hAnsi="PT Astra Serif"/>
        </w:rPr>
        <w:t>не может превышать цену контракта.</w:t>
      </w:r>
    </w:p>
    <w:p w14:paraId="7A926EA6" w14:textId="77777777" w:rsidR="00E011F5" w:rsidRPr="00A74A61" w:rsidRDefault="00AD414C"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6.10.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5EABDBD3" w14:textId="77777777" w:rsidR="0054472A" w:rsidRPr="00A74A61" w:rsidRDefault="0054472A"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6.11. За каждый факт неисполнения или ненадлежащего исполнения </w:t>
      </w:r>
      <w:r w:rsidR="00696D7F" w:rsidRPr="00A74A61">
        <w:rPr>
          <w:rFonts w:ascii="PT Astra Serif" w:eastAsia="Calibri" w:hAnsi="PT Astra Serif"/>
        </w:rPr>
        <w:t>Поставщиком</w:t>
      </w:r>
      <w:r w:rsidRPr="00A74A61">
        <w:rPr>
          <w:rFonts w:ascii="PT Astra Serif" w:eastAsia="Calibri" w:hAnsi="PT Astra Serif"/>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79FF7FF4" w14:textId="48B6EEBC" w:rsidR="002362F3" w:rsidRPr="00A74A61" w:rsidRDefault="002362F3" w:rsidP="00F26CEC">
      <w:pPr>
        <w:rPr>
          <w:rFonts w:ascii="PT Astra Serif" w:hAnsi="PT Astra Serif"/>
          <w:b/>
        </w:rPr>
      </w:pPr>
    </w:p>
    <w:p w14:paraId="32A910EC" w14:textId="77777777" w:rsidR="007568A5" w:rsidRPr="00A74A61" w:rsidRDefault="007568A5" w:rsidP="00E011F5">
      <w:pPr>
        <w:ind w:left="-567"/>
        <w:jc w:val="center"/>
        <w:rPr>
          <w:rFonts w:ascii="PT Astra Serif" w:hAnsi="PT Astra Serif"/>
          <w:b/>
        </w:rPr>
      </w:pPr>
      <w:r w:rsidRPr="00A74A61">
        <w:rPr>
          <w:rFonts w:ascii="PT Astra Serif" w:hAnsi="PT Astra Serif"/>
          <w:b/>
        </w:rPr>
        <w:t>7. Обстоятельства непреодолимой силы</w:t>
      </w:r>
    </w:p>
    <w:p w14:paraId="1AFB0E52" w14:textId="29F114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с обстоятельствами непреодолимой силы.</w:t>
      </w:r>
    </w:p>
    <w:p w14:paraId="2C612F70" w14:textId="5DF77B82"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7.2. Сторона, для которой создалась невозможность исполнения обязательств </w:t>
      </w:r>
      <w:r w:rsidR="00375B07" w:rsidRPr="00A74A61">
        <w:rPr>
          <w:rFonts w:ascii="PT Astra Serif" w:hAnsi="PT Astra Serif"/>
        </w:rPr>
        <w:br/>
      </w:r>
      <w:r w:rsidRPr="00A74A61">
        <w:rPr>
          <w:rFonts w:ascii="PT Astra Serif" w:hAnsi="PT Astra Serif"/>
        </w:rPr>
        <w:t>по настоящему Контракту вследствие обстоятельств</w:t>
      </w:r>
      <w:r w:rsidR="00E1226E" w:rsidRPr="00A74A61">
        <w:rPr>
          <w:rFonts w:ascii="PT Astra Serif" w:hAnsi="PT Astra Serif"/>
        </w:rPr>
        <w:t xml:space="preserve"> непреодолимой силы, не позднее</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30 (тридцати) дней с момента их наступления в письменной форме извещает другую Сторону </w:t>
      </w:r>
      <w:r w:rsidR="00375B07" w:rsidRPr="00A74A61">
        <w:rPr>
          <w:rFonts w:ascii="PT Astra Serif" w:hAnsi="PT Astra Serif"/>
        </w:rPr>
        <w:br/>
      </w:r>
      <w:r w:rsidRPr="00A74A61">
        <w:rPr>
          <w:rFonts w:ascii="PT Astra Serif" w:hAnsi="PT Astra Serif"/>
        </w:rPr>
        <w:t>с приложением документов, удостоверяющих факт наступления указанных обстоятельств.</w:t>
      </w:r>
    </w:p>
    <w:p w14:paraId="2765B8C0"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46D6828" w14:textId="041D96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w:t>
      </w:r>
      <w:r w:rsidR="00BA3E5B" w:rsidRPr="00A74A61">
        <w:rPr>
          <w:rFonts w:ascii="PT Astra Serif" w:hAnsi="PT Astra Serif"/>
        </w:rPr>
        <w:t xml:space="preserve">.4. </w:t>
      </w:r>
      <w:r w:rsidRPr="00A74A61">
        <w:rPr>
          <w:rFonts w:ascii="PT Astra Serif" w:hAnsi="PT Astra Serif"/>
        </w:rPr>
        <w:t>Доказательством наличия обстоятельств непреодолимой силы</w:t>
      </w:r>
      <w:r w:rsidR="002362F3" w:rsidRPr="00A74A61">
        <w:rPr>
          <w:rFonts w:ascii="PT Astra Serif" w:hAnsi="PT Astra Serif"/>
        </w:rPr>
        <w:t xml:space="preserve"> </w:t>
      </w:r>
      <w:r w:rsidRPr="00A74A61">
        <w:rPr>
          <w:rFonts w:ascii="PT Astra Serif" w:hAnsi="PT Astra Serif"/>
        </w:rPr>
        <w:t>и их продолжительности является соответствующее письменное свидетельство уполномоченных органов и организаций.</w:t>
      </w:r>
    </w:p>
    <w:p w14:paraId="7441882A"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111B7F6"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CAFFDA" w14:textId="77777777" w:rsidR="000B4E8F"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7.7.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9C643D5" w14:textId="77777777" w:rsidR="000B4E8F" w:rsidRPr="00A74A61" w:rsidRDefault="000B4E8F" w:rsidP="00E1226E">
      <w:pPr>
        <w:ind w:left="-567"/>
        <w:jc w:val="center"/>
        <w:rPr>
          <w:rFonts w:ascii="PT Astra Serif" w:hAnsi="PT Astra Serif"/>
          <w:b/>
        </w:rPr>
      </w:pPr>
    </w:p>
    <w:p w14:paraId="2625231D" w14:textId="77777777" w:rsidR="00E0156F" w:rsidRPr="00A74A61" w:rsidRDefault="007568A5" w:rsidP="00E1226E">
      <w:pPr>
        <w:ind w:left="-567"/>
        <w:jc w:val="center"/>
        <w:rPr>
          <w:rFonts w:ascii="PT Astra Serif" w:hAnsi="PT Astra Serif"/>
          <w:b/>
        </w:rPr>
      </w:pPr>
      <w:r w:rsidRPr="00A74A61">
        <w:rPr>
          <w:rFonts w:ascii="PT Astra Serif" w:hAnsi="PT Astra Serif"/>
          <w:b/>
        </w:rPr>
        <w:t>8.</w:t>
      </w:r>
      <w:r w:rsidR="00AD414C" w:rsidRPr="00A74A61">
        <w:rPr>
          <w:rFonts w:ascii="PT Astra Serif" w:hAnsi="PT Astra Serif"/>
          <w:b/>
        </w:rPr>
        <w:t xml:space="preserve"> Антикоррупционная оговорка</w:t>
      </w:r>
    </w:p>
    <w:p w14:paraId="79C0D61D" w14:textId="4444060A"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hAnsi="PT Astra Serif"/>
        </w:rPr>
        <w:t>8.</w:t>
      </w:r>
      <w:r w:rsidRPr="00A74A61">
        <w:rPr>
          <w:rFonts w:ascii="PT Astra Serif" w:eastAsia="Calibri" w:hAnsi="PT Astra Serif"/>
        </w:rPr>
        <w:t>1. При исполнении своих обязательств по настоящему Контракту Стороны,</w:t>
      </w:r>
      <w:r w:rsidR="002362F3" w:rsidRPr="00A74A61">
        <w:rPr>
          <w:rFonts w:ascii="PT Astra Serif" w:eastAsia="Calibri" w:hAnsi="PT Astra Serif"/>
        </w:rPr>
        <w:t xml:space="preserve"> </w:t>
      </w:r>
      <w:r w:rsidR="002362F3" w:rsidRPr="00A74A61">
        <w:rPr>
          <w:rFonts w:ascii="PT Astra Serif" w:eastAsia="Calibri" w:hAnsi="PT Astra Serif"/>
        </w:rPr>
        <w:br/>
      </w:r>
      <w:r w:rsidRPr="00A74A61">
        <w:rPr>
          <w:rFonts w:ascii="PT Astra Serif" w:eastAsia="Calibri" w:hAnsi="PT Astra Serif"/>
        </w:rPr>
        <w:t>их аффилированные лица, работники, сотрудники</w:t>
      </w:r>
      <w:r w:rsidR="00375B07" w:rsidRPr="00A74A61">
        <w:rPr>
          <w:rFonts w:ascii="PT Astra Serif" w:eastAsia="Calibri" w:hAnsi="PT Astra Serif"/>
        </w:rPr>
        <w:t xml:space="preserve"> или посредники не выплачивают, </w:t>
      </w:r>
      <w:r w:rsidR="00375B07" w:rsidRPr="00A74A61">
        <w:rPr>
          <w:rFonts w:ascii="PT Astra Serif" w:eastAsia="Calibri" w:hAnsi="PT Astra Serif"/>
        </w:rPr>
        <w:br/>
      </w:r>
      <w:r w:rsidRPr="00A74A61">
        <w:rPr>
          <w:rFonts w:ascii="PT Astra Serif" w:eastAsia="Calibri" w:hAnsi="PT Astra Serif"/>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375B07" w:rsidRPr="00A74A61">
        <w:rPr>
          <w:rFonts w:ascii="PT Astra Serif" w:eastAsia="Calibri" w:hAnsi="PT Astra Serif"/>
        </w:rPr>
        <w:br/>
      </w:r>
      <w:r w:rsidRPr="00A74A61">
        <w:rPr>
          <w:rFonts w:ascii="PT Astra Serif" w:eastAsia="Calibri" w:hAnsi="PT Astra Serif"/>
        </w:rPr>
        <w:t xml:space="preserve">с целью получить какие-либо неправомерные преимущества или для достижения иных неправомерных целей. </w:t>
      </w:r>
    </w:p>
    <w:p w14:paraId="75E31AC8"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При исполнении своих обязательств по настоящему Контракту Стороны, </w:t>
      </w:r>
      <w:r w:rsidR="00375B07" w:rsidRPr="00A74A61">
        <w:rPr>
          <w:rFonts w:ascii="PT Astra Serif" w:eastAsia="Calibri" w:hAnsi="PT Astra Serif"/>
        </w:rPr>
        <w:br/>
      </w:r>
      <w:r w:rsidRPr="00A74A61">
        <w:rPr>
          <w:rFonts w:ascii="PT Astra Serif" w:eastAsia="Calibri" w:hAnsi="PT Astra Serif"/>
        </w:rPr>
        <w:t xml:space="preserve">их аффилированные лица, работники, сотрудники или посредники не осуществляют действия, </w:t>
      </w:r>
      <w:r w:rsidRPr="00A74A61">
        <w:rPr>
          <w:rFonts w:ascii="PT Astra Serif" w:eastAsia="Calibri" w:hAnsi="PT Astra Serif"/>
        </w:rPr>
        <w:lastRenderedPageBreak/>
        <w:t xml:space="preserve">квалифицируемые применимым для целей настоящего Контракта законодательством </w:t>
      </w:r>
      <w:r w:rsidR="00375B07" w:rsidRPr="00A74A61">
        <w:rPr>
          <w:rFonts w:ascii="PT Astra Serif" w:eastAsia="Calibri" w:hAnsi="PT Astra Serif"/>
        </w:rPr>
        <w:br/>
      </w:r>
      <w:r w:rsidRPr="00A74A61">
        <w:rPr>
          <w:rFonts w:ascii="PT Astra Serif" w:eastAsia="Calibri" w:hAnsi="PT Astra Serif"/>
        </w:rPr>
        <w:t>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24875B6D" w14:textId="5FA06F8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w:t>
      </w:r>
      <w:r w:rsidR="0087115C" w:rsidRPr="00A74A61">
        <w:rPr>
          <w:rFonts w:ascii="PT Astra Serif" w:eastAsia="Calibri" w:hAnsi="PT Astra Serif"/>
        </w:rPr>
        <w:t xml:space="preserve">уведомить </w:t>
      </w:r>
      <w:r w:rsidR="0087115C" w:rsidRPr="00A74A61">
        <w:rPr>
          <w:rFonts w:ascii="PT Astra Serif" w:eastAsia="Calibri" w:hAnsi="PT Astra Serif"/>
        </w:rPr>
        <w:br/>
        <w:t>об</w:t>
      </w:r>
      <w:r w:rsidRPr="00A74A61">
        <w:rPr>
          <w:rFonts w:ascii="PT Astra Serif" w:eastAsia="Calibri" w:hAnsi="PT Astra Serif"/>
        </w:rPr>
        <w:t xml:space="preserve">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w:t>
      </w:r>
      <w:r w:rsidR="00375B07" w:rsidRPr="00A74A61">
        <w:rPr>
          <w:rFonts w:ascii="PT Astra Serif" w:eastAsia="Calibri" w:hAnsi="PT Astra Serif"/>
        </w:rPr>
        <w:t xml:space="preserve">ление и сообщить другой Стороне </w:t>
      </w:r>
      <w:r w:rsidRPr="00A74A61">
        <w:rPr>
          <w:rFonts w:ascii="PT Astra Serif" w:eastAsia="Calibri" w:hAnsi="PT Astra Serif"/>
        </w:rPr>
        <w:t xml:space="preserve">об итогах его рассмотрения в течение </w:t>
      </w:r>
      <w:r w:rsidR="00D275A5">
        <w:rPr>
          <w:rFonts w:ascii="PT Astra Serif" w:eastAsia="Calibri" w:hAnsi="PT Astra Serif"/>
        </w:rPr>
        <w:t>1</w:t>
      </w:r>
      <w:r w:rsidRPr="00A74A61">
        <w:rPr>
          <w:rFonts w:ascii="PT Astra Serif" w:eastAsia="Calibri" w:hAnsi="PT Astra Serif"/>
        </w:rPr>
        <w:t>0 (</w:t>
      </w:r>
      <w:r w:rsidR="00D275A5">
        <w:rPr>
          <w:rFonts w:ascii="PT Astra Serif" w:eastAsia="Calibri" w:hAnsi="PT Astra Serif"/>
        </w:rPr>
        <w:t>десяти</w:t>
      </w:r>
      <w:r w:rsidRPr="00A74A61">
        <w:rPr>
          <w:rFonts w:ascii="PT Astra Serif" w:eastAsia="Calibri" w:hAnsi="PT Astra Serif"/>
        </w:rPr>
        <w:t>) рабочих дней с даты получения письменного уведомления.</w:t>
      </w:r>
    </w:p>
    <w:p w14:paraId="77CB264F" w14:textId="00A88BD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2362F3" w:rsidRPr="00A74A61">
        <w:rPr>
          <w:rFonts w:ascii="PT Astra Serif" w:eastAsia="Calibri" w:hAnsi="PT Astra Serif"/>
        </w:rPr>
        <w:br/>
      </w:r>
      <w:r w:rsidRPr="00A74A61">
        <w:rPr>
          <w:rFonts w:ascii="PT Astra Serif" w:eastAsia="Calibri" w:hAnsi="PT Astra Serif"/>
        </w:rPr>
        <w:t>как для уведомившей Стороны в целом, так и для конкретных работников, сотрудников уведомившей Стороны, сообщивших о факте нарушений.</w:t>
      </w:r>
    </w:p>
    <w:p w14:paraId="06401280" w14:textId="77777777" w:rsidR="00F26CEC" w:rsidRPr="00A74A61" w:rsidRDefault="00F26CEC" w:rsidP="00624348">
      <w:pPr>
        <w:rPr>
          <w:rFonts w:ascii="PT Astra Serif" w:hAnsi="PT Astra Serif"/>
          <w:b/>
        </w:rPr>
      </w:pPr>
    </w:p>
    <w:p w14:paraId="63127352" w14:textId="77777777" w:rsidR="00747615" w:rsidRPr="00A74A61" w:rsidRDefault="007568A5" w:rsidP="00A66FE3">
      <w:pPr>
        <w:ind w:left="-567"/>
        <w:jc w:val="center"/>
        <w:rPr>
          <w:rFonts w:ascii="PT Astra Serif" w:hAnsi="PT Astra Serif"/>
          <w:b/>
        </w:rPr>
      </w:pPr>
      <w:r w:rsidRPr="00A74A61">
        <w:rPr>
          <w:rFonts w:ascii="PT Astra Serif" w:hAnsi="PT Astra Serif"/>
          <w:b/>
        </w:rPr>
        <w:t>9</w:t>
      </w:r>
      <w:r w:rsidR="00AD414C" w:rsidRPr="00A74A61">
        <w:rPr>
          <w:rFonts w:ascii="PT Astra Serif" w:hAnsi="PT Astra Serif"/>
          <w:b/>
        </w:rPr>
        <w:t>. Рассмотрение и разрешение споров</w:t>
      </w:r>
    </w:p>
    <w:p w14:paraId="55DEF1D0" w14:textId="1753A031"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10 (десяти) рабочих дней путем переговоров</w:t>
      </w:r>
      <w:r w:rsidR="002362F3" w:rsidRPr="00A74A61">
        <w:rPr>
          <w:rFonts w:ascii="PT Astra Serif" w:hAnsi="PT Astra Serif"/>
        </w:rPr>
        <w:t xml:space="preserve"> </w:t>
      </w:r>
      <w:r w:rsidR="002362F3" w:rsidRPr="00A74A61">
        <w:rPr>
          <w:rFonts w:ascii="PT Astra Serif" w:hAnsi="PT Astra Serif"/>
        </w:rPr>
        <w:br/>
      </w:r>
      <w:r w:rsidR="00AD414C" w:rsidRPr="00A74A61">
        <w:rPr>
          <w:rFonts w:ascii="PT Astra Serif" w:hAnsi="PT Astra Serif"/>
        </w:rPr>
        <w:t>с оформлением соответствующих документов.</w:t>
      </w:r>
    </w:p>
    <w:p w14:paraId="64EF8BBB" w14:textId="595CADDE"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.2 Неурегулированные споры передаются на разрешение в Арбитражный</w:t>
      </w:r>
      <w:r w:rsidR="002362F3" w:rsidRPr="00A74A61">
        <w:rPr>
          <w:rFonts w:ascii="PT Astra Serif" w:hAnsi="PT Astra Serif"/>
        </w:rPr>
        <w:t xml:space="preserve"> </w:t>
      </w:r>
      <w:r w:rsidR="00AD414C" w:rsidRPr="00A74A61">
        <w:rPr>
          <w:rFonts w:ascii="PT Astra Serif" w:hAnsi="PT Astra Serif"/>
        </w:rPr>
        <w:t>суд Владимирской области, только после принятия мер по их досудебному урегулированию.</w:t>
      </w:r>
    </w:p>
    <w:p w14:paraId="54D07699" w14:textId="77777777" w:rsidR="00095265" w:rsidRPr="00A74A61" w:rsidRDefault="00095265" w:rsidP="00E1226E">
      <w:pPr>
        <w:spacing w:line="264" w:lineRule="auto"/>
        <w:ind w:left="-567" w:firstLine="709"/>
        <w:jc w:val="both"/>
        <w:rPr>
          <w:rFonts w:ascii="PT Astra Serif" w:hAnsi="PT Astra Serif"/>
        </w:rPr>
      </w:pPr>
    </w:p>
    <w:p w14:paraId="5C62BA79" w14:textId="53870B1E" w:rsidR="00E0156F" w:rsidRPr="00A74A61" w:rsidRDefault="00AD414C" w:rsidP="00E1226E">
      <w:pPr>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0</w:t>
      </w:r>
      <w:r w:rsidRPr="00A74A61">
        <w:rPr>
          <w:rFonts w:ascii="PT Astra Serif" w:hAnsi="PT Astra Serif"/>
          <w:b/>
        </w:rPr>
        <w:t>. Срок действия, порядок изменения и расторжения Контракта</w:t>
      </w:r>
    </w:p>
    <w:p w14:paraId="5298AD91" w14:textId="1A7521EA"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00927197" w:rsidRPr="00A74A61">
        <w:rPr>
          <w:rFonts w:ascii="PT Astra Serif" w:hAnsi="PT Astra Serif"/>
        </w:rPr>
        <w:t xml:space="preserve">.1 Настоящий Контракт </w:t>
      </w:r>
      <w:r w:rsidRPr="00A74A61">
        <w:rPr>
          <w:rFonts w:ascii="PT Astra Serif" w:hAnsi="PT Astra Serif"/>
        </w:rPr>
        <w:t>вступает в силу с момента</w:t>
      </w:r>
      <w:r w:rsidR="00095265" w:rsidRPr="00A74A61">
        <w:rPr>
          <w:rFonts w:ascii="PT Astra Serif" w:hAnsi="PT Astra Serif"/>
        </w:rPr>
        <w:t xml:space="preserve"> его подписания</w:t>
      </w:r>
      <w:r w:rsidR="00095265" w:rsidRPr="00A74A61">
        <w:rPr>
          <w:rFonts w:ascii="PT Astra Serif" w:hAnsi="PT Astra Serif"/>
        </w:rPr>
        <w:br/>
        <w:t xml:space="preserve">и действует по </w:t>
      </w:r>
      <w:r w:rsidR="00EB3055" w:rsidRPr="00A74A61">
        <w:rPr>
          <w:rFonts w:ascii="PT Astra Serif" w:hAnsi="PT Astra Serif"/>
        </w:rPr>
        <w:t>3</w:t>
      </w:r>
      <w:r w:rsidR="00DD2ABA" w:rsidRPr="00A74A61">
        <w:rPr>
          <w:rFonts w:ascii="PT Astra Serif" w:hAnsi="PT Astra Serif"/>
        </w:rPr>
        <w:t>1</w:t>
      </w:r>
      <w:r w:rsidR="00EB3055" w:rsidRPr="00A74A61">
        <w:rPr>
          <w:rFonts w:ascii="PT Astra Serif" w:hAnsi="PT Astra Serif"/>
        </w:rPr>
        <w:t>.</w:t>
      </w:r>
      <w:r w:rsidR="00F51B6E" w:rsidRPr="00A74A61">
        <w:rPr>
          <w:rFonts w:ascii="PT Astra Serif" w:hAnsi="PT Astra Serif"/>
        </w:rPr>
        <w:t>12</w:t>
      </w:r>
      <w:r w:rsidRPr="00A74A61">
        <w:rPr>
          <w:rFonts w:ascii="PT Astra Serif" w:hAnsi="PT Astra Serif"/>
        </w:rPr>
        <w:t>.</w:t>
      </w:r>
      <w:r w:rsidR="00624348" w:rsidRPr="00A74A61">
        <w:rPr>
          <w:rFonts w:ascii="PT Astra Serif" w:hAnsi="PT Astra Serif"/>
        </w:rPr>
        <w:t>202</w:t>
      </w:r>
      <w:r w:rsidR="00C32D94">
        <w:rPr>
          <w:rFonts w:ascii="PT Astra Serif" w:hAnsi="PT Astra Serif"/>
        </w:rPr>
        <w:t>6</w:t>
      </w:r>
      <w:r w:rsidR="001A4B2F" w:rsidRPr="00A74A61">
        <w:rPr>
          <w:rFonts w:ascii="PT Astra Serif" w:hAnsi="PT Astra Serif"/>
        </w:rPr>
        <w:t xml:space="preserve"> г</w:t>
      </w:r>
      <w:r w:rsidRPr="00A74A61">
        <w:rPr>
          <w:rFonts w:ascii="PT Astra Serif" w:hAnsi="PT Astra Serif"/>
        </w:rPr>
        <w:t>.</w:t>
      </w:r>
      <w:r w:rsidR="008F3EDC" w:rsidRPr="00A74A61">
        <w:rPr>
          <w:rFonts w:ascii="PT Astra Serif" w:hAnsi="PT Astra Serif"/>
        </w:rPr>
        <w:t xml:space="preserve"> </w:t>
      </w:r>
    </w:p>
    <w:p w14:paraId="464765F2" w14:textId="137FC8F3" w:rsidR="00AD414C" w:rsidRPr="00A74A61" w:rsidRDefault="00AD414C" w:rsidP="001A4B2F">
      <w:pPr>
        <w:ind w:left="-567" w:firstLine="709"/>
        <w:jc w:val="both"/>
        <w:rPr>
          <w:rFonts w:ascii="PT Astra Serif" w:hAnsi="PT Astra Serif"/>
        </w:rPr>
      </w:pPr>
      <w:r w:rsidRPr="00A74A61">
        <w:rPr>
          <w:rFonts w:ascii="PT Astra Serif" w:hAnsi="PT Astra Serif"/>
        </w:rPr>
        <w:t>Окончание срока действия Контракта не освобождает стороны от ответственности</w:t>
      </w:r>
      <w:r w:rsidR="00375B07" w:rsidRPr="00A74A61">
        <w:rPr>
          <w:rFonts w:ascii="PT Astra Serif" w:hAnsi="PT Astra Serif"/>
        </w:rPr>
        <w:br/>
      </w:r>
      <w:r w:rsidRPr="00A74A61">
        <w:rPr>
          <w:rFonts w:ascii="PT Astra Serif" w:hAnsi="PT Astra Serif"/>
        </w:rPr>
        <w:t xml:space="preserve">за его нарушение. </w:t>
      </w:r>
    </w:p>
    <w:p w14:paraId="3C1EDFB0" w14:textId="77777777"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 xml:space="preserve">.2 Расторжение Контракта допускается по соглашению Сторон, по решению суда </w:t>
      </w:r>
      <w:r w:rsidR="00375B07" w:rsidRPr="00A74A61">
        <w:rPr>
          <w:rFonts w:ascii="PT Astra Serif" w:hAnsi="PT Astra Serif"/>
        </w:rPr>
        <w:br/>
      </w:r>
      <w:r w:rsidRPr="00A74A61">
        <w:rPr>
          <w:rFonts w:ascii="PT Astra Serif" w:hAnsi="PT Astra Serif"/>
        </w:rPr>
        <w:t xml:space="preserve">или в связи с односторонним отказом Стороны от исполнения Контракта в соответствии </w:t>
      </w:r>
      <w:r w:rsidR="00375B07" w:rsidRPr="00A74A61">
        <w:rPr>
          <w:rFonts w:ascii="PT Astra Serif" w:hAnsi="PT Astra Serif"/>
        </w:rPr>
        <w:br/>
      </w:r>
      <w:r w:rsidRPr="00A74A61">
        <w:rPr>
          <w:rFonts w:ascii="PT Astra Serif" w:hAnsi="PT Astra Serif"/>
        </w:rPr>
        <w:t>с гражданским законодательством Российской Федерации.</w:t>
      </w:r>
    </w:p>
    <w:p w14:paraId="07783690" w14:textId="77777777" w:rsidR="00AD414C" w:rsidRPr="00A74A61" w:rsidRDefault="00AD414C" w:rsidP="001A4B2F">
      <w:pPr>
        <w:pStyle w:val="a9"/>
        <w:overflowPunct w:val="0"/>
        <w:autoSpaceDE w:val="0"/>
        <w:autoSpaceDN w:val="0"/>
        <w:adjustRightInd w:val="0"/>
        <w:ind w:left="-567" w:firstLine="708"/>
        <w:jc w:val="both"/>
        <w:textAlignment w:val="baseline"/>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14:paraId="29D1DAB3" w14:textId="77777777" w:rsidR="007F2F35" w:rsidRPr="00A74A61" w:rsidRDefault="007F2F35" w:rsidP="00FC0240">
      <w:pPr>
        <w:rPr>
          <w:rFonts w:ascii="PT Astra Serif" w:hAnsi="PT Astra Serif"/>
          <w:b/>
        </w:rPr>
      </w:pPr>
    </w:p>
    <w:p w14:paraId="72BFDB31" w14:textId="77777777" w:rsidR="00E0156F" w:rsidRPr="00A74A61" w:rsidRDefault="00AD414C" w:rsidP="00E1226E">
      <w:pPr>
        <w:ind w:left="-567" w:firstLine="709"/>
        <w:jc w:val="center"/>
        <w:rPr>
          <w:rFonts w:ascii="PT Astra Serif" w:hAnsi="PT Astra Serif"/>
          <w:b/>
        </w:rPr>
      </w:pPr>
      <w:r w:rsidRPr="00A74A61">
        <w:rPr>
          <w:rFonts w:ascii="PT Astra Serif" w:hAnsi="PT Astra Serif"/>
          <w:b/>
        </w:rPr>
        <w:t>1</w:t>
      </w:r>
      <w:r w:rsidR="007568A5" w:rsidRPr="00A74A61">
        <w:rPr>
          <w:rFonts w:ascii="PT Astra Serif" w:hAnsi="PT Astra Serif"/>
          <w:b/>
        </w:rPr>
        <w:t>1</w:t>
      </w:r>
      <w:r w:rsidRPr="00A74A61">
        <w:rPr>
          <w:rFonts w:ascii="PT Astra Serif" w:hAnsi="PT Astra Serif"/>
          <w:b/>
        </w:rPr>
        <w:t>. Заключительные положения</w:t>
      </w:r>
    </w:p>
    <w:p w14:paraId="4548E2A8"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.1. Во всем, что не предусмотрено Контрактом, Стороны руководствуются законодательством Российской Федерации.</w:t>
      </w:r>
    </w:p>
    <w:p w14:paraId="182C2A9D" w14:textId="7EC26632"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 xml:space="preserve">.2.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716B8BDE" w14:textId="02D78660"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00696D7F" w:rsidRPr="00A74A61">
        <w:rPr>
          <w:rFonts w:ascii="PT Astra Serif" w:hAnsi="PT Astra Serif"/>
        </w:rPr>
        <w:t xml:space="preserve">.3. </w:t>
      </w:r>
      <w:r w:rsidRPr="00A74A61">
        <w:rPr>
          <w:rFonts w:ascii="PT Astra Serif" w:hAnsi="PT Astra Serif"/>
        </w:rPr>
        <w:t xml:space="preserve">Внесение изменений и дополнений, не </w:t>
      </w:r>
      <w:r w:rsidR="009519AF" w:rsidRPr="00A74A61">
        <w:rPr>
          <w:rFonts w:ascii="PT Astra Serif" w:hAnsi="PT Astra Serif"/>
        </w:rPr>
        <w:t xml:space="preserve">противоречащих законодательству </w:t>
      </w:r>
      <w:r w:rsidRPr="00A74A61">
        <w:rPr>
          <w:rFonts w:ascii="PT Astra Serif" w:hAnsi="PT Astra Serif"/>
        </w:rPr>
        <w:t xml:space="preserve">Российской Федерации, в условия Контракта осуществляется путем заключения Сторонами </w:t>
      </w:r>
      <w:r w:rsidR="002362F3" w:rsidRPr="00A74A61">
        <w:rPr>
          <w:rFonts w:ascii="PT Astra Serif" w:hAnsi="PT Astra Serif"/>
        </w:rPr>
        <w:br/>
      </w:r>
      <w:r w:rsidRPr="00A74A61">
        <w:rPr>
          <w:rFonts w:ascii="PT Astra Serif" w:hAnsi="PT Astra Serif"/>
        </w:rPr>
        <w:t>в письменной форме дополнительных соглашени</w:t>
      </w:r>
      <w:r w:rsidR="00696D7F" w:rsidRPr="00A74A61">
        <w:rPr>
          <w:rFonts w:ascii="PT Astra Serif" w:hAnsi="PT Astra Serif"/>
        </w:rPr>
        <w:t xml:space="preserve">й к Контракту, которые являются </w:t>
      </w:r>
      <w:r w:rsidRPr="00A74A61">
        <w:rPr>
          <w:rFonts w:ascii="PT Astra Serif" w:hAnsi="PT Astra Serif"/>
        </w:rPr>
        <w:t>его неотъемлемой частью.</w:t>
      </w:r>
    </w:p>
    <w:p w14:paraId="45E1C4C0" w14:textId="214ACE3E"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.4. Изменение условий Контракта при</w:t>
      </w:r>
      <w:r w:rsidR="009519AF" w:rsidRPr="00A74A61">
        <w:rPr>
          <w:rFonts w:ascii="PT Astra Serif" w:hAnsi="PT Astra Serif"/>
        </w:rPr>
        <w:t xml:space="preserve"> его исполнении не допускается,</w:t>
      </w:r>
      <w:r w:rsidR="00BC1BA8" w:rsidRPr="00A74A61">
        <w:rPr>
          <w:rFonts w:ascii="PT Astra Serif" w:hAnsi="PT Astra Serif"/>
        </w:rPr>
        <w:t xml:space="preserve"> </w:t>
      </w:r>
      <w:r w:rsidRPr="00A74A61">
        <w:rPr>
          <w:rFonts w:ascii="PT Astra Serif" w:hAnsi="PT Astra Serif"/>
        </w:rPr>
        <w:t>за исключением случаев, предусмотренных Федеральным законом</w:t>
      </w:r>
      <w:r w:rsidR="00F633C6" w:rsidRPr="00A74A61">
        <w:rPr>
          <w:rFonts w:ascii="PT Astra Serif" w:hAnsi="PT Astra Serif"/>
        </w:rPr>
        <w:t xml:space="preserve"> </w:t>
      </w:r>
      <w:r w:rsidRPr="00A74A61">
        <w:rPr>
          <w:rFonts w:ascii="PT Astra Serif" w:hAnsi="PT Astra Serif"/>
        </w:rPr>
        <w:t>от 05</w:t>
      </w:r>
      <w:r w:rsidRPr="00A74A61">
        <w:rPr>
          <w:rFonts w:ascii="PT Astra Serif" w:hAnsi="PT Astra Serif"/>
          <w:lang w:eastAsia="x-none"/>
        </w:rPr>
        <w:t>.04.</w:t>
      </w:r>
      <w:r w:rsidRPr="00A74A61">
        <w:rPr>
          <w:rFonts w:ascii="PT Astra Serif" w:hAnsi="PT Astra Serif"/>
        </w:rPr>
        <w:t xml:space="preserve">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 муниципальных нужд».</w:t>
      </w:r>
    </w:p>
    <w:p w14:paraId="0145D265"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lastRenderedPageBreak/>
        <w:t>1</w:t>
      </w:r>
      <w:r w:rsidR="007568A5" w:rsidRPr="00A74A61">
        <w:rPr>
          <w:rFonts w:ascii="PT Astra Serif" w:hAnsi="PT Astra Serif"/>
        </w:rPr>
        <w:t>1</w:t>
      </w:r>
      <w:r w:rsidRPr="00A74A61">
        <w:rPr>
          <w:rFonts w:ascii="PT Astra Serif" w:hAnsi="PT Astra Serif"/>
        </w:rPr>
        <w:t xml:space="preserve">.5. При исполнении Контракта не допускается перемена </w:t>
      </w:r>
      <w:r w:rsidR="00BC1BA8" w:rsidRPr="00A74A61">
        <w:rPr>
          <w:rFonts w:ascii="PT Astra Serif" w:hAnsi="PT Astra Serif"/>
          <w:lang w:eastAsia="ru-RU"/>
        </w:rPr>
        <w:t>Поставщика,</w:t>
      </w:r>
      <w:r w:rsidR="00BC1BA8" w:rsidRPr="00A74A61">
        <w:rPr>
          <w:rFonts w:ascii="PT Astra Serif" w:hAnsi="PT Astra Serif"/>
        </w:rPr>
        <w:t xml:space="preserve"> </w:t>
      </w:r>
      <w:r w:rsidRPr="00A74A61">
        <w:rPr>
          <w:rFonts w:ascii="PT Astra Serif" w:hAnsi="PT Astra Serif"/>
        </w:rPr>
        <w:t xml:space="preserve">за исключением случаев, если новый </w:t>
      </w:r>
      <w:r w:rsidR="00BC1BA8" w:rsidRPr="00A74A61">
        <w:rPr>
          <w:rFonts w:ascii="PT Astra Serif" w:hAnsi="PT Astra Serif"/>
          <w:lang w:eastAsia="ru-RU"/>
        </w:rPr>
        <w:t>Поставщик</w:t>
      </w:r>
      <w:r w:rsidR="00BC1BA8" w:rsidRPr="00A74A61">
        <w:rPr>
          <w:rFonts w:ascii="PT Astra Serif" w:hAnsi="PT Astra Serif"/>
        </w:rPr>
        <w:t xml:space="preserve"> является правопреемником </w:t>
      </w:r>
      <w:r w:rsidR="00BC1BA8" w:rsidRPr="00A74A61">
        <w:rPr>
          <w:rFonts w:ascii="PT Astra Serif" w:hAnsi="PT Astra Serif"/>
          <w:lang w:eastAsia="ru-RU"/>
        </w:rPr>
        <w:t>Поставщика</w:t>
      </w:r>
      <w:r w:rsidR="00696D7F" w:rsidRPr="00A74A61">
        <w:rPr>
          <w:rFonts w:ascii="PT Astra Serif" w:hAnsi="PT Astra Serif"/>
        </w:rPr>
        <w:t xml:space="preserve"> </w:t>
      </w:r>
      <w:r w:rsidRPr="00A74A61">
        <w:rPr>
          <w:rFonts w:ascii="PT Astra Serif" w:hAnsi="PT Astra Serif"/>
        </w:rPr>
        <w:t>по Контракту вследствие реорганизации юридического лица в форме преобразования, слияния, присоединения.</w:t>
      </w:r>
    </w:p>
    <w:p w14:paraId="6EA51B98" w14:textId="56FE13EF" w:rsidR="007F2442" w:rsidRDefault="00BC1BA8" w:rsidP="00D559E1">
      <w:pPr>
        <w:ind w:left="-567" w:firstLine="709"/>
        <w:jc w:val="both"/>
        <w:rPr>
          <w:rFonts w:ascii="PT Astra Serif" w:hAnsi="PT Astra Serif"/>
          <w:szCs w:val="28"/>
          <w:lang w:eastAsia="ru-RU"/>
        </w:rPr>
      </w:pPr>
      <w:r w:rsidRPr="00A74A61">
        <w:rPr>
          <w:rFonts w:ascii="PT Astra Serif" w:hAnsi="PT Astra Serif"/>
          <w:szCs w:val="28"/>
          <w:lang w:eastAsia="ru-RU"/>
        </w:rPr>
        <w:t>11.6</w:t>
      </w:r>
      <w:r w:rsidR="00D559E1" w:rsidRPr="00A74A61">
        <w:rPr>
          <w:rFonts w:ascii="PT Astra Serif" w:hAnsi="PT Astra Serif"/>
          <w:szCs w:val="28"/>
          <w:lang w:eastAsia="ru-RU"/>
        </w:rPr>
        <w:t xml:space="preserve">. На территории ВЮИ ФСИН России осуществляется пропускной режим </w:t>
      </w:r>
      <w:r w:rsidR="002362F3" w:rsidRPr="00A74A61">
        <w:rPr>
          <w:rFonts w:ascii="PT Astra Serif" w:hAnsi="PT Astra Serif"/>
          <w:szCs w:val="28"/>
          <w:lang w:eastAsia="ru-RU"/>
        </w:rPr>
        <w:br/>
      </w:r>
      <w:r w:rsidR="00D559E1" w:rsidRPr="00A74A61">
        <w:rPr>
          <w:rFonts w:ascii="PT Astra Serif" w:hAnsi="PT Astra Serif"/>
          <w:szCs w:val="28"/>
          <w:lang w:eastAsia="ru-RU"/>
        </w:rPr>
        <w:t>в соответствии с действующим законода</w:t>
      </w:r>
      <w:r w:rsidR="009519AF" w:rsidRPr="00A74A61">
        <w:rPr>
          <w:rFonts w:ascii="PT Astra Serif" w:hAnsi="PT Astra Serif"/>
          <w:szCs w:val="28"/>
          <w:lang w:eastAsia="ru-RU"/>
        </w:rPr>
        <w:t xml:space="preserve">тельством Российской Федерации </w:t>
      </w:r>
      <w:r w:rsidR="00D559E1" w:rsidRPr="00A74A61">
        <w:rPr>
          <w:rFonts w:ascii="PT Astra Serif" w:hAnsi="PT Astra Serif"/>
          <w:szCs w:val="28"/>
          <w:lang w:eastAsia="ru-RU"/>
        </w:rPr>
        <w:t xml:space="preserve">в связи </w:t>
      </w:r>
      <w:r w:rsidR="002362F3" w:rsidRPr="00A74A61">
        <w:rPr>
          <w:rFonts w:ascii="PT Astra Serif" w:hAnsi="PT Astra Serif"/>
          <w:szCs w:val="28"/>
          <w:lang w:eastAsia="ru-RU"/>
        </w:rPr>
        <w:br/>
      </w:r>
      <w:r w:rsidR="00D559E1" w:rsidRPr="00A74A61">
        <w:rPr>
          <w:rFonts w:ascii="PT Astra Serif" w:hAnsi="PT Astra Serif"/>
          <w:szCs w:val="28"/>
          <w:lang w:eastAsia="ru-RU"/>
        </w:rPr>
        <w:t xml:space="preserve">с чем полученные списки направляются для </w:t>
      </w:r>
      <w:r w:rsidR="009519AF" w:rsidRPr="00A74A61">
        <w:rPr>
          <w:rFonts w:ascii="PT Astra Serif" w:hAnsi="PT Astra Serif"/>
          <w:szCs w:val="28"/>
          <w:lang w:eastAsia="ru-RU"/>
        </w:rPr>
        <w:t>согласования в ОСБ УФСИН России</w:t>
      </w:r>
      <w:r w:rsidR="00D559E1" w:rsidRPr="00A74A61">
        <w:rPr>
          <w:rFonts w:ascii="PT Astra Serif" w:hAnsi="PT Astra Serif"/>
          <w:szCs w:val="28"/>
          <w:lang w:eastAsia="ru-RU"/>
        </w:rPr>
        <w:t xml:space="preserve"> </w:t>
      </w:r>
      <w:r w:rsidR="002362F3" w:rsidRPr="00A74A61">
        <w:rPr>
          <w:rFonts w:ascii="PT Astra Serif" w:hAnsi="PT Astra Serif"/>
          <w:szCs w:val="28"/>
          <w:lang w:eastAsia="ru-RU"/>
        </w:rPr>
        <w:br/>
      </w:r>
      <w:r w:rsidR="00D559E1" w:rsidRPr="00A74A61">
        <w:rPr>
          <w:rFonts w:ascii="PT Astra Serif" w:hAnsi="PT Astra Serif"/>
          <w:szCs w:val="28"/>
          <w:lang w:eastAsia="ru-RU"/>
        </w:rPr>
        <w:t>по Владимирской области и УФСБ России по Владимирской области.</w:t>
      </w:r>
    </w:p>
    <w:p w14:paraId="6C4F921C" w14:textId="4AAF6AEF" w:rsidR="00ED49F7" w:rsidRPr="00A74A61" w:rsidRDefault="00ED49F7" w:rsidP="00D559E1">
      <w:pPr>
        <w:ind w:left="-567" w:firstLine="709"/>
        <w:jc w:val="both"/>
        <w:rPr>
          <w:rFonts w:ascii="PT Astra Serif" w:hAnsi="PT Astra Serif"/>
          <w:szCs w:val="28"/>
          <w:lang w:eastAsia="ru-RU"/>
        </w:rPr>
      </w:pPr>
      <w:r w:rsidRPr="00ED49F7">
        <w:rPr>
          <w:rFonts w:ascii="PT Astra Serif" w:hAnsi="PT Astra Serif"/>
          <w:szCs w:val="28"/>
          <w:lang w:eastAsia="ru-RU"/>
        </w:rPr>
        <w:t>11.7. Запрет на закупку товаров не применяется в соответствии с п.5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E885DEC" w14:textId="77777777" w:rsidR="00EB3055" w:rsidRPr="00A74A61" w:rsidRDefault="00EB3055" w:rsidP="009519AF">
      <w:pPr>
        <w:spacing w:line="21" w:lineRule="atLeast"/>
        <w:ind w:left="-567"/>
        <w:jc w:val="center"/>
        <w:rPr>
          <w:rFonts w:ascii="PT Astra Serif" w:hAnsi="PT Astra Serif"/>
          <w:b/>
        </w:rPr>
      </w:pPr>
    </w:p>
    <w:p w14:paraId="4087E407" w14:textId="77777777" w:rsidR="00747615" w:rsidRPr="00A74A61" w:rsidRDefault="00AD414C" w:rsidP="009519AF">
      <w:pPr>
        <w:spacing w:line="21" w:lineRule="atLeast"/>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2</w:t>
      </w:r>
      <w:r w:rsidRPr="00A74A61">
        <w:rPr>
          <w:rFonts w:ascii="PT Astra Serif" w:hAnsi="PT Astra Serif"/>
          <w:b/>
        </w:rPr>
        <w:t>. Перечень приложений</w:t>
      </w:r>
    </w:p>
    <w:p w14:paraId="3843AA59"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Неотъемлемой частью настоящего Контракта является: </w:t>
      </w:r>
    </w:p>
    <w:p w14:paraId="16EAEEF4"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1 – </w:t>
      </w:r>
      <w:r w:rsidR="009519AF" w:rsidRPr="00A74A61">
        <w:rPr>
          <w:rFonts w:ascii="PT Astra Serif" w:eastAsia="Calibri" w:hAnsi="PT Astra Serif"/>
          <w:lang w:eastAsia="ru-RU"/>
        </w:rPr>
        <w:t>Спецификация</w:t>
      </w:r>
      <w:r w:rsidR="00AF266B" w:rsidRPr="00A74A61">
        <w:rPr>
          <w:rFonts w:ascii="PT Astra Serif" w:eastAsia="Calibri" w:hAnsi="PT Astra Serif"/>
          <w:lang w:eastAsia="ru-RU"/>
        </w:rPr>
        <w:t>.</w:t>
      </w:r>
    </w:p>
    <w:p w14:paraId="4DDDB937" w14:textId="77777777" w:rsidR="00E1226E"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2 - </w:t>
      </w:r>
      <w:r w:rsidR="00EB3055" w:rsidRPr="00A74A61">
        <w:rPr>
          <w:rFonts w:ascii="PT Astra Serif" w:hAnsi="PT Astra Serif"/>
        </w:rPr>
        <w:t>Акт приемки товаров, работ, услуг.</w:t>
      </w:r>
    </w:p>
    <w:p w14:paraId="4E17641F" w14:textId="77777777" w:rsidR="00A66FE3" w:rsidRPr="00A74A61" w:rsidRDefault="00A66FE3" w:rsidP="001A4B2F">
      <w:pPr>
        <w:ind w:left="-567" w:firstLine="709"/>
        <w:jc w:val="both"/>
        <w:rPr>
          <w:rFonts w:ascii="PT Astra Serif" w:hAnsi="PT Astra Serif"/>
        </w:rPr>
      </w:pPr>
    </w:p>
    <w:p w14:paraId="72D2E7EA" w14:textId="77777777" w:rsidR="00747615" w:rsidRPr="00A74A61" w:rsidRDefault="00AD414C" w:rsidP="00E1226E">
      <w:pPr>
        <w:suppressAutoHyphens w:val="0"/>
        <w:spacing w:after="160" w:line="259" w:lineRule="auto"/>
        <w:ind w:left="-567"/>
        <w:jc w:val="center"/>
        <w:rPr>
          <w:rFonts w:ascii="PT Astra Serif" w:hAnsi="PT Astra Serif"/>
          <w:b/>
          <w:bCs/>
        </w:rPr>
      </w:pPr>
      <w:r w:rsidRPr="00A74A61">
        <w:rPr>
          <w:rFonts w:ascii="PT Astra Serif" w:hAnsi="PT Astra Serif"/>
          <w:b/>
          <w:bCs/>
        </w:rPr>
        <w:t>1</w:t>
      </w:r>
      <w:r w:rsidR="007568A5" w:rsidRPr="00A74A61">
        <w:rPr>
          <w:rFonts w:ascii="PT Astra Serif" w:hAnsi="PT Astra Serif"/>
          <w:b/>
          <w:bCs/>
        </w:rPr>
        <w:t>3</w:t>
      </w:r>
      <w:r w:rsidRPr="00A74A61">
        <w:rPr>
          <w:rFonts w:ascii="PT Astra Serif" w:hAnsi="PT Astra Serif"/>
          <w:b/>
          <w:bCs/>
        </w:rPr>
        <w:t>. Адреса, банковские реквизиты «Сторон»</w:t>
      </w:r>
    </w:p>
    <w:tbl>
      <w:tblPr>
        <w:tblW w:w="10314" w:type="dxa"/>
        <w:tblInd w:w="-459" w:type="dxa"/>
        <w:tblLook w:val="00A0" w:firstRow="1" w:lastRow="0" w:firstColumn="1" w:lastColumn="0" w:noHBand="0" w:noVBand="0"/>
      </w:tblPr>
      <w:tblGrid>
        <w:gridCol w:w="5246"/>
        <w:gridCol w:w="5068"/>
      </w:tblGrid>
      <w:tr w:rsidR="00AD414C" w:rsidRPr="00A74A61" w14:paraId="74D3122D" w14:textId="77777777" w:rsidTr="00E1226E">
        <w:trPr>
          <w:trHeight w:val="3595"/>
        </w:trPr>
        <w:tc>
          <w:tcPr>
            <w:tcW w:w="5246" w:type="dxa"/>
          </w:tcPr>
          <w:p w14:paraId="3063F7F0" w14:textId="77777777" w:rsidR="00A74A61" w:rsidRPr="00A74A61" w:rsidRDefault="00A74A61" w:rsidP="00A74A61">
            <w:pPr>
              <w:ind w:left="-108"/>
              <w:rPr>
                <w:rFonts w:ascii="PT Astra Serif" w:hAnsi="PT Astra Serif"/>
                <w:b/>
                <w:bCs/>
              </w:rPr>
            </w:pPr>
            <w:r w:rsidRPr="00A74A61">
              <w:rPr>
                <w:rFonts w:ascii="PT Astra Serif" w:hAnsi="PT Astra Serif"/>
                <w:b/>
                <w:bCs/>
              </w:rPr>
              <w:t xml:space="preserve">«Государственный заказчик»: </w:t>
            </w:r>
          </w:p>
          <w:p w14:paraId="062B842A" w14:textId="77777777" w:rsidR="00A74A61" w:rsidRPr="00A74A61" w:rsidRDefault="00A74A61" w:rsidP="00A74A61">
            <w:pPr>
              <w:ind w:left="-108"/>
              <w:rPr>
                <w:rFonts w:ascii="PT Astra Serif" w:hAnsi="PT Astra Serif"/>
                <w:bCs/>
              </w:rPr>
            </w:pPr>
            <w:r w:rsidRPr="00A74A61">
              <w:rPr>
                <w:rFonts w:ascii="PT Astra Serif" w:hAnsi="PT Astra Serif"/>
                <w:bCs/>
              </w:rPr>
              <w:t>ВЮИ ФСИН России</w:t>
            </w:r>
          </w:p>
          <w:p w14:paraId="4E79E7CB" w14:textId="77777777" w:rsidR="00A74A61" w:rsidRPr="00A74A61" w:rsidRDefault="00A74A61" w:rsidP="00A74A61">
            <w:pPr>
              <w:ind w:left="-108"/>
              <w:rPr>
                <w:rFonts w:ascii="PT Astra Serif" w:hAnsi="PT Astra Serif"/>
                <w:bCs/>
              </w:rPr>
            </w:pPr>
            <w:r w:rsidRPr="00A74A61">
              <w:rPr>
                <w:rFonts w:ascii="PT Astra Serif" w:hAnsi="PT Astra Serif"/>
                <w:bCs/>
              </w:rPr>
              <w:t>Адрес местонахождения и почтовый адрес:</w:t>
            </w:r>
          </w:p>
          <w:p w14:paraId="35BE3ADA"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600020, Владимирская обл., г. Владимир, </w:t>
            </w:r>
          </w:p>
          <w:p w14:paraId="5DE48A72" w14:textId="77777777" w:rsidR="00A74A61" w:rsidRPr="00A74A61" w:rsidRDefault="00A74A61" w:rsidP="00A74A61">
            <w:pPr>
              <w:ind w:left="-108"/>
              <w:rPr>
                <w:rFonts w:ascii="PT Astra Serif" w:hAnsi="PT Astra Serif"/>
                <w:bCs/>
              </w:rPr>
            </w:pPr>
            <w:r w:rsidRPr="00A74A61">
              <w:rPr>
                <w:rFonts w:ascii="PT Astra Serif" w:hAnsi="PT Astra Serif"/>
                <w:bCs/>
              </w:rPr>
              <w:t>ул. Большая Нижегородская, д. 67-е</w:t>
            </w:r>
          </w:p>
          <w:p w14:paraId="23A01BAC" w14:textId="77777777" w:rsidR="00A74A61" w:rsidRPr="00A74A61" w:rsidRDefault="00A74A61" w:rsidP="00A74A61">
            <w:pPr>
              <w:ind w:left="-108"/>
              <w:rPr>
                <w:rFonts w:ascii="PT Astra Serif" w:hAnsi="PT Astra Serif"/>
                <w:bCs/>
              </w:rPr>
            </w:pPr>
            <w:r w:rsidRPr="00A74A61">
              <w:rPr>
                <w:rFonts w:ascii="PT Astra Serif" w:hAnsi="PT Astra Serif"/>
                <w:bCs/>
              </w:rPr>
              <w:t>Банковские реквизиты:</w:t>
            </w:r>
          </w:p>
          <w:p w14:paraId="50524A4F" w14:textId="77777777" w:rsidR="00A74A61" w:rsidRPr="00A74A61" w:rsidRDefault="00A74A61" w:rsidP="00A74A61">
            <w:pPr>
              <w:ind w:left="-108"/>
              <w:rPr>
                <w:rFonts w:ascii="PT Astra Serif" w:hAnsi="PT Astra Serif"/>
                <w:bCs/>
              </w:rPr>
            </w:pPr>
            <w:r w:rsidRPr="00A74A61">
              <w:rPr>
                <w:rFonts w:ascii="PT Astra Serif" w:hAnsi="PT Astra Serif"/>
                <w:bCs/>
              </w:rPr>
              <w:t>Получатель: УФК по Владимирской области (ВЮИ ФСИН России л/с 03281175960),</w:t>
            </w:r>
          </w:p>
          <w:p w14:paraId="7FF994B5" w14:textId="77777777" w:rsidR="00A74A61" w:rsidRPr="00A74A61" w:rsidRDefault="00A74A61" w:rsidP="00A74A61">
            <w:pPr>
              <w:ind w:left="-108"/>
              <w:rPr>
                <w:rFonts w:ascii="PT Astra Serif" w:hAnsi="PT Astra Serif"/>
                <w:bCs/>
              </w:rPr>
            </w:pPr>
            <w:r w:rsidRPr="00A74A61">
              <w:rPr>
                <w:rFonts w:ascii="PT Astra Serif" w:hAnsi="PT Astra Serif"/>
                <w:bCs/>
              </w:rPr>
              <w:t>р/с 03211643000000013236,</w:t>
            </w:r>
          </w:p>
          <w:p w14:paraId="24CAE60E" w14:textId="77777777" w:rsidR="00A74A61" w:rsidRPr="00A74A61" w:rsidRDefault="00A74A61" w:rsidP="00A74A61">
            <w:pPr>
              <w:ind w:left="-108"/>
              <w:rPr>
                <w:rFonts w:ascii="PT Astra Serif" w:hAnsi="PT Astra Serif"/>
                <w:bCs/>
              </w:rPr>
            </w:pPr>
            <w:r w:rsidRPr="00A74A61">
              <w:rPr>
                <w:rFonts w:ascii="PT Astra Serif" w:hAnsi="PT Astra Serif"/>
                <w:bCs/>
              </w:rPr>
              <w:t>к/с 40102810745370000024,</w:t>
            </w:r>
          </w:p>
          <w:p w14:paraId="16E87C22" w14:textId="7F84B729" w:rsidR="00A74A61" w:rsidRPr="00A74A61" w:rsidRDefault="00A74A61" w:rsidP="00A74A61">
            <w:pPr>
              <w:ind w:left="-108"/>
              <w:rPr>
                <w:rFonts w:ascii="PT Astra Serif" w:hAnsi="PT Astra Serif"/>
                <w:bCs/>
              </w:rPr>
            </w:pPr>
            <w:r w:rsidRPr="00A74A61">
              <w:rPr>
                <w:rFonts w:ascii="PT Astra Serif" w:hAnsi="PT Astra Serif"/>
                <w:bCs/>
              </w:rPr>
              <w:t xml:space="preserve">Банк: </w:t>
            </w:r>
            <w:r w:rsidR="00C76E47">
              <w:rPr>
                <w:rFonts w:ascii="PT Astra Serif" w:hAnsi="PT Astra Serif"/>
                <w:bCs/>
              </w:rPr>
              <w:t>ОКЦ №1 ВВГУ Банка</w:t>
            </w:r>
            <w:r w:rsidR="00C60F68">
              <w:rPr>
                <w:rFonts w:ascii="PT Astra Serif" w:hAnsi="PT Astra Serif"/>
                <w:bCs/>
              </w:rPr>
              <w:t xml:space="preserve"> России</w:t>
            </w:r>
            <w:r w:rsidR="00C76E47">
              <w:rPr>
                <w:rFonts w:ascii="PT Astra Serif" w:hAnsi="PT Astra Serif"/>
                <w:bCs/>
              </w:rPr>
              <w:br/>
            </w:r>
            <w:r w:rsidRPr="00A74A61">
              <w:rPr>
                <w:rFonts w:ascii="PT Astra Serif" w:hAnsi="PT Astra Serif"/>
                <w:bCs/>
              </w:rPr>
              <w:t xml:space="preserve">//УФК по Нижегородской области, </w:t>
            </w:r>
          </w:p>
          <w:p w14:paraId="6FEEDE0B"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г. Нижний Новгород, </w:t>
            </w:r>
          </w:p>
          <w:p w14:paraId="39C946F4" w14:textId="21A953BD" w:rsidR="00A74A61" w:rsidRPr="00A74A61" w:rsidRDefault="004D7F63" w:rsidP="00A74A61">
            <w:pPr>
              <w:ind w:left="-108"/>
              <w:rPr>
                <w:rFonts w:ascii="PT Astra Serif" w:hAnsi="PT Astra Serif"/>
                <w:bCs/>
              </w:rPr>
            </w:pPr>
            <w:r>
              <w:rPr>
                <w:rFonts w:ascii="PT Astra Serif" w:hAnsi="PT Astra Serif"/>
                <w:bCs/>
              </w:rPr>
              <w:t>БИК 012202102</w:t>
            </w:r>
          </w:p>
          <w:p w14:paraId="79B3DB53" w14:textId="77777777" w:rsidR="00A74A61" w:rsidRPr="00A74A61" w:rsidRDefault="00A74A61" w:rsidP="00A74A61">
            <w:pPr>
              <w:ind w:left="-108"/>
              <w:rPr>
                <w:rFonts w:ascii="PT Astra Serif" w:hAnsi="PT Astra Serif"/>
                <w:bCs/>
              </w:rPr>
            </w:pPr>
            <w:r w:rsidRPr="00A74A61">
              <w:rPr>
                <w:rFonts w:ascii="PT Astra Serif" w:hAnsi="PT Astra Serif"/>
                <w:bCs/>
              </w:rPr>
              <w:t>ИНН 3329012372  КПП 332901001</w:t>
            </w:r>
          </w:p>
          <w:p w14:paraId="03F1F372" w14:textId="77777777" w:rsidR="00A74A61" w:rsidRPr="00A74A61" w:rsidRDefault="00A74A61" w:rsidP="00A74A61">
            <w:pPr>
              <w:ind w:left="-108"/>
              <w:rPr>
                <w:rFonts w:ascii="PT Astra Serif" w:hAnsi="PT Astra Serif"/>
                <w:bCs/>
              </w:rPr>
            </w:pPr>
            <w:r w:rsidRPr="00A74A61">
              <w:rPr>
                <w:rFonts w:ascii="PT Astra Serif" w:hAnsi="PT Astra Serif"/>
                <w:bCs/>
              </w:rPr>
              <w:t>ОКАТО 17401375000  ОКПО 08817048</w:t>
            </w:r>
          </w:p>
          <w:p w14:paraId="74150C4A" w14:textId="77777777" w:rsidR="00A74A61" w:rsidRPr="00A74A61" w:rsidRDefault="00A74A61" w:rsidP="00A74A61">
            <w:pPr>
              <w:ind w:left="-108"/>
              <w:rPr>
                <w:rFonts w:ascii="PT Astra Serif" w:hAnsi="PT Astra Serif"/>
                <w:bCs/>
              </w:rPr>
            </w:pPr>
            <w:r w:rsidRPr="00A74A61">
              <w:rPr>
                <w:rFonts w:ascii="PT Astra Serif" w:hAnsi="PT Astra Serif"/>
                <w:bCs/>
              </w:rPr>
              <w:t>ОГРН 1033303400965  ОКТМО 17701000</w:t>
            </w:r>
          </w:p>
          <w:p w14:paraId="386DCA51" w14:textId="77777777" w:rsidR="00A74A61" w:rsidRDefault="00A74A61" w:rsidP="00A74A61">
            <w:pPr>
              <w:ind w:left="-108"/>
              <w:rPr>
                <w:rFonts w:ascii="PT Astra Serif" w:hAnsi="PT Astra Serif"/>
                <w:bCs/>
              </w:rPr>
            </w:pPr>
            <w:r w:rsidRPr="00A74A61">
              <w:rPr>
                <w:rFonts w:ascii="PT Astra Serif" w:hAnsi="PT Astra Serif"/>
                <w:bCs/>
              </w:rPr>
              <w:t xml:space="preserve">ОКВЭД 2 85.22   </w:t>
            </w:r>
          </w:p>
          <w:p w14:paraId="668575B5" w14:textId="5FEA3E88" w:rsidR="00A74A61" w:rsidRPr="00A74A61" w:rsidRDefault="00A74A61" w:rsidP="00A74A61">
            <w:pPr>
              <w:ind w:left="-108"/>
              <w:rPr>
                <w:rFonts w:ascii="PT Astra Serif" w:hAnsi="PT Astra Serif"/>
                <w:bCs/>
              </w:rPr>
            </w:pPr>
            <w:r w:rsidRPr="00A74A61">
              <w:rPr>
                <w:rFonts w:ascii="PT Astra Serif" w:hAnsi="PT Astra Serif"/>
                <w:bCs/>
              </w:rPr>
              <w:t>тел. 4</w:t>
            </w:r>
            <w:r w:rsidRPr="00A74A61">
              <w:rPr>
                <w:rFonts w:ascii="PT Astra Serif" w:hAnsi="PT Astra Serif"/>
                <w:bCs/>
                <w:lang w:val="en-US"/>
              </w:rPr>
              <w:t>5</w:t>
            </w:r>
            <w:r w:rsidRPr="00A74A61">
              <w:rPr>
                <w:rFonts w:ascii="PT Astra Serif" w:hAnsi="PT Astra Serif"/>
                <w:bCs/>
              </w:rPr>
              <w:t>-44-07</w:t>
            </w:r>
          </w:p>
          <w:p w14:paraId="19A7DC3D" w14:textId="2901804A" w:rsidR="00AD414C" w:rsidRPr="00A74A61" w:rsidRDefault="00A74A61" w:rsidP="00A74A61">
            <w:pPr>
              <w:ind w:left="-108"/>
              <w:rPr>
                <w:rFonts w:ascii="PT Astra Serif" w:eastAsia="Arial Unicode MS" w:hAnsi="PT Astra Serif"/>
                <w:lang w:eastAsia="ru-RU"/>
              </w:rPr>
            </w:pPr>
            <w:r w:rsidRPr="00A74A61">
              <w:rPr>
                <w:rFonts w:ascii="PT Astra Serif" w:hAnsi="PT Astra Serif"/>
                <w:bCs/>
              </w:rPr>
              <w:t>факс 32-28-93</w:t>
            </w:r>
          </w:p>
        </w:tc>
        <w:tc>
          <w:tcPr>
            <w:tcW w:w="5068" w:type="dxa"/>
          </w:tcPr>
          <w:p w14:paraId="57B8CCED" w14:textId="77777777" w:rsidR="00AD414C" w:rsidRPr="00A74A61" w:rsidRDefault="00AD414C" w:rsidP="00E1226E">
            <w:pPr>
              <w:spacing w:line="264" w:lineRule="auto"/>
              <w:ind w:left="-109"/>
              <w:jc w:val="both"/>
              <w:rPr>
                <w:rFonts w:ascii="PT Astra Serif" w:hAnsi="PT Astra Serif"/>
                <w:b/>
                <w:bCs/>
              </w:rPr>
            </w:pPr>
            <w:r w:rsidRPr="00A74A61">
              <w:rPr>
                <w:rFonts w:ascii="PT Astra Serif" w:hAnsi="PT Astra Serif"/>
                <w:b/>
                <w:bCs/>
              </w:rPr>
              <w:t>«</w:t>
            </w:r>
            <w:r w:rsidR="009519AF" w:rsidRPr="00A74A61">
              <w:rPr>
                <w:rFonts w:ascii="PT Astra Serif" w:hAnsi="PT Astra Serif"/>
                <w:b/>
                <w:bCs/>
              </w:rPr>
              <w:t>Поставщик</w:t>
            </w:r>
            <w:r w:rsidRPr="00A74A61">
              <w:rPr>
                <w:rFonts w:ascii="PT Astra Serif" w:hAnsi="PT Astra Serif"/>
                <w:b/>
                <w:bCs/>
              </w:rPr>
              <w:t>»:</w:t>
            </w:r>
          </w:p>
          <w:p w14:paraId="679A85D9" w14:textId="77777777" w:rsidR="00AD414C" w:rsidRPr="00A74A61" w:rsidRDefault="00E0156F" w:rsidP="00E1226E">
            <w:pPr>
              <w:ind w:left="-109"/>
              <w:rPr>
                <w:rFonts w:ascii="PT Astra Serif" w:hAnsi="PT Astra Serif"/>
              </w:rPr>
            </w:pPr>
            <w:r w:rsidRPr="00A74A61">
              <w:rPr>
                <w:rFonts w:ascii="PT Astra Serif" w:hAnsi="PT Astra Serif"/>
                <w:lang w:eastAsia="ru-RU"/>
              </w:rPr>
              <w:t>_____________________________________</w:t>
            </w:r>
          </w:p>
          <w:p w14:paraId="2E0DC94C" w14:textId="77777777" w:rsidR="00AD414C" w:rsidRPr="00A74A61" w:rsidRDefault="004C30DA" w:rsidP="00E1226E">
            <w:pPr>
              <w:ind w:left="-109"/>
              <w:rPr>
                <w:rFonts w:ascii="PT Astra Serif" w:hAnsi="PT Astra Serif"/>
                <w:lang w:eastAsia="ru-RU"/>
              </w:rPr>
            </w:pPr>
            <w:r w:rsidRPr="00A74A61">
              <w:rPr>
                <w:rFonts w:ascii="PT Astra Serif" w:hAnsi="PT Astra Serif"/>
                <w:lang w:eastAsia="ru-RU"/>
              </w:rPr>
              <w:t>Адрес места нахождения и почтовый адрес:</w:t>
            </w:r>
          </w:p>
          <w:p w14:paraId="61F03EED" w14:textId="77777777" w:rsidR="00D35430" w:rsidRPr="00A74A61" w:rsidRDefault="00D35430" w:rsidP="00E1226E">
            <w:pPr>
              <w:ind w:left="-109"/>
              <w:rPr>
                <w:rFonts w:ascii="PT Astra Serif" w:hAnsi="PT Astra Serif"/>
              </w:rPr>
            </w:pPr>
            <w:r w:rsidRPr="00A74A61">
              <w:rPr>
                <w:rFonts w:ascii="PT Astra Serif" w:hAnsi="PT Astra Serif"/>
                <w:lang w:eastAsia="ru-RU"/>
              </w:rPr>
              <w:t xml:space="preserve">Адрес электронной почты: </w:t>
            </w:r>
          </w:p>
          <w:p w14:paraId="58AAED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Банковские реквизиты:</w:t>
            </w:r>
          </w:p>
          <w:p w14:paraId="30672F4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Р/с </w:t>
            </w:r>
          </w:p>
          <w:p w14:paraId="018EA65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К/с </w:t>
            </w:r>
          </w:p>
          <w:p w14:paraId="588F493E"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ИНН </w:t>
            </w:r>
          </w:p>
          <w:p w14:paraId="0BF9A4D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КПП </w:t>
            </w:r>
          </w:p>
          <w:p w14:paraId="0336B9A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БИК </w:t>
            </w:r>
          </w:p>
          <w:p w14:paraId="657E2AAA"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ОКПО</w:t>
            </w:r>
            <w:r w:rsidR="004C30DA" w:rsidRPr="00A74A61">
              <w:rPr>
                <w:rFonts w:ascii="PT Astra Serif" w:hAnsi="PT Astra Serif"/>
                <w:lang w:eastAsia="ru-RU"/>
              </w:rPr>
              <w:t xml:space="preserve"> </w:t>
            </w:r>
          </w:p>
          <w:p w14:paraId="3437AF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ОКВЭД</w:t>
            </w:r>
            <w:r w:rsidR="004C30DA" w:rsidRPr="00A74A61">
              <w:rPr>
                <w:rFonts w:ascii="PT Astra Serif" w:hAnsi="PT Astra Serif"/>
                <w:lang w:eastAsia="ru-RU"/>
              </w:rPr>
              <w:t xml:space="preserve"> </w:t>
            </w:r>
          </w:p>
          <w:p w14:paraId="57558A8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тел./факс</w:t>
            </w:r>
            <w:r w:rsidR="00D35430" w:rsidRPr="00A74A61">
              <w:rPr>
                <w:rFonts w:ascii="PT Astra Serif" w:hAnsi="PT Astra Serif"/>
                <w:lang w:eastAsia="ru-RU"/>
              </w:rPr>
              <w:t>:</w:t>
            </w:r>
            <w:r w:rsidR="004C30DA" w:rsidRPr="00A74A61">
              <w:rPr>
                <w:rFonts w:ascii="PT Astra Serif" w:hAnsi="PT Astra Serif"/>
                <w:lang w:eastAsia="ru-RU"/>
              </w:rPr>
              <w:t xml:space="preserve"> </w:t>
            </w:r>
          </w:p>
          <w:p w14:paraId="07AF8D79" w14:textId="77777777" w:rsidR="00AD414C" w:rsidRPr="00DA333E" w:rsidRDefault="00AD414C" w:rsidP="00E1226E">
            <w:pPr>
              <w:ind w:left="-567"/>
              <w:rPr>
                <w:rFonts w:ascii="PT Astra Serif" w:hAnsi="PT Astra Serif"/>
                <w:bCs/>
              </w:rPr>
            </w:pPr>
          </w:p>
        </w:tc>
      </w:tr>
    </w:tbl>
    <w:p w14:paraId="606D4387" w14:textId="77777777" w:rsidR="007F2442" w:rsidRPr="00A74A61" w:rsidRDefault="007F2442" w:rsidP="00E1226E">
      <w:pPr>
        <w:spacing w:line="21" w:lineRule="atLeast"/>
        <w:ind w:left="-567"/>
        <w:jc w:val="center"/>
        <w:rPr>
          <w:rFonts w:ascii="PT Astra Serif" w:hAnsi="PT Astra Serif"/>
          <w:b/>
        </w:rPr>
      </w:pPr>
    </w:p>
    <w:p w14:paraId="5AC4838F" w14:textId="77777777" w:rsidR="007F2442" w:rsidRPr="00A74A61" w:rsidRDefault="00AD414C" w:rsidP="00E1226E">
      <w:pPr>
        <w:spacing w:line="21" w:lineRule="atLeast"/>
        <w:ind w:left="-567"/>
        <w:jc w:val="center"/>
        <w:rPr>
          <w:rFonts w:ascii="PT Astra Serif" w:hAnsi="PT Astra Serif"/>
          <w:b/>
        </w:rPr>
      </w:pPr>
      <w:r w:rsidRPr="00A74A61">
        <w:rPr>
          <w:rFonts w:ascii="PT Astra Serif" w:hAnsi="PT Astra Serif"/>
          <w:b/>
        </w:rPr>
        <w:t>1</w:t>
      </w:r>
      <w:r w:rsidR="002D53DF" w:rsidRPr="00A74A61">
        <w:rPr>
          <w:rFonts w:ascii="PT Astra Serif" w:hAnsi="PT Astra Serif"/>
          <w:b/>
        </w:rPr>
        <w:t>4</w:t>
      </w:r>
      <w:r w:rsidRPr="00A74A61">
        <w:rPr>
          <w:rFonts w:ascii="PT Astra Serif" w:hAnsi="PT Astra Serif"/>
          <w:b/>
        </w:rPr>
        <w:t>. Подписи «Сторон»</w:t>
      </w:r>
    </w:p>
    <w:p w14:paraId="3FF7E5E8" w14:textId="77777777" w:rsidR="00AD414C" w:rsidRPr="00A74A61" w:rsidRDefault="00AD414C" w:rsidP="00E1226E">
      <w:pPr>
        <w:spacing w:line="21" w:lineRule="atLeast"/>
        <w:ind w:left="-567"/>
        <w:jc w:val="center"/>
        <w:rPr>
          <w:rFonts w:ascii="PT Astra Serif" w:hAnsi="PT Astra Serif"/>
          <w:b/>
        </w:rPr>
      </w:pPr>
    </w:p>
    <w:tbl>
      <w:tblPr>
        <w:tblW w:w="0" w:type="auto"/>
        <w:tblInd w:w="-459" w:type="dxa"/>
        <w:tblLayout w:type="fixed"/>
        <w:tblLook w:val="00A0" w:firstRow="1" w:lastRow="0" w:firstColumn="1" w:lastColumn="0" w:noHBand="0" w:noVBand="0"/>
      </w:tblPr>
      <w:tblGrid>
        <w:gridCol w:w="4856"/>
        <w:gridCol w:w="4856"/>
      </w:tblGrid>
      <w:tr w:rsidR="00AD414C" w:rsidRPr="00A74A61" w14:paraId="0DE228D0" w14:textId="77777777" w:rsidTr="00407A43">
        <w:tc>
          <w:tcPr>
            <w:tcW w:w="4856" w:type="dxa"/>
          </w:tcPr>
          <w:p w14:paraId="243BD0C5" w14:textId="77777777" w:rsidR="00AD414C" w:rsidRPr="00A74A61" w:rsidRDefault="007C3D58" w:rsidP="00E1226E">
            <w:pPr>
              <w:rPr>
                <w:rFonts w:ascii="PT Astra Serif" w:eastAsia="Calibri" w:hAnsi="PT Astra Serif"/>
                <w:b/>
                <w:lang w:eastAsia="ru-RU"/>
              </w:rPr>
            </w:pPr>
            <w:r w:rsidRPr="00A74A61">
              <w:rPr>
                <w:rFonts w:ascii="PT Astra Serif" w:eastAsia="Calibri" w:hAnsi="PT Astra Serif"/>
                <w:b/>
                <w:bCs/>
                <w:lang w:eastAsia="ru-RU"/>
              </w:rPr>
              <w:t xml:space="preserve">        </w:t>
            </w:r>
            <w:r w:rsidR="00AD414C" w:rsidRPr="00A74A61">
              <w:rPr>
                <w:rFonts w:ascii="PT Astra Serif" w:eastAsia="Calibri" w:hAnsi="PT Astra Serif"/>
                <w:b/>
                <w:bCs/>
                <w:lang w:eastAsia="ru-RU"/>
              </w:rPr>
              <w:t>«Государственный заказчик»:</w:t>
            </w:r>
          </w:p>
        </w:tc>
        <w:tc>
          <w:tcPr>
            <w:tcW w:w="4856" w:type="dxa"/>
          </w:tcPr>
          <w:p w14:paraId="25C4E717" w14:textId="77777777" w:rsidR="00AD414C" w:rsidRPr="00A74A61" w:rsidRDefault="00AD414C" w:rsidP="009519AF">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AD414C" w:rsidRPr="00A74A61" w14:paraId="3E4C16BC" w14:textId="77777777" w:rsidTr="00407A43">
        <w:tc>
          <w:tcPr>
            <w:tcW w:w="4856" w:type="dxa"/>
          </w:tcPr>
          <w:p w14:paraId="384463AB" w14:textId="77777777" w:rsidR="00AD414C" w:rsidRPr="00A74A61" w:rsidRDefault="00AD414C" w:rsidP="006952A4">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32B06220" w14:textId="77777777" w:rsidR="00AD414C" w:rsidRPr="00A74A61" w:rsidRDefault="00AD414C" w:rsidP="00E1226E">
            <w:pPr>
              <w:rPr>
                <w:rFonts w:ascii="PT Astra Serif" w:eastAsia="Calibri" w:hAnsi="PT Astra Serif"/>
                <w:lang w:eastAsia="ru-RU"/>
              </w:rPr>
            </w:pPr>
          </w:p>
          <w:p w14:paraId="33B138A6"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____</w:t>
            </w:r>
            <w:r w:rsidR="006070D9" w:rsidRPr="00A74A61">
              <w:rPr>
                <w:rFonts w:ascii="PT Astra Serif" w:eastAsia="Calibri" w:hAnsi="PT Astra Serif"/>
                <w:lang w:eastAsia="ru-RU"/>
              </w:rPr>
              <w:t>__________________ ______________</w:t>
            </w:r>
          </w:p>
          <w:p w14:paraId="30D6F5AC" w14:textId="77777777" w:rsidR="00AD414C" w:rsidRPr="00A74A61" w:rsidRDefault="00AD414C" w:rsidP="00E1226E">
            <w:pPr>
              <w:jc w:val="both"/>
              <w:rPr>
                <w:rFonts w:ascii="PT Astra Serif" w:eastAsia="Calibri" w:hAnsi="PT Astra Serif"/>
                <w:lang w:eastAsia="ru-RU"/>
              </w:rPr>
            </w:pPr>
            <w:r w:rsidRPr="00A74A61">
              <w:rPr>
                <w:rFonts w:ascii="PT Astra Serif" w:eastAsia="Calibri" w:hAnsi="PT Astra Serif"/>
                <w:lang w:eastAsia="ru-RU"/>
              </w:rPr>
              <w:t>М.П.</w:t>
            </w:r>
          </w:p>
          <w:p w14:paraId="419B9842" w14:textId="73F3608A"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 xml:space="preserve">«____» _____________________ </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p w14:paraId="092CEE7A" w14:textId="77777777" w:rsidR="00AD414C" w:rsidRPr="00A74A61" w:rsidRDefault="00AD414C" w:rsidP="00E1226E">
            <w:pPr>
              <w:jc w:val="both"/>
              <w:rPr>
                <w:rFonts w:ascii="PT Astra Serif" w:eastAsia="Calibri" w:hAnsi="PT Astra Serif"/>
                <w:lang w:eastAsia="ru-RU"/>
              </w:rPr>
            </w:pPr>
          </w:p>
        </w:tc>
        <w:tc>
          <w:tcPr>
            <w:tcW w:w="4856" w:type="dxa"/>
          </w:tcPr>
          <w:p w14:paraId="1BC57146" w14:textId="77777777" w:rsidR="00AD414C" w:rsidRPr="00A74A61" w:rsidRDefault="00E0156F" w:rsidP="006952A4">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009751B1" w14:textId="77777777" w:rsidR="00AD414C" w:rsidRPr="00A74A61" w:rsidRDefault="00AD414C" w:rsidP="00E1226E">
            <w:pPr>
              <w:ind w:left="-2"/>
              <w:rPr>
                <w:rFonts w:ascii="PT Astra Serif" w:eastAsia="Calibri" w:hAnsi="PT Astra Serif"/>
                <w:lang w:eastAsia="ru-RU"/>
              </w:rPr>
            </w:pPr>
          </w:p>
          <w:p w14:paraId="48259CD0" w14:textId="77777777" w:rsidR="00AD414C" w:rsidRPr="00A74A61" w:rsidRDefault="00AD414C" w:rsidP="00E1226E">
            <w:pPr>
              <w:ind w:left="-2"/>
              <w:rPr>
                <w:rFonts w:ascii="PT Astra Serif" w:eastAsia="Calibri" w:hAnsi="PT Astra Serif"/>
                <w:lang w:eastAsia="ru-RU"/>
              </w:rPr>
            </w:pPr>
            <w:r w:rsidRPr="00A74A61">
              <w:rPr>
                <w:rFonts w:ascii="PT Astra Serif" w:eastAsia="Calibri" w:hAnsi="PT Astra Serif"/>
                <w:lang w:eastAsia="ru-RU"/>
              </w:rPr>
              <w:t>____________________</w:t>
            </w:r>
            <w:r w:rsidR="00E0156F" w:rsidRPr="00A74A61">
              <w:rPr>
                <w:rFonts w:ascii="PT Astra Serif" w:eastAsia="Calibri" w:hAnsi="PT Astra Serif"/>
                <w:lang w:eastAsia="ru-RU"/>
              </w:rPr>
              <w:t>_</w:t>
            </w:r>
            <w:r w:rsidR="001A4B2F" w:rsidRPr="00A74A61">
              <w:rPr>
                <w:rFonts w:ascii="PT Astra Serif" w:eastAsia="Calibri" w:hAnsi="PT Astra Serif"/>
                <w:lang w:eastAsia="ru-RU"/>
              </w:rPr>
              <w:t>_ _______________</w:t>
            </w:r>
            <w:r w:rsidRPr="00A74A61">
              <w:rPr>
                <w:rFonts w:ascii="PT Astra Serif" w:eastAsia="Calibri" w:hAnsi="PT Astra Serif"/>
                <w:lang w:eastAsia="ru-RU"/>
              </w:rPr>
              <w:t xml:space="preserve"> </w:t>
            </w:r>
          </w:p>
          <w:p w14:paraId="65FDA32A"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М.П.</w:t>
            </w:r>
          </w:p>
          <w:p w14:paraId="4E697220" w14:textId="4CCD1A40" w:rsidR="00AD414C" w:rsidRPr="00A74A61" w:rsidRDefault="00AD414C" w:rsidP="001A4B2F">
            <w:pPr>
              <w:ind w:left="-2"/>
              <w:rPr>
                <w:rFonts w:ascii="PT Astra Serif" w:eastAsia="Calibri" w:hAnsi="PT Astra Serif"/>
                <w:lang w:eastAsia="ru-RU"/>
              </w:rPr>
            </w:pPr>
            <w:r w:rsidRPr="00A74A61">
              <w:rPr>
                <w:rFonts w:ascii="PT Astra Serif" w:eastAsia="Calibri" w:hAnsi="PT Astra Serif"/>
                <w:lang w:eastAsia="ru-RU"/>
              </w:rPr>
              <w:t xml:space="preserve">«____» </w:t>
            </w:r>
            <w:r w:rsidR="00E0156F" w:rsidRPr="00A74A61">
              <w:rPr>
                <w:rFonts w:ascii="PT Astra Serif" w:eastAsia="Calibri" w:hAnsi="PT Astra Serif"/>
                <w:lang w:eastAsia="ru-RU"/>
              </w:rPr>
              <w:t>______________</w:t>
            </w:r>
            <w:r w:rsidRPr="00A74A61">
              <w:rPr>
                <w:rFonts w:ascii="PT Astra Serif" w:eastAsia="Calibri" w:hAnsi="PT Astra Serif"/>
                <w:lang w:eastAsia="ru-RU"/>
              </w:rPr>
              <w:t>____</w:t>
            </w:r>
            <w:r w:rsidR="003241AF" w:rsidRPr="00A74A61">
              <w:rPr>
                <w:rFonts w:ascii="PT Astra Serif" w:eastAsia="Calibri" w:hAnsi="PT Astra Serif"/>
                <w:lang w:eastAsia="ru-RU"/>
              </w:rPr>
              <w:t>_______</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0810ED5D" w14:textId="77777777" w:rsidR="00AD414C" w:rsidRPr="00A74A61" w:rsidRDefault="00AD414C" w:rsidP="003241AF">
      <w:pPr>
        <w:rPr>
          <w:rFonts w:ascii="PT Astra Serif" w:hAnsi="PT Astra Serif"/>
        </w:rPr>
        <w:sectPr w:rsidR="00AD414C" w:rsidRPr="00A74A61" w:rsidSect="00C16136">
          <w:headerReference w:type="default" r:id="rId8"/>
          <w:type w:val="continuous"/>
          <w:pgSz w:w="11906" w:h="16838"/>
          <w:pgMar w:top="709" w:right="709" w:bottom="568" w:left="1701" w:header="709" w:footer="709" w:gutter="0"/>
          <w:cols w:space="708"/>
          <w:titlePg/>
          <w:docGrid w:linePitch="360"/>
        </w:sectPr>
      </w:pPr>
    </w:p>
    <w:p w14:paraId="6C0B7D93" w14:textId="77777777" w:rsidR="00525CD4" w:rsidRPr="00A74A61" w:rsidRDefault="003241AF" w:rsidP="003241AF">
      <w:pPr>
        <w:suppressAutoHyphens w:val="0"/>
        <w:spacing w:line="259" w:lineRule="auto"/>
        <w:rPr>
          <w:rFonts w:ascii="PT Astra Serif" w:hAnsi="PT Astra Serif"/>
          <w:bCs/>
        </w:rPr>
      </w:pPr>
      <w:r w:rsidRPr="00A74A61">
        <w:rPr>
          <w:rFonts w:ascii="PT Astra Serif" w:hAnsi="PT Astra Serif"/>
          <w:bCs/>
        </w:rPr>
        <w:t xml:space="preserve"> </w:t>
      </w:r>
    </w:p>
    <w:p w14:paraId="39D4830F" w14:textId="77777777" w:rsidR="00525CD4" w:rsidRPr="00A74A61" w:rsidRDefault="00525CD4" w:rsidP="003241AF">
      <w:pPr>
        <w:suppressAutoHyphens w:val="0"/>
        <w:spacing w:line="259" w:lineRule="auto"/>
        <w:rPr>
          <w:rFonts w:ascii="PT Astra Serif" w:hAnsi="PT Astra Serif"/>
          <w:bCs/>
        </w:rPr>
      </w:pPr>
    </w:p>
    <w:p w14:paraId="350D0D61" w14:textId="77777777" w:rsidR="00525CD4" w:rsidRPr="00A74A61" w:rsidRDefault="00525CD4" w:rsidP="003241AF">
      <w:pPr>
        <w:suppressAutoHyphens w:val="0"/>
        <w:spacing w:line="259" w:lineRule="auto"/>
        <w:rPr>
          <w:rFonts w:ascii="PT Astra Serif" w:hAnsi="PT Astra Serif"/>
          <w:bCs/>
        </w:rPr>
      </w:pPr>
    </w:p>
    <w:p w14:paraId="7D6E0C66" w14:textId="77777777" w:rsidR="00525CD4" w:rsidRPr="00A74A61" w:rsidRDefault="00525CD4" w:rsidP="003241AF">
      <w:pPr>
        <w:suppressAutoHyphens w:val="0"/>
        <w:spacing w:line="259" w:lineRule="auto"/>
        <w:rPr>
          <w:rFonts w:ascii="PT Astra Serif" w:hAnsi="PT Astra Serif"/>
          <w:bCs/>
        </w:rPr>
      </w:pPr>
    </w:p>
    <w:p w14:paraId="52156DB9" w14:textId="77777777" w:rsidR="00525CD4" w:rsidRPr="00A74A61" w:rsidRDefault="00525CD4" w:rsidP="003241AF">
      <w:pPr>
        <w:suppressAutoHyphens w:val="0"/>
        <w:spacing w:line="259" w:lineRule="auto"/>
        <w:rPr>
          <w:rFonts w:ascii="PT Astra Serif" w:hAnsi="PT Astra Serif"/>
          <w:bCs/>
        </w:rPr>
      </w:pPr>
    </w:p>
    <w:p w14:paraId="5BB3EE46" w14:textId="77777777" w:rsidR="002F356F" w:rsidRPr="00A74A61" w:rsidRDefault="00FC0240" w:rsidP="003241AF">
      <w:pPr>
        <w:suppressAutoHyphens w:val="0"/>
        <w:spacing w:line="259" w:lineRule="auto"/>
        <w:rPr>
          <w:rFonts w:ascii="PT Astra Serif" w:hAnsi="PT Astra Serif"/>
          <w:b/>
          <w:bCs/>
        </w:rPr>
      </w:pPr>
      <w:r w:rsidRPr="00A74A61">
        <w:rPr>
          <w:rFonts w:ascii="PT Astra Serif" w:hAnsi="PT Astra Serif"/>
          <w:bCs/>
        </w:rPr>
        <w:lastRenderedPageBreak/>
        <w:t xml:space="preserve">                                                                                                                                </w:t>
      </w:r>
      <w:r w:rsidR="002F356F" w:rsidRPr="00A74A61">
        <w:rPr>
          <w:rFonts w:ascii="PT Astra Serif" w:hAnsi="PT Astra Serif"/>
          <w:bCs/>
        </w:rPr>
        <w:t>Приложение № 1</w:t>
      </w:r>
    </w:p>
    <w:p w14:paraId="20C8D7FC" w14:textId="77777777" w:rsidR="002F356F" w:rsidRPr="00A74A61" w:rsidRDefault="003241AF" w:rsidP="003241AF">
      <w:pPr>
        <w:autoSpaceDE w:val="0"/>
        <w:autoSpaceDN w:val="0"/>
        <w:spacing w:line="276" w:lineRule="auto"/>
        <w:ind w:left="-567" w:firstLine="709"/>
        <w:jc w:val="right"/>
        <w:rPr>
          <w:rFonts w:ascii="PT Astra Serif" w:hAnsi="PT Astra Serif"/>
          <w:bCs/>
        </w:rPr>
      </w:pPr>
      <w:r w:rsidRPr="00A74A61">
        <w:rPr>
          <w:rFonts w:ascii="PT Astra Serif" w:hAnsi="PT Astra Serif"/>
          <w:bCs/>
        </w:rPr>
        <w:t>к Государственному контракту</w:t>
      </w:r>
    </w:p>
    <w:p w14:paraId="5412AF3E" w14:textId="6555A53E" w:rsidR="002F356F" w:rsidRPr="00A74A61" w:rsidRDefault="002F356F" w:rsidP="00E1226E">
      <w:pPr>
        <w:autoSpaceDE w:val="0"/>
        <w:autoSpaceDN w:val="0"/>
        <w:spacing w:line="276" w:lineRule="auto"/>
        <w:ind w:left="-567" w:firstLine="709"/>
        <w:jc w:val="right"/>
        <w:rPr>
          <w:rFonts w:ascii="PT Astra Serif" w:hAnsi="PT Astra Serif"/>
          <w:bCs/>
        </w:rPr>
      </w:pPr>
      <w:r w:rsidRPr="00A74A61">
        <w:rPr>
          <w:rFonts w:ascii="PT Astra Serif" w:hAnsi="PT Astra Serif"/>
          <w:bCs/>
        </w:rPr>
        <w:t>от «_____» _________________ 20</w:t>
      </w:r>
      <w:r w:rsidR="00C16136" w:rsidRPr="00A74A61">
        <w:rPr>
          <w:rFonts w:ascii="PT Astra Serif" w:hAnsi="PT Astra Serif"/>
          <w:bCs/>
        </w:rPr>
        <w:t>2</w:t>
      </w:r>
      <w:r w:rsidR="00C32D94">
        <w:rPr>
          <w:rFonts w:ascii="PT Astra Serif" w:hAnsi="PT Astra Serif"/>
          <w:bCs/>
        </w:rPr>
        <w:t>6</w:t>
      </w:r>
      <w:r w:rsidRPr="00A74A61">
        <w:rPr>
          <w:rFonts w:ascii="PT Astra Serif" w:hAnsi="PT Astra Serif"/>
          <w:bCs/>
        </w:rPr>
        <w:t xml:space="preserve"> г. №________</w:t>
      </w:r>
    </w:p>
    <w:p w14:paraId="6BD9CF69" w14:textId="77777777" w:rsidR="002F356F" w:rsidRPr="00333348" w:rsidRDefault="002F356F" w:rsidP="00CD4CE2">
      <w:pPr>
        <w:autoSpaceDE w:val="0"/>
        <w:autoSpaceDN w:val="0"/>
        <w:ind w:left="-567"/>
        <w:rPr>
          <w:rFonts w:ascii="PT Astra Serif" w:hAnsi="PT Astra Serif"/>
          <w:bCs/>
        </w:rPr>
      </w:pPr>
    </w:p>
    <w:p w14:paraId="25D2F4E0" w14:textId="77777777" w:rsidR="00CD4CE2" w:rsidRPr="00A74A61" w:rsidRDefault="009519AF" w:rsidP="00CD4CE2">
      <w:pPr>
        <w:widowControl w:val="0"/>
        <w:autoSpaceDE w:val="0"/>
        <w:autoSpaceDN w:val="0"/>
        <w:adjustRightInd w:val="0"/>
        <w:spacing w:before="20" w:after="20"/>
        <w:ind w:left="-567" w:firstLine="709"/>
        <w:jc w:val="center"/>
        <w:rPr>
          <w:rFonts w:ascii="PT Astra Serif" w:hAnsi="PT Astra Serif"/>
          <w:b/>
          <w:bCs/>
        </w:rPr>
      </w:pPr>
      <w:r w:rsidRPr="00A74A61">
        <w:rPr>
          <w:rFonts w:ascii="PT Astra Serif" w:hAnsi="PT Astra Serif"/>
          <w:b/>
          <w:bCs/>
        </w:rPr>
        <w:t>СПЕЦИФИКАЦИЯ</w:t>
      </w:r>
    </w:p>
    <w:p w14:paraId="55EDE3F6" w14:textId="77777777" w:rsidR="009F4396" w:rsidRPr="00A74A61" w:rsidRDefault="009F4396" w:rsidP="00CD4CE2">
      <w:pPr>
        <w:autoSpaceDE w:val="0"/>
        <w:ind w:left="-567" w:firstLine="709"/>
        <w:jc w:val="both"/>
        <w:rPr>
          <w:rFonts w:ascii="PT Astra Serif" w:hAnsi="PT Astra Serif"/>
          <w:bCs/>
        </w:rPr>
      </w:pP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10"/>
        <w:gridCol w:w="709"/>
        <w:gridCol w:w="1275"/>
        <w:gridCol w:w="1276"/>
        <w:gridCol w:w="1276"/>
        <w:gridCol w:w="1276"/>
        <w:gridCol w:w="1519"/>
      </w:tblGrid>
      <w:tr w:rsidR="00F26CEC" w:rsidRPr="00A74A61" w14:paraId="4E71124E" w14:textId="77777777" w:rsidTr="000747E7">
        <w:trPr>
          <w:trHeight w:val="896"/>
          <w:jc w:val="center"/>
        </w:trPr>
        <w:tc>
          <w:tcPr>
            <w:tcW w:w="530" w:type="dxa"/>
            <w:shd w:val="clear" w:color="auto" w:fill="auto"/>
            <w:vAlign w:val="center"/>
          </w:tcPr>
          <w:p w14:paraId="224F3746"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п/п</w:t>
            </w:r>
          </w:p>
        </w:tc>
        <w:tc>
          <w:tcPr>
            <w:tcW w:w="2410" w:type="dxa"/>
            <w:shd w:val="clear" w:color="auto" w:fill="auto"/>
            <w:vAlign w:val="center"/>
          </w:tcPr>
          <w:p w14:paraId="54084947"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Наименование</w:t>
            </w:r>
            <w:r w:rsidRPr="00A74A61">
              <w:rPr>
                <w:rFonts w:ascii="PT Astra Serif" w:eastAsia="Calibri" w:hAnsi="PT Astra Serif"/>
                <w:b/>
                <w:sz w:val="18"/>
                <w:szCs w:val="18"/>
                <w:lang w:val="en-US" w:eastAsia="ru-RU"/>
              </w:rPr>
              <w:t xml:space="preserve"> </w:t>
            </w:r>
            <w:r w:rsidRPr="00A74A61">
              <w:rPr>
                <w:rFonts w:ascii="PT Astra Serif" w:eastAsia="Calibri" w:hAnsi="PT Astra Serif"/>
                <w:b/>
                <w:sz w:val="18"/>
                <w:szCs w:val="18"/>
                <w:lang w:eastAsia="ru-RU"/>
              </w:rPr>
              <w:t>и характеристика</w:t>
            </w:r>
          </w:p>
        </w:tc>
        <w:tc>
          <w:tcPr>
            <w:tcW w:w="709" w:type="dxa"/>
            <w:shd w:val="clear" w:color="auto" w:fill="auto"/>
            <w:vAlign w:val="center"/>
          </w:tcPr>
          <w:p w14:paraId="5CF0024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Кол-во</w:t>
            </w:r>
            <w:r w:rsidRPr="00A74A61">
              <w:rPr>
                <w:rFonts w:ascii="PT Astra Serif" w:hAnsi="PT Astra Serif"/>
                <w:b/>
                <w:sz w:val="18"/>
                <w:szCs w:val="18"/>
                <w:lang w:eastAsia="ru-RU"/>
              </w:rPr>
              <w:t xml:space="preserve"> </w:t>
            </w:r>
          </w:p>
        </w:tc>
        <w:tc>
          <w:tcPr>
            <w:tcW w:w="1275" w:type="dxa"/>
            <w:shd w:val="clear" w:color="auto" w:fill="auto"/>
            <w:vAlign w:val="center"/>
          </w:tcPr>
          <w:p w14:paraId="7E93732B"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Цена, руб. за ед. изм.</w:t>
            </w:r>
          </w:p>
          <w:p w14:paraId="79B6269D"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(без НДС/ с учетом НДС)</w:t>
            </w:r>
          </w:p>
        </w:tc>
        <w:tc>
          <w:tcPr>
            <w:tcW w:w="1276" w:type="dxa"/>
            <w:shd w:val="clear" w:color="auto" w:fill="auto"/>
            <w:vAlign w:val="center"/>
          </w:tcPr>
          <w:p w14:paraId="5BF447C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Общая сумма</w:t>
            </w:r>
          </w:p>
          <w:p w14:paraId="45716E3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xml:space="preserve">(без НДС/ </w:t>
            </w:r>
          </w:p>
          <w:p w14:paraId="2B9CEE5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 учетом НДС)</w:t>
            </w:r>
          </w:p>
        </w:tc>
        <w:tc>
          <w:tcPr>
            <w:tcW w:w="1276" w:type="dxa"/>
            <w:shd w:val="clear" w:color="auto" w:fill="auto"/>
            <w:vAlign w:val="center"/>
          </w:tcPr>
          <w:p w14:paraId="3E6F932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ОКПД 2</w:t>
            </w:r>
          </w:p>
        </w:tc>
        <w:tc>
          <w:tcPr>
            <w:tcW w:w="1276" w:type="dxa"/>
            <w:vAlign w:val="center"/>
          </w:tcPr>
          <w:p w14:paraId="596E5248"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КТРУ</w:t>
            </w:r>
          </w:p>
        </w:tc>
        <w:tc>
          <w:tcPr>
            <w:tcW w:w="1519" w:type="dxa"/>
            <w:shd w:val="clear" w:color="auto" w:fill="auto"/>
            <w:vAlign w:val="center"/>
          </w:tcPr>
          <w:p w14:paraId="785776A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Страна производитель</w:t>
            </w:r>
          </w:p>
        </w:tc>
      </w:tr>
      <w:tr w:rsidR="00C32D94" w:rsidRPr="00A74A61" w14:paraId="6815467C" w14:textId="77777777" w:rsidTr="00DD2BE0">
        <w:trPr>
          <w:trHeight w:val="799"/>
          <w:jc w:val="center"/>
        </w:trPr>
        <w:tc>
          <w:tcPr>
            <w:tcW w:w="530" w:type="dxa"/>
            <w:shd w:val="clear" w:color="auto" w:fill="auto"/>
            <w:vAlign w:val="center"/>
          </w:tcPr>
          <w:p w14:paraId="5B2374BB" w14:textId="77777777" w:rsidR="00C32D94" w:rsidRPr="00A74A61" w:rsidRDefault="00C32D94" w:rsidP="00DD2BE0">
            <w:pPr>
              <w:numPr>
                <w:ilvl w:val="0"/>
                <w:numId w:val="8"/>
              </w:numPr>
              <w:tabs>
                <w:tab w:val="left" w:pos="3600"/>
                <w:tab w:val="left" w:pos="5392"/>
                <w:tab w:val="right" w:pos="9637"/>
              </w:tabs>
              <w:suppressAutoHyphens w:val="0"/>
              <w:ind w:hanging="689"/>
              <w:jc w:val="center"/>
              <w:rPr>
                <w:rFonts w:ascii="PT Astra Serif" w:eastAsia="Calibri" w:hAnsi="PT Astra Serif"/>
                <w:sz w:val="18"/>
                <w:szCs w:val="1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E7E2223" w14:textId="31BAAE92" w:rsidR="00C32D94" w:rsidRPr="00A74A61" w:rsidRDefault="0088458C" w:rsidP="00C32D94">
            <w:pPr>
              <w:rPr>
                <w:rFonts w:ascii="PT Astra Serif" w:hAnsi="PT Astra Serif"/>
                <w:sz w:val="18"/>
                <w:szCs w:val="18"/>
              </w:rPr>
            </w:pPr>
            <w:r>
              <w:rPr>
                <w:rFonts w:ascii="PT Astra Serif" w:hAnsi="PT Astra Serif"/>
                <w:sz w:val="18"/>
                <w:szCs w:val="18"/>
              </w:rPr>
              <w:t>Устройство встраиваемое запоминающее полупроводниковое (</w:t>
            </w:r>
            <w:r w:rsidR="00C32D94" w:rsidRPr="00C32D94">
              <w:rPr>
                <w:rFonts w:ascii="PT Astra Serif" w:hAnsi="PT Astra Serif"/>
                <w:sz w:val="18"/>
                <w:szCs w:val="18"/>
              </w:rPr>
              <w:t>Жесткий диск</w:t>
            </w:r>
            <w:r w:rsidR="00C32D94" w:rsidRPr="00A74A61">
              <w:rPr>
                <w:rFonts w:ascii="PT Astra Serif" w:hAnsi="PT Astra Serif"/>
                <w:sz w:val="18"/>
                <w:szCs w:val="18"/>
              </w:rPr>
              <w:t xml:space="preserve"> </w:t>
            </w:r>
            <w:r w:rsidR="00C32D94">
              <w:rPr>
                <w:rFonts w:ascii="PT Astra Serif" w:hAnsi="PT Astra Serif"/>
                <w:sz w:val="18"/>
                <w:szCs w:val="18"/>
                <w:lang w:val="en-US"/>
              </w:rPr>
              <w:t>SSD</w:t>
            </w:r>
            <w:r>
              <w:rPr>
                <w:rFonts w:ascii="PT Astra Serif" w:hAnsi="PT Astra Serif"/>
                <w:sz w:val="18"/>
                <w:szCs w:val="18"/>
              </w:rPr>
              <w:t>)</w:t>
            </w:r>
            <w:r w:rsidR="00D2663B">
              <w:rPr>
                <w:rFonts w:ascii="PT Astra Serif" w:hAnsi="PT Astra Serif"/>
                <w:sz w:val="18"/>
                <w:szCs w:val="18"/>
              </w:rPr>
              <w:t xml:space="preserve"> </w:t>
            </w:r>
            <w:r w:rsidR="00C32D94" w:rsidRPr="00A74A61">
              <w:rPr>
                <w:rFonts w:ascii="PT Astra Serif" w:hAnsi="PT Astra Serif"/>
                <w:sz w:val="18"/>
                <w:szCs w:val="18"/>
              </w:rPr>
              <w:t>____________________</w:t>
            </w:r>
            <w:r w:rsidR="00D2663B">
              <w:rPr>
                <w:rFonts w:ascii="PT Astra Serif" w:hAnsi="PT Astra Serif"/>
                <w:sz w:val="18"/>
                <w:szCs w:val="18"/>
              </w:rPr>
              <w:t>____</w:t>
            </w:r>
          </w:p>
          <w:p w14:paraId="7A421B39" w14:textId="23D88184" w:rsidR="00C32D94" w:rsidRDefault="00C32D94" w:rsidP="00D2663B">
            <w:pPr>
              <w:jc w:val="center"/>
              <w:rPr>
                <w:rFonts w:ascii="PT Astra Serif" w:hAnsi="PT Astra Serif"/>
                <w:sz w:val="18"/>
                <w:szCs w:val="18"/>
              </w:rPr>
            </w:pPr>
            <w:r w:rsidRPr="00A74A61">
              <w:rPr>
                <w:rFonts w:ascii="PT Astra Serif" w:hAnsi="PT Astra Serif"/>
                <w:sz w:val="18"/>
                <w:szCs w:val="18"/>
              </w:rPr>
              <w:t>(наименование и/или модель если имеется)</w:t>
            </w:r>
          </w:p>
        </w:tc>
        <w:tc>
          <w:tcPr>
            <w:tcW w:w="709" w:type="dxa"/>
            <w:shd w:val="clear" w:color="auto" w:fill="auto"/>
            <w:vAlign w:val="center"/>
          </w:tcPr>
          <w:p w14:paraId="551B4C1F" w14:textId="393E236D" w:rsidR="00C32D94" w:rsidRDefault="00C47EFB" w:rsidP="00DD2BE0">
            <w:pPr>
              <w:jc w:val="center"/>
              <w:rPr>
                <w:rFonts w:ascii="PT Astra Serif" w:hAnsi="PT Astra Serif"/>
                <w:sz w:val="18"/>
                <w:szCs w:val="18"/>
              </w:rPr>
            </w:pPr>
            <w:r>
              <w:rPr>
                <w:rFonts w:ascii="PT Astra Serif" w:hAnsi="PT Astra Serif"/>
                <w:sz w:val="18"/>
                <w:szCs w:val="18"/>
              </w:rPr>
              <w:t>44</w:t>
            </w:r>
          </w:p>
        </w:tc>
        <w:tc>
          <w:tcPr>
            <w:tcW w:w="1275" w:type="dxa"/>
            <w:shd w:val="clear" w:color="auto" w:fill="auto"/>
            <w:vAlign w:val="center"/>
          </w:tcPr>
          <w:p w14:paraId="13442931" w14:textId="77777777" w:rsidR="00C32D94" w:rsidRPr="00A74A61" w:rsidRDefault="00C32D94" w:rsidP="00DD2BE0">
            <w:pPr>
              <w:jc w:val="center"/>
              <w:rPr>
                <w:rFonts w:ascii="PT Astra Serif" w:hAnsi="PT Astra Serif"/>
                <w:sz w:val="18"/>
                <w:szCs w:val="18"/>
              </w:rPr>
            </w:pPr>
          </w:p>
        </w:tc>
        <w:tc>
          <w:tcPr>
            <w:tcW w:w="1276" w:type="dxa"/>
            <w:shd w:val="clear" w:color="auto" w:fill="auto"/>
            <w:vAlign w:val="center"/>
          </w:tcPr>
          <w:p w14:paraId="38ECEDCE" w14:textId="77777777" w:rsidR="00C32D94" w:rsidRPr="00A74A61" w:rsidRDefault="00C32D94" w:rsidP="00DD2BE0">
            <w:pPr>
              <w:jc w:val="center"/>
              <w:rPr>
                <w:rFonts w:ascii="PT Astra Serif" w:hAnsi="PT Astra Serif"/>
                <w:sz w:val="18"/>
                <w:szCs w:val="18"/>
                <w:lang w:eastAsia="ru-RU"/>
              </w:rPr>
            </w:pPr>
          </w:p>
        </w:tc>
        <w:tc>
          <w:tcPr>
            <w:tcW w:w="1276" w:type="dxa"/>
            <w:shd w:val="clear" w:color="auto" w:fill="auto"/>
            <w:vAlign w:val="center"/>
          </w:tcPr>
          <w:p w14:paraId="746BC9BB" w14:textId="59F85A9A" w:rsidR="00C32D94" w:rsidRDefault="00D2663B" w:rsidP="004D7F63">
            <w:pPr>
              <w:jc w:val="center"/>
              <w:rPr>
                <w:rFonts w:ascii="PT Astra Serif" w:hAnsi="PT Astra Serif"/>
                <w:bCs/>
                <w:sz w:val="18"/>
                <w:szCs w:val="18"/>
              </w:rPr>
            </w:pPr>
            <w:r w:rsidRPr="00D2663B">
              <w:rPr>
                <w:rFonts w:ascii="PT Astra Serif" w:hAnsi="PT Astra Serif"/>
                <w:bCs/>
                <w:sz w:val="18"/>
                <w:szCs w:val="18"/>
              </w:rPr>
              <w:t>26.20.22.120</w:t>
            </w:r>
          </w:p>
        </w:tc>
        <w:tc>
          <w:tcPr>
            <w:tcW w:w="1276" w:type="dxa"/>
            <w:vAlign w:val="center"/>
          </w:tcPr>
          <w:p w14:paraId="6626F93A" w14:textId="77777777" w:rsidR="00C32D94" w:rsidRPr="004D7F63" w:rsidRDefault="00C32D94" w:rsidP="00DD2BE0">
            <w:pPr>
              <w:jc w:val="center"/>
              <w:rPr>
                <w:rFonts w:ascii="PT Astra Serif" w:hAnsi="PT Astra Serif"/>
                <w:bCs/>
                <w:sz w:val="18"/>
                <w:szCs w:val="18"/>
              </w:rPr>
            </w:pPr>
          </w:p>
        </w:tc>
        <w:tc>
          <w:tcPr>
            <w:tcW w:w="1519" w:type="dxa"/>
            <w:shd w:val="clear" w:color="auto" w:fill="auto"/>
            <w:vAlign w:val="center"/>
          </w:tcPr>
          <w:p w14:paraId="00340E4D" w14:textId="77777777" w:rsidR="00C32D94" w:rsidRPr="00A74A61" w:rsidRDefault="00C32D94" w:rsidP="00DD2BE0">
            <w:pPr>
              <w:jc w:val="center"/>
              <w:rPr>
                <w:rFonts w:ascii="PT Astra Serif" w:hAnsi="PT Astra Serif"/>
                <w:sz w:val="18"/>
                <w:szCs w:val="18"/>
                <w:lang w:eastAsia="ru-RU"/>
              </w:rPr>
            </w:pPr>
          </w:p>
        </w:tc>
      </w:tr>
      <w:tr w:rsidR="000747E7" w:rsidRPr="00A74A61" w14:paraId="4B0A935F" w14:textId="77777777" w:rsidTr="000747E7">
        <w:trPr>
          <w:trHeight w:val="418"/>
          <w:jc w:val="center"/>
        </w:trPr>
        <w:tc>
          <w:tcPr>
            <w:tcW w:w="2940" w:type="dxa"/>
            <w:gridSpan w:val="2"/>
            <w:shd w:val="clear" w:color="auto" w:fill="auto"/>
            <w:vAlign w:val="center"/>
          </w:tcPr>
          <w:p w14:paraId="4F3B420A" w14:textId="77777777" w:rsidR="000747E7" w:rsidRPr="00A74A61" w:rsidRDefault="000747E7" w:rsidP="00034794">
            <w:pPr>
              <w:jc w:val="center"/>
              <w:rPr>
                <w:rFonts w:ascii="PT Astra Serif" w:hAnsi="PT Astra Serif"/>
                <w:sz w:val="18"/>
                <w:szCs w:val="18"/>
                <w:lang w:eastAsia="ru-RU"/>
              </w:rPr>
            </w:pPr>
            <w:r w:rsidRPr="00A74A61">
              <w:rPr>
                <w:rFonts w:ascii="PT Astra Serif" w:hAnsi="PT Astra Serif"/>
                <w:sz w:val="18"/>
                <w:szCs w:val="18"/>
                <w:lang w:eastAsia="ru-RU"/>
              </w:rPr>
              <w:t>Всего:</w:t>
            </w:r>
          </w:p>
        </w:tc>
        <w:tc>
          <w:tcPr>
            <w:tcW w:w="709" w:type="dxa"/>
            <w:shd w:val="clear" w:color="auto" w:fill="auto"/>
            <w:vAlign w:val="center"/>
          </w:tcPr>
          <w:p w14:paraId="729CBE36" w14:textId="3BA4F1E1" w:rsidR="000747E7" w:rsidRPr="00C47EFB" w:rsidRDefault="00C47EFB" w:rsidP="00F51B6E">
            <w:pPr>
              <w:jc w:val="center"/>
              <w:rPr>
                <w:rFonts w:ascii="PT Astra Serif" w:hAnsi="PT Astra Serif"/>
                <w:sz w:val="18"/>
                <w:szCs w:val="18"/>
                <w:lang w:val="en-US" w:eastAsia="ru-RU"/>
              </w:rPr>
            </w:pPr>
            <w:r>
              <w:rPr>
                <w:rFonts w:ascii="PT Astra Serif" w:hAnsi="PT Astra Serif"/>
                <w:sz w:val="18"/>
                <w:szCs w:val="18"/>
                <w:lang w:eastAsia="ru-RU"/>
              </w:rPr>
              <w:t>44</w:t>
            </w:r>
          </w:p>
        </w:tc>
        <w:tc>
          <w:tcPr>
            <w:tcW w:w="1275" w:type="dxa"/>
            <w:shd w:val="clear" w:color="auto" w:fill="auto"/>
            <w:vAlign w:val="center"/>
          </w:tcPr>
          <w:p w14:paraId="506A1613" w14:textId="5BCA1537" w:rsidR="000747E7" w:rsidRPr="00A74A61" w:rsidRDefault="000747E7" w:rsidP="00034794">
            <w:pPr>
              <w:jc w:val="center"/>
              <w:rPr>
                <w:rFonts w:ascii="PT Astra Serif" w:hAnsi="PT Astra Serif"/>
                <w:sz w:val="18"/>
                <w:szCs w:val="18"/>
                <w:lang w:eastAsia="ru-RU"/>
              </w:rPr>
            </w:pPr>
          </w:p>
        </w:tc>
        <w:tc>
          <w:tcPr>
            <w:tcW w:w="1276" w:type="dxa"/>
            <w:shd w:val="clear" w:color="auto" w:fill="auto"/>
            <w:vAlign w:val="center"/>
          </w:tcPr>
          <w:p w14:paraId="10DDB970" w14:textId="77777777" w:rsidR="000747E7" w:rsidRPr="00A74A61" w:rsidRDefault="000747E7" w:rsidP="00034794">
            <w:pPr>
              <w:jc w:val="center"/>
              <w:rPr>
                <w:rFonts w:ascii="PT Astra Serif" w:hAnsi="PT Astra Serif"/>
                <w:sz w:val="18"/>
                <w:szCs w:val="18"/>
                <w:lang w:eastAsia="ru-RU"/>
              </w:rPr>
            </w:pPr>
          </w:p>
        </w:tc>
        <w:tc>
          <w:tcPr>
            <w:tcW w:w="4071" w:type="dxa"/>
            <w:gridSpan w:val="3"/>
            <w:vAlign w:val="center"/>
          </w:tcPr>
          <w:p w14:paraId="251FABB2" w14:textId="77777777" w:rsidR="000747E7" w:rsidRPr="00A74A61" w:rsidRDefault="000747E7" w:rsidP="00034794">
            <w:pPr>
              <w:jc w:val="center"/>
              <w:rPr>
                <w:rFonts w:ascii="PT Astra Serif" w:hAnsi="PT Astra Serif"/>
                <w:sz w:val="18"/>
                <w:szCs w:val="18"/>
                <w:lang w:eastAsia="ru-RU"/>
              </w:rPr>
            </w:pPr>
          </w:p>
        </w:tc>
      </w:tr>
    </w:tbl>
    <w:p w14:paraId="726ECD7F" w14:textId="1FCE7760" w:rsidR="0019562C" w:rsidRPr="00A74A61" w:rsidRDefault="0019562C" w:rsidP="0019562C">
      <w:pPr>
        <w:pStyle w:val="a9"/>
        <w:suppressAutoHyphens w:val="0"/>
        <w:spacing w:line="259" w:lineRule="auto"/>
        <w:rPr>
          <w:rFonts w:ascii="PT Astra Serif" w:eastAsiaTheme="minorHAnsi" w:hAnsi="PT Astra Serif"/>
          <w:b/>
          <w:lang w:eastAsia="en-US"/>
        </w:rPr>
      </w:pPr>
    </w:p>
    <w:p w14:paraId="3B26B980" w14:textId="57A72523" w:rsidR="00B94F47" w:rsidRDefault="00B94F47" w:rsidP="00F279D3">
      <w:pPr>
        <w:suppressAutoHyphens w:val="0"/>
        <w:spacing w:line="259" w:lineRule="auto"/>
        <w:rPr>
          <w:rFonts w:ascii="PT Astra Serif" w:eastAsiaTheme="minorHAnsi" w:hAnsi="PT Astra Serif"/>
          <w:bCs/>
          <w:lang w:eastAsia="en-US"/>
        </w:rPr>
      </w:pPr>
    </w:p>
    <w:p w14:paraId="42488E0D" w14:textId="72790EC0" w:rsidR="00B94F47" w:rsidRPr="00C47EFB" w:rsidRDefault="0088458C" w:rsidP="00C47EFB">
      <w:pPr>
        <w:pStyle w:val="a9"/>
        <w:numPr>
          <w:ilvl w:val="0"/>
          <w:numId w:val="14"/>
        </w:numPr>
        <w:suppressAutoHyphens w:val="0"/>
        <w:spacing w:line="259" w:lineRule="auto"/>
        <w:rPr>
          <w:rFonts w:ascii="PT Astra Serif" w:eastAsiaTheme="minorHAnsi" w:hAnsi="PT Astra Serif"/>
          <w:b/>
          <w:lang w:eastAsia="en-US"/>
        </w:rPr>
      </w:pPr>
      <w:r w:rsidRPr="00C47EFB">
        <w:rPr>
          <w:rFonts w:ascii="PT Astra Serif" w:eastAsiaTheme="minorHAnsi" w:hAnsi="PT Astra Serif"/>
          <w:b/>
          <w:lang w:eastAsia="en-US"/>
        </w:rPr>
        <w:t>Устройство встраиваемое запоминающее полупроводниковое (</w:t>
      </w:r>
      <w:r w:rsidR="00B94F47" w:rsidRPr="00C47EFB">
        <w:rPr>
          <w:rFonts w:ascii="PT Astra Serif" w:eastAsiaTheme="minorHAnsi" w:hAnsi="PT Astra Serif"/>
          <w:b/>
          <w:lang w:eastAsia="en-US"/>
        </w:rPr>
        <w:t xml:space="preserve">Жесткий диск </w:t>
      </w:r>
      <w:r w:rsidR="00B94F47" w:rsidRPr="00C47EFB">
        <w:rPr>
          <w:rFonts w:ascii="PT Astra Serif" w:eastAsiaTheme="minorHAnsi" w:hAnsi="PT Astra Serif"/>
          <w:b/>
          <w:lang w:val="en-US" w:eastAsia="en-US"/>
        </w:rPr>
        <w:t>SSD</w:t>
      </w:r>
      <w:r w:rsidRPr="00C47EFB">
        <w:rPr>
          <w:rFonts w:ascii="PT Astra Serif" w:eastAsiaTheme="minorHAnsi" w:hAnsi="PT Astra Serif"/>
          <w:b/>
          <w:lang w:eastAsia="en-US"/>
        </w:rPr>
        <w:t>)</w:t>
      </w:r>
    </w:p>
    <w:p w14:paraId="06D1ACFF" w14:textId="0BC1A03F"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Тип оборудования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SSD для персональных компьютеров</w:t>
      </w:r>
    </w:p>
    <w:p w14:paraId="34E65448" w14:textId="35B510C1"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Емкость накопителя</w:t>
      </w:r>
      <w:r>
        <w:rPr>
          <w:rFonts w:ascii="PT Astra Serif" w:eastAsiaTheme="minorHAnsi" w:hAnsi="PT Astra Serif"/>
          <w:bCs/>
          <w:lang w:eastAsia="en-US"/>
        </w:rPr>
        <w:t xml:space="preserve"> – не менее </w:t>
      </w:r>
      <w:r w:rsidR="00C47EFB" w:rsidRPr="00C47EFB">
        <w:rPr>
          <w:rFonts w:ascii="PT Astra Serif" w:eastAsiaTheme="minorHAnsi" w:hAnsi="PT Astra Serif"/>
          <w:bCs/>
          <w:lang w:eastAsia="en-US"/>
        </w:rPr>
        <w:t>480</w:t>
      </w:r>
      <w:r>
        <w:rPr>
          <w:rFonts w:ascii="PT Astra Serif" w:eastAsiaTheme="minorHAnsi" w:hAnsi="PT Astra Serif"/>
          <w:bCs/>
          <w:lang w:eastAsia="en-US"/>
        </w:rPr>
        <w:t xml:space="preserve"> Гб.</w:t>
      </w:r>
    </w:p>
    <w:p w14:paraId="5BE1DB2A" w14:textId="7218CD99" w:rsidR="00C47EFB" w:rsidRPr="00C47EFB" w:rsidRDefault="00C47EFB" w:rsidP="003D4AF4">
      <w:pPr>
        <w:suppressAutoHyphens w:val="0"/>
        <w:spacing w:line="259" w:lineRule="auto"/>
        <w:rPr>
          <w:rFonts w:ascii="PT Astra Serif" w:eastAsiaTheme="minorHAnsi" w:hAnsi="PT Astra Serif"/>
          <w:bCs/>
          <w:lang w:val="en-US" w:eastAsia="en-US"/>
        </w:rPr>
      </w:pPr>
      <w:r w:rsidRPr="00C47EFB">
        <w:rPr>
          <w:rFonts w:ascii="PT Astra Serif" w:eastAsiaTheme="minorHAnsi" w:hAnsi="PT Astra Serif"/>
          <w:bCs/>
          <w:lang w:val="en-US" w:eastAsia="en-US"/>
        </w:rPr>
        <w:t>Background Garbage Collection</w:t>
      </w:r>
      <w:r>
        <w:rPr>
          <w:rFonts w:ascii="PT Astra Serif" w:eastAsiaTheme="minorHAnsi" w:hAnsi="PT Astra Serif"/>
          <w:bCs/>
          <w:lang w:val="en-US" w:eastAsia="en-US"/>
        </w:rPr>
        <w:t xml:space="preserve"> - </w:t>
      </w:r>
      <w:r>
        <w:rPr>
          <w:rFonts w:ascii="PT Astra Serif" w:eastAsiaTheme="minorHAnsi" w:hAnsi="PT Astra Serif"/>
          <w:bCs/>
          <w:lang w:eastAsia="en-US"/>
        </w:rPr>
        <w:t>имеется</w:t>
      </w:r>
    </w:p>
    <w:p w14:paraId="033C16FE" w14:textId="3600E870" w:rsidR="003D4AF4" w:rsidRPr="00C47EFB"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Поддержка</w:t>
      </w:r>
      <w:r w:rsidRPr="00C47EFB">
        <w:rPr>
          <w:rFonts w:ascii="PT Astra Serif" w:eastAsiaTheme="minorHAnsi" w:hAnsi="PT Astra Serif"/>
          <w:bCs/>
          <w:lang w:val="en-US" w:eastAsia="en-US"/>
        </w:rPr>
        <w:t xml:space="preserve"> TRIM - </w:t>
      </w:r>
      <w:r>
        <w:rPr>
          <w:rFonts w:ascii="PT Astra Serif" w:eastAsiaTheme="minorHAnsi" w:hAnsi="PT Astra Serif"/>
          <w:bCs/>
          <w:lang w:eastAsia="en-US"/>
        </w:rPr>
        <w:t>имеется</w:t>
      </w:r>
    </w:p>
    <w:p w14:paraId="334AB0AB" w14:textId="1E2284FA"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Ресурс SSD (TBW)</w:t>
      </w:r>
      <w:r>
        <w:rPr>
          <w:rFonts w:ascii="PT Astra Serif" w:eastAsiaTheme="minorHAnsi" w:hAnsi="PT Astra Serif"/>
          <w:bCs/>
          <w:lang w:eastAsia="en-US"/>
        </w:rPr>
        <w:t xml:space="preserve"> – не менее </w:t>
      </w:r>
      <w:r w:rsidR="00C47EFB">
        <w:rPr>
          <w:rFonts w:ascii="PT Astra Serif" w:eastAsiaTheme="minorHAnsi" w:hAnsi="PT Astra Serif"/>
          <w:bCs/>
          <w:lang w:eastAsia="en-US"/>
        </w:rPr>
        <w:t>160</w:t>
      </w:r>
      <w:r w:rsidRPr="003D4AF4">
        <w:rPr>
          <w:rFonts w:ascii="PT Astra Serif" w:eastAsiaTheme="minorHAnsi" w:hAnsi="PT Astra Serif"/>
          <w:bCs/>
          <w:lang w:eastAsia="en-US"/>
        </w:rPr>
        <w:t xml:space="preserve"> TBW</w:t>
      </w:r>
    </w:p>
    <w:p w14:paraId="536851E9" w14:textId="57419BE8" w:rsid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MTBF</w:t>
      </w:r>
      <w:r>
        <w:rPr>
          <w:rFonts w:ascii="PT Astra Serif" w:eastAsiaTheme="minorHAnsi" w:hAnsi="PT Astra Serif"/>
          <w:bCs/>
          <w:lang w:eastAsia="en-US"/>
        </w:rPr>
        <w:t xml:space="preserve"> – не менее </w:t>
      </w:r>
      <w:r w:rsidRPr="003D4AF4">
        <w:rPr>
          <w:rFonts w:ascii="PT Astra Serif" w:eastAsiaTheme="minorHAnsi" w:hAnsi="PT Astra Serif"/>
          <w:bCs/>
          <w:lang w:eastAsia="en-US"/>
        </w:rPr>
        <w:t>1 млн. часов</w:t>
      </w:r>
    </w:p>
    <w:p w14:paraId="0B06F8F6" w14:textId="4F2FC2C8" w:rsidR="00C47EFB" w:rsidRPr="003D4AF4" w:rsidRDefault="00C47EFB" w:rsidP="003D4AF4">
      <w:pPr>
        <w:suppressAutoHyphens w:val="0"/>
        <w:spacing w:line="259" w:lineRule="auto"/>
        <w:rPr>
          <w:rFonts w:ascii="PT Astra Serif" w:eastAsiaTheme="minorHAnsi" w:hAnsi="PT Astra Serif"/>
          <w:bCs/>
          <w:lang w:eastAsia="en-US"/>
        </w:rPr>
      </w:pPr>
      <w:r w:rsidRPr="00C47EFB">
        <w:rPr>
          <w:rFonts w:ascii="PT Astra Serif" w:eastAsiaTheme="minorHAnsi" w:hAnsi="PT Astra Serif"/>
          <w:bCs/>
          <w:lang w:eastAsia="en-US"/>
        </w:rPr>
        <w:t>Техпроцесс</w:t>
      </w:r>
      <w:r>
        <w:rPr>
          <w:rFonts w:ascii="PT Astra Serif" w:eastAsiaTheme="minorHAnsi" w:hAnsi="PT Astra Serif"/>
          <w:bCs/>
          <w:lang w:eastAsia="en-US"/>
        </w:rPr>
        <w:t xml:space="preserve"> </w:t>
      </w:r>
      <w:r w:rsidR="006531FF">
        <w:rPr>
          <w:rFonts w:ascii="PT Astra Serif" w:eastAsiaTheme="minorHAnsi" w:hAnsi="PT Astra Serif"/>
          <w:bCs/>
          <w:lang w:eastAsia="en-US"/>
        </w:rPr>
        <w:t>–</w:t>
      </w:r>
      <w:r>
        <w:rPr>
          <w:rFonts w:ascii="PT Astra Serif" w:eastAsiaTheme="minorHAnsi" w:hAnsi="PT Astra Serif"/>
          <w:bCs/>
          <w:lang w:eastAsia="en-US"/>
        </w:rPr>
        <w:t xml:space="preserve"> </w:t>
      </w:r>
      <w:r w:rsidR="006531FF">
        <w:rPr>
          <w:rFonts w:ascii="PT Astra Serif" w:eastAsiaTheme="minorHAnsi" w:hAnsi="PT Astra Serif"/>
          <w:bCs/>
          <w:lang w:eastAsia="en-US"/>
        </w:rPr>
        <w:t xml:space="preserve">не </w:t>
      </w:r>
      <w:r w:rsidR="005D729F">
        <w:rPr>
          <w:rFonts w:ascii="PT Astra Serif" w:eastAsiaTheme="minorHAnsi" w:hAnsi="PT Astra Serif"/>
          <w:bCs/>
          <w:lang w:eastAsia="en-US"/>
        </w:rPr>
        <w:t>более</w:t>
      </w:r>
      <w:r w:rsidR="006531FF">
        <w:rPr>
          <w:rFonts w:ascii="PT Astra Serif" w:eastAsiaTheme="minorHAnsi" w:hAnsi="PT Astra Serif"/>
          <w:bCs/>
          <w:lang w:eastAsia="en-US"/>
        </w:rPr>
        <w:t xml:space="preserve"> 1</w:t>
      </w:r>
      <w:r w:rsidR="0005461C">
        <w:rPr>
          <w:rFonts w:ascii="PT Astra Serif" w:eastAsiaTheme="minorHAnsi" w:hAnsi="PT Astra Serif"/>
          <w:bCs/>
          <w:lang w:eastAsia="en-US"/>
        </w:rPr>
        <w:t>6</w:t>
      </w:r>
      <w:bookmarkStart w:id="0" w:name="_GoBack"/>
      <w:bookmarkEnd w:id="0"/>
      <w:r w:rsidR="006531FF">
        <w:rPr>
          <w:rFonts w:ascii="PT Astra Serif" w:eastAsiaTheme="minorHAnsi" w:hAnsi="PT Astra Serif"/>
          <w:bCs/>
          <w:lang w:eastAsia="en-US"/>
        </w:rPr>
        <w:t xml:space="preserve"> нм</w:t>
      </w:r>
    </w:p>
    <w:p w14:paraId="641B348E" w14:textId="24EB051C" w:rsidR="003D4AF4" w:rsidRPr="002D6216"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Интерфейс</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SSD</w:t>
      </w:r>
      <w:r w:rsidRPr="002D6216">
        <w:rPr>
          <w:rFonts w:ascii="PT Astra Serif" w:eastAsiaTheme="minorHAnsi" w:hAnsi="PT Astra Serif"/>
          <w:bCs/>
          <w:lang w:val="en-US" w:eastAsia="en-US"/>
        </w:rPr>
        <w:t xml:space="preserve"> -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 xml:space="preserve"> 6</w:t>
      </w:r>
      <w:r w:rsidRPr="003D4AF4">
        <w:rPr>
          <w:rFonts w:ascii="PT Astra Serif" w:eastAsiaTheme="minorHAnsi" w:hAnsi="PT Astra Serif"/>
          <w:bCs/>
          <w:lang w:val="en-US" w:eastAsia="en-US"/>
        </w:rPr>
        <w:t>Gb</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s</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III</w:t>
      </w:r>
      <w:r w:rsidRPr="002D6216">
        <w:rPr>
          <w:rFonts w:ascii="PT Astra Serif" w:eastAsiaTheme="minorHAnsi" w:hAnsi="PT Astra Serif"/>
          <w:bCs/>
          <w:lang w:val="en-US" w:eastAsia="en-US"/>
        </w:rPr>
        <w:t>)</w:t>
      </w:r>
    </w:p>
    <w:p w14:paraId="0381E8C1" w14:textId="33C9C8D2"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чтения</w:t>
      </w:r>
      <w:r>
        <w:rPr>
          <w:rFonts w:ascii="PT Astra Serif" w:eastAsiaTheme="minorHAnsi" w:hAnsi="PT Astra Serif"/>
          <w:bCs/>
          <w:lang w:eastAsia="en-US"/>
        </w:rPr>
        <w:t xml:space="preserve"> – не менее </w:t>
      </w:r>
      <w:r w:rsidRPr="003D4AF4">
        <w:rPr>
          <w:rFonts w:ascii="PT Astra Serif" w:eastAsiaTheme="minorHAnsi" w:hAnsi="PT Astra Serif"/>
          <w:bCs/>
          <w:lang w:eastAsia="en-US"/>
        </w:rPr>
        <w:t>500 МБ/сек</w:t>
      </w:r>
    </w:p>
    <w:p w14:paraId="29CAEB57" w14:textId="6AB5B084"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записи</w:t>
      </w:r>
      <w:r>
        <w:rPr>
          <w:rFonts w:ascii="PT Astra Serif" w:eastAsiaTheme="minorHAnsi" w:hAnsi="PT Astra Serif"/>
          <w:bCs/>
          <w:lang w:eastAsia="en-US"/>
        </w:rPr>
        <w:t xml:space="preserve"> </w:t>
      </w:r>
      <w:r w:rsidR="00C47EFB">
        <w:rPr>
          <w:rFonts w:ascii="PT Astra Serif" w:eastAsiaTheme="minorHAnsi" w:hAnsi="PT Astra Serif"/>
          <w:bCs/>
          <w:lang w:eastAsia="en-US"/>
        </w:rPr>
        <w:t>–</w:t>
      </w:r>
      <w:r>
        <w:rPr>
          <w:rFonts w:ascii="PT Astra Serif" w:eastAsiaTheme="minorHAnsi" w:hAnsi="PT Astra Serif"/>
          <w:bCs/>
          <w:lang w:eastAsia="en-US"/>
        </w:rPr>
        <w:t xml:space="preserve"> </w:t>
      </w:r>
      <w:r w:rsidR="00C47EFB">
        <w:rPr>
          <w:rFonts w:ascii="PT Astra Serif" w:eastAsiaTheme="minorHAnsi" w:hAnsi="PT Astra Serif"/>
          <w:bCs/>
          <w:lang w:eastAsia="en-US"/>
        </w:rPr>
        <w:t>не менее 450</w:t>
      </w:r>
      <w:r w:rsidRPr="003D4AF4">
        <w:rPr>
          <w:rFonts w:ascii="PT Astra Serif" w:eastAsiaTheme="minorHAnsi" w:hAnsi="PT Astra Serif"/>
          <w:bCs/>
          <w:lang w:eastAsia="en-US"/>
        </w:rPr>
        <w:t xml:space="preserve"> Мб/сек</w:t>
      </w:r>
    </w:p>
    <w:p w14:paraId="2CCED8BC" w14:textId="25EB7C18" w:rsidR="00B94F47"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Формат накопителя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2.5"</w:t>
      </w:r>
    </w:p>
    <w:p w14:paraId="560479D6" w14:textId="17314029" w:rsidR="005D729F" w:rsidRDefault="005D729F" w:rsidP="003D4AF4">
      <w:pPr>
        <w:suppressAutoHyphens w:val="0"/>
        <w:spacing w:line="259" w:lineRule="auto"/>
        <w:rPr>
          <w:rFonts w:ascii="PT Astra Serif" w:eastAsiaTheme="minorHAnsi" w:hAnsi="PT Astra Serif"/>
          <w:bCs/>
          <w:lang w:eastAsia="en-US"/>
        </w:rPr>
      </w:pPr>
      <w:r>
        <w:rPr>
          <w:rFonts w:ascii="PT Astra Serif" w:eastAsiaTheme="minorHAnsi" w:hAnsi="PT Astra Serif"/>
          <w:bCs/>
          <w:lang w:eastAsia="en-US"/>
        </w:rPr>
        <w:t xml:space="preserve">Энергопотребление при записи – не более </w:t>
      </w:r>
      <w:r w:rsidRPr="005D729F">
        <w:rPr>
          <w:rFonts w:ascii="PT Astra Serif" w:eastAsiaTheme="minorHAnsi" w:hAnsi="PT Astra Serif"/>
          <w:bCs/>
          <w:lang w:eastAsia="en-US"/>
        </w:rPr>
        <w:t>1,5</w:t>
      </w:r>
      <w:r>
        <w:rPr>
          <w:rFonts w:ascii="PT Astra Serif" w:eastAsiaTheme="minorHAnsi" w:hAnsi="PT Astra Serif"/>
          <w:bCs/>
          <w:lang w:eastAsia="en-US"/>
        </w:rPr>
        <w:t>4</w:t>
      </w:r>
      <w:r w:rsidRPr="005D729F">
        <w:rPr>
          <w:rFonts w:ascii="PT Astra Serif" w:eastAsiaTheme="minorHAnsi" w:hAnsi="PT Astra Serif"/>
          <w:bCs/>
          <w:lang w:eastAsia="en-US"/>
        </w:rPr>
        <w:t xml:space="preserve"> Вт </w:t>
      </w:r>
    </w:p>
    <w:p w14:paraId="4985D544" w14:textId="2E536AF2" w:rsidR="00D2663B" w:rsidRDefault="00D2663B" w:rsidP="003D4AF4">
      <w:pPr>
        <w:suppressAutoHyphens w:val="0"/>
        <w:spacing w:line="259" w:lineRule="auto"/>
        <w:rPr>
          <w:rFonts w:ascii="PT Astra Serif" w:eastAsiaTheme="minorHAnsi" w:hAnsi="PT Astra Serif"/>
          <w:bCs/>
          <w:lang w:eastAsia="en-US"/>
        </w:rPr>
      </w:pPr>
    </w:p>
    <w:p w14:paraId="5F0FA29E" w14:textId="528E65F8" w:rsidR="00407A43" w:rsidRPr="00A74A61" w:rsidRDefault="009519AF" w:rsidP="00504EE3">
      <w:pPr>
        <w:tabs>
          <w:tab w:val="left" w:pos="1980"/>
          <w:tab w:val="left" w:pos="3600"/>
        </w:tabs>
        <w:spacing w:line="276" w:lineRule="auto"/>
        <w:ind w:left="-567" w:firstLine="709"/>
        <w:jc w:val="both"/>
        <w:rPr>
          <w:rFonts w:ascii="PT Astra Serif" w:hAnsi="PT Astra Serif"/>
          <w:sz w:val="26"/>
          <w:szCs w:val="26"/>
        </w:rPr>
      </w:pPr>
      <w:r w:rsidRPr="00A74A61">
        <w:rPr>
          <w:rFonts w:ascii="PT Astra Serif" w:hAnsi="PT Astra Serif"/>
        </w:rPr>
        <w:t>В настоящей спецификации всего наименований:</w:t>
      </w:r>
      <w:r w:rsidR="00E732DB" w:rsidRPr="00A74A61">
        <w:rPr>
          <w:rFonts w:ascii="PT Astra Serif" w:hAnsi="PT Astra Serif"/>
        </w:rPr>
        <w:t xml:space="preserve"> </w:t>
      </w:r>
      <w:r w:rsidR="00C47EFB" w:rsidRPr="00C47EFB">
        <w:rPr>
          <w:rFonts w:ascii="PT Astra Serif" w:hAnsi="PT Astra Serif"/>
        </w:rPr>
        <w:t>1</w:t>
      </w:r>
      <w:r w:rsidR="00774A84" w:rsidRPr="00A74A61">
        <w:rPr>
          <w:rFonts w:ascii="PT Astra Serif" w:hAnsi="PT Astra Serif"/>
        </w:rPr>
        <w:t xml:space="preserve"> </w:t>
      </w:r>
      <w:r w:rsidR="00E732DB" w:rsidRPr="00A74A61">
        <w:rPr>
          <w:rFonts w:ascii="PT Astra Serif" w:hAnsi="PT Astra Serif"/>
        </w:rPr>
        <w:t>(</w:t>
      </w:r>
      <w:r w:rsidR="00C47EFB">
        <w:rPr>
          <w:rFonts w:ascii="PT Astra Serif" w:hAnsi="PT Astra Serif"/>
        </w:rPr>
        <w:t>одно</w:t>
      </w:r>
      <w:r w:rsidR="00E732DB" w:rsidRPr="00A74A61">
        <w:rPr>
          <w:rFonts w:ascii="PT Astra Serif" w:hAnsi="PT Astra Serif"/>
        </w:rPr>
        <w:t xml:space="preserve">) </w:t>
      </w:r>
      <w:r w:rsidRPr="00A74A61">
        <w:rPr>
          <w:rFonts w:ascii="PT Astra Serif" w:hAnsi="PT Astra Serif"/>
        </w:rPr>
        <w:t>на общую сумму______(____________)</w:t>
      </w:r>
      <w:r w:rsidR="00E732DB" w:rsidRPr="00A74A61">
        <w:rPr>
          <w:rFonts w:ascii="PT Astra Serif" w:hAnsi="PT Astra Serif"/>
        </w:rPr>
        <w:t xml:space="preserve"> </w:t>
      </w:r>
      <w:r w:rsidRPr="00A74A61">
        <w:rPr>
          <w:rFonts w:ascii="PT Astra Serif" w:hAnsi="PT Astra Serif"/>
        </w:rPr>
        <w:t xml:space="preserve">рублей 00 копеек (в т.ч. НДС или НДС не облагается). </w:t>
      </w:r>
      <w:r w:rsidR="00221D36" w:rsidRPr="00A74A61">
        <w:rPr>
          <w:rFonts w:ascii="PT Astra Serif" w:hAnsi="PT Astra Serif"/>
        </w:rPr>
        <w:t>Цена Контракта включает в себя все расходы, связанные с исполнением Контракта, в том числе, расходы по доставке Товар</w:t>
      </w:r>
      <w:r w:rsidR="001F7477" w:rsidRPr="00A74A61">
        <w:rPr>
          <w:rFonts w:ascii="PT Astra Serif" w:hAnsi="PT Astra Serif"/>
        </w:rPr>
        <w:t xml:space="preserve">а, </w:t>
      </w:r>
      <w:r w:rsidR="007602D1" w:rsidRPr="00A74A61">
        <w:rPr>
          <w:rFonts w:ascii="PT Astra Serif" w:hAnsi="PT Astra Serif"/>
        </w:rPr>
        <w:t xml:space="preserve">погрузке и </w:t>
      </w:r>
      <w:r w:rsidR="001F7477" w:rsidRPr="00A74A61">
        <w:rPr>
          <w:rFonts w:ascii="PT Astra Serif" w:hAnsi="PT Astra Serif"/>
        </w:rPr>
        <w:t xml:space="preserve">разгрузке Товара, </w:t>
      </w:r>
      <w:r w:rsidR="00221D36" w:rsidRPr="00A74A61">
        <w:rPr>
          <w:rFonts w:ascii="PT Astra Serif" w:hAnsi="PT Astra Serif"/>
        </w:rPr>
        <w:t>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75DE6E1F" w14:textId="77777777" w:rsidR="00774A84" w:rsidRPr="00A74A61" w:rsidRDefault="00774A84" w:rsidP="00177E1D">
      <w:pPr>
        <w:spacing w:line="276" w:lineRule="auto"/>
        <w:rPr>
          <w:rFonts w:ascii="PT Astra Serif" w:hAnsi="PT Astra Serif"/>
          <w:b/>
          <w:bCs/>
        </w:rPr>
      </w:pPr>
    </w:p>
    <w:p w14:paraId="71339C96" w14:textId="77777777" w:rsidR="002F356F" w:rsidRPr="00A74A61" w:rsidRDefault="002F356F" w:rsidP="00E1226E">
      <w:pPr>
        <w:spacing w:line="276" w:lineRule="auto"/>
        <w:ind w:left="-567"/>
        <w:jc w:val="center"/>
        <w:rPr>
          <w:rFonts w:ascii="PT Astra Serif" w:hAnsi="PT Astra Serif"/>
          <w:b/>
          <w:bCs/>
        </w:rPr>
      </w:pPr>
      <w:r w:rsidRPr="00A74A61">
        <w:rPr>
          <w:rFonts w:ascii="PT Astra Serif" w:hAnsi="PT Astra Serif"/>
          <w:b/>
          <w:bCs/>
        </w:rPr>
        <w:t>Подписи Сторон:</w:t>
      </w:r>
    </w:p>
    <w:p w14:paraId="640B141C" w14:textId="77777777" w:rsidR="002F356F" w:rsidRPr="00A74A61" w:rsidRDefault="002F356F" w:rsidP="00E1226E">
      <w:pPr>
        <w:spacing w:line="276" w:lineRule="auto"/>
        <w:ind w:left="-567"/>
        <w:jc w:val="center"/>
        <w:rPr>
          <w:rFonts w:ascii="PT Astra Serif" w:hAnsi="PT Astra Serif"/>
          <w:b/>
          <w:bCs/>
          <w:sz w:val="26"/>
          <w:szCs w:val="26"/>
        </w:rPr>
      </w:pPr>
    </w:p>
    <w:tbl>
      <w:tblPr>
        <w:tblW w:w="0" w:type="auto"/>
        <w:tblInd w:w="-459" w:type="dxa"/>
        <w:tblLayout w:type="fixed"/>
        <w:tblLook w:val="00A0" w:firstRow="1" w:lastRow="0" w:firstColumn="1" w:lastColumn="0" w:noHBand="0" w:noVBand="0"/>
      </w:tblPr>
      <w:tblGrid>
        <w:gridCol w:w="4856"/>
        <w:gridCol w:w="4856"/>
      </w:tblGrid>
      <w:tr w:rsidR="006070D9" w:rsidRPr="00A74A61" w14:paraId="79AEC4AE" w14:textId="77777777" w:rsidTr="005912DF">
        <w:tc>
          <w:tcPr>
            <w:tcW w:w="4856" w:type="dxa"/>
          </w:tcPr>
          <w:p w14:paraId="180F6C7D" w14:textId="77777777" w:rsidR="006070D9" w:rsidRPr="00A74A61" w:rsidRDefault="006070D9" w:rsidP="005912DF">
            <w:pPr>
              <w:rPr>
                <w:rFonts w:ascii="PT Astra Serif" w:eastAsia="Calibri" w:hAnsi="PT Astra Serif"/>
                <w:b/>
                <w:lang w:eastAsia="ru-RU"/>
              </w:rPr>
            </w:pPr>
            <w:r w:rsidRPr="00A74A61">
              <w:rPr>
                <w:rFonts w:ascii="PT Astra Serif" w:eastAsia="Calibri" w:hAnsi="PT Astra Serif"/>
                <w:b/>
                <w:bCs/>
                <w:lang w:eastAsia="ru-RU"/>
              </w:rPr>
              <w:t xml:space="preserve">        «Государственный заказчик»:</w:t>
            </w:r>
          </w:p>
        </w:tc>
        <w:tc>
          <w:tcPr>
            <w:tcW w:w="4856" w:type="dxa"/>
          </w:tcPr>
          <w:p w14:paraId="22C1A39F" w14:textId="77777777" w:rsidR="006070D9" w:rsidRPr="00A74A61" w:rsidRDefault="006070D9" w:rsidP="009F4396">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6070D9" w:rsidRPr="00A74A61" w14:paraId="540C1176" w14:textId="77777777" w:rsidTr="005912DF">
        <w:tc>
          <w:tcPr>
            <w:tcW w:w="4856" w:type="dxa"/>
          </w:tcPr>
          <w:p w14:paraId="40BC30B6" w14:textId="77777777" w:rsidR="006070D9" w:rsidRPr="00A74A61" w:rsidRDefault="006070D9" w:rsidP="009F4396">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0EA5865E" w14:textId="77777777" w:rsidR="006070D9" w:rsidRPr="00A74A61" w:rsidRDefault="006070D9" w:rsidP="005912DF">
            <w:pPr>
              <w:rPr>
                <w:rFonts w:ascii="PT Astra Serif" w:eastAsia="Calibri" w:hAnsi="PT Astra Serif"/>
                <w:lang w:eastAsia="ru-RU"/>
              </w:rPr>
            </w:pPr>
          </w:p>
          <w:p w14:paraId="7F208C3A"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______________________ ______________</w:t>
            </w:r>
          </w:p>
          <w:p w14:paraId="1EB0833C" w14:textId="77777777" w:rsidR="006070D9" w:rsidRPr="00A74A61" w:rsidRDefault="006070D9" w:rsidP="005912DF">
            <w:pPr>
              <w:jc w:val="both"/>
              <w:rPr>
                <w:rFonts w:ascii="PT Astra Serif" w:eastAsia="Calibri" w:hAnsi="PT Astra Serif"/>
                <w:lang w:eastAsia="ru-RU"/>
              </w:rPr>
            </w:pPr>
            <w:r w:rsidRPr="00A74A61">
              <w:rPr>
                <w:rFonts w:ascii="PT Astra Serif" w:eastAsia="Calibri" w:hAnsi="PT Astra Serif"/>
                <w:lang w:eastAsia="ru-RU"/>
              </w:rPr>
              <w:t>М.П.</w:t>
            </w:r>
          </w:p>
          <w:p w14:paraId="74A75981" w14:textId="7FDE877C"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 _____________________</w:t>
            </w:r>
            <w:r w:rsidR="00C16136" w:rsidRPr="00A74A61">
              <w:rPr>
                <w:rFonts w:ascii="PT Astra Serif" w:eastAsia="Calibri" w:hAnsi="PT Astra Serif"/>
                <w:lang w:eastAsia="ru-RU"/>
              </w:rPr>
              <w:t xml:space="preserve"> 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p w14:paraId="5321995B" w14:textId="77777777" w:rsidR="006070D9" w:rsidRPr="00A74A61" w:rsidRDefault="006070D9" w:rsidP="005912DF">
            <w:pPr>
              <w:jc w:val="both"/>
              <w:rPr>
                <w:rFonts w:ascii="PT Astra Serif" w:eastAsia="Calibri" w:hAnsi="PT Astra Serif"/>
                <w:lang w:eastAsia="ru-RU"/>
              </w:rPr>
            </w:pPr>
          </w:p>
        </w:tc>
        <w:tc>
          <w:tcPr>
            <w:tcW w:w="4856" w:type="dxa"/>
          </w:tcPr>
          <w:p w14:paraId="4B051CB0" w14:textId="77777777" w:rsidR="006070D9" w:rsidRPr="00A74A61" w:rsidRDefault="006070D9" w:rsidP="009F4396">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1E2A639B" w14:textId="77777777" w:rsidR="006070D9" w:rsidRPr="00A74A61" w:rsidRDefault="006070D9" w:rsidP="005912DF">
            <w:pPr>
              <w:ind w:left="-2"/>
              <w:rPr>
                <w:rFonts w:ascii="PT Astra Serif" w:eastAsia="Calibri" w:hAnsi="PT Astra Serif"/>
                <w:lang w:eastAsia="ru-RU"/>
              </w:rPr>
            </w:pPr>
          </w:p>
          <w:p w14:paraId="5B3BF8B7" w14:textId="77777777"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 xml:space="preserve">______________________ _______________ </w:t>
            </w:r>
          </w:p>
          <w:p w14:paraId="26C1624B"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М.П.</w:t>
            </w:r>
          </w:p>
          <w:p w14:paraId="63E49A9B" w14:textId="0BE5C209"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«____» __________________</w:t>
            </w:r>
            <w:r w:rsidR="00C16136" w:rsidRPr="00A74A61">
              <w:rPr>
                <w:rFonts w:ascii="PT Astra Serif" w:eastAsia="Calibri" w:hAnsi="PT Astra Serif"/>
                <w:lang w:eastAsia="ru-RU"/>
              </w:rPr>
              <w:t>_______202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6E06BDF2" w14:textId="77777777" w:rsidR="009519AF" w:rsidRPr="00A74A61" w:rsidRDefault="009519AF" w:rsidP="0088458C">
      <w:pPr>
        <w:spacing w:line="276" w:lineRule="auto"/>
        <w:rPr>
          <w:rFonts w:ascii="PT Astra Serif" w:hAnsi="PT Astra Serif"/>
          <w:bCs/>
          <w:sz w:val="26"/>
          <w:szCs w:val="26"/>
        </w:rPr>
      </w:pPr>
    </w:p>
    <w:sectPr w:rsidR="009519AF" w:rsidRPr="00A74A61" w:rsidSect="00177E1D">
      <w:headerReference w:type="even" r:id="rId9"/>
      <w:headerReference w:type="default" r:id="rId10"/>
      <w:type w:val="continuous"/>
      <w:pgSz w:w="11906" w:h="16838"/>
      <w:pgMar w:top="1134" w:right="709"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9D948" w14:textId="77777777" w:rsidR="00C57343" w:rsidRDefault="00C57343">
      <w:r>
        <w:separator/>
      </w:r>
    </w:p>
  </w:endnote>
  <w:endnote w:type="continuationSeparator" w:id="0">
    <w:p w14:paraId="0ACC3DCC" w14:textId="77777777" w:rsidR="00C57343" w:rsidRDefault="00C5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E434" w14:textId="77777777" w:rsidR="00C57343" w:rsidRDefault="00C57343">
      <w:r>
        <w:separator/>
      </w:r>
    </w:p>
  </w:footnote>
  <w:footnote w:type="continuationSeparator" w:id="0">
    <w:p w14:paraId="653DA670" w14:textId="77777777" w:rsidR="00C57343" w:rsidRDefault="00C5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1625A" w14:textId="5630C653" w:rsidR="00D02CA4" w:rsidRPr="00B05EF4" w:rsidRDefault="00D02CA4">
    <w:pPr>
      <w:pStyle w:val="a3"/>
      <w:jc w:val="center"/>
    </w:pPr>
    <w:r w:rsidRPr="00B05EF4">
      <w:fldChar w:fldCharType="begin"/>
    </w:r>
    <w:r w:rsidRPr="00B05EF4">
      <w:instrText>PAGE   \* MERGEFORMAT</w:instrText>
    </w:r>
    <w:r w:rsidRPr="00B05EF4">
      <w:fldChar w:fldCharType="separate"/>
    </w:r>
    <w:r w:rsidR="00B3335A">
      <w:rPr>
        <w:noProof/>
      </w:rPr>
      <w:t>9</w:t>
    </w:r>
    <w:r w:rsidRPr="00B05EF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A669" w14:textId="77777777" w:rsidR="00D02CA4" w:rsidRPr="00EB3E5E" w:rsidRDefault="00D02CA4" w:rsidP="0058287C">
    <w:pPr>
      <w:pStyle w:val="a3"/>
      <w:rPr>
        <w:lang w:val="ru-RU"/>
      </w:rPr>
    </w:pPr>
  </w:p>
  <w:p w14:paraId="15D6E616" w14:textId="77777777" w:rsidR="00D02CA4" w:rsidRPr="00EB3E5E" w:rsidRDefault="00D02CA4" w:rsidP="0058287C">
    <w:pPr>
      <w:pStyle w:val="a3"/>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62EAC" w14:textId="0551E802" w:rsidR="00D02CA4" w:rsidRDefault="00D02CA4">
    <w:pPr>
      <w:pStyle w:val="a3"/>
      <w:jc w:val="center"/>
    </w:pPr>
    <w:r>
      <w:fldChar w:fldCharType="begin"/>
    </w:r>
    <w:r>
      <w:instrText>PAGE   \* MERGEFORMAT</w:instrText>
    </w:r>
    <w:r>
      <w:fldChar w:fldCharType="separate"/>
    </w:r>
    <w:r w:rsidR="00B3335A" w:rsidRPr="00B3335A">
      <w:rPr>
        <w:noProof/>
        <w:lang w:val="ru-RU"/>
      </w:rPr>
      <w:t>10</w:t>
    </w:r>
    <w:r>
      <w:fldChar w:fldCharType="end"/>
    </w:r>
  </w:p>
  <w:p w14:paraId="3A895546" w14:textId="77777777" w:rsidR="00D02CA4" w:rsidRDefault="00D02CA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1C0F3E"/>
    <w:multiLevelType w:val="multilevel"/>
    <w:tmpl w:val="63E25D22"/>
    <w:lvl w:ilvl="0">
      <w:start w:val="1"/>
      <w:numFmt w:val="decimal"/>
      <w:lvlText w:val="%1."/>
      <w:lvlJc w:val="left"/>
      <w:pPr>
        <w:ind w:left="1440" w:hanging="360"/>
      </w:pPr>
      <w:rPr>
        <w:rFonts w:hint="default"/>
        <w:b/>
      </w:rPr>
    </w:lvl>
    <w:lvl w:ilvl="1">
      <w:start w:val="1"/>
      <w:numFmt w:val="decimal"/>
      <w:isLgl/>
      <w:lvlText w:val="%1.%2."/>
      <w:lvlJc w:val="left"/>
      <w:pPr>
        <w:ind w:left="246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460" w:hanging="1380"/>
      </w:pPr>
      <w:rPr>
        <w:rFonts w:hint="default"/>
      </w:rPr>
    </w:lvl>
    <w:lvl w:ilvl="4">
      <w:start w:val="1"/>
      <w:numFmt w:val="decimal"/>
      <w:isLgl/>
      <w:lvlText w:val="%1.%2.%3.%4.%5."/>
      <w:lvlJc w:val="left"/>
      <w:pPr>
        <w:ind w:left="2460" w:hanging="13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A502002"/>
    <w:multiLevelType w:val="hybridMultilevel"/>
    <w:tmpl w:val="49EEA674"/>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51C68"/>
    <w:multiLevelType w:val="hybridMultilevel"/>
    <w:tmpl w:val="AA32AF6E"/>
    <w:lvl w:ilvl="0" w:tplc="9C1EC04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23F107E5"/>
    <w:multiLevelType w:val="hybridMultilevel"/>
    <w:tmpl w:val="1BDC1830"/>
    <w:lvl w:ilvl="0" w:tplc="BAF869A4">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FF3318"/>
    <w:multiLevelType w:val="hybridMultilevel"/>
    <w:tmpl w:val="955A41EE"/>
    <w:lvl w:ilvl="0" w:tplc="9A3421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375B73"/>
    <w:multiLevelType w:val="hybridMultilevel"/>
    <w:tmpl w:val="E208D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404540"/>
    <w:multiLevelType w:val="hybridMultilevel"/>
    <w:tmpl w:val="F4F62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702BCA"/>
    <w:multiLevelType w:val="multilevel"/>
    <w:tmpl w:val="30B62A6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F4E58BA"/>
    <w:multiLevelType w:val="hybridMultilevel"/>
    <w:tmpl w:val="AC7C984C"/>
    <w:lvl w:ilvl="0" w:tplc="8588397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74A65C2B"/>
    <w:multiLevelType w:val="hybridMultilevel"/>
    <w:tmpl w:val="66BCB940"/>
    <w:lvl w:ilvl="0" w:tplc="43F44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38321B"/>
    <w:multiLevelType w:val="hybridMultilevel"/>
    <w:tmpl w:val="4330D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3A3EDF"/>
    <w:multiLevelType w:val="multilevel"/>
    <w:tmpl w:val="6AF01896"/>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400" w:hanging="108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920" w:hanging="144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440" w:hanging="1800"/>
      </w:pPr>
      <w:rPr>
        <w:rFonts w:cs="Times New Roman" w:hint="default"/>
        <w:color w:val="000000"/>
      </w:rPr>
    </w:lvl>
  </w:abstractNum>
  <w:abstractNum w:abstractNumId="13"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0"/>
  </w:num>
  <w:num w:numId="2">
    <w:abstractNumId w:val="5"/>
  </w:num>
  <w:num w:numId="3">
    <w:abstractNumId w:val="12"/>
  </w:num>
  <w:num w:numId="4">
    <w:abstractNumId w:val="1"/>
  </w:num>
  <w:num w:numId="5">
    <w:abstractNumId w:val="13"/>
  </w:num>
  <w:num w:numId="6">
    <w:abstractNumId w:val="4"/>
  </w:num>
  <w:num w:numId="7">
    <w:abstractNumId w:val="8"/>
  </w:num>
  <w:num w:numId="8">
    <w:abstractNumId w:val="2"/>
  </w:num>
  <w:num w:numId="9">
    <w:abstractNumId w:val="9"/>
  </w:num>
  <w:num w:numId="10">
    <w:abstractNumId w:val="3"/>
  </w:num>
  <w:num w:numId="11">
    <w:abstractNumId w:val="10"/>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A7E"/>
    <w:rsid w:val="00026BEE"/>
    <w:rsid w:val="000300EE"/>
    <w:rsid w:val="00034B36"/>
    <w:rsid w:val="000411ED"/>
    <w:rsid w:val="0004170A"/>
    <w:rsid w:val="00051ADD"/>
    <w:rsid w:val="0005461C"/>
    <w:rsid w:val="00055BBB"/>
    <w:rsid w:val="0006095F"/>
    <w:rsid w:val="00062446"/>
    <w:rsid w:val="00063510"/>
    <w:rsid w:val="0006429C"/>
    <w:rsid w:val="000747E7"/>
    <w:rsid w:val="000752C2"/>
    <w:rsid w:val="00076361"/>
    <w:rsid w:val="0007730B"/>
    <w:rsid w:val="00080493"/>
    <w:rsid w:val="000806DB"/>
    <w:rsid w:val="00087922"/>
    <w:rsid w:val="00095265"/>
    <w:rsid w:val="00096338"/>
    <w:rsid w:val="000A210B"/>
    <w:rsid w:val="000A7C88"/>
    <w:rsid w:val="000B11C7"/>
    <w:rsid w:val="000B16A8"/>
    <w:rsid w:val="000B204D"/>
    <w:rsid w:val="000B4E8F"/>
    <w:rsid w:val="000B665F"/>
    <w:rsid w:val="000C3E7F"/>
    <w:rsid w:val="000C6F15"/>
    <w:rsid w:val="000D27A4"/>
    <w:rsid w:val="000E251D"/>
    <w:rsid w:val="000E25D4"/>
    <w:rsid w:val="000F32C8"/>
    <w:rsid w:val="000F7F92"/>
    <w:rsid w:val="0010040B"/>
    <w:rsid w:val="001060FD"/>
    <w:rsid w:val="00114821"/>
    <w:rsid w:val="00121C77"/>
    <w:rsid w:val="00123322"/>
    <w:rsid w:val="00127CF5"/>
    <w:rsid w:val="001351EF"/>
    <w:rsid w:val="0014241A"/>
    <w:rsid w:val="00143169"/>
    <w:rsid w:val="001434EF"/>
    <w:rsid w:val="00152427"/>
    <w:rsid w:val="001528F6"/>
    <w:rsid w:val="00152DA4"/>
    <w:rsid w:val="00157DAF"/>
    <w:rsid w:val="0017029E"/>
    <w:rsid w:val="00176FAD"/>
    <w:rsid w:val="00177DB6"/>
    <w:rsid w:val="00177E1D"/>
    <w:rsid w:val="001816FA"/>
    <w:rsid w:val="00182DA7"/>
    <w:rsid w:val="00191FD0"/>
    <w:rsid w:val="001955C6"/>
    <w:rsid w:val="0019562C"/>
    <w:rsid w:val="001A06A9"/>
    <w:rsid w:val="001A4B2F"/>
    <w:rsid w:val="001C74C2"/>
    <w:rsid w:val="001D1C3D"/>
    <w:rsid w:val="001D5163"/>
    <w:rsid w:val="001E039B"/>
    <w:rsid w:val="001E0D00"/>
    <w:rsid w:val="001E16D0"/>
    <w:rsid w:val="001E78A9"/>
    <w:rsid w:val="001F5445"/>
    <w:rsid w:val="001F55DC"/>
    <w:rsid w:val="001F7477"/>
    <w:rsid w:val="00214B49"/>
    <w:rsid w:val="00217197"/>
    <w:rsid w:val="00221D36"/>
    <w:rsid w:val="0022360D"/>
    <w:rsid w:val="00233134"/>
    <w:rsid w:val="00234BD0"/>
    <w:rsid w:val="002362F3"/>
    <w:rsid w:val="002365B6"/>
    <w:rsid w:val="00240560"/>
    <w:rsid w:val="0024131D"/>
    <w:rsid w:val="00245D38"/>
    <w:rsid w:val="00246032"/>
    <w:rsid w:val="00251B82"/>
    <w:rsid w:val="002526C5"/>
    <w:rsid w:val="00260033"/>
    <w:rsid w:val="00260B71"/>
    <w:rsid w:val="00263A7B"/>
    <w:rsid w:val="00265771"/>
    <w:rsid w:val="00277173"/>
    <w:rsid w:val="00282916"/>
    <w:rsid w:val="00285201"/>
    <w:rsid w:val="002927F0"/>
    <w:rsid w:val="00295686"/>
    <w:rsid w:val="00297C1B"/>
    <w:rsid w:val="002A2908"/>
    <w:rsid w:val="002A29E6"/>
    <w:rsid w:val="002A4F7F"/>
    <w:rsid w:val="002B0321"/>
    <w:rsid w:val="002C217A"/>
    <w:rsid w:val="002C7077"/>
    <w:rsid w:val="002D53DF"/>
    <w:rsid w:val="002D6216"/>
    <w:rsid w:val="002E4210"/>
    <w:rsid w:val="002E725E"/>
    <w:rsid w:val="002F356F"/>
    <w:rsid w:val="002F36E5"/>
    <w:rsid w:val="002F5A48"/>
    <w:rsid w:val="002F5D33"/>
    <w:rsid w:val="00316CBC"/>
    <w:rsid w:val="00320D45"/>
    <w:rsid w:val="003241AF"/>
    <w:rsid w:val="00332259"/>
    <w:rsid w:val="00333348"/>
    <w:rsid w:val="00335867"/>
    <w:rsid w:val="00347577"/>
    <w:rsid w:val="00351B87"/>
    <w:rsid w:val="0035323C"/>
    <w:rsid w:val="00355BC5"/>
    <w:rsid w:val="00364934"/>
    <w:rsid w:val="003653C0"/>
    <w:rsid w:val="00372EF3"/>
    <w:rsid w:val="00373BEE"/>
    <w:rsid w:val="00374583"/>
    <w:rsid w:val="0037530A"/>
    <w:rsid w:val="00375B07"/>
    <w:rsid w:val="00383DA7"/>
    <w:rsid w:val="00395BCB"/>
    <w:rsid w:val="00396B19"/>
    <w:rsid w:val="003A1E57"/>
    <w:rsid w:val="003C6FA2"/>
    <w:rsid w:val="003D2832"/>
    <w:rsid w:val="003D41B8"/>
    <w:rsid w:val="003D4AF4"/>
    <w:rsid w:val="003E7B76"/>
    <w:rsid w:val="004004F5"/>
    <w:rsid w:val="00400B3F"/>
    <w:rsid w:val="00401E04"/>
    <w:rsid w:val="0040228E"/>
    <w:rsid w:val="00406073"/>
    <w:rsid w:val="00407A43"/>
    <w:rsid w:val="00407B60"/>
    <w:rsid w:val="00415327"/>
    <w:rsid w:val="004368D8"/>
    <w:rsid w:val="00447FD8"/>
    <w:rsid w:val="0046383D"/>
    <w:rsid w:val="004639F2"/>
    <w:rsid w:val="00466E84"/>
    <w:rsid w:val="00476E3C"/>
    <w:rsid w:val="00482531"/>
    <w:rsid w:val="00494D3D"/>
    <w:rsid w:val="004A0A47"/>
    <w:rsid w:val="004A255B"/>
    <w:rsid w:val="004A3B48"/>
    <w:rsid w:val="004C30DA"/>
    <w:rsid w:val="004D0F5A"/>
    <w:rsid w:val="004D18E7"/>
    <w:rsid w:val="004D51DA"/>
    <w:rsid w:val="004D7F63"/>
    <w:rsid w:val="004E1ACC"/>
    <w:rsid w:val="004E2413"/>
    <w:rsid w:val="004E3A7E"/>
    <w:rsid w:val="004F4A7C"/>
    <w:rsid w:val="0050250B"/>
    <w:rsid w:val="00504EE3"/>
    <w:rsid w:val="00513704"/>
    <w:rsid w:val="005208C5"/>
    <w:rsid w:val="00525CD4"/>
    <w:rsid w:val="005417F6"/>
    <w:rsid w:val="0054472A"/>
    <w:rsid w:val="00550899"/>
    <w:rsid w:val="005531B1"/>
    <w:rsid w:val="00556245"/>
    <w:rsid w:val="00556A84"/>
    <w:rsid w:val="00557943"/>
    <w:rsid w:val="0058287C"/>
    <w:rsid w:val="00582C8C"/>
    <w:rsid w:val="00584583"/>
    <w:rsid w:val="00595A36"/>
    <w:rsid w:val="00597E2E"/>
    <w:rsid w:val="005B1863"/>
    <w:rsid w:val="005B38A8"/>
    <w:rsid w:val="005C0A56"/>
    <w:rsid w:val="005D729F"/>
    <w:rsid w:val="005E5006"/>
    <w:rsid w:val="005F2C73"/>
    <w:rsid w:val="005F5A03"/>
    <w:rsid w:val="006036F5"/>
    <w:rsid w:val="00604E15"/>
    <w:rsid w:val="00604F2D"/>
    <w:rsid w:val="006070D9"/>
    <w:rsid w:val="0061329C"/>
    <w:rsid w:val="00614A8E"/>
    <w:rsid w:val="0061662D"/>
    <w:rsid w:val="00624348"/>
    <w:rsid w:val="00625114"/>
    <w:rsid w:val="006273D3"/>
    <w:rsid w:val="0062765E"/>
    <w:rsid w:val="006349D5"/>
    <w:rsid w:val="006370FB"/>
    <w:rsid w:val="0063751B"/>
    <w:rsid w:val="00641ED9"/>
    <w:rsid w:val="00651ACE"/>
    <w:rsid w:val="006531FF"/>
    <w:rsid w:val="0065407C"/>
    <w:rsid w:val="00674509"/>
    <w:rsid w:val="00674CFE"/>
    <w:rsid w:val="00675F2C"/>
    <w:rsid w:val="00676021"/>
    <w:rsid w:val="0068127B"/>
    <w:rsid w:val="006952A4"/>
    <w:rsid w:val="00696D7F"/>
    <w:rsid w:val="006972BD"/>
    <w:rsid w:val="006A346F"/>
    <w:rsid w:val="006A67D1"/>
    <w:rsid w:val="006B047D"/>
    <w:rsid w:val="006B1CDA"/>
    <w:rsid w:val="006B2D17"/>
    <w:rsid w:val="006D30B1"/>
    <w:rsid w:val="006D3A3A"/>
    <w:rsid w:val="006D64E5"/>
    <w:rsid w:val="006F0402"/>
    <w:rsid w:val="006F3833"/>
    <w:rsid w:val="006F6FED"/>
    <w:rsid w:val="00707B85"/>
    <w:rsid w:val="007132E1"/>
    <w:rsid w:val="00723088"/>
    <w:rsid w:val="00724BDB"/>
    <w:rsid w:val="00731BC3"/>
    <w:rsid w:val="007452D6"/>
    <w:rsid w:val="00747615"/>
    <w:rsid w:val="007568A5"/>
    <w:rsid w:val="00757087"/>
    <w:rsid w:val="007602D1"/>
    <w:rsid w:val="00764DD1"/>
    <w:rsid w:val="00767276"/>
    <w:rsid w:val="007673C2"/>
    <w:rsid w:val="00774A84"/>
    <w:rsid w:val="0078181B"/>
    <w:rsid w:val="007832F4"/>
    <w:rsid w:val="00793B8E"/>
    <w:rsid w:val="007A146B"/>
    <w:rsid w:val="007C2C25"/>
    <w:rsid w:val="007C3D58"/>
    <w:rsid w:val="007C72D8"/>
    <w:rsid w:val="007D2019"/>
    <w:rsid w:val="007E2A6A"/>
    <w:rsid w:val="007E59FF"/>
    <w:rsid w:val="007E60F4"/>
    <w:rsid w:val="007F2442"/>
    <w:rsid w:val="007F2F35"/>
    <w:rsid w:val="007F6B4D"/>
    <w:rsid w:val="007F72D1"/>
    <w:rsid w:val="008070DA"/>
    <w:rsid w:val="00812466"/>
    <w:rsid w:val="0081322D"/>
    <w:rsid w:val="0082266A"/>
    <w:rsid w:val="00825AFE"/>
    <w:rsid w:val="00825C7F"/>
    <w:rsid w:val="0083001C"/>
    <w:rsid w:val="00832C57"/>
    <w:rsid w:val="00833501"/>
    <w:rsid w:val="00843101"/>
    <w:rsid w:val="00846CA1"/>
    <w:rsid w:val="0086647D"/>
    <w:rsid w:val="0087115C"/>
    <w:rsid w:val="008770F9"/>
    <w:rsid w:val="008843F8"/>
    <w:rsid w:val="0088458C"/>
    <w:rsid w:val="00885CAA"/>
    <w:rsid w:val="008869D4"/>
    <w:rsid w:val="00892029"/>
    <w:rsid w:val="00895949"/>
    <w:rsid w:val="008B4440"/>
    <w:rsid w:val="008C4874"/>
    <w:rsid w:val="008D04B2"/>
    <w:rsid w:val="008D0528"/>
    <w:rsid w:val="008E2130"/>
    <w:rsid w:val="008E63FD"/>
    <w:rsid w:val="008F0162"/>
    <w:rsid w:val="008F3EDC"/>
    <w:rsid w:val="008F495F"/>
    <w:rsid w:val="00912E60"/>
    <w:rsid w:val="00914189"/>
    <w:rsid w:val="00914286"/>
    <w:rsid w:val="0091431D"/>
    <w:rsid w:val="009158ED"/>
    <w:rsid w:val="00921F6F"/>
    <w:rsid w:val="00927197"/>
    <w:rsid w:val="00935D55"/>
    <w:rsid w:val="009439F6"/>
    <w:rsid w:val="009519AF"/>
    <w:rsid w:val="00956821"/>
    <w:rsid w:val="009572A2"/>
    <w:rsid w:val="009667EE"/>
    <w:rsid w:val="0096738A"/>
    <w:rsid w:val="00971D80"/>
    <w:rsid w:val="00971FAF"/>
    <w:rsid w:val="009728EB"/>
    <w:rsid w:val="00972A7E"/>
    <w:rsid w:val="00980A0C"/>
    <w:rsid w:val="00987F4D"/>
    <w:rsid w:val="0099513D"/>
    <w:rsid w:val="00995519"/>
    <w:rsid w:val="009A5199"/>
    <w:rsid w:val="009C77CD"/>
    <w:rsid w:val="009D3FE6"/>
    <w:rsid w:val="009E259D"/>
    <w:rsid w:val="009F421C"/>
    <w:rsid w:val="009F4396"/>
    <w:rsid w:val="00A003B0"/>
    <w:rsid w:val="00A004DB"/>
    <w:rsid w:val="00A1249E"/>
    <w:rsid w:val="00A174E9"/>
    <w:rsid w:val="00A27D23"/>
    <w:rsid w:val="00A4249F"/>
    <w:rsid w:val="00A46E5F"/>
    <w:rsid w:val="00A53708"/>
    <w:rsid w:val="00A54321"/>
    <w:rsid w:val="00A5493F"/>
    <w:rsid w:val="00A559C8"/>
    <w:rsid w:val="00A5659C"/>
    <w:rsid w:val="00A647BD"/>
    <w:rsid w:val="00A64876"/>
    <w:rsid w:val="00A66FE3"/>
    <w:rsid w:val="00A74A61"/>
    <w:rsid w:val="00A750AE"/>
    <w:rsid w:val="00A771C0"/>
    <w:rsid w:val="00A84FE8"/>
    <w:rsid w:val="00A85B31"/>
    <w:rsid w:val="00A8684A"/>
    <w:rsid w:val="00A90277"/>
    <w:rsid w:val="00A97382"/>
    <w:rsid w:val="00AA0F41"/>
    <w:rsid w:val="00AA705A"/>
    <w:rsid w:val="00AC3FD2"/>
    <w:rsid w:val="00AC4D24"/>
    <w:rsid w:val="00AD3B65"/>
    <w:rsid w:val="00AD414C"/>
    <w:rsid w:val="00AD4185"/>
    <w:rsid w:val="00AD48CD"/>
    <w:rsid w:val="00AE79A6"/>
    <w:rsid w:val="00AF266B"/>
    <w:rsid w:val="00B04C68"/>
    <w:rsid w:val="00B11D15"/>
    <w:rsid w:val="00B3335A"/>
    <w:rsid w:val="00B36E8A"/>
    <w:rsid w:val="00B50986"/>
    <w:rsid w:val="00B6278C"/>
    <w:rsid w:val="00B67656"/>
    <w:rsid w:val="00B72B85"/>
    <w:rsid w:val="00B74DDD"/>
    <w:rsid w:val="00B80AE8"/>
    <w:rsid w:val="00B80C0F"/>
    <w:rsid w:val="00B86249"/>
    <w:rsid w:val="00B933F9"/>
    <w:rsid w:val="00B94F47"/>
    <w:rsid w:val="00B96779"/>
    <w:rsid w:val="00BA0D10"/>
    <w:rsid w:val="00BA3E5B"/>
    <w:rsid w:val="00BB19E5"/>
    <w:rsid w:val="00BB43F3"/>
    <w:rsid w:val="00BC1BA8"/>
    <w:rsid w:val="00BC20AB"/>
    <w:rsid w:val="00BC758D"/>
    <w:rsid w:val="00BD2E0A"/>
    <w:rsid w:val="00BD611F"/>
    <w:rsid w:val="00BE7B05"/>
    <w:rsid w:val="00C04FEE"/>
    <w:rsid w:val="00C062EC"/>
    <w:rsid w:val="00C10CDD"/>
    <w:rsid w:val="00C13C06"/>
    <w:rsid w:val="00C16136"/>
    <w:rsid w:val="00C200DD"/>
    <w:rsid w:val="00C3224C"/>
    <w:rsid w:val="00C32CB0"/>
    <w:rsid w:val="00C32D94"/>
    <w:rsid w:val="00C33435"/>
    <w:rsid w:val="00C357DC"/>
    <w:rsid w:val="00C406AD"/>
    <w:rsid w:val="00C47EFB"/>
    <w:rsid w:val="00C57343"/>
    <w:rsid w:val="00C60F68"/>
    <w:rsid w:val="00C639F1"/>
    <w:rsid w:val="00C71713"/>
    <w:rsid w:val="00C7253C"/>
    <w:rsid w:val="00C74062"/>
    <w:rsid w:val="00C76E47"/>
    <w:rsid w:val="00C77628"/>
    <w:rsid w:val="00C80FFB"/>
    <w:rsid w:val="00C829FA"/>
    <w:rsid w:val="00C834F9"/>
    <w:rsid w:val="00C85476"/>
    <w:rsid w:val="00C86B72"/>
    <w:rsid w:val="00C87078"/>
    <w:rsid w:val="00C92CC2"/>
    <w:rsid w:val="00C93EAE"/>
    <w:rsid w:val="00C95A94"/>
    <w:rsid w:val="00C9701D"/>
    <w:rsid w:val="00CB4B70"/>
    <w:rsid w:val="00CC2770"/>
    <w:rsid w:val="00CC4269"/>
    <w:rsid w:val="00CC7089"/>
    <w:rsid w:val="00CC73E9"/>
    <w:rsid w:val="00CD29DC"/>
    <w:rsid w:val="00CD4CE2"/>
    <w:rsid w:val="00CD65D0"/>
    <w:rsid w:val="00CE4C23"/>
    <w:rsid w:val="00CE728B"/>
    <w:rsid w:val="00CF53B6"/>
    <w:rsid w:val="00CF6A93"/>
    <w:rsid w:val="00D02CA4"/>
    <w:rsid w:val="00D10949"/>
    <w:rsid w:val="00D112EE"/>
    <w:rsid w:val="00D20D5B"/>
    <w:rsid w:val="00D2663B"/>
    <w:rsid w:val="00D275A5"/>
    <w:rsid w:val="00D336D1"/>
    <w:rsid w:val="00D35430"/>
    <w:rsid w:val="00D359D6"/>
    <w:rsid w:val="00D364B2"/>
    <w:rsid w:val="00D41B83"/>
    <w:rsid w:val="00D4441F"/>
    <w:rsid w:val="00D44648"/>
    <w:rsid w:val="00D45EDD"/>
    <w:rsid w:val="00D53556"/>
    <w:rsid w:val="00D559E1"/>
    <w:rsid w:val="00D6762F"/>
    <w:rsid w:val="00D6794D"/>
    <w:rsid w:val="00D80655"/>
    <w:rsid w:val="00D807FD"/>
    <w:rsid w:val="00D86469"/>
    <w:rsid w:val="00D91FFF"/>
    <w:rsid w:val="00D92BFC"/>
    <w:rsid w:val="00D95497"/>
    <w:rsid w:val="00D96EC7"/>
    <w:rsid w:val="00DA333E"/>
    <w:rsid w:val="00DB34D3"/>
    <w:rsid w:val="00DB7712"/>
    <w:rsid w:val="00DC4F31"/>
    <w:rsid w:val="00DC5DDE"/>
    <w:rsid w:val="00DD19C1"/>
    <w:rsid w:val="00DD2ABA"/>
    <w:rsid w:val="00DD2BE0"/>
    <w:rsid w:val="00DD37B0"/>
    <w:rsid w:val="00DF4F01"/>
    <w:rsid w:val="00DF789D"/>
    <w:rsid w:val="00E011F5"/>
    <w:rsid w:val="00E0156F"/>
    <w:rsid w:val="00E044B8"/>
    <w:rsid w:val="00E04F50"/>
    <w:rsid w:val="00E05514"/>
    <w:rsid w:val="00E062B4"/>
    <w:rsid w:val="00E076D9"/>
    <w:rsid w:val="00E10E43"/>
    <w:rsid w:val="00E1226E"/>
    <w:rsid w:val="00E17F3B"/>
    <w:rsid w:val="00E232EB"/>
    <w:rsid w:val="00E32A30"/>
    <w:rsid w:val="00E356AA"/>
    <w:rsid w:val="00E36FA2"/>
    <w:rsid w:val="00E41C1D"/>
    <w:rsid w:val="00E470CB"/>
    <w:rsid w:val="00E476DC"/>
    <w:rsid w:val="00E5448D"/>
    <w:rsid w:val="00E61DFA"/>
    <w:rsid w:val="00E62585"/>
    <w:rsid w:val="00E62742"/>
    <w:rsid w:val="00E67420"/>
    <w:rsid w:val="00E674A5"/>
    <w:rsid w:val="00E732DB"/>
    <w:rsid w:val="00E75E00"/>
    <w:rsid w:val="00E87027"/>
    <w:rsid w:val="00EA4440"/>
    <w:rsid w:val="00EA454F"/>
    <w:rsid w:val="00EB071C"/>
    <w:rsid w:val="00EB3055"/>
    <w:rsid w:val="00EC1319"/>
    <w:rsid w:val="00ED1099"/>
    <w:rsid w:val="00ED49F7"/>
    <w:rsid w:val="00ED5454"/>
    <w:rsid w:val="00ED61B9"/>
    <w:rsid w:val="00ED6451"/>
    <w:rsid w:val="00ED7210"/>
    <w:rsid w:val="00EE30F1"/>
    <w:rsid w:val="00EF45D1"/>
    <w:rsid w:val="00F07896"/>
    <w:rsid w:val="00F10BB1"/>
    <w:rsid w:val="00F14BA9"/>
    <w:rsid w:val="00F26CEC"/>
    <w:rsid w:val="00F279D3"/>
    <w:rsid w:val="00F325A7"/>
    <w:rsid w:val="00F47B78"/>
    <w:rsid w:val="00F51B6E"/>
    <w:rsid w:val="00F633C6"/>
    <w:rsid w:val="00F66DDC"/>
    <w:rsid w:val="00F72ACD"/>
    <w:rsid w:val="00F74130"/>
    <w:rsid w:val="00F80DA5"/>
    <w:rsid w:val="00F818C9"/>
    <w:rsid w:val="00F872AB"/>
    <w:rsid w:val="00F95C1B"/>
    <w:rsid w:val="00FA600F"/>
    <w:rsid w:val="00FC0240"/>
    <w:rsid w:val="00FC109D"/>
    <w:rsid w:val="00FC4861"/>
    <w:rsid w:val="00FC7BA5"/>
    <w:rsid w:val="00FF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B43664C"/>
  <w15:docId w15:val="{AB43CBAC-7EC7-49F9-9998-7B6D7CF0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A5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72A7E"/>
    <w:pPr>
      <w:widowControl w:val="0"/>
      <w:numPr>
        <w:numId w:val="1"/>
      </w:numPr>
      <w:autoSpaceDE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774A8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A7E"/>
    <w:rPr>
      <w:rFonts w:ascii="Arial" w:eastAsia="Times New Roman" w:hAnsi="Arial" w:cs="Times New Roman"/>
      <w:b/>
      <w:bCs/>
      <w:color w:val="000080"/>
      <w:sz w:val="20"/>
      <w:szCs w:val="20"/>
      <w:lang w:val="x-none" w:eastAsia="zh-CN"/>
    </w:rPr>
  </w:style>
  <w:style w:type="paragraph" w:customStyle="1" w:styleId="Default">
    <w:name w:val="Default"/>
    <w:rsid w:val="00972A7E"/>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3">
    <w:name w:val="header"/>
    <w:basedOn w:val="a"/>
    <w:link w:val="a4"/>
    <w:unhideWhenUsed/>
    <w:rsid w:val="00972A7E"/>
    <w:pPr>
      <w:tabs>
        <w:tab w:val="center" w:pos="4677"/>
        <w:tab w:val="right" w:pos="9355"/>
      </w:tabs>
    </w:pPr>
    <w:rPr>
      <w:lang w:val="x-none"/>
    </w:rPr>
  </w:style>
  <w:style w:type="character" w:customStyle="1" w:styleId="a4">
    <w:name w:val="Верхний колонтитул Знак"/>
    <w:basedOn w:val="a0"/>
    <w:link w:val="a3"/>
    <w:rsid w:val="00972A7E"/>
    <w:rPr>
      <w:rFonts w:ascii="Times New Roman" w:eastAsia="Times New Roman" w:hAnsi="Times New Roman" w:cs="Times New Roman"/>
      <w:sz w:val="24"/>
      <w:szCs w:val="24"/>
      <w:lang w:val="x-none" w:eastAsia="zh-CN"/>
    </w:rPr>
  </w:style>
  <w:style w:type="character" w:customStyle="1" w:styleId="2">
    <w:name w:val="Основной текст (2)_"/>
    <w:link w:val="20"/>
    <w:uiPriority w:val="99"/>
    <w:rsid w:val="00972A7E"/>
    <w:rPr>
      <w:rFonts w:ascii="Arial" w:eastAsia="Arial" w:hAnsi="Arial" w:cs="Arial"/>
      <w:sz w:val="19"/>
      <w:szCs w:val="19"/>
      <w:shd w:val="clear" w:color="auto" w:fill="FFFFFF"/>
    </w:rPr>
  </w:style>
  <w:style w:type="paragraph" w:customStyle="1" w:styleId="20">
    <w:name w:val="Основной текст (2)"/>
    <w:basedOn w:val="a"/>
    <w:link w:val="2"/>
    <w:uiPriority w:val="99"/>
    <w:rsid w:val="00972A7E"/>
    <w:pPr>
      <w:widowControl w:val="0"/>
      <w:shd w:val="clear" w:color="auto" w:fill="FFFFFF"/>
      <w:suppressAutoHyphens w:val="0"/>
      <w:spacing w:before="60" w:after="60" w:line="0" w:lineRule="atLeast"/>
      <w:jc w:val="both"/>
    </w:pPr>
    <w:rPr>
      <w:rFonts w:ascii="Arial" w:eastAsia="Arial" w:hAnsi="Arial" w:cs="Arial"/>
      <w:sz w:val="19"/>
      <w:szCs w:val="19"/>
      <w:lang w:eastAsia="en-US"/>
    </w:rPr>
  </w:style>
  <w:style w:type="paragraph" w:styleId="a5">
    <w:name w:val="Balloon Text"/>
    <w:basedOn w:val="a"/>
    <w:link w:val="a6"/>
    <w:uiPriority w:val="99"/>
    <w:semiHidden/>
    <w:unhideWhenUsed/>
    <w:rsid w:val="007C72D8"/>
    <w:rPr>
      <w:rFonts w:ascii="Segoe UI" w:hAnsi="Segoe UI" w:cs="Segoe UI"/>
      <w:sz w:val="18"/>
      <w:szCs w:val="18"/>
    </w:rPr>
  </w:style>
  <w:style w:type="character" w:customStyle="1" w:styleId="a6">
    <w:name w:val="Текст выноски Знак"/>
    <w:basedOn w:val="a0"/>
    <w:link w:val="a5"/>
    <w:uiPriority w:val="99"/>
    <w:semiHidden/>
    <w:rsid w:val="007C72D8"/>
    <w:rPr>
      <w:rFonts w:ascii="Segoe UI" w:eastAsia="Times New Roman" w:hAnsi="Segoe UI" w:cs="Segoe UI"/>
      <w:sz w:val="18"/>
      <w:szCs w:val="18"/>
      <w:lang w:eastAsia="zh-CN"/>
    </w:rPr>
  </w:style>
  <w:style w:type="table" w:styleId="a7">
    <w:name w:val="Table Grid"/>
    <w:basedOn w:val="a1"/>
    <w:uiPriority w:val="99"/>
    <w:rsid w:val="0058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56245"/>
    <w:rPr>
      <w:color w:val="000080"/>
      <w:u w:val="single"/>
    </w:rPr>
  </w:style>
  <w:style w:type="paragraph" w:customStyle="1" w:styleId="11">
    <w:name w:val="Абзац списка1"/>
    <w:basedOn w:val="a"/>
    <w:rsid w:val="00EB071C"/>
    <w:pPr>
      <w:spacing w:after="200" w:line="276" w:lineRule="auto"/>
      <w:ind w:left="720"/>
    </w:pPr>
    <w:rPr>
      <w:rFonts w:ascii="Calibri" w:hAnsi="Calibri" w:cs="Calibri"/>
      <w:sz w:val="22"/>
      <w:szCs w:val="22"/>
    </w:rPr>
  </w:style>
  <w:style w:type="character" w:customStyle="1" w:styleId="21">
    <w:name w:val="Заголовок №2_"/>
    <w:basedOn w:val="a0"/>
    <w:link w:val="22"/>
    <w:uiPriority w:val="99"/>
    <w:locked/>
    <w:rsid w:val="0063751B"/>
    <w:rPr>
      <w:rFonts w:ascii="Times New Roman" w:hAnsi="Times New Roman" w:cs="Times New Roman"/>
      <w:b/>
      <w:bCs/>
      <w:sz w:val="26"/>
      <w:szCs w:val="26"/>
      <w:shd w:val="clear" w:color="auto" w:fill="FFFFFF"/>
    </w:rPr>
  </w:style>
  <w:style w:type="paragraph" w:customStyle="1" w:styleId="22">
    <w:name w:val="Заголовок №2"/>
    <w:basedOn w:val="a"/>
    <w:link w:val="21"/>
    <w:uiPriority w:val="99"/>
    <w:rsid w:val="0063751B"/>
    <w:pPr>
      <w:widowControl w:val="0"/>
      <w:shd w:val="clear" w:color="auto" w:fill="FFFFFF"/>
      <w:suppressAutoHyphens w:val="0"/>
      <w:spacing w:line="295" w:lineRule="exact"/>
      <w:jc w:val="both"/>
      <w:outlineLvl w:val="1"/>
    </w:pPr>
    <w:rPr>
      <w:rFonts w:eastAsiaTheme="minorHAnsi"/>
      <w:b/>
      <w:bCs/>
      <w:sz w:val="26"/>
      <w:szCs w:val="26"/>
      <w:lang w:eastAsia="en-US"/>
    </w:rPr>
  </w:style>
  <w:style w:type="paragraph" w:styleId="a9">
    <w:name w:val="List Paragraph"/>
    <w:basedOn w:val="a"/>
    <w:uiPriority w:val="34"/>
    <w:qFormat/>
    <w:rsid w:val="00177DB6"/>
    <w:pPr>
      <w:ind w:left="720"/>
      <w:contextualSpacing/>
    </w:pPr>
  </w:style>
  <w:style w:type="character" w:customStyle="1" w:styleId="12">
    <w:name w:val="Неразрешенное упоминание1"/>
    <w:basedOn w:val="a0"/>
    <w:uiPriority w:val="99"/>
    <w:semiHidden/>
    <w:unhideWhenUsed/>
    <w:rsid w:val="00A27D23"/>
    <w:rPr>
      <w:color w:val="605E5C"/>
      <w:shd w:val="clear" w:color="auto" w:fill="E1DFDD"/>
    </w:rPr>
  </w:style>
  <w:style w:type="character" w:customStyle="1" w:styleId="2Exact">
    <w:name w:val="Основной текст (2) Exact"/>
    <w:basedOn w:val="a0"/>
    <w:uiPriority w:val="99"/>
    <w:rsid w:val="00A27D23"/>
    <w:rPr>
      <w:rFonts w:ascii="Times New Roman" w:hAnsi="Times New Roman" w:cs="Times New Roman"/>
      <w:sz w:val="26"/>
      <w:szCs w:val="26"/>
      <w:u w:val="none"/>
    </w:rPr>
  </w:style>
  <w:style w:type="paragraph" w:customStyle="1" w:styleId="aa">
    <w:name w:val="Базовый"/>
    <w:rsid w:val="00A27D23"/>
    <w:pPr>
      <w:suppressAutoHyphens/>
      <w:spacing w:after="200" w:line="276" w:lineRule="auto"/>
    </w:pPr>
    <w:rPr>
      <w:rFonts w:ascii="Times New Roman" w:eastAsia="Calibri" w:hAnsi="Times New Roman" w:cs="Times New Roman"/>
      <w:color w:val="000000"/>
      <w:sz w:val="24"/>
      <w:szCs w:val="24"/>
    </w:rPr>
  </w:style>
  <w:style w:type="paragraph" w:styleId="ab">
    <w:name w:val="No Spacing"/>
    <w:uiPriority w:val="1"/>
    <w:qFormat/>
    <w:rsid w:val="00604F2D"/>
    <w:pPr>
      <w:suppressAutoHyphens/>
      <w:spacing w:after="0" w:line="240" w:lineRule="auto"/>
    </w:pPr>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E674A5"/>
    <w:pPr>
      <w:tabs>
        <w:tab w:val="center" w:pos="4677"/>
        <w:tab w:val="right" w:pos="9355"/>
      </w:tabs>
    </w:pPr>
  </w:style>
  <w:style w:type="character" w:customStyle="1" w:styleId="ad">
    <w:name w:val="Нижний колонтитул Знак"/>
    <w:basedOn w:val="a0"/>
    <w:link w:val="ac"/>
    <w:uiPriority w:val="99"/>
    <w:rsid w:val="00E674A5"/>
    <w:rPr>
      <w:rFonts w:ascii="Times New Roman" w:eastAsia="Times New Roman" w:hAnsi="Times New Roman" w:cs="Times New Roman"/>
      <w:sz w:val="24"/>
      <w:szCs w:val="24"/>
      <w:lang w:eastAsia="zh-CN"/>
    </w:rPr>
  </w:style>
  <w:style w:type="paragraph" w:styleId="ae">
    <w:name w:val="footnote text"/>
    <w:basedOn w:val="a"/>
    <w:link w:val="af"/>
    <w:rsid w:val="0081322D"/>
    <w:pPr>
      <w:suppressAutoHyphens w:val="0"/>
    </w:pPr>
    <w:rPr>
      <w:sz w:val="20"/>
      <w:szCs w:val="20"/>
      <w:lang w:eastAsia="ru-RU"/>
    </w:rPr>
  </w:style>
  <w:style w:type="character" w:customStyle="1" w:styleId="af">
    <w:name w:val="Текст сноски Знак"/>
    <w:basedOn w:val="a0"/>
    <w:link w:val="ae"/>
    <w:rsid w:val="0081322D"/>
    <w:rPr>
      <w:rFonts w:ascii="Times New Roman" w:eastAsia="Times New Roman" w:hAnsi="Times New Roman" w:cs="Times New Roman"/>
      <w:sz w:val="20"/>
      <w:szCs w:val="20"/>
      <w:lang w:eastAsia="ru-RU"/>
    </w:rPr>
  </w:style>
  <w:style w:type="character" w:styleId="af0">
    <w:name w:val="footnote reference"/>
    <w:rsid w:val="0081322D"/>
    <w:rPr>
      <w:vertAlign w:val="superscript"/>
    </w:rPr>
  </w:style>
  <w:style w:type="paragraph" w:customStyle="1" w:styleId="ConsNormal">
    <w:name w:val="ConsNormal"/>
    <w:rsid w:val="006A67D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semiHidden/>
    <w:rsid w:val="00774A84"/>
    <w:rPr>
      <w:rFonts w:asciiTheme="majorHAnsi" w:eastAsiaTheme="majorEastAsia" w:hAnsiTheme="majorHAnsi" w:cstheme="majorBidi"/>
      <w:b/>
      <w:bCs/>
      <w:i/>
      <w:iCs/>
      <w:color w:val="5B9BD5" w:themeColor="accen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7296">
      <w:bodyDiv w:val="1"/>
      <w:marLeft w:val="0"/>
      <w:marRight w:val="0"/>
      <w:marTop w:val="0"/>
      <w:marBottom w:val="0"/>
      <w:divBdr>
        <w:top w:val="none" w:sz="0" w:space="0" w:color="auto"/>
        <w:left w:val="none" w:sz="0" w:space="0" w:color="auto"/>
        <w:bottom w:val="none" w:sz="0" w:space="0" w:color="auto"/>
        <w:right w:val="none" w:sz="0" w:space="0" w:color="auto"/>
      </w:divBdr>
      <w:divsChild>
        <w:div w:id="549266515">
          <w:marLeft w:val="0"/>
          <w:marRight w:val="0"/>
          <w:marTop w:val="0"/>
          <w:marBottom w:val="0"/>
          <w:divBdr>
            <w:top w:val="none" w:sz="0" w:space="0" w:color="auto"/>
            <w:left w:val="none" w:sz="0" w:space="0" w:color="auto"/>
            <w:bottom w:val="none" w:sz="0" w:space="0" w:color="auto"/>
            <w:right w:val="none" w:sz="0" w:space="0" w:color="auto"/>
          </w:divBdr>
        </w:div>
      </w:divsChild>
    </w:div>
    <w:div w:id="113409393">
      <w:bodyDiv w:val="1"/>
      <w:marLeft w:val="0"/>
      <w:marRight w:val="0"/>
      <w:marTop w:val="0"/>
      <w:marBottom w:val="0"/>
      <w:divBdr>
        <w:top w:val="none" w:sz="0" w:space="0" w:color="auto"/>
        <w:left w:val="none" w:sz="0" w:space="0" w:color="auto"/>
        <w:bottom w:val="none" w:sz="0" w:space="0" w:color="auto"/>
        <w:right w:val="none" w:sz="0" w:space="0" w:color="auto"/>
      </w:divBdr>
      <w:divsChild>
        <w:div w:id="245656231">
          <w:marLeft w:val="0"/>
          <w:marRight w:val="0"/>
          <w:marTop w:val="0"/>
          <w:marBottom w:val="0"/>
          <w:divBdr>
            <w:top w:val="none" w:sz="0" w:space="0" w:color="auto"/>
            <w:left w:val="none" w:sz="0" w:space="0" w:color="auto"/>
            <w:bottom w:val="none" w:sz="0" w:space="0" w:color="auto"/>
            <w:right w:val="none" w:sz="0" w:space="0" w:color="auto"/>
          </w:divBdr>
          <w:divsChild>
            <w:div w:id="666901395">
              <w:marLeft w:val="0"/>
              <w:marRight w:val="0"/>
              <w:marTop w:val="0"/>
              <w:marBottom w:val="0"/>
              <w:divBdr>
                <w:top w:val="none" w:sz="0" w:space="0" w:color="auto"/>
                <w:left w:val="none" w:sz="0" w:space="0" w:color="auto"/>
                <w:bottom w:val="dotted" w:sz="6" w:space="0" w:color="DDDDDD"/>
                <w:right w:val="none" w:sz="0" w:space="0" w:color="auto"/>
              </w:divBdr>
            </w:div>
            <w:div w:id="1766878823">
              <w:marLeft w:val="0"/>
              <w:marRight w:val="0"/>
              <w:marTop w:val="0"/>
              <w:marBottom w:val="0"/>
              <w:divBdr>
                <w:top w:val="none" w:sz="0" w:space="0" w:color="auto"/>
                <w:left w:val="none" w:sz="0" w:space="0" w:color="auto"/>
                <w:bottom w:val="none" w:sz="0" w:space="0" w:color="auto"/>
                <w:right w:val="none" w:sz="0" w:space="0" w:color="auto"/>
              </w:divBdr>
            </w:div>
          </w:divsChild>
        </w:div>
        <w:div w:id="470366135">
          <w:marLeft w:val="0"/>
          <w:marRight w:val="0"/>
          <w:marTop w:val="120"/>
          <w:marBottom w:val="0"/>
          <w:divBdr>
            <w:top w:val="none" w:sz="0" w:space="0" w:color="auto"/>
            <w:left w:val="none" w:sz="0" w:space="0" w:color="auto"/>
            <w:bottom w:val="none" w:sz="0" w:space="0" w:color="auto"/>
            <w:right w:val="none" w:sz="0" w:space="0" w:color="auto"/>
          </w:divBdr>
          <w:divsChild>
            <w:div w:id="1076393513">
              <w:marLeft w:val="0"/>
              <w:marRight w:val="0"/>
              <w:marTop w:val="0"/>
              <w:marBottom w:val="0"/>
              <w:divBdr>
                <w:top w:val="none" w:sz="0" w:space="0" w:color="auto"/>
                <w:left w:val="none" w:sz="0" w:space="0" w:color="auto"/>
                <w:bottom w:val="dotted" w:sz="6" w:space="0" w:color="DDDDDD"/>
                <w:right w:val="none" w:sz="0" w:space="0" w:color="auto"/>
              </w:divBdr>
            </w:div>
            <w:div w:id="474219397">
              <w:marLeft w:val="0"/>
              <w:marRight w:val="0"/>
              <w:marTop w:val="0"/>
              <w:marBottom w:val="0"/>
              <w:divBdr>
                <w:top w:val="none" w:sz="0" w:space="0" w:color="auto"/>
                <w:left w:val="none" w:sz="0" w:space="0" w:color="auto"/>
                <w:bottom w:val="none" w:sz="0" w:space="0" w:color="auto"/>
                <w:right w:val="none" w:sz="0" w:space="0" w:color="auto"/>
              </w:divBdr>
            </w:div>
          </w:divsChild>
        </w:div>
        <w:div w:id="372199285">
          <w:marLeft w:val="0"/>
          <w:marRight w:val="0"/>
          <w:marTop w:val="120"/>
          <w:marBottom w:val="0"/>
          <w:divBdr>
            <w:top w:val="none" w:sz="0" w:space="0" w:color="auto"/>
            <w:left w:val="none" w:sz="0" w:space="0" w:color="auto"/>
            <w:bottom w:val="none" w:sz="0" w:space="0" w:color="auto"/>
            <w:right w:val="none" w:sz="0" w:space="0" w:color="auto"/>
          </w:divBdr>
          <w:divsChild>
            <w:div w:id="2070298893">
              <w:marLeft w:val="0"/>
              <w:marRight w:val="0"/>
              <w:marTop w:val="0"/>
              <w:marBottom w:val="0"/>
              <w:divBdr>
                <w:top w:val="none" w:sz="0" w:space="0" w:color="auto"/>
                <w:left w:val="none" w:sz="0" w:space="0" w:color="auto"/>
                <w:bottom w:val="dotted" w:sz="6" w:space="0" w:color="DDDDDD"/>
                <w:right w:val="none" w:sz="0" w:space="0" w:color="auto"/>
              </w:divBdr>
            </w:div>
            <w:div w:id="774331199">
              <w:marLeft w:val="0"/>
              <w:marRight w:val="0"/>
              <w:marTop w:val="0"/>
              <w:marBottom w:val="0"/>
              <w:divBdr>
                <w:top w:val="none" w:sz="0" w:space="0" w:color="auto"/>
                <w:left w:val="none" w:sz="0" w:space="0" w:color="auto"/>
                <w:bottom w:val="none" w:sz="0" w:space="0" w:color="auto"/>
                <w:right w:val="none" w:sz="0" w:space="0" w:color="auto"/>
              </w:divBdr>
            </w:div>
          </w:divsChild>
        </w:div>
        <w:div w:id="799373204">
          <w:marLeft w:val="0"/>
          <w:marRight w:val="0"/>
          <w:marTop w:val="120"/>
          <w:marBottom w:val="0"/>
          <w:divBdr>
            <w:top w:val="none" w:sz="0" w:space="0" w:color="auto"/>
            <w:left w:val="none" w:sz="0" w:space="0" w:color="auto"/>
            <w:bottom w:val="none" w:sz="0" w:space="0" w:color="auto"/>
            <w:right w:val="none" w:sz="0" w:space="0" w:color="auto"/>
          </w:divBdr>
          <w:divsChild>
            <w:div w:id="1741441013">
              <w:marLeft w:val="0"/>
              <w:marRight w:val="0"/>
              <w:marTop w:val="0"/>
              <w:marBottom w:val="0"/>
              <w:divBdr>
                <w:top w:val="none" w:sz="0" w:space="0" w:color="auto"/>
                <w:left w:val="none" w:sz="0" w:space="0" w:color="auto"/>
                <w:bottom w:val="dotted" w:sz="6" w:space="0" w:color="DDDDDD"/>
                <w:right w:val="none" w:sz="0" w:space="0" w:color="auto"/>
              </w:divBdr>
            </w:div>
            <w:div w:id="4353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080">
      <w:bodyDiv w:val="1"/>
      <w:marLeft w:val="0"/>
      <w:marRight w:val="0"/>
      <w:marTop w:val="0"/>
      <w:marBottom w:val="0"/>
      <w:divBdr>
        <w:top w:val="none" w:sz="0" w:space="0" w:color="auto"/>
        <w:left w:val="none" w:sz="0" w:space="0" w:color="auto"/>
        <w:bottom w:val="none" w:sz="0" w:space="0" w:color="auto"/>
        <w:right w:val="none" w:sz="0" w:space="0" w:color="auto"/>
      </w:divBdr>
      <w:divsChild>
        <w:div w:id="10230246">
          <w:marLeft w:val="0"/>
          <w:marRight w:val="0"/>
          <w:marTop w:val="0"/>
          <w:marBottom w:val="150"/>
          <w:divBdr>
            <w:top w:val="none" w:sz="0" w:space="0" w:color="auto"/>
            <w:left w:val="none" w:sz="0" w:space="0" w:color="auto"/>
            <w:bottom w:val="none" w:sz="0" w:space="0" w:color="auto"/>
            <w:right w:val="none" w:sz="0" w:space="0" w:color="auto"/>
          </w:divBdr>
          <w:divsChild>
            <w:div w:id="81296209">
              <w:marLeft w:val="0"/>
              <w:marRight w:val="0"/>
              <w:marTop w:val="0"/>
              <w:marBottom w:val="0"/>
              <w:divBdr>
                <w:top w:val="none" w:sz="0" w:space="0" w:color="auto"/>
                <w:left w:val="none" w:sz="0" w:space="0" w:color="auto"/>
                <w:bottom w:val="none" w:sz="0" w:space="0" w:color="auto"/>
                <w:right w:val="none" w:sz="0" w:space="0" w:color="auto"/>
              </w:divBdr>
            </w:div>
          </w:divsChild>
        </w:div>
        <w:div w:id="868958859">
          <w:marLeft w:val="0"/>
          <w:marRight w:val="0"/>
          <w:marTop w:val="0"/>
          <w:marBottom w:val="150"/>
          <w:divBdr>
            <w:top w:val="none" w:sz="0" w:space="0" w:color="auto"/>
            <w:left w:val="none" w:sz="0" w:space="0" w:color="auto"/>
            <w:bottom w:val="none" w:sz="0" w:space="0" w:color="auto"/>
            <w:right w:val="none" w:sz="0" w:space="0" w:color="auto"/>
          </w:divBdr>
          <w:divsChild>
            <w:div w:id="152991917">
              <w:marLeft w:val="0"/>
              <w:marRight w:val="0"/>
              <w:marTop w:val="0"/>
              <w:marBottom w:val="0"/>
              <w:divBdr>
                <w:top w:val="none" w:sz="0" w:space="0" w:color="auto"/>
                <w:left w:val="none" w:sz="0" w:space="0" w:color="auto"/>
                <w:bottom w:val="none" w:sz="0" w:space="0" w:color="auto"/>
                <w:right w:val="none" w:sz="0" w:space="0" w:color="auto"/>
              </w:divBdr>
            </w:div>
          </w:divsChild>
        </w:div>
        <w:div w:id="698317239">
          <w:marLeft w:val="0"/>
          <w:marRight w:val="0"/>
          <w:marTop w:val="0"/>
          <w:marBottom w:val="150"/>
          <w:divBdr>
            <w:top w:val="none" w:sz="0" w:space="0" w:color="auto"/>
            <w:left w:val="none" w:sz="0" w:space="0" w:color="auto"/>
            <w:bottom w:val="none" w:sz="0" w:space="0" w:color="auto"/>
            <w:right w:val="none" w:sz="0" w:space="0" w:color="auto"/>
          </w:divBdr>
          <w:divsChild>
            <w:div w:id="1888712243">
              <w:marLeft w:val="0"/>
              <w:marRight w:val="0"/>
              <w:marTop w:val="0"/>
              <w:marBottom w:val="0"/>
              <w:divBdr>
                <w:top w:val="none" w:sz="0" w:space="0" w:color="auto"/>
                <w:left w:val="none" w:sz="0" w:space="0" w:color="auto"/>
                <w:bottom w:val="none" w:sz="0" w:space="0" w:color="auto"/>
                <w:right w:val="none" w:sz="0" w:space="0" w:color="auto"/>
              </w:divBdr>
            </w:div>
          </w:divsChild>
        </w:div>
        <w:div w:id="917179459">
          <w:marLeft w:val="0"/>
          <w:marRight w:val="0"/>
          <w:marTop w:val="0"/>
          <w:marBottom w:val="150"/>
          <w:divBdr>
            <w:top w:val="none" w:sz="0" w:space="0" w:color="auto"/>
            <w:left w:val="none" w:sz="0" w:space="0" w:color="auto"/>
            <w:bottom w:val="none" w:sz="0" w:space="0" w:color="auto"/>
            <w:right w:val="none" w:sz="0" w:space="0" w:color="auto"/>
          </w:divBdr>
          <w:divsChild>
            <w:div w:id="369304693">
              <w:marLeft w:val="0"/>
              <w:marRight w:val="0"/>
              <w:marTop w:val="0"/>
              <w:marBottom w:val="0"/>
              <w:divBdr>
                <w:top w:val="none" w:sz="0" w:space="0" w:color="auto"/>
                <w:left w:val="none" w:sz="0" w:space="0" w:color="auto"/>
                <w:bottom w:val="none" w:sz="0" w:space="0" w:color="auto"/>
                <w:right w:val="none" w:sz="0" w:space="0" w:color="auto"/>
              </w:divBdr>
            </w:div>
          </w:divsChild>
        </w:div>
        <w:div w:id="166603904">
          <w:marLeft w:val="0"/>
          <w:marRight w:val="0"/>
          <w:marTop w:val="0"/>
          <w:marBottom w:val="150"/>
          <w:divBdr>
            <w:top w:val="none" w:sz="0" w:space="0" w:color="auto"/>
            <w:left w:val="none" w:sz="0" w:space="0" w:color="auto"/>
            <w:bottom w:val="none" w:sz="0" w:space="0" w:color="auto"/>
            <w:right w:val="none" w:sz="0" w:space="0" w:color="auto"/>
          </w:divBdr>
          <w:divsChild>
            <w:div w:id="2003582857">
              <w:marLeft w:val="0"/>
              <w:marRight w:val="0"/>
              <w:marTop w:val="0"/>
              <w:marBottom w:val="0"/>
              <w:divBdr>
                <w:top w:val="none" w:sz="0" w:space="0" w:color="auto"/>
                <w:left w:val="none" w:sz="0" w:space="0" w:color="auto"/>
                <w:bottom w:val="none" w:sz="0" w:space="0" w:color="auto"/>
                <w:right w:val="none" w:sz="0" w:space="0" w:color="auto"/>
              </w:divBdr>
            </w:div>
          </w:divsChild>
        </w:div>
        <w:div w:id="1845704503">
          <w:marLeft w:val="0"/>
          <w:marRight w:val="0"/>
          <w:marTop w:val="0"/>
          <w:marBottom w:val="150"/>
          <w:divBdr>
            <w:top w:val="none" w:sz="0" w:space="0" w:color="auto"/>
            <w:left w:val="none" w:sz="0" w:space="0" w:color="auto"/>
            <w:bottom w:val="none" w:sz="0" w:space="0" w:color="auto"/>
            <w:right w:val="none" w:sz="0" w:space="0" w:color="auto"/>
          </w:divBdr>
          <w:divsChild>
            <w:div w:id="1383477638">
              <w:marLeft w:val="0"/>
              <w:marRight w:val="0"/>
              <w:marTop w:val="0"/>
              <w:marBottom w:val="0"/>
              <w:divBdr>
                <w:top w:val="none" w:sz="0" w:space="0" w:color="auto"/>
                <w:left w:val="none" w:sz="0" w:space="0" w:color="auto"/>
                <w:bottom w:val="none" w:sz="0" w:space="0" w:color="auto"/>
                <w:right w:val="none" w:sz="0" w:space="0" w:color="auto"/>
              </w:divBdr>
            </w:div>
          </w:divsChild>
        </w:div>
        <w:div w:id="1861353674">
          <w:marLeft w:val="0"/>
          <w:marRight w:val="0"/>
          <w:marTop w:val="0"/>
          <w:marBottom w:val="150"/>
          <w:divBdr>
            <w:top w:val="none" w:sz="0" w:space="0" w:color="auto"/>
            <w:left w:val="none" w:sz="0" w:space="0" w:color="auto"/>
            <w:bottom w:val="none" w:sz="0" w:space="0" w:color="auto"/>
            <w:right w:val="none" w:sz="0" w:space="0" w:color="auto"/>
          </w:divBdr>
          <w:divsChild>
            <w:div w:id="1644852899">
              <w:marLeft w:val="0"/>
              <w:marRight w:val="0"/>
              <w:marTop w:val="0"/>
              <w:marBottom w:val="0"/>
              <w:divBdr>
                <w:top w:val="none" w:sz="0" w:space="0" w:color="auto"/>
                <w:left w:val="none" w:sz="0" w:space="0" w:color="auto"/>
                <w:bottom w:val="none" w:sz="0" w:space="0" w:color="auto"/>
                <w:right w:val="none" w:sz="0" w:space="0" w:color="auto"/>
              </w:divBdr>
            </w:div>
          </w:divsChild>
        </w:div>
        <w:div w:id="1650816554">
          <w:marLeft w:val="0"/>
          <w:marRight w:val="0"/>
          <w:marTop w:val="0"/>
          <w:marBottom w:val="0"/>
          <w:divBdr>
            <w:top w:val="none" w:sz="0" w:space="0" w:color="auto"/>
            <w:left w:val="none" w:sz="0" w:space="0" w:color="auto"/>
            <w:bottom w:val="none" w:sz="0" w:space="0" w:color="auto"/>
            <w:right w:val="none" w:sz="0" w:space="0" w:color="auto"/>
          </w:divBdr>
          <w:divsChild>
            <w:div w:id="1122267100">
              <w:marLeft w:val="0"/>
              <w:marRight w:val="0"/>
              <w:marTop w:val="0"/>
              <w:marBottom w:val="0"/>
              <w:divBdr>
                <w:top w:val="none" w:sz="0" w:space="0" w:color="auto"/>
                <w:left w:val="none" w:sz="0" w:space="0" w:color="auto"/>
                <w:bottom w:val="none" w:sz="0" w:space="0" w:color="auto"/>
                <w:right w:val="none" w:sz="0" w:space="0" w:color="auto"/>
              </w:divBdr>
            </w:div>
          </w:divsChild>
        </w:div>
        <w:div w:id="847401681">
          <w:marLeft w:val="0"/>
          <w:marRight w:val="0"/>
          <w:marTop w:val="0"/>
          <w:marBottom w:val="150"/>
          <w:divBdr>
            <w:top w:val="none" w:sz="0" w:space="0" w:color="auto"/>
            <w:left w:val="none" w:sz="0" w:space="0" w:color="auto"/>
            <w:bottom w:val="none" w:sz="0" w:space="0" w:color="auto"/>
            <w:right w:val="none" w:sz="0" w:space="0" w:color="auto"/>
          </w:divBdr>
          <w:divsChild>
            <w:div w:id="1551958331">
              <w:marLeft w:val="0"/>
              <w:marRight w:val="0"/>
              <w:marTop w:val="0"/>
              <w:marBottom w:val="0"/>
              <w:divBdr>
                <w:top w:val="none" w:sz="0" w:space="0" w:color="auto"/>
                <w:left w:val="none" w:sz="0" w:space="0" w:color="auto"/>
                <w:bottom w:val="none" w:sz="0" w:space="0" w:color="auto"/>
                <w:right w:val="none" w:sz="0" w:space="0" w:color="auto"/>
              </w:divBdr>
            </w:div>
          </w:divsChild>
        </w:div>
        <w:div w:id="139271651">
          <w:marLeft w:val="0"/>
          <w:marRight w:val="0"/>
          <w:marTop w:val="0"/>
          <w:marBottom w:val="0"/>
          <w:divBdr>
            <w:top w:val="none" w:sz="0" w:space="0" w:color="auto"/>
            <w:left w:val="none" w:sz="0" w:space="0" w:color="auto"/>
            <w:bottom w:val="none" w:sz="0" w:space="0" w:color="auto"/>
            <w:right w:val="none" w:sz="0" w:space="0" w:color="auto"/>
          </w:divBdr>
          <w:divsChild>
            <w:div w:id="817458954">
              <w:marLeft w:val="0"/>
              <w:marRight w:val="0"/>
              <w:marTop w:val="0"/>
              <w:marBottom w:val="0"/>
              <w:divBdr>
                <w:top w:val="none" w:sz="0" w:space="0" w:color="auto"/>
                <w:left w:val="none" w:sz="0" w:space="0" w:color="auto"/>
                <w:bottom w:val="none" w:sz="0" w:space="0" w:color="auto"/>
                <w:right w:val="none" w:sz="0" w:space="0" w:color="auto"/>
              </w:divBdr>
            </w:div>
          </w:divsChild>
        </w:div>
        <w:div w:id="880291509">
          <w:marLeft w:val="0"/>
          <w:marRight w:val="0"/>
          <w:marTop w:val="0"/>
          <w:marBottom w:val="0"/>
          <w:divBdr>
            <w:top w:val="none" w:sz="0" w:space="0" w:color="auto"/>
            <w:left w:val="none" w:sz="0" w:space="0" w:color="auto"/>
            <w:bottom w:val="none" w:sz="0" w:space="0" w:color="auto"/>
            <w:right w:val="none" w:sz="0" w:space="0" w:color="auto"/>
          </w:divBdr>
          <w:divsChild>
            <w:div w:id="790633952">
              <w:marLeft w:val="0"/>
              <w:marRight w:val="0"/>
              <w:marTop w:val="0"/>
              <w:marBottom w:val="0"/>
              <w:divBdr>
                <w:top w:val="none" w:sz="0" w:space="0" w:color="auto"/>
                <w:left w:val="none" w:sz="0" w:space="0" w:color="auto"/>
                <w:bottom w:val="none" w:sz="0" w:space="0" w:color="auto"/>
                <w:right w:val="none" w:sz="0" w:space="0" w:color="auto"/>
              </w:divBdr>
            </w:div>
          </w:divsChild>
        </w:div>
        <w:div w:id="1974142058">
          <w:marLeft w:val="0"/>
          <w:marRight w:val="0"/>
          <w:marTop w:val="0"/>
          <w:marBottom w:val="150"/>
          <w:divBdr>
            <w:top w:val="none" w:sz="0" w:space="0" w:color="auto"/>
            <w:left w:val="none" w:sz="0" w:space="0" w:color="auto"/>
            <w:bottom w:val="none" w:sz="0" w:space="0" w:color="auto"/>
            <w:right w:val="none" w:sz="0" w:space="0" w:color="auto"/>
          </w:divBdr>
          <w:divsChild>
            <w:div w:id="2062630412">
              <w:marLeft w:val="0"/>
              <w:marRight w:val="0"/>
              <w:marTop w:val="0"/>
              <w:marBottom w:val="0"/>
              <w:divBdr>
                <w:top w:val="none" w:sz="0" w:space="0" w:color="auto"/>
                <w:left w:val="none" w:sz="0" w:space="0" w:color="auto"/>
                <w:bottom w:val="none" w:sz="0" w:space="0" w:color="auto"/>
                <w:right w:val="none" w:sz="0" w:space="0" w:color="auto"/>
              </w:divBdr>
            </w:div>
          </w:divsChild>
        </w:div>
        <w:div w:id="780761099">
          <w:marLeft w:val="0"/>
          <w:marRight w:val="0"/>
          <w:marTop w:val="0"/>
          <w:marBottom w:val="0"/>
          <w:divBdr>
            <w:top w:val="none" w:sz="0" w:space="0" w:color="auto"/>
            <w:left w:val="none" w:sz="0" w:space="0" w:color="auto"/>
            <w:bottom w:val="none" w:sz="0" w:space="0" w:color="auto"/>
            <w:right w:val="none" w:sz="0" w:space="0" w:color="auto"/>
          </w:divBdr>
          <w:divsChild>
            <w:div w:id="1331517808">
              <w:marLeft w:val="0"/>
              <w:marRight w:val="0"/>
              <w:marTop w:val="0"/>
              <w:marBottom w:val="0"/>
              <w:divBdr>
                <w:top w:val="none" w:sz="0" w:space="0" w:color="auto"/>
                <w:left w:val="none" w:sz="0" w:space="0" w:color="auto"/>
                <w:bottom w:val="none" w:sz="0" w:space="0" w:color="auto"/>
                <w:right w:val="none" w:sz="0" w:space="0" w:color="auto"/>
              </w:divBdr>
            </w:div>
          </w:divsChild>
        </w:div>
        <w:div w:id="1550220549">
          <w:marLeft w:val="0"/>
          <w:marRight w:val="0"/>
          <w:marTop w:val="0"/>
          <w:marBottom w:val="150"/>
          <w:divBdr>
            <w:top w:val="none" w:sz="0" w:space="0" w:color="auto"/>
            <w:left w:val="none" w:sz="0" w:space="0" w:color="auto"/>
            <w:bottom w:val="none" w:sz="0" w:space="0" w:color="auto"/>
            <w:right w:val="none" w:sz="0" w:space="0" w:color="auto"/>
          </w:divBdr>
          <w:divsChild>
            <w:div w:id="1659848101">
              <w:marLeft w:val="0"/>
              <w:marRight w:val="0"/>
              <w:marTop w:val="0"/>
              <w:marBottom w:val="0"/>
              <w:divBdr>
                <w:top w:val="none" w:sz="0" w:space="0" w:color="auto"/>
                <w:left w:val="none" w:sz="0" w:space="0" w:color="auto"/>
                <w:bottom w:val="none" w:sz="0" w:space="0" w:color="auto"/>
                <w:right w:val="none" w:sz="0" w:space="0" w:color="auto"/>
              </w:divBdr>
            </w:div>
          </w:divsChild>
        </w:div>
        <w:div w:id="262343220">
          <w:marLeft w:val="0"/>
          <w:marRight w:val="0"/>
          <w:marTop w:val="0"/>
          <w:marBottom w:val="150"/>
          <w:divBdr>
            <w:top w:val="none" w:sz="0" w:space="0" w:color="auto"/>
            <w:left w:val="none" w:sz="0" w:space="0" w:color="auto"/>
            <w:bottom w:val="none" w:sz="0" w:space="0" w:color="auto"/>
            <w:right w:val="none" w:sz="0" w:space="0" w:color="auto"/>
          </w:divBdr>
          <w:divsChild>
            <w:div w:id="1306935801">
              <w:marLeft w:val="0"/>
              <w:marRight w:val="0"/>
              <w:marTop w:val="0"/>
              <w:marBottom w:val="0"/>
              <w:divBdr>
                <w:top w:val="none" w:sz="0" w:space="0" w:color="auto"/>
                <w:left w:val="none" w:sz="0" w:space="0" w:color="auto"/>
                <w:bottom w:val="none" w:sz="0" w:space="0" w:color="auto"/>
                <w:right w:val="none" w:sz="0" w:space="0" w:color="auto"/>
              </w:divBdr>
            </w:div>
          </w:divsChild>
        </w:div>
        <w:div w:id="1805929656">
          <w:marLeft w:val="0"/>
          <w:marRight w:val="0"/>
          <w:marTop w:val="0"/>
          <w:marBottom w:val="0"/>
          <w:divBdr>
            <w:top w:val="none" w:sz="0" w:space="0" w:color="auto"/>
            <w:left w:val="none" w:sz="0" w:space="0" w:color="auto"/>
            <w:bottom w:val="none" w:sz="0" w:space="0" w:color="auto"/>
            <w:right w:val="none" w:sz="0" w:space="0" w:color="auto"/>
          </w:divBdr>
          <w:divsChild>
            <w:div w:id="1717195404">
              <w:marLeft w:val="0"/>
              <w:marRight w:val="0"/>
              <w:marTop w:val="0"/>
              <w:marBottom w:val="0"/>
              <w:divBdr>
                <w:top w:val="none" w:sz="0" w:space="0" w:color="auto"/>
                <w:left w:val="none" w:sz="0" w:space="0" w:color="auto"/>
                <w:bottom w:val="none" w:sz="0" w:space="0" w:color="auto"/>
                <w:right w:val="none" w:sz="0" w:space="0" w:color="auto"/>
              </w:divBdr>
            </w:div>
          </w:divsChild>
        </w:div>
        <w:div w:id="520706531">
          <w:marLeft w:val="0"/>
          <w:marRight w:val="0"/>
          <w:marTop w:val="0"/>
          <w:marBottom w:val="150"/>
          <w:divBdr>
            <w:top w:val="none" w:sz="0" w:space="0" w:color="auto"/>
            <w:left w:val="none" w:sz="0" w:space="0" w:color="auto"/>
            <w:bottom w:val="none" w:sz="0" w:space="0" w:color="auto"/>
            <w:right w:val="none" w:sz="0" w:space="0" w:color="auto"/>
          </w:divBdr>
          <w:divsChild>
            <w:div w:id="1391229117">
              <w:marLeft w:val="0"/>
              <w:marRight w:val="0"/>
              <w:marTop w:val="0"/>
              <w:marBottom w:val="0"/>
              <w:divBdr>
                <w:top w:val="none" w:sz="0" w:space="0" w:color="auto"/>
                <w:left w:val="none" w:sz="0" w:space="0" w:color="auto"/>
                <w:bottom w:val="none" w:sz="0" w:space="0" w:color="auto"/>
                <w:right w:val="none" w:sz="0" w:space="0" w:color="auto"/>
              </w:divBdr>
            </w:div>
          </w:divsChild>
        </w:div>
        <w:div w:id="540095901">
          <w:marLeft w:val="0"/>
          <w:marRight w:val="0"/>
          <w:marTop w:val="0"/>
          <w:marBottom w:val="150"/>
          <w:divBdr>
            <w:top w:val="none" w:sz="0" w:space="0" w:color="auto"/>
            <w:left w:val="none" w:sz="0" w:space="0" w:color="auto"/>
            <w:bottom w:val="none" w:sz="0" w:space="0" w:color="auto"/>
            <w:right w:val="none" w:sz="0" w:space="0" w:color="auto"/>
          </w:divBdr>
          <w:divsChild>
            <w:div w:id="84235180">
              <w:marLeft w:val="0"/>
              <w:marRight w:val="0"/>
              <w:marTop w:val="0"/>
              <w:marBottom w:val="0"/>
              <w:divBdr>
                <w:top w:val="none" w:sz="0" w:space="0" w:color="auto"/>
                <w:left w:val="none" w:sz="0" w:space="0" w:color="auto"/>
                <w:bottom w:val="none" w:sz="0" w:space="0" w:color="auto"/>
                <w:right w:val="none" w:sz="0" w:space="0" w:color="auto"/>
              </w:divBdr>
            </w:div>
          </w:divsChild>
        </w:div>
        <w:div w:id="428433931">
          <w:marLeft w:val="0"/>
          <w:marRight w:val="0"/>
          <w:marTop w:val="0"/>
          <w:marBottom w:val="150"/>
          <w:divBdr>
            <w:top w:val="none" w:sz="0" w:space="0" w:color="auto"/>
            <w:left w:val="none" w:sz="0" w:space="0" w:color="auto"/>
            <w:bottom w:val="none" w:sz="0" w:space="0" w:color="auto"/>
            <w:right w:val="none" w:sz="0" w:space="0" w:color="auto"/>
          </w:divBdr>
          <w:divsChild>
            <w:div w:id="1852989140">
              <w:marLeft w:val="0"/>
              <w:marRight w:val="0"/>
              <w:marTop w:val="0"/>
              <w:marBottom w:val="0"/>
              <w:divBdr>
                <w:top w:val="none" w:sz="0" w:space="0" w:color="auto"/>
                <w:left w:val="none" w:sz="0" w:space="0" w:color="auto"/>
                <w:bottom w:val="none" w:sz="0" w:space="0" w:color="auto"/>
                <w:right w:val="none" w:sz="0" w:space="0" w:color="auto"/>
              </w:divBdr>
            </w:div>
          </w:divsChild>
        </w:div>
        <w:div w:id="110713811">
          <w:marLeft w:val="0"/>
          <w:marRight w:val="0"/>
          <w:marTop w:val="0"/>
          <w:marBottom w:val="150"/>
          <w:divBdr>
            <w:top w:val="none" w:sz="0" w:space="0" w:color="auto"/>
            <w:left w:val="none" w:sz="0" w:space="0" w:color="auto"/>
            <w:bottom w:val="none" w:sz="0" w:space="0" w:color="auto"/>
            <w:right w:val="none" w:sz="0" w:space="0" w:color="auto"/>
          </w:divBdr>
          <w:divsChild>
            <w:div w:id="1915236419">
              <w:marLeft w:val="0"/>
              <w:marRight w:val="0"/>
              <w:marTop w:val="0"/>
              <w:marBottom w:val="0"/>
              <w:divBdr>
                <w:top w:val="none" w:sz="0" w:space="0" w:color="auto"/>
                <w:left w:val="none" w:sz="0" w:space="0" w:color="auto"/>
                <w:bottom w:val="none" w:sz="0" w:space="0" w:color="auto"/>
                <w:right w:val="none" w:sz="0" w:space="0" w:color="auto"/>
              </w:divBdr>
            </w:div>
          </w:divsChild>
        </w:div>
        <w:div w:id="1761178028">
          <w:marLeft w:val="0"/>
          <w:marRight w:val="0"/>
          <w:marTop w:val="0"/>
          <w:marBottom w:val="150"/>
          <w:divBdr>
            <w:top w:val="none" w:sz="0" w:space="0" w:color="auto"/>
            <w:left w:val="none" w:sz="0" w:space="0" w:color="auto"/>
            <w:bottom w:val="none" w:sz="0" w:space="0" w:color="auto"/>
            <w:right w:val="none" w:sz="0" w:space="0" w:color="auto"/>
          </w:divBdr>
          <w:divsChild>
            <w:div w:id="1080637974">
              <w:marLeft w:val="0"/>
              <w:marRight w:val="0"/>
              <w:marTop w:val="0"/>
              <w:marBottom w:val="0"/>
              <w:divBdr>
                <w:top w:val="none" w:sz="0" w:space="0" w:color="auto"/>
                <w:left w:val="none" w:sz="0" w:space="0" w:color="auto"/>
                <w:bottom w:val="none" w:sz="0" w:space="0" w:color="auto"/>
                <w:right w:val="none" w:sz="0" w:space="0" w:color="auto"/>
              </w:divBdr>
            </w:div>
          </w:divsChild>
        </w:div>
        <w:div w:id="262148052">
          <w:marLeft w:val="0"/>
          <w:marRight w:val="0"/>
          <w:marTop w:val="0"/>
          <w:marBottom w:val="150"/>
          <w:divBdr>
            <w:top w:val="none" w:sz="0" w:space="0" w:color="auto"/>
            <w:left w:val="none" w:sz="0" w:space="0" w:color="auto"/>
            <w:bottom w:val="none" w:sz="0" w:space="0" w:color="auto"/>
            <w:right w:val="none" w:sz="0" w:space="0" w:color="auto"/>
          </w:divBdr>
          <w:divsChild>
            <w:div w:id="67851007">
              <w:marLeft w:val="0"/>
              <w:marRight w:val="0"/>
              <w:marTop w:val="0"/>
              <w:marBottom w:val="0"/>
              <w:divBdr>
                <w:top w:val="none" w:sz="0" w:space="0" w:color="auto"/>
                <w:left w:val="none" w:sz="0" w:space="0" w:color="auto"/>
                <w:bottom w:val="none" w:sz="0" w:space="0" w:color="auto"/>
                <w:right w:val="none" w:sz="0" w:space="0" w:color="auto"/>
              </w:divBdr>
            </w:div>
          </w:divsChild>
        </w:div>
        <w:div w:id="1170827068">
          <w:marLeft w:val="0"/>
          <w:marRight w:val="0"/>
          <w:marTop w:val="0"/>
          <w:marBottom w:val="150"/>
          <w:divBdr>
            <w:top w:val="none" w:sz="0" w:space="0" w:color="auto"/>
            <w:left w:val="none" w:sz="0" w:space="0" w:color="auto"/>
            <w:bottom w:val="none" w:sz="0" w:space="0" w:color="auto"/>
            <w:right w:val="none" w:sz="0" w:space="0" w:color="auto"/>
          </w:divBdr>
          <w:divsChild>
            <w:div w:id="1404569859">
              <w:marLeft w:val="0"/>
              <w:marRight w:val="0"/>
              <w:marTop w:val="0"/>
              <w:marBottom w:val="0"/>
              <w:divBdr>
                <w:top w:val="none" w:sz="0" w:space="0" w:color="auto"/>
                <w:left w:val="none" w:sz="0" w:space="0" w:color="auto"/>
                <w:bottom w:val="none" w:sz="0" w:space="0" w:color="auto"/>
                <w:right w:val="none" w:sz="0" w:space="0" w:color="auto"/>
              </w:divBdr>
            </w:div>
          </w:divsChild>
        </w:div>
        <w:div w:id="764495341">
          <w:marLeft w:val="0"/>
          <w:marRight w:val="0"/>
          <w:marTop w:val="0"/>
          <w:marBottom w:val="150"/>
          <w:divBdr>
            <w:top w:val="none" w:sz="0" w:space="0" w:color="auto"/>
            <w:left w:val="none" w:sz="0" w:space="0" w:color="auto"/>
            <w:bottom w:val="none" w:sz="0" w:space="0" w:color="auto"/>
            <w:right w:val="none" w:sz="0" w:space="0" w:color="auto"/>
          </w:divBdr>
          <w:divsChild>
            <w:div w:id="2146778231">
              <w:marLeft w:val="0"/>
              <w:marRight w:val="0"/>
              <w:marTop w:val="0"/>
              <w:marBottom w:val="0"/>
              <w:divBdr>
                <w:top w:val="none" w:sz="0" w:space="0" w:color="auto"/>
                <w:left w:val="none" w:sz="0" w:space="0" w:color="auto"/>
                <w:bottom w:val="none" w:sz="0" w:space="0" w:color="auto"/>
                <w:right w:val="none" w:sz="0" w:space="0" w:color="auto"/>
              </w:divBdr>
            </w:div>
          </w:divsChild>
        </w:div>
        <w:div w:id="1582563538">
          <w:marLeft w:val="0"/>
          <w:marRight w:val="0"/>
          <w:marTop w:val="0"/>
          <w:marBottom w:val="0"/>
          <w:divBdr>
            <w:top w:val="none" w:sz="0" w:space="0" w:color="auto"/>
            <w:left w:val="none" w:sz="0" w:space="0" w:color="auto"/>
            <w:bottom w:val="none" w:sz="0" w:space="0" w:color="auto"/>
            <w:right w:val="none" w:sz="0" w:space="0" w:color="auto"/>
          </w:divBdr>
          <w:divsChild>
            <w:div w:id="9000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182">
      <w:bodyDiv w:val="1"/>
      <w:marLeft w:val="0"/>
      <w:marRight w:val="0"/>
      <w:marTop w:val="0"/>
      <w:marBottom w:val="0"/>
      <w:divBdr>
        <w:top w:val="none" w:sz="0" w:space="0" w:color="auto"/>
        <w:left w:val="none" w:sz="0" w:space="0" w:color="auto"/>
        <w:bottom w:val="none" w:sz="0" w:space="0" w:color="auto"/>
        <w:right w:val="none" w:sz="0" w:space="0" w:color="auto"/>
      </w:divBdr>
    </w:div>
    <w:div w:id="185368347">
      <w:bodyDiv w:val="1"/>
      <w:marLeft w:val="0"/>
      <w:marRight w:val="0"/>
      <w:marTop w:val="0"/>
      <w:marBottom w:val="0"/>
      <w:divBdr>
        <w:top w:val="none" w:sz="0" w:space="0" w:color="auto"/>
        <w:left w:val="none" w:sz="0" w:space="0" w:color="auto"/>
        <w:bottom w:val="none" w:sz="0" w:space="0" w:color="auto"/>
        <w:right w:val="none" w:sz="0" w:space="0" w:color="auto"/>
      </w:divBdr>
    </w:div>
    <w:div w:id="195511133">
      <w:bodyDiv w:val="1"/>
      <w:marLeft w:val="0"/>
      <w:marRight w:val="0"/>
      <w:marTop w:val="0"/>
      <w:marBottom w:val="0"/>
      <w:divBdr>
        <w:top w:val="none" w:sz="0" w:space="0" w:color="auto"/>
        <w:left w:val="none" w:sz="0" w:space="0" w:color="auto"/>
        <w:bottom w:val="none" w:sz="0" w:space="0" w:color="auto"/>
        <w:right w:val="none" w:sz="0" w:space="0" w:color="auto"/>
      </w:divBdr>
      <w:divsChild>
        <w:div w:id="1244418068">
          <w:marLeft w:val="0"/>
          <w:marRight w:val="0"/>
          <w:marTop w:val="0"/>
          <w:marBottom w:val="150"/>
          <w:divBdr>
            <w:top w:val="none" w:sz="0" w:space="0" w:color="auto"/>
            <w:left w:val="none" w:sz="0" w:space="0" w:color="auto"/>
            <w:bottom w:val="none" w:sz="0" w:space="0" w:color="auto"/>
            <w:right w:val="none" w:sz="0" w:space="0" w:color="auto"/>
          </w:divBdr>
          <w:divsChild>
            <w:div w:id="1457215736">
              <w:marLeft w:val="0"/>
              <w:marRight w:val="0"/>
              <w:marTop w:val="0"/>
              <w:marBottom w:val="0"/>
              <w:divBdr>
                <w:top w:val="none" w:sz="0" w:space="0" w:color="auto"/>
                <w:left w:val="none" w:sz="0" w:space="0" w:color="auto"/>
                <w:bottom w:val="none" w:sz="0" w:space="0" w:color="auto"/>
                <w:right w:val="none" w:sz="0" w:space="0" w:color="auto"/>
              </w:divBdr>
            </w:div>
          </w:divsChild>
        </w:div>
        <w:div w:id="1788237159">
          <w:marLeft w:val="0"/>
          <w:marRight w:val="0"/>
          <w:marTop w:val="0"/>
          <w:marBottom w:val="150"/>
          <w:divBdr>
            <w:top w:val="none" w:sz="0" w:space="0" w:color="auto"/>
            <w:left w:val="none" w:sz="0" w:space="0" w:color="auto"/>
            <w:bottom w:val="none" w:sz="0" w:space="0" w:color="auto"/>
            <w:right w:val="none" w:sz="0" w:space="0" w:color="auto"/>
          </w:divBdr>
          <w:divsChild>
            <w:div w:id="1039471957">
              <w:marLeft w:val="0"/>
              <w:marRight w:val="0"/>
              <w:marTop w:val="0"/>
              <w:marBottom w:val="0"/>
              <w:divBdr>
                <w:top w:val="none" w:sz="0" w:space="0" w:color="auto"/>
                <w:left w:val="none" w:sz="0" w:space="0" w:color="auto"/>
                <w:bottom w:val="none" w:sz="0" w:space="0" w:color="auto"/>
                <w:right w:val="none" w:sz="0" w:space="0" w:color="auto"/>
              </w:divBdr>
            </w:div>
          </w:divsChild>
        </w:div>
        <w:div w:id="777061593">
          <w:marLeft w:val="0"/>
          <w:marRight w:val="0"/>
          <w:marTop w:val="0"/>
          <w:marBottom w:val="150"/>
          <w:divBdr>
            <w:top w:val="none" w:sz="0" w:space="0" w:color="auto"/>
            <w:left w:val="none" w:sz="0" w:space="0" w:color="auto"/>
            <w:bottom w:val="none" w:sz="0" w:space="0" w:color="auto"/>
            <w:right w:val="none" w:sz="0" w:space="0" w:color="auto"/>
          </w:divBdr>
          <w:divsChild>
            <w:div w:id="1760835175">
              <w:marLeft w:val="0"/>
              <w:marRight w:val="0"/>
              <w:marTop w:val="0"/>
              <w:marBottom w:val="0"/>
              <w:divBdr>
                <w:top w:val="none" w:sz="0" w:space="0" w:color="auto"/>
                <w:left w:val="none" w:sz="0" w:space="0" w:color="auto"/>
                <w:bottom w:val="none" w:sz="0" w:space="0" w:color="auto"/>
                <w:right w:val="none" w:sz="0" w:space="0" w:color="auto"/>
              </w:divBdr>
            </w:div>
          </w:divsChild>
        </w:div>
        <w:div w:id="1510486918">
          <w:marLeft w:val="0"/>
          <w:marRight w:val="0"/>
          <w:marTop w:val="0"/>
          <w:marBottom w:val="150"/>
          <w:divBdr>
            <w:top w:val="none" w:sz="0" w:space="0" w:color="auto"/>
            <w:left w:val="none" w:sz="0" w:space="0" w:color="auto"/>
            <w:bottom w:val="none" w:sz="0" w:space="0" w:color="auto"/>
            <w:right w:val="none" w:sz="0" w:space="0" w:color="auto"/>
          </w:divBdr>
          <w:divsChild>
            <w:div w:id="212159125">
              <w:marLeft w:val="0"/>
              <w:marRight w:val="0"/>
              <w:marTop w:val="0"/>
              <w:marBottom w:val="0"/>
              <w:divBdr>
                <w:top w:val="none" w:sz="0" w:space="0" w:color="auto"/>
                <w:left w:val="none" w:sz="0" w:space="0" w:color="auto"/>
                <w:bottom w:val="none" w:sz="0" w:space="0" w:color="auto"/>
                <w:right w:val="none" w:sz="0" w:space="0" w:color="auto"/>
              </w:divBdr>
            </w:div>
          </w:divsChild>
        </w:div>
        <w:div w:id="556205830">
          <w:marLeft w:val="0"/>
          <w:marRight w:val="0"/>
          <w:marTop w:val="0"/>
          <w:marBottom w:val="0"/>
          <w:divBdr>
            <w:top w:val="none" w:sz="0" w:space="0" w:color="auto"/>
            <w:left w:val="none" w:sz="0" w:space="0" w:color="auto"/>
            <w:bottom w:val="none" w:sz="0" w:space="0" w:color="auto"/>
            <w:right w:val="none" w:sz="0" w:space="0" w:color="auto"/>
          </w:divBdr>
        </w:div>
      </w:divsChild>
    </w:div>
    <w:div w:id="210845578">
      <w:bodyDiv w:val="1"/>
      <w:marLeft w:val="0"/>
      <w:marRight w:val="0"/>
      <w:marTop w:val="0"/>
      <w:marBottom w:val="0"/>
      <w:divBdr>
        <w:top w:val="none" w:sz="0" w:space="0" w:color="auto"/>
        <w:left w:val="none" w:sz="0" w:space="0" w:color="auto"/>
        <w:bottom w:val="none" w:sz="0" w:space="0" w:color="auto"/>
        <w:right w:val="none" w:sz="0" w:space="0" w:color="auto"/>
      </w:divBdr>
      <w:divsChild>
        <w:div w:id="1295990255">
          <w:marLeft w:val="0"/>
          <w:marRight w:val="0"/>
          <w:marTop w:val="0"/>
          <w:marBottom w:val="0"/>
          <w:divBdr>
            <w:top w:val="none" w:sz="0" w:space="0" w:color="auto"/>
            <w:left w:val="none" w:sz="0" w:space="0" w:color="auto"/>
            <w:bottom w:val="none" w:sz="0" w:space="0" w:color="auto"/>
            <w:right w:val="none" w:sz="0" w:space="0" w:color="auto"/>
          </w:divBdr>
        </w:div>
        <w:div w:id="487868113">
          <w:marLeft w:val="0"/>
          <w:marRight w:val="0"/>
          <w:marTop w:val="0"/>
          <w:marBottom w:val="0"/>
          <w:divBdr>
            <w:top w:val="none" w:sz="0" w:space="0" w:color="auto"/>
            <w:left w:val="none" w:sz="0" w:space="0" w:color="auto"/>
            <w:bottom w:val="none" w:sz="0" w:space="0" w:color="auto"/>
            <w:right w:val="none" w:sz="0" w:space="0" w:color="auto"/>
          </w:divBdr>
          <w:divsChild>
            <w:div w:id="380328975">
              <w:marLeft w:val="0"/>
              <w:marRight w:val="0"/>
              <w:marTop w:val="0"/>
              <w:marBottom w:val="0"/>
              <w:divBdr>
                <w:top w:val="none" w:sz="0" w:space="0" w:color="auto"/>
                <w:left w:val="none" w:sz="0" w:space="0" w:color="auto"/>
                <w:bottom w:val="dotted" w:sz="6" w:space="0" w:color="DDDDDD"/>
                <w:right w:val="none" w:sz="0" w:space="0" w:color="auto"/>
              </w:divBdr>
            </w:div>
            <w:div w:id="1383139166">
              <w:marLeft w:val="0"/>
              <w:marRight w:val="0"/>
              <w:marTop w:val="0"/>
              <w:marBottom w:val="0"/>
              <w:divBdr>
                <w:top w:val="none" w:sz="0" w:space="0" w:color="auto"/>
                <w:left w:val="none" w:sz="0" w:space="0" w:color="auto"/>
                <w:bottom w:val="none" w:sz="0" w:space="0" w:color="auto"/>
                <w:right w:val="none" w:sz="0" w:space="0" w:color="auto"/>
              </w:divBdr>
            </w:div>
          </w:divsChild>
        </w:div>
        <w:div w:id="1591114434">
          <w:marLeft w:val="0"/>
          <w:marRight w:val="0"/>
          <w:marTop w:val="120"/>
          <w:marBottom w:val="0"/>
          <w:divBdr>
            <w:top w:val="none" w:sz="0" w:space="0" w:color="auto"/>
            <w:left w:val="none" w:sz="0" w:space="0" w:color="auto"/>
            <w:bottom w:val="none" w:sz="0" w:space="0" w:color="auto"/>
            <w:right w:val="none" w:sz="0" w:space="0" w:color="auto"/>
          </w:divBdr>
          <w:divsChild>
            <w:div w:id="1539394107">
              <w:marLeft w:val="0"/>
              <w:marRight w:val="0"/>
              <w:marTop w:val="0"/>
              <w:marBottom w:val="0"/>
              <w:divBdr>
                <w:top w:val="none" w:sz="0" w:space="0" w:color="auto"/>
                <w:left w:val="none" w:sz="0" w:space="0" w:color="auto"/>
                <w:bottom w:val="dotted" w:sz="6" w:space="0" w:color="DDDDDD"/>
                <w:right w:val="none" w:sz="0" w:space="0" w:color="auto"/>
              </w:divBdr>
            </w:div>
            <w:div w:id="1769542153">
              <w:marLeft w:val="0"/>
              <w:marRight w:val="0"/>
              <w:marTop w:val="0"/>
              <w:marBottom w:val="0"/>
              <w:divBdr>
                <w:top w:val="none" w:sz="0" w:space="0" w:color="auto"/>
                <w:left w:val="none" w:sz="0" w:space="0" w:color="auto"/>
                <w:bottom w:val="none" w:sz="0" w:space="0" w:color="auto"/>
                <w:right w:val="none" w:sz="0" w:space="0" w:color="auto"/>
              </w:divBdr>
            </w:div>
          </w:divsChild>
        </w:div>
        <w:div w:id="906502424">
          <w:marLeft w:val="0"/>
          <w:marRight w:val="0"/>
          <w:marTop w:val="120"/>
          <w:marBottom w:val="0"/>
          <w:divBdr>
            <w:top w:val="none" w:sz="0" w:space="0" w:color="auto"/>
            <w:left w:val="none" w:sz="0" w:space="0" w:color="auto"/>
            <w:bottom w:val="none" w:sz="0" w:space="0" w:color="auto"/>
            <w:right w:val="none" w:sz="0" w:space="0" w:color="auto"/>
          </w:divBdr>
          <w:divsChild>
            <w:div w:id="369843808">
              <w:marLeft w:val="0"/>
              <w:marRight w:val="0"/>
              <w:marTop w:val="0"/>
              <w:marBottom w:val="0"/>
              <w:divBdr>
                <w:top w:val="none" w:sz="0" w:space="0" w:color="auto"/>
                <w:left w:val="none" w:sz="0" w:space="0" w:color="auto"/>
                <w:bottom w:val="dotted" w:sz="6" w:space="0" w:color="DDDDDD"/>
                <w:right w:val="none" w:sz="0" w:space="0" w:color="auto"/>
              </w:divBdr>
            </w:div>
            <w:div w:id="967392378">
              <w:marLeft w:val="0"/>
              <w:marRight w:val="0"/>
              <w:marTop w:val="0"/>
              <w:marBottom w:val="0"/>
              <w:divBdr>
                <w:top w:val="none" w:sz="0" w:space="0" w:color="auto"/>
                <w:left w:val="none" w:sz="0" w:space="0" w:color="auto"/>
                <w:bottom w:val="none" w:sz="0" w:space="0" w:color="auto"/>
                <w:right w:val="none" w:sz="0" w:space="0" w:color="auto"/>
              </w:divBdr>
            </w:div>
          </w:divsChild>
        </w:div>
        <w:div w:id="663122278">
          <w:marLeft w:val="0"/>
          <w:marRight w:val="0"/>
          <w:marTop w:val="120"/>
          <w:marBottom w:val="0"/>
          <w:divBdr>
            <w:top w:val="none" w:sz="0" w:space="0" w:color="auto"/>
            <w:left w:val="none" w:sz="0" w:space="0" w:color="auto"/>
            <w:bottom w:val="none" w:sz="0" w:space="0" w:color="auto"/>
            <w:right w:val="none" w:sz="0" w:space="0" w:color="auto"/>
          </w:divBdr>
          <w:divsChild>
            <w:div w:id="351735520">
              <w:marLeft w:val="0"/>
              <w:marRight w:val="0"/>
              <w:marTop w:val="0"/>
              <w:marBottom w:val="0"/>
              <w:divBdr>
                <w:top w:val="none" w:sz="0" w:space="0" w:color="auto"/>
                <w:left w:val="none" w:sz="0" w:space="0" w:color="auto"/>
                <w:bottom w:val="dotted" w:sz="6" w:space="0" w:color="DDDDDD"/>
                <w:right w:val="none" w:sz="0" w:space="0" w:color="auto"/>
              </w:divBdr>
            </w:div>
            <w:div w:id="1042822022">
              <w:marLeft w:val="0"/>
              <w:marRight w:val="0"/>
              <w:marTop w:val="0"/>
              <w:marBottom w:val="0"/>
              <w:divBdr>
                <w:top w:val="none" w:sz="0" w:space="0" w:color="auto"/>
                <w:left w:val="none" w:sz="0" w:space="0" w:color="auto"/>
                <w:bottom w:val="none" w:sz="0" w:space="0" w:color="auto"/>
                <w:right w:val="none" w:sz="0" w:space="0" w:color="auto"/>
              </w:divBdr>
            </w:div>
          </w:divsChild>
        </w:div>
        <w:div w:id="6561114">
          <w:marLeft w:val="0"/>
          <w:marRight w:val="0"/>
          <w:marTop w:val="120"/>
          <w:marBottom w:val="0"/>
          <w:divBdr>
            <w:top w:val="none" w:sz="0" w:space="0" w:color="auto"/>
            <w:left w:val="none" w:sz="0" w:space="0" w:color="auto"/>
            <w:bottom w:val="none" w:sz="0" w:space="0" w:color="auto"/>
            <w:right w:val="none" w:sz="0" w:space="0" w:color="auto"/>
          </w:divBdr>
          <w:divsChild>
            <w:div w:id="1908959457">
              <w:marLeft w:val="0"/>
              <w:marRight w:val="0"/>
              <w:marTop w:val="0"/>
              <w:marBottom w:val="0"/>
              <w:divBdr>
                <w:top w:val="none" w:sz="0" w:space="0" w:color="auto"/>
                <w:left w:val="none" w:sz="0" w:space="0" w:color="auto"/>
                <w:bottom w:val="dotted" w:sz="6" w:space="0" w:color="DDDDDD"/>
                <w:right w:val="none" w:sz="0" w:space="0" w:color="auto"/>
              </w:divBdr>
            </w:div>
            <w:div w:id="863595230">
              <w:marLeft w:val="0"/>
              <w:marRight w:val="0"/>
              <w:marTop w:val="0"/>
              <w:marBottom w:val="0"/>
              <w:divBdr>
                <w:top w:val="none" w:sz="0" w:space="0" w:color="auto"/>
                <w:left w:val="none" w:sz="0" w:space="0" w:color="auto"/>
                <w:bottom w:val="none" w:sz="0" w:space="0" w:color="auto"/>
                <w:right w:val="none" w:sz="0" w:space="0" w:color="auto"/>
              </w:divBdr>
            </w:div>
          </w:divsChild>
        </w:div>
        <w:div w:id="434176637">
          <w:marLeft w:val="0"/>
          <w:marRight w:val="0"/>
          <w:marTop w:val="120"/>
          <w:marBottom w:val="0"/>
          <w:divBdr>
            <w:top w:val="none" w:sz="0" w:space="0" w:color="auto"/>
            <w:left w:val="none" w:sz="0" w:space="0" w:color="auto"/>
            <w:bottom w:val="none" w:sz="0" w:space="0" w:color="auto"/>
            <w:right w:val="none" w:sz="0" w:space="0" w:color="auto"/>
          </w:divBdr>
          <w:divsChild>
            <w:div w:id="195000328">
              <w:marLeft w:val="0"/>
              <w:marRight w:val="0"/>
              <w:marTop w:val="0"/>
              <w:marBottom w:val="0"/>
              <w:divBdr>
                <w:top w:val="none" w:sz="0" w:space="0" w:color="auto"/>
                <w:left w:val="none" w:sz="0" w:space="0" w:color="auto"/>
                <w:bottom w:val="dotted" w:sz="6" w:space="0" w:color="DDDDDD"/>
                <w:right w:val="none" w:sz="0" w:space="0" w:color="auto"/>
              </w:divBdr>
            </w:div>
            <w:div w:id="566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1270">
      <w:bodyDiv w:val="1"/>
      <w:marLeft w:val="0"/>
      <w:marRight w:val="0"/>
      <w:marTop w:val="0"/>
      <w:marBottom w:val="0"/>
      <w:divBdr>
        <w:top w:val="none" w:sz="0" w:space="0" w:color="auto"/>
        <w:left w:val="none" w:sz="0" w:space="0" w:color="auto"/>
        <w:bottom w:val="none" w:sz="0" w:space="0" w:color="auto"/>
        <w:right w:val="none" w:sz="0" w:space="0" w:color="auto"/>
      </w:divBdr>
      <w:divsChild>
        <w:div w:id="709763586">
          <w:marLeft w:val="0"/>
          <w:marRight w:val="0"/>
          <w:marTop w:val="0"/>
          <w:marBottom w:val="0"/>
          <w:divBdr>
            <w:top w:val="none" w:sz="0" w:space="0" w:color="auto"/>
            <w:left w:val="none" w:sz="0" w:space="0" w:color="auto"/>
            <w:bottom w:val="none" w:sz="0" w:space="0" w:color="auto"/>
            <w:right w:val="none" w:sz="0" w:space="0" w:color="auto"/>
          </w:divBdr>
        </w:div>
        <w:div w:id="1247498968">
          <w:marLeft w:val="0"/>
          <w:marRight w:val="0"/>
          <w:marTop w:val="0"/>
          <w:marBottom w:val="0"/>
          <w:divBdr>
            <w:top w:val="none" w:sz="0" w:space="0" w:color="auto"/>
            <w:left w:val="none" w:sz="0" w:space="0" w:color="auto"/>
            <w:bottom w:val="none" w:sz="0" w:space="0" w:color="auto"/>
            <w:right w:val="none" w:sz="0" w:space="0" w:color="auto"/>
          </w:divBdr>
        </w:div>
      </w:divsChild>
    </w:div>
    <w:div w:id="371031519">
      <w:bodyDiv w:val="1"/>
      <w:marLeft w:val="0"/>
      <w:marRight w:val="0"/>
      <w:marTop w:val="0"/>
      <w:marBottom w:val="0"/>
      <w:divBdr>
        <w:top w:val="none" w:sz="0" w:space="0" w:color="auto"/>
        <w:left w:val="none" w:sz="0" w:space="0" w:color="auto"/>
        <w:bottom w:val="none" w:sz="0" w:space="0" w:color="auto"/>
        <w:right w:val="none" w:sz="0" w:space="0" w:color="auto"/>
      </w:divBdr>
      <w:divsChild>
        <w:div w:id="200435917">
          <w:marLeft w:val="0"/>
          <w:marRight w:val="0"/>
          <w:marTop w:val="0"/>
          <w:marBottom w:val="0"/>
          <w:divBdr>
            <w:top w:val="none" w:sz="0" w:space="0" w:color="auto"/>
            <w:left w:val="none" w:sz="0" w:space="0" w:color="auto"/>
            <w:bottom w:val="none" w:sz="0" w:space="0" w:color="auto"/>
            <w:right w:val="none" w:sz="0" w:space="0" w:color="auto"/>
          </w:divBdr>
        </w:div>
      </w:divsChild>
    </w:div>
    <w:div w:id="485443221">
      <w:bodyDiv w:val="1"/>
      <w:marLeft w:val="0"/>
      <w:marRight w:val="0"/>
      <w:marTop w:val="0"/>
      <w:marBottom w:val="0"/>
      <w:divBdr>
        <w:top w:val="none" w:sz="0" w:space="0" w:color="auto"/>
        <w:left w:val="none" w:sz="0" w:space="0" w:color="auto"/>
        <w:bottom w:val="none" w:sz="0" w:space="0" w:color="auto"/>
        <w:right w:val="none" w:sz="0" w:space="0" w:color="auto"/>
      </w:divBdr>
      <w:divsChild>
        <w:div w:id="1382054214">
          <w:marLeft w:val="0"/>
          <w:marRight w:val="0"/>
          <w:marTop w:val="0"/>
          <w:marBottom w:val="150"/>
          <w:divBdr>
            <w:top w:val="none" w:sz="0" w:space="0" w:color="auto"/>
            <w:left w:val="none" w:sz="0" w:space="0" w:color="auto"/>
            <w:bottom w:val="none" w:sz="0" w:space="0" w:color="auto"/>
            <w:right w:val="none" w:sz="0" w:space="0" w:color="auto"/>
          </w:divBdr>
          <w:divsChild>
            <w:div w:id="1127894510">
              <w:marLeft w:val="0"/>
              <w:marRight w:val="0"/>
              <w:marTop w:val="0"/>
              <w:marBottom w:val="0"/>
              <w:divBdr>
                <w:top w:val="none" w:sz="0" w:space="0" w:color="auto"/>
                <w:left w:val="none" w:sz="0" w:space="0" w:color="auto"/>
                <w:bottom w:val="none" w:sz="0" w:space="0" w:color="auto"/>
                <w:right w:val="none" w:sz="0" w:space="0" w:color="auto"/>
              </w:divBdr>
            </w:div>
          </w:divsChild>
        </w:div>
        <w:div w:id="153836302">
          <w:marLeft w:val="0"/>
          <w:marRight w:val="0"/>
          <w:marTop w:val="0"/>
          <w:marBottom w:val="150"/>
          <w:divBdr>
            <w:top w:val="none" w:sz="0" w:space="0" w:color="auto"/>
            <w:left w:val="none" w:sz="0" w:space="0" w:color="auto"/>
            <w:bottom w:val="none" w:sz="0" w:space="0" w:color="auto"/>
            <w:right w:val="none" w:sz="0" w:space="0" w:color="auto"/>
          </w:divBdr>
          <w:divsChild>
            <w:div w:id="278607749">
              <w:marLeft w:val="0"/>
              <w:marRight w:val="0"/>
              <w:marTop w:val="0"/>
              <w:marBottom w:val="0"/>
              <w:divBdr>
                <w:top w:val="none" w:sz="0" w:space="0" w:color="auto"/>
                <w:left w:val="none" w:sz="0" w:space="0" w:color="auto"/>
                <w:bottom w:val="none" w:sz="0" w:space="0" w:color="auto"/>
                <w:right w:val="none" w:sz="0" w:space="0" w:color="auto"/>
              </w:divBdr>
            </w:div>
          </w:divsChild>
        </w:div>
        <w:div w:id="273824587">
          <w:marLeft w:val="0"/>
          <w:marRight w:val="0"/>
          <w:marTop w:val="0"/>
          <w:marBottom w:val="150"/>
          <w:divBdr>
            <w:top w:val="none" w:sz="0" w:space="0" w:color="auto"/>
            <w:left w:val="none" w:sz="0" w:space="0" w:color="auto"/>
            <w:bottom w:val="none" w:sz="0" w:space="0" w:color="auto"/>
            <w:right w:val="none" w:sz="0" w:space="0" w:color="auto"/>
          </w:divBdr>
          <w:divsChild>
            <w:div w:id="1491486155">
              <w:marLeft w:val="0"/>
              <w:marRight w:val="0"/>
              <w:marTop w:val="0"/>
              <w:marBottom w:val="0"/>
              <w:divBdr>
                <w:top w:val="none" w:sz="0" w:space="0" w:color="auto"/>
                <w:left w:val="none" w:sz="0" w:space="0" w:color="auto"/>
                <w:bottom w:val="none" w:sz="0" w:space="0" w:color="auto"/>
                <w:right w:val="none" w:sz="0" w:space="0" w:color="auto"/>
              </w:divBdr>
            </w:div>
          </w:divsChild>
        </w:div>
        <w:div w:id="764426663">
          <w:marLeft w:val="0"/>
          <w:marRight w:val="0"/>
          <w:marTop w:val="0"/>
          <w:marBottom w:val="150"/>
          <w:divBdr>
            <w:top w:val="none" w:sz="0" w:space="0" w:color="auto"/>
            <w:left w:val="none" w:sz="0" w:space="0" w:color="auto"/>
            <w:bottom w:val="none" w:sz="0" w:space="0" w:color="auto"/>
            <w:right w:val="none" w:sz="0" w:space="0" w:color="auto"/>
          </w:divBdr>
          <w:divsChild>
            <w:div w:id="1197743224">
              <w:marLeft w:val="0"/>
              <w:marRight w:val="0"/>
              <w:marTop w:val="0"/>
              <w:marBottom w:val="0"/>
              <w:divBdr>
                <w:top w:val="none" w:sz="0" w:space="0" w:color="auto"/>
                <w:left w:val="none" w:sz="0" w:space="0" w:color="auto"/>
                <w:bottom w:val="none" w:sz="0" w:space="0" w:color="auto"/>
                <w:right w:val="none" w:sz="0" w:space="0" w:color="auto"/>
              </w:divBdr>
            </w:div>
          </w:divsChild>
        </w:div>
        <w:div w:id="35011020">
          <w:marLeft w:val="0"/>
          <w:marRight w:val="0"/>
          <w:marTop w:val="0"/>
          <w:marBottom w:val="150"/>
          <w:divBdr>
            <w:top w:val="none" w:sz="0" w:space="0" w:color="auto"/>
            <w:left w:val="none" w:sz="0" w:space="0" w:color="auto"/>
            <w:bottom w:val="none" w:sz="0" w:space="0" w:color="auto"/>
            <w:right w:val="none" w:sz="0" w:space="0" w:color="auto"/>
          </w:divBdr>
          <w:divsChild>
            <w:div w:id="1594512026">
              <w:marLeft w:val="0"/>
              <w:marRight w:val="0"/>
              <w:marTop w:val="0"/>
              <w:marBottom w:val="0"/>
              <w:divBdr>
                <w:top w:val="none" w:sz="0" w:space="0" w:color="auto"/>
                <w:left w:val="none" w:sz="0" w:space="0" w:color="auto"/>
                <w:bottom w:val="none" w:sz="0" w:space="0" w:color="auto"/>
                <w:right w:val="none" w:sz="0" w:space="0" w:color="auto"/>
              </w:divBdr>
            </w:div>
          </w:divsChild>
        </w:div>
        <w:div w:id="6905020">
          <w:marLeft w:val="0"/>
          <w:marRight w:val="0"/>
          <w:marTop w:val="0"/>
          <w:marBottom w:val="0"/>
          <w:divBdr>
            <w:top w:val="none" w:sz="0" w:space="0" w:color="auto"/>
            <w:left w:val="none" w:sz="0" w:space="0" w:color="auto"/>
            <w:bottom w:val="none" w:sz="0" w:space="0" w:color="auto"/>
            <w:right w:val="none" w:sz="0" w:space="0" w:color="auto"/>
          </w:divBdr>
          <w:divsChild>
            <w:div w:id="1796757737">
              <w:marLeft w:val="0"/>
              <w:marRight w:val="0"/>
              <w:marTop w:val="0"/>
              <w:marBottom w:val="0"/>
              <w:divBdr>
                <w:top w:val="none" w:sz="0" w:space="0" w:color="auto"/>
                <w:left w:val="none" w:sz="0" w:space="0" w:color="auto"/>
                <w:bottom w:val="none" w:sz="0" w:space="0" w:color="auto"/>
                <w:right w:val="none" w:sz="0" w:space="0" w:color="auto"/>
              </w:divBdr>
            </w:div>
          </w:divsChild>
        </w:div>
        <w:div w:id="2094928989">
          <w:marLeft w:val="0"/>
          <w:marRight w:val="0"/>
          <w:marTop w:val="0"/>
          <w:marBottom w:val="150"/>
          <w:divBdr>
            <w:top w:val="none" w:sz="0" w:space="0" w:color="auto"/>
            <w:left w:val="none" w:sz="0" w:space="0" w:color="auto"/>
            <w:bottom w:val="none" w:sz="0" w:space="0" w:color="auto"/>
            <w:right w:val="none" w:sz="0" w:space="0" w:color="auto"/>
          </w:divBdr>
          <w:divsChild>
            <w:div w:id="1052535465">
              <w:marLeft w:val="0"/>
              <w:marRight w:val="0"/>
              <w:marTop w:val="0"/>
              <w:marBottom w:val="0"/>
              <w:divBdr>
                <w:top w:val="none" w:sz="0" w:space="0" w:color="auto"/>
                <w:left w:val="none" w:sz="0" w:space="0" w:color="auto"/>
                <w:bottom w:val="none" w:sz="0" w:space="0" w:color="auto"/>
                <w:right w:val="none" w:sz="0" w:space="0" w:color="auto"/>
              </w:divBdr>
            </w:div>
          </w:divsChild>
        </w:div>
        <w:div w:id="806171131">
          <w:marLeft w:val="0"/>
          <w:marRight w:val="0"/>
          <w:marTop w:val="0"/>
          <w:marBottom w:val="150"/>
          <w:divBdr>
            <w:top w:val="none" w:sz="0" w:space="0" w:color="auto"/>
            <w:left w:val="none" w:sz="0" w:space="0" w:color="auto"/>
            <w:bottom w:val="none" w:sz="0" w:space="0" w:color="auto"/>
            <w:right w:val="none" w:sz="0" w:space="0" w:color="auto"/>
          </w:divBdr>
          <w:divsChild>
            <w:div w:id="1398673100">
              <w:marLeft w:val="0"/>
              <w:marRight w:val="0"/>
              <w:marTop w:val="0"/>
              <w:marBottom w:val="0"/>
              <w:divBdr>
                <w:top w:val="none" w:sz="0" w:space="0" w:color="auto"/>
                <w:left w:val="none" w:sz="0" w:space="0" w:color="auto"/>
                <w:bottom w:val="none" w:sz="0" w:space="0" w:color="auto"/>
                <w:right w:val="none" w:sz="0" w:space="0" w:color="auto"/>
              </w:divBdr>
            </w:div>
          </w:divsChild>
        </w:div>
        <w:div w:id="1906796188">
          <w:marLeft w:val="0"/>
          <w:marRight w:val="0"/>
          <w:marTop w:val="0"/>
          <w:marBottom w:val="150"/>
          <w:divBdr>
            <w:top w:val="none" w:sz="0" w:space="0" w:color="auto"/>
            <w:left w:val="none" w:sz="0" w:space="0" w:color="auto"/>
            <w:bottom w:val="none" w:sz="0" w:space="0" w:color="auto"/>
            <w:right w:val="none" w:sz="0" w:space="0" w:color="auto"/>
          </w:divBdr>
          <w:divsChild>
            <w:div w:id="141312584">
              <w:marLeft w:val="0"/>
              <w:marRight w:val="0"/>
              <w:marTop w:val="0"/>
              <w:marBottom w:val="0"/>
              <w:divBdr>
                <w:top w:val="none" w:sz="0" w:space="0" w:color="auto"/>
                <w:left w:val="none" w:sz="0" w:space="0" w:color="auto"/>
                <w:bottom w:val="none" w:sz="0" w:space="0" w:color="auto"/>
                <w:right w:val="none" w:sz="0" w:space="0" w:color="auto"/>
              </w:divBdr>
            </w:div>
          </w:divsChild>
        </w:div>
        <w:div w:id="1405686137">
          <w:marLeft w:val="0"/>
          <w:marRight w:val="0"/>
          <w:marTop w:val="0"/>
          <w:marBottom w:val="0"/>
          <w:divBdr>
            <w:top w:val="none" w:sz="0" w:space="0" w:color="auto"/>
            <w:left w:val="none" w:sz="0" w:space="0" w:color="auto"/>
            <w:bottom w:val="none" w:sz="0" w:space="0" w:color="auto"/>
            <w:right w:val="none" w:sz="0" w:space="0" w:color="auto"/>
          </w:divBdr>
          <w:divsChild>
            <w:div w:id="612522473">
              <w:marLeft w:val="0"/>
              <w:marRight w:val="0"/>
              <w:marTop w:val="0"/>
              <w:marBottom w:val="0"/>
              <w:divBdr>
                <w:top w:val="none" w:sz="0" w:space="0" w:color="auto"/>
                <w:left w:val="none" w:sz="0" w:space="0" w:color="auto"/>
                <w:bottom w:val="none" w:sz="0" w:space="0" w:color="auto"/>
                <w:right w:val="none" w:sz="0" w:space="0" w:color="auto"/>
              </w:divBdr>
            </w:div>
          </w:divsChild>
        </w:div>
        <w:div w:id="67658612">
          <w:marLeft w:val="0"/>
          <w:marRight w:val="0"/>
          <w:marTop w:val="0"/>
          <w:marBottom w:val="150"/>
          <w:divBdr>
            <w:top w:val="none" w:sz="0" w:space="0" w:color="auto"/>
            <w:left w:val="none" w:sz="0" w:space="0" w:color="auto"/>
            <w:bottom w:val="none" w:sz="0" w:space="0" w:color="auto"/>
            <w:right w:val="none" w:sz="0" w:space="0" w:color="auto"/>
          </w:divBdr>
          <w:divsChild>
            <w:div w:id="1759717859">
              <w:marLeft w:val="0"/>
              <w:marRight w:val="0"/>
              <w:marTop w:val="0"/>
              <w:marBottom w:val="0"/>
              <w:divBdr>
                <w:top w:val="none" w:sz="0" w:space="0" w:color="auto"/>
                <w:left w:val="none" w:sz="0" w:space="0" w:color="auto"/>
                <w:bottom w:val="none" w:sz="0" w:space="0" w:color="auto"/>
                <w:right w:val="none" w:sz="0" w:space="0" w:color="auto"/>
              </w:divBdr>
            </w:div>
          </w:divsChild>
        </w:div>
        <w:div w:id="1450588087">
          <w:marLeft w:val="0"/>
          <w:marRight w:val="0"/>
          <w:marTop w:val="0"/>
          <w:marBottom w:val="0"/>
          <w:divBdr>
            <w:top w:val="none" w:sz="0" w:space="0" w:color="auto"/>
            <w:left w:val="none" w:sz="0" w:space="0" w:color="auto"/>
            <w:bottom w:val="none" w:sz="0" w:space="0" w:color="auto"/>
            <w:right w:val="none" w:sz="0" w:space="0" w:color="auto"/>
          </w:divBdr>
          <w:divsChild>
            <w:div w:id="1871608362">
              <w:marLeft w:val="0"/>
              <w:marRight w:val="0"/>
              <w:marTop w:val="0"/>
              <w:marBottom w:val="0"/>
              <w:divBdr>
                <w:top w:val="none" w:sz="0" w:space="0" w:color="auto"/>
                <w:left w:val="none" w:sz="0" w:space="0" w:color="auto"/>
                <w:bottom w:val="none" w:sz="0" w:space="0" w:color="auto"/>
                <w:right w:val="none" w:sz="0" w:space="0" w:color="auto"/>
              </w:divBdr>
            </w:div>
          </w:divsChild>
        </w:div>
        <w:div w:id="866066419">
          <w:marLeft w:val="0"/>
          <w:marRight w:val="0"/>
          <w:marTop w:val="0"/>
          <w:marBottom w:val="150"/>
          <w:divBdr>
            <w:top w:val="none" w:sz="0" w:space="0" w:color="auto"/>
            <w:left w:val="none" w:sz="0" w:space="0" w:color="auto"/>
            <w:bottom w:val="none" w:sz="0" w:space="0" w:color="auto"/>
            <w:right w:val="none" w:sz="0" w:space="0" w:color="auto"/>
          </w:divBdr>
          <w:divsChild>
            <w:div w:id="1871263385">
              <w:marLeft w:val="0"/>
              <w:marRight w:val="0"/>
              <w:marTop w:val="0"/>
              <w:marBottom w:val="0"/>
              <w:divBdr>
                <w:top w:val="none" w:sz="0" w:space="0" w:color="auto"/>
                <w:left w:val="none" w:sz="0" w:space="0" w:color="auto"/>
                <w:bottom w:val="none" w:sz="0" w:space="0" w:color="auto"/>
                <w:right w:val="none" w:sz="0" w:space="0" w:color="auto"/>
              </w:divBdr>
            </w:div>
          </w:divsChild>
        </w:div>
        <w:div w:id="946430117">
          <w:marLeft w:val="0"/>
          <w:marRight w:val="0"/>
          <w:marTop w:val="0"/>
          <w:marBottom w:val="0"/>
          <w:divBdr>
            <w:top w:val="none" w:sz="0" w:space="0" w:color="auto"/>
            <w:left w:val="none" w:sz="0" w:space="0" w:color="auto"/>
            <w:bottom w:val="none" w:sz="0" w:space="0" w:color="auto"/>
            <w:right w:val="none" w:sz="0" w:space="0" w:color="auto"/>
          </w:divBdr>
          <w:divsChild>
            <w:div w:id="912734974">
              <w:marLeft w:val="0"/>
              <w:marRight w:val="0"/>
              <w:marTop w:val="0"/>
              <w:marBottom w:val="0"/>
              <w:divBdr>
                <w:top w:val="none" w:sz="0" w:space="0" w:color="auto"/>
                <w:left w:val="none" w:sz="0" w:space="0" w:color="auto"/>
                <w:bottom w:val="none" w:sz="0" w:space="0" w:color="auto"/>
                <w:right w:val="none" w:sz="0" w:space="0" w:color="auto"/>
              </w:divBdr>
            </w:div>
          </w:divsChild>
        </w:div>
        <w:div w:id="758715214">
          <w:marLeft w:val="0"/>
          <w:marRight w:val="0"/>
          <w:marTop w:val="0"/>
          <w:marBottom w:val="150"/>
          <w:divBdr>
            <w:top w:val="none" w:sz="0" w:space="0" w:color="auto"/>
            <w:left w:val="none" w:sz="0" w:space="0" w:color="auto"/>
            <w:bottom w:val="none" w:sz="0" w:space="0" w:color="auto"/>
            <w:right w:val="none" w:sz="0" w:space="0" w:color="auto"/>
          </w:divBdr>
          <w:divsChild>
            <w:div w:id="8505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9123">
      <w:bodyDiv w:val="1"/>
      <w:marLeft w:val="0"/>
      <w:marRight w:val="0"/>
      <w:marTop w:val="0"/>
      <w:marBottom w:val="0"/>
      <w:divBdr>
        <w:top w:val="none" w:sz="0" w:space="0" w:color="auto"/>
        <w:left w:val="none" w:sz="0" w:space="0" w:color="auto"/>
        <w:bottom w:val="none" w:sz="0" w:space="0" w:color="auto"/>
        <w:right w:val="none" w:sz="0" w:space="0" w:color="auto"/>
      </w:divBdr>
    </w:div>
    <w:div w:id="526064535">
      <w:bodyDiv w:val="1"/>
      <w:marLeft w:val="0"/>
      <w:marRight w:val="0"/>
      <w:marTop w:val="0"/>
      <w:marBottom w:val="0"/>
      <w:divBdr>
        <w:top w:val="none" w:sz="0" w:space="0" w:color="auto"/>
        <w:left w:val="none" w:sz="0" w:space="0" w:color="auto"/>
        <w:bottom w:val="none" w:sz="0" w:space="0" w:color="auto"/>
        <w:right w:val="none" w:sz="0" w:space="0" w:color="auto"/>
      </w:divBdr>
    </w:div>
    <w:div w:id="563953533">
      <w:bodyDiv w:val="1"/>
      <w:marLeft w:val="0"/>
      <w:marRight w:val="0"/>
      <w:marTop w:val="0"/>
      <w:marBottom w:val="0"/>
      <w:divBdr>
        <w:top w:val="none" w:sz="0" w:space="0" w:color="auto"/>
        <w:left w:val="none" w:sz="0" w:space="0" w:color="auto"/>
        <w:bottom w:val="none" w:sz="0" w:space="0" w:color="auto"/>
        <w:right w:val="none" w:sz="0" w:space="0" w:color="auto"/>
      </w:divBdr>
      <w:divsChild>
        <w:div w:id="427317299">
          <w:marLeft w:val="0"/>
          <w:marRight w:val="0"/>
          <w:marTop w:val="0"/>
          <w:marBottom w:val="0"/>
          <w:divBdr>
            <w:top w:val="none" w:sz="0" w:space="0" w:color="auto"/>
            <w:left w:val="none" w:sz="0" w:space="0" w:color="auto"/>
            <w:bottom w:val="none" w:sz="0" w:space="0" w:color="auto"/>
            <w:right w:val="none" w:sz="0" w:space="0" w:color="auto"/>
          </w:divBdr>
        </w:div>
        <w:div w:id="1113355313">
          <w:marLeft w:val="0"/>
          <w:marRight w:val="0"/>
          <w:marTop w:val="0"/>
          <w:marBottom w:val="0"/>
          <w:divBdr>
            <w:top w:val="none" w:sz="0" w:space="0" w:color="auto"/>
            <w:left w:val="none" w:sz="0" w:space="0" w:color="auto"/>
            <w:bottom w:val="none" w:sz="0" w:space="0" w:color="auto"/>
            <w:right w:val="none" w:sz="0" w:space="0" w:color="auto"/>
          </w:divBdr>
        </w:div>
      </w:divsChild>
    </w:div>
    <w:div w:id="607810825">
      <w:bodyDiv w:val="1"/>
      <w:marLeft w:val="0"/>
      <w:marRight w:val="0"/>
      <w:marTop w:val="0"/>
      <w:marBottom w:val="0"/>
      <w:divBdr>
        <w:top w:val="none" w:sz="0" w:space="0" w:color="auto"/>
        <w:left w:val="none" w:sz="0" w:space="0" w:color="auto"/>
        <w:bottom w:val="none" w:sz="0" w:space="0" w:color="auto"/>
        <w:right w:val="none" w:sz="0" w:space="0" w:color="auto"/>
      </w:divBdr>
      <w:divsChild>
        <w:div w:id="1981694243">
          <w:marLeft w:val="0"/>
          <w:marRight w:val="0"/>
          <w:marTop w:val="0"/>
          <w:marBottom w:val="0"/>
          <w:divBdr>
            <w:top w:val="none" w:sz="0" w:space="0" w:color="auto"/>
            <w:left w:val="none" w:sz="0" w:space="0" w:color="auto"/>
            <w:bottom w:val="none" w:sz="0" w:space="0" w:color="auto"/>
            <w:right w:val="none" w:sz="0" w:space="0" w:color="auto"/>
          </w:divBdr>
        </w:div>
        <w:div w:id="1728138246">
          <w:marLeft w:val="0"/>
          <w:marRight w:val="0"/>
          <w:marTop w:val="0"/>
          <w:marBottom w:val="0"/>
          <w:divBdr>
            <w:top w:val="none" w:sz="0" w:space="0" w:color="auto"/>
            <w:left w:val="none" w:sz="0" w:space="0" w:color="auto"/>
            <w:bottom w:val="none" w:sz="0" w:space="0" w:color="auto"/>
            <w:right w:val="none" w:sz="0" w:space="0" w:color="auto"/>
          </w:divBdr>
        </w:div>
        <w:div w:id="382145185">
          <w:marLeft w:val="0"/>
          <w:marRight w:val="0"/>
          <w:marTop w:val="0"/>
          <w:marBottom w:val="0"/>
          <w:divBdr>
            <w:top w:val="none" w:sz="0" w:space="0" w:color="auto"/>
            <w:left w:val="none" w:sz="0" w:space="0" w:color="auto"/>
            <w:bottom w:val="none" w:sz="0" w:space="0" w:color="auto"/>
            <w:right w:val="none" w:sz="0" w:space="0" w:color="auto"/>
          </w:divBdr>
        </w:div>
        <w:div w:id="645233949">
          <w:marLeft w:val="0"/>
          <w:marRight w:val="0"/>
          <w:marTop w:val="0"/>
          <w:marBottom w:val="0"/>
          <w:divBdr>
            <w:top w:val="none" w:sz="0" w:space="0" w:color="auto"/>
            <w:left w:val="none" w:sz="0" w:space="0" w:color="auto"/>
            <w:bottom w:val="none" w:sz="0" w:space="0" w:color="auto"/>
            <w:right w:val="none" w:sz="0" w:space="0" w:color="auto"/>
          </w:divBdr>
        </w:div>
      </w:divsChild>
    </w:div>
    <w:div w:id="758064897">
      <w:bodyDiv w:val="1"/>
      <w:marLeft w:val="0"/>
      <w:marRight w:val="0"/>
      <w:marTop w:val="0"/>
      <w:marBottom w:val="0"/>
      <w:divBdr>
        <w:top w:val="none" w:sz="0" w:space="0" w:color="auto"/>
        <w:left w:val="none" w:sz="0" w:space="0" w:color="auto"/>
        <w:bottom w:val="none" w:sz="0" w:space="0" w:color="auto"/>
        <w:right w:val="none" w:sz="0" w:space="0" w:color="auto"/>
      </w:divBdr>
    </w:div>
    <w:div w:id="779102781">
      <w:bodyDiv w:val="1"/>
      <w:marLeft w:val="0"/>
      <w:marRight w:val="0"/>
      <w:marTop w:val="0"/>
      <w:marBottom w:val="0"/>
      <w:divBdr>
        <w:top w:val="none" w:sz="0" w:space="0" w:color="auto"/>
        <w:left w:val="none" w:sz="0" w:space="0" w:color="auto"/>
        <w:bottom w:val="none" w:sz="0" w:space="0" w:color="auto"/>
        <w:right w:val="none" w:sz="0" w:space="0" w:color="auto"/>
      </w:divBdr>
    </w:div>
    <w:div w:id="857619621">
      <w:bodyDiv w:val="1"/>
      <w:marLeft w:val="0"/>
      <w:marRight w:val="0"/>
      <w:marTop w:val="0"/>
      <w:marBottom w:val="0"/>
      <w:divBdr>
        <w:top w:val="none" w:sz="0" w:space="0" w:color="auto"/>
        <w:left w:val="none" w:sz="0" w:space="0" w:color="auto"/>
        <w:bottom w:val="none" w:sz="0" w:space="0" w:color="auto"/>
        <w:right w:val="none" w:sz="0" w:space="0" w:color="auto"/>
      </w:divBdr>
    </w:div>
    <w:div w:id="862740906">
      <w:bodyDiv w:val="1"/>
      <w:marLeft w:val="0"/>
      <w:marRight w:val="0"/>
      <w:marTop w:val="0"/>
      <w:marBottom w:val="0"/>
      <w:divBdr>
        <w:top w:val="none" w:sz="0" w:space="0" w:color="auto"/>
        <w:left w:val="none" w:sz="0" w:space="0" w:color="auto"/>
        <w:bottom w:val="none" w:sz="0" w:space="0" w:color="auto"/>
        <w:right w:val="none" w:sz="0" w:space="0" w:color="auto"/>
      </w:divBdr>
    </w:div>
    <w:div w:id="1033533701">
      <w:bodyDiv w:val="1"/>
      <w:marLeft w:val="0"/>
      <w:marRight w:val="0"/>
      <w:marTop w:val="0"/>
      <w:marBottom w:val="0"/>
      <w:divBdr>
        <w:top w:val="none" w:sz="0" w:space="0" w:color="auto"/>
        <w:left w:val="none" w:sz="0" w:space="0" w:color="auto"/>
        <w:bottom w:val="none" w:sz="0" w:space="0" w:color="auto"/>
        <w:right w:val="none" w:sz="0" w:space="0" w:color="auto"/>
      </w:divBdr>
      <w:divsChild>
        <w:div w:id="204097307">
          <w:marLeft w:val="0"/>
          <w:marRight w:val="0"/>
          <w:marTop w:val="0"/>
          <w:marBottom w:val="0"/>
          <w:divBdr>
            <w:top w:val="none" w:sz="0" w:space="0" w:color="auto"/>
            <w:left w:val="none" w:sz="0" w:space="0" w:color="auto"/>
            <w:bottom w:val="none" w:sz="0" w:space="0" w:color="auto"/>
            <w:right w:val="none" w:sz="0" w:space="0" w:color="auto"/>
          </w:divBdr>
        </w:div>
      </w:divsChild>
    </w:div>
    <w:div w:id="1067071865">
      <w:bodyDiv w:val="1"/>
      <w:marLeft w:val="0"/>
      <w:marRight w:val="0"/>
      <w:marTop w:val="0"/>
      <w:marBottom w:val="0"/>
      <w:divBdr>
        <w:top w:val="none" w:sz="0" w:space="0" w:color="auto"/>
        <w:left w:val="none" w:sz="0" w:space="0" w:color="auto"/>
        <w:bottom w:val="none" w:sz="0" w:space="0" w:color="auto"/>
        <w:right w:val="none" w:sz="0" w:space="0" w:color="auto"/>
      </w:divBdr>
      <w:divsChild>
        <w:div w:id="1857499457">
          <w:marLeft w:val="0"/>
          <w:marRight w:val="0"/>
          <w:marTop w:val="0"/>
          <w:marBottom w:val="0"/>
          <w:divBdr>
            <w:top w:val="none" w:sz="0" w:space="0" w:color="auto"/>
            <w:left w:val="none" w:sz="0" w:space="0" w:color="auto"/>
            <w:bottom w:val="dotted" w:sz="6" w:space="0" w:color="DDDDDD"/>
            <w:right w:val="none" w:sz="0" w:space="0" w:color="auto"/>
          </w:divBdr>
        </w:div>
        <w:div w:id="574126730">
          <w:marLeft w:val="0"/>
          <w:marRight w:val="0"/>
          <w:marTop w:val="0"/>
          <w:marBottom w:val="0"/>
          <w:divBdr>
            <w:top w:val="none" w:sz="0" w:space="0" w:color="auto"/>
            <w:left w:val="none" w:sz="0" w:space="0" w:color="auto"/>
            <w:bottom w:val="none" w:sz="0" w:space="0" w:color="auto"/>
            <w:right w:val="none" w:sz="0" w:space="0" w:color="auto"/>
          </w:divBdr>
        </w:div>
      </w:divsChild>
    </w:div>
    <w:div w:id="1073502193">
      <w:bodyDiv w:val="1"/>
      <w:marLeft w:val="0"/>
      <w:marRight w:val="0"/>
      <w:marTop w:val="0"/>
      <w:marBottom w:val="0"/>
      <w:divBdr>
        <w:top w:val="none" w:sz="0" w:space="0" w:color="auto"/>
        <w:left w:val="none" w:sz="0" w:space="0" w:color="auto"/>
        <w:bottom w:val="none" w:sz="0" w:space="0" w:color="auto"/>
        <w:right w:val="none" w:sz="0" w:space="0" w:color="auto"/>
      </w:divBdr>
      <w:divsChild>
        <w:div w:id="1534808391">
          <w:marLeft w:val="0"/>
          <w:marRight w:val="0"/>
          <w:marTop w:val="0"/>
          <w:marBottom w:val="150"/>
          <w:divBdr>
            <w:top w:val="none" w:sz="0" w:space="0" w:color="auto"/>
            <w:left w:val="none" w:sz="0" w:space="0" w:color="auto"/>
            <w:bottom w:val="none" w:sz="0" w:space="0" w:color="auto"/>
            <w:right w:val="none" w:sz="0" w:space="0" w:color="auto"/>
          </w:divBdr>
          <w:divsChild>
            <w:div w:id="1007714205">
              <w:marLeft w:val="0"/>
              <w:marRight w:val="0"/>
              <w:marTop w:val="0"/>
              <w:marBottom w:val="0"/>
              <w:divBdr>
                <w:top w:val="none" w:sz="0" w:space="0" w:color="auto"/>
                <w:left w:val="none" w:sz="0" w:space="0" w:color="auto"/>
                <w:bottom w:val="none" w:sz="0" w:space="0" w:color="auto"/>
                <w:right w:val="none" w:sz="0" w:space="0" w:color="auto"/>
              </w:divBdr>
            </w:div>
          </w:divsChild>
        </w:div>
        <w:div w:id="1615095207">
          <w:marLeft w:val="0"/>
          <w:marRight w:val="0"/>
          <w:marTop w:val="0"/>
          <w:marBottom w:val="150"/>
          <w:divBdr>
            <w:top w:val="none" w:sz="0" w:space="0" w:color="auto"/>
            <w:left w:val="none" w:sz="0" w:space="0" w:color="auto"/>
            <w:bottom w:val="none" w:sz="0" w:space="0" w:color="auto"/>
            <w:right w:val="none" w:sz="0" w:space="0" w:color="auto"/>
          </w:divBdr>
          <w:divsChild>
            <w:div w:id="1098065905">
              <w:marLeft w:val="0"/>
              <w:marRight w:val="0"/>
              <w:marTop w:val="0"/>
              <w:marBottom w:val="0"/>
              <w:divBdr>
                <w:top w:val="none" w:sz="0" w:space="0" w:color="auto"/>
                <w:left w:val="none" w:sz="0" w:space="0" w:color="auto"/>
                <w:bottom w:val="none" w:sz="0" w:space="0" w:color="auto"/>
                <w:right w:val="none" w:sz="0" w:space="0" w:color="auto"/>
              </w:divBdr>
            </w:div>
          </w:divsChild>
        </w:div>
        <w:div w:id="77101738">
          <w:marLeft w:val="0"/>
          <w:marRight w:val="0"/>
          <w:marTop w:val="0"/>
          <w:marBottom w:val="150"/>
          <w:divBdr>
            <w:top w:val="none" w:sz="0" w:space="0" w:color="auto"/>
            <w:left w:val="none" w:sz="0" w:space="0" w:color="auto"/>
            <w:bottom w:val="none" w:sz="0" w:space="0" w:color="auto"/>
            <w:right w:val="none" w:sz="0" w:space="0" w:color="auto"/>
          </w:divBdr>
          <w:divsChild>
            <w:div w:id="1312443594">
              <w:marLeft w:val="0"/>
              <w:marRight w:val="0"/>
              <w:marTop w:val="0"/>
              <w:marBottom w:val="0"/>
              <w:divBdr>
                <w:top w:val="none" w:sz="0" w:space="0" w:color="auto"/>
                <w:left w:val="none" w:sz="0" w:space="0" w:color="auto"/>
                <w:bottom w:val="none" w:sz="0" w:space="0" w:color="auto"/>
                <w:right w:val="none" w:sz="0" w:space="0" w:color="auto"/>
              </w:divBdr>
            </w:div>
          </w:divsChild>
        </w:div>
        <w:div w:id="1331176382">
          <w:marLeft w:val="0"/>
          <w:marRight w:val="0"/>
          <w:marTop w:val="0"/>
          <w:marBottom w:val="150"/>
          <w:divBdr>
            <w:top w:val="none" w:sz="0" w:space="0" w:color="auto"/>
            <w:left w:val="none" w:sz="0" w:space="0" w:color="auto"/>
            <w:bottom w:val="none" w:sz="0" w:space="0" w:color="auto"/>
            <w:right w:val="none" w:sz="0" w:space="0" w:color="auto"/>
          </w:divBdr>
          <w:divsChild>
            <w:div w:id="57559524">
              <w:marLeft w:val="0"/>
              <w:marRight w:val="0"/>
              <w:marTop w:val="0"/>
              <w:marBottom w:val="0"/>
              <w:divBdr>
                <w:top w:val="none" w:sz="0" w:space="0" w:color="auto"/>
                <w:left w:val="none" w:sz="0" w:space="0" w:color="auto"/>
                <w:bottom w:val="none" w:sz="0" w:space="0" w:color="auto"/>
                <w:right w:val="none" w:sz="0" w:space="0" w:color="auto"/>
              </w:divBdr>
            </w:div>
          </w:divsChild>
        </w:div>
        <w:div w:id="2012637884">
          <w:marLeft w:val="0"/>
          <w:marRight w:val="0"/>
          <w:marTop w:val="0"/>
          <w:marBottom w:val="150"/>
          <w:divBdr>
            <w:top w:val="none" w:sz="0" w:space="0" w:color="auto"/>
            <w:left w:val="none" w:sz="0" w:space="0" w:color="auto"/>
            <w:bottom w:val="none" w:sz="0" w:space="0" w:color="auto"/>
            <w:right w:val="none" w:sz="0" w:space="0" w:color="auto"/>
          </w:divBdr>
          <w:divsChild>
            <w:div w:id="1084494075">
              <w:marLeft w:val="0"/>
              <w:marRight w:val="0"/>
              <w:marTop w:val="0"/>
              <w:marBottom w:val="0"/>
              <w:divBdr>
                <w:top w:val="none" w:sz="0" w:space="0" w:color="auto"/>
                <w:left w:val="none" w:sz="0" w:space="0" w:color="auto"/>
                <w:bottom w:val="none" w:sz="0" w:space="0" w:color="auto"/>
                <w:right w:val="none" w:sz="0" w:space="0" w:color="auto"/>
              </w:divBdr>
            </w:div>
          </w:divsChild>
        </w:div>
        <w:div w:id="1332296849">
          <w:marLeft w:val="0"/>
          <w:marRight w:val="0"/>
          <w:marTop w:val="0"/>
          <w:marBottom w:val="150"/>
          <w:divBdr>
            <w:top w:val="none" w:sz="0" w:space="0" w:color="auto"/>
            <w:left w:val="none" w:sz="0" w:space="0" w:color="auto"/>
            <w:bottom w:val="none" w:sz="0" w:space="0" w:color="auto"/>
            <w:right w:val="none" w:sz="0" w:space="0" w:color="auto"/>
          </w:divBdr>
          <w:divsChild>
            <w:div w:id="1710304511">
              <w:marLeft w:val="0"/>
              <w:marRight w:val="0"/>
              <w:marTop w:val="0"/>
              <w:marBottom w:val="0"/>
              <w:divBdr>
                <w:top w:val="none" w:sz="0" w:space="0" w:color="auto"/>
                <w:left w:val="none" w:sz="0" w:space="0" w:color="auto"/>
                <w:bottom w:val="none" w:sz="0" w:space="0" w:color="auto"/>
                <w:right w:val="none" w:sz="0" w:space="0" w:color="auto"/>
              </w:divBdr>
            </w:div>
          </w:divsChild>
        </w:div>
        <w:div w:id="307367921">
          <w:marLeft w:val="0"/>
          <w:marRight w:val="0"/>
          <w:marTop w:val="0"/>
          <w:marBottom w:val="150"/>
          <w:divBdr>
            <w:top w:val="none" w:sz="0" w:space="0" w:color="auto"/>
            <w:left w:val="none" w:sz="0" w:space="0" w:color="auto"/>
            <w:bottom w:val="none" w:sz="0" w:space="0" w:color="auto"/>
            <w:right w:val="none" w:sz="0" w:space="0" w:color="auto"/>
          </w:divBdr>
          <w:divsChild>
            <w:div w:id="361634234">
              <w:marLeft w:val="0"/>
              <w:marRight w:val="0"/>
              <w:marTop w:val="0"/>
              <w:marBottom w:val="0"/>
              <w:divBdr>
                <w:top w:val="none" w:sz="0" w:space="0" w:color="auto"/>
                <w:left w:val="none" w:sz="0" w:space="0" w:color="auto"/>
                <w:bottom w:val="none" w:sz="0" w:space="0" w:color="auto"/>
                <w:right w:val="none" w:sz="0" w:space="0" w:color="auto"/>
              </w:divBdr>
            </w:div>
          </w:divsChild>
        </w:div>
        <w:div w:id="735782205">
          <w:marLeft w:val="0"/>
          <w:marRight w:val="0"/>
          <w:marTop w:val="0"/>
          <w:marBottom w:val="0"/>
          <w:divBdr>
            <w:top w:val="none" w:sz="0" w:space="0" w:color="auto"/>
            <w:left w:val="none" w:sz="0" w:space="0" w:color="auto"/>
            <w:bottom w:val="none" w:sz="0" w:space="0" w:color="auto"/>
            <w:right w:val="none" w:sz="0" w:space="0" w:color="auto"/>
          </w:divBdr>
          <w:divsChild>
            <w:div w:id="384530945">
              <w:marLeft w:val="0"/>
              <w:marRight w:val="0"/>
              <w:marTop w:val="0"/>
              <w:marBottom w:val="0"/>
              <w:divBdr>
                <w:top w:val="none" w:sz="0" w:space="0" w:color="auto"/>
                <w:left w:val="none" w:sz="0" w:space="0" w:color="auto"/>
                <w:bottom w:val="none" w:sz="0" w:space="0" w:color="auto"/>
                <w:right w:val="none" w:sz="0" w:space="0" w:color="auto"/>
              </w:divBdr>
            </w:div>
          </w:divsChild>
        </w:div>
        <w:div w:id="1132944557">
          <w:marLeft w:val="0"/>
          <w:marRight w:val="0"/>
          <w:marTop w:val="0"/>
          <w:marBottom w:val="150"/>
          <w:divBdr>
            <w:top w:val="none" w:sz="0" w:space="0" w:color="auto"/>
            <w:left w:val="none" w:sz="0" w:space="0" w:color="auto"/>
            <w:bottom w:val="none" w:sz="0" w:space="0" w:color="auto"/>
            <w:right w:val="none" w:sz="0" w:space="0" w:color="auto"/>
          </w:divBdr>
          <w:divsChild>
            <w:div w:id="427502930">
              <w:marLeft w:val="0"/>
              <w:marRight w:val="0"/>
              <w:marTop w:val="0"/>
              <w:marBottom w:val="0"/>
              <w:divBdr>
                <w:top w:val="none" w:sz="0" w:space="0" w:color="auto"/>
                <w:left w:val="none" w:sz="0" w:space="0" w:color="auto"/>
                <w:bottom w:val="none" w:sz="0" w:space="0" w:color="auto"/>
                <w:right w:val="none" w:sz="0" w:space="0" w:color="auto"/>
              </w:divBdr>
            </w:div>
          </w:divsChild>
        </w:div>
        <w:div w:id="255990386">
          <w:marLeft w:val="0"/>
          <w:marRight w:val="0"/>
          <w:marTop w:val="0"/>
          <w:marBottom w:val="0"/>
          <w:divBdr>
            <w:top w:val="none" w:sz="0" w:space="0" w:color="auto"/>
            <w:left w:val="none" w:sz="0" w:space="0" w:color="auto"/>
            <w:bottom w:val="none" w:sz="0" w:space="0" w:color="auto"/>
            <w:right w:val="none" w:sz="0" w:space="0" w:color="auto"/>
          </w:divBdr>
          <w:divsChild>
            <w:div w:id="1814367533">
              <w:marLeft w:val="0"/>
              <w:marRight w:val="0"/>
              <w:marTop w:val="0"/>
              <w:marBottom w:val="0"/>
              <w:divBdr>
                <w:top w:val="none" w:sz="0" w:space="0" w:color="auto"/>
                <w:left w:val="none" w:sz="0" w:space="0" w:color="auto"/>
                <w:bottom w:val="none" w:sz="0" w:space="0" w:color="auto"/>
                <w:right w:val="none" w:sz="0" w:space="0" w:color="auto"/>
              </w:divBdr>
            </w:div>
          </w:divsChild>
        </w:div>
        <w:div w:id="319506189">
          <w:marLeft w:val="0"/>
          <w:marRight w:val="0"/>
          <w:marTop w:val="0"/>
          <w:marBottom w:val="0"/>
          <w:divBdr>
            <w:top w:val="none" w:sz="0" w:space="0" w:color="auto"/>
            <w:left w:val="none" w:sz="0" w:space="0" w:color="auto"/>
            <w:bottom w:val="none" w:sz="0" w:space="0" w:color="auto"/>
            <w:right w:val="none" w:sz="0" w:space="0" w:color="auto"/>
          </w:divBdr>
          <w:divsChild>
            <w:div w:id="92167642">
              <w:marLeft w:val="0"/>
              <w:marRight w:val="0"/>
              <w:marTop w:val="0"/>
              <w:marBottom w:val="0"/>
              <w:divBdr>
                <w:top w:val="none" w:sz="0" w:space="0" w:color="auto"/>
                <w:left w:val="none" w:sz="0" w:space="0" w:color="auto"/>
                <w:bottom w:val="none" w:sz="0" w:space="0" w:color="auto"/>
                <w:right w:val="none" w:sz="0" w:space="0" w:color="auto"/>
              </w:divBdr>
            </w:div>
          </w:divsChild>
        </w:div>
        <w:div w:id="665207732">
          <w:marLeft w:val="0"/>
          <w:marRight w:val="0"/>
          <w:marTop w:val="0"/>
          <w:marBottom w:val="150"/>
          <w:divBdr>
            <w:top w:val="none" w:sz="0" w:space="0" w:color="auto"/>
            <w:left w:val="none" w:sz="0" w:space="0" w:color="auto"/>
            <w:bottom w:val="none" w:sz="0" w:space="0" w:color="auto"/>
            <w:right w:val="none" w:sz="0" w:space="0" w:color="auto"/>
          </w:divBdr>
          <w:divsChild>
            <w:div w:id="1360938140">
              <w:marLeft w:val="0"/>
              <w:marRight w:val="0"/>
              <w:marTop w:val="0"/>
              <w:marBottom w:val="0"/>
              <w:divBdr>
                <w:top w:val="none" w:sz="0" w:space="0" w:color="auto"/>
                <w:left w:val="none" w:sz="0" w:space="0" w:color="auto"/>
                <w:bottom w:val="none" w:sz="0" w:space="0" w:color="auto"/>
                <w:right w:val="none" w:sz="0" w:space="0" w:color="auto"/>
              </w:divBdr>
            </w:div>
          </w:divsChild>
        </w:div>
        <w:div w:id="901989803">
          <w:marLeft w:val="0"/>
          <w:marRight w:val="0"/>
          <w:marTop w:val="0"/>
          <w:marBottom w:val="0"/>
          <w:divBdr>
            <w:top w:val="none" w:sz="0" w:space="0" w:color="auto"/>
            <w:left w:val="none" w:sz="0" w:space="0" w:color="auto"/>
            <w:bottom w:val="none" w:sz="0" w:space="0" w:color="auto"/>
            <w:right w:val="none" w:sz="0" w:space="0" w:color="auto"/>
          </w:divBdr>
          <w:divsChild>
            <w:div w:id="1593274561">
              <w:marLeft w:val="0"/>
              <w:marRight w:val="0"/>
              <w:marTop w:val="0"/>
              <w:marBottom w:val="0"/>
              <w:divBdr>
                <w:top w:val="none" w:sz="0" w:space="0" w:color="auto"/>
                <w:left w:val="none" w:sz="0" w:space="0" w:color="auto"/>
                <w:bottom w:val="none" w:sz="0" w:space="0" w:color="auto"/>
                <w:right w:val="none" w:sz="0" w:space="0" w:color="auto"/>
              </w:divBdr>
            </w:div>
          </w:divsChild>
        </w:div>
        <w:div w:id="951399451">
          <w:marLeft w:val="0"/>
          <w:marRight w:val="0"/>
          <w:marTop w:val="0"/>
          <w:marBottom w:val="150"/>
          <w:divBdr>
            <w:top w:val="none" w:sz="0" w:space="0" w:color="auto"/>
            <w:left w:val="none" w:sz="0" w:space="0" w:color="auto"/>
            <w:bottom w:val="none" w:sz="0" w:space="0" w:color="auto"/>
            <w:right w:val="none" w:sz="0" w:space="0" w:color="auto"/>
          </w:divBdr>
          <w:divsChild>
            <w:div w:id="1471557523">
              <w:marLeft w:val="0"/>
              <w:marRight w:val="0"/>
              <w:marTop w:val="0"/>
              <w:marBottom w:val="0"/>
              <w:divBdr>
                <w:top w:val="none" w:sz="0" w:space="0" w:color="auto"/>
                <w:left w:val="none" w:sz="0" w:space="0" w:color="auto"/>
                <w:bottom w:val="none" w:sz="0" w:space="0" w:color="auto"/>
                <w:right w:val="none" w:sz="0" w:space="0" w:color="auto"/>
              </w:divBdr>
            </w:div>
          </w:divsChild>
        </w:div>
        <w:div w:id="1217011373">
          <w:marLeft w:val="0"/>
          <w:marRight w:val="0"/>
          <w:marTop w:val="0"/>
          <w:marBottom w:val="150"/>
          <w:divBdr>
            <w:top w:val="none" w:sz="0" w:space="0" w:color="auto"/>
            <w:left w:val="none" w:sz="0" w:space="0" w:color="auto"/>
            <w:bottom w:val="none" w:sz="0" w:space="0" w:color="auto"/>
            <w:right w:val="none" w:sz="0" w:space="0" w:color="auto"/>
          </w:divBdr>
          <w:divsChild>
            <w:div w:id="1998535232">
              <w:marLeft w:val="0"/>
              <w:marRight w:val="0"/>
              <w:marTop w:val="0"/>
              <w:marBottom w:val="0"/>
              <w:divBdr>
                <w:top w:val="none" w:sz="0" w:space="0" w:color="auto"/>
                <w:left w:val="none" w:sz="0" w:space="0" w:color="auto"/>
                <w:bottom w:val="none" w:sz="0" w:space="0" w:color="auto"/>
                <w:right w:val="none" w:sz="0" w:space="0" w:color="auto"/>
              </w:divBdr>
            </w:div>
          </w:divsChild>
        </w:div>
        <w:div w:id="785467973">
          <w:marLeft w:val="0"/>
          <w:marRight w:val="0"/>
          <w:marTop w:val="0"/>
          <w:marBottom w:val="0"/>
          <w:divBdr>
            <w:top w:val="none" w:sz="0" w:space="0" w:color="auto"/>
            <w:left w:val="none" w:sz="0" w:space="0" w:color="auto"/>
            <w:bottom w:val="none" w:sz="0" w:space="0" w:color="auto"/>
            <w:right w:val="none" w:sz="0" w:space="0" w:color="auto"/>
          </w:divBdr>
          <w:divsChild>
            <w:div w:id="1432699192">
              <w:marLeft w:val="0"/>
              <w:marRight w:val="0"/>
              <w:marTop w:val="0"/>
              <w:marBottom w:val="0"/>
              <w:divBdr>
                <w:top w:val="none" w:sz="0" w:space="0" w:color="auto"/>
                <w:left w:val="none" w:sz="0" w:space="0" w:color="auto"/>
                <w:bottom w:val="none" w:sz="0" w:space="0" w:color="auto"/>
                <w:right w:val="none" w:sz="0" w:space="0" w:color="auto"/>
              </w:divBdr>
            </w:div>
          </w:divsChild>
        </w:div>
        <w:div w:id="192961437">
          <w:marLeft w:val="0"/>
          <w:marRight w:val="0"/>
          <w:marTop w:val="0"/>
          <w:marBottom w:val="150"/>
          <w:divBdr>
            <w:top w:val="none" w:sz="0" w:space="0" w:color="auto"/>
            <w:left w:val="none" w:sz="0" w:space="0" w:color="auto"/>
            <w:bottom w:val="none" w:sz="0" w:space="0" w:color="auto"/>
            <w:right w:val="none" w:sz="0" w:space="0" w:color="auto"/>
          </w:divBdr>
          <w:divsChild>
            <w:div w:id="1444111931">
              <w:marLeft w:val="0"/>
              <w:marRight w:val="0"/>
              <w:marTop w:val="0"/>
              <w:marBottom w:val="0"/>
              <w:divBdr>
                <w:top w:val="none" w:sz="0" w:space="0" w:color="auto"/>
                <w:left w:val="none" w:sz="0" w:space="0" w:color="auto"/>
                <w:bottom w:val="none" w:sz="0" w:space="0" w:color="auto"/>
                <w:right w:val="none" w:sz="0" w:space="0" w:color="auto"/>
              </w:divBdr>
            </w:div>
          </w:divsChild>
        </w:div>
        <w:div w:id="1741635539">
          <w:marLeft w:val="0"/>
          <w:marRight w:val="0"/>
          <w:marTop w:val="0"/>
          <w:marBottom w:val="150"/>
          <w:divBdr>
            <w:top w:val="none" w:sz="0" w:space="0" w:color="auto"/>
            <w:left w:val="none" w:sz="0" w:space="0" w:color="auto"/>
            <w:bottom w:val="none" w:sz="0" w:space="0" w:color="auto"/>
            <w:right w:val="none" w:sz="0" w:space="0" w:color="auto"/>
          </w:divBdr>
          <w:divsChild>
            <w:div w:id="790322959">
              <w:marLeft w:val="0"/>
              <w:marRight w:val="0"/>
              <w:marTop w:val="0"/>
              <w:marBottom w:val="0"/>
              <w:divBdr>
                <w:top w:val="none" w:sz="0" w:space="0" w:color="auto"/>
                <w:left w:val="none" w:sz="0" w:space="0" w:color="auto"/>
                <w:bottom w:val="none" w:sz="0" w:space="0" w:color="auto"/>
                <w:right w:val="none" w:sz="0" w:space="0" w:color="auto"/>
              </w:divBdr>
            </w:div>
          </w:divsChild>
        </w:div>
        <w:div w:id="673456598">
          <w:marLeft w:val="0"/>
          <w:marRight w:val="0"/>
          <w:marTop w:val="0"/>
          <w:marBottom w:val="150"/>
          <w:divBdr>
            <w:top w:val="none" w:sz="0" w:space="0" w:color="auto"/>
            <w:left w:val="none" w:sz="0" w:space="0" w:color="auto"/>
            <w:bottom w:val="none" w:sz="0" w:space="0" w:color="auto"/>
            <w:right w:val="none" w:sz="0" w:space="0" w:color="auto"/>
          </w:divBdr>
          <w:divsChild>
            <w:div w:id="704134189">
              <w:marLeft w:val="0"/>
              <w:marRight w:val="0"/>
              <w:marTop w:val="0"/>
              <w:marBottom w:val="0"/>
              <w:divBdr>
                <w:top w:val="none" w:sz="0" w:space="0" w:color="auto"/>
                <w:left w:val="none" w:sz="0" w:space="0" w:color="auto"/>
                <w:bottom w:val="none" w:sz="0" w:space="0" w:color="auto"/>
                <w:right w:val="none" w:sz="0" w:space="0" w:color="auto"/>
              </w:divBdr>
            </w:div>
          </w:divsChild>
        </w:div>
        <w:div w:id="187330577">
          <w:marLeft w:val="0"/>
          <w:marRight w:val="0"/>
          <w:marTop w:val="0"/>
          <w:marBottom w:val="150"/>
          <w:divBdr>
            <w:top w:val="none" w:sz="0" w:space="0" w:color="auto"/>
            <w:left w:val="none" w:sz="0" w:space="0" w:color="auto"/>
            <w:bottom w:val="none" w:sz="0" w:space="0" w:color="auto"/>
            <w:right w:val="none" w:sz="0" w:space="0" w:color="auto"/>
          </w:divBdr>
          <w:divsChild>
            <w:div w:id="255594981">
              <w:marLeft w:val="0"/>
              <w:marRight w:val="0"/>
              <w:marTop w:val="0"/>
              <w:marBottom w:val="0"/>
              <w:divBdr>
                <w:top w:val="none" w:sz="0" w:space="0" w:color="auto"/>
                <w:left w:val="none" w:sz="0" w:space="0" w:color="auto"/>
                <w:bottom w:val="none" w:sz="0" w:space="0" w:color="auto"/>
                <w:right w:val="none" w:sz="0" w:space="0" w:color="auto"/>
              </w:divBdr>
            </w:div>
          </w:divsChild>
        </w:div>
        <w:div w:id="1366104329">
          <w:marLeft w:val="0"/>
          <w:marRight w:val="0"/>
          <w:marTop w:val="0"/>
          <w:marBottom w:val="150"/>
          <w:divBdr>
            <w:top w:val="none" w:sz="0" w:space="0" w:color="auto"/>
            <w:left w:val="none" w:sz="0" w:space="0" w:color="auto"/>
            <w:bottom w:val="none" w:sz="0" w:space="0" w:color="auto"/>
            <w:right w:val="none" w:sz="0" w:space="0" w:color="auto"/>
          </w:divBdr>
          <w:divsChild>
            <w:div w:id="1859738192">
              <w:marLeft w:val="0"/>
              <w:marRight w:val="0"/>
              <w:marTop w:val="0"/>
              <w:marBottom w:val="0"/>
              <w:divBdr>
                <w:top w:val="none" w:sz="0" w:space="0" w:color="auto"/>
                <w:left w:val="none" w:sz="0" w:space="0" w:color="auto"/>
                <w:bottom w:val="none" w:sz="0" w:space="0" w:color="auto"/>
                <w:right w:val="none" w:sz="0" w:space="0" w:color="auto"/>
              </w:divBdr>
            </w:div>
          </w:divsChild>
        </w:div>
        <w:div w:id="197669818">
          <w:marLeft w:val="0"/>
          <w:marRight w:val="0"/>
          <w:marTop w:val="0"/>
          <w:marBottom w:val="150"/>
          <w:divBdr>
            <w:top w:val="none" w:sz="0" w:space="0" w:color="auto"/>
            <w:left w:val="none" w:sz="0" w:space="0" w:color="auto"/>
            <w:bottom w:val="none" w:sz="0" w:space="0" w:color="auto"/>
            <w:right w:val="none" w:sz="0" w:space="0" w:color="auto"/>
          </w:divBdr>
          <w:divsChild>
            <w:div w:id="2064284788">
              <w:marLeft w:val="0"/>
              <w:marRight w:val="0"/>
              <w:marTop w:val="0"/>
              <w:marBottom w:val="0"/>
              <w:divBdr>
                <w:top w:val="none" w:sz="0" w:space="0" w:color="auto"/>
                <w:left w:val="none" w:sz="0" w:space="0" w:color="auto"/>
                <w:bottom w:val="none" w:sz="0" w:space="0" w:color="auto"/>
                <w:right w:val="none" w:sz="0" w:space="0" w:color="auto"/>
              </w:divBdr>
            </w:div>
          </w:divsChild>
        </w:div>
        <w:div w:id="267544334">
          <w:marLeft w:val="0"/>
          <w:marRight w:val="0"/>
          <w:marTop w:val="0"/>
          <w:marBottom w:val="150"/>
          <w:divBdr>
            <w:top w:val="none" w:sz="0" w:space="0" w:color="auto"/>
            <w:left w:val="none" w:sz="0" w:space="0" w:color="auto"/>
            <w:bottom w:val="none" w:sz="0" w:space="0" w:color="auto"/>
            <w:right w:val="none" w:sz="0" w:space="0" w:color="auto"/>
          </w:divBdr>
          <w:divsChild>
            <w:div w:id="2041202797">
              <w:marLeft w:val="0"/>
              <w:marRight w:val="0"/>
              <w:marTop w:val="0"/>
              <w:marBottom w:val="0"/>
              <w:divBdr>
                <w:top w:val="none" w:sz="0" w:space="0" w:color="auto"/>
                <w:left w:val="none" w:sz="0" w:space="0" w:color="auto"/>
                <w:bottom w:val="none" w:sz="0" w:space="0" w:color="auto"/>
                <w:right w:val="none" w:sz="0" w:space="0" w:color="auto"/>
              </w:divBdr>
            </w:div>
          </w:divsChild>
        </w:div>
        <w:div w:id="1495612465">
          <w:marLeft w:val="0"/>
          <w:marRight w:val="0"/>
          <w:marTop w:val="0"/>
          <w:marBottom w:val="150"/>
          <w:divBdr>
            <w:top w:val="none" w:sz="0" w:space="0" w:color="auto"/>
            <w:left w:val="none" w:sz="0" w:space="0" w:color="auto"/>
            <w:bottom w:val="none" w:sz="0" w:space="0" w:color="auto"/>
            <w:right w:val="none" w:sz="0" w:space="0" w:color="auto"/>
          </w:divBdr>
          <w:divsChild>
            <w:div w:id="478378542">
              <w:marLeft w:val="0"/>
              <w:marRight w:val="0"/>
              <w:marTop w:val="0"/>
              <w:marBottom w:val="0"/>
              <w:divBdr>
                <w:top w:val="none" w:sz="0" w:space="0" w:color="auto"/>
                <w:left w:val="none" w:sz="0" w:space="0" w:color="auto"/>
                <w:bottom w:val="none" w:sz="0" w:space="0" w:color="auto"/>
                <w:right w:val="none" w:sz="0" w:space="0" w:color="auto"/>
              </w:divBdr>
            </w:div>
          </w:divsChild>
        </w:div>
        <w:div w:id="667028032">
          <w:marLeft w:val="0"/>
          <w:marRight w:val="0"/>
          <w:marTop w:val="0"/>
          <w:marBottom w:val="0"/>
          <w:divBdr>
            <w:top w:val="none" w:sz="0" w:space="0" w:color="auto"/>
            <w:left w:val="none" w:sz="0" w:space="0" w:color="auto"/>
            <w:bottom w:val="none" w:sz="0" w:space="0" w:color="auto"/>
            <w:right w:val="none" w:sz="0" w:space="0" w:color="auto"/>
          </w:divBdr>
          <w:divsChild>
            <w:div w:id="9393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13005">
      <w:bodyDiv w:val="1"/>
      <w:marLeft w:val="0"/>
      <w:marRight w:val="0"/>
      <w:marTop w:val="0"/>
      <w:marBottom w:val="0"/>
      <w:divBdr>
        <w:top w:val="none" w:sz="0" w:space="0" w:color="auto"/>
        <w:left w:val="none" w:sz="0" w:space="0" w:color="auto"/>
        <w:bottom w:val="none" w:sz="0" w:space="0" w:color="auto"/>
        <w:right w:val="none" w:sz="0" w:space="0" w:color="auto"/>
      </w:divBdr>
    </w:div>
    <w:div w:id="1118792776">
      <w:bodyDiv w:val="1"/>
      <w:marLeft w:val="0"/>
      <w:marRight w:val="0"/>
      <w:marTop w:val="0"/>
      <w:marBottom w:val="0"/>
      <w:divBdr>
        <w:top w:val="none" w:sz="0" w:space="0" w:color="auto"/>
        <w:left w:val="none" w:sz="0" w:space="0" w:color="auto"/>
        <w:bottom w:val="none" w:sz="0" w:space="0" w:color="auto"/>
        <w:right w:val="none" w:sz="0" w:space="0" w:color="auto"/>
      </w:divBdr>
      <w:divsChild>
        <w:div w:id="1736930428">
          <w:marLeft w:val="0"/>
          <w:marRight w:val="0"/>
          <w:marTop w:val="0"/>
          <w:marBottom w:val="150"/>
          <w:divBdr>
            <w:top w:val="none" w:sz="0" w:space="0" w:color="auto"/>
            <w:left w:val="none" w:sz="0" w:space="0" w:color="auto"/>
            <w:bottom w:val="none" w:sz="0" w:space="0" w:color="auto"/>
            <w:right w:val="none" w:sz="0" w:space="0" w:color="auto"/>
          </w:divBdr>
          <w:divsChild>
            <w:div w:id="621496524">
              <w:marLeft w:val="0"/>
              <w:marRight w:val="0"/>
              <w:marTop w:val="0"/>
              <w:marBottom w:val="0"/>
              <w:divBdr>
                <w:top w:val="none" w:sz="0" w:space="0" w:color="auto"/>
                <w:left w:val="none" w:sz="0" w:space="0" w:color="auto"/>
                <w:bottom w:val="none" w:sz="0" w:space="0" w:color="auto"/>
                <w:right w:val="none" w:sz="0" w:space="0" w:color="auto"/>
              </w:divBdr>
            </w:div>
          </w:divsChild>
        </w:div>
        <w:div w:id="771975408">
          <w:marLeft w:val="0"/>
          <w:marRight w:val="0"/>
          <w:marTop w:val="0"/>
          <w:marBottom w:val="150"/>
          <w:divBdr>
            <w:top w:val="none" w:sz="0" w:space="0" w:color="auto"/>
            <w:left w:val="none" w:sz="0" w:space="0" w:color="auto"/>
            <w:bottom w:val="none" w:sz="0" w:space="0" w:color="auto"/>
            <w:right w:val="none" w:sz="0" w:space="0" w:color="auto"/>
          </w:divBdr>
          <w:divsChild>
            <w:div w:id="1440368499">
              <w:marLeft w:val="0"/>
              <w:marRight w:val="0"/>
              <w:marTop w:val="0"/>
              <w:marBottom w:val="0"/>
              <w:divBdr>
                <w:top w:val="none" w:sz="0" w:space="0" w:color="auto"/>
                <w:left w:val="none" w:sz="0" w:space="0" w:color="auto"/>
                <w:bottom w:val="none" w:sz="0" w:space="0" w:color="auto"/>
                <w:right w:val="none" w:sz="0" w:space="0" w:color="auto"/>
              </w:divBdr>
            </w:div>
          </w:divsChild>
        </w:div>
        <w:div w:id="2103063903">
          <w:marLeft w:val="0"/>
          <w:marRight w:val="0"/>
          <w:marTop w:val="0"/>
          <w:marBottom w:val="150"/>
          <w:divBdr>
            <w:top w:val="none" w:sz="0" w:space="0" w:color="auto"/>
            <w:left w:val="none" w:sz="0" w:space="0" w:color="auto"/>
            <w:bottom w:val="none" w:sz="0" w:space="0" w:color="auto"/>
            <w:right w:val="none" w:sz="0" w:space="0" w:color="auto"/>
          </w:divBdr>
          <w:divsChild>
            <w:div w:id="1644503162">
              <w:marLeft w:val="0"/>
              <w:marRight w:val="0"/>
              <w:marTop w:val="0"/>
              <w:marBottom w:val="0"/>
              <w:divBdr>
                <w:top w:val="none" w:sz="0" w:space="0" w:color="auto"/>
                <w:left w:val="none" w:sz="0" w:space="0" w:color="auto"/>
                <w:bottom w:val="none" w:sz="0" w:space="0" w:color="auto"/>
                <w:right w:val="none" w:sz="0" w:space="0" w:color="auto"/>
              </w:divBdr>
            </w:div>
          </w:divsChild>
        </w:div>
        <w:div w:id="1180466487">
          <w:marLeft w:val="0"/>
          <w:marRight w:val="0"/>
          <w:marTop w:val="0"/>
          <w:marBottom w:val="150"/>
          <w:divBdr>
            <w:top w:val="none" w:sz="0" w:space="0" w:color="auto"/>
            <w:left w:val="none" w:sz="0" w:space="0" w:color="auto"/>
            <w:bottom w:val="none" w:sz="0" w:space="0" w:color="auto"/>
            <w:right w:val="none" w:sz="0" w:space="0" w:color="auto"/>
          </w:divBdr>
          <w:divsChild>
            <w:div w:id="495077082">
              <w:marLeft w:val="0"/>
              <w:marRight w:val="0"/>
              <w:marTop w:val="0"/>
              <w:marBottom w:val="0"/>
              <w:divBdr>
                <w:top w:val="none" w:sz="0" w:space="0" w:color="auto"/>
                <w:left w:val="none" w:sz="0" w:space="0" w:color="auto"/>
                <w:bottom w:val="none" w:sz="0" w:space="0" w:color="auto"/>
                <w:right w:val="none" w:sz="0" w:space="0" w:color="auto"/>
              </w:divBdr>
            </w:div>
          </w:divsChild>
        </w:div>
        <w:div w:id="905914144">
          <w:marLeft w:val="0"/>
          <w:marRight w:val="0"/>
          <w:marTop w:val="0"/>
          <w:marBottom w:val="150"/>
          <w:divBdr>
            <w:top w:val="none" w:sz="0" w:space="0" w:color="auto"/>
            <w:left w:val="none" w:sz="0" w:space="0" w:color="auto"/>
            <w:bottom w:val="none" w:sz="0" w:space="0" w:color="auto"/>
            <w:right w:val="none" w:sz="0" w:space="0" w:color="auto"/>
          </w:divBdr>
          <w:divsChild>
            <w:div w:id="1590120668">
              <w:marLeft w:val="0"/>
              <w:marRight w:val="0"/>
              <w:marTop w:val="0"/>
              <w:marBottom w:val="0"/>
              <w:divBdr>
                <w:top w:val="none" w:sz="0" w:space="0" w:color="auto"/>
                <w:left w:val="none" w:sz="0" w:space="0" w:color="auto"/>
                <w:bottom w:val="none" w:sz="0" w:space="0" w:color="auto"/>
                <w:right w:val="none" w:sz="0" w:space="0" w:color="auto"/>
              </w:divBdr>
            </w:div>
          </w:divsChild>
        </w:div>
        <w:div w:id="369569124">
          <w:marLeft w:val="0"/>
          <w:marRight w:val="0"/>
          <w:marTop w:val="0"/>
          <w:marBottom w:val="150"/>
          <w:divBdr>
            <w:top w:val="none" w:sz="0" w:space="0" w:color="auto"/>
            <w:left w:val="none" w:sz="0" w:space="0" w:color="auto"/>
            <w:bottom w:val="none" w:sz="0" w:space="0" w:color="auto"/>
            <w:right w:val="none" w:sz="0" w:space="0" w:color="auto"/>
          </w:divBdr>
          <w:divsChild>
            <w:div w:id="2103646230">
              <w:marLeft w:val="0"/>
              <w:marRight w:val="0"/>
              <w:marTop w:val="0"/>
              <w:marBottom w:val="0"/>
              <w:divBdr>
                <w:top w:val="none" w:sz="0" w:space="0" w:color="auto"/>
                <w:left w:val="none" w:sz="0" w:space="0" w:color="auto"/>
                <w:bottom w:val="none" w:sz="0" w:space="0" w:color="auto"/>
                <w:right w:val="none" w:sz="0" w:space="0" w:color="auto"/>
              </w:divBdr>
            </w:div>
          </w:divsChild>
        </w:div>
        <w:div w:id="477920145">
          <w:marLeft w:val="0"/>
          <w:marRight w:val="0"/>
          <w:marTop w:val="0"/>
          <w:marBottom w:val="150"/>
          <w:divBdr>
            <w:top w:val="none" w:sz="0" w:space="0" w:color="auto"/>
            <w:left w:val="none" w:sz="0" w:space="0" w:color="auto"/>
            <w:bottom w:val="none" w:sz="0" w:space="0" w:color="auto"/>
            <w:right w:val="none" w:sz="0" w:space="0" w:color="auto"/>
          </w:divBdr>
          <w:divsChild>
            <w:div w:id="1633905268">
              <w:marLeft w:val="0"/>
              <w:marRight w:val="0"/>
              <w:marTop w:val="0"/>
              <w:marBottom w:val="0"/>
              <w:divBdr>
                <w:top w:val="none" w:sz="0" w:space="0" w:color="auto"/>
                <w:left w:val="none" w:sz="0" w:space="0" w:color="auto"/>
                <w:bottom w:val="none" w:sz="0" w:space="0" w:color="auto"/>
                <w:right w:val="none" w:sz="0" w:space="0" w:color="auto"/>
              </w:divBdr>
            </w:div>
          </w:divsChild>
        </w:div>
        <w:div w:id="213274815">
          <w:marLeft w:val="0"/>
          <w:marRight w:val="0"/>
          <w:marTop w:val="0"/>
          <w:marBottom w:val="0"/>
          <w:divBdr>
            <w:top w:val="none" w:sz="0" w:space="0" w:color="auto"/>
            <w:left w:val="none" w:sz="0" w:space="0" w:color="auto"/>
            <w:bottom w:val="none" w:sz="0" w:space="0" w:color="auto"/>
            <w:right w:val="none" w:sz="0" w:space="0" w:color="auto"/>
          </w:divBdr>
        </w:div>
      </w:divsChild>
    </w:div>
    <w:div w:id="1207793568">
      <w:bodyDiv w:val="1"/>
      <w:marLeft w:val="0"/>
      <w:marRight w:val="0"/>
      <w:marTop w:val="0"/>
      <w:marBottom w:val="0"/>
      <w:divBdr>
        <w:top w:val="none" w:sz="0" w:space="0" w:color="auto"/>
        <w:left w:val="none" w:sz="0" w:space="0" w:color="auto"/>
        <w:bottom w:val="none" w:sz="0" w:space="0" w:color="auto"/>
        <w:right w:val="none" w:sz="0" w:space="0" w:color="auto"/>
      </w:divBdr>
    </w:div>
    <w:div w:id="1310938738">
      <w:bodyDiv w:val="1"/>
      <w:marLeft w:val="0"/>
      <w:marRight w:val="0"/>
      <w:marTop w:val="0"/>
      <w:marBottom w:val="0"/>
      <w:divBdr>
        <w:top w:val="none" w:sz="0" w:space="0" w:color="auto"/>
        <w:left w:val="none" w:sz="0" w:space="0" w:color="auto"/>
        <w:bottom w:val="none" w:sz="0" w:space="0" w:color="auto"/>
        <w:right w:val="none" w:sz="0" w:space="0" w:color="auto"/>
      </w:divBdr>
      <w:divsChild>
        <w:div w:id="734622402">
          <w:marLeft w:val="0"/>
          <w:marRight w:val="0"/>
          <w:marTop w:val="0"/>
          <w:marBottom w:val="150"/>
          <w:divBdr>
            <w:top w:val="none" w:sz="0" w:space="0" w:color="auto"/>
            <w:left w:val="none" w:sz="0" w:space="0" w:color="auto"/>
            <w:bottom w:val="none" w:sz="0" w:space="0" w:color="auto"/>
            <w:right w:val="none" w:sz="0" w:space="0" w:color="auto"/>
          </w:divBdr>
          <w:divsChild>
            <w:div w:id="744455631">
              <w:marLeft w:val="0"/>
              <w:marRight w:val="0"/>
              <w:marTop w:val="0"/>
              <w:marBottom w:val="0"/>
              <w:divBdr>
                <w:top w:val="none" w:sz="0" w:space="0" w:color="auto"/>
                <w:left w:val="none" w:sz="0" w:space="0" w:color="auto"/>
                <w:bottom w:val="none" w:sz="0" w:space="0" w:color="auto"/>
                <w:right w:val="none" w:sz="0" w:space="0" w:color="auto"/>
              </w:divBdr>
            </w:div>
          </w:divsChild>
        </w:div>
        <w:div w:id="1441608883">
          <w:marLeft w:val="0"/>
          <w:marRight w:val="0"/>
          <w:marTop w:val="0"/>
          <w:marBottom w:val="150"/>
          <w:divBdr>
            <w:top w:val="none" w:sz="0" w:space="0" w:color="auto"/>
            <w:left w:val="none" w:sz="0" w:space="0" w:color="auto"/>
            <w:bottom w:val="none" w:sz="0" w:space="0" w:color="auto"/>
            <w:right w:val="none" w:sz="0" w:space="0" w:color="auto"/>
          </w:divBdr>
          <w:divsChild>
            <w:div w:id="914362561">
              <w:marLeft w:val="0"/>
              <w:marRight w:val="0"/>
              <w:marTop w:val="0"/>
              <w:marBottom w:val="0"/>
              <w:divBdr>
                <w:top w:val="none" w:sz="0" w:space="0" w:color="auto"/>
                <w:left w:val="none" w:sz="0" w:space="0" w:color="auto"/>
                <w:bottom w:val="none" w:sz="0" w:space="0" w:color="auto"/>
                <w:right w:val="none" w:sz="0" w:space="0" w:color="auto"/>
              </w:divBdr>
            </w:div>
          </w:divsChild>
        </w:div>
        <w:div w:id="1807041735">
          <w:marLeft w:val="0"/>
          <w:marRight w:val="0"/>
          <w:marTop w:val="0"/>
          <w:marBottom w:val="150"/>
          <w:divBdr>
            <w:top w:val="none" w:sz="0" w:space="0" w:color="auto"/>
            <w:left w:val="none" w:sz="0" w:space="0" w:color="auto"/>
            <w:bottom w:val="none" w:sz="0" w:space="0" w:color="auto"/>
            <w:right w:val="none" w:sz="0" w:space="0" w:color="auto"/>
          </w:divBdr>
          <w:divsChild>
            <w:div w:id="1064331454">
              <w:marLeft w:val="0"/>
              <w:marRight w:val="0"/>
              <w:marTop w:val="0"/>
              <w:marBottom w:val="0"/>
              <w:divBdr>
                <w:top w:val="none" w:sz="0" w:space="0" w:color="auto"/>
                <w:left w:val="none" w:sz="0" w:space="0" w:color="auto"/>
                <w:bottom w:val="none" w:sz="0" w:space="0" w:color="auto"/>
                <w:right w:val="none" w:sz="0" w:space="0" w:color="auto"/>
              </w:divBdr>
            </w:div>
          </w:divsChild>
        </w:div>
        <w:div w:id="1175730688">
          <w:marLeft w:val="0"/>
          <w:marRight w:val="0"/>
          <w:marTop w:val="0"/>
          <w:marBottom w:val="150"/>
          <w:divBdr>
            <w:top w:val="none" w:sz="0" w:space="0" w:color="auto"/>
            <w:left w:val="none" w:sz="0" w:space="0" w:color="auto"/>
            <w:bottom w:val="none" w:sz="0" w:space="0" w:color="auto"/>
            <w:right w:val="none" w:sz="0" w:space="0" w:color="auto"/>
          </w:divBdr>
          <w:divsChild>
            <w:div w:id="476535145">
              <w:marLeft w:val="0"/>
              <w:marRight w:val="0"/>
              <w:marTop w:val="0"/>
              <w:marBottom w:val="0"/>
              <w:divBdr>
                <w:top w:val="none" w:sz="0" w:space="0" w:color="auto"/>
                <w:left w:val="none" w:sz="0" w:space="0" w:color="auto"/>
                <w:bottom w:val="none" w:sz="0" w:space="0" w:color="auto"/>
                <w:right w:val="none" w:sz="0" w:space="0" w:color="auto"/>
              </w:divBdr>
            </w:div>
          </w:divsChild>
        </w:div>
        <w:div w:id="712458850">
          <w:marLeft w:val="0"/>
          <w:marRight w:val="0"/>
          <w:marTop w:val="0"/>
          <w:marBottom w:val="0"/>
          <w:divBdr>
            <w:top w:val="none" w:sz="0" w:space="0" w:color="auto"/>
            <w:left w:val="none" w:sz="0" w:space="0" w:color="auto"/>
            <w:bottom w:val="none" w:sz="0" w:space="0" w:color="auto"/>
            <w:right w:val="none" w:sz="0" w:space="0" w:color="auto"/>
          </w:divBdr>
        </w:div>
      </w:divsChild>
    </w:div>
    <w:div w:id="1346394830">
      <w:bodyDiv w:val="1"/>
      <w:marLeft w:val="0"/>
      <w:marRight w:val="0"/>
      <w:marTop w:val="0"/>
      <w:marBottom w:val="0"/>
      <w:divBdr>
        <w:top w:val="none" w:sz="0" w:space="0" w:color="auto"/>
        <w:left w:val="none" w:sz="0" w:space="0" w:color="auto"/>
        <w:bottom w:val="none" w:sz="0" w:space="0" w:color="auto"/>
        <w:right w:val="none" w:sz="0" w:space="0" w:color="auto"/>
      </w:divBdr>
    </w:div>
    <w:div w:id="1396857952">
      <w:bodyDiv w:val="1"/>
      <w:marLeft w:val="0"/>
      <w:marRight w:val="0"/>
      <w:marTop w:val="0"/>
      <w:marBottom w:val="0"/>
      <w:divBdr>
        <w:top w:val="none" w:sz="0" w:space="0" w:color="auto"/>
        <w:left w:val="none" w:sz="0" w:space="0" w:color="auto"/>
        <w:bottom w:val="none" w:sz="0" w:space="0" w:color="auto"/>
        <w:right w:val="none" w:sz="0" w:space="0" w:color="auto"/>
      </w:divBdr>
    </w:div>
    <w:div w:id="1439449956">
      <w:bodyDiv w:val="1"/>
      <w:marLeft w:val="0"/>
      <w:marRight w:val="0"/>
      <w:marTop w:val="0"/>
      <w:marBottom w:val="0"/>
      <w:divBdr>
        <w:top w:val="none" w:sz="0" w:space="0" w:color="auto"/>
        <w:left w:val="none" w:sz="0" w:space="0" w:color="auto"/>
        <w:bottom w:val="none" w:sz="0" w:space="0" w:color="auto"/>
        <w:right w:val="none" w:sz="0" w:space="0" w:color="auto"/>
      </w:divBdr>
      <w:divsChild>
        <w:div w:id="434518856">
          <w:marLeft w:val="0"/>
          <w:marRight w:val="0"/>
          <w:marTop w:val="0"/>
          <w:marBottom w:val="0"/>
          <w:divBdr>
            <w:top w:val="none" w:sz="0" w:space="0" w:color="auto"/>
            <w:left w:val="none" w:sz="0" w:space="0" w:color="auto"/>
            <w:bottom w:val="none" w:sz="0" w:space="0" w:color="auto"/>
            <w:right w:val="none" w:sz="0" w:space="0" w:color="auto"/>
          </w:divBdr>
        </w:div>
        <w:div w:id="1192836274">
          <w:marLeft w:val="0"/>
          <w:marRight w:val="0"/>
          <w:marTop w:val="0"/>
          <w:marBottom w:val="0"/>
          <w:divBdr>
            <w:top w:val="none" w:sz="0" w:space="0" w:color="auto"/>
            <w:left w:val="none" w:sz="0" w:space="0" w:color="auto"/>
            <w:bottom w:val="none" w:sz="0" w:space="0" w:color="auto"/>
            <w:right w:val="none" w:sz="0" w:space="0" w:color="auto"/>
          </w:divBdr>
        </w:div>
        <w:div w:id="245846054">
          <w:marLeft w:val="0"/>
          <w:marRight w:val="0"/>
          <w:marTop w:val="0"/>
          <w:marBottom w:val="0"/>
          <w:divBdr>
            <w:top w:val="none" w:sz="0" w:space="0" w:color="auto"/>
            <w:left w:val="none" w:sz="0" w:space="0" w:color="auto"/>
            <w:bottom w:val="none" w:sz="0" w:space="0" w:color="auto"/>
            <w:right w:val="none" w:sz="0" w:space="0" w:color="auto"/>
          </w:divBdr>
        </w:div>
        <w:div w:id="1576278196">
          <w:marLeft w:val="0"/>
          <w:marRight w:val="0"/>
          <w:marTop w:val="0"/>
          <w:marBottom w:val="0"/>
          <w:divBdr>
            <w:top w:val="none" w:sz="0" w:space="0" w:color="auto"/>
            <w:left w:val="none" w:sz="0" w:space="0" w:color="auto"/>
            <w:bottom w:val="none" w:sz="0" w:space="0" w:color="auto"/>
            <w:right w:val="none" w:sz="0" w:space="0" w:color="auto"/>
          </w:divBdr>
        </w:div>
      </w:divsChild>
    </w:div>
    <w:div w:id="1477332041">
      <w:bodyDiv w:val="1"/>
      <w:marLeft w:val="0"/>
      <w:marRight w:val="0"/>
      <w:marTop w:val="0"/>
      <w:marBottom w:val="0"/>
      <w:divBdr>
        <w:top w:val="none" w:sz="0" w:space="0" w:color="auto"/>
        <w:left w:val="none" w:sz="0" w:space="0" w:color="auto"/>
        <w:bottom w:val="none" w:sz="0" w:space="0" w:color="auto"/>
        <w:right w:val="none" w:sz="0" w:space="0" w:color="auto"/>
      </w:divBdr>
    </w:div>
    <w:div w:id="1484853234">
      <w:bodyDiv w:val="1"/>
      <w:marLeft w:val="0"/>
      <w:marRight w:val="0"/>
      <w:marTop w:val="0"/>
      <w:marBottom w:val="0"/>
      <w:divBdr>
        <w:top w:val="none" w:sz="0" w:space="0" w:color="auto"/>
        <w:left w:val="none" w:sz="0" w:space="0" w:color="auto"/>
        <w:bottom w:val="none" w:sz="0" w:space="0" w:color="auto"/>
        <w:right w:val="none" w:sz="0" w:space="0" w:color="auto"/>
      </w:divBdr>
    </w:div>
    <w:div w:id="1497304038">
      <w:bodyDiv w:val="1"/>
      <w:marLeft w:val="0"/>
      <w:marRight w:val="0"/>
      <w:marTop w:val="0"/>
      <w:marBottom w:val="0"/>
      <w:divBdr>
        <w:top w:val="none" w:sz="0" w:space="0" w:color="auto"/>
        <w:left w:val="none" w:sz="0" w:space="0" w:color="auto"/>
        <w:bottom w:val="none" w:sz="0" w:space="0" w:color="auto"/>
        <w:right w:val="none" w:sz="0" w:space="0" w:color="auto"/>
      </w:divBdr>
    </w:div>
    <w:div w:id="1535727967">
      <w:bodyDiv w:val="1"/>
      <w:marLeft w:val="0"/>
      <w:marRight w:val="0"/>
      <w:marTop w:val="0"/>
      <w:marBottom w:val="0"/>
      <w:divBdr>
        <w:top w:val="none" w:sz="0" w:space="0" w:color="auto"/>
        <w:left w:val="none" w:sz="0" w:space="0" w:color="auto"/>
        <w:bottom w:val="none" w:sz="0" w:space="0" w:color="auto"/>
        <w:right w:val="none" w:sz="0" w:space="0" w:color="auto"/>
      </w:divBdr>
      <w:divsChild>
        <w:div w:id="2118255496">
          <w:marLeft w:val="0"/>
          <w:marRight w:val="0"/>
          <w:marTop w:val="0"/>
          <w:marBottom w:val="0"/>
          <w:divBdr>
            <w:top w:val="none" w:sz="0" w:space="0" w:color="auto"/>
            <w:left w:val="none" w:sz="0" w:space="0" w:color="auto"/>
            <w:bottom w:val="dotted" w:sz="6" w:space="0" w:color="DDDDDD"/>
            <w:right w:val="none" w:sz="0" w:space="0" w:color="auto"/>
          </w:divBdr>
        </w:div>
        <w:div w:id="8720541">
          <w:marLeft w:val="0"/>
          <w:marRight w:val="0"/>
          <w:marTop w:val="0"/>
          <w:marBottom w:val="0"/>
          <w:divBdr>
            <w:top w:val="none" w:sz="0" w:space="0" w:color="auto"/>
            <w:left w:val="none" w:sz="0" w:space="0" w:color="auto"/>
            <w:bottom w:val="none" w:sz="0" w:space="0" w:color="auto"/>
            <w:right w:val="none" w:sz="0" w:space="0" w:color="auto"/>
          </w:divBdr>
        </w:div>
      </w:divsChild>
    </w:div>
    <w:div w:id="1603151454">
      <w:bodyDiv w:val="1"/>
      <w:marLeft w:val="0"/>
      <w:marRight w:val="0"/>
      <w:marTop w:val="0"/>
      <w:marBottom w:val="0"/>
      <w:divBdr>
        <w:top w:val="none" w:sz="0" w:space="0" w:color="auto"/>
        <w:left w:val="none" w:sz="0" w:space="0" w:color="auto"/>
        <w:bottom w:val="none" w:sz="0" w:space="0" w:color="auto"/>
        <w:right w:val="none" w:sz="0" w:space="0" w:color="auto"/>
      </w:divBdr>
    </w:div>
    <w:div w:id="1626812714">
      <w:bodyDiv w:val="1"/>
      <w:marLeft w:val="0"/>
      <w:marRight w:val="0"/>
      <w:marTop w:val="0"/>
      <w:marBottom w:val="0"/>
      <w:divBdr>
        <w:top w:val="none" w:sz="0" w:space="0" w:color="auto"/>
        <w:left w:val="none" w:sz="0" w:space="0" w:color="auto"/>
        <w:bottom w:val="none" w:sz="0" w:space="0" w:color="auto"/>
        <w:right w:val="none" w:sz="0" w:space="0" w:color="auto"/>
      </w:divBdr>
      <w:divsChild>
        <w:div w:id="2033335176">
          <w:marLeft w:val="0"/>
          <w:marRight w:val="0"/>
          <w:marTop w:val="0"/>
          <w:marBottom w:val="0"/>
          <w:divBdr>
            <w:top w:val="none" w:sz="0" w:space="0" w:color="auto"/>
            <w:left w:val="none" w:sz="0" w:space="0" w:color="auto"/>
            <w:bottom w:val="none" w:sz="0" w:space="0" w:color="auto"/>
            <w:right w:val="none" w:sz="0" w:space="0" w:color="auto"/>
          </w:divBdr>
        </w:div>
      </w:divsChild>
    </w:div>
    <w:div w:id="1652557071">
      <w:bodyDiv w:val="1"/>
      <w:marLeft w:val="0"/>
      <w:marRight w:val="0"/>
      <w:marTop w:val="0"/>
      <w:marBottom w:val="0"/>
      <w:divBdr>
        <w:top w:val="none" w:sz="0" w:space="0" w:color="auto"/>
        <w:left w:val="none" w:sz="0" w:space="0" w:color="auto"/>
        <w:bottom w:val="none" w:sz="0" w:space="0" w:color="auto"/>
        <w:right w:val="none" w:sz="0" w:space="0" w:color="auto"/>
      </w:divBdr>
    </w:div>
    <w:div w:id="1703550745">
      <w:bodyDiv w:val="1"/>
      <w:marLeft w:val="0"/>
      <w:marRight w:val="0"/>
      <w:marTop w:val="0"/>
      <w:marBottom w:val="0"/>
      <w:divBdr>
        <w:top w:val="none" w:sz="0" w:space="0" w:color="auto"/>
        <w:left w:val="none" w:sz="0" w:space="0" w:color="auto"/>
        <w:bottom w:val="none" w:sz="0" w:space="0" w:color="auto"/>
        <w:right w:val="none" w:sz="0" w:space="0" w:color="auto"/>
      </w:divBdr>
    </w:div>
    <w:div w:id="1760642407">
      <w:bodyDiv w:val="1"/>
      <w:marLeft w:val="0"/>
      <w:marRight w:val="0"/>
      <w:marTop w:val="0"/>
      <w:marBottom w:val="0"/>
      <w:divBdr>
        <w:top w:val="none" w:sz="0" w:space="0" w:color="auto"/>
        <w:left w:val="none" w:sz="0" w:space="0" w:color="auto"/>
        <w:bottom w:val="none" w:sz="0" w:space="0" w:color="auto"/>
        <w:right w:val="none" w:sz="0" w:space="0" w:color="auto"/>
      </w:divBdr>
    </w:div>
    <w:div w:id="1775441367">
      <w:bodyDiv w:val="1"/>
      <w:marLeft w:val="0"/>
      <w:marRight w:val="0"/>
      <w:marTop w:val="0"/>
      <w:marBottom w:val="0"/>
      <w:divBdr>
        <w:top w:val="none" w:sz="0" w:space="0" w:color="auto"/>
        <w:left w:val="none" w:sz="0" w:space="0" w:color="auto"/>
        <w:bottom w:val="none" w:sz="0" w:space="0" w:color="auto"/>
        <w:right w:val="none" w:sz="0" w:space="0" w:color="auto"/>
      </w:divBdr>
    </w:div>
    <w:div w:id="1807428508">
      <w:bodyDiv w:val="1"/>
      <w:marLeft w:val="0"/>
      <w:marRight w:val="0"/>
      <w:marTop w:val="0"/>
      <w:marBottom w:val="0"/>
      <w:divBdr>
        <w:top w:val="none" w:sz="0" w:space="0" w:color="auto"/>
        <w:left w:val="none" w:sz="0" w:space="0" w:color="auto"/>
        <w:bottom w:val="none" w:sz="0" w:space="0" w:color="auto"/>
        <w:right w:val="none" w:sz="0" w:space="0" w:color="auto"/>
      </w:divBdr>
    </w:div>
    <w:div w:id="1812163859">
      <w:bodyDiv w:val="1"/>
      <w:marLeft w:val="0"/>
      <w:marRight w:val="0"/>
      <w:marTop w:val="0"/>
      <w:marBottom w:val="0"/>
      <w:divBdr>
        <w:top w:val="none" w:sz="0" w:space="0" w:color="auto"/>
        <w:left w:val="none" w:sz="0" w:space="0" w:color="auto"/>
        <w:bottom w:val="none" w:sz="0" w:space="0" w:color="auto"/>
        <w:right w:val="none" w:sz="0" w:space="0" w:color="auto"/>
      </w:divBdr>
    </w:div>
    <w:div w:id="1824002660">
      <w:bodyDiv w:val="1"/>
      <w:marLeft w:val="0"/>
      <w:marRight w:val="0"/>
      <w:marTop w:val="0"/>
      <w:marBottom w:val="0"/>
      <w:divBdr>
        <w:top w:val="none" w:sz="0" w:space="0" w:color="auto"/>
        <w:left w:val="none" w:sz="0" w:space="0" w:color="auto"/>
        <w:bottom w:val="none" w:sz="0" w:space="0" w:color="auto"/>
        <w:right w:val="none" w:sz="0" w:space="0" w:color="auto"/>
      </w:divBdr>
    </w:div>
    <w:div w:id="1866407043">
      <w:bodyDiv w:val="1"/>
      <w:marLeft w:val="0"/>
      <w:marRight w:val="0"/>
      <w:marTop w:val="0"/>
      <w:marBottom w:val="0"/>
      <w:divBdr>
        <w:top w:val="none" w:sz="0" w:space="0" w:color="auto"/>
        <w:left w:val="none" w:sz="0" w:space="0" w:color="auto"/>
        <w:bottom w:val="none" w:sz="0" w:space="0" w:color="auto"/>
        <w:right w:val="none" w:sz="0" w:space="0" w:color="auto"/>
      </w:divBdr>
    </w:div>
    <w:div w:id="1938059087">
      <w:bodyDiv w:val="1"/>
      <w:marLeft w:val="0"/>
      <w:marRight w:val="0"/>
      <w:marTop w:val="0"/>
      <w:marBottom w:val="0"/>
      <w:divBdr>
        <w:top w:val="none" w:sz="0" w:space="0" w:color="auto"/>
        <w:left w:val="none" w:sz="0" w:space="0" w:color="auto"/>
        <w:bottom w:val="none" w:sz="0" w:space="0" w:color="auto"/>
        <w:right w:val="none" w:sz="0" w:space="0" w:color="auto"/>
      </w:divBdr>
    </w:div>
    <w:div w:id="2027635603">
      <w:bodyDiv w:val="1"/>
      <w:marLeft w:val="0"/>
      <w:marRight w:val="0"/>
      <w:marTop w:val="0"/>
      <w:marBottom w:val="0"/>
      <w:divBdr>
        <w:top w:val="none" w:sz="0" w:space="0" w:color="auto"/>
        <w:left w:val="none" w:sz="0" w:space="0" w:color="auto"/>
        <w:bottom w:val="none" w:sz="0" w:space="0" w:color="auto"/>
        <w:right w:val="none" w:sz="0" w:space="0" w:color="auto"/>
      </w:divBdr>
      <w:divsChild>
        <w:div w:id="961230708">
          <w:marLeft w:val="0"/>
          <w:marRight w:val="0"/>
          <w:marTop w:val="0"/>
          <w:marBottom w:val="0"/>
          <w:divBdr>
            <w:top w:val="none" w:sz="0" w:space="0" w:color="auto"/>
            <w:left w:val="none" w:sz="0" w:space="0" w:color="auto"/>
            <w:bottom w:val="none" w:sz="0" w:space="0" w:color="auto"/>
            <w:right w:val="none" w:sz="0" w:space="0" w:color="auto"/>
          </w:divBdr>
          <w:divsChild>
            <w:div w:id="1605573420">
              <w:marLeft w:val="0"/>
              <w:marRight w:val="0"/>
              <w:marTop w:val="0"/>
              <w:marBottom w:val="0"/>
              <w:divBdr>
                <w:top w:val="none" w:sz="0" w:space="0" w:color="auto"/>
                <w:left w:val="none" w:sz="0" w:space="0" w:color="auto"/>
                <w:bottom w:val="none" w:sz="0" w:space="0" w:color="auto"/>
                <w:right w:val="none" w:sz="0" w:space="0" w:color="auto"/>
              </w:divBdr>
              <w:divsChild>
                <w:div w:id="1023942831">
                  <w:marLeft w:val="0"/>
                  <w:marRight w:val="0"/>
                  <w:marTop w:val="0"/>
                  <w:marBottom w:val="0"/>
                  <w:divBdr>
                    <w:top w:val="none" w:sz="0" w:space="0" w:color="auto"/>
                    <w:left w:val="none" w:sz="0" w:space="0" w:color="auto"/>
                    <w:bottom w:val="none" w:sz="0" w:space="0" w:color="auto"/>
                    <w:right w:val="none" w:sz="0" w:space="0" w:color="auto"/>
                  </w:divBdr>
                </w:div>
              </w:divsChild>
            </w:div>
            <w:div w:id="2009625626">
              <w:marLeft w:val="0"/>
              <w:marRight w:val="0"/>
              <w:marTop w:val="0"/>
              <w:marBottom w:val="0"/>
              <w:divBdr>
                <w:top w:val="none" w:sz="0" w:space="0" w:color="auto"/>
                <w:left w:val="none" w:sz="0" w:space="0" w:color="auto"/>
                <w:bottom w:val="none" w:sz="0" w:space="0" w:color="auto"/>
                <w:right w:val="none" w:sz="0" w:space="0" w:color="auto"/>
              </w:divBdr>
              <w:divsChild>
                <w:div w:id="744688313">
                  <w:marLeft w:val="0"/>
                  <w:marRight w:val="0"/>
                  <w:marTop w:val="0"/>
                  <w:marBottom w:val="0"/>
                  <w:divBdr>
                    <w:top w:val="none" w:sz="0" w:space="0" w:color="auto"/>
                    <w:left w:val="none" w:sz="0" w:space="0" w:color="auto"/>
                    <w:bottom w:val="none" w:sz="0" w:space="0" w:color="auto"/>
                    <w:right w:val="none" w:sz="0" w:space="0" w:color="auto"/>
                  </w:divBdr>
                  <w:divsChild>
                    <w:div w:id="19408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18516">
      <w:bodyDiv w:val="1"/>
      <w:marLeft w:val="0"/>
      <w:marRight w:val="0"/>
      <w:marTop w:val="0"/>
      <w:marBottom w:val="0"/>
      <w:divBdr>
        <w:top w:val="none" w:sz="0" w:space="0" w:color="auto"/>
        <w:left w:val="none" w:sz="0" w:space="0" w:color="auto"/>
        <w:bottom w:val="none" w:sz="0" w:space="0" w:color="auto"/>
        <w:right w:val="none" w:sz="0" w:space="0" w:color="auto"/>
      </w:divBdr>
      <w:divsChild>
        <w:div w:id="2101827300">
          <w:marLeft w:val="0"/>
          <w:marRight w:val="0"/>
          <w:marTop w:val="0"/>
          <w:marBottom w:val="150"/>
          <w:divBdr>
            <w:top w:val="none" w:sz="0" w:space="0" w:color="auto"/>
            <w:left w:val="none" w:sz="0" w:space="0" w:color="auto"/>
            <w:bottom w:val="none" w:sz="0" w:space="0" w:color="auto"/>
            <w:right w:val="none" w:sz="0" w:space="0" w:color="auto"/>
          </w:divBdr>
          <w:divsChild>
            <w:div w:id="959265759">
              <w:marLeft w:val="0"/>
              <w:marRight w:val="0"/>
              <w:marTop w:val="0"/>
              <w:marBottom w:val="0"/>
              <w:divBdr>
                <w:top w:val="none" w:sz="0" w:space="0" w:color="auto"/>
                <w:left w:val="none" w:sz="0" w:space="0" w:color="auto"/>
                <w:bottom w:val="none" w:sz="0" w:space="0" w:color="auto"/>
                <w:right w:val="none" w:sz="0" w:space="0" w:color="auto"/>
              </w:divBdr>
            </w:div>
          </w:divsChild>
        </w:div>
        <w:div w:id="405960249">
          <w:marLeft w:val="0"/>
          <w:marRight w:val="0"/>
          <w:marTop w:val="0"/>
          <w:marBottom w:val="150"/>
          <w:divBdr>
            <w:top w:val="none" w:sz="0" w:space="0" w:color="auto"/>
            <w:left w:val="none" w:sz="0" w:space="0" w:color="auto"/>
            <w:bottom w:val="none" w:sz="0" w:space="0" w:color="auto"/>
            <w:right w:val="none" w:sz="0" w:space="0" w:color="auto"/>
          </w:divBdr>
          <w:divsChild>
            <w:div w:id="372728216">
              <w:marLeft w:val="0"/>
              <w:marRight w:val="0"/>
              <w:marTop w:val="0"/>
              <w:marBottom w:val="0"/>
              <w:divBdr>
                <w:top w:val="none" w:sz="0" w:space="0" w:color="auto"/>
                <w:left w:val="none" w:sz="0" w:space="0" w:color="auto"/>
                <w:bottom w:val="none" w:sz="0" w:space="0" w:color="auto"/>
                <w:right w:val="none" w:sz="0" w:space="0" w:color="auto"/>
              </w:divBdr>
            </w:div>
          </w:divsChild>
        </w:div>
        <w:div w:id="2049262409">
          <w:marLeft w:val="0"/>
          <w:marRight w:val="0"/>
          <w:marTop w:val="0"/>
          <w:marBottom w:val="150"/>
          <w:divBdr>
            <w:top w:val="none" w:sz="0" w:space="0" w:color="auto"/>
            <w:left w:val="none" w:sz="0" w:space="0" w:color="auto"/>
            <w:bottom w:val="none" w:sz="0" w:space="0" w:color="auto"/>
            <w:right w:val="none" w:sz="0" w:space="0" w:color="auto"/>
          </w:divBdr>
          <w:divsChild>
            <w:div w:id="47190504">
              <w:marLeft w:val="0"/>
              <w:marRight w:val="0"/>
              <w:marTop w:val="0"/>
              <w:marBottom w:val="0"/>
              <w:divBdr>
                <w:top w:val="none" w:sz="0" w:space="0" w:color="auto"/>
                <w:left w:val="none" w:sz="0" w:space="0" w:color="auto"/>
                <w:bottom w:val="none" w:sz="0" w:space="0" w:color="auto"/>
                <w:right w:val="none" w:sz="0" w:space="0" w:color="auto"/>
              </w:divBdr>
            </w:div>
          </w:divsChild>
        </w:div>
        <w:div w:id="1662729484">
          <w:marLeft w:val="0"/>
          <w:marRight w:val="0"/>
          <w:marTop w:val="0"/>
          <w:marBottom w:val="150"/>
          <w:divBdr>
            <w:top w:val="none" w:sz="0" w:space="0" w:color="auto"/>
            <w:left w:val="none" w:sz="0" w:space="0" w:color="auto"/>
            <w:bottom w:val="none" w:sz="0" w:space="0" w:color="auto"/>
            <w:right w:val="none" w:sz="0" w:space="0" w:color="auto"/>
          </w:divBdr>
          <w:divsChild>
            <w:div w:id="1458645885">
              <w:marLeft w:val="0"/>
              <w:marRight w:val="0"/>
              <w:marTop w:val="0"/>
              <w:marBottom w:val="0"/>
              <w:divBdr>
                <w:top w:val="none" w:sz="0" w:space="0" w:color="auto"/>
                <w:left w:val="none" w:sz="0" w:space="0" w:color="auto"/>
                <w:bottom w:val="none" w:sz="0" w:space="0" w:color="auto"/>
                <w:right w:val="none" w:sz="0" w:space="0" w:color="auto"/>
              </w:divBdr>
            </w:div>
          </w:divsChild>
        </w:div>
        <w:div w:id="601449622">
          <w:marLeft w:val="0"/>
          <w:marRight w:val="0"/>
          <w:marTop w:val="0"/>
          <w:marBottom w:val="0"/>
          <w:divBdr>
            <w:top w:val="none" w:sz="0" w:space="0" w:color="auto"/>
            <w:left w:val="none" w:sz="0" w:space="0" w:color="auto"/>
            <w:bottom w:val="none" w:sz="0" w:space="0" w:color="auto"/>
            <w:right w:val="none" w:sz="0" w:space="0" w:color="auto"/>
          </w:divBdr>
          <w:divsChild>
            <w:div w:id="540214090">
              <w:marLeft w:val="0"/>
              <w:marRight w:val="0"/>
              <w:marTop w:val="0"/>
              <w:marBottom w:val="0"/>
              <w:divBdr>
                <w:top w:val="none" w:sz="0" w:space="0" w:color="auto"/>
                <w:left w:val="none" w:sz="0" w:space="0" w:color="auto"/>
                <w:bottom w:val="none" w:sz="0" w:space="0" w:color="auto"/>
                <w:right w:val="none" w:sz="0" w:space="0" w:color="auto"/>
              </w:divBdr>
            </w:div>
          </w:divsChild>
        </w:div>
        <w:div w:id="1523517234">
          <w:marLeft w:val="0"/>
          <w:marRight w:val="0"/>
          <w:marTop w:val="0"/>
          <w:marBottom w:val="150"/>
          <w:divBdr>
            <w:top w:val="none" w:sz="0" w:space="0" w:color="auto"/>
            <w:left w:val="none" w:sz="0" w:space="0" w:color="auto"/>
            <w:bottom w:val="none" w:sz="0" w:space="0" w:color="auto"/>
            <w:right w:val="none" w:sz="0" w:space="0" w:color="auto"/>
          </w:divBdr>
          <w:divsChild>
            <w:div w:id="1671518950">
              <w:marLeft w:val="0"/>
              <w:marRight w:val="0"/>
              <w:marTop w:val="0"/>
              <w:marBottom w:val="0"/>
              <w:divBdr>
                <w:top w:val="none" w:sz="0" w:space="0" w:color="auto"/>
                <w:left w:val="none" w:sz="0" w:space="0" w:color="auto"/>
                <w:bottom w:val="none" w:sz="0" w:space="0" w:color="auto"/>
                <w:right w:val="none" w:sz="0" w:space="0" w:color="auto"/>
              </w:divBdr>
            </w:div>
          </w:divsChild>
        </w:div>
        <w:div w:id="189343685">
          <w:marLeft w:val="0"/>
          <w:marRight w:val="0"/>
          <w:marTop w:val="0"/>
          <w:marBottom w:val="0"/>
          <w:divBdr>
            <w:top w:val="none" w:sz="0" w:space="0" w:color="auto"/>
            <w:left w:val="none" w:sz="0" w:space="0" w:color="auto"/>
            <w:bottom w:val="none" w:sz="0" w:space="0" w:color="auto"/>
            <w:right w:val="none" w:sz="0" w:space="0" w:color="auto"/>
          </w:divBdr>
          <w:divsChild>
            <w:div w:id="638729647">
              <w:marLeft w:val="0"/>
              <w:marRight w:val="0"/>
              <w:marTop w:val="0"/>
              <w:marBottom w:val="0"/>
              <w:divBdr>
                <w:top w:val="none" w:sz="0" w:space="0" w:color="auto"/>
                <w:left w:val="none" w:sz="0" w:space="0" w:color="auto"/>
                <w:bottom w:val="none" w:sz="0" w:space="0" w:color="auto"/>
                <w:right w:val="none" w:sz="0" w:space="0" w:color="auto"/>
              </w:divBdr>
            </w:div>
          </w:divsChild>
        </w:div>
        <w:div w:id="93328730">
          <w:marLeft w:val="0"/>
          <w:marRight w:val="0"/>
          <w:marTop w:val="0"/>
          <w:marBottom w:val="150"/>
          <w:divBdr>
            <w:top w:val="none" w:sz="0" w:space="0" w:color="auto"/>
            <w:left w:val="none" w:sz="0" w:space="0" w:color="auto"/>
            <w:bottom w:val="none" w:sz="0" w:space="0" w:color="auto"/>
            <w:right w:val="none" w:sz="0" w:space="0" w:color="auto"/>
          </w:divBdr>
          <w:divsChild>
            <w:div w:id="862283466">
              <w:marLeft w:val="0"/>
              <w:marRight w:val="0"/>
              <w:marTop w:val="0"/>
              <w:marBottom w:val="0"/>
              <w:divBdr>
                <w:top w:val="none" w:sz="0" w:space="0" w:color="auto"/>
                <w:left w:val="none" w:sz="0" w:space="0" w:color="auto"/>
                <w:bottom w:val="none" w:sz="0" w:space="0" w:color="auto"/>
                <w:right w:val="none" w:sz="0" w:space="0" w:color="auto"/>
              </w:divBdr>
            </w:div>
          </w:divsChild>
        </w:div>
        <w:div w:id="973365051">
          <w:marLeft w:val="0"/>
          <w:marRight w:val="0"/>
          <w:marTop w:val="0"/>
          <w:marBottom w:val="0"/>
          <w:divBdr>
            <w:top w:val="none" w:sz="0" w:space="0" w:color="auto"/>
            <w:left w:val="none" w:sz="0" w:space="0" w:color="auto"/>
            <w:bottom w:val="none" w:sz="0" w:space="0" w:color="auto"/>
            <w:right w:val="none" w:sz="0" w:space="0" w:color="auto"/>
          </w:divBdr>
          <w:divsChild>
            <w:div w:id="5822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3361">
      <w:bodyDiv w:val="1"/>
      <w:marLeft w:val="0"/>
      <w:marRight w:val="0"/>
      <w:marTop w:val="0"/>
      <w:marBottom w:val="0"/>
      <w:divBdr>
        <w:top w:val="none" w:sz="0" w:space="0" w:color="auto"/>
        <w:left w:val="none" w:sz="0" w:space="0" w:color="auto"/>
        <w:bottom w:val="none" w:sz="0" w:space="0" w:color="auto"/>
        <w:right w:val="none" w:sz="0" w:space="0" w:color="auto"/>
      </w:divBdr>
    </w:div>
    <w:div w:id="2109502273">
      <w:bodyDiv w:val="1"/>
      <w:marLeft w:val="0"/>
      <w:marRight w:val="0"/>
      <w:marTop w:val="0"/>
      <w:marBottom w:val="0"/>
      <w:divBdr>
        <w:top w:val="none" w:sz="0" w:space="0" w:color="auto"/>
        <w:left w:val="none" w:sz="0" w:space="0" w:color="auto"/>
        <w:bottom w:val="none" w:sz="0" w:space="0" w:color="auto"/>
        <w:right w:val="none" w:sz="0" w:space="0" w:color="auto"/>
      </w:divBdr>
    </w:div>
    <w:div w:id="214034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545E-96F8-4EB4-A4BF-1346C94B2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10</Pages>
  <Words>5038</Words>
  <Characters>28719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 Кириллов</cp:lastModifiedBy>
  <cp:revision>93</cp:revision>
  <cp:lastPrinted>2026-07-24T10:07:00Z</cp:lastPrinted>
  <dcterms:created xsi:type="dcterms:W3CDTF">2023-10-12T11:53:00Z</dcterms:created>
  <dcterms:modified xsi:type="dcterms:W3CDTF">2026-07-31T06:14:00Z</dcterms:modified>
</cp:coreProperties>
</file>