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6A7" w:rsidRPr="00241872" w:rsidRDefault="00A860F6" w:rsidP="00A04654">
      <w:pPr>
        <w:autoSpaceDE w:val="0"/>
        <w:autoSpaceDN w:val="0"/>
        <w:adjustRightInd w:val="0"/>
        <w:spacing w:after="0" w:line="240" w:lineRule="auto"/>
        <w:rPr>
          <w:rFonts w:ascii="Times New Roman" w:eastAsia="Times New Roman" w:hAnsi="Times New Roman" w:cs="Times New Roman"/>
          <w:b/>
          <w:color w:val="000000"/>
          <w:sz w:val="24"/>
          <w:szCs w:val="18"/>
          <w:lang w:eastAsia="ru-RU"/>
        </w:rPr>
      </w:pPr>
      <w:r>
        <w:rPr>
          <w:rFonts w:ascii="Times New Roman" w:eastAsia="Times New Roman" w:hAnsi="Times New Roman" w:cs="Times New Roman"/>
          <w:b/>
          <w:color w:val="000000"/>
          <w:sz w:val="24"/>
          <w:szCs w:val="18"/>
          <w:lang w:eastAsia="ru-RU"/>
        </w:rPr>
        <w:t>ИКЗ</w:t>
      </w:r>
      <w:r w:rsidR="003B2E06">
        <w:rPr>
          <w:rFonts w:ascii="Times New Roman" w:eastAsia="Times New Roman" w:hAnsi="Times New Roman" w:cs="Times New Roman"/>
          <w:b/>
          <w:color w:val="000000"/>
          <w:sz w:val="24"/>
          <w:szCs w:val="18"/>
          <w:lang w:eastAsia="ru-RU"/>
        </w:rPr>
        <w:t xml:space="preserve"> </w:t>
      </w:r>
      <w:r w:rsidR="003B2E06" w:rsidRPr="003B2E06">
        <w:rPr>
          <w:rFonts w:ascii="Times New Roman" w:eastAsia="Times New Roman" w:hAnsi="Times New Roman" w:cs="Times New Roman"/>
          <w:b/>
          <w:color w:val="000000"/>
          <w:sz w:val="24"/>
          <w:szCs w:val="18"/>
          <w:lang w:eastAsia="ru-RU"/>
        </w:rPr>
        <w:t>261773310856977190100100151410000244</w:t>
      </w:r>
      <w:bookmarkStart w:id="0" w:name="_GoBack"/>
      <w:bookmarkEnd w:id="0"/>
      <w:r>
        <w:rPr>
          <w:rFonts w:ascii="Times New Roman" w:eastAsia="Times New Roman" w:hAnsi="Times New Roman" w:cs="Times New Roman"/>
          <w:b/>
          <w:color w:val="000000"/>
          <w:sz w:val="24"/>
          <w:szCs w:val="18"/>
          <w:lang w:eastAsia="ru-RU"/>
        </w:rPr>
        <w:t xml:space="preserve"> </w:t>
      </w:r>
      <w:r w:rsidR="00B516A7" w:rsidRPr="00241872">
        <w:rPr>
          <w:b/>
          <w:sz w:val="32"/>
        </w:rPr>
        <w:t xml:space="preserve"> </w:t>
      </w:r>
    </w:p>
    <w:p w:rsidR="00B516A7" w:rsidRDefault="00B516A7" w:rsidP="00B516A7">
      <w:pPr>
        <w:autoSpaceDE w:val="0"/>
        <w:autoSpaceDN w:val="0"/>
        <w:adjustRightInd w:val="0"/>
        <w:spacing w:after="0" w:line="240" w:lineRule="auto"/>
        <w:jc w:val="center"/>
        <w:rPr>
          <w:rFonts w:ascii="Times New Roman" w:eastAsia="Times New Roman" w:hAnsi="Times New Roman" w:cs="Times New Roman"/>
          <w:color w:val="000000"/>
          <w:sz w:val="24"/>
          <w:szCs w:val="18"/>
          <w:lang w:eastAsia="ru-RU"/>
        </w:rPr>
      </w:pPr>
      <w:r w:rsidRPr="00241872">
        <w:rPr>
          <w:rFonts w:ascii="Times New Roman" w:eastAsia="Times New Roman" w:hAnsi="Times New Roman" w:cs="Times New Roman"/>
          <w:color w:val="000000"/>
          <w:sz w:val="24"/>
          <w:szCs w:val="18"/>
          <w:lang w:eastAsia="ru-RU"/>
        </w:rPr>
        <w:t>Обоснование начальной (максимальной) цены контракта, суммы цен единиц товара</w:t>
      </w:r>
    </w:p>
    <w:tbl>
      <w:tblPr>
        <w:tblW w:w="5000" w:type="pct"/>
        <w:tblLook w:val="04A0" w:firstRow="1" w:lastRow="0" w:firstColumn="1" w:lastColumn="0" w:noHBand="0" w:noVBand="1"/>
      </w:tblPr>
      <w:tblGrid>
        <w:gridCol w:w="379"/>
        <w:gridCol w:w="130"/>
        <w:gridCol w:w="190"/>
        <w:gridCol w:w="524"/>
        <w:gridCol w:w="240"/>
        <w:gridCol w:w="99"/>
        <w:gridCol w:w="726"/>
        <w:gridCol w:w="93"/>
        <w:gridCol w:w="680"/>
        <w:gridCol w:w="101"/>
        <w:gridCol w:w="615"/>
        <w:gridCol w:w="139"/>
        <w:gridCol w:w="355"/>
        <w:gridCol w:w="382"/>
        <w:gridCol w:w="473"/>
        <w:gridCol w:w="264"/>
        <w:gridCol w:w="500"/>
        <w:gridCol w:w="379"/>
        <w:gridCol w:w="556"/>
        <w:gridCol w:w="155"/>
        <w:gridCol w:w="424"/>
        <w:gridCol w:w="112"/>
        <w:gridCol w:w="647"/>
        <w:gridCol w:w="136"/>
        <w:gridCol w:w="705"/>
        <w:gridCol w:w="117"/>
        <w:gridCol w:w="129"/>
        <w:gridCol w:w="328"/>
        <w:gridCol w:w="387"/>
        <w:gridCol w:w="134"/>
        <w:gridCol w:w="222"/>
        <w:gridCol w:w="72"/>
        <w:gridCol w:w="238"/>
        <w:gridCol w:w="238"/>
        <w:gridCol w:w="126"/>
        <w:gridCol w:w="313"/>
        <w:gridCol w:w="409"/>
        <w:gridCol w:w="91"/>
        <w:gridCol w:w="473"/>
        <w:gridCol w:w="72"/>
        <w:gridCol w:w="366"/>
        <w:gridCol w:w="217"/>
        <w:gridCol w:w="225"/>
        <w:gridCol w:w="340"/>
        <w:gridCol w:w="398"/>
        <w:gridCol w:w="179"/>
        <w:gridCol w:w="83"/>
        <w:gridCol w:w="625"/>
      </w:tblGrid>
      <w:tr w:rsidR="00765837" w:rsidRPr="00765837" w:rsidTr="00765837">
        <w:trPr>
          <w:trHeight w:val="20"/>
        </w:trPr>
        <w:tc>
          <w:tcPr>
            <w:tcW w:w="5000" w:type="pct"/>
            <w:gridSpan w:val="48"/>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Расчет НМЦК произведен в соответствии с приказом № 1064н от 19.12.2019г.</w:t>
            </w:r>
          </w:p>
        </w:tc>
      </w:tr>
      <w:tr w:rsidR="00765837" w:rsidRPr="00765837" w:rsidTr="00765837">
        <w:trPr>
          <w:trHeight w:val="20"/>
        </w:trPr>
        <w:tc>
          <w:tcPr>
            <w:tcW w:w="132"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83"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66"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88"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8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9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95"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9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6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26"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94"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14"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47"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6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10"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4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781" w:type="pct"/>
            <w:gridSpan w:val="7"/>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right"/>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Наименование товара:</w:t>
            </w:r>
          </w:p>
        </w:tc>
        <w:tc>
          <w:tcPr>
            <w:tcW w:w="4219" w:type="pct"/>
            <w:gridSpan w:val="41"/>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roofErr w:type="spellStart"/>
            <w:r w:rsidRPr="00765837">
              <w:rPr>
                <w:rFonts w:ascii="Times New Roman" w:eastAsia="Times New Roman" w:hAnsi="Times New Roman" w:cs="Times New Roman"/>
                <w:b/>
                <w:bCs/>
                <w:color w:val="000000"/>
                <w:sz w:val="12"/>
                <w:szCs w:val="12"/>
                <w:lang w:eastAsia="ru-RU"/>
              </w:rPr>
              <w:t>Тизанидин</w:t>
            </w:r>
            <w:proofErr w:type="spellEnd"/>
            <w:r w:rsidRPr="00765837">
              <w:rPr>
                <w:rFonts w:ascii="Times New Roman" w:eastAsia="Times New Roman" w:hAnsi="Times New Roman" w:cs="Times New Roman"/>
                <w:b/>
                <w:bCs/>
                <w:color w:val="000000"/>
                <w:sz w:val="12"/>
                <w:szCs w:val="12"/>
                <w:lang w:eastAsia="ru-RU"/>
              </w:rPr>
              <w:t>, таблетки 2 мг</w:t>
            </w:r>
          </w:p>
        </w:tc>
      </w:tr>
      <w:tr w:rsidR="00765837" w:rsidRPr="00765837" w:rsidTr="00765837">
        <w:trPr>
          <w:trHeight w:val="20"/>
        </w:trPr>
        <w:tc>
          <w:tcPr>
            <w:tcW w:w="781" w:type="pct"/>
            <w:gridSpan w:val="7"/>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right"/>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Код КТРУ:</w:t>
            </w:r>
          </w:p>
        </w:tc>
        <w:tc>
          <w:tcPr>
            <w:tcW w:w="4219" w:type="pct"/>
            <w:gridSpan w:val="41"/>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21.20.10.225-000001-1-00037-0000000000000</w:t>
            </w:r>
          </w:p>
        </w:tc>
      </w:tr>
      <w:tr w:rsidR="00765837" w:rsidRPr="00765837" w:rsidTr="00765837">
        <w:trPr>
          <w:trHeight w:val="20"/>
        </w:trPr>
        <w:tc>
          <w:tcPr>
            <w:tcW w:w="132"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83"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383" w:type="pct"/>
            <w:gridSpan w:val="19"/>
            <w:tcBorders>
              <w:top w:val="nil"/>
              <w:left w:val="nil"/>
              <w:bottom w:val="nil"/>
              <w:right w:val="nil"/>
            </w:tcBorders>
            <w:shd w:val="clear" w:color="000000" w:fill="FFFF00"/>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В РРПП отсутствует товар с характеристиками, соответствующими потребности Заказчика</w:t>
            </w:r>
          </w:p>
        </w:tc>
        <w:tc>
          <w:tcPr>
            <w:tcW w:w="326" w:type="pct"/>
            <w:gridSpan w:val="3"/>
            <w:tcBorders>
              <w:top w:val="nil"/>
              <w:left w:val="nil"/>
              <w:bottom w:val="nil"/>
              <w:right w:val="nil"/>
            </w:tcBorders>
            <w:shd w:val="clear" w:color="000000" w:fill="FFFF00"/>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Да</w:t>
            </w:r>
          </w:p>
        </w:tc>
        <w:tc>
          <w:tcPr>
            <w:tcW w:w="394"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14"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47"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6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10"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4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132"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83"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66"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88"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8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9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95"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9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6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26"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94"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14"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47"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6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10"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4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5000" w:type="pct"/>
            <w:gridSpan w:val="48"/>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Метод № 1*****</w:t>
            </w:r>
          </w:p>
        </w:tc>
      </w:tr>
      <w:tr w:rsidR="00765837" w:rsidRPr="00765837" w:rsidTr="00765837">
        <w:trPr>
          <w:trHeight w:val="20"/>
        </w:trPr>
        <w:tc>
          <w:tcPr>
            <w:tcW w:w="5000" w:type="pct"/>
            <w:gridSpan w:val="48"/>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Определение и обоснование НМЦК посредством применения методом предусмотренным пунктами 1 и 3 части 1 статьи 22  Федерального закона "О контрактной системе в сфере закупок товаров, работ, услуг для обеспечения государственных и муниципальных нужд"</w:t>
            </w:r>
          </w:p>
        </w:tc>
      </w:tr>
      <w:tr w:rsidR="00765837" w:rsidRPr="00765837" w:rsidTr="00765837">
        <w:trPr>
          <w:trHeight w:val="20"/>
        </w:trPr>
        <w:tc>
          <w:tcPr>
            <w:tcW w:w="132" w:type="pct"/>
            <w:tcBorders>
              <w:top w:val="single" w:sz="8" w:space="0" w:color="auto"/>
              <w:left w:val="single" w:sz="8" w:space="0" w:color="auto"/>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w:t>
            </w:r>
            <w:proofErr w:type="gramStart"/>
            <w:r w:rsidRPr="00765837">
              <w:rPr>
                <w:rFonts w:ascii="Times New Roman" w:eastAsia="Times New Roman" w:hAnsi="Times New Roman" w:cs="Times New Roman"/>
                <w:b/>
                <w:bCs/>
                <w:color w:val="000000"/>
                <w:sz w:val="12"/>
                <w:szCs w:val="12"/>
                <w:lang w:eastAsia="ru-RU"/>
              </w:rPr>
              <w:t>п</w:t>
            </w:r>
            <w:proofErr w:type="gramEnd"/>
            <w:r w:rsidRPr="00765837">
              <w:rPr>
                <w:rFonts w:ascii="Times New Roman" w:eastAsia="Times New Roman" w:hAnsi="Times New Roman" w:cs="Times New Roman"/>
                <w:b/>
                <w:bCs/>
                <w:color w:val="000000"/>
                <w:sz w:val="12"/>
                <w:szCs w:val="12"/>
                <w:lang w:eastAsia="ru-RU"/>
              </w:rPr>
              <w:t>/п</w:t>
            </w:r>
          </w:p>
        </w:tc>
        <w:tc>
          <w:tcPr>
            <w:tcW w:w="283" w:type="pct"/>
            <w:gridSpan w:val="3"/>
            <w:tcBorders>
              <w:top w:val="single" w:sz="8" w:space="0" w:color="auto"/>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Кол-во штук</w:t>
            </w:r>
          </w:p>
        </w:tc>
        <w:tc>
          <w:tcPr>
            <w:tcW w:w="366" w:type="pct"/>
            <w:gridSpan w:val="3"/>
            <w:tcBorders>
              <w:top w:val="single" w:sz="8" w:space="0" w:color="auto"/>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№1 с НДС  </w:t>
            </w:r>
          </w:p>
        </w:tc>
        <w:tc>
          <w:tcPr>
            <w:tcW w:w="288" w:type="pct"/>
            <w:gridSpan w:val="3"/>
            <w:tcBorders>
              <w:top w:val="single" w:sz="8" w:space="0" w:color="auto"/>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№1, без НДС  </w:t>
            </w:r>
          </w:p>
        </w:tc>
        <w:tc>
          <w:tcPr>
            <w:tcW w:w="382" w:type="pct"/>
            <w:gridSpan w:val="3"/>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Источник информации о цене №1</w:t>
            </w:r>
          </w:p>
        </w:tc>
        <w:tc>
          <w:tcPr>
            <w:tcW w:w="298" w:type="pct"/>
            <w:gridSpan w:val="2"/>
            <w:tcBorders>
              <w:top w:val="single" w:sz="8" w:space="0" w:color="auto"/>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№2, с НДС  </w:t>
            </w:r>
          </w:p>
        </w:tc>
        <w:tc>
          <w:tcPr>
            <w:tcW w:w="395" w:type="pct"/>
            <w:gridSpan w:val="3"/>
            <w:tcBorders>
              <w:top w:val="single" w:sz="8" w:space="0" w:color="auto"/>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№2, без НДС  </w:t>
            </w:r>
          </w:p>
        </w:tc>
        <w:tc>
          <w:tcPr>
            <w:tcW w:w="392" w:type="pct"/>
            <w:gridSpan w:val="3"/>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Источник информации о цене №2</w:t>
            </w:r>
          </w:p>
        </w:tc>
        <w:tc>
          <w:tcPr>
            <w:tcW w:w="262" w:type="pct"/>
            <w:gridSpan w:val="2"/>
            <w:tcBorders>
              <w:top w:val="single" w:sz="8" w:space="0" w:color="auto"/>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№3, с НДС  </w:t>
            </w:r>
          </w:p>
        </w:tc>
        <w:tc>
          <w:tcPr>
            <w:tcW w:w="326" w:type="pct"/>
            <w:gridSpan w:val="3"/>
            <w:tcBorders>
              <w:top w:val="single" w:sz="8" w:space="0" w:color="auto"/>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№3, без НДС  </w:t>
            </w:r>
          </w:p>
        </w:tc>
        <w:tc>
          <w:tcPr>
            <w:tcW w:w="394" w:type="pct"/>
            <w:gridSpan w:val="5"/>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Источник информации о цене №3</w:t>
            </w:r>
          </w:p>
        </w:tc>
        <w:tc>
          <w:tcPr>
            <w:tcW w:w="314" w:type="pct"/>
            <w:gridSpan w:val="5"/>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КП №1, без НДС** </w:t>
            </w:r>
          </w:p>
        </w:tc>
        <w:tc>
          <w:tcPr>
            <w:tcW w:w="347" w:type="pct"/>
            <w:gridSpan w:val="4"/>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Источник информации о цене №4</w:t>
            </w:r>
          </w:p>
        </w:tc>
        <w:tc>
          <w:tcPr>
            <w:tcW w:w="269" w:type="pct"/>
            <w:gridSpan w:val="3"/>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КП №2, без НДС** </w:t>
            </w:r>
          </w:p>
        </w:tc>
        <w:tc>
          <w:tcPr>
            <w:tcW w:w="310" w:type="pct"/>
            <w:gridSpan w:val="3"/>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Источник информации о цене №5</w:t>
            </w:r>
          </w:p>
        </w:tc>
        <w:tc>
          <w:tcPr>
            <w:tcW w:w="242" w:type="pct"/>
            <w:gridSpan w:val="2"/>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Средняя цена товара за штуку, без НДС </w:t>
            </w:r>
          </w:p>
        </w:tc>
      </w:tr>
      <w:tr w:rsidR="00765837" w:rsidRPr="00765837" w:rsidTr="00765837">
        <w:trPr>
          <w:trHeight w:val="20"/>
        </w:trPr>
        <w:tc>
          <w:tcPr>
            <w:tcW w:w="132" w:type="pct"/>
            <w:tcBorders>
              <w:top w:val="nil"/>
              <w:left w:val="single" w:sz="8" w:space="0" w:color="auto"/>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83" w:type="pct"/>
            <w:gridSpan w:val="3"/>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w:t>
            </w:r>
          </w:p>
        </w:tc>
        <w:tc>
          <w:tcPr>
            <w:tcW w:w="366" w:type="pct"/>
            <w:gridSpan w:val="3"/>
            <w:tcBorders>
              <w:top w:val="nil"/>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4,51</w:t>
            </w:r>
          </w:p>
        </w:tc>
        <w:tc>
          <w:tcPr>
            <w:tcW w:w="288" w:type="pct"/>
            <w:gridSpan w:val="3"/>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4,10</w:t>
            </w:r>
          </w:p>
        </w:tc>
        <w:tc>
          <w:tcPr>
            <w:tcW w:w="382" w:type="pct"/>
            <w:gridSpan w:val="3"/>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Calibri" w:eastAsia="Times New Roman" w:hAnsi="Calibri" w:cs="Calibri"/>
                <w:color w:val="0000FF"/>
                <w:sz w:val="12"/>
                <w:szCs w:val="12"/>
                <w:u w:val="single"/>
                <w:lang w:eastAsia="ru-RU"/>
              </w:rPr>
            </w:pPr>
            <w:r w:rsidRPr="00765837">
              <w:rPr>
                <w:rFonts w:ascii="Calibri" w:eastAsia="Times New Roman" w:hAnsi="Calibri" w:cs="Calibri"/>
                <w:color w:val="0000FF"/>
                <w:sz w:val="12"/>
                <w:szCs w:val="12"/>
                <w:u w:val="single"/>
                <w:lang w:eastAsia="ru-RU"/>
              </w:rPr>
              <w:t>ООО ФК ПУЛЬС</w:t>
            </w:r>
          </w:p>
        </w:tc>
        <w:tc>
          <w:tcPr>
            <w:tcW w:w="298" w:type="pct"/>
            <w:gridSpan w:val="2"/>
            <w:tcBorders>
              <w:top w:val="nil"/>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4,571  </w:t>
            </w:r>
          </w:p>
        </w:tc>
        <w:tc>
          <w:tcPr>
            <w:tcW w:w="395" w:type="pct"/>
            <w:gridSpan w:val="3"/>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4,155  </w:t>
            </w:r>
          </w:p>
        </w:tc>
        <w:tc>
          <w:tcPr>
            <w:tcW w:w="392" w:type="pct"/>
            <w:gridSpan w:val="3"/>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Calibri" w:eastAsia="Times New Roman" w:hAnsi="Calibri" w:cs="Calibri"/>
                <w:color w:val="0000FF"/>
                <w:sz w:val="12"/>
                <w:szCs w:val="12"/>
                <w:u w:val="single"/>
                <w:lang w:eastAsia="ru-RU"/>
              </w:rPr>
            </w:pPr>
            <w:r w:rsidRPr="00765837">
              <w:rPr>
                <w:rFonts w:ascii="Calibri" w:eastAsia="Times New Roman" w:hAnsi="Calibri" w:cs="Calibri"/>
                <w:color w:val="0000FF"/>
                <w:sz w:val="12"/>
                <w:szCs w:val="12"/>
                <w:u w:val="single"/>
                <w:lang w:eastAsia="ru-RU"/>
              </w:rPr>
              <w:t>ООО ДИФАРМ</w:t>
            </w:r>
          </w:p>
        </w:tc>
        <w:tc>
          <w:tcPr>
            <w:tcW w:w="262" w:type="pct"/>
            <w:gridSpan w:val="2"/>
            <w:tcBorders>
              <w:top w:val="nil"/>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26" w:type="pct"/>
            <w:gridSpan w:val="3"/>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94" w:type="pct"/>
            <w:gridSpan w:val="5"/>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Calibri" w:eastAsia="Times New Roman" w:hAnsi="Calibri" w:cs="Calibri"/>
                <w:color w:val="0000FF"/>
                <w:sz w:val="12"/>
                <w:szCs w:val="12"/>
                <w:u w:val="single"/>
                <w:lang w:eastAsia="ru-RU"/>
              </w:rPr>
            </w:pPr>
            <w:r w:rsidRPr="00765837">
              <w:rPr>
                <w:rFonts w:ascii="Calibri" w:eastAsia="Times New Roman" w:hAnsi="Calibri" w:cs="Calibri"/>
                <w:color w:val="0000FF"/>
                <w:sz w:val="12"/>
                <w:szCs w:val="12"/>
                <w:u w:val="single"/>
                <w:lang w:eastAsia="ru-RU"/>
              </w:rPr>
              <w:t> </w:t>
            </w:r>
          </w:p>
        </w:tc>
        <w:tc>
          <w:tcPr>
            <w:tcW w:w="314" w:type="pct"/>
            <w:gridSpan w:val="5"/>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47" w:type="pct"/>
            <w:gridSpan w:val="4"/>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Calibri" w:eastAsia="Times New Roman" w:hAnsi="Calibri" w:cs="Calibri"/>
                <w:color w:val="0000FF"/>
                <w:sz w:val="12"/>
                <w:szCs w:val="12"/>
                <w:u w:val="single"/>
                <w:lang w:eastAsia="ru-RU"/>
              </w:rPr>
            </w:pPr>
            <w:r w:rsidRPr="00765837">
              <w:rPr>
                <w:rFonts w:ascii="Calibri" w:eastAsia="Times New Roman" w:hAnsi="Calibri" w:cs="Calibri"/>
                <w:color w:val="0000FF"/>
                <w:sz w:val="12"/>
                <w:szCs w:val="12"/>
                <w:u w:val="single"/>
                <w:lang w:eastAsia="ru-RU"/>
              </w:rPr>
              <w:t> </w:t>
            </w:r>
          </w:p>
        </w:tc>
        <w:tc>
          <w:tcPr>
            <w:tcW w:w="269" w:type="pct"/>
            <w:gridSpan w:val="3"/>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10" w:type="pct"/>
            <w:gridSpan w:val="3"/>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Calibri" w:eastAsia="Times New Roman" w:hAnsi="Calibri" w:cs="Calibri"/>
                <w:color w:val="0000FF"/>
                <w:sz w:val="12"/>
                <w:szCs w:val="12"/>
                <w:u w:val="single"/>
                <w:lang w:eastAsia="ru-RU"/>
              </w:rPr>
            </w:pPr>
            <w:r w:rsidRPr="00765837">
              <w:rPr>
                <w:rFonts w:ascii="Calibri" w:eastAsia="Times New Roman" w:hAnsi="Calibri" w:cs="Calibri"/>
                <w:color w:val="0000FF"/>
                <w:sz w:val="12"/>
                <w:szCs w:val="12"/>
                <w:u w:val="single"/>
                <w:lang w:eastAsia="ru-RU"/>
              </w:rPr>
              <w:t> </w:t>
            </w:r>
          </w:p>
        </w:tc>
        <w:tc>
          <w:tcPr>
            <w:tcW w:w="242" w:type="pct"/>
            <w:gridSpan w:val="2"/>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4,128   </w:t>
            </w:r>
          </w:p>
        </w:tc>
      </w:tr>
      <w:tr w:rsidR="00765837" w:rsidRPr="00765837" w:rsidTr="00765837">
        <w:trPr>
          <w:trHeight w:val="20"/>
        </w:trPr>
        <w:tc>
          <w:tcPr>
            <w:tcW w:w="1041" w:type="pct"/>
            <w:gridSpan w:val="9"/>
            <w:tcBorders>
              <w:top w:val="nil"/>
              <w:left w:val="nil"/>
              <w:bottom w:val="single" w:sz="8" w:space="0" w:color="auto"/>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Метод № 2</w:t>
            </w:r>
          </w:p>
        </w:tc>
        <w:tc>
          <w:tcPr>
            <w:tcW w:w="287" w:type="pct"/>
            <w:gridSpan w:val="3"/>
            <w:tcBorders>
              <w:top w:val="nil"/>
              <w:left w:val="nil"/>
              <w:bottom w:val="nil"/>
              <w:right w:val="nil"/>
            </w:tcBorders>
            <w:shd w:val="clear" w:color="auto" w:fill="auto"/>
            <w:vAlign w:val="center"/>
            <w:hideMark/>
          </w:tcPr>
          <w:p w:rsidR="00765837" w:rsidRPr="00765837" w:rsidRDefault="00765837" w:rsidP="00765837">
            <w:pPr>
              <w:spacing w:after="0" w:line="240" w:lineRule="auto"/>
              <w:ind w:firstLineChars="100" w:firstLine="120"/>
              <w:rPr>
                <w:rFonts w:ascii="Times New Roman" w:eastAsia="Times New Roman" w:hAnsi="Times New Roman" w:cs="Times New Roman"/>
                <w:color w:val="000000"/>
                <w:sz w:val="12"/>
                <w:szCs w:val="12"/>
                <w:lang w:eastAsia="ru-RU"/>
              </w:rPr>
            </w:pPr>
          </w:p>
        </w:tc>
        <w:tc>
          <w:tcPr>
            <w:tcW w:w="25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1255" w:type="pct"/>
            <w:gridSpan w:val="10"/>
            <w:tcBorders>
              <w:top w:val="nil"/>
              <w:left w:val="nil"/>
              <w:bottom w:val="single" w:sz="8" w:space="0" w:color="auto"/>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Метод № 3</w:t>
            </w:r>
          </w:p>
        </w:tc>
        <w:tc>
          <w:tcPr>
            <w:tcW w:w="323"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4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319" w:type="pct"/>
            <w:gridSpan w:val="6"/>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71"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166"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1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327"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98"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r>
      <w:tr w:rsidR="00765837" w:rsidRPr="00765837" w:rsidTr="00765837">
        <w:trPr>
          <w:trHeight w:val="20"/>
        </w:trPr>
        <w:tc>
          <w:tcPr>
            <w:tcW w:w="1041" w:type="pct"/>
            <w:gridSpan w:val="9"/>
            <w:tcBorders>
              <w:top w:val="single" w:sz="8" w:space="0" w:color="auto"/>
              <w:left w:val="single" w:sz="8" w:space="0" w:color="auto"/>
              <w:bottom w:val="nil"/>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Определение и обоснование НМЦК посредством применения тарифного метода*</w:t>
            </w:r>
          </w:p>
        </w:tc>
        <w:tc>
          <w:tcPr>
            <w:tcW w:w="287"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5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1255" w:type="pct"/>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Информация о результатах закупок НМХЦ им. Н.И. Пирогова</w:t>
            </w:r>
          </w:p>
        </w:tc>
        <w:tc>
          <w:tcPr>
            <w:tcW w:w="323" w:type="pct"/>
            <w:gridSpan w:val="3"/>
            <w:tcBorders>
              <w:top w:val="nil"/>
              <w:left w:val="nil"/>
              <w:bottom w:val="nil"/>
              <w:right w:val="nil"/>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4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1594" w:type="pct"/>
            <w:gridSpan w:val="19"/>
            <w:tcBorders>
              <w:top w:val="single" w:sz="8" w:space="0" w:color="auto"/>
              <w:left w:val="single" w:sz="8" w:space="0" w:color="auto"/>
              <w:bottom w:val="single" w:sz="8"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sz w:val="12"/>
                <w:szCs w:val="12"/>
                <w:lang w:eastAsia="ru-RU"/>
              </w:rPr>
            </w:pPr>
            <w:r w:rsidRPr="00765837">
              <w:rPr>
                <w:rFonts w:ascii="Times New Roman" w:eastAsia="Times New Roman" w:hAnsi="Times New Roman" w:cs="Times New Roman"/>
                <w:b/>
                <w:bCs/>
                <w:sz w:val="12"/>
                <w:szCs w:val="12"/>
                <w:lang w:eastAsia="ru-RU"/>
              </w:rPr>
              <w:t xml:space="preserve">Расчет НМЦК </w:t>
            </w:r>
          </w:p>
        </w:tc>
      </w:tr>
      <w:tr w:rsidR="00765837" w:rsidRPr="00765837" w:rsidTr="00765837">
        <w:trPr>
          <w:trHeight w:val="20"/>
        </w:trPr>
        <w:tc>
          <w:tcPr>
            <w:tcW w:w="230" w:type="pct"/>
            <w:gridSpan w:val="3"/>
            <w:tcBorders>
              <w:top w:val="single" w:sz="8" w:space="0" w:color="auto"/>
              <w:left w:val="single" w:sz="8" w:space="0" w:color="auto"/>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w:t>
            </w:r>
          </w:p>
        </w:tc>
        <w:tc>
          <w:tcPr>
            <w:tcW w:w="264" w:type="pct"/>
            <w:gridSpan w:val="2"/>
            <w:tcBorders>
              <w:top w:val="single" w:sz="8" w:space="0" w:color="auto"/>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Дозировка</w:t>
            </w:r>
          </w:p>
        </w:tc>
        <w:tc>
          <w:tcPr>
            <w:tcW w:w="311" w:type="pct"/>
            <w:gridSpan w:val="3"/>
            <w:tcBorders>
              <w:top w:val="single" w:sz="8" w:space="0" w:color="auto"/>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РУ</w:t>
            </w:r>
          </w:p>
        </w:tc>
        <w:tc>
          <w:tcPr>
            <w:tcW w:w="237" w:type="pct"/>
            <w:tcBorders>
              <w:top w:val="single" w:sz="8" w:space="0" w:color="auto"/>
              <w:left w:val="single" w:sz="8" w:space="0" w:color="auto"/>
              <w:bottom w:val="single" w:sz="8" w:space="0" w:color="auto"/>
              <w:right w:val="single" w:sz="8" w:space="0" w:color="auto"/>
            </w:tcBorders>
            <w:shd w:val="clear" w:color="000000" w:fill="FFFFFF"/>
            <w:hideMark/>
          </w:tcPr>
          <w:p w:rsidR="00765837" w:rsidRPr="00765837" w:rsidRDefault="00765837" w:rsidP="00765837">
            <w:pPr>
              <w:spacing w:after="0" w:line="240" w:lineRule="auto"/>
              <w:jc w:val="center"/>
              <w:rPr>
                <w:rFonts w:ascii="Times New Roman" w:eastAsia="Times New Roman" w:hAnsi="Times New Roman" w:cs="Times New Roman"/>
                <w:b/>
                <w:bCs/>
                <w:sz w:val="12"/>
                <w:szCs w:val="12"/>
                <w:lang w:eastAsia="ru-RU"/>
              </w:rPr>
            </w:pPr>
            <w:r w:rsidRPr="00765837">
              <w:rPr>
                <w:rFonts w:ascii="Times New Roman" w:eastAsia="Times New Roman" w:hAnsi="Times New Roman" w:cs="Times New Roman"/>
                <w:b/>
                <w:bCs/>
                <w:sz w:val="12"/>
                <w:szCs w:val="12"/>
                <w:lang w:eastAsia="ru-RU"/>
              </w:rPr>
              <w:t>Цена за штуку, без НДС и без учета оптовой надбавки</w:t>
            </w:r>
          </w:p>
        </w:tc>
        <w:tc>
          <w:tcPr>
            <w:tcW w:w="287"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30" w:type="pct"/>
            <w:gridSpan w:val="3"/>
            <w:tcBorders>
              <w:top w:val="nil"/>
              <w:left w:val="single" w:sz="8" w:space="0" w:color="auto"/>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контракта/договора </w:t>
            </w:r>
          </w:p>
        </w:tc>
        <w:tc>
          <w:tcPr>
            <w:tcW w:w="328" w:type="pct"/>
            <w:gridSpan w:val="2"/>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Кол-во штук</w:t>
            </w:r>
          </w:p>
        </w:tc>
        <w:tc>
          <w:tcPr>
            <w:tcW w:w="226" w:type="pct"/>
            <w:gridSpan w:val="3"/>
            <w:tcBorders>
              <w:top w:val="nil"/>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Цена за штуку, с НДС</w:t>
            </w:r>
          </w:p>
        </w:tc>
        <w:tc>
          <w:tcPr>
            <w:tcW w:w="271" w:type="pct"/>
            <w:gridSpan w:val="2"/>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Цена за штуку, без НДС и без учета оптовой надбавки</w:t>
            </w:r>
          </w:p>
        </w:tc>
        <w:tc>
          <w:tcPr>
            <w:tcW w:w="323" w:type="pct"/>
            <w:gridSpan w:val="3"/>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4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19" w:type="pct"/>
            <w:gridSpan w:val="6"/>
            <w:tcBorders>
              <w:top w:val="nil"/>
              <w:left w:val="single" w:sz="8" w:space="0" w:color="auto"/>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Цена за штуку товара, без НДС</w:t>
            </w:r>
          </w:p>
        </w:tc>
        <w:tc>
          <w:tcPr>
            <w:tcW w:w="271" w:type="pct"/>
            <w:gridSpan w:val="3"/>
            <w:tcBorders>
              <w:top w:val="nil"/>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Цена с оптовой надбавкой</w:t>
            </w:r>
          </w:p>
        </w:tc>
        <w:tc>
          <w:tcPr>
            <w:tcW w:w="166" w:type="pct"/>
            <w:tcBorders>
              <w:top w:val="nil"/>
              <w:left w:val="nil"/>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НДС</w:t>
            </w:r>
          </w:p>
        </w:tc>
        <w:tc>
          <w:tcPr>
            <w:tcW w:w="212" w:type="pct"/>
            <w:gridSpan w:val="3"/>
            <w:tcBorders>
              <w:top w:val="nil"/>
              <w:left w:val="nil"/>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Цена за штуку с НДС </w:t>
            </w:r>
          </w:p>
        </w:tc>
        <w:tc>
          <w:tcPr>
            <w:tcW w:w="327" w:type="pct"/>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Кол-во, в </w:t>
            </w:r>
            <w:proofErr w:type="spellStart"/>
            <w:proofErr w:type="gramStart"/>
            <w:r w:rsidRPr="00765837">
              <w:rPr>
                <w:rFonts w:ascii="Times New Roman" w:eastAsia="Times New Roman" w:hAnsi="Times New Roman" w:cs="Times New Roman"/>
                <w:b/>
                <w:bCs/>
                <w:color w:val="000000"/>
                <w:sz w:val="12"/>
                <w:szCs w:val="12"/>
                <w:lang w:eastAsia="ru-RU"/>
              </w:rPr>
              <w:t>шт</w:t>
            </w:r>
            <w:proofErr w:type="spellEnd"/>
            <w:proofErr w:type="gramEnd"/>
            <w:r w:rsidRPr="00765837">
              <w:rPr>
                <w:rFonts w:ascii="Times New Roman" w:eastAsia="Times New Roman" w:hAnsi="Times New Roman" w:cs="Times New Roman"/>
                <w:b/>
                <w:bCs/>
                <w:color w:val="000000"/>
                <w:sz w:val="12"/>
                <w:szCs w:val="12"/>
                <w:lang w:eastAsia="ru-RU"/>
              </w:rPr>
              <w:t xml:space="preserve"> </w:t>
            </w:r>
          </w:p>
        </w:tc>
        <w:tc>
          <w:tcPr>
            <w:tcW w:w="298" w:type="pct"/>
            <w:gridSpan w:val="3"/>
            <w:tcBorders>
              <w:top w:val="single" w:sz="8" w:space="0" w:color="auto"/>
              <w:left w:val="nil"/>
              <w:bottom w:val="single" w:sz="8" w:space="0" w:color="auto"/>
              <w:right w:val="single" w:sz="8" w:space="0" w:color="auto"/>
            </w:tcBorders>
            <w:shd w:val="clear" w:color="auto" w:fill="auto"/>
            <w:noWrap/>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НМЦК</w:t>
            </w:r>
          </w:p>
        </w:tc>
      </w:tr>
      <w:tr w:rsidR="00765837" w:rsidRPr="00765837" w:rsidTr="00765837">
        <w:trPr>
          <w:trHeight w:val="20"/>
        </w:trPr>
        <w:tc>
          <w:tcPr>
            <w:tcW w:w="230" w:type="pct"/>
            <w:gridSpan w:val="3"/>
            <w:tcBorders>
              <w:top w:val="nil"/>
              <w:left w:val="single" w:sz="8" w:space="0" w:color="auto"/>
              <w:bottom w:val="single" w:sz="4"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roofErr w:type="spellStart"/>
            <w:r w:rsidRPr="00765837">
              <w:rPr>
                <w:rFonts w:ascii="Times New Roman" w:eastAsia="Times New Roman" w:hAnsi="Times New Roman" w:cs="Times New Roman"/>
                <w:color w:val="000000"/>
                <w:sz w:val="12"/>
                <w:szCs w:val="12"/>
                <w:lang w:eastAsia="ru-RU"/>
              </w:rPr>
              <w:t>min</w:t>
            </w:r>
            <w:proofErr w:type="spellEnd"/>
            <w:r w:rsidRPr="00765837">
              <w:rPr>
                <w:rFonts w:ascii="Times New Roman" w:eastAsia="Times New Roman" w:hAnsi="Times New Roman" w:cs="Times New Roman"/>
                <w:color w:val="000000"/>
                <w:sz w:val="12"/>
                <w:szCs w:val="12"/>
                <w:lang w:eastAsia="ru-RU"/>
              </w:rPr>
              <w:t>****</w:t>
            </w:r>
          </w:p>
        </w:tc>
        <w:tc>
          <w:tcPr>
            <w:tcW w:w="264" w:type="pct"/>
            <w:gridSpan w:val="2"/>
            <w:tcBorders>
              <w:top w:val="nil"/>
              <w:left w:val="single" w:sz="8" w:space="0" w:color="auto"/>
              <w:bottom w:val="single" w:sz="4"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11" w:type="pct"/>
            <w:gridSpan w:val="3"/>
            <w:tcBorders>
              <w:top w:val="nil"/>
              <w:left w:val="nil"/>
              <w:bottom w:val="single" w:sz="4" w:space="0" w:color="auto"/>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ЛП-№(005573)-(РГ-</w:t>
            </w:r>
            <w:proofErr w:type="gramStart"/>
            <w:r w:rsidRPr="00765837">
              <w:rPr>
                <w:rFonts w:ascii="Times New Roman" w:eastAsia="Times New Roman" w:hAnsi="Times New Roman" w:cs="Times New Roman"/>
                <w:color w:val="000000"/>
                <w:sz w:val="12"/>
                <w:szCs w:val="12"/>
                <w:lang w:eastAsia="ru-RU"/>
              </w:rPr>
              <w:t>RU</w:t>
            </w:r>
            <w:proofErr w:type="gramEnd"/>
            <w:r w:rsidRPr="00765837">
              <w:rPr>
                <w:rFonts w:ascii="Times New Roman" w:eastAsia="Times New Roman" w:hAnsi="Times New Roman" w:cs="Times New Roman"/>
                <w:color w:val="000000"/>
                <w:sz w:val="12"/>
                <w:szCs w:val="12"/>
                <w:lang w:eastAsia="ru-RU"/>
              </w:rPr>
              <w:t>)</w:t>
            </w:r>
          </w:p>
        </w:tc>
        <w:tc>
          <w:tcPr>
            <w:tcW w:w="237" w:type="pct"/>
            <w:tcBorders>
              <w:top w:val="nil"/>
              <w:left w:val="single" w:sz="8" w:space="0" w:color="auto"/>
              <w:bottom w:val="single" w:sz="4" w:space="0" w:color="auto"/>
              <w:right w:val="single" w:sz="8" w:space="0" w:color="auto"/>
            </w:tcBorders>
            <w:shd w:val="clear" w:color="000000" w:fill="FFFFFF"/>
            <w:hideMark/>
          </w:tcPr>
          <w:p w:rsidR="00765837" w:rsidRPr="00765837" w:rsidRDefault="00765837" w:rsidP="00765837">
            <w:pPr>
              <w:spacing w:after="0" w:line="240" w:lineRule="auto"/>
              <w:jc w:val="right"/>
              <w:rPr>
                <w:rFonts w:ascii="Times New Roman" w:eastAsia="Times New Roman" w:hAnsi="Times New Roman" w:cs="Times New Roman"/>
                <w:sz w:val="12"/>
                <w:szCs w:val="12"/>
                <w:lang w:eastAsia="ru-RU"/>
              </w:rPr>
            </w:pPr>
            <w:r w:rsidRPr="00765837">
              <w:rPr>
                <w:rFonts w:ascii="Times New Roman" w:eastAsia="Times New Roman" w:hAnsi="Times New Roman" w:cs="Times New Roman"/>
                <w:sz w:val="12"/>
                <w:szCs w:val="12"/>
                <w:lang w:eastAsia="ru-RU"/>
              </w:rPr>
              <w:t xml:space="preserve">3,9353 </w:t>
            </w:r>
          </w:p>
        </w:tc>
        <w:tc>
          <w:tcPr>
            <w:tcW w:w="287"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30" w:type="pct"/>
            <w:gridSpan w:val="3"/>
            <w:tcBorders>
              <w:top w:val="nil"/>
              <w:left w:val="single" w:sz="8" w:space="0" w:color="auto"/>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нет</w:t>
            </w:r>
          </w:p>
        </w:tc>
        <w:tc>
          <w:tcPr>
            <w:tcW w:w="328" w:type="pct"/>
            <w:gridSpan w:val="2"/>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26" w:type="pct"/>
            <w:gridSpan w:val="3"/>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71" w:type="pct"/>
            <w:gridSpan w:val="2"/>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0,00  </w:t>
            </w:r>
          </w:p>
        </w:tc>
        <w:tc>
          <w:tcPr>
            <w:tcW w:w="323" w:type="pct"/>
            <w:gridSpan w:val="3"/>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24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19" w:type="pct"/>
            <w:gridSpan w:val="6"/>
            <w:tcBorders>
              <w:top w:val="nil"/>
              <w:left w:val="single" w:sz="8" w:space="0" w:color="auto"/>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3,9353 </w:t>
            </w:r>
          </w:p>
        </w:tc>
        <w:tc>
          <w:tcPr>
            <w:tcW w:w="271" w:type="pct"/>
            <w:gridSpan w:val="3"/>
            <w:tcBorders>
              <w:top w:val="nil"/>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4,2108</w:t>
            </w:r>
          </w:p>
        </w:tc>
        <w:tc>
          <w:tcPr>
            <w:tcW w:w="166" w:type="pct"/>
            <w:tcBorders>
              <w:top w:val="nil"/>
              <w:left w:val="nil"/>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10%</w:t>
            </w:r>
          </w:p>
        </w:tc>
        <w:tc>
          <w:tcPr>
            <w:tcW w:w="212" w:type="pct"/>
            <w:gridSpan w:val="3"/>
            <w:tcBorders>
              <w:top w:val="nil"/>
              <w:left w:val="nil"/>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4,6318</w:t>
            </w:r>
          </w:p>
        </w:tc>
        <w:tc>
          <w:tcPr>
            <w:tcW w:w="327" w:type="pct"/>
            <w:gridSpan w:val="3"/>
            <w:tcBorders>
              <w:top w:val="nil"/>
              <w:left w:val="single" w:sz="8" w:space="0" w:color="auto"/>
              <w:bottom w:val="single" w:sz="8" w:space="0" w:color="auto"/>
              <w:right w:val="single" w:sz="8" w:space="0" w:color="auto"/>
            </w:tcBorders>
            <w:shd w:val="clear" w:color="auto" w:fill="auto"/>
            <w:noWrap/>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210</w:t>
            </w:r>
          </w:p>
        </w:tc>
        <w:tc>
          <w:tcPr>
            <w:tcW w:w="298" w:type="pct"/>
            <w:gridSpan w:val="3"/>
            <w:tcBorders>
              <w:top w:val="nil"/>
              <w:left w:val="nil"/>
              <w:bottom w:val="single" w:sz="8" w:space="0" w:color="auto"/>
              <w:right w:val="single" w:sz="8" w:space="0" w:color="auto"/>
            </w:tcBorders>
            <w:shd w:val="clear" w:color="auto" w:fill="auto"/>
            <w:noWrap/>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972,68   </w:t>
            </w:r>
          </w:p>
        </w:tc>
      </w:tr>
      <w:tr w:rsidR="00765837" w:rsidRPr="00765837" w:rsidTr="00765837">
        <w:trPr>
          <w:trHeight w:val="20"/>
        </w:trPr>
        <w:tc>
          <w:tcPr>
            <w:tcW w:w="230" w:type="pct"/>
            <w:gridSpan w:val="3"/>
            <w:tcBorders>
              <w:top w:val="nil"/>
              <w:left w:val="single" w:sz="8" w:space="0" w:color="auto"/>
              <w:bottom w:val="single" w:sz="4"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roofErr w:type="spellStart"/>
            <w:r w:rsidRPr="00765837">
              <w:rPr>
                <w:rFonts w:ascii="Times New Roman" w:eastAsia="Times New Roman" w:hAnsi="Times New Roman" w:cs="Times New Roman"/>
                <w:color w:val="000000"/>
                <w:sz w:val="12"/>
                <w:szCs w:val="12"/>
                <w:lang w:eastAsia="ru-RU"/>
              </w:rPr>
              <w:t>max</w:t>
            </w:r>
            <w:proofErr w:type="spellEnd"/>
          </w:p>
        </w:tc>
        <w:tc>
          <w:tcPr>
            <w:tcW w:w="264" w:type="pct"/>
            <w:gridSpan w:val="2"/>
            <w:tcBorders>
              <w:top w:val="nil"/>
              <w:left w:val="single" w:sz="8" w:space="0" w:color="auto"/>
              <w:bottom w:val="single" w:sz="4"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11" w:type="pct"/>
            <w:gridSpan w:val="3"/>
            <w:tcBorders>
              <w:top w:val="nil"/>
              <w:left w:val="nil"/>
              <w:bottom w:val="single" w:sz="4" w:space="0" w:color="auto"/>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roofErr w:type="gramStart"/>
            <w:r w:rsidRPr="00765837">
              <w:rPr>
                <w:rFonts w:ascii="Times New Roman" w:eastAsia="Times New Roman" w:hAnsi="Times New Roman" w:cs="Times New Roman"/>
                <w:color w:val="000000"/>
                <w:sz w:val="12"/>
                <w:szCs w:val="12"/>
                <w:lang w:eastAsia="ru-RU"/>
              </w:rPr>
              <w:t>П</w:t>
            </w:r>
            <w:proofErr w:type="gramEnd"/>
            <w:r w:rsidRPr="00765837">
              <w:rPr>
                <w:rFonts w:ascii="Times New Roman" w:eastAsia="Times New Roman" w:hAnsi="Times New Roman" w:cs="Times New Roman"/>
                <w:color w:val="000000"/>
                <w:sz w:val="12"/>
                <w:szCs w:val="12"/>
                <w:lang w:eastAsia="ru-RU"/>
              </w:rPr>
              <w:t xml:space="preserve"> N012947/01</w:t>
            </w:r>
          </w:p>
        </w:tc>
        <w:tc>
          <w:tcPr>
            <w:tcW w:w="237" w:type="pct"/>
            <w:tcBorders>
              <w:top w:val="nil"/>
              <w:left w:val="single" w:sz="8" w:space="0" w:color="auto"/>
              <w:bottom w:val="single" w:sz="4" w:space="0" w:color="auto"/>
              <w:right w:val="single" w:sz="8" w:space="0" w:color="auto"/>
            </w:tcBorders>
            <w:shd w:val="clear" w:color="000000" w:fill="FFFFFF"/>
            <w:hideMark/>
          </w:tcPr>
          <w:p w:rsidR="00765837" w:rsidRPr="00765837" w:rsidRDefault="00765837" w:rsidP="00765837">
            <w:pPr>
              <w:spacing w:after="0" w:line="240" w:lineRule="auto"/>
              <w:jc w:val="right"/>
              <w:rPr>
                <w:rFonts w:ascii="Times New Roman" w:eastAsia="Times New Roman" w:hAnsi="Times New Roman" w:cs="Times New Roman"/>
                <w:sz w:val="12"/>
                <w:szCs w:val="12"/>
                <w:lang w:eastAsia="ru-RU"/>
              </w:rPr>
            </w:pPr>
            <w:r w:rsidRPr="00765837">
              <w:rPr>
                <w:rFonts w:ascii="Times New Roman" w:eastAsia="Times New Roman" w:hAnsi="Times New Roman" w:cs="Times New Roman"/>
                <w:sz w:val="12"/>
                <w:szCs w:val="12"/>
                <w:lang w:eastAsia="ru-RU"/>
              </w:rPr>
              <w:t xml:space="preserve">4,54 </w:t>
            </w:r>
          </w:p>
        </w:tc>
        <w:tc>
          <w:tcPr>
            <w:tcW w:w="287"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30" w:type="pct"/>
            <w:gridSpan w:val="3"/>
            <w:tcBorders>
              <w:top w:val="nil"/>
              <w:left w:val="single" w:sz="8" w:space="0" w:color="auto"/>
              <w:bottom w:val="single" w:sz="4"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28" w:type="pct"/>
            <w:gridSpan w:val="2"/>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26" w:type="pct"/>
            <w:gridSpan w:val="3"/>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71" w:type="pct"/>
            <w:gridSpan w:val="2"/>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0,00  </w:t>
            </w:r>
          </w:p>
        </w:tc>
        <w:tc>
          <w:tcPr>
            <w:tcW w:w="323" w:type="pct"/>
            <w:gridSpan w:val="3"/>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24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19" w:type="pct"/>
            <w:gridSpan w:val="6"/>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1" w:type="pct"/>
            <w:gridSpan w:val="3"/>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166"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1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27"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8"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230" w:type="pct"/>
            <w:gridSpan w:val="3"/>
            <w:tcBorders>
              <w:top w:val="nil"/>
              <w:left w:val="single" w:sz="8" w:space="0" w:color="auto"/>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4" w:type="pct"/>
            <w:gridSpan w:val="2"/>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11" w:type="pct"/>
            <w:gridSpan w:val="3"/>
            <w:tcBorders>
              <w:top w:val="nil"/>
              <w:left w:val="nil"/>
              <w:bottom w:val="single" w:sz="8" w:space="0" w:color="auto"/>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37" w:type="pct"/>
            <w:tcBorders>
              <w:top w:val="nil"/>
              <w:left w:val="single" w:sz="8" w:space="0" w:color="auto"/>
              <w:bottom w:val="single" w:sz="8" w:space="0" w:color="auto"/>
              <w:right w:val="single" w:sz="8" w:space="0" w:color="auto"/>
            </w:tcBorders>
            <w:shd w:val="clear" w:color="000000" w:fill="FFFFFF"/>
            <w:hideMark/>
          </w:tcPr>
          <w:p w:rsidR="00765837" w:rsidRPr="00765837" w:rsidRDefault="00765837" w:rsidP="00765837">
            <w:pPr>
              <w:spacing w:after="0" w:line="240" w:lineRule="auto"/>
              <w:rPr>
                <w:rFonts w:ascii="Times New Roman" w:eastAsia="Times New Roman" w:hAnsi="Times New Roman" w:cs="Times New Roman"/>
                <w:sz w:val="12"/>
                <w:szCs w:val="12"/>
                <w:lang w:eastAsia="ru-RU"/>
              </w:rPr>
            </w:pPr>
            <w:r w:rsidRPr="00765837">
              <w:rPr>
                <w:rFonts w:ascii="Times New Roman" w:eastAsia="Times New Roman" w:hAnsi="Times New Roman" w:cs="Times New Roman"/>
                <w:sz w:val="12"/>
                <w:szCs w:val="12"/>
                <w:lang w:eastAsia="ru-RU"/>
              </w:rPr>
              <w:t> </w:t>
            </w:r>
          </w:p>
        </w:tc>
        <w:tc>
          <w:tcPr>
            <w:tcW w:w="287"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30" w:type="pct"/>
            <w:gridSpan w:val="3"/>
            <w:tcBorders>
              <w:top w:val="nil"/>
              <w:left w:val="single" w:sz="8" w:space="0" w:color="auto"/>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28" w:type="pct"/>
            <w:gridSpan w:val="2"/>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26" w:type="pct"/>
            <w:gridSpan w:val="3"/>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71" w:type="pct"/>
            <w:gridSpan w:val="2"/>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0,00  </w:t>
            </w:r>
          </w:p>
        </w:tc>
        <w:tc>
          <w:tcPr>
            <w:tcW w:w="323" w:type="pct"/>
            <w:gridSpan w:val="3"/>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24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19" w:type="pct"/>
            <w:gridSpan w:val="6"/>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1"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166" w:type="pct"/>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1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27"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8"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230"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11"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87"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984" w:type="pct"/>
            <w:gridSpan w:val="8"/>
            <w:tcBorders>
              <w:top w:val="single" w:sz="8" w:space="0" w:color="auto"/>
              <w:left w:val="single" w:sz="8" w:space="0" w:color="auto"/>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Средневзвешенная цена за </w:t>
            </w:r>
            <w:proofErr w:type="spellStart"/>
            <w:proofErr w:type="gramStart"/>
            <w:r w:rsidRPr="00765837">
              <w:rPr>
                <w:rFonts w:ascii="Times New Roman" w:eastAsia="Times New Roman" w:hAnsi="Times New Roman" w:cs="Times New Roman"/>
                <w:b/>
                <w:bCs/>
                <w:color w:val="000000"/>
                <w:sz w:val="12"/>
                <w:szCs w:val="12"/>
                <w:lang w:eastAsia="ru-RU"/>
              </w:rPr>
              <w:t>ед</w:t>
            </w:r>
            <w:proofErr w:type="spellEnd"/>
            <w:proofErr w:type="gramEnd"/>
            <w:r w:rsidRPr="00765837">
              <w:rPr>
                <w:rFonts w:ascii="Times New Roman" w:eastAsia="Times New Roman" w:hAnsi="Times New Roman" w:cs="Times New Roman"/>
                <w:b/>
                <w:bCs/>
                <w:color w:val="000000"/>
                <w:sz w:val="12"/>
                <w:szCs w:val="12"/>
                <w:lang w:eastAsia="ru-RU"/>
              </w:rPr>
              <w:t>:</w:t>
            </w:r>
          </w:p>
        </w:tc>
        <w:tc>
          <w:tcPr>
            <w:tcW w:w="271"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#ДЕЛ/0!</w:t>
            </w:r>
          </w:p>
        </w:tc>
        <w:tc>
          <w:tcPr>
            <w:tcW w:w="323" w:type="pct"/>
            <w:gridSpan w:val="3"/>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4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19" w:type="pct"/>
            <w:gridSpan w:val="6"/>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1"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66" w:type="pct"/>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1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27"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98"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3689" w:type="pct"/>
            <w:gridSpan w:val="34"/>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Метод № 4</w:t>
            </w:r>
          </w:p>
        </w:tc>
        <w:tc>
          <w:tcPr>
            <w:tcW w:w="28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31"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2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3689" w:type="pct"/>
            <w:gridSpan w:val="34"/>
            <w:tcBorders>
              <w:top w:val="single" w:sz="8" w:space="0" w:color="auto"/>
              <w:left w:val="single" w:sz="8" w:space="0" w:color="auto"/>
              <w:bottom w:val="single" w:sz="8" w:space="0" w:color="auto"/>
              <w:right w:val="single" w:sz="8" w:space="0" w:color="000000"/>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roofErr w:type="gramStart"/>
            <w:r w:rsidRPr="00765837">
              <w:rPr>
                <w:rFonts w:ascii="Times New Roman" w:eastAsia="Times New Roman" w:hAnsi="Times New Roman" w:cs="Times New Roman"/>
                <w:b/>
                <w:bCs/>
                <w:color w:val="000000"/>
                <w:sz w:val="12"/>
                <w:szCs w:val="12"/>
                <w:lang w:eastAsia="ru-RU"/>
              </w:rPr>
              <w:t xml:space="preserve">В соответствии с подпунктом «в» пункта 2 Порядка используется </w:t>
            </w:r>
            <w:proofErr w:type="spellStart"/>
            <w:r w:rsidRPr="00765837">
              <w:rPr>
                <w:rFonts w:ascii="Times New Roman" w:eastAsia="Times New Roman" w:hAnsi="Times New Roman" w:cs="Times New Roman"/>
                <w:b/>
                <w:bCs/>
                <w:color w:val="000000"/>
                <w:sz w:val="12"/>
                <w:szCs w:val="12"/>
                <w:lang w:eastAsia="ru-RU"/>
              </w:rPr>
              <w:t>референтная</w:t>
            </w:r>
            <w:proofErr w:type="spellEnd"/>
            <w:r w:rsidRPr="00765837">
              <w:rPr>
                <w:rFonts w:ascii="Times New Roman" w:eastAsia="Times New Roman" w:hAnsi="Times New Roman" w:cs="Times New Roman"/>
                <w:b/>
                <w:bCs/>
                <w:color w:val="000000"/>
                <w:sz w:val="12"/>
                <w:szCs w:val="12"/>
                <w:lang w:eastAsia="ru-RU"/>
              </w:rPr>
              <w:t xml:space="preserve"> цена, которая рассчитывается автоматически в единой государственной информационной системе в сфере здравоохранения в соответствии с пунктом 6 Порядка,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roofErr w:type="gramEnd"/>
          </w:p>
        </w:tc>
        <w:tc>
          <w:tcPr>
            <w:tcW w:w="28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31"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2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r>
      <w:tr w:rsidR="00765837" w:rsidRPr="00765837" w:rsidTr="00765837">
        <w:trPr>
          <w:trHeight w:val="20"/>
        </w:trPr>
        <w:tc>
          <w:tcPr>
            <w:tcW w:w="3689" w:type="pct"/>
            <w:gridSpan w:val="34"/>
            <w:tcBorders>
              <w:top w:val="nil"/>
              <w:left w:val="single" w:sz="8" w:space="0" w:color="auto"/>
              <w:bottom w:val="single" w:sz="8" w:space="0" w:color="auto"/>
              <w:right w:val="single" w:sz="8" w:space="0" w:color="000000"/>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Информация о </w:t>
            </w:r>
            <w:proofErr w:type="spellStart"/>
            <w:r w:rsidRPr="00765837">
              <w:rPr>
                <w:rFonts w:ascii="Times New Roman" w:eastAsia="Times New Roman" w:hAnsi="Times New Roman" w:cs="Times New Roman"/>
                <w:color w:val="000000"/>
                <w:sz w:val="12"/>
                <w:szCs w:val="12"/>
                <w:lang w:eastAsia="ru-RU"/>
              </w:rPr>
              <w:t>референтной</w:t>
            </w:r>
            <w:proofErr w:type="spellEnd"/>
            <w:r w:rsidRPr="00765837">
              <w:rPr>
                <w:rFonts w:ascii="Times New Roman" w:eastAsia="Times New Roman" w:hAnsi="Times New Roman" w:cs="Times New Roman"/>
                <w:color w:val="000000"/>
                <w:sz w:val="12"/>
                <w:szCs w:val="12"/>
                <w:lang w:eastAsia="ru-RU"/>
              </w:rPr>
              <w:t xml:space="preserve"> цене на дату расчета НМЦК на официальном сайте Единой информационной системы в сфере закупок (http://zakupki.gov.ru) отсутствует.</w:t>
            </w:r>
          </w:p>
        </w:tc>
        <w:tc>
          <w:tcPr>
            <w:tcW w:w="28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31"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2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7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9"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68"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549"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551"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703"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8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7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8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8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31"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2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7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r w:rsidRPr="00765837">
              <w:rPr>
                <w:rFonts w:ascii="Calibri" w:eastAsia="Times New Roman" w:hAnsi="Calibri" w:cs="Calibri"/>
                <w:color w:val="000000"/>
                <w:sz w:val="12"/>
                <w:szCs w:val="12"/>
                <w:lang w:eastAsia="ru-RU"/>
              </w:rPr>
              <w:t>*</w:t>
            </w:r>
          </w:p>
        </w:tc>
        <w:tc>
          <w:tcPr>
            <w:tcW w:w="2218" w:type="pct"/>
            <w:gridSpan w:val="18"/>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Кратная дозировка дана с пересчетом количества и цены</w:t>
            </w:r>
          </w:p>
        </w:tc>
        <w:tc>
          <w:tcPr>
            <w:tcW w:w="703"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18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17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8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8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31"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2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7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r w:rsidRPr="00765837">
              <w:rPr>
                <w:rFonts w:ascii="Calibri" w:eastAsia="Times New Roman" w:hAnsi="Calibri" w:cs="Calibri"/>
                <w:color w:val="000000"/>
                <w:sz w:val="12"/>
                <w:szCs w:val="12"/>
                <w:lang w:eastAsia="ru-RU"/>
              </w:rPr>
              <w:t>**</w:t>
            </w:r>
          </w:p>
        </w:tc>
        <w:tc>
          <w:tcPr>
            <w:tcW w:w="1666" w:type="pct"/>
            <w:gridSpan w:val="1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sz w:val="12"/>
                <w:szCs w:val="12"/>
                <w:lang w:eastAsia="ru-RU"/>
              </w:rPr>
            </w:pPr>
            <w:r w:rsidRPr="00765837">
              <w:rPr>
                <w:rFonts w:ascii="Times New Roman" w:eastAsia="Times New Roman" w:hAnsi="Times New Roman" w:cs="Times New Roman"/>
                <w:sz w:val="12"/>
                <w:szCs w:val="12"/>
                <w:lang w:eastAsia="ru-RU"/>
              </w:rPr>
              <w:t>КП применяется в случае предоставления</w:t>
            </w:r>
          </w:p>
        </w:tc>
        <w:tc>
          <w:tcPr>
            <w:tcW w:w="551"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703"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8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7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8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8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31"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2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7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r w:rsidRPr="00765837">
              <w:rPr>
                <w:rFonts w:ascii="Calibri" w:eastAsia="Times New Roman" w:hAnsi="Calibri" w:cs="Calibri"/>
                <w:color w:val="000000"/>
                <w:sz w:val="12"/>
                <w:szCs w:val="12"/>
                <w:lang w:eastAsia="ru-RU"/>
              </w:rPr>
              <w:t>***</w:t>
            </w:r>
          </w:p>
        </w:tc>
        <w:tc>
          <w:tcPr>
            <w:tcW w:w="2218" w:type="pct"/>
            <w:gridSpan w:val="18"/>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sz w:val="12"/>
                <w:szCs w:val="12"/>
                <w:lang w:eastAsia="ru-RU"/>
              </w:rPr>
            </w:pPr>
            <w:r w:rsidRPr="00765837">
              <w:rPr>
                <w:rFonts w:ascii="Times New Roman" w:eastAsia="Times New Roman" w:hAnsi="Times New Roman" w:cs="Times New Roman"/>
                <w:sz w:val="12"/>
                <w:szCs w:val="12"/>
                <w:lang w:eastAsia="ru-RU"/>
              </w:rPr>
              <w:t>Указывается номер извещения несостоявшейся закупки</w:t>
            </w:r>
          </w:p>
        </w:tc>
        <w:tc>
          <w:tcPr>
            <w:tcW w:w="703"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8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7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8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8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31"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2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7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r w:rsidRPr="00765837">
              <w:rPr>
                <w:rFonts w:ascii="Calibri" w:eastAsia="Times New Roman" w:hAnsi="Calibri" w:cs="Calibri"/>
                <w:color w:val="000000"/>
                <w:sz w:val="12"/>
                <w:szCs w:val="12"/>
                <w:lang w:eastAsia="ru-RU"/>
              </w:rPr>
              <w:t>****</w:t>
            </w:r>
          </w:p>
        </w:tc>
        <w:tc>
          <w:tcPr>
            <w:tcW w:w="4830" w:type="pct"/>
            <w:gridSpan w:val="46"/>
            <w:tcBorders>
              <w:top w:val="nil"/>
              <w:left w:val="nil"/>
              <w:bottom w:val="nil"/>
              <w:right w:val="nil"/>
            </w:tcBorders>
            <w:shd w:val="clear" w:color="auto" w:fill="auto"/>
            <w:vAlign w:val="bottom"/>
            <w:hideMark/>
          </w:tcPr>
          <w:p w:rsidR="00765837" w:rsidRPr="00765837" w:rsidRDefault="00765837" w:rsidP="00765837">
            <w:pPr>
              <w:spacing w:after="0" w:line="240" w:lineRule="auto"/>
              <w:rPr>
                <w:rFonts w:ascii="Times New Roman" w:eastAsia="Times New Roman" w:hAnsi="Times New Roman" w:cs="Times New Roman"/>
                <w:sz w:val="12"/>
                <w:szCs w:val="12"/>
                <w:lang w:eastAsia="ru-RU"/>
              </w:rPr>
            </w:pPr>
            <w:proofErr w:type="gramStart"/>
            <w:r w:rsidRPr="00765837">
              <w:rPr>
                <w:rFonts w:ascii="Times New Roman" w:eastAsia="Times New Roman" w:hAnsi="Times New Roman" w:cs="Times New Roman"/>
                <w:sz w:val="12"/>
                <w:szCs w:val="12"/>
                <w:lang w:eastAsia="ru-RU"/>
              </w:rPr>
              <w:t>Согласно Приказу Минздрава России от 19.12.2019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п.7, а) Заказчиком при установлении цены единицы лекарственного препарата, начальной цены единицы лекарственного препарата не учитываются значения цены единицы лекарственного препарата</w:t>
            </w:r>
            <w:proofErr w:type="gramEnd"/>
            <w:r w:rsidRPr="00765837">
              <w:rPr>
                <w:rFonts w:ascii="Times New Roman" w:eastAsia="Times New Roman" w:hAnsi="Times New Roman" w:cs="Times New Roman"/>
                <w:sz w:val="12"/>
                <w:szCs w:val="12"/>
                <w:lang w:eastAsia="ru-RU"/>
              </w:rPr>
              <w:t xml:space="preserve">, </w:t>
            </w:r>
            <w:proofErr w:type="gramStart"/>
            <w:r w:rsidRPr="00765837">
              <w:rPr>
                <w:rFonts w:ascii="Times New Roman" w:eastAsia="Times New Roman" w:hAnsi="Times New Roman" w:cs="Times New Roman"/>
                <w:sz w:val="12"/>
                <w:szCs w:val="12"/>
                <w:lang w:eastAsia="ru-RU"/>
              </w:rPr>
              <w:t xml:space="preserve">начальной цены единицы лекарственного препарата, отсутствующего в гражданском обороте в Российской Федерации, на основании сведений, размещаемых Федеральной службой по надзору в сфере здравоохранения на официальном сайте http://www.roszdravnadzor.ru/services/turnover в информационно-телекоммуникационной сети ""Интернет"" </w:t>
            </w:r>
            <w:r w:rsidRPr="00765837">
              <w:rPr>
                <w:rFonts w:ascii="Times New Roman" w:eastAsia="Times New Roman" w:hAnsi="Times New Roman" w:cs="Times New Roman"/>
                <w:sz w:val="12"/>
                <w:szCs w:val="12"/>
                <w:lang w:eastAsia="ru-RU"/>
              </w:rPr>
              <w:br/>
              <w:t>В связи с отсутствием на сайте информации о выданных Росздравнадзором разрешениях на ввод в гражданский оборот в Российской Федерации серии или партии лекарственного препарата</w:t>
            </w:r>
            <w:proofErr w:type="gramEnd"/>
            <w:r w:rsidRPr="00765837">
              <w:rPr>
                <w:rFonts w:ascii="Times New Roman" w:eastAsia="Times New Roman" w:hAnsi="Times New Roman" w:cs="Times New Roman"/>
                <w:sz w:val="12"/>
                <w:szCs w:val="12"/>
                <w:lang w:eastAsia="ru-RU"/>
              </w:rPr>
              <w:t>, или срок годности, введенного в гражданский оборот препарата меньше, требуемого срока годности при поставке по Контракту, по состоянию на 24.02.2026 по РУ: ЛП-007571, ЛП-№(004214)-(РГ-</w:t>
            </w:r>
            <w:proofErr w:type="gramStart"/>
            <w:r w:rsidRPr="00765837">
              <w:rPr>
                <w:rFonts w:ascii="Times New Roman" w:eastAsia="Times New Roman" w:hAnsi="Times New Roman" w:cs="Times New Roman"/>
                <w:sz w:val="12"/>
                <w:szCs w:val="12"/>
                <w:lang w:eastAsia="ru-RU"/>
              </w:rPr>
              <w:t>RU</w:t>
            </w:r>
            <w:proofErr w:type="gramEnd"/>
            <w:r w:rsidRPr="00765837">
              <w:rPr>
                <w:rFonts w:ascii="Times New Roman" w:eastAsia="Times New Roman" w:hAnsi="Times New Roman" w:cs="Times New Roman"/>
                <w:sz w:val="12"/>
                <w:szCs w:val="12"/>
                <w:lang w:eastAsia="ru-RU"/>
              </w:rPr>
              <w:t xml:space="preserve">), данные цены для обоснования не учитываются  </w:t>
            </w:r>
          </w:p>
        </w:tc>
      </w:tr>
      <w:tr w:rsidR="00765837" w:rsidRPr="00765837" w:rsidTr="00765837">
        <w:trPr>
          <w:trHeight w:val="20"/>
        </w:trPr>
        <w:tc>
          <w:tcPr>
            <w:tcW w:w="17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r w:rsidRPr="00765837">
              <w:rPr>
                <w:rFonts w:ascii="Calibri" w:eastAsia="Times New Roman" w:hAnsi="Calibri" w:cs="Calibri"/>
                <w:color w:val="000000"/>
                <w:sz w:val="12"/>
                <w:szCs w:val="12"/>
                <w:lang w:eastAsia="ru-RU"/>
              </w:rPr>
              <w:t>*****</w:t>
            </w:r>
          </w:p>
        </w:tc>
        <w:tc>
          <w:tcPr>
            <w:tcW w:w="4830" w:type="pct"/>
            <w:gridSpan w:val="46"/>
            <w:tcBorders>
              <w:top w:val="nil"/>
              <w:left w:val="nil"/>
              <w:bottom w:val="nil"/>
              <w:right w:val="nil"/>
            </w:tcBorders>
            <w:shd w:val="clear" w:color="auto" w:fill="auto"/>
            <w:noWrap/>
            <w:vAlign w:val="center"/>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r w:rsidRPr="00765837">
              <w:rPr>
                <w:rFonts w:ascii="Calibri" w:eastAsia="Times New Roman" w:hAnsi="Calibri" w:cs="Calibri"/>
                <w:color w:val="000000"/>
                <w:sz w:val="12"/>
                <w:szCs w:val="12"/>
                <w:lang w:eastAsia="ru-RU"/>
              </w:rPr>
              <w:t>В связи с тем, что на момент расчета НМЦК лекарственного препарата не было найдено ни одного исполненного контракта с сопоставимыми условиями поставки, к расчету цены методом сопоставимых рыночных цен (анализа рынка), применяется 2КП  поступившее в ответ на ЗЦП КП.</w:t>
            </w:r>
          </w:p>
        </w:tc>
      </w:tr>
      <w:tr w:rsidR="00765837" w:rsidRPr="00765837" w:rsidTr="00765837">
        <w:trPr>
          <w:trHeight w:val="20"/>
        </w:trPr>
        <w:tc>
          <w:tcPr>
            <w:tcW w:w="170" w:type="pct"/>
            <w:gridSpan w:val="2"/>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w:t>
            </w:r>
          </w:p>
        </w:tc>
        <w:tc>
          <w:tcPr>
            <w:tcW w:w="4830" w:type="pct"/>
            <w:gridSpan w:val="46"/>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roofErr w:type="gramStart"/>
            <w:r w:rsidRPr="00765837">
              <w:rPr>
                <w:rFonts w:ascii="Times New Roman" w:eastAsia="Times New Roman" w:hAnsi="Times New Roman" w:cs="Times New Roman"/>
                <w:color w:val="000000"/>
                <w:sz w:val="12"/>
                <w:szCs w:val="12"/>
                <w:lang w:eastAsia="ru-RU"/>
              </w:rPr>
              <w:t>Цена единицы лекарственного препарата определяется в соответствии с п.8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(далее - Порядок), утвержденного Приказом Минздрава России от 19.12.2019 № 1064н, как минимальное значение цены из минимальных цен, рассчитанных с одновременным применением методов, предусмотренных</w:t>
            </w:r>
            <w:proofErr w:type="gramEnd"/>
            <w:r w:rsidRPr="00765837">
              <w:rPr>
                <w:rFonts w:ascii="Times New Roman" w:eastAsia="Times New Roman" w:hAnsi="Times New Roman" w:cs="Times New Roman"/>
                <w:color w:val="000000"/>
                <w:sz w:val="12"/>
                <w:szCs w:val="12"/>
                <w:lang w:eastAsia="ru-RU"/>
              </w:rPr>
              <w:t xml:space="preserve"> пунктом 2 Порядка. </w:t>
            </w:r>
          </w:p>
        </w:tc>
      </w:tr>
      <w:tr w:rsidR="00765837" w:rsidRPr="00765837" w:rsidTr="00765837">
        <w:trPr>
          <w:trHeight w:val="20"/>
        </w:trPr>
        <w:tc>
          <w:tcPr>
            <w:tcW w:w="17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49"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68"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549"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551"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703"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8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7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8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8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31"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2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70" w:type="pct"/>
            <w:gridSpan w:val="2"/>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2.</w:t>
            </w:r>
          </w:p>
        </w:tc>
        <w:tc>
          <w:tcPr>
            <w:tcW w:w="4830" w:type="pct"/>
            <w:gridSpan w:val="46"/>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roofErr w:type="gramStart"/>
            <w:r w:rsidRPr="00765837">
              <w:rPr>
                <w:rFonts w:ascii="Times New Roman" w:eastAsia="Times New Roman" w:hAnsi="Times New Roman" w:cs="Times New Roman"/>
                <w:color w:val="000000"/>
                <w:sz w:val="12"/>
                <w:szCs w:val="12"/>
                <w:lang w:eastAsia="ru-RU"/>
              </w:rPr>
              <w:t>В связи с тем, что процедуры, указанные в таблице Расчет НМЦК (НМЦЕ), не состоялись, при объявлении следующей закупки (второй и последующих), ценой единицы планируемого к закупке лекарственного препарата считается следующее минимальное значение, рассчитанное в соответствии с пунктом 12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w:t>
            </w:r>
            <w:proofErr w:type="gramEnd"/>
            <w:r w:rsidRPr="00765837">
              <w:rPr>
                <w:rFonts w:ascii="Times New Roman" w:eastAsia="Times New Roman" w:hAnsi="Times New Roman" w:cs="Times New Roman"/>
                <w:color w:val="000000"/>
                <w:sz w:val="12"/>
                <w:szCs w:val="12"/>
                <w:lang w:eastAsia="ru-RU"/>
              </w:rPr>
              <w:t xml:space="preserve"> закупок лекарственных препаратов для медицинского применения, утвержденного Приказом Минздрава России от 19.12.2019 № 1064н.               </w:t>
            </w:r>
          </w:p>
        </w:tc>
      </w:tr>
      <w:tr w:rsidR="00765837" w:rsidRPr="00765837" w:rsidTr="00765837">
        <w:trPr>
          <w:trHeight w:val="20"/>
        </w:trPr>
        <w:tc>
          <w:tcPr>
            <w:tcW w:w="170" w:type="pct"/>
            <w:gridSpan w:val="2"/>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4830" w:type="pct"/>
            <w:gridSpan w:val="46"/>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r>
      <w:tr w:rsidR="00765837" w:rsidRPr="00765837" w:rsidTr="00765837">
        <w:trPr>
          <w:trHeight w:val="20"/>
        </w:trPr>
        <w:tc>
          <w:tcPr>
            <w:tcW w:w="170" w:type="pct"/>
            <w:gridSpan w:val="2"/>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3.</w:t>
            </w:r>
          </w:p>
        </w:tc>
        <w:tc>
          <w:tcPr>
            <w:tcW w:w="4830" w:type="pct"/>
            <w:gridSpan w:val="46"/>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В связи с тем, что процедуры, указанные в таблице Расчет НМЦ</w:t>
            </w:r>
            <w:proofErr w:type="gramStart"/>
            <w:r w:rsidRPr="00765837">
              <w:rPr>
                <w:rFonts w:ascii="Times New Roman" w:eastAsia="Times New Roman" w:hAnsi="Times New Roman" w:cs="Times New Roman"/>
                <w:color w:val="000000"/>
                <w:sz w:val="12"/>
                <w:szCs w:val="12"/>
                <w:lang w:eastAsia="ru-RU"/>
              </w:rPr>
              <w:t>К(</w:t>
            </w:r>
            <w:proofErr w:type="gramEnd"/>
            <w:r w:rsidRPr="00765837">
              <w:rPr>
                <w:rFonts w:ascii="Times New Roman" w:eastAsia="Times New Roman" w:hAnsi="Times New Roman" w:cs="Times New Roman"/>
                <w:color w:val="000000"/>
                <w:sz w:val="12"/>
                <w:szCs w:val="12"/>
                <w:lang w:eastAsia="ru-RU"/>
              </w:rPr>
              <w:t>НМЦЕ), не состоялись, цена единицы лекарственного препарата, начальная цена единицы лекарственного препарата установлена как максимальное значение цены лекарственного препарата по данным государственного реестра (</w:t>
            </w:r>
            <w:proofErr w:type="spellStart"/>
            <w:r w:rsidRPr="00765837">
              <w:rPr>
                <w:rFonts w:ascii="Times New Roman" w:eastAsia="Times New Roman" w:hAnsi="Times New Roman" w:cs="Times New Roman"/>
                <w:color w:val="000000"/>
                <w:sz w:val="12"/>
                <w:szCs w:val="12"/>
                <w:lang w:eastAsia="ru-RU"/>
              </w:rPr>
              <w:t>max</w:t>
            </w:r>
            <w:proofErr w:type="spellEnd"/>
            <w:r w:rsidRPr="00765837">
              <w:rPr>
                <w:rFonts w:ascii="Times New Roman" w:eastAsia="Times New Roman" w:hAnsi="Times New Roman" w:cs="Times New Roman"/>
                <w:color w:val="000000"/>
                <w:sz w:val="12"/>
                <w:szCs w:val="12"/>
                <w:lang w:eastAsia="ru-RU"/>
              </w:rPr>
              <w:t xml:space="preserve"> ГРПОЦ) согласно пункту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w:t>
            </w:r>
            <w:proofErr w:type="gramStart"/>
            <w:r w:rsidRPr="00765837">
              <w:rPr>
                <w:rFonts w:ascii="Times New Roman" w:eastAsia="Times New Roman" w:hAnsi="Times New Roman" w:cs="Times New Roman"/>
                <w:color w:val="000000"/>
                <w:sz w:val="12"/>
                <w:szCs w:val="12"/>
                <w:lang w:eastAsia="ru-RU"/>
              </w:rPr>
              <w:t>осуществлении</w:t>
            </w:r>
            <w:proofErr w:type="gramEnd"/>
            <w:r w:rsidRPr="00765837">
              <w:rPr>
                <w:rFonts w:ascii="Times New Roman" w:eastAsia="Times New Roman" w:hAnsi="Times New Roman" w:cs="Times New Roman"/>
                <w:color w:val="000000"/>
                <w:sz w:val="12"/>
                <w:szCs w:val="12"/>
                <w:lang w:eastAsia="ru-RU"/>
              </w:rPr>
              <w:t xml:space="preserve"> закупок лекарственных препаратов для медицинского применения, утвержденного Приказом Минздрава России от 19.12.2019 № 1064н. </w:t>
            </w:r>
          </w:p>
        </w:tc>
      </w:tr>
      <w:tr w:rsidR="00765837" w:rsidRPr="00765837" w:rsidTr="00765837">
        <w:trPr>
          <w:trHeight w:val="20"/>
        </w:trPr>
        <w:tc>
          <w:tcPr>
            <w:tcW w:w="17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9"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68"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549"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551"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703"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8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7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8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8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31"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2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3446" w:type="pct"/>
            <w:gridSpan w:val="30"/>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Расчет НМЦК (НМЦЕ)</w:t>
            </w:r>
          </w:p>
        </w:tc>
        <w:tc>
          <w:tcPr>
            <w:tcW w:w="8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8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31"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2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520" w:type="pct"/>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768" w:type="pct"/>
            <w:gridSpan w:val="5"/>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Цена за потребительскую единицу товара, без НДС</w:t>
            </w:r>
          </w:p>
        </w:tc>
        <w:tc>
          <w:tcPr>
            <w:tcW w:w="549" w:type="pct"/>
            <w:gridSpan w:val="5"/>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Цена с оптовой надбавкой</w:t>
            </w:r>
          </w:p>
        </w:tc>
        <w:tc>
          <w:tcPr>
            <w:tcW w:w="551" w:type="pct"/>
            <w:gridSpan w:val="4"/>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НДС</w:t>
            </w:r>
          </w:p>
        </w:tc>
        <w:tc>
          <w:tcPr>
            <w:tcW w:w="703" w:type="pct"/>
            <w:gridSpan w:val="5"/>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Цена за потребительскую единицу товара с НДС </w:t>
            </w:r>
          </w:p>
        </w:tc>
        <w:tc>
          <w:tcPr>
            <w:tcW w:w="355" w:type="pct"/>
            <w:gridSpan w:val="5"/>
            <w:tcBorders>
              <w:top w:val="single" w:sz="8" w:space="0" w:color="auto"/>
              <w:left w:val="single" w:sz="8" w:space="0" w:color="auto"/>
              <w:bottom w:val="single" w:sz="8"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Сведения о несостоявшейся процедуре определения поставщика*** </w:t>
            </w:r>
          </w:p>
        </w:tc>
        <w:tc>
          <w:tcPr>
            <w:tcW w:w="8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8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31"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2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520" w:type="pct"/>
            <w:gridSpan w:val="6"/>
            <w:tcBorders>
              <w:top w:val="nil"/>
              <w:left w:val="single" w:sz="8" w:space="0" w:color="auto"/>
              <w:bottom w:val="single" w:sz="4"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1-я цена</w:t>
            </w:r>
          </w:p>
        </w:tc>
        <w:tc>
          <w:tcPr>
            <w:tcW w:w="768" w:type="pct"/>
            <w:gridSpan w:val="5"/>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right"/>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3,9353 </w:t>
            </w:r>
          </w:p>
        </w:tc>
        <w:tc>
          <w:tcPr>
            <w:tcW w:w="549" w:type="pct"/>
            <w:gridSpan w:val="5"/>
            <w:tcBorders>
              <w:top w:val="single" w:sz="8" w:space="0" w:color="auto"/>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4,2108   </w:t>
            </w:r>
          </w:p>
        </w:tc>
        <w:tc>
          <w:tcPr>
            <w:tcW w:w="551" w:type="pct"/>
            <w:gridSpan w:val="4"/>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10%</w:t>
            </w:r>
          </w:p>
        </w:tc>
        <w:tc>
          <w:tcPr>
            <w:tcW w:w="703" w:type="pct"/>
            <w:gridSpan w:val="5"/>
            <w:tcBorders>
              <w:top w:val="single" w:sz="8" w:space="0" w:color="auto"/>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4,6318   </w:t>
            </w:r>
          </w:p>
        </w:tc>
        <w:tc>
          <w:tcPr>
            <w:tcW w:w="355" w:type="pct"/>
            <w:gridSpan w:val="5"/>
            <w:tcBorders>
              <w:top w:val="nil"/>
              <w:left w:val="nil"/>
              <w:bottom w:val="single" w:sz="4"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8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8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31"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2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520" w:type="pct"/>
            <w:gridSpan w:val="6"/>
            <w:tcBorders>
              <w:top w:val="single" w:sz="4" w:space="0" w:color="auto"/>
              <w:left w:val="single" w:sz="8" w:space="0" w:color="auto"/>
              <w:bottom w:val="single" w:sz="4"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2-я цена</w:t>
            </w:r>
          </w:p>
        </w:tc>
        <w:tc>
          <w:tcPr>
            <w:tcW w:w="768" w:type="pct"/>
            <w:gridSpan w:val="5"/>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4,128   </w:t>
            </w:r>
          </w:p>
        </w:tc>
        <w:tc>
          <w:tcPr>
            <w:tcW w:w="549" w:type="pct"/>
            <w:gridSpan w:val="5"/>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4,417   </w:t>
            </w:r>
          </w:p>
        </w:tc>
        <w:tc>
          <w:tcPr>
            <w:tcW w:w="551" w:type="pct"/>
            <w:gridSpan w:val="4"/>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10%</w:t>
            </w:r>
          </w:p>
        </w:tc>
        <w:tc>
          <w:tcPr>
            <w:tcW w:w="703" w:type="pct"/>
            <w:gridSpan w:val="5"/>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4,858   </w:t>
            </w:r>
          </w:p>
        </w:tc>
        <w:tc>
          <w:tcPr>
            <w:tcW w:w="355" w:type="pct"/>
            <w:gridSpan w:val="5"/>
            <w:tcBorders>
              <w:top w:val="single" w:sz="4" w:space="0" w:color="auto"/>
              <w:left w:val="nil"/>
              <w:bottom w:val="single" w:sz="4"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8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8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31"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2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520" w:type="pct"/>
            <w:gridSpan w:val="6"/>
            <w:tcBorders>
              <w:top w:val="single" w:sz="4" w:space="0" w:color="auto"/>
              <w:left w:val="single" w:sz="8" w:space="0" w:color="auto"/>
              <w:bottom w:val="single" w:sz="4"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3-я цена</w:t>
            </w:r>
          </w:p>
        </w:tc>
        <w:tc>
          <w:tcPr>
            <w:tcW w:w="768" w:type="pct"/>
            <w:gridSpan w:val="5"/>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549" w:type="pct"/>
            <w:gridSpan w:val="5"/>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     </w:t>
            </w:r>
          </w:p>
        </w:tc>
        <w:tc>
          <w:tcPr>
            <w:tcW w:w="551" w:type="pct"/>
            <w:gridSpan w:val="4"/>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10%</w:t>
            </w:r>
          </w:p>
        </w:tc>
        <w:tc>
          <w:tcPr>
            <w:tcW w:w="703" w:type="pct"/>
            <w:gridSpan w:val="5"/>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     </w:t>
            </w:r>
          </w:p>
        </w:tc>
        <w:tc>
          <w:tcPr>
            <w:tcW w:w="355" w:type="pct"/>
            <w:gridSpan w:val="5"/>
            <w:tcBorders>
              <w:top w:val="single" w:sz="4" w:space="0" w:color="auto"/>
              <w:left w:val="nil"/>
              <w:bottom w:val="single" w:sz="4"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8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8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31"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2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520" w:type="pct"/>
            <w:gridSpan w:val="6"/>
            <w:tcBorders>
              <w:top w:val="single" w:sz="4" w:space="0" w:color="auto"/>
              <w:left w:val="single" w:sz="8" w:space="0" w:color="auto"/>
              <w:bottom w:val="single" w:sz="4"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4-я цена</w:t>
            </w:r>
          </w:p>
        </w:tc>
        <w:tc>
          <w:tcPr>
            <w:tcW w:w="768" w:type="pct"/>
            <w:gridSpan w:val="5"/>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549" w:type="pct"/>
            <w:gridSpan w:val="5"/>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     </w:t>
            </w:r>
          </w:p>
        </w:tc>
        <w:tc>
          <w:tcPr>
            <w:tcW w:w="551" w:type="pct"/>
            <w:gridSpan w:val="4"/>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10%</w:t>
            </w:r>
          </w:p>
        </w:tc>
        <w:tc>
          <w:tcPr>
            <w:tcW w:w="703" w:type="pct"/>
            <w:gridSpan w:val="5"/>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     </w:t>
            </w:r>
          </w:p>
        </w:tc>
        <w:tc>
          <w:tcPr>
            <w:tcW w:w="355" w:type="pct"/>
            <w:gridSpan w:val="5"/>
            <w:tcBorders>
              <w:top w:val="single" w:sz="4" w:space="0" w:color="auto"/>
              <w:left w:val="nil"/>
              <w:bottom w:val="single" w:sz="4"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8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8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31"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2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520" w:type="pct"/>
            <w:gridSpan w:val="6"/>
            <w:tcBorders>
              <w:top w:val="single" w:sz="4" w:space="0" w:color="auto"/>
              <w:left w:val="single" w:sz="8" w:space="0" w:color="auto"/>
              <w:bottom w:val="single" w:sz="8"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roofErr w:type="spellStart"/>
            <w:r w:rsidRPr="00765837">
              <w:rPr>
                <w:rFonts w:ascii="Times New Roman" w:eastAsia="Times New Roman" w:hAnsi="Times New Roman" w:cs="Times New Roman"/>
                <w:color w:val="000000"/>
                <w:sz w:val="12"/>
                <w:szCs w:val="12"/>
                <w:lang w:eastAsia="ru-RU"/>
              </w:rPr>
              <w:t>max</w:t>
            </w:r>
            <w:proofErr w:type="spellEnd"/>
            <w:r w:rsidRPr="00765837">
              <w:rPr>
                <w:rFonts w:ascii="Times New Roman" w:eastAsia="Times New Roman" w:hAnsi="Times New Roman" w:cs="Times New Roman"/>
                <w:color w:val="000000"/>
                <w:sz w:val="12"/>
                <w:szCs w:val="12"/>
                <w:lang w:eastAsia="ru-RU"/>
              </w:rPr>
              <w:t xml:space="preserve"> ГРПОЦ</w:t>
            </w:r>
          </w:p>
        </w:tc>
        <w:tc>
          <w:tcPr>
            <w:tcW w:w="768" w:type="pct"/>
            <w:gridSpan w:val="5"/>
            <w:tcBorders>
              <w:top w:val="nil"/>
              <w:left w:val="nil"/>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4,54   </w:t>
            </w:r>
          </w:p>
        </w:tc>
        <w:tc>
          <w:tcPr>
            <w:tcW w:w="549" w:type="pct"/>
            <w:gridSpan w:val="5"/>
            <w:tcBorders>
              <w:top w:val="nil"/>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4,86   </w:t>
            </w:r>
          </w:p>
        </w:tc>
        <w:tc>
          <w:tcPr>
            <w:tcW w:w="551" w:type="pct"/>
            <w:gridSpan w:val="4"/>
            <w:tcBorders>
              <w:top w:val="nil"/>
              <w:left w:val="nil"/>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10%</w:t>
            </w:r>
          </w:p>
        </w:tc>
        <w:tc>
          <w:tcPr>
            <w:tcW w:w="703" w:type="pct"/>
            <w:gridSpan w:val="5"/>
            <w:tcBorders>
              <w:top w:val="nil"/>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5,34   </w:t>
            </w:r>
          </w:p>
        </w:tc>
        <w:tc>
          <w:tcPr>
            <w:tcW w:w="355" w:type="pct"/>
            <w:gridSpan w:val="5"/>
            <w:tcBorders>
              <w:top w:val="single" w:sz="4" w:space="0" w:color="auto"/>
              <w:left w:val="nil"/>
              <w:bottom w:val="single" w:sz="8"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8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8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31"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4"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2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bl>
    <w:p w:rsidR="00765837" w:rsidRDefault="00765837" w:rsidP="00B516A7">
      <w:pPr>
        <w:jc w:val="center"/>
      </w:pPr>
    </w:p>
    <w:tbl>
      <w:tblPr>
        <w:tblW w:w="5000" w:type="pct"/>
        <w:tblLook w:val="04A0" w:firstRow="1" w:lastRow="0" w:firstColumn="1" w:lastColumn="0" w:noHBand="0" w:noVBand="1"/>
      </w:tblPr>
      <w:tblGrid>
        <w:gridCol w:w="491"/>
        <w:gridCol w:w="167"/>
        <w:gridCol w:w="782"/>
        <w:gridCol w:w="95"/>
        <w:gridCol w:w="848"/>
        <w:gridCol w:w="778"/>
        <w:gridCol w:w="721"/>
        <w:gridCol w:w="191"/>
        <w:gridCol w:w="778"/>
        <w:gridCol w:w="678"/>
        <w:gridCol w:w="613"/>
        <w:gridCol w:w="678"/>
        <w:gridCol w:w="233"/>
        <w:gridCol w:w="778"/>
        <w:gridCol w:w="778"/>
        <w:gridCol w:w="367"/>
        <w:gridCol w:w="497"/>
        <w:gridCol w:w="73"/>
        <w:gridCol w:w="443"/>
        <w:gridCol w:w="174"/>
        <w:gridCol w:w="74"/>
        <w:gridCol w:w="231"/>
        <w:gridCol w:w="231"/>
        <w:gridCol w:w="412"/>
        <w:gridCol w:w="471"/>
        <w:gridCol w:w="321"/>
        <w:gridCol w:w="684"/>
        <w:gridCol w:w="228"/>
        <w:gridCol w:w="576"/>
        <w:gridCol w:w="114"/>
        <w:gridCol w:w="537"/>
        <w:gridCol w:w="29"/>
        <w:gridCol w:w="715"/>
      </w:tblGrid>
      <w:tr w:rsidR="00765837" w:rsidRPr="00765837" w:rsidTr="00765837">
        <w:trPr>
          <w:trHeight w:val="20"/>
        </w:trPr>
        <w:tc>
          <w:tcPr>
            <w:tcW w:w="4568" w:type="pct"/>
            <w:gridSpan w:val="30"/>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Расчет НМЦК произведен в соответствии с приказом № 1064н от 19.12.2019г.</w:t>
            </w:r>
          </w:p>
        </w:tc>
        <w:tc>
          <w:tcPr>
            <w:tcW w:w="18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4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70"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2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44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0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0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09"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6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3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18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4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807"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right"/>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Наименование товара:</w:t>
            </w:r>
          </w:p>
        </w:tc>
        <w:tc>
          <w:tcPr>
            <w:tcW w:w="3761" w:type="pct"/>
            <w:gridSpan w:val="25"/>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roofErr w:type="spellStart"/>
            <w:r w:rsidRPr="00765837">
              <w:rPr>
                <w:rFonts w:ascii="Times New Roman" w:eastAsia="Times New Roman" w:hAnsi="Times New Roman" w:cs="Times New Roman"/>
                <w:b/>
                <w:bCs/>
                <w:color w:val="000000"/>
                <w:sz w:val="12"/>
                <w:szCs w:val="12"/>
                <w:lang w:eastAsia="ru-RU"/>
              </w:rPr>
              <w:t>Сульфасалазин</w:t>
            </w:r>
            <w:proofErr w:type="spellEnd"/>
            <w:r w:rsidRPr="00765837">
              <w:rPr>
                <w:rFonts w:ascii="Times New Roman" w:eastAsia="Times New Roman" w:hAnsi="Times New Roman" w:cs="Times New Roman"/>
                <w:b/>
                <w:bCs/>
                <w:color w:val="000000"/>
                <w:sz w:val="12"/>
                <w:szCs w:val="12"/>
                <w:lang w:eastAsia="ru-RU"/>
              </w:rPr>
              <w:t>, таблетки, покрытые оболочкой 500 мг</w:t>
            </w:r>
          </w:p>
        </w:tc>
        <w:tc>
          <w:tcPr>
            <w:tcW w:w="18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4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807"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right"/>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Код КТРУ:</w:t>
            </w:r>
          </w:p>
        </w:tc>
        <w:tc>
          <w:tcPr>
            <w:tcW w:w="3761" w:type="pct"/>
            <w:gridSpan w:val="25"/>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21.20.10.116-000033-1-00100-0000000000000</w:t>
            </w:r>
          </w:p>
        </w:tc>
        <w:tc>
          <w:tcPr>
            <w:tcW w:w="18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4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right"/>
              <w:rPr>
                <w:rFonts w:ascii="Times New Roman" w:eastAsia="Times New Roman" w:hAnsi="Times New Roman" w:cs="Times New Roman"/>
                <w:b/>
                <w:bCs/>
                <w:color w:val="000000"/>
                <w:sz w:val="12"/>
                <w:szCs w:val="12"/>
                <w:lang w:eastAsia="ru-RU"/>
              </w:rPr>
            </w:pPr>
          </w:p>
        </w:tc>
        <w:tc>
          <w:tcPr>
            <w:tcW w:w="2455" w:type="pct"/>
            <w:gridSpan w:val="12"/>
            <w:tcBorders>
              <w:top w:val="nil"/>
              <w:left w:val="nil"/>
              <w:bottom w:val="nil"/>
              <w:right w:val="nil"/>
            </w:tcBorders>
            <w:shd w:val="clear" w:color="000000" w:fill="FFFF00"/>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В РРПП отсутствует товар с характеристиками, соответствующими потребности Заказчика</w:t>
            </w:r>
          </w:p>
        </w:tc>
        <w:tc>
          <w:tcPr>
            <w:tcW w:w="268" w:type="pct"/>
            <w:tcBorders>
              <w:top w:val="nil"/>
              <w:left w:val="nil"/>
              <w:bottom w:val="nil"/>
              <w:right w:val="nil"/>
            </w:tcBorders>
            <w:shd w:val="clear" w:color="000000" w:fill="FFFF00"/>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Да</w:t>
            </w:r>
          </w:p>
        </w:tc>
        <w:tc>
          <w:tcPr>
            <w:tcW w:w="30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0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309"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6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3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18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4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4568" w:type="pct"/>
            <w:gridSpan w:val="30"/>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Метод № 1*****</w:t>
            </w:r>
          </w:p>
        </w:tc>
        <w:tc>
          <w:tcPr>
            <w:tcW w:w="18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4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4568" w:type="pct"/>
            <w:gridSpan w:val="30"/>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Определение и обоснование НМЦК посредством применения методом предусмотренным пунктами 1 и 3 части 1 статьи 22  Федерального закона "О контрактной системе в сфере закупок товаров, работ, услуг для обеспечения государственных и муниципальных нужд"</w:t>
            </w:r>
          </w:p>
        </w:tc>
        <w:tc>
          <w:tcPr>
            <w:tcW w:w="187" w:type="pct"/>
            <w:gridSpan w:val="2"/>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45" w:type="pct"/>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217" w:type="pct"/>
            <w:gridSpan w:val="2"/>
            <w:tcBorders>
              <w:top w:val="single" w:sz="8" w:space="0" w:color="auto"/>
              <w:left w:val="single" w:sz="8" w:space="0" w:color="auto"/>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w:t>
            </w:r>
            <w:proofErr w:type="gramStart"/>
            <w:r w:rsidRPr="00765837">
              <w:rPr>
                <w:rFonts w:ascii="Times New Roman" w:eastAsia="Times New Roman" w:hAnsi="Times New Roman" w:cs="Times New Roman"/>
                <w:b/>
                <w:bCs/>
                <w:color w:val="000000"/>
                <w:sz w:val="12"/>
                <w:szCs w:val="12"/>
                <w:lang w:eastAsia="ru-RU"/>
              </w:rPr>
              <w:t>п</w:t>
            </w:r>
            <w:proofErr w:type="gramEnd"/>
            <w:r w:rsidRPr="00765837">
              <w:rPr>
                <w:rFonts w:ascii="Times New Roman" w:eastAsia="Times New Roman" w:hAnsi="Times New Roman" w:cs="Times New Roman"/>
                <w:b/>
                <w:bCs/>
                <w:color w:val="000000"/>
                <w:sz w:val="12"/>
                <w:szCs w:val="12"/>
                <w:lang w:eastAsia="ru-RU"/>
              </w:rPr>
              <w:t>/п</w:t>
            </w:r>
          </w:p>
        </w:tc>
        <w:tc>
          <w:tcPr>
            <w:tcW w:w="270" w:type="pct"/>
            <w:tcBorders>
              <w:top w:val="single" w:sz="8" w:space="0" w:color="auto"/>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Кол-во штук</w:t>
            </w:r>
          </w:p>
        </w:tc>
        <w:tc>
          <w:tcPr>
            <w:tcW w:w="320" w:type="pct"/>
            <w:gridSpan w:val="2"/>
            <w:tcBorders>
              <w:top w:val="single" w:sz="8" w:space="0" w:color="auto"/>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№1 с НДС  </w:t>
            </w:r>
          </w:p>
        </w:tc>
        <w:tc>
          <w:tcPr>
            <w:tcW w:w="268" w:type="pct"/>
            <w:tcBorders>
              <w:top w:val="single" w:sz="8" w:space="0" w:color="auto"/>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№1, без НДС  </w:t>
            </w:r>
          </w:p>
        </w:tc>
        <w:tc>
          <w:tcPr>
            <w:tcW w:w="309" w:type="pct"/>
            <w:gridSpan w:val="2"/>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Источник информации о цене №1</w:t>
            </w:r>
          </w:p>
        </w:tc>
        <w:tc>
          <w:tcPr>
            <w:tcW w:w="268" w:type="pct"/>
            <w:tcBorders>
              <w:top w:val="single" w:sz="8" w:space="0" w:color="auto"/>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№2, с НДС  </w:t>
            </w:r>
          </w:p>
        </w:tc>
        <w:tc>
          <w:tcPr>
            <w:tcW w:w="443" w:type="pct"/>
            <w:gridSpan w:val="2"/>
            <w:tcBorders>
              <w:top w:val="single" w:sz="8" w:space="0" w:color="auto"/>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№2, без НДС  </w:t>
            </w:r>
          </w:p>
        </w:tc>
        <w:tc>
          <w:tcPr>
            <w:tcW w:w="309" w:type="pct"/>
            <w:gridSpan w:val="2"/>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Источник информации о цене №2</w:t>
            </w:r>
          </w:p>
        </w:tc>
        <w:tc>
          <w:tcPr>
            <w:tcW w:w="268" w:type="pct"/>
            <w:tcBorders>
              <w:top w:val="single" w:sz="8" w:space="0" w:color="auto"/>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№3, с НДС  </w:t>
            </w:r>
          </w:p>
        </w:tc>
        <w:tc>
          <w:tcPr>
            <w:tcW w:w="268" w:type="pct"/>
            <w:tcBorders>
              <w:top w:val="single" w:sz="8" w:space="0" w:color="auto"/>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№3, без НДС  </w:t>
            </w:r>
          </w:p>
        </w:tc>
        <w:tc>
          <w:tcPr>
            <w:tcW w:w="309" w:type="pct"/>
            <w:gridSpan w:val="3"/>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Источник информации о цене №3</w:t>
            </w:r>
          </w:p>
        </w:tc>
        <w:tc>
          <w:tcPr>
            <w:tcW w:w="203" w:type="pct"/>
            <w:gridSpan w:val="2"/>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КП №1, без НДС** </w:t>
            </w:r>
          </w:p>
        </w:tc>
        <w:tc>
          <w:tcPr>
            <w:tcW w:w="309" w:type="pct"/>
            <w:gridSpan w:val="4"/>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Источник информации о цене №4</w:t>
            </w:r>
          </w:p>
        </w:tc>
        <w:tc>
          <w:tcPr>
            <w:tcW w:w="267" w:type="pct"/>
            <w:gridSpan w:val="2"/>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КП №2, без НДС** </w:t>
            </w:r>
          </w:p>
        </w:tc>
        <w:tc>
          <w:tcPr>
            <w:tcW w:w="309" w:type="pct"/>
            <w:gridSpan w:val="2"/>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Источник информации о цене №5</w:t>
            </w:r>
          </w:p>
        </w:tc>
        <w:tc>
          <w:tcPr>
            <w:tcW w:w="231" w:type="pct"/>
            <w:gridSpan w:val="2"/>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Средняя цена товара за штуку, без НДС </w:t>
            </w:r>
          </w:p>
        </w:tc>
        <w:tc>
          <w:tcPr>
            <w:tcW w:w="187" w:type="pct"/>
            <w:gridSpan w:val="2"/>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45" w:type="pct"/>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217" w:type="pct"/>
            <w:gridSpan w:val="2"/>
            <w:tcBorders>
              <w:top w:val="nil"/>
              <w:left w:val="single" w:sz="8" w:space="0" w:color="auto"/>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70" w:type="pct"/>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w:t>
            </w:r>
          </w:p>
        </w:tc>
        <w:tc>
          <w:tcPr>
            <w:tcW w:w="320" w:type="pct"/>
            <w:gridSpan w:val="2"/>
            <w:tcBorders>
              <w:top w:val="nil"/>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7,70  </w:t>
            </w:r>
          </w:p>
        </w:tc>
        <w:tc>
          <w:tcPr>
            <w:tcW w:w="268" w:type="pct"/>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7,00  </w:t>
            </w:r>
          </w:p>
        </w:tc>
        <w:tc>
          <w:tcPr>
            <w:tcW w:w="309" w:type="pct"/>
            <w:gridSpan w:val="2"/>
            <w:tcBorders>
              <w:top w:val="nil"/>
              <w:left w:val="nil"/>
              <w:bottom w:val="single" w:sz="8" w:space="0" w:color="auto"/>
              <w:right w:val="single" w:sz="8" w:space="0" w:color="auto"/>
            </w:tcBorders>
            <w:shd w:val="clear" w:color="auto" w:fill="auto"/>
            <w:hideMark/>
          </w:tcPr>
          <w:p w:rsidR="00765837" w:rsidRPr="00765837" w:rsidRDefault="003B2E06" w:rsidP="00765837">
            <w:pPr>
              <w:spacing w:after="0" w:line="240" w:lineRule="auto"/>
              <w:jc w:val="center"/>
              <w:rPr>
                <w:rFonts w:ascii="Calibri" w:eastAsia="Times New Roman" w:hAnsi="Calibri" w:cs="Calibri"/>
                <w:color w:val="0000FF"/>
                <w:sz w:val="12"/>
                <w:szCs w:val="12"/>
                <w:u w:val="single"/>
                <w:lang w:eastAsia="ru-RU"/>
              </w:rPr>
            </w:pPr>
            <w:hyperlink r:id="rId5" w:history="1">
              <w:r w:rsidR="00765837" w:rsidRPr="00765837">
                <w:rPr>
                  <w:rFonts w:ascii="Calibri" w:eastAsia="Times New Roman" w:hAnsi="Calibri" w:cs="Calibri"/>
                  <w:color w:val="0000FF"/>
                  <w:sz w:val="12"/>
                  <w:szCs w:val="12"/>
                  <w:u w:val="single"/>
                  <w:lang w:eastAsia="ru-RU"/>
                </w:rPr>
                <w:t>ООО ФК ПУЛЬС</w:t>
              </w:r>
            </w:hyperlink>
          </w:p>
        </w:tc>
        <w:tc>
          <w:tcPr>
            <w:tcW w:w="268" w:type="pct"/>
            <w:tcBorders>
              <w:top w:val="nil"/>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7,7284  </w:t>
            </w:r>
          </w:p>
        </w:tc>
        <w:tc>
          <w:tcPr>
            <w:tcW w:w="443" w:type="pct"/>
            <w:gridSpan w:val="2"/>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7,0258  </w:t>
            </w:r>
          </w:p>
        </w:tc>
        <w:tc>
          <w:tcPr>
            <w:tcW w:w="309" w:type="pct"/>
            <w:gridSpan w:val="2"/>
            <w:tcBorders>
              <w:top w:val="nil"/>
              <w:left w:val="nil"/>
              <w:bottom w:val="single" w:sz="8" w:space="0" w:color="auto"/>
              <w:right w:val="single" w:sz="8" w:space="0" w:color="auto"/>
            </w:tcBorders>
            <w:shd w:val="clear" w:color="auto" w:fill="auto"/>
            <w:hideMark/>
          </w:tcPr>
          <w:p w:rsidR="00765837" w:rsidRPr="00765837" w:rsidRDefault="003B2E06" w:rsidP="00765837">
            <w:pPr>
              <w:spacing w:after="0" w:line="240" w:lineRule="auto"/>
              <w:jc w:val="center"/>
              <w:rPr>
                <w:rFonts w:ascii="Calibri" w:eastAsia="Times New Roman" w:hAnsi="Calibri" w:cs="Calibri"/>
                <w:color w:val="0000FF"/>
                <w:sz w:val="12"/>
                <w:szCs w:val="12"/>
                <w:u w:val="single"/>
                <w:lang w:eastAsia="ru-RU"/>
              </w:rPr>
            </w:pPr>
            <w:hyperlink r:id="rId6" w:history="1">
              <w:r w:rsidR="00765837" w:rsidRPr="00765837">
                <w:rPr>
                  <w:rFonts w:ascii="Calibri" w:eastAsia="Times New Roman" w:hAnsi="Calibri" w:cs="Calibri"/>
                  <w:color w:val="0000FF"/>
                  <w:sz w:val="12"/>
                  <w:szCs w:val="12"/>
                  <w:u w:val="single"/>
                  <w:lang w:eastAsia="ru-RU"/>
                </w:rPr>
                <w:t>ООО ДИФАРМ</w:t>
              </w:r>
            </w:hyperlink>
          </w:p>
        </w:tc>
        <w:tc>
          <w:tcPr>
            <w:tcW w:w="268" w:type="pct"/>
            <w:tcBorders>
              <w:top w:val="nil"/>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8" w:type="pct"/>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09" w:type="pct"/>
            <w:gridSpan w:val="3"/>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Calibri" w:eastAsia="Times New Roman" w:hAnsi="Calibri" w:cs="Calibri"/>
                <w:color w:val="0000FF"/>
                <w:sz w:val="12"/>
                <w:szCs w:val="12"/>
                <w:u w:val="single"/>
                <w:lang w:eastAsia="ru-RU"/>
              </w:rPr>
            </w:pPr>
            <w:r w:rsidRPr="00765837">
              <w:rPr>
                <w:rFonts w:ascii="Calibri" w:eastAsia="Times New Roman" w:hAnsi="Calibri" w:cs="Calibri"/>
                <w:color w:val="0000FF"/>
                <w:sz w:val="12"/>
                <w:szCs w:val="12"/>
                <w:u w:val="single"/>
                <w:lang w:eastAsia="ru-RU"/>
              </w:rPr>
              <w:t> </w:t>
            </w:r>
          </w:p>
        </w:tc>
        <w:tc>
          <w:tcPr>
            <w:tcW w:w="203" w:type="pct"/>
            <w:gridSpan w:val="2"/>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09" w:type="pct"/>
            <w:gridSpan w:val="4"/>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Calibri" w:eastAsia="Times New Roman" w:hAnsi="Calibri" w:cs="Calibri"/>
                <w:color w:val="0000FF"/>
                <w:sz w:val="12"/>
                <w:szCs w:val="12"/>
                <w:u w:val="single"/>
                <w:lang w:eastAsia="ru-RU"/>
              </w:rPr>
            </w:pPr>
            <w:r w:rsidRPr="00765837">
              <w:rPr>
                <w:rFonts w:ascii="Calibri" w:eastAsia="Times New Roman" w:hAnsi="Calibri" w:cs="Calibri"/>
                <w:color w:val="0000FF"/>
                <w:sz w:val="12"/>
                <w:szCs w:val="12"/>
                <w:u w:val="single"/>
                <w:lang w:eastAsia="ru-RU"/>
              </w:rPr>
              <w:t> </w:t>
            </w:r>
          </w:p>
        </w:tc>
        <w:tc>
          <w:tcPr>
            <w:tcW w:w="267" w:type="pct"/>
            <w:gridSpan w:val="2"/>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09" w:type="pct"/>
            <w:gridSpan w:val="2"/>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Calibri" w:eastAsia="Times New Roman" w:hAnsi="Calibri" w:cs="Calibri"/>
                <w:color w:val="0000FF"/>
                <w:sz w:val="12"/>
                <w:szCs w:val="12"/>
                <w:u w:val="single"/>
                <w:lang w:eastAsia="ru-RU"/>
              </w:rPr>
            </w:pPr>
            <w:r w:rsidRPr="00765837">
              <w:rPr>
                <w:rFonts w:ascii="Calibri" w:eastAsia="Times New Roman" w:hAnsi="Calibri" w:cs="Calibri"/>
                <w:color w:val="0000FF"/>
                <w:sz w:val="12"/>
                <w:szCs w:val="12"/>
                <w:u w:val="single"/>
                <w:lang w:eastAsia="ru-RU"/>
              </w:rPr>
              <w:t> </w:t>
            </w:r>
          </w:p>
        </w:tc>
        <w:tc>
          <w:tcPr>
            <w:tcW w:w="231" w:type="pct"/>
            <w:gridSpan w:val="2"/>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7,0129   </w:t>
            </w:r>
          </w:p>
        </w:tc>
        <w:tc>
          <w:tcPr>
            <w:tcW w:w="187" w:type="pct"/>
            <w:gridSpan w:val="2"/>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245" w:type="pct"/>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Calibri" w:eastAsia="Times New Roman" w:hAnsi="Calibri" w:cs="Calibri"/>
                <w:color w:val="0000FF"/>
                <w:sz w:val="12"/>
                <w:szCs w:val="12"/>
                <w:u w:val="single"/>
                <w:lang w:eastAsia="ru-RU"/>
              </w:rPr>
            </w:pPr>
          </w:p>
        </w:tc>
      </w:tr>
      <w:tr w:rsidR="00765837" w:rsidRPr="00765837" w:rsidTr="00765837">
        <w:trPr>
          <w:trHeight w:val="20"/>
        </w:trPr>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0"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2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4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0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3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8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0"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2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4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0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3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8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075" w:type="pct"/>
            <w:gridSpan w:val="6"/>
            <w:tcBorders>
              <w:top w:val="nil"/>
              <w:left w:val="nil"/>
              <w:bottom w:val="single" w:sz="8" w:space="0" w:color="auto"/>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Метод № 2</w:t>
            </w:r>
          </w:p>
        </w:tc>
        <w:tc>
          <w:tcPr>
            <w:tcW w:w="309" w:type="pct"/>
            <w:gridSpan w:val="2"/>
            <w:tcBorders>
              <w:top w:val="nil"/>
              <w:left w:val="nil"/>
              <w:bottom w:val="nil"/>
              <w:right w:val="nil"/>
            </w:tcBorders>
            <w:shd w:val="clear" w:color="auto" w:fill="auto"/>
            <w:vAlign w:val="center"/>
            <w:hideMark/>
          </w:tcPr>
          <w:p w:rsidR="00765837" w:rsidRPr="00765837" w:rsidRDefault="00765837" w:rsidP="00765837">
            <w:pPr>
              <w:spacing w:after="0" w:line="240" w:lineRule="auto"/>
              <w:ind w:firstLineChars="100" w:firstLine="120"/>
              <w:rPr>
                <w:rFonts w:ascii="Times New Roman" w:eastAsia="Times New Roman" w:hAnsi="Times New Roman" w:cs="Times New Roman"/>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1288" w:type="pct"/>
            <w:gridSpan w:val="6"/>
            <w:tcBorders>
              <w:top w:val="nil"/>
              <w:left w:val="nil"/>
              <w:bottom w:val="single" w:sz="8" w:space="0" w:color="auto"/>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Метод № 3</w:t>
            </w:r>
          </w:p>
        </w:tc>
        <w:tc>
          <w:tcPr>
            <w:tcW w:w="30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0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309"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6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3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18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4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r>
      <w:tr w:rsidR="00765837" w:rsidRPr="00765837" w:rsidTr="00765837">
        <w:trPr>
          <w:trHeight w:val="20"/>
        </w:trPr>
        <w:tc>
          <w:tcPr>
            <w:tcW w:w="1075" w:type="pct"/>
            <w:gridSpan w:val="6"/>
            <w:tcBorders>
              <w:top w:val="single" w:sz="8" w:space="0" w:color="auto"/>
              <w:left w:val="single" w:sz="8" w:space="0" w:color="auto"/>
              <w:bottom w:val="nil"/>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Определение и обоснование НМЦК посредством применения тарифного метода*</w:t>
            </w: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1288" w:type="pct"/>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Информация о результатах закупок НМХЦ им. Н.И. Пирогова</w:t>
            </w:r>
          </w:p>
        </w:tc>
        <w:tc>
          <w:tcPr>
            <w:tcW w:w="309" w:type="pct"/>
            <w:gridSpan w:val="3"/>
            <w:tcBorders>
              <w:top w:val="nil"/>
              <w:left w:val="nil"/>
              <w:bottom w:val="nil"/>
              <w:right w:val="nil"/>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0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1548" w:type="pct"/>
            <w:gridSpan w:val="13"/>
            <w:tcBorders>
              <w:top w:val="single" w:sz="8" w:space="0" w:color="auto"/>
              <w:left w:val="single" w:sz="8" w:space="0" w:color="auto"/>
              <w:bottom w:val="single" w:sz="8"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sz w:val="12"/>
                <w:szCs w:val="12"/>
                <w:lang w:eastAsia="ru-RU"/>
              </w:rPr>
            </w:pPr>
            <w:r w:rsidRPr="00765837">
              <w:rPr>
                <w:rFonts w:ascii="Times New Roman" w:eastAsia="Times New Roman" w:hAnsi="Times New Roman" w:cs="Times New Roman"/>
                <w:b/>
                <w:bCs/>
                <w:sz w:val="12"/>
                <w:szCs w:val="12"/>
                <w:lang w:eastAsia="ru-RU"/>
              </w:rPr>
              <w:t xml:space="preserve">Расчет НМЦК </w:t>
            </w:r>
          </w:p>
        </w:tc>
      </w:tr>
      <w:tr w:rsidR="00765837" w:rsidRPr="00765837" w:rsidTr="00765837">
        <w:trPr>
          <w:trHeight w:val="20"/>
        </w:trPr>
        <w:tc>
          <w:tcPr>
            <w:tcW w:w="217" w:type="pct"/>
            <w:gridSpan w:val="2"/>
            <w:tcBorders>
              <w:top w:val="single" w:sz="8" w:space="0" w:color="auto"/>
              <w:left w:val="single" w:sz="8" w:space="0" w:color="auto"/>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w:t>
            </w:r>
          </w:p>
        </w:tc>
        <w:tc>
          <w:tcPr>
            <w:tcW w:w="270" w:type="pct"/>
            <w:tcBorders>
              <w:top w:val="single" w:sz="8" w:space="0" w:color="auto"/>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Дозировка</w:t>
            </w:r>
          </w:p>
        </w:tc>
        <w:tc>
          <w:tcPr>
            <w:tcW w:w="320" w:type="pct"/>
            <w:gridSpan w:val="2"/>
            <w:tcBorders>
              <w:top w:val="single" w:sz="8" w:space="0" w:color="auto"/>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РУ</w:t>
            </w:r>
          </w:p>
        </w:tc>
        <w:tc>
          <w:tcPr>
            <w:tcW w:w="268" w:type="pct"/>
            <w:tcBorders>
              <w:top w:val="single" w:sz="8" w:space="0" w:color="auto"/>
              <w:left w:val="single" w:sz="8" w:space="0" w:color="auto"/>
              <w:bottom w:val="single" w:sz="8" w:space="0" w:color="auto"/>
              <w:right w:val="single" w:sz="8" w:space="0" w:color="auto"/>
            </w:tcBorders>
            <w:shd w:val="clear" w:color="000000" w:fill="FFFFFF"/>
            <w:hideMark/>
          </w:tcPr>
          <w:p w:rsidR="00765837" w:rsidRPr="00765837" w:rsidRDefault="00765837" w:rsidP="00765837">
            <w:pPr>
              <w:spacing w:after="0" w:line="240" w:lineRule="auto"/>
              <w:jc w:val="center"/>
              <w:rPr>
                <w:rFonts w:ascii="Times New Roman" w:eastAsia="Times New Roman" w:hAnsi="Times New Roman" w:cs="Times New Roman"/>
                <w:b/>
                <w:bCs/>
                <w:sz w:val="12"/>
                <w:szCs w:val="12"/>
                <w:lang w:eastAsia="ru-RU"/>
              </w:rPr>
            </w:pPr>
            <w:r w:rsidRPr="00765837">
              <w:rPr>
                <w:rFonts w:ascii="Times New Roman" w:eastAsia="Times New Roman" w:hAnsi="Times New Roman" w:cs="Times New Roman"/>
                <w:b/>
                <w:bCs/>
                <w:sz w:val="12"/>
                <w:szCs w:val="12"/>
                <w:lang w:eastAsia="ru-RU"/>
              </w:rPr>
              <w:t>Цена за штуку, без НДС и без учета оптовой надбавки</w:t>
            </w: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43" w:type="pct"/>
            <w:gridSpan w:val="2"/>
            <w:tcBorders>
              <w:top w:val="nil"/>
              <w:left w:val="single" w:sz="8" w:space="0" w:color="auto"/>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контракта/договора </w:t>
            </w:r>
          </w:p>
        </w:tc>
        <w:tc>
          <w:tcPr>
            <w:tcW w:w="309" w:type="pct"/>
            <w:gridSpan w:val="2"/>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Кол-во штук</w:t>
            </w:r>
          </w:p>
        </w:tc>
        <w:tc>
          <w:tcPr>
            <w:tcW w:w="268" w:type="pct"/>
            <w:tcBorders>
              <w:top w:val="nil"/>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Цена за штуку, с НДС</w:t>
            </w:r>
          </w:p>
        </w:tc>
        <w:tc>
          <w:tcPr>
            <w:tcW w:w="268" w:type="pct"/>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Цена за штуку, без НДС и без учета оптовой надбавки</w:t>
            </w:r>
          </w:p>
        </w:tc>
        <w:tc>
          <w:tcPr>
            <w:tcW w:w="309" w:type="pct"/>
            <w:gridSpan w:val="3"/>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0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4"/>
            <w:tcBorders>
              <w:top w:val="nil"/>
              <w:left w:val="single" w:sz="8" w:space="0" w:color="auto"/>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Цена за штуку товара, без НДС</w:t>
            </w:r>
          </w:p>
        </w:tc>
        <w:tc>
          <w:tcPr>
            <w:tcW w:w="267" w:type="pct"/>
            <w:gridSpan w:val="2"/>
            <w:tcBorders>
              <w:top w:val="nil"/>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Цена с оптовой надбавкой</w:t>
            </w:r>
          </w:p>
        </w:tc>
        <w:tc>
          <w:tcPr>
            <w:tcW w:w="309" w:type="pct"/>
            <w:gridSpan w:val="2"/>
            <w:tcBorders>
              <w:top w:val="nil"/>
              <w:left w:val="nil"/>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НДС</w:t>
            </w:r>
          </w:p>
        </w:tc>
        <w:tc>
          <w:tcPr>
            <w:tcW w:w="231" w:type="pct"/>
            <w:gridSpan w:val="2"/>
            <w:tcBorders>
              <w:top w:val="nil"/>
              <w:left w:val="nil"/>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Цена за штуку с НДС </w:t>
            </w:r>
          </w:p>
        </w:tc>
        <w:tc>
          <w:tcPr>
            <w:tcW w:w="187" w:type="pct"/>
            <w:gridSpan w:val="2"/>
            <w:tcBorders>
              <w:top w:val="nil"/>
              <w:left w:val="nil"/>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Кол-во, в </w:t>
            </w:r>
            <w:proofErr w:type="spellStart"/>
            <w:proofErr w:type="gramStart"/>
            <w:r w:rsidRPr="00765837">
              <w:rPr>
                <w:rFonts w:ascii="Times New Roman" w:eastAsia="Times New Roman" w:hAnsi="Times New Roman" w:cs="Times New Roman"/>
                <w:b/>
                <w:bCs/>
                <w:color w:val="000000"/>
                <w:sz w:val="12"/>
                <w:szCs w:val="12"/>
                <w:lang w:eastAsia="ru-RU"/>
              </w:rPr>
              <w:t>шт</w:t>
            </w:r>
            <w:proofErr w:type="spellEnd"/>
            <w:proofErr w:type="gramEnd"/>
          </w:p>
        </w:tc>
        <w:tc>
          <w:tcPr>
            <w:tcW w:w="245" w:type="pct"/>
            <w:tcBorders>
              <w:top w:val="nil"/>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НМЦК</w:t>
            </w:r>
          </w:p>
        </w:tc>
      </w:tr>
      <w:tr w:rsidR="00765837" w:rsidRPr="00765837" w:rsidTr="00765837">
        <w:trPr>
          <w:trHeight w:val="20"/>
        </w:trPr>
        <w:tc>
          <w:tcPr>
            <w:tcW w:w="217" w:type="pct"/>
            <w:gridSpan w:val="2"/>
            <w:tcBorders>
              <w:top w:val="nil"/>
              <w:left w:val="single" w:sz="8" w:space="0" w:color="auto"/>
              <w:bottom w:val="single" w:sz="4"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roofErr w:type="spellStart"/>
            <w:r w:rsidRPr="00765837">
              <w:rPr>
                <w:rFonts w:ascii="Times New Roman" w:eastAsia="Times New Roman" w:hAnsi="Times New Roman" w:cs="Times New Roman"/>
                <w:color w:val="000000"/>
                <w:sz w:val="12"/>
                <w:szCs w:val="12"/>
                <w:lang w:eastAsia="ru-RU"/>
              </w:rPr>
              <w:t>min</w:t>
            </w:r>
            <w:proofErr w:type="spellEnd"/>
            <w:r w:rsidRPr="00765837">
              <w:rPr>
                <w:rFonts w:ascii="Times New Roman" w:eastAsia="Times New Roman" w:hAnsi="Times New Roman" w:cs="Times New Roman"/>
                <w:color w:val="000000"/>
                <w:sz w:val="12"/>
                <w:szCs w:val="12"/>
                <w:lang w:eastAsia="ru-RU"/>
              </w:rPr>
              <w:t>****</w:t>
            </w:r>
          </w:p>
        </w:tc>
        <w:tc>
          <w:tcPr>
            <w:tcW w:w="270" w:type="pct"/>
            <w:tcBorders>
              <w:top w:val="nil"/>
              <w:left w:val="single" w:sz="8" w:space="0" w:color="auto"/>
              <w:bottom w:val="single" w:sz="4"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20" w:type="pct"/>
            <w:gridSpan w:val="2"/>
            <w:tcBorders>
              <w:top w:val="nil"/>
              <w:left w:val="nil"/>
              <w:bottom w:val="single" w:sz="4" w:space="0" w:color="auto"/>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ЛП-006926</w:t>
            </w:r>
          </w:p>
        </w:tc>
        <w:tc>
          <w:tcPr>
            <w:tcW w:w="268" w:type="pct"/>
            <w:tcBorders>
              <w:top w:val="nil"/>
              <w:left w:val="single" w:sz="8" w:space="0" w:color="auto"/>
              <w:bottom w:val="single" w:sz="4" w:space="0" w:color="auto"/>
              <w:right w:val="single" w:sz="8" w:space="0" w:color="auto"/>
            </w:tcBorders>
            <w:shd w:val="clear" w:color="000000" w:fill="FFFFFF"/>
            <w:hideMark/>
          </w:tcPr>
          <w:p w:rsidR="00765837" w:rsidRPr="00765837" w:rsidRDefault="00765837" w:rsidP="00765837">
            <w:pPr>
              <w:spacing w:after="0" w:line="240" w:lineRule="auto"/>
              <w:jc w:val="right"/>
              <w:rPr>
                <w:rFonts w:ascii="Times New Roman" w:eastAsia="Times New Roman" w:hAnsi="Times New Roman" w:cs="Times New Roman"/>
                <w:sz w:val="12"/>
                <w:szCs w:val="12"/>
                <w:lang w:eastAsia="ru-RU"/>
              </w:rPr>
            </w:pPr>
            <w:r w:rsidRPr="00765837">
              <w:rPr>
                <w:rFonts w:ascii="Times New Roman" w:eastAsia="Times New Roman" w:hAnsi="Times New Roman" w:cs="Times New Roman"/>
                <w:sz w:val="12"/>
                <w:szCs w:val="12"/>
                <w:lang w:eastAsia="ru-RU"/>
              </w:rPr>
              <w:t xml:space="preserve">6,24 </w:t>
            </w: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43" w:type="pct"/>
            <w:gridSpan w:val="2"/>
            <w:tcBorders>
              <w:top w:val="nil"/>
              <w:left w:val="single" w:sz="8" w:space="0" w:color="auto"/>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нет</w:t>
            </w:r>
          </w:p>
        </w:tc>
        <w:tc>
          <w:tcPr>
            <w:tcW w:w="309" w:type="pct"/>
            <w:gridSpan w:val="2"/>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8" w:type="pct"/>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8" w:type="pct"/>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0,00  </w:t>
            </w:r>
          </w:p>
        </w:tc>
        <w:tc>
          <w:tcPr>
            <w:tcW w:w="309" w:type="pct"/>
            <w:gridSpan w:val="3"/>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20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4"/>
            <w:tcBorders>
              <w:top w:val="nil"/>
              <w:left w:val="single" w:sz="8" w:space="0" w:color="auto"/>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6,24   </w:t>
            </w:r>
          </w:p>
        </w:tc>
        <w:tc>
          <w:tcPr>
            <w:tcW w:w="267" w:type="pct"/>
            <w:gridSpan w:val="2"/>
            <w:tcBorders>
              <w:top w:val="nil"/>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6,67   </w:t>
            </w:r>
          </w:p>
        </w:tc>
        <w:tc>
          <w:tcPr>
            <w:tcW w:w="309" w:type="pct"/>
            <w:gridSpan w:val="2"/>
            <w:tcBorders>
              <w:top w:val="nil"/>
              <w:left w:val="nil"/>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10%</w:t>
            </w:r>
          </w:p>
        </w:tc>
        <w:tc>
          <w:tcPr>
            <w:tcW w:w="231" w:type="pct"/>
            <w:gridSpan w:val="2"/>
            <w:tcBorders>
              <w:top w:val="nil"/>
              <w:left w:val="nil"/>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7,33</w:t>
            </w:r>
          </w:p>
        </w:tc>
        <w:tc>
          <w:tcPr>
            <w:tcW w:w="187" w:type="pct"/>
            <w:gridSpan w:val="2"/>
            <w:tcBorders>
              <w:top w:val="nil"/>
              <w:left w:val="nil"/>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500</w:t>
            </w:r>
          </w:p>
        </w:tc>
        <w:tc>
          <w:tcPr>
            <w:tcW w:w="245" w:type="pct"/>
            <w:tcBorders>
              <w:top w:val="nil"/>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3 665,00   </w:t>
            </w:r>
          </w:p>
        </w:tc>
      </w:tr>
      <w:tr w:rsidR="00765837" w:rsidRPr="00765837" w:rsidTr="00765837">
        <w:trPr>
          <w:trHeight w:val="20"/>
        </w:trPr>
        <w:tc>
          <w:tcPr>
            <w:tcW w:w="217" w:type="pct"/>
            <w:gridSpan w:val="2"/>
            <w:tcBorders>
              <w:top w:val="nil"/>
              <w:left w:val="single" w:sz="8" w:space="0" w:color="auto"/>
              <w:bottom w:val="single" w:sz="4"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roofErr w:type="spellStart"/>
            <w:r w:rsidRPr="00765837">
              <w:rPr>
                <w:rFonts w:ascii="Times New Roman" w:eastAsia="Times New Roman" w:hAnsi="Times New Roman" w:cs="Times New Roman"/>
                <w:color w:val="000000"/>
                <w:sz w:val="12"/>
                <w:szCs w:val="12"/>
                <w:lang w:eastAsia="ru-RU"/>
              </w:rPr>
              <w:t>max</w:t>
            </w:r>
            <w:proofErr w:type="spellEnd"/>
          </w:p>
        </w:tc>
        <w:tc>
          <w:tcPr>
            <w:tcW w:w="270" w:type="pct"/>
            <w:tcBorders>
              <w:top w:val="nil"/>
              <w:left w:val="single" w:sz="8" w:space="0" w:color="auto"/>
              <w:bottom w:val="single" w:sz="4"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20" w:type="pct"/>
            <w:gridSpan w:val="2"/>
            <w:tcBorders>
              <w:top w:val="nil"/>
              <w:left w:val="nil"/>
              <w:bottom w:val="single" w:sz="4" w:space="0" w:color="auto"/>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ЛП-№(001343)-(РГ-</w:t>
            </w:r>
            <w:proofErr w:type="gramStart"/>
            <w:r w:rsidRPr="00765837">
              <w:rPr>
                <w:rFonts w:ascii="Times New Roman" w:eastAsia="Times New Roman" w:hAnsi="Times New Roman" w:cs="Times New Roman"/>
                <w:color w:val="000000"/>
                <w:sz w:val="12"/>
                <w:szCs w:val="12"/>
                <w:lang w:eastAsia="ru-RU"/>
              </w:rPr>
              <w:t>RU</w:t>
            </w:r>
            <w:proofErr w:type="gramEnd"/>
            <w:r w:rsidRPr="00765837">
              <w:rPr>
                <w:rFonts w:ascii="Times New Roman" w:eastAsia="Times New Roman" w:hAnsi="Times New Roman" w:cs="Times New Roman"/>
                <w:color w:val="000000"/>
                <w:sz w:val="12"/>
                <w:szCs w:val="12"/>
                <w:lang w:eastAsia="ru-RU"/>
              </w:rPr>
              <w:t>)</w:t>
            </w:r>
          </w:p>
        </w:tc>
        <w:tc>
          <w:tcPr>
            <w:tcW w:w="268" w:type="pct"/>
            <w:tcBorders>
              <w:top w:val="nil"/>
              <w:left w:val="single" w:sz="8" w:space="0" w:color="auto"/>
              <w:bottom w:val="single" w:sz="4" w:space="0" w:color="auto"/>
              <w:right w:val="single" w:sz="8" w:space="0" w:color="auto"/>
            </w:tcBorders>
            <w:shd w:val="clear" w:color="000000" w:fill="FFFFFF"/>
            <w:hideMark/>
          </w:tcPr>
          <w:p w:rsidR="00765837" w:rsidRPr="00765837" w:rsidRDefault="00765837" w:rsidP="00765837">
            <w:pPr>
              <w:spacing w:after="0" w:line="240" w:lineRule="auto"/>
              <w:jc w:val="right"/>
              <w:rPr>
                <w:rFonts w:ascii="Times New Roman" w:eastAsia="Times New Roman" w:hAnsi="Times New Roman" w:cs="Times New Roman"/>
                <w:sz w:val="12"/>
                <w:szCs w:val="12"/>
                <w:lang w:eastAsia="ru-RU"/>
              </w:rPr>
            </w:pPr>
            <w:r w:rsidRPr="00765837">
              <w:rPr>
                <w:rFonts w:ascii="Times New Roman" w:eastAsia="Times New Roman" w:hAnsi="Times New Roman" w:cs="Times New Roman"/>
                <w:sz w:val="12"/>
                <w:szCs w:val="12"/>
                <w:lang w:eastAsia="ru-RU"/>
              </w:rPr>
              <w:t xml:space="preserve">7,8668 </w:t>
            </w: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43" w:type="pct"/>
            <w:gridSpan w:val="2"/>
            <w:tcBorders>
              <w:top w:val="nil"/>
              <w:left w:val="single" w:sz="8" w:space="0" w:color="auto"/>
              <w:bottom w:val="single" w:sz="4"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09" w:type="pct"/>
            <w:gridSpan w:val="2"/>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8" w:type="pct"/>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8" w:type="pct"/>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0,00  </w:t>
            </w:r>
          </w:p>
        </w:tc>
        <w:tc>
          <w:tcPr>
            <w:tcW w:w="309" w:type="pct"/>
            <w:gridSpan w:val="3"/>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20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7" w:type="pct"/>
            <w:gridSpan w:val="2"/>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3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8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217" w:type="pct"/>
            <w:gridSpan w:val="2"/>
            <w:tcBorders>
              <w:top w:val="nil"/>
              <w:left w:val="single" w:sz="8" w:space="0" w:color="auto"/>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70" w:type="pct"/>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20" w:type="pct"/>
            <w:gridSpan w:val="2"/>
            <w:tcBorders>
              <w:top w:val="nil"/>
              <w:left w:val="nil"/>
              <w:bottom w:val="single" w:sz="8" w:space="0" w:color="auto"/>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8" w:type="pct"/>
            <w:tcBorders>
              <w:top w:val="nil"/>
              <w:left w:val="single" w:sz="8" w:space="0" w:color="auto"/>
              <w:bottom w:val="single" w:sz="8" w:space="0" w:color="auto"/>
              <w:right w:val="single" w:sz="8" w:space="0" w:color="auto"/>
            </w:tcBorders>
            <w:shd w:val="clear" w:color="000000" w:fill="FFFFFF"/>
            <w:hideMark/>
          </w:tcPr>
          <w:p w:rsidR="00765837" w:rsidRPr="00765837" w:rsidRDefault="00765837" w:rsidP="00765837">
            <w:pPr>
              <w:spacing w:after="0" w:line="240" w:lineRule="auto"/>
              <w:rPr>
                <w:rFonts w:ascii="Times New Roman" w:eastAsia="Times New Roman" w:hAnsi="Times New Roman" w:cs="Times New Roman"/>
                <w:sz w:val="12"/>
                <w:szCs w:val="12"/>
                <w:lang w:eastAsia="ru-RU"/>
              </w:rPr>
            </w:pPr>
            <w:r w:rsidRPr="00765837">
              <w:rPr>
                <w:rFonts w:ascii="Times New Roman" w:eastAsia="Times New Roman" w:hAnsi="Times New Roman" w:cs="Times New Roman"/>
                <w:sz w:val="12"/>
                <w:szCs w:val="12"/>
                <w:lang w:eastAsia="ru-RU"/>
              </w:rPr>
              <w:t> </w:t>
            </w: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43" w:type="pct"/>
            <w:gridSpan w:val="2"/>
            <w:tcBorders>
              <w:top w:val="nil"/>
              <w:left w:val="single" w:sz="8" w:space="0" w:color="auto"/>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09" w:type="pct"/>
            <w:gridSpan w:val="2"/>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8" w:type="pct"/>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8" w:type="pct"/>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0,00  </w:t>
            </w:r>
          </w:p>
        </w:tc>
        <w:tc>
          <w:tcPr>
            <w:tcW w:w="309" w:type="pct"/>
            <w:gridSpan w:val="3"/>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20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309" w:type="pct"/>
            <w:gridSpan w:val="2"/>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3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8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70"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32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vAlign w:val="center"/>
            <w:hideMark/>
          </w:tcPr>
          <w:p w:rsidR="00765837" w:rsidRPr="00765837" w:rsidRDefault="00765837" w:rsidP="00765837">
            <w:pPr>
              <w:spacing w:after="0" w:line="240" w:lineRule="auto"/>
              <w:ind w:firstLineChars="100" w:firstLine="120"/>
              <w:rPr>
                <w:rFonts w:ascii="Times New Roman" w:eastAsia="Times New Roman" w:hAnsi="Times New Roman" w:cs="Times New Roman"/>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43" w:type="pct"/>
            <w:gridSpan w:val="2"/>
            <w:tcBorders>
              <w:top w:val="nil"/>
              <w:left w:val="single" w:sz="8" w:space="0" w:color="auto"/>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09" w:type="pct"/>
            <w:gridSpan w:val="2"/>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8" w:type="pct"/>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8" w:type="pct"/>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0,00  </w:t>
            </w:r>
          </w:p>
        </w:tc>
        <w:tc>
          <w:tcPr>
            <w:tcW w:w="309" w:type="pct"/>
            <w:gridSpan w:val="3"/>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20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18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4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70"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32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vAlign w:val="center"/>
            <w:hideMark/>
          </w:tcPr>
          <w:p w:rsidR="00765837" w:rsidRPr="00765837" w:rsidRDefault="00765837" w:rsidP="00765837">
            <w:pPr>
              <w:spacing w:after="0" w:line="240" w:lineRule="auto"/>
              <w:ind w:firstLineChars="100" w:firstLine="120"/>
              <w:rPr>
                <w:rFonts w:ascii="Times New Roman" w:eastAsia="Times New Roman" w:hAnsi="Times New Roman" w:cs="Times New Roman"/>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43" w:type="pct"/>
            <w:gridSpan w:val="2"/>
            <w:tcBorders>
              <w:top w:val="nil"/>
              <w:left w:val="single" w:sz="8" w:space="0" w:color="auto"/>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09" w:type="pct"/>
            <w:gridSpan w:val="2"/>
            <w:tcBorders>
              <w:top w:val="nil"/>
              <w:left w:val="single" w:sz="8" w:space="0" w:color="auto"/>
              <w:bottom w:val="nil"/>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8" w:type="pct"/>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8" w:type="pct"/>
            <w:tcBorders>
              <w:top w:val="nil"/>
              <w:left w:val="single" w:sz="8" w:space="0" w:color="auto"/>
              <w:bottom w:val="nil"/>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0,00  </w:t>
            </w:r>
          </w:p>
        </w:tc>
        <w:tc>
          <w:tcPr>
            <w:tcW w:w="309" w:type="pct"/>
            <w:gridSpan w:val="3"/>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20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7" w:type="pct"/>
            <w:gridSpan w:val="2"/>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3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87" w:type="pct"/>
            <w:gridSpan w:val="2"/>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4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r>
      <w:tr w:rsidR="00765837" w:rsidRPr="00765837" w:rsidTr="00765837">
        <w:trPr>
          <w:trHeight w:val="20"/>
        </w:trPr>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0"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2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020" w:type="pct"/>
            <w:gridSpan w:val="5"/>
            <w:tcBorders>
              <w:top w:val="single" w:sz="8" w:space="0" w:color="auto"/>
              <w:left w:val="single" w:sz="8" w:space="0" w:color="auto"/>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Средневзвешенная цена за </w:t>
            </w:r>
            <w:proofErr w:type="spellStart"/>
            <w:proofErr w:type="gramStart"/>
            <w:r w:rsidRPr="00765837">
              <w:rPr>
                <w:rFonts w:ascii="Times New Roman" w:eastAsia="Times New Roman" w:hAnsi="Times New Roman" w:cs="Times New Roman"/>
                <w:b/>
                <w:bCs/>
                <w:color w:val="000000"/>
                <w:sz w:val="12"/>
                <w:szCs w:val="12"/>
                <w:lang w:eastAsia="ru-RU"/>
              </w:rPr>
              <w:t>ед</w:t>
            </w:r>
            <w:proofErr w:type="spellEnd"/>
            <w:proofErr w:type="gramEnd"/>
            <w:r w:rsidRPr="00765837">
              <w:rPr>
                <w:rFonts w:ascii="Times New Roman" w:eastAsia="Times New Roman" w:hAnsi="Times New Roman" w:cs="Times New Roman"/>
                <w:b/>
                <w:bCs/>
                <w:color w:val="000000"/>
                <w:sz w:val="12"/>
                <w:szCs w:val="12"/>
                <w:lang w:eastAsia="ru-RU"/>
              </w:rPr>
              <w:t>:</w:t>
            </w:r>
          </w:p>
        </w:tc>
        <w:tc>
          <w:tcPr>
            <w:tcW w:w="26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#ДЕЛ/0!</w:t>
            </w:r>
          </w:p>
        </w:tc>
        <w:tc>
          <w:tcPr>
            <w:tcW w:w="309" w:type="pct"/>
            <w:gridSpan w:val="3"/>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0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2"/>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3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8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4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3622" w:type="pct"/>
            <w:gridSpan w:val="2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Метод № 4</w:t>
            </w: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5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3622" w:type="pct"/>
            <w:gridSpan w:val="23"/>
            <w:tcBorders>
              <w:top w:val="single" w:sz="8" w:space="0" w:color="auto"/>
              <w:left w:val="single" w:sz="8" w:space="0" w:color="auto"/>
              <w:bottom w:val="single" w:sz="8" w:space="0" w:color="auto"/>
              <w:right w:val="single" w:sz="8" w:space="0" w:color="000000"/>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roofErr w:type="gramStart"/>
            <w:r w:rsidRPr="00765837">
              <w:rPr>
                <w:rFonts w:ascii="Times New Roman" w:eastAsia="Times New Roman" w:hAnsi="Times New Roman" w:cs="Times New Roman"/>
                <w:b/>
                <w:bCs/>
                <w:color w:val="000000"/>
                <w:sz w:val="12"/>
                <w:szCs w:val="12"/>
                <w:lang w:eastAsia="ru-RU"/>
              </w:rPr>
              <w:t xml:space="preserve">В соответствии с подпунктом «в» пункта 2 Порядка используется </w:t>
            </w:r>
            <w:proofErr w:type="spellStart"/>
            <w:r w:rsidRPr="00765837">
              <w:rPr>
                <w:rFonts w:ascii="Times New Roman" w:eastAsia="Times New Roman" w:hAnsi="Times New Roman" w:cs="Times New Roman"/>
                <w:b/>
                <w:bCs/>
                <w:color w:val="000000"/>
                <w:sz w:val="12"/>
                <w:szCs w:val="12"/>
                <w:lang w:eastAsia="ru-RU"/>
              </w:rPr>
              <w:t>референтная</w:t>
            </w:r>
            <w:proofErr w:type="spellEnd"/>
            <w:r w:rsidRPr="00765837">
              <w:rPr>
                <w:rFonts w:ascii="Times New Roman" w:eastAsia="Times New Roman" w:hAnsi="Times New Roman" w:cs="Times New Roman"/>
                <w:b/>
                <w:bCs/>
                <w:color w:val="000000"/>
                <w:sz w:val="12"/>
                <w:szCs w:val="12"/>
                <w:lang w:eastAsia="ru-RU"/>
              </w:rPr>
              <w:t xml:space="preserve"> цена, которая рассчитывается автоматически в единой государственной информационной системе в сфере здравоохранения в соответствии с пунктом 6 Порядка,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roofErr w:type="gramEnd"/>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5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r>
      <w:tr w:rsidR="00765837" w:rsidRPr="00765837" w:rsidTr="00765837">
        <w:trPr>
          <w:trHeight w:val="20"/>
        </w:trPr>
        <w:tc>
          <w:tcPr>
            <w:tcW w:w="3622" w:type="pct"/>
            <w:gridSpan w:val="23"/>
            <w:tcBorders>
              <w:top w:val="nil"/>
              <w:left w:val="single" w:sz="8" w:space="0" w:color="auto"/>
              <w:bottom w:val="single" w:sz="8" w:space="0" w:color="auto"/>
              <w:right w:val="single" w:sz="8" w:space="0" w:color="000000"/>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Информация о </w:t>
            </w:r>
            <w:proofErr w:type="spellStart"/>
            <w:r w:rsidRPr="00765837">
              <w:rPr>
                <w:rFonts w:ascii="Times New Roman" w:eastAsia="Times New Roman" w:hAnsi="Times New Roman" w:cs="Times New Roman"/>
                <w:color w:val="000000"/>
                <w:sz w:val="12"/>
                <w:szCs w:val="12"/>
                <w:lang w:eastAsia="ru-RU"/>
              </w:rPr>
              <w:t>референтной</w:t>
            </w:r>
            <w:proofErr w:type="spellEnd"/>
            <w:r w:rsidRPr="00765837">
              <w:rPr>
                <w:rFonts w:ascii="Times New Roman" w:eastAsia="Times New Roman" w:hAnsi="Times New Roman" w:cs="Times New Roman"/>
                <w:color w:val="000000"/>
                <w:sz w:val="12"/>
                <w:szCs w:val="12"/>
                <w:lang w:eastAsia="ru-RU"/>
              </w:rPr>
              <w:t xml:space="preserve"> цене на дату расчета НМЦК на официальном сайте Единой информационной системы в сфере закупок (http://zakupki.gov.ru) отсутствует.</w:t>
            </w: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5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6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50"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80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56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4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735"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67"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6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5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6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r w:rsidRPr="00765837">
              <w:rPr>
                <w:rFonts w:ascii="Calibri" w:eastAsia="Times New Roman" w:hAnsi="Calibri" w:cs="Calibri"/>
                <w:color w:val="000000"/>
                <w:sz w:val="12"/>
                <w:szCs w:val="12"/>
                <w:lang w:eastAsia="ru-RU"/>
              </w:rPr>
              <w:t>*</w:t>
            </w:r>
          </w:p>
        </w:tc>
        <w:tc>
          <w:tcPr>
            <w:tcW w:w="2164" w:type="pct"/>
            <w:gridSpan w:val="11"/>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Кратная дозировка дана с пересчетом количества и цены</w:t>
            </w:r>
          </w:p>
        </w:tc>
        <w:tc>
          <w:tcPr>
            <w:tcW w:w="735"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167"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16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5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6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r w:rsidRPr="00765837">
              <w:rPr>
                <w:rFonts w:ascii="Calibri" w:eastAsia="Times New Roman" w:hAnsi="Calibri" w:cs="Calibri"/>
                <w:color w:val="000000"/>
                <w:sz w:val="12"/>
                <w:szCs w:val="12"/>
                <w:lang w:eastAsia="ru-RU"/>
              </w:rPr>
              <w:t>**</w:t>
            </w:r>
          </w:p>
        </w:tc>
        <w:tc>
          <w:tcPr>
            <w:tcW w:w="1721" w:type="pct"/>
            <w:gridSpan w:val="9"/>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sz w:val="12"/>
                <w:szCs w:val="12"/>
                <w:lang w:eastAsia="ru-RU"/>
              </w:rPr>
            </w:pPr>
            <w:r w:rsidRPr="00765837">
              <w:rPr>
                <w:rFonts w:ascii="Times New Roman" w:eastAsia="Times New Roman" w:hAnsi="Times New Roman" w:cs="Times New Roman"/>
                <w:sz w:val="12"/>
                <w:szCs w:val="12"/>
                <w:lang w:eastAsia="ru-RU"/>
              </w:rPr>
              <w:t>КП применяется в случае предоставления</w:t>
            </w:r>
          </w:p>
        </w:tc>
        <w:tc>
          <w:tcPr>
            <w:tcW w:w="44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735"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67"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6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5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6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r w:rsidRPr="00765837">
              <w:rPr>
                <w:rFonts w:ascii="Calibri" w:eastAsia="Times New Roman" w:hAnsi="Calibri" w:cs="Calibri"/>
                <w:color w:val="000000"/>
                <w:sz w:val="12"/>
                <w:szCs w:val="12"/>
                <w:lang w:eastAsia="ru-RU"/>
              </w:rPr>
              <w:t>***</w:t>
            </w:r>
          </w:p>
        </w:tc>
        <w:tc>
          <w:tcPr>
            <w:tcW w:w="2164" w:type="pct"/>
            <w:gridSpan w:val="11"/>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sz w:val="12"/>
                <w:szCs w:val="12"/>
                <w:lang w:eastAsia="ru-RU"/>
              </w:rPr>
            </w:pPr>
            <w:r w:rsidRPr="00765837">
              <w:rPr>
                <w:rFonts w:ascii="Times New Roman" w:eastAsia="Times New Roman" w:hAnsi="Times New Roman" w:cs="Times New Roman"/>
                <w:sz w:val="12"/>
                <w:szCs w:val="12"/>
                <w:lang w:eastAsia="ru-RU"/>
              </w:rPr>
              <w:t>Указывается номер извещения несостоявшейся закупки</w:t>
            </w:r>
          </w:p>
        </w:tc>
        <w:tc>
          <w:tcPr>
            <w:tcW w:w="735"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67"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6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5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64" w:type="pct"/>
            <w:tcBorders>
              <w:top w:val="nil"/>
              <w:left w:val="nil"/>
              <w:bottom w:val="nil"/>
              <w:right w:val="nil"/>
            </w:tcBorders>
            <w:shd w:val="clear" w:color="auto" w:fill="auto"/>
            <w:noWrap/>
            <w:vAlign w:val="center"/>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r w:rsidRPr="00765837">
              <w:rPr>
                <w:rFonts w:ascii="Calibri" w:eastAsia="Times New Roman" w:hAnsi="Calibri" w:cs="Calibri"/>
                <w:color w:val="000000"/>
                <w:sz w:val="12"/>
                <w:szCs w:val="12"/>
                <w:lang w:eastAsia="ru-RU"/>
              </w:rPr>
              <w:t>****</w:t>
            </w:r>
          </w:p>
        </w:tc>
        <w:tc>
          <w:tcPr>
            <w:tcW w:w="4836" w:type="pct"/>
            <w:gridSpan w:val="32"/>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sz w:val="12"/>
                <w:szCs w:val="12"/>
                <w:lang w:eastAsia="ru-RU"/>
              </w:rPr>
            </w:pPr>
            <w:proofErr w:type="gramStart"/>
            <w:r w:rsidRPr="00765837">
              <w:rPr>
                <w:rFonts w:ascii="Times New Roman" w:eastAsia="Times New Roman" w:hAnsi="Times New Roman" w:cs="Times New Roman"/>
                <w:sz w:val="12"/>
                <w:szCs w:val="12"/>
                <w:lang w:eastAsia="ru-RU"/>
              </w:rPr>
              <w:t>Согласно Приказу Минздрава России от 19.12.2019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п.7, а) Заказчиком при установлении цены единицы лекарственного препарата, начальной цены единицы лекарственного препарата не учитываются значения цены единицы лекарственного препарата</w:t>
            </w:r>
            <w:proofErr w:type="gramEnd"/>
            <w:r w:rsidRPr="00765837">
              <w:rPr>
                <w:rFonts w:ascii="Times New Roman" w:eastAsia="Times New Roman" w:hAnsi="Times New Roman" w:cs="Times New Roman"/>
                <w:sz w:val="12"/>
                <w:szCs w:val="12"/>
                <w:lang w:eastAsia="ru-RU"/>
              </w:rPr>
              <w:t xml:space="preserve">, </w:t>
            </w:r>
            <w:proofErr w:type="gramStart"/>
            <w:r w:rsidRPr="00765837">
              <w:rPr>
                <w:rFonts w:ascii="Times New Roman" w:eastAsia="Times New Roman" w:hAnsi="Times New Roman" w:cs="Times New Roman"/>
                <w:sz w:val="12"/>
                <w:szCs w:val="12"/>
                <w:lang w:eastAsia="ru-RU"/>
              </w:rPr>
              <w:t xml:space="preserve">начальной цены единицы лекарственного препарата, отсутствующего в гражданском обороте в Российской Федерации, на основании сведений, размещаемых Федеральной службой по надзору в сфере здравоохранения на официальном сайте http://www.roszdravnadzor.ru/services/turnover в информационно-телекоммуникационной сети ""Интернет"" </w:t>
            </w:r>
            <w:r w:rsidRPr="00765837">
              <w:rPr>
                <w:rFonts w:ascii="Times New Roman" w:eastAsia="Times New Roman" w:hAnsi="Times New Roman" w:cs="Times New Roman"/>
                <w:sz w:val="12"/>
                <w:szCs w:val="12"/>
                <w:lang w:eastAsia="ru-RU"/>
              </w:rPr>
              <w:br/>
              <w:t>В связи с отсутствием на сайте информации о выданных Росздравнадзором разрешениях на ввод в гражданский оборот в Российской Федерации серии или партии лекарственного препарата</w:t>
            </w:r>
            <w:proofErr w:type="gramEnd"/>
            <w:r w:rsidRPr="00765837">
              <w:rPr>
                <w:rFonts w:ascii="Times New Roman" w:eastAsia="Times New Roman" w:hAnsi="Times New Roman" w:cs="Times New Roman"/>
                <w:sz w:val="12"/>
                <w:szCs w:val="12"/>
                <w:lang w:eastAsia="ru-RU"/>
              </w:rPr>
              <w:t xml:space="preserve">, или срок годности, введенного в гражданский оборот препарата меньше, требуемого срока годности при поставке по Контракту, по состоянию 10.07.2026 по РУ: ЛП-004196, данные цены для обоснования не учитываются  </w:t>
            </w:r>
          </w:p>
        </w:tc>
      </w:tr>
      <w:tr w:rsidR="00765837" w:rsidRPr="00765837" w:rsidTr="00765837">
        <w:trPr>
          <w:trHeight w:val="20"/>
        </w:trPr>
        <w:tc>
          <w:tcPr>
            <w:tcW w:w="16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r w:rsidRPr="00765837">
              <w:rPr>
                <w:rFonts w:ascii="Calibri" w:eastAsia="Times New Roman" w:hAnsi="Calibri" w:cs="Calibri"/>
                <w:color w:val="000000"/>
                <w:sz w:val="12"/>
                <w:szCs w:val="12"/>
                <w:lang w:eastAsia="ru-RU"/>
              </w:rPr>
              <w:t>*****</w:t>
            </w:r>
          </w:p>
        </w:tc>
        <w:tc>
          <w:tcPr>
            <w:tcW w:w="4836" w:type="pct"/>
            <w:gridSpan w:val="32"/>
            <w:tcBorders>
              <w:top w:val="nil"/>
              <w:left w:val="nil"/>
              <w:bottom w:val="nil"/>
              <w:right w:val="nil"/>
            </w:tcBorders>
            <w:shd w:val="clear" w:color="auto" w:fill="auto"/>
            <w:noWrap/>
            <w:vAlign w:val="center"/>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r w:rsidRPr="00765837">
              <w:rPr>
                <w:rFonts w:ascii="Calibri" w:eastAsia="Times New Roman" w:hAnsi="Calibri" w:cs="Calibri"/>
                <w:color w:val="000000"/>
                <w:sz w:val="12"/>
                <w:szCs w:val="12"/>
                <w:lang w:eastAsia="ru-RU"/>
              </w:rPr>
              <w:t>В связи с тем, что на момент расчета НМЦК лекарственного препарата не было найдено ни одного исполненного контракта с сопоставимыми условиями поставки, к расчету цены методом сопоставимых рыночных цен (анализа рынка), применяется 2КП  поступившее в ответ на ЗЦП КП.</w:t>
            </w:r>
          </w:p>
        </w:tc>
      </w:tr>
      <w:tr w:rsidR="00765837" w:rsidRPr="00765837" w:rsidTr="00765837">
        <w:trPr>
          <w:trHeight w:val="20"/>
        </w:trPr>
        <w:tc>
          <w:tcPr>
            <w:tcW w:w="164" w:type="pct"/>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w:t>
            </w:r>
          </w:p>
        </w:tc>
        <w:tc>
          <w:tcPr>
            <w:tcW w:w="4836" w:type="pct"/>
            <w:gridSpan w:val="32"/>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roofErr w:type="gramStart"/>
            <w:r w:rsidRPr="00765837">
              <w:rPr>
                <w:rFonts w:ascii="Times New Roman" w:eastAsia="Times New Roman" w:hAnsi="Times New Roman" w:cs="Times New Roman"/>
                <w:color w:val="000000"/>
                <w:sz w:val="12"/>
                <w:szCs w:val="12"/>
                <w:lang w:eastAsia="ru-RU"/>
              </w:rPr>
              <w:t>Цена единицы лекарственного препарата определяется в соответствии с п.8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(далее - Порядок), утвержденного Приказом Минздрава России от 19.12.2019 № 1064н, как минимальное значение цены из минимальных цен, рассчитанных с одновременным применением методов, предусмотренных</w:t>
            </w:r>
            <w:proofErr w:type="gramEnd"/>
            <w:r w:rsidRPr="00765837">
              <w:rPr>
                <w:rFonts w:ascii="Times New Roman" w:eastAsia="Times New Roman" w:hAnsi="Times New Roman" w:cs="Times New Roman"/>
                <w:color w:val="000000"/>
                <w:sz w:val="12"/>
                <w:szCs w:val="12"/>
                <w:lang w:eastAsia="ru-RU"/>
              </w:rPr>
              <w:t xml:space="preserve"> пунктом 2 Порядка. </w:t>
            </w:r>
          </w:p>
        </w:tc>
      </w:tr>
      <w:tr w:rsidR="00765837" w:rsidRPr="00765837" w:rsidTr="00765837">
        <w:trPr>
          <w:trHeight w:val="20"/>
        </w:trPr>
        <w:tc>
          <w:tcPr>
            <w:tcW w:w="16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50"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80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56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4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735"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67"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6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5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64" w:type="pct"/>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2.</w:t>
            </w:r>
          </w:p>
        </w:tc>
        <w:tc>
          <w:tcPr>
            <w:tcW w:w="4836" w:type="pct"/>
            <w:gridSpan w:val="32"/>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roofErr w:type="gramStart"/>
            <w:r w:rsidRPr="00765837">
              <w:rPr>
                <w:rFonts w:ascii="Times New Roman" w:eastAsia="Times New Roman" w:hAnsi="Times New Roman" w:cs="Times New Roman"/>
                <w:color w:val="000000"/>
                <w:sz w:val="12"/>
                <w:szCs w:val="12"/>
                <w:lang w:eastAsia="ru-RU"/>
              </w:rPr>
              <w:t>В связи с тем, что процедуры, указанные в таблице Расчет НМЦК (НМЦЕ), не состоялись, при объявлении следующей закупки (второй и последующих), ценой единицы планируемого к закупке лекарственного препарата считается следующее минимальное значение, рассчитанное в соответствии с пунктом 12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w:t>
            </w:r>
            <w:proofErr w:type="gramEnd"/>
            <w:r w:rsidRPr="00765837">
              <w:rPr>
                <w:rFonts w:ascii="Times New Roman" w:eastAsia="Times New Roman" w:hAnsi="Times New Roman" w:cs="Times New Roman"/>
                <w:color w:val="000000"/>
                <w:sz w:val="12"/>
                <w:szCs w:val="12"/>
                <w:lang w:eastAsia="ru-RU"/>
              </w:rPr>
              <w:t xml:space="preserve"> закупок лекарственных препаратов для медицинского применения, утвержденного Приказом Минздрава России от 19.12.2019 № 1064н.               </w:t>
            </w:r>
          </w:p>
        </w:tc>
      </w:tr>
      <w:tr w:rsidR="00765837" w:rsidRPr="00765837" w:rsidTr="00765837">
        <w:trPr>
          <w:trHeight w:val="20"/>
        </w:trPr>
        <w:tc>
          <w:tcPr>
            <w:tcW w:w="164" w:type="pct"/>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4836" w:type="pct"/>
            <w:gridSpan w:val="32"/>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r>
      <w:tr w:rsidR="00765837" w:rsidRPr="00765837" w:rsidTr="00765837">
        <w:trPr>
          <w:trHeight w:val="20"/>
        </w:trPr>
        <w:tc>
          <w:tcPr>
            <w:tcW w:w="164" w:type="pct"/>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3.</w:t>
            </w:r>
          </w:p>
        </w:tc>
        <w:tc>
          <w:tcPr>
            <w:tcW w:w="4836" w:type="pct"/>
            <w:gridSpan w:val="32"/>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В связи с тем, что процедуры, указанные в таблице Расчет НМЦ</w:t>
            </w:r>
            <w:proofErr w:type="gramStart"/>
            <w:r w:rsidRPr="00765837">
              <w:rPr>
                <w:rFonts w:ascii="Times New Roman" w:eastAsia="Times New Roman" w:hAnsi="Times New Roman" w:cs="Times New Roman"/>
                <w:color w:val="000000"/>
                <w:sz w:val="12"/>
                <w:szCs w:val="12"/>
                <w:lang w:eastAsia="ru-RU"/>
              </w:rPr>
              <w:t>К(</w:t>
            </w:r>
            <w:proofErr w:type="gramEnd"/>
            <w:r w:rsidRPr="00765837">
              <w:rPr>
                <w:rFonts w:ascii="Times New Roman" w:eastAsia="Times New Roman" w:hAnsi="Times New Roman" w:cs="Times New Roman"/>
                <w:color w:val="000000"/>
                <w:sz w:val="12"/>
                <w:szCs w:val="12"/>
                <w:lang w:eastAsia="ru-RU"/>
              </w:rPr>
              <w:t>НМЦЕ), не состоялись, цена единицы лекарственного препарата, начальная цена единицы лекарственного препарата установлена как максимальное значение цены лекарственного препарата по данным государственного реестра (</w:t>
            </w:r>
            <w:proofErr w:type="spellStart"/>
            <w:r w:rsidRPr="00765837">
              <w:rPr>
                <w:rFonts w:ascii="Times New Roman" w:eastAsia="Times New Roman" w:hAnsi="Times New Roman" w:cs="Times New Roman"/>
                <w:color w:val="000000"/>
                <w:sz w:val="12"/>
                <w:szCs w:val="12"/>
                <w:lang w:eastAsia="ru-RU"/>
              </w:rPr>
              <w:t>max</w:t>
            </w:r>
            <w:proofErr w:type="spellEnd"/>
            <w:r w:rsidRPr="00765837">
              <w:rPr>
                <w:rFonts w:ascii="Times New Roman" w:eastAsia="Times New Roman" w:hAnsi="Times New Roman" w:cs="Times New Roman"/>
                <w:color w:val="000000"/>
                <w:sz w:val="12"/>
                <w:szCs w:val="12"/>
                <w:lang w:eastAsia="ru-RU"/>
              </w:rPr>
              <w:t xml:space="preserve"> ГРПОЦ) согласно пункту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w:t>
            </w:r>
            <w:proofErr w:type="gramStart"/>
            <w:r w:rsidRPr="00765837">
              <w:rPr>
                <w:rFonts w:ascii="Times New Roman" w:eastAsia="Times New Roman" w:hAnsi="Times New Roman" w:cs="Times New Roman"/>
                <w:color w:val="000000"/>
                <w:sz w:val="12"/>
                <w:szCs w:val="12"/>
                <w:lang w:eastAsia="ru-RU"/>
              </w:rPr>
              <w:t>осуществлении</w:t>
            </w:r>
            <w:proofErr w:type="gramEnd"/>
            <w:r w:rsidRPr="00765837">
              <w:rPr>
                <w:rFonts w:ascii="Times New Roman" w:eastAsia="Times New Roman" w:hAnsi="Times New Roman" w:cs="Times New Roman"/>
                <w:color w:val="000000"/>
                <w:sz w:val="12"/>
                <w:szCs w:val="12"/>
                <w:lang w:eastAsia="ru-RU"/>
              </w:rPr>
              <w:t xml:space="preserve"> закупок лекарственных препаратов для медицинского применения, утвержденного Приказом Минздрава России от 19.12.2019 № 1064н. </w:t>
            </w:r>
          </w:p>
        </w:tc>
      </w:tr>
      <w:tr w:rsidR="00765837" w:rsidRPr="00765837" w:rsidTr="00765837">
        <w:trPr>
          <w:trHeight w:val="20"/>
        </w:trPr>
        <w:tc>
          <w:tcPr>
            <w:tcW w:w="16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50"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80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56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4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735"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67"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6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5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3396" w:type="pct"/>
            <w:gridSpan w:val="19"/>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Расчет НМЦК (НМЦЕ)</w:t>
            </w: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5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514" w:type="pct"/>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809" w:type="pct"/>
            <w:gridSpan w:val="3"/>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Цена за потребительскую единицу товара, без НДС</w:t>
            </w:r>
          </w:p>
        </w:tc>
        <w:tc>
          <w:tcPr>
            <w:tcW w:w="562" w:type="pct"/>
            <w:gridSpan w:val="3"/>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Цена с оптовой надбавкой</w:t>
            </w:r>
          </w:p>
        </w:tc>
        <w:tc>
          <w:tcPr>
            <w:tcW w:w="443" w:type="pct"/>
            <w:gridSpan w:val="2"/>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НДС</w:t>
            </w:r>
          </w:p>
        </w:tc>
        <w:tc>
          <w:tcPr>
            <w:tcW w:w="735" w:type="pct"/>
            <w:gridSpan w:val="4"/>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Цена за потребительскую единицу товара с НДС </w:t>
            </w:r>
          </w:p>
        </w:tc>
        <w:tc>
          <w:tcPr>
            <w:tcW w:w="333" w:type="pct"/>
            <w:gridSpan w:val="3"/>
            <w:tcBorders>
              <w:top w:val="single" w:sz="8" w:space="0" w:color="auto"/>
              <w:left w:val="single" w:sz="8" w:space="0" w:color="auto"/>
              <w:bottom w:val="single" w:sz="8"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Сведения о несостоявшейся процедуре определения поставщика*** </w:t>
            </w: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5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514" w:type="pct"/>
            <w:gridSpan w:val="4"/>
            <w:tcBorders>
              <w:top w:val="nil"/>
              <w:left w:val="single" w:sz="8" w:space="0" w:color="auto"/>
              <w:bottom w:val="single" w:sz="4"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1-я цена</w:t>
            </w:r>
          </w:p>
        </w:tc>
        <w:tc>
          <w:tcPr>
            <w:tcW w:w="809" w:type="pct"/>
            <w:gridSpan w:val="3"/>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6,24   </w:t>
            </w:r>
          </w:p>
        </w:tc>
        <w:tc>
          <w:tcPr>
            <w:tcW w:w="562" w:type="pct"/>
            <w:gridSpan w:val="3"/>
            <w:tcBorders>
              <w:top w:val="single" w:sz="8" w:space="0" w:color="auto"/>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6,67   </w:t>
            </w:r>
          </w:p>
        </w:tc>
        <w:tc>
          <w:tcPr>
            <w:tcW w:w="443" w:type="pct"/>
            <w:gridSpan w:val="2"/>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10%</w:t>
            </w:r>
          </w:p>
        </w:tc>
        <w:tc>
          <w:tcPr>
            <w:tcW w:w="735" w:type="pct"/>
            <w:gridSpan w:val="4"/>
            <w:tcBorders>
              <w:top w:val="single" w:sz="8" w:space="0" w:color="auto"/>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7,33   </w:t>
            </w:r>
          </w:p>
        </w:tc>
        <w:tc>
          <w:tcPr>
            <w:tcW w:w="333" w:type="pct"/>
            <w:gridSpan w:val="3"/>
            <w:tcBorders>
              <w:top w:val="nil"/>
              <w:left w:val="nil"/>
              <w:bottom w:val="single" w:sz="4"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5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514" w:type="pct"/>
            <w:gridSpan w:val="4"/>
            <w:tcBorders>
              <w:top w:val="single" w:sz="4" w:space="0" w:color="auto"/>
              <w:left w:val="single" w:sz="8" w:space="0" w:color="auto"/>
              <w:bottom w:val="single" w:sz="4"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2-я цена</w:t>
            </w:r>
          </w:p>
        </w:tc>
        <w:tc>
          <w:tcPr>
            <w:tcW w:w="809" w:type="pct"/>
            <w:gridSpan w:val="3"/>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7,0129   </w:t>
            </w:r>
          </w:p>
        </w:tc>
        <w:tc>
          <w:tcPr>
            <w:tcW w:w="562" w:type="pct"/>
            <w:gridSpan w:val="3"/>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7,5038   </w:t>
            </w:r>
          </w:p>
        </w:tc>
        <w:tc>
          <w:tcPr>
            <w:tcW w:w="443" w:type="pct"/>
            <w:gridSpan w:val="2"/>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10%</w:t>
            </w:r>
          </w:p>
        </w:tc>
        <w:tc>
          <w:tcPr>
            <w:tcW w:w="735" w:type="pct"/>
            <w:gridSpan w:val="4"/>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8,2541   </w:t>
            </w:r>
          </w:p>
        </w:tc>
        <w:tc>
          <w:tcPr>
            <w:tcW w:w="333" w:type="pct"/>
            <w:gridSpan w:val="3"/>
            <w:tcBorders>
              <w:top w:val="single" w:sz="4" w:space="0" w:color="auto"/>
              <w:left w:val="nil"/>
              <w:bottom w:val="single" w:sz="4"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5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514" w:type="pct"/>
            <w:gridSpan w:val="4"/>
            <w:tcBorders>
              <w:top w:val="single" w:sz="4" w:space="0" w:color="auto"/>
              <w:left w:val="single" w:sz="8" w:space="0" w:color="auto"/>
              <w:bottom w:val="single" w:sz="4"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3-я цена</w:t>
            </w:r>
          </w:p>
        </w:tc>
        <w:tc>
          <w:tcPr>
            <w:tcW w:w="809" w:type="pct"/>
            <w:gridSpan w:val="3"/>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562" w:type="pct"/>
            <w:gridSpan w:val="3"/>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     </w:t>
            </w:r>
          </w:p>
        </w:tc>
        <w:tc>
          <w:tcPr>
            <w:tcW w:w="443" w:type="pct"/>
            <w:gridSpan w:val="2"/>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10%</w:t>
            </w:r>
          </w:p>
        </w:tc>
        <w:tc>
          <w:tcPr>
            <w:tcW w:w="735" w:type="pct"/>
            <w:gridSpan w:val="4"/>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     </w:t>
            </w:r>
          </w:p>
        </w:tc>
        <w:tc>
          <w:tcPr>
            <w:tcW w:w="333" w:type="pct"/>
            <w:gridSpan w:val="3"/>
            <w:tcBorders>
              <w:top w:val="single" w:sz="4" w:space="0" w:color="auto"/>
              <w:left w:val="nil"/>
              <w:bottom w:val="single" w:sz="4"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5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514" w:type="pct"/>
            <w:gridSpan w:val="4"/>
            <w:tcBorders>
              <w:top w:val="single" w:sz="4" w:space="0" w:color="auto"/>
              <w:left w:val="single" w:sz="8" w:space="0" w:color="auto"/>
              <w:bottom w:val="single" w:sz="4"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4-я цена</w:t>
            </w:r>
          </w:p>
        </w:tc>
        <w:tc>
          <w:tcPr>
            <w:tcW w:w="809" w:type="pct"/>
            <w:gridSpan w:val="3"/>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562" w:type="pct"/>
            <w:gridSpan w:val="3"/>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     </w:t>
            </w:r>
          </w:p>
        </w:tc>
        <w:tc>
          <w:tcPr>
            <w:tcW w:w="443" w:type="pct"/>
            <w:gridSpan w:val="2"/>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10%</w:t>
            </w:r>
          </w:p>
        </w:tc>
        <w:tc>
          <w:tcPr>
            <w:tcW w:w="735" w:type="pct"/>
            <w:gridSpan w:val="4"/>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     </w:t>
            </w:r>
          </w:p>
        </w:tc>
        <w:tc>
          <w:tcPr>
            <w:tcW w:w="333" w:type="pct"/>
            <w:gridSpan w:val="3"/>
            <w:tcBorders>
              <w:top w:val="single" w:sz="4" w:space="0" w:color="auto"/>
              <w:left w:val="nil"/>
              <w:bottom w:val="single" w:sz="4"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5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514" w:type="pct"/>
            <w:gridSpan w:val="4"/>
            <w:tcBorders>
              <w:top w:val="single" w:sz="4" w:space="0" w:color="auto"/>
              <w:left w:val="single" w:sz="8" w:space="0" w:color="auto"/>
              <w:bottom w:val="single" w:sz="8"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roofErr w:type="spellStart"/>
            <w:r w:rsidRPr="00765837">
              <w:rPr>
                <w:rFonts w:ascii="Times New Roman" w:eastAsia="Times New Roman" w:hAnsi="Times New Roman" w:cs="Times New Roman"/>
                <w:color w:val="000000"/>
                <w:sz w:val="12"/>
                <w:szCs w:val="12"/>
                <w:lang w:eastAsia="ru-RU"/>
              </w:rPr>
              <w:t>max</w:t>
            </w:r>
            <w:proofErr w:type="spellEnd"/>
            <w:r w:rsidRPr="00765837">
              <w:rPr>
                <w:rFonts w:ascii="Times New Roman" w:eastAsia="Times New Roman" w:hAnsi="Times New Roman" w:cs="Times New Roman"/>
                <w:color w:val="000000"/>
                <w:sz w:val="12"/>
                <w:szCs w:val="12"/>
                <w:lang w:eastAsia="ru-RU"/>
              </w:rPr>
              <w:t xml:space="preserve"> ГРПОЦ</w:t>
            </w:r>
          </w:p>
        </w:tc>
        <w:tc>
          <w:tcPr>
            <w:tcW w:w="809" w:type="pct"/>
            <w:gridSpan w:val="3"/>
            <w:tcBorders>
              <w:top w:val="nil"/>
              <w:left w:val="nil"/>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7,8668   </w:t>
            </w:r>
          </w:p>
        </w:tc>
        <w:tc>
          <w:tcPr>
            <w:tcW w:w="562" w:type="pct"/>
            <w:gridSpan w:val="3"/>
            <w:tcBorders>
              <w:top w:val="nil"/>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8,4174   </w:t>
            </w:r>
          </w:p>
        </w:tc>
        <w:tc>
          <w:tcPr>
            <w:tcW w:w="443" w:type="pct"/>
            <w:gridSpan w:val="2"/>
            <w:tcBorders>
              <w:top w:val="nil"/>
              <w:left w:val="nil"/>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10%</w:t>
            </w:r>
          </w:p>
        </w:tc>
        <w:tc>
          <w:tcPr>
            <w:tcW w:w="735" w:type="pct"/>
            <w:gridSpan w:val="4"/>
            <w:tcBorders>
              <w:top w:val="nil"/>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9,2591   </w:t>
            </w:r>
          </w:p>
        </w:tc>
        <w:tc>
          <w:tcPr>
            <w:tcW w:w="333" w:type="pct"/>
            <w:gridSpan w:val="3"/>
            <w:tcBorders>
              <w:top w:val="single" w:sz="4" w:space="0" w:color="auto"/>
              <w:left w:val="nil"/>
              <w:bottom w:val="single" w:sz="8"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5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bl>
    <w:p w:rsidR="00765837" w:rsidRDefault="00765837" w:rsidP="00B516A7">
      <w:pPr>
        <w:jc w:val="center"/>
      </w:pPr>
    </w:p>
    <w:tbl>
      <w:tblPr>
        <w:tblW w:w="5000" w:type="pct"/>
        <w:tblLook w:val="04A0" w:firstRow="1" w:lastRow="0" w:firstColumn="1" w:lastColumn="0" w:noHBand="0" w:noVBand="1"/>
      </w:tblPr>
      <w:tblGrid>
        <w:gridCol w:w="428"/>
        <w:gridCol w:w="62"/>
        <w:gridCol w:w="736"/>
        <w:gridCol w:w="171"/>
        <w:gridCol w:w="790"/>
        <w:gridCol w:w="799"/>
        <w:gridCol w:w="515"/>
        <w:gridCol w:w="399"/>
        <w:gridCol w:w="799"/>
        <w:gridCol w:w="272"/>
        <w:gridCol w:w="1085"/>
        <w:gridCol w:w="66"/>
        <w:gridCol w:w="848"/>
        <w:gridCol w:w="799"/>
        <w:gridCol w:w="270"/>
        <w:gridCol w:w="491"/>
        <w:gridCol w:w="32"/>
        <w:gridCol w:w="459"/>
        <w:gridCol w:w="223"/>
        <w:gridCol w:w="223"/>
        <w:gridCol w:w="12"/>
        <w:gridCol w:w="211"/>
        <w:gridCol w:w="442"/>
        <w:gridCol w:w="329"/>
        <w:gridCol w:w="585"/>
        <w:gridCol w:w="302"/>
        <w:gridCol w:w="488"/>
        <w:gridCol w:w="216"/>
        <w:gridCol w:w="565"/>
        <w:gridCol w:w="133"/>
        <w:gridCol w:w="513"/>
        <w:gridCol w:w="170"/>
        <w:gridCol w:w="590"/>
        <w:gridCol w:w="27"/>
        <w:gridCol w:w="736"/>
      </w:tblGrid>
      <w:tr w:rsidR="00765837" w:rsidRPr="00765837" w:rsidTr="00765837">
        <w:trPr>
          <w:trHeight w:val="20"/>
        </w:trPr>
        <w:tc>
          <w:tcPr>
            <w:tcW w:w="4537" w:type="pct"/>
            <w:gridSpan w:val="3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Расчет НМЦК произведен в соответствии с приказом № 1064н от 19.12.2019г.</w:t>
            </w:r>
          </w:p>
        </w:tc>
        <w:tc>
          <w:tcPr>
            <w:tcW w:w="21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14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7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2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45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68"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09"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2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6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30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3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1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739"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right"/>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Наименование товара:</w:t>
            </w:r>
          </w:p>
        </w:tc>
        <w:tc>
          <w:tcPr>
            <w:tcW w:w="3798" w:type="pct"/>
            <w:gridSpan w:val="27"/>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roofErr w:type="spellStart"/>
            <w:r w:rsidRPr="00765837">
              <w:rPr>
                <w:rFonts w:ascii="Times New Roman" w:eastAsia="Times New Roman" w:hAnsi="Times New Roman" w:cs="Times New Roman"/>
                <w:b/>
                <w:bCs/>
                <w:color w:val="000000"/>
                <w:sz w:val="12"/>
                <w:szCs w:val="12"/>
                <w:lang w:eastAsia="ru-RU"/>
              </w:rPr>
              <w:t>Месалазин</w:t>
            </w:r>
            <w:proofErr w:type="spellEnd"/>
            <w:r w:rsidRPr="00765837">
              <w:rPr>
                <w:rFonts w:ascii="Times New Roman" w:eastAsia="Times New Roman" w:hAnsi="Times New Roman" w:cs="Times New Roman"/>
                <w:b/>
                <w:bCs/>
                <w:color w:val="000000"/>
                <w:sz w:val="12"/>
                <w:szCs w:val="12"/>
                <w:lang w:eastAsia="ru-RU"/>
              </w:rPr>
              <w:t>, таблетки, покрытые оболочкой 500 мг</w:t>
            </w:r>
          </w:p>
        </w:tc>
        <w:tc>
          <w:tcPr>
            <w:tcW w:w="21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739"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right"/>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Код КТРУ:</w:t>
            </w:r>
          </w:p>
        </w:tc>
        <w:tc>
          <w:tcPr>
            <w:tcW w:w="3798" w:type="pct"/>
            <w:gridSpan w:val="27"/>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21.20.10.116-000008-1-00161-0000000000000</w:t>
            </w:r>
          </w:p>
        </w:tc>
        <w:tc>
          <w:tcPr>
            <w:tcW w:w="21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14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right"/>
              <w:rPr>
                <w:rFonts w:ascii="Times New Roman" w:eastAsia="Times New Roman" w:hAnsi="Times New Roman" w:cs="Times New Roman"/>
                <w:b/>
                <w:bCs/>
                <w:color w:val="000000"/>
                <w:sz w:val="12"/>
                <w:szCs w:val="12"/>
                <w:lang w:eastAsia="ru-RU"/>
              </w:rPr>
            </w:pPr>
          </w:p>
        </w:tc>
        <w:tc>
          <w:tcPr>
            <w:tcW w:w="2477" w:type="pct"/>
            <w:gridSpan w:val="13"/>
            <w:tcBorders>
              <w:top w:val="nil"/>
              <w:left w:val="nil"/>
              <w:bottom w:val="nil"/>
              <w:right w:val="nil"/>
            </w:tcBorders>
            <w:shd w:val="clear" w:color="000000" w:fill="FFFF00"/>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В РРПП отсутствует товар с характеристиками, соответствующими потребности Заказчика</w:t>
            </w:r>
          </w:p>
        </w:tc>
        <w:tc>
          <w:tcPr>
            <w:tcW w:w="268" w:type="pct"/>
            <w:gridSpan w:val="3"/>
            <w:tcBorders>
              <w:top w:val="nil"/>
              <w:left w:val="nil"/>
              <w:bottom w:val="nil"/>
              <w:right w:val="nil"/>
            </w:tcBorders>
            <w:shd w:val="clear" w:color="000000" w:fill="FFFF00"/>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Да</w:t>
            </w:r>
          </w:p>
        </w:tc>
        <w:tc>
          <w:tcPr>
            <w:tcW w:w="309"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2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6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30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3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1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4537" w:type="pct"/>
            <w:gridSpan w:val="3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Метод № 1*****</w:t>
            </w:r>
          </w:p>
        </w:tc>
        <w:tc>
          <w:tcPr>
            <w:tcW w:w="21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4537" w:type="pct"/>
            <w:gridSpan w:val="32"/>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Определение и обоснование НМЦК посредством применения методом предусмотренным пунктами 1 и 3 части 1 статьи 22  Федерального закона "О контрактной системе в сфере закупок товаров, работ, услуг для обеспечения государственных и муниципальных нужд"</w:t>
            </w:r>
          </w:p>
        </w:tc>
        <w:tc>
          <w:tcPr>
            <w:tcW w:w="212" w:type="pct"/>
            <w:gridSpan w:val="2"/>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51" w:type="pct"/>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143" w:type="pct"/>
            <w:tcBorders>
              <w:top w:val="single" w:sz="8" w:space="0" w:color="auto"/>
              <w:left w:val="single" w:sz="8" w:space="0" w:color="auto"/>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w:t>
            </w:r>
            <w:proofErr w:type="gramStart"/>
            <w:r w:rsidRPr="00765837">
              <w:rPr>
                <w:rFonts w:ascii="Times New Roman" w:eastAsia="Times New Roman" w:hAnsi="Times New Roman" w:cs="Times New Roman"/>
                <w:b/>
                <w:bCs/>
                <w:color w:val="000000"/>
                <w:sz w:val="12"/>
                <w:szCs w:val="12"/>
                <w:lang w:eastAsia="ru-RU"/>
              </w:rPr>
              <w:t>п</w:t>
            </w:r>
            <w:proofErr w:type="gramEnd"/>
            <w:r w:rsidRPr="00765837">
              <w:rPr>
                <w:rFonts w:ascii="Times New Roman" w:eastAsia="Times New Roman" w:hAnsi="Times New Roman" w:cs="Times New Roman"/>
                <w:b/>
                <w:bCs/>
                <w:color w:val="000000"/>
                <w:sz w:val="12"/>
                <w:szCs w:val="12"/>
                <w:lang w:eastAsia="ru-RU"/>
              </w:rPr>
              <w:t>/п</w:t>
            </w:r>
          </w:p>
        </w:tc>
        <w:tc>
          <w:tcPr>
            <w:tcW w:w="270" w:type="pct"/>
            <w:gridSpan w:val="2"/>
            <w:tcBorders>
              <w:top w:val="single" w:sz="8" w:space="0" w:color="auto"/>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Кол-во штук</w:t>
            </w:r>
          </w:p>
        </w:tc>
        <w:tc>
          <w:tcPr>
            <w:tcW w:w="327" w:type="pct"/>
            <w:gridSpan w:val="2"/>
            <w:tcBorders>
              <w:top w:val="single" w:sz="8" w:space="0" w:color="auto"/>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№1 с НДС  </w:t>
            </w:r>
          </w:p>
        </w:tc>
        <w:tc>
          <w:tcPr>
            <w:tcW w:w="268" w:type="pct"/>
            <w:tcBorders>
              <w:top w:val="single" w:sz="8" w:space="0" w:color="auto"/>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№1, без НДС  </w:t>
            </w:r>
          </w:p>
        </w:tc>
        <w:tc>
          <w:tcPr>
            <w:tcW w:w="309" w:type="pct"/>
            <w:gridSpan w:val="2"/>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Источник информации о цене №1</w:t>
            </w:r>
          </w:p>
        </w:tc>
        <w:tc>
          <w:tcPr>
            <w:tcW w:w="268" w:type="pct"/>
            <w:tcBorders>
              <w:top w:val="single" w:sz="8" w:space="0" w:color="auto"/>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№2, с НДС  </w:t>
            </w:r>
          </w:p>
        </w:tc>
        <w:tc>
          <w:tcPr>
            <w:tcW w:w="459" w:type="pct"/>
            <w:gridSpan w:val="2"/>
            <w:tcBorders>
              <w:top w:val="single" w:sz="8" w:space="0" w:color="auto"/>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№2, без НДС  </w:t>
            </w:r>
          </w:p>
        </w:tc>
        <w:tc>
          <w:tcPr>
            <w:tcW w:w="309" w:type="pct"/>
            <w:gridSpan w:val="2"/>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Источник информации о цене №2</w:t>
            </w:r>
          </w:p>
        </w:tc>
        <w:tc>
          <w:tcPr>
            <w:tcW w:w="268" w:type="pct"/>
            <w:tcBorders>
              <w:top w:val="single" w:sz="8" w:space="0" w:color="auto"/>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№3, с НДС  </w:t>
            </w:r>
          </w:p>
        </w:tc>
        <w:tc>
          <w:tcPr>
            <w:tcW w:w="268" w:type="pct"/>
            <w:gridSpan w:val="3"/>
            <w:tcBorders>
              <w:top w:val="single" w:sz="8" w:space="0" w:color="auto"/>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№3, без НДС  </w:t>
            </w:r>
          </w:p>
        </w:tc>
        <w:tc>
          <w:tcPr>
            <w:tcW w:w="309" w:type="pct"/>
            <w:gridSpan w:val="4"/>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Источник информации о цене №3</w:t>
            </w:r>
          </w:p>
        </w:tc>
        <w:tc>
          <w:tcPr>
            <w:tcW w:w="223" w:type="pct"/>
            <w:gridSpan w:val="2"/>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КП №1, без НДС** </w:t>
            </w:r>
          </w:p>
        </w:tc>
        <w:tc>
          <w:tcPr>
            <w:tcW w:w="309" w:type="pct"/>
            <w:gridSpan w:val="2"/>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Источник информации о цене №4</w:t>
            </w:r>
          </w:p>
        </w:tc>
        <w:tc>
          <w:tcPr>
            <w:tcW w:w="267" w:type="pct"/>
            <w:gridSpan w:val="2"/>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КП №2, без НДС** </w:t>
            </w:r>
          </w:p>
        </w:tc>
        <w:tc>
          <w:tcPr>
            <w:tcW w:w="309" w:type="pct"/>
            <w:gridSpan w:val="3"/>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Источник информации о цене №5</w:t>
            </w:r>
          </w:p>
        </w:tc>
        <w:tc>
          <w:tcPr>
            <w:tcW w:w="231" w:type="pct"/>
            <w:gridSpan w:val="2"/>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Средняя цена товара за штуку, без НДС </w:t>
            </w:r>
          </w:p>
        </w:tc>
        <w:tc>
          <w:tcPr>
            <w:tcW w:w="212" w:type="pct"/>
            <w:gridSpan w:val="2"/>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51" w:type="pct"/>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143" w:type="pct"/>
            <w:tcBorders>
              <w:top w:val="nil"/>
              <w:left w:val="single" w:sz="8" w:space="0" w:color="auto"/>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70" w:type="pct"/>
            <w:gridSpan w:val="2"/>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w:t>
            </w:r>
          </w:p>
        </w:tc>
        <w:tc>
          <w:tcPr>
            <w:tcW w:w="327" w:type="pct"/>
            <w:gridSpan w:val="2"/>
            <w:tcBorders>
              <w:top w:val="nil"/>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33,99  </w:t>
            </w:r>
          </w:p>
        </w:tc>
        <w:tc>
          <w:tcPr>
            <w:tcW w:w="268" w:type="pct"/>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30,90  </w:t>
            </w:r>
          </w:p>
        </w:tc>
        <w:tc>
          <w:tcPr>
            <w:tcW w:w="309" w:type="pct"/>
            <w:gridSpan w:val="2"/>
            <w:tcBorders>
              <w:top w:val="nil"/>
              <w:left w:val="nil"/>
              <w:bottom w:val="single" w:sz="8" w:space="0" w:color="auto"/>
              <w:right w:val="single" w:sz="8" w:space="0" w:color="auto"/>
            </w:tcBorders>
            <w:shd w:val="clear" w:color="auto" w:fill="auto"/>
            <w:hideMark/>
          </w:tcPr>
          <w:p w:rsidR="00765837" w:rsidRPr="00765837" w:rsidRDefault="003B2E06" w:rsidP="00765837">
            <w:pPr>
              <w:spacing w:after="0" w:line="240" w:lineRule="auto"/>
              <w:jc w:val="center"/>
              <w:rPr>
                <w:rFonts w:ascii="Calibri" w:eastAsia="Times New Roman" w:hAnsi="Calibri" w:cs="Calibri"/>
                <w:color w:val="0000FF"/>
                <w:sz w:val="12"/>
                <w:szCs w:val="12"/>
                <w:u w:val="single"/>
                <w:lang w:eastAsia="ru-RU"/>
              </w:rPr>
            </w:pPr>
            <w:hyperlink r:id="rId7" w:history="1">
              <w:r w:rsidR="00765837" w:rsidRPr="00765837">
                <w:rPr>
                  <w:rFonts w:ascii="Calibri" w:eastAsia="Times New Roman" w:hAnsi="Calibri" w:cs="Calibri"/>
                  <w:color w:val="0000FF"/>
                  <w:sz w:val="12"/>
                  <w:szCs w:val="12"/>
                  <w:u w:val="single"/>
                  <w:lang w:eastAsia="ru-RU"/>
                </w:rPr>
                <w:t>ООО ФК ПУЛЬС</w:t>
              </w:r>
            </w:hyperlink>
          </w:p>
        </w:tc>
        <w:tc>
          <w:tcPr>
            <w:tcW w:w="268" w:type="pct"/>
            <w:tcBorders>
              <w:top w:val="nil"/>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34,219  </w:t>
            </w:r>
          </w:p>
        </w:tc>
        <w:tc>
          <w:tcPr>
            <w:tcW w:w="459" w:type="pct"/>
            <w:gridSpan w:val="2"/>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31,108  </w:t>
            </w:r>
          </w:p>
        </w:tc>
        <w:tc>
          <w:tcPr>
            <w:tcW w:w="309" w:type="pct"/>
            <w:gridSpan w:val="2"/>
            <w:tcBorders>
              <w:top w:val="nil"/>
              <w:left w:val="nil"/>
              <w:bottom w:val="single" w:sz="8" w:space="0" w:color="auto"/>
              <w:right w:val="single" w:sz="8" w:space="0" w:color="auto"/>
            </w:tcBorders>
            <w:shd w:val="clear" w:color="auto" w:fill="auto"/>
            <w:hideMark/>
          </w:tcPr>
          <w:p w:rsidR="00765837" w:rsidRPr="00765837" w:rsidRDefault="003B2E06" w:rsidP="00765837">
            <w:pPr>
              <w:spacing w:after="0" w:line="240" w:lineRule="auto"/>
              <w:jc w:val="center"/>
              <w:rPr>
                <w:rFonts w:ascii="Calibri" w:eastAsia="Times New Roman" w:hAnsi="Calibri" w:cs="Calibri"/>
                <w:color w:val="0000FF"/>
                <w:sz w:val="12"/>
                <w:szCs w:val="12"/>
                <w:u w:val="single"/>
                <w:lang w:eastAsia="ru-RU"/>
              </w:rPr>
            </w:pPr>
            <w:hyperlink r:id="rId8" w:history="1">
              <w:r w:rsidR="00765837" w:rsidRPr="00765837">
                <w:rPr>
                  <w:rFonts w:ascii="Calibri" w:eastAsia="Times New Roman" w:hAnsi="Calibri" w:cs="Calibri"/>
                  <w:color w:val="0000FF"/>
                  <w:sz w:val="12"/>
                  <w:szCs w:val="12"/>
                  <w:u w:val="single"/>
                  <w:lang w:eastAsia="ru-RU"/>
                </w:rPr>
                <w:t>ООО ДИФАРМ</w:t>
              </w:r>
            </w:hyperlink>
          </w:p>
        </w:tc>
        <w:tc>
          <w:tcPr>
            <w:tcW w:w="268" w:type="pct"/>
            <w:tcBorders>
              <w:top w:val="nil"/>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8" w:type="pct"/>
            <w:gridSpan w:val="3"/>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09" w:type="pct"/>
            <w:gridSpan w:val="4"/>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Calibri" w:eastAsia="Times New Roman" w:hAnsi="Calibri" w:cs="Calibri"/>
                <w:color w:val="0000FF"/>
                <w:sz w:val="12"/>
                <w:szCs w:val="12"/>
                <w:u w:val="single"/>
                <w:lang w:eastAsia="ru-RU"/>
              </w:rPr>
            </w:pPr>
            <w:r w:rsidRPr="00765837">
              <w:rPr>
                <w:rFonts w:ascii="Calibri" w:eastAsia="Times New Roman" w:hAnsi="Calibri" w:cs="Calibri"/>
                <w:color w:val="0000FF"/>
                <w:sz w:val="12"/>
                <w:szCs w:val="12"/>
                <w:u w:val="single"/>
                <w:lang w:eastAsia="ru-RU"/>
              </w:rPr>
              <w:t> </w:t>
            </w:r>
          </w:p>
        </w:tc>
        <w:tc>
          <w:tcPr>
            <w:tcW w:w="223" w:type="pct"/>
            <w:gridSpan w:val="2"/>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09" w:type="pct"/>
            <w:gridSpan w:val="2"/>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Calibri" w:eastAsia="Times New Roman" w:hAnsi="Calibri" w:cs="Calibri"/>
                <w:color w:val="0000FF"/>
                <w:sz w:val="12"/>
                <w:szCs w:val="12"/>
                <w:u w:val="single"/>
                <w:lang w:eastAsia="ru-RU"/>
              </w:rPr>
            </w:pPr>
            <w:r w:rsidRPr="00765837">
              <w:rPr>
                <w:rFonts w:ascii="Calibri" w:eastAsia="Times New Roman" w:hAnsi="Calibri" w:cs="Calibri"/>
                <w:color w:val="0000FF"/>
                <w:sz w:val="12"/>
                <w:szCs w:val="12"/>
                <w:u w:val="single"/>
                <w:lang w:eastAsia="ru-RU"/>
              </w:rPr>
              <w:t> </w:t>
            </w:r>
          </w:p>
        </w:tc>
        <w:tc>
          <w:tcPr>
            <w:tcW w:w="267" w:type="pct"/>
            <w:gridSpan w:val="2"/>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09" w:type="pct"/>
            <w:gridSpan w:val="3"/>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Calibri" w:eastAsia="Times New Roman" w:hAnsi="Calibri" w:cs="Calibri"/>
                <w:color w:val="0000FF"/>
                <w:sz w:val="12"/>
                <w:szCs w:val="12"/>
                <w:u w:val="single"/>
                <w:lang w:eastAsia="ru-RU"/>
              </w:rPr>
            </w:pPr>
            <w:r w:rsidRPr="00765837">
              <w:rPr>
                <w:rFonts w:ascii="Calibri" w:eastAsia="Times New Roman" w:hAnsi="Calibri" w:cs="Calibri"/>
                <w:color w:val="0000FF"/>
                <w:sz w:val="12"/>
                <w:szCs w:val="12"/>
                <w:u w:val="single"/>
                <w:lang w:eastAsia="ru-RU"/>
              </w:rPr>
              <w:t> </w:t>
            </w:r>
          </w:p>
        </w:tc>
        <w:tc>
          <w:tcPr>
            <w:tcW w:w="231" w:type="pct"/>
            <w:gridSpan w:val="2"/>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31,004   </w:t>
            </w:r>
          </w:p>
        </w:tc>
        <w:tc>
          <w:tcPr>
            <w:tcW w:w="212" w:type="pct"/>
            <w:gridSpan w:val="2"/>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251" w:type="pct"/>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Calibri" w:eastAsia="Times New Roman" w:hAnsi="Calibri" w:cs="Calibri"/>
                <w:color w:val="0000FF"/>
                <w:sz w:val="12"/>
                <w:szCs w:val="12"/>
                <w:u w:val="single"/>
                <w:lang w:eastAsia="ru-RU"/>
              </w:rPr>
            </w:pPr>
          </w:p>
        </w:tc>
      </w:tr>
      <w:tr w:rsidR="00765837" w:rsidRPr="00765837" w:rsidTr="00765837">
        <w:trPr>
          <w:trHeight w:val="20"/>
        </w:trPr>
        <w:tc>
          <w:tcPr>
            <w:tcW w:w="14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2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5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2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3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1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4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2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5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2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3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1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007" w:type="pct"/>
            <w:gridSpan w:val="6"/>
            <w:tcBorders>
              <w:top w:val="nil"/>
              <w:left w:val="nil"/>
              <w:bottom w:val="single" w:sz="8" w:space="0" w:color="auto"/>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Метод № 2</w:t>
            </w:r>
          </w:p>
        </w:tc>
        <w:tc>
          <w:tcPr>
            <w:tcW w:w="309" w:type="pct"/>
            <w:gridSpan w:val="2"/>
            <w:tcBorders>
              <w:top w:val="nil"/>
              <w:left w:val="nil"/>
              <w:bottom w:val="nil"/>
              <w:right w:val="nil"/>
            </w:tcBorders>
            <w:shd w:val="clear" w:color="auto" w:fill="auto"/>
            <w:vAlign w:val="center"/>
            <w:hideMark/>
          </w:tcPr>
          <w:p w:rsidR="00765837" w:rsidRPr="00765837" w:rsidRDefault="00765837" w:rsidP="00765837">
            <w:pPr>
              <w:spacing w:after="0" w:line="240" w:lineRule="auto"/>
              <w:ind w:firstLineChars="100" w:firstLine="120"/>
              <w:rPr>
                <w:rFonts w:ascii="Times New Roman" w:eastAsia="Times New Roman" w:hAnsi="Times New Roman" w:cs="Times New Roman"/>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1304" w:type="pct"/>
            <w:gridSpan w:val="8"/>
            <w:tcBorders>
              <w:top w:val="nil"/>
              <w:left w:val="nil"/>
              <w:bottom w:val="single" w:sz="8" w:space="0" w:color="auto"/>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Метод № 3</w:t>
            </w:r>
          </w:p>
        </w:tc>
        <w:tc>
          <w:tcPr>
            <w:tcW w:w="309" w:type="pct"/>
            <w:gridSpan w:val="4"/>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2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6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30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3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1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r>
      <w:tr w:rsidR="00765837" w:rsidRPr="00765837" w:rsidTr="00765837">
        <w:trPr>
          <w:trHeight w:val="20"/>
        </w:trPr>
        <w:tc>
          <w:tcPr>
            <w:tcW w:w="1007" w:type="pct"/>
            <w:gridSpan w:val="6"/>
            <w:tcBorders>
              <w:top w:val="single" w:sz="8" w:space="0" w:color="auto"/>
              <w:left w:val="single" w:sz="8" w:space="0" w:color="auto"/>
              <w:bottom w:val="nil"/>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Определение и обоснование НМЦК посредством применения тарифного метода*</w:t>
            </w: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1304" w:type="pct"/>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Информация о результатах закупок НМХЦ им. Н.И. Пирогова</w:t>
            </w:r>
          </w:p>
        </w:tc>
        <w:tc>
          <w:tcPr>
            <w:tcW w:w="309" w:type="pct"/>
            <w:gridSpan w:val="4"/>
            <w:tcBorders>
              <w:top w:val="nil"/>
              <w:left w:val="nil"/>
              <w:bottom w:val="nil"/>
              <w:right w:val="nil"/>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2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1579" w:type="pct"/>
            <w:gridSpan w:val="12"/>
            <w:tcBorders>
              <w:top w:val="single" w:sz="8" w:space="0" w:color="auto"/>
              <w:left w:val="single" w:sz="8" w:space="0" w:color="auto"/>
              <w:bottom w:val="single" w:sz="8"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sz w:val="12"/>
                <w:szCs w:val="12"/>
                <w:lang w:eastAsia="ru-RU"/>
              </w:rPr>
            </w:pPr>
            <w:r w:rsidRPr="00765837">
              <w:rPr>
                <w:rFonts w:ascii="Times New Roman" w:eastAsia="Times New Roman" w:hAnsi="Times New Roman" w:cs="Times New Roman"/>
                <w:b/>
                <w:bCs/>
                <w:sz w:val="12"/>
                <w:szCs w:val="12"/>
                <w:lang w:eastAsia="ru-RU"/>
              </w:rPr>
              <w:t xml:space="preserve">Расчет НМЦК </w:t>
            </w:r>
          </w:p>
        </w:tc>
      </w:tr>
      <w:tr w:rsidR="00765837" w:rsidRPr="00765837" w:rsidTr="00765837">
        <w:trPr>
          <w:trHeight w:val="20"/>
        </w:trPr>
        <w:tc>
          <w:tcPr>
            <w:tcW w:w="143" w:type="pct"/>
            <w:tcBorders>
              <w:top w:val="single" w:sz="8" w:space="0" w:color="auto"/>
              <w:left w:val="single" w:sz="8" w:space="0" w:color="auto"/>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w:t>
            </w:r>
          </w:p>
        </w:tc>
        <w:tc>
          <w:tcPr>
            <w:tcW w:w="270" w:type="pct"/>
            <w:gridSpan w:val="2"/>
            <w:tcBorders>
              <w:top w:val="single" w:sz="8" w:space="0" w:color="auto"/>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Дозировка</w:t>
            </w:r>
          </w:p>
        </w:tc>
        <w:tc>
          <w:tcPr>
            <w:tcW w:w="327" w:type="pct"/>
            <w:gridSpan w:val="2"/>
            <w:tcBorders>
              <w:top w:val="single" w:sz="8" w:space="0" w:color="auto"/>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РУ</w:t>
            </w:r>
          </w:p>
        </w:tc>
        <w:tc>
          <w:tcPr>
            <w:tcW w:w="268" w:type="pct"/>
            <w:tcBorders>
              <w:top w:val="single" w:sz="8" w:space="0" w:color="auto"/>
              <w:left w:val="single" w:sz="8" w:space="0" w:color="auto"/>
              <w:bottom w:val="single" w:sz="8" w:space="0" w:color="auto"/>
              <w:right w:val="single" w:sz="8" w:space="0" w:color="auto"/>
            </w:tcBorders>
            <w:shd w:val="clear" w:color="000000" w:fill="FFFFFF"/>
            <w:hideMark/>
          </w:tcPr>
          <w:p w:rsidR="00765837" w:rsidRPr="00765837" w:rsidRDefault="00765837" w:rsidP="00765837">
            <w:pPr>
              <w:spacing w:after="0" w:line="240" w:lineRule="auto"/>
              <w:jc w:val="center"/>
              <w:rPr>
                <w:rFonts w:ascii="Times New Roman" w:eastAsia="Times New Roman" w:hAnsi="Times New Roman" w:cs="Times New Roman"/>
                <w:b/>
                <w:bCs/>
                <w:sz w:val="12"/>
                <w:szCs w:val="12"/>
                <w:lang w:eastAsia="ru-RU"/>
              </w:rPr>
            </w:pPr>
            <w:r w:rsidRPr="00765837">
              <w:rPr>
                <w:rFonts w:ascii="Times New Roman" w:eastAsia="Times New Roman" w:hAnsi="Times New Roman" w:cs="Times New Roman"/>
                <w:b/>
                <w:bCs/>
                <w:sz w:val="12"/>
                <w:szCs w:val="12"/>
                <w:lang w:eastAsia="ru-RU"/>
              </w:rPr>
              <w:t>Цена за штуку, без НДС и без учета оптовой надбавки</w:t>
            </w: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59" w:type="pct"/>
            <w:gridSpan w:val="2"/>
            <w:tcBorders>
              <w:top w:val="nil"/>
              <w:left w:val="single" w:sz="8" w:space="0" w:color="auto"/>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контракта/договора </w:t>
            </w:r>
          </w:p>
        </w:tc>
        <w:tc>
          <w:tcPr>
            <w:tcW w:w="309" w:type="pct"/>
            <w:gridSpan w:val="2"/>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Кол-во штук</w:t>
            </w:r>
          </w:p>
        </w:tc>
        <w:tc>
          <w:tcPr>
            <w:tcW w:w="268" w:type="pct"/>
            <w:tcBorders>
              <w:top w:val="nil"/>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Цена за штуку, с НДС</w:t>
            </w:r>
          </w:p>
        </w:tc>
        <w:tc>
          <w:tcPr>
            <w:tcW w:w="268" w:type="pct"/>
            <w:gridSpan w:val="3"/>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Цена за штуку, без НДС и без учета оптовой надбавки</w:t>
            </w:r>
          </w:p>
        </w:tc>
        <w:tc>
          <w:tcPr>
            <w:tcW w:w="309" w:type="pct"/>
            <w:gridSpan w:val="4"/>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2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2"/>
            <w:tcBorders>
              <w:top w:val="nil"/>
              <w:left w:val="single" w:sz="8" w:space="0" w:color="auto"/>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Цена за штуку товара, без НДС</w:t>
            </w:r>
          </w:p>
        </w:tc>
        <w:tc>
          <w:tcPr>
            <w:tcW w:w="267" w:type="pct"/>
            <w:gridSpan w:val="2"/>
            <w:tcBorders>
              <w:top w:val="nil"/>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Цена с оптовой надбавкой</w:t>
            </w:r>
          </w:p>
        </w:tc>
        <w:tc>
          <w:tcPr>
            <w:tcW w:w="309" w:type="pct"/>
            <w:gridSpan w:val="3"/>
            <w:tcBorders>
              <w:top w:val="nil"/>
              <w:left w:val="nil"/>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НДС</w:t>
            </w:r>
          </w:p>
        </w:tc>
        <w:tc>
          <w:tcPr>
            <w:tcW w:w="231" w:type="pct"/>
            <w:gridSpan w:val="2"/>
            <w:tcBorders>
              <w:top w:val="nil"/>
              <w:left w:val="nil"/>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Цена за штуку с НДС </w:t>
            </w:r>
          </w:p>
        </w:tc>
        <w:tc>
          <w:tcPr>
            <w:tcW w:w="212" w:type="pct"/>
            <w:gridSpan w:val="2"/>
            <w:tcBorders>
              <w:top w:val="nil"/>
              <w:left w:val="nil"/>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Кол-во, в </w:t>
            </w:r>
            <w:proofErr w:type="spellStart"/>
            <w:proofErr w:type="gramStart"/>
            <w:r w:rsidRPr="00765837">
              <w:rPr>
                <w:rFonts w:ascii="Times New Roman" w:eastAsia="Times New Roman" w:hAnsi="Times New Roman" w:cs="Times New Roman"/>
                <w:b/>
                <w:bCs/>
                <w:color w:val="000000"/>
                <w:sz w:val="12"/>
                <w:szCs w:val="12"/>
                <w:lang w:eastAsia="ru-RU"/>
              </w:rPr>
              <w:t>шт</w:t>
            </w:r>
            <w:proofErr w:type="spellEnd"/>
            <w:proofErr w:type="gramEnd"/>
          </w:p>
        </w:tc>
        <w:tc>
          <w:tcPr>
            <w:tcW w:w="251" w:type="pct"/>
            <w:tcBorders>
              <w:top w:val="nil"/>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НМЦК</w:t>
            </w:r>
          </w:p>
        </w:tc>
      </w:tr>
      <w:tr w:rsidR="00765837" w:rsidRPr="00765837" w:rsidTr="00765837">
        <w:trPr>
          <w:trHeight w:val="20"/>
        </w:trPr>
        <w:tc>
          <w:tcPr>
            <w:tcW w:w="143" w:type="pct"/>
            <w:tcBorders>
              <w:top w:val="nil"/>
              <w:left w:val="single" w:sz="8" w:space="0" w:color="auto"/>
              <w:bottom w:val="single" w:sz="4"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roofErr w:type="spellStart"/>
            <w:r w:rsidRPr="00765837">
              <w:rPr>
                <w:rFonts w:ascii="Times New Roman" w:eastAsia="Times New Roman" w:hAnsi="Times New Roman" w:cs="Times New Roman"/>
                <w:color w:val="000000"/>
                <w:sz w:val="12"/>
                <w:szCs w:val="12"/>
                <w:lang w:eastAsia="ru-RU"/>
              </w:rPr>
              <w:t>min</w:t>
            </w:r>
            <w:proofErr w:type="spellEnd"/>
          </w:p>
        </w:tc>
        <w:tc>
          <w:tcPr>
            <w:tcW w:w="270" w:type="pct"/>
            <w:gridSpan w:val="2"/>
            <w:tcBorders>
              <w:top w:val="nil"/>
              <w:left w:val="single" w:sz="8" w:space="0" w:color="auto"/>
              <w:bottom w:val="single" w:sz="4"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500 мг</w:t>
            </w:r>
          </w:p>
        </w:tc>
        <w:tc>
          <w:tcPr>
            <w:tcW w:w="327" w:type="pct"/>
            <w:gridSpan w:val="2"/>
            <w:tcBorders>
              <w:top w:val="nil"/>
              <w:left w:val="nil"/>
              <w:bottom w:val="single" w:sz="4" w:space="0" w:color="auto"/>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ЛП-№(008671)-(РГ-</w:t>
            </w:r>
            <w:proofErr w:type="gramStart"/>
            <w:r w:rsidRPr="00765837">
              <w:rPr>
                <w:rFonts w:ascii="Times New Roman" w:eastAsia="Times New Roman" w:hAnsi="Times New Roman" w:cs="Times New Roman"/>
                <w:color w:val="000000"/>
                <w:sz w:val="12"/>
                <w:szCs w:val="12"/>
                <w:lang w:eastAsia="ru-RU"/>
              </w:rPr>
              <w:t>RU</w:t>
            </w:r>
            <w:proofErr w:type="gramEnd"/>
            <w:r w:rsidRPr="00765837">
              <w:rPr>
                <w:rFonts w:ascii="Times New Roman" w:eastAsia="Times New Roman" w:hAnsi="Times New Roman" w:cs="Times New Roman"/>
                <w:color w:val="000000"/>
                <w:sz w:val="12"/>
                <w:szCs w:val="12"/>
                <w:lang w:eastAsia="ru-RU"/>
              </w:rPr>
              <w:t>)</w:t>
            </w:r>
          </w:p>
        </w:tc>
        <w:tc>
          <w:tcPr>
            <w:tcW w:w="268" w:type="pct"/>
            <w:tcBorders>
              <w:top w:val="nil"/>
              <w:left w:val="single" w:sz="8" w:space="0" w:color="auto"/>
              <w:bottom w:val="single" w:sz="4" w:space="0" w:color="auto"/>
              <w:right w:val="single" w:sz="8" w:space="0" w:color="auto"/>
            </w:tcBorders>
            <w:shd w:val="clear" w:color="000000" w:fill="FFFFFF"/>
            <w:hideMark/>
          </w:tcPr>
          <w:p w:rsidR="00765837" w:rsidRPr="00765837" w:rsidRDefault="00765837" w:rsidP="00765837">
            <w:pPr>
              <w:spacing w:after="0" w:line="240" w:lineRule="auto"/>
              <w:rPr>
                <w:rFonts w:ascii="Times New Roman" w:eastAsia="Times New Roman" w:hAnsi="Times New Roman" w:cs="Times New Roman"/>
                <w:sz w:val="12"/>
                <w:szCs w:val="12"/>
                <w:lang w:eastAsia="ru-RU"/>
              </w:rPr>
            </w:pPr>
            <w:r w:rsidRPr="00765837">
              <w:rPr>
                <w:rFonts w:ascii="Times New Roman" w:eastAsia="Times New Roman" w:hAnsi="Times New Roman" w:cs="Times New Roman"/>
                <w:sz w:val="12"/>
                <w:szCs w:val="12"/>
                <w:lang w:eastAsia="ru-RU"/>
              </w:rPr>
              <w:t xml:space="preserve">              11,05   </w:t>
            </w: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59" w:type="pct"/>
            <w:gridSpan w:val="2"/>
            <w:tcBorders>
              <w:top w:val="nil"/>
              <w:left w:val="single" w:sz="8" w:space="0" w:color="auto"/>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0373100047424000972</w:t>
            </w:r>
          </w:p>
        </w:tc>
        <w:tc>
          <w:tcPr>
            <w:tcW w:w="309" w:type="pct"/>
            <w:gridSpan w:val="2"/>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1400</w:t>
            </w:r>
          </w:p>
        </w:tc>
        <w:tc>
          <w:tcPr>
            <w:tcW w:w="268" w:type="pct"/>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8" w:type="pct"/>
            <w:gridSpan w:val="3"/>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11,3597</w:t>
            </w:r>
          </w:p>
        </w:tc>
        <w:tc>
          <w:tcPr>
            <w:tcW w:w="309" w:type="pct"/>
            <w:gridSpan w:val="4"/>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22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2"/>
            <w:tcBorders>
              <w:top w:val="nil"/>
              <w:left w:val="single" w:sz="8" w:space="0" w:color="auto"/>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11,05   </w:t>
            </w:r>
          </w:p>
        </w:tc>
        <w:tc>
          <w:tcPr>
            <w:tcW w:w="267" w:type="pct"/>
            <w:gridSpan w:val="2"/>
            <w:tcBorders>
              <w:top w:val="nil"/>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11,82   </w:t>
            </w:r>
          </w:p>
        </w:tc>
        <w:tc>
          <w:tcPr>
            <w:tcW w:w="309" w:type="pct"/>
            <w:gridSpan w:val="3"/>
            <w:tcBorders>
              <w:top w:val="nil"/>
              <w:left w:val="nil"/>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10%</w:t>
            </w:r>
          </w:p>
        </w:tc>
        <w:tc>
          <w:tcPr>
            <w:tcW w:w="231" w:type="pct"/>
            <w:gridSpan w:val="2"/>
            <w:tcBorders>
              <w:top w:val="nil"/>
              <w:left w:val="nil"/>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13,00</w:t>
            </w:r>
          </w:p>
        </w:tc>
        <w:tc>
          <w:tcPr>
            <w:tcW w:w="212" w:type="pct"/>
            <w:gridSpan w:val="2"/>
            <w:tcBorders>
              <w:top w:val="nil"/>
              <w:left w:val="nil"/>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120</w:t>
            </w:r>
          </w:p>
        </w:tc>
        <w:tc>
          <w:tcPr>
            <w:tcW w:w="251" w:type="pct"/>
            <w:tcBorders>
              <w:top w:val="nil"/>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1 560,00   </w:t>
            </w:r>
          </w:p>
        </w:tc>
      </w:tr>
      <w:tr w:rsidR="00765837" w:rsidRPr="00765837" w:rsidTr="00765837">
        <w:trPr>
          <w:trHeight w:val="20"/>
        </w:trPr>
        <w:tc>
          <w:tcPr>
            <w:tcW w:w="143" w:type="pct"/>
            <w:tcBorders>
              <w:top w:val="nil"/>
              <w:left w:val="single" w:sz="8" w:space="0" w:color="auto"/>
              <w:bottom w:val="single" w:sz="4"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roofErr w:type="spellStart"/>
            <w:r w:rsidRPr="00765837">
              <w:rPr>
                <w:rFonts w:ascii="Times New Roman" w:eastAsia="Times New Roman" w:hAnsi="Times New Roman" w:cs="Times New Roman"/>
                <w:color w:val="000000"/>
                <w:sz w:val="12"/>
                <w:szCs w:val="12"/>
                <w:lang w:eastAsia="ru-RU"/>
              </w:rPr>
              <w:t>min</w:t>
            </w:r>
            <w:proofErr w:type="spellEnd"/>
          </w:p>
        </w:tc>
        <w:tc>
          <w:tcPr>
            <w:tcW w:w="270" w:type="pct"/>
            <w:gridSpan w:val="2"/>
            <w:tcBorders>
              <w:top w:val="nil"/>
              <w:left w:val="single" w:sz="8" w:space="0" w:color="auto"/>
              <w:bottom w:val="single" w:sz="4"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250 мг*2</w:t>
            </w:r>
          </w:p>
        </w:tc>
        <w:tc>
          <w:tcPr>
            <w:tcW w:w="327" w:type="pct"/>
            <w:gridSpan w:val="2"/>
            <w:tcBorders>
              <w:top w:val="nil"/>
              <w:left w:val="nil"/>
              <w:bottom w:val="single" w:sz="4" w:space="0" w:color="auto"/>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roofErr w:type="gramStart"/>
            <w:r w:rsidRPr="00765837">
              <w:rPr>
                <w:rFonts w:ascii="Times New Roman" w:eastAsia="Times New Roman" w:hAnsi="Times New Roman" w:cs="Times New Roman"/>
                <w:color w:val="000000"/>
                <w:sz w:val="12"/>
                <w:szCs w:val="12"/>
                <w:lang w:eastAsia="ru-RU"/>
              </w:rPr>
              <w:t>П</w:t>
            </w:r>
            <w:proofErr w:type="gramEnd"/>
            <w:r w:rsidRPr="00765837">
              <w:rPr>
                <w:rFonts w:ascii="Times New Roman" w:eastAsia="Times New Roman" w:hAnsi="Times New Roman" w:cs="Times New Roman"/>
                <w:color w:val="000000"/>
                <w:sz w:val="12"/>
                <w:szCs w:val="12"/>
                <w:lang w:eastAsia="ru-RU"/>
              </w:rPr>
              <w:t xml:space="preserve"> N013074/01</w:t>
            </w:r>
          </w:p>
        </w:tc>
        <w:tc>
          <w:tcPr>
            <w:tcW w:w="268" w:type="pct"/>
            <w:tcBorders>
              <w:top w:val="nil"/>
              <w:left w:val="single" w:sz="8" w:space="0" w:color="auto"/>
              <w:bottom w:val="single" w:sz="4" w:space="0" w:color="auto"/>
              <w:right w:val="single" w:sz="8" w:space="0" w:color="auto"/>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sz w:val="12"/>
                <w:szCs w:val="12"/>
                <w:lang w:eastAsia="ru-RU"/>
              </w:rPr>
            </w:pPr>
            <w:r w:rsidRPr="00765837">
              <w:rPr>
                <w:rFonts w:ascii="Times New Roman" w:eastAsia="Times New Roman" w:hAnsi="Times New Roman" w:cs="Times New Roman"/>
                <w:sz w:val="12"/>
                <w:szCs w:val="12"/>
                <w:lang w:eastAsia="ru-RU"/>
              </w:rPr>
              <w:t xml:space="preserve">                  -     </w:t>
            </w: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59" w:type="pct"/>
            <w:gridSpan w:val="2"/>
            <w:tcBorders>
              <w:top w:val="nil"/>
              <w:left w:val="single" w:sz="8" w:space="0" w:color="auto"/>
              <w:bottom w:val="single" w:sz="4"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0373100047424000972</w:t>
            </w:r>
          </w:p>
        </w:tc>
        <w:tc>
          <w:tcPr>
            <w:tcW w:w="309" w:type="pct"/>
            <w:gridSpan w:val="2"/>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1000</w:t>
            </w:r>
          </w:p>
        </w:tc>
        <w:tc>
          <w:tcPr>
            <w:tcW w:w="268" w:type="pct"/>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8" w:type="pct"/>
            <w:gridSpan w:val="3"/>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11,36  </w:t>
            </w:r>
          </w:p>
        </w:tc>
        <w:tc>
          <w:tcPr>
            <w:tcW w:w="309" w:type="pct"/>
            <w:gridSpan w:val="4"/>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22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7" w:type="pct"/>
            <w:gridSpan w:val="2"/>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30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3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143" w:type="pct"/>
            <w:tcBorders>
              <w:top w:val="nil"/>
              <w:left w:val="single" w:sz="8" w:space="0" w:color="auto"/>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roofErr w:type="spellStart"/>
            <w:r w:rsidRPr="00765837">
              <w:rPr>
                <w:rFonts w:ascii="Times New Roman" w:eastAsia="Times New Roman" w:hAnsi="Times New Roman" w:cs="Times New Roman"/>
                <w:color w:val="000000"/>
                <w:sz w:val="12"/>
                <w:szCs w:val="12"/>
                <w:lang w:eastAsia="ru-RU"/>
              </w:rPr>
              <w:t>max</w:t>
            </w:r>
            <w:proofErr w:type="spellEnd"/>
          </w:p>
        </w:tc>
        <w:tc>
          <w:tcPr>
            <w:tcW w:w="270" w:type="pct"/>
            <w:gridSpan w:val="2"/>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500 мг</w:t>
            </w:r>
          </w:p>
        </w:tc>
        <w:tc>
          <w:tcPr>
            <w:tcW w:w="327" w:type="pct"/>
            <w:gridSpan w:val="2"/>
            <w:tcBorders>
              <w:top w:val="nil"/>
              <w:left w:val="nil"/>
              <w:bottom w:val="single" w:sz="8" w:space="0" w:color="auto"/>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ЛП-№(008670)-(РГ-</w:t>
            </w:r>
            <w:proofErr w:type="gramStart"/>
            <w:r w:rsidRPr="00765837">
              <w:rPr>
                <w:rFonts w:ascii="Times New Roman" w:eastAsia="Times New Roman" w:hAnsi="Times New Roman" w:cs="Times New Roman"/>
                <w:color w:val="000000"/>
                <w:sz w:val="12"/>
                <w:szCs w:val="12"/>
                <w:lang w:eastAsia="ru-RU"/>
              </w:rPr>
              <w:t>RU</w:t>
            </w:r>
            <w:proofErr w:type="gramEnd"/>
            <w:r w:rsidRPr="00765837">
              <w:rPr>
                <w:rFonts w:ascii="Times New Roman" w:eastAsia="Times New Roman" w:hAnsi="Times New Roman" w:cs="Times New Roman"/>
                <w:color w:val="000000"/>
                <w:sz w:val="12"/>
                <w:szCs w:val="12"/>
                <w:lang w:eastAsia="ru-RU"/>
              </w:rPr>
              <w:t>)</w:t>
            </w:r>
          </w:p>
        </w:tc>
        <w:tc>
          <w:tcPr>
            <w:tcW w:w="268" w:type="pct"/>
            <w:tcBorders>
              <w:top w:val="nil"/>
              <w:left w:val="single" w:sz="8" w:space="0" w:color="auto"/>
              <w:bottom w:val="single" w:sz="8" w:space="0" w:color="auto"/>
              <w:right w:val="single" w:sz="8" w:space="0" w:color="auto"/>
            </w:tcBorders>
            <w:shd w:val="clear" w:color="000000" w:fill="FFFFFF"/>
            <w:hideMark/>
          </w:tcPr>
          <w:p w:rsidR="00765837" w:rsidRPr="00765837" w:rsidRDefault="00765837" w:rsidP="00765837">
            <w:pPr>
              <w:spacing w:after="0" w:line="240" w:lineRule="auto"/>
              <w:rPr>
                <w:rFonts w:ascii="Times New Roman" w:eastAsia="Times New Roman" w:hAnsi="Times New Roman" w:cs="Times New Roman"/>
                <w:sz w:val="12"/>
                <w:szCs w:val="12"/>
                <w:lang w:eastAsia="ru-RU"/>
              </w:rPr>
            </w:pPr>
            <w:r w:rsidRPr="00765837">
              <w:rPr>
                <w:rFonts w:ascii="Times New Roman" w:eastAsia="Times New Roman" w:hAnsi="Times New Roman" w:cs="Times New Roman"/>
                <w:sz w:val="12"/>
                <w:szCs w:val="12"/>
                <w:lang w:eastAsia="ru-RU"/>
              </w:rPr>
              <w:t xml:space="preserve">              34,22   </w:t>
            </w: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59" w:type="pct"/>
            <w:gridSpan w:val="2"/>
            <w:tcBorders>
              <w:top w:val="nil"/>
              <w:left w:val="single" w:sz="8" w:space="0" w:color="auto"/>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09" w:type="pct"/>
            <w:gridSpan w:val="2"/>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8" w:type="pct"/>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8" w:type="pct"/>
            <w:gridSpan w:val="3"/>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0,00  </w:t>
            </w:r>
          </w:p>
        </w:tc>
        <w:tc>
          <w:tcPr>
            <w:tcW w:w="309" w:type="pct"/>
            <w:gridSpan w:val="4"/>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22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309" w:type="pct"/>
            <w:gridSpan w:val="3"/>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3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14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7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32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vAlign w:val="center"/>
            <w:hideMark/>
          </w:tcPr>
          <w:p w:rsidR="00765837" w:rsidRPr="00765837" w:rsidRDefault="00765837" w:rsidP="00765837">
            <w:pPr>
              <w:spacing w:after="0" w:line="240" w:lineRule="auto"/>
              <w:ind w:firstLineChars="100" w:firstLine="120"/>
              <w:rPr>
                <w:rFonts w:ascii="Times New Roman" w:eastAsia="Times New Roman" w:hAnsi="Times New Roman" w:cs="Times New Roman"/>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59" w:type="pct"/>
            <w:gridSpan w:val="2"/>
            <w:tcBorders>
              <w:top w:val="nil"/>
              <w:left w:val="single" w:sz="8" w:space="0" w:color="auto"/>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09" w:type="pct"/>
            <w:gridSpan w:val="2"/>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8" w:type="pct"/>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8" w:type="pct"/>
            <w:gridSpan w:val="3"/>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0,00  </w:t>
            </w:r>
          </w:p>
        </w:tc>
        <w:tc>
          <w:tcPr>
            <w:tcW w:w="309" w:type="pct"/>
            <w:gridSpan w:val="4"/>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22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0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1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14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7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32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vAlign w:val="center"/>
            <w:hideMark/>
          </w:tcPr>
          <w:p w:rsidR="00765837" w:rsidRPr="00765837" w:rsidRDefault="00765837" w:rsidP="00765837">
            <w:pPr>
              <w:spacing w:after="0" w:line="240" w:lineRule="auto"/>
              <w:ind w:firstLineChars="100" w:firstLine="120"/>
              <w:rPr>
                <w:rFonts w:ascii="Times New Roman" w:eastAsia="Times New Roman" w:hAnsi="Times New Roman" w:cs="Times New Roman"/>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59" w:type="pct"/>
            <w:gridSpan w:val="2"/>
            <w:tcBorders>
              <w:top w:val="nil"/>
              <w:left w:val="single" w:sz="8" w:space="0" w:color="auto"/>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09" w:type="pct"/>
            <w:gridSpan w:val="2"/>
            <w:tcBorders>
              <w:top w:val="nil"/>
              <w:left w:val="single" w:sz="8" w:space="0" w:color="auto"/>
              <w:bottom w:val="nil"/>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8" w:type="pct"/>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8" w:type="pct"/>
            <w:gridSpan w:val="3"/>
            <w:tcBorders>
              <w:top w:val="nil"/>
              <w:left w:val="single" w:sz="8" w:space="0" w:color="auto"/>
              <w:bottom w:val="nil"/>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0,00  </w:t>
            </w:r>
          </w:p>
        </w:tc>
        <w:tc>
          <w:tcPr>
            <w:tcW w:w="309" w:type="pct"/>
            <w:gridSpan w:val="4"/>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22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7" w:type="pct"/>
            <w:gridSpan w:val="2"/>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sz w:val="12"/>
                <w:szCs w:val="12"/>
                <w:lang w:eastAsia="ru-RU"/>
              </w:rPr>
            </w:pPr>
          </w:p>
        </w:tc>
        <w:tc>
          <w:tcPr>
            <w:tcW w:w="309"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3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2" w:type="pct"/>
            <w:gridSpan w:val="2"/>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r>
      <w:tr w:rsidR="00765837" w:rsidRPr="00765837" w:rsidTr="00765837">
        <w:trPr>
          <w:trHeight w:val="20"/>
        </w:trPr>
        <w:tc>
          <w:tcPr>
            <w:tcW w:w="143"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2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036" w:type="pct"/>
            <w:gridSpan w:val="5"/>
            <w:tcBorders>
              <w:top w:val="single" w:sz="8" w:space="0" w:color="auto"/>
              <w:left w:val="single" w:sz="8" w:space="0" w:color="auto"/>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Средневзвешенная цена за </w:t>
            </w:r>
            <w:proofErr w:type="spellStart"/>
            <w:proofErr w:type="gramStart"/>
            <w:r w:rsidRPr="00765837">
              <w:rPr>
                <w:rFonts w:ascii="Times New Roman" w:eastAsia="Times New Roman" w:hAnsi="Times New Roman" w:cs="Times New Roman"/>
                <w:b/>
                <w:bCs/>
                <w:color w:val="000000"/>
                <w:sz w:val="12"/>
                <w:szCs w:val="12"/>
                <w:lang w:eastAsia="ru-RU"/>
              </w:rPr>
              <w:t>ед</w:t>
            </w:r>
            <w:proofErr w:type="spellEnd"/>
            <w:proofErr w:type="gramEnd"/>
            <w:r w:rsidRPr="00765837">
              <w:rPr>
                <w:rFonts w:ascii="Times New Roman" w:eastAsia="Times New Roman" w:hAnsi="Times New Roman" w:cs="Times New Roman"/>
                <w:b/>
                <w:bCs/>
                <w:color w:val="000000"/>
                <w:sz w:val="12"/>
                <w:szCs w:val="12"/>
                <w:lang w:eastAsia="ru-RU"/>
              </w:rPr>
              <w:t>:</w:t>
            </w:r>
          </w:p>
        </w:tc>
        <w:tc>
          <w:tcPr>
            <w:tcW w:w="268"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11,36   </w:t>
            </w:r>
          </w:p>
        </w:tc>
        <w:tc>
          <w:tcPr>
            <w:tcW w:w="309" w:type="pct"/>
            <w:gridSpan w:val="4"/>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2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9" w:type="pct"/>
            <w:gridSpan w:val="3"/>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3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3269" w:type="pct"/>
            <w:gridSpan w:val="2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Метод № 4</w:t>
            </w:r>
          </w:p>
        </w:tc>
        <w:tc>
          <w:tcPr>
            <w:tcW w:w="26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9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3269" w:type="pct"/>
            <w:gridSpan w:val="22"/>
            <w:tcBorders>
              <w:top w:val="single" w:sz="8" w:space="0" w:color="auto"/>
              <w:left w:val="single" w:sz="8" w:space="0" w:color="auto"/>
              <w:bottom w:val="single" w:sz="8" w:space="0" w:color="auto"/>
              <w:right w:val="single" w:sz="8" w:space="0" w:color="000000"/>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roofErr w:type="gramStart"/>
            <w:r w:rsidRPr="00765837">
              <w:rPr>
                <w:rFonts w:ascii="Times New Roman" w:eastAsia="Times New Roman" w:hAnsi="Times New Roman" w:cs="Times New Roman"/>
                <w:b/>
                <w:bCs/>
                <w:color w:val="000000"/>
                <w:sz w:val="12"/>
                <w:szCs w:val="12"/>
                <w:lang w:eastAsia="ru-RU"/>
              </w:rPr>
              <w:t xml:space="preserve">В соответствии с подпунктом «в» пункта 2 Порядка используется </w:t>
            </w:r>
            <w:proofErr w:type="spellStart"/>
            <w:r w:rsidRPr="00765837">
              <w:rPr>
                <w:rFonts w:ascii="Times New Roman" w:eastAsia="Times New Roman" w:hAnsi="Times New Roman" w:cs="Times New Roman"/>
                <w:b/>
                <w:bCs/>
                <w:color w:val="000000"/>
                <w:sz w:val="12"/>
                <w:szCs w:val="12"/>
                <w:lang w:eastAsia="ru-RU"/>
              </w:rPr>
              <w:t>референтная</w:t>
            </w:r>
            <w:proofErr w:type="spellEnd"/>
            <w:r w:rsidRPr="00765837">
              <w:rPr>
                <w:rFonts w:ascii="Times New Roman" w:eastAsia="Times New Roman" w:hAnsi="Times New Roman" w:cs="Times New Roman"/>
                <w:b/>
                <w:bCs/>
                <w:color w:val="000000"/>
                <w:sz w:val="12"/>
                <w:szCs w:val="12"/>
                <w:lang w:eastAsia="ru-RU"/>
              </w:rPr>
              <w:t xml:space="preserve"> цена, которая рассчитывается автоматически в единой государственной информационной системе в сфере здравоохранения в соответствии с пунктом 6 Порядка,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roofErr w:type="gramEnd"/>
          </w:p>
        </w:tc>
        <w:tc>
          <w:tcPr>
            <w:tcW w:w="26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3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9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60" w:type="pct"/>
            <w:gridSpan w:val="2"/>
            <w:tcBorders>
              <w:top w:val="nil"/>
              <w:left w:val="nil"/>
              <w:bottom w:val="nil"/>
              <w:right w:val="nil"/>
            </w:tcBorders>
            <w:shd w:val="clear" w:color="auto" w:fill="auto"/>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r>
      <w:tr w:rsidR="00765837" w:rsidRPr="00765837" w:rsidTr="00765837">
        <w:trPr>
          <w:trHeight w:val="20"/>
        </w:trPr>
        <w:tc>
          <w:tcPr>
            <w:tcW w:w="3269" w:type="pct"/>
            <w:gridSpan w:val="22"/>
            <w:tcBorders>
              <w:top w:val="nil"/>
              <w:left w:val="single" w:sz="8" w:space="0" w:color="auto"/>
              <w:bottom w:val="single" w:sz="8" w:space="0" w:color="auto"/>
              <w:right w:val="single" w:sz="8" w:space="0" w:color="000000"/>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Информация о </w:t>
            </w:r>
            <w:proofErr w:type="spellStart"/>
            <w:r w:rsidRPr="00765837">
              <w:rPr>
                <w:rFonts w:ascii="Times New Roman" w:eastAsia="Times New Roman" w:hAnsi="Times New Roman" w:cs="Times New Roman"/>
                <w:color w:val="000000"/>
                <w:sz w:val="12"/>
                <w:szCs w:val="12"/>
                <w:lang w:eastAsia="ru-RU"/>
              </w:rPr>
              <w:t>референтной</w:t>
            </w:r>
            <w:proofErr w:type="spellEnd"/>
            <w:r w:rsidRPr="00765837">
              <w:rPr>
                <w:rFonts w:ascii="Times New Roman" w:eastAsia="Times New Roman" w:hAnsi="Times New Roman" w:cs="Times New Roman"/>
                <w:color w:val="000000"/>
                <w:sz w:val="12"/>
                <w:szCs w:val="12"/>
                <w:lang w:eastAsia="ru-RU"/>
              </w:rPr>
              <w:t xml:space="preserve"> цене на дату расчета НМЦК на официальном сайте Единой информационной системы в сфере закупок (http://zakupki.gov.ru) отсутствует.</w:t>
            </w:r>
          </w:p>
        </w:tc>
        <w:tc>
          <w:tcPr>
            <w:tcW w:w="26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9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6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10"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495"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8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646"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66"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6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9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6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r w:rsidRPr="00765837">
              <w:rPr>
                <w:rFonts w:ascii="Calibri" w:eastAsia="Times New Roman" w:hAnsi="Calibri" w:cs="Calibri"/>
                <w:color w:val="000000"/>
                <w:sz w:val="12"/>
                <w:szCs w:val="12"/>
                <w:lang w:eastAsia="ru-RU"/>
              </w:rPr>
              <w:t>*</w:t>
            </w:r>
          </w:p>
        </w:tc>
        <w:tc>
          <w:tcPr>
            <w:tcW w:w="1901" w:type="pct"/>
            <w:gridSpan w:val="10"/>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Кратная дозировка дана с пересчетом количества и цены</w:t>
            </w:r>
          </w:p>
        </w:tc>
        <w:tc>
          <w:tcPr>
            <w:tcW w:w="646"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166"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16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9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16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r w:rsidRPr="00765837">
              <w:rPr>
                <w:rFonts w:ascii="Calibri" w:eastAsia="Times New Roman" w:hAnsi="Calibri" w:cs="Calibri"/>
                <w:color w:val="000000"/>
                <w:sz w:val="10"/>
                <w:szCs w:val="10"/>
                <w:lang w:eastAsia="ru-RU"/>
              </w:rPr>
              <w:t>**</w:t>
            </w:r>
          </w:p>
        </w:tc>
        <w:tc>
          <w:tcPr>
            <w:tcW w:w="1513" w:type="pct"/>
            <w:gridSpan w:val="8"/>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sz w:val="10"/>
                <w:szCs w:val="10"/>
                <w:lang w:eastAsia="ru-RU"/>
              </w:rPr>
            </w:pPr>
            <w:r w:rsidRPr="00765837">
              <w:rPr>
                <w:rFonts w:ascii="Times New Roman" w:eastAsia="Times New Roman" w:hAnsi="Times New Roman" w:cs="Times New Roman"/>
                <w:sz w:val="10"/>
                <w:szCs w:val="10"/>
                <w:lang w:eastAsia="ru-RU"/>
              </w:rPr>
              <w:t>КП применяется в случае предоставления</w:t>
            </w:r>
          </w:p>
        </w:tc>
        <w:tc>
          <w:tcPr>
            <w:tcW w:w="38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646"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166"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16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30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3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19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r>
      <w:tr w:rsidR="00765837" w:rsidRPr="00765837" w:rsidTr="00765837">
        <w:trPr>
          <w:trHeight w:val="20"/>
        </w:trPr>
        <w:tc>
          <w:tcPr>
            <w:tcW w:w="16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r w:rsidRPr="00765837">
              <w:rPr>
                <w:rFonts w:ascii="Calibri" w:eastAsia="Times New Roman" w:hAnsi="Calibri" w:cs="Calibri"/>
                <w:color w:val="000000"/>
                <w:sz w:val="10"/>
                <w:szCs w:val="10"/>
                <w:lang w:eastAsia="ru-RU"/>
              </w:rPr>
              <w:t>***</w:t>
            </w:r>
          </w:p>
        </w:tc>
        <w:tc>
          <w:tcPr>
            <w:tcW w:w="1901" w:type="pct"/>
            <w:gridSpan w:val="10"/>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sz w:val="10"/>
                <w:szCs w:val="10"/>
                <w:lang w:eastAsia="ru-RU"/>
              </w:rPr>
            </w:pPr>
            <w:r w:rsidRPr="00765837">
              <w:rPr>
                <w:rFonts w:ascii="Times New Roman" w:eastAsia="Times New Roman" w:hAnsi="Times New Roman" w:cs="Times New Roman"/>
                <w:sz w:val="10"/>
                <w:szCs w:val="10"/>
                <w:lang w:eastAsia="ru-RU"/>
              </w:rPr>
              <w:t>Указывается номер извещения несостоявшейся закупки</w:t>
            </w:r>
          </w:p>
        </w:tc>
        <w:tc>
          <w:tcPr>
            <w:tcW w:w="646"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166"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16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30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3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19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r>
      <w:tr w:rsidR="00765837" w:rsidRPr="00765837" w:rsidTr="00765837">
        <w:trPr>
          <w:trHeight w:val="20"/>
        </w:trPr>
        <w:tc>
          <w:tcPr>
            <w:tcW w:w="164" w:type="pct"/>
            <w:gridSpan w:val="2"/>
            <w:tcBorders>
              <w:top w:val="nil"/>
              <w:left w:val="nil"/>
              <w:bottom w:val="nil"/>
              <w:right w:val="nil"/>
            </w:tcBorders>
            <w:shd w:val="clear" w:color="auto" w:fill="auto"/>
            <w:noWrap/>
            <w:vAlign w:val="center"/>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r w:rsidRPr="00765837">
              <w:rPr>
                <w:rFonts w:ascii="Calibri" w:eastAsia="Times New Roman" w:hAnsi="Calibri" w:cs="Calibri"/>
                <w:color w:val="000000"/>
                <w:sz w:val="10"/>
                <w:szCs w:val="10"/>
                <w:lang w:eastAsia="ru-RU"/>
              </w:rPr>
              <w:t>****</w:t>
            </w:r>
          </w:p>
        </w:tc>
        <w:tc>
          <w:tcPr>
            <w:tcW w:w="4836" w:type="pct"/>
            <w:gridSpan w:val="33"/>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sz w:val="10"/>
                <w:szCs w:val="10"/>
                <w:lang w:eastAsia="ru-RU"/>
              </w:rPr>
            </w:pPr>
            <w:proofErr w:type="gramStart"/>
            <w:r w:rsidRPr="00765837">
              <w:rPr>
                <w:rFonts w:ascii="Times New Roman" w:eastAsia="Times New Roman" w:hAnsi="Times New Roman" w:cs="Times New Roman"/>
                <w:sz w:val="10"/>
                <w:szCs w:val="10"/>
                <w:lang w:eastAsia="ru-RU"/>
              </w:rPr>
              <w:t>Согласно Приказу Минздрава России от 19.12.2019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п.7, а) Заказчиком при установлении цены единицы лекарственного препарата, начальной цены единицы лекарственного препарата не учитываются значения цены единицы лекарственного препарата</w:t>
            </w:r>
            <w:proofErr w:type="gramEnd"/>
            <w:r w:rsidRPr="00765837">
              <w:rPr>
                <w:rFonts w:ascii="Times New Roman" w:eastAsia="Times New Roman" w:hAnsi="Times New Roman" w:cs="Times New Roman"/>
                <w:sz w:val="10"/>
                <w:szCs w:val="10"/>
                <w:lang w:eastAsia="ru-RU"/>
              </w:rPr>
              <w:t xml:space="preserve">, </w:t>
            </w:r>
            <w:proofErr w:type="gramStart"/>
            <w:r w:rsidRPr="00765837">
              <w:rPr>
                <w:rFonts w:ascii="Times New Roman" w:eastAsia="Times New Roman" w:hAnsi="Times New Roman" w:cs="Times New Roman"/>
                <w:sz w:val="10"/>
                <w:szCs w:val="10"/>
                <w:lang w:eastAsia="ru-RU"/>
              </w:rPr>
              <w:t xml:space="preserve">начальной цены единицы лекарственного препарата, отсутствующего в гражданском обороте в Российской Федерации, на основании сведений, размещаемых Федеральной службой по надзору в сфере здравоохранения на официальном сайте http://www.roszdravnadzor.ru/services/turnover в информационно-телекоммуникационной сети ""Интернет"" </w:t>
            </w:r>
            <w:r w:rsidRPr="00765837">
              <w:rPr>
                <w:rFonts w:ascii="Times New Roman" w:eastAsia="Times New Roman" w:hAnsi="Times New Roman" w:cs="Times New Roman"/>
                <w:sz w:val="10"/>
                <w:szCs w:val="10"/>
                <w:lang w:eastAsia="ru-RU"/>
              </w:rPr>
              <w:br/>
              <w:t>В связи с отсутствием на сайте информации о выданных Росздравнадзором разрешениях на ввод в гражданский оборот в Российской Федерации серии или партии лекарственного препарата</w:t>
            </w:r>
            <w:proofErr w:type="gramEnd"/>
            <w:r w:rsidRPr="00765837">
              <w:rPr>
                <w:rFonts w:ascii="Times New Roman" w:eastAsia="Times New Roman" w:hAnsi="Times New Roman" w:cs="Times New Roman"/>
                <w:sz w:val="10"/>
                <w:szCs w:val="10"/>
                <w:lang w:eastAsia="ru-RU"/>
              </w:rPr>
              <w:t xml:space="preserve">, или срок годности, введенного в гражданский оборот препарата меньше, требуемого срока годности при поставке по Контракту, по состоянию 10.07.2026 по РУ: ЛП-№(002336)-(РГ-RU),  ЛП-№(008605)-(РГ-RU), </w:t>
            </w:r>
            <w:proofErr w:type="gramStart"/>
            <w:r w:rsidRPr="00765837">
              <w:rPr>
                <w:rFonts w:ascii="Times New Roman" w:eastAsia="Times New Roman" w:hAnsi="Times New Roman" w:cs="Times New Roman"/>
                <w:sz w:val="10"/>
                <w:szCs w:val="10"/>
                <w:lang w:eastAsia="ru-RU"/>
              </w:rPr>
              <w:t>П</w:t>
            </w:r>
            <w:proofErr w:type="gramEnd"/>
            <w:r w:rsidRPr="00765837">
              <w:rPr>
                <w:rFonts w:ascii="Times New Roman" w:eastAsia="Times New Roman" w:hAnsi="Times New Roman" w:cs="Times New Roman"/>
                <w:sz w:val="10"/>
                <w:szCs w:val="10"/>
                <w:lang w:eastAsia="ru-RU"/>
              </w:rPr>
              <w:t xml:space="preserve"> N013074/01, данные цены для обоснования не учитываются  </w:t>
            </w:r>
          </w:p>
        </w:tc>
      </w:tr>
      <w:tr w:rsidR="00765837" w:rsidRPr="00765837" w:rsidTr="00765837">
        <w:trPr>
          <w:trHeight w:val="20"/>
        </w:trPr>
        <w:tc>
          <w:tcPr>
            <w:tcW w:w="16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r w:rsidRPr="00765837">
              <w:rPr>
                <w:rFonts w:ascii="Calibri" w:eastAsia="Times New Roman" w:hAnsi="Calibri" w:cs="Calibri"/>
                <w:color w:val="000000"/>
                <w:sz w:val="10"/>
                <w:szCs w:val="10"/>
                <w:lang w:eastAsia="ru-RU"/>
              </w:rPr>
              <w:t>*****</w:t>
            </w:r>
          </w:p>
        </w:tc>
        <w:tc>
          <w:tcPr>
            <w:tcW w:w="4836" w:type="pct"/>
            <w:gridSpan w:val="33"/>
            <w:tcBorders>
              <w:top w:val="nil"/>
              <w:left w:val="nil"/>
              <w:bottom w:val="nil"/>
              <w:right w:val="nil"/>
            </w:tcBorders>
            <w:shd w:val="clear" w:color="auto" w:fill="auto"/>
            <w:noWrap/>
            <w:vAlign w:val="center"/>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r w:rsidRPr="00765837">
              <w:rPr>
                <w:rFonts w:ascii="Calibri" w:eastAsia="Times New Roman" w:hAnsi="Calibri" w:cs="Calibri"/>
                <w:color w:val="000000"/>
                <w:sz w:val="10"/>
                <w:szCs w:val="10"/>
                <w:lang w:eastAsia="ru-RU"/>
              </w:rPr>
              <w:t>В связи с тем, что на момент расчета НМЦК лекарственного препарата не было найдено ни одного исполненного контракта с сопоставимыми условиями поставки, к расчету цены методом сопоставимых рыночных цен (анализа рынка), применяется 2КП  поступившее в ответ на ЗЦП КП.</w:t>
            </w:r>
          </w:p>
        </w:tc>
      </w:tr>
      <w:tr w:rsidR="00765837" w:rsidRPr="00765837" w:rsidTr="00765837">
        <w:trPr>
          <w:trHeight w:val="20"/>
        </w:trPr>
        <w:tc>
          <w:tcPr>
            <w:tcW w:w="164" w:type="pct"/>
            <w:gridSpan w:val="2"/>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1.</w:t>
            </w:r>
          </w:p>
        </w:tc>
        <w:tc>
          <w:tcPr>
            <w:tcW w:w="4316" w:type="pct"/>
            <w:gridSpan w:val="29"/>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0"/>
                <w:szCs w:val="10"/>
                <w:lang w:eastAsia="ru-RU"/>
              </w:rPr>
            </w:pPr>
            <w:proofErr w:type="gramStart"/>
            <w:r w:rsidRPr="00765837">
              <w:rPr>
                <w:rFonts w:ascii="Times New Roman" w:eastAsia="Times New Roman" w:hAnsi="Times New Roman" w:cs="Times New Roman"/>
                <w:color w:val="000000"/>
                <w:sz w:val="10"/>
                <w:szCs w:val="10"/>
                <w:lang w:eastAsia="ru-RU"/>
              </w:rPr>
              <w:t>Цена единицы лекарственного препарата определяется в соответствии с п.8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(далее - Порядок), утвержденного Приказом Минздрава России от 19.12.2019 № 1064н, как минимальное значение цены из минимальных цен, рассчитанных с одновременным применением методов, предусмотренных</w:t>
            </w:r>
            <w:proofErr w:type="gramEnd"/>
            <w:r w:rsidRPr="00765837">
              <w:rPr>
                <w:rFonts w:ascii="Times New Roman" w:eastAsia="Times New Roman" w:hAnsi="Times New Roman" w:cs="Times New Roman"/>
                <w:color w:val="000000"/>
                <w:sz w:val="10"/>
                <w:szCs w:val="10"/>
                <w:lang w:eastAsia="ru-RU"/>
              </w:rPr>
              <w:t xml:space="preserve"> пунктом 2 Порядка. </w:t>
            </w: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r>
      <w:tr w:rsidR="00765837" w:rsidRPr="00765837" w:rsidTr="00765837">
        <w:trPr>
          <w:trHeight w:val="20"/>
        </w:trPr>
        <w:tc>
          <w:tcPr>
            <w:tcW w:w="16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30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10"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495"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38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646"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166"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16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30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3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19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r>
      <w:tr w:rsidR="00765837" w:rsidRPr="00765837" w:rsidTr="00765837">
        <w:trPr>
          <w:trHeight w:val="20"/>
        </w:trPr>
        <w:tc>
          <w:tcPr>
            <w:tcW w:w="164" w:type="pct"/>
            <w:gridSpan w:val="2"/>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2.</w:t>
            </w:r>
          </w:p>
        </w:tc>
        <w:tc>
          <w:tcPr>
            <w:tcW w:w="4316" w:type="pct"/>
            <w:gridSpan w:val="29"/>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0"/>
                <w:szCs w:val="10"/>
                <w:lang w:eastAsia="ru-RU"/>
              </w:rPr>
            </w:pPr>
            <w:proofErr w:type="gramStart"/>
            <w:r w:rsidRPr="00765837">
              <w:rPr>
                <w:rFonts w:ascii="Times New Roman" w:eastAsia="Times New Roman" w:hAnsi="Times New Roman" w:cs="Times New Roman"/>
                <w:color w:val="000000"/>
                <w:sz w:val="10"/>
                <w:szCs w:val="10"/>
                <w:lang w:eastAsia="ru-RU"/>
              </w:rPr>
              <w:t>В связи с тем, что процедуры, указанные в таблице Расчет НМЦК (НМЦЕ), не состоялись, при объявлении следующей закупки (второй и последующих), ценой единицы планируемого к закупке лекарственного препарата считается следующее минимальное значение, рассчитанное в соответствии с пунктом 12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w:t>
            </w:r>
            <w:proofErr w:type="gramEnd"/>
            <w:r w:rsidRPr="00765837">
              <w:rPr>
                <w:rFonts w:ascii="Times New Roman" w:eastAsia="Times New Roman" w:hAnsi="Times New Roman" w:cs="Times New Roman"/>
                <w:color w:val="000000"/>
                <w:sz w:val="10"/>
                <w:szCs w:val="10"/>
                <w:lang w:eastAsia="ru-RU"/>
              </w:rPr>
              <w:t xml:space="preserve"> закупок лекарственных препаратов для медицинского применения, утвержденного Приказом Минздрава России от 19.12.2019 № 1064н.               </w:t>
            </w: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r>
      <w:tr w:rsidR="00765837" w:rsidRPr="00765837" w:rsidTr="00765837">
        <w:trPr>
          <w:trHeight w:val="20"/>
        </w:trPr>
        <w:tc>
          <w:tcPr>
            <w:tcW w:w="164" w:type="pct"/>
            <w:gridSpan w:val="2"/>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p>
        </w:tc>
        <w:tc>
          <w:tcPr>
            <w:tcW w:w="4316" w:type="pct"/>
            <w:gridSpan w:val="29"/>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r>
      <w:tr w:rsidR="00765837" w:rsidRPr="00765837" w:rsidTr="00765837">
        <w:trPr>
          <w:trHeight w:val="20"/>
        </w:trPr>
        <w:tc>
          <w:tcPr>
            <w:tcW w:w="164" w:type="pct"/>
            <w:gridSpan w:val="2"/>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3.</w:t>
            </w:r>
          </w:p>
        </w:tc>
        <w:tc>
          <w:tcPr>
            <w:tcW w:w="4316" w:type="pct"/>
            <w:gridSpan w:val="29"/>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В связи с тем, что процедуры, указанные в таблице Расчет НМЦ</w:t>
            </w:r>
            <w:proofErr w:type="gramStart"/>
            <w:r w:rsidRPr="00765837">
              <w:rPr>
                <w:rFonts w:ascii="Times New Roman" w:eastAsia="Times New Roman" w:hAnsi="Times New Roman" w:cs="Times New Roman"/>
                <w:color w:val="000000"/>
                <w:sz w:val="10"/>
                <w:szCs w:val="10"/>
                <w:lang w:eastAsia="ru-RU"/>
              </w:rPr>
              <w:t>К(</w:t>
            </w:r>
            <w:proofErr w:type="gramEnd"/>
            <w:r w:rsidRPr="00765837">
              <w:rPr>
                <w:rFonts w:ascii="Times New Roman" w:eastAsia="Times New Roman" w:hAnsi="Times New Roman" w:cs="Times New Roman"/>
                <w:color w:val="000000"/>
                <w:sz w:val="10"/>
                <w:szCs w:val="10"/>
                <w:lang w:eastAsia="ru-RU"/>
              </w:rPr>
              <w:t>НМЦЕ), не состоялись, цена единицы лекарственного препарата, начальная цена единицы лекарственного препарата установлена как максимальное значение цены лекарственного препарата по данным государственного реестра (</w:t>
            </w:r>
            <w:proofErr w:type="spellStart"/>
            <w:r w:rsidRPr="00765837">
              <w:rPr>
                <w:rFonts w:ascii="Times New Roman" w:eastAsia="Times New Roman" w:hAnsi="Times New Roman" w:cs="Times New Roman"/>
                <w:color w:val="000000"/>
                <w:sz w:val="10"/>
                <w:szCs w:val="10"/>
                <w:lang w:eastAsia="ru-RU"/>
              </w:rPr>
              <w:t>max</w:t>
            </w:r>
            <w:proofErr w:type="spellEnd"/>
            <w:r w:rsidRPr="00765837">
              <w:rPr>
                <w:rFonts w:ascii="Times New Roman" w:eastAsia="Times New Roman" w:hAnsi="Times New Roman" w:cs="Times New Roman"/>
                <w:color w:val="000000"/>
                <w:sz w:val="10"/>
                <w:szCs w:val="10"/>
                <w:lang w:eastAsia="ru-RU"/>
              </w:rPr>
              <w:t xml:space="preserve"> ГРПОЦ) согласно пункту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w:t>
            </w:r>
            <w:proofErr w:type="gramStart"/>
            <w:r w:rsidRPr="00765837">
              <w:rPr>
                <w:rFonts w:ascii="Times New Roman" w:eastAsia="Times New Roman" w:hAnsi="Times New Roman" w:cs="Times New Roman"/>
                <w:color w:val="000000"/>
                <w:sz w:val="10"/>
                <w:szCs w:val="10"/>
                <w:lang w:eastAsia="ru-RU"/>
              </w:rPr>
              <w:t>осуществлении</w:t>
            </w:r>
            <w:proofErr w:type="gramEnd"/>
            <w:r w:rsidRPr="00765837">
              <w:rPr>
                <w:rFonts w:ascii="Times New Roman" w:eastAsia="Times New Roman" w:hAnsi="Times New Roman" w:cs="Times New Roman"/>
                <w:color w:val="000000"/>
                <w:sz w:val="10"/>
                <w:szCs w:val="10"/>
                <w:lang w:eastAsia="ru-RU"/>
              </w:rPr>
              <w:t xml:space="preserve"> закупок лекарственных препаратов для медицинского применения, утвержденного Приказом Минздрава России от 19.12.2019 № 1064н. </w:t>
            </w: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r>
      <w:tr w:rsidR="00765837" w:rsidRPr="00765837" w:rsidTr="00765837">
        <w:trPr>
          <w:trHeight w:val="20"/>
        </w:trPr>
        <w:tc>
          <w:tcPr>
            <w:tcW w:w="16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10"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495"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8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646"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66"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16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0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9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3044" w:type="pct"/>
            <w:gridSpan w:val="1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0"/>
                <w:szCs w:val="10"/>
                <w:lang w:eastAsia="ru-RU"/>
              </w:rPr>
            </w:pPr>
            <w:r w:rsidRPr="00765837">
              <w:rPr>
                <w:rFonts w:ascii="Times New Roman" w:eastAsia="Times New Roman" w:hAnsi="Times New Roman" w:cs="Times New Roman"/>
                <w:b/>
                <w:bCs/>
                <w:color w:val="000000"/>
                <w:sz w:val="10"/>
                <w:szCs w:val="10"/>
                <w:lang w:eastAsia="ru-RU"/>
              </w:rPr>
              <w:t>Расчет НМЦК (НМЦЕ)</w:t>
            </w: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30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3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19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r>
      <w:tr w:rsidR="00765837" w:rsidRPr="00765837" w:rsidTr="00765837">
        <w:trPr>
          <w:trHeight w:val="20"/>
        </w:trPr>
        <w:tc>
          <w:tcPr>
            <w:tcW w:w="472" w:type="pct"/>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w:t>
            </w:r>
          </w:p>
        </w:tc>
        <w:tc>
          <w:tcPr>
            <w:tcW w:w="710" w:type="pct"/>
            <w:gridSpan w:val="3"/>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Цена за потребительскую единицу товара, без НДС</w:t>
            </w:r>
          </w:p>
        </w:tc>
        <w:tc>
          <w:tcPr>
            <w:tcW w:w="495" w:type="pct"/>
            <w:gridSpan w:val="3"/>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Цена с оптовой надбавкой</w:t>
            </w:r>
          </w:p>
        </w:tc>
        <w:tc>
          <w:tcPr>
            <w:tcW w:w="389" w:type="pct"/>
            <w:gridSpan w:val="2"/>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НДС</w:t>
            </w:r>
          </w:p>
        </w:tc>
        <w:tc>
          <w:tcPr>
            <w:tcW w:w="646" w:type="pct"/>
            <w:gridSpan w:val="3"/>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xml:space="preserve"> Цена за потребительскую единицу товара с НДС </w:t>
            </w:r>
          </w:p>
        </w:tc>
        <w:tc>
          <w:tcPr>
            <w:tcW w:w="332" w:type="pct"/>
            <w:gridSpan w:val="3"/>
            <w:tcBorders>
              <w:top w:val="single" w:sz="8" w:space="0" w:color="auto"/>
              <w:left w:val="single" w:sz="8" w:space="0" w:color="auto"/>
              <w:bottom w:val="single" w:sz="8"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xml:space="preserve"> Сведения о несостоявшейся процедуре определения поставщика*** </w:t>
            </w: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30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3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19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0"/>
                <w:szCs w:val="10"/>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r>
      <w:tr w:rsidR="00765837" w:rsidRPr="00765837" w:rsidTr="00765837">
        <w:trPr>
          <w:trHeight w:val="20"/>
        </w:trPr>
        <w:tc>
          <w:tcPr>
            <w:tcW w:w="472" w:type="pct"/>
            <w:gridSpan w:val="4"/>
            <w:tcBorders>
              <w:top w:val="nil"/>
              <w:left w:val="single" w:sz="8" w:space="0" w:color="auto"/>
              <w:bottom w:val="single" w:sz="4"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1-я цена</w:t>
            </w:r>
          </w:p>
        </w:tc>
        <w:tc>
          <w:tcPr>
            <w:tcW w:w="710" w:type="pct"/>
            <w:gridSpan w:val="3"/>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xml:space="preserve">                      11,05   </w:t>
            </w:r>
          </w:p>
        </w:tc>
        <w:tc>
          <w:tcPr>
            <w:tcW w:w="495" w:type="pct"/>
            <w:gridSpan w:val="3"/>
            <w:tcBorders>
              <w:top w:val="single" w:sz="8" w:space="0" w:color="auto"/>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xml:space="preserve">              11,82   </w:t>
            </w:r>
          </w:p>
        </w:tc>
        <w:tc>
          <w:tcPr>
            <w:tcW w:w="389" w:type="pct"/>
            <w:gridSpan w:val="2"/>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10%</w:t>
            </w:r>
          </w:p>
        </w:tc>
        <w:tc>
          <w:tcPr>
            <w:tcW w:w="646" w:type="pct"/>
            <w:gridSpan w:val="3"/>
            <w:tcBorders>
              <w:top w:val="single" w:sz="8" w:space="0" w:color="auto"/>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xml:space="preserve">                13,00   </w:t>
            </w:r>
          </w:p>
        </w:tc>
        <w:tc>
          <w:tcPr>
            <w:tcW w:w="332" w:type="pct"/>
            <w:gridSpan w:val="3"/>
            <w:tcBorders>
              <w:top w:val="nil"/>
              <w:left w:val="nil"/>
              <w:bottom w:val="single" w:sz="4"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w:t>
            </w: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30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3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19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r>
      <w:tr w:rsidR="00765837" w:rsidRPr="00765837" w:rsidTr="00765837">
        <w:trPr>
          <w:trHeight w:val="20"/>
        </w:trPr>
        <w:tc>
          <w:tcPr>
            <w:tcW w:w="472" w:type="pct"/>
            <w:gridSpan w:val="4"/>
            <w:tcBorders>
              <w:top w:val="single" w:sz="4" w:space="0" w:color="auto"/>
              <w:left w:val="single" w:sz="8" w:space="0" w:color="auto"/>
              <w:bottom w:val="single" w:sz="4"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2-я цена</w:t>
            </w:r>
          </w:p>
        </w:tc>
        <w:tc>
          <w:tcPr>
            <w:tcW w:w="710" w:type="pct"/>
            <w:gridSpan w:val="3"/>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xml:space="preserve">                      11,36   </w:t>
            </w:r>
          </w:p>
        </w:tc>
        <w:tc>
          <w:tcPr>
            <w:tcW w:w="495" w:type="pct"/>
            <w:gridSpan w:val="3"/>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xml:space="preserve">              12,15   </w:t>
            </w:r>
          </w:p>
        </w:tc>
        <w:tc>
          <w:tcPr>
            <w:tcW w:w="389" w:type="pct"/>
            <w:gridSpan w:val="2"/>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10%</w:t>
            </w:r>
          </w:p>
        </w:tc>
        <w:tc>
          <w:tcPr>
            <w:tcW w:w="646" w:type="pct"/>
            <w:gridSpan w:val="3"/>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xml:space="preserve">                13,36   </w:t>
            </w:r>
          </w:p>
        </w:tc>
        <w:tc>
          <w:tcPr>
            <w:tcW w:w="332" w:type="pct"/>
            <w:gridSpan w:val="3"/>
            <w:tcBorders>
              <w:top w:val="single" w:sz="4" w:space="0" w:color="auto"/>
              <w:left w:val="nil"/>
              <w:bottom w:val="single" w:sz="4"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w:t>
            </w: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30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3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19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r>
      <w:tr w:rsidR="00765837" w:rsidRPr="00765837" w:rsidTr="00765837">
        <w:trPr>
          <w:trHeight w:val="20"/>
        </w:trPr>
        <w:tc>
          <w:tcPr>
            <w:tcW w:w="472" w:type="pct"/>
            <w:gridSpan w:val="4"/>
            <w:tcBorders>
              <w:top w:val="single" w:sz="4" w:space="0" w:color="auto"/>
              <w:left w:val="single" w:sz="8" w:space="0" w:color="auto"/>
              <w:bottom w:val="single" w:sz="4"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3-я цена</w:t>
            </w:r>
          </w:p>
        </w:tc>
        <w:tc>
          <w:tcPr>
            <w:tcW w:w="710" w:type="pct"/>
            <w:gridSpan w:val="3"/>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xml:space="preserve">                    31,004   </w:t>
            </w:r>
          </w:p>
        </w:tc>
        <w:tc>
          <w:tcPr>
            <w:tcW w:w="495" w:type="pct"/>
            <w:gridSpan w:val="3"/>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xml:space="preserve">            33,174   </w:t>
            </w:r>
          </w:p>
        </w:tc>
        <w:tc>
          <w:tcPr>
            <w:tcW w:w="389" w:type="pct"/>
            <w:gridSpan w:val="2"/>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10%</w:t>
            </w:r>
          </w:p>
        </w:tc>
        <w:tc>
          <w:tcPr>
            <w:tcW w:w="646" w:type="pct"/>
            <w:gridSpan w:val="3"/>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xml:space="preserve">              36,491   </w:t>
            </w:r>
          </w:p>
        </w:tc>
        <w:tc>
          <w:tcPr>
            <w:tcW w:w="332" w:type="pct"/>
            <w:gridSpan w:val="3"/>
            <w:tcBorders>
              <w:top w:val="single" w:sz="4" w:space="0" w:color="auto"/>
              <w:left w:val="nil"/>
              <w:bottom w:val="single" w:sz="4"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w:t>
            </w: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30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3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19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r>
      <w:tr w:rsidR="00765837" w:rsidRPr="00765837" w:rsidTr="00765837">
        <w:trPr>
          <w:trHeight w:val="20"/>
        </w:trPr>
        <w:tc>
          <w:tcPr>
            <w:tcW w:w="472" w:type="pct"/>
            <w:gridSpan w:val="4"/>
            <w:tcBorders>
              <w:top w:val="single" w:sz="4" w:space="0" w:color="auto"/>
              <w:left w:val="single" w:sz="8" w:space="0" w:color="auto"/>
              <w:bottom w:val="single" w:sz="4"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4-я цена</w:t>
            </w:r>
          </w:p>
        </w:tc>
        <w:tc>
          <w:tcPr>
            <w:tcW w:w="710" w:type="pct"/>
            <w:gridSpan w:val="3"/>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w:t>
            </w:r>
          </w:p>
        </w:tc>
        <w:tc>
          <w:tcPr>
            <w:tcW w:w="495" w:type="pct"/>
            <w:gridSpan w:val="3"/>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xml:space="preserve">                  -     </w:t>
            </w:r>
          </w:p>
        </w:tc>
        <w:tc>
          <w:tcPr>
            <w:tcW w:w="389" w:type="pct"/>
            <w:gridSpan w:val="2"/>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10%</w:t>
            </w:r>
          </w:p>
        </w:tc>
        <w:tc>
          <w:tcPr>
            <w:tcW w:w="646" w:type="pct"/>
            <w:gridSpan w:val="3"/>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xml:space="preserve">                     -     </w:t>
            </w:r>
          </w:p>
        </w:tc>
        <w:tc>
          <w:tcPr>
            <w:tcW w:w="332" w:type="pct"/>
            <w:gridSpan w:val="3"/>
            <w:tcBorders>
              <w:top w:val="single" w:sz="4" w:space="0" w:color="auto"/>
              <w:left w:val="nil"/>
              <w:bottom w:val="single" w:sz="4"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w:t>
            </w: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30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3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19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r>
      <w:tr w:rsidR="00765837" w:rsidRPr="00765837" w:rsidTr="00765837">
        <w:trPr>
          <w:trHeight w:val="20"/>
        </w:trPr>
        <w:tc>
          <w:tcPr>
            <w:tcW w:w="472" w:type="pct"/>
            <w:gridSpan w:val="4"/>
            <w:tcBorders>
              <w:top w:val="single" w:sz="4" w:space="0" w:color="auto"/>
              <w:left w:val="single" w:sz="8" w:space="0" w:color="auto"/>
              <w:bottom w:val="single" w:sz="8"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proofErr w:type="spellStart"/>
            <w:r w:rsidRPr="00765837">
              <w:rPr>
                <w:rFonts w:ascii="Times New Roman" w:eastAsia="Times New Roman" w:hAnsi="Times New Roman" w:cs="Times New Roman"/>
                <w:color w:val="000000"/>
                <w:sz w:val="10"/>
                <w:szCs w:val="10"/>
                <w:lang w:eastAsia="ru-RU"/>
              </w:rPr>
              <w:t>max</w:t>
            </w:r>
            <w:proofErr w:type="spellEnd"/>
            <w:r w:rsidRPr="00765837">
              <w:rPr>
                <w:rFonts w:ascii="Times New Roman" w:eastAsia="Times New Roman" w:hAnsi="Times New Roman" w:cs="Times New Roman"/>
                <w:color w:val="000000"/>
                <w:sz w:val="10"/>
                <w:szCs w:val="10"/>
                <w:lang w:eastAsia="ru-RU"/>
              </w:rPr>
              <w:t xml:space="preserve"> ГРПОЦ</w:t>
            </w:r>
          </w:p>
        </w:tc>
        <w:tc>
          <w:tcPr>
            <w:tcW w:w="710" w:type="pct"/>
            <w:gridSpan w:val="3"/>
            <w:tcBorders>
              <w:top w:val="nil"/>
              <w:left w:val="nil"/>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xml:space="preserve">                      34,22   </w:t>
            </w:r>
          </w:p>
        </w:tc>
        <w:tc>
          <w:tcPr>
            <w:tcW w:w="495" w:type="pct"/>
            <w:gridSpan w:val="3"/>
            <w:tcBorders>
              <w:top w:val="nil"/>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xml:space="preserve">              36,61   </w:t>
            </w:r>
          </w:p>
        </w:tc>
        <w:tc>
          <w:tcPr>
            <w:tcW w:w="389" w:type="pct"/>
            <w:gridSpan w:val="2"/>
            <w:tcBorders>
              <w:top w:val="nil"/>
              <w:left w:val="nil"/>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10%</w:t>
            </w:r>
          </w:p>
        </w:tc>
        <w:tc>
          <w:tcPr>
            <w:tcW w:w="646" w:type="pct"/>
            <w:gridSpan w:val="3"/>
            <w:tcBorders>
              <w:top w:val="nil"/>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xml:space="preserve">                40,27   </w:t>
            </w:r>
          </w:p>
        </w:tc>
        <w:tc>
          <w:tcPr>
            <w:tcW w:w="332" w:type="pct"/>
            <w:gridSpan w:val="3"/>
            <w:tcBorders>
              <w:top w:val="single" w:sz="4" w:space="0" w:color="auto"/>
              <w:left w:val="nil"/>
              <w:bottom w:val="single" w:sz="8"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0"/>
                <w:szCs w:val="10"/>
                <w:lang w:eastAsia="ru-RU"/>
              </w:rPr>
            </w:pPr>
            <w:r w:rsidRPr="00765837">
              <w:rPr>
                <w:rFonts w:ascii="Times New Roman" w:eastAsia="Times New Roman" w:hAnsi="Times New Roman" w:cs="Times New Roman"/>
                <w:color w:val="000000"/>
                <w:sz w:val="10"/>
                <w:szCs w:val="10"/>
                <w:lang w:eastAsia="ru-RU"/>
              </w:rPr>
              <w:t> </w:t>
            </w: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7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30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3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191"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0"/>
                <w:szCs w:val="10"/>
                <w:lang w:eastAsia="ru-RU"/>
              </w:rPr>
            </w:pPr>
          </w:p>
        </w:tc>
        <w:tc>
          <w:tcPr>
            <w:tcW w:w="260"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0"/>
                <w:szCs w:val="10"/>
                <w:lang w:eastAsia="ru-RU"/>
              </w:rPr>
            </w:pPr>
          </w:p>
        </w:tc>
      </w:tr>
    </w:tbl>
    <w:p w:rsidR="00765837" w:rsidRDefault="00765837" w:rsidP="00B516A7">
      <w:pPr>
        <w:jc w:val="center"/>
      </w:pPr>
    </w:p>
    <w:tbl>
      <w:tblPr>
        <w:tblW w:w="5000" w:type="pct"/>
        <w:tblLook w:val="04A0" w:firstRow="1" w:lastRow="0" w:firstColumn="1" w:lastColumn="0" w:noHBand="0" w:noVBand="1"/>
      </w:tblPr>
      <w:tblGrid>
        <w:gridCol w:w="486"/>
        <w:gridCol w:w="134"/>
        <w:gridCol w:w="527"/>
        <w:gridCol w:w="228"/>
        <w:gridCol w:w="757"/>
        <w:gridCol w:w="568"/>
        <w:gridCol w:w="185"/>
        <w:gridCol w:w="654"/>
        <w:gridCol w:w="207"/>
        <w:gridCol w:w="656"/>
        <w:gridCol w:w="790"/>
        <w:gridCol w:w="325"/>
        <w:gridCol w:w="429"/>
        <w:gridCol w:w="462"/>
        <w:gridCol w:w="399"/>
        <w:gridCol w:w="752"/>
        <w:gridCol w:w="213"/>
        <w:gridCol w:w="540"/>
        <w:gridCol w:w="309"/>
        <w:gridCol w:w="492"/>
        <w:gridCol w:w="84"/>
        <w:gridCol w:w="430"/>
        <w:gridCol w:w="150"/>
        <w:gridCol w:w="556"/>
        <w:gridCol w:w="305"/>
        <w:gridCol w:w="402"/>
        <w:gridCol w:w="349"/>
        <w:gridCol w:w="358"/>
        <w:gridCol w:w="503"/>
        <w:gridCol w:w="204"/>
        <w:gridCol w:w="451"/>
        <w:gridCol w:w="357"/>
        <w:gridCol w:w="642"/>
        <w:gridCol w:w="175"/>
        <w:gridCol w:w="707"/>
      </w:tblGrid>
      <w:tr w:rsidR="00765837" w:rsidRPr="00765837" w:rsidTr="00765837">
        <w:trPr>
          <w:trHeight w:val="20"/>
        </w:trPr>
        <w:tc>
          <w:tcPr>
            <w:tcW w:w="4360" w:type="pct"/>
            <w:gridSpan w:val="31"/>
            <w:tcBorders>
              <w:top w:val="nil"/>
              <w:left w:val="nil"/>
              <w:bottom w:val="nil"/>
              <w:right w:val="nil"/>
            </w:tcBorders>
            <w:shd w:val="clear" w:color="auto" w:fill="auto"/>
            <w:noWrap/>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Расчет НМЦК произведен в соответствии с приказом № 1064н от 19.12.2019г.</w:t>
            </w:r>
          </w:p>
        </w:tc>
        <w:tc>
          <w:tcPr>
            <w:tcW w:w="341" w:type="pct"/>
            <w:gridSpan w:val="2"/>
            <w:tcBorders>
              <w:top w:val="nil"/>
              <w:left w:val="nil"/>
              <w:bottom w:val="nil"/>
              <w:right w:val="nil"/>
            </w:tcBorders>
            <w:shd w:val="clear" w:color="auto" w:fill="auto"/>
            <w:noWrap/>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207" w:type="pct"/>
            <w:gridSpan w:val="2"/>
            <w:tcBorders>
              <w:top w:val="nil"/>
              <w:left w:val="nil"/>
              <w:bottom w:val="nil"/>
              <w:right w:val="nil"/>
            </w:tcBorders>
            <w:shd w:val="clear" w:color="auto" w:fill="auto"/>
            <w:noWrap/>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55" w:type="pct"/>
            <w:gridSpan w:val="2"/>
            <w:tcBorders>
              <w:top w:val="nil"/>
              <w:left w:val="nil"/>
              <w:bottom w:val="nil"/>
              <w:right w:val="nil"/>
            </w:tcBorders>
            <w:shd w:val="clear" w:color="auto" w:fill="auto"/>
            <w:noWrap/>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60" w:type="pct"/>
            <w:tcBorders>
              <w:top w:val="nil"/>
              <w:left w:val="nil"/>
              <w:bottom w:val="nil"/>
              <w:right w:val="nil"/>
            </w:tcBorders>
            <w:shd w:val="clear" w:color="auto" w:fill="auto"/>
            <w:noWrap/>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54" w:type="pct"/>
            <w:gridSpan w:val="2"/>
            <w:tcBorders>
              <w:top w:val="nil"/>
              <w:left w:val="nil"/>
              <w:bottom w:val="nil"/>
              <w:right w:val="nil"/>
            </w:tcBorders>
            <w:shd w:val="clear" w:color="auto" w:fill="auto"/>
            <w:noWrap/>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92" w:type="pct"/>
            <w:gridSpan w:val="2"/>
            <w:tcBorders>
              <w:top w:val="nil"/>
              <w:left w:val="nil"/>
              <w:bottom w:val="nil"/>
              <w:right w:val="nil"/>
            </w:tcBorders>
            <w:shd w:val="clear" w:color="auto" w:fill="auto"/>
            <w:noWrap/>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498" w:type="pct"/>
            <w:gridSpan w:val="2"/>
            <w:tcBorders>
              <w:top w:val="nil"/>
              <w:left w:val="nil"/>
              <w:bottom w:val="nil"/>
              <w:right w:val="nil"/>
            </w:tcBorders>
            <w:shd w:val="clear" w:color="auto" w:fill="auto"/>
            <w:noWrap/>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54" w:type="pct"/>
            <w:gridSpan w:val="2"/>
            <w:tcBorders>
              <w:top w:val="nil"/>
              <w:left w:val="nil"/>
              <w:bottom w:val="nil"/>
              <w:right w:val="nil"/>
            </w:tcBorders>
            <w:shd w:val="clear" w:color="auto" w:fill="auto"/>
            <w:noWrap/>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92" w:type="pct"/>
            <w:gridSpan w:val="2"/>
            <w:tcBorders>
              <w:top w:val="nil"/>
              <w:left w:val="nil"/>
              <w:bottom w:val="nil"/>
              <w:right w:val="nil"/>
            </w:tcBorders>
            <w:shd w:val="clear" w:color="auto" w:fill="auto"/>
            <w:noWrap/>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54" w:type="pct"/>
            <w:tcBorders>
              <w:top w:val="nil"/>
              <w:left w:val="nil"/>
              <w:bottom w:val="nil"/>
              <w:right w:val="nil"/>
            </w:tcBorders>
            <w:shd w:val="clear" w:color="auto" w:fill="auto"/>
            <w:noWrap/>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54" w:type="pct"/>
            <w:gridSpan w:val="2"/>
            <w:tcBorders>
              <w:top w:val="nil"/>
              <w:left w:val="nil"/>
              <w:bottom w:val="nil"/>
              <w:right w:val="nil"/>
            </w:tcBorders>
            <w:shd w:val="clear" w:color="auto" w:fill="auto"/>
            <w:noWrap/>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92" w:type="pct"/>
            <w:gridSpan w:val="3"/>
            <w:tcBorders>
              <w:top w:val="nil"/>
              <w:left w:val="nil"/>
              <w:bottom w:val="nil"/>
              <w:right w:val="nil"/>
            </w:tcBorders>
            <w:shd w:val="clear" w:color="auto" w:fill="auto"/>
            <w:noWrap/>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193" w:type="pct"/>
            <w:gridSpan w:val="2"/>
            <w:tcBorders>
              <w:top w:val="nil"/>
              <w:left w:val="nil"/>
              <w:bottom w:val="nil"/>
              <w:right w:val="nil"/>
            </w:tcBorders>
            <w:shd w:val="clear" w:color="auto" w:fill="auto"/>
            <w:noWrap/>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92" w:type="pct"/>
            <w:gridSpan w:val="2"/>
            <w:tcBorders>
              <w:top w:val="nil"/>
              <w:left w:val="nil"/>
              <w:bottom w:val="nil"/>
              <w:right w:val="nil"/>
            </w:tcBorders>
            <w:shd w:val="clear" w:color="auto" w:fill="auto"/>
            <w:noWrap/>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53" w:type="pct"/>
            <w:gridSpan w:val="2"/>
            <w:tcBorders>
              <w:top w:val="nil"/>
              <w:left w:val="nil"/>
              <w:bottom w:val="nil"/>
              <w:right w:val="nil"/>
            </w:tcBorders>
            <w:shd w:val="clear" w:color="auto" w:fill="auto"/>
            <w:noWrap/>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92" w:type="pct"/>
            <w:gridSpan w:val="2"/>
            <w:tcBorders>
              <w:top w:val="nil"/>
              <w:left w:val="nil"/>
              <w:bottom w:val="nil"/>
              <w:right w:val="nil"/>
            </w:tcBorders>
            <w:shd w:val="clear" w:color="auto" w:fill="auto"/>
            <w:noWrap/>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19" w:type="pct"/>
            <w:gridSpan w:val="2"/>
            <w:tcBorders>
              <w:top w:val="nil"/>
              <w:left w:val="nil"/>
              <w:bottom w:val="nil"/>
              <w:right w:val="nil"/>
            </w:tcBorders>
            <w:shd w:val="clear" w:color="auto" w:fill="auto"/>
            <w:noWrap/>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341" w:type="pct"/>
            <w:gridSpan w:val="2"/>
            <w:tcBorders>
              <w:top w:val="nil"/>
              <w:left w:val="nil"/>
              <w:bottom w:val="nil"/>
              <w:right w:val="nil"/>
            </w:tcBorders>
            <w:shd w:val="clear" w:color="auto" w:fill="auto"/>
            <w:noWrap/>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722"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right"/>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Наименование товара:</w:t>
            </w:r>
          </w:p>
        </w:tc>
        <w:tc>
          <w:tcPr>
            <w:tcW w:w="3638" w:type="pct"/>
            <w:gridSpan w:val="26"/>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roofErr w:type="spellStart"/>
            <w:r w:rsidRPr="00765837">
              <w:rPr>
                <w:rFonts w:ascii="Times New Roman" w:eastAsia="Times New Roman" w:hAnsi="Times New Roman" w:cs="Times New Roman"/>
                <w:b/>
                <w:bCs/>
                <w:color w:val="000000"/>
                <w:sz w:val="12"/>
                <w:szCs w:val="12"/>
                <w:lang w:eastAsia="ru-RU"/>
              </w:rPr>
              <w:t>Сальбутамол</w:t>
            </w:r>
            <w:proofErr w:type="spellEnd"/>
            <w:r w:rsidRPr="00765837">
              <w:rPr>
                <w:rFonts w:ascii="Times New Roman" w:eastAsia="Times New Roman" w:hAnsi="Times New Roman" w:cs="Times New Roman"/>
                <w:b/>
                <w:bCs/>
                <w:color w:val="000000"/>
                <w:sz w:val="12"/>
                <w:szCs w:val="12"/>
                <w:lang w:eastAsia="ru-RU"/>
              </w:rPr>
              <w:t>, аэрозоль для местного применения дозированный 0.1 мг/доза</w:t>
            </w:r>
          </w:p>
        </w:tc>
        <w:tc>
          <w:tcPr>
            <w:tcW w:w="34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722" w:type="pct"/>
            <w:gridSpan w:val="5"/>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right"/>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Код КТРУ:</w:t>
            </w:r>
          </w:p>
        </w:tc>
        <w:tc>
          <w:tcPr>
            <w:tcW w:w="3638" w:type="pct"/>
            <w:gridSpan w:val="26"/>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21.20.10.254-000009-1-00092-0000000000000</w:t>
            </w:r>
          </w:p>
        </w:tc>
        <w:tc>
          <w:tcPr>
            <w:tcW w:w="34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20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right"/>
              <w:rPr>
                <w:rFonts w:ascii="Times New Roman" w:eastAsia="Times New Roman" w:hAnsi="Times New Roman" w:cs="Times New Roman"/>
                <w:b/>
                <w:bCs/>
                <w:color w:val="000000"/>
                <w:sz w:val="12"/>
                <w:szCs w:val="12"/>
                <w:lang w:eastAsia="ru-RU"/>
              </w:rPr>
            </w:pPr>
          </w:p>
        </w:tc>
        <w:tc>
          <w:tcPr>
            <w:tcW w:w="2358" w:type="pct"/>
            <w:gridSpan w:val="14"/>
            <w:tcBorders>
              <w:top w:val="nil"/>
              <w:left w:val="nil"/>
              <w:bottom w:val="nil"/>
              <w:right w:val="nil"/>
            </w:tcBorders>
            <w:shd w:val="clear" w:color="000000" w:fill="FFFF00"/>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В РРПП отсутствует товар с характеристиками, соответствующими потребности Заказчика</w:t>
            </w:r>
          </w:p>
        </w:tc>
        <w:tc>
          <w:tcPr>
            <w:tcW w:w="254" w:type="pct"/>
            <w:gridSpan w:val="2"/>
            <w:tcBorders>
              <w:top w:val="nil"/>
              <w:left w:val="nil"/>
              <w:bottom w:val="nil"/>
              <w:right w:val="nil"/>
            </w:tcBorders>
            <w:shd w:val="clear" w:color="000000" w:fill="FFFF00"/>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да</w:t>
            </w:r>
          </w:p>
        </w:tc>
        <w:tc>
          <w:tcPr>
            <w:tcW w:w="29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19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5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34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4360" w:type="pct"/>
            <w:gridSpan w:val="31"/>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Метод № 1*****</w:t>
            </w:r>
          </w:p>
        </w:tc>
        <w:tc>
          <w:tcPr>
            <w:tcW w:w="34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4360" w:type="pct"/>
            <w:gridSpan w:val="31"/>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Определение и обоснование НМЦК посредством применения методом предусмотренным пунктами 1 и 3 части 1 статьи 22  Федерального закона "О контрактной системе в сфере закупок товаров, работ, услуг для обеспечения государственных и муниципальных нужд"</w:t>
            </w:r>
          </w:p>
        </w:tc>
        <w:tc>
          <w:tcPr>
            <w:tcW w:w="341" w:type="pct"/>
            <w:gridSpan w:val="2"/>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99" w:type="pct"/>
            <w:gridSpan w:val="2"/>
            <w:tcBorders>
              <w:top w:val="nil"/>
              <w:left w:val="nil"/>
              <w:bottom w:val="nil"/>
              <w:right w:val="nil"/>
            </w:tcBorders>
            <w:shd w:val="clear" w:color="auto" w:fill="auto"/>
            <w:noWrap/>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r>
      <w:tr w:rsidR="00765837" w:rsidRPr="00765837" w:rsidTr="00765837">
        <w:trPr>
          <w:trHeight w:val="20"/>
        </w:trPr>
        <w:tc>
          <w:tcPr>
            <w:tcW w:w="207" w:type="pct"/>
            <w:gridSpan w:val="2"/>
            <w:tcBorders>
              <w:top w:val="single" w:sz="8" w:space="0" w:color="auto"/>
              <w:left w:val="single" w:sz="8" w:space="0" w:color="auto"/>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w:t>
            </w:r>
            <w:proofErr w:type="gramStart"/>
            <w:r w:rsidRPr="00765837">
              <w:rPr>
                <w:rFonts w:ascii="Times New Roman" w:eastAsia="Times New Roman" w:hAnsi="Times New Roman" w:cs="Times New Roman"/>
                <w:b/>
                <w:bCs/>
                <w:color w:val="000000"/>
                <w:sz w:val="12"/>
                <w:szCs w:val="12"/>
                <w:lang w:eastAsia="ru-RU"/>
              </w:rPr>
              <w:t>п</w:t>
            </w:r>
            <w:proofErr w:type="gramEnd"/>
            <w:r w:rsidRPr="00765837">
              <w:rPr>
                <w:rFonts w:ascii="Times New Roman" w:eastAsia="Times New Roman" w:hAnsi="Times New Roman" w:cs="Times New Roman"/>
                <w:b/>
                <w:bCs/>
                <w:color w:val="000000"/>
                <w:sz w:val="12"/>
                <w:szCs w:val="12"/>
                <w:lang w:eastAsia="ru-RU"/>
              </w:rPr>
              <w:t>/п</w:t>
            </w:r>
          </w:p>
        </w:tc>
        <w:tc>
          <w:tcPr>
            <w:tcW w:w="255" w:type="pct"/>
            <w:gridSpan w:val="2"/>
            <w:tcBorders>
              <w:top w:val="single" w:sz="8" w:space="0" w:color="auto"/>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Кол-во доз</w:t>
            </w:r>
          </w:p>
        </w:tc>
        <w:tc>
          <w:tcPr>
            <w:tcW w:w="260" w:type="pct"/>
            <w:tcBorders>
              <w:top w:val="single" w:sz="8" w:space="0" w:color="auto"/>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№1 с НДС  </w:t>
            </w:r>
          </w:p>
        </w:tc>
        <w:tc>
          <w:tcPr>
            <w:tcW w:w="254" w:type="pct"/>
            <w:gridSpan w:val="2"/>
            <w:tcBorders>
              <w:top w:val="single" w:sz="8" w:space="0" w:color="auto"/>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№1, без НДС  </w:t>
            </w:r>
          </w:p>
        </w:tc>
        <w:tc>
          <w:tcPr>
            <w:tcW w:w="292" w:type="pct"/>
            <w:gridSpan w:val="2"/>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Источник информации о цене №1</w:t>
            </w:r>
          </w:p>
        </w:tc>
        <w:tc>
          <w:tcPr>
            <w:tcW w:w="498" w:type="pct"/>
            <w:gridSpan w:val="2"/>
            <w:tcBorders>
              <w:top w:val="single" w:sz="8" w:space="0" w:color="auto"/>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№2, с НДС  </w:t>
            </w:r>
          </w:p>
        </w:tc>
        <w:tc>
          <w:tcPr>
            <w:tcW w:w="254" w:type="pct"/>
            <w:gridSpan w:val="2"/>
            <w:tcBorders>
              <w:top w:val="single" w:sz="8" w:space="0" w:color="auto"/>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№2, без НДС  </w:t>
            </w:r>
          </w:p>
        </w:tc>
        <w:tc>
          <w:tcPr>
            <w:tcW w:w="292" w:type="pct"/>
            <w:gridSpan w:val="2"/>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Источник информации о цене №2</w:t>
            </w:r>
          </w:p>
        </w:tc>
        <w:tc>
          <w:tcPr>
            <w:tcW w:w="254" w:type="pct"/>
            <w:tcBorders>
              <w:top w:val="single" w:sz="8" w:space="0" w:color="auto"/>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№3, с НДС  </w:t>
            </w:r>
          </w:p>
        </w:tc>
        <w:tc>
          <w:tcPr>
            <w:tcW w:w="254" w:type="pct"/>
            <w:gridSpan w:val="2"/>
            <w:tcBorders>
              <w:top w:val="single" w:sz="8" w:space="0" w:color="auto"/>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Цена из источника №3, без НДС  </w:t>
            </w:r>
          </w:p>
        </w:tc>
        <w:tc>
          <w:tcPr>
            <w:tcW w:w="292" w:type="pct"/>
            <w:gridSpan w:val="3"/>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Источник информации о цене №3</w:t>
            </w:r>
          </w:p>
        </w:tc>
        <w:tc>
          <w:tcPr>
            <w:tcW w:w="193" w:type="pct"/>
            <w:gridSpan w:val="2"/>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КП №1, без НДС** </w:t>
            </w:r>
          </w:p>
        </w:tc>
        <w:tc>
          <w:tcPr>
            <w:tcW w:w="292" w:type="pct"/>
            <w:gridSpan w:val="2"/>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Источник информации о цене №4</w:t>
            </w:r>
          </w:p>
        </w:tc>
        <w:tc>
          <w:tcPr>
            <w:tcW w:w="253" w:type="pct"/>
            <w:gridSpan w:val="2"/>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КП №2, без НДС** </w:t>
            </w:r>
          </w:p>
        </w:tc>
        <w:tc>
          <w:tcPr>
            <w:tcW w:w="292" w:type="pct"/>
            <w:gridSpan w:val="2"/>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Источник информации о цене №5</w:t>
            </w:r>
          </w:p>
        </w:tc>
        <w:tc>
          <w:tcPr>
            <w:tcW w:w="219" w:type="pct"/>
            <w:gridSpan w:val="2"/>
            <w:tcBorders>
              <w:top w:val="single" w:sz="8" w:space="0" w:color="auto"/>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Средняя цена товара за дозу, без НДС </w:t>
            </w:r>
          </w:p>
        </w:tc>
        <w:tc>
          <w:tcPr>
            <w:tcW w:w="341" w:type="pct"/>
            <w:gridSpan w:val="2"/>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299" w:type="pct"/>
            <w:gridSpan w:val="2"/>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r>
      <w:tr w:rsidR="00765837" w:rsidRPr="00765837" w:rsidTr="00765837">
        <w:trPr>
          <w:trHeight w:val="20"/>
        </w:trPr>
        <w:tc>
          <w:tcPr>
            <w:tcW w:w="207" w:type="pct"/>
            <w:gridSpan w:val="2"/>
            <w:tcBorders>
              <w:top w:val="nil"/>
              <w:left w:val="single" w:sz="8" w:space="0" w:color="auto"/>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55" w:type="pct"/>
            <w:gridSpan w:val="2"/>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w:t>
            </w:r>
          </w:p>
        </w:tc>
        <w:tc>
          <w:tcPr>
            <w:tcW w:w="260" w:type="pct"/>
            <w:tcBorders>
              <w:top w:val="nil"/>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0,825  </w:t>
            </w:r>
          </w:p>
        </w:tc>
        <w:tc>
          <w:tcPr>
            <w:tcW w:w="254" w:type="pct"/>
            <w:gridSpan w:val="2"/>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0,75  </w:t>
            </w:r>
          </w:p>
        </w:tc>
        <w:tc>
          <w:tcPr>
            <w:tcW w:w="292" w:type="pct"/>
            <w:gridSpan w:val="2"/>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Calibri" w:eastAsia="Times New Roman" w:hAnsi="Calibri" w:cs="Calibri"/>
                <w:color w:val="0000FF"/>
                <w:sz w:val="12"/>
                <w:szCs w:val="12"/>
                <w:u w:val="single"/>
                <w:lang w:eastAsia="ru-RU"/>
              </w:rPr>
            </w:pPr>
            <w:r w:rsidRPr="00765837">
              <w:rPr>
                <w:rFonts w:ascii="Calibri" w:eastAsia="Times New Roman" w:hAnsi="Calibri" w:cs="Calibri"/>
                <w:color w:val="0000FF"/>
                <w:sz w:val="12"/>
                <w:szCs w:val="12"/>
                <w:u w:val="single"/>
                <w:lang w:eastAsia="ru-RU"/>
              </w:rPr>
              <w:t>ООО ФК ПУЛЬС</w:t>
            </w:r>
          </w:p>
        </w:tc>
        <w:tc>
          <w:tcPr>
            <w:tcW w:w="498" w:type="pct"/>
            <w:gridSpan w:val="2"/>
            <w:tcBorders>
              <w:top w:val="nil"/>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0,8383  </w:t>
            </w:r>
          </w:p>
        </w:tc>
        <w:tc>
          <w:tcPr>
            <w:tcW w:w="254" w:type="pct"/>
            <w:gridSpan w:val="2"/>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0,7621  </w:t>
            </w:r>
          </w:p>
        </w:tc>
        <w:tc>
          <w:tcPr>
            <w:tcW w:w="292" w:type="pct"/>
            <w:gridSpan w:val="2"/>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Calibri" w:eastAsia="Times New Roman" w:hAnsi="Calibri" w:cs="Calibri"/>
                <w:color w:val="0000FF"/>
                <w:sz w:val="12"/>
                <w:szCs w:val="12"/>
                <w:u w:val="single"/>
                <w:lang w:eastAsia="ru-RU"/>
              </w:rPr>
            </w:pPr>
            <w:r w:rsidRPr="00765837">
              <w:rPr>
                <w:rFonts w:ascii="Calibri" w:eastAsia="Times New Roman" w:hAnsi="Calibri" w:cs="Calibri"/>
                <w:color w:val="0000FF"/>
                <w:sz w:val="12"/>
                <w:szCs w:val="12"/>
                <w:u w:val="single"/>
                <w:lang w:eastAsia="ru-RU"/>
              </w:rPr>
              <w:t>ООО ДИФАРМ</w:t>
            </w:r>
          </w:p>
        </w:tc>
        <w:tc>
          <w:tcPr>
            <w:tcW w:w="254" w:type="pct"/>
            <w:tcBorders>
              <w:top w:val="nil"/>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54" w:type="pct"/>
            <w:gridSpan w:val="2"/>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92" w:type="pct"/>
            <w:gridSpan w:val="3"/>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Calibri" w:eastAsia="Times New Roman" w:hAnsi="Calibri" w:cs="Calibri"/>
                <w:color w:val="0000FF"/>
                <w:sz w:val="12"/>
                <w:szCs w:val="12"/>
                <w:u w:val="single"/>
                <w:lang w:eastAsia="ru-RU"/>
              </w:rPr>
            </w:pPr>
            <w:r w:rsidRPr="00765837">
              <w:rPr>
                <w:rFonts w:ascii="Calibri" w:eastAsia="Times New Roman" w:hAnsi="Calibri" w:cs="Calibri"/>
                <w:color w:val="0000FF"/>
                <w:sz w:val="12"/>
                <w:szCs w:val="12"/>
                <w:u w:val="single"/>
                <w:lang w:eastAsia="ru-RU"/>
              </w:rPr>
              <w:t> </w:t>
            </w:r>
          </w:p>
        </w:tc>
        <w:tc>
          <w:tcPr>
            <w:tcW w:w="193" w:type="pct"/>
            <w:gridSpan w:val="2"/>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92" w:type="pct"/>
            <w:gridSpan w:val="2"/>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Calibri" w:eastAsia="Times New Roman" w:hAnsi="Calibri" w:cs="Calibri"/>
                <w:color w:val="0000FF"/>
                <w:sz w:val="12"/>
                <w:szCs w:val="12"/>
                <w:u w:val="single"/>
                <w:lang w:eastAsia="ru-RU"/>
              </w:rPr>
            </w:pPr>
            <w:r w:rsidRPr="00765837">
              <w:rPr>
                <w:rFonts w:ascii="Calibri" w:eastAsia="Times New Roman" w:hAnsi="Calibri" w:cs="Calibri"/>
                <w:color w:val="0000FF"/>
                <w:sz w:val="12"/>
                <w:szCs w:val="12"/>
                <w:u w:val="single"/>
                <w:lang w:eastAsia="ru-RU"/>
              </w:rPr>
              <w:t> </w:t>
            </w:r>
          </w:p>
        </w:tc>
        <w:tc>
          <w:tcPr>
            <w:tcW w:w="253" w:type="pct"/>
            <w:gridSpan w:val="2"/>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92" w:type="pct"/>
            <w:gridSpan w:val="2"/>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Calibri" w:eastAsia="Times New Roman" w:hAnsi="Calibri" w:cs="Calibri"/>
                <w:color w:val="0000FF"/>
                <w:sz w:val="12"/>
                <w:szCs w:val="12"/>
                <w:u w:val="single"/>
                <w:lang w:eastAsia="ru-RU"/>
              </w:rPr>
            </w:pPr>
            <w:r w:rsidRPr="00765837">
              <w:rPr>
                <w:rFonts w:ascii="Calibri" w:eastAsia="Times New Roman" w:hAnsi="Calibri" w:cs="Calibri"/>
                <w:color w:val="0000FF"/>
                <w:sz w:val="12"/>
                <w:szCs w:val="12"/>
                <w:u w:val="single"/>
                <w:lang w:eastAsia="ru-RU"/>
              </w:rPr>
              <w:t> </w:t>
            </w:r>
          </w:p>
        </w:tc>
        <w:tc>
          <w:tcPr>
            <w:tcW w:w="219" w:type="pct"/>
            <w:gridSpan w:val="2"/>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0,7561   </w:t>
            </w:r>
          </w:p>
        </w:tc>
        <w:tc>
          <w:tcPr>
            <w:tcW w:w="341" w:type="pct"/>
            <w:gridSpan w:val="2"/>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99" w:type="pct"/>
            <w:gridSpan w:val="2"/>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r>
      <w:tr w:rsidR="00765837" w:rsidRPr="00765837" w:rsidTr="00765837">
        <w:trPr>
          <w:trHeight w:val="20"/>
        </w:trPr>
        <w:tc>
          <w:tcPr>
            <w:tcW w:w="20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0"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9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5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9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20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0"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9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5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9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976" w:type="pct"/>
            <w:gridSpan w:val="7"/>
            <w:tcBorders>
              <w:top w:val="nil"/>
              <w:left w:val="nil"/>
              <w:bottom w:val="single" w:sz="8" w:space="0" w:color="auto"/>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Метод № 2</w:t>
            </w:r>
          </w:p>
        </w:tc>
        <w:tc>
          <w:tcPr>
            <w:tcW w:w="292" w:type="pct"/>
            <w:gridSpan w:val="2"/>
            <w:tcBorders>
              <w:top w:val="nil"/>
              <w:left w:val="nil"/>
              <w:bottom w:val="nil"/>
              <w:right w:val="nil"/>
            </w:tcBorders>
            <w:shd w:val="clear" w:color="auto" w:fill="auto"/>
            <w:vAlign w:val="center"/>
            <w:hideMark/>
          </w:tcPr>
          <w:p w:rsidR="00765837" w:rsidRPr="00765837" w:rsidRDefault="00765837" w:rsidP="00765837">
            <w:pPr>
              <w:spacing w:after="0" w:line="240" w:lineRule="auto"/>
              <w:ind w:firstLineChars="100" w:firstLine="120"/>
              <w:rPr>
                <w:rFonts w:ascii="Times New Roman" w:eastAsia="Times New Roman" w:hAnsi="Times New Roman" w:cs="Times New Roman"/>
                <w:color w:val="000000"/>
                <w:sz w:val="12"/>
                <w:szCs w:val="12"/>
                <w:lang w:eastAsia="ru-RU"/>
              </w:rPr>
            </w:pPr>
          </w:p>
        </w:tc>
        <w:tc>
          <w:tcPr>
            <w:tcW w:w="1298" w:type="pct"/>
            <w:gridSpan w:val="7"/>
            <w:tcBorders>
              <w:top w:val="nil"/>
              <w:left w:val="nil"/>
              <w:bottom w:val="single" w:sz="8" w:space="0" w:color="auto"/>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Метод № 3</w:t>
            </w:r>
          </w:p>
        </w:tc>
        <w:tc>
          <w:tcPr>
            <w:tcW w:w="25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9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19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5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34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r>
      <w:tr w:rsidR="00765837" w:rsidRPr="00765837" w:rsidTr="00765837">
        <w:trPr>
          <w:trHeight w:val="20"/>
        </w:trPr>
        <w:tc>
          <w:tcPr>
            <w:tcW w:w="976" w:type="pct"/>
            <w:gridSpan w:val="7"/>
            <w:tcBorders>
              <w:top w:val="single" w:sz="8" w:space="0" w:color="auto"/>
              <w:left w:val="single" w:sz="8" w:space="0" w:color="auto"/>
              <w:bottom w:val="nil"/>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Определение и обоснование НМЦК посредством применения тарифного метода*</w:t>
            </w: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1298" w:type="pct"/>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Информация о результатах закупок НМХЦ им. Н.И. Пирогова</w:t>
            </w:r>
          </w:p>
        </w:tc>
        <w:tc>
          <w:tcPr>
            <w:tcW w:w="254" w:type="pct"/>
            <w:gridSpan w:val="2"/>
            <w:tcBorders>
              <w:top w:val="nil"/>
              <w:left w:val="nil"/>
              <w:bottom w:val="nil"/>
              <w:right w:val="nil"/>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180" w:type="pct"/>
            <w:gridSpan w:val="17"/>
            <w:tcBorders>
              <w:top w:val="single" w:sz="8" w:space="0" w:color="auto"/>
              <w:left w:val="single" w:sz="8" w:space="0" w:color="auto"/>
              <w:bottom w:val="single" w:sz="8"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sz w:val="12"/>
                <w:szCs w:val="12"/>
                <w:lang w:eastAsia="ru-RU"/>
              </w:rPr>
            </w:pPr>
            <w:r w:rsidRPr="00765837">
              <w:rPr>
                <w:rFonts w:ascii="Times New Roman" w:eastAsia="Times New Roman" w:hAnsi="Times New Roman" w:cs="Times New Roman"/>
                <w:b/>
                <w:bCs/>
                <w:sz w:val="12"/>
                <w:szCs w:val="12"/>
                <w:lang w:eastAsia="ru-RU"/>
              </w:rPr>
              <w:t xml:space="preserve">Расчет НМЦК </w:t>
            </w:r>
          </w:p>
        </w:tc>
      </w:tr>
      <w:tr w:rsidR="00765837" w:rsidRPr="00765837" w:rsidTr="00765837">
        <w:trPr>
          <w:trHeight w:val="20"/>
        </w:trPr>
        <w:tc>
          <w:tcPr>
            <w:tcW w:w="207" w:type="pct"/>
            <w:gridSpan w:val="2"/>
            <w:tcBorders>
              <w:top w:val="single" w:sz="8" w:space="0" w:color="auto"/>
              <w:left w:val="single" w:sz="8" w:space="0" w:color="auto"/>
              <w:bottom w:val="single" w:sz="4"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w:t>
            </w:r>
          </w:p>
        </w:tc>
        <w:tc>
          <w:tcPr>
            <w:tcW w:w="255" w:type="pct"/>
            <w:gridSpan w:val="2"/>
            <w:tcBorders>
              <w:top w:val="single" w:sz="8" w:space="0" w:color="auto"/>
              <w:left w:val="single" w:sz="8" w:space="0" w:color="auto"/>
              <w:bottom w:val="single" w:sz="4"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Дозировка</w:t>
            </w:r>
          </w:p>
        </w:tc>
        <w:tc>
          <w:tcPr>
            <w:tcW w:w="260" w:type="pct"/>
            <w:tcBorders>
              <w:top w:val="single" w:sz="8" w:space="0" w:color="auto"/>
              <w:left w:val="nil"/>
              <w:bottom w:val="single" w:sz="4"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РУ</w:t>
            </w:r>
          </w:p>
        </w:tc>
        <w:tc>
          <w:tcPr>
            <w:tcW w:w="254" w:type="pct"/>
            <w:gridSpan w:val="2"/>
            <w:tcBorders>
              <w:top w:val="single" w:sz="8" w:space="0" w:color="auto"/>
              <w:left w:val="single" w:sz="8" w:space="0" w:color="auto"/>
              <w:bottom w:val="single" w:sz="4" w:space="0" w:color="auto"/>
              <w:right w:val="single" w:sz="8" w:space="0" w:color="auto"/>
            </w:tcBorders>
            <w:shd w:val="clear" w:color="000000" w:fill="FFFFFF"/>
            <w:hideMark/>
          </w:tcPr>
          <w:p w:rsidR="00765837" w:rsidRPr="00765837" w:rsidRDefault="00765837" w:rsidP="00765837">
            <w:pPr>
              <w:spacing w:after="0" w:line="240" w:lineRule="auto"/>
              <w:jc w:val="center"/>
              <w:rPr>
                <w:rFonts w:ascii="Times New Roman" w:eastAsia="Times New Roman" w:hAnsi="Times New Roman" w:cs="Times New Roman"/>
                <w:b/>
                <w:bCs/>
                <w:sz w:val="12"/>
                <w:szCs w:val="12"/>
                <w:lang w:eastAsia="ru-RU"/>
              </w:rPr>
            </w:pPr>
            <w:r w:rsidRPr="00765837">
              <w:rPr>
                <w:rFonts w:ascii="Times New Roman" w:eastAsia="Times New Roman" w:hAnsi="Times New Roman" w:cs="Times New Roman"/>
                <w:b/>
                <w:bCs/>
                <w:sz w:val="12"/>
                <w:szCs w:val="12"/>
                <w:lang w:eastAsia="ru-RU"/>
              </w:rPr>
              <w:t>Цена за дозу, без НДС и без учета оптовой надбавки</w:t>
            </w: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498" w:type="pct"/>
            <w:gridSpan w:val="2"/>
            <w:tcBorders>
              <w:top w:val="nil"/>
              <w:left w:val="single" w:sz="8" w:space="0" w:color="auto"/>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контракта/договора </w:t>
            </w:r>
          </w:p>
        </w:tc>
        <w:tc>
          <w:tcPr>
            <w:tcW w:w="254" w:type="pct"/>
            <w:gridSpan w:val="2"/>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Кол-во, в дозах</w:t>
            </w:r>
          </w:p>
        </w:tc>
        <w:tc>
          <w:tcPr>
            <w:tcW w:w="292" w:type="pct"/>
            <w:gridSpan w:val="2"/>
            <w:tcBorders>
              <w:top w:val="nil"/>
              <w:left w:val="nil"/>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Цена за дозу, с НДС</w:t>
            </w:r>
          </w:p>
        </w:tc>
        <w:tc>
          <w:tcPr>
            <w:tcW w:w="254" w:type="pct"/>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Цена за дозу, без НДС и без учета оптовой надбавки</w:t>
            </w:r>
          </w:p>
        </w:tc>
        <w:tc>
          <w:tcPr>
            <w:tcW w:w="25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2" w:type="pct"/>
            <w:gridSpan w:val="3"/>
            <w:tcBorders>
              <w:top w:val="nil"/>
              <w:left w:val="single" w:sz="8" w:space="0" w:color="auto"/>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Цена за дозу, без НДС</w:t>
            </w:r>
          </w:p>
        </w:tc>
        <w:tc>
          <w:tcPr>
            <w:tcW w:w="193" w:type="pct"/>
            <w:gridSpan w:val="2"/>
            <w:tcBorders>
              <w:top w:val="nil"/>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Кол-во доз в ед. товара</w:t>
            </w:r>
          </w:p>
        </w:tc>
        <w:tc>
          <w:tcPr>
            <w:tcW w:w="292" w:type="pct"/>
            <w:gridSpan w:val="2"/>
            <w:tcBorders>
              <w:top w:val="nil"/>
              <w:left w:val="nil"/>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Цена за 1 дозу без НДС</w:t>
            </w:r>
          </w:p>
        </w:tc>
        <w:tc>
          <w:tcPr>
            <w:tcW w:w="253" w:type="pct"/>
            <w:gridSpan w:val="2"/>
            <w:tcBorders>
              <w:top w:val="nil"/>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Цена с оптовой надбавкой</w:t>
            </w:r>
          </w:p>
        </w:tc>
        <w:tc>
          <w:tcPr>
            <w:tcW w:w="292" w:type="pct"/>
            <w:gridSpan w:val="2"/>
            <w:tcBorders>
              <w:top w:val="nil"/>
              <w:left w:val="nil"/>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НДС</w:t>
            </w:r>
          </w:p>
        </w:tc>
        <w:tc>
          <w:tcPr>
            <w:tcW w:w="219" w:type="pct"/>
            <w:gridSpan w:val="2"/>
            <w:tcBorders>
              <w:top w:val="nil"/>
              <w:left w:val="single" w:sz="8" w:space="0" w:color="auto"/>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Цена за 1 дозу с НДС</w:t>
            </w:r>
          </w:p>
        </w:tc>
        <w:tc>
          <w:tcPr>
            <w:tcW w:w="341" w:type="pct"/>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 Кол-во, в дозах </w:t>
            </w:r>
          </w:p>
        </w:tc>
        <w:tc>
          <w:tcPr>
            <w:tcW w:w="299" w:type="pct"/>
            <w:gridSpan w:val="2"/>
            <w:tcBorders>
              <w:top w:val="single" w:sz="8" w:space="0" w:color="auto"/>
              <w:left w:val="nil"/>
              <w:bottom w:val="single" w:sz="8" w:space="0" w:color="auto"/>
              <w:right w:val="single" w:sz="8" w:space="0" w:color="auto"/>
            </w:tcBorders>
            <w:shd w:val="clear" w:color="auto" w:fill="auto"/>
            <w:noWrap/>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НМЦК</w:t>
            </w:r>
          </w:p>
        </w:tc>
      </w:tr>
      <w:tr w:rsidR="00765837" w:rsidRPr="00765837" w:rsidTr="00765837">
        <w:trPr>
          <w:trHeight w:val="20"/>
        </w:trPr>
        <w:tc>
          <w:tcPr>
            <w:tcW w:w="207" w:type="pct"/>
            <w:gridSpan w:val="2"/>
            <w:tcBorders>
              <w:top w:val="nil"/>
              <w:left w:val="single" w:sz="8" w:space="0" w:color="auto"/>
              <w:bottom w:val="single" w:sz="4"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roofErr w:type="spellStart"/>
            <w:r w:rsidRPr="00765837">
              <w:rPr>
                <w:rFonts w:ascii="Times New Roman" w:eastAsia="Times New Roman" w:hAnsi="Times New Roman" w:cs="Times New Roman"/>
                <w:color w:val="000000"/>
                <w:sz w:val="12"/>
                <w:szCs w:val="12"/>
                <w:lang w:eastAsia="ru-RU"/>
              </w:rPr>
              <w:t>min</w:t>
            </w:r>
            <w:proofErr w:type="spellEnd"/>
            <w:r w:rsidRPr="00765837">
              <w:rPr>
                <w:rFonts w:ascii="Times New Roman" w:eastAsia="Times New Roman" w:hAnsi="Times New Roman" w:cs="Times New Roman"/>
                <w:color w:val="000000"/>
                <w:sz w:val="12"/>
                <w:szCs w:val="12"/>
                <w:lang w:eastAsia="ru-RU"/>
              </w:rPr>
              <w:t>****</w:t>
            </w:r>
          </w:p>
        </w:tc>
        <w:tc>
          <w:tcPr>
            <w:tcW w:w="255" w:type="pct"/>
            <w:gridSpan w:val="2"/>
            <w:tcBorders>
              <w:top w:val="nil"/>
              <w:left w:val="single" w:sz="8" w:space="0" w:color="auto"/>
              <w:bottom w:val="single" w:sz="4"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0" w:type="pct"/>
            <w:tcBorders>
              <w:top w:val="nil"/>
              <w:left w:val="nil"/>
              <w:bottom w:val="single" w:sz="4" w:space="0" w:color="auto"/>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ЛП-№(005008)-(РГ-</w:t>
            </w:r>
            <w:proofErr w:type="gramStart"/>
            <w:r w:rsidRPr="00765837">
              <w:rPr>
                <w:rFonts w:ascii="Times New Roman" w:eastAsia="Times New Roman" w:hAnsi="Times New Roman" w:cs="Times New Roman"/>
                <w:color w:val="000000"/>
                <w:sz w:val="12"/>
                <w:szCs w:val="12"/>
                <w:lang w:eastAsia="ru-RU"/>
              </w:rPr>
              <w:t>RU</w:t>
            </w:r>
            <w:proofErr w:type="gramEnd"/>
            <w:r w:rsidRPr="00765837">
              <w:rPr>
                <w:rFonts w:ascii="Times New Roman" w:eastAsia="Times New Roman" w:hAnsi="Times New Roman" w:cs="Times New Roman"/>
                <w:color w:val="000000"/>
                <w:sz w:val="12"/>
                <w:szCs w:val="12"/>
                <w:lang w:eastAsia="ru-RU"/>
              </w:rPr>
              <w:t>)</w:t>
            </w:r>
          </w:p>
        </w:tc>
        <w:tc>
          <w:tcPr>
            <w:tcW w:w="254" w:type="pct"/>
            <w:gridSpan w:val="2"/>
            <w:tcBorders>
              <w:top w:val="nil"/>
              <w:left w:val="single" w:sz="8" w:space="0" w:color="auto"/>
              <w:bottom w:val="single" w:sz="4" w:space="0" w:color="auto"/>
              <w:right w:val="single" w:sz="8" w:space="0" w:color="auto"/>
            </w:tcBorders>
            <w:shd w:val="clear" w:color="000000" w:fill="FFFFFF"/>
            <w:hideMark/>
          </w:tcPr>
          <w:p w:rsidR="00765837" w:rsidRPr="00765837" w:rsidRDefault="00765837" w:rsidP="00765837">
            <w:pPr>
              <w:spacing w:after="0" w:line="240" w:lineRule="auto"/>
              <w:jc w:val="right"/>
              <w:rPr>
                <w:rFonts w:ascii="Times New Roman" w:eastAsia="Times New Roman" w:hAnsi="Times New Roman" w:cs="Times New Roman"/>
                <w:sz w:val="12"/>
                <w:szCs w:val="12"/>
                <w:lang w:eastAsia="ru-RU"/>
              </w:rPr>
            </w:pPr>
            <w:r w:rsidRPr="00765837">
              <w:rPr>
                <w:rFonts w:ascii="Times New Roman" w:eastAsia="Times New Roman" w:hAnsi="Times New Roman" w:cs="Times New Roman"/>
                <w:sz w:val="12"/>
                <w:szCs w:val="12"/>
                <w:lang w:eastAsia="ru-RU"/>
              </w:rPr>
              <w:t xml:space="preserve">0,5569 </w:t>
            </w: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498" w:type="pct"/>
            <w:gridSpan w:val="2"/>
            <w:tcBorders>
              <w:top w:val="nil"/>
              <w:left w:val="single" w:sz="8" w:space="0" w:color="auto"/>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200909051125101138/1407</w:t>
            </w:r>
          </w:p>
        </w:tc>
        <w:tc>
          <w:tcPr>
            <w:tcW w:w="254" w:type="pct"/>
            <w:gridSpan w:val="2"/>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1200</w:t>
            </w:r>
          </w:p>
        </w:tc>
        <w:tc>
          <w:tcPr>
            <w:tcW w:w="292" w:type="pct"/>
            <w:gridSpan w:val="2"/>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54"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0,6685</w:t>
            </w:r>
          </w:p>
        </w:tc>
        <w:tc>
          <w:tcPr>
            <w:tcW w:w="25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2" w:type="pct"/>
            <w:gridSpan w:val="3"/>
            <w:tcBorders>
              <w:top w:val="nil"/>
              <w:left w:val="single" w:sz="8" w:space="0" w:color="auto"/>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0,5569</w:t>
            </w:r>
          </w:p>
        </w:tc>
        <w:tc>
          <w:tcPr>
            <w:tcW w:w="193" w:type="pct"/>
            <w:gridSpan w:val="2"/>
            <w:tcBorders>
              <w:top w:val="nil"/>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1</w:t>
            </w:r>
          </w:p>
        </w:tc>
        <w:tc>
          <w:tcPr>
            <w:tcW w:w="292" w:type="pct"/>
            <w:gridSpan w:val="2"/>
            <w:tcBorders>
              <w:top w:val="nil"/>
              <w:left w:val="nil"/>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0,5569</w:t>
            </w:r>
          </w:p>
        </w:tc>
        <w:tc>
          <w:tcPr>
            <w:tcW w:w="253" w:type="pct"/>
            <w:gridSpan w:val="2"/>
            <w:tcBorders>
              <w:top w:val="nil"/>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0,5959</w:t>
            </w:r>
          </w:p>
        </w:tc>
        <w:tc>
          <w:tcPr>
            <w:tcW w:w="292" w:type="pct"/>
            <w:gridSpan w:val="2"/>
            <w:tcBorders>
              <w:top w:val="nil"/>
              <w:left w:val="nil"/>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10%</w:t>
            </w:r>
          </w:p>
        </w:tc>
        <w:tc>
          <w:tcPr>
            <w:tcW w:w="219" w:type="pct"/>
            <w:gridSpan w:val="2"/>
            <w:tcBorders>
              <w:top w:val="nil"/>
              <w:left w:val="single" w:sz="8" w:space="0" w:color="auto"/>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0,6554</w:t>
            </w:r>
          </w:p>
        </w:tc>
        <w:tc>
          <w:tcPr>
            <w:tcW w:w="341" w:type="pct"/>
            <w:gridSpan w:val="2"/>
            <w:tcBorders>
              <w:top w:val="nil"/>
              <w:left w:val="single" w:sz="8" w:space="0" w:color="auto"/>
              <w:bottom w:val="single" w:sz="8" w:space="0" w:color="auto"/>
              <w:right w:val="single" w:sz="8" w:space="0" w:color="auto"/>
            </w:tcBorders>
            <w:shd w:val="clear" w:color="auto" w:fill="auto"/>
            <w:noWrap/>
            <w:vAlign w:val="center"/>
            <w:hideMark/>
          </w:tcPr>
          <w:p w:rsidR="00765837" w:rsidRPr="00765837" w:rsidRDefault="00765837" w:rsidP="00765837">
            <w:pPr>
              <w:spacing w:after="0" w:line="240" w:lineRule="auto"/>
              <w:jc w:val="center"/>
              <w:rPr>
                <w:rFonts w:ascii="Calibri" w:eastAsia="Times New Roman" w:hAnsi="Calibri" w:cs="Calibri"/>
                <w:b/>
                <w:bCs/>
                <w:color w:val="000000"/>
                <w:sz w:val="12"/>
                <w:szCs w:val="12"/>
                <w:lang w:eastAsia="ru-RU"/>
              </w:rPr>
            </w:pPr>
            <w:r w:rsidRPr="00765837">
              <w:rPr>
                <w:rFonts w:ascii="Calibri" w:eastAsia="Times New Roman" w:hAnsi="Calibri" w:cs="Calibri"/>
                <w:b/>
                <w:bCs/>
                <w:color w:val="000000"/>
                <w:sz w:val="12"/>
                <w:szCs w:val="12"/>
                <w:lang w:eastAsia="ru-RU"/>
              </w:rPr>
              <w:t>4600</w:t>
            </w:r>
          </w:p>
        </w:tc>
        <w:tc>
          <w:tcPr>
            <w:tcW w:w="299" w:type="pct"/>
            <w:gridSpan w:val="2"/>
            <w:tcBorders>
              <w:top w:val="nil"/>
              <w:left w:val="nil"/>
              <w:bottom w:val="single" w:sz="8" w:space="0" w:color="auto"/>
              <w:right w:val="single" w:sz="8" w:space="0" w:color="auto"/>
            </w:tcBorders>
            <w:shd w:val="clear" w:color="auto" w:fill="auto"/>
            <w:noWrap/>
            <w:vAlign w:val="center"/>
            <w:hideMark/>
          </w:tcPr>
          <w:p w:rsidR="00765837" w:rsidRPr="00765837" w:rsidRDefault="00765837" w:rsidP="00765837">
            <w:pPr>
              <w:spacing w:after="0" w:line="240" w:lineRule="auto"/>
              <w:rPr>
                <w:rFonts w:ascii="Calibri" w:eastAsia="Times New Roman" w:hAnsi="Calibri" w:cs="Calibri"/>
                <w:b/>
                <w:bCs/>
                <w:color w:val="000000"/>
                <w:sz w:val="12"/>
                <w:szCs w:val="12"/>
                <w:lang w:eastAsia="ru-RU"/>
              </w:rPr>
            </w:pPr>
            <w:r w:rsidRPr="00765837">
              <w:rPr>
                <w:rFonts w:ascii="Calibri" w:eastAsia="Times New Roman" w:hAnsi="Calibri" w:cs="Calibri"/>
                <w:b/>
                <w:bCs/>
                <w:color w:val="000000"/>
                <w:sz w:val="12"/>
                <w:szCs w:val="12"/>
                <w:lang w:eastAsia="ru-RU"/>
              </w:rPr>
              <w:t xml:space="preserve">           3 014,84   </w:t>
            </w:r>
          </w:p>
        </w:tc>
      </w:tr>
      <w:tr w:rsidR="00765837" w:rsidRPr="00765837" w:rsidTr="00765837">
        <w:trPr>
          <w:trHeight w:val="20"/>
        </w:trPr>
        <w:tc>
          <w:tcPr>
            <w:tcW w:w="207" w:type="pct"/>
            <w:gridSpan w:val="2"/>
            <w:tcBorders>
              <w:top w:val="nil"/>
              <w:left w:val="single" w:sz="8" w:space="0" w:color="auto"/>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roofErr w:type="spellStart"/>
            <w:r w:rsidRPr="00765837">
              <w:rPr>
                <w:rFonts w:ascii="Times New Roman" w:eastAsia="Times New Roman" w:hAnsi="Times New Roman" w:cs="Times New Roman"/>
                <w:color w:val="000000"/>
                <w:sz w:val="12"/>
                <w:szCs w:val="12"/>
                <w:lang w:eastAsia="ru-RU"/>
              </w:rPr>
              <w:t>max</w:t>
            </w:r>
            <w:proofErr w:type="spellEnd"/>
          </w:p>
        </w:tc>
        <w:tc>
          <w:tcPr>
            <w:tcW w:w="255" w:type="pct"/>
            <w:gridSpan w:val="2"/>
            <w:tcBorders>
              <w:top w:val="nil"/>
              <w:left w:val="single" w:sz="8" w:space="0" w:color="auto"/>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60" w:type="pct"/>
            <w:tcBorders>
              <w:top w:val="nil"/>
              <w:left w:val="nil"/>
              <w:bottom w:val="single" w:sz="8" w:space="0" w:color="auto"/>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ЛП-№(008714)-(РГ-</w:t>
            </w:r>
            <w:proofErr w:type="gramStart"/>
            <w:r w:rsidRPr="00765837">
              <w:rPr>
                <w:rFonts w:ascii="Times New Roman" w:eastAsia="Times New Roman" w:hAnsi="Times New Roman" w:cs="Times New Roman"/>
                <w:color w:val="000000"/>
                <w:sz w:val="12"/>
                <w:szCs w:val="12"/>
                <w:lang w:eastAsia="ru-RU"/>
              </w:rPr>
              <w:t>RU</w:t>
            </w:r>
            <w:proofErr w:type="gramEnd"/>
            <w:r w:rsidRPr="00765837">
              <w:rPr>
                <w:rFonts w:ascii="Times New Roman" w:eastAsia="Times New Roman" w:hAnsi="Times New Roman" w:cs="Times New Roman"/>
                <w:color w:val="000000"/>
                <w:sz w:val="12"/>
                <w:szCs w:val="12"/>
                <w:lang w:eastAsia="ru-RU"/>
              </w:rPr>
              <w:t>)</w:t>
            </w:r>
          </w:p>
        </w:tc>
        <w:tc>
          <w:tcPr>
            <w:tcW w:w="254" w:type="pct"/>
            <w:gridSpan w:val="2"/>
            <w:tcBorders>
              <w:top w:val="nil"/>
              <w:left w:val="single" w:sz="8" w:space="0" w:color="auto"/>
              <w:bottom w:val="single" w:sz="8" w:space="0" w:color="auto"/>
              <w:right w:val="single" w:sz="8" w:space="0" w:color="auto"/>
            </w:tcBorders>
            <w:shd w:val="clear" w:color="000000" w:fill="FFFFFF"/>
            <w:hideMark/>
          </w:tcPr>
          <w:p w:rsidR="00765837" w:rsidRPr="00765837" w:rsidRDefault="00765837" w:rsidP="00765837">
            <w:pPr>
              <w:spacing w:after="0" w:line="240" w:lineRule="auto"/>
              <w:jc w:val="right"/>
              <w:rPr>
                <w:rFonts w:ascii="Times New Roman" w:eastAsia="Times New Roman" w:hAnsi="Times New Roman" w:cs="Times New Roman"/>
                <w:sz w:val="12"/>
                <w:szCs w:val="12"/>
                <w:lang w:eastAsia="ru-RU"/>
              </w:rPr>
            </w:pPr>
            <w:r w:rsidRPr="00765837">
              <w:rPr>
                <w:rFonts w:ascii="Times New Roman" w:eastAsia="Times New Roman" w:hAnsi="Times New Roman" w:cs="Times New Roman"/>
                <w:sz w:val="12"/>
                <w:szCs w:val="12"/>
                <w:lang w:eastAsia="ru-RU"/>
              </w:rPr>
              <w:t xml:space="preserve">0,7441 </w:t>
            </w: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498" w:type="pct"/>
            <w:gridSpan w:val="2"/>
            <w:tcBorders>
              <w:top w:val="nil"/>
              <w:left w:val="single" w:sz="8" w:space="0" w:color="auto"/>
              <w:bottom w:val="single" w:sz="4"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200909051125100903-978</w:t>
            </w:r>
          </w:p>
        </w:tc>
        <w:tc>
          <w:tcPr>
            <w:tcW w:w="254" w:type="pct"/>
            <w:gridSpan w:val="2"/>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43200</w:t>
            </w:r>
          </w:p>
        </w:tc>
        <w:tc>
          <w:tcPr>
            <w:tcW w:w="292" w:type="pct"/>
            <w:gridSpan w:val="2"/>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54" w:type="pct"/>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0,637</w:t>
            </w:r>
          </w:p>
        </w:tc>
        <w:tc>
          <w:tcPr>
            <w:tcW w:w="25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9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3" w:type="pct"/>
            <w:gridSpan w:val="2"/>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207" w:type="pct"/>
            <w:gridSpan w:val="2"/>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255" w:type="pct"/>
            <w:gridSpan w:val="2"/>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260" w:type="pct"/>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54" w:type="pct"/>
            <w:gridSpan w:val="2"/>
            <w:tcBorders>
              <w:top w:val="nil"/>
              <w:left w:val="nil"/>
              <w:bottom w:val="nil"/>
              <w:right w:val="nil"/>
            </w:tcBorders>
            <w:shd w:val="clear" w:color="000000" w:fill="FFFFFF"/>
            <w:hideMark/>
          </w:tcPr>
          <w:p w:rsidR="00765837" w:rsidRPr="00765837" w:rsidRDefault="00765837" w:rsidP="00765837">
            <w:pPr>
              <w:spacing w:after="0" w:line="240" w:lineRule="auto"/>
              <w:rPr>
                <w:rFonts w:ascii="Times New Roman" w:eastAsia="Times New Roman" w:hAnsi="Times New Roman" w:cs="Times New Roman"/>
                <w:sz w:val="12"/>
                <w:szCs w:val="12"/>
                <w:lang w:eastAsia="ru-RU"/>
              </w:rPr>
            </w:pPr>
            <w:r w:rsidRPr="00765837">
              <w:rPr>
                <w:rFonts w:ascii="Times New Roman" w:eastAsia="Times New Roman" w:hAnsi="Times New Roman" w:cs="Times New Roman"/>
                <w:sz w:val="12"/>
                <w:szCs w:val="12"/>
                <w:lang w:eastAsia="ru-RU"/>
              </w:rPr>
              <w:t> </w:t>
            </w: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498" w:type="pct"/>
            <w:gridSpan w:val="2"/>
            <w:tcBorders>
              <w:top w:val="nil"/>
              <w:left w:val="single" w:sz="8" w:space="0" w:color="auto"/>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200909051125101310-2152</w:t>
            </w:r>
          </w:p>
        </w:tc>
        <w:tc>
          <w:tcPr>
            <w:tcW w:w="254" w:type="pct"/>
            <w:gridSpan w:val="2"/>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20000</w:t>
            </w:r>
          </w:p>
        </w:tc>
        <w:tc>
          <w:tcPr>
            <w:tcW w:w="292" w:type="pct"/>
            <w:gridSpan w:val="2"/>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54" w:type="pct"/>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0,637</w:t>
            </w:r>
          </w:p>
        </w:tc>
        <w:tc>
          <w:tcPr>
            <w:tcW w:w="25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9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92" w:type="pct"/>
            <w:gridSpan w:val="2"/>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20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5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60"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4" w:type="pct"/>
            <w:gridSpan w:val="2"/>
            <w:tcBorders>
              <w:top w:val="nil"/>
              <w:left w:val="nil"/>
              <w:bottom w:val="nil"/>
              <w:right w:val="nil"/>
            </w:tcBorders>
            <w:shd w:val="clear" w:color="auto" w:fill="auto"/>
            <w:vAlign w:val="center"/>
            <w:hideMark/>
          </w:tcPr>
          <w:p w:rsidR="00765837" w:rsidRPr="00765837" w:rsidRDefault="00765837" w:rsidP="00765837">
            <w:pPr>
              <w:spacing w:after="0" w:line="240" w:lineRule="auto"/>
              <w:ind w:firstLineChars="100" w:firstLine="120"/>
              <w:rPr>
                <w:rFonts w:ascii="Times New Roman" w:eastAsia="Times New Roman" w:hAnsi="Times New Roman" w:cs="Times New Roman"/>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498" w:type="pct"/>
            <w:gridSpan w:val="2"/>
            <w:tcBorders>
              <w:top w:val="nil"/>
              <w:left w:val="single" w:sz="8" w:space="0" w:color="auto"/>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54" w:type="pct"/>
            <w:gridSpan w:val="2"/>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92" w:type="pct"/>
            <w:gridSpan w:val="2"/>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54" w:type="pct"/>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0,00  </w:t>
            </w:r>
          </w:p>
        </w:tc>
        <w:tc>
          <w:tcPr>
            <w:tcW w:w="25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9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34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20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5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60"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4" w:type="pct"/>
            <w:gridSpan w:val="2"/>
            <w:tcBorders>
              <w:top w:val="nil"/>
              <w:left w:val="nil"/>
              <w:bottom w:val="nil"/>
              <w:right w:val="nil"/>
            </w:tcBorders>
            <w:shd w:val="clear" w:color="auto" w:fill="auto"/>
            <w:vAlign w:val="center"/>
            <w:hideMark/>
          </w:tcPr>
          <w:p w:rsidR="00765837" w:rsidRPr="00765837" w:rsidRDefault="00765837" w:rsidP="00765837">
            <w:pPr>
              <w:spacing w:after="0" w:line="240" w:lineRule="auto"/>
              <w:ind w:firstLineChars="100" w:firstLine="120"/>
              <w:rPr>
                <w:rFonts w:ascii="Times New Roman" w:eastAsia="Times New Roman" w:hAnsi="Times New Roman" w:cs="Times New Roman"/>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498" w:type="pct"/>
            <w:gridSpan w:val="2"/>
            <w:tcBorders>
              <w:top w:val="nil"/>
              <w:left w:val="single" w:sz="8" w:space="0" w:color="auto"/>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54" w:type="pct"/>
            <w:gridSpan w:val="2"/>
            <w:tcBorders>
              <w:top w:val="nil"/>
              <w:left w:val="single" w:sz="8" w:space="0" w:color="auto"/>
              <w:bottom w:val="nil"/>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92" w:type="pct"/>
            <w:gridSpan w:val="2"/>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54" w:type="pct"/>
            <w:tcBorders>
              <w:top w:val="nil"/>
              <w:left w:val="single" w:sz="8" w:space="0" w:color="auto"/>
              <w:bottom w:val="nil"/>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0,00  </w:t>
            </w:r>
          </w:p>
        </w:tc>
        <w:tc>
          <w:tcPr>
            <w:tcW w:w="25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2"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9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3" w:type="pct"/>
            <w:gridSpan w:val="2"/>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1" w:type="pct"/>
            <w:gridSpan w:val="2"/>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r>
      <w:tr w:rsidR="00765837" w:rsidRPr="00765837" w:rsidTr="00765837">
        <w:trPr>
          <w:trHeight w:val="20"/>
        </w:trPr>
        <w:tc>
          <w:tcPr>
            <w:tcW w:w="20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5"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60"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044" w:type="pct"/>
            <w:gridSpan w:val="6"/>
            <w:tcBorders>
              <w:top w:val="single" w:sz="8" w:space="0" w:color="auto"/>
              <w:left w:val="single" w:sz="8" w:space="0" w:color="auto"/>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Средневзвешенная цена за </w:t>
            </w:r>
            <w:proofErr w:type="spellStart"/>
            <w:proofErr w:type="gramStart"/>
            <w:r w:rsidRPr="00765837">
              <w:rPr>
                <w:rFonts w:ascii="Times New Roman" w:eastAsia="Times New Roman" w:hAnsi="Times New Roman" w:cs="Times New Roman"/>
                <w:b/>
                <w:bCs/>
                <w:color w:val="000000"/>
                <w:sz w:val="12"/>
                <w:szCs w:val="12"/>
                <w:lang w:eastAsia="ru-RU"/>
              </w:rPr>
              <w:t>ед</w:t>
            </w:r>
            <w:proofErr w:type="spellEnd"/>
            <w:proofErr w:type="gramEnd"/>
            <w:r w:rsidRPr="00765837">
              <w:rPr>
                <w:rFonts w:ascii="Times New Roman" w:eastAsia="Times New Roman" w:hAnsi="Times New Roman" w:cs="Times New Roman"/>
                <w:b/>
                <w:bCs/>
                <w:color w:val="000000"/>
                <w:sz w:val="12"/>
                <w:szCs w:val="12"/>
                <w:lang w:eastAsia="ru-RU"/>
              </w:rPr>
              <w:t>:</w:t>
            </w: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 xml:space="preserve">0,6376 </w:t>
            </w:r>
          </w:p>
        </w:tc>
        <w:tc>
          <w:tcPr>
            <w:tcW w:w="254" w:type="pct"/>
            <w:gridSpan w:val="2"/>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292" w:type="pct"/>
            <w:gridSpan w:val="3"/>
            <w:tcBorders>
              <w:top w:val="nil"/>
              <w:left w:val="nil"/>
              <w:bottom w:val="nil"/>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p>
        </w:tc>
        <w:tc>
          <w:tcPr>
            <w:tcW w:w="19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5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2"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1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34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9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3258" w:type="pct"/>
            <w:gridSpan w:val="2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Метод № 4</w:t>
            </w: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3258" w:type="pct"/>
            <w:gridSpan w:val="22"/>
            <w:tcBorders>
              <w:top w:val="single" w:sz="8" w:space="0" w:color="auto"/>
              <w:left w:val="single" w:sz="8" w:space="0" w:color="auto"/>
              <w:bottom w:val="single" w:sz="8" w:space="0" w:color="auto"/>
              <w:right w:val="single" w:sz="8" w:space="0" w:color="000000"/>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b/>
                <w:bCs/>
                <w:color w:val="000000"/>
                <w:sz w:val="12"/>
                <w:szCs w:val="12"/>
                <w:lang w:eastAsia="ru-RU"/>
              </w:rPr>
            </w:pPr>
            <w:proofErr w:type="gramStart"/>
            <w:r w:rsidRPr="00765837">
              <w:rPr>
                <w:rFonts w:ascii="Times New Roman" w:eastAsia="Times New Roman" w:hAnsi="Times New Roman" w:cs="Times New Roman"/>
                <w:b/>
                <w:bCs/>
                <w:color w:val="000000"/>
                <w:sz w:val="12"/>
                <w:szCs w:val="12"/>
                <w:lang w:eastAsia="ru-RU"/>
              </w:rPr>
              <w:t xml:space="preserve">В соответствии с подпунктом «в» пункта 2 Порядка используется </w:t>
            </w:r>
            <w:proofErr w:type="spellStart"/>
            <w:r w:rsidRPr="00765837">
              <w:rPr>
                <w:rFonts w:ascii="Times New Roman" w:eastAsia="Times New Roman" w:hAnsi="Times New Roman" w:cs="Times New Roman"/>
                <w:b/>
                <w:bCs/>
                <w:color w:val="000000"/>
                <w:sz w:val="12"/>
                <w:szCs w:val="12"/>
                <w:lang w:eastAsia="ru-RU"/>
              </w:rPr>
              <w:t>референтная</w:t>
            </w:r>
            <w:proofErr w:type="spellEnd"/>
            <w:r w:rsidRPr="00765837">
              <w:rPr>
                <w:rFonts w:ascii="Times New Roman" w:eastAsia="Times New Roman" w:hAnsi="Times New Roman" w:cs="Times New Roman"/>
                <w:b/>
                <w:bCs/>
                <w:color w:val="000000"/>
                <w:sz w:val="12"/>
                <w:szCs w:val="12"/>
                <w:lang w:eastAsia="ru-RU"/>
              </w:rPr>
              <w:t xml:space="preserve"> цена, которая рассчитывается автоматически в единой государственной информационной системе в сфере здравоохранения в соответствии с пунктом 6 Порядка,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roofErr w:type="gramEnd"/>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7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4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r>
      <w:tr w:rsidR="00765837" w:rsidRPr="00765837" w:rsidTr="00765837">
        <w:trPr>
          <w:trHeight w:val="20"/>
        </w:trPr>
        <w:tc>
          <w:tcPr>
            <w:tcW w:w="3258" w:type="pct"/>
            <w:gridSpan w:val="22"/>
            <w:tcBorders>
              <w:top w:val="nil"/>
              <w:left w:val="single" w:sz="8" w:space="0" w:color="auto"/>
              <w:bottom w:val="single" w:sz="8" w:space="0" w:color="auto"/>
              <w:right w:val="single" w:sz="8" w:space="0" w:color="000000"/>
            </w:tcBorders>
            <w:shd w:val="clear" w:color="auto" w:fill="auto"/>
            <w:vAlign w:val="center"/>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Информация о </w:t>
            </w:r>
            <w:proofErr w:type="spellStart"/>
            <w:r w:rsidRPr="00765837">
              <w:rPr>
                <w:rFonts w:ascii="Times New Roman" w:eastAsia="Times New Roman" w:hAnsi="Times New Roman" w:cs="Times New Roman"/>
                <w:color w:val="000000"/>
                <w:sz w:val="12"/>
                <w:szCs w:val="12"/>
                <w:lang w:eastAsia="ru-RU"/>
              </w:rPr>
              <w:t>референтной</w:t>
            </w:r>
            <w:proofErr w:type="spellEnd"/>
            <w:r w:rsidRPr="00765837">
              <w:rPr>
                <w:rFonts w:ascii="Times New Roman" w:eastAsia="Times New Roman" w:hAnsi="Times New Roman" w:cs="Times New Roman"/>
                <w:color w:val="000000"/>
                <w:sz w:val="12"/>
                <w:szCs w:val="12"/>
                <w:lang w:eastAsia="ru-RU"/>
              </w:rPr>
              <w:t xml:space="preserve"> цене на дату расчета НМЦК на официальном сайте Единой информационной системы в сфере закупок (http://zakupki.gov.ru) отсутствует.</w:t>
            </w: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67"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2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530"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8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9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8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0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57"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8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6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67"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r w:rsidRPr="00765837">
              <w:rPr>
                <w:rFonts w:ascii="Calibri" w:eastAsia="Times New Roman" w:hAnsi="Calibri" w:cs="Calibri"/>
                <w:color w:val="000000"/>
                <w:sz w:val="12"/>
                <w:szCs w:val="12"/>
                <w:lang w:eastAsia="ru-RU"/>
              </w:rPr>
              <w:t>*</w:t>
            </w:r>
          </w:p>
        </w:tc>
        <w:tc>
          <w:tcPr>
            <w:tcW w:w="1326" w:type="pct"/>
            <w:gridSpan w:val="9"/>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Кратная дозировка дана с пересчетом количества и цены</w:t>
            </w:r>
          </w:p>
        </w:tc>
        <w:tc>
          <w:tcPr>
            <w:tcW w:w="38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30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457"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8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1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6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167"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r w:rsidRPr="00765837">
              <w:rPr>
                <w:rFonts w:ascii="Calibri" w:eastAsia="Times New Roman" w:hAnsi="Calibri" w:cs="Calibri"/>
                <w:color w:val="000000"/>
                <w:sz w:val="12"/>
                <w:szCs w:val="12"/>
                <w:lang w:eastAsia="ru-RU"/>
              </w:rPr>
              <w:t>**</w:t>
            </w:r>
          </w:p>
        </w:tc>
        <w:tc>
          <w:tcPr>
            <w:tcW w:w="1035" w:type="pct"/>
            <w:gridSpan w:val="7"/>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sz w:val="12"/>
                <w:szCs w:val="12"/>
                <w:lang w:eastAsia="ru-RU"/>
              </w:rPr>
            </w:pPr>
            <w:r w:rsidRPr="00765837">
              <w:rPr>
                <w:rFonts w:ascii="Times New Roman" w:eastAsia="Times New Roman" w:hAnsi="Times New Roman" w:cs="Times New Roman"/>
                <w:sz w:val="12"/>
                <w:szCs w:val="12"/>
                <w:lang w:eastAsia="ru-RU"/>
              </w:rPr>
              <w:t>КП применяется в случае предоставления</w:t>
            </w:r>
          </w:p>
        </w:tc>
        <w:tc>
          <w:tcPr>
            <w:tcW w:w="29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8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0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57"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8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6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67"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r w:rsidRPr="00765837">
              <w:rPr>
                <w:rFonts w:ascii="Calibri" w:eastAsia="Times New Roman" w:hAnsi="Calibri" w:cs="Calibri"/>
                <w:color w:val="000000"/>
                <w:sz w:val="12"/>
                <w:szCs w:val="12"/>
                <w:lang w:eastAsia="ru-RU"/>
              </w:rPr>
              <w:t>***</w:t>
            </w:r>
          </w:p>
        </w:tc>
        <w:tc>
          <w:tcPr>
            <w:tcW w:w="1326" w:type="pct"/>
            <w:gridSpan w:val="9"/>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sz w:val="12"/>
                <w:szCs w:val="12"/>
                <w:lang w:eastAsia="ru-RU"/>
              </w:rPr>
            </w:pPr>
            <w:r w:rsidRPr="00765837">
              <w:rPr>
                <w:rFonts w:ascii="Times New Roman" w:eastAsia="Times New Roman" w:hAnsi="Times New Roman" w:cs="Times New Roman"/>
                <w:sz w:val="12"/>
                <w:szCs w:val="12"/>
                <w:lang w:eastAsia="ru-RU"/>
              </w:rPr>
              <w:t>Указывается номер извещения несостоявшейся закупки</w:t>
            </w:r>
          </w:p>
        </w:tc>
        <w:tc>
          <w:tcPr>
            <w:tcW w:w="38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0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57"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8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6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67" w:type="pct"/>
            <w:tcBorders>
              <w:top w:val="nil"/>
              <w:left w:val="nil"/>
              <w:bottom w:val="nil"/>
              <w:right w:val="nil"/>
            </w:tcBorders>
            <w:shd w:val="clear" w:color="auto" w:fill="auto"/>
            <w:noWrap/>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r w:rsidRPr="00765837">
              <w:rPr>
                <w:rFonts w:ascii="Calibri" w:eastAsia="Times New Roman" w:hAnsi="Calibri" w:cs="Calibri"/>
                <w:color w:val="000000"/>
                <w:sz w:val="12"/>
                <w:szCs w:val="12"/>
                <w:lang w:eastAsia="ru-RU"/>
              </w:rPr>
              <w:t>****</w:t>
            </w:r>
          </w:p>
        </w:tc>
        <w:tc>
          <w:tcPr>
            <w:tcW w:w="4313" w:type="pct"/>
            <w:gridSpan w:val="31"/>
            <w:tcBorders>
              <w:top w:val="nil"/>
              <w:left w:val="nil"/>
              <w:bottom w:val="nil"/>
              <w:right w:val="nil"/>
            </w:tcBorders>
            <w:shd w:val="clear" w:color="auto" w:fill="auto"/>
            <w:vAlign w:val="bottom"/>
            <w:hideMark/>
          </w:tcPr>
          <w:p w:rsidR="00765837" w:rsidRPr="00765837" w:rsidRDefault="00765837" w:rsidP="00765837">
            <w:pPr>
              <w:spacing w:after="0" w:line="240" w:lineRule="auto"/>
              <w:rPr>
                <w:rFonts w:ascii="Times New Roman" w:eastAsia="Times New Roman" w:hAnsi="Times New Roman" w:cs="Times New Roman"/>
                <w:sz w:val="12"/>
                <w:szCs w:val="12"/>
                <w:lang w:eastAsia="ru-RU"/>
              </w:rPr>
            </w:pPr>
            <w:proofErr w:type="gramStart"/>
            <w:r w:rsidRPr="00765837">
              <w:rPr>
                <w:rFonts w:ascii="Times New Roman" w:eastAsia="Times New Roman" w:hAnsi="Times New Roman" w:cs="Times New Roman"/>
                <w:sz w:val="12"/>
                <w:szCs w:val="12"/>
                <w:lang w:eastAsia="ru-RU"/>
              </w:rPr>
              <w:t>Согласно Приказу Минздрава России от 19.12.2019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п.7, а) Заказчиком при установлении цены единицы лекарственного препарата, начальной цены единицы лекарственного препарата не учитываются значения цены единицы лекарственного препарата</w:t>
            </w:r>
            <w:proofErr w:type="gramEnd"/>
            <w:r w:rsidRPr="00765837">
              <w:rPr>
                <w:rFonts w:ascii="Times New Roman" w:eastAsia="Times New Roman" w:hAnsi="Times New Roman" w:cs="Times New Roman"/>
                <w:sz w:val="12"/>
                <w:szCs w:val="12"/>
                <w:lang w:eastAsia="ru-RU"/>
              </w:rPr>
              <w:t xml:space="preserve">, </w:t>
            </w:r>
            <w:proofErr w:type="gramStart"/>
            <w:r w:rsidRPr="00765837">
              <w:rPr>
                <w:rFonts w:ascii="Times New Roman" w:eastAsia="Times New Roman" w:hAnsi="Times New Roman" w:cs="Times New Roman"/>
                <w:sz w:val="12"/>
                <w:szCs w:val="12"/>
                <w:lang w:eastAsia="ru-RU"/>
              </w:rPr>
              <w:t xml:space="preserve">начальной цены единицы лекарственного препарата, отсутствующего в гражданском обороте в Российской Федерации, на основании сведений, размещаемых Федеральной службой по надзору в сфере здравоохранения на официальном сайте http://www.roszdravnadzor.ru/services/turnover в информационно-телекоммуникационной сети ""Интернет"" </w:t>
            </w:r>
            <w:r w:rsidRPr="00765837">
              <w:rPr>
                <w:rFonts w:ascii="Times New Roman" w:eastAsia="Times New Roman" w:hAnsi="Times New Roman" w:cs="Times New Roman"/>
                <w:sz w:val="12"/>
                <w:szCs w:val="12"/>
                <w:lang w:eastAsia="ru-RU"/>
              </w:rPr>
              <w:br/>
              <w:t>В связи с отсутствием на сайте информации о выданных Росздравнадзором разрешениях на ввод в гражданский оборот в Российской Федерации серии или партии лекарственного препарата</w:t>
            </w:r>
            <w:proofErr w:type="gramEnd"/>
            <w:r w:rsidRPr="00765837">
              <w:rPr>
                <w:rFonts w:ascii="Times New Roman" w:eastAsia="Times New Roman" w:hAnsi="Times New Roman" w:cs="Times New Roman"/>
                <w:sz w:val="12"/>
                <w:szCs w:val="12"/>
                <w:lang w:eastAsia="ru-RU"/>
              </w:rPr>
              <w:t xml:space="preserve">, по состоянию на 10.07.2026 по РУ: ЛП-№(008308)-(РГ-RU), ЛС-001925, </w:t>
            </w:r>
            <w:proofErr w:type="gramStart"/>
            <w:r w:rsidRPr="00765837">
              <w:rPr>
                <w:rFonts w:ascii="Times New Roman" w:eastAsia="Times New Roman" w:hAnsi="Times New Roman" w:cs="Times New Roman"/>
                <w:sz w:val="12"/>
                <w:szCs w:val="12"/>
                <w:lang w:eastAsia="ru-RU"/>
              </w:rPr>
              <w:t>П</w:t>
            </w:r>
            <w:proofErr w:type="gramEnd"/>
            <w:r w:rsidRPr="00765837">
              <w:rPr>
                <w:rFonts w:ascii="Times New Roman" w:eastAsia="Times New Roman" w:hAnsi="Times New Roman" w:cs="Times New Roman"/>
                <w:sz w:val="12"/>
                <w:szCs w:val="12"/>
                <w:lang w:eastAsia="ru-RU"/>
              </w:rPr>
              <w:t xml:space="preserve"> N015251/04 данные цены для обоснования не учитываются    </w:t>
            </w:r>
          </w:p>
        </w:tc>
        <w:tc>
          <w:tcPr>
            <w:tcW w:w="27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67"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r w:rsidRPr="00765837">
              <w:rPr>
                <w:rFonts w:ascii="Calibri" w:eastAsia="Times New Roman" w:hAnsi="Calibri" w:cs="Calibri"/>
                <w:color w:val="000000"/>
                <w:sz w:val="12"/>
                <w:szCs w:val="12"/>
                <w:lang w:eastAsia="ru-RU"/>
              </w:rPr>
              <w:t>*****</w:t>
            </w:r>
          </w:p>
        </w:tc>
        <w:tc>
          <w:tcPr>
            <w:tcW w:w="4833" w:type="pct"/>
            <w:gridSpan w:val="34"/>
            <w:tcBorders>
              <w:top w:val="nil"/>
              <w:left w:val="nil"/>
              <w:bottom w:val="nil"/>
              <w:right w:val="nil"/>
            </w:tcBorders>
            <w:shd w:val="clear" w:color="auto" w:fill="auto"/>
            <w:noWrap/>
            <w:vAlign w:val="center"/>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r w:rsidRPr="00765837">
              <w:rPr>
                <w:rFonts w:ascii="Calibri" w:eastAsia="Times New Roman" w:hAnsi="Calibri" w:cs="Calibri"/>
                <w:color w:val="000000"/>
                <w:sz w:val="12"/>
                <w:szCs w:val="12"/>
                <w:lang w:eastAsia="ru-RU"/>
              </w:rPr>
              <w:t>В связи с тем, что на момент расчета НМЦК лекарственного препарата не было найдено ни одного исполненного контракта с сопоставимыми условиями поставки, к расчету цены методом сопоставимых рыночных цен (анализа рынка), применяется 2КП  поступившее в ответ на ЗЦП КП.</w:t>
            </w:r>
          </w:p>
        </w:tc>
      </w:tr>
      <w:tr w:rsidR="00765837" w:rsidRPr="00765837" w:rsidTr="00765837">
        <w:trPr>
          <w:trHeight w:val="20"/>
        </w:trPr>
        <w:tc>
          <w:tcPr>
            <w:tcW w:w="167" w:type="pct"/>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1. </w:t>
            </w:r>
          </w:p>
        </w:tc>
        <w:tc>
          <w:tcPr>
            <w:tcW w:w="4313" w:type="pct"/>
            <w:gridSpan w:val="31"/>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roofErr w:type="gramStart"/>
            <w:r w:rsidRPr="00765837">
              <w:rPr>
                <w:rFonts w:ascii="Times New Roman" w:eastAsia="Times New Roman" w:hAnsi="Times New Roman" w:cs="Times New Roman"/>
                <w:color w:val="000000"/>
                <w:sz w:val="12"/>
                <w:szCs w:val="12"/>
                <w:lang w:eastAsia="ru-RU"/>
              </w:rPr>
              <w:t>Цена единицы лекарственного препарата определяется в соответствии с п.8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(далее - Порядок), утвержденного Приказом Минздрава России от 19.12.2019 № 1064н, как минимальное значение цены из минимальных цен, рассчитанных с одновременным применением методов, предусмотренных</w:t>
            </w:r>
            <w:proofErr w:type="gramEnd"/>
            <w:r w:rsidRPr="00765837">
              <w:rPr>
                <w:rFonts w:ascii="Times New Roman" w:eastAsia="Times New Roman" w:hAnsi="Times New Roman" w:cs="Times New Roman"/>
                <w:color w:val="000000"/>
                <w:sz w:val="12"/>
                <w:szCs w:val="12"/>
                <w:lang w:eastAsia="ru-RU"/>
              </w:rPr>
              <w:t xml:space="preserve"> пунктом 2 Порядка.</w:t>
            </w:r>
          </w:p>
        </w:tc>
        <w:tc>
          <w:tcPr>
            <w:tcW w:w="27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67"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2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530"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8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9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8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0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57"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8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6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167" w:type="pct"/>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2.</w:t>
            </w:r>
          </w:p>
        </w:tc>
        <w:tc>
          <w:tcPr>
            <w:tcW w:w="4313" w:type="pct"/>
            <w:gridSpan w:val="31"/>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roofErr w:type="gramStart"/>
            <w:r w:rsidRPr="00765837">
              <w:rPr>
                <w:rFonts w:ascii="Times New Roman" w:eastAsia="Times New Roman" w:hAnsi="Times New Roman" w:cs="Times New Roman"/>
                <w:color w:val="000000"/>
                <w:sz w:val="12"/>
                <w:szCs w:val="12"/>
                <w:lang w:eastAsia="ru-RU"/>
              </w:rPr>
              <w:t>В связи с тем, что процедуры, указанные в таблице Расчет НМЦК (НМЦЕ), не состоялись, при объявлении следующей закупки (второй и последующих), ценой единицы планируемого к закупке лекарственного препарата считается следующее минимальное значение, рассчитанное в соответствии с пунктом 12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w:t>
            </w:r>
            <w:proofErr w:type="gramEnd"/>
            <w:r w:rsidRPr="00765837">
              <w:rPr>
                <w:rFonts w:ascii="Times New Roman" w:eastAsia="Times New Roman" w:hAnsi="Times New Roman" w:cs="Times New Roman"/>
                <w:color w:val="000000"/>
                <w:sz w:val="12"/>
                <w:szCs w:val="12"/>
                <w:lang w:eastAsia="ru-RU"/>
              </w:rPr>
              <w:t xml:space="preserve"> закупок лекарственных препаратов для медицинского применения, утвержденного Приказом Минздрава России от 19.12.2019 № 1064н.  </w:t>
            </w:r>
          </w:p>
        </w:tc>
        <w:tc>
          <w:tcPr>
            <w:tcW w:w="276" w:type="pct"/>
            <w:gridSpan w:val="2"/>
            <w:tcBorders>
              <w:top w:val="nil"/>
              <w:left w:val="nil"/>
              <w:bottom w:val="nil"/>
              <w:right w:val="nil"/>
            </w:tcBorders>
            <w:shd w:val="clear" w:color="auto" w:fill="auto"/>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4" w:type="pct"/>
            <w:tcBorders>
              <w:top w:val="nil"/>
              <w:left w:val="nil"/>
              <w:bottom w:val="nil"/>
              <w:right w:val="nil"/>
            </w:tcBorders>
            <w:shd w:val="clear" w:color="auto" w:fill="auto"/>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167" w:type="pct"/>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
        </w:tc>
        <w:tc>
          <w:tcPr>
            <w:tcW w:w="4313" w:type="pct"/>
            <w:gridSpan w:val="31"/>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76" w:type="pct"/>
            <w:gridSpan w:val="2"/>
            <w:tcBorders>
              <w:top w:val="nil"/>
              <w:left w:val="nil"/>
              <w:bottom w:val="nil"/>
              <w:right w:val="nil"/>
            </w:tcBorders>
            <w:shd w:val="clear" w:color="auto" w:fill="auto"/>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4" w:type="pct"/>
            <w:tcBorders>
              <w:top w:val="nil"/>
              <w:left w:val="nil"/>
              <w:bottom w:val="nil"/>
              <w:right w:val="nil"/>
            </w:tcBorders>
            <w:shd w:val="clear" w:color="auto" w:fill="auto"/>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167" w:type="pct"/>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3.</w:t>
            </w:r>
          </w:p>
        </w:tc>
        <w:tc>
          <w:tcPr>
            <w:tcW w:w="4313" w:type="pct"/>
            <w:gridSpan w:val="31"/>
            <w:tcBorders>
              <w:top w:val="nil"/>
              <w:left w:val="nil"/>
              <w:bottom w:val="nil"/>
              <w:right w:val="nil"/>
            </w:tcBorders>
            <w:shd w:val="clear" w:color="auto" w:fill="auto"/>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В связи с тем, что процедуры, указанные в таблице Расчет НМЦ</w:t>
            </w:r>
            <w:proofErr w:type="gramStart"/>
            <w:r w:rsidRPr="00765837">
              <w:rPr>
                <w:rFonts w:ascii="Times New Roman" w:eastAsia="Times New Roman" w:hAnsi="Times New Roman" w:cs="Times New Roman"/>
                <w:color w:val="000000"/>
                <w:sz w:val="12"/>
                <w:szCs w:val="12"/>
                <w:lang w:eastAsia="ru-RU"/>
              </w:rPr>
              <w:t>К(</w:t>
            </w:r>
            <w:proofErr w:type="gramEnd"/>
            <w:r w:rsidRPr="00765837">
              <w:rPr>
                <w:rFonts w:ascii="Times New Roman" w:eastAsia="Times New Roman" w:hAnsi="Times New Roman" w:cs="Times New Roman"/>
                <w:color w:val="000000"/>
                <w:sz w:val="12"/>
                <w:szCs w:val="12"/>
                <w:lang w:eastAsia="ru-RU"/>
              </w:rPr>
              <w:t>НМЦЕ), не состоялись, цена единицы лекарственного препарата, начальная цена единицы лекарственного препарата установлена как максимальное значение цены лекарственного препарата по данным государственного реестра (</w:t>
            </w:r>
            <w:proofErr w:type="spellStart"/>
            <w:r w:rsidRPr="00765837">
              <w:rPr>
                <w:rFonts w:ascii="Times New Roman" w:eastAsia="Times New Roman" w:hAnsi="Times New Roman" w:cs="Times New Roman"/>
                <w:color w:val="000000"/>
                <w:sz w:val="12"/>
                <w:szCs w:val="12"/>
                <w:lang w:eastAsia="ru-RU"/>
              </w:rPr>
              <w:t>max</w:t>
            </w:r>
            <w:proofErr w:type="spellEnd"/>
            <w:r w:rsidRPr="00765837">
              <w:rPr>
                <w:rFonts w:ascii="Times New Roman" w:eastAsia="Times New Roman" w:hAnsi="Times New Roman" w:cs="Times New Roman"/>
                <w:color w:val="000000"/>
                <w:sz w:val="12"/>
                <w:szCs w:val="12"/>
                <w:lang w:eastAsia="ru-RU"/>
              </w:rPr>
              <w:t xml:space="preserve"> ГРПОЦ) согласно пункту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w:t>
            </w:r>
            <w:proofErr w:type="gramStart"/>
            <w:r w:rsidRPr="00765837">
              <w:rPr>
                <w:rFonts w:ascii="Times New Roman" w:eastAsia="Times New Roman" w:hAnsi="Times New Roman" w:cs="Times New Roman"/>
                <w:color w:val="000000"/>
                <w:sz w:val="12"/>
                <w:szCs w:val="12"/>
                <w:lang w:eastAsia="ru-RU"/>
              </w:rPr>
              <w:t>осуществлении</w:t>
            </w:r>
            <w:proofErr w:type="gramEnd"/>
            <w:r w:rsidRPr="00765837">
              <w:rPr>
                <w:rFonts w:ascii="Times New Roman" w:eastAsia="Times New Roman" w:hAnsi="Times New Roman" w:cs="Times New Roman"/>
                <w:color w:val="000000"/>
                <w:sz w:val="12"/>
                <w:szCs w:val="12"/>
                <w:lang w:eastAsia="ru-RU"/>
              </w:rPr>
              <w:t xml:space="preserve"> закупок лекарственных препаратов для медицинского применения, утвержденного Приказом Минздрава России от 19.12.2019 № 1064н.</w:t>
            </w:r>
          </w:p>
        </w:tc>
        <w:tc>
          <w:tcPr>
            <w:tcW w:w="276" w:type="pct"/>
            <w:gridSpan w:val="2"/>
            <w:tcBorders>
              <w:top w:val="nil"/>
              <w:left w:val="nil"/>
              <w:bottom w:val="nil"/>
              <w:right w:val="nil"/>
            </w:tcBorders>
            <w:shd w:val="clear" w:color="auto" w:fill="auto"/>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4" w:type="pct"/>
            <w:tcBorders>
              <w:top w:val="nil"/>
              <w:left w:val="nil"/>
              <w:bottom w:val="nil"/>
              <w:right w:val="nil"/>
            </w:tcBorders>
            <w:shd w:val="clear" w:color="auto" w:fill="auto"/>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167"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2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530"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84"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9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8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303"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457" w:type="pct"/>
            <w:gridSpan w:val="3"/>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88"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68"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169"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7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r>
      <w:tr w:rsidR="00765837" w:rsidRPr="00765837" w:rsidTr="00765837">
        <w:trPr>
          <w:trHeight w:val="20"/>
        </w:trPr>
        <w:tc>
          <w:tcPr>
            <w:tcW w:w="3258" w:type="pct"/>
            <w:gridSpan w:val="22"/>
            <w:tcBorders>
              <w:top w:val="single" w:sz="8" w:space="0" w:color="auto"/>
              <w:left w:val="single" w:sz="8" w:space="0" w:color="auto"/>
              <w:bottom w:val="single" w:sz="8"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b/>
                <w:bCs/>
                <w:color w:val="000000"/>
                <w:sz w:val="12"/>
                <w:szCs w:val="12"/>
                <w:lang w:eastAsia="ru-RU"/>
              </w:rPr>
            </w:pPr>
            <w:r w:rsidRPr="00765837">
              <w:rPr>
                <w:rFonts w:ascii="Times New Roman" w:eastAsia="Times New Roman" w:hAnsi="Times New Roman" w:cs="Times New Roman"/>
                <w:b/>
                <w:bCs/>
                <w:color w:val="000000"/>
                <w:sz w:val="12"/>
                <w:szCs w:val="12"/>
                <w:lang w:eastAsia="ru-RU"/>
              </w:rPr>
              <w:t>Расчет НМЦК (НМЦЕ)</w:t>
            </w: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388" w:type="pct"/>
            <w:gridSpan w:val="3"/>
            <w:tcBorders>
              <w:top w:val="single" w:sz="8" w:space="0" w:color="auto"/>
              <w:left w:val="single" w:sz="8" w:space="0" w:color="auto"/>
              <w:bottom w:val="single" w:sz="8"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530" w:type="pct"/>
            <w:gridSpan w:val="3"/>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Цена за потребительскую единицу товара, без НДС</w:t>
            </w:r>
          </w:p>
        </w:tc>
        <w:tc>
          <w:tcPr>
            <w:tcW w:w="284" w:type="pct"/>
            <w:gridSpan w:val="2"/>
            <w:tcBorders>
              <w:top w:val="nil"/>
              <w:left w:val="nil"/>
              <w:bottom w:val="single" w:sz="8" w:space="0" w:color="auto"/>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Кол-во дозу в ед. товара</w:t>
            </w:r>
          </w:p>
        </w:tc>
        <w:tc>
          <w:tcPr>
            <w:tcW w:w="291" w:type="pct"/>
            <w:gridSpan w:val="2"/>
            <w:tcBorders>
              <w:top w:val="nil"/>
              <w:left w:val="nil"/>
              <w:bottom w:val="nil"/>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Цена за дозу без НДС</w:t>
            </w:r>
          </w:p>
        </w:tc>
        <w:tc>
          <w:tcPr>
            <w:tcW w:w="381" w:type="pct"/>
            <w:gridSpan w:val="2"/>
            <w:tcBorders>
              <w:top w:val="nil"/>
              <w:left w:val="nil"/>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Цена с оптовой надбавкой</w:t>
            </w:r>
          </w:p>
        </w:tc>
        <w:tc>
          <w:tcPr>
            <w:tcW w:w="303" w:type="pct"/>
            <w:gridSpan w:val="2"/>
            <w:tcBorders>
              <w:top w:val="nil"/>
              <w:left w:val="single" w:sz="8" w:space="0" w:color="auto"/>
              <w:bottom w:val="single" w:sz="8" w:space="0" w:color="auto"/>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НДС</w:t>
            </w:r>
          </w:p>
        </w:tc>
        <w:tc>
          <w:tcPr>
            <w:tcW w:w="457" w:type="pct"/>
            <w:gridSpan w:val="3"/>
            <w:tcBorders>
              <w:top w:val="nil"/>
              <w:left w:val="single" w:sz="8" w:space="0" w:color="auto"/>
              <w:bottom w:val="nil"/>
              <w:right w:val="nil"/>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Цена за потребительскую единицу товара с НДС </w:t>
            </w:r>
          </w:p>
        </w:tc>
        <w:tc>
          <w:tcPr>
            <w:tcW w:w="288" w:type="pct"/>
            <w:gridSpan w:val="2"/>
            <w:tcBorders>
              <w:top w:val="nil"/>
              <w:left w:val="single" w:sz="8" w:space="0" w:color="auto"/>
              <w:bottom w:val="nil"/>
              <w:right w:val="single" w:sz="8" w:space="0" w:color="auto"/>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Цена за 1 дозу, с НДС </w:t>
            </w:r>
          </w:p>
        </w:tc>
        <w:tc>
          <w:tcPr>
            <w:tcW w:w="337" w:type="pct"/>
            <w:gridSpan w:val="3"/>
            <w:tcBorders>
              <w:top w:val="single" w:sz="8" w:space="0" w:color="auto"/>
              <w:left w:val="nil"/>
              <w:bottom w:val="single" w:sz="8"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Сведения о несостоявшейся процедуре определения поставщика*** </w:t>
            </w: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Times New Roman" w:eastAsia="Times New Roman" w:hAnsi="Times New Roman" w:cs="Times New Roman"/>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388" w:type="pct"/>
            <w:gridSpan w:val="3"/>
            <w:tcBorders>
              <w:top w:val="nil"/>
              <w:left w:val="single" w:sz="8" w:space="0" w:color="auto"/>
              <w:bottom w:val="single" w:sz="4"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1-я цена</w:t>
            </w:r>
          </w:p>
        </w:tc>
        <w:tc>
          <w:tcPr>
            <w:tcW w:w="530" w:type="pct"/>
            <w:gridSpan w:val="3"/>
            <w:tcBorders>
              <w:top w:val="nil"/>
              <w:left w:val="nil"/>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right"/>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0,5569 </w:t>
            </w:r>
          </w:p>
        </w:tc>
        <w:tc>
          <w:tcPr>
            <w:tcW w:w="284" w:type="pct"/>
            <w:gridSpan w:val="2"/>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w:t>
            </w:r>
          </w:p>
        </w:tc>
        <w:tc>
          <w:tcPr>
            <w:tcW w:w="291" w:type="pct"/>
            <w:gridSpan w:val="2"/>
            <w:tcBorders>
              <w:top w:val="single" w:sz="8" w:space="0" w:color="auto"/>
              <w:left w:val="single" w:sz="8" w:space="0" w:color="auto"/>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0,5569</w:t>
            </w:r>
          </w:p>
        </w:tc>
        <w:tc>
          <w:tcPr>
            <w:tcW w:w="381" w:type="pct"/>
            <w:gridSpan w:val="2"/>
            <w:tcBorders>
              <w:top w:val="single" w:sz="8" w:space="0" w:color="auto"/>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0,5959</w:t>
            </w:r>
          </w:p>
        </w:tc>
        <w:tc>
          <w:tcPr>
            <w:tcW w:w="303" w:type="pct"/>
            <w:gridSpan w:val="2"/>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10%</w:t>
            </w:r>
          </w:p>
        </w:tc>
        <w:tc>
          <w:tcPr>
            <w:tcW w:w="457" w:type="pct"/>
            <w:gridSpan w:val="3"/>
            <w:tcBorders>
              <w:top w:val="single" w:sz="8" w:space="0" w:color="auto"/>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0,6554 </w:t>
            </w:r>
          </w:p>
        </w:tc>
        <w:tc>
          <w:tcPr>
            <w:tcW w:w="288" w:type="pct"/>
            <w:gridSpan w:val="2"/>
            <w:tcBorders>
              <w:top w:val="single" w:sz="8" w:space="0" w:color="auto"/>
              <w:left w:val="nil"/>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0,6554 </w:t>
            </w:r>
          </w:p>
        </w:tc>
        <w:tc>
          <w:tcPr>
            <w:tcW w:w="337" w:type="pct"/>
            <w:gridSpan w:val="3"/>
            <w:tcBorders>
              <w:top w:val="nil"/>
              <w:left w:val="nil"/>
              <w:bottom w:val="single" w:sz="4"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388" w:type="pct"/>
            <w:gridSpan w:val="3"/>
            <w:tcBorders>
              <w:top w:val="single" w:sz="4" w:space="0" w:color="auto"/>
              <w:left w:val="single" w:sz="8" w:space="0" w:color="auto"/>
              <w:bottom w:val="single" w:sz="4"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2-я цена</w:t>
            </w:r>
          </w:p>
        </w:tc>
        <w:tc>
          <w:tcPr>
            <w:tcW w:w="530" w:type="pct"/>
            <w:gridSpan w:val="3"/>
            <w:tcBorders>
              <w:top w:val="nil"/>
              <w:left w:val="nil"/>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right"/>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0,6376   </w:t>
            </w:r>
          </w:p>
        </w:tc>
        <w:tc>
          <w:tcPr>
            <w:tcW w:w="284" w:type="pct"/>
            <w:gridSpan w:val="2"/>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w:t>
            </w:r>
          </w:p>
        </w:tc>
        <w:tc>
          <w:tcPr>
            <w:tcW w:w="291" w:type="pct"/>
            <w:gridSpan w:val="2"/>
            <w:tcBorders>
              <w:top w:val="nil"/>
              <w:left w:val="single" w:sz="8" w:space="0" w:color="auto"/>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0,6376</w:t>
            </w:r>
          </w:p>
        </w:tc>
        <w:tc>
          <w:tcPr>
            <w:tcW w:w="381" w:type="pct"/>
            <w:gridSpan w:val="2"/>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0,6822</w:t>
            </w:r>
          </w:p>
        </w:tc>
        <w:tc>
          <w:tcPr>
            <w:tcW w:w="303" w:type="pct"/>
            <w:gridSpan w:val="2"/>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10%</w:t>
            </w:r>
          </w:p>
        </w:tc>
        <w:tc>
          <w:tcPr>
            <w:tcW w:w="457" w:type="pct"/>
            <w:gridSpan w:val="3"/>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0,7504 </w:t>
            </w:r>
          </w:p>
        </w:tc>
        <w:tc>
          <w:tcPr>
            <w:tcW w:w="288" w:type="pct"/>
            <w:gridSpan w:val="2"/>
            <w:tcBorders>
              <w:top w:val="nil"/>
              <w:left w:val="nil"/>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0,7504 </w:t>
            </w:r>
          </w:p>
        </w:tc>
        <w:tc>
          <w:tcPr>
            <w:tcW w:w="337" w:type="pct"/>
            <w:gridSpan w:val="3"/>
            <w:tcBorders>
              <w:top w:val="single" w:sz="4" w:space="0" w:color="auto"/>
              <w:left w:val="nil"/>
              <w:bottom w:val="single" w:sz="4"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388" w:type="pct"/>
            <w:gridSpan w:val="3"/>
            <w:tcBorders>
              <w:top w:val="single" w:sz="4" w:space="0" w:color="auto"/>
              <w:left w:val="single" w:sz="8" w:space="0" w:color="auto"/>
              <w:bottom w:val="single" w:sz="4"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3-я цена</w:t>
            </w:r>
          </w:p>
        </w:tc>
        <w:tc>
          <w:tcPr>
            <w:tcW w:w="530" w:type="pct"/>
            <w:gridSpan w:val="3"/>
            <w:tcBorders>
              <w:top w:val="nil"/>
              <w:left w:val="nil"/>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84" w:type="pct"/>
            <w:gridSpan w:val="2"/>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91" w:type="pct"/>
            <w:gridSpan w:val="2"/>
            <w:tcBorders>
              <w:top w:val="nil"/>
              <w:left w:val="single" w:sz="8" w:space="0" w:color="auto"/>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81" w:type="pct"/>
            <w:gridSpan w:val="2"/>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03" w:type="pct"/>
            <w:gridSpan w:val="2"/>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10%</w:t>
            </w:r>
          </w:p>
        </w:tc>
        <w:tc>
          <w:tcPr>
            <w:tcW w:w="457" w:type="pct"/>
            <w:gridSpan w:val="3"/>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     </w:t>
            </w:r>
          </w:p>
        </w:tc>
        <w:tc>
          <w:tcPr>
            <w:tcW w:w="288" w:type="pct"/>
            <w:gridSpan w:val="2"/>
            <w:tcBorders>
              <w:top w:val="nil"/>
              <w:left w:val="nil"/>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37" w:type="pct"/>
            <w:gridSpan w:val="3"/>
            <w:tcBorders>
              <w:top w:val="single" w:sz="4" w:space="0" w:color="auto"/>
              <w:left w:val="nil"/>
              <w:bottom w:val="single" w:sz="4"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388" w:type="pct"/>
            <w:gridSpan w:val="3"/>
            <w:tcBorders>
              <w:top w:val="single" w:sz="4" w:space="0" w:color="auto"/>
              <w:left w:val="single" w:sz="8" w:space="0" w:color="auto"/>
              <w:bottom w:val="single" w:sz="4"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4-я цена</w:t>
            </w:r>
          </w:p>
        </w:tc>
        <w:tc>
          <w:tcPr>
            <w:tcW w:w="530" w:type="pct"/>
            <w:gridSpan w:val="3"/>
            <w:tcBorders>
              <w:top w:val="nil"/>
              <w:left w:val="nil"/>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84" w:type="pct"/>
            <w:gridSpan w:val="2"/>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91" w:type="pct"/>
            <w:gridSpan w:val="2"/>
            <w:tcBorders>
              <w:top w:val="nil"/>
              <w:left w:val="single" w:sz="8" w:space="0" w:color="auto"/>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81" w:type="pct"/>
            <w:gridSpan w:val="2"/>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03" w:type="pct"/>
            <w:gridSpan w:val="2"/>
            <w:tcBorders>
              <w:top w:val="nil"/>
              <w:left w:val="nil"/>
              <w:bottom w:val="single" w:sz="4"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10%</w:t>
            </w:r>
          </w:p>
        </w:tc>
        <w:tc>
          <w:tcPr>
            <w:tcW w:w="457" w:type="pct"/>
            <w:gridSpan w:val="3"/>
            <w:tcBorders>
              <w:top w:val="nil"/>
              <w:left w:val="single" w:sz="8" w:space="0" w:color="auto"/>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     </w:t>
            </w:r>
          </w:p>
        </w:tc>
        <w:tc>
          <w:tcPr>
            <w:tcW w:w="288" w:type="pct"/>
            <w:gridSpan w:val="2"/>
            <w:tcBorders>
              <w:top w:val="nil"/>
              <w:left w:val="nil"/>
              <w:bottom w:val="single" w:sz="4"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337" w:type="pct"/>
            <w:gridSpan w:val="3"/>
            <w:tcBorders>
              <w:top w:val="single" w:sz="4" w:space="0" w:color="auto"/>
              <w:left w:val="nil"/>
              <w:bottom w:val="single" w:sz="4"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r w:rsidR="00765837" w:rsidRPr="00765837" w:rsidTr="00765837">
        <w:trPr>
          <w:trHeight w:val="20"/>
        </w:trPr>
        <w:tc>
          <w:tcPr>
            <w:tcW w:w="388" w:type="pct"/>
            <w:gridSpan w:val="3"/>
            <w:tcBorders>
              <w:top w:val="single" w:sz="4" w:space="0" w:color="auto"/>
              <w:left w:val="single" w:sz="8" w:space="0" w:color="auto"/>
              <w:bottom w:val="single" w:sz="8" w:space="0" w:color="auto"/>
              <w:right w:val="single" w:sz="8" w:space="0" w:color="000000"/>
            </w:tcBorders>
            <w:shd w:val="clear" w:color="auto" w:fill="auto"/>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proofErr w:type="spellStart"/>
            <w:r w:rsidRPr="00765837">
              <w:rPr>
                <w:rFonts w:ascii="Times New Roman" w:eastAsia="Times New Roman" w:hAnsi="Times New Roman" w:cs="Times New Roman"/>
                <w:color w:val="000000"/>
                <w:sz w:val="12"/>
                <w:szCs w:val="12"/>
                <w:lang w:eastAsia="ru-RU"/>
              </w:rPr>
              <w:t>max</w:t>
            </w:r>
            <w:proofErr w:type="spellEnd"/>
            <w:r w:rsidRPr="00765837">
              <w:rPr>
                <w:rFonts w:ascii="Times New Roman" w:eastAsia="Times New Roman" w:hAnsi="Times New Roman" w:cs="Times New Roman"/>
                <w:color w:val="000000"/>
                <w:sz w:val="12"/>
                <w:szCs w:val="12"/>
                <w:lang w:eastAsia="ru-RU"/>
              </w:rPr>
              <w:t xml:space="preserve"> ГРПОЦ </w:t>
            </w:r>
          </w:p>
        </w:tc>
        <w:tc>
          <w:tcPr>
            <w:tcW w:w="530" w:type="pct"/>
            <w:gridSpan w:val="3"/>
            <w:tcBorders>
              <w:top w:val="nil"/>
              <w:left w:val="nil"/>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right"/>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0,7441 </w:t>
            </w:r>
          </w:p>
        </w:tc>
        <w:tc>
          <w:tcPr>
            <w:tcW w:w="284" w:type="pct"/>
            <w:gridSpan w:val="2"/>
            <w:tcBorders>
              <w:top w:val="nil"/>
              <w:left w:val="nil"/>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w:t>
            </w:r>
          </w:p>
        </w:tc>
        <w:tc>
          <w:tcPr>
            <w:tcW w:w="291" w:type="pct"/>
            <w:gridSpan w:val="2"/>
            <w:tcBorders>
              <w:top w:val="nil"/>
              <w:left w:val="single" w:sz="8" w:space="0" w:color="auto"/>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0,7441</w:t>
            </w:r>
          </w:p>
        </w:tc>
        <w:tc>
          <w:tcPr>
            <w:tcW w:w="381" w:type="pct"/>
            <w:gridSpan w:val="2"/>
            <w:tcBorders>
              <w:top w:val="nil"/>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0,7962</w:t>
            </w:r>
          </w:p>
        </w:tc>
        <w:tc>
          <w:tcPr>
            <w:tcW w:w="303" w:type="pct"/>
            <w:gridSpan w:val="2"/>
            <w:tcBorders>
              <w:top w:val="nil"/>
              <w:left w:val="nil"/>
              <w:bottom w:val="single" w:sz="8" w:space="0" w:color="auto"/>
              <w:right w:val="nil"/>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10%</w:t>
            </w:r>
          </w:p>
        </w:tc>
        <w:tc>
          <w:tcPr>
            <w:tcW w:w="457" w:type="pct"/>
            <w:gridSpan w:val="3"/>
            <w:tcBorders>
              <w:top w:val="nil"/>
              <w:left w:val="single" w:sz="8" w:space="0" w:color="auto"/>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0,8758   </w:t>
            </w:r>
          </w:p>
        </w:tc>
        <w:tc>
          <w:tcPr>
            <w:tcW w:w="288" w:type="pct"/>
            <w:gridSpan w:val="2"/>
            <w:tcBorders>
              <w:top w:val="nil"/>
              <w:left w:val="nil"/>
              <w:bottom w:val="single" w:sz="8" w:space="0" w:color="auto"/>
              <w:right w:val="single" w:sz="8" w:space="0" w:color="auto"/>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xml:space="preserve">          0,8758   </w:t>
            </w:r>
          </w:p>
        </w:tc>
        <w:tc>
          <w:tcPr>
            <w:tcW w:w="337" w:type="pct"/>
            <w:gridSpan w:val="3"/>
            <w:tcBorders>
              <w:top w:val="single" w:sz="4" w:space="0" w:color="auto"/>
              <w:left w:val="nil"/>
              <w:bottom w:val="single" w:sz="8" w:space="0" w:color="auto"/>
              <w:right w:val="single" w:sz="8" w:space="0" w:color="000000"/>
            </w:tcBorders>
            <w:shd w:val="clear" w:color="auto" w:fill="auto"/>
            <w:vAlign w:val="center"/>
            <w:hideMark/>
          </w:tcPr>
          <w:p w:rsidR="00765837" w:rsidRPr="00765837" w:rsidRDefault="00765837" w:rsidP="00765837">
            <w:pPr>
              <w:spacing w:after="0" w:line="240" w:lineRule="auto"/>
              <w:jc w:val="center"/>
              <w:rPr>
                <w:rFonts w:ascii="Times New Roman" w:eastAsia="Times New Roman" w:hAnsi="Times New Roman" w:cs="Times New Roman"/>
                <w:color w:val="000000"/>
                <w:sz w:val="12"/>
                <w:szCs w:val="12"/>
                <w:lang w:eastAsia="ru-RU"/>
              </w:rPr>
            </w:pPr>
            <w:r w:rsidRPr="00765837">
              <w:rPr>
                <w:rFonts w:ascii="Times New Roman" w:eastAsia="Times New Roman" w:hAnsi="Times New Roman" w:cs="Times New Roman"/>
                <w:color w:val="000000"/>
                <w:sz w:val="12"/>
                <w:szCs w:val="12"/>
                <w:lang w:eastAsia="ru-RU"/>
              </w:rPr>
              <w:t> </w:t>
            </w: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37"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1"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c>
          <w:tcPr>
            <w:tcW w:w="276" w:type="pct"/>
            <w:gridSpan w:val="2"/>
            <w:tcBorders>
              <w:top w:val="nil"/>
              <w:left w:val="nil"/>
              <w:bottom w:val="nil"/>
              <w:right w:val="nil"/>
            </w:tcBorders>
            <w:shd w:val="clear" w:color="auto" w:fill="auto"/>
            <w:noWrap/>
            <w:vAlign w:val="bottom"/>
            <w:hideMark/>
          </w:tcPr>
          <w:p w:rsidR="00765837" w:rsidRPr="00765837" w:rsidRDefault="00765837" w:rsidP="00765837">
            <w:pPr>
              <w:spacing w:after="0" w:line="240" w:lineRule="auto"/>
              <w:rPr>
                <w:rFonts w:ascii="Calibri" w:eastAsia="Times New Roman" w:hAnsi="Calibri" w:cs="Calibri"/>
                <w:color w:val="000000"/>
                <w:sz w:val="12"/>
                <w:szCs w:val="12"/>
                <w:lang w:eastAsia="ru-RU"/>
              </w:rPr>
            </w:pPr>
          </w:p>
        </w:tc>
        <w:tc>
          <w:tcPr>
            <w:tcW w:w="244" w:type="pct"/>
            <w:tcBorders>
              <w:top w:val="nil"/>
              <w:left w:val="nil"/>
              <w:bottom w:val="nil"/>
              <w:right w:val="nil"/>
            </w:tcBorders>
            <w:shd w:val="clear" w:color="auto" w:fill="auto"/>
            <w:noWrap/>
            <w:vAlign w:val="bottom"/>
            <w:hideMark/>
          </w:tcPr>
          <w:p w:rsidR="00765837" w:rsidRPr="00765837" w:rsidRDefault="00765837" w:rsidP="00765837">
            <w:pPr>
              <w:spacing w:after="0" w:line="240" w:lineRule="auto"/>
              <w:jc w:val="center"/>
              <w:rPr>
                <w:rFonts w:ascii="Calibri" w:eastAsia="Times New Roman" w:hAnsi="Calibri" w:cs="Calibri"/>
                <w:color w:val="000000"/>
                <w:sz w:val="12"/>
                <w:szCs w:val="12"/>
                <w:lang w:eastAsia="ru-RU"/>
              </w:rPr>
            </w:pPr>
          </w:p>
        </w:tc>
      </w:tr>
    </w:tbl>
    <w:p w:rsidR="00765837" w:rsidRDefault="00765837" w:rsidP="00B516A7">
      <w:pPr>
        <w:jc w:val="center"/>
      </w:pPr>
    </w:p>
    <w:sectPr w:rsidR="00765837" w:rsidSect="00A04654">
      <w:pgSz w:w="16838" w:h="11906" w:orient="landscape"/>
      <w:pgMar w:top="28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6A7"/>
    <w:rsid w:val="00023596"/>
    <w:rsid w:val="003B2E06"/>
    <w:rsid w:val="006D2050"/>
    <w:rsid w:val="00703E99"/>
    <w:rsid w:val="00765837"/>
    <w:rsid w:val="008378D1"/>
    <w:rsid w:val="00A04654"/>
    <w:rsid w:val="00A860F6"/>
    <w:rsid w:val="00B516A7"/>
    <w:rsid w:val="00B63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6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46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4654"/>
    <w:rPr>
      <w:rFonts w:ascii="Tahoma" w:hAnsi="Tahoma" w:cs="Tahoma"/>
      <w:sz w:val="16"/>
      <w:szCs w:val="16"/>
    </w:rPr>
  </w:style>
  <w:style w:type="character" w:styleId="a5">
    <w:name w:val="Hyperlink"/>
    <w:basedOn w:val="a0"/>
    <w:uiPriority w:val="99"/>
    <w:semiHidden/>
    <w:unhideWhenUsed/>
    <w:rsid w:val="0076583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6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46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4654"/>
    <w:rPr>
      <w:rFonts w:ascii="Tahoma" w:hAnsi="Tahoma" w:cs="Tahoma"/>
      <w:sz w:val="16"/>
      <w:szCs w:val="16"/>
    </w:rPr>
  </w:style>
  <w:style w:type="character" w:styleId="a5">
    <w:name w:val="Hyperlink"/>
    <w:basedOn w:val="a0"/>
    <w:uiPriority w:val="99"/>
    <w:semiHidden/>
    <w:unhideWhenUsed/>
    <w:rsid w:val="007658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5476">
      <w:bodyDiv w:val="1"/>
      <w:marLeft w:val="0"/>
      <w:marRight w:val="0"/>
      <w:marTop w:val="0"/>
      <w:marBottom w:val="0"/>
      <w:divBdr>
        <w:top w:val="none" w:sz="0" w:space="0" w:color="auto"/>
        <w:left w:val="none" w:sz="0" w:space="0" w:color="auto"/>
        <w:bottom w:val="none" w:sz="0" w:space="0" w:color="auto"/>
        <w:right w:val="none" w:sz="0" w:space="0" w:color="auto"/>
      </w:divBdr>
    </w:div>
    <w:div w:id="418789869">
      <w:bodyDiv w:val="1"/>
      <w:marLeft w:val="0"/>
      <w:marRight w:val="0"/>
      <w:marTop w:val="0"/>
      <w:marBottom w:val="0"/>
      <w:divBdr>
        <w:top w:val="none" w:sz="0" w:space="0" w:color="auto"/>
        <w:left w:val="none" w:sz="0" w:space="0" w:color="auto"/>
        <w:bottom w:val="none" w:sz="0" w:space="0" w:color="auto"/>
        <w:right w:val="none" w:sz="0" w:space="0" w:color="auto"/>
      </w:divBdr>
    </w:div>
    <w:div w:id="514613602">
      <w:bodyDiv w:val="1"/>
      <w:marLeft w:val="0"/>
      <w:marRight w:val="0"/>
      <w:marTop w:val="0"/>
      <w:marBottom w:val="0"/>
      <w:divBdr>
        <w:top w:val="none" w:sz="0" w:space="0" w:color="auto"/>
        <w:left w:val="none" w:sz="0" w:space="0" w:color="auto"/>
        <w:bottom w:val="none" w:sz="0" w:space="0" w:color="auto"/>
        <w:right w:val="none" w:sz="0" w:space="0" w:color="auto"/>
      </w:divBdr>
    </w:div>
    <w:div w:id="796875468">
      <w:bodyDiv w:val="1"/>
      <w:marLeft w:val="0"/>
      <w:marRight w:val="0"/>
      <w:marTop w:val="0"/>
      <w:marBottom w:val="0"/>
      <w:divBdr>
        <w:top w:val="none" w:sz="0" w:space="0" w:color="auto"/>
        <w:left w:val="none" w:sz="0" w:space="0" w:color="auto"/>
        <w:bottom w:val="none" w:sz="0" w:space="0" w:color="auto"/>
        <w:right w:val="none" w:sz="0" w:space="0" w:color="auto"/>
      </w:divBdr>
    </w:div>
    <w:div w:id="799736276">
      <w:bodyDiv w:val="1"/>
      <w:marLeft w:val="0"/>
      <w:marRight w:val="0"/>
      <w:marTop w:val="0"/>
      <w:marBottom w:val="0"/>
      <w:divBdr>
        <w:top w:val="none" w:sz="0" w:space="0" w:color="auto"/>
        <w:left w:val="none" w:sz="0" w:space="0" w:color="auto"/>
        <w:bottom w:val="none" w:sz="0" w:space="0" w:color="auto"/>
        <w:right w:val="none" w:sz="0" w:space="0" w:color="auto"/>
      </w:divBdr>
    </w:div>
    <w:div w:id="855077655">
      <w:bodyDiv w:val="1"/>
      <w:marLeft w:val="0"/>
      <w:marRight w:val="0"/>
      <w:marTop w:val="0"/>
      <w:marBottom w:val="0"/>
      <w:divBdr>
        <w:top w:val="none" w:sz="0" w:space="0" w:color="auto"/>
        <w:left w:val="none" w:sz="0" w:space="0" w:color="auto"/>
        <w:bottom w:val="none" w:sz="0" w:space="0" w:color="auto"/>
        <w:right w:val="none" w:sz="0" w:space="0" w:color="auto"/>
      </w:divBdr>
    </w:div>
    <w:div w:id="1218083857">
      <w:bodyDiv w:val="1"/>
      <w:marLeft w:val="0"/>
      <w:marRight w:val="0"/>
      <w:marTop w:val="0"/>
      <w:marBottom w:val="0"/>
      <w:divBdr>
        <w:top w:val="none" w:sz="0" w:space="0" w:color="auto"/>
        <w:left w:val="none" w:sz="0" w:space="0" w:color="auto"/>
        <w:bottom w:val="none" w:sz="0" w:space="0" w:color="auto"/>
        <w:right w:val="none" w:sz="0" w:space="0" w:color="auto"/>
      </w:divBdr>
    </w:div>
    <w:div w:id="1412435673">
      <w:bodyDiv w:val="1"/>
      <w:marLeft w:val="0"/>
      <w:marRight w:val="0"/>
      <w:marTop w:val="0"/>
      <w:marBottom w:val="0"/>
      <w:divBdr>
        <w:top w:val="none" w:sz="0" w:space="0" w:color="auto"/>
        <w:left w:val="none" w:sz="0" w:space="0" w:color="auto"/>
        <w:bottom w:val="none" w:sz="0" w:space="0" w:color="auto"/>
        <w:right w:val="none" w:sz="0" w:space="0" w:color="auto"/>
      </w:divBdr>
    </w:div>
    <w:div w:id="1689217278">
      <w:bodyDiv w:val="1"/>
      <w:marLeft w:val="0"/>
      <w:marRight w:val="0"/>
      <w:marTop w:val="0"/>
      <w:marBottom w:val="0"/>
      <w:divBdr>
        <w:top w:val="none" w:sz="0" w:space="0" w:color="auto"/>
        <w:left w:val="none" w:sz="0" w:space="0" w:color="auto"/>
        <w:bottom w:val="none" w:sz="0" w:space="0" w:color="auto"/>
        <w:right w:val="none" w:sz="0" w:space="0" w:color="auto"/>
      </w:divBdr>
    </w:div>
    <w:div w:id="1875003286">
      <w:bodyDiv w:val="1"/>
      <w:marLeft w:val="0"/>
      <w:marRight w:val="0"/>
      <w:marTop w:val="0"/>
      <w:marBottom w:val="0"/>
      <w:divBdr>
        <w:top w:val="none" w:sz="0" w:space="0" w:color="auto"/>
        <w:left w:val="none" w:sz="0" w:space="0" w:color="auto"/>
        <w:bottom w:val="none" w:sz="0" w:space="0" w:color="auto"/>
        <w:right w:val="none" w:sz="0" w:space="0" w:color="auto"/>
      </w:divBdr>
    </w:div>
    <w:div w:id="1933128013">
      <w:bodyDiv w:val="1"/>
      <w:marLeft w:val="0"/>
      <w:marRight w:val="0"/>
      <w:marTop w:val="0"/>
      <w:marBottom w:val="0"/>
      <w:divBdr>
        <w:top w:val="none" w:sz="0" w:space="0" w:color="auto"/>
        <w:left w:val="none" w:sz="0" w:space="0" w:color="auto"/>
        <w:bottom w:val="none" w:sz="0" w:space="0" w:color="auto"/>
        <w:right w:val="none" w:sz="0" w:space="0" w:color="auto"/>
      </w:divBdr>
    </w:div>
    <w:div w:id="2088768383">
      <w:bodyDiv w:val="1"/>
      <w:marLeft w:val="0"/>
      <w:marRight w:val="0"/>
      <w:marTop w:val="0"/>
      <w:marBottom w:val="0"/>
      <w:divBdr>
        <w:top w:val="none" w:sz="0" w:space="0" w:color="auto"/>
        <w:left w:val="none" w:sz="0" w:space="0" w:color="auto"/>
        <w:bottom w:val="none" w:sz="0" w:space="0" w:color="auto"/>
        <w:right w:val="none" w:sz="0" w:space="0" w:color="auto"/>
      </w:divBdr>
    </w:div>
    <w:div w:id="210757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contract/contractCard/document-info.html?reestrNumber=2771433860925006786&amp;contractInfoId=102072043" TargetMode="External"/><Relationship Id="rId3" Type="http://schemas.openxmlformats.org/officeDocument/2006/relationships/settings" Target="settings.xml"/><Relationship Id="rId7" Type="http://schemas.openxmlformats.org/officeDocument/2006/relationships/hyperlink" Target="https://zakupki.gov.ru/epz/contract/contractCard/document-info.html?reestrNumber=2502406865626000396&amp;contractInfoId=10750468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zakupki.gov.ru/epz/contract/contractCard/document-info.html?reestrNumber=2771433860925010059&amp;contractInfoId=104522786" TargetMode="External"/><Relationship Id="rId5" Type="http://schemas.openxmlformats.org/officeDocument/2006/relationships/hyperlink" Target="https://zakupki.gov.ru/epz/contract/contractCard/document-info.html?reestrNumber=1773014000326000058&amp;contractInfoId=10876150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4200</Words>
  <Characters>23944</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Судакова Надежда Дмитриевна</dc:creator>
  <cp:lastModifiedBy>Судакова Надежда Дмитриевна</cp:lastModifiedBy>
  <cp:revision>6</cp:revision>
  <dcterms:created xsi:type="dcterms:W3CDTF">2022-07-28T10:38:00Z</dcterms:created>
  <dcterms:modified xsi:type="dcterms:W3CDTF">2026-07-23T10:31:00Z</dcterms:modified>
</cp:coreProperties>
</file>