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5F4" w:rsidRPr="00345D1C" w:rsidRDefault="00D145F4" w:rsidP="00D145F4">
      <w:pPr>
        <w:ind w:right="-5"/>
        <w:rPr>
          <w:b/>
          <w:bCs/>
          <w:sz w:val="22"/>
          <w:szCs w:val="22"/>
        </w:rPr>
      </w:pPr>
      <w:bookmarkStart w:id="0" w:name="_GoBack"/>
      <w:bookmarkEnd w:id="0"/>
    </w:p>
    <w:p w:rsidR="00D145F4" w:rsidRPr="00345D1C" w:rsidRDefault="00D145F4" w:rsidP="00D145F4">
      <w:pPr>
        <w:spacing w:after="0"/>
        <w:jc w:val="center"/>
        <w:rPr>
          <w:b/>
          <w:sz w:val="22"/>
          <w:szCs w:val="22"/>
        </w:rPr>
      </w:pPr>
      <w:r w:rsidRPr="00345D1C">
        <w:rPr>
          <w:b/>
          <w:sz w:val="22"/>
          <w:szCs w:val="22"/>
        </w:rPr>
        <w:t xml:space="preserve">Государственный контракт № </w:t>
      </w:r>
    </w:p>
    <w:p w:rsidR="00D145F4" w:rsidRPr="00345D1C" w:rsidRDefault="00D145F4" w:rsidP="00D145F4">
      <w:pPr>
        <w:pStyle w:val="a4"/>
        <w:spacing w:after="0"/>
        <w:rPr>
          <w:b/>
          <w:sz w:val="22"/>
          <w:szCs w:val="22"/>
          <w:lang w:val="ru-RU"/>
        </w:rPr>
      </w:pPr>
    </w:p>
    <w:p w:rsidR="00D145F4" w:rsidRPr="00345D1C" w:rsidRDefault="00D145F4" w:rsidP="00D145F4">
      <w:pPr>
        <w:pStyle w:val="a4"/>
        <w:spacing w:after="0"/>
        <w:jc w:val="left"/>
        <w:rPr>
          <w:sz w:val="22"/>
          <w:szCs w:val="22"/>
        </w:rPr>
      </w:pPr>
      <w:r w:rsidRPr="00345D1C">
        <w:rPr>
          <w:sz w:val="22"/>
          <w:szCs w:val="22"/>
        </w:rPr>
        <w:t>п. Волчанец</w:t>
      </w:r>
      <w:r w:rsidRPr="00345D1C">
        <w:rPr>
          <w:sz w:val="22"/>
          <w:szCs w:val="22"/>
        </w:rPr>
        <w:tab/>
      </w:r>
      <w:r w:rsidRPr="00345D1C">
        <w:rPr>
          <w:sz w:val="22"/>
          <w:szCs w:val="22"/>
        </w:rPr>
        <w:tab/>
        <w:t xml:space="preserve">                                                             </w:t>
      </w:r>
      <w:r w:rsidRPr="00345D1C">
        <w:rPr>
          <w:sz w:val="22"/>
          <w:szCs w:val="22"/>
          <w:lang w:val="ru-RU"/>
        </w:rPr>
        <w:t xml:space="preserve">   </w:t>
      </w:r>
      <w:r w:rsidR="00A56698">
        <w:rPr>
          <w:sz w:val="22"/>
          <w:szCs w:val="22"/>
          <w:lang w:val="ru-RU"/>
        </w:rPr>
        <w:t xml:space="preserve">           </w:t>
      </w:r>
      <w:r w:rsidRPr="00345D1C">
        <w:rPr>
          <w:sz w:val="22"/>
          <w:szCs w:val="22"/>
          <w:lang w:val="ru-RU"/>
        </w:rPr>
        <w:t xml:space="preserve">               </w:t>
      </w:r>
      <w:r w:rsidRPr="00345D1C">
        <w:rPr>
          <w:sz w:val="22"/>
          <w:szCs w:val="22"/>
        </w:rPr>
        <w:t xml:space="preserve"> </w:t>
      </w:r>
      <w:r w:rsidRPr="00345D1C">
        <w:rPr>
          <w:sz w:val="22"/>
          <w:szCs w:val="22"/>
          <w:lang w:val="ru-RU"/>
        </w:rPr>
        <w:t xml:space="preserve">«     »                  </w:t>
      </w:r>
      <w:r w:rsidRPr="00345D1C">
        <w:rPr>
          <w:sz w:val="22"/>
          <w:szCs w:val="22"/>
        </w:rPr>
        <w:t xml:space="preserve"> 20</w:t>
      </w:r>
      <w:r w:rsidR="00A56698">
        <w:rPr>
          <w:sz w:val="22"/>
          <w:szCs w:val="22"/>
          <w:lang w:val="ru-RU"/>
        </w:rPr>
        <w:t>2</w:t>
      </w:r>
      <w:r w:rsidR="0076691A">
        <w:rPr>
          <w:sz w:val="22"/>
          <w:szCs w:val="22"/>
          <w:lang w:val="ru-RU"/>
        </w:rPr>
        <w:t>6</w:t>
      </w:r>
      <w:r w:rsidRPr="00345D1C">
        <w:rPr>
          <w:sz w:val="22"/>
          <w:szCs w:val="22"/>
        </w:rPr>
        <w:t xml:space="preserve"> г.</w:t>
      </w:r>
    </w:p>
    <w:p w:rsidR="00D145F4" w:rsidRPr="00345D1C" w:rsidRDefault="00D145F4" w:rsidP="00D145F4">
      <w:pPr>
        <w:pStyle w:val="a4"/>
        <w:spacing w:after="0"/>
        <w:rPr>
          <w:sz w:val="22"/>
          <w:szCs w:val="22"/>
        </w:rPr>
      </w:pPr>
    </w:p>
    <w:p w:rsidR="00D145F4" w:rsidRPr="009C223B" w:rsidRDefault="00816CA9" w:rsidP="00816CA9">
      <w:pPr>
        <w:ind w:firstLine="360"/>
        <w:rPr>
          <w:shd w:val="clear" w:color="auto" w:fill="FFFFFF"/>
        </w:rPr>
      </w:pPr>
      <w:r w:rsidRPr="00345D1C">
        <w:rPr>
          <w:sz w:val="22"/>
          <w:szCs w:val="22"/>
        </w:rPr>
        <w:t xml:space="preserve">Федеральное казенное учреждение «Исправительная колония № 22 Главного управления Федеральной службы исполнения наказаний по Приморскому краю», именуемое в дальнейшем Государственный заказчик </w:t>
      </w:r>
      <w:r w:rsidR="00A56698" w:rsidRPr="005873FD">
        <w:t xml:space="preserve">в лице начальника </w:t>
      </w:r>
      <w:r w:rsidR="00A56698">
        <w:t>подполковника</w:t>
      </w:r>
      <w:r w:rsidR="00A56698" w:rsidRPr="005873FD">
        <w:t xml:space="preserve"> внутренней </w:t>
      </w:r>
      <w:r w:rsidR="0076691A">
        <w:t>Евгения Васильевича Помпа</w:t>
      </w:r>
      <w:r w:rsidR="00A56698" w:rsidRPr="005873FD">
        <w:t>,  действующего на основании</w:t>
      </w:r>
      <w:r w:rsidR="00A56698">
        <w:t xml:space="preserve"> Устава,</w:t>
      </w:r>
      <w:r w:rsidR="00A56698" w:rsidRPr="005873FD">
        <w:t xml:space="preserve"> </w:t>
      </w:r>
      <w:r w:rsidR="00A56698">
        <w:rPr>
          <w:color w:val="000000"/>
          <w:lang w:bidi="ru-RU"/>
        </w:rPr>
        <w:t xml:space="preserve">Приказа ФСИН России от 27 апреля 2022 года № </w:t>
      </w:r>
      <w:r w:rsidR="00A56698" w:rsidRPr="001C7608">
        <w:t>"Об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00A56698" w:rsidRPr="005873FD">
        <w:t>, именуемое в дальней</w:t>
      </w:r>
      <w:r w:rsidR="009C223B">
        <w:t xml:space="preserve">шем «Государственный заказчик», </w:t>
      </w:r>
      <w:r w:rsidRPr="009C223B">
        <w:t xml:space="preserve">с одной стороны и </w:t>
      </w:r>
      <w:r w:rsidR="00A56698" w:rsidRPr="009C223B">
        <w:t>__________________</w:t>
      </w:r>
      <w:r w:rsidRPr="009C223B">
        <w:t xml:space="preserve">, именуемое в дальнейшем Поставщик, в лице </w:t>
      </w:r>
      <w:r w:rsidR="00A56698" w:rsidRPr="009C223B">
        <w:t>__________</w:t>
      </w:r>
      <w:r w:rsidRPr="009C223B">
        <w:t xml:space="preserve">, действующей на основании </w:t>
      </w:r>
      <w:r w:rsidR="00A56698" w:rsidRPr="009C223B">
        <w:t>_______</w:t>
      </w:r>
      <w:r w:rsidRPr="009C223B">
        <w:t>, со второй</w:t>
      </w:r>
      <w:r w:rsidR="00A56698" w:rsidRPr="009C223B">
        <w:t xml:space="preserve"> стороны</w:t>
      </w:r>
      <w:r w:rsidR="00D145F4" w:rsidRPr="009C223B">
        <w:t xml:space="preserve">, вместе именуемые «Стороны», </w:t>
      </w:r>
      <w:r w:rsidR="00D145F4" w:rsidRPr="009C223B">
        <w:rPr>
          <w:color w:val="000000"/>
        </w:rPr>
        <w:t xml:space="preserve">  руководствуясь пунктом 4 часть 1 статьи 93 Фед</w:t>
      </w:r>
      <w:r w:rsidRPr="009C223B">
        <w:rPr>
          <w:color w:val="000000"/>
        </w:rPr>
        <w:t xml:space="preserve">ерального закона от 05.04.2013 </w:t>
      </w:r>
      <w:r w:rsidR="00A56698" w:rsidRPr="009C223B">
        <w:rPr>
          <w:color w:val="000000"/>
        </w:rPr>
        <w:br/>
        <w:t xml:space="preserve">№ 44-ФЗ </w:t>
      </w:r>
      <w:r w:rsidR="00D145F4" w:rsidRPr="009C223B">
        <w:rPr>
          <w:bCs/>
          <w:color w:val="000000"/>
        </w:rPr>
        <w:t xml:space="preserve">"О контрактной системе в сфере закупок товаров, работ, услуг </w:t>
      </w:r>
      <w:r w:rsidRPr="009C223B">
        <w:rPr>
          <w:bCs/>
          <w:color w:val="000000"/>
        </w:rPr>
        <w:t>д</w:t>
      </w:r>
      <w:r w:rsidR="00D145F4" w:rsidRPr="009C223B">
        <w:rPr>
          <w:bCs/>
          <w:color w:val="000000"/>
        </w:rPr>
        <w:t>ля обеспечения государственных и муниципальных нужд»</w:t>
      </w:r>
      <w:r w:rsidR="00D145F4" w:rsidRPr="009C223B">
        <w:rPr>
          <w:shd w:val="clear" w:color="auto" w:fill="FFFFFF"/>
        </w:rPr>
        <w:t xml:space="preserve">, </w:t>
      </w:r>
      <w:r w:rsidR="00D145F4" w:rsidRPr="009C223B">
        <w:t>в рамках Федеральног</w:t>
      </w:r>
      <w:r w:rsidR="009C223B">
        <w:t>о закона от 29.12.2012 № 275-ФЗ «</w:t>
      </w:r>
      <w:r w:rsidR="00D145F4" w:rsidRPr="009C223B">
        <w:t xml:space="preserve">О государственном оборонном заказе» </w:t>
      </w:r>
      <w:r w:rsidR="00D145F4" w:rsidRPr="009C223B">
        <w:rPr>
          <w:shd w:val="clear" w:color="auto" w:fill="FFFFFF"/>
        </w:rPr>
        <w:t xml:space="preserve"> </w:t>
      </w:r>
      <w:r w:rsidR="00D145F4" w:rsidRPr="009C223B">
        <w:t>заключили настоящий Государственный контракт   (далее - Контракт)   о нижеследующем:</w:t>
      </w:r>
    </w:p>
    <w:p w:rsidR="00D145F4" w:rsidRPr="00345D1C" w:rsidRDefault="00D145F4" w:rsidP="00D145F4">
      <w:pPr>
        <w:rPr>
          <w:b/>
          <w:sz w:val="22"/>
          <w:szCs w:val="22"/>
        </w:rPr>
      </w:pPr>
    </w:p>
    <w:p w:rsidR="00D145F4" w:rsidRPr="00345D1C" w:rsidRDefault="00D145F4" w:rsidP="00D145F4">
      <w:pPr>
        <w:pStyle w:val="a4"/>
        <w:numPr>
          <w:ilvl w:val="0"/>
          <w:numId w:val="1"/>
        </w:numPr>
        <w:spacing w:after="0"/>
        <w:jc w:val="center"/>
        <w:rPr>
          <w:b/>
          <w:sz w:val="22"/>
          <w:szCs w:val="22"/>
          <w:lang w:val="ru-RU"/>
        </w:rPr>
      </w:pPr>
      <w:r w:rsidRPr="00345D1C">
        <w:rPr>
          <w:b/>
          <w:sz w:val="22"/>
          <w:szCs w:val="22"/>
        </w:rPr>
        <w:t>Предмет  Контракта</w:t>
      </w:r>
    </w:p>
    <w:p w:rsidR="00D145F4" w:rsidRPr="00345D1C" w:rsidRDefault="00D145F4" w:rsidP="00D145F4">
      <w:pPr>
        <w:pStyle w:val="a4"/>
        <w:spacing w:after="0"/>
        <w:ind w:left="720"/>
        <w:rPr>
          <w:b/>
          <w:sz w:val="22"/>
          <w:szCs w:val="22"/>
          <w:lang w:val="ru-RU"/>
        </w:rPr>
      </w:pPr>
    </w:p>
    <w:p w:rsidR="00D145F4" w:rsidRPr="00345D1C" w:rsidRDefault="00D145F4" w:rsidP="00D145F4">
      <w:pPr>
        <w:pStyle w:val="a4"/>
        <w:spacing w:after="0"/>
        <w:rPr>
          <w:sz w:val="22"/>
          <w:szCs w:val="22"/>
        </w:rPr>
      </w:pPr>
      <w:r w:rsidRPr="00345D1C">
        <w:rPr>
          <w:sz w:val="22"/>
          <w:szCs w:val="22"/>
        </w:rPr>
        <w:t>1.1. Поставщик поставляет товар Государственному заказчику, Государственный заказчик принимает, оплачивает  в количестве, в сроки и по цене, согласованной в спецификации (Приложение № 1), подписанной сторонами и являющейся неотъемлемой частью Контракта.</w:t>
      </w:r>
    </w:p>
    <w:p w:rsidR="00D145F4" w:rsidRPr="00345D1C" w:rsidRDefault="00D145F4" w:rsidP="00D145F4">
      <w:pPr>
        <w:pStyle w:val="a4"/>
        <w:spacing w:after="0"/>
        <w:ind w:right="-5"/>
        <w:rPr>
          <w:sz w:val="22"/>
          <w:szCs w:val="22"/>
          <w:lang w:val="ru-RU"/>
        </w:rPr>
      </w:pPr>
      <w:r w:rsidRPr="00345D1C">
        <w:rPr>
          <w:sz w:val="22"/>
          <w:szCs w:val="22"/>
        </w:rPr>
        <w:t xml:space="preserve">1.2. Предметом настоящего Контракта является: поставка </w:t>
      </w:r>
      <w:r w:rsidR="000D3B00">
        <w:rPr>
          <w:sz w:val="22"/>
          <w:szCs w:val="22"/>
        </w:rPr>
        <w:t>творог замороженн</w:t>
      </w:r>
      <w:r w:rsidR="000D3B00">
        <w:rPr>
          <w:sz w:val="22"/>
          <w:szCs w:val="22"/>
          <w:lang w:val="ru-RU"/>
        </w:rPr>
        <w:t>ого</w:t>
      </w:r>
      <w:r w:rsidR="006E6B8C" w:rsidRPr="006E6B8C">
        <w:rPr>
          <w:sz w:val="22"/>
          <w:szCs w:val="22"/>
        </w:rPr>
        <w:t xml:space="preserve"> с м.д.ж. не менее 9%</w:t>
      </w:r>
      <w:r w:rsidRPr="00345D1C">
        <w:rPr>
          <w:sz w:val="22"/>
          <w:szCs w:val="22"/>
          <w:lang w:val="ru-RU"/>
        </w:rPr>
        <w:t xml:space="preserve"> закупка в рамках ГОЗ (далее по тексту товар).</w:t>
      </w:r>
    </w:p>
    <w:p w:rsidR="00D145F4" w:rsidRPr="00345D1C" w:rsidRDefault="00D145F4" w:rsidP="00D145F4">
      <w:pPr>
        <w:pStyle w:val="a4"/>
        <w:spacing w:after="0"/>
        <w:rPr>
          <w:sz w:val="22"/>
          <w:szCs w:val="22"/>
          <w:lang w:val="ru-RU"/>
        </w:rPr>
      </w:pPr>
      <w:r w:rsidRPr="00345D1C">
        <w:rPr>
          <w:sz w:val="22"/>
          <w:szCs w:val="22"/>
        </w:rPr>
        <w:t>1.3. Поставляемый товар должен соответствовать по качеству</w:t>
      </w:r>
      <w:r w:rsidR="009C223B" w:rsidRPr="009C223B">
        <w:rPr>
          <w:b/>
          <w:bCs/>
          <w:sz w:val="26"/>
          <w:szCs w:val="26"/>
        </w:rPr>
        <w:t xml:space="preserve"> </w:t>
      </w:r>
      <w:r w:rsidR="009C223B" w:rsidRPr="009C223B">
        <w:rPr>
          <w:bCs/>
          <w:sz w:val="22"/>
          <w:szCs w:val="22"/>
        </w:rPr>
        <w:t>КТРУ</w:t>
      </w:r>
      <w:r w:rsidR="009C223B" w:rsidRPr="005527A8">
        <w:rPr>
          <w:b/>
          <w:bCs/>
          <w:sz w:val="26"/>
          <w:szCs w:val="26"/>
        </w:rPr>
        <w:t>:</w:t>
      </w:r>
      <w:r w:rsidR="009C223B">
        <w:rPr>
          <w:bCs/>
          <w:sz w:val="26"/>
          <w:szCs w:val="26"/>
        </w:rPr>
        <w:t xml:space="preserve"> </w:t>
      </w:r>
      <w:r w:rsidR="009C223B" w:rsidRPr="009C223B">
        <w:rPr>
          <w:color w:val="000000"/>
          <w:sz w:val="22"/>
          <w:szCs w:val="22"/>
          <w:shd w:val="clear" w:color="auto" w:fill="FFFFFF"/>
        </w:rPr>
        <w:t>10.51.40.300-00000005</w:t>
      </w:r>
      <w:r w:rsidR="009C223B">
        <w:rPr>
          <w:sz w:val="22"/>
          <w:szCs w:val="22"/>
          <w:lang w:val="ru-RU"/>
        </w:rPr>
        <w:t xml:space="preserve">, </w:t>
      </w:r>
      <w:r w:rsidRPr="00345D1C">
        <w:rPr>
          <w:sz w:val="22"/>
          <w:szCs w:val="22"/>
        </w:rPr>
        <w:t xml:space="preserve"> ГОСТ</w:t>
      </w:r>
      <w:r w:rsidRPr="00345D1C">
        <w:rPr>
          <w:sz w:val="22"/>
          <w:szCs w:val="22"/>
          <w:lang w:val="ru-RU"/>
        </w:rPr>
        <w:t xml:space="preserve"> 31453-2013.</w:t>
      </w:r>
      <w:r w:rsidRPr="00345D1C">
        <w:rPr>
          <w:sz w:val="22"/>
          <w:szCs w:val="22"/>
        </w:rPr>
        <w:t xml:space="preserve"> Внешний вид и консистенция – мягкая, мажущаяся, или рассыпчатая с наличием или без ощутимых частиц молочного белка. Вкус и запах – чистые, кисломолочные, без посторонних привкусов и запахов. Цвет – белый или с кремовым оттенком, равномерным по всей массе.</w:t>
      </w:r>
      <w:r w:rsidRPr="00345D1C">
        <w:rPr>
          <w:i/>
          <w:sz w:val="22"/>
          <w:szCs w:val="22"/>
        </w:rPr>
        <w:t xml:space="preserve"> </w:t>
      </w:r>
      <w:r w:rsidRPr="00345D1C">
        <w:rPr>
          <w:sz w:val="22"/>
          <w:szCs w:val="22"/>
        </w:rPr>
        <w:t>Тара, упаковочные материалы и скрепляющие средства должны соответствовать требованиям  нормативных документов. Тара, упаковочные материалы  и скрепляющие средства должны  быть   неповрежденными, чистыми, сухими, без постороннего запаха. Поставщик поставляет продукцию в потребительской таре- целлофановые мешки, упакованные в картонные коробки. Тара возврату не подлежит.</w:t>
      </w:r>
      <w:r w:rsidRPr="00345D1C">
        <w:rPr>
          <w:sz w:val="22"/>
          <w:szCs w:val="22"/>
          <w:lang w:val="ru-RU"/>
        </w:rPr>
        <w:t xml:space="preserve"> Страна производитель – Российская Федерация.</w:t>
      </w:r>
    </w:p>
    <w:p w:rsidR="00D145F4" w:rsidRPr="00345D1C" w:rsidRDefault="00D145F4" w:rsidP="00D145F4">
      <w:pPr>
        <w:pStyle w:val="a4"/>
        <w:spacing w:after="0"/>
        <w:ind w:right="-5"/>
        <w:rPr>
          <w:noProof/>
          <w:sz w:val="22"/>
          <w:szCs w:val="22"/>
          <w:lang w:val="ru-RU"/>
        </w:rPr>
      </w:pPr>
      <w:r w:rsidRPr="00345D1C">
        <w:rPr>
          <w:noProof/>
          <w:sz w:val="22"/>
          <w:szCs w:val="22"/>
        </w:rPr>
        <w:t>1.4. Поставка товара осуществляется  транспортом  Поставщика за счет его собственных средств, до склада Государс</w:t>
      </w:r>
      <w:r w:rsidRPr="00345D1C">
        <w:rPr>
          <w:noProof/>
          <w:sz w:val="22"/>
          <w:szCs w:val="22"/>
          <w:lang w:val="ru-RU"/>
        </w:rPr>
        <w:t>в</w:t>
      </w:r>
      <w:r w:rsidRPr="00345D1C">
        <w:rPr>
          <w:noProof/>
          <w:sz w:val="22"/>
          <w:szCs w:val="22"/>
        </w:rPr>
        <w:t xml:space="preserve">енного заказчика, расположенного по адресу: Приморский край, Партизанский район, п. Волчанец, ул. </w:t>
      </w:r>
      <w:r w:rsidRPr="00345D1C">
        <w:rPr>
          <w:noProof/>
          <w:sz w:val="22"/>
          <w:szCs w:val="22"/>
          <w:lang w:val="ru-RU"/>
        </w:rPr>
        <w:t xml:space="preserve">Набережная 1/1 </w:t>
      </w:r>
      <w:r w:rsidRPr="00345D1C">
        <w:rPr>
          <w:noProof/>
          <w:sz w:val="22"/>
          <w:szCs w:val="22"/>
        </w:rPr>
        <w:t>, территория ФКУ ИК-2</w:t>
      </w:r>
      <w:r w:rsidRPr="00345D1C">
        <w:rPr>
          <w:noProof/>
          <w:sz w:val="22"/>
          <w:szCs w:val="22"/>
          <w:lang w:val="ru-RU"/>
        </w:rPr>
        <w:t>2</w:t>
      </w:r>
      <w:r w:rsidRPr="00345D1C">
        <w:rPr>
          <w:noProof/>
          <w:sz w:val="22"/>
          <w:szCs w:val="22"/>
        </w:rPr>
        <w:t xml:space="preserve"> ГУФСИН России по Приморскому краю</w:t>
      </w:r>
      <w:r w:rsidRPr="00345D1C">
        <w:rPr>
          <w:noProof/>
          <w:sz w:val="22"/>
          <w:szCs w:val="22"/>
          <w:lang w:val="ru-RU"/>
        </w:rPr>
        <w:t>.</w:t>
      </w:r>
    </w:p>
    <w:p w:rsidR="00D145F4" w:rsidRPr="00345D1C" w:rsidRDefault="00D145F4" w:rsidP="00D145F4">
      <w:pPr>
        <w:pStyle w:val="31"/>
        <w:spacing w:after="0"/>
        <w:ind w:left="0"/>
        <w:rPr>
          <w:noProof/>
          <w:sz w:val="22"/>
          <w:szCs w:val="22"/>
          <w:lang w:val="ru-RU"/>
        </w:rPr>
      </w:pPr>
    </w:p>
    <w:p w:rsidR="00D145F4" w:rsidRPr="00345D1C" w:rsidRDefault="00D145F4" w:rsidP="00D145F4">
      <w:pPr>
        <w:pStyle w:val="aa"/>
        <w:numPr>
          <w:ilvl w:val="0"/>
          <w:numId w:val="1"/>
        </w:numPr>
        <w:spacing w:after="0" w:line="240" w:lineRule="auto"/>
        <w:jc w:val="center"/>
        <w:rPr>
          <w:rFonts w:ascii="Times New Roman" w:hAnsi="Times New Roman"/>
          <w:b/>
          <w:bCs/>
        </w:rPr>
      </w:pPr>
      <w:r w:rsidRPr="00345D1C">
        <w:rPr>
          <w:rFonts w:ascii="Times New Roman" w:hAnsi="Times New Roman"/>
          <w:b/>
          <w:bCs/>
        </w:rPr>
        <w:t>Права и обязанности Сторон</w:t>
      </w:r>
    </w:p>
    <w:p w:rsidR="00D145F4" w:rsidRPr="00345D1C" w:rsidRDefault="00D145F4" w:rsidP="00D145F4">
      <w:pPr>
        <w:pStyle w:val="aa"/>
        <w:spacing w:after="0" w:line="240" w:lineRule="auto"/>
        <w:rPr>
          <w:rFonts w:ascii="Times New Roman" w:hAnsi="Times New Roman"/>
          <w:b/>
          <w:bCs/>
        </w:rPr>
      </w:pPr>
    </w:p>
    <w:p w:rsidR="00D145F4" w:rsidRPr="00345D1C" w:rsidRDefault="00D145F4" w:rsidP="00D145F4">
      <w:pPr>
        <w:pStyle w:val="11"/>
        <w:spacing w:line="240" w:lineRule="auto"/>
        <w:ind w:firstLine="0"/>
        <w:rPr>
          <w:b/>
          <w:noProof/>
          <w:sz w:val="22"/>
          <w:szCs w:val="22"/>
        </w:rPr>
      </w:pPr>
      <w:r w:rsidRPr="00345D1C">
        <w:rPr>
          <w:b/>
          <w:noProof/>
          <w:sz w:val="22"/>
          <w:szCs w:val="22"/>
        </w:rPr>
        <w:t>2.1. Государственный заказчик обязуется:</w:t>
      </w:r>
    </w:p>
    <w:p w:rsidR="00D145F4" w:rsidRPr="00345D1C" w:rsidRDefault="00D145F4" w:rsidP="00D145F4">
      <w:pPr>
        <w:pStyle w:val="a8"/>
        <w:jc w:val="both"/>
        <w:rPr>
          <w:rFonts w:ascii="Times New Roman" w:hAnsi="Times New Roman"/>
          <w:i/>
          <w:noProof/>
        </w:rPr>
      </w:pPr>
      <w:r w:rsidRPr="00345D1C">
        <w:rPr>
          <w:rFonts w:ascii="Times New Roman" w:hAnsi="Times New Roman"/>
          <w:noProof/>
        </w:rPr>
        <w:t>2.1.1. </w:t>
      </w:r>
      <w:r w:rsidRPr="00345D1C">
        <w:rPr>
          <w:rFonts w:ascii="Times New Roman" w:hAnsi="Times New Roman"/>
        </w:rPr>
        <w:t>Осуществлять контроль за обеспечением Поставщиком поставок товара в соответствии с Контрактом.</w:t>
      </w:r>
    </w:p>
    <w:p w:rsidR="00D145F4" w:rsidRPr="00345D1C" w:rsidRDefault="00D145F4" w:rsidP="00D145F4">
      <w:pPr>
        <w:pStyle w:val="a8"/>
        <w:jc w:val="both"/>
        <w:rPr>
          <w:rFonts w:ascii="Times New Roman" w:hAnsi="Times New Roman"/>
          <w:noProof/>
        </w:rPr>
      </w:pPr>
      <w:r w:rsidRPr="00345D1C">
        <w:rPr>
          <w:rFonts w:ascii="Times New Roman" w:hAnsi="Times New Roman"/>
          <w:noProof/>
        </w:rPr>
        <w:t xml:space="preserve">2.1.2. Обеспечить приемку товара в соответствии с условиями раздела 6 Контракта. </w:t>
      </w:r>
    </w:p>
    <w:p w:rsidR="00D145F4" w:rsidRPr="00345D1C" w:rsidRDefault="00D145F4" w:rsidP="00D145F4">
      <w:pPr>
        <w:pStyle w:val="11"/>
        <w:spacing w:line="240" w:lineRule="auto"/>
        <w:ind w:firstLine="0"/>
        <w:rPr>
          <w:noProof/>
          <w:sz w:val="22"/>
          <w:szCs w:val="22"/>
        </w:rPr>
      </w:pPr>
      <w:r w:rsidRPr="00345D1C">
        <w:rPr>
          <w:noProof/>
          <w:sz w:val="22"/>
          <w:szCs w:val="22"/>
        </w:rPr>
        <w:t>2.1.3. Обеспечить оплату товара в соответствии с условиями раздела</w:t>
      </w:r>
      <w:r w:rsidRPr="00345D1C">
        <w:rPr>
          <w:noProof/>
          <w:color w:val="0070C0"/>
          <w:sz w:val="22"/>
          <w:szCs w:val="22"/>
        </w:rPr>
        <w:t xml:space="preserve"> </w:t>
      </w:r>
      <w:r w:rsidRPr="00345D1C">
        <w:rPr>
          <w:noProof/>
          <w:sz w:val="22"/>
          <w:szCs w:val="22"/>
        </w:rPr>
        <w:t>3 Контракта.</w:t>
      </w:r>
    </w:p>
    <w:p w:rsidR="00D145F4" w:rsidRPr="00345D1C" w:rsidRDefault="00D145F4" w:rsidP="00D145F4">
      <w:pPr>
        <w:pStyle w:val="11"/>
        <w:spacing w:line="240" w:lineRule="auto"/>
        <w:ind w:firstLine="0"/>
        <w:rPr>
          <w:noProof/>
          <w:sz w:val="22"/>
          <w:szCs w:val="22"/>
        </w:rPr>
      </w:pPr>
      <w:r w:rsidRPr="00345D1C">
        <w:rPr>
          <w:noProof/>
          <w:sz w:val="22"/>
          <w:szCs w:val="22"/>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приемки товара.</w:t>
      </w:r>
    </w:p>
    <w:p w:rsidR="00D145F4" w:rsidRPr="00345D1C" w:rsidRDefault="00D145F4" w:rsidP="00D145F4">
      <w:pPr>
        <w:spacing w:after="0"/>
        <w:rPr>
          <w:sz w:val="22"/>
          <w:szCs w:val="22"/>
        </w:rPr>
      </w:pPr>
      <w:r w:rsidRPr="00345D1C">
        <w:rPr>
          <w:sz w:val="22"/>
          <w:szCs w:val="22"/>
        </w:rPr>
        <w:lastRenderedPageBreak/>
        <w:t>2.1.</w:t>
      </w:r>
      <w:proofErr w:type="gramStart"/>
      <w:r w:rsidRPr="00345D1C">
        <w:rPr>
          <w:sz w:val="22"/>
          <w:szCs w:val="22"/>
        </w:rPr>
        <w:t>5.Принимать</w:t>
      </w:r>
      <w:proofErr w:type="gramEnd"/>
      <w:r w:rsidRPr="00345D1C">
        <w:rPr>
          <w:sz w:val="22"/>
          <w:szCs w:val="22"/>
        </w:rPr>
        <w:t xml:space="preserve"> от Поставщика поставленный  товар согласно представленных документов: </w:t>
      </w:r>
      <w:r w:rsidR="00816CA9" w:rsidRPr="00345D1C">
        <w:rPr>
          <w:sz w:val="22"/>
          <w:szCs w:val="22"/>
        </w:rPr>
        <w:t>универсального передаточного документа</w:t>
      </w:r>
      <w:r w:rsidRPr="00345D1C">
        <w:rPr>
          <w:sz w:val="22"/>
          <w:szCs w:val="22"/>
        </w:rPr>
        <w:t>, документов, подтверждающих соответствие качества  поставляемого товара .</w:t>
      </w:r>
    </w:p>
    <w:p w:rsidR="00D145F4" w:rsidRPr="00345D1C" w:rsidRDefault="00D145F4" w:rsidP="00D145F4">
      <w:pPr>
        <w:spacing w:after="0"/>
        <w:rPr>
          <w:sz w:val="22"/>
          <w:szCs w:val="22"/>
        </w:rPr>
      </w:pPr>
      <w:r w:rsidRPr="00345D1C">
        <w:rPr>
          <w:sz w:val="22"/>
          <w:szCs w:val="22"/>
        </w:rPr>
        <w:t xml:space="preserve">2.1.6. Оформлять приёмку   товара приёмным актом. </w:t>
      </w:r>
    </w:p>
    <w:p w:rsidR="00D145F4" w:rsidRPr="00345D1C" w:rsidRDefault="00D145F4" w:rsidP="00D145F4">
      <w:pPr>
        <w:spacing w:after="0"/>
        <w:rPr>
          <w:color w:val="00B050"/>
          <w:sz w:val="22"/>
          <w:szCs w:val="22"/>
        </w:rPr>
      </w:pPr>
      <w:r w:rsidRPr="00345D1C">
        <w:rPr>
          <w:sz w:val="22"/>
          <w:szCs w:val="22"/>
        </w:rPr>
        <w:t>2.1.7. Передавать Поставщику заверенный и утверждённый гербовой печатью, подписанный приёмный акт, либо мотивированный отказ от его подписания, на поставленное количество товара.</w:t>
      </w:r>
    </w:p>
    <w:p w:rsidR="00D145F4" w:rsidRPr="00345D1C" w:rsidRDefault="00D145F4" w:rsidP="00D145F4">
      <w:pPr>
        <w:autoSpaceDE w:val="0"/>
        <w:autoSpaceDN w:val="0"/>
        <w:adjustRightInd w:val="0"/>
        <w:spacing w:after="0"/>
        <w:rPr>
          <w:rFonts w:eastAsia="Calibri"/>
          <w:i/>
          <w:iCs/>
          <w:sz w:val="22"/>
          <w:szCs w:val="22"/>
        </w:rPr>
      </w:pPr>
      <w:r w:rsidRPr="00345D1C">
        <w:rPr>
          <w:rFonts w:eastAsia="Calibri"/>
          <w:bCs/>
          <w:sz w:val="22"/>
          <w:szCs w:val="22"/>
        </w:rPr>
        <w:t>2.1.8. В целях проверки поставленного Поставщиком товара, в части его соответствия условиям Контракта, Государственный заказчик проводит экспертизу товара с</w:t>
      </w:r>
      <w:r w:rsidRPr="00345D1C">
        <w:rPr>
          <w:rFonts w:eastAsia="Calibri"/>
          <w:sz w:val="22"/>
          <w:szCs w:val="22"/>
        </w:rPr>
        <w:t>воими силами или с привлечением экспертов, либо экспертных организаций на основании контрактов, заключенных в соответствии с законодательством Российской Федерации.</w:t>
      </w:r>
    </w:p>
    <w:p w:rsidR="00D145F4" w:rsidRPr="00345D1C" w:rsidRDefault="00D145F4" w:rsidP="00D145F4">
      <w:pPr>
        <w:tabs>
          <w:tab w:val="left" w:pos="8172"/>
        </w:tabs>
        <w:autoSpaceDE w:val="0"/>
        <w:autoSpaceDN w:val="0"/>
        <w:adjustRightInd w:val="0"/>
        <w:spacing w:after="0"/>
        <w:rPr>
          <w:noProof/>
          <w:sz w:val="22"/>
          <w:szCs w:val="22"/>
        </w:rPr>
      </w:pPr>
      <w:r w:rsidRPr="00345D1C">
        <w:rPr>
          <w:noProof/>
          <w:sz w:val="22"/>
          <w:szCs w:val="22"/>
        </w:rPr>
        <w:t>2.1.9. Выполнять иные обязанности, предусмотренные законодательством Российской Федерации и Контрактом.</w:t>
      </w:r>
    </w:p>
    <w:p w:rsidR="00D145F4" w:rsidRPr="00345D1C" w:rsidRDefault="00D145F4" w:rsidP="00D145F4">
      <w:pPr>
        <w:tabs>
          <w:tab w:val="left" w:pos="8172"/>
        </w:tabs>
        <w:autoSpaceDE w:val="0"/>
        <w:autoSpaceDN w:val="0"/>
        <w:adjustRightInd w:val="0"/>
        <w:spacing w:after="0"/>
        <w:rPr>
          <w:i/>
          <w:sz w:val="22"/>
          <w:szCs w:val="22"/>
        </w:rPr>
      </w:pPr>
      <w:r w:rsidRPr="00345D1C">
        <w:rPr>
          <w:b/>
          <w:noProof/>
          <w:sz w:val="22"/>
          <w:szCs w:val="22"/>
        </w:rPr>
        <w:t>2.2. Государственный заказчик имеет право:</w:t>
      </w:r>
    </w:p>
    <w:p w:rsidR="00D145F4" w:rsidRPr="00345D1C" w:rsidRDefault="00D145F4" w:rsidP="00D145F4">
      <w:pPr>
        <w:tabs>
          <w:tab w:val="left" w:pos="8172"/>
        </w:tabs>
        <w:autoSpaceDE w:val="0"/>
        <w:autoSpaceDN w:val="0"/>
        <w:adjustRightInd w:val="0"/>
        <w:spacing w:after="0"/>
        <w:rPr>
          <w:i/>
          <w:sz w:val="22"/>
          <w:szCs w:val="22"/>
        </w:rPr>
      </w:pPr>
      <w:r w:rsidRPr="00345D1C">
        <w:rPr>
          <w:noProof/>
          <w:sz w:val="22"/>
          <w:szCs w:val="22"/>
        </w:rPr>
        <w:t>2.2.1. </w:t>
      </w:r>
      <w:r w:rsidRPr="00345D1C">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D145F4" w:rsidRPr="00345D1C" w:rsidRDefault="00D145F4" w:rsidP="00D145F4">
      <w:pPr>
        <w:tabs>
          <w:tab w:val="left" w:pos="8172"/>
        </w:tabs>
        <w:autoSpaceDE w:val="0"/>
        <w:autoSpaceDN w:val="0"/>
        <w:adjustRightInd w:val="0"/>
        <w:spacing w:after="0"/>
        <w:rPr>
          <w:sz w:val="22"/>
          <w:szCs w:val="22"/>
        </w:rPr>
      </w:pPr>
      <w:r w:rsidRPr="00345D1C">
        <w:rPr>
          <w:noProof/>
          <w:sz w:val="22"/>
          <w:szCs w:val="22"/>
        </w:rPr>
        <w:t xml:space="preserve">2.2.2. </w:t>
      </w:r>
      <w:r w:rsidRPr="00345D1C">
        <w:rPr>
          <w:sz w:val="22"/>
          <w:szCs w:val="22"/>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345D1C">
        <w:rPr>
          <w:noProof/>
          <w:sz w:val="22"/>
          <w:szCs w:val="22"/>
        </w:rPr>
        <w:t xml:space="preserve"> нормативных и технических документах</w:t>
      </w:r>
      <w:r w:rsidRPr="00345D1C">
        <w:rPr>
          <w:sz w:val="22"/>
          <w:szCs w:val="22"/>
        </w:rPr>
        <w:t xml:space="preserve"> и настоящем Контракте, в ходе приемки товара. </w:t>
      </w:r>
    </w:p>
    <w:p w:rsidR="00D145F4" w:rsidRPr="00345D1C" w:rsidRDefault="00D145F4" w:rsidP="00D145F4">
      <w:pPr>
        <w:tabs>
          <w:tab w:val="left" w:pos="8172"/>
        </w:tabs>
        <w:autoSpaceDE w:val="0"/>
        <w:autoSpaceDN w:val="0"/>
        <w:adjustRightInd w:val="0"/>
        <w:spacing w:after="0"/>
        <w:rPr>
          <w:noProof/>
          <w:sz w:val="22"/>
          <w:szCs w:val="22"/>
        </w:rPr>
      </w:pPr>
      <w:r w:rsidRPr="00345D1C">
        <w:rPr>
          <w:noProof/>
          <w:sz w:val="22"/>
          <w:szCs w:val="22"/>
        </w:rPr>
        <w:t xml:space="preserve">2.2.3. Требовать замены товара, несоответствующего по качеству и безопасности, показателям содержащимся в </w:t>
      </w:r>
      <w:r w:rsidRPr="00345D1C">
        <w:rPr>
          <w:rFonts w:eastAsia="Arial Unicode MS"/>
          <w:noProof/>
          <w:sz w:val="22"/>
          <w:szCs w:val="22"/>
        </w:rPr>
        <w:t>нормативных и технических документах,</w:t>
      </w:r>
      <w:r w:rsidRPr="00345D1C">
        <w:rPr>
          <w:noProof/>
          <w:sz w:val="22"/>
          <w:szCs w:val="22"/>
        </w:rPr>
        <w:t xml:space="preserve"> ГОСТах на поставляемый товар.</w:t>
      </w:r>
    </w:p>
    <w:p w:rsidR="00D145F4" w:rsidRPr="00345D1C" w:rsidRDefault="00D145F4" w:rsidP="00D145F4">
      <w:pPr>
        <w:tabs>
          <w:tab w:val="left" w:pos="8172"/>
        </w:tabs>
        <w:autoSpaceDE w:val="0"/>
        <w:autoSpaceDN w:val="0"/>
        <w:adjustRightInd w:val="0"/>
        <w:spacing w:after="0"/>
        <w:rPr>
          <w:noProof/>
          <w:sz w:val="22"/>
          <w:szCs w:val="22"/>
        </w:rPr>
      </w:pPr>
      <w:r w:rsidRPr="00345D1C">
        <w:rPr>
          <w:noProof/>
          <w:sz w:val="22"/>
          <w:szCs w:val="22"/>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D145F4" w:rsidRPr="00345D1C" w:rsidRDefault="00D145F4" w:rsidP="00D145F4">
      <w:pPr>
        <w:tabs>
          <w:tab w:val="left" w:pos="8172"/>
        </w:tabs>
        <w:autoSpaceDE w:val="0"/>
        <w:autoSpaceDN w:val="0"/>
        <w:adjustRightInd w:val="0"/>
        <w:spacing w:after="0"/>
        <w:rPr>
          <w:noProof/>
          <w:sz w:val="22"/>
          <w:szCs w:val="22"/>
        </w:rPr>
      </w:pPr>
      <w:r w:rsidRPr="00345D1C">
        <w:rPr>
          <w:noProof/>
          <w:sz w:val="22"/>
          <w:szCs w:val="22"/>
        </w:rPr>
        <w:t>2.2.5. Взыскивать неустойку и штраф, а также требовать возмещения убытков в соответствии с разделом 8 настоящего Контракта.</w:t>
      </w:r>
    </w:p>
    <w:p w:rsidR="00D145F4" w:rsidRPr="00345D1C" w:rsidRDefault="00D145F4" w:rsidP="00D145F4">
      <w:pPr>
        <w:tabs>
          <w:tab w:val="left" w:pos="8172"/>
        </w:tabs>
        <w:autoSpaceDE w:val="0"/>
        <w:autoSpaceDN w:val="0"/>
        <w:adjustRightInd w:val="0"/>
        <w:spacing w:after="0"/>
        <w:rPr>
          <w:i/>
          <w:color w:val="FF0000"/>
          <w:sz w:val="22"/>
          <w:szCs w:val="22"/>
        </w:rPr>
      </w:pPr>
      <w:r w:rsidRPr="00345D1C">
        <w:rPr>
          <w:noProof/>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 подрядчиков, исполнителей) в случае расторжения Контракта по решению суда в связи с существенным нарушением Поставщиком условий Контракта, в связи с односторонним отказом Государственного заказчика от исполнения Контракта, в связи с существенным  нарушением Поставщиком условий Контракта.</w:t>
      </w:r>
    </w:p>
    <w:p w:rsidR="00D145F4" w:rsidRPr="00345D1C" w:rsidRDefault="00D145F4" w:rsidP="00D145F4">
      <w:pPr>
        <w:tabs>
          <w:tab w:val="left" w:pos="8172"/>
        </w:tabs>
        <w:autoSpaceDE w:val="0"/>
        <w:autoSpaceDN w:val="0"/>
        <w:adjustRightInd w:val="0"/>
        <w:spacing w:after="0"/>
        <w:rPr>
          <w:i/>
          <w:sz w:val="22"/>
          <w:szCs w:val="22"/>
        </w:rPr>
      </w:pPr>
      <w:r w:rsidRPr="00345D1C">
        <w:rPr>
          <w:sz w:val="22"/>
          <w:szCs w:val="22"/>
        </w:rPr>
        <w:t>2.2.7. Контролировать сроки и условия поставки.</w:t>
      </w:r>
    </w:p>
    <w:p w:rsidR="00D145F4" w:rsidRPr="00345D1C" w:rsidRDefault="00D145F4" w:rsidP="00D145F4">
      <w:pPr>
        <w:tabs>
          <w:tab w:val="left" w:pos="8172"/>
        </w:tabs>
        <w:autoSpaceDE w:val="0"/>
        <w:autoSpaceDN w:val="0"/>
        <w:adjustRightInd w:val="0"/>
        <w:spacing w:after="0"/>
        <w:rPr>
          <w:i/>
          <w:sz w:val="22"/>
          <w:szCs w:val="22"/>
        </w:rPr>
      </w:pPr>
      <w:r w:rsidRPr="00345D1C">
        <w:rPr>
          <w:sz w:val="22"/>
          <w:szCs w:val="22"/>
        </w:rPr>
        <w:t xml:space="preserve">2.2.8. Вести претензионную работу. </w:t>
      </w:r>
    </w:p>
    <w:p w:rsidR="00D145F4" w:rsidRPr="00345D1C" w:rsidRDefault="00D145F4" w:rsidP="00D145F4">
      <w:pPr>
        <w:tabs>
          <w:tab w:val="left" w:pos="8172"/>
        </w:tabs>
        <w:autoSpaceDE w:val="0"/>
        <w:autoSpaceDN w:val="0"/>
        <w:adjustRightInd w:val="0"/>
        <w:spacing w:after="0"/>
        <w:rPr>
          <w:i/>
          <w:sz w:val="22"/>
          <w:szCs w:val="22"/>
        </w:rPr>
      </w:pPr>
      <w:r w:rsidRPr="00345D1C">
        <w:rPr>
          <w:sz w:val="22"/>
          <w:szCs w:val="22"/>
        </w:rPr>
        <w:t>2.2.9. Запрашивать у Поставщика информацию о ходе и состоянии исполнения обязательств Поставщика по настоящему Контракту.</w:t>
      </w:r>
    </w:p>
    <w:p w:rsidR="00D145F4" w:rsidRPr="00345D1C" w:rsidRDefault="00D145F4" w:rsidP="00D145F4">
      <w:pPr>
        <w:tabs>
          <w:tab w:val="left" w:pos="8172"/>
        </w:tabs>
        <w:autoSpaceDE w:val="0"/>
        <w:autoSpaceDN w:val="0"/>
        <w:adjustRightInd w:val="0"/>
        <w:spacing w:after="0"/>
        <w:rPr>
          <w:sz w:val="22"/>
          <w:szCs w:val="22"/>
        </w:rPr>
      </w:pPr>
      <w:r w:rsidRPr="00345D1C">
        <w:rPr>
          <w:sz w:val="22"/>
          <w:szCs w:val="22"/>
        </w:rPr>
        <w:t>2.2.10. Создавать приемочную комиссию для приемки поставленного товара.</w:t>
      </w:r>
    </w:p>
    <w:p w:rsidR="00D145F4" w:rsidRPr="00345D1C" w:rsidRDefault="00D145F4" w:rsidP="00D145F4">
      <w:pPr>
        <w:pStyle w:val="ConsPlusNormal0"/>
        <w:ind w:firstLine="0"/>
        <w:jc w:val="both"/>
        <w:rPr>
          <w:rFonts w:ascii="Times New Roman" w:hAnsi="Times New Roman" w:cs="Times New Roman"/>
        </w:rPr>
      </w:pPr>
      <w:r w:rsidRPr="00345D1C">
        <w:rPr>
          <w:rFonts w:ascii="Times New Roman" w:hAnsi="Times New Roman" w:cs="Times New Roman"/>
        </w:rPr>
        <w:t xml:space="preserve">2.2.11. </w:t>
      </w:r>
      <w:r w:rsidRPr="00345D1C">
        <w:rPr>
          <w:rFonts w:ascii="Times New Roman" w:hAnsi="Times New Roman" w:cs="Times New Roman"/>
          <w:noProof/>
        </w:rPr>
        <w:t xml:space="preserve">Государственный </w:t>
      </w:r>
      <w:r w:rsidRPr="00345D1C">
        <w:rPr>
          <w:rFonts w:ascii="Times New Roman" w:hAnsi="Times New Roman" w:cs="Times New Roman"/>
        </w:rPr>
        <w:t>заказчик вправе принять решение об одностороннем отказе от исполнения Контракта по основаниям, предусмотренным ГК РФ для одностороннего отказа.</w:t>
      </w:r>
    </w:p>
    <w:p w:rsidR="00D145F4" w:rsidRPr="00345D1C" w:rsidRDefault="00D145F4" w:rsidP="00D145F4">
      <w:pPr>
        <w:tabs>
          <w:tab w:val="left" w:pos="8172"/>
        </w:tabs>
        <w:autoSpaceDE w:val="0"/>
        <w:autoSpaceDN w:val="0"/>
        <w:adjustRightInd w:val="0"/>
        <w:spacing w:after="0"/>
        <w:rPr>
          <w:b/>
          <w:noProof/>
          <w:sz w:val="22"/>
          <w:szCs w:val="22"/>
        </w:rPr>
      </w:pPr>
      <w:r w:rsidRPr="00345D1C">
        <w:rPr>
          <w:b/>
          <w:noProof/>
          <w:sz w:val="22"/>
          <w:szCs w:val="22"/>
        </w:rPr>
        <w:t>2.3. Поставщик обязуется:</w:t>
      </w:r>
    </w:p>
    <w:p w:rsidR="00D145F4" w:rsidRPr="00345D1C" w:rsidRDefault="00D145F4" w:rsidP="00D145F4">
      <w:pPr>
        <w:tabs>
          <w:tab w:val="left" w:pos="8172"/>
        </w:tabs>
        <w:autoSpaceDE w:val="0"/>
        <w:autoSpaceDN w:val="0"/>
        <w:adjustRightInd w:val="0"/>
        <w:spacing w:after="0"/>
        <w:rPr>
          <w:noProof/>
          <w:sz w:val="22"/>
          <w:szCs w:val="22"/>
        </w:rPr>
      </w:pPr>
      <w:r w:rsidRPr="00345D1C">
        <w:rPr>
          <w:noProof/>
          <w:sz w:val="22"/>
          <w:szCs w:val="22"/>
        </w:rPr>
        <w:t xml:space="preserve">2.3.1.  Известить Государственного заказчика о готовности товара к поставке и о дате поставки товара в порядке, предусмотренном пунктом 5.3. Контракта. </w:t>
      </w:r>
    </w:p>
    <w:p w:rsidR="00D145F4" w:rsidRPr="00345D1C" w:rsidRDefault="00D145F4" w:rsidP="00D145F4">
      <w:pPr>
        <w:tabs>
          <w:tab w:val="left" w:pos="8172"/>
        </w:tabs>
        <w:autoSpaceDE w:val="0"/>
        <w:autoSpaceDN w:val="0"/>
        <w:adjustRightInd w:val="0"/>
        <w:spacing w:after="0"/>
        <w:rPr>
          <w:noProof/>
          <w:sz w:val="22"/>
          <w:szCs w:val="22"/>
        </w:rPr>
      </w:pPr>
      <w:r w:rsidRPr="00345D1C">
        <w:rPr>
          <w:noProof/>
          <w:sz w:val="22"/>
          <w:szCs w:val="22"/>
        </w:rPr>
        <w:t xml:space="preserve">2.3.2. Обеспечить соответствие товара требованиям законодательства, </w:t>
      </w:r>
      <w:r w:rsidRPr="00345D1C">
        <w:rPr>
          <w:rFonts w:eastAsia="Arial Unicode MS"/>
          <w:noProof/>
          <w:sz w:val="22"/>
          <w:szCs w:val="22"/>
        </w:rPr>
        <w:t>нормативных и технических документов,</w:t>
      </w:r>
      <w:r w:rsidRPr="00345D1C">
        <w:rPr>
          <w:noProof/>
          <w:sz w:val="22"/>
          <w:szCs w:val="22"/>
        </w:rPr>
        <w:t xml:space="preserve"> ГОСТов и условиям Контракта.</w:t>
      </w:r>
    </w:p>
    <w:p w:rsidR="00D145F4" w:rsidRPr="00345D1C" w:rsidRDefault="00D145F4" w:rsidP="00D145F4">
      <w:pPr>
        <w:tabs>
          <w:tab w:val="left" w:pos="8172"/>
        </w:tabs>
        <w:autoSpaceDE w:val="0"/>
        <w:autoSpaceDN w:val="0"/>
        <w:adjustRightInd w:val="0"/>
        <w:spacing w:after="0"/>
        <w:rPr>
          <w:noProof/>
          <w:sz w:val="22"/>
          <w:szCs w:val="22"/>
        </w:rPr>
      </w:pPr>
      <w:r w:rsidRPr="00345D1C">
        <w:rPr>
          <w:noProof/>
          <w:sz w:val="22"/>
          <w:szCs w:val="22"/>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D145F4" w:rsidRPr="00345D1C" w:rsidRDefault="00D145F4" w:rsidP="00D145F4">
      <w:pPr>
        <w:tabs>
          <w:tab w:val="left" w:pos="8172"/>
        </w:tabs>
        <w:autoSpaceDE w:val="0"/>
        <w:autoSpaceDN w:val="0"/>
        <w:adjustRightInd w:val="0"/>
        <w:spacing w:after="0"/>
        <w:rPr>
          <w:noProof/>
          <w:sz w:val="22"/>
          <w:szCs w:val="22"/>
        </w:rPr>
      </w:pPr>
      <w:r w:rsidRPr="00345D1C">
        <w:rPr>
          <w:noProof/>
          <w:sz w:val="22"/>
          <w:szCs w:val="22"/>
        </w:rPr>
        <w:t>2.3.4. Передать товар в порядке и в сроки, указанные в разделе 5 Контракта и в спецификации (Приложение № 1).</w:t>
      </w:r>
    </w:p>
    <w:p w:rsidR="00D145F4" w:rsidRPr="00345D1C" w:rsidRDefault="00D145F4" w:rsidP="00D145F4">
      <w:pPr>
        <w:tabs>
          <w:tab w:val="left" w:pos="8172"/>
        </w:tabs>
        <w:autoSpaceDE w:val="0"/>
        <w:autoSpaceDN w:val="0"/>
        <w:adjustRightInd w:val="0"/>
        <w:spacing w:after="0"/>
        <w:rPr>
          <w:noProof/>
          <w:sz w:val="22"/>
          <w:szCs w:val="22"/>
        </w:rPr>
      </w:pPr>
      <w:r w:rsidRPr="00345D1C">
        <w:rPr>
          <w:noProof/>
          <w:sz w:val="22"/>
          <w:szCs w:val="22"/>
        </w:rPr>
        <w:t>2.3.5. Передать Государственному заказчику товар в комплекте с относящейся к нему документацией, перечисленной в пункте 5.4.</w:t>
      </w:r>
      <w:r w:rsidRPr="00345D1C">
        <w:rPr>
          <w:noProof/>
          <w:color w:val="FF0000"/>
          <w:sz w:val="22"/>
          <w:szCs w:val="22"/>
        </w:rPr>
        <w:t xml:space="preserve"> </w:t>
      </w:r>
      <w:r w:rsidRPr="00345D1C">
        <w:rPr>
          <w:noProof/>
          <w:sz w:val="22"/>
          <w:szCs w:val="22"/>
        </w:rPr>
        <w:t xml:space="preserve">Контракта. </w:t>
      </w:r>
    </w:p>
    <w:p w:rsidR="00D145F4" w:rsidRPr="00345D1C" w:rsidRDefault="00D145F4" w:rsidP="00D145F4">
      <w:pPr>
        <w:tabs>
          <w:tab w:val="left" w:pos="8172"/>
        </w:tabs>
        <w:autoSpaceDE w:val="0"/>
        <w:autoSpaceDN w:val="0"/>
        <w:adjustRightInd w:val="0"/>
        <w:spacing w:after="0"/>
        <w:rPr>
          <w:sz w:val="22"/>
          <w:szCs w:val="22"/>
        </w:rPr>
      </w:pPr>
      <w:r w:rsidRPr="00345D1C">
        <w:rPr>
          <w:color w:val="000000"/>
          <w:sz w:val="22"/>
          <w:szCs w:val="22"/>
        </w:rPr>
        <w:t>2.3.6. П</w:t>
      </w:r>
      <w:r w:rsidRPr="00345D1C">
        <w:rPr>
          <w:sz w:val="22"/>
          <w:szCs w:val="22"/>
        </w:rPr>
        <w:t>роизводить замену некачественного товара, в порядке и на условиях, предусмотренных разделом 7 Контракта.</w:t>
      </w:r>
    </w:p>
    <w:p w:rsidR="00D145F4" w:rsidRPr="00345D1C" w:rsidRDefault="00D145F4" w:rsidP="00D145F4">
      <w:pPr>
        <w:tabs>
          <w:tab w:val="left" w:pos="8172"/>
        </w:tabs>
        <w:autoSpaceDE w:val="0"/>
        <w:autoSpaceDN w:val="0"/>
        <w:adjustRightInd w:val="0"/>
        <w:spacing w:after="0"/>
        <w:rPr>
          <w:b/>
          <w:noProof/>
          <w:sz w:val="22"/>
          <w:szCs w:val="22"/>
        </w:rPr>
      </w:pPr>
      <w:r w:rsidRPr="00345D1C">
        <w:rPr>
          <w:sz w:val="22"/>
          <w:szCs w:val="22"/>
        </w:rPr>
        <w:t>2.3.7. В случае нарушения условий Контракта</w:t>
      </w:r>
      <w:r w:rsidRPr="00345D1C">
        <w:rPr>
          <w:color w:val="FF0000"/>
          <w:sz w:val="22"/>
          <w:szCs w:val="22"/>
        </w:rPr>
        <w:t xml:space="preserve"> </w:t>
      </w:r>
      <w:r w:rsidRPr="00345D1C">
        <w:rPr>
          <w:sz w:val="22"/>
          <w:szCs w:val="22"/>
        </w:rPr>
        <w:t>о сроках поставки и качестве товара возместить убытки, в порядке и на условиях, предусмотренных настоящим Контрактом.</w:t>
      </w:r>
    </w:p>
    <w:p w:rsidR="00D145F4" w:rsidRPr="00345D1C" w:rsidRDefault="00D145F4" w:rsidP="00D145F4">
      <w:pPr>
        <w:tabs>
          <w:tab w:val="left" w:pos="8172"/>
        </w:tabs>
        <w:autoSpaceDE w:val="0"/>
        <w:autoSpaceDN w:val="0"/>
        <w:adjustRightInd w:val="0"/>
        <w:spacing w:after="0"/>
        <w:rPr>
          <w:sz w:val="22"/>
          <w:szCs w:val="22"/>
        </w:rPr>
      </w:pPr>
      <w:r w:rsidRPr="00345D1C">
        <w:rPr>
          <w:sz w:val="22"/>
          <w:szCs w:val="22"/>
        </w:rPr>
        <w:t>2.3.8. Представить по запросу Государственного заказчика информацию, о ходе исполнения обязательств по настоящему Контракту, в течение 5 календарных дней, с момента получения такого запроса.</w:t>
      </w:r>
    </w:p>
    <w:p w:rsidR="00D145F4" w:rsidRPr="00345D1C" w:rsidRDefault="00D145F4" w:rsidP="00D145F4">
      <w:pPr>
        <w:pStyle w:val="a8"/>
        <w:jc w:val="both"/>
        <w:rPr>
          <w:rFonts w:ascii="Times New Roman" w:hAnsi="Times New Roman"/>
          <w:b/>
          <w:noProof/>
        </w:rPr>
      </w:pPr>
      <w:r w:rsidRPr="00345D1C">
        <w:rPr>
          <w:rFonts w:ascii="Times New Roman" w:hAnsi="Times New Roman"/>
          <w:b/>
          <w:noProof/>
        </w:rPr>
        <w:t>2.4. Поставщик вправе:</w:t>
      </w:r>
    </w:p>
    <w:p w:rsidR="00D145F4" w:rsidRPr="00345D1C" w:rsidRDefault="00D145F4" w:rsidP="00D145F4">
      <w:pPr>
        <w:pStyle w:val="a8"/>
        <w:jc w:val="both"/>
        <w:rPr>
          <w:rFonts w:ascii="Times New Roman" w:hAnsi="Times New Roman"/>
          <w:noProof/>
        </w:rPr>
      </w:pPr>
      <w:r w:rsidRPr="00345D1C">
        <w:rPr>
          <w:rFonts w:ascii="Times New Roman" w:hAnsi="Times New Roman"/>
          <w:noProof/>
        </w:rPr>
        <w:lastRenderedPageBreak/>
        <w:t>2.4.1. Требовать оплату за поставленный товар в соответствии с условиями Контракта.</w:t>
      </w:r>
    </w:p>
    <w:p w:rsidR="00D145F4" w:rsidRPr="00345D1C" w:rsidRDefault="00D145F4" w:rsidP="00D145F4">
      <w:pPr>
        <w:pStyle w:val="a8"/>
        <w:jc w:val="both"/>
        <w:rPr>
          <w:rFonts w:ascii="Times New Roman" w:hAnsi="Times New Roman"/>
        </w:rPr>
      </w:pPr>
      <w:r w:rsidRPr="00345D1C">
        <w:rPr>
          <w:rFonts w:ascii="Times New Roman" w:hAnsi="Times New Roman"/>
          <w:noProof/>
        </w:rPr>
        <w:t>2.4.2. Требовать уплату неустойки, штрафа а также возмещения убытков, согласно условиям</w:t>
      </w:r>
      <w:r w:rsidRPr="00345D1C">
        <w:rPr>
          <w:rFonts w:ascii="Times New Roman" w:hAnsi="Times New Roman"/>
          <w:noProof/>
          <w:color w:val="0070C0"/>
        </w:rPr>
        <w:t xml:space="preserve"> </w:t>
      </w:r>
      <w:r w:rsidRPr="00345D1C">
        <w:rPr>
          <w:rFonts w:ascii="Times New Roman" w:hAnsi="Times New Roman"/>
          <w:noProof/>
        </w:rPr>
        <w:t>Контракта.</w:t>
      </w:r>
      <w:r w:rsidRPr="00345D1C">
        <w:rPr>
          <w:rFonts w:ascii="Times New Roman" w:hAnsi="Times New Roman"/>
        </w:rPr>
        <w:t xml:space="preserve">                </w:t>
      </w:r>
    </w:p>
    <w:p w:rsidR="00D145F4" w:rsidRPr="00345D1C" w:rsidRDefault="00D145F4" w:rsidP="00D145F4">
      <w:pPr>
        <w:spacing w:after="0"/>
        <w:rPr>
          <w:b/>
          <w:bCs/>
          <w:sz w:val="22"/>
          <w:szCs w:val="22"/>
        </w:rPr>
      </w:pPr>
    </w:p>
    <w:p w:rsidR="00D145F4" w:rsidRDefault="00D145F4" w:rsidP="00345D1C">
      <w:pPr>
        <w:numPr>
          <w:ilvl w:val="0"/>
          <w:numId w:val="1"/>
        </w:numPr>
        <w:spacing w:after="0"/>
        <w:jc w:val="center"/>
        <w:rPr>
          <w:b/>
          <w:bCs/>
          <w:sz w:val="22"/>
          <w:szCs w:val="22"/>
        </w:rPr>
      </w:pPr>
      <w:r w:rsidRPr="00345D1C">
        <w:rPr>
          <w:b/>
          <w:bCs/>
          <w:sz w:val="22"/>
          <w:szCs w:val="22"/>
        </w:rPr>
        <w:t>Цена Контракта и порядок расчетов</w:t>
      </w:r>
    </w:p>
    <w:p w:rsidR="00345D1C" w:rsidRPr="00345D1C" w:rsidRDefault="00345D1C" w:rsidP="00345D1C">
      <w:pPr>
        <w:spacing w:after="0"/>
        <w:ind w:left="720"/>
        <w:rPr>
          <w:b/>
          <w:bCs/>
          <w:sz w:val="22"/>
          <w:szCs w:val="22"/>
        </w:rPr>
      </w:pPr>
    </w:p>
    <w:p w:rsidR="00D145F4" w:rsidRPr="00345D1C" w:rsidRDefault="00D145F4" w:rsidP="00D145F4">
      <w:pPr>
        <w:spacing w:after="0"/>
        <w:rPr>
          <w:noProof/>
          <w:sz w:val="22"/>
          <w:szCs w:val="22"/>
        </w:rPr>
      </w:pPr>
      <w:r w:rsidRPr="00345D1C">
        <w:rPr>
          <w:noProof/>
          <w:sz w:val="22"/>
          <w:szCs w:val="22"/>
        </w:rPr>
        <w:t xml:space="preserve">3.1. Цена Контракта составляет: </w:t>
      </w:r>
      <w:r w:rsidR="009D7763">
        <w:rPr>
          <w:sz w:val="22"/>
          <w:szCs w:val="22"/>
        </w:rPr>
        <w:t>___________</w:t>
      </w:r>
      <w:r w:rsidRPr="00345D1C">
        <w:rPr>
          <w:noProof/>
          <w:sz w:val="22"/>
          <w:szCs w:val="22"/>
        </w:rPr>
        <w:t xml:space="preserve"> рублей </w:t>
      </w:r>
      <w:r w:rsidR="006E6B8C">
        <w:rPr>
          <w:noProof/>
          <w:sz w:val="22"/>
          <w:szCs w:val="22"/>
        </w:rPr>
        <w:t>0</w:t>
      </w:r>
      <w:r w:rsidR="00971D7D">
        <w:rPr>
          <w:noProof/>
          <w:sz w:val="22"/>
          <w:szCs w:val="22"/>
        </w:rPr>
        <w:t>0</w:t>
      </w:r>
      <w:r w:rsidRPr="00345D1C">
        <w:rPr>
          <w:noProof/>
          <w:sz w:val="22"/>
          <w:szCs w:val="22"/>
        </w:rPr>
        <w:t xml:space="preserve"> копеек</w:t>
      </w:r>
      <w:r w:rsidR="00816CA9" w:rsidRPr="00345D1C">
        <w:rPr>
          <w:noProof/>
          <w:sz w:val="22"/>
          <w:szCs w:val="22"/>
        </w:rPr>
        <w:t xml:space="preserve"> (</w:t>
      </w:r>
      <w:r w:rsidR="00816CA9" w:rsidRPr="00345D1C">
        <w:rPr>
          <w:sz w:val="22"/>
          <w:szCs w:val="22"/>
        </w:rPr>
        <w:t xml:space="preserve">НДС </w:t>
      </w:r>
      <w:r w:rsidR="006E6B8C">
        <w:rPr>
          <w:sz w:val="22"/>
          <w:szCs w:val="22"/>
        </w:rPr>
        <w:t>_________________</w:t>
      </w:r>
      <w:r w:rsidR="00816CA9" w:rsidRPr="00345D1C">
        <w:rPr>
          <w:sz w:val="22"/>
          <w:szCs w:val="22"/>
        </w:rPr>
        <w:t>)</w:t>
      </w:r>
      <w:r w:rsidRPr="00345D1C">
        <w:rPr>
          <w:noProof/>
          <w:sz w:val="22"/>
          <w:szCs w:val="22"/>
        </w:rPr>
        <w:t xml:space="preserve">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D145F4" w:rsidRPr="00345D1C" w:rsidRDefault="00D145F4" w:rsidP="00D145F4">
      <w:pPr>
        <w:pStyle w:val="a6"/>
        <w:spacing w:before="0"/>
        <w:ind w:firstLine="0"/>
        <w:rPr>
          <w:sz w:val="22"/>
          <w:szCs w:val="22"/>
        </w:rPr>
      </w:pPr>
      <w:r w:rsidRPr="00345D1C">
        <w:rPr>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поставляемого товара и иных условий исполнения Контракта.</w:t>
      </w:r>
    </w:p>
    <w:p w:rsidR="00D145F4" w:rsidRPr="00345D1C" w:rsidRDefault="00D145F4" w:rsidP="00D145F4">
      <w:pPr>
        <w:pStyle w:val="a4"/>
        <w:tabs>
          <w:tab w:val="num" w:pos="709"/>
        </w:tabs>
        <w:spacing w:after="0"/>
        <w:rPr>
          <w:sz w:val="22"/>
          <w:szCs w:val="22"/>
        </w:rPr>
      </w:pPr>
      <w:r w:rsidRPr="00345D1C">
        <w:rPr>
          <w:sz w:val="22"/>
          <w:szCs w:val="22"/>
        </w:rPr>
        <w:t xml:space="preserve">3.3. </w:t>
      </w:r>
      <w:r w:rsidRPr="00345D1C">
        <w:rPr>
          <w:sz w:val="22"/>
          <w:szCs w:val="22"/>
          <w:lang w:val="ru-RU"/>
        </w:rPr>
        <w:t xml:space="preserve"> </w:t>
      </w:r>
      <w:r w:rsidRPr="00345D1C">
        <w:rPr>
          <w:sz w:val="22"/>
          <w:szCs w:val="22"/>
        </w:rPr>
        <w:t xml:space="preserve">Оплата по Контракту осуществляется по факту получения товара, </w:t>
      </w:r>
      <w:r w:rsidRPr="00345D1C">
        <w:rPr>
          <w:sz w:val="22"/>
          <w:szCs w:val="22"/>
          <w:lang w:val="ru-RU"/>
        </w:rPr>
        <w:t xml:space="preserve">с отсрочкой платежа </w:t>
      </w:r>
      <w:r w:rsidR="00816CA9" w:rsidRPr="00345D1C">
        <w:rPr>
          <w:sz w:val="22"/>
          <w:szCs w:val="22"/>
          <w:lang w:val="ru-RU"/>
        </w:rPr>
        <w:t xml:space="preserve">7 рабочих дней </w:t>
      </w:r>
      <w:r w:rsidRPr="00345D1C">
        <w:rPr>
          <w:sz w:val="22"/>
          <w:szCs w:val="22"/>
          <w:lang w:val="ru-RU"/>
        </w:rPr>
        <w:t xml:space="preserve"> </w:t>
      </w:r>
      <w:r w:rsidRPr="00345D1C">
        <w:rPr>
          <w:sz w:val="22"/>
          <w:szCs w:val="22"/>
        </w:rPr>
        <w:t xml:space="preserve">в рублях Российской Федерации, в безналичном порядке, в форме платежных поручений путем перечисления Государственным заказчиком выделенных </w:t>
      </w:r>
      <w:r w:rsidRPr="00345D1C">
        <w:rPr>
          <w:sz w:val="22"/>
          <w:szCs w:val="22"/>
          <w:lang w:val="ru-RU"/>
        </w:rPr>
        <w:t xml:space="preserve">из федерального </w:t>
      </w:r>
      <w:r w:rsidRPr="00345D1C">
        <w:rPr>
          <w:sz w:val="22"/>
          <w:szCs w:val="22"/>
        </w:rPr>
        <w:t>бюджет</w:t>
      </w:r>
      <w:r w:rsidRPr="00345D1C">
        <w:rPr>
          <w:sz w:val="22"/>
          <w:szCs w:val="22"/>
          <w:lang w:val="ru-RU"/>
        </w:rPr>
        <w:t xml:space="preserve">а РФ </w:t>
      </w:r>
      <w:r w:rsidRPr="00345D1C">
        <w:rPr>
          <w:sz w:val="22"/>
          <w:szCs w:val="22"/>
        </w:rPr>
        <w:t xml:space="preserve">денежных средств на расчетный счет Поставщика, </w:t>
      </w:r>
      <w:r w:rsidRPr="00345D1C">
        <w:rPr>
          <w:sz w:val="22"/>
          <w:szCs w:val="22"/>
          <w:lang w:val="ru-RU"/>
        </w:rPr>
        <w:t xml:space="preserve">открытый в территориальных органах Федерального казначейства в соответствии с пунктом 2.3.9 Контракта, </w:t>
      </w:r>
      <w:r w:rsidRPr="00345D1C">
        <w:rPr>
          <w:sz w:val="22"/>
          <w:szCs w:val="22"/>
        </w:rPr>
        <w:t>указанный в разделе 1</w:t>
      </w:r>
      <w:r w:rsidRPr="00345D1C">
        <w:rPr>
          <w:sz w:val="22"/>
          <w:szCs w:val="22"/>
          <w:lang w:val="ru-RU"/>
        </w:rPr>
        <w:t>5</w:t>
      </w:r>
      <w:r w:rsidRPr="00345D1C">
        <w:rPr>
          <w:sz w:val="22"/>
          <w:szCs w:val="22"/>
        </w:rPr>
        <w:t xml:space="preserve"> Контракта </w:t>
      </w:r>
      <w:r w:rsidRPr="00345D1C">
        <w:rPr>
          <w:sz w:val="22"/>
          <w:szCs w:val="22"/>
          <w:lang w:val="ru-RU"/>
        </w:rPr>
        <w:t>с момента  представления</w:t>
      </w:r>
      <w:r w:rsidRPr="00345D1C">
        <w:rPr>
          <w:sz w:val="22"/>
          <w:szCs w:val="22"/>
        </w:rPr>
        <w:t xml:space="preserve"> Государственному заказчику Комплекта сопроводительной документации, указанной в п. 5.4 Контракта, согласованной без замечаний.</w:t>
      </w:r>
    </w:p>
    <w:p w:rsidR="00D145F4" w:rsidRPr="00345D1C" w:rsidRDefault="00D145F4" w:rsidP="00D145F4">
      <w:pPr>
        <w:pStyle w:val="2"/>
        <w:spacing w:line="240" w:lineRule="auto"/>
        <w:ind w:firstLine="0"/>
        <w:rPr>
          <w:noProof/>
          <w:spacing w:val="2"/>
          <w:sz w:val="22"/>
          <w:szCs w:val="22"/>
        </w:rPr>
      </w:pPr>
      <w:r w:rsidRPr="00345D1C">
        <w:rPr>
          <w:noProof/>
          <w:spacing w:val="2"/>
          <w:sz w:val="22"/>
          <w:szCs w:val="22"/>
        </w:rPr>
        <w:t>3.4. Обязательства по оплате поставленного товара считаются выполненными в день списания денежных средств со счета Государственного заказчика.</w:t>
      </w:r>
    </w:p>
    <w:p w:rsidR="00D145F4" w:rsidRPr="00345D1C" w:rsidRDefault="00D145F4" w:rsidP="00D145F4">
      <w:pPr>
        <w:pStyle w:val="a8"/>
        <w:jc w:val="both"/>
        <w:rPr>
          <w:rFonts w:ascii="Times New Roman" w:hAnsi="Times New Roman"/>
        </w:rPr>
      </w:pPr>
      <w:r w:rsidRPr="00345D1C">
        <w:rPr>
          <w:rFonts w:ascii="Times New Roman" w:hAnsi="Times New Roman"/>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145F4" w:rsidRPr="00345D1C" w:rsidRDefault="00D145F4" w:rsidP="00D145F4">
      <w:pPr>
        <w:pStyle w:val="aa"/>
        <w:spacing w:after="0" w:line="240" w:lineRule="auto"/>
        <w:ind w:left="360"/>
        <w:jc w:val="center"/>
        <w:rPr>
          <w:rFonts w:ascii="Times New Roman" w:hAnsi="Times New Roman"/>
          <w:b/>
          <w:bCs/>
        </w:rPr>
      </w:pPr>
    </w:p>
    <w:p w:rsidR="00D145F4" w:rsidRDefault="00D145F4" w:rsidP="007422C9">
      <w:pPr>
        <w:pStyle w:val="aa"/>
        <w:numPr>
          <w:ilvl w:val="0"/>
          <w:numId w:val="1"/>
        </w:numPr>
        <w:spacing w:after="0" w:line="240" w:lineRule="auto"/>
        <w:jc w:val="center"/>
      </w:pPr>
      <w:r w:rsidRPr="00345D1C">
        <w:rPr>
          <w:rFonts w:ascii="Times New Roman" w:hAnsi="Times New Roman"/>
          <w:b/>
          <w:bCs/>
        </w:rPr>
        <w:t xml:space="preserve">Маркировка, упаковка и </w:t>
      </w:r>
      <w:r w:rsidRPr="00345D1C">
        <w:rPr>
          <w:rFonts w:ascii="Times New Roman" w:hAnsi="Times New Roman"/>
          <w:b/>
          <w:color w:val="000000"/>
        </w:rPr>
        <w:t>транспортировка</w:t>
      </w:r>
      <w:r w:rsidRPr="00345D1C">
        <w:t xml:space="preserve"> </w:t>
      </w:r>
    </w:p>
    <w:p w:rsidR="007422C9" w:rsidRPr="00345D1C" w:rsidRDefault="007422C9" w:rsidP="007422C9">
      <w:pPr>
        <w:pStyle w:val="aa"/>
        <w:spacing w:after="0" w:line="240" w:lineRule="auto"/>
      </w:pPr>
    </w:p>
    <w:p w:rsidR="00D145F4" w:rsidRPr="00345D1C" w:rsidRDefault="00D145F4" w:rsidP="00D145F4">
      <w:pPr>
        <w:spacing w:after="0"/>
        <w:rPr>
          <w:sz w:val="22"/>
          <w:szCs w:val="22"/>
        </w:rPr>
      </w:pPr>
      <w:r w:rsidRPr="00345D1C">
        <w:rPr>
          <w:sz w:val="22"/>
          <w:szCs w:val="22"/>
        </w:rPr>
        <w:t>4.1 Маркировка поставляемого товара должна соответствовать требованиям Технического регламента Таможенного союза 022/2011 «Пищевая продукция в части ее маркировки», пункта 5.3.1 ГОСТ 31453-2013.</w:t>
      </w:r>
    </w:p>
    <w:p w:rsidR="00D145F4" w:rsidRPr="00345D1C" w:rsidRDefault="00D145F4" w:rsidP="00D145F4">
      <w:pPr>
        <w:spacing w:after="0"/>
        <w:rPr>
          <w:sz w:val="22"/>
          <w:szCs w:val="22"/>
        </w:rPr>
      </w:pPr>
      <w:r w:rsidRPr="00345D1C">
        <w:rPr>
          <w:sz w:val="22"/>
          <w:szCs w:val="22"/>
        </w:rPr>
        <w:t>4.2. Упаковка поставляемого Товара должна соответствовать требованиям Технического регламента Таможенного союза 005/2011 «О безопасности упаковки», пункта 5.4.1 ГОСТ 31453-2013.</w:t>
      </w:r>
    </w:p>
    <w:p w:rsidR="00D145F4" w:rsidRPr="00345D1C" w:rsidRDefault="00D145F4" w:rsidP="00D145F4">
      <w:pPr>
        <w:spacing w:after="0"/>
        <w:rPr>
          <w:sz w:val="22"/>
          <w:szCs w:val="22"/>
        </w:rPr>
      </w:pPr>
      <w:r w:rsidRPr="00345D1C">
        <w:rPr>
          <w:sz w:val="22"/>
          <w:szCs w:val="22"/>
        </w:rPr>
        <w:t>4.3. Транспортировка Товара должна осуществляться в соответствии с требованиями статьи 17 Технического регламента Таможенного союза 021/2011</w:t>
      </w:r>
      <w:r w:rsidRPr="00345D1C">
        <w:rPr>
          <w:bCs/>
          <w:sz w:val="22"/>
          <w:szCs w:val="22"/>
          <w:lang w:eastAsia="en-US"/>
        </w:rPr>
        <w:t xml:space="preserve">, </w:t>
      </w:r>
      <w:r w:rsidRPr="00345D1C">
        <w:rPr>
          <w:sz w:val="22"/>
          <w:szCs w:val="22"/>
        </w:rPr>
        <w:t>пункта 8.1 ГОСТ 31453-2013 и правил перевозок скоропортящихся</w:t>
      </w:r>
      <w:r w:rsidRPr="00345D1C">
        <w:rPr>
          <w:i/>
          <w:sz w:val="22"/>
          <w:szCs w:val="22"/>
        </w:rPr>
        <w:t xml:space="preserve"> </w:t>
      </w:r>
      <w:r w:rsidRPr="00345D1C">
        <w:rPr>
          <w:sz w:val="22"/>
          <w:szCs w:val="22"/>
        </w:rPr>
        <w:t>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rsidR="00D145F4" w:rsidRPr="00345D1C" w:rsidRDefault="00D145F4" w:rsidP="00D145F4">
      <w:pPr>
        <w:spacing w:after="0"/>
        <w:rPr>
          <w:sz w:val="22"/>
          <w:szCs w:val="22"/>
        </w:rPr>
      </w:pPr>
      <w:r w:rsidRPr="00345D1C">
        <w:rPr>
          <w:sz w:val="22"/>
          <w:szCs w:val="22"/>
        </w:rPr>
        <w:t>4.4.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 и подвергнут дезинфекции). В месте разгрузки товара должен быть представлен оригинал документа, подтверждающего проведение дезинфекции, оформленный надлежащим образом</w:t>
      </w:r>
      <w:r w:rsidRPr="00345D1C">
        <w:rPr>
          <w:i/>
          <w:sz w:val="22"/>
          <w:szCs w:val="22"/>
        </w:rPr>
        <w:t>.</w:t>
      </w:r>
    </w:p>
    <w:p w:rsidR="00D145F4" w:rsidRPr="00345D1C" w:rsidRDefault="00D145F4" w:rsidP="00D145F4">
      <w:pPr>
        <w:pStyle w:val="31"/>
        <w:spacing w:after="0"/>
        <w:ind w:left="0"/>
        <w:rPr>
          <w:noProof/>
          <w:sz w:val="22"/>
          <w:szCs w:val="22"/>
        </w:rPr>
      </w:pPr>
      <w:r w:rsidRPr="00345D1C">
        <w:rPr>
          <w:sz w:val="22"/>
          <w:szCs w:val="22"/>
        </w:rPr>
        <w:t>4.5. Т</w:t>
      </w:r>
      <w:r w:rsidRPr="00345D1C">
        <w:rPr>
          <w:noProof/>
          <w:sz w:val="22"/>
          <w:szCs w:val="22"/>
        </w:rPr>
        <w:t>ара и упаковка возврату не подлежат, залог за тару и упаковку  не взыскивается, их стоимость включена в цену Контракта.</w:t>
      </w:r>
    </w:p>
    <w:p w:rsidR="00D145F4" w:rsidRDefault="00D145F4" w:rsidP="00D145F4">
      <w:pPr>
        <w:pStyle w:val="31"/>
        <w:spacing w:after="0"/>
        <w:ind w:left="0"/>
        <w:rPr>
          <w:sz w:val="22"/>
          <w:szCs w:val="22"/>
          <w:lang w:val="ru-RU"/>
        </w:rPr>
      </w:pPr>
      <w:r w:rsidRPr="00345D1C">
        <w:rPr>
          <w:sz w:val="22"/>
          <w:szCs w:val="22"/>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345D1C" w:rsidRPr="00345D1C" w:rsidRDefault="00345D1C" w:rsidP="00D145F4">
      <w:pPr>
        <w:pStyle w:val="31"/>
        <w:spacing w:after="0"/>
        <w:ind w:left="0"/>
        <w:rPr>
          <w:sz w:val="22"/>
          <w:szCs w:val="22"/>
          <w:lang w:val="ru-RU"/>
        </w:rPr>
      </w:pPr>
    </w:p>
    <w:p w:rsidR="00D145F4" w:rsidRPr="00345D1C" w:rsidRDefault="00D145F4" w:rsidP="00D145F4">
      <w:pPr>
        <w:spacing w:after="0"/>
        <w:jc w:val="center"/>
        <w:rPr>
          <w:b/>
          <w:sz w:val="22"/>
          <w:szCs w:val="22"/>
        </w:rPr>
      </w:pPr>
      <w:r w:rsidRPr="00345D1C">
        <w:rPr>
          <w:b/>
          <w:sz w:val="22"/>
          <w:szCs w:val="22"/>
        </w:rPr>
        <w:t>5. Сроки и порядок поставки товара</w:t>
      </w:r>
    </w:p>
    <w:p w:rsidR="00D145F4" w:rsidRPr="00345D1C" w:rsidRDefault="00D145F4" w:rsidP="00D145F4">
      <w:pPr>
        <w:pStyle w:val="11"/>
        <w:spacing w:line="240" w:lineRule="auto"/>
        <w:ind w:left="720" w:right="-74" w:firstLine="0"/>
        <w:contextualSpacing/>
        <w:jc w:val="center"/>
        <w:rPr>
          <w:b/>
          <w:sz w:val="22"/>
          <w:szCs w:val="22"/>
        </w:rPr>
      </w:pPr>
    </w:p>
    <w:p w:rsidR="00D145F4" w:rsidRPr="00345D1C" w:rsidRDefault="00D145F4" w:rsidP="00D145F4">
      <w:pPr>
        <w:pStyle w:val="2"/>
        <w:spacing w:line="240" w:lineRule="auto"/>
        <w:ind w:right="-71" w:firstLine="0"/>
        <w:contextualSpacing/>
        <w:rPr>
          <w:noProof/>
          <w:sz w:val="22"/>
          <w:szCs w:val="22"/>
        </w:rPr>
      </w:pPr>
      <w:r w:rsidRPr="00345D1C">
        <w:rPr>
          <w:noProof/>
          <w:sz w:val="22"/>
          <w:szCs w:val="22"/>
        </w:rPr>
        <w:t xml:space="preserve">5.1. Поставщик обязуется </w:t>
      </w:r>
      <w:r w:rsidRPr="00345D1C">
        <w:rPr>
          <w:sz w:val="22"/>
          <w:szCs w:val="22"/>
        </w:rPr>
        <w:t xml:space="preserve">передать </w:t>
      </w:r>
      <w:r w:rsidRPr="00345D1C">
        <w:rPr>
          <w:noProof/>
          <w:sz w:val="22"/>
          <w:szCs w:val="22"/>
        </w:rPr>
        <w:t>Государственному заказчику,</w:t>
      </w:r>
      <w:r w:rsidRPr="00345D1C">
        <w:rPr>
          <w:b/>
          <w:i/>
          <w:sz w:val="22"/>
          <w:szCs w:val="22"/>
        </w:rPr>
        <w:t xml:space="preserve"> </w:t>
      </w:r>
      <w:r w:rsidRPr="00345D1C">
        <w:rPr>
          <w:sz w:val="22"/>
          <w:szCs w:val="22"/>
        </w:rPr>
        <w:t xml:space="preserve">качественный товар, предусмотренный Предметом Контракта, </w:t>
      </w:r>
      <w:r w:rsidRPr="00345D1C">
        <w:rPr>
          <w:noProof/>
          <w:sz w:val="22"/>
          <w:szCs w:val="22"/>
        </w:rPr>
        <w:t>в количестве, по цене  и в сроки, предусмотренные в спецификации (Приложение № 1).</w:t>
      </w:r>
    </w:p>
    <w:p w:rsidR="00D145F4" w:rsidRPr="00345D1C" w:rsidRDefault="00D145F4" w:rsidP="00D145F4">
      <w:pPr>
        <w:pStyle w:val="31"/>
        <w:spacing w:after="0"/>
        <w:ind w:left="0"/>
        <w:rPr>
          <w:sz w:val="22"/>
          <w:szCs w:val="22"/>
        </w:rPr>
      </w:pPr>
      <w:r w:rsidRPr="00345D1C">
        <w:rPr>
          <w:sz w:val="22"/>
          <w:szCs w:val="22"/>
        </w:rPr>
        <w:lastRenderedPageBreak/>
        <w:t>5.2. Поставщик имеет право исполнить обязательство или его часть досрочно по письменному согласованию с Государственным заказчиком</w:t>
      </w:r>
      <w:r w:rsidRPr="00345D1C">
        <w:rPr>
          <w:i/>
          <w:sz w:val="22"/>
          <w:szCs w:val="22"/>
        </w:rPr>
        <w:t>.</w:t>
      </w:r>
    </w:p>
    <w:p w:rsidR="00D145F4" w:rsidRPr="00345D1C" w:rsidRDefault="00D145F4" w:rsidP="00D145F4">
      <w:pPr>
        <w:pStyle w:val="a8"/>
        <w:jc w:val="both"/>
        <w:rPr>
          <w:rFonts w:ascii="Times New Roman" w:hAnsi="Times New Roman"/>
        </w:rPr>
      </w:pPr>
      <w:r w:rsidRPr="00345D1C">
        <w:rPr>
          <w:rFonts w:ascii="Times New Roman" w:hAnsi="Times New Roman"/>
        </w:rPr>
        <w:t>5.3. Не позднее, чем за один рабочий день до планируемой даты поставки, Поставщик в письменной форме и по телефону извещает Государственного заказчика о готовности товара к поставке и о дате поставки товара. Доставка товара осуществляется силами и за счет Поставщика.</w:t>
      </w:r>
    </w:p>
    <w:p w:rsidR="00D145F4" w:rsidRPr="00345D1C" w:rsidRDefault="00D145F4" w:rsidP="00D145F4">
      <w:pPr>
        <w:pStyle w:val="a8"/>
        <w:jc w:val="both"/>
        <w:rPr>
          <w:rFonts w:ascii="Times New Roman" w:hAnsi="Times New Roman"/>
        </w:rPr>
      </w:pPr>
      <w:r w:rsidRPr="00345D1C">
        <w:rPr>
          <w:rFonts w:ascii="Times New Roman" w:hAnsi="Times New Roman"/>
        </w:rPr>
        <w:t>5.4. Вместе с товаром Поставщик передает Государственному заказчику относящуюся к товару документацию:</w:t>
      </w:r>
    </w:p>
    <w:p w:rsidR="00D145F4" w:rsidRPr="00345D1C" w:rsidRDefault="00816CA9" w:rsidP="00D145F4">
      <w:pPr>
        <w:pStyle w:val="31"/>
        <w:spacing w:after="0"/>
        <w:ind w:left="0" w:firstLine="708"/>
        <w:rPr>
          <w:sz w:val="22"/>
          <w:szCs w:val="22"/>
        </w:rPr>
      </w:pPr>
      <w:r w:rsidRPr="00345D1C">
        <w:rPr>
          <w:sz w:val="22"/>
          <w:szCs w:val="22"/>
          <w:lang w:val="ru-RU"/>
        </w:rPr>
        <w:t>универсальный передаточный документ</w:t>
      </w:r>
      <w:r w:rsidR="00D145F4" w:rsidRPr="00345D1C">
        <w:rPr>
          <w:sz w:val="22"/>
          <w:szCs w:val="22"/>
        </w:rPr>
        <w:t>, оформленн</w:t>
      </w:r>
      <w:r w:rsidRPr="00345D1C">
        <w:rPr>
          <w:sz w:val="22"/>
          <w:szCs w:val="22"/>
          <w:lang w:val="ru-RU"/>
        </w:rPr>
        <w:t>ый</w:t>
      </w:r>
      <w:r w:rsidR="00D145F4" w:rsidRPr="00345D1C">
        <w:rPr>
          <w:sz w:val="22"/>
          <w:szCs w:val="22"/>
        </w:rPr>
        <w:t xml:space="preserve"> в 2-х экземплярах (по одному для Поставщика и Государственного заказчика) с печатью Поставщика;</w:t>
      </w:r>
    </w:p>
    <w:p w:rsidR="00586372" w:rsidRPr="00586372" w:rsidRDefault="00586372" w:rsidP="00586372">
      <w:pPr>
        <w:tabs>
          <w:tab w:val="left" w:pos="0"/>
        </w:tabs>
        <w:spacing w:after="0"/>
        <w:ind w:firstLine="426"/>
        <w:rPr>
          <w:sz w:val="22"/>
          <w:szCs w:val="22"/>
        </w:rPr>
      </w:pPr>
      <w:r w:rsidRPr="00586372">
        <w:rPr>
          <w:bCs/>
          <w:sz w:val="22"/>
          <w:szCs w:val="22"/>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586372">
        <w:rPr>
          <w:b/>
          <w:i/>
          <w:sz w:val="22"/>
          <w:szCs w:val="22"/>
        </w:rPr>
        <w:t xml:space="preserve"> (передаются с продукцией подлежащей декларированию либо сертификации)</w:t>
      </w:r>
      <w:r w:rsidRPr="00586372">
        <w:rPr>
          <w:sz w:val="22"/>
          <w:szCs w:val="22"/>
        </w:rPr>
        <w:t>;</w:t>
      </w:r>
    </w:p>
    <w:p w:rsidR="00586372" w:rsidRPr="00586372" w:rsidRDefault="00586372" w:rsidP="00586372">
      <w:pPr>
        <w:widowControl w:val="0"/>
        <w:tabs>
          <w:tab w:val="left" w:pos="0"/>
          <w:tab w:val="left" w:pos="1134"/>
        </w:tabs>
        <w:spacing w:after="0"/>
        <w:ind w:firstLine="426"/>
        <w:rPr>
          <w:sz w:val="22"/>
          <w:szCs w:val="22"/>
        </w:rPr>
      </w:pPr>
      <w:r w:rsidRPr="00586372">
        <w:rPr>
          <w:bCs/>
          <w:sz w:val="22"/>
          <w:szCs w:val="22"/>
        </w:rPr>
        <w:t>документ, подтверждающий качество поставляемой продукции</w:t>
      </w:r>
      <w:r w:rsidRPr="00586372">
        <w:rPr>
          <w:i/>
          <w:sz w:val="22"/>
          <w:szCs w:val="22"/>
        </w:rPr>
        <w:t xml:space="preserve"> (</w:t>
      </w:r>
      <w:r w:rsidRPr="00586372">
        <w:rPr>
          <w:b/>
          <w:i/>
          <w:sz w:val="22"/>
          <w:szCs w:val="22"/>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586372">
        <w:rPr>
          <w:sz w:val="22"/>
          <w:szCs w:val="22"/>
        </w:rPr>
        <w:t xml:space="preserve">, </w:t>
      </w:r>
      <w:r w:rsidRPr="00586372">
        <w:rPr>
          <w:bCs/>
          <w:sz w:val="22"/>
          <w:szCs w:val="22"/>
        </w:rPr>
        <w:t xml:space="preserve">оформленный производителем в соответствии с требованиями </w:t>
      </w:r>
      <w:r w:rsidRPr="00586372">
        <w:rPr>
          <w:b/>
          <w:i/>
          <w:sz w:val="22"/>
          <w:szCs w:val="22"/>
        </w:rPr>
        <w:t xml:space="preserve">нормативно технической документации на поставляемый товар </w:t>
      </w:r>
      <w:r w:rsidRPr="00586372">
        <w:rPr>
          <w:sz w:val="22"/>
          <w:szCs w:val="22"/>
        </w:rPr>
        <w:t>или его копия, заверенная в установленном законодательством Российской Федерации порядке.</w:t>
      </w:r>
    </w:p>
    <w:p w:rsidR="00586372" w:rsidRPr="00586372" w:rsidRDefault="00586372" w:rsidP="00586372">
      <w:pPr>
        <w:spacing w:after="0"/>
        <w:ind w:firstLine="709"/>
        <w:rPr>
          <w:b/>
          <w:i/>
          <w:sz w:val="22"/>
          <w:szCs w:val="22"/>
        </w:rPr>
      </w:pPr>
      <w:r w:rsidRPr="00586372">
        <w:rPr>
          <w:b/>
          <w:i/>
          <w:sz w:val="22"/>
          <w:szCs w:val="22"/>
        </w:rPr>
        <w:t xml:space="preserve">оригинал ветеринарного сопроводительного документа, оформленного на бумажном носителе уполномоченным органом (учреждением), входящим в систему Государственной ветеринарной службы РФ в </w:t>
      </w:r>
      <w:proofErr w:type="gramStart"/>
      <w:r w:rsidRPr="00586372">
        <w:rPr>
          <w:b/>
          <w:i/>
          <w:sz w:val="22"/>
          <w:szCs w:val="22"/>
        </w:rPr>
        <w:t>соответствии  с</w:t>
      </w:r>
      <w:proofErr w:type="gramEnd"/>
      <w:r w:rsidRPr="00586372">
        <w:rPr>
          <w:b/>
          <w:i/>
          <w:sz w:val="22"/>
          <w:szCs w:val="22"/>
        </w:rPr>
        <w:t xml:space="preserve"> требованиями законодательства РФ в области ветеринарии.</w:t>
      </w:r>
    </w:p>
    <w:p w:rsidR="00D145F4" w:rsidRPr="00345D1C" w:rsidRDefault="00D145F4" w:rsidP="00D145F4">
      <w:pPr>
        <w:pStyle w:val="a8"/>
        <w:jc w:val="both"/>
        <w:rPr>
          <w:rFonts w:ascii="Times New Roman" w:hAnsi="Times New Roman"/>
        </w:rPr>
      </w:pPr>
      <w:r w:rsidRPr="00345D1C">
        <w:rPr>
          <w:rFonts w:ascii="Times New Roman" w:hAnsi="Times New Roman"/>
        </w:rPr>
        <w:t>5.5.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D145F4" w:rsidRPr="00345D1C" w:rsidRDefault="00D145F4" w:rsidP="00D145F4">
      <w:pPr>
        <w:pStyle w:val="a8"/>
        <w:jc w:val="both"/>
        <w:rPr>
          <w:rFonts w:ascii="Times New Roman" w:hAnsi="Times New Roman"/>
        </w:rPr>
      </w:pPr>
      <w:r w:rsidRPr="00345D1C">
        <w:rPr>
          <w:rFonts w:ascii="Times New Roman" w:hAnsi="Times New Roman"/>
        </w:rPr>
        <w:t>5.6. Обязательство Поставщика по поставке товара считается исполненным с момента фактической приемки товара и подписания Государственным заказчиком без замечаний акта приемки товара.</w:t>
      </w:r>
    </w:p>
    <w:p w:rsidR="00D145F4" w:rsidRPr="00345D1C" w:rsidRDefault="00D145F4" w:rsidP="00D145F4">
      <w:pPr>
        <w:pStyle w:val="a8"/>
        <w:jc w:val="both"/>
        <w:rPr>
          <w:rFonts w:ascii="Times New Roman" w:hAnsi="Times New Roman"/>
        </w:rPr>
      </w:pPr>
      <w:r w:rsidRPr="00345D1C">
        <w:rPr>
          <w:rFonts w:ascii="Times New Roman" w:hAnsi="Times New Roman"/>
        </w:rPr>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D145F4" w:rsidRPr="00345D1C" w:rsidRDefault="00D145F4" w:rsidP="00D145F4">
      <w:pPr>
        <w:pStyle w:val="a8"/>
        <w:jc w:val="both"/>
        <w:rPr>
          <w:rFonts w:ascii="Times New Roman" w:hAnsi="Times New Roman"/>
        </w:rPr>
      </w:pPr>
      <w:r w:rsidRPr="00345D1C">
        <w:rPr>
          <w:rFonts w:ascii="Times New Roman" w:hAnsi="Times New Roman"/>
        </w:rPr>
        <w:t>5.8. Право собственности на товар переходит к Государственному заказчику с момента поставки товара в соответствии с пунктом 5.6. Контракта.</w:t>
      </w:r>
    </w:p>
    <w:p w:rsidR="00D145F4" w:rsidRPr="00345D1C" w:rsidRDefault="00D145F4" w:rsidP="00D145F4">
      <w:pPr>
        <w:pStyle w:val="a8"/>
        <w:jc w:val="center"/>
        <w:rPr>
          <w:rFonts w:ascii="Times New Roman" w:hAnsi="Times New Roman"/>
          <w:b/>
          <w:noProof/>
        </w:rPr>
      </w:pPr>
    </w:p>
    <w:p w:rsidR="00D145F4" w:rsidRPr="00345D1C" w:rsidRDefault="00D145F4" w:rsidP="00D145F4">
      <w:pPr>
        <w:pStyle w:val="a8"/>
        <w:jc w:val="center"/>
        <w:rPr>
          <w:rFonts w:ascii="Times New Roman" w:hAnsi="Times New Roman"/>
          <w:b/>
          <w:noProof/>
        </w:rPr>
      </w:pPr>
      <w:r w:rsidRPr="00345D1C">
        <w:rPr>
          <w:rFonts w:ascii="Times New Roman" w:hAnsi="Times New Roman"/>
          <w:b/>
          <w:noProof/>
        </w:rPr>
        <w:t>6. Качество и безопасность товара, порядок приемки</w:t>
      </w:r>
    </w:p>
    <w:p w:rsidR="00D145F4" w:rsidRPr="00345D1C" w:rsidRDefault="00D145F4" w:rsidP="00D145F4">
      <w:pPr>
        <w:pStyle w:val="a8"/>
        <w:jc w:val="center"/>
        <w:rPr>
          <w:rFonts w:ascii="Times New Roman" w:hAnsi="Times New Roman"/>
          <w:b/>
          <w:noProof/>
        </w:rPr>
      </w:pPr>
    </w:p>
    <w:p w:rsidR="00D145F4" w:rsidRPr="00345D1C" w:rsidRDefault="00D145F4" w:rsidP="00D145F4">
      <w:pPr>
        <w:widowControl w:val="0"/>
        <w:autoSpaceDE w:val="0"/>
        <w:autoSpaceDN w:val="0"/>
        <w:adjustRightInd w:val="0"/>
        <w:spacing w:after="0"/>
        <w:rPr>
          <w:i/>
          <w:color w:val="000000"/>
          <w:sz w:val="22"/>
          <w:szCs w:val="22"/>
        </w:rPr>
      </w:pPr>
      <w:r w:rsidRPr="00345D1C">
        <w:rPr>
          <w:noProof/>
          <w:sz w:val="22"/>
          <w:szCs w:val="22"/>
        </w:rPr>
        <w:t xml:space="preserve">6.1. </w:t>
      </w:r>
      <w:r w:rsidRPr="00345D1C">
        <w:rPr>
          <w:sz w:val="22"/>
          <w:szCs w:val="22"/>
        </w:rPr>
        <w:t>Качество и безопасность поставляемого товара должно отвечать условиям настоящего Контракта и требованиям: ГОСТ 31453-2013</w:t>
      </w:r>
      <w:r w:rsidRPr="00345D1C">
        <w:rPr>
          <w:i/>
          <w:sz w:val="22"/>
          <w:szCs w:val="22"/>
        </w:rPr>
        <w:t>.</w:t>
      </w:r>
      <w:r w:rsidRPr="00345D1C">
        <w:rPr>
          <w:sz w:val="22"/>
          <w:szCs w:val="22"/>
        </w:rPr>
        <w:t>Внешний вид и консистенция – мягкая, мажущаяся, или рассыпчатая с наличием или без ощутимых частиц молочного белка. Вкус и запах – чистые, кисломолочные, без посторонних привкусов и запахов. Цвет – белый или с кремовым оттенком, равномерным по всей массе.</w:t>
      </w:r>
      <w:r w:rsidRPr="00345D1C">
        <w:rPr>
          <w:i/>
          <w:sz w:val="22"/>
          <w:szCs w:val="22"/>
        </w:rPr>
        <w:t xml:space="preserve"> </w:t>
      </w:r>
      <w:r w:rsidRPr="00345D1C">
        <w:rPr>
          <w:sz w:val="22"/>
          <w:szCs w:val="22"/>
        </w:rPr>
        <w:t xml:space="preserve">Тара, упаковочные материалы и скрепляющие средства должны соответствовать требованиям нормативных документов. Тара, упаковочные материалы и скрепляющие средства должны быть   неповрежденными, чистыми, сухими, без постороннего запаха. Поставщик поставляет продукцию в потребительской таре- целлофановые мешки, упакованные в картонные коробки. Тара возврату не подлежит. Остаточный срок годности   на момент поставки товара   должен соответствовать действующему сертификату, качественному удостоверению и составлять </w:t>
      </w:r>
      <w:r w:rsidRPr="00F36E9F">
        <w:rPr>
          <w:b/>
          <w:sz w:val="22"/>
          <w:szCs w:val="22"/>
        </w:rPr>
        <w:t xml:space="preserve">не менее </w:t>
      </w:r>
      <w:r w:rsidR="00F36E9F" w:rsidRPr="00F36E9F">
        <w:rPr>
          <w:b/>
          <w:sz w:val="22"/>
          <w:szCs w:val="22"/>
        </w:rPr>
        <w:t>90 суток</w:t>
      </w:r>
      <w:r w:rsidRPr="00345D1C">
        <w:rPr>
          <w:sz w:val="22"/>
          <w:szCs w:val="22"/>
        </w:rPr>
        <w:t xml:space="preserve"> от срока годности установленного производителем</w:t>
      </w:r>
      <w:r w:rsidR="00F36E9F">
        <w:rPr>
          <w:sz w:val="22"/>
          <w:szCs w:val="22"/>
        </w:rPr>
        <w:t>.</w:t>
      </w:r>
    </w:p>
    <w:p w:rsidR="00D145F4" w:rsidRPr="00345D1C" w:rsidRDefault="00D145F4" w:rsidP="00D145F4">
      <w:pPr>
        <w:pStyle w:val="a4"/>
        <w:spacing w:after="0"/>
        <w:rPr>
          <w:sz w:val="22"/>
          <w:szCs w:val="22"/>
          <w:lang w:val="ru-RU"/>
        </w:rPr>
      </w:pPr>
      <w:r w:rsidRPr="00345D1C">
        <w:rPr>
          <w:sz w:val="22"/>
          <w:szCs w:val="22"/>
        </w:rPr>
        <w:t xml:space="preserve">6.2. Приемка товара производится в соответствии с требованиями пункта </w:t>
      </w:r>
      <w:r w:rsidRPr="00345D1C">
        <w:rPr>
          <w:sz w:val="22"/>
          <w:szCs w:val="22"/>
          <w:lang w:val="ru-RU"/>
        </w:rPr>
        <w:t xml:space="preserve">                                                  </w:t>
      </w:r>
      <w:r w:rsidRPr="00345D1C">
        <w:rPr>
          <w:sz w:val="22"/>
          <w:szCs w:val="22"/>
        </w:rPr>
        <w:t xml:space="preserve">6.1 ГОСТ 31453-2013 </w:t>
      </w:r>
      <w:r w:rsidRPr="00345D1C">
        <w:rPr>
          <w:color w:val="2D2D2D"/>
          <w:spacing w:val="2"/>
          <w:sz w:val="22"/>
          <w:szCs w:val="22"/>
          <w:shd w:val="clear" w:color="auto" w:fill="FFFFFF"/>
        </w:rPr>
        <w:t>- по</w:t>
      </w:r>
      <w:r w:rsidRPr="00345D1C">
        <w:rPr>
          <w:rStyle w:val="apple-converted-space"/>
          <w:color w:val="2D2D2D"/>
          <w:spacing w:val="2"/>
          <w:sz w:val="22"/>
          <w:szCs w:val="22"/>
          <w:shd w:val="clear" w:color="auto" w:fill="FFFFFF"/>
        </w:rPr>
        <w:t> </w:t>
      </w:r>
      <w:hyperlink r:id="rId5" w:history="1">
        <w:r w:rsidRPr="00345D1C">
          <w:rPr>
            <w:rStyle w:val="a3"/>
            <w:color w:val="00466E"/>
            <w:spacing w:val="2"/>
            <w:sz w:val="22"/>
            <w:szCs w:val="22"/>
            <w:shd w:val="clear" w:color="auto" w:fill="FFFFFF"/>
          </w:rPr>
          <w:t>ГОСТ 26809</w:t>
        </w:r>
      </w:hyperlink>
      <w:r w:rsidRPr="00345D1C">
        <w:rPr>
          <w:sz w:val="22"/>
          <w:szCs w:val="22"/>
        </w:rPr>
        <w:t xml:space="preserve">. Творог и молочные продукты принимают партиями. </w:t>
      </w:r>
      <w:r w:rsidRPr="00345D1C">
        <w:rPr>
          <w:sz w:val="22"/>
          <w:szCs w:val="22"/>
          <w:lang w:val="ru-RU"/>
        </w:rPr>
        <w:t xml:space="preserve">  </w:t>
      </w:r>
      <w:r w:rsidRPr="00345D1C">
        <w:rPr>
          <w:sz w:val="22"/>
          <w:szCs w:val="22"/>
        </w:rPr>
        <w:t xml:space="preserve">Партией считают предназначенную для контроля совокупность единиц продукции одного наименования в однородной таре с одинаковыми физико-химическими и органолептическими показателями </w:t>
      </w:r>
      <w:r w:rsidRPr="00345D1C">
        <w:rPr>
          <w:sz w:val="22"/>
          <w:szCs w:val="22"/>
          <w:lang w:val="ru-RU"/>
        </w:rPr>
        <w:t xml:space="preserve"> </w:t>
      </w:r>
      <w:r w:rsidRPr="00345D1C">
        <w:rPr>
          <w:sz w:val="22"/>
          <w:szCs w:val="22"/>
        </w:rPr>
        <w:t>(одного сорта), произведенных на одном заводе-изготовителе, одном технологическом оборудовании, в течение одного технологического цикла, по единому производственному режиму, одной даты изготовления и оформленную одним сопроводительным документом:</w:t>
      </w:r>
      <w:r w:rsidRPr="00345D1C">
        <w:rPr>
          <w:sz w:val="22"/>
          <w:szCs w:val="22"/>
          <w:lang w:val="ru-RU"/>
        </w:rPr>
        <w:t xml:space="preserve"> </w:t>
      </w:r>
      <w:r w:rsidRPr="00345D1C">
        <w:rPr>
          <w:sz w:val="22"/>
          <w:szCs w:val="22"/>
        </w:rPr>
        <w:t xml:space="preserve">для творожных изделий и полуфабрикатов - продукция </w:t>
      </w:r>
      <w:r w:rsidRPr="00345D1C">
        <w:rPr>
          <w:sz w:val="22"/>
          <w:szCs w:val="22"/>
          <w:lang w:val="ru-RU"/>
        </w:rPr>
        <w:t xml:space="preserve"> </w:t>
      </w:r>
      <w:r w:rsidRPr="00345D1C">
        <w:rPr>
          <w:sz w:val="22"/>
          <w:szCs w:val="22"/>
        </w:rPr>
        <w:t>из одного замеса – массы</w:t>
      </w:r>
      <w:r w:rsidRPr="00345D1C">
        <w:rPr>
          <w:sz w:val="22"/>
          <w:szCs w:val="22"/>
          <w:lang w:val="ru-RU"/>
        </w:rPr>
        <w:t xml:space="preserve">                      </w:t>
      </w:r>
      <w:r w:rsidRPr="00345D1C">
        <w:rPr>
          <w:sz w:val="22"/>
          <w:szCs w:val="22"/>
        </w:rPr>
        <w:t xml:space="preserve"> продукта, полученного в результате смешивания всех компонентов, предусмотренных рецептурой, в одной емкости.</w:t>
      </w:r>
    </w:p>
    <w:p w:rsidR="00816CA9" w:rsidRPr="00345D1C" w:rsidRDefault="00816CA9" w:rsidP="00816CA9">
      <w:pPr>
        <w:pStyle w:val="a8"/>
        <w:jc w:val="both"/>
        <w:rPr>
          <w:rFonts w:ascii="Times New Roman" w:hAnsi="Times New Roman"/>
          <w:b/>
          <w:color w:val="1C1C21"/>
          <w:spacing w:val="10"/>
        </w:rPr>
      </w:pPr>
      <w:r w:rsidRPr="00345D1C">
        <w:rPr>
          <w:rFonts w:ascii="Times New Roman" w:hAnsi="Times New Roman"/>
          <w:b/>
          <w:color w:val="1C1C21"/>
          <w:spacing w:val="10"/>
        </w:rPr>
        <w:t>6.3. Приёмка в электронной форме</w:t>
      </w:r>
      <w:r w:rsidR="00F72E28">
        <w:rPr>
          <w:rFonts w:ascii="Times New Roman" w:hAnsi="Times New Roman"/>
          <w:b/>
          <w:color w:val="1C1C21"/>
          <w:spacing w:val="10"/>
        </w:rPr>
        <w:t xml:space="preserve"> (если </w:t>
      </w:r>
      <w:proofErr w:type="spellStart"/>
      <w:r w:rsidR="00F72E28">
        <w:rPr>
          <w:rFonts w:ascii="Times New Roman" w:hAnsi="Times New Roman"/>
          <w:b/>
          <w:color w:val="1C1C21"/>
          <w:spacing w:val="10"/>
        </w:rPr>
        <w:t>предусмотренно</w:t>
      </w:r>
      <w:proofErr w:type="spellEnd"/>
      <w:r w:rsidR="00F72E28">
        <w:rPr>
          <w:rFonts w:ascii="Times New Roman" w:hAnsi="Times New Roman"/>
          <w:b/>
          <w:color w:val="1C1C21"/>
          <w:spacing w:val="10"/>
        </w:rPr>
        <w:t>)</w:t>
      </w:r>
      <w:r w:rsidRPr="00345D1C">
        <w:rPr>
          <w:rFonts w:ascii="Times New Roman" w:hAnsi="Times New Roman"/>
          <w:b/>
          <w:color w:val="1C1C21"/>
          <w:spacing w:val="10"/>
        </w:rPr>
        <w:t>:</w:t>
      </w:r>
    </w:p>
    <w:p w:rsidR="00816CA9" w:rsidRPr="00345D1C" w:rsidRDefault="00816CA9" w:rsidP="00816CA9">
      <w:pPr>
        <w:pStyle w:val="a8"/>
        <w:ind w:firstLine="567"/>
        <w:jc w:val="both"/>
        <w:rPr>
          <w:rFonts w:ascii="Times New Roman" w:hAnsi="Times New Roman"/>
        </w:rPr>
      </w:pPr>
      <w:r w:rsidRPr="00345D1C">
        <w:rPr>
          <w:rFonts w:ascii="Times New Roman" w:hAnsi="Times New Roman"/>
        </w:rPr>
        <w:lastRenderedPageBreak/>
        <w:t>Положениями частей 13, 14 статьи 94 Закона №44-ФЗ установлено, что при исполнении контракта, заключенного по результатам проведения электронных процедур, поставщик (подрядчик, исполнитель) в срок, установленный в контракте формирует с использованием ЕИС, подписывает усиленной электронной подписью и размещает в ЕИС документ о приемке, который должен содержать включенные в контракт наименование объекта закупки, место поставки товара, выполнения работы, оказания услуги, информацию о поставщике (подрядчике, исполнителе),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единицу измерения, информацию о количестве поставленного товара, об объеме работы, оказанной услуги и т.д. (п. 1 ч. 13 ст. 94 Закона №44-ФЗ).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(п. 2 ч. 13 ст. 94 Закона №44-ФЗ).</w:t>
      </w:r>
    </w:p>
    <w:p w:rsidR="00816CA9" w:rsidRPr="00345D1C" w:rsidRDefault="00816CA9" w:rsidP="00816CA9">
      <w:pPr>
        <w:pStyle w:val="a8"/>
        <w:ind w:firstLine="567"/>
        <w:jc w:val="both"/>
        <w:rPr>
          <w:rFonts w:ascii="Times New Roman" w:hAnsi="Times New Roman"/>
        </w:rPr>
      </w:pPr>
      <w:r w:rsidRPr="00345D1C">
        <w:rPr>
          <w:rFonts w:ascii="Times New Roman" w:hAnsi="Times New Roman"/>
        </w:rPr>
        <w:t>Документ о приемке, подписанный поставщиком (подрядчиком, исполнителем), не позднее 1 часа с момента его размещения в ЕИС автоматически направляется заказчику. Датой поступления заказчику документа о приемке, подписанного поставщиком (подрядчиком, исполнителем), считается дата размещения такого документа в ЕИС в соответствии с часовой зоной, в которой расположен заказчик (п. 3 ч. 13 ст. 94 Закона №44-ФЗ).</w:t>
      </w:r>
    </w:p>
    <w:p w:rsidR="00816CA9" w:rsidRPr="00345D1C" w:rsidRDefault="00816CA9" w:rsidP="00816CA9">
      <w:pPr>
        <w:pStyle w:val="a8"/>
        <w:ind w:firstLine="567"/>
        <w:jc w:val="both"/>
        <w:rPr>
          <w:rFonts w:ascii="Times New Roman" w:hAnsi="Times New Roman"/>
        </w:rPr>
      </w:pPr>
      <w:r w:rsidRPr="00345D1C">
        <w:rPr>
          <w:rFonts w:ascii="Times New Roman" w:hAnsi="Times New Roman"/>
        </w:rPr>
        <w:t xml:space="preserve">В срок, установленный контрактом, но не позднее 20 рабочих дней заказчик подписывает усиленной электронной подписью и размещает в ЕИС документ о приемке, либо размещает в ЕИС мотивированный отказ от подписания документа о приемке с указанием причин такого отказа (п. 4 ч. 13 ст. 94 Закона №44-ФЗ). </w:t>
      </w:r>
    </w:p>
    <w:p w:rsidR="00816CA9" w:rsidRPr="00345D1C" w:rsidRDefault="00816CA9" w:rsidP="00816CA9">
      <w:pPr>
        <w:pStyle w:val="a8"/>
        <w:ind w:firstLine="567"/>
        <w:jc w:val="both"/>
        <w:rPr>
          <w:rFonts w:ascii="Times New Roman" w:hAnsi="Times New Roman"/>
        </w:rPr>
      </w:pPr>
      <w:r w:rsidRPr="00345D1C">
        <w:rPr>
          <w:rFonts w:ascii="Times New Roman" w:hAnsi="Times New Roman"/>
        </w:rPr>
        <w:t xml:space="preserve">Члены приемочной комиссии должны предусмотреть возможность </w:t>
      </w:r>
      <w:proofErr w:type="gramStart"/>
      <w:r w:rsidRPr="00345D1C">
        <w:rPr>
          <w:rFonts w:ascii="Times New Roman" w:hAnsi="Times New Roman"/>
        </w:rPr>
        <w:t>подписания,  усиленными</w:t>
      </w:r>
      <w:proofErr w:type="gramEnd"/>
      <w:r w:rsidRPr="00345D1C">
        <w:rPr>
          <w:rFonts w:ascii="Times New Roman" w:hAnsi="Times New Roman"/>
        </w:rPr>
        <w:t xml:space="preserve"> электронными подписями документов о приемке в ЕИС, а если члены приемочной комиссии не использовали усиленные электронные подписи и ЕИС, заказчик может приложить подписанные ими документы в форме электронных образов бумажных документов (п. 5 ч. 13 ст. 94 Закона №44-ФЗ). Документ о приемке (мотивированный отказ от подписания документа о приемке) не позднее 1 часа с момента размещения в ЕИС направляются автоматически поставщику (подрядчику, исполнителю).</w:t>
      </w:r>
    </w:p>
    <w:p w:rsidR="00816CA9" w:rsidRPr="00345D1C" w:rsidRDefault="00816CA9" w:rsidP="00816CA9">
      <w:pPr>
        <w:pStyle w:val="a8"/>
        <w:ind w:firstLine="567"/>
        <w:jc w:val="both"/>
        <w:rPr>
          <w:rFonts w:ascii="Times New Roman" w:hAnsi="Times New Roman"/>
        </w:rPr>
      </w:pPr>
      <w:r w:rsidRPr="00345D1C">
        <w:rPr>
          <w:rFonts w:ascii="Times New Roman" w:hAnsi="Times New Roman"/>
        </w:rPr>
        <w:t>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ЕИС в соответствии с часовой зоной, в которой расположен поставщик (подрядчик, исполнитель) (п. 6 ч. 13 ст. 94 Закона №44-ФЗ).</w:t>
      </w:r>
    </w:p>
    <w:p w:rsidR="00816CA9" w:rsidRPr="00345D1C" w:rsidRDefault="00816CA9" w:rsidP="00816CA9">
      <w:pPr>
        <w:pStyle w:val="a8"/>
        <w:jc w:val="both"/>
        <w:rPr>
          <w:rFonts w:ascii="Times New Roman" w:hAnsi="Times New Roman"/>
        </w:rPr>
      </w:pPr>
      <w:r w:rsidRPr="00345D1C">
        <w:rPr>
          <w:rFonts w:ascii="Times New Roman" w:hAnsi="Times New Roman"/>
        </w:rPr>
        <w:t>6.4. По решению заказчика для приемки поставленного товара создается приемочная комиссия, которая должна состоять не менее, чем из пяти человек.</w:t>
      </w:r>
    </w:p>
    <w:p w:rsidR="00816CA9" w:rsidRPr="00345D1C" w:rsidRDefault="006945A1" w:rsidP="006945A1">
      <w:pPr>
        <w:pStyle w:val="a8"/>
        <w:jc w:val="both"/>
        <w:rPr>
          <w:rFonts w:ascii="Times New Roman" w:hAnsi="Times New Roman"/>
        </w:rPr>
      </w:pPr>
      <w:r w:rsidRPr="00345D1C">
        <w:rPr>
          <w:rFonts w:ascii="Times New Roman" w:hAnsi="Times New Roman"/>
        </w:rPr>
        <w:t>6.5</w:t>
      </w:r>
      <w:r w:rsidR="00816CA9" w:rsidRPr="00345D1C">
        <w:rPr>
          <w:rFonts w:ascii="Times New Roman" w:hAnsi="Times New Roman"/>
        </w:rPr>
        <w:t>.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816CA9" w:rsidRPr="00345D1C" w:rsidRDefault="006945A1" w:rsidP="006945A1">
      <w:pPr>
        <w:pStyle w:val="a8"/>
        <w:jc w:val="both"/>
        <w:rPr>
          <w:rFonts w:ascii="Times New Roman" w:hAnsi="Times New Roman"/>
        </w:rPr>
      </w:pPr>
      <w:r w:rsidRPr="00345D1C">
        <w:rPr>
          <w:rFonts w:ascii="Times New Roman" w:hAnsi="Times New Roman"/>
          <w:noProof/>
        </w:rPr>
        <w:t>6</w:t>
      </w:r>
      <w:r w:rsidR="00816CA9" w:rsidRPr="00345D1C">
        <w:rPr>
          <w:rFonts w:ascii="Times New Roman" w:hAnsi="Times New Roman"/>
          <w:noProof/>
        </w:rPr>
        <w:t>.</w:t>
      </w:r>
      <w:r w:rsidRPr="00345D1C">
        <w:rPr>
          <w:rFonts w:ascii="Times New Roman" w:hAnsi="Times New Roman"/>
          <w:noProof/>
        </w:rPr>
        <w:t>6</w:t>
      </w:r>
      <w:r w:rsidR="00816CA9" w:rsidRPr="00345D1C">
        <w:rPr>
          <w:rFonts w:ascii="Times New Roman" w:hAnsi="Times New Roman"/>
          <w:noProof/>
        </w:rPr>
        <w:t xml:space="preserve">. </w:t>
      </w:r>
      <w:r w:rsidR="00816CA9" w:rsidRPr="00345D1C">
        <w:rPr>
          <w:rFonts w:ascii="Times New Roman" w:hAnsi="Times New Roman"/>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816CA9" w:rsidRPr="00345D1C" w:rsidRDefault="006945A1" w:rsidP="006945A1">
      <w:pPr>
        <w:pStyle w:val="3"/>
        <w:spacing w:before="0" w:after="0"/>
        <w:rPr>
          <w:rFonts w:ascii="Times New Roman" w:hAnsi="Times New Roman"/>
          <w:b w:val="0"/>
          <w:color w:val="000000"/>
          <w:sz w:val="22"/>
          <w:szCs w:val="22"/>
          <w:lang w:val="ru-RU"/>
        </w:rPr>
      </w:pPr>
      <w:r w:rsidRPr="00345D1C">
        <w:rPr>
          <w:rFonts w:ascii="Times New Roman" w:hAnsi="Times New Roman"/>
          <w:b w:val="0"/>
          <w:sz w:val="22"/>
          <w:szCs w:val="22"/>
          <w:lang w:val="ru-RU"/>
        </w:rPr>
        <w:t>6.7</w:t>
      </w:r>
      <w:r w:rsidR="00816CA9" w:rsidRPr="00345D1C">
        <w:rPr>
          <w:rFonts w:ascii="Times New Roman" w:hAnsi="Times New Roman"/>
          <w:b w:val="0"/>
          <w:sz w:val="22"/>
          <w:szCs w:val="22"/>
        </w:rPr>
        <w:t>. Моментом исполнения обязательств Поставщика по поставке товара считается дата подписания Государственным заказчиком</w:t>
      </w:r>
      <w:r w:rsidR="00816CA9" w:rsidRPr="00345D1C">
        <w:rPr>
          <w:rFonts w:ascii="Times New Roman" w:hAnsi="Times New Roman"/>
          <w:b w:val="0"/>
          <w:color w:val="0070C0"/>
          <w:sz w:val="22"/>
          <w:szCs w:val="22"/>
        </w:rPr>
        <w:t xml:space="preserve"> </w:t>
      </w:r>
      <w:r w:rsidR="00816CA9" w:rsidRPr="00345D1C">
        <w:rPr>
          <w:rFonts w:ascii="Times New Roman" w:hAnsi="Times New Roman"/>
          <w:b w:val="0"/>
          <w:sz w:val="22"/>
          <w:szCs w:val="22"/>
        </w:rPr>
        <w:t xml:space="preserve">без замечаний акта приемки товара по </w:t>
      </w:r>
      <w:proofErr w:type="gramStart"/>
      <w:r w:rsidR="00816CA9" w:rsidRPr="00345D1C">
        <w:rPr>
          <w:rFonts w:ascii="Times New Roman" w:hAnsi="Times New Roman"/>
          <w:b w:val="0"/>
          <w:sz w:val="22"/>
          <w:szCs w:val="22"/>
        </w:rPr>
        <w:t>факту</w:t>
      </w:r>
      <w:r w:rsidR="00816CA9" w:rsidRPr="00345D1C">
        <w:rPr>
          <w:rFonts w:ascii="Times New Roman" w:hAnsi="Times New Roman"/>
          <w:b w:val="0"/>
          <w:sz w:val="22"/>
          <w:szCs w:val="22"/>
          <w:lang w:val="ru-RU"/>
        </w:rPr>
        <w:t xml:space="preserve"> </w:t>
      </w:r>
      <w:r w:rsidR="00816CA9" w:rsidRPr="00345D1C">
        <w:rPr>
          <w:rFonts w:ascii="Times New Roman" w:hAnsi="Times New Roman"/>
          <w:b w:val="0"/>
          <w:sz w:val="22"/>
          <w:szCs w:val="22"/>
        </w:rPr>
        <w:t xml:space="preserve"> приемки</w:t>
      </w:r>
      <w:proofErr w:type="gramEnd"/>
      <w:r w:rsidR="00816CA9" w:rsidRPr="00345D1C">
        <w:rPr>
          <w:rFonts w:ascii="Times New Roman" w:hAnsi="Times New Roman"/>
          <w:b w:val="0"/>
          <w:sz w:val="22"/>
          <w:szCs w:val="22"/>
        </w:rPr>
        <w:t xml:space="preserve"> товара.</w:t>
      </w:r>
      <w:r w:rsidR="00816CA9" w:rsidRPr="00345D1C">
        <w:rPr>
          <w:rFonts w:ascii="Times New Roman" w:hAnsi="Times New Roman"/>
          <w:b w:val="0"/>
          <w:color w:val="000000"/>
          <w:sz w:val="22"/>
          <w:szCs w:val="22"/>
        </w:rPr>
        <w:t xml:space="preserve"> </w:t>
      </w:r>
    </w:p>
    <w:p w:rsidR="00816CA9" w:rsidRPr="00345D1C" w:rsidRDefault="006945A1" w:rsidP="006945A1">
      <w:pPr>
        <w:pStyle w:val="3"/>
        <w:spacing w:before="0" w:after="0"/>
        <w:rPr>
          <w:rFonts w:ascii="Times New Roman" w:hAnsi="Times New Roman"/>
          <w:b w:val="0"/>
          <w:noProof/>
          <w:sz w:val="22"/>
          <w:szCs w:val="22"/>
          <w:lang w:val="ru-RU"/>
        </w:rPr>
      </w:pPr>
      <w:r w:rsidRPr="00345D1C">
        <w:rPr>
          <w:rFonts w:ascii="Times New Roman" w:hAnsi="Times New Roman"/>
          <w:b w:val="0"/>
          <w:sz w:val="22"/>
          <w:szCs w:val="22"/>
          <w:lang w:val="ru-RU"/>
        </w:rPr>
        <w:t>6.8</w:t>
      </w:r>
      <w:r w:rsidR="00816CA9" w:rsidRPr="00345D1C">
        <w:rPr>
          <w:rFonts w:ascii="Times New Roman" w:hAnsi="Times New Roman"/>
          <w:b w:val="0"/>
          <w:noProof/>
          <w:sz w:val="22"/>
          <w:szCs w:val="22"/>
        </w:rPr>
        <w:t>.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816CA9" w:rsidRPr="00345D1C" w:rsidRDefault="006945A1" w:rsidP="006945A1">
      <w:pPr>
        <w:pStyle w:val="3"/>
        <w:spacing w:before="0" w:after="0"/>
        <w:rPr>
          <w:rFonts w:ascii="Times New Roman" w:hAnsi="Times New Roman"/>
          <w:b w:val="0"/>
          <w:noProof/>
          <w:sz w:val="22"/>
          <w:szCs w:val="22"/>
          <w:lang w:val="ru-RU"/>
        </w:rPr>
      </w:pPr>
      <w:r w:rsidRPr="00345D1C">
        <w:rPr>
          <w:rFonts w:ascii="Times New Roman" w:hAnsi="Times New Roman"/>
          <w:b w:val="0"/>
          <w:noProof/>
          <w:sz w:val="22"/>
          <w:szCs w:val="22"/>
          <w:lang w:val="ru-RU"/>
        </w:rPr>
        <w:t>6.9</w:t>
      </w:r>
      <w:r w:rsidR="00816CA9" w:rsidRPr="00345D1C">
        <w:rPr>
          <w:rFonts w:ascii="Times New Roman" w:hAnsi="Times New Roman"/>
          <w:b w:val="0"/>
          <w:noProof/>
          <w:sz w:val="22"/>
          <w:szCs w:val="22"/>
        </w:rPr>
        <w:t xml:space="preserve">. </w:t>
      </w:r>
      <w:r w:rsidR="00816CA9" w:rsidRPr="00345D1C">
        <w:rPr>
          <w:rFonts w:ascii="Times New Roman" w:hAnsi="Times New Roman"/>
          <w:b w:val="0"/>
          <w:sz w:val="22"/>
          <w:szCs w:val="22"/>
        </w:rPr>
        <w:t xml:space="preserve">В случае нарушения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w:t>
      </w:r>
      <w:r w:rsidR="00816CA9" w:rsidRPr="00345D1C">
        <w:rPr>
          <w:rFonts w:ascii="Times New Roman" w:hAnsi="Times New Roman"/>
          <w:b w:val="0"/>
          <w:sz w:val="22"/>
          <w:szCs w:val="22"/>
        </w:rPr>
        <w:lastRenderedPageBreak/>
        <w:t>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r w:rsidR="00816CA9" w:rsidRPr="00345D1C">
        <w:rPr>
          <w:rFonts w:ascii="Times New Roman" w:hAnsi="Times New Roman"/>
          <w:sz w:val="22"/>
          <w:szCs w:val="22"/>
        </w:rPr>
        <w:t>.</w:t>
      </w:r>
    </w:p>
    <w:p w:rsidR="00816CA9" w:rsidRPr="00345D1C" w:rsidRDefault="00816CA9" w:rsidP="00816CA9">
      <w:pPr>
        <w:spacing w:after="0"/>
        <w:jc w:val="center"/>
        <w:rPr>
          <w:b/>
          <w:bCs/>
          <w:sz w:val="22"/>
          <w:szCs w:val="22"/>
        </w:rPr>
      </w:pPr>
    </w:p>
    <w:p w:rsidR="00D145F4" w:rsidRPr="00345D1C" w:rsidRDefault="00D145F4" w:rsidP="00D145F4">
      <w:pPr>
        <w:autoSpaceDE w:val="0"/>
        <w:autoSpaceDN w:val="0"/>
        <w:adjustRightInd w:val="0"/>
        <w:spacing w:after="0"/>
        <w:jc w:val="center"/>
        <w:rPr>
          <w:b/>
          <w:sz w:val="22"/>
          <w:szCs w:val="22"/>
        </w:rPr>
      </w:pPr>
      <w:r w:rsidRPr="00345D1C">
        <w:rPr>
          <w:b/>
          <w:sz w:val="22"/>
          <w:szCs w:val="22"/>
        </w:rPr>
        <w:t>7. Гарантийные обязательства</w:t>
      </w:r>
    </w:p>
    <w:p w:rsidR="00D145F4" w:rsidRPr="00345D1C" w:rsidRDefault="00D145F4" w:rsidP="00D145F4">
      <w:pPr>
        <w:autoSpaceDE w:val="0"/>
        <w:autoSpaceDN w:val="0"/>
        <w:adjustRightInd w:val="0"/>
        <w:spacing w:after="0"/>
        <w:jc w:val="center"/>
        <w:rPr>
          <w:b/>
          <w:sz w:val="22"/>
          <w:szCs w:val="22"/>
        </w:rPr>
      </w:pPr>
    </w:p>
    <w:p w:rsidR="00D145F4" w:rsidRPr="00345D1C" w:rsidRDefault="00D145F4" w:rsidP="00D145F4">
      <w:pPr>
        <w:autoSpaceDE w:val="0"/>
        <w:autoSpaceDN w:val="0"/>
        <w:adjustRightInd w:val="0"/>
        <w:spacing w:after="0"/>
        <w:rPr>
          <w:sz w:val="22"/>
          <w:szCs w:val="22"/>
        </w:rPr>
      </w:pPr>
      <w:r w:rsidRPr="00345D1C">
        <w:rPr>
          <w:color w:val="000000"/>
          <w:sz w:val="22"/>
          <w:szCs w:val="22"/>
        </w:rPr>
        <w:t xml:space="preserve">7.1. Поставщик гарантирует </w:t>
      </w:r>
      <w:r w:rsidRPr="00345D1C">
        <w:rPr>
          <w:sz w:val="22"/>
          <w:szCs w:val="22"/>
        </w:rPr>
        <w:t>соответствие качества поставляемого товара требованиям законодательства Российской Федерации и условиям Контракта.</w:t>
      </w:r>
    </w:p>
    <w:p w:rsidR="00F36E9F" w:rsidRPr="00734A09" w:rsidRDefault="00D145F4" w:rsidP="00F36E9F">
      <w:pPr>
        <w:pStyle w:val="41"/>
        <w:shd w:val="clear" w:color="auto" w:fill="auto"/>
        <w:tabs>
          <w:tab w:val="left" w:pos="0"/>
          <w:tab w:val="left" w:pos="1134"/>
        </w:tabs>
        <w:spacing w:line="240" w:lineRule="auto"/>
        <w:rPr>
          <w:rStyle w:val="40"/>
          <w:i/>
          <w:iCs/>
          <w:sz w:val="22"/>
          <w:szCs w:val="22"/>
        </w:rPr>
      </w:pPr>
      <w:r w:rsidRPr="00345D1C">
        <w:rPr>
          <w:sz w:val="22"/>
          <w:szCs w:val="22"/>
        </w:rPr>
        <w:t xml:space="preserve">7.2 </w:t>
      </w:r>
      <w:r w:rsidR="00F36E9F" w:rsidRPr="00734A09">
        <w:rPr>
          <w:i w:val="0"/>
          <w:color w:val="auto"/>
          <w:sz w:val="22"/>
          <w:szCs w:val="22"/>
        </w:rPr>
        <w:t xml:space="preserve">Срок годности </w:t>
      </w:r>
      <w:r w:rsidR="00F36E9F" w:rsidRPr="00734A09">
        <w:rPr>
          <w:rStyle w:val="40"/>
          <w:color w:val="auto"/>
          <w:sz w:val="22"/>
          <w:szCs w:val="22"/>
        </w:rPr>
        <w:t>товара</w:t>
      </w:r>
      <w:r w:rsidR="00F36E9F" w:rsidRPr="00734A09">
        <w:rPr>
          <w:rStyle w:val="40"/>
          <w:sz w:val="22"/>
          <w:szCs w:val="22"/>
        </w:rPr>
        <w:t xml:space="preserve"> составляет не менее 90</w:t>
      </w:r>
      <w:r w:rsidR="00F36E9F" w:rsidRPr="00734A09">
        <w:rPr>
          <w:sz w:val="22"/>
          <w:szCs w:val="22"/>
        </w:rPr>
        <w:t xml:space="preserve"> </w:t>
      </w:r>
      <w:r w:rsidR="00F36E9F" w:rsidRPr="00734A09">
        <w:rPr>
          <w:i w:val="0"/>
          <w:sz w:val="22"/>
          <w:szCs w:val="22"/>
        </w:rPr>
        <w:t>суток на момент поставки товара Грузополучателю</w:t>
      </w:r>
      <w:r w:rsidR="00F36E9F" w:rsidRPr="00734A09">
        <w:rPr>
          <w:sz w:val="22"/>
          <w:szCs w:val="22"/>
        </w:rPr>
        <w:t xml:space="preserve">. </w:t>
      </w:r>
      <w:r w:rsidR="00F36E9F" w:rsidRPr="00734A09">
        <w:rPr>
          <w:rStyle w:val="40"/>
          <w:sz w:val="22"/>
          <w:szCs w:val="22"/>
        </w:rPr>
        <w:t>Поставщик обеспечивает безвозмездную замену некачественного товара.</w:t>
      </w:r>
    </w:p>
    <w:p w:rsidR="00D145F4" w:rsidRPr="00345D1C" w:rsidRDefault="00D145F4" w:rsidP="00F36E9F">
      <w:pPr>
        <w:widowControl w:val="0"/>
        <w:autoSpaceDE w:val="0"/>
        <w:autoSpaceDN w:val="0"/>
        <w:adjustRightInd w:val="0"/>
        <w:spacing w:after="0"/>
        <w:rPr>
          <w:i/>
          <w:sz w:val="22"/>
          <w:szCs w:val="22"/>
        </w:rPr>
      </w:pPr>
      <w:r w:rsidRPr="00345D1C">
        <w:rPr>
          <w:sz w:val="22"/>
          <w:szCs w:val="22"/>
        </w:rPr>
        <w:t>7.3. В течение срока годности (хранения) на товар</w:t>
      </w:r>
      <w:r w:rsidRPr="00345D1C">
        <w:rPr>
          <w:color w:val="FF0000"/>
          <w:sz w:val="22"/>
          <w:szCs w:val="22"/>
        </w:rPr>
        <w:t xml:space="preserve"> </w:t>
      </w:r>
      <w:r w:rsidRPr="00345D1C">
        <w:rPr>
          <w:sz w:val="22"/>
          <w:szCs w:val="22"/>
        </w:rPr>
        <w:t>Поставщик осуществляет безвозмездную замену товара ненадлежащего качества на товар, соответствующий требованиям Контракта.</w:t>
      </w:r>
    </w:p>
    <w:p w:rsidR="00D145F4" w:rsidRPr="00345D1C" w:rsidRDefault="00D145F4" w:rsidP="00D145F4">
      <w:pPr>
        <w:autoSpaceDE w:val="0"/>
        <w:autoSpaceDN w:val="0"/>
        <w:adjustRightInd w:val="0"/>
        <w:spacing w:after="0"/>
        <w:rPr>
          <w:sz w:val="22"/>
          <w:szCs w:val="22"/>
        </w:rPr>
      </w:pPr>
      <w:r w:rsidRPr="00345D1C">
        <w:rPr>
          <w:sz w:val="22"/>
          <w:szCs w:val="22"/>
        </w:rPr>
        <w:t>7.4.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145F4" w:rsidRPr="00345D1C" w:rsidRDefault="00D145F4" w:rsidP="00D145F4">
      <w:pPr>
        <w:pStyle w:val="a8"/>
        <w:jc w:val="both"/>
        <w:rPr>
          <w:rFonts w:ascii="Times New Roman" w:hAnsi="Times New Roman"/>
        </w:rPr>
      </w:pPr>
      <w:r w:rsidRPr="00345D1C">
        <w:rPr>
          <w:rFonts w:ascii="Times New Roman" w:hAnsi="Times New Roman"/>
        </w:rPr>
        <w:t xml:space="preserve">7.5. Все расходы, связанные </w:t>
      </w:r>
      <w:proofErr w:type="gramStart"/>
      <w:r w:rsidRPr="00345D1C">
        <w:rPr>
          <w:rFonts w:ascii="Times New Roman" w:hAnsi="Times New Roman"/>
        </w:rPr>
        <w:t>с замено</w:t>
      </w:r>
      <w:r w:rsidR="00816CA9" w:rsidRPr="00345D1C">
        <w:rPr>
          <w:rFonts w:ascii="Times New Roman" w:hAnsi="Times New Roman"/>
        </w:rPr>
        <w:t>й</w:t>
      </w:r>
      <w:r w:rsidRPr="00345D1C">
        <w:rPr>
          <w:rFonts w:ascii="Times New Roman" w:hAnsi="Times New Roman"/>
        </w:rPr>
        <w:t xml:space="preserve"> товара</w:t>
      </w:r>
      <w:proofErr w:type="gramEnd"/>
      <w:r w:rsidRPr="00345D1C">
        <w:rPr>
          <w:rFonts w:ascii="Times New Roman" w:hAnsi="Times New Roman"/>
        </w:rPr>
        <w:t xml:space="preserve"> ненадлежащего качества, оплачиваются за счет Поставщика.</w:t>
      </w:r>
    </w:p>
    <w:p w:rsidR="00D145F4" w:rsidRPr="00345D1C" w:rsidRDefault="00D145F4" w:rsidP="00D145F4">
      <w:pPr>
        <w:pStyle w:val="11"/>
        <w:tabs>
          <w:tab w:val="center" w:pos="5262"/>
          <w:tab w:val="left" w:pos="8771"/>
        </w:tabs>
        <w:spacing w:line="240" w:lineRule="auto"/>
        <w:ind w:left="360" w:right="-74" w:firstLine="0"/>
        <w:contextualSpacing/>
        <w:jc w:val="center"/>
        <w:rPr>
          <w:b/>
          <w:sz w:val="22"/>
          <w:szCs w:val="22"/>
        </w:rPr>
      </w:pPr>
    </w:p>
    <w:p w:rsidR="00D145F4" w:rsidRPr="00345D1C" w:rsidRDefault="00D145F4" w:rsidP="00D145F4">
      <w:pPr>
        <w:widowControl w:val="0"/>
        <w:tabs>
          <w:tab w:val="left" w:pos="2127"/>
          <w:tab w:val="center" w:pos="5262"/>
          <w:tab w:val="left" w:pos="8771"/>
        </w:tabs>
        <w:spacing w:after="0"/>
        <w:ind w:left="360" w:right="-74"/>
        <w:contextualSpacing/>
        <w:jc w:val="center"/>
        <w:rPr>
          <w:b/>
          <w:sz w:val="22"/>
          <w:szCs w:val="22"/>
        </w:rPr>
      </w:pPr>
      <w:r w:rsidRPr="00345D1C">
        <w:rPr>
          <w:b/>
          <w:sz w:val="22"/>
          <w:szCs w:val="22"/>
        </w:rPr>
        <w:t>8. Ответственность Сторон</w:t>
      </w:r>
    </w:p>
    <w:p w:rsidR="006945A1" w:rsidRPr="00345D1C" w:rsidRDefault="006945A1" w:rsidP="006945A1">
      <w:pPr>
        <w:pStyle w:val="4"/>
        <w:shd w:val="clear" w:color="auto" w:fill="auto"/>
        <w:tabs>
          <w:tab w:val="left" w:pos="0"/>
        </w:tabs>
        <w:spacing w:line="240" w:lineRule="auto"/>
        <w:ind w:firstLine="567"/>
        <w:jc w:val="both"/>
        <w:rPr>
          <w:rFonts w:ascii="Times New Roman" w:hAnsi="Times New Roman"/>
          <w:noProof/>
          <w:sz w:val="22"/>
          <w:szCs w:val="22"/>
        </w:rPr>
      </w:pPr>
    </w:p>
    <w:p w:rsidR="006945A1" w:rsidRPr="00345D1C" w:rsidRDefault="006945A1" w:rsidP="006945A1">
      <w:pPr>
        <w:pStyle w:val="4"/>
        <w:shd w:val="clear" w:color="auto" w:fill="auto"/>
        <w:tabs>
          <w:tab w:val="left" w:pos="0"/>
        </w:tabs>
        <w:spacing w:line="240" w:lineRule="auto"/>
        <w:jc w:val="both"/>
        <w:rPr>
          <w:rFonts w:ascii="Times New Roman" w:hAnsi="Times New Roman"/>
          <w:sz w:val="22"/>
          <w:szCs w:val="22"/>
        </w:rPr>
      </w:pPr>
      <w:r w:rsidRPr="00345D1C">
        <w:rPr>
          <w:rFonts w:ascii="Times New Roman" w:hAnsi="Times New Roman"/>
          <w:noProof/>
          <w:sz w:val="22"/>
          <w:szCs w:val="22"/>
        </w:rPr>
        <w:t>8.1</w:t>
      </w:r>
      <w:r w:rsidRPr="00345D1C">
        <w:rPr>
          <w:rFonts w:ascii="Times New Roman" w:hAnsi="Times New Roman"/>
          <w:sz w:val="22"/>
          <w:szCs w:val="22"/>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945A1" w:rsidRPr="00345D1C" w:rsidRDefault="006945A1" w:rsidP="006945A1">
      <w:pPr>
        <w:pStyle w:val="4"/>
        <w:shd w:val="clear" w:color="auto" w:fill="auto"/>
        <w:tabs>
          <w:tab w:val="left" w:pos="0"/>
        </w:tabs>
        <w:spacing w:line="240" w:lineRule="auto"/>
        <w:jc w:val="both"/>
        <w:rPr>
          <w:rFonts w:ascii="Times New Roman" w:hAnsi="Times New Roman"/>
          <w:sz w:val="22"/>
          <w:szCs w:val="22"/>
        </w:rPr>
      </w:pPr>
      <w:r w:rsidRPr="00345D1C">
        <w:rPr>
          <w:rFonts w:ascii="Times New Roman" w:hAnsi="Times New Roman"/>
          <w:sz w:val="22"/>
          <w:szCs w:val="22"/>
        </w:rPr>
        <w:t>8.2.</w:t>
      </w:r>
      <w:r w:rsidRPr="00345D1C">
        <w:rPr>
          <w:rFonts w:ascii="Times New Roman" w:hAnsi="Times New Roman"/>
          <w:sz w:val="22"/>
          <w:szCs w:val="22"/>
          <w:lang w:val="ru-RU"/>
        </w:rPr>
        <w:t xml:space="preserve"> </w:t>
      </w:r>
      <w:r w:rsidRPr="00345D1C">
        <w:rPr>
          <w:rFonts w:ascii="Times New Roman" w:hAnsi="Times New Roman"/>
          <w:sz w:val="22"/>
          <w:szCs w:val="22"/>
        </w:rPr>
        <w:t>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6945A1" w:rsidRPr="00345D1C" w:rsidRDefault="006945A1" w:rsidP="006945A1">
      <w:pPr>
        <w:pStyle w:val="4"/>
        <w:numPr>
          <w:ilvl w:val="1"/>
          <w:numId w:val="7"/>
        </w:numPr>
        <w:shd w:val="clear" w:color="auto" w:fill="auto"/>
        <w:tabs>
          <w:tab w:val="left" w:pos="0"/>
        </w:tabs>
        <w:spacing w:line="240" w:lineRule="auto"/>
        <w:ind w:left="0" w:firstLine="0"/>
        <w:jc w:val="both"/>
        <w:rPr>
          <w:rFonts w:ascii="Times New Roman" w:hAnsi="Times New Roman"/>
          <w:sz w:val="22"/>
          <w:szCs w:val="22"/>
        </w:rPr>
      </w:pPr>
      <w:r w:rsidRPr="00345D1C">
        <w:rPr>
          <w:rFonts w:ascii="Times New Roman" w:hAnsi="Times New Roman"/>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w:t>
      </w:r>
    </w:p>
    <w:p w:rsidR="00F2295B" w:rsidRPr="00F2295B" w:rsidRDefault="006945A1" w:rsidP="00F2295B">
      <w:pPr>
        <w:rPr>
          <w:color w:val="000000"/>
          <w:sz w:val="22"/>
          <w:szCs w:val="22"/>
        </w:rPr>
      </w:pPr>
      <w:r w:rsidRPr="00345D1C">
        <w:rPr>
          <w:sz w:val="22"/>
          <w:szCs w:val="22"/>
        </w:rPr>
        <w:t>8.4.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r w:rsidR="00734A09">
        <w:rPr>
          <w:sz w:val="22"/>
          <w:szCs w:val="22"/>
        </w:rPr>
        <w:t xml:space="preserve"> </w:t>
      </w:r>
      <w:r w:rsidR="00F2295B" w:rsidRPr="00F2295B">
        <w:rPr>
          <w:bCs/>
          <w:color w:val="383838"/>
          <w:sz w:val="22"/>
          <w:szCs w:val="22"/>
          <w:shd w:val="clear" w:color="auto" w:fill="FFFFFF"/>
        </w:rPr>
        <w:t>Платежные реквизиты для оплаты штрафов, пени:</w:t>
      </w:r>
    </w:p>
    <w:p w:rsidR="00F2295B" w:rsidRPr="00F2295B" w:rsidRDefault="00F2295B" w:rsidP="00F2295B">
      <w:pPr>
        <w:rPr>
          <w:color w:val="000000"/>
          <w:sz w:val="22"/>
          <w:szCs w:val="22"/>
        </w:rPr>
      </w:pPr>
      <w:r w:rsidRPr="00F2295B">
        <w:rPr>
          <w:color w:val="000000"/>
          <w:sz w:val="22"/>
          <w:szCs w:val="22"/>
        </w:rPr>
        <w:t>УФК по Приморскому краю (ФКУ ИК-22 ГУФСИН России по Приморскому краю</w:t>
      </w:r>
    </w:p>
    <w:p w:rsidR="00F2295B" w:rsidRPr="00F2295B" w:rsidRDefault="00F2295B" w:rsidP="00F2295B">
      <w:pPr>
        <w:rPr>
          <w:color w:val="000000"/>
          <w:sz w:val="22"/>
          <w:szCs w:val="22"/>
        </w:rPr>
      </w:pPr>
      <w:r w:rsidRPr="00F2295B">
        <w:rPr>
          <w:color w:val="000000"/>
          <w:sz w:val="22"/>
          <w:szCs w:val="22"/>
        </w:rPr>
        <w:t>л/с 04201438920) ИНН 2524001044, КПП 252401001, ОКТМО 05530000</w:t>
      </w:r>
    </w:p>
    <w:p w:rsidR="00F2295B" w:rsidRPr="00F2295B" w:rsidRDefault="00F2295B" w:rsidP="00F2295B">
      <w:pPr>
        <w:rPr>
          <w:color w:val="000000"/>
          <w:sz w:val="22"/>
          <w:szCs w:val="22"/>
        </w:rPr>
      </w:pPr>
      <w:r w:rsidRPr="00F2295B">
        <w:rPr>
          <w:color w:val="000000"/>
          <w:sz w:val="22"/>
          <w:szCs w:val="22"/>
        </w:rPr>
        <w:t xml:space="preserve">р/с 03100643000000012000, </w:t>
      </w:r>
      <w:proofErr w:type="spellStart"/>
      <w:r w:rsidRPr="00F2295B">
        <w:rPr>
          <w:color w:val="000000"/>
          <w:sz w:val="22"/>
          <w:szCs w:val="22"/>
        </w:rPr>
        <w:t>корр</w:t>
      </w:r>
      <w:proofErr w:type="spellEnd"/>
      <w:r w:rsidRPr="00F2295B">
        <w:rPr>
          <w:color w:val="000000"/>
          <w:sz w:val="22"/>
          <w:szCs w:val="22"/>
        </w:rPr>
        <w:t>/счет 40102810545370000012, БИК 010507002</w:t>
      </w:r>
    </w:p>
    <w:p w:rsidR="00F2295B" w:rsidRPr="00F2295B" w:rsidRDefault="00F2295B" w:rsidP="00F2295B">
      <w:pPr>
        <w:rPr>
          <w:color w:val="000000"/>
          <w:sz w:val="22"/>
          <w:szCs w:val="22"/>
        </w:rPr>
      </w:pPr>
      <w:r w:rsidRPr="00F2295B">
        <w:rPr>
          <w:color w:val="000000"/>
          <w:sz w:val="22"/>
          <w:szCs w:val="22"/>
        </w:rPr>
        <w:t>Дальневосточное ГУ Банка России//УФК по Приморскому краю г. Владивосток</w:t>
      </w:r>
    </w:p>
    <w:p w:rsidR="00F2295B" w:rsidRPr="00F2295B" w:rsidRDefault="00F2295B" w:rsidP="00F2295B">
      <w:pPr>
        <w:rPr>
          <w:sz w:val="22"/>
          <w:szCs w:val="22"/>
        </w:rPr>
      </w:pPr>
      <w:r w:rsidRPr="00F2295B">
        <w:rPr>
          <w:color w:val="000000"/>
          <w:sz w:val="22"/>
          <w:szCs w:val="22"/>
        </w:rPr>
        <w:t>КБК 32011607010019000140</w:t>
      </w:r>
      <w:r>
        <w:rPr>
          <w:color w:val="000000"/>
          <w:sz w:val="22"/>
          <w:szCs w:val="22"/>
        </w:rPr>
        <w:t>.</w:t>
      </w:r>
      <w:r w:rsidRPr="00F2295B">
        <w:rPr>
          <w:color w:val="000000"/>
          <w:sz w:val="22"/>
          <w:szCs w:val="22"/>
        </w:rPr>
        <w:t xml:space="preserve"> </w:t>
      </w:r>
    </w:p>
    <w:p w:rsidR="006945A1" w:rsidRPr="00345D1C" w:rsidRDefault="006945A1" w:rsidP="00647590">
      <w:pPr>
        <w:pStyle w:val="ad"/>
        <w:spacing w:after="0"/>
        <w:jc w:val="left"/>
        <w:rPr>
          <w:rFonts w:ascii="Times New Roman" w:hAnsi="Times New Roman"/>
          <w:sz w:val="22"/>
          <w:szCs w:val="22"/>
        </w:rPr>
      </w:pPr>
      <w:r w:rsidRPr="00345D1C">
        <w:rPr>
          <w:rFonts w:ascii="Times New Roman" w:hAnsi="Times New Roman"/>
          <w:sz w:val="22"/>
          <w:szCs w:val="22"/>
        </w:rPr>
        <w:t>8.5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945A1" w:rsidRPr="00345D1C" w:rsidRDefault="006945A1" w:rsidP="006945A1">
      <w:pPr>
        <w:pStyle w:val="4"/>
        <w:numPr>
          <w:ilvl w:val="1"/>
          <w:numId w:val="8"/>
        </w:numPr>
        <w:shd w:val="clear" w:color="auto" w:fill="auto"/>
        <w:tabs>
          <w:tab w:val="left" w:pos="0"/>
        </w:tabs>
        <w:spacing w:line="240" w:lineRule="auto"/>
        <w:ind w:left="0" w:firstLine="0"/>
        <w:jc w:val="both"/>
        <w:rPr>
          <w:rFonts w:ascii="Times New Roman" w:hAnsi="Times New Roman"/>
          <w:sz w:val="22"/>
          <w:szCs w:val="22"/>
        </w:rPr>
      </w:pPr>
      <w:r w:rsidRPr="00345D1C">
        <w:rPr>
          <w:rFonts w:ascii="Times New Roman" w:hAnsi="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виде фиксированной суммы в размере 10 процентов цены контракта (этапа).</w:t>
      </w:r>
    </w:p>
    <w:p w:rsidR="006945A1" w:rsidRPr="00345D1C" w:rsidRDefault="006945A1" w:rsidP="006945A1">
      <w:pPr>
        <w:pStyle w:val="4"/>
        <w:numPr>
          <w:ilvl w:val="1"/>
          <w:numId w:val="8"/>
        </w:numPr>
        <w:shd w:val="clear" w:color="auto" w:fill="auto"/>
        <w:tabs>
          <w:tab w:val="left" w:pos="0"/>
        </w:tabs>
        <w:spacing w:line="240" w:lineRule="auto"/>
        <w:ind w:left="0" w:firstLine="0"/>
        <w:jc w:val="both"/>
        <w:rPr>
          <w:rFonts w:ascii="Times New Roman" w:hAnsi="Times New Roman"/>
          <w:sz w:val="22"/>
          <w:szCs w:val="22"/>
        </w:rPr>
      </w:pPr>
      <w:r w:rsidRPr="00345D1C">
        <w:rPr>
          <w:rFonts w:ascii="Times New Roman" w:hAnsi="Times New Roman"/>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виде фиксированной суммы в размере 1 000 (одна тысяча) рублей.</w:t>
      </w:r>
    </w:p>
    <w:p w:rsidR="006945A1" w:rsidRPr="00345D1C" w:rsidRDefault="006945A1" w:rsidP="006945A1">
      <w:pPr>
        <w:pStyle w:val="4"/>
        <w:numPr>
          <w:ilvl w:val="1"/>
          <w:numId w:val="8"/>
        </w:numPr>
        <w:shd w:val="clear" w:color="auto" w:fill="auto"/>
        <w:tabs>
          <w:tab w:val="left" w:pos="0"/>
        </w:tabs>
        <w:spacing w:line="240" w:lineRule="auto"/>
        <w:ind w:left="0" w:firstLine="0"/>
        <w:jc w:val="both"/>
        <w:rPr>
          <w:rFonts w:ascii="Times New Roman" w:hAnsi="Times New Roman"/>
          <w:sz w:val="22"/>
          <w:szCs w:val="22"/>
        </w:rPr>
      </w:pPr>
      <w:r w:rsidRPr="00345D1C">
        <w:rPr>
          <w:rFonts w:ascii="Times New Roman" w:hAnsi="Times New Roman"/>
          <w:sz w:val="22"/>
          <w:szCs w:val="22"/>
        </w:rPr>
        <w:lastRenderedPageBreak/>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945A1" w:rsidRPr="00345D1C" w:rsidRDefault="006945A1" w:rsidP="006945A1">
      <w:pPr>
        <w:pStyle w:val="4"/>
        <w:shd w:val="clear" w:color="auto" w:fill="auto"/>
        <w:tabs>
          <w:tab w:val="left" w:pos="0"/>
        </w:tabs>
        <w:spacing w:line="240" w:lineRule="auto"/>
        <w:jc w:val="both"/>
        <w:rPr>
          <w:rFonts w:ascii="Times New Roman" w:hAnsi="Times New Roman"/>
          <w:sz w:val="22"/>
          <w:szCs w:val="22"/>
        </w:rPr>
      </w:pPr>
      <w:r w:rsidRPr="00345D1C">
        <w:rPr>
          <w:rFonts w:ascii="Times New Roman" w:hAnsi="Times New Roman"/>
          <w:sz w:val="22"/>
          <w:szCs w:val="22"/>
        </w:rPr>
        <w:t>8.9.Уплата неустойки (штрафа, пени) не освобождает Стороны от исполнения обязательств по Контракту.</w:t>
      </w:r>
    </w:p>
    <w:p w:rsidR="006945A1" w:rsidRPr="00345D1C" w:rsidRDefault="006945A1" w:rsidP="006945A1">
      <w:pPr>
        <w:pStyle w:val="4"/>
        <w:shd w:val="clear" w:color="auto" w:fill="auto"/>
        <w:tabs>
          <w:tab w:val="left" w:pos="0"/>
        </w:tabs>
        <w:spacing w:line="240" w:lineRule="auto"/>
        <w:jc w:val="both"/>
        <w:rPr>
          <w:rFonts w:ascii="Times New Roman" w:hAnsi="Times New Roman"/>
          <w:sz w:val="22"/>
          <w:szCs w:val="22"/>
        </w:rPr>
      </w:pPr>
      <w:r w:rsidRPr="00345D1C">
        <w:rPr>
          <w:rFonts w:ascii="Times New Roman" w:hAnsi="Times New Roman"/>
          <w:sz w:val="22"/>
          <w:szCs w:val="22"/>
        </w:rPr>
        <w:t>8.10.Вред, причиненный третьим лицам по вине Поставщика при исполнении обязательств по Контракту, возмещается за его счет.</w:t>
      </w:r>
    </w:p>
    <w:p w:rsidR="006945A1" w:rsidRPr="00345D1C" w:rsidRDefault="006945A1" w:rsidP="006945A1">
      <w:pPr>
        <w:tabs>
          <w:tab w:val="left" w:pos="426"/>
        </w:tabs>
        <w:spacing w:after="0"/>
        <w:rPr>
          <w:sz w:val="22"/>
          <w:szCs w:val="22"/>
        </w:rPr>
      </w:pPr>
      <w:r w:rsidRPr="00345D1C">
        <w:rPr>
          <w:sz w:val="22"/>
          <w:szCs w:val="22"/>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6945A1" w:rsidRPr="00345D1C" w:rsidRDefault="006945A1" w:rsidP="006945A1">
      <w:pPr>
        <w:autoSpaceDE w:val="0"/>
        <w:autoSpaceDN w:val="0"/>
        <w:adjustRightInd w:val="0"/>
        <w:spacing w:after="0"/>
        <w:rPr>
          <w:sz w:val="22"/>
          <w:szCs w:val="22"/>
        </w:rPr>
      </w:pPr>
      <w:r w:rsidRPr="00345D1C">
        <w:rPr>
          <w:sz w:val="22"/>
          <w:szCs w:val="22"/>
        </w:rPr>
        <w:t>8.11.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945A1" w:rsidRPr="00345D1C" w:rsidRDefault="006945A1" w:rsidP="006945A1">
      <w:pPr>
        <w:autoSpaceDE w:val="0"/>
        <w:autoSpaceDN w:val="0"/>
        <w:adjustRightInd w:val="0"/>
        <w:spacing w:after="0"/>
        <w:rPr>
          <w:sz w:val="22"/>
          <w:szCs w:val="22"/>
        </w:rPr>
      </w:pPr>
      <w:r w:rsidRPr="00345D1C">
        <w:rPr>
          <w:sz w:val="22"/>
          <w:szCs w:val="22"/>
        </w:rPr>
        <w:t xml:space="preserve">8.12.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6945A1" w:rsidRPr="00345D1C" w:rsidRDefault="006945A1" w:rsidP="006945A1">
      <w:pPr>
        <w:autoSpaceDE w:val="0"/>
        <w:autoSpaceDN w:val="0"/>
        <w:adjustRightInd w:val="0"/>
        <w:spacing w:after="0"/>
        <w:rPr>
          <w:sz w:val="22"/>
          <w:szCs w:val="22"/>
        </w:rPr>
      </w:pPr>
    </w:p>
    <w:p w:rsidR="00D145F4" w:rsidRPr="00345D1C" w:rsidRDefault="00D145F4" w:rsidP="00D145F4">
      <w:pPr>
        <w:pStyle w:val="a8"/>
        <w:jc w:val="center"/>
        <w:rPr>
          <w:rFonts w:ascii="Times New Roman" w:hAnsi="Times New Roman"/>
          <w:b/>
        </w:rPr>
      </w:pPr>
      <w:r w:rsidRPr="00345D1C">
        <w:rPr>
          <w:rFonts w:ascii="Times New Roman" w:hAnsi="Times New Roman"/>
          <w:b/>
        </w:rPr>
        <w:t>9. Форс-мажорные обстоятельства</w:t>
      </w:r>
    </w:p>
    <w:p w:rsidR="00D145F4" w:rsidRPr="00345D1C" w:rsidRDefault="00D145F4" w:rsidP="00D145F4">
      <w:pPr>
        <w:pStyle w:val="a8"/>
        <w:jc w:val="center"/>
        <w:rPr>
          <w:rFonts w:ascii="Times New Roman" w:hAnsi="Times New Roman"/>
          <w:b/>
        </w:rPr>
      </w:pPr>
    </w:p>
    <w:p w:rsidR="00D145F4" w:rsidRPr="00345D1C" w:rsidRDefault="00D145F4" w:rsidP="00D145F4">
      <w:pPr>
        <w:pStyle w:val="a8"/>
        <w:jc w:val="both"/>
        <w:rPr>
          <w:rFonts w:ascii="Times New Roman" w:hAnsi="Times New Roman"/>
          <w:noProof/>
        </w:rPr>
      </w:pPr>
      <w:r w:rsidRPr="00345D1C">
        <w:rPr>
          <w:rFonts w:ascii="Times New Roman" w:hAnsi="Times New Roman"/>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145F4" w:rsidRPr="00345D1C" w:rsidRDefault="00D145F4" w:rsidP="00D145F4">
      <w:pPr>
        <w:pStyle w:val="a8"/>
        <w:jc w:val="both"/>
        <w:rPr>
          <w:rFonts w:ascii="Times New Roman" w:hAnsi="Times New Roman"/>
          <w:noProof/>
        </w:rPr>
      </w:pPr>
      <w:r w:rsidRPr="00345D1C">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145F4" w:rsidRPr="00345D1C" w:rsidRDefault="00D145F4" w:rsidP="00D145F4">
      <w:pPr>
        <w:pStyle w:val="a8"/>
        <w:jc w:val="both"/>
        <w:rPr>
          <w:rFonts w:ascii="Times New Roman" w:hAnsi="Times New Roman"/>
          <w:noProof/>
        </w:rPr>
      </w:pPr>
      <w:r w:rsidRPr="00345D1C">
        <w:rPr>
          <w:rFonts w:ascii="Times New Roman" w:hAnsi="Times New Roman"/>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145F4" w:rsidRPr="00345D1C" w:rsidRDefault="00D145F4" w:rsidP="00D145F4">
      <w:pPr>
        <w:pStyle w:val="a8"/>
        <w:jc w:val="both"/>
        <w:rPr>
          <w:rFonts w:ascii="Times New Roman" w:hAnsi="Times New Roman"/>
          <w:noProof/>
        </w:rPr>
      </w:pPr>
      <w:r w:rsidRPr="00345D1C">
        <w:rPr>
          <w:rFonts w:ascii="Times New Roman" w:hAnsi="Times New Roman"/>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D145F4" w:rsidRPr="00345D1C" w:rsidRDefault="00D145F4" w:rsidP="00D145F4">
      <w:pPr>
        <w:pStyle w:val="a8"/>
        <w:jc w:val="both"/>
        <w:rPr>
          <w:rFonts w:ascii="Times New Roman" w:hAnsi="Times New Roman"/>
          <w:noProof/>
        </w:rPr>
      </w:pPr>
      <w:r w:rsidRPr="00345D1C">
        <w:rPr>
          <w:rFonts w:ascii="Times New Roman" w:hAnsi="Times New Roman"/>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345D1C">
        <w:rPr>
          <w:rFonts w:ascii="Times New Roman" w:hAnsi="Times New Roman"/>
          <w:noProof/>
        </w:rPr>
        <w:br/>
        <w:t xml:space="preserve">или иного компетентного органа или организации о наличии и продолжительности </w:t>
      </w:r>
      <w:r w:rsidRPr="00345D1C">
        <w:rPr>
          <w:rFonts w:ascii="Times New Roman" w:hAnsi="Times New Roman"/>
          <w:noProof/>
        </w:rPr>
        <w:br/>
        <w:t xml:space="preserve">форс-мажорных обстоятельств. </w:t>
      </w:r>
    </w:p>
    <w:p w:rsidR="00D145F4" w:rsidRPr="00345D1C" w:rsidRDefault="00D145F4" w:rsidP="00D145F4">
      <w:pPr>
        <w:pStyle w:val="a8"/>
        <w:jc w:val="both"/>
        <w:rPr>
          <w:rFonts w:ascii="Times New Roman" w:hAnsi="Times New Roman"/>
          <w:noProof/>
        </w:rPr>
      </w:pPr>
      <w:r w:rsidRPr="00345D1C">
        <w:rPr>
          <w:rFonts w:ascii="Times New Roman" w:hAnsi="Times New Roman"/>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145F4" w:rsidRPr="00345D1C" w:rsidRDefault="00D145F4" w:rsidP="00D145F4">
      <w:pPr>
        <w:pStyle w:val="a8"/>
        <w:jc w:val="both"/>
        <w:rPr>
          <w:rFonts w:ascii="Times New Roman" w:hAnsi="Times New Roman"/>
          <w:noProof/>
        </w:rPr>
      </w:pPr>
      <w:r w:rsidRPr="00345D1C">
        <w:rPr>
          <w:rFonts w:ascii="Times New Roman" w:hAnsi="Times New Roman"/>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145F4" w:rsidRPr="00345D1C" w:rsidRDefault="00D145F4" w:rsidP="00D145F4">
      <w:pPr>
        <w:pStyle w:val="a8"/>
        <w:jc w:val="both"/>
        <w:rPr>
          <w:rFonts w:ascii="Times New Roman" w:hAnsi="Times New Roman"/>
          <w:noProof/>
        </w:rPr>
      </w:pPr>
    </w:p>
    <w:p w:rsidR="00D145F4" w:rsidRPr="00345D1C" w:rsidRDefault="00D145F4" w:rsidP="00D145F4">
      <w:pPr>
        <w:pStyle w:val="a8"/>
        <w:jc w:val="center"/>
        <w:rPr>
          <w:rFonts w:ascii="Times New Roman" w:hAnsi="Times New Roman"/>
          <w:b/>
          <w:noProof/>
        </w:rPr>
      </w:pPr>
      <w:r w:rsidRPr="00345D1C">
        <w:rPr>
          <w:rFonts w:ascii="Times New Roman" w:hAnsi="Times New Roman"/>
          <w:b/>
          <w:noProof/>
        </w:rPr>
        <w:t>10. Антикоррупционная оговорка</w:t>
      </w:r>
    </w:p>
    <w:p w:rsidR="00D145F4" w:rsidRPr="00345D1C" w:rsidRDefault="00D145F4" w:rsidP="00D145F4">
      <w:pPr>
        <w:pStyle w:val="a8"/>
        <w:jc w:val="center"/>
        <w:rPr>
          <w:rFonts w:ascii="Times New Roman" w:hAnsi="Times New Roman"/>
          <w:b/>
          <w:noProof/>
        </w:rPr>
      </w:pPr>
    </w:p>
    <w:p w:rsidR="00D145F4" w:rsidRPr="00345D1C" w:rsidRDefault="00D145F4" w:rsidP="00D145F4">
      <w:pPr>
        <w:pStyle w:val="a8"/>
        <w:jc w:val="both"/>
        <w:rPr>
          <w:rFonts w:ascii="Times New Roman" w:hAnsi="Times New Roman"/>
          <w:noProof/>
        </w:rPr>
      </w:pPr>
      <w:r w:rsidRPr="00345D1C">
        <w:rPr>
          <w:rFonts w:ascii="Times New Roman" w:hAnsi="Times New Roman"/>
          <w:noProof/>
        </w:rPr>
        <w:t>10.1.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D145F4" w:rsidRPr="00345D1C" w:rsidRDefault="00D145F4" w:rsidP="00D145F4">
      <w:pPr>
        <w:rPr>
          <w:sz w:val="22"/>
          <w:szCs w:val="22"/>
        </w:rPr>
      </w:pPr>
      <w:r w:rsidRPr="00345D1C">
        <w:rPr>
          <w:sz w:val="22"/>
          <w:szCs w:val="22"/>
        </w:rPr>
        <w:lastRenderedPageBreak/>
        <w:t>10.2.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D145F4" w:rsidRPr="00345D1C" w:rsidRDefault="00D145F4" w:rsidP="00D145F4">
      <w:pPr>
        <w:rPr>
          <w:sz w:val="22"/>
          <w:szCs w:val="22"/>
        </w:rPr>
      </w:pPr>
      <w:r w:rsidRPr="00345D1C">
        <w:rPr>
          <w:sz w:val="22"/>
          <w:szCs w:val="22"/>
        </w:rPr>
        <w:t>10.3.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145F4" w:rsidRPr="00345D1C" w:rsidRDefault="00D145F4" w:rsidP="00D145F4">
      <w:pPr>
        <w:rPr>
          <w:sz w:val="22"/>
          <w:szCs w:val="22"/>
        </w:rPr>
      </w:pPr>
      <w:r w:rsidRPr="00345D1C">
        <w:rPr>
          <w:sz w:val="22"/>
          <w:szCs w:val="22"/>
        </w:rPr>
        <w:t>10.4.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145F4" w:rsidRPr="00345D1C" w:rsidRDefault="00D145F4" w:rsidP="00D145F4">
      <w:pPr>
        <w:rPr>
          <w:sz w:val="22"/>
          <w:szCs w:val="22"/>
        </w:rPr>
      </w:pPr>
      <w:r w:rsidRPr="00345D1C">
        <w:rPr>
          <w:sz w:val="22"/>
          <w:szCs w:val="22"/>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145F4" w:rsidRPr="00345D1C" w:rsidRDefault="00D145F4" w:rsidP="00D145F4">
      <w:pPr>
        <w:rPr>
          <w:sz w:val="22"/>
          <w:szCs w:val="22"/>
        </w:rPr>
      </w:pPr>
      <w:r w:rsidRPr="00345D1C">
        <w:rPr>
          <w:sz w:val="22"/>
          <w:szCs w:val="22"/>
        </w:rPr>
        <w:t>10.6.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D145F4" w:rsidRPr="00345D1C" w:rsidRDefault="00D145F4" w:rsidP="00D145F4">
      <w:pPr>
        <w:pStyle w:val="a8"/>
        <w:jc w:val="center"/>
        <w:rPr>
          <w:rFonts w:ascii="Times New Roman" w:hAnsi="Times New Roman"/>
          <w:b/>
        </w:rPr>
      </w:pPr>
    </w:p>
    <w:p w:rsidR="00D145F4" w:rsidRPr="00345D1C" w:rsidRDefault="00D145F4" w:rsidP="00D145F4">
      <w:pPr>
        <w:pStyle w:val="a8"/>
        <w:jc w:val="center"/>
        <w:rPr>
          <w:rFonts w:ascii="Times New Roman" w:hAnsi="Times New Roman"/>
          <w:b/>
        </w:rPr>
      </w:pPr>
      <w:r w:rsidRPr="00345D1C">
        <w:rPr>
          <w:rFonts w:ascii="Times New Roman" w:hAnsi="Times New Roman"/>
          <w:b/>
        </w:rPr>
        <w:t>11. Изменение, расторжение Контракта</w:t>
      </w:r>
    </w:p>
    <w:p w:rsidR="00D145F4" w:rsidRPr="00345D1C" w:rsidRDefault="00D145F4" w:rsidP="00D145F4">
      <w:pPr>
        <w:pStyle w:val="a8"/>
        <w:jc w:val="center"/>
        <w:rPr>
          <w:rFonts w:ascii="Times New Roman" w:hAnsi="Times New Roman"/>
          <w:b/>
        </w:rPr>
      </w:pPr>
    </w:p>
    <w:p w:rsidR="00D145F4" w:rsidRPr="00345D1C" w:rsidRDefault="00D145F4" w:rsidP="00D145F4">
      <w:pPr>
        <w:autoSpaceDE w:val="0"/>
        <w:autoSpaceDN w:val="0"/>
        <w:adjustRightInd w:val="0"/>
        <w:spacing w:after="0"/>
        <w:rPr>
          <w:rFonts w:ascii="Arial" w:hAnsi="Arial" w:cs="Arial"/>
          <w:sz w:val="22"/>
          <w:szCs w:val="22"/>
        </w:rPr>
      </w:pPr>
      <w:r w:rsidRPr="00345D1C">
        <w:rPr>
          <w:sz w:val="22"/>
          <w:szCs w:val="22"/>
        </w:rPr>
        <w:t xml:space="preserve">11.1. Изменение существенных условий Контракта при его исполнении не допускается, за исключением случаев, предусмотренных Гражданским кодексом Российской Федерации и Федеральным законом от </w:t>
      </w:r>
      <w:r w:rsidRPr="00345D1C">
        <w:rPr>
          <w:rFonts w:eastAsia="Calibri"/>
          <w:sz w:val="22"/>
          <w:szCs w:val="22"/>
        </w:rPr>
        <w:t>05.04.2013 № 44-ФЗ "О контрактной системе в сфере закупок товаров, работ, услуг для обеспечения государственных и муниципальных нужд", в том числе:</w:t>
      </w:r>
      <w:r w:rsidRPr="00345D1C">
        <w:rPr>
          <w:rFonts w:ascii="Arial" w:hAnsi="Arial" w:cs="Arial"/>
          <w:sz w:val="22"/>
          <w:szCs w:val="22"/>
        </w:rPr>
        <w:t xml:space="preserve"> </w:t>
      </w:r>
    </w:p>
    <w:p w:rsidR="00D145F4" w:rsidRPr="00345D1C" w:rsidRDefault="00D145F4" w:rsidP="00D145F4">
      <w:pPr>
        <w:ind w:firstLine="547"/>
        <w:rPr>
          <w:sz w:val="22"/>
          <w:szCs w:val="22"/>
        </w:rPr>
      </w:pPr>
      <w:r w:rsidRPr="00345D1C">
        <w:rPr>
          <w:rStyle w:val="blk"/>
          <w:sz w:val="22"/>
          <w:szCs w:val="22"/>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D145F4" w:rsidRPr="00345D1C" w:rsidRDefault="00D145F4" w:rsidP="00D145F4">
      <w:pPr>
        <w:pStyle w:val="ab"/>
        <w:ind w:firstLine="708"/>
        <w:rPr>
          <w:sz w:val="22"/>
          <w:szCs w:val="22"/>
        </w:rPr>
      </w:pPr>
      <w:r w:rsidRPr="00345D1C">
        <w:rPr>
          <w:rFonts w:ascii="Arial" w:hAnsi="Arial" w:cs="Arial"/>
          <w:sz w:val="22"/>
          <w:szCs w:val="22"/>
        </w:rPr>
        <w:t> </w:t>
      </w:r>
      <w:r w:rsidRPr="00345D1C">
        <w:rPr>
          <w:sz w:val="22"/>
          <w:szCs w:val="22"/>
        </w:rPr>
        <w:t xml:space="preserve">- в случаях, предусмотренных </w:t>
      </w:r>
      <w:r w:rsidRPr="00345D1C">
        <w:rPr>
          <w:rStyle w:val="u"/>
          <w:sz w:val="22"/>
          <w:szCs w:val="22"/>
        </w:rPr>
        <w:t>пунктом 6 статьи 161</w:t>
      </w:r>
      <w:r w:rsidRPr="00345D1C">
        <w:rPr>
          <w:sz w:val="22"/>
          <w:szCs w:val="22"/>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r w:rsidRPr="00345D1C">
        <w:rPr>
          <w:rStyle w:val="u"/>
          <w:sz w:val="22"/>
          <w:szCs w:val="22"/>
        </w:rPr>
        <w:t>обеспечивает согласование</w:t>
      </w:r>
      <w:r w:rsidRPr="00345D1C">
        <w:rPr>
          <w:sz w:val="22"/>
          <w:szCs w:val="22"/>
        </w:rPr>
        <w:t xml:space="preserve"> новых условий контракта, в том числе цены и (или) сроков исполнения контракта и (или) количества товара, предусмотренного контрактом;</w:t>
      </w:r>
    </w:p>
    <w:p w:rsidR="00D145F4" w:rsidRPr="00345D1C" w:rsidRDefault="00D145F4" w:rsidP="00816CA9">
      <w:pPr>
        <w:ind w:firstLine="708"/>
        <w:rPr>
          <w:sz w:val="22"/>
          <w:szCs w:val="22"/>
        </w:rPr>
      </w:pPr>
      <w:r w:rsidRPr="00345D1C">
        <w:rPr>
          <w:rStyle w:val="blk"/>
          <w:sz w:val="22"/>
          <w:szCs w:val="22"/>
        </w:rPr>
        <w:t>-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145F4" w:rsidRPr="00345D1C" w:rsidRDefault="00D145F4" w:rsidP="00D145F4">
      <w:pPr>
        <w:autoSpaceDE w:val="0"/>
        <w:autoSpaceDN w:val="0"/>
        <w:adjustRightInd w:val="0"/>
        <w:spacing w:after="0"/>
        <w:rPr>
          <w:sz w:val="22"/>
          <w:szCs w:val="22"/>
        </w:rPr>
      </w:pPr>
      <w:r w:rsidRPr="00345D1C">
        <w:rPr>
          <w:sz w:val="22"/>
          <w:szCs w:val="22"/>
        </w:rPr>
        <w:lastRenderedPageBreak/>
        <w:t>11.2. Все изменения к Контракту действительны, если они оформлены в виде дополнительного соглашения к Контракту и подписаны Сторонами.</w:t>
      </w:r>
    </w:p>
    <w:p w:rsidR="00D145F4" w:rsidRPr="00345D1C" w:rsidRDefault="00D145F4" w:rsidP="00D145F4">
      <w:pPr>
        <w:pStyle w:val="a8"/>
        <w:jc w:val="both"/>
        <w:rPr>
          <w:rFonts w:ascii="Times New Roman" w:hAnsi="Times New Roman"/>
        </w:rPr>
      </w:pPr>
      <w:r w:rsidRPr="00345D1C">
        <w:rPr>
          <w:rFonts w:ascii="Times New Roman" w:hAnsi="Times New Roman"/>
        </w:rPr>
        <w:t>11.3. Контракт может быть расторгнут в порядке, установленном законодательством Российской Федерации, исключительно по следующим основаниям:</w:t>
      </w:r>
    </w:p>
    <w:p w:rsidR="00D145F4" w:rsidRPr="00345D1C" w:rsidRDefault="00D145F4" w:rsidP="00D145F4">
      <w:pPr>
        <w:pStyle w:val="a8"/>
        <w:ind w:firstLine="708"/>
        <w:jc w:val="both"/>
        <w:rPr>
          <w:rFonts w:ascii="Times New Roman" w:hAnsi="Times New Roman"/>
        </w:rPr>
      </w:pPr>
      <w:r w:rsidRPr="00345D1C">
        <w:rPr>
          <w:rFonts w:ascii="Times New Roman" w:hAnsi="Times New Roman"/>
        </w:rPr>
        <w:t>-   по соглашению Сторон;</w:t>
      </w:r>
    </w:p>
    <w:p w:rsidR="00D145F4" w:rsidRPr="00345D1C" w:rsidRDefault="00D145F4" w:rsidP="00D145F4">
      <w:pPr>
        <w:pStyle w:val="a8"/>
        <w:ind w:firstLine="708"/>
        <w:jc w:val="both"/>
        <w:rPr>
          <w:rFonts w:ascii="Times New Roman" w:hAnsi="Times New Roman"/>
        </w:rPr>
      </w:pPr>
      <w:r w:rsidRPr="00345D1C">
        <w:rPr>
          <w:rFonts w:ascii="Times New Roman" w:hAnsi="Times New Roman"/>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145F4" w:rsidRPr="00345D1C" w:rsidRDefault="00D145F4" w:rsidP="00D145F4">
      <w:pPr>
        <w:pStyle w:val="ConsPlusNormal0"/>
        <w:ind w:firstLine="708"/>
        <w:jc w:val="both"/>
        <w:rPr>
          <w:rFonts w:ascii="Times New Roman" w:hAnsi="Times New Roman" w:cs="Times New Roman"/>
        </w:rPr>
      </w:pPr>
      <w:r w:rsidRPr="00345D1C">
        <w:rPr>
          <w:rFonts w:ascii="Times New Roman" w:hAnsi="Times New Roman" w:cs="Times New Roman"/>
        </w:rPr>
        <w:t xml:space="preserve">- в связи с односторонним отказом стороны контракта от исполнения контракта в соответствии с гражданским законодательством. </w:t>
      </w:r>
    </w:p>
    <w:p w:rsidR="00D145F4" w:rsidRPr="00345D1C" w:rsidRDefault="00D145F4" w:rsidP="00D145F4">
      <w:pPr>
        <w:pStyle w:val="a8"/>
        <w:jc w:val="both"/>
        <w:rPr>
          <w:rFonts w:ascii="Times New Roman" w:hAnsi="Times New Roman"/>
        </w:rPr>
      </w:pPr>
      <w:r w:rsidRPr="00345D1C">
        <w:rPr>
          <w:rFonts w:ascii="Times New Roman" w:hAnsi="Times New Roman"/>
        </w:rPr>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145F4" w:rsidRPr="00345D1C" w:rsidRDefault="00D145F4" w:rsidP="00D145F4">
      <w:pPr>
        <w:pStyle w:val="a8"/>
        <w:jc w:val="both"/>
        <w:rPr>
          <w:rFonts w:ascii="Times New Roman" w:hAnsi="Times New Roman"/>
        </w:rPr>
      </w:pPr>
      <w:r w:rsidRPr="00345D1C">
        <w:rPr>
          <w:rFonts w:ascii="Times New Roman" w:hAnsi="Times New Roman"/>
        </w:rPr>
        <w:t xml:space="preserve">11.5. Цена Контракта может быть снижена по соглашению Сторон без изменения предусмотренных Контрактом количества и качества товаров и иных условий Контракта. </w:t>
      </w:r>
    </w:p>
    <w:p w:rsidR="00D145F4" w:rsidRPr="00345D1C" w:rsidRDefault="00D145F4" w:rsidP="00D145F4">
      <w:pPr>
        <w:pStyle w:val="a8"/>
        <w:jc w:val="both"/>
        <w:rPr>
          <w:rFonts w:ascii="Times New Roman" w:hAnsi="Times New Roman"/>
        </w:rPr>
      </w:pPr>
      <w:r w:rsidRPr="00345D1C">
        <w:rPr>
          <w:rFonts w:ascii="Times New Roman" w:hAnsi="Times New Roman"/>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145F4" w:rsidRPr="00345D1C" w:rsidRDefault="00D145F4" w:rsidP="00D145F4">
      <w:pPr>
        <w:pStyle w:val="a8"/>
        <w:jc w:val="both"/>
        <w:rPr>
          <w:rFonts w:ascii="Times New Roman" w:hAnsi="Times New Roman"/>
        </w:rPr>
      </w:pPr>
    </w:p>
    <w:p w:rsidR="00D145F4" w:rsidRPr="00345D1C" w:rsidRDefault="00D145F4" w:rsidP="00D145F4">
      <w:pPr>
        <w:pStyle w:val="a8"/>
        <w:jc w:val="center"/>
        <w:rPr>
          <w:rFonts w:ascii="Times New Roman" w:hAnsi="Times New Roman"/>
          <w:b/>
        </w:rPr>
      </w:pPr>
      <w:r w:rsidRPr="00345D1C">
        <w:rPr>
          <w:rFonts w:ascii="Times New Roman" w:hAnsi="Times New Roman"/>
          <w:b/>
        </w:rPr>
        <w:t>12. Порядок разрешения споров</w:t>
      </w:r>
    </w:p>
    <w:p w:rsidR="00D145F4" w:rsidRPr="00345D1C" w:rsidRDefault="00D145F4" w:rsidP="00D145F4">
      <w:pPr>
        <w:pStyle w:val="a8"/>
        <w:jc w:val="center"/>
        <w:rPr>
          <w:rFonts w:ascii="Times New Roman" w:hAnsi="Times New Roman"/>
          <w:b/>
        </w:rPr>
      </w:pPr>
    </w:p>
    <w:p w:rsidR="00D145F4" w:rsidRPr="00345D1C" w:rsidRDefault="00D145F4" w:rsidP="00D145F4">
      <w:pPr>
        <w:pStyle w:val="a8"/>
        <w:jc w:val="both"/>
        <w:rPr>
          <w:rFonts w:ascii="Times New Roman" w:hAnsi="Times New Roman"/>
        </w:rPr>
      </w:pPr>
      <w:r w:rsidRPr="00345D1C">
        <w:rPr>
          <w:rFonts w:ascii="Times New Roman" w:hAnsi="Times New Roman"/>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Приморского края (г. Владивосток) в порядке, предусмотренном законодательством Российской Федерации.</w:t>
      </w:r>
    </w:p>
    <w:p w:rsidR="00D145F4" w:rsidRPr="00345D1C" w:rsidRDefault="00D145F4" w:rsidP="00D145F4">
      <w:pPr>
        <w:pStyle w:val="a8"/>
        <w:jc w:val="both"/>
        <w:rPr>
          <w:rFonts w:ascii="Times New Roman" w:hAnsi="Times New Roman"/>
        </w:rPr>
      </w:pPr>
      <w:r w:rsidRPr="00345D1C">
        <w:rPr>
          <w:rFonts w:ascii="Times New Roman" w:hAnsi="Times New Roman"/>
        </w:rPr>
        <w:t>12.2.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D145F4" w:rsidRPr="00345D1C" w:rsidRDefault="00D145F4" w:rsidP="00D145F4">
      <w:pPr>
        <w:pStyle w:val="a8"/>
        <w:jc w:val="both"/>
        <w:rPr>
          <w:rFonts w:ascii="Times New Roman" w:hAnsi="Times New Roman"/>
        </w:rPr>
      </w:pPr>
      <w:r w:rsidRPr="00345D1C">
        <w:rPr>
          <w:rFonts w:ascii="Times New Roman" w:hAnsi="Times New Roman"/>
        </w:rPr>
        <w:t>12.3.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D145F4" w:rsidRPr="00345D1C" w:rsidRDefault="00D145F4" w:rsidP="00D145F4">
      <w:pPr>
        <w:pStyle w:val="a8"/>
        <w:jc w:val="both"/>
        <w:rPr>
          <w:rFonts w:ascii="Times New Roman" w:hAnsi="Times New Roman"/>
        </w:rPr>
      </w:pPr>
    </w:p>
    <w:p w:rsidR="00D145F4" w:rsidRPr="00345D1C" w:rsidRDefault="00D145F4" w:rsidP="00D145F4">
      <w:pPr>
        <w:pStyle w:val="a8"/>
        <w:jc w:val="center"/>
        <w:rPr>
          <w:rFonts w:ascii="Times New Roman" w:hAnsi="Times New Roman"/>
          <w:b/>
        </w:rPr>
      </w:pPr>
      <w:r w:rsidRPr="00345D1C">
        <w:rPr>
          <w:rFonts w:ascii="Times New Roman" w:hAnsi="Times New Roman"/>
          <w:b/>
        </w:rPr>
        <w:t>13. Прочие условия</w:t>
      </w:r>
    </w:p>
    <w:p w:rsidR="00D145F4" w:rsidRPr="00345D1C" w:rsidRDefault="00D145F4" w:rsidP="00D145F4">
      <w:pPr>
        <w:pStyle w:val="a8"/>
        <w:jc w:val="center"/>
        <w:rPr>
          <w:rFonts w:ascii="Times New Roman" w:hAnsi="Times New Roman"/>
          <w:b/>
        </w:rPr>
      </w:pPr>
    </w:p>
    <w:p w:rsidR="00F2295B" w:rsidRPr="00734A09" w:rsidRDefault="00D145F4" w:rsidP="00F2295B">
      <w:pPr>
        <w:autoSpaceDE w:val="0"/>
        <w:autoSpaceDN w:val="0"/>
        <w:adjustRightInd w:val="0"/>
        <w:ind w:firstLine="709"/>
        <w:rPr>
          <w:sz w:val="22"/>
          <w:szCs w:val="22"/>
        </w:rPr>
      </w:pPr>
      <w:r w:rsidRPr="00345D1C">
        <w:t>13.1. В случае если Поставщиком внесены денежные средства в качестве обеспечения исполнения контракта, они возвращаются Государственным заказчиком Поставщику в течение 15 (пятнадцати) банковских дней с момента полного исполнения Поставщиком условий Контракта.</w:t>
      </w:r>
      <w:r w:rsidR="00F2295B">
        <w:t xml:space="preserve"> </w:t>
      </w:r>
      <w:r w:rsidR="00F2295B" w:rsidRPr="00734A09">
        <w:rPr>
          <w:sz w:val="22"/>
          <w:szCs w:val="22"/>
        </w:rPr>
        <w:t>Платежные реквизиты для внесения обеспечения исполнения контракта:</w:t>
      </w:r>
    </w:p>
    <w:tbl>
      <w:tblPr>
        <w:tblW w:w="9745" w:type="dxa"/>
        <w:tblInd w:w="2" w:type="dxa"/>
        <w:tblLook w:val="01E0" w:firstRow="1" w:lastRow="1" w:firstColumn="1" w:lastColumn="1" w:noHBand="0" w:noVBand="0"/>
      </w:tblPr>
      <w:tblGrid>
        <w:gridCol w:w="9745"/>
      </w:tblGrid>
      <w:tr w:rsidR="00F2295B" w:rsidRPr="00734A09" w:rsidTr="00053221">
        <w:tc>
          <w:tcPr>
            <w:tcW w:w="9745" w:type="dxa"/>
          </w:tcPr>
          <w:p w:rsidR="00F2295B" w:rsidRPr="00734A09" w:rsidRDefault="00F2295B" w:rsidP="0076691A">
            <w:pPr>
              <w:rPr>
                <w:sz w:val="22"/>
                <w:szCs w:val="22"/>
              </w:rPr>
            </w:pPr>
            <w:r w:rsidRPr="00734A09">
              <w:rPr>
                <w:sz w:val="22"/>
                <w:szCs w:val="22"/>
              </w:rPr>
              <w:t xml:space="preserve">УФК по Приморскому краю (ФКУ ИК-22 ГУФСИН России по Приморскому краю                             л/с 05201438920) ИНН 2524001044 КПП 252401001 ОКТМО 05530000                                                      р/с 03212643000000012000, к/счет 40102810545370000012, БИК 010507002                                 Дальневосточное ГУ Банка России //УФК по Приморскому краю г. Владивосток </w:t>
            </w:r>
            <w:r>
              <w:rPr>
                <w:sz w:val="22"/>
                <w:szCs w:val="22"/>
              </w:rPr>
              <w:t xml:space="preserve">КБК 32000000000000000000. </w:t>
            </w:r>
            <w:r w:rsidRPr="00734A09">
              <w:rPr>
                <w:sz w:val="22"/>
                <w:szCs w:val="22"/>
              </w:rPr>
              <w:t>В назначение платежа: перечисление обеспечения контра</w:t>
            </w:r>
            <w:r>
              <w:rPr>
                <w:sz w:val="22"/>
                <w:szCs w:val="22"/>
              </w:rPr>
              <w:t>кта (предмет) закупка №, дата.</w:t>
            </w:r>
            <w:r w:rsidRPr="00734A09">
              <w:rPr>
                <w:sz w:val="22"/>
                <w:szCs w:val="22"/>
              </w:rPr>
              <w:t xml:space="preserve"> УИН 0002</w:t>
            </w:r>
          </w:p>
        </w:tc>
      </w:tr>
    </w:tbl>
    <w:p w:rsidR="00D145F4" w:rsidRPr="00345D1C" w:rsidRDefault="00D145F4" w:rsidP="00D145F4">
      <w:pPr>
        <w:pStyle w:val="a8"/>
        <w:jc w:val="both"/>
        <w:rPr>
          <w:rFonts w:ascii="Times New Roman" w:hAnsi="Times New Roman"/>
        </w:rPr>
      </w:pPr>
      <w:r w:rsidRPr="00345D1C">
        <w:rPr>
          <w:rFonts w:ascii="Times New Roman" w:hAnsi="Times New Roman"/>
        </w:rPr>
        <w:t>13.2. Контракт составлен в двух подлинных экземплярах, имеющих одинаковую юридическую силу, по одному для каждой из Сторон.</w:t>
      </w:r>
    </w:p>
    <w:p w:rsidR="00D145F4" w:rsidRPr="00345D1C" w:rsidRDefault="00D145F4" w:rsidP="00D145F4">
      <w:pPr>
        <w:pStyle w:val="a8"/>
        <w:jc w:val="both"/>
        <w:rPr>
          <w:rFonts w:ascii="Times New Roman" w:hAnsi="Times New Roman"/>
        </w:rPr>
      </w:pPr>
      <w:r w:rsidRPr="00345D1C">
        <w:rPr>
          <w:rFonts w:ascii="Times New Roman" w:hAnsi="Times New Roman"/>
        </w:rPr>
        <w:t>13.3.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145F4" w:rsidRPr="00345D1C" w:rsidRDefault="00D145F4" w:rsidP="00D145F4">
      <w:pPr>
        <w:pStyle w:val="a8"/>
        <w:jc w:val="both"/>
        <w:rPr>
          <w:rFonts w:ascii="Times New Roman" w:hAnsi="Times New Roman"/>
        </w:rPr>
      </w:pPr>
      <w:r w:rsidRPr="00345D1C">
        <w:rPr>
          <w:rFonts w:ascii="Times New Roman" w:hAnsi="Times New Roman"/>
        </w:rPr>
        <w:t>13.4.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145F4" w:rsidRPr="00345D1C" w:rsidRDefault="00D145F4" w:rsidP="00D145F4">
      <w:pPr>
        <w:pStyle w:val="a8"/>
        <w:jc w:val="both"/>
        <w:rPr>
          <w:rFonts w:ascii="Times New Roman" w:hAnsi="Times New Roman"/>
        </w:rPr>
      </w:pPr>
      <w:r w:rsidRPr="00345D1C">
        <w:rPr>
          <w:rFonts w:ascii="Times New Roman" w:hAnsi="Times New Roman"/>
        </w:rPr>
        <w:lastRenderedPageBreak/>
        <w:t>13.5. По факту исполнения взаимных обязательств по Контракту не позднее 30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D145F4" w:rsidRPr="00345D1C" w:rsidRDefault="00D145F4" w:rsidP="00D145F4">
      <w:pPr>
        <w:pStyle w:val="a8"/>
        <w:jc w:val="both"/>
        <w:rPr>
          <w:rFonts w:ascii="Times New Roman" w:hAnsi="Times New Roman"/>
        </w:rPr>
      </w:pPr>
      <w:r w:rsidRPr="00345D1C">
        <w:rPr>
          <w:rFonts w:ascii="Times New Roman" w:hAnsi="Times New Roman"/>
        </w:rPr>
        <w:t>13.6. Во всем остальном, что не предусмотрено Контрактом, Стороны руководствуются законодательством Российской Федерации.</w:t>
      </w:r>
    </w:p>
    <w:p w:rsidR="00D145F4" w:rsidRPr="00345D1C" w:rsidRDefault="00D145F4" w:rsidP="00D145F4">
      <w:pPr>
        <w:pStyle w:val="a8"/>
        <w:jc w:val="both"/>
        <w:rPr>
          <w:rFonts w:ascii="Times New Roman" w:hAnsi="Times New Roman"/>
        </w:rPr>
      </w:pPr>
      <w:r w:rsidRPr="00345D1C">
        <w:rPr>
          <w:rFonts w:ascii="Times New Roman" w:hAnsi="Times New Roman"/>
        </w:rPr>
        <w:t>13.7. Приложения к Контракту, являющиеся его неотъемлемой частью:</w:t>
      </w:r>
    </w:p>
    <w:p w:rsidR="00D145F4" w:rsidRPr="00345D1C" w:rsidRDefault="00D145F4" w:rsidP="00D145F4">
      <w:pPr>
        <w:pStyle w:val="a8"/>
        <w:jc w:val="both"/>
        <w:rPr>
          <w:rFonts w:ascii="Times New Roman" w:hAnsi="Times New Roman"/>
        </w:rPr>
      </w:pPr>
      <w:r w:rsidRPr="00345D1C">
        <w:rPr>
          <w:rFonts w:ascii="Times New Roman" w:hAnsi="Times New Roman"/>
        </w:rPr>
        <w:tab/>
        <w:t>Приложение № 1 – спецификация,</w:t>
      </w:r>
    </w:p>
    <w:p w:rsidR="00D145F4" w:rsidRPr="00345D1C" w:rsidRDefault="00D145F4" w:rsidP="00D145F4">
      <w:pPr>
        <w:pStyle w:val="a8"/>
        <w:jc w:val="both"/>
        <w:rPr>
          <w:rFonts w:ascii="Times New Roman" w:hAnsi="Times New Roman"/>
        </w:rPr>
      </w:pPr>
      <w:r w:rsidRPr="00345D1C">
        <w:rPr>
          <w:rFonts w:ascii="Times New Roman" w:hAnsi="Times New Roman"/>
        </w:rPr>
        <w:t>13.8 Направление писем, уведомлений и иной переписки осуществляется сторонами по почте заказным письмом с уведомлением о вручении по адресу, указанному в контракте; телеграммой; по факсу; по электронной почте, другим средством связи и доставки, обеспечивающим фиксирование уведомления и получения стороной подтверждения о его вручении контрагенту.</w:t>
      </w:r>
    </w:p>
    <w:p w:rsidR="00D145F4" w:rsidRPr="00345D1C" w:rsidRDefault="00D145F4" w:rsidP="00D145F4">
      <w:pPr>
        <w:pStyle w:val="a8"/>
        <w:rPr>
          <w:rFonts w:ascii="Times New Roman" w:hAnsi="Times New Roman"/>
          <w:b/>
        </w:rPr>
      </w:pPr>
    </w:p>
    <w:p w:rsidR="00D145F4" w:rsidRPr="00345D1C" w:rsidRDefault="00D145F4" w:rsidP="00D145F4">
      <w:pPr>
        <w:pStyle w:val="a8"/>
        <w:jc w:val="center"/>
        <w:rPr>
          <w:rFonts w:ascii="Times New Roman" w:hAnsi="Times New Roman"/>
          <w:b/>
        </w:rPr>
      </w:pPr>
      <w:r w:rsidRPr="00345D1C">
        <w:rPr>
          <w:rFonts w:ascii="Times New Roman" w:hAnsi="Times New Roman"/>
          <w:b/>
        </w:rPr>
        <w:t>14. Срок действия Контракта</w:t>
      </w:r>
    </w:p>
    <w:p w:rsidR="00D145F4" w:rsidRPr="00345D1C" w:rsidRDefault="00D145F4" w:rsidP="00D145F4">
      <w:pPr>
        <w:pStyle w:val="a8"/>
        <w:jc w:val="center"/>
        <w:rPr>
          <w:rFonts w:ascii="Times New Roman" w:hAnsi="Times New Roman"/>
          <w:b/>
        </w:rPr>
      </w:pPr>
    </w:p>
    <w:p w:rsidR="00D145F4" w:rsidRPr="00345D1C" w:rsidRDefault="00D145F4" w:rsidP="00D145F4">
      <w:pPr>
        <w:ind w:right="-5"/>
        <w:rPr>
          <w:sz w:val="22"/>
          <w:szCs w:val="22"/>
        </w:rPr>
      </w:pPr>
      <w:r w:rsidRPr="00345D1C">
        <w:rPr>
          <w:sz w:val="22"/>
          <w:szCs w:val="22"/>
        </w:rPr>
        <w:t>14.1. Настоящий Контракт вступает в силу с момента подписания его</w:t>
      </w:r>
      <w:r w:rsidR="000E0488">
        <w:rPr>
          <w:sz w:val="22"/>
          <w:szCs w:val="22"/>
        </w:rPr>
        <w:t xml:space="preserve"> «Сторонами» и действует до 2</w:t>
      </w:r>
      <w:r w:rsidR="009D7763">
        <w:rPr>
          <w:sz w:val="22"/>
          <w:szCs w:val="22"/>
        </w:rPr>
        <w:t>0</w:t>
      </w:r>
      <w:r w:rsidR="00F36E9F">
        <w:rPr>
          <w:sz w:val="22"/>
          <w:szCs w:val="22"/>
        </w:rPr>
        <w:t xml:space="preserve"> декабря 202</w:t>
      </w:r>
      <w:r w:rsidR="0076691A">
        <w:rPr>
          <w:sz w:val="22"/>
          <w:szCs w:val="22"/>
        </w:rPr>
        <w:t>6</w:t>
      </w:r>
      <w:r w:rsidRPr="00345D1C">
        <w:rPr>
          <w:sz w:val="22"/>
          <w:szCs w:val="22"/>
        </w:rPr>
        <w:t xml:space="preserve"> года.</w:t>
      </w:r>
      <w:r w:rsidRPr="00345D1C">
        <w:rPr>
          <w:color w:val="FF0000"/>
          <w:sz w:val="22"/>
          <w:szCs w:val="22"/>
        </w:rPr>
        <w:t xml:space="preserve"> </w:t>
      </w:r>
      <w:r w:rsidRPr="00345D1C">
        <w:rPr>
          <w:sz w:val="22"/>
          <w:szCs w:val="22"/>
        </w:rPr>
        <w:t>Окончание срока действия Контракта влечет прекращение обязательств «Сторон».</w:t>
      </w:r>
    </w:p>
    <w:p w:rsidR="00D145F4" w:rsidRPr="00345D1C" w:rsidRDefault="00D145F4" w:rsidP="00D145F4">
      <w:pPr>
        <w:autoSpaceDE w:val="0"/>
        <w:autoSpaceDN w:val="0"/>
        <w:adjustRightInd w:val="0"/>
        <w:rPr>
          <w:bCs/>
          <w:sz w:val="22"/>
          <w:szCs w:val="22"/>
        </w:rPr>
      </w:pPr>
      <w:r w:rsidRPr="00345D1C">
        <w:rPr>
          <w:bCs/>
          <w:sz w:val="22"/>
          <w:szCs w:val="22"/>
        </w:rPr>
        <w:t>14.2 Контракт вступает в силу и становится обязательным для сторон с момента его заключения.</w:t>
      </w:r>
    </w:p>
    <w:p w:rsidR="00D145F4" w:rsidRPr="00345D1C" w:rsidRDefault="00D145F4" w:rsidP="00D145F4">
      <w:pPr>
        <w:autoSpaceDE w:val="0"/>
        <w:autoSpaceDN w:val="0"/>
        <w:adjustRightInd w:val="0"/>
        <w:rPr>
          <w:sz w:val="22"/>
          <w:szCs w:val="22"/>
        </w:rPr>
      </w:pPr>
      <w:r w:rsidRPr="00345D1C">
        <w:rPr>
          <w:sz w:val="22"/>
          <w:szCs w:val="22"/>
        </w:rPr>
        <w:t>14.3. 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D145F4" w:rsidRDefault="00D145F4" w:rsidP="00D145F4">
      <w:pPr>
        <w:pStyle w:val="a8"/>
        <w:jc w:val="both"/>
        <w:rPr>
          <w:rFonts w:ascii="Times New Roman" w:hAnsi="Times New Roman"/>
        </w:rPr>
      </w:pPr>
    </w:p>
    <w:p w:rsidR="00345D1C" w:rsidRPr="00345D1C" w:rsidRDefault="00345D1C" w:rsidP="00D145F4">
      <w:pPr>
        <w:pStyle w:val="a8"/>
        <w:jc w:val="both"/>
        <w:rPr>
          <w:rFonts w:ascii="Times New Roman" w:hAnsi="Times New Roman"/>
        </w:rPr>
      </w:pPr>
    </w:p>
    <w:p w:rsidR="00D145F4" w:rsidRPr="00345D1C" w:rsidRDefault="00D145F4" w:rsidP="00D145F4">
      <w:pPr>
        <w:pStyle w:val="aa"/>
        <w:numPr>
          <w:ilvl w:val="0"/>
          <w:numId w:val="2"/>
        </w:numPr>
        <w:spacing w:after="0" w:line="240" w:lineRule="auto"/>
        <w:jc w:val="center"/>
        <w:rPr>
          <w:rFonts w:ascii="Times New Roman" w:hAnsi="Times New Roman"/>
          <w:b/>
          <w:bCs/>
        </w:rPr>
      </w:pPr>
      <w:r w:rsidRPr="00345D1C">
        <w:rPr>
          <w:rFonts w:ascii="Times New Roman" w:hAnsi="Times New Roman"/>
          <w:b/>
          <w:bCs/>
        </w:rPr>
        <w:t xml:space="preserve">Юридические адреса, банковские и отгрузочные реквизиты Сторон </w:t>
      </w:r>
    </w:p>
    <w:p w:rsidR="00D145F4" w:rsidRPr="00345D1C" w:rsidRDefault="00D145F4" w:rsidP="00D145F4">
      <w:pPr>
        <w:pStyle w:val="aa"/>
        <w:spacing w:after="0" w:line="240" w:lineRule="auto"/>
        <w:jc w:val="center"/>
        <w:rPr>
          <w:rFonts w:ascii="Times New Roman" w:hAnsi="Times New Roman"/>
          <w:b/>
          <w:bCs/>
        </w:rPr>
      </w:pPr>
      <w:r w:rsidRPr="00345D1C">
        <w:rPr>
          <w:rFonts w:ascii="Times New Roman" w:hAnsi="Times New Roman"/>
          <w:b/>
          <w:bCs/>
        </w:rPr>
        <w:t>на момент подписания Контракта</w:t>
      </w:r>
    </w:p>
    <w:p w:rsidR="00D145F4" w:rsidRPr="00345D1C" w:rsidRDefault="00D145F4" w:rsidP="00D145F4">
      <w:pPr>
        <w:pStyle w:val="aa"/>
        <w:spacing w:after="0" w:line="240" w:lineRule="auto"/>
        <w:jc w:val="center"/>
        <w:rPr>
          <w:rFonts w:ascii="Times New Roman" w:hAnsi="Times New Roman"/>
          <w:b/>
          <w:bCs/>
        </w:rPr>
      </w:pPr>
    </w:p>
    <w:tbl>
      <w:tblPr>
        <w:tblW w:w="9463" w:type="dxa"/>
        <w:tblInd w:w="284" w:type="dxa"/>
        <w:tblLook w:val="04A0" w:firstRow="1" w:lastRow="0" w:firstColumn="1" w:lastColumn="0" w:noHBand="0" w:noVBand="1"/>
      </w:tblPr>
      <w:tblGrid>
        <w:gridCol w:w="4969"/>
        <w:gridCol w:w="4494"/>
      </w:tblGrid>
      <w:tr w:rsidR="006945A1" w:rsidRPr="00345D1C" w:rsidTr="00345D1C">
        <w:trPr>
          <w:trHeight w:val="66"/>
        </w:trPr>
        <w:tc>
          <w:tcPr>
            <w:tcW w:w="4969" w:type="dxa"/>
          </w:tcPr>
          <w:p w:rsidR="006945A1" w:rsidRPr="00345D1C" w:rsidRDefault="006945A1" w:rsidP="00345D1C">
            <w:pPr>
              <w:spacing w:before="60"/>
              <w:ind w:firstLine="851"/>
              <w:rPr>
                <w:b/>
                <w:sz w:val="22"/>
                <w:szCs w:val="22"/>
                <w:lang w:eastAsia="ar-SA"/>
              </w:rPr>
            </w:pPr>
            <w:r w:rsidRPr="00345D1C">
              <w:rPr>
                <w:b/>
                <w:sz w:val="22"/>
                <w:szCs w:val="22"/>
                <w:lang w:eastAsia="ar-SA"/>
              </w:rPr>
              <w:t xml:space="preserve"> «Государственный заказчик»:</w:t>
            </w:r>
          </w:p>
          <w:p w:rsidR="006945A1" w:rsidRPr="00345D1C" w:rsidRDefault="006945A1" w:rsidP="00345D1C">
            <w:pPr>
              <w:spacing w:before="60"/>
              <w:ind w:firstLine="851"/>
              <w:rPr>
                <w:sz w:val="22"/>
                <w:szCs w:val="22"/>
                <w:lang w:eastAsia="ar-SA"/>
              </w:rPr>
            </w:pPr>
          </w:p>
          <w:p w:rsidR="000E0488" w:rsidRPr="000E0488" w:rsidRDefault="000E0488" w:rsidP="000E0488">
            <w:pPr>
              <w:autoSpaceDE w:val="0"/>
              <w:autoSpaceDN w:val="0"/>
              <w:adjustRightInd w:val="0"/>
              <w:spacing w:after="0"/>
              <w:rPr>
                <w:sz w:val="20"/>
                <w:szCs w:val="20"/>
              </w:rPr>
            </w:pPr>
            <w:r w:rsidRPr="000E0488">
              <w:rPr>
                <w:rFonts w:ascii="Courier New" w:hAnsi="Courier New" w:cs="Courier New"/>
                <w:b/>
                <w:sz w:val="20"/>
                <w:szCs w:val="20"/>
              </w:rPr>
              <w:t>«</w:t>
            </w:r>
            <w:r w:rsidRPr="000E0488">
              <w:rPr>
                <w:b/>
                <w:sz w:val="20"/>
                <w:szCs w:val="20"/>
              </w:rPr>
              <w:t xml:space="preserve">Государственный заказчик»: </w:t>
            </w:r>
            <w:r w:rsidRPr="000E0488">
              <w:rPr>
                <w:sz w:val="20"/>
                <w:szCs w:val="20"/>
              </w:rPr>
              <w:t xml:space="preserve">Федеральное казенное учреждение </w:t>
            </w:r>
            <w:r w:rsidR="00053221" w:rsidRPr="000E0488">
              <w:rPr>
                <w:sz w:val="20"/>
                <w:szCs w:val="20"/>
              </w:rPr>
              <w:t>«Исправительная</w:t>
            </w:r>
            <w:r w:rsidRPr="000E0488">
              <w:rPr>
                <w:sz w:val="20"/>
                <w:szCs w:val="20"/>
              </w:rPr>
              <w:t xml:space="preserve"> колония № 22 Главного управления Федеральной службы исполнения наказаний   по Приморскому краю»,</w:t>
            </w:r>
          </w:p>
          <w:p w:rsidR="000E0488" w:rsidRPr="000E0488" w:rsidRDefault="000E0488" w:rsidP="000E0488">
            <w:pPr>
              <w:spacing w:after="0"/>
              <w:jc w:val="left"/>
              <w:rPr>
                <w:sz w:val="20"/>
                <w:szCs w:val="20"/>
              </w:rPr>
            </w:pPr>
            <w:r w:rsidRPr="000E0488">
              <w:rPr>
                <w:sz w:val="20"/>
                <w:szCs w:val="20"/>
              </w:rPr>
              <w:t>692968, Приморский край, Партизанский район, п. Волчанец, ул. Набережная 1/1.</w:t>
            </w:r>
          </w:p>
          <w:p w:rsidR="000E0488" w:rsidRPr="000E0488" w:rsidRDefault="000E0488" w:rsidP="000E0488">
            <w:pPr>
              <w:spacing w:after="0"/>
              <w:jc w:val="left"/>
              <w:rPr>
                <w:sz w:val="20"/>
                <w:szCs w:val="20"/>
              </w:rPr>
            </w:pPr>
            <w:r w:rsidRPr="000E0488">
              <w:rPr>
                <w:sz w:val="20"/>
                <w:szCs w:val="20"/>
              </w:rPr>
              <w:t xml:space="preserve">8(42365)26-4-48, 8(42365)26-4-24. </w:t>
            </w:r>
            <w:r w:rsidRPr="000E0488">
              <w:rPr>
                <w:sz w:val="20"/>
                <w:szCs w:val="20"/>
                <w:lang w:val="en-US"/>
              </w:rPr>
              <w:t>E</w:t>
            </w:r>
            <w:r w:rsidRPr="000E0488">
              <w:rPr>
                <w:sz w:val="20"/>
                <w:szCs w:val="20"/>
              </w:rPr>
              <w:t>-</w:t>
            </w:r>
            <w:r w:rsidRPr="000E0488">
              <w:rPr>
                <w:sz w:val="20"/>
                <w:szCs w:val="20"/>
                <w:lang w:val="en-US"/>
              </w:rPr>
              <w:t>mail</w:t>
            </w:r>
            <w:r w:rsidRPr="000E0488">
              <w:rPr>
                <w:sz w:val="20"/>
                <w:szCs w:val="20"/>
              </w:rPr>
              <w:t xml:space="preserve">: </w:t>
            </w:r>
            <w:proofErr w:type="spellStart"/>
            <w:r w:rsidRPr="000E0488">
              <w:rPr>
                <w:sz w:val="20"/>
                <w:szCs w:val="20"/>
                <w:lang w:val="en-US"/>
              </w:rPr>
              <w:t>ik</w:t>
            </w:r>
            <w:proofErr w:type="spellEnd"/>
            <w:r w:rsidRPr="000E0488">
              <w:rPr>
                <w:sz w:val="20"/>
                <w:szCs w:val="20"/>
              </w:rPr>
              <w:t>-22@25.</w:t>
            </w:r>
            <w:r w:rsidRPr="000E0488">
              <w:rPr>
                <w:sz w:val="20"/>
                <w:szCs w:val="20"/>
                <w:lang w:val="en-US"/>
              </w:rPr>
              <w:t>fsin</w:t>
            </w:r>
            <w:r w:rsidRPr="000E0488">
              <w:rPr>
                <w:sz w:val="20"/>
                <w:szCs w:val="20"/>
              </w:rPr>
              <w:t>.</w:t>
            </w:r>
            <w:proofErr w:type="spellStart"/>
            <w:r w:rsidRPr="000E0488">
              <w:rPr>
                <w:sz w:val="20"/>
                <w:szCs w:val="20"/>
                <w:lang w:val="en-US"/>
              </w:rPr>
              <w:t>gov</w:t>
            </w:r>
            <w:proofErr w:type="spellEnd"/>
            <w:r w:rsidRPr="000E0488">
              <w:rPr>
                <w:sz w:val="20"/>
                <w:szCs w:val="20"/>
              </w:rPr>
              <w:t>.</w:t>
            </w:r>
            <w:r w:rsidRPr="000E0488">
              <w:rPr>
                <w:sz w:val="20"/>
                <w:szCs w:val="20"/>
                <w:lang w:val="en-US"/>
              </w:rPr>
              <w:t>ru</w:t>
            </w:r>
            <w:r w:rsidRPr="000E0488">
              <w:rPr>
                <w:sz w:val="20"/>
                <w:szCs w:val="20"/>
              </w:rPr>
              <w:t xml:space="preserve"> </w:t>
            </w:r>
          </w:p>
          <w:p w:rsidR="000E0488" w:rsidRPr="000E0488" w:rsidRDefault="000E0488" w:rsidP="000E0488">
            <w:pPr>
              <w:spacing w:after="0"/>
              <w:jc w:val="left"/>
              <w:rPr>
                <w:sz w:val="20"/>
                <w:szCs w:val="20"/>
              </w:rPr>
            </w:pPr>
            <w:r w:rsidRPr="000E0488">
              <w:rPr>
                <w:sz w:val="20"/>
                <w:szCs w:val="20"/>
              </w:rPr>
              <w:t>УФК по Приморскому краю (ФКУ ИК-22 ГУФСИН России по Приморскому краю  л/с 03201438920),  ИНН 2524001044, КПП 252401001, ОГРН 1022501026305, ОКПО 08831462,  ОКТМО 05</w:t>
            </w:r>
            <w:r w:rsidR="009D7763">
              <w:rPr>
                <w:sz w:val="20"/>
                <w:szCs w:val="20"/>
              </w:rPr>
              <w:t>5</w:t>
            </w:r>
            <w:r w:rsidRPr="000E0488">
              <w:rPr>
                <w:sz w:val="20"/>
                <w:szCs w:val="20"/>
              </w:rPr>
              <w:t>30</w:t>
            </w:r>
            <w:r w:rsidR="009D7763">
              <w:rPr>
                <w:sz w:val="20"/>
                <w:szCs w:val="20"/>
              </w:rPr>
              <w:t>000</w:t>
            </w:r>
            <w:r w:rsidRPr="000E0488">
              <w:rPr>
                <w:sz w:val="20"/>
                <w:szCs w:val="20"/>
              </w:rPr>
              <w:t xml:space="preserve">, </w:t>
            </w:r>
          </w:p>
          <w:p w:rsidR="000E0488" w:rsidRPr="000E0488" w:rsidRDefault="000E0488" w:rsidP="000E0488">
            <w:pPr>
              <w:spacing w:after="0"/>
              <w:jc w:val="left"/>
              <w:rPr>
                <w:sz w:val="20"/>
                <w:szCs w:val="20"/>
              </w:rPr>
            </w:pPr>
            <w:r w:rsidRPr="000E0488">
              <w:rPr>
                <w:sz w:val="20"/>
                <w:szCs w:val="20"/>
              </w:rPr>
              <w:t xml:space="preserve"> р/</w:t>
            </w:r>
            <w:r w:rsidR="00053221" w:rsidRPr="000E0488">
              <w:rPr>
                <w:sz w:val="20"/>
                <w:szCs w:val="20"/>
              </w:rPr>
              <w:t>с 03211643000000012000</w:t>
            </w:r>
            <w:r w:rsidRPr="000E0488">
              <w:rPr>
                <w:sz w:val="20"/>
                <w:szCs w:val="20"/>
              </w:rPr>
              <w:t>,  кор/счет  40102810545370000012</w:t>
            </w:r>
          </w:p>
          <w:p w:rsidR="000E0488" w:rsidRPr="000E0488" w:rsidRDefault="000E0488" w:rsidP="000E0488">
            <w:pPr>
              <w:spacing w:after="0"/>
              <w:jc w:val="left"/>
              <w:rPr>
                <w:sz w:val="20"/>
                <w:szCs w:val="20"/>
              </w:rPr>
            </w:pPr>
            <w:r w:rsidRPr="000E0488">
              <w:rPr>
                <w:sz w:val="20"/>
                <w:szCs w:val="20"/>
              </w:rPr>
              <w:t xml:space="preserve">БИК 010507002, Дальневосточное  ГУ Банка России //УФК по Приморскому краю </w:t>
            </w:r>
            <w:r w:rsidRPr="000E0488">
              <w:rPr>
                <w:sz w:val="20"/>
                <w:szCs w:val="20"/>
              </w:rPr>
              <w:br/>
              <w:t>г. Владивосток</w:t>
            </w:r>
          </w:p>
          <w:p w:rsidR="006945A1" w:rsidRPr="00345D1C" w:rsidRDefault="000E0488" w:rsidP="00734A09">
            <w:pPr>
              <w:spacing w:before="60"/>
              <w:rPr>
                <w:sz w:val="22"/>
                <w:szCs w:val="22"/>
                <w:lang w:eastAsia="ar-SA"/>
              </w:rPr>
            </w:pPr>
            <w:r w:rsidRPr="000E0488">
              <w:t xml:space="preserve">                                                                                                   ________________ /</w:t>
            </w:r>
            <w:r w:rsidR="00734A09">
              <w:t xml:space="preserve">                        </w:t>
            </w:r>
            <w:r w:rsidRPr="000E0488">
              <w:t>/</w:t>
            </w:r>
          </w:p>
        </w:tc>
        <w:tc>
          <w:tcPr>
            <w:tcW w:w="4494" w:type="dxa"/>
          </w:tcPr>
          <w:p w:rsidR="006945A1" w:rsidRPr="00345D1C" w:rsidRDefault="006945A1" w:rsidP="00345D1C">
            <w:pPr>
              <w:spacing w:before="60"/>
              <w:ind w:firstLine="851"/>
              <w:rPr>
                <w:b/>
                <w:bCs/>
                <w:sz w:val="22"/>
                <w:szCs w:val="22"/>
              </w:rPr>
            </w:pPr>
            <w:r w:rsidRPr="00345D1C">
              <w:rPr>
                <w:b/>
                <w:bCs/>
                <w:sz w:val="22"/>
                <w:szCs w:val="22"/>
              </w:rPr>
              <w:t>«Поставщик»</w:t>
            </w:r>
          </w:p>
          <w:p w:rsidR="006945A1" w:rsidRPr="00345D1C" w:rsidRDefault="006945A1" w:rsidP="00345D1C">
            <w:pPr>
              <w:tabs>
                <w:tab w:val="left" w:pos="1666"/>
              </w:tabs>
              <w:spacing w:before="60"/>
              <w:ind w:firstLine="851"/>
              <w:rPr>
                <w:bCs/>
                <w:sz w:val="22"/>
                <w:szCs w:val="22"/>
              </w:rPr>
            </w:pPr>
            <w:r w:rsidRPr="00345D1C">
              <w:rPr>
                <w:bCs/>
                <w:sz w:val="22"/>
                <w:szCs w:val="22"/>
              </w:rPr>
              <w:tab/>
            </w:r>
          </w:p>
          <w:p w:rsidR="006945A1" w:rsidRDefault="006945A1"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Pr="00345D1C" w:rsidRDefault="000E0488" w:rsidP="00345D1C">
            <w:pPr>
              <w:spacing w:before="60"/>
              <w:rPr>
                <w:bCs/>
                <w:sz w:val="22"/>
                <w:szCs w:val="22"/>
              </w:rPr>
            </w:pPr>
          </w:p>
          <w:p w:rsidR="006945A1" w:rsidRPr="00345D1C" w:rsidRDefault="006945A1" w:rsidP="00345D1C">
            <w:pPr>
              <w:spacing w:before="60"/>
              <w:ind w:firstLine="134"/>
              <w:rPr>
                <w:bCs/>
                <w:sz w:val="22"/>
                <w:szCs w:val="22"/>
              </w:rPr>
            </w:pPr>
          </w:p>
          <w:p w:rsidR="006945A1" w:rsidRPr="00345D1C" w:rsidRDefault="000E0488" w:rsidP="00345D1C">
            <w:pPr>
              <w:spacing w:before="60"/>
              <w:ind w:firstLine="134"/>
              <w:rPr>
                <w:bCs/>
                <w:sz w:val="22"/>
                <w:szCs w:val="22"/>
              </w:rPr>
            </w:pPr>
            <w:r>
              <w:rPr>
                <w:bCs/>
                <w:sz w:val="22"/>
                <w:szCs w:val="22"/>
              </w:rPr>
              <w:t xml:space="preserve">_______________ /               </w:t>
            </w:r>
            <w:r w:rsidR="006945A1" w:rsidRPr="00345D1C">
              <w:rPr>
                <w:bCs/>
                <w:sz w:val="22"/>
                <w:szCs w:val="22"/>
              </w:rPr>
              <w:t>/</w:t>
            </w:r>
          </w:p>
          <w:p w:rsidR="006945A1" w:rsidRPr="00345D1C" w:rsidRDefault="006945A1" w:rsidP="00345D1C">
            <w:pPr>
              <w:spacing w:before="60"/>
              <w:ind w:firstLine="851"/>
              <w:rPr>
                <w:sz w:val="22"/>
                <w:szCs w:val="22"/>
                <w:lang w:eastAsia="ar-SA"/>
              </w:rPr>
            </w:pPr>
          </w:p>
        </w:tc>
      </w:tr>
    </w:tbl>
    <w:p w:rsidR="00D145F4" w:rsidRPr="00345D1C" w:rsidRDefault="00D145F4" w:rsidP="00D145F4">
      <w:pPr>
        <w:pStyle w:val="ConsPlusNonformat"/>
        <w:widowControl/>
        <w:jc w:val="both"/>
        <w:rPr>
          <w:rFonts w:ascii="Times New Roman" w:hAnsi="Times New Roman" w:cs="Times New Roman"/>
          <w:sz w:val="22"/>
          <w:szCs w:val="22"/>
        </w:rPr>
      </w:pPr>
    </w:p>
    <w:p w:rsidR="00D145F4" w:rsidRPr="00345D1C" w:rsidRDefault="00D145F4" w:rsidP="00D145F4">
      <w:pPr>
        <w:pStyle w:val="ConsPlusNonformat"/>
        <w:widowControl/>
        <w:jc w:val="both"/>
        <w:rPr>
          <w:rFonts w:ascii="Times New Roman" w:hAnsi="Times New Roman" w:cs="Times New Roman"/>
          <w:sz w:val="22"/>
          <w:szCs w:val="22"/>
        </w:rPr>
      </w:pPr>
    </w:p>
    <w:p w:rsidR="00D145F4" w:rsidRPr="00345D1C" w:rsidRDefault="00D145F4" w:rsidP="00D145F4">
      <w:pPr>
        <w:pStyle w:val="ConsPlusNonformat"/>
        <w:widowControl/>
        <w:jc w:val="both"/>
        <w:rPr>
          <w:rFonts w:ascii="Times New Roman" w:hAnsi="Times New Roman" w:cs="Times New Roman"/>
          <w:sz w:val="22"/>
          <w:szCs w:val="22"/>
        </w:rPr>
      </w:pPr>
    </w:p>
    <w:p w:rsidR="00D145F4" w:rsidRPr="00345D1C" w:rsidRDefault="00D145F4" w:rsidP="00D145F4">
      <w:pPr>
        <w:spacing w:after="0"/>
        <w:jc w:val="left"/>
        <w:rPr>
          <w:sz w:val="22"/>
          <w:szCs w:val="22"/>
        </w:rPr>
      </w:pPr>
    </w:p>
    <w:p w:rsidR="00D145F4" w:rsidRPr="00345D1C" w:rsidRDefault="00D145F4" w:rsidP="006945A1">
      <w:pPr>
        <w:spacing w:after="0"/>
        <w:rPr>
          <w:sz w:val="22"/>
          <w:szCs w:val="22"/>
        </w:rPr>
      </w:pPr>
      <w:r w:rsidRPr="00345D1C">
        <w:rPr>
          <w:b/>
          <w:bCs/>
          <w:sz w:val="22"/>
          <w:szCs w:val="22"/>
        </w:rPr>
        <w:t xml:space="preserve">           </w:t>
      </w:r>
      <w:r w:rsidRPr="00345D1C">
        <w:rPr>
          <w:sz w:val="22"/>
          <w:szCs w:val="22"/>
        </w:rPr>
        <w:t xml:space="preserve"> </w:t>
      </w:r>
    </w:p>
    <w:p w:rsidR="00D145F4" w:rsidRDefault="00D145F4" w:rsidP="00D145F4">
      <w:pPr>
        <w:ind w:right="-5"/>
        <w:rPr>
          <w:b/>
          <w:bCs/>
          <w:sz w:val="22"/>
          <w:szCs w:val="22"/>
        </w:rPr>
      </w:pPr>
    </w:p>
    <w:p w:rsidR="00053221" w:rsidRDefault="00053221" w:rsidP="00D145F4">
      <w:pPr>
        <w:ind w:right="-5"/>
        <w:rPr>
          <w:b/>
          <w:bCs/>
          <w:sz w:val="22"/>
          <w:szCs w:val="22"/>
        </w:rPr>
      </w:pPr>
    </w:p>
    <w:p w:rsidR="00F72E28" w:rsidRDefault="00F72E28" w:rsidP="00D145F4">
      <w:pPr>
        <w:ind w:right="-5"/>
        <w:rPr>
          <w:b/>
          <w:bCs/>
          <w:sz w:val="22"/>
          <w:szCs w:val="22"/>
        </w:rPr>
      </w:pPr>
    </w:p>
    <w:p w:rsidR="00F72E28" w:rsidRPr="00345D1C" w:rsidRDefault="00F72E28" w:rsidP="00D145F4">
      <w:pPr>
        <w:ind w:right="-5"/>
        <w:rPr>
          <w:b/>
          <w:bCs/>
          <w:sz w:val="22"/>
          <w:szCs w:val="22"/>
        </w:rPr>
      </w:pPr>
    </w:p>
    <w:p w:rsidR="00D145F4" w:rsidRPr="00345D1C" w:rsidRDefault="00D145F4" w:rsidP="00D145F4">
      <w:pPr>
        <w:ind w:right="-5"/>
        <w:rPr>
          <w:b/>
          <w:bCs/>
          <w:sz w:val="22"/>
          <w:szCs w:val="22"/>
        </w:rPr>
      </w:pPr>
    </w:p>
    <w:p w:rsidR="00D145F4" w:rsidRPr="00345D1C" w:rsidRDefault="00D145F4" w:rsidP="00D145F4">
      <w:pPr>
        <w:pStyle w:val="a6"/>
        <w:tabs>
          <w:tab w:val="left" w:pos="5700"/>
        </w:tabs>
        <w:spacing w:before="0"/>
        <w:ind w:firstLine="0"/>
        <w:rPr>
          <w:sz w:val="22"/>
          <w:szCs w:val="22"/>
        </w:rPr>
      </w:pPr>
      <w:r w:rsidRPr="00345D1C">
        <w:rPr>
          <w:b/>
          <w:sz w:val="22"/>
          <w:szCs w:val="22"/>
          <w:lang w:val="ru-RU"/>
        </w:rPr>
        <w:lastRenderedPageBreak/>
        <w:t xml:space="preserve">                                                                                                                      </w:t>
      </w:r>
      <w:r w:rsidRPr="00345D1C">
        <w:rPr>
          <w:b/>
          <w:sz w:val="22"/>
          <w:szCs w:val="22"/>
        </w:rPr>
        <w:t>Приложение № 1</w:t>
      </w:r>
    </w:p>
    <w:p w:rsidR="00D145F4" w:rsidRPr="00345D1C" w:rsidRDefault="00D145F4" w:rsidP="00D145F4">
      <w:pPr>
        <w:pStyle w:val="2"/>
        <w:tabs>
          <w:tab w:val="left" w:pos="6480"/>
        </w:tabs>
        <w:spacing w:line="240" w:lineRule="auto"/>
        <w:ind w:right="-74" w:firstLine="0"/>
        <w:contextualSpacing/>
        <w:jc w:val="center"/>
        <w:rPr>
          <w:sz w:val="22"/>
          <w:szCs w:val="22"/>
        </w:rPr>
      </w:pPr>
      <w:r w:rsidRPr="00345D1C">
        <w:rPr>
          <w:sz w:val="22"/>
          <w:szCs w:val="22"/>
        </w:rPr>
        <w:t xml:space="preserve">                                                                                                  к Государственному контракту № </w:t>
      </w:r>
    </w:p>
    <w:p w:rsidR="00D145F4" w:rsidRPr="00345D1C" w:rsidRDefault="00D145F4" w:rsidP="00D145F4">
      <w:pPr>
        <w:pStyle w:val="2"/>
        <w:tabs>
          <w:tab w:val="left" w:pos="6480"/>
        </w:tabs>
        <w:spacing w:line="240" w:lineRule="auto"/>
        <w:ind w:right="-74" w:firstLine="0"/>
        <w:contextualSpacing/>
        <w:rPr>
          <w:sz w:val="22"/>
          <w:szCs w:val="22"/>
        </w:rPr>
      </w:pPr>
      <w:r w:rsidRPr="00345D1C">
        <w:rPr>
          <w:sz w:val="22"/>
          <w:szCs w:val="22"/>
        </w:rPr>
        <w:t xml:space="preserve">                                                                                                             от «      »                   20</w:t>
      </w:r>
      <w:r w:rsidR="00361FD0">
        <w:rPr>
          <w:sz w:val="22"/>
          <w:szCs w:val="22"/>
        </w:rPr>
        <w:t>2</w:t>
      </w:r>
      <w:r w:rsidR="0076691A">
        <w:rPr>
          <w:sz w:val="22"/>
          <w:szCs w:val="22"/>
        </w:rPr>
        <w:t>6</w:t>
      </w:r>
      <w:r w:rsidRPr="00345D1C">
        <w:rPr>
          <w:sz w:val="22"/>
          <w:szCs w:val="22"/>
        </w:rPr>
        <w:t>г.</w:t>
      </w:r>
    </w:p>
    <w:p w:rsidR="00D145F4" w:rsidRPr="00345D1C" w:rsidRDefault="00D145F4" w:rsidP="00D145F4">
      <w:pPr>
        <w:pStyle w:val="1"/>
        <w:tabs>
          <w:tab w:val="left" w:pos="5067"/>
          <w:tab w:val="center" w:pos="7498"/>
        </w:tabs>
        <w:spacing w:before="0" w:after="0"/>
        <w:ind w:firstLine="720"/>
        <w:contextualSpacing/>
        <w:rPr>
          <w:rFonts w:ascii="Times New Roman" w:eastAsia="Calibri" w:hAnsi="Times New Roman"/>
          <w:color w:val="auto"/>
          <w:sz w:val="22"/>
          <w:szCs w:val="22"/>
          <w:lang w:val="ru-RU"/>
        </w:rPr>
      </w:pPr>
    </w:p>
    <w:p w:rsidR="00D145F4" w:rsidRPr="00345D1C" w:rsidRDefault="00D145F4" w:rsidP="00D145F4">
      <w:pPr>
        <w:pStyle w:val="1"/>
        <w:tabs>
          <w:tab w:val="left" w:pos="5067"/>
          <w:tab w:val="center" w:pos="7498"/>
        </w:tabs>
        <w:spacing w:before="0" w:after="0"/>
        <w:ind w:firstLine="720"/>
        <w:contextualSpacing/>
        <w:rPr>
          <w:rFonts w:ascii="Times New Roman" w:eastAsia="Calibri" w:hAnsi="Times New Roman"/>
          <w:color w:val="auto"/>
          <w:sz w:val="22"/>
          <w:szCs w:val="22"/>
          <w:lang w:val="ru-RU"/>
        </w:rPr>
      </w:pPr>
      <w:r w:rsidRPr="00345D1C">
        <w:rPr>
          <w:rFonts w:ascii="Times New Roman" w:eastAsia="Calibri" w:hAnsi="Times New Roman"/>
          <w:color w:val="auto"/>
          <w:sz w:val="22"/>
          <w:szCs w:val="22"/>
        </w:rPr>
        <w:t>СПЕЦИФИКАЦИЯ</w:t>
      </w:r>
    </w:p>
    <w:p w:rsidR="00D145F4" w:rsidRPr="00345D1C" w:rsidRDefault="00D145F4" w:rsidP="00D145F4">
      <w:pPr>
        <w:rPr>
          <w:sz w:val="22"/>
          <w:szCs w:val="22"/>
        </w:rPr>
      </w:pPr>
    </w:p>
    <w:tbl>
      <w:tblPr>
        <w:tblW w:w="1034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302"/>
        <w:gridCol w:w="1559"/>
        <w:gridCol w:w="709"/>
        <w:gridCol w:w="1134"/>
        <w:gridCol w:w="992"/>
        <w:gridCol w:w="1276"/>
        <w:gridCol w:w="1842"/>
      </w:tblGrid>
      <w:tr w:rsidR="00D145F4" w:rsidRPr="00345D1C" w:rsidTr="00053221">
        <w:trPr>
          <w:cantSplit/>
          <w:trHeight w:val="562"/>
        </w:trPr>
        <w:tc>
          <w:tcPr>
            <w:tcW w:w="534" w:type="dxa"/>
            <w:tcBorders>
              <w:top w:val="single" w:sz="4" w:space="0" w:color="auto"/>
              <w:left w:val="single" w:sz="4" w:space="0" w:color="auto"/>
              <w:bottom w:val="single" w:sz="4" w:space="0" w:color="auto"/>
              <w:right w:val="single" w:sz="4" w:space="0" w:color="auto"/>
            </w:tcBorders>
            <w:vAlign w:val="center"/>
            <w:hideMark/>
          </w:tcPr>
          <w:p w:rsidR="00D145F4" w:rsidRPr="00345D1C" w:rsidRDefault="00D145F4">
            <w:pPr>
              <w:widowControl w:val="0"/>
              <w:spacing w:after="0"/>
              <w:contextualSpacing/>
              <w:jc w:val="center"/>
              <w:rPr>
                <w:sz w:val="22"/>
                <w:szCs w:val="22"/>
              </w:rPr>
            </w:pPr>
            <w:r w:rsidRPr="00345D1C">
              <w:rPr>
                <w:sz w:val="22"/>
                <w:szCs w:val="22"/>
              </w:rPr>
              <w:t xml:space="preserve"> № п/п</w:t>
            </w:r>
          </w:p>
        </w:tc>
        <w:tc>
          <w:tcPr>
            <w:tcW w:w="2302" w:type="dxa"/>
            <w:tcBorders>
              <w:top w:val="single" w:sz="4" w:space="0" w:color="auto"/>
              <w:left w:val="single" w:sz="4" w:space="0" w:color="auto"/>
              <w:bottom w:val="single" w:sz="4" w:space="0" w:color="auto"/>
              <w:right w:val="single" w:sz="4" w:space="0" w:color="auto"/>
            </w:tcBorders>
            <w:vAlign w:val="center"/>
            <w:hideMark/>
          </w:tcPr>
          <w:p w:rsidR="00D145F4" w:rsidRPr="00345D1C" w:rsidRDefault="00D145F4">
            <w:pPr>
              <w:widowControl w:val="0"/>
              <w:spacing w:after="0"/>
              <w:contextualSpacing/>
              <w:jc w:val="center"/>
              <w:rPr>
                <w:sz w:val="22"/>
                <w:szCs w:val="22"/>
              </w:rPr>
            </w:pPr>
            <w:r w:rsidRPr="00345D1C">
              <w:rPr>
                <w:sz w:val="22"/>
                <w:szCs w:val="22"/>
              </w:rPr>
              <w:t>Наименование товара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D145F4" w:rsidRPr="00345D1C" w:rsidRDefault="00D145F4">
            <w:pPr>
              <w:widowControl w:val="0"/>
              <w:spacing w:after="0"/>
              <w:contextualSpacing/>
              <w:jc w:val="center"/>
              <w:rPr>
                <w:sz w:val="22"/>
                <w:szCs w:val="22"/>
              </w:rPr>
            </w:pPr>
            <w:r w:rsidRPr="00345D1C">
              <w:rPr>
                <w:sz w:val="22"/>
                <w:szCs w:val="22"/>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rsidR="00D145F4" w:rsidRPr="00345D1C" w:rsidRDefault="00D145F4">
            <w:pPr>
              <w:widowControl w:val="0"/>
              <w:spacing w:after="0"/>
              <w:contextualSpacing/>
              <w:jc w:val="center"/>
              <w:rPr>
                <w:sz w:val="22"/>
                <w:szCs w:val="22"/>
              </w:rPr>
            </w:pPr>
            <w:r w:rsidRPr="00345D1C">
              <w:rPr>
                <w:sz w:val="22"/>
                <w:szCs w:val="22"/>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D145F4" w:rsidRPr="00345D1C" w:rsidRDefault="00D145F4">
            <w:pPr>
              <w:widowControl w:val="0"/>
              <w:spacing w:after="0"/>
              <w:contextualSpacing/>
              <w:jc w:val="center"/>
              <w:rPr>
                <w:sz w:val="22"/>
                <w:szCs w:val="22"/>
              </w:rPr>
            </w:pPr>
            <w:r w:rsidRPr="00345D1C">
              <w:rPr>
                <w:sz w:val="22"/>
                <w:szCs w:val="22"/>
              </w:rPr>
              <w:t>Общее 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D145F4" w:rsidRPr="00345D1C" w:rsidRDefault="00D145F4">
            <w:pPr>
              <w:widowControl w:val="0"/>
              <w:spacing w:after="0"/>
              <w:contextualSpacing/>
              <w:jc w:val="center"/>
              <w:rPr>
                <w:sz w:val="22"/>
                <w:szCs w:val="22"/>
              </w:rPr>
            </w:pPr>
            <w:r w:rsidRPr="00345D1C">
              <w:rPr>
                <w:sz w:val="22"/>
                <w:szCs w:val="22"/>
              </w:rPr>
              <w:t>Цена за единицу товара,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D145F4" w:rsidRPr="00345D1C" w:rsidRDefault="00D145F4">
            <w:pPr>
              <w:widowControl w:val="0"/>
              <w:spacing w:after="0"/>
              <w:contextualSpacing/>
              <w:jc w:val="center"/>
              <w:rPr>
                <w:sz w:val="22"/>
                <w:szCs w:val="22"/>
              </w:rPr>
            </w:pPr>
            <w:r w:rsidRPr="00345D1C">
              <w:rPr>
                <w:sz w:val="22"/>
                <w:szCs w:val="22"/>
              </w:rPr>
              <w:t>Цена контракта, руб.</w:t>
            </w:r>
          </w:p>
        </w:tc>
        <w:tc>
          <w:tcPr>
            <w:tcW w:w="1842" w:type="dxa"/>
            <w:tcBorders>
              <w:top w:val="single" w:sz="4" w:space="0" w:color="auto"/>
              <w:left w:val="single" w:sz="4" w:space="0" w:color="auto"/>
              <w:bottom w:val="single" w:sz="4" w:space="0" w:color="auto"/>
              <w:right w:val="single" w:sz="4" w:space="0" w:color="auto"/>
            </w:tcBorders>
            <w:hideMark/>
          </w:tcPr>
          <w:p w:rsidR="00D145F4" w:rsidRPr="00345D1C" w:rsidRDefault="00D145F4">
            <w:pPr>
              <w:widowControl w:val="0"/>
              <w:spacing w:after="0"/>
              <w:ind w:left="-250" w:firstLine="250"/>
              <w:contextualSpacing/>
              <w:jc w:val="center"/>
              <w:rPr>
                <w:sz w:val="22"/>
                <w:szCs w:val="22"/>
              </w:rPr>
            </w:pPr>
            <w:r w:rsidRPr="00345D1C">
              <w:rPr>
                <w:sz w:val="22"/>
                <w:szCs w:val="22"/>
              </w:rPr>
              <w:t>Срок</w:t>
            </w:r>
          </w:p>
          <w:p w:rsidR="00D145F4" w:rsidRPr="00345D1C" w:rsidRDefault="00D145F4">
            <w:pPr>
              <w:widowControl w:val="0"/>
              <w:spacing w:after="0"/>
              <w:ind w:left="-250" w:firstLine="250"/>
              <w:contextualSpacing/>
              <w:jc w:val="center"/>
              <w:rPr>
                <w:sz w:val="22"/>
                <w:szCs w:val="22"/>
              </w:rPr>
            </w:pPr>
            <w:r w:rsidRPr="00345D1C">
              <w:rPr>
                <w:sz w:val="22"/>
                <w:szCs w:val="22"/>
              </w:rPr>
              <w:t>поставки</w:t>
            </w:r>
          </w:p>
        </w:tc>
      </w:tr>
      <w:tr w:rsidR="00D145F4" w:rsidRPr="00345D1C" w:rsidTr="00053221">
        <w:trPr>
          <w:trHeight w:val="751"/>
        </w:trPr>
        <w:tc>
          <w:tcPr>
            <w:tcW w:w="534" w:type="dxa"/>
            <w:tcBorders>
              <w:top w:val="single" w:sz="4" w:space="0" w:color="auto"/>
              <w:left w:val="single" w:sz="4" w:space="0" w:color="auto"/>
              <w:bottom w:val="single" w:sz="4" w:space="0" w:color="auto"/>
              <w:right w:val="single" w:sz="4" w:space="0" w:color="auto"/>
            </w:tcBorders>
            <w:vAlign w:val="center"/>
            <w:hideMark/>
          </w:tcPr>
          <w:p w:rsidR="00D145F4" w:rsidRPr="00345D1C" w:rsidRDefault="00D145F4">
            <w:pPr>
              <w:widowControl w:val="0"/>
              <w:spacing w:after="0"/>
              <w:contextualSpacing/>
              <w:jc w:val="center"/>
              <w:rPr>
                <w:sz w:val="22"/>
                <w:szCs w:val="22"/>
              </w:rPr>
            </w:pPr>
            <w:r w:rsidRPr="00345D1C">
              <w:rPr>
                <w:sz w:val="22"/>
                <w:szCs w:val="22"/>
              </w:rPr>
              <w:t>1</w:t>
            </w:r>
          </w:p>
        </w:tc>
        <w:tc>
          <w:tcPr>
            <w:tcW w:w="2302" w:type="dxa"/>
            <w:tcBorders>
              <w:top w:val="single" w:sz="4" w:space="0" w:color="auto"/>
              <w:left w:val="single" w:sz="4" w:space="0" w:color="auto"/>
              <w:bottom w:val="single" w:sz="4" w:space="0" w:color="auto"/>
              <w:right w:val="single" w:sz="4" w:space="0" w:color="auto"/>
            </w:tcBorders>
            <w:vAlign w:val="center"/>
            <w:hideMark/>
          </w:tcPr>
          <w:p w:rsidR="009C223B" w:rsidRPr="009C223B" w:rsidRDefault="00361FD0" w:rsidP="009C223B">
            <w:pPr>
              <w:rPr>
                <w:sz w:val="22"/>
                <w:szCs w:val="22"/>
              </w:rPr>
            </w:pPr>
            <w:r>
              <w:rPr>
                <w:sz w:val="22"/>
                <w:szCs w:val="22"/>
              </w:rPr>
              <w:t>Т</w:t>
            </w:r>
            <w:r w:rsidRPr="006E6B8C">
              <w:rPr>
                <w:sz w:val="22"/>
                <w:szCs w:val="22"/>
              </w:rPr>
              <w:t>ворог замороженный с м.д.ж. не менее 9%</w:t>
            </w:r>
            <w:r w:rsidR="009C223B">
              <w:rPr>
                <w:sz w:val="22"/>
                <w:szCs w:val="22"/>
              </w:rPr>
              <w:t xml:space="preserve">, </w:t>
            </w:r>
            <w:r w:rsidR="009C223B" w:rsidRPr="009C223B">
              <w:rPr>
                <w:sz w:val="22"/>
                <w:szCs w:val="22"/>
              </w:rPr>
              <w:t>Характеристики по КТРУ:</w:t>
            </w:r>
            <w:r w:rsidR="00F72E28">
              <w:t xml:space="preserve"> </w:t>
            </w:r>
            <w:r w:rsidR="00F72E28" w:rsidRPr="00F72E28">
              <w:rPr>
                <w:sz w:val="22"/>
                <w:szCs w:val="22"/>
              </w:rPr>
              <w:t>10.51.40.300-00000005</w:t>
            </w:r>
          </w:p>
          <w:p w:rsidR="009C223B" w:rsidRPr="009C223B" w:rsidRDefault="009C223B" w:rsidP="009C223B">
            <w:pPr>
              <w:rPr>
                <w:sz w:val="22"/>
                <w:szCs w:val="22"/>
              </w:rPr>
            </w:pPr>
            <w:r w:rsidRPr="009C223B">
              <w:rPr>
                <w:sz w:val="22"/>
                <w:szCs w:val="22"/>
              </w:rPr>
              <w:t>Вид молочного сырья:</w:t>
            </w:r>
            <w:r w:rsidRPr="009C223B">
              <w:rPr>
                <w:sz w:val="22"/>
                <w:szCs w:val="22"/>
              </w:rPr>
              <w:tab/>
              <w:t xml:space="preserve"> Нормализованное молоко</w:t>
            </w:r>
            <w:r w:rsidRPr="009C223B">
              <w:rPr>
                <w:sz w:val="22"/>
                <w:szCs w:val="22"/>
              </w:rPr>
              <w:tab/>
            </w:r>
          </w:p>
          <w:p w:rsidR="009C223B" w:rsidRPr="009C223B" w:rsidRDefault="009C223B" w:rsidP="009C223B">
            <w:pPr>
              <w:rPr>
                <w:sz w:val="22"/>
                <w:szCs w:val="22"/>
              </w:rPr>
            </w:pPr>
            <w:r w:rsidRPr="009C223B">
              <w:rPr>
                <w:sz w:val="22"/>
                <w:szCs w:val="22"/>
              </w:rPr>
              <w:t xml:space="preserve">Массовая доля жира, </w:t>
            </w:r>
            <w:proofErr w:type="spellStart"/>
            <w:r w:rsidRPr="009C223B">
              <w:rPr>
                <w:sz w:val="22"/>
                <w:szCs w:val="22"/>
              </w:rPr>
              <w:t>max</w:t>
            </w:r>
            <w:proofErr w:type="spellEnd"/>
            <w:r w:rsidRPr="009C223B">
              <w:rPr>
                <w:sz w:val="22"/>
                <w:szCs w:val="22"/>
              </w:rPr>
              <w:t>, %</w:t>
            </w:r>
            <w:r w:rsidRPr="009C223B">
              <w:rPr>
                <w:sz w:val="22"/>
                <w:szCs w:val="22"/>
              </w:rPr>
              <w:tab/>
              <w:t>≤ 9</w:t>
            </w:r>
            <w:r w:rsidRPr="009C223B">
              <w:rPr>
                <w:sz w:val="22"/>
                <w:szCs w:val="22"/>
              </w:rPr>
              <w:tab/>
            </w:r>
          </w:p>
          <w:p w:rsidR="009C223B" w:rsidRPr="009C223B" w:rsidRDefault="009C223B" w:rsidP="009C223B">
            <w:pPr>
              <w:rPr>
                <w:sz w:val="22"/>
                <w:szCs w:val="22"/>
              </w:rPr>
            </w:pPr>
            <w:r w:rsidRPr="009C223B">
              <w:rPr>
                <w:sz w:val="22"/>
                <w:szCs w:val="22"/>
              </w:rPr>
              <w:t xml:space="preserve">Массовая доля жира, </w:t>
            </w:r>
            <w:proofErr w:type="spellStart"/>
            <w:r w:rsidRPr="009C223B">
              <w:rPr>
                <w:sz w:val="22"/>
                <w:szCs w:val="22"/>
              </w:rPr>
              <w:t>min</w:t>
            </w:r>
            <w:proofErr w:type="spellEnd"/>
            <w:r w:rsidRPr="009C223B">
              <w:rPr>
                <w:sz w:val="22"/>
                <w:szCs w:val="22"/>
              </w:rPr>
              <w:t>, %</w:t>
            </w:r>
            <w:r w:rsidRPr="009C223B">
              <w:rPr>
                <w:sz w:val="22"/>
                <w:szCs w:val="22"/>
              </w:rPr>
              <w:tab/>
              <w:t>≥ 9</w:t>
            </w:r>
            <w:r>
              <w:rPr>
                <w:sz w:val="22"/>
                <w:szCs w:val="22"/>
              </w:rPr>
              <w:t xml:space="preserve"> </w:t>
            </w:r>
            <w:r w:rsidRPr="009C223B">
              <w:rPr>
                <w:sz w:val="22"/>
                <w:szCs w:val="22"/>
              </w:rPr>
              <w:t>Дополнительные требования:</w:t>
            </w:r>
          </w:p>
          <w:p w:rsidR="009C223B" w:rsidRPr="009C223B" w:rsidRDefault="009C223B" w:rsidP="009C223B">
            <w:pPr>
              <w:tabs>
                <w:tab w:val="left" w:pos="6513"/>
              </w:tabs>
              <w:rPr>
                <w:sz w:val="22"/>
                <w:szCs w:val="22"/>
              </w:rPr>
            </w:pPr>
            <w:r w:rsidRPr="009C223B">
              <w:rPr>
                <w:sz w:val="22"/>
                <w:szCs w:val="22"/>
              </w:rPr>
              <w:t>Товар должен с</w:t>
            </w:r>
            <w:r>
              <w:rPr>
                <w:sz w:val="22"/>
                <w:szCs w:val="22"/>
              </w:rPr>
              <w:t xml:space="preserve">оответствовать требованиям ГОСТ </w:t>
            </w:r>
            <w:r w:rsidRPr="009C223B">
              <w:rPr>
                <w:sz w:val="22"/>
                <w:szCs w:val="22"/>
              </w:rPr>
              <w:t>31453-2013, ТУ 9222-180-</w:t>
            </w:r>
            <w:r>
              <w:rPr>
                <w:sz w:val="22"/>
                <w:szCs w:val="22"/>
              </w:rPr>
              <w:t xml:space="preserve">00419785-04 </w:t>
            </w:r>
            <w:r w:rsidRPr="009C223B">
              <w:rPr>
                <w:sz w:val="22"/>
                <w:szCs w:val="22"/>
              </w:rPr>
              <w:t>(замороженный)</w:t>
            </w:r>
          </w:p>
          <w:p w:rsidR="00D145F4" w:rsidRPr="009C223B" w:rsidRDefault="00D145F4">
            <w:pPr>
              <w:pStyle w:val="a4"/>
              <w:tabs>
                <w:tab w:val="num" w:pos="1004"/>
                <w:tab w:val="num" w:pos="7165"/>
              </w:tabs>
              <w:spacing w:after="0"/>
              <w:jc w:val="center"/>
              <w:rPr>
                <w:sz w:val="22"/>
                <w:szCs w:val="22"/>
                <w:lang w:val="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D145F4" w:rsidRPr="00345D1C" w:rsidRDefault="00D145F4">
            <w:pPr>
              <w:widowControl w:val="0"/>
              <w:spacing w:after="0"/>
              <w:ind w:firstLine="34"/>
              <w:contextualSpacing/>
              <w:jc w:val="center"/>
              <w:rPr>
                <w:sz w:val="22"/>
                <w:szCs w:val="22"/>
              </w:rPr>
            </w:pPr>
            <w:r w:rsidRPr="00345D1C">
              <w:rPr>
                <w:sz w:val="22"/>
                <w:szCs w:val="22"/>
              </w:rPr>
              <w:t>ГОСТ 31453-2013</w:t>
            </w:r>
          </w:p>
        </w:tc>
        <w:tc>
          <w:tcPr>
            <w:tcW w:w="709" w:type="dxa"/>
            <w:tcBorders>
              <w:top w:val="single" w:sz="4" w:space="0" w:color="auto"/>
              <w:left w:val="single" w:sz="4" w:space="0" w:color="auto"/>
              <w:bottom w:val="single" w:sz="4" w:space="0" w:color="auto"/>
              <w:right w:val="single" w:sz="4" w:space="0" w:color="auto"/>
            </w:tcBorders>
            <w:vAlign w:val="center"/>
            <w:hideMark/>
          </w:tcPr>
          <w:p w:rsidR="00D145F4" w:rsidRPr="00345D1C" w:rsidRDefault="00D145F4">
            <w:pPr>
              <w:widowControl w:val="0"/>
              <w:spacing w:after="0"/>
              <w:contextualSpacing/>
              <w:jc w:val="center"/>
              <w:rPr>
                <w:color w:val="000000"/>
                <w:sz w:val="22"/>
                <w:szCs w:val="22"/>
              </w:rPr>
            </w:pPr>
            <w:r w:rsidRPr="00345D1C">
              <w:rPr>
                <w:color w:val="000000"/>
                <w:sz w:val="22"/>
                <w:szCs w:val="22"/>
              </w:rPr>
              <w:t>кг.</w:t>
            </w:r>
          </w:p>
        </w:tc>
        <w:tc>
          <w:tcPr>
            <w:tcW w:w="1134" w:type="dxa"/>
            <w:tcBorders>
              <w:top w:val="single" w:sz="4" w:space="0" w:color="auto"/>
              <w:left w:val="single" w:sz="4" w:space="0" w:color="auto"/>
              <w:bottom w:val="single" w:sz="4" w:space="0" w:color="auto"/>
              <w:right w:val="single" w:sz="4" w:space="0" w:color="auto"/>
            </w:tcBorders>
          </w:tcPr>
          <w:p w:rsidR="00D145F4" w:rsidRPr="00345D1C" w:rsidRDefault="00D145F4">
            <w:pPr>
              <w:widowControl w:val="0"/>
              <w:jc w:val="center"/>
              <w:rPr>
                <w:color w:val="000000"/>
                <w:sz w:val="22"/>
                <w:szCs w:val="22"/>
              </w:rPr>
            </w:pPr>
          </w:p>
          <w:p w:rsidR="00361FD0" w:rsidRDefault="00361FD0">
            <w:pPr>
              <w:widowControl w:val="0"/>
              <w:jc w:val="center"/>
              <w:rPr>
                <w:color w:val="000000"/>
                <w:sz w:val="22"/>
                <w:szCs w:val="22"/>
              </w:rPr>
            </w:pPr>
          </w:p>
          <w:p w:rsidR="00361FD0" w:rsidRDefault="00361FD0">
            <w:pPr>
              <w:widowControl w:val="0"/>
              <w:jc w:val="center"/>
              <w:rPr>
                <w:color w:val="000000"/>
                <w:sz w:val="22"/>
                <w:szCs w:val="22"/>
              </w:rPr>
            </w:pPr>
          </w:p>
          <w:p w:rsidR="00F72E28" w:rsidRDefault="00F72E28">
            <w:pPr>
              <w:widowControl w:val="0"/>
              <w:jc w:val="center"/>
              <w:rPr>
                <w:color w:val="000000"/>
                <w:sz w:val="22"/>
                <w:szCs w:val="22"/>
              </w:rPr>
            </w:pPr>
          </w:p>
          <w:p w:rsidR="00F72E28" w:rsidRDefault="00F72E28">
            <w:pPr>
              <w:widowControl w:val="0"/>
              <w:jc w:val="center"/>
              <w:rPr>
                <w:color w:val="000000"/>
                <w:sz w:val="22"/>
                <w:szCs w:val="22"/>
              </w:rPr>
            </w:pPr>
          </w:p>
          <w:p w:rsidR="00F72E28" w:rsidRDefault="00F72E28">
            <w:pPr>
              <w:widowControl w:val="0"/>
              <w:jc w:val="center"/>
              <w:rPr>
                <w:color w:val="000000"/>
                <w:sz w:val="22"/>
                <w:szCs w:val="22"/>
              </w:rPr>
            </w:pPr>
          </w:p>
          <w:p w:rsidR="00F72E28" w:rsidRDefault="00F72E28">
            <w:pPr>
              <w:widowControl w:val="0"/>
              <w:jc w:val="center"/>
              <w:rPr>
                <w:color w:val="000000"/>
                <w:sz w:val="22"/>
                <w:szCs w:val="22"/>
              </w:rPr>
            </w:pPr>
          </w:p>
          <w:p w:rsidR="00D145F4" w:rsidRPr="00345D1C" w:rsidRDefault="00F72E28">
            <w:pPr>
              <w:widowControl w:val="0"/>
              <w:jc w:val="center"/>
              <w:rPr>
                <w:color w:val="000000"/>
                <w:sz w:val="22"/>
                <w:szCs w:val="22"/>
              </w:rPr>
            </w:pPr>
            <w:r>
              <w:rPr>
                <w:color w:val="000000"/>
                <w:sz w:val="22"/>
                <w:szCs w:val="22"/>
              </w:rPr>
              <w:t>36,855</w:t>
            </w:r>
          </w:p>
        </w:tc>
        <w:tc>
          <w:tcPr>
            <w:tcW w:w="992" w:type="dxa"/>
            <w:tcBorders>
              <w:top w:val="single" w:sz="4" w:space="0" w:color="auto"/>
              <w:left w:val="single" w:sz="4" w:space="0" w:color="auto"/>
              <w:bottom w:val="single" w:sz="4" w:space="0" w:color="auto"/>
              <w:right w:val="single" w:sz="4" w:space="0" w:color="auto"/>
            </w:tcBorders>
            <w:vAlign w:val="center"/>
            <w:hideMark/>
          </w:tcPr>
          <w:p w:rsidR="00D145F4" w:rsidRPr="00345D1C" w:rsidRDefault="00D145F4" w:rsidP="00053221">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D145F4" w:rsidRPr="00345D1C" w:rsidRDefault="00D145F4" w:rsidP="006945A1">
            <w:pPr>
              <w:widowControl w:val="0"/>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hideMark/>
          </w:tcPr>
          <w:p w:rsidR="00D145F4" w:rsidRPr="00345D1C" w:rsidRDefault="00D145F4" w:rsidP="0076691A">
            <w:pPr>
              <w:jc w:val="center"/>
              <w:rPr>
                <w:sz w:val="22"/>
                <w:szCs w:val="22"/>
              </w:rPr>
            </w:pPr>
            <w:r w:rsidRPr="00345D1C">
              <w:rPr>
                <w:sz w:val="22"/>
                <w:szCs w:val="22"/>
              </w:rPr>
              <w:t xml:space="preserve">по заявке заказчика  с </w:t>
            </w:r>
            <w:r w:rsidR="00361FD0">
              <w:rPr>
                <w:sz w:val="22"/>
                <w:szCs w:val="22"/>
              </w:rPr>
              <w:t>момента заключения контракта по 20 декабря</w:t>
            </w:r>
            <w:r w:rsidRPr="00345D1C">
              <w:rPr>
                <w:sz w:val="22"/>
                <w:szCs w:val="22"/>
              </w:rPr>
              <w:t xml:space="preserve"> </w:t>
            </w:r>
            <w:r w:rsidR="00361FD0">
              <w:rPr>
                <w:sz w:val="22"/>
                <w:szCs w:val="22"/>
              </w:rPr>
              <w:t xml:space="preserve"> 202</w:t>
            </w:r>
            <w:r w:rsidR="0076691A">
              <w:rPr>
                <w:sz w:val="22"/>
                <w:szCs w:val="22"/>
              </w:rPr>
              <w:t>6</w:t>
            </w:r>
            <w:r w:rsidRPr="00345D1C">
              <w:rPr>
                <w:sz w:val="22"/>
                <w:szCs w:val="22"/>
              </w:rPr>
              <w:t xml:space="preserve"> г</w:t>
            </w:r>
            <w:r w:rsidR="00361FD0">
              <w:rPr>
                <w:sz w:val="22"/>
                <w:szCs w:val="22"/>
              </w:rPr>
              <w:t>.</w:t>
            </w:r>
          </w:p>
        </w:tc>
      </w:tr>
    </w:tbl>
    <w:p w:rsidR="00D145F4" w:rsidRPr="00345D1C" w:rsidRDefault="00D145F4" w:rsidP="00F72E28">
      <w:pPr>
        <w:spacing w:after="0"/>
        <w:ind w:left="-107"/>
        <w:rPr>
          <w:sz w:val="22"/>
          <w:szCs w:val="22"/>
        </w:rPr>
      </w:pPr>
      <w:r w:rsidRPr="00345D1C">
        <w:rPr>
          <w:sz w:val="22"/>
          <w:szCs w:val="22"/>
        </w:rPr>
        <w:t xml:space="preserve">               ИТОГО </w:t>
      </w:r>
      <w:r w:rsidR="00053221">
        <w:rPr>
          <w:sz w:val="22"/>
          <w:szCs w:val="22"/>
        </w:rPr>
        <w:t xml:space="preserve">        </w:t>
      </w:r>
      <w:r w:rsidRPr="00345D1C">
        <w:rPr>
          <w:noProof/>
          <w:sz w:val="22"/>
          <w:szCs w:val="22"/>
        </w:rPr>
        <w:t>(</w:t>
      </w:r>
      <w:r w:rsidR="00053221">
        <w:rPr>
          <w:noProof/>
          <w:sz w:val="22"/>
          <w:szCs w:val="22"/>
        </w:rPr>
        <w:t xml:space="preserve">                                                </w:t>
      </w:r>
      <w:r w:rsidR="006945A1" w:rsidRPr="00345D1C">
        <w:rPr>
          <w:noProof/>
          <w:sz w:val="22"/>
          <w:szCs w:val="22"/>
        </w:rPr>
        <w:t>)</w:t>
      </w:r>
      <w:r w:rsidRPr="00345D1C">
        <w:rPr>
          <w:noProof/>
          <w:sz w:val="22"/>
          <w:szCs w:val="22"/>
        </w:rPr>
        <w:t xml:space="preserve"> рублей </w:t>
      </w:r>
      <w:r w:rsidR="00361FD0">
        <w:rPr>
          <w:noProof/>
          <w:sz w:val="22"/>
          <w:szCs w:val="22"/>
        </w:rPr>
        <w:t>0</w:t>
      </w:r>
      <w:r w:rsidRPr="00345D1C">
        <w:rPr>
          <w:noProof/>
          <w:sz w:val="22"/>
          <w:szCs w:val="22"/>
        </w:rPr>
        <w:t xml:space="preserve">0 копеек , </w:t>
      </w:r>
      <w:r w:rsidR="006945A1" w:rsidRPr="00345D1C">
        <w:rPr>
          <w:noProof/>
          <w:sz w:val="22"/>
          <w:szCs w:val="22"/>
        </w:rPr>
        <w:t>(</w:t>
      </w:r>
      <w:r w:rsidR="006945A1" w:rsidRPr="00345D1C">
        <w:rPr>
          <w:sz w:val="22"/>
          <w:szCs w:val="22"/>
        </w:rPr>
        <w:t xml:space="preserve">НДС </w:t>
      </w:r>
      <w:r w:rsidR="00361FD0">
        <w:rPr>
          <w:sz w:val="22"/>
          <w:szCs w:val="22"/>
        </w:rPr>
        <w:t>______</w:t>
      </w:r>
      <w:r w:rsidR="006945A1" w:rsidRPr="00345D1C">
        <w:rPr>
          <w:sz w:val="22"/>
          <w:szCs w:val="22"/>
        </w:rPr>
        <w:t>)</w:t>
      </w:r>
    </w:p>
    <w:tbl>
      <w:tblPr>
        <w:tblW w:w="9463" w:type="dxa"/>
        <w:tblInd w:w="284" w:type="dxa"/>
        <w:tblLook w:val="04A0" w:firstRow="1" w:lastRow="0" w:firstColumn="1" w:lastColumn="0" w:noHBand="0" w:noVBand="1"/>
      </w:tblPr>
      <w:tblGrid>
        <w:gridCol w:w="4969"/>
        <w:gridCol w:w="4494"/>
      </w:tblGrid>
      <w:tr w:rsidR="00345D1C" w:rsidRPr="00345D1C" w:rsidTr="00345D1C">
        <w:trPr>
          <w:trHeight w:val="66"/>
        </w:trPr>
        <w:tc>
          <w:tcPr>
            <w:tcW w:w="4969" w:type="dxa"/>
          </w:tcPr>
          <w:p w:rsidR="00345D1C" w:rsidRPr="00345D1C" w:rsidRDefault="00345D1C" w:rsidP="00345D1C">
            <w:pPr>
              <w:spacing w:before="60"/>
              <w:ind w:firstLine="851"/>
              <w:rPr>
                <w:b/>
                <w:sz w:val="22"/>
                <w:szCs w:val="22"/>
                <w:lang w:eastAsia="ar-SA"/>
              </w:rPr>
            </w:pPr>
            <w:r w:rsidRPr="00345D1C">
              <w:rPr>
                <w:b/>
                <w:sz w:val="22"/>
                <w:szCs w:val="22"/>
                <w:lang w:eastAsia="ar-SA"/>
              </w:rPr>
              <w:t>«Государственный заказчик»:</w:t>
            </w:r>
          </w:p>
          <w:p w:rsidR="00345D1C" w:rsidRPr="00345D1C" w:rsidRDefault="00345D1C" w:rsidP="00345D1C">
            <w:pPr>
              <w:spacing w:before="60"/>
              <w:ind w:firstLine="851"/>
              <w:rPr>
                <w:sz w:val="22"/>
                <w:szCs w:val="22"/>
                <w:lang w:eastAsia="ar-SA"/>
              </w:rPr>
            </w:pPr>
          </w:p>
          <w:p w:rsidR="000E0488" w:rsidRPr="000E0488" w:rsidRDefault="000E0488" w:rsidP="000E0488">
            <w:pPr>
              <w:autoSpaceDE w:val="0"/>
              <w:autoSpaceDN w:val="0"/>
              <w:adjustRightInd w:val="0"/>
              <w:spacing w:after="0"/>
              <w:rPr>
                <w:sz w:val="20"/>
                <w:szCs w:val="20"/>
              </w:rPr>
            </w:pPr>
            <w:r w:rsidRPr="000E0488">
              <w:rPr>
                <w:rFonts w:ascii="Courier New" w:hAnsi="Courier New" w:cs="Courier New"/>
                <w:b/>
                <w:sz w:val="20"/>
                <w:szCs w:val="20"/>
              </w:rPr>
              <w:t>«</w:t>
            </w:r>
            <w:r w:rsidRPr="000E0488">
              <w:rPr>
                <w:b/>
                <w:sz w:val="20"/>
                <w:szCs w:val="20"/>
              </w:rPr>
              <w:t xml:space="preserve">Государственный заказчик»: </w:t>
            </w:r>
            <w:r w:rsidRPr="000E0488">
              <w:rPr>
                <w:sz w:val="20"/>
                <w:szCs w:val="20"/>
              </w:rPr>
              <w:t xml:space="preserve">Федеральное казенное учреждение </w:t>
            </w:r>
            <w:r w:rsidR="00053221" w:rsidRPr="000E0488">
              <w:rPr>
                <w:sz w:val="20"/>
                <w:szCs w:val="20"/>
              </w:rPr>
              <w:t>«Исправительная</w:t>
            </w:r>
            <w:r w:rsidRPr="000E0488">
              <w:rPr>
                <w:sz w:val="20"/>
                <w:szCs w:val="20"/>
              </w:rPr>
              <w:t xml:space="preserve"> колония № 22 Главного управления Федеральной службы исполнения наказаний   по Приморскому краю»,</w:t>
            </w:r>
          </w:p>
          <w:p w:rsidR="000E0488" w:rsidRPr="000E0488" w:rsidRDefault="000E0488" w:rsidP="000E0488">
            <w:pPr>
              <w:spacing w:after="0"/>
              <w:jc w:val="left"/>
              <w:rPr>
                <w:sz w:val="20"/>
                <w:szCs w:val="20"/>
              </w:rPr>
            </w:pPr>
            <w:r w:rsidRPr="000E0488">
              <w:rPr>
                <w:sz w:val="20"/>
                <w:szCs w:val="20"/>
              </w:rPr>
              <w:t>692968, Приморский край, Партизанский район, п. Волчанец, ул. Набережная 1/1.</w:t>
            </w:r>
          </w:p>
          <w:p w:rsidR="000E0488" w:rsidRPr="000E0488" w:rsidRDefault="000E0488" w:rsidP="000E0488">
            <w:pPr>
              <w:spacing w:after="0"/>
              <w:jc w:val="left"/>
              <w:rPr>
                <w:sz w:val="20"/>
                <w:szCs w:val="20"/>
              </w:rPr>
            </w:pPr>
            <w:r w:rsidRPr="000E0488">
              <w:rPr>
                <w:sz w:val="20"/>
                <w:szCs w:val="20"/>
              </w:rPr>
              <w:t xml:space="preserve">8(42365)26-4-48, 8(42365)26-4-24. </w:t>
            </w:r>
            <w:r w:rsidRPr="000E0488">
              <w:rPr>
                <w:sz w:val="20"/>
                <w:szCs w:val="20"/>
                <w:lang w:val="en-US"/>
              </w:rPr>
              <w:t>E</w:t>
            </w:r>
            <w:r w:rsidRPr="000E0488">
              <w:rPr>
                <w:sz w:val="20"/>
                <w:szCs w:val="20"/>
              </w:rPr>
              <w:t>-</w:t>
            </w:r>
            <w:r w:rsidRPr="000E0488">
              <w:rPr>
                <w:sz w:val="20"/>
                <w:szCs w:val="20"/>
                <w:lang w:val="en-US"/>
              </w:rPr>
              <w:t>mail</w:t>
            </w:r>
            <w:r w:rsidRPr="000E0488">
              <w:rPr>
                <w:sz w:val="20"/>
                <w:szCs w:val="20"/>
              </w:rPr>
              <w:t xml:space="preserve">: </w:t>
            </w:r>
            <w:proofErr w:type="spellStart"/>
            <w:r w:rsidRPr="000E0488">
              <w:rPr>
                <w:sz w:val="20"/>
                <w:szCs w:val="20"/>
                <w:lang w:val="en-US"/>
              </w:rPr>
              <w:t>ik</w:t>
            </w:r>
            <w:proofErr w:type="spellEnd"/>
            <w:r w:rsidRPr="000E0488">
              <w:rPr>
                <w:sz w:val="20"/>
                <w:szCs w:val="20"/>
              </w:rPr>
              <w:t>-22@25.</w:t>
            </w:r>
            <w:r w:rsidRPr="000E0488">
              <w:rPr>
                <w:sz w:val="20"/>
                <w:szCs w:val="20"/>
                <w:lang w:val="en-US"/>
              </w:rPr>
              <w:t>fsin</w:t>
            </w:r>
            <w:r w:rsidRPr="000E0488">
              <w:rPr>
                <w:sz w:val="20"/>
                <w:szCs w:val="20"/>
              </w:rPr>
              <w:t>.</w:t>
            </w:r>
            <w:proofErr w:type="spellStart"/>
            <w:r w:rsidRPr="000E0488">
              <w:rPr>
                <w:sz w:val="20"/>
                <w:szCs w:val="20"/>
                <w:lang w:val="en-US"/>
              </w:rPr>
              <w:t>gov</w:t>
            </w:r>
            <w:proofErr w:type="spellEnd"/>
            <w:r w:rsidRPr="000E0488">
              <w:rPr>
                <w:sz w:val="20"/>
                <w:szCs w:val="20"/>
              </w:rPr>
              <w:t>.</w:t>
            </w:r>
            <w:r w:rsidRPr="000E0488">
              <w:rPr>
                <w:sz w:val="20"/>
                <w:szCs w:val="20"/>
                <w:lang w:val="en-US"/>
              </w:rPr>
              <w:t>ru</w:t>
            </w:r>
            <w:r w:rsidRPr="000E0488">
              <w:rPr>
                <w:sz w:val="20"/>
                <w:szCs w:val="20"/>
              </w:rPr>
              <w:t xml:space="preserve"> </w:t>
            </w:r>
          </w:p>
          <w:p w:rsidR="000E0488" w:rsidRPr="000E0488" w:rsidRDefault="000E0488" w:rsidP="000E0488">
            <w:pPr>
              <w:spacing w:after="0"/>
              <w:jc w:val="left"/>
              <w:rPr>
                <w:sz w:val="20"/>
                <w:szCs w:val="20"/>
              </w:rPr>
            </w:pPr>
            <w:r w:rsidRPr="000E0488">
              <w:rPr>
                <w:sz w:val="20"/>
                <w:szCs w:val="20"/>
              </w:rPr>
              <w:t>УФК по Приморскому краю (ФКУ ИК-22 ГУФСИН России по Приморскому краю  л/с 03201438920),  ИНН 2524001044, КПП 252401001, ОГРН 1022501026305, ОКПО 08831462,  ОКТМО 05</w:t>
            </w:r>
            <w:r w:rsidR="007422C9">
              <w:rPr>
                <w:sz w:val="20"/>
                <w:szCs w:val="20"/>
              </w:rPr>
              <w:t>5</w:t>
            </w:r>
            <w:r w:rsidRPr="000E0488">
              <w:rPr>
                <w:sz w:val="20"/>
                <w:szCs w:val="20"/>
              </w:rPr>
              <w:t>30</w:t>
            </w:r>
            <w:r w:rsidR="007422C9">
              <w:rPr>
                <w:sz w:val="20"/>
                <w:szCs w:val="20"/>
              </w:rPr>
              <w:t>000</w:t>
            </w:r>
            <w:r w:rsidRPr="000E0488">
              <w:rPr>
                <w:sz w:val="20"/>
                <w:szCs w:val="20"/>
              </w:rPr>
              <w:t xml:space="preserve">, </w:t>
            </w:r>
          </w:p>
          <w:p w:rsidR="000E0488" w:rsidRPr="000E0488" w:rsidRDefault="000E0488" w:rsidP="000E0488">
            <w:pPr>
              <w:spacing w:after="0"/>
              <w:jc w:val="left"/>
              <w:rPr>
                <w:sz w:val="20"/>
                <w:szCs w:val="20"/>
              </w:rPr>
            </w:pPr>
            <w:r w:rsidRPr="000E0488">
              <w:rPr>
                <w:sz w:val="20"/>
                <w:szCs w:val="20"/>
              </w:rPr>
              <w:t xml:space="preserve"> р/с  03211643000000012000,  кор/счет  40102810545370000012</w:t>
            </w:r>
          </w:p>
          <w:p w:rsidR="00053221" w:rsidRDefault="000E0488" w:rsidP="00053221">
            <w:pPr>
              <w:spacing w:after="0"/>
              <w:jc w:val="left"/>
            </w:pPr>
            <w:r w:rsidRPr="000E0488">
              <w:rPr>
                <w:sz w:val="20"/>
                <w:szCs w:val="20"/>
              </w:rPr>
              <w:t xml:space="preserve">БИК 010507002, Дальневосточное  ГУ Банка России //УФК по Приморскому краю </w:t>
            </w:r>
            <w:r w:rsidRPr="000E0488">
              <w:rPr>
                <w:sz w:val="20"/>
                <w:szCs w:val="20"/>
              </w:rPr>
              <w:br/>
              <w:t>г. Владивосток</w:t>
            </w:r>
            <w:r w:rsidRPr="000E0488">
              <w:t xml:space="preserve">   </w:t>
            </w:r>
          </w:p>
          <w:p w:rsidR="00053221" w:rsidRDefault="00053221" w:rsidP="00053221">
            <w:pPr>
              <w:spacing w:after="0"/>
              <w:jc w:val="left"/>
            </w:pPr>
          </w:p>
          <w:p w:rsidR="00345D1C" w:rsidRPr="00345D1C" w:rsidRDefault="000E0488" w:rsidP="00053221">
            <w:pPr>
              <w:spacing w:after="0"/>
              <w:jc w:val="left"/>
              <w:rPr>
                <w:sz w:val="22"/>
                <w:szCs w:val="22"/>
                <w:lang w:eastAsia="ar-SA"/>
              </w:rPr>
            </w:pPr>
            <w:r w:rsidRPr="000E0488">
              <w:t xml:space="preserve">                                                                                              ________________ /</w:t>
            </w:r>
            <w:r w:rsidR="00053221">
              <w:t xml:space="preserve">                      </w:t>
            </w:r>
            <w:r w:rsidRPr="000E0488">
              <w:t>/</w:t>
            </w:r>
          </w:p>
        </w:tc>
        <w:tc>
          <w:tcPr>
            <w:tcW w:w="4494" w:type="dxa"/>
          </w:tcPr>
          <w:p w:rsidR="00345D1C" w:rsidRPr="00345D1C" w:rsidRDefault="00345D1C" w:rsidP="00345D1C">
            <w:pPr>
              <w:spacing w:before="60"/>
              <w:ind w:firstLine="851"/>
              <w:rPr>
                <w:b/>
                <w:bCs/>
                <w:sz w:val="22"/>
                <w:szCs w:val="22"/>
              </w:rPr>
            </w:pPr>
            <w:r w:rsidRPr="00345D1C">
              <w:rPr>
                <w:b/>
                <w:bCs/>
                <w:sz w:val="22"/>
                <w:szCs w:val="22"/>
              </w:rPr>
              <w:t>«Поставщик»</w:t>
            </w:r>
          </w:p>
          <w:p w:rsidR="00345D1C" w:rsidRPr="00345D1C" w:rsidRDefault="00345D1C" w:rsidP="00345D1C">
            <w:pPr>
              <w:tabs>
                <w:tab w:val="left" w:pos="1666"/>
              </w:tabs>
              <w:spacing w:before="60"/>
              <w:ind w:firstLine="851"/>
              <w:rPr>
                <w:bCs/>
                <w:sz w:val="22"/>
                <w:szCs w:val="22"/>
              </w:rPr>
            </w:pPr>
            <w:r w:rsidRPr="00345D1C">
              <w:rPr>
                <w:bCs/>
                <w:sz w:val="22"/>
                <w:szCs w:val="22"/>
              </w:rPr>
              <w:tab/>
            </w:r>
          </w:p>
          <w:p w:rsidR="00345D1C" w:rsidRDefault="00345D1C"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Default="000E0488" w:rsidP="00345D1C">
            <w:pPr>
              <w:spacing w:before="60"/>
              <w:rPr>
                <w:bCs/>
                <w:sz w:val="22"/>
                <w:szCs w:val="22"/>
              </w:rPr>
            </w:pPr>
          </w:p>
          <w:p w:rsidR="000E0488" w:rsidRPr="00345D1C" w:rsidRDefault="000E0488" w:rsidP="00345D1C">
            <w:pPr>
              <w:spacing w:before="60"/>
              <w:rPr>
                <w:bCs/>
                <w:sz w:val="22"/>
                <w:szCs w:val="22"/>
              </w:rPr>
            </w:pPr>
          </w:p>
          <w:p w:rsidR="00345D1C" w:rsidRPr="00345D1C" w:rsidRDefault="00345D1C" w:rsidP="00345D1C">
            <w:pPr>
              <w:spacing w:before="60"/>
              <w:ind w:firstLine="134"/>
              <w:rPr>
                <w:bCs/>
                <w:sz w:val="22"/>
                <w:szCs w:val="22"/>
              </w:rPr>
            </w:pPr>
          </w:p>
          <w:p w:rsidR="00345D1C" w:rsidRPr="00345D1C" w:rsidRDefault="00361FD0" w:rsidP="00F72E28">
            <w:pPr>
              <w:spacing w:before="60"/>
              <w:ind w:firstLine="134"/>
              <w:rPr>
                <w:sz w:val="22"/>
                <w:szCs w:val="22"/>
                <w:lang w:eastAsia="ar-SA"/>
              </w:rPr>
            </w:pPr>
            <w:r>
              <w:rPr>
                <w:bCs/>
                <w:sz w:val="22"/>
                <w:szCs w:val="22"/>
              </w:rPr>
              <w:t xml:space="preserve">_______________ /                 </w:t>
            </w:r>
            <w:r w:rsidR="00F72E28">
              <w:rPr>
                <w:bCs/>
                <w:sz w:val="22"/>
                <w:szCs w:val="22"/>
              </w:rPr>
              <w:t>/</w:t>
            </w:r>
          </w:p>
        </w:tc>
      </w:tr>
    </w:tbl>
    <w:p w:rsidR="00966461" w:rsidRDefault="00966461" w:rsidP="00F72E28"/>
    <w:sectPr w:rsidR="00966461" w:rsidSect="00F72E28">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B093C"/>
    <w:multiLevelType w:val="multilevel"/>
    <w:tmpl w:val="FF6693A0"/>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641D9C"/>
    <w:multiLevelType w:val="hybridMultilevel"/>
    <w:tmpl w:val="46187F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10944AB"/>
    <w:multiLevelType w:val="multilevel"/>
    <w:tmpl w:val="2B584BD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7A4F3E"/>
    <w:multiLevelType w:val="hybridMultilevel"/>
    <w:tmpl w:val="71B6EF28"/>
    <w:lvl w:ilvl="0" w:tplc="0419000F">
      <w:start w:val="1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F017001"/>
    <w:multiLevelType w:val="multilevel"/>
    <w:tmpl w:val="79E01DC6"/>
    <w:lvl w:ilvl="0">
      <w:start w:val="3"/>
      <w:numFmt w:val="decimal"/>
      <w:lvlText w:val="%1."/>
      <w:lvlJc w:val="left"/>
      <w:pPr>
        <w:ind w:left="360" w:hanging="360"/>
      </w:pPr>
      <w:rPr>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D66375A"/>
    <w:multiLevelType w:val="multilevel"/>
    <w:tmpl w:val="4F46BB7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06E713B"/>
    <w:multiLevelType w:val="multilevel"/>
    <w:tmpl w:val="5B9A86DC"/>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37F2245"/>
    <w:multiLevelType w:val="multilevel"/>
    <w:tmpl w:val="BB9ABBA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69D3E66"/>
    <w:multiLevelType w:val="multilevel"/>
    <w:tmpl w:val="0756F1E6"/>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6"/>
  </w:num>
  <w:num w:numId="6">
    <w:abstractNumId w:val="7"/>
  </w:num>
  <w:num w:numId="7">
    <w:abstractNumId w:val="5"/>
  </w:num>
  <w:num w:numId="8">
    <w:abstractNumId w:val="8"/>
  </w:num>
  <w:num w:numId="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5F4"/>
    <w:rsid w:val="00053221"/>
    <w:rsid w:val="000D3B00"/>
    <w:rsid w:val="000E0488"/>
    <w:rsid w:val="00345D1C"/>
    <w:rsid w:val="00361FD0"/>
    <w:rsid w:val="0040504B"/>
    <w:rsid w:val="00492149"/>
    <w:rsid w:val="00586372"/>
    <w:rsid w:val="00647590"/>
    <w:rsid w:val="006945A1"/>
    <w:rsid w:val="006E6B8C"/>
    <w:rsid w:val="00734A09"/>
    <w:rsid w:val="007422C9"/>
    <w:rsid w:val="0076691A"/>
    <w:rsid w:val="00816CA9"/>
    <w:rsid w:val="00966461"/>
    <w:rsid w:val="00971D7D"/>
    <w:rsid w:val="009C223B"/>
    <w:rsid w:val="009D7763"/>
    <w:rsid w:val="00A56698"/>
    <w:rsid w:val="00AB1559"/>
    <w:rsid w:val="00CB785C"/>
    <w:rsid w:val="00D145F4"/>
    <w:rsid w:val="00D45FAD"/>
    <w:rsid w:val="00F2295B"/>
    <w:rsid w:val="00F249E7"/>
    <w:rsid w:val="00F36E9F"/>
    <w:rsid w:val="00F72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5DBE73-9BE8-451D-8DA2-0BABEDFE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45F4"/>
    <w:pPr>
      <w:spacing w:after="60"/>
      <w:jc w:val="both"/>
    </w:pPr>
    <w:rPr>
      <w:rFonts w:ascii="Times New Roman" w:eastAsia="Times New Roman" w:hAnsi="Times New Roman"/>
      <w:sz w:val="24"/>
      <w:szCs w:val="24"/>
    </w:rPr>
  </w:style>
  <w:style w:type="paragraph" w:styleId="1">
    <w:name w:val="heading 1"/>
    <w:basedOn w:val="a"/>
    <w:next w:val="a"/>
    <w:link w:val="10"/>
    <w:uiPriority w:val="99"/>
    <w:qFormat/>
    <w:rsid w:val="00D145F4"/>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3">
    <w:name w:val="heading 3"/>
    <w:basedOn w:val="a"/>
    <w:next w:val="a"/>
    <w:link w:val="30"/>
    <w:unhideWhenUsed/>
    <w:qFormat/>
    <w:rsid w:val="00816CA9"/>
    <w:pPr>
      <w:keepNext/>
      <w:spacing w:before="24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D145F4"/>
    <w:rPr>
      <w:rFonts w:ascii="Arial" w:eastAsia="Times New Roman" w:hAnsi="Arial" w:cs="Times New Roman"/>
      <w:b/>
      <w:bCs/>
      <w:color w:val="000080"/>
      <w:sz w:val="20"/>
      <w:szCs w:val="20"/>
      <w:lang w:val="x-none" w:eastAsia="ru-RU"/>
    </w:rPr>
  </w:style>
  <w:style w:type="character" w:styleId="a3">
    <w:name w:val="Hyperlink"/>
    <w:uiPriority w:val="99"/>
    <w:semiHidden/>
    <w:unhideWhenUsed/>
    <w:rsid w:val="00D145F4"/>
    <w:rPr>
      <w:rFonts w:ascii="Times New Roman" w:hAnsi="Times New Roman" w:cs="Times New Roman" w:hint="default"/>
      <w:color w:val="0000FF"/>
      <w:u w:val="single"/>
    </w:rPr>
  </w:style>
  <w:style w:type="paragraph" w:styleId="a4">
    <w:name w:val="Body Text"/>
    <w:basedOn w:val="a"/>
    <w:link w:val="a5"/>
    <w:uiPriority w:val="99"/>
    <w:unhideWhenUsed/>
    <w:rsid w:val="00D145F4"/>
    <w:pPr>
      <w:spacing w:after="120"/>
    </w:pPr>
    <w:rPr>
      <w:rFonts w:eastAsia="Calibri"/>
      <w:sz w:val="20"/>
      <w:szCs w:val="20"/>
      <w:lang w:val="x-none"/>
    </w:rPr>
  </w:style>
  <w:style w:type="character" w:customStyle="1" w:styleId="a5">
    <w:name w:val="Основной текст Знак"/>
    <w:link w:val="a4"/>
    <w:uiPriority w:val="99"/>
    <w:rsid w:val="00D145F4"/>
    <w:rPr>
      <w:rFonts w:ascii="Times New Roman" w:eastAsia="Calibri" w:hAnsi="Times New Roman" w:cs="Times New Roman"/>
      <w:sz w:val="20"/>
      <w:szCs w:val="20"/>
      <w:lang w:val="x-none" w:eastAsia="ru-RU"/>
    </w:rPr>
  </w:style>
  <w:style w:type="paragraph" w:styleId="a6">
    <w:name w:val="Body Text Indent"/>
    <w:basedOn w:val="a"/>
    <w:link w:val="a7"/>
    <w:uiPriority w:val="99"/>
    <w:semiHidden/>
    <w:unhideWhenUsed/>
    <w:rsid w:val="00D145F4"/>
    <w:pPr>
      <w:spacing w:before="60" w:after="0"/>
      <w:ind w:firstLine="851"/>
    </w:pPr>
    <w:rPr>
      <w:rFonts w:eastAsia="Calibri"/>
      <w:sz w:val="20"/>
      <w:szCs w:val="20"/>
      <w:lang w:val="x-none"/>
    </w:rPr>
  </w:style>
  <w:style w:type="character" w:customStyle="1" w:styleId="a7">
    <w:name w:val="Основной текст с отступом Знак"/>
    <w:link w:val="a6"/>
    <w:uiPriority w:val="99"/>
    <w:semiHidden/>
    <w:rsid w:val="00D145F4"/>
    <w:rPr>
      <w:rFonts w:ascii="Times New Roman" w:eastAsia="Calibri" w:hAnsi="Times New Roman" w:cs="Times New Roman"/>
      <w:sz w:val="20"/>
      <w:szCs w:val="20"/>
      <w:lang w:val="x-none" w:eastAsia="ru-RU"/>
    </w:rPr>
  </w:style>
  <w:style w:type="paragraph" w:styleId="31">
    <w:name w:val="Body Text Indent 3"/>
    <w:basedOn w:val="a"/>
    <w:link w:val="32"/>
    <w:uiPriority w:val="99"/>
    <w:semiHidden/>
    <w:unhideWhenUsed/>
    <w:rsid w:val="00D145F4"/>
    <w:pPr>
      <w:spacing w:after="120"/>
      <w:ind w:left="283"/>
    </w:pPr>
    <w:rPr>
      <w:rFonts w:eastAsia="Calibri"/>
      <w:sz w:val="16"/>
      <w:szCs w:val="16"/>
      <w:lang w:val="x-none"/>
    </w:rPr>
  </w:style>
  <w:style w:type="character" w:customStyle="1" w:styleId="32">
    <w:name w:val="Основной текст с отступом 3 Знак"/>
    <w:link w:val="31"/>
    <w:uiPriority w:val="99"/>
    <w:semiHidden/>
    <w:rsid w:val="00D145F4"/>
    <w:rPr>
      <w:rFonts w:ascii="Times New Roman" w:eastAsia="Calibri" w:hAnsi="Times New Roman" w:cs="Times New Roman"/>
      <w:sz w:val="16"/>
      <w:szCs w:val="16"/>
      <w:lang w:val="x-none" w:eastAsia="ru-RU"/>
    </w:rPr>
  </w:style>
  <w:style w:type="paragraph" w:styleId="a8">
    <w:name w:val="No Spacing"/>
    <w:link w:val="a9"/>
    <w:uiPriority w:val="99"/>
    <w:qFormat/>
    <w:rsid w:val="00D145F4"/>
    <w:rPr>
      <w:rFonts w:eastAsia="Times New Roman"/>
      <w:sz w:val="22"/>
      <w:szCs w:val="22"/>
    </w:rPr>
  </w:style>
  <w:style w:type="paragraph" w:styleId="aa">
    <w:name w:val="List Paragraph"/>
    <w:basedOn w:val="a"/>
    <w:uiPriority w:val="34"/>
    <w:qFormat/>
    <w:rsid w:val="00D145F4"/>
    <w:pPr>
      <w:spacing w:after="200" w:line="276" w:lineRule="auto"/>
      <w:ind w:left="720"/>
      <w:contextualSpacing/>
      <w:jc w:val="left"/>
    </w:pPr>
    <w:rPr>
      <w:rFonts w:ascii="Calibri" w:hAnsi="Calibri"/>
      <w:sz w:val="22"/>
      <w:szCs w:val="22"/>
    </w:rPr>
  </w:style>
  <w:style w:type="paragraph" w:customStyle="1" w:styleId="11">
    <w:name w:val="Обычный1"/>
    <w:uiPriority w:val="99"/>
    <w:rsid w:val="00D145F4"/>
    <w:pPr>
      <w:widowControl w:val="0"/>
      <w:spacing w:line="300" w:lineRule="auto"/>
      <w:ind w:firstLine="720"/>
      <w:jc w:val="both"/>
    </w:pPr>
    <w:rPr>
      <w:rFonts w:ascii="Times New Roman" w:eastAsia="Times New Roman" w:hAnsi="Times New Roman"/>
      <w:sz w:val="24"/>
    </w:rPr>
  </w:style>
  <w:style w:type="paragraph" w:customStyle="1" w:styleId="2">
    <w:name w:val="Обычный2"/>
    <w:uiPriority w:val="99"/>
    <w:rsid w:val="00D145F4"/>
    <w:pPr>
      <w:widowControl w:val="0"/>
      <w:spacing w:line="300" w:lineRule="auto"/>
      <w:ind w:firstLine="720"/>
      <w:jc w:val="both"/>
    </w:pPr>
    <w:rPr>
      <w:rFonts w:ascii="Times New Roman" w:eastAsia="Times New Roman" w:hAnsi="Times New Roman"/>
      <w:sz w:val="24"/>
    </w:rPr>
  </w:style>
  <w:style w:type="character" w:customStyle="1" w:styleId="ConsPlusNormal">
    <w:name w:val="ConsPlusNormal Знак"/>
    <w:link w:val="ConsPlusNormal0"/>
    <w:locked/>
    <w:rsid w:val="00D145F4"/>
    <w:rPr>
      <w:rFonts w:ascii="Arial" w:eastAsia="Times New Roman" w:hAnsi="Arial" w:cs="Arial"/>
      <w:sz w:val="22"/>
      <w:szCs w:val="22"/>
      <w:lang w:val="ru-RU" w:eastAsia="en-US" w:bidi="ar-SA"/>
    </w:rPr>
  </w:style>
  <w:style w:type="paragraph" w:customStyle="1" w:styleId="ConsPlusNormal0">
    <w:name w:val="ConsPlusNormal"/>
    <w:link w:val="ConsPlusNormal"/>
    <w:rsid w:val="00D145F4"/>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ab">
    <w:name w:val="А_обычный"/>
    <w:basedOn w:val="a"/>
    <w:rsid w:val="00D145F4"/>
    <w:pPr>
      <w:spacing w:after="0"/>
      <w:ind w:firstLine="709"/>
    </w:pPr>
  </w:style>
  <w:style w:type="paragraph" w:customStyle="1" w:styleId="ConsPlusNonformat">
    <w:name w:val="ConsPlusNonformat"/>
    <w:uiPriority w:val="99"/>
    <w:rsid w:val="00D145F4"/>
    <w:pPr>
      <w:widowControl w:val="0"/>
      <w:autoSpaceDE w:val="0"/>
      <w:autoSpaceDN w:val="0"/>
      <w:adjustRightInd w:val="0"/>
    </w:pPr>
    <w:rPr>
      <w:rFonts w:ascii="Courier New" w:eastAsia="Times New Roman" w:hAnsi="Courier New" w:cs="Courier New"/>
    </w:rPr>
  </w:style>
  <w:style w:type="character" w:customStyle="1" w:styleId="apple-converted-space">
    <w:name w:val="apple-converted-space"/>
    <w:rsid w:val="00D145F4"/>
  </w:style>
  <w:style w:type="character" w:customStyle="1" w:styleId="blk">
    <w:name w:val="blk"/>
    <w:rsid w:val="00D145F4"/>
  </w:style>
  <w:style w:type="character" w:customStyle="1" w:styleId="u">
    <w:name w:val="u"/>
    <w:rsid w:val="00D145F4"/>
  </w:style>
  <w:style w:type="character" w:customStyle="1" w:styleId="30">
    <w:name w:val="Заголовок 3 Знак"/>
    <w:link w:val="3"/>
    <w:rsid w:val="00816CA9"/>
    <w:rPr>
      <w:rFonts w:ascii="Cambria" w:eastAsia="Times New Roman" w:hAnsi="Cambria"/>
      <w:b/>
      <w:bCs/>
      <w:sz w:val="26"/>
      <w:szCs w:val="26"/>
      <w:lang w:val="x-none" w:eastAsia="x-none"/>
    </w:rPr>
  </w:style>
  <w:style w:type="character" w:customStyle="1" w:styleId="a9">
    <w:name w:val="Без интервала Знак"/>
    <w:link w:val="a8"/>
    <w:uiPriority w:val="99"/>
    <w:rsid w:val="00816CA9"/>
    <w:rPr>
      <w:rFonts w:eastAsia="Times New Roman"/>
      <w:sz w:val="22"/>
      <w:szCs w:val="22"/>
      <w:lang w:bidi="ar-SA"/>
    </w:rPr>
  </w:style>
  <w:style w:type="character" w:customStyle="1" w:styleId="ac">
    <w:name w:val="Основной текст_"/>
    <w:link w:val="4"/>
    <w:rsid w:val="006945A1"/>
    <w:rPr>
      <w:shd w:val="clear" w:color="auto" w:fill="FFFFFF"/>
    </w:rPr>
  </w:style>
  <w:style w:type="paragraph" w:customStyle="1" w:styleId="4">
    <w:name w:val="Основной текст4"/>
    <w:basedOn w:val="a"/>
    <w:link w:val="ac"/>
    <w:rsid w:val="006945A1"/>
    <w:pPr>
      <w:widowControl w:val="0"/>
      <w:shd w:val="clear" w:color="auto" w:fill="FFFFFF"/>
      <w:spacing w:after="0" w:line="0" w:lineRule="atLeast"/>
      <w:jc w:val="left"/>
    </w:pPr>
    <w:rPr>
      <w:rFonts w:ascii="Calibri" w:eastAsia="Calibri" w:hAnsi="Calibri"/>
      <w:sz w:val="20"/>
      <w:szCs w:val="20"/>
      <w:lang w:val="x-none" w:eastAsia="x-none"/>
    </w:rPr>
  </w:style>
  <w:style w:type="paragraph" w:customStyle="1" w:styleId="41">
    <w:name w:val="Основной текст (4)1"/>
    <w:basedOn w:val="a"/>
    <w:uiPriority w:val="99"/>
    <w:rsid w:val="00F36E9F"/>
    <w:pPr>
      <w:widowControl w:val="0"/>
      <w:shd w:val="clear" w:color="auto" w:fill="FFFFFF"/>
      <w:spacing w:after="0" w:line="298" w:lineRule="exact"/>
    </w:pPr>
    <w:rPr>
      <w:i/>
      <w:iCs/>
      <w:color w:val="000000"/>
    </w:rPr>
  </w:style>
  <w:style w:type="character" w:customStyle="1" w:styleId="40">
    <w:name w:val="Основной текст (4) + Не курсив"/>
    <w:rsid w:val="00F36E9F"/>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ru-RU"/>
    </w:rPr>
  </w:style>
  <w:style w:type="paragraph" w:styleId="ad">
    <w:name w:val="Subtitle"/>
    <w:basedOn w:val="a"/>
    <w:link w:val="ae"/>
    <w:qFormat/>
    <w:rsid w:val="00734A09"/>
    <w:pPr>
      <w:jc w:val="center"/>
      <w:outlineLvl w:val="1"/>
    </w:pPr>
    <w:rPr>
      <w:rFonts w:ascii="Arial" w:eastAsia="Calibri" w:hAnsi="Arial"/>
      <w:sz w:val="20"/>
      <w:szCs w:val="20"/>
    </w:rPr>
  </w:style>
  <w:style w:type="character" w:customStyle="1" w:styleId="ae">
    <w:name w:val="Подзаголовок Знак"/>
    <w:link w:val="ad"/>
    <w:rsid w:val="00734A0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16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ocs.cntd.ru/document/120002166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6126</Words>
  <Characters>34923</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40968</CharactersWithSpaces>
  <SharedDoc>false</SharedDoc>
  <HLinks>
    <vt:vector size="6" baseType="variant">
      <vt:variant>
        <vt:i4>6815860</vt:i4>
      </vt:variant>
      <vt:variant>
        <vt:i4>0</vt:i4>
      </vt:variant>
      <vt:variant>
        <vt:i4>0</vt:i4>
      </vt:variant>
      <vt:variant>
        <vt:i4>5</vt:i4>
      </vt:variant>
      <vt:variant>
        <vt:lpwstr>http://docs.cntd.ru/document/1200021669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cp:lastModifiedBy>Пользователь</cp:lastModifiedBy>
  <cp:revision>2</cp:revision>
  <cp:lastPrinted>2022-07-18T05:32:00Z</cp:lastPrinted>
  <dcterms:created xsi:type="dcterms:W3CDTF">2026-08-23T23:33:00Z</dcterms:created>
  <dcterms:modified xsi:type="dcterms:W3CDTF">2026-08-23T23:33:00Z</dcterms:modified>
</cp:coreProperties>
</file>