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5EA" w:rsidRDefault="00EB05EA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A4635" w:rsidRDefault="005337EB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КОНТРАКТ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EB05EA">
        <w:rPr>
          <w:rFonts w:ascii="Times New Roman" w:hAnsi="Times New Roman" w:cs="Times New Roman"/>
          <w:b/>
          <w:sz w:val="22"/>
          <w:szCs w:val="22"/>
        </w:rPr>
        <w:t>65/1</w:t>
      </w:r>
      <w:r w:rsidR="00562B66">
        <w:rPr>
          <w:rFonts w:ascii="Times New Roman" w:hAnsi="Times New Roman" w:cs="Times New Roman"/>
          <w:b/>
          <w:sz w:val="22"/>
          <w:szCs w:val="22"/>
        </w:rPr>
        <w:t>-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>44</w:t>
      </w:r>
    </w:p>
    <w:p w:rsidR="00E81E4C" w:rsidRDefault="00E81E4C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ИКЗ </w:t>
      </w:r>
      <w:r w:rsidR="00562B66" w:rsidRPr="00562B66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</w:p>
    <w:p w:rsidR="00EB05EA" w:rsidRPr="00DA509F" w:rsidRDefault="00EB05EA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A4635" w:rsidRDefault="00EA4635" w:rsidP="00313459">
      <w:pPr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EA4635" w:rsidRDefault="00562B66" w:rsidP="00554D9B">
      <w:pPr>
        <w:spacing w:after="120"/>
        <w:ind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г. Новосибирск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="00554D9B">
        <w:rPr>
          <w:rFonts w:ascii="Times New Roman" w:hAnsi="Times New Roman" w:cs="Times New Roman"/>
          <w:b/>
          <w:sz w:val="22"/>
          <w:szCs w:val="22"/>
        </w:rPr>
        <w:t xml:space="preserve">«____» _______________ 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>20</w:t>
      </w:r>
      <w:r w:rsidR="00D83C55" w:rsidRPr="00DA509F">
        <w:rPr>
          <w:rFonts w:ascii="Times New Roman" w:hAnsi="Times New Roman" w:cs="Times New Roman"/>
          <w:b/>
          <w:sz w:val="22"/>
          <w:szCs w:val="22"/>
        </w:rPr>
        <w:t>2</w:t>
      </w:r>
      <w:r w:rsidR="004B4206">
        <w:rPr>
          <w:rFonts w:ascii="Times New Roman" w:hAnsi="Times New Roman" w:cs="Times New Roman"/>
          <w:b/>
          <w:sz w:val="22"/>
          <w:szCs w:val="22"/>
        </w:rPr>
        <w:t>6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562B66" w:rsidRPr="00DA509F" w:rsidRDefault="00562B66" w:rsidP="00554D9B">
      <w:pPr>
        <w:spacing w:after="120"/>
        <w:ind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A4635" w:rsidRDefault="00EA4635" w:rsidP="00DA509F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Будкера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Сибирского отделения Российской академии наук</w:t>
      </w:r>
      <w:r w:rsidR="00023079" w:rsidRPr="00DA509F">
        <w:rPr>
          <w:rFonts w:ascii="Times New Roman" w:hAnsi="Times New Roman" w:cs="Times New Roman"/>
          <w:b/>
          <w:sz w:val="22"/>
          <w:szCs w:val="22"/>
        </w:rPr>
        <w:t xml:space="preserve"> (ИЯФ СО РАН)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именуемое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 в дальнейшем «Заказчик»,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502AD6" w:rsidRPr="00DA509F">
        <w:rPr>
          <w:rFonts w:ascii="Times New Roman" w:hAnsi="Times New Roman" w:cs="Times New Roman"/>
          <w:sz w:val="22"/>
          <w:szCs w:val="22"/>
        </w:rPr>
        <w:t xml:space="preserve">заместителя директора </w:t>
      </w:r>
      <w:proofErr w:type="spellStart"/>
      <w:r w:rsidR="00502AD6"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="00502AD6"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действующего на основании доверенности № </w:t>
      </w:r>
      <w:r w:rsidR="00575223" w:rsidRPr="00DA509F">
        <w:rPr>
          <w:rFonts w:ascii="Times New Roman" w:hAnsi="Times New Roman" w:cs="Times New Roman"/>
          <w:sz w:val="22"/>
          <w:szCs w:val="22"/>
        </w:rPr>
        <w:t>1</w:t>
      </w:r>
      <w:r w:rsidR="004B4206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E36635" w:rsidRPr="00DA509F">
        <w:rPr>
          <w:rFonts w:ascii="Times New Roman" w:hAnsi="Times New Roman" w:cs="Times New Roman"/>
          <w:sz w:val="22"/>
          <w:szCs w:val="22"/>
        </w:rPr>
        <w:t>2</w:t>
      </w:r>
      <w:r w:rsidR="004B4206">
        <w:rPr>
          <w:rFonts w:ascii="Times New Roman" w:hAnsi="Times New Roman" w:cs="Times New Roman"/>
          <w:sz w:val="22"/>
          <w:szCs w:val="22"/>
        </w:rPr>
        <w:t>6</w:t>
      </w:r>
      <w:r w:rsidR="00E36635"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="00E36635" w:rsidRPr="00DA509F">
        <w:rPr>
          <w:rFonts w:ascii="Times New Roman" w:hAnsi="Times New Roman" w:cs="Times New Roman"/>
          <w:sz w:val="22"/>
          <w:szCs w:val="22"/>
        </w:rPr>
        <w:t>.202</w:t>
      </w:r>
      <w:r w:rsidR="004B4206">
        <w:rPr>
          <w:rFonts w:ascii="Times New Roman" w:hAnsi="Times New Roman" w:cs="Times New Roman"/>
          <w:sz w:val="22"/>
          <w:szCs w:val="22"/>
        </w:rPr>
        <w:t>5</w:t>
      </w:r>
      <w:r w:rsidR="00502AD6" w:rsidRPr="00DA509F">
        <w:rPr>
          <w:rFonts w:ascii="Times New Roman" w:hAnsi="Times New Roman" w:cs="Times New Roman"/>
          <w:sz w:val="22"/>
          <w:szCs w:val="22"/>
        </w:rPr>
        <w:t>г.</w:t>
      </w:r>
      <w:r w:rsidR="00A06CD3" w:rsidRPr="00DA509F">
        <w:rPr>
          <w:rFonts w:ascii="Times New Roman" w:hAnsi="Times New Roman" w:cs="Times New Roman"/>
          <w:sz w:val="22"/>
          <w:szCs w:val="22"/>
        </w:rPr>
        <w:t>, с одной стороны</w:t>
      </w:r>
      <w:r w:rsidRPr="00DA509F">
        <w:rPr>
          <w:rFonts w:ascii="Times New Roman" w:hAnsi="Times New Roman" w:cs="Times New Roman"/>
          <w:sz w:val="22"/>
          <w:szCs w:val="22"/>
        </w:rPr>
        <w:t xml:space="preserve"> и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Pr="00DA509F">
        <w:rPr>
          <w:rFonts w:ascii="Times New Roman" w:hAnsi="Times New Roman" w:cs="Times New Roman"/>
          <w:sz w:val="22"/>
          <w:szCs w:val="22"/>
        </w:rPr>
        <w:t xml:space="preserve">, 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</w:t>
      </w:r>
      <w:r w:rsidRPr="00DA509F">
        <w:rPr>
          <w:rFonts w:ascii="Times New Roman" w:hAnsi="Times New Roman" w:cs="Times New Roman"/>
          <w:sz w:val="22"/>
          <w:szCs w:val="22"/>
        </w:rPr>
        <w:t>в лице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</w:t>
      </w:r>
      <w:r w:rsidR="004B658E" w:rsidRPr="00DA509F">
        <w:rPr>
          <w:rFonts w:ascii="Times New Roman" w:hAnsi="Times New Roman" w:cs="Times New Roman"/>
          <w:sz w:val="22"/>
          <w:szCs w:val="22"/>
        </w:rPr>
        <w:t xml:space="preserve">овании </w:t>
      </w:r>
      <w:r w:rsidR="00A15379" w:rsidRPr="00DA509F">
        <w:rPr>
          <w:rFonts w:ascii="Times New Roman" w:hAnsi="Times New Roman" w:cs="Times New Roman"/>
          <w:sz w:val="22"/>
          <w:szCs w:val="22"/>
        </w:rPr>
        <w:t>_______________</w:t>
      </w:r>
      <w:r w:rsidR="004B658E" w:rsidRPr="00DA509F">
        <w:rPr>
          <w:rFonts w:ascii="Times New Roman" w:hAnsi="Times New Roman" w:cs="Times New Roman"/>
          <w:sz w:val="22"/>
          <w:szCs w:val="22"/>
        </w:rPr>
        <w:t>, с другой стороны</w:t>
      </w:r>
      <w:r w:rsidR="00D5158D" w:rsidRPr="00DA509F">
        <w:rPr>
          <w:rFonts w:ascii="Times New Roman" w:hAnsi="Times New Roman" w:cs="Times New Roman"/>
          <w:sz w:val="22"/>
          <w:szCs w:val="22"/>
        </w:rPr>
        <w:t>, вместе именуемые «Стороны»,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CF0391" w:rsidRPr="00EF4B33">
        <w:rPr>
          <w:rFonts w:ascii="Times New Roman" w:hAnsi="Times New Roman" w:cs="Times New Roman"/>
          <w:sz w:val="22"/>
          <w:szCs w:val="22"/>
        </w:rPr>
        <w:t>на основании п</w:t>
      </w:r>
      <w:r w:rsidR="00CF0391" w:rsidRPr="00562B66">
        <w:rPr>
          <w:rFonts w:ascii="Times New Roman" w:hAnsi="Times New Roman" w:cs="Times New Roman"/>
          <w:sz w:val="22"/>
          <w:szCs w:val="22"/>
        </w:rPr>
        <w:t>.</w:t>
      </w:r>
      <w:r w:rsidR="00E81E4C" w:rsidRPr="00562B66">
        <w:rPr>
          <w:rFonts w:ascii="Times New Roman" w:hAnsi="Times New Roman" w:cs="Times New Roman"/>
          <w:sz w:val="22"/>
          <w:szCs w:val="22"/>
        </w:rPr>
        <w:t>5</w:t>
      </w:r>
      <w:r w:rsidR="00CF0391" w:rsidRPr="00562B66">
        <w:rPr>
          <w:rFonts w:ascii="Times New Roman" w:hAnsi="Times New Roman" w:cs="Times New Roman"/>
          <w:sz w:val="22"/>
          <w:szCs w:val="22"/>
        </w:rPr>
        <w:t xml:space="preserve"> ч.1</w:t>
      </w:r>
      <w:r w:rsidR="00CF0391" w:rsidRPr="00EF4B33">
        <w:rPr>
          <w:rFonts w:ascii="Times New Roman" w:hAnsi="Times New Roman" w:cs="Times New Roman"/>
          <w:sz w:val="22"/>
          <w:szCs w:val="22"/>
        </w:rPr>
        <w:t xml:space="preserve"> ст.93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</w:t>
      </w:r>
      <w:r w:rsidR="00CF0391">
        <w:rPr>
          <w:rFonts w:ascii="Times New Roman" w:hAnsi="Times New Roman" w:cs="Times New Roman"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заключили настоящий </w:t>
      </w:r>
      <w:r w:rsidR="005337EB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554D9B" w:rsidRPr="00DA509F" w:rsidRDefault="00554D9B" w:rsidP="00DA509F">
      <w:pPr>
        <w:ind w:firstLine="567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ПРЕДМЕТ </w:t>
      </w:r>
      <w:r w:rsidR="005337EB">
        <w:rPr>
          <w:b/>
          <w:sz w:val="22"/>
          <w:szCs w:val="22"/>
        </w:rPr>
        <w:t>КОНТРАКТА</w:t>
      </w:r>
    </w:p>
    <w:p w:rsidR="00A06CD3" w:rsidRPr="00DA509F" w:rsidRDefault="00EA4635" w:rsidP="00A05D89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rStyle w:val="ListLabel4"/>
          <w:szCs w:val="22"/>
        </w:rPr>
      </w:pPr>
      <w:r w:rsidRPr="00DA509F">
        <w:rPr>
          <w:rStyle w:val="ListLabel4"/>
          <w:szCs w:val="22"/>
          <w:specVanish w:val="0"/>
        </w:rPr>
        <w:t xml:space="preserve">Поставщик по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 xml:space="preserve">у обязуется поставить и передать Заказчику </w:t>
      </w:r>
      <w:r w:rsidR="00EB05EA">
        <w:rPr>
          <w:rStyle w:val="ListLabel4"/>
          <w:b/>
          <w:szCs w:val="22"/>
        </w:rPr>
        <w:t>комплектующие для оптического оборудования</w:t>
      </w:r>
      <w:r w:rsidR="00A06CD3" w:rsidRPr="00DA509F">
        <w:rPr>
          <w:rStyle w:val="ListLabel4"/>
          <w:b/>
          <w:szCs w:val="22"/>
          <w:specVanish w:val="0"/>
        </w:rPr>
        <w:t xml:space="preserve"> </w:t>
      </w:r>
      <w:r w:rsidRPr="00DA509F">
        <w:rPr>
          <w:rStyle w:val="ListLabel4"/>
          <w:szCs w:val="22"/>
          <w:specVanish w:val="0"/>
        </w:rPr>
        <w:t xml:space="preserve">(далее – «Товар»), а </w:t>
      </w:r>
      <w:r w:rsidR="00104FA5" w:rsidRPr="00DA509F">
        <w:rPr>
          <w:rStyle w:val="ListLabel4"/>
          <w:szCs w:val="22"/>
          <w:specVanish w:val="0"/>
        </w:rPr>
        <w:t>Заказчик</w:t>
      </w:r>
      <w:r w:rsidRPr="00DA509F">
        <w:rPr>
          <w:rStyle w:val="ListLabel4"/>
          <w:szCs w:val="22"/>
          <w:specVanish w:val="0"/>
        </w:rPr>
        <w:t xml:space="preserve"> обязуется принять и оплатить поставленный Товар на сумму и в количестве, определенном в приложении к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>у.</w:t>
      </w:r>
    </w:p>
    <w:p w:rsidR="00EA4635" w:rsidRPr="00B2102F" w:rsidRDefault="00EA4635" w:rsidP="00B2102F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color w:val="00000A"/>
          <w:sz w:val="22"/>
          <w:szCs w:val="22"/>
        </w:rPr>
      </w:pPr>
      <w:r w:rsidRPr="00DA509F">
        <w:rPr>
          <w:sz w:val="22"/>
          <w:szCs w:val="22"/>
        </w:rPr>
        <w:t>Количество, наименование, ассортимент Товара, цена за единицу Товара указываютс</w:t>
      </w:r>
      <w:r w:rsidR="00F97325">
        <w:rPr>
          <w:sz w:val="22"/>
          <w:szCs w:val="22"/>
        </w:rPr>
        <w:t>я в Специфика</w:t>
      </w:r>
      <w:r w:rsidR="00B2102F">
        <w:rPr>
          <w:sz w:val="22"/>
          <w:szCs w:val="22"/>
        </w:rPr>
        <w:t xml:space="preserve">ции (Приложение № 1), </w:t>
      </w:r>
      <w:r w:rsidR="00B2102F" w:rsidRPr="00DA509F">
        <w:rPr>
          <w:sz w:val="22"/>
          <w:szCs w:val="22"/>
        </w:rPr>
        <w:t xml:space="preserve">являющейся неотъемлемой частью настоящего </w:t>
      </w:r>
      <w:r w:rsidR="00B2102F">
        <w:rPr>
          <w:sz w:val="22"/>
          <w:szCs w:val="22"/>
        </w:rPr>
        <w:t>Контракт</w:t>
      </w:r>
      <w:r w:rsidR="00B2102F" w:rsidRPr="00DA509F">
        <w:rPr>
          <w:sz w:val="22"/>
          <w:szCs w:val="22"/>
        </w:rPr>
        <w:t>а.</w:t>
      </w:r>
    </w:p>
    <w:p w:rsidR="00554D9B" w:rsidRPr="00DA509F" w:rsidRDefault="00554D9B" w:rsidP="00554D9B">
      <w:pPr>
        <w:pStyle w:val="-2"/>
        <w:numPr>
          <w:ilvl w:val="0"/>
          <w:numId w:val="0"/>
        </w:numPr>
        <w:tabs>
          <w:tab w:val="left" w:pos="426"/>
          <w:tab w:val="left" w:pos="851"/>
          <w:tab w:val="left" w:pos="1134"/>
        </w:tabs>
        <w:ind w:left="567"/>
        <w:rPr>
          <w:color w:val="00000A"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ЦЕНА И ПОРЯДОК РАСЧЕТОВ</w:t>
      </w:r>
    </w:p>
    <w:p w:rsidR="00EA4635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Цена за Товар, пост</w:t>
      </w:r>
      <w:r w:rsidR="00A05D89" w:rsidRPr="00DA509F">
        <w:rPr>
          <w:sz w:val="22"/>
          <w:szCs w:val="22"/>
        </w:rPr>
        <w:t xml:space="preserve">авляемый по настоящему </w:t>
      </w:r>
      <w:r w:rsidR="005337EB">
        <w:rPr>
          <w:sz w:val="22"/>
          <w:szCs w:val="22"/>
        </w:rPr>
        <w:t>Контракт</w:t>
      </w:r>
      <w:r w:rsidR="00A05D89" w:rsidRPr="00DA509F">
        <w:rPr>
          <w:sz w:val="22"/>
          <w:szCs w:val="22"/>
        </w:rPr>
        <w:t>у,</w:t>
      </w:r>
      <w:r w:rsidRPr="00DA509F">
        <w:rPr>
          <w:sz w:val="22"/>
          <w:szCs w:val="22"/>
        </w:rPr>
        <w:t xml:space="preserve"> устанавливается в рублях. Цена Товара включает в себя стоимость Товара, гарантийные обязательства, доставку, налоги, сборы, пошлины, страхование, погрузку/разгрузку и другие обязательные платежи.</w:t>
      </w:r>
    </w:p>
    <w:p w:rsidR="00EA4635" w:rsidRPr="00C92B97" w:rsidRDefault="00756C13" w:rsidP="00E226F1">
      <w:pPr>
        <w:pStyle w:val="a7"/>
        <w:numPr>
          <w:ilvl w:val="0"/>
          <w:numId w:val="10"/>
        </w:numPr>
        <w:ind w:left="0" w:firstLine="567"/>
        <w:rPr>
          <w:sz w:val="22"/>
          <w:szCs w:val="22"/>
          <w:highlight w:val="yellow"/>
        </w:rPr>
      </w:pPr>
      <w:r w:rsidRPr="00E81E4C">
        <w:rPr>
          <w:sz w:val="22"/>
          <w:szCs w:val="22"/>
        </w:rPr>
        <w:t xml:space="preserve">Общая сумма </w:t>
      </w:r>
      <w:r w:rsidR="005337EB" w:rsidRPr="00E81E4C">
        <w:rPr>
          <w:sz w:val="22"/>
          <w:szCs w:val="22"/>
        </w:rPr>
        <w:t>Контракт</w:t>
      </w:r>
      <w:r w:rsidRPr="00E81E4C">
        <w:rPr>
          <w:sz w:val="22"/>
          <w:szCs w:val="22"/>
        </w:rPr>
        <w:t xml:space="preserve">а составляет </w:t>
      </w:r>
      <w:r w:rsidR="00A15379" w:rsidRPr="00E81E4C">
        <w:rPr>
          <w:sz w:val="22"/>
          <w:szCs w:val="22"/>
        </w:rPr>
        <w:t>__________</w:t>
      </w:r>
      <w:r w:rsidRPr="00E81E4C">
        <w:rPr>
          <w:sz w:val="22"/>
          <w:szCs w:val="22"/>
        </w:rPr>
        <w:t xml:space="preserve"> </w:t>
      </w:r>
      <w:r w:rsidR="00EA4635" w:rsidRPr="00E81E4C">
        <w:rPr>
          <w:b/>
          <w:sz w:val="22"/>
          <w:szCs w:val="22"/>
        </w:rPr>
        <w:t>(</w:t>
      </w:r>
      <w:r w:rsidR="00A15379" w:rsidRPr="00E81E4C">
        <w:rPr>
          <w:b/>
          <w:sz w:val="22"/>
          <w:szCs w:val="22"/>
        </w:rPr>
        <w:t>_____________________</w:t>
      </w:r>
      <w:r w:rsidR="00EA4635" w:rsidRPr="00E81E4C">
        <w:rPr>
          <w:b/>
          <w:sz w:val="22"/>
          <w:szCs w:val="22"/>
        </w:rPr>
        <w:t xml:space="preserve">) рублей </w:t>
      </w:r>
      <w:r w:rsidR="00A15379" w:rsidRPr="00E81E4C">
        <w:rPr>
          <w:b/>
          <w:sz w:val="22"/>
          <w:szCs w:val="22"/>
        </w:rPr>
        <w:t>____</w:t>
      </w:r>
      <w:r w:rsidR="00EA4635" w:rsidRPr="00E81E4C">
        <w:rPr>
          <w:b/>
          <w:sz w:val="22"/>
          <w:szCs w:val="22"/>
        </w:rPr>
        <w:t xml:space="preserve"> копеек</w:t>
      </w:r>
      <w:r w:rsidR="00E81E4C" w:rsidRPr="00E81E4C">
        <w:rPr>
          <w:sz w:val="22"/>
          <w:szCs w:val="22"/>
        </w:rPr>
        <w:t>, в т. ч. НДС (2</w:t>
      </w:r>
      <w:r w:rsidR="004B4206">
        <w:rPr>
          <w:sz w:val="22"/>
          <w:szCs w:val="22"/>
        </w:rPr>
        <w:t>2</w:t>
      </w:r>
      <w:r w:rsidR="00E81E4C" w:rsidRPr="00E81E4C">
        <w:rPr>
          <w:sz w:val="22"/>
          <w:szCs w:val="22"/>
        </w:rPr>
        <w:t>%)</w:t>
      </w:r>
      <w:r w:rsidR="00554D9B">
        <w:rPr>
          <w:sz w:val="22"/>
          <w:szCs w:val="22"/>
        </w:rPr>
        <w:t>/</w:t>
      </w:r>
      <w:r w:rsidR="00E81E4C" w:rsidRPr="00E81E4C">
        <w:rPr>
          <w:sz w:val="22"/>
          <w:szCs w:val="22"/>
        </w:rPr>
        <w:t xml:space="preserve"> </w:t>
      </w:r>
      <w:r w:rsidR="00E81E4C" w:rsidRPr="00C92B97">
        <w:rPr>
          <w:sz w:val="22"/>
          <w:szCs w:val="22"/>
          <w:highlight w:val="yellow"/>
        </w:rPr>
        <w:t>либо указываем НДС не облагается на основании п. 2 ст. 346.11 главы 26.2 НК РФ</w:t>
      </w:r>
      <w:r w:rsidR="004B4206">
        <w:rPr>
          <w:sz w:val="22"/>
          <w:szCs w:val="22"/>
          <w:highlight w:val="yellow"/>
        </w:rPr>
        <w:t>, либо иную налоговую ставку (5%</w:t>
      </w:r>
      <w:r w:rsidR="00AA60D1">
        <w:rPr>
          <w:sz w:val="22"/>
          <w:szCs w:val="22"/>
          <w:highlight w:val="yellow"/>
        </w:rPr>
        <w:t>,</w:t>
      </w:r>
      <w:r w:rsidR="004B4206">
        <w:rPr>
          <w:sz w:val="22"/>
          <w:szCs w:val="22"/>
          <w:highlight w:val="yellow"/>
        </w:rPr>
        <w:t xml:space="preserve"> 7%)</w:t>
      </w:r>
      <w:r w:rsidR="00E81E4C" w:rsidRPr="00C92B97">
        <w:rPr>
          <w:sz w:val="22"/>
          <w:szCs w:val="22"/>
          <w:highlight w:val="yellow"/>
        </w:rPr>
        <w:t>.</w:t>
      </w:r>
    </w:p>
    <w:p w:rsidR="00A05D89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Оплата за Товар в рамках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производится в следующем порядке: </w:t>
      </w:r>
    </w:p>
    <w:p w:rsidR="00A05D89" w:rsidRPr="00DA509F" w:rsidRDefault="00EA4635" w:rsidP="00562B66">
      <w:pPr>
        <w:pStyle w:val="a7"/>
        <w:tabs>
          <w:tab w:val="left" w:pos="1134"/>
        </w:tabs>
        <w:ind w:left="0"/>
        <w:rPr>
          <w:sz w:val="22"/>
          <w:szCs w:val="22"/>
        </w:rPr>
      </w:pPr>
      <w:r w:rsidRPr="00DA509F">
        <w:rPr>
          <w:sz w:val="22"/>
          <w:szCs w:val="22"/>
        </w:rPr>
        <w:t xml:space="preserve">100% от цены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по факту поставки Товара в течение </w:t>
      </w:r>
      <w:r w:rsidR="0089616F" w:rsidRPr="00554D9B">
        <w:rPr>
          <w:sz w:val="22"/>
          <w:szCs w:val="22"/>
        </w:rPr>
        <w:t>10</w:t>
      </w:r>
      <w:r w:rsidRPr="00554D9B">
        <w:rPr>
          <w:sz w:val="22"/>
          <w:szCs w:val="22"/>
        </w:rPr>
        <w:t xml:space="preserve"> (</w:t>
      </w:r>
      <w:r w:rsidR="0089616F" w:rsidRPr="00554D9B">
        <w:rPr>
          <w:sz w:val="22"/>
          <w:szCs w:val="22"/>
        </w:rPr>
        <w:t>десяти</w:t>
      </w:r>
      <w:r w:rsidRPr="00554D9B">
        <w:rPr>
          <w:sz w:val="22"/>
          <w:szCs w:val="22"/>
        </w:rPr>
        <w:t xml:space="preserve">) </w:t>
      </w:r>
      <w:r w:rsidR="007A3051" w:rsidRPr="00554D9B">
        <w:rPr>
          <w:sz w:val="22"/>
          <w:szCs w:val="22"/>
        </w:rPr>
        <w:t>рабочих</w:t>
      </w:r>
      <w:r w:rsidRPr="00554D9B">
        <w:rPr>
          <w:sz w:val="22"/>
          <w:szCs w:val="22"/>
        </w:rPr>
        <w:t xml:space="preserve"> дней</w:t>
      </w:r>
      <w:r w:rsidRPr="00DA509F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>с даты подписания Акта приема-передачи</w:t>
      </w:r>
      <w:r w:rsidR="000A1795" w:rsidRPr="00DA509F">
        <w:rPr>
          <w:sz w:val="22"/>
          <w:szCs w:val="22"/>
        </w:rPr>
        <w:t xml:space="preserve"> (Приложение № 2 к настоящему </w:t>
      </w:r>
      <w:r w:rsidR="005337EB">
        <w:rPr>
          <w:sz w:val="22"/>
          <w:szCs w:val="22"/>
        </w:rPr>
        <w:t>Контракт</w:t>
      </w:r>
      <w:r w:rsidR="000A1795" w:rsidRPr="00DA509F">
        <w:rPr>
          <w:sz w:val="22"/>
          <w:szCs w:val="22"/>
        </w:rPr>
        <w:t>у).</w:t>
      </w:r>
    </w:p>
    <w:p w:rsidR="00B91C20" w:rsidRPr="00B91C20" w:rsidRDefault="00554D9B" w:rsidP="0089616F">
      <w:pPr>
        <w:pStyle w:val="a7"/>
        <w:tabs>
          <w:tab w:val="left" w:pos="1134"/>
        </w:tabs>
        <w:ind w:left="0" w:firstLine="567"/>
        <w:rPr>
          <w:sz w:val="20"/>
          <w:szCs w:val="22"/>
        </w:rPr>
      </w:pPr>
      <w:r>
        <w:rPr>
          <w:sz w:val="22"/>
          <w:szCs w:val="22"/>
        </w:rPr>
        <w:t xml:space="preserve">2.4. </w:t>
      </w:r>
      <w:r w:rsidR="00B91C20" w:rsidRPr="00B91C20">
        <w:rPr>
          <w:noProof/>
          <w:sz w:val="22"/>
        </w:rPr>
        <w:t xml:space="preserve">Цена </w:t>
      </w:r>
      <w:r w:rsidR="009A047A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остается фиксированной на весь срок действия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. Цена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может быть снижена по соглашению Сторон без изменения предусмотренных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ом</w:t>
      </w:r>
      <w:r w:rsidR="00B91C20" w:rsidRPr="00B91C20">
        <w:rPr>
          <w:noProof/>
          <w:sz w:val="22"/>
        </w:rPr>
        <w:t xml:space="preserve"> объема Товара и иных условий исполнения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>.</w:t>
      </w:r>
    </w:p>
    <w:p w:rsidR="00554D9B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2.5.</w:t>
      </w:r>
      <w:r w:rsidR="00554D9B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 xml:space="preserve">В случае, если исполнение </w:t>
      </w:r>
      <w:r w:rsidR="005337EB">
        <w:rPr>
          <w:sz w:val="22"/>
          <w:szCs w:val="22"/>
        </w:rPr>
        <w:t>Контракт</w:t>
      </w:r>
      <w:r w:rsidR="0089616F" w:rsidRPr="00DA509F">
        <w:rPr>
          <w:sz w:val="22"/>
          <w:szCs w:val="22"/>
        </w:rPr>
        <w:t>а приходится на декабрь текущего года, оплата производится не позднее, чем за 1 (один) рабочий день до окончания текущего финансового года в пределах лимитов бюджетных обязательств, доведенны</w:t>
      </w:r>
      <w:r w:rsidR="00554D9B">
        <w:rPr>
          <w:sz w:val="22"/>
          <w:szCs w:val="22"/>
        </w:rPr>
        <w:t>х на указанный финансовый год.</w:t>
      </w:r>
    </w:p>
    <w:p w:rsidR="00313459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2.6</w:t>
      </w:r>
      <w:r w:rsidR="0089616F" w:rsidRPr="00DA509F">
        <w:rPr>
          <w:sz w:val="22"/>
          <w:szCs w:val="22"/>
        </w:rPr>
        <w:t xml:space="preserve">. </w:t>
      </w:r>
      <w:r w:rsidR="00EA4635" w:rsidRPr="00DA509F">
        <w:rPr>
          <w:sz w:val="22"/>
          <w:szCs w:val="22"/>
        </w:rPr>
        <w:t xml:space="preserve">Все расчеты производятся платежными поручениями путем безналичного перечисления Заказчиком соответствующих сумм на расчетный счет Поставщика, указанный в настоящем </w:t>
      </w:r>
      <w:r w:rsidR="005337EB">
        <w:rPr>
          <w:sz w:val="22"/>
          <w:szCs w:val="22"/>
        </w:rPr>
        <w:t>Контракт</w:t>
      </w:r>
      <w:r w:rsidR="00EA4635" w:rsidRPr="00DA509F">
        <w:rPr>
          <w:sz w:val="22"/>
          <w:szCs w:val="22"/>
        </w:rPr>
        <w:t>е. Заказчик считается исполнившим обязанность по переводу денежных средств в момент их списания с расчетного счета Заказчика.</w:t>
      </w:r>
    </w:p>
    <w:p w:rsidR="00554D9B" w:rsidRPr="00DA509F" w:rsidRDefault="00554D9B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sz w:val="22"/>
          <w:szCs w:val="22"/>
        </w:rPr>
      </w:pPr>
      <w:r w:rsidRPr="00DA509F">
        <w:rPr>
          <w:b/>
          <w:sz w:val="22"/>
          <w:szCs w:val="22"/>
        </w:rPr>
        <w:t>УСЛОВИЯ ПОСТАВКИ ТОВАРА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Поставщик обязуется п</w:t>
      </w:r>
      <w:r w:rsidR="00A15379" w:rsidRPr="00DA509F">
        <w:rPr>
          <w:sz w:val="22"/>
          <w:szCs w:val="22"/>
        </w:rPr>
        <w:t xml:space="preserve">оставить Товар </w:t>
      </w:r>
      <w:r w:rsidR="00562B66">
        <w:rPr>
          <w:b/>
          <w:sz w:val="22"/>
          <w:szCs w:val="22"/>
        </w:rPr>
        <w:t xml:space="preserve">в течение </w:t>
      </w:r>
      <w:r w:rsidR="00EB05EA">
        <w:rPr>
          <w:b/>
          <w:sz w:val="22"/>
          <w:szCs w:val="22"/>
        </w:rPr>
        <w:t>112</w:t>
      </w:r>
      <w:r w:rsidR="00562B66" w:rsidRPr="00A16BFD">
        <w:rPr>
          <w:b/>
          <w:sz w:val="22"/>
          <w:szCs w:val="22"/>
        </w:rPr>
        <w:t xml:space="preserve"> (</w:t>
      </w:r>
      <w:r w:rsidR="00EB05EA">
        <w:rPr>
          <w:b/>
          <w:sz w:val="22"/>
          <w:szCs w:val="22"/>
        </w:rPr>
        <w:t>ста двенадцати</w:t>
      </w:r>
      <w:r w:rsidR="00562B66" w:rsidRPr="00A16BFD">
        <w:rPr>
          <w:b/>
          <w:sz w:val="22"/>
          <w:szCs w:val="22"/>
        </w:rPr>
        <w:t xml:space="preserve">) </w:t>
      </w:r>
      <w:r w:rsidR="00EB05EA">
        <w:rPr>
          <w:b/>
          <w:sz w:val="22"/>
          <w:szCs w:val="22"/>
        </w:rPr>
        <w:t>календарных</w:t>
      </w:r>
      <w:r w:rsidR="00562B66" w:rsidRPr="00A16BFD">
        <w:rPr>
          <w:b/>
          <w:sz w:val="22"/>
          <w:szCs w:val="22"/>
        </w:rPr>
        <w:t xml:space="preserve"> дней</w:t>
      </w:r>
      <w:r w:rsidR="000A1795" w:rsidRPr="00DA509F">
        <w:rPr>
          <w:color w:val="FF0000"/>
          <w:sz w:val="22"/>
          <w:szCs w:val="22"/>
        </w:rPr>
        <w:t xml:space="preserve"> </w:t>
      </w:r>
      <w:r w:rsidR="00B640DA" w:rsidRPr="00DA509F">
        <w:rPr>
          <w:sz w:val="22"/>
          <w:szCs w:val="22"/>
        </w:rPr>
        <w:t>со дня подписания С</w:t>
      </w:r>
      <w:r w:rsidRPr="00DA509F">
        <w:rPr>
          <w:sz w:val="22"/>
          <w:szCs w:val="22"/>
        </w:rPr>
        <w:t xml:space="preserve">торонами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и Спецификации к нему. Поставка осуществляется </w:t>
      </w:r>
      <w:r w:rsidRPr="00554D9B">
        <w:rPr>
          <w:sz w:val="22"/>
          <w:szCs w:val="22"/>
        </w:rPr>
        <w:t>по адресу</w:t>
      </w:r>
      <w:r w:rsidR="000559DB" w:rsidRPr="00554D9B">
        <w:rPr>
          <w:sz w:val="22"/>
          <w:szCs w:val="22"/>
        </w:rPr>
        <w:t>:</w:t>
      </w:r>
      <w:r w:rsidRPr="00DA509F">
        <w:rPr>
          <w:b/>
          <w:sz w:val="22"/>
          <w:szCs w:val="22"/>
        </w:rPr>
        <w:t xml:space="preserve"> 630090 г. Новосибирск, проспект Академика Лаврентьева, 11.</w:t>
      </w:r>
      <w:r w:rsidR="00D83C55" w:rsidRPr="00DA509F">
        <w:rPr>
          <w:sz w:val="22"/>
          <w:szCs w:val="22"/>
        </w:rPr>
        <w:t xml:space="preserve"> Поставка Товара осуществляется единой партией.</w:t>
      </w:r>
      <w:r w:rsidRPr="00DA509F">
        <w:rPr>
          <w:b/>
          <w:sz w:val="22"/>
          <w:szCs w:val="22"/>
        </w:rPr>
        <w:t xml:space="preserve"> </w:t>
      </w:r>
      <w:r w:rsidRPr="00DA509F">
        <w:rPr>
          <w:sz w:val="22"/>
          <w:szCs w:val="22"/>
        </w:rPr>
        <w:t>Досрочная поставка Товара разрешена только по согласованию с Заказчиком.</w:t>
      </w:r>
    </w:p>
    <w:p w:rsidR="00EA4635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Поставщик поставляет Товар в адрес поставки своим или привлеченным транспортом. </w:t>
      </w:r>
    </w:p>
    <w:p w:rsidR="00EA4635" w:rsidRPr="00DA509F" w:rsidRDefault="00EA4635" w:rsidP="002D46CE">
      <w:pPr>
        <w:pStyle w:val="a3"/>
        <w:numPr>
          <w:ilvl w:val="0"/>
          <w:numId w:val="12"/>
        </w:numPr>
        <w:tabs>
          <w:tab w:val="left" w:pos="1134"/>
          <w:tab w:val="left" w:pos="7435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Право собственности на Товар и риски его случайной гибели или повреждения переходят к Заказчику с момента передачи Товара Поставщиком Заказчику на складе Заказчика и подписания товарных накладных Заказчиком.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lastRenderedPageBreak/>
        <w:t>Поставщик обязан предоставить Зака</w:t>
      </w:r>
      <w:r w:rsidR="00D42524" w:rsidRPr="00DA509F">
        <w:rPr>
          <w:sz w:val="22"/>
          <w:szCs w:val="22"/>
        </w:rPr>
        <w:t xml:space="preserve">зчику </w:t>
      </w:r>
      <w:r w:rsidR="00E52DC5">
        <w:rPr>
          <w:sz w:val="22"/>
          <w:szCs w:val="22"/>
        </w:rPr>
        <w:t>в</w:t>
      </w:r>
      <w:r w:rsidR="00D42524" w:rsidRPr="00DA509F">
        <w:rPr>
          <w:sz w:val="22"/>
          <w:szCs w:val="22"/>
        </w:rPr>
        <w:t xml:space="preserve"> момент поставки Товара</w:t>
      </w:r>
      <w:r w:rsidRPr="00DA509F">
        <w:rPr>
          <w:sz w:val="22"/>
          <w:szCs w:val="22"/>
        </w:rPr>
        <w:t xml:space="preserve"> следующие документы:</w:t>
      </w:r>
    </w:p>
    <w:p w:rsidR="00E81E4C" w:rsidRPr="00E81E4C" w:rsidRDefault="00E52DC5" w:rsidP="00E81E4C">
      <w:pPr>
        <w:pStyle w:val="a7"/>
        <w:numPr>
          <w:ilvl w:val="0"/>
          <w:numId w:val="13"/>
        </w:num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оригинал </w:t>
      </w:r>
      <w:r w:rsidR="00E81E4C" w:rsidRPr="00DA509F">
        <w:rPr>
          <w:sz w:val="22"/>
          <w:szCs w:val="22"/>
        </w:rPr>
        <w:t>универсальн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передаточн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документ</w:t>
      </w:r>
      <w:r>
        <w:rPr>
          <w:sz w:val="22"/>
          <w:szCs w:val="22"/>
        </w:rPr>
        <w:t>а</w:t>
      </w:r>
      <w:r w:rsidR="00E81E4C" w:rsidRPr="00DA509F">
        <w:rPr>
          <w:sz w:val="22"/>
          <w:szCs w:val="22"/>
        </w:rPr>
        <w:t xml:space="preserve"> (счет-фактур</w:t>
      </w:r>
      <w:r>
        <w:rPr>
          <w:sz w:val="22"/>
          <w:szCs w:val="22"/>
        </w:rPr>
        <w:t>ы</w:t>
      </w:r>
      <w:r w:rsidR="00E81E4C" w:rsidRPr="00DA509F">
        <w:rPr>
          <w:sz w:val="22"/>
          <w:szCs w:val="22"/>
        </w:rPr>
        <w:t>)</w:t>
      </w:r>
      <w:r w:rsidR="00E81E4C">
        <w:rPr>
          <w:sz w:val="22"/>
          <w:szCs w:val="22"/>
        </w:rPr>
        <w:t>/</w:t>
      </w:r>
      <w:r w:rsidR="00E81E4C" w:rsidRPr="007125B3">
        <w:t xml:space="preserve"> </w:t>
      </w:r>
      <w:r w:rsidR="00E81E4C" w:rsidRPr="00E81E4C">
        <w:rPr>
          <w:sz w:val="22"/>
          <w:szCs w:val="22"/>
        </w:rPr>
        <w:t>товарн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накладн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(ТОРГ-12),</w:t>
      </w:r>
    </w:p>
    <w:p w:rsidR="00E81E4C" w:rsidRPr="00E81E4C" w:rsidRDefault="00E81E4C" w:rsidP="00E81E4C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sz w:val="22"/>
          <w:szCs w:val="22"/>
        </w:rPr>
      </w:pPr>
      <w:r w:rsidRPr="00E81E4C">
        <w:rPr>
          <w:sz w:val="22"/>
          <w:szCs w:val="22"/>
        </w:rPr>
        <w:t>документ, подтверждающий качество Товара (для товаров</w:t>
      </w:r>
      <w:r w:rsidR="006C71EE">
        <w:rPr>
          <w:sz w:val="22"/>
          <w:szCs w:val="22"/>
        </w:rPr>
        <w:t>,</w:t>
      </w:r>
      <w:r w:rsidRPr="00E81E4C">
        <w:rPr>
          <w:sz w:val="22"/>
          <w:szCs w:val="22"/>
        </w:rPr>
        <w:t xml:space="preserve"> подлежащих обязательной сертификации),</w:t>
      </w:r>
    </w:p>
    <w:p w:rsidR="00E81E4C" w:rsidRPr="00562B66" w:rsidRDefault="00E81E4C" w:rsidP="00E81E4C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b/>
          <w:sz w:val="22"/>
          <w:szCs w:val="22"/>
        </w:rPr>
      </w:pPr>
      <w:r w:rsidRPr="00562B66">
        <w:rPr>
          <w:color w:val="000000"/>
          <w:sz w:val="22"/>
          <w:szCs w:val="22"/>
        </w:rPr>
        <w:t xml:space="preserve">оформленные гарантийные талоны или аналогичные документы, с указанием гарантийного периода. </w:t>
      </w:r>
    </w:p>
    <w:p w:rsid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>Поставщик гарантирует правильное оформление отгрузочных документов на Товар и гарантирует достоверность указанных сведений о Товаре в универсальном передаточном документе</w:t>
      </w:r>
      <w:r w:rsidR="000559DB" w:rsidRPr="00DA509F">
        <w:rPr>
          <w:sz w:val="22"/>
          <w:szCs w:val="22"/>
        </w:rPr>
        <w:t>.</w:t>
      </w:r>
      <w:r w:rsidRPr="00DA509F">
        <w:rPr>
          <w:sz w:val="22"/>
          <w:szCs w:val="22"/>
        </w:rPr>
        <w:t xml:space="preserve"> </w:t>
      </w:r>
    </w:p>
    <w:p w:rsidR="00554D9B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8E7C50">
        <w:rPr>
          <w:sz w:val="22"/>
          <w:szCs w:val="22"/>
        </w:rPr>
        <w:t xml:space="preserve">Поставка Товара Поставщиком производится в адрес Заказчика в рабочие дни с 08:00 до 12:00 часов и с 13:00 до 16:00 часов (суббота, воскресенье – выходные дни). </w:t>
      </w:r>
      <w:r w:rsidR="008E7C50" w:rsidRPr="008E7C50">
        <w:rPr>
          <w:sz w:val="22"/>
          <w:szCs w:val="22"/>
        </w:rPr>
        <w:t>В связи с тем, что на территории ИЯФ СО РАН действует пропускной режим, Поставщик должен уведомить контактное лицо со стороны Заказчика (п. 12.6 настоящего Контракта) о поставке Товара за 1 рабочий день (сообщить ФИО водителя, номер и марку машины).</w:t>
      </w:r>
    </w:p>
    <w:p w:rsidR="00562B66" w:rsidRPr="008E7C50" w:rsidRDefault="00562B66" w:rsidP="00562B66">
      <w:pPr>
        <w:pStyle w:val="a7"/>
        <w:tabs>
          <w:tab w:val="left" w:pos="1134"/>
        </w:tabs>
        <w:overflowPunct w:val="0"/>
        <w:ind w:left="567"/>
        <w:textAlignment w:val="baseline"/>
        <w:rPr>
          <w:sz w:val="22"/>
          <w:szCs w:val="22"/>
        </w:rPr>
      </w:pPr>
    </w:p>
    <w:p w:rsidR="00AB0ABB" w:rsidRPr="00DA509F" w:rsidRDefault="00AB0ABB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КАЧЕСТВО ТОВАРА</w:t>
      </w:r>
    </w:p>
    <w:p w:rsidR="00EA4635" w:rsidRDefault="00EA4635" w:rsidP="00DA509F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 xml:space="preserve">Качество поставляемого по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Товара должно соответствовать требованиям действующих стандартов и Технических условий. Поставщик гарантирует надлежащее качество поставляемого Товара и использованных для его изготовления материалов. Качество и комплектность поставляемого Товара должн</w:t>
      </w:r>
      <w:r w:rsidR="00522DBD">
        <w:rPr>
          <w:sz w:val="22"/>
          <w:szCs w:val="22"/>
        </w:rPr>
        <w:t>ы</w:t>
      </w:r>
      <w:r w:rsidRPr="00DA509F">
        <w:rPr>
          <w:sz w:val="22"/>
          <w:szCs w:val="22"/>
        </w:rPr>
        <w:t xml:space="preserve"> подтверждаться сопроводительной и технической документацией (если наличие таковой предусмотрено действующим законодательством), сертификатами качества, а также документами, устанавливающими гарантийный срок на Товар.</w:t>
      </w:r>
    </w:p>
    <w:p w:rsidR="00A779A0" w:rsidRDefault="00A779A0" w:rsidP="00A779A0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562B66">
        <w:rPr>
          <w:sz w:val="22"/>
          <w:szCs w:val="22"/>
        </w:rPr>
        <w:t>На поставляемый Товар Поставщик предоставляет гарантию качества производителя Товара: не менее 12 (двенадцати) месяцев с момента подписания Акта приема-передачи Товара.</w:t>
      </w:r>
    </w:p>
    <w:p w:rsidR="00562B66" w:rsidRPr="00562B66" w:rsidRDefault="00562B66" w:rsidP="00562B66">
      <w:pPr>
        <w:pStyle w:val="a7"/>
        <w:tabs>
          <w:tab w:val="left" w:pos="1134"/>
        </w:tabs>
        <w:overflowPunct w:val="0"/>
        <w:ind w:left="567"/>
        <w:contextualSpacing w:val="0"/>
        <w:textAlignment w:val="baseline"/>
        <w:rPr>
          <w:sz w:val="22"/>
          <w:szCs w:val="22"/>
        </w:rPr>
      </w:pPr>
    </w:p>
    <w:p w:rsidR="00EA4635" w:rsidRPr="00562B66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562B66">
        <w:rPr>
          <w:b/>
          <w:sz w:val="22"/>
          <w:szCs w:val="22"/>
        </w:rPr>
        <w:t>ПОРЯДОК ПРИЕМКИ ТОВАРА</w:t>
      </w:r>
    </w:p>
    <w:p w:rsidR="00E84781" w:rsidRPr="00DA509F" w:rsidRDefault="00E84781" w:rsidP="00E8478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5.1. Приемка (экспертиза) Товара производится Заказчиком с учетом соответствия количества, комплектности и качества Товара в ходе передачи Товара Заказчику в месте поставки. Заказчик принимает Товар от Поставщика по количеству мест, указанных в товарной накладной или УПД</w:t>
      </w:r>
      <w:r w:rsidR="00522DBD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ненарушенной упаковке.</w:t>
      </w:r>
    </w:p>
    <w:p w:rsidR="00E84781" w:rsidRPr="00DA509F" w:rsidRDefault="00E84781" w:rsidP="00E84781">
      <w:pPr>
        <w:pStyle w:val="a5"/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2</w:t>
      </w:r>
      <w:r w:rsidRPr="00DA509F">
        <w:rPr>
          <w:sz w:val="22"/>
          <w:szCs w:val="22"/>
        </w:rPr>
        <w:t xml:space="preserve">. Приемка (экспертиза) Товара по количеству и качеству осуществляется Заказчиком в течение 20 (Двадцати) рабочих дней со дня поступления Товара на склад. Результаты приемки (экспертизы) отражаются в Акте приема-передачи Товара (Приложение № 2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у). 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3</w:t>
      </w:r>
      <w:r w:rsidRPr="00DA509F">
        <w:rPr>
          <w:sz w:val="22"/>
          <w:szCs w:val="22"/>
        </w:rPr>
        <w:t>. Поставщик одновременно с поставляемым Товаром передает Заказчику техническую документацию на русском или с переводом на русский язык (паспорт изготовителя, сертификаты, инструкции по эксплуатации, монтажу, чертежи, содержащие требования фирмы-производителя или Поставщика к условиям эксплуатации Товара, и другие документы, подтверждающие надлежащее качество Товара).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Поставка Товара без технической документации и документов, подтверждающи</w:t>
      </w:r>
      <w:r w:rsidR="00522DBD">
        <w:rPr>
          <w:sz w:val="22"/>
          <w:szCs w:val="22"/>
        </w:rPr>
        <w:t>х</w:t>
      </w:r>
      <w:r w:rsidRPr="00DA509F">
        <w:rPr>
          <w:sz w:val="22"/>
          <w:szCs w:val="22"/>
        </w:rPr>
        <w:t xml:space="preserve"> качество Товара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считается ненадлежащей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и такой Товар не подлежит оплате до момента передачи на него необходимой документации.</w:t>
      </w:r>
    </w:p>
    <w:p w:rsidR="00E84781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543F89" w:rsidRPr="00DA509F">
        <w:rPr>
          <w:sz w:val="22"/>
          <w:szCs w:val="22"/>
        </w:rPr>
        <w:t>4</w:t>
      </w:r>
      <w:r w:rsidRPr="00DA509F">
        <w:rPr>
          <w:sz w:val="22"/>
          <w:szCs w:val="22"/>
        </w:rPr>
        <w:t xml:space="preserve">. В случае поставки Товара, несоответствующего по качеству, комплектности, таре, упаковке и маркировке стандартам, техническим условиям и условиям </w:t>
      </w:r>
      <w:r w:rsidR="005337EB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>, Заказчик принимает такой Товар на ответственное хранение и в течение 3 (Трех) рабочих дней составляет акт рекламации с указанием недостатков Товара. Поставщик в согласованный с Заказчиком срок с даты получения акта рекламации обязан за свой счет заменить Товар ненадлежащего качества качественным, а также доукомплектовать некомплектный Товар, либо заменить его комплектным. Расходы, связанные с принятием некачественного, либо некомплектного Товара на ответственное хранение, его реализацией или возвратом Поставщику, заменой его на Товар надлежащего качества и комплектн</w:t>
      </w:r>
      <w:r w:rsidR="00EF41ED">
        <w:rPr>
          <w:sz w:val="22"/>
          <w:szCs w:val="22"/>
        </w:rPr>
        <w:t>ости</w:t>
      </w:r>
      <w:r w:rsidRPr="00DA509F">
        <w:rPr>
          <w:sz w:val="22"/>
          <w:szCs w:val="22"/>
        </w:rPr>
        <w:t xml:space="preserve">, несет Поставщик. </w:t>
      </w:r>
    </w:p>
    <w:p w:rsidR="00554D9B" w:rsidRDefault="00554D9B" w:rsidP="00E84781">
      <w:pPr>
        <w:pStyle w:val="a7"/>
        <w:ind w:left="0" w:firstLine="567"/>
        <w:rPr>
          <w:sz w:val="22"/>
          <w:szCs w:val="22"/>
        </w:rPr>
      </w:pPr>
    </w:p>
    <w:p w:rsidR="00EB05EA" w:rsidRPr="00DA509F" w:rsidRDefault="00EB05EA" w:rsidP="00E84781">
      <w:pPr>
        <w:pStyle w:val="a7"/>
        <w:ind w:left="0" w:firstLine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lastRenderedPageBreak/>
        <w:t>ОТВЕТСТВЕННОСТЬ СТОРОН</w:t>
      </w:r>
    </w:p>
    <w:p w:rsidR="00EA4635" w:rsidRDefault="00207280" w:rsidP="002D46CE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В случае неисполнения</w:t>
      </w:r>
      <w:r w:rsidR="00EA4635" w:rsidRPr="00DA509F">
        <w:rPr>
          <w:sz w:val="22"/>
          <w:szCs w:val="22"/>
        </w:rPr>
        <w:t xml:space="preserve"> либо ненадлежащего исполнения принятых на </w:t>
      </w:r>
      <w:r w:rsidR="00B640DA" w:rsidRPr="00DA509F">
        <w:rPr>
          <w:sz w:val="22"/>
          <w:szCs w:val="22"/>
        </w:rPr>
        <w:t xml:space="preserve">себя обязательств по </w:t>
      </w:r>
      <w:r w:rsidR="005337EB">
        <w:rPr>
          <w:sz w:val="22"/>
          <w:szCs w:val="22"/>
        </w:rPr>
        <w:t>Контракт</w:t>
      </w:r>
      <w:r w:rsidR="00B640DA" w:rsidRPr="00DA509F">
        <w:rPr>
          <w:sz w:val="22"/>
          <w:szCs w:val="22"/>
        </w:rPr>
        <w:t>у, С</w:t>
      </w:r>
      <w:r w:rsidR="00EA4635" w:rsidRPr="00DA509F">
        <w:rPr>
          <w:sz w:val="22"/>
          <w:szCs w:val="22"/>
        </w:rPr>
        <w:t>тороны несут ответственность в соответствии с действующим законодательством РФ.</w:t>
      </w:r>
    </w:p>
    <w:p w:rsidR="0021385C" w:rsidRPr="00D2243E" w:rsidRDefault="00952403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D2243E">
        <w:rPr>
          <w:rFonts w:eastAsiaTheme="minorHAnsi"/>
          <w:sz w:val="22"/>
          <w:szCs w:val="22"/>
          <w:lang w:eastAsia="en-US"/>
        </w:rPr>
        <w:t>Поставщиком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 w:rsidR="00D2243E"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EA4635" w:rsidRPr="00D2243E" w:rsidRDefault="00EA4635" w:rsidP="00D2243E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rFonts w:eastAsia="Calibri"/>
          <w:sz w:val="22"/>
          <w:szCs w:val="22"/>
        </w:rPr>
      </w:pPr>
      <w:r w:rsidRPr="00D2243E">
        <w:rPr>
          <w:sz w:val="22"/>
          <w:szCs w:val="22"/>
        </w:rPr>
        <w:t xml:space="preserve">Поставщик несет ответственность </w:t>
      </w:r>
      <w:r w:rsidR="000A1795" w:rsidRPr="00D2243E">
        <w:rPr>
          <w:sz w:val="22"/>
          <w:szCs w:val="22"/>
        </w:rPr>
        <w:t xml:space="preserve">в виде </w:t>
      </w:r>
      <w:r w:rsidRPr="00D2243E">
        <w:rPr>
          <w:sz w:val="22"/>
          <w:szCs w:val="22"/>
        </w:rPr>
        <w:t>неустойк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 (пен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) за нарушение сроков выполнения своих обязательств по настоящему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 xml:space="preserve">у в размере одной трехсотой </w:t>
      </w:r>
      <w:r w:rsidR="00A07E6C" w:rsidRPr="00D2243E">
        <w:rPr>
          <w:sz w:val="22"/>
          <w:szCs w:val="22"/>
        </w:rPr>
        <w:t xml:space="preserve">ключевой ставки ЦБ РФ, </w:t>
      </w:r>
      <w:r w:rsidRPr="00D2243E">
        <w:rPr>
          <w:sz w:val="22"/>
          <w:szCs w:val="22"/>
        </w:rPr>
        <w:t>действующей на дату уплаты пени</w:t>
      </w:r>
      <w:r w:rsidR="00A07E6C" w:rsidRPr="00D2243E">
        <w:rPr>
          <w:sz w:val="22"/>
          <w:szCs w:val="22"/>
        </w:rPr>
        <w:t>,</w:t>
      </w:r>
      <w:r w:rsidRPr="00D2243E">
        <w:rPr>
          <w:sz w:val="22"/>
          <w:szCs w:val="22"/>
        </w:rPr>
        <w:t xml:space="preserve"> от цены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а, уменьшенной на сумму, пропорционально объему обязательств, фактичес</w:t>
      </w:r>
      <w:r w:rsidR="0015738B" w:rsidRPr="00D2243E">
        <w:rPr>
          <w:sz w:val="22"/>
          <w:szCs w:val="22"/>
        </w:rPr>
        <w:t>ки исполненных Поставщиком. Пени начисляю</w:t>
      </w:r>
      <w:r w:rsidRPr="00D2243E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ом срока исполнения обязательства. Поставщик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Pr="00D2243E">
        <w:rPr>
          <w:rFonts w:eastAsia="Calibri"/>
          <w:sz w:val="22"/>
          <w:szCs w:val="22"/>
        </w:rPr>
        <w:t>.</w:t>
      </w:r>
    </w:p>
    <w:p w:rsidR="00D2243E" w:rsidRPr="00D2243E" w:rsidRDefault="00D2243E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572D5F">
        <w:rPr>
          <w:rFonts w:eastAsiaTheme="minorHAnsi"/>
          <w:sz w:val="22"/>
          <w:szCs w:val="22"/>
          <w:lang w:eastAsia="en-US"/>
        </w:rPr>
        <w:t>Заказчиком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7A3051" w:rsidRPr="00DA509F" w:rsidRDefault="00422190" w:rsidP="00422190">
      <w:pPr>
        <w:pStyle w:val="a7"/>
        <w:numPr>
          <w:ilvl w:val="1"/>
          <w:numId w:val="7"/>
        </w:numPr>
        <w:tabs>
          <w:tab w:val="left" w:pos="0"/>
        </w:tabs>
        <w:ind w:left="0" w:firstLine="567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несет ответственность </w:t>
      </w:r>
      <w:r w:rsidR="000A1795" w:rsidRPr="00DA509F">
        <w:rPr>
          <w:sz w:val="22"/>
          <w:szCs w:val="22"/>
        </w:rPr>
        <w:t xml:space="preserve">в виде </w:t>
      </w:r>
      <w:r w:rsidR="007A3051" w:rsidRPr="00DA509F">
        <w:rPr>
          <w:sz w:val="22"/>
          <w:szCs w:val="22"/>
        </w:rPr>
        <w:t>неустойк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 (пен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) за нарушение сроков выполнения своих обязательств по </w:t>
      </w:r>
      <w:r w:rsidR="00EF00F7" w:rsidRPr="00DA509F">
        <w:rPr>
          <w:sz w:val="22"/>
          <w:szCs w:val="22"/>
        </w:rPr>
        <w:t>оплате Товара</w:t>
      </w:r>
      <w:r w:rsidR="007A3051" w:rsidRPr="00DA509F">
        <w:rPr>
          <w:sz w:val="22"/>
          <w:szCs w:val="22"/>
        </w:rPr>
        <w:t xml:space="preserve"> в размере одной трехсотой</w:t>
      </w:r>
      <w:r w:rsidR="00A07E6C" w:rsidRPr="00DA509F">
        <w:rPr>
          <w:sz w:val="22"/>
          <w:szCs w:val="22"/>
        </w:rPr>
        <w:t xml:space="preserve"> ключевой ставки ЦБ РФ, </w:t>
      </w:r>
      <w:r w:rsidR="007A3051" w:rsidRPr="00DA509F">
        <w:rPr>
          <w:sz w:val="22"/>
          <w:szCs w:val="22"/>
        </w:rPr>
        <w:t>действующей на дату уплаты пени</w:t>
      </w:r>
      <w:r w:rsidR="00A07E6C" w:rsidRPr="00DA509F">
        <w:rPr>
          <w:sz w:val="22"/>
          <w:szCs w:val="22"/>
        </w:rPr>
        <w:t>,</w:t>
      </w:r>
      <w:r w:rsidR="007A3051" w:rsidRPr="00DA509F">
        <w:rPr>
          <w:sz w:val="22"/>
          <w:szCs w:val="22"/>
        </w:rPr>
        <w:t xml:space="preserve"> от цены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>а, уменьшенной на сумму, пропорционально объему</w:t>
      </w:r>
      <w:r w:rsidR="00EF00F7" w:rsidRPr="00DA509F">
        <w:rPr>
          <w:sz w:val="22"/>
          <w:szCs w:val="22"/>
        </w:rPr>
        <w:t xml:space="preserve"> исполненных </w:t>
      </w:r>
      <w:r w:rsidR="00E92AE4" w:rsidRPr="00DA509F">
        <w:rPr>
          <w:sz w:val="22"/>
          <w:szCs w:val="22"/>
        </w:rPr>
        <w:t>обязательств. Пени начисляю</w:t>
      </w:r>
      <w:r w:rsidR="007A3051" w:rsidRPr="00DA509F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 xml:space="preserve">ом срока исполнения обязательства.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="007A3051" w:rsidRPr="00DA509F">
        <w:rPr>
          <w:rFonts w:eastAsia="Calibri"/>
          <w:sz w:val="22"/>
          <w:szCs w:val="22"/>
        </w:rPr>
        <w:t>.</w:t>
      </w:r>
    </w:p>
    <w:p w:rsidR="00EA4635" w:rsidRPr="00572D5F" w:rsidRDefault="00EA4635" w:rsidP="00572D5F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b/>
          <w:i/>
          <w:sz w:val="22"/>
          <w:szCs w:val="22"/>
        </w:rPr>
      </w:pPr>
      <w:r w:rsidRPr="00572D5F">
        <w:rPr>
          <w:sz w:val="22"/>
          <w:szCs w:val="22"/>
        </w:rPr>
        <w:t>Сторона освобождается от ответственности в случае, если причиной нарушения обязательств явилось встречное неисполнение обязательств другой Стороной.</w:t>
      </w:r>
    </w:p>
    <w:p w:rsidR="00B91C20" w:rsidRPr="00554D9B" w:rsidRDefault="00B91C20" w:rsidP="00B91C20">
      <w:pPr>
        <w:tabs>
          <w:tab w:val="left" w:pos="1134"/>
        </w:tabs>
        <w:rPr>
          <w:rFonts w:ascii="Times New Roman" w:hAnsi="Times New Roman" w:cs="Times New Roman"/>
          <w:b/>
          <w:i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СРОК ДЕЙСТВИЯ НАСТОЯЩЕГО </w:t>
      </w:r>
      <w:r w:rsidR="005337EB">
        <w:rPr>
          <w:b/>
          <w:sz w:val="22"/>
          <w:szCs w:val="22"/>
        </w:rPr>
        <w:t>КОНТРАКТА</w:t>
      </w:r>
    </w:p>
    <w:p w:rsidR="00EA4635" w:rsidRDefault="00EF00F7" w:rsidP="00DA509F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567"/>
        <w:rPr>
          <w:color w:val="000000"/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вступает в</w:t>
      </w:r>
      <w:r w:rsidR="00863CE1" w:rsidRPr="00DA509F">
        <w:rPr>
          <w:sz w:val="22"/>
          <w:szCs w:val="22"/>
        </w:rPr>
        <w:t xml:space="preserve"> силу с момента подписания его С</w:t>
      </w:r>
      <w:r w:rsidRPr="00DA509F">
        <w:rPr>
          <w:sz w:val="22"/>
          <w:szCs w:val="22"/>
        </w:rPr>
        <w:t xml:space="preserve">торонами и действует до </w:t>
      </w:r>
      <w:r w:rsidR="00893008" w:rsidRPr="00DA509F">
        <w:rPr>
          <w:sz w:val="22"/>
          <w:szCs w:val="22"/>
        </w:rPr>
        <w:t xml:space="preserve">полного исполнения обязательств, принятых на себя </w:t>
      </w:r>
      <w:r w:rsidR="00522DBD">
        <w:rPr>
          <w:sz w:val="22"/>
          <w:szCs w:val="22"/>
        </w:rPr>
        <w:t>С</w:t>
      </w:r>
      <w:r w:rsidR="00893008" w:rsidRPr="00DA509F">
        <w:rPr>
          <w:sz w:val="22"/>
          <w:szCs w:val="22"/>
        </w:rPr>
        <w:t>торонами</w:t>
      </w:r>
      <w:r w:rsidR="00EA4635" w:rsidRPr="00DA509F">
        <w:rPr>
          <w:color w:val="000000"/>
          <w:sz w:val="22"/>
          <w:szCs w:val="22"/>
        </w:rPr>
        <w:t>.</w:t>
      </w:r>
    </w:p>
    <w:p w:rsidR="00554D9B" w:rsidRPr="00DA509F" w:rsidRDefault="00554D9B" w:rsidP="00554D9B">
      <w:pPr>
        <w:pStyle w:val="a3"/>
        <w:tabs>
          <w:tab w:val="left" w:pos="1134"/>
        </w:tabs>
        <w:spacing w:after="0"/>
        <w:ind w:left="567"/>
        <w:rPr>
          <w:color w:val="000000"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ПОРЯДОК ИЗМЕНЕНИЯ И РАСТОРЖЕНИЯ </w:t>
      </w:r>
      <w:r w:rsidR="005337EB">
        <w:rPr>
          <w:b/>
          <w:sz w:val="22"/>
          <w:szCs w:val="22"/>
        </w:rPr>
        <w:t>КОНТРАКТА</w:t>
      </w:r>
    </w:p>
    <w:p w:rsidR="00872666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может быть расторгнут по соглашению Сторон, а также в одностороннем порядке по письменному требованию одной из Сторон по основаниям, предусмотренным </w:t>
      </w:r>
      <w:r w:rsidR="005337EB">
        <w:rPr>
          <w:sz w:val="22"/>
          <w:szCs w:val="22"/>
        </w:rPr>
        <w:t>Контрактом</w:t>
      </w:r>
      <w:r w:rsidRPr="00DA509F">
        <w:rPr>
          <w:sz w:val="22"/>
          <w:szCs w:val="22"/>
        </w:rPr>
        <w:t xml:space="preserve"> и законодательством.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Расторжение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 в одностороннем порядке производится только по письменному требованию Сторон в течение 10</w:t>
      </w:r>
      <w:r w:rsidR="006835AF" w:rsidRPr="00DA509F">
        <w:rPr>
          <w:sz w:val="22"/>
          <w:szCs w:val="22"/>
        </w:rPr>
        <w:t xml:space="preserve"> (десяти)</w:t>
      </w:r>
      <w:r w:rsidRPr="00DA509F">
        <w:rPr>
          <w:sz w:val="22"/>
          <w:szCs w:val="22"/>
        </w:rPr>
        <w:t xml:space="preserve"> календарных дней со дня получения Стороной такого требования.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Заказчик вправе расторгнуть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 одностороннем порядке в случаях: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Неоднократного нарушения Поставщиком сроков поставки Товара.</w:t>
      </w:r>
    </w:p>
    <w:p w:rsidR="00BF1569" w:rsidRDefault="00EA4635" w:rsidP="00BF1569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Любые изменения и дополнения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имеют юридическую силу, если они составлены в письменной форме и подписаны обеими Сторонами.</w:t>
      </w:r>
    </w:p>
    <w:p w:rsidR="00BF1569" w:rsidRDefault="00BF1569" w:rsidP="003F1B26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BF1569">
        <w:rPr>
          <w:sz w:val="22"/>
          <w:szCs w:val="22"/>
        </w:rPr>
        <w:t xml:space="preserve">Соглашения могут быть заключены как в письменной форме, так и в форме электронного документа и подписываются такие документы усиленной электронной подписью лица, имеющего право действовать </w:t>
      </w:r>
      <w:r>
        <w:rPr>
          <w:sz w:val="22"/>
          <w:szCs w:val="22"/>
        </w:rPr>
        <w:t>от имени Заказчика, Поставщика через</w:t>
      </w:r>
      <w:r w:rsidRPr="00BF1569">
        <w:rPr>
          <w:sz w:val="22"/>
          <w:szCs w:val="22"/>
        </w:rPr>
        <w:t xml:space="preserve"> ЕАТ</w:t>
      </w:r>
      <w:r>
        <w:rPr>
          <w:sz w:val="22"/>
          <w:szCs w:val="22"/>
        </w:rPr>
        <w:t>.</w:t>
      </w:r>
    </w:p>
    <w:p w:rsidR="00BF1569" w:rsidRPr="00BF1569" w:rsidRDefault="00BF1569" w:rsidP="00BF1569">
      <w:pPr>
        <w:pStyle w:val="a7"/>
        <w:tabs>
          <w:tab w:val="left" w:pos="1134"/>
        </w:tabs>
        <w:ind w:left="567"/>
        <w:contextualSpacing w:val="0"/>
        <w:rPr>
          <w:sz w:val="22"/>
          <w:szCs w:val="22"/>
        </w:rPr>
      </w:pPr>
    </w:p>
    <w:p w:rsidR="00EA4635" w:rsidRPr="00DA509F" w:rsidRDefault="00A07E6C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ОБСТОЯТЕЛЬСТВА НЕПРЕОДОЛИМОЙ СИЛЫ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При невыполнении или частичном невыполнении любой из Сторон обязательств по данному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вследствие наступления обстоятельств непреодолимой силы,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обязательства.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bookmarkStart w:id="0" w:name="ОНС"/>
      <w:bookmarkEnd w:id="0"/>
      <w:r w:rsidRPr="00DA509F">
        <w:rPr>
          <w:sz w:val="22"/>
          <w:szCs w:val="22"/>
        </w:rPr>
        <w:lastRenderedPageBreak/>
        <w:t>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3 (трех)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</w:t>
      </w:r>
    </w:p>
    <w:p w:rsidR="00A443A4" w:rsidRDefault="00EA4635" w:rsidP="00DA509F">
      <w:pPr>
        <w:pStyle w:val="a3"/>
        <w:numPr>
          <w:ilvl w:val="0"/>
          <w:numId w:val="29"/>
        </w:numPr>
        <w:tabs>
          <w:tab w:val="left" w:pos="709"/>
          <w:tab w:val="left" w:pos="1134"/>
        </w:tabs>
        <w:spacing w:after="0"/>
        <w:ind w:left="0" w:firstLine="567"/>
        <w:rPr>
          <w:sz w:val="22"/>
          <w:szCs w:val="22"/>
        </w:rPr>
      </w:pPr>
      <w:proofErr w:type="spellStart"/>
      <w:r w:rsidRPr="00DA509F">
        <w:rPr>
          <w:sz w:val="22"/>
          <w:szCs w:val="22"/>
        </w:rPr>
        <w:t>Неизвещение</w:t>
      </w:r>
      <w:proofErr w:type="spellEnd"/>
      <w:r w:rsidRPr="00DA509F">
        <w:rPr>
          <w:sz w:val="22"/>
          <w:szCs w:val="22"/>
        </w:rPr>
        <w:t xml:space="preserve"> либо несвоевременное извещение другой Стороны согласно </w:t>
      </w:r>
      <w:hyperlink w:anchor="ОНС" w:history="1">
        <w:r w:rsidRPr="00554D9B">
          <w:rPr>
            <w:rStyle w:val="af1"/>
            <w:color w:val="auto"/>
            <w:sz w:val="22"/>
            <w:szCs w:val="22"/>
            <w:u w:val="none"/>
          </w:rPr>
          <w:t>п. 9.2</w:t>
        </w:r>
      </w:hyperlink>
      <w:r w:rsidR="0004766A" w:rsidRPr="00DA509F">
        <w:rPr>
          <w:sz w:val="22"/>
          <w:szCs w:val="22"/>
        </w:rPr>
        <w:t xml:space="preserve"> влечет</w:t>
      </w:r>
      <w:r w:rsidRPr="00DA509F">
        <w:rPr>
          <w:sz w:val="22"/>
          <w:szCs w:val="22"/>
        </w:rPr>
        <w:t xml:space="preserve"> за собой утрату права ссылаться на эти обстоятельства.</w:t>
      </w:r>
    </w:p>
    <w:p w:rsidR="00554D9B" w:rsidRPr="00DA509F" w:rsidRDefault="00554D9B" w:rsidP="00554D9B">
      <w:pPr>
        <w:pStyle w:val="a3"/>
        <w:tabs>
          <w:tab w:val="left" w:pos="709"/>
          <w:tab w:val="left" w:pos="1134"/>
        </w:tabs>
        <w:spacing w:after="0"/>
        <w:ind w:left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  <w:tab w:val="left" w:pos="1418"/>
          <w:tab w:val="left" w:pos="1560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УРЕГУЛИРОВАНИЯ СПОРОВ</w:t>
      </w:r>
    </w:p>
    <w:p w:rsidR="0087307D" w:rsidRPr="00DA509F" w:rsidRDefault="00EA4635" w:rsidP="002D46CE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Все споры, возникающие из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а, разрешаются Сторонами путем переговоров.</w:t>
      </w:r>
    </w:p>
    <w:p w:rsidR="00EA4635" w:rsidRPr="00DA509F" w:rsidRDefault="00EA4635" w:rsidP="00DA509F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 случае </w:t>
      </w:r>
      <w:proofErr w:type="spellStart"/>
      <w:r w:rsidRPr="00DA509F">
        <w:rPr>
          <w:sz w:val="22"/>
          <w:szCs w:val="22"/>
        </w:rPr>
        <w:t>недостиж</w:t>
      </w:r>
      <w:r w:rsidR="0068367A" w:rsidRPr="00DA509F">
        <w:rPr>
          <w:sz w:val="22"/>
          <w:szCs w:val="22"/>
        </w:rPr>
        <w:t>ения</w:t>
      </w:r>
      <w:proofErr w:type="spellEnd"/>
      <w:r w:rsidR="0068367A" w:rsidRPr="00DA509F">
        <w:rPr>
          <w:sz w:val="22"/>
          <w:szCs w:val="22"/>
        </w:rPr>
        <w:t xml:space="preserve"> согласия споры передаются С</w:t>
      </w:r>
      <w:r w:rsidRPr="00DA509F">
        <w:rPr>
          <w:sz w:val="22"/>
          <w:szCs w:val="22"/>
        </w:rPr>
        <w:t>торонами на рассмотрение Арбитражного суда по месту нахождения ответчика с соблюдением претензионного порядка. Срок ответа на претензию – 15 (пятнадцать) календарных дней с момента ее получения заказным письмом.</w:t>
      </w:r>
    </w:p>
    <w:p w:rsidR="000A1795" w:rsidRPr="00DA509F" w:rsidRDefault="000A179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АНТИКОРРУПЦИОННАЯ ОГОВОРКА</w:t>
      </w:r>
    </w:p>
    <w:p w:rsidR="00B6311E" w:rsidRPr="00DA509F" w:rsidRDefault="000A1795" w:rsidP="002D46CE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A1795" w:rsidRPr="00554D9B" w:rsidRDefault="000A1795" w:rsidP="00DA509F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 посредниками</w:t>
      </w:r>
      <w:r w:rsidR="00CF2266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выражающееся в действиях, квалифицируем</w:t>
      </w:r>
      <w:r w:rsidR="00CF2266">
        <w:rPr>
          <w:rFonts w:ascii="Times New Roman" w:hAnsi="Times New Roman" w:cs="Times New Roman"/>
          <w:sz w:val="22"/>
          <w:szCs w:val="22"/>
        </w:rPr>
        <w:t>ых применимым законодательством</w:t>
      </w:r>
      <w:r w:rsidRPr="00DA509F">
        <w:rPr>
          <w:rFonts w:ascii="Times New Roman" w:hAnsi="Times New Roman" w:cs="Times New Roman"/>
          <w:sz w:val="22"/>
          <w:szCs w:val="22"/>
        </w:rPr>
        <w:t xml:space="preserve">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="00CF2266">
        <w:rPr>
          <w:rFonts w:ascii="Times New Roman" w:hAnsi="Times New Roman" w:cs="Times New Roman"/>
          <w:sz w:val="22"/>
          <w:szCs w:val="22"/>
        </w:rPr>
        <w:t>. После письменного уведомления</w:t>
      </w:r>
      <w:r w:rsidRPr="00DA509F">
        <w:rPr>
          <w:rFonts w:ascii="Times New Roman" w:hAnsi="Times New Roman" w:cs="Times New Roman"/>
          <w:sz w:val="22"/>
          <w:szCs w:val="22"/>
        </w:rPr>
        <w:t xml:space="preserve"> соответствующая Сторона имеет право приостановить исполнение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Контракту</w:t>
      </w:r>
      <w:r w:rsidRPr="00DA509F">
        <w:rPr>
          <w:rFonts w:ascii="Times New Roman" w:hAnsi="Times New Roman" w:cs="Times New Roman"/>
          <w:sz w:val="22"/>
          <w:szCs w:val="22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554D9B" w:rsidRPr="00DA509F" w:rsidRDefault="00554D9B" w:rsidP="00554D9B">
      <w:pPr>
        <w:pStyle w:val="21"/>
        <w:tabs>
          <w:tab w:val="left" w:pos="284"/>
          <w:tab w:val="left" w:pos="1134"/>
        </w:tabs>
        <w:spacing w:after="0" w:line="240" w:lineRule="auto"/>
        <w:ind w:left="567" w:firstLine="0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ПРОЧИЕ УСЛОВИЯ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Официальный документооборот в рамках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осуществляется путем обмена подлинниками документов. Для оперативного решения вопросов допускается обмен документами посредством электронной почты, с обязательной досылкой (передачей) подлинного документа в течение 10 (десяти) рабочих дней. Срок ответа на входящий документ в рамках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не может превышать 10 (десяти) дней.</w:t>
      </w:r>
    </w:p>
    <w:p w:rsidR="00E81E4C" w:rsidRPr="00E81E4C" w:rsidRDefault="00167917" w:rsidP="00E81E4C">
      <w:pPr>
        <w:pStyle w:val="a7"/>
        <w:numPr>
          <w:ilvl w:val="0"/>
          <w:numId w:val="32"/>
        </w:numPr>
        <w:ind w:left="0" w:firstLine="567"/>
        <w:rPr>
          <w:sz w:val="22"/>
          <w:szCs w:val="22"/>
        </w:rPr>
      </w:pPr>
      <w:r>
        <w:rPr>
          <w:sz w:val="22"/>
          <w:szCs w:val="22"/>
        </w:rPr>
        <w:t>Контракт, заключенный через ЕАТ формируется</w:t>
      </w:r>
      <w:r w:rsidR="00E81E4C" w:rsidRPr="00E81E4C">
        <w:rPr>
          <w:sz w:val="22"/>
          <w:szCs w:val="22"/>
        </w:rPr>
        <w:t xml:space="preserve"> в форме электронного документа, подписанного усиленными электронными подписями Сторон. </w:t>
      </w:r>
      <w:r w:rsidR="00CF2266">
        <w:rPr>
          <w:sz w:val="22"/>
          <w:szCs w:val="22"/>
        </w:rPr>
        <w:t xml:space="preserve"> По итогам</w:t>
      </w:r>
      <w:r w:rsidR="00217FA3">
        <w:rPr>
          <w:i/>
          <w:color w:val="FF0000"/>
          <w:sz w:val="22"/>
          <w:szCs w:val="22"/>
        </w:rPr>
        <w:t xml:space="preserve"> </w:t>
      </w:r>
      <w:r w:rsidR="00217FA3" w:rsidRPr="00167917">
        <w:rPr>
          <w:sz w:val="22"/>
          <w:szCs w:val="22"/>
        </w:rPr>
        <w:t>несостоявшейся</w:t>
      </w:r>
      <w:r w:rsidR="00E81E4C" w:rsidRPr="00167917">
        <w:rPr>
          <w:sz w:val="22"/>
          <w:szCs w:val="22"/>
        </w:rPr>
        <w:t xml:space="preserve"> закупочной сессии в ЕАТ Контракт заключается на бумажном носителе вне ЕАТ.</w:t>
      </w:r>
      <w:r w:rsidR="00554D9B" w:rsidRPr="00167917">
        <w:rPr>
          <w:sz w:val="22"/>
          <w:szCs w:val="22"/>
        </w:rPr>
        <w:t xml:space="preserve"> </w:t>
      </w:r>
      <w:r w:rsidR="00E81E4C" w:rsidRPr="00E81E4C">
        <w:rPr>
          <w:sz w:val="22"/>
          <w:szCs w:val="22"/>
        </w:rPr>
        <w:t xml:space="preserve">Контракт составлен в двух экземплярах, имеющих одинаковую юридическую силу, по одному для каждой из Сторон. 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В случае изменения юридических адресов и банковских реквизитов Стороны не позднее 10 (десяти) дней должны уведомить об этом друг друга.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Во всем, что не оговорено в настоящем </w:t>
      </w:r>
      <w:r w:rsidR="009A047A">
        <w:rPr>
          <w:sz w:val="22"/>
          <w:szCs w:val="22"/>
        </w:rPr>
        <w:t>Контракте</w:t>
      </w:r>
      <w:r w:rsidRPr="00DA509F">
        <w:rPr>
          <w:sz w:val="22"/>
          <w:szCs w:val="22"/>
        </w:rPr>
        <w:t>, Стороны руководствуются действующим законодательством РФ.</w:t>
      </w:r>
    </w:p>
    <w:p w:rsidR="00EA4635" w:rsidRPr="00DA509F" w:rsidRDefault="00EA4635" w:rsidP="002D46CE">
      <w:pPr>
        <w:pStyle w:val="a5"/>
        <w:numPr>
          <w:ilvl w:val="0"/>
          <w:numId w:val="32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Все приложения к </w:t>
      </w:r>
      <w:r w:rsidR="009A047A">
        <w:rPr>
          <w:sz w:val="22"/>
          <w:szCs w:val="22"/>
        </w:rPr>
        <w:t>Контракту</w:t>
      </w:r>
      <w:r w:rsidRPr="00DA509F">
        <w:rPr>
          <w:sz w:val="22"/>
          <w:szCs w:val="22"/>
        </w:rPr>
        <w:t xml:space="preserve"> должны быть совершены в письменной форме, подписаны надлежащим образом уполномоченными представителями Сторон.</w:t>
      </w:r>
    </w:p>
    <w:p w:rsidR="00EA4635" w:rsidRPr="00DA509F" w:rsidRDefault="00EA4635" w:rsidP="002D46CE">
      <w:pPr>
        <w:pStyle w:val="-0"/>
        <w:numPr>
          <w:ilvl w:val="0"/>
          <w:numId w:val="32"/>
        </w:numPr>
        <w:tabs>
          <w:tab w:val="left" w:pos="708"/>
          <w:tab w:val="left" w:pos="1134"/>
        </w:tabs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lastRenderedPageBreak/>
        <w:t xml:space="preserve">Неотъемлемой частью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явля</w:t>
      </w:r>
      <w:r w:rsidR="00167917">
        <w:rPr>
          <w:sz w:val="22"/>
          <w:szCs w:val="22"/>
        </w:rPr>
        <w:t>ю</w:t>
      </w:r>
      <w:r w:rsidRPr="00DA509F">
        <w:rPr>
          <w:sz w:val="22"/>
          <w:szCs w:val="22"/>
        </w:rPr>
        <w:t>тся: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 № 1: Спецификация;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Приложение№ 2: Акт приема-передачи Товара.</w:t>
      </w:r>
    </w:p>
    <w:p w:rsidR="00EA4635" w:rsidRPr="00562B66" w:rsidRDefault="00EA4635" w:rsidP="00D95CD3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Контактное лицо со стороны Заказчика при исполнении настоящего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– </w:t>
      </w:r>
      <w:r w:rsidR="00562B66" w:rsidRPr="00562B66">
        <w:rPr>
          <w:rFonts w:ascii="Times New Roman" w:hAnsi="Times New Roman" w:cs="Times New Roman"/>
          <w:sz w:val="22"/>
          <w:szCs w:val="22"/>
        </w:rPr>
        <w:t xml:space="preserve">специалист по закупкам ОМТС ИЯФ СО РАН </w:t>
      </w:r>
      <w:r w:rsidR="00EB05EA" w:rsidRPr="00EB05EA">
        <w:rPr>
          <w:rFonts w:ascii="Times New Roman" w:hAnsi="Times New Roman" w:cs="Times New Roman"/>
          <w:sz w:val="22"/>
          <w:szCs w:val="22"/>
        </w:rPr>
        <w:t>Гербер Виктория Дмитриевна</w:t>
      </w:r>
      <w:r w:rsidR="00562B66">
        <w:rPr>
          <w:rFonts w:ascii="Times New Roman" w:hAnsi="Times New Roman" w:cs="Times New Roman"/>
          <w:sz w:val="22"/>
          <w:szCs w:val="22"/>
        </w:rPr>
        <w:t>, тел. 8(383) 329</w:t>
      </w:r>
      <w:r w:rsidR="00EB05EA">
        <w:rPr>
          <w:rFonts w:ascii="Times New Roman" w:hAnsi="Times New Roman" w:cs="Times New Roman"/>
          <w:sz w:val="22"/>
          <w:szCs w:val="22"/>
        </w:rPr>
        <w:t>-43-56</w:t>
      </w:r>
      <w:r w:rsidR="00562B66" w:rsidRPr="00562B66">
        <w:rPr>
          <w:rFonts w:ascii="Times New Roman" w:hAnsi="Times New Roman" w:cs="Times New Roman"/>
          <w:sz w:val="22"/>
          <w:szCs w:val="22"/>
        </w:rPr>
        <w:t xml:space="preserve">, эл. почта: </w:t>
      </w:r>
      <w:r w:rsidR="00EB05EA" w:rsidRPr="00EB05EA">
        <w:rPr>
          <w:rStyle w:val="af1"/>
          <w:rFonts w:ascii="Times New Roman" w:hAnsi="Times New Roman" w:cs="Times New Roman"/>
          <w:b/>
          <w:sz w:val="22"/>
          <w:szCs w:val="22"/>
        </w:rPr>
        <w:t>V.D.Kharina@inp.nsk.su</w:t>
      </w:r>
      <w:r w:rsidR="00562B66" w:rsidRPr="00562B66">
        <w:rPr>
          <w:rFonts w:ascii="Times New Roman" w:hAnsi="Times New Roman" w:cs="Times New Roman"/>
          <w:sz w:val="22"/>
          <w:szCs w:val="22"/>
        </w:rPr>
        <w:t>.</w:t>
      </w:r>
    </w:p>
    <w:p w:rsidR="00EA4635" w:rsidRPr="00DA509F" w:rsidRDefault="00EA4635" w:rsidP="002D46CE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after="120"/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ЮРИДИЧЕСКИЕ АДРЕСА И РЕКВИЗИТЫ СТОРОН</w:t>
      </w: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12"/>
        <w:gridCol w:w="4786"/>
      </w:tblGrid>
      <w:tr w:rsidR="00EA4635" w:rsidRPr="00DA509F" w:rsidTr="00AB71E1">
        <w:tc>
          <w:tcPr>
            <w:tcW w:w="4712" w:type="dxa"/>
            <w:hideMark/>
          </w:tcPr>
          <w:p w:rsidR="00EA4635" w:rsidRPr="00DA509F" w:rsidRDefault="00EA4635" w:rsidP="001938BD">
            <w:pPr>
              <w:pStyle w:val="2"/>
              <w:spacing w:before="0" w:after="0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4786" w:type="dxa"/>
            <w:hideMark/>
          </w:tcPr>
          <w:p w:rsidR="00EA4635" w:rsidRPr="00DA509F" w:rsidRDefault="00EA4635" w:rsidP="001938BD">
            <w:pPr>
              <w:pStyle w:val="2"/>
              <w:spacing w:before="0" w:after="0"/>
              <w:ind w:left="-74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AB71E1">
        <w:trPr>
          <w:trHeight w:val="295"/>
        </w:trPr>
        <w:tc>
          <w:tcPr>
            <w:tcW w:w="4712" w:type="dxa"/>
            <w:hideMark/>
          </w:tcPr>
          <w:p w:rsidR="000A1795" w:rsidRPr="00DA509F" w:rsidRDefault="000A1795" w:rsidP="00675888">
            <w:pPr>
              <w:spacing w:before="120" w:after="120"/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ИЯФ СО РАН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630090, Новосибирская область, г. Новосибирск, проспект Академика Лаврентьева, 11.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тел/факс (383) 329-45-56, 330-71-63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: inp@inp.nsk.su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ИНН 5408105577, КПП 540801001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УФК по Новосибирской области (ИЯФ СО РАН л/с 20516Ц26060)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</w:t>
            </w:r>
            <w:r w:rsidR="00A25FC9">
              <w:rPr>
                <w:rFonts w:ascii="Times New Roman" w:hAnsi="Times New Roman" w:cs="Times New Roman"/>
                <w:sz w:val="22"/>
                <w:szCs w:val="22"/>
              </w:rPr>
              <w:t xml:space="preserve">ОКЦ №1 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AB6DAC">
              <w:rPr>
                <w:rFonts w:ascii="Times New Roman" w:hAnsi="Times New Roman" w:cs="Times New Roman"/>
                <w:sz w:val="22"/>
                <w:szCs w:val="22"/>
              </w:rPr>
              <w:t>ибГУ</w:t>
            </w:r>
            <w:proofErr w:type="spellEnd"/>
            <w:r w:rsidR="00AB6DAC">
              <w:rPr>
                <w:rFonts w:ascii="Times New Roman" w:hAnsi="Times New Roman" w:cs="Times New Roman"/>
                <w:sz w:val="22"/>
                <w:szCs w:val="22"/>
              </w:rPr>
              <w:t xml:space="preserve"> банка России//УФК по Новосибирской области г Новосибирск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БИК ТОФК 015004950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Казначейский счет (счет плательщика): 03214643000000015100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(корреспондентский счет): 40102810445370000043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КБК 00000000000000000244</w:t>
            </w:r>
          </w:p>
          <w:p w:rsidR="00EA4635" w:rsidRPr="00DA509F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ОКПО 03533872, ОКОГУ 1322600, ОКАТО 504013840000, ОКВЭД 72.19, ОКФС 12, ОКОПФ 75103, ОКТМО 50701000001, ОГРН 1025403658136 от 07.12.2002 г.</w:t>
            </w:r>
          </w:p>
        </w:tc>
        <w:tc>
          <w:tcPr>
            <w:tcW w:w="4786" w:type="dxa"/>
          </w:tcPr>
          <w:p w:rsidR="00EA4635" w:rsidRPr="00DA509F" w:rsidRDefault="00EA4635" w:rsidP="00B72194">
            <w:pPr>
              <w:spacing w:before="120" w:after="12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:rsidR="00EA4635" w:rsidRPr="00DA509F" w:rsidRDefault="00EA4635" w:rsidP="00B72194">
            <w:pPr>
              <w:spacing w:before="120" w:after="120"/>
              <w:ind w:firstLine="204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A4635" w:rsidRPr="00DA509F" w:rsidRDefault="00EA4635" w:rsidP="00B72194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before="120" w:after="120"/>
        <w:ind w:left="0" w:firstLine="425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ПОДПИСИ СТОРОН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95"/>
        <w:gridCol w:w="3826"/>
      </w:tblGrid>
      <w:tr w:rsidR="00EA4635" w:rsidRPr="00DA509F" w:rsidTr="00675888">
        <w:tc>
          <w:tcPr>
            <w:tcW w:w="4995" w:type="dxa"/>
            <w:hideMark/>
          </w:tcPr>
          <w:p w:rsidR="00EA4635" w:rsidRPr="00DA509F" w:rsidRDefault="00037D6E" w:rsidP="00675888">
            <w:pPr>
              <w:spacing w:line="276" w:lineRule="auto"/>
              <w:ind w:left="-7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3826" w:type="dxa"/>
            <w:hideMark/>
          </w:tcPr>
          <w:p w:rsidR="00EA4635" w:rsidRPr="00DA509F" w:rsidRDefault="00037D6E" w:rsidP="00675888">
            <w:pPr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313459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Заместитель директора</w:t>
            </w:r>
            <w:r w:rsidR="00EA4635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ИЯФ СО РАН</w:t>
            </w:r>
          </w:p>
          <w:p w:rsidR="00037D6E" w:rsidRPr="00DA509F" w:rsidRDefault="00037D6E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A4635" w:rsidRPr="00DA509F" w:rsidTr="00675888">
        <w:tc>
          <w:tcPr>
            <w:tcW w:w="4995" w:type="dxa"/>
          </w:tcPr>
          <w:p w:rsidR="00EA4635" w:rsidRPr="00DA509F" w:rsidRDefault="00037D6E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_____________________</w:t>
            </w:r>
            <w:r w:rsidR="00EA4635"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Д.Е. </w:t>
            </w:r>
            <w:proofErr w:type="spellStart"/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Беркаев</w:t>
            </w:r>
            <w:proofErr w:type="spellEnd"/>
          </w:p>
        </w:tc>
        <w:tc>
          <w:tcPr>
            <w:tcW w:w="3826" w:type="dxa"/>
          </w:tcPr>
          <w:p w:rsidR="00EA4635" w:rsidRPr="00DA509F" w:rsidRDefault="00037D6E" w:rsidP="00252E71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EA4635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</w:tr>
    </w:tbl>
    <w:p w:rsidR="00A96FFB" w:rsidRPr="00DA509F" w:rsidRDefault="00A96FF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A96FFB" w:rsidRPr="00DA509F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45" w:rightFromText="45" w:bottomFromText="160" w:vertAnchor="text" w:tblpXSpec="right" w:tblpYSpec="center"/>
        <w:tblW w:w="1362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9"/>
      </w:tblGrid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Приложение №</w:t>
            </w:r>
            <w:r w:rsidR="00176C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562B6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 </w:t>
            </w:r>
            <w:r w:rsidR="009A04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Контракт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 № </w:t>
            </w:r>
            <w:r w:rsidR="00EB0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65/1-44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________________</w:t>
            </w:r>
          </w:p>
        </w:tc>
      </w:tr>
    </w:tbl>
    <w:tbl>
      <w:tblPr>
        <w:tblW w:w="5044" w:type="pct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"/>
        <w:gridCol w:w="432"/>
        <w:gridCol w:w="1552"/>
        <w:gridCol w:w="1144"/>
        <w:gridCol w:w="3751"/>
        <w:gridCol w:w="1843"/>
        <w:gridCol w:w="850"/>
        <w:gridCol w:w="1135"/>
        <w:gridCol w:w="1746"/>
        <w:gridCol w:w="2178"/>
      </w:tblGrid>
      <w:tr w:rsidR="006B5766" w:rsidRPr="001D0E36" w:rsidTr="006D6B91">
        <w:trPr>
          <w:gridBefore w:val="1"/>
          <w:gridAfter w:val="1"/>
          <w:wBefore w:w="23" w:type="pct"/>
          <w:wAfter w:w="741" w:type="pct"/>
          <w:trHeight w:val="1022"/>
          <w:tblCellSpacing w:w="0" w:type="dxa"/>
          <w:jc w:val="center"/>
        </w:trPr>
        <w:tc>
          <w:tcPr>
            <w:tcW w:w="675" w:type="pct"/>
            <w:gridSpan w:val="2"/>
          </w:tcPr>
          <w:p w:rsidR="006B5766" w:rsidRPr="001D0E36" w:rsidRDefault="006B5766" w:rsidP="00E226F1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</w:tcPr>
          <w:p w:rsidR="006B5766" w:rsidRPr="001D0E36" w:rsidRDefault="006B5766" w:rsidP="00E81E4C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72" w:type="pct"/>
            <w:gridSpan w:val="5"/>
            <w:vAlign w:val="center"/>
            <w:hideMark/>
          </w:tcPr>
          <w:p w:rsidR="006B5766" w:rsidRPr="001D0E36" w:rsidRDefault="006B5766" w:rsidP="006B5766">
            <w:pPr>
              <w:ind w:left="-1725" w:right="-164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 w:type="page"/>
            </w:r>
            <w:r w:rsidR="00176C6E" w:rsidRPr="001D0E3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СПЕЦИФИКАЦИЯ</w:t>
            </w:r>
          </w:p>
        </w:tc>
      </w:tr>
      <w:tr w:rsidR="00176C6E" w:rsidRPr="001D0E36" w:rsidTr="006D6B91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59"/>
          <w:jc w:val="center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1D0E36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B5766" w:rsidRPr="001D0E36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B5766" w:rsidRPr="001D0E36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b/>
                <w:sz w:val="22"/>
                <w:szCs w:val="22"/>
              </w:rPr>
              <w:t>ОКПД2</w:t>
            </w:r>
          </w:p>
        </w:tc>
        <w:tc>
          <w:tcPr>
            <w:tcW w:w="1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1D0E36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1D0E36" w:rsidRDefault="00176C6E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1D0E36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6B5766" w:rsidRPr="001D0E36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1D0E36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6B5766" w:rsidRPr="001D0E36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1D0E36" w:rsidRDefault="006B5766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</w:p>
        </w:tc>
        <w:tc>
          <w:tcPr>
            <w:tcW w:w="74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1D0E36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</w:p>
        </w:tc>
      </w:tr>
      <w:tr w:rsidR="006D6B91" w:rsidRPr="001D0E36" w:rsidTr="006D6B91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26.70.21.120</w:t>
            </w:r>
          </w:p>
        </w:tc>
        <w:tc>
          <w:tcPr>
            <w:tcW w:w="1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tbl>
            <w:tblPr>
              <w:tblW w:w="5185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075"/>
              <w:gridCol w:w="110"/>
            </w:tblGrid>
            <w:tr w:rsidR="006D6B91" w:rsidRPr="001D0E36" w:rsidTr="005337F5">
              <w:trPr>
                <w:tblCellSpacing w:w="0" w:type="dxa"/>
              </w:trPr>
              <w:tc>
                <w:tcPr>
                  <w:tcW w:w="5075" w:type="dxa"/>
                  <w:vAlign w:val="center"/>
                  <w:hideMark/>
                </w:tcPr>
                <w:p w:rsidR="006D6B91" w:rsidRPr="001D0E36" w:rsidRDefault="006D6B91" w:rsidP="006D6B91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D0E3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Диэлектрическое зеркало </w:t>
                  </w:r>
                  <w:proofErr w:type="spellStart"/>
                  <w:r w:rsidRPr="001D0E36">
                    <w:rPr>
                      <w:rFonts w:ascii="Times New Roman" w:hAnsi="Times New Roman" w:cs="Times New Roman"/>
                      <w:sz w:val="22"/>
                      <w:szCs w:val="22"/>
                    </w:rPr>
                    <w:t>Lbtek</w:t>
                  </w:r>
                  <w:proofErr w:type="spellEnd"/>
                  <w:r w:rsidRPr="001D0E3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LPM10-532-HP</w:t>
                  </w:r>
                </w:p>
              </w:tc>
              <w:tc>
                <w:tcPr>
                  <w:tcW w:w="110" w:type="dxa"/>
                  <w:vAlign w:val="center"/>
                  <w:hideMark/>
                </w:tcPr>
                <w:p w:rsidR="006D6B91" w:rsidRPr="001D0E36" w:rsidRDefault="006D6B91" w:rsidP="006D6B91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6D6B91" w:rsidRPr="001D0E36" w:rsidRDefault="006D6B91" w:rsidP="006D6B9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6B91" w:rsidRPr="001D0E36" w:rsidTr="006D6B91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26.70.25.000</w:t>
            </w:r>
          </w:p>
        </w:tc>
        <w:tc>
          <w:tcPr>
            <w:tcW w:w="1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 xml:space="preserve">Регулируемый двухосный держатель зеркал </w:t>
            </w:r>
            <w:proofErr w:type="spellStart"/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Lbtek</w:t>
            </w:r>
            <w:proofErr w:type="spellEnd"/>
            <w:r w:rsidRPr="001D0E36">
              <w:rPr>
                <w:rFonts w:ascii="Times New Roman" w:hAnsi="Times New Roman" w:cs="Times New Roman"/>
                <w:sz w:val="22"/>
                <w:szCs w:val="22"/>
              </w:rPr>
              <w:t xml:space="preserve"> AMMC-1B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6B91" w:rsidRPr="001D0E36" w:rsidTr="006D6B91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26.70.25.000</w:t>
            </w:r>
          </w:p>
        </w:tc>
        <w:tc>
          <w:tcPr>
            <w:tcW w:w="1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 xml:space="preserve">Стержень для держателей оптики </w:t>
            </w:r>
            <w:proofErr w:type="spellStart"/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Lbtek</w:t>
            </w:r>
            <w:proofErr w:type="spellEnd"/>
            <w:r w:rsidRPr="001D0E36">
              <w:rPr>
                <w:rFonts w:ascii="Times New Roman" w:hAnsi="Times New Roman" w:cs="Times New Roman"/>
                <w:sz w:val="22"/>
                <w:szCs w:val="22"/>
              </w:rPr>
              <w:t xml:space="preserve"> OP-75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6B91" w:rsidRPr="001D0E36" w:rsidTr="006D6B91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26.70.25.000</w:t>
            </w:r>
          </w:p>
        </w:tc>
        <w:tc>
          <w:tcPr>
            <w:tcW w:w="1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 xml:space="preserve">Держатель стержней </w:t>
            </w:r>
            <w:proofErr w:type="spellStart"/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Lbtek</w:t>
            </w:r>
            <w:proofErr w:type="spellEnd"/>
            <w:r w:rsidRPr="001D0E36">
              <w:rPr>
                <w:rFonts w:ascii="Times New Roman" w:hAnsi="Times New Roman" w:cs="Times New Roman"/>
                <w:sz w:val="22"/>
                <w:szCs w:val="22"/>
              </w:rPr>
              <w:t xml:space="preserve"> PH-75B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6B91" w:rsidRPr="001D0E36" w:rsidTr="006D6B91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26.70.25.000</w:t>
            </w:r>
          </w:p>
        </w:tc>
        <w:tc>
          <w:tcPr>
            <w:tcW w:w="1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 xml:space="preserve">Вилочковый прижим для держателей </w:t>
            </w:r>
            <w:proofErr w:type="spellStart"/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Lbtek</w:t>
            </w:r>
            <w:proofErr w:type="spellEnd"/>
            <w:r w:rsidRPr="001D0E36">
              <w:rPr>
                <w:rFonts w:ascii="Times New Roman" w:hAnsi="Times New Roman" w:cs="Times New Roman"/>
                <w:sz w:val="22"/>
                <w:szCs w:val="22"/>
              </w:rPr>
              <w:t xml:space="preserve"> PHC-45S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6B91" w:rsidRPr="001D0E36" w:rsidTr="006D6B91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26.70.25.000</w:t>
            </w:r>
          </w:p>
        </w:tc>
        <w:tc>
          <w:tcPr>
            <w:tcW w:w="1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для держателей оптики </w:t>
            </w:r>
            <w:proofErr w:type="spellStart"/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Lbtek</w:t>
            </w:r>
            <w:proofErr w:type="spellEnd"/>
            <w:r w:rsidRPr="001D0E36">
              <w:rPr>
                <w:rFonts w:ascii="Times New Roman" w:hAnsi="Times New Roman" w:cs="Times New Roman"/>
                <w:sz w:val="22"/>
                <w:szCs w:val="22"/>
              </w:rPr>
              <w:t xml:space="preserve"> PB-2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6B91" w:rsidRPr="001D0E36" w:rsidTr="006D6B91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26.70.25.000</w:t>
            </w:r>
          </w:p>
        </w:tc>
        <w:tc>
          <w:tcPr>
            <w:tcW w:w="1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 xml:space="preserve">Зажим для стрежней </w:t>
            </w:r>
            <w:proofErr w:type="spellStart"/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Lbtek</w:t>
            </w:r>
            <w:proofErr w:type="spellEnd"/>
            <w:r w:rsidRPr="001D0E36">
              <w:rPr>
                <w:rFonts w:ascii="Times New Roman" w:hAnsi="Times New Roman" w:cs="Times New Roman"/>
                <w:sz w:val="22"/>
                <w:szCs w:val="22"/>
              </w:rPr>
              <w:t xml:space="preserve"> OPRM-1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6B91" w:rsidRPr="001D0E36" w:rsidTr="006D6B91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26.70.25.000</w:t>
            </w:r>
          </w:p>
        </w:tc>
        <w:tc>
          <w:tcPr>
            <w:tcW w:w="1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Моторизованный линейный транслятор</w:t>
            </w:r>
          </w:p>
          <w:p w:rsidR="006D6B91" w:rsidRPr="001D0E36" w:rsidRDefault="006D6B91" w:rsidP="006D6B9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Lbtek</w:t>
            </w:r>
            <w:proofErr w:type="spellEnd"/>
            <w:r w:rsidRPr="001D0E36">
              <w:rPr>
                <w:rFonts w:ascii="Times New Roman" w:hAnsi="Times New Roman" w:cs="Times New Roman"/>
                <w:sz w:val="22"/>
                <w:szCs w:val="22"/>
              </w:rPr>
              <w:t xml:space="preserve"> EM-LSS90-200C1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6B91" w:rsidRPr="001D0E36" w:rsidTr="006D6B91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26.70.25.000</w:t>
            </w:r>
          </w:p>
        </w:tc>
        <w:tc>
          <w:tcPr>
            <w:tcW w:w="1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Кронштейн для моторизованных позиционеров</w:t>
            </w:r>
          </w:p>
          <w:p w:rsidR="006D6B91" w:rsidRPr="001D0E36" w:rsidRDefault="006D6B91" w:rsidP="006D6B9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Lbtek</w:t>
            </w:r>
            <w:proofErr w:type="spellEnd"/>
            <w:r w:rsidRPr="001D0E36">
              <w:rPr>
                <w:rFonts w:ascii="Times New Roman" w:hAnsi="Times New Roman" w:cs="Times New Roman"/>
                <w:sz w:val="22"/>
                <w:szCs w:val="22"/>
              </w:rPr>
              <w:t xml:space="preserve"> EM-LSS90VF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6B91" w:rsidRPr="001D0E36" w:rsidTr="006D6B91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26.70.25.000</w:t>
            </w:r>
          </w:p>
        </w:tc>
        <w:tc>
          <w:tcPr>
            <w:tcW w:w="1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 xml:space="preserve">Двухосная переходная пластина </w:t>
            </w:r>
            <w:proofErr w:type="spellStart"/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Lbtek</w:t>
            </w:r>
            <w:proofErr w:type="spellEnd"/>
            <w:r w:rsidRPr="001D0E36">
              <w:rPr>
                <w:rFonts w:ascii="Times New Roman" w:hAnsi="Times New Roman" w:cs="Times New Roman"/>
                <w:sz w:val="22"/>
                <w:szCs w:val="22"/>
              </w:rPr>
              <w:t xml:space="preserve"> EM-LSS90VD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6D6B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6B91" w:rsidRPr="001D0E36" w:rsidTr="006D6B91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  <w:jc w:val="center"/>
        </w:trPr>
        <w:tc>
          <w:tcPr>
            <w:tcW w:w="425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B91" w:rsidRPr="001D0E36" w:rsidRDefault="006D6B91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562B6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6B91" w:rsidRPr="001D0E36" w:rsidTr="006D6B91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  <w:jc w:val="center"/>
        </w:trPr>
        <w:tc>
          <w:tcPr>
            <w:tcW w:w="425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B91" w:rsidRPr="001D0E36" w:rsidRDefault="006D6B91" w:rsidP="003467BA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НДС 22%: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562B6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6B91" w:rsidRPr="001D0E36" w:rsidTr="006D6B91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  <w:jc w:val="center"/>
        </w:trPr>
        <w:tc>
          <w:tcPr>
            <w:tcW w:w="425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B91" w:rsidRPr="001D0E36" w:rsidRDefault="006D6B91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0E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B91" w:rsidRPr="001D0E36" w:rsidRDefault="006D6B91" w:rsidP="00562B6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1BEB" w:rsidRDefault="00001BEB" w:rsidP="00001BEB">
      <w:pPr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176C6E" w:rsidRPr="00DA509F" w:rsidRDefault="00176C6E" w:rsidP="00001BEB">
      <w:pPr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001BEB" w:rsidRPr="00DA509F" w:rsidRDefault="00001BEB" w:rsidP="00176C6E">
      <w:pPr>
        <w:spacing w:after="240"/>
        <w:ind w:firstLine="426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>Всего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: </w:t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______________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(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) рублей 00</w:t>
      </w:r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копеек, в </w:t>
      </w:r>
      <w:proofErr w:type="spellStart"/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т.ч</w:t>
      </w:r>
      <w:proofErr w:type="spellEnd"/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. НДС (2</w:t>
      </w:r>
      <w:r w:rsidR="003467BA">
        <w:rPr>
          <w:rFonts w:ascii="Times New Roman" w:hAnsi="Times New Roman" w:cs="Times New Roman"/>
          <w:b/>
          <w:color w:val="000000"/>
          <w:sz w:val="22"/>
          <w:szCs w:val="22"/>
        </w:rPr>
        <w:t>2</w:t>
      </w:r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%)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 </w:t>
      </w:r>
    </w:p>
    <w:p w:rsidR="00001BEB" w:rsidRPr="00DA509F" w:rsidRDefault="00001BEB" w:rsidP="00001BEB">
      <w:pPr>
        <w:spacing w:after="240"/>
        <w:ind w:firstLine="142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04"/>
        <w:gridCol w:w="66"/>
      </w:tblGrid>
      <w:tr w:rsidR="00001BEB" w:rsidRPr="00DA509F" w:rsidTr="00E226F1">
        <w:trPr>
          <w:tblCellSpacing w:w="0" w:type="dxa"/>
          <w:jc w:val="center"/>
        </w:trPr>
        <w:tc>
          <w:tcPr>
            <w:tcW w:w="4572" w:type="pct"/>
            <w:vAlign w:val="center"/>
          </w:tcPr>
          <w:tbl>
            <w:tblPr>
              <w:tblStyle w:val="af3"/>
              <w:tblW w:w="149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74"/>
              <w:gridCol w:w="8221"/>
            </w:tblGrid>
            <w:tr w:rsidR="00001BEB" w:rsidRPr="00DA509F" w:rsidTr="006B5766">
              <w:tc>
                <w:tcPr>
                  <w:tcW w:w="6774" w:type="dxa"/>
                </w:tcPr>
                <w:p w:rsidR="00001BEB" w:rsidRPr="00DA509F" w:rsidRDefault="00001BEB" w:rsidP="006B5766">
                  <w:pPr>
                    <w:ind w:right="1870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DA509F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ЗАКАЗЧИК</w:t>
                  </w:r>
                </w:p>
              </w:tc>
              <w:tc>
                <w:tcPr>
                  <w:tcW w:w="8221" w:type="dxa"/>
                </w:tcPr>
                <w:p w:rsidR="00001BEB" w:rsidRPr="00DA509F" w:rsidRDefault="00187F2D" w:rsidP="006D6B91">
                  <w:pPr>
                    <w:ind w:left="31" w:right="2879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DA509F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ПОСТАВЩИК</w:t>
                  </w:r>
                </w:p>
              </w:tc>
            </w:tr>
            <w:tr w:rsidR="00001BEB" w:rsidRPr="00DA509F" w:rsidTr="006B5766">
              <w:tc>
                <w:tcPr>
                  <w:tcW w:w="6774" w:type="dxa"/>
                </w:tcPr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b/>
                      <w:sz w:val="22"/>
                      <w:szCs w:val="22"/>
                    </w:rPr>
                    <w:t>Заместитель директора ИЯФ СО РАН</w:t>
                  </w: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 xml:space="preserve">____________________ </w:t>
                  </w:r>
                  <w:r w:rsidRPr="00DA509F">
                    <w:rPr>
                      <w:b/>
                      <w:sz w:val="22"/>
                      <w:szCs w:val="22"/>
                    </w:rPr>
                    <w:t xml:space="preserve">Д.Е. </w:t>
                  </w:r>
                  <w:proofErr w:type="spellStart"/>
                  <w:r w:rsidRPr="00DA509F">
                    <w:rPr>
                      <w:b/>
                      <w:sz w:val="22"/>
                      <w:szCs w:val="22"/>
                    </w:rPr>
                    <w:t>Беркаев</w:t>
                  </w:r>
                  <w:proofErr w:type="spellEnd"/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sz w:val="22"/>
                      <w:szCs w:val="22"/>
                    </w:rPr>
                  </w:pPr>
                  <w:r w:rsidRPr="00DA509F">
                    <w:rPr>
                      <w:color w:val="000000"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8221" w:type="dxa"/>
                </w:tcPr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  <w:bookmarkStart w:id="1" w:name="_GoBack"/>
                  <w:bookmarkEnd w:id="1"/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 xml:space="preserve">____________________ </w:t>
                  </w: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B2954" w:rsidRDefault="007B2954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6D6B91" w:rsidRDefault="006D6B91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252E71" w:rsidRPr="00DA509F" w:rsidRDefault="006B5766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</w:t>
      </w:r>
      <w:r w:rsidR="00252E71" w:rsidRPr="00DA509F">
        <w:rPr>
          <w:rFonts w:ascii="Times New Roman" w:hAnsi="Times New Roman" w:cs="Times New Roman"/>
          <w:sz w:val="22"/>
          <w:szCs w:val="22"/>
        </w:rPr>
        <w:t xml:space="preserve">риложение № 2 </w:t>
      </w:r>
    </w:p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keepNext/>
        <w:tabs>
          <w:tab w:val="left" w:pos="540"/>
        </w:tabs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mallCaps/>
          <w:sz w:val="22"/>
          <w:szCs w:val="22"/>
        </w:rPr>
      </w:pPr>
      <w:bookmarkStart w:id="2" w:name="_Toc157679469"/>
      <w:bookmarkStart w:id="3" w:name="_Toc168144812"/>
      <w:bookmarkStart w:id="4" w:name="_Toc168159798"/>
      <w:bookmarkStart w:id="5" w:name="_Toc213335139"/>
      <w:bookmarkStart w:id="6" w:name="_Toc213679142"/>
      <w:bookmarkStart w:id="7" w:name="_Toc213679220"/>
      <w:bookmarkStart w:id="8" w:name="_Toc301863428"/>
      <w:bookmarkStart w:id="9" w:name="_Toc301872018"/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АКТ ПРИЕМА-ПЕРЕДАЧИ </w:t>
      </w:r>
      <w:r w:rsidR="009D060E" w:rsidRPr="009D060E">
        <w:rPr>
          <w:rFonts w:ascii="Times New Roman" w:hAnsi="Times New Roman" w:cs="Times New Roman"/>
          <w:b/>
          <w:bCs/>
          <w:smallCaps/>
          <w:sz w:val="22"/>
          <w:szCs w:val="22"/>
        </w:rPr>
        <w:t>(ЭКСПЕРТИЗЫ)</w:t>
      </w:r>
      <w:r w:rsidR="009D060E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>ТОВАРА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9D5FF5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</w:p>
    <w:p w:rsidR="00252E71" w:rsidRPr="00DA509F" w:rsidRDefault="00893008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от ____________________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="00252E71"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252E71" w:rsidRPr="00DA509F" w:rsidRDefault="00252E71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2E71" w:rsidRDefault="00252E71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ПО </w:t>
      </w:r>
      <w:r w:rsidR="009A047A">
        <w:rPr>
          <w:rFonts w:ascii="Times New Roman" w:hAnsi="Times New Roman" w:cs="Times New Roman"/>
          <w:b/>
          <w:sz w:val="22"/>
          <w:szCs w:val="22"/>
        </w:rPr>
        <w:t>КОНТРАКТУ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EB05EA">
        <w:rPr>
          <w:rFonts w:ascii="Times New Roman" w:hAnsi="Times New Roman" w:cs="Times New Roman"/>
          <w:b/>
          <w:sz w:val="22"/>
          <w:szCs w:val="22"/>
        </w:rPr>
        <w:t>65/1-44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 от </w:t>
      </w:r>
      <w:r w:rsidRPr="00DA509F">
        <w:rPr>
          <w:rFonts w:ascii="Times New Roman" w:hAnsi="Times New Roman" w:cs="Times New Roman"/>
          <w:b/>
          <w:sz w:val="22"/>
          <w:szCs w:val="22"/>
        </w:rPr>
        <w:t>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CD549B" w:rsidRPr="00DA509F" w:rsidRDefault="00CD549B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(ИКЗ </w:t>
      </w:r>
      <w:r w:rsidR="009E7F3A" w:rsidRPr="009E7F3A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  <w:r>
        <w:rPr>
          <w:rFonts w:ascii="Times New Roman" w:hAnsi="Times New Roman" w:cs="Times New Roman"/>
          <w:b/>
          <w:sz w:val="22"/>
          <w:szCs w:val="22"/>
        </w:rPr>
        <w:t>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в лице _______________________, действующего на основании ___________, с одной стороны и </w:t>
      </w:r>
      <w:r w:rsidRPr="00DA509F">
        <w:rPr>
          <w:rFonts w:ascii="Times New Roman" w:hAnsi="Times New Roman" w:cs="Times New Roman"/>
          <w:b/>
          <w:sz w:val="22"/>
          <w:szCs w:val="22"/>
        </w:rPr>
        <w:t>ИЯФ СО РАН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именуемый в дальнейшем «Заказчик», в лице заместителя директора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основании доверенности № 1</w:t>
      </w:r>
      <w:r w:rsidR="003467BA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3467BA">
        <w:rPr>
          <w:rFonts w:ascii="Times New Roman" w:hAnsi="Times New Roman" w:cs="Times New Roman"/>
          <w:sz w:val="22"/>
          <w:szCs w:val="22"/>
        </w:rPr>
        <w:t>26</w:t>
      </w:r>
      <w:r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Pr="00DA509F">
        <w:rPr>
          <w:rFonts w:ascii="Times New Roman" w:hAnsi="Times New Roman" w:cs="Times New Roman"/>
          <w:sz w:val="22"/>
          <w:szCs w:val="22"/>
        </w:rPr>
        <w:t>.202</w:t>
      </w:r>
      <w:r w:rsidR="000A6316">
        <w:rPr>
          <w:rFonts w:ascii="Times New Roman" w:hAnsi="Times New Roman" w:cs="Times New Roman"/>
          <w:sz w:val="22"/>
          <w:szCs w:val="22"/>
        </w:rPr>
        <w:t>5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г., с другой стороны составили настоящий Акт о следующем: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Приемка (экспертиза) исполнения Поставщиком обязательств (поставка Товара по количеству и качеству) по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№ </w:t>
      </w:r>
      <w:r w:rsidR="001D0E36">
        <w:rPr>
          <w:rFonts w:ascii="Times New Roman" w:hAnsi="Times New Roman" w:cs="Times New Roman"/>
          <w:sz w:val="22"/>
          <w:szCs w:val="22"/>
        </w:rPr>
        <w:t>65/1</w:t>
      </w:r>
      <w:r w:rsidR="009E7F3A">
        <w:rPr>
          <w:rFonts w:ascii="Times New Roman" w:hAnsi="Times New Roman" w:cs="Times New Roman"/>
          <w:sz w:val="22"/>
          <w:szCs w:val="22"/>
        </w:rPr>
        <w:t>-</w:t>
      </w:r>
      <w:r w:rsidRPr="00DA509F">
        <w:rPr>
          <w:rFonts w:ascii="Times New Roman" w:hAnsi="Times New Roman" w:cs="Times New Roman"/>
          <w:sz w:val="22"/>
          <w:szCs w:val="22"/>
        </w:rPr>
        <w:t>44 от __________________ 202</w:t>
      </w:r>
      <w:r w:rsidR="003467BA">
        <w:rPr>
          <w:rFonts w:ascii="Times New Roman" w:hAnsi="Times New Roman" w:cs="Times New Roman"/>
          <w:sz w:val="22"/>
          <w:szCs w:val="22"/>
        </w:rPr>
        <w:t>6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 проведена Заказчиком. Результат исполнения условий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Поставщиком соответствует требованиям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а.</w:t>
      </w:r>
    </w:p>
    <w:p w:rsidR="00252E71" w:rsidRPr="00DA509F" w:rsidRDefault="00252E71" w:rsidP="00252E71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Поставщик поставил, а Заказчик принял следующий Товар согласно Спецификации (Приложение №1 к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у):</w:t>
      </w:r>
    </w:p>
    <w:tbl>
      <w:tblPr>
        <w:tblW w:w="5152" w:type="pct"/>
        <w:tblInd w:w="-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5599"/>
        <w:gridCol w:w="2171"/>
        <w:gridCol w:w="1242"/>
        <w:gridCol w:w="791"/>
        <w:gridCol w:w="1705"/>
        <w:gridCol w:w="2659"/>
      </w:tblGrid>
      <w:tr w:rsidR="006B5766" w:rsidRPr="00DA509F" w:rsidTr="003467BA">
        <w:trPr>
          <w:trHeight w:val="735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5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</w:p>
        </w:tc>
      </w:tr>
      <w:tr w:rsidR="006B5766" w:rsidRPr="00DA509F" w:rsidTr="003467BA">
        <w:trPr>
          <w:trHeight w:val="318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7BA" w:rsidRPr="00DA509F" w:rsidTr="00EC78B4">
        <w:trPr>
          <w:trHeight w:val="328"/>
        </w:trPr>
        <w:tc>
          <w:tcPr>
            <w:tcW w:w="123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67BA" w:rsidRPr="00DA509F" w:rsidRDefault="003467B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67BA" w:rsidRPr="00DA509F" w:rsidRDefault="003467B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Стоимость поставленного Товара составляет: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_______________ (_______________) рублей ___ копеек, в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т.ч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>. НДС (2</w:t>
      </w:r>
      <w:r w:rsidR="003467BA">
        <w:rPr>
          <w:rFonts w:ascii="Times New Roman" w:hAnsi="Times New Roman" w:cs="Times New Roman"/>
          <w:b/>
          <w:sz w:val="22"/>
          <w:szCs w:val="22"/>
        </w:rPr>
        <w:t>2</w:t>
      </w:r>
      <w:r w:rsidRPr="00DA509F">
        <w:rPr>
          <w:rFonts w:ascii="Times New Roman" w:hAnsi="Times New Roman" w:cs="Times New Roman"/>
          <w:b/>
          <w:sz w:val="22"/>
          <w:szCs w:val="22"/>
        </w:rPr>
        <w:t>%).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К настоящему Акту прилагаются следующие документы, подтверждающие поставку Товара: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_______________________________________ </w:t>
      </w:r>
      <w:r w:rsidR="00167917">
        <w:rPr>
          <w:rFonts w:ascii="Times New Roman" w:hAnsi="Times New Roman" w:cs="Times New Roman"/>
          <w:sz w:val="22"/>
          <w:szCs w:val="22"/>
        </w:rPr>
        <w:t>___________</w:t>
      </w:r>
      <w:r w:rsidR="00167917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</w:t>
      </w:r>
      <w:proofErr w:type="gramStart"/>
      <w:r w:rsidR="00167917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DA509F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DA509F">
        <w:rPr>
          <w:rFonts w:ascii="Times New Roman" w:hAnsi="Times New Roman" w:cs="Times New Roman"/>
          <w:sz w:val="22"/>
          <w:szCs w:val="22"/>
        </w:rPr>
        <w:t>перечислить документы)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Заказчик несет полную материальную ответственность за принятый Товар.</w:t>
      </w:r>
    </w:p>
    <w:p w:rsidR="00252E71" w:rsidRPr="00DA509F" w:rsidRDefault="00252E71" w:rsidP="00252E71">
      <w:pPr>
        <w:overflowPunct w:val="0"/>
        <w:contextualSpacing/>
        <w:textAlignment w:val="baseline"/>
        <w:rPr>
          <w:rFonts w:ascii="Times New Roman" w:hAnsi="Times New Roman" w:cs="Times New Roman"/>
          <w:sz w:val="22"/>
          <w:szCs w:val="22"/>
        </w:rPr>
      </w:pPr>
    </w:p>
    <w:tbl>
      <w:tblPr>
        <w:tblW w:w="12757" w:type="dxa"/>
        <w:tblInd w:w="426" w:type="dxa"/>
        <w:tblLayout w:type="fixed"/>
        <w:tblLook w:val="00A0" w:firstRow="1" w:lastRow="0" w:firstColumn="1" w:lastColumn="0" w:noHBand="0" w:noVBand="0"/>
      </w:tblPr>
      <w:tblGrid>
        <w:gridCol w:w="2551"/>
        <w:gridCol w:w="5528"/>
        <w:gridCol w:w="852"/>
        <w:gridCol w:w="3826"/>
      </w:tblGrid>
      <w:tr w:rsidR="00252E71" w:rsidRPr="00DA509F" w:rsidTr="006B5766">
        <w:tc>
          <w:tcPr>
            <w:tcW w:w="2551" w:type="dxa"/>
          </w:tcPr>
          <w:p w:rsidR="00252E71" w:rsidRPr="00DA509F" w:rsidRDefault="00252E71" w:rsidP="00E226F1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0" w:type="dxa"/>
            <w:gridSpan w:val="2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FF5" w:rsidRPr="00DA509F" w:rsidTr="006B5766">
        <w:tblPrEx>
          <w:tblLook w:val="01E0" w:firstRow="1" w:lastRow="1" w:firstColumn="1" w:lastColumn="1" w:noHBand="0" w:noVBand="0"/>
        </w:tblPrEx>
        <w:tc>
          <w:tcPr>
            <w:tcW w:w="8079" w:type="dxa"/>
            <w:gridSpan w:val="2"/>
          </w:tcPr>
          <w:p w:rsidR="009D5FF5" w:rsidRDefault="009D5FF5" w:rsidP="006B5766">
            <w:pPr>
              <w:ind w:left="34" w:right="4289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ПОСТАВЩИК</w:t>
            </w: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</w:t>
            </w:r>
          </w:p>
          <w:p w:rsidR="009D5FF5" w:rsidRPr="00DA509F" w:rsidRDefault="009D5FF5" w:rsidP="009D5FF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678" w:type="dxa"/>
            <w:gridSpan w:val="2"/>
          </w:tcPr>
          <w:p w:rsidR="009D5FF5" w:rsidRP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Заместитель директора ИЯФ СО РАН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_________________ Д.Е. </w:t>
            </w:r>
            <w:proofErr w:type="spellStart"/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Беркаев</w:t>
            </w:r>
            <w:proofErr w:type="spellEnd"/>
          </w:p>
          <w:p w:rsidR="009D5FF5" w:rsidRPr="00DA509F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</w:tr>
    </w:tbl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9D5FF5" w:rsidRPr="00DA509F" w:rsidRDefault="009D5FF5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sectPr w:rsidR="009D5FF5" w:rsidRPr="00DA509F" w:rsidSect="001D0E36">
      <w:pgSz w:w="16838" w:h="11906" w:orient="landscape"/>
      <w:pgMar w:top="851" w:right="1134" w:bottom="709" w:left="1134" w:header="709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F1" w:rsidRDefault="00E226F1" w:rsidP="00FA2928">
      <w:r>
        <w:separator/>
      </w:r>
    </w:p>
  </w:endnote>
  <w:endnote w:type="continuationSeparator" w:id="0">
    <w:p w:rsidR="00E226F1" w:rsidRDefault="00E226F1" w:rsidP="00FA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194" w:rsidRPr="00B72194" w:rsidRDefault="005337EB" w:rsidP="00045D69">
    <w:pPr>
      <w:pStyle w:val="ad"/>
      <w:ind w:firstLine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Контракт</w:t>
    </w:r>
    <w:r w:rsidR="00562B66">
      <w:rPr>
        <w:rFonts w:ascii="Times New Roman" w:hAnsi="Times New Roman" w:cs="Times New Roman"/>
      </w:rPr>
      <w:t xml:space="preserve"> № </w:t>
    </w:r>
    <w:r w:rsidR="00EB05EA">
      <w:rPr>
        <w:rFonts w:ascii="Times New Roman" w:hAnsi="Times New Roman" w:cs="Times New Roman"/>
      </w:rPr>
      <w:t>65/1-44</w:t>
    </w:r>
    <w:r w:rsidR="00562B66">
      <w:rPr>
        <w:rFonts w:ascii="Times New Roman" w:hAnsi="Times New Roman" w:cs="Times New Roman"/>
      </w:rPr>
      <w:t xml:space="preserve"> </w:t>
    </w:r>
    <w:r w:rsidR="00B72194" w:rsidRPr="00B72194">
      <w:rPr>
        <w:rFonts w:ascii="Times New Roman" w:hAnsi="Times New Roman" w:cs="Times New Roman"/>
      </w:rPr>
      <w:t>от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F1" w:rsidRDefault="00E226F1" w:rsidP="00FA2928">
      <w:r>
        <w:separator/>
      </w:r>
    </w:p>
  </w:footnote>
  <w:footnote w:type="continuationSeparator" w:id="0">
    <w:p w:rsidR="00E226F1" w:rsidRDefault="00E226F1" w:rsidP="00FA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594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178D" w:rsidRPr="00F4178D" w:rsidRDefault="00F4178D">
        <w:pPr>
          <w:pStyle w:val="ab"/>
          <w:jc w:val="right"/>
          <w:rPr>
            <w:rFonts w:ascii="Times New Roman" w:hAnsi="Times New Roman" w:cs="Times New Roman"/>
          </w:rPr>
        </w:pPr>
        <w:r w:rsidRPr="00F4178D">
          <w:rPr>
            <w:rFonts w:ascii="Times New Roman" w:hAnsi="Times New Roman" w:cs="Times New Roman"/>
          </w:rPr>
          <w:fldChar w:fldCharType="begin"/>
        </w:r>
        <w:r w:rsidRPr="00F4178D">
          <w:rPr>
            <w:rFonts w:ascii="Times New Roman" w:hAnsi="Times New Roman" w:cs="Times New Roman"/>
          </w:rPr>
          <w:instrText>PAGE   \* MERGEFORMAT</w:instrText>
        </w:r>
        <w:r w:rsidRPr="00F4178D">
          <w:rPr>
            <w:rFonts w:ascii="Times New Roman" w:hAnsi="Times New Roman" w:cs="Times New Roman"/>
          </w:rPr>
          <w:fldChar w:fldCharType="separate"/>
        </w:r>
        <w:r w:rsidR="00A47FCE">
          <w:rPr>
            <w:rFonts w:ascii="Times New Roman" w:hAnsi="Times New Roman" w:cs="Times New Roman"/>
            <w:noProof/>
          </w:rPr>
          <w:t>7</w:t>
        </w:r>
        <w:r w:rsidRPr="00F4178D">
          <w:rPr>
            <w:rFonts w:ascii="Times New Roman" w:hAnsi="Times New Roman" w:cs="Times New Roman"/>
          </w:rPr>
          <w:fldChar w:fldCharType="end"/>
        </w:r>
      </w:p>
    </w:sdtContent>
  </w:sdt>
  <w:p w:rsidR="00985781" w:rsidRPr="00A96FFB" w:rsidRDefault="00985781" w:rsidP="00A96FFB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5E68"/>
    <w:multiLevelType w:val="hybridMultilevel"/>
    <w:tmpl w:val="06E4A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98C"/>
    <w:multiLevelType w:val="multilevel"/>
    <w:tmpl w:val="9FDC653A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096507C9"/>
    <w:multiLevelType w:val="hybridMultilevel"/>
    <w:tmpl w:val="BFDC05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8204F"/>
    <w:multiLevelType w:val="hybridMultilevel"/>
    <w:tmpl w:val="ADBA61D4"/>
    <w:lvl w:ilvl="0" w:tplc="60FE7E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54B4EC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5476BB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7AF6CF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AB3C86D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61183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C683EA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DE408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148C96D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 w15:restartNumberingAfterBreak="0">
    <w:nsid w:val="0EAF7845"/>
    <w:multiLevelType w:val="hybridMultilevel"/>
    <w:tmpl w:val="134EEC12"/>
    <w:lvl w:ilvl="0" w:tplc="E542A59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53A6"/>
    <w:multiLevelType w:val="hybridMultilevel"/>
    <w:tmpl w:val="FE104794"/>
    <w:lvl w:ilvl="0" w:tplc="B92A038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3046"/>
    <w:multiLevelType w:val="hybridMultilevel"/>
    <w:tmpl w:val="91585118"/>
    <w:lvl w:ilvl="0" w:tplc="CC86C036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F714E"/>
    <w:multiLevelType w:val="hybridMultilevel"/>
    <w:tmpl w:val="FA22B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A096B"/>
    <w:multiLevelType w:val="hybridMultilevel"/>
    <w:tmpl w:val="E4C01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8318E"/>
    <w:multiLevelType w:val="hybridMultilevel"/>
    <w:tmpl w:val="9D0086BA"/>
    <w:lvl w:ilvl="0" w:tplc="F7202888">
      <w:start w:val="5"/>
      <w:numFmt w:val="decimal"/>
      <w:lvlText w:val="%1."/>
      <w:lvlJc w:val="left"/>
      <w:pPr>
        <w:ind w:left="71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11" w15:restartNumberingAfterBreak="0">
    <w:nsid w:val="2C2C5BF5"/>
    <w:multiLevelType w:val="hybridMultilevel"/>
    <w:tmpl w:val="2E5C00D2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60DE6"/>
    <w:multiLevelType w:val="hybridMultilevel"/>
    <w:tmpl w:val="17821A98"/>
    <w:lvl w:ilvl="0" w:tplc="95149524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BE1F6D"/>
    <w:multiLevelType w:val="multilevel"/>
    <w:tmpl w:val="58D2EB0C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8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BA34C2"/>
    <w:multiLevelType w:val="hybridMultilevel"/>
    <w:tmpl w:val="6002C5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AC2B71"/>
    <w:multiLevelType w:val="hybridMultilevel"/>
    <w:tmpl w:val="90F0CF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F3441B"/>
    <w:multiLevelType w:val="hybridMultilevel"/>
    <w:tmpl w:val="F0AA3412"/>
    <w:lvl w:ilvl="0" w:tplc="C1D22E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31F47"/>
    <w:multiLevelType w:val="hybridMultilevel"/>
    <w:tmpl w:val="D2DE167A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47B0A"/>
    <w:multiLevelType w:val="hybridMultilevel"/>
    <w:tmpl w:val="8AFC7FFA"/>
    <w:lvl w:ilvl="0" w:tplc="101A029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D7E70"/>
    <w:multiLevelType w:val="hybridMultilevel"/>
    <w:tmpl w:val="9EC6B32E"/>
    <w:lvl w:ilvl="0" w:tplc="2AD244CC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12F9F"/>
    <w:multiLevelType w:val="hybridMultilevel"/>
    <w:tmpl w:val="6A4C46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D1BFA"/>
    <w:multiLevelType w:val="hybridMultilevel"/>
    <w:tmpl w:val="97E48F54"/>
    <w:lvl w:ilvl="0" w:tplc="71A67F2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792A"/>
    <w:multiLevelType w:val="hybridMultilevel"/>
    <w:tmpl w:val="C6568F36"/>
    <w:lvl w:ilvl="0" w:tplc="61EC2DD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1DF9"/>
    <w:multiLevelType w:val="hybridMultilevel"/>
    <w:tmpl w:val="87845A26"/>
    <w:lvl w:ilvl="0" w:tplc="C1602A7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823AD"/>
    <w:multiLevelType w:val="hybridMultilevel"/>
    <w:tmpl w:val="961E7FD6"/>
    <w:lvl w:ilvl="0" w:tplc="CCCC38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5F5E43"/>
    <w:multiLevelType w:val="hybridMultilevel"/>
    <w:tmpl w:val="D9182450"/>
    <w:lvl w:ilvl="0" w:tplc="44D89432">
      <w:start w:val="8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F6A5A8D"/>
    <w:multiLevelType w:val="hybridMultilevel"/>
    <w:tmpl w:val="7D9E99CE"/>
    <w:lvl w:ilvl="0" w:tplc="DF1CD10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8"/>
  </w:num>
  <w:num w:numId="9">
    <w:abstractNumId w:val="15"/>
  </w:num>
  <w:num w:numId="10">
    <w:abstractNumId w:val="22"/>
  </w:num>
  <w:num w:numId="11">
    <w:abstractNumId w:val="24"/>
  </w:num>
  <w:num w:numId="12">
    <w:abstractNumId w:val="17"/>
  </w:num>
  <w:num w:numId="13">
    <w:abstractNumId w:val="8"/>
  </w:num>
  <w:num w:numId="14">
    <w:abstractNumId w:val="7"/>
  </w:num>
  <w:num w:numId="15">
    <w:abstractNumId w:val="0"/>
  </w:num>
  <w:num w:numId="16">
    <w:abstractNumId w:val="14"/>
  </w:num>
  <w:num w:numId="17">
    <w:abstractNumId w:val="16"/>
  </w:num>
  <w:num w:numId="18">
    <w:abstractNumId w:val="11"/>
  </w:num>
  <w:num w:numId="19">
    <w:abstractNumId w:val="26"/>
  </w:num>
  <w:num w:numId="20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vlJc w:val="left"/>
        <w:pPr>
          <w:ind w:left="1134" w:hanging="54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</w:num>
  <w:num w:numId="26">
    <w:abstractNumId w:val="23"/>
  </w:num>
  <w:num w:numId="27">
    <w:abstractNumId w:val="4"/>
  </w:num>
  <w:num w:numId="28">
    <w:abstractNumId w:val="13"/>
  </w:num>
  <w:num w:numId="29">
    <w:abstractNumId w:val="6"/>
  </w:num>
  <w:num w:numId="30">
    <w:abstractNumId w:val="21"/>
  </w:num>
  <w:num w:numId="31">
    <w:abstractNumId w:val="19"/>
  </w:num>
  <w:num w:numId="32">
    <w:abstractNumId w:val="5"/>
  </w:num>
  <w:num w:numId="33">
    <w:abstractNumId w:val="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7D"/>
    <w:rsid w:val="000000A8"/>
    <w:rsid w:val="00001BEB"/>
    <w:rsid w:val="00023079"/>
    <w:rsid w:val="00030D86"/>
    <w:rsid w:val="00037D6E"/>
    <w:rsid w:val="000438F9"/>
    <w:rsid w:val="0004552A"/>
    <w:rsid w:val="00045D69"/>
    <w:rsid w:val="0004766A"/>
    <w:rsid w:val="0005434F"/>
    <w:rsid w:val="000559DB"/>
    <w:rsid w:val="000974DA"/>
    <w:rsid w:val="000A1795"/>
    <w:rsid w:val="000A6316"/>
    <w:rsid w:val="00104FA5"/>
    <w:rsid w:val="0015738B"/>
    <w:rsid w:val="00163F56"/>
    <w:rsid w:val="00167917"/>
    <w:rsid w:val="00176C6E"/>
    <w:rsid w:val="00187F2D"/>
    <w:rsid w:val="001938BD"/>
    <w:rsid w:val="001D02CA"/>
    <w:rsid w:val="001D0E36"/>
    <w:rsid w:val="00207280"/>
    <w:rsid w:val="0021385C"/>
    <w:rsid w:val="00217FA3"/>
    <w:rsid w:val="00232674"/>
    <w:rsid w:val="00240A8E"/>
    <w:rsid w:val="00252E71"/>
    <w:rsid w:val="002D333B"/>
    <w:rsid w:val="002D46CE"/>
    <w:rsid w:val="002D47E9"/>
    <w:rsid w:val="002E2C8F"/>
    <w:rsid w:val="00313459"/>
    <w:rsid w:val="00323EAC"/>
    <w:rsid w:val="003243F6"/>
    <w:rsid w:val="0033368F"/>
    <w:rsid w:val="00337B18"/>
    <w:rsid w:val="003467BA"/>
    <w:rsid w:val="003568E4"/>
    <w:rsid w:val="00391548"/>
    <w:rsid w:val="0039508C"/>
    <w:rsid w:val="003D2598"/>
    <w:rsid w:val="003E3185"/>
    <w:rsid w:val="003E409B"/>
    <w:rsid w:val="003E7D5D"/>
    <w:rsid w:val="00422190"/>
    <w:rsid w:val="004617CC"/>
    <w:rsid w:val="00463BEE"/>
    <w:rsid w:val="004854DA"/>
    <w:rsid w:val="004B4206"/>
    <w:rsid w:val="004B658E"/>
    <w:rsid w:val="00502AD6"/>
    <w:rsid w:val="00504933"/>
    <w:rsid w:val="00505DE0"/>
    <w:rsid w:val="0052009A"/>
    <w:rsid w:val="00522DBD"/>
    <w:rsid w:val="005337EB"/>
    <w:rsid w:val="00543F89"/>
    <w:rsid w:val="00554D9B"/>
    <w:rsid w:val="00562B66"/>
    <w:rsid w:val="00572D5F"/>
    <w:rsid w:val="00575223"/>
    <w:rsid w:val="0057541D"/>
    <w:rsid w:val="00576B27"/>
    <w:rsid w:val="005A06BB"/>
    <w:rsid w:val="005B60CB"/>
    <w:rsid w:val="005C559B"/>
    <w:rsid w:val="0060188C"/>
    <w:rsid w:val="006210B5"/>
    <w:rsid w:val="006228D9"/>
    <w:rsid w:val="00675888"/>
    <w:rsid w:val="006835AF"/>
    <w:rsid w:val="0068367A"/>
    <w:rsid w:val="006A093A"/>
    <w:rsid w:val="006B5766"/>
    <w:rsid w:val="006C71EE"/>
    <w:rsid w:val="006D6B91"/>
    <w:rsid w:val="007554F8"/>
    <w:rsid w:val="0075611D"/>
    <w:rsid w:val="00756C13"/>
    <w:rsid w:val="007606AD"/>
    <w:rsid w:val="00767C29"/>
    <w:rsid w:val="007A3051"/>
    <w:rsid w:val="007B2954"/>
    <w:rsid w:val="007F0FA7"/>
    <w:rsid w:val="00844353"/>
    <w:rsid w:val="008450D3"/>
    <w:rsid w:val="00856D69"/>
    <w:rsid w:val="00863CE1"/>
    <w:rsid w:val="00872666"/>
    <w:rsid w:val="0087307D"/>
    <w:rsid w:val="00881EBD"/>
    <w:rsid w:val="00893008"/>
    <w:rsid w:val="0089616F"/>
    <w:rsid w:val="008C367D"/>
    <w:rsid w:val="008C5110"/>
    <w:rsid w:val="008C7BB4"/>
    <w:rsid w:val="008E7C50"/>
    <w:rsid w:val="00952403"/>
    <w:rsid w:val="009773C7"/>
    <w:rsid w:val="00985781"/>
    <w:rsid w:val="009A047A"/>
    <w:rsid w:val="009C4FC0"/>
    <w:rsid w:val="009C7ECD"/>
    <w:rsid w:val="009D060E"/>
    <w:rsid w:val="009D5FF5"/>
    <w:rsid w:val="009E7F3A"/>
    <w:rsid w:val="00A017C5"/>
    <w:rsid w:val="00A05D89"/>
    <w:rsid w:val="00A06CD3"/>
    <w:rsid w:val="00A07E6C"/>
    <w:rsid w:val="00A15379"/>
    <w:rsid w:val="00A25FC9"/>
    <w:rsid w:val="00A40228"/>
    <w:rsid w:val="00A443A4"/>
    <w:rsid w:val="00A47FCE"/>
    <w:rsid w:val="00A779A0"/>
    <w:rsid w:val="00A819CC"/>
    <w:rsid w:val="00A96FFB"/>
    <w:rsid w:val="00AA60D1"/>
    <w:rsid w:val="00AB0ABB"/>
    <w:rsid w:val="00AB6DAC"/>
    <w:rsid w:val="00AB6FCF"/>
    <w:rsid w:val="00AB71E1"/>
    <w:rsid w:val="00AC6591"/>
    <w:rsid w:val="00B2102F"/>
    <w:rsid w:val="00B6311E"/>
    <w:rsid w:val="00B640DA"/>
    <w:rsid w:val="00B72194"/>
    <w:rsid w:val="00B91C20"/>
    <w:rsid w:val="00B95259"/>
    <w:rsid w:val="00BF1569"/>
    <w:rsid w:val="00C02620"/>
    <w:rsid w:val="00C21E26"/>
    <w:rsid w:val="00C25875"/>
    <w:rsid w:val="00C92565"/>
    <w:rsid w:val="00C92B97"/>
    <w:rsid w:val="00CA3D2D"/>
    <w:rsid w:val="00CD549B"/>
    <w:rsid w:val="00CD6C7D"/>
    <w:rsid w:val="00CF0391"/>
    <w:rsid w:val="00CF2266"/>
    <w:rsid w:val="00D2243E"/>
    <w:rsid w:val="00D42524"/>
    <w:rsid w:val="00D5158D"/>
    <w:rsid w:val="00D83C55"/>
    <w:rsid w:val="00D95CD3"/>
    <w:rsid w:val="00DA353E"/>
    <w:rsid w:val="00DA509F"/>
    <w:rsid w:val="00E226F1"/>
    <w:rsid w:val="00E265F6"/>
    <w:rsid w:val="00E36635"/>
    <w:rsid w:val="00E36F50"/>
    <w:rsid w:val="00E464F6"/>
    <w:rsid w:val="00E52DC5"/>
    <w:rsid w:val="00E548FD"/>
    <w:rsid w:val="00E65AF4"/>
    <w:rsid w:val="00E81E4C"/>
    <w:rsid w:val="00E84781"/>
    <w:rsid w:val="00E90967"/>
    <w:rsid w:val="00E92AE4"/>
    <w:rsid w:val="00EA4635"/>
    <w:rsid w:val="00EB05EA"/>
    <w:rsid w:val="00EC7981"/>
    <w:rsid w:val="00EF00F7"/>
    <w:rsid w:val="00EF41ED"/>
    <w:rsid w:val="00F34BEB"/>
    <w:rsid w:val="00F35264"/>
    <w:rsid w:val="00F4178D"/>
    <w:rsid w:val="00F97325"/>
    <w:rsid w:val="00FA0D59"/>
    <w:rsid w:val="00FA2928"/>
    <w:rsid w:val="00F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1354D27C"/>
  <w15:chartTrackingRefBased/>
  <w15:docId w15:val="{B21EE0A2-EBEC-4416-809B-8C5A8D7C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463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A4635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EA4635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EA4635"/>
    <w:pPr>
      <w:widowControl/>
      <w:autoSpaceDE/>
      <w:autoSpaceDN/>
      <w:adjustRightInd/>
      <w:spacing w:after="120"/>
      <w:ind w:left="283" w:firstLine="0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EA4635"/>
    <w:pPr>
      <w:widowControl/>
      <w:autoSpaceDE/>
      <w:autoSpaceDN/>
      <w:adjustRightInd/>
      <w:ind w:left="720" w:firstLine="0"/>
      <w:contextualSpacing/>
    </w:pPr>
    <w:rPr>
      <w:rFonts w:ascii="Times New Roman" w:hAnsi="Times New Roman" w:cs="Times New Roman"/>
    </w:rPr>
  </w:style>
  <w:style w:type="paragraph" w:customStyle="1" w:styleId="-0">
    <w:name w:val="Контракт-пункт"/>
    <w:basedOn w:val="a"/>
    <w:uiPriority w:val="99"/>
    <w:qFormat/>
    <w:rsid w:val="00EA4635"/>
    <w:pPr>
      <w:widowControl/>
      <w:numPr>
        <w:ilvl w:val="1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EA4635"/>
    <w:pPr>
      <w:keepNext/>
      <w:widowControl/>
      <w:numPr>
        <w:numId w:val="1"/>
      </w:numPr>
      <w:tabs>
        <w:tab w:val="left" w:pos="540"/>
      </w:tabs>
      <w:suppressAutoHyphens/>
      <w:autoSpaceDE/>
      <w:autoSpaceDN/>
      <w:adjustRightInd/>
      <w:spacing w:before="360" w:after="120"/>
      <w:ind w:firstLine="720"/>
      <w:jc w:val="center"/>
      <w:outlineLvl w:val="3"/>
    </w:pPr>
    <w:rPr>
      <w:rFonts w:ascii="Times New Roman" w:hAnsi="Times New Roman" w:cs="Times New Roman"/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EA4635"/>
    <w:pPr>
      <w:widowControl/>
      <w:numPr>
        <w:ilvl w:val="2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2">
    <w:name w:val="Контракт-подподпункт"/>
    <w:basedOn w:val="a"/>
    <w:uiPriority w:val="99"/>
    <w:qFormat/>
    <w:rsid w:val="00EA4635"/>
    <w:pPr>
      <w:widowControl/>
      <w:numPr>
        <w:ilvl w:val="3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character" w:customStyle="1" w:styleId="a8">
    <w:name w:val="Цветовое выделение"/>
    <w:uiPriority w:val="99"/>
    <w:rsid w:val="00EA4635"/>
    <w:rPr>
      <w:b/>
      <w:bCs w:val="0"/>
      <w:color w:val="26282F"/>
    </w:rPr>
  </w:style>
  <w:style w:type="character" w:customStyle="1" w:styleId="ListLabel4">
    <w:name w:val="ListLabel 4"/>
    <w:qFormat/>
    <w:rsid w:val="00EA4635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A"/>
      <w:spacing w:val="0"/>
      <w:w w:val="100"/>
      <w:kern w:val="0"/>
      <w:position w:val="0"/>
      <w:sz w:val="22"/>
      <w:u w:val="none"/>
      <w:effect w:val="none"/>
      <w:vertAlign w:val="baseline"/>
      <w:specVanish w:val="0"/>
    </w:rPr>
  </w:style>
  <w:style w:type="paragraph" w:styleId="a9">
    <w:name w:val="Plain Text"/>
    <w:basedOn w:val="a"/>
    <w:link w:val="aa"/>
    <w:uiPriority w:val="99"/>
    <w:unhideWhenUsed/>
    <w:rsid w:val="00D83C55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D83C55"/>
    <w:rPr>
      <w:rFonts w:ascii="Calibri" w:eastAsia="Calibri" w:hAnsi="Calibri" w:cs="Times New Roman"/>
      <w:szCs w:val="21"/>
    </w:rPr>
  </w:style>
  <w:style w:type="paragraph" w:styleId="21">
    <w:name w:val="Body Text Indent 2"/>
    <w:basedOn w:val="a"/>
    <w:link w:val="22"/>
    <w:uiPriority w:val="99"/>
    <w:unhideWhenUsed/>
    <w:rsid w:val="000A17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A1795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06CD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CD3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Hyperlink"/>
    <w:basedOn w:val="a0"/>
    <w:uiPriority w:val="99"/>
    <w:unhideWhenUsed/>
    <w:rsid w:val="0004766A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04766A"/>
    <w:rPr>
      <w:color w:val="954F72" w:themeColor="followedHyperlink"/>
      <w:u w:val="single"/>
    </w:rPr>
  </w:style>
  <w:style w:type="table" w:styleId="af3">
    <w:name w:val="Table Grid"/>
    <w:basedOn w:val="a1"/>
    <w:uiPriority w:val="39"/>
    <w:rsid w:val="0000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213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9EE0F-13C2-435D-9C7C-E17E29B9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8</Pages>
  <Words>2811</Words>
  <Characters>16028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18802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S. Pergaeva</dc:creator>
  <cp:keywords/>
  <dc:description/>
  <cp:lastModifiedBy>Oksana V. Stolyar</cp:lastModifiedBy>
  <cp:revision>24</cp:revision>
  <cp:lastPrinted>2021-04-14T06:15:00Z</cp:lastPrinted>
  <dcterms:created xsi:type="dcterms:W3CDTF">2023-01-25T07:51:00Z</dcterms:created>
  <dcterms:modified xsi:type="dcterms:W3CDTF">2026-06-25T07:45:00Z</dcterms:modified>
</cp:coreProperties>
</file>