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AD" w:rsidRPr="00951FC8" w:rsidRDefault="00BD13AD" w:rsidP="00BD13AD">
      <w:pPr>
        <w:autoSpaceDE w:val="0"/>
        <w:autoSpaceDN w:val="0"/>
        <w:adjustRightInd w:val="0"/>
        <w:spacing w:after="0" w:line="240" w:lineRule="auto"/>
        <w:ind w:left="5104" w:firstLine="708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Приложение к контракту</w:t>
      </w:r>
    </w:p>
    <w:p w:rsidR="00BD13AD" w:rsidRPr="00951FC8" w:rsidRDefault="00BD13AD" w:rsidP="00BD13A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№_________________________________</w:t>
      </w:r>
    </w:p>
    <w:p w:rsidR="00BD13AD" w:rsidRPr="00951FC8" w:rsidRDefault="00BD13AD" w:rsidP="00BD13AD">
      <w:pPr>
        <w:autoSpaceDE w:val="0"/>
        <w:autoSpaceDN w:val="0"/>
        <w:adjustRightInd w:val="0"/>
        <w:spacing w:after="0" w:line="240" w:lineRule="auto"/>
        <w:ind w:left="5812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от_________________________________</w:t>
      </w:r>
    </w:p>
    <w:p w:rsidR="00BD13AD" w:rsidRPr="00951FC8" w:rsidRDefault="00BD13AD" w:rsidP="00BD13AD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</w:rPr>
      </w:pPr>
    </w:p>
    <w:p w:rsidR="00BD13AD" w:rsidRPr="00951FC8" w:rsidRDefault="00BD13AD" w:rsidP="00BD13AD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</w:rPr>
      </w:pPr>
    </w:p>
    <w:p w:rsidR="00BD13AD" w:rsidRPr="00951FC8" w:rsidRDefault="00BD13AD" w:rsidP="00BD13AD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aps/>
          <w:color w:val="auto"/>
        </w:rPr>
      </w:pPr>
      <w:r w:rsidRPr="00951FC8">
        <w:rPr>
          <w:rFonts w:ascii="PT Astra Serif" w:hAnsi="PT Astra Serif"/>
          <w:caps/>
          <w:color w:val="auto"/>
        </w:rPr>
        <w:t>Техническое  задание</w:t>
      </w:r>
    </w:p>
    <w:p w:rsidR="00BD13AD" w:rsidRPr="00951FC8" w:rsidRDefault="00BD13AD" w:rsidP="00BD13AD">
      <w:pPr>
        <w:spacing w:after="0" w:line="240" w:lineRule="auto"/>
        <w:ind w:firstLine="709"/>
        <w:rPr>
          <w:rFonts w:ascii="PT Astra Serif" w:hAnsi="PT Astra Serif"/>
          <w:sz w:val="20"/>
          <w:szCs w:val="20"/>
        </w:rPr>
      </w:pPr>
    </w:p>
    <w:p w:rsidR="00BD13AD" w:rsidRPr="00951FC8" w:rsidRDefault="00BD13AD" w:rsidP="00BD13AD">
      <w:pPr>
        <w:shd w:val="clear" w:color="auto" w:fill="FFFFFF"/>
        <w:spacing w:after="0" w:line="240" w:lineRule="auto"/>
        <w:ind w:firstLine="709"/>
        <w:rPr>
          <w:rFonts w:ascii="PT Astra Serif" w:hAnsi="PT Astra Serif"/>
          <w:b/>
          <w:sz w:val="20"/>
          <w:szCs w:val="20"/>
          <w:u w:val="single"/>
        </w:rPr>
      </w:pPr>
      <w:r w:rsidRPr="00951FC8">
        <w:rPr>
          <w:rFonts w:ascii="PT Astra Serif" w:hAnsi="PT Astra Serif"/>
          <w:b/>
          <w:sz w:val="20"/>
          <w:szCs w:val="20"/>
        </w:rPr>
        <w:t xml:space="preserve">Идентификационный код закупки: </w:t>
      </w:r>
      <w:r w:rsidR="008F5E3A" w:rsidRPr="00D22D49">
        <w:rPr>
          <w:rFonts w:ascii="PT Astra Serif" w:eastAsia="Arial Unicode MS" w:hAnsi="PT Astra Serif"/>
          <w:sz w:val="20"/>
          <w:szCs w:val="20"/>
          <w:lang w:eastAsia="ar-SA"/>
        </w:rPr>
        <w:t>261553500297655350100100090000000244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1. Описание объекта закупки:</w:t>
      </w:r>
      <w:r w:rsidRPr="00951FC8">
        <w:rPr>
          <w:rFonts w:ascii="PT Astra Serif" w:hAnsi="PT Astra Serif"/>
          <w:sz w:val="18"/>
          <w:szCs w:val="18"/>
          <w:shd w:val="clear" w:color="auto" w:fill="FFFFFF"/>
        </w:rPr>
        <w:t>.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1.1 Общие показатели (функциональные, технические и качественные характеристики, эксплуатационные характеристики и их значения):</w:t>
      </w:r>
    </w:p>
    <w:tbl>
      <w:tblPr>
        <w:tblStyle w:val="a3"/>
        <w:tblW w:w="10333" w:type="dxa"/>
        <w:jc w:val="right"/>
        <w:tblLayout w:type="fixed"/>
        <w:tblLook w:val="04A0"/>
      </w:tblPr>
      <w:tblGrid>
        <w:gridCol w:w="675"/>
        <w:gridCol w:w="2005"/>
        <w:gridCol w:w="2268"/>
        <w:gridCol w:w="1735"/>
        <w:gridCol w:w="816"/>
        <w:gridCol w:w="851"/>
        <w:gridCol w:w="992"/>
        <w:gridCol w:w="991"/>
      </w:tblGrid>
      <w:tr w:rsidR="000C6B90" w:rsidRPr="004F589B" w:rsidTr="003730E1">
        <w:trPr>
          <w:jc w:val="right"/>
        </w:trPr>
        <w:tc>
          <w:tcPr>
            <w:tcW w:w="675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№</w:t>
            </w:r>
          </w:p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589B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F589B">
              <w:rPr>
                <w:rFonts w:ascii="PT Astra Serif" w:hAnsi="PT Astra Serif" w:cs="Times New Roman"/>
                <w:sz w:val="20"/>
                <w:szCs w:val="20"/>
              </w:rPr>
              <w:t>/</w:t>
            </w:r>
            <w:proofErr w:type="spellStart"/>
            <w:r w:rsidRPr="004F589B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05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Характеристики поставленного товара</w:t>
            </w:r>
          </w:p>
        </w:tc>
        <w:tc>
          <w:tcPr>
            <w:tcW w:w="1735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Код позиции ОКПД</w:t>
            </w:r>
            <w:proofErr w:type="gramStart"/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2</w:t>
            </w:r>
            <w:proofErr w:type="gramEnd"/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:/ код позиции КТРУ</w:t>
            </w:r>
          </w:p>
        </w:tc>
        <w:tc>
          <w:tcPr>
            <w:tcW w:w="816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Ед. </w:t>
            </w:r>
            <w:proofErr w:type="spellStart"/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изм</w:t>
            </w:r>
            <w:proofErr w:type="spellEnd"/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992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Цена за единицу (руб.)</w:t>
            </w:r>
          </w:p>
        </w:tc>
        <w:tc>
          <w:tcPr>
            <w:tcW w:w="991" w:type="dxa"/>
          </w:tcPr>
          <w:p w:rsidR="000C6B90" w:rsidRPr="004F589B" w:rsidRDefault="000C6B90" w:rsidP="003730E1">
            <w:pPr>
              <w:jc w:val="center"/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Общая сумма (</w:t>
            </w:r>
            <w:proofErr w:type="spellStart"/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руб</w:t>
            </w:r>
            <w:proofErr w:type="spellEnd"/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).</w:t>
            </w:r>
          </w:p>
        </w:tc>
      </w:tr>
      <w:tr w:rsidR="000C6B90" w:rsidRPr="004F589B" w:rsidTr="003730E1">
        <w:trPr>
          <w:jc w:val="right"/>
        </w:trPr>
        <w:tc>
          <w:tcPr>
            <w:tcW w:w="675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2005" w:type="dxa"/>
          </w:tcPr>
          <w:p w:rsidR="00A12239" w:rsidRPr="00B664B5" w:rsidRDefault="00A12239" w:rsidP="00A12239">
            <w:pPr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 xml:space="preserve">Стартер ГАЗ Валдай </w:t>
            </w:r>
            <w:r w:rsidR="00B664B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3.8 </w:t>
            </w:r>
            <w:r w:rsidR="00B664B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Cummins</w:t>
            </w:r>
          </w:p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B5C7E" w:rsidRPr="004F589B" w:rsidRDefault="00A12239" w:rsidP="006B5C7E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Номинальное напряжение:</w:t>
            </w:r>
            <w:r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12 В. </w:t>
            </w:r>
          </w:p>
          <w:p w:rsidR="00A12239" w:rsidRPr="004F589B" w:rsidRDefault="00A12239" w:rsidP="006B5C7E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Номинальная мощность:</w:t>
            </w:r>
            <w:r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3,6 кВт. </w:t>
            </w:r>
          </w:p>
          <w:p w:rsidR="006B5C7E" w:rsidRPr="004F589B" w:rsidRDefault="00A12239" w:rsidP="006B5C7E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Количество </w:t>
            </w:r>
          </w:p>
          <w:p w:rsidR="00A12239" w:rsidRPr="004F589B" w:rsidRDefault="00A12239" w:rsidP="006B5C7E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зубьев:</w:t>
            </w:r>
            <w:r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10</w:t>
            </w:r>
            <w:r w:rsidR="006B5C7E"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</w:t>
            </w:r>
            <w:r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шт</w:t>
            </w:r>
            <w:proofErr w:type="gramStart"/>
            <w:r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.. </w:t>
            </w:r>
            <w:proofErr w:type="gramEnd"/>
          </w:p>
          <w:p w:rsidR="00A12239" w:rsidRPr="004F589B" w:rsidRDefault="00135826" w:rsidP="006B5C7E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Модуль </w:t>
            </w:r>
            <w:r w:rsidR="00A12239"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шестерни:</w:t>
            </w:r>
            <w:r w:rsidR="00A12239"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 3,175 мм </w:t>
            </w:r>
          </w:p>
          <w:p w:rsidR="00A12239" w:rsidRPr="004F589B" w:rsidRDefault="00A12239" w:rsidP="006B5C7E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Направление вращения:</w:t>
            </w:r>
            <w:r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по часовой стрелке. </w:t>
            </w:r>
          </w:p>
          <w:p w:rsidR="000C6B90" w:rsidRPr="004F589B" w:rsidRDefault="00A12239" w:rsidP="006B5C7E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Габариты (</w:t>
            </w:r>
            <w:proofErr w:type="spellStart"/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ДхШхВ</w:t>
            </w:r>
            <w:proofErr w:type="spellEnd"/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):</w:t>
            </w:r>
            <w:r w:rsidRPr="004F589B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примерно 320 × 180 × 120 мм.</w:t>
            </w:r>
          </w:p>
        </w:tc>
        <w:tc>
          <w:tcPr>
            <w:tcW w:w="1735" w:type="dxa"/>
          </w:tcPr>
          <w:p w:rsidR="000C6B90" w:rsidRPr="004F589B" w:rsidRDefault="006B5C7E" w:rsidP="003730E1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ОКПД 2: </w:t>
            </w:r>
            <w:r w:rsidR="00014231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29.31.22</w:t>
            </w: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.110</w:t>
            </w:r>
            <w:r w:rsidR="000C6B90"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КТРУ: отсутствует</w:t>
            </w:r>
          </w:p>
        </w:tc>
        <w:tc>
          <w:tcPr>
            <w:tcW w:w="816" w:type="dxa"/>
          </w:tcPr>
          <w:p w:rsidR="000C6B90" w:rsidRPr="004F589B" w:rsidRDefault="00A12239" w:rsidP="00A122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51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C6B90" w:rsidRPr="004F589B" w:rsidTr="003730E1">
        <w:trPr>
          <w:jc w:val="right"/>
        </w:trPr>
        <w:tc>
          <w:tcPr>
            <w:tcW w:w="675" w:type="dxa"/>
          </w:tcPr>
          <w:p w:rsidR="000C6B90" w:rsidRPr="004F589B" w:rsidRDefault="00FE591F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2005" w:type="dxa"/>
          </w:tcPr>
          <w:p w:rsidR="000C6B90" w:rsidRPr="004F589B" w:rsidRDefault="00C31C91" w:rsidP="00135826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F589B">
              <w:rPr>
                <w:rFonts w:ascii="PT Astra Serif" w:hAnsi="PT Astra Serif"/>
                <w:sz w:val="20"/>
                <w:szCs w:val="20"/>
              </w:rPr>
              <w:t xml:space="preserve">Комплект ГРМ УАЗ Патриот </w:t>
            </w:r>
          </w:p>
        </w:tc>
        <w:tc>
          <w:tcPr>
            <w:tcW w:w="2268" w:type="dxa"/>
          </w:tcPr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Звездочка коленчатого вала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Рычаг натяжного устройства со звездочкой - 2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spellStart"/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Гидронатяжитель</w:t>
            </w:r>
            <w:proofErr w:type="spellEnd"/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- 2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spellStart"/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Шумоизоляционная</w:t>
            </w:r>
            <w:proofErr w:type="spellEnd"/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шайба - 2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Пластина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Цепь нижняя 1-о рядная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Звездочка промежуточного вала ведомая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Звездочка промежуточного вала ведущая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Цепь верхняя 1-о рядная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Установочные болты-втулки - 8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Звездочка распределительного вала впускных клапанов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Успокоитель цепи верхний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Звездочка распределительного вала выпускных клапанов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Успокоитель цепи средний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Успокоитель цепи нижний - 1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Башмак - 2 шт.;</w:t>
            </w:r>
          </w:p>
          <w:p w:rsidR="00E55E05" w:rsidRPr="004F589B" w:rsidRDefault="00E55E05" w:rsidP="00E55E05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Прокладки - 5 шт.;</w:t>
            </w:r>
          </w:p>
          <w:p w:rsidR="000C6B90" w:rsidRPr="004F589B" w:rsidRDefault="00E55E05" w:rsidP="003730E1">
            <w:pPr>
              <w:rPr>
                <w:rFonts w:ascii="PT Astra Serif" w:hAnsi="PT Astra Serif"/>
                <w:lang w:eastAsia="ru-RU"/>
              </w:rPr>
            </w:pPr>
            <w:r w:rsidRPr="004F589B">
              <w:rPr>
                <w:rFonts w:ascii="PT Astra Serif" w:hAnsi="PT Astra Serif"/>
                <w:sz w:val="20"/>
                <w:szCs w:val="20"/>
                <w:lang w:eastAsia="ru-RU"/>
              </w:rPr>
              <w:t>Паспорт — 1 шт.</w:t>
            </w:r>
          </w:p>
        </w:tc>
        <w:tc>
          <w:tcPr>
            <w:tcW w:w="1735" w:type="dxa"/>
          </w:tcPr>
          <w:p w:rsidR="006D2C8C" w:rsidRPr="004F589B" w:rsidRDefault="006D2C8C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lastRenderedPageBreak/>
              <w:t xml:space="preserve">ОКПД 2: </w:t>
            </w:r>
            <w:r w:rsidR="00014231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22.19.40.124</w:t>
            </w: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0C6B90" w:rsidRPr="004F589B" w:rsidRDefault="006D2C8C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КТРУ: отсутствует</w:t>
            </w:r>
          </w:p>
        </w:tc>
        <w:tc>
          <w:tcPr>
            <w:tcW w:w="816" w:type="dxa"/>
          </w:tcPr>
          <w:p w:rsidR="000C6B90" w:rsidRPr="004F589B" w:rsidRDefault="00951FC8" w:rsidP="003730E1">
            <w:pPr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4F589B">
              <w:rPr>
                <w:rFonts w:ascii="PT Astra Serif" w:hAnsi="PT Astra Serif"/>
                <w:sz w:val="20"/>
                <w:szCs w:val="20"/>
              </w:rPr>
              <w:t>компл</w:t>
            </w:r>
            <w:proofErr w:type="spellEnd"/>
            <w:r w:rsidRPr="004F589B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C6B90" w:rsidRPr="004F589B" w:rsidRDefault="00951FC8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C6B90" w:rsidRPr="004F589B" w:rsidTr="003730E1">
        <w:trPr>
          <w:jc w:val="right"/>
        </w:trPr>
        <w:tc>
          <w:tcPr>
            <w:tcW w:w="675" w:type="dxa"/>
          </w:tcPr>
          <w:p w:rsidR="000C6B90" w:rsidRPr="004F589B" w:rsidRDefault="00FE591F" w:rsidP="003730E1">
            <w:pPr>
              <w:rPr>
                <w:rStyle w:val="a4"/>
                <w:rFonts w:ascii="PT Astra Serif" w:hAnsi="PT Astra Serif" w:cs="Times New Roman"/>
                <w:b w:val="0"/>
                <w:sz w:val="20"/>
                <w:szCs w:val="20"/>
                <w:shd w:val="clear" w:color="auto" w:fill="FBFBFB"/>
              </w:rPr>
            </w:pPr>
            <w:r>
              <w:rPr>
                <w:rStyle w:val="a4"/>
                <w:rFonts w:ascii="PT Astra Serif" w:hAnsi="PT Astra Serif" w:cs="Times New Roman"/>
                <w:b w:val="0"/>
                <w:sz w:val="20"/>
                <w:szCs w:val="20"/>
                <w:shd w:val="clear" w:color="auto" w:fill="FBFBFB"/>
              </w:rPr>
              <w:lastRenderedPageBreak/>
              <w:t>3</w:t>
            </w:r>
          </w:p>
        </w:tc>
        <w:tc>
          <w:tcPr>
            <w:tcW w:w="2005" w:type="dxa"/>
          </w:tcPr>
          <w:p w:rsidR="000C6B90" w:rsidRPr="004F589B" w:rsidRDefault="00A05C1A" w:rsidP="003730E1">
            <w:pPr>
              <w:rPr>
                <w:rFonts w:ascii="PT Astra Serif" w:hAnsi="PT Astra Serif"/>
                <w:sz w:val="20"/>
                <w:szCs w:val="20"/>
              </w:rPr>
            </w:pPr>
            <w:r w:rsidRPr="004F589B">
              <w:rPr>
                <w:rFonts w:ascii="PT Astra Serif" w:hAnsi="PT Astra Serif"/>
                <w:sz w:val="20"/>
                <w:szCs w:val="20"/>
              </w:rPr>
              <w:t xml:space="preserve">Вилка выключения сцепления УАЗ </w:t>
            </w:r>
            <w:r w:rsidR="00C31C91" w:rsidRPr="004F589B">
              <w:rPr>
                <w:rFonts w:ascii="PT Astra Serif" w:hAnsi="PT Astra Serif"/>
                <w:sz w:val="20"/>
                <w:szCs w:val="20"/>
              </w:rPr>
              <w:t>Патриот</w:t>
            </w:r>
          </w:p>
        </w:tc>
        <w:tc>
          <w:tcPr>
            <w:tcW w:w="2268" w:type="dxa"/>
          </w:tcPr>
          <w:p w:rsidR="00E55E05" w:rsidRPr="00E55E05" w:rsidRDefault="00E55E05" w:rsidP="0013582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Каталожный номер:</w:t>
            </w:r>
            <w:r w:rsidRPr="00E55E05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3160-1601200.</w:t>
            </w:r>
          </w:p>
          <w:p w:rsidR="00E55E05" w:rsidRPr="004F589B" w:rsidRDefault="00E55E05" w:rsidP="0013582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Материал:</w:t>
            </w:r>
            <w:r w:rsidRPr="00E55E05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сталь.</w:t>
            </w:r>
          </w:p>
          <w:p w:rsidR="00E55E05" w:rsidRPr="00E55E05" w:rsidRDefault="00E55E05" w:rsidP="0013582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Вес:</w:t>
            </w:r>
            <w:r w:rsidRPr="00E55E05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около 0,34 кг.</w:t>
            </w:r>
          </w:p>
          <w:p w:rsidR="000C6B90" w:rsidRPr="004F589B" w:rsidRDefault="00E55E05" w:rsidP="0013582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Габари</w:t>
            </w:r>
            <w:r w:rsidR="00135826"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 xml:space="preserve">ты </w:t>
            </w:r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(Д×</w:t>
            </w:r>
            <w:proofErr w:type="gramStart"/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4F589B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×В):</w:t>
            </w:r>
            <w:r w:rsidRPr="00E55E05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примерно 250×90×30 мм.</w:t>
            </w:r>
          </w:p>
        </w:tc>
        <w:tc>
          <w:tcPr>
            <w:tcW w:w="1735" w:type="dxa"/>
          </w:tcPr>
          <w:p w:rsidR="006D2C8C" w:rsidRPr="004F589B" w:rsidRDefault="00691808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ОКПД 2: 29.32.30.180</w:t>
            </w:r>
            <w:r w:rsidR="006D2C8C"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0C6B90" w:rsidRPr="004F589B" w:rsidRDefault="006D2C8C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КТРУ: отсутствует</w:t>
            </w:r>
          </w:p>
        </w:tc>
        <w:tc>
          <w:tcPr>
            <w:tcW w:w="816" w:type="dxa"/>
          </w:tcPr>
          <w:p w:rsidR="000C6B90" w:rsidRPr="004F589B" w:rsidRDefault="00951FC8" w:rsidP="00951F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F589B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0C6B90" w:rsidRPr="004F589B" w:rsidRDefault="00951FC8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4F589B" w:rsidRDefault="000C6B90" w:rsidP="008703B6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C6B90" w:rsidRPr="004F589B" w:rsidTr="003730E1">
        <w:trPr>
          <w:jc w:val="right"/>
        </w:trPr>
        <w:tc>
          <w:tcPr>
            <w:tcW w:w="675" w:type="dxa"/>
          </w:tcPr>
          <w:p w:rsidR="000C6B90" w:rsidRPr="004F589B" w:rsidRDefault="00FE591F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2005" w:type="dxa"/>
          </w:tcPr>
          <w:p w:rsidR="000C6B90" w:rsidRPr="004F589B" w:rsidRDefault="00C31C91" w:rsidP="00135826">
            <w:pPr>
              <w:rPr>
                <w:rFonts w:ascii="PT Astra Serif" w:hAnsi="PT Astra Serif"/>
                <w:sz w:val="20"/>
                <w:szCs w:val="20"/>
              </w:rPr>
            </w:pPr>
            <w:r w:rsidRPr="004F589B">
              <w:rPr>
                <w:rFonts w:ascii="PT Astra Serif" w:hAnsi="PT Astra Serif"/>
                <w:sz w:val="20"/>
                <w:szCs w:val="20"/>
              </w:rPr>
              <w:t xml:space="preserve">Муфта выжимного подшипника в сборе </w:t>
            </w:r>
            <w:r w:rsidR="00A05C1A" w:rsidRPr="004F589B">
              <w:rPr>
                <w:rFonts w:ascii="PT Astra Serif" w:hAnsi="PT Astra Serif"/>
                <w:sz w:val="20"/>
                <w:szCs w:val="20"/>
              </w:rPr>
              <w:t xml:space="preserve">УАЗ </w:t>
            </w:r>
            <w:r w:rsidRPr="004F589B">
              <w:rPr>
                <w:rFonts w:ascii="PT Astra Serif" w:hAnsi="PT Astra Serif"/>
                <w:sz w:val="20"/>
                <w:szCs w:val="20"/>
              </w:rPr>
              <w:t xml:space="preserve">Патриот </w:t>
            </w:r>
          </w:p>
        </w:tc>
        <w:tc>
          <w:tcPr>
            <w:tcW w:w="2268" w:type="dxa"/>
          </w:tcPr>
          <w:p w:rsidR="000C6B90" w:rsidRPr="004F589B" w:rsidRDefault="00E55E05" w:rsidP="00E55E05">
            <w:pPr>
              <w:jc w:val="both"/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4F589B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Конструкция:</w:t>
            </w:r>
            <w:r w:rsidRPr="004F589B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состоит из внутренней обоймы (для посадки на первичный вал КПП), упорного подшипника качения и внешнего корпуса с нажимной пятой. </w:t>
            </w:r>
          </w:p>
          <w:p w:rsidR="00E55E05" w:rsidRPr="004F589B" w:rsidRDefault="00E55E05" w:rsidP="004F589B">
            <w:pPr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Тип:</w:t>
            </w:r>
            <w:r w:rsidRPr="004F589B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муфта выключения сцепления (нажимная муфта) в сборе с выжимным подшипником.</w:t>
            </w:r>
            <w:r w:rsidR="00135826" w:rsidRPr="004F589B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35" w:type="dxa"/>
          </w:tcPr>
          <w:p w:rsidR="006D2C8C" w:rsidRPr="004F589B" w:rsidRDefault="00691808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ОКПД 2: 29.32.30.182</w:t>
            </w:r>
            <w:r w:rsidR="006D2C8C"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0C6B90" w:rsidRPr="004F589B" w:rsidRDefault="006D2C8C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КТРУ: отсутствует</w:t>
            </w:r>
          </w:p>
        </w:tc>
        <w:tc>
          <w:tcPr>
            <w:tcW w:w="816" w:type="dxa"/>
          </w:tcPr>
          <w:p w:rsidR="000C6B90" w:rsidRPr="004F589B" w:rsidRDefault="00951FC8" w:rsidP="00951FC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F589B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0C6B90" w:rsidRPr="004F589B" w:rsidRDefault="00951FC8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0C6B90" w:rsidRPr="004F589B" w:rsidTr="003730E1">
        <w:trPr>
          <w:jc w:val="right"/>
        </w:trPr>
        <w:tc>
          <w:tcPr>
            <w:tcW w:w="675" w:type="dxa"/>
          </w:tcPr>
          <w:p w:rsidR="000C6B90" w:rsidRPr="004F589B" w:rsidRDefault="00FE591F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2005" w:type="dxa"/>
          </w:tcPr>
          <w:p w:rsidR="000C6B90" w:rsidRPr="00B664B5" w:rsidRDefault="00135826" w:rsidP="003730E1">
            <w:pPr>
              <w:rPr>
                <w:rFonts w:ascii="PT Astra Serif" w:hAnsi="PT Astra Serif"/>
                <w:sz w:val="20"/>
                <w:szCs w:val="20"/>
              </w:rPr>
            </w:pPr>
            <w:r w:rsidRPr="004F589B">
              <w:rPr>
                <w:rFonts w:ascii="PT Astra Serif" w:hAnsi="PT Astra Serif"/>
                <w:sz w:val="20"/>
                <w:szCs w:val="20"/>
              </w:rPr>
              <w:t xml:space="preserve">Диск </w:t>
            </w:r>
            <w:r w:rsidR="00B664B5">
              <w:rPr>
                <w:rFonts w:ascii="PT Astra Serif" w:hAnsi="PT Astra Serif"/>
                <w:sz w:val="20"/>
                <w:szCs w:val="20"/>
              </w:rPr>
              <w:t xml:space="preserve">штампованный металлический </w:t>
            </w:r>
            <w:r w:rsidRPr="004F589B">
              <w:rPr>
                <w:rFonts w:ascii="PT Astra Serif" w:hAnsi="PT Astra Serif"/>
                <w:sz w:val="20"/>
                <w:szCs w:val="20"/>
              </w:rPr>
              <w:t xml:space="preserve">на </w:t>
            </w:r>
            <w:r w:rsidRPr="004F589B">
              <w:rPr>
                <w:rFonts w:ascii="PT Astra Serif" w:hAnsi="PT Astra Serif"/>
                <w:sz w:val="20"/>
                <w:szCs w:val="20"/>
                <w:lang w:val="en-US"/>
              </w:rPr>
              <w:t>LADA</w:t>
            </w:r>
            <w:r w:rsidRPr="00B664B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4F589B">
              <w:rPr>
                <w:rFonts w:ascii="PT Astra Serif" w:hAnsi="PT Astra Serif"/>
                <w:sz w:val="20"/>
                <w:szCs w:val="20"/>
                <w:lang w:val="en-US"/>
              </w:rPr>
              <w:t>Largus</w:t>
            </w:r>
            <w:proofErr w:type="spellEnd"/>
          </w:p>
        </w:tc>
        <w:tc>
          <w:tcPr>
            <w:tcW w:w="2268" w:type="dxa"/>
          </w:tcPr>
          <w:p w:rsidR="00135826" w:rsidRPr="004F589B" w:rsidRDefault="00135826" w:rsidP="00135826">
            <w:pPr>
              <w:shd w:val="clear" w:color="auto" w:fill="FFFFFF"/>
              <w:textAlignment w:val="top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option-inner"/>
                <w:rFonts w:ascii="PT Astra Serif" w:hAnsi="PT Astra Serif" w:cs="Segoe UI"/>
                <w:sz w:val="20"/>
                <w:szCs w:val="20"/>
              </w:rPr>
              <w:t>Модель</w:t>
            </w:r>
            <w:r w:rsidRPr="004F589B">
              <w:rPr>
                <w:rFonts w:ascii="PT Astra Serif" w:hAnsi="PT Astra Serif" w:cs="Segoe UI"/>
                <w:sz w:val="20"/>
                <w:szCs w:val="20"/>
              </w:rPr>
              <w:t xml:space="preserve"> </w:t>
            </w:r>
            <w:hyperlink r:id="rId5" w:tooltip="Диски ТЗСК Lada Largus" w:history="1">
              <w:r w:rsidRPr="004F589B">
                <w:rPr>
                  <w:rStyle w:val="a8"/>
                  <w:rFonts w:ascii="PT Astra Serif" w:hAnsi="PT Astra Serif" w:cs="Segoe UI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4F589B">
                <w:rPr>
                  <w:rStyle w:val="a8"/>
                  <w:rFonts w:ascii="PT Astra Serif" w:hAnsi="PT Astra Serif" w:cs="Segoe UI"/>
                  <w:color w:val="auto"/>
                  <w:sz w:val="20"/>
                  <w:szCs w:val="20"/>
                </w:rPr>
                <w:t>Lada</w:t>
              </w:r>
              <w:proofErr w:type="spellEnd"/>
              <w:r w:rsidRPr="004F589B">
                <w:rPr>
                  <w:rStyle w:val="a8"/>
                  <w:rFonts w:ascii="PT Astra Serif" w:hAnsi="PT Astra Serif" w:cs="Segoe UI"/>
                  <w:color w:val="auto"/>
                  <w:sz w:val="20"/>
                  <w:szCs w:val="20"/>
                </w:rPr>
                <w:t xml:space="preserve"> </w:t>
              </w:r>
              <w:proofErr w:type="spellStart"/>
              <w:r w:rsidRPr="004F589B">
                <w:rPr>
                  <w:rStyle w:val="a8"/>
                  <w:rFonts w:ascii="PT Astra Serif" w:hAnsi="PT Astra Serif" w:cs="Segoe UI"/>
                  <w:color w:val="auto"/>
                  <w:sz w:val="20"/>
                  <w:szCs w:val="20"/>
                </w:rPr>
                <w:t>Largus</w:t>
              </w:r>
              <w:proofErr w:type="spellEnd"/>
            </w:hyperlink>
          </w:p>
          <w:p w:rsidR="00135826" w:rsidRPr="004F589B" w:rsidRDefault="00135826" w:rsidP="00135826">
            <w:pPr>
              <w:shd w:val="clear" w:color="auto" w:fill="FFFFFF"/>
              <w:textAlignment w:val="top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option-inner"/>
                <w:rFonts w:ascii="PT Astra Serif" w:hAnsi="PT Astra Serif" w:cs="Segoe UI"/>
                <w:sz w:val="20"/>
                <w:szCs w:val="20"/>
              </w:rPr>
              <w:t>Тип диска:</w:t>
            </w:r>
          </w:p>
          <w:p w:rsidR="00135826" w:rsidRPr="004F589B" w:rsidRDefault="00135826" w:rsidP="00135826">
            <w:pPr>
              <w:shd w:val="clear" w:color="auto" w:fill="FFFFFF"/>
              <w:textAlignment w:val="bottom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value-inner"/>
                <w:rFonts w:ascii="PT Astra Serif" w:hAnsi="PT Astra Serif" w:cs="Segoe UI"/>
                <w:sz w:val="20"/>
                <w:szCs w:val="20"/>
              </w:rPr>
              <w:t>штампованный</w:t>
            </w:r>
          </w:p>
          <w:p w:rsidR="00135826" w:rsidRPr="004F589B" w:rsidRDefault="00135826" w:rsidP="00135826">
            <w:pPr>
              <w:shd w:val="clear" w:color="auto" w:fill="FFFFFF"/>
              <w:textAlignment w:val="top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option-inner"/>
                <w:rFonts w:ascii="PT Astra Serif" w:hAnsi="PT Astra Serif" w:cs="Segoe UI"/>
                <w:sz w:val="20"/>
                <w:szCs w:val="20"/>
              </w:rPr>
              <w:t>Ширина:</w:t>
            </w:r>
            <w:r w:rsidRPr="004F589B">
              <w:rPr>
                <w:rFonts w:ascii="PT Astra Serif" w:hAnsi="PT Astra Serif" w:cs="Segoe UI"/>
                <w:sz w:val="20"/>
                <w:szCs w:val="20"/>
              </w:rPr>
              <w:t xml:space="preserve"> </w:t>
            </w:r>
            <w:r w:rsidRPr="004F589B">
              <w:rPr>
                <w:rStyle w:val="value-inner"/>
                <w:rFonts w:ascii="PT Astra Serif" w:hAnsi="PT Astra Serif" w:cs="Segoe UI"/>
                <w:sz w:val="20"/>
                <w:szCs w:val="20"/>
              </w:rPr>
              <w:t>6"</w:t>
            </w:r>
          </w:p>
          <w:p w:rsidR="00135826" w:rsidRPr="004F589B" w:rsidRDefault="00135826" w:rsidP="00135826">
            <w:pPr>
              <w:shd w:val="clear" w:color="auto" w:fill="FFFFFF"/>
              <w:textAlignment w:val="top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option-inner"/>
                <w:rFonts w:ascii="PT Astra Serif" w:hAnsi="PT Astra Serif" w:cs="Segoe UI"/>
                <w:sz w:val="20"/>
                <w:szCs w:val="20"/>
              </w:rPr>
              <w:t xml:space="preserve">Диаметр: </w:t>
            </w:r>
            <w:r w:rsidRPr="004F589B">
              <w:rPr>
                <w:rStyle w:val="value-inner"/>
                <w:rFonts w:ascii="PT Astra Serif" w:hAnsi="PT Astra Serif" w:cs="Segoe UI"/>
                <w:sz w:val="20"/>
                <w:szCs w:val="20"/>
              </w:rPr>
              <w:t>15"</w:t>
            </w:r>
          </w:p>
          <w:p w:rsidR="00135826" w:rsidRPr="004F589B" w:rsidRDefault="00135826" w:rsidP="00135826">
            <w:pPr>
              <w:shd w:val="clear" w:color="auto" w:fill="FFFFFF"/>
              <w:textAlignment w:val="top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option-inner"/>
                <w:rFonts w:ascii="PT Astra Serif" w:hAnsi="PT Astra Serif" w:cs="Segoe UI"/>
                <w:sz w:val="20"/>
                <w:szCs w:val="20"/>
              </w:rPr>
              <w:t>PCD:</w:t>
            </w:r>
            <w:r w:rsidRPr="004F589B">
              <w:rPr>
                <w:rFonts w:ascii="PT Astra Serif" w:hAnsi="PT Astra Serif" w:cs="Segoe UI"/>
                <w:sz w:val="20"/>
                <w:szCs w:val="20"/>
              </w:rPr>
              <w:t xml:space="preserve"> </w:t>
            </w:r>
            <w:r w:rsidRPr="004F589B">
              <w:rPr>
                <w:rStyle w:val="value-inner"/>
                <w:rFonts w:ascii="PT Astra Serif" w:hAnsi="PT Astra Serif" w:cs="Segoe UI"/>
                <w:sz w:val="20"/>
                <w:szCs w:val="20"/>
              </w:rPr>
              <w:t>4x100мм</w:t>
            </w:r>
          </w:p>
          <w:p w:rsidR="00135826" w:rsidRPr="004F589B" w:rsidRDefault="00135826" w:rsidP="00135826">
            <w:pPr>
              <w:shd w:val="clear" w:color="auto" w:fill="FFFFFF"/>
              <w:textAlignment w:val="top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option-inner"/>
                <w:rFonts w:ascii="PT Astra Serif" w:hAnsi="PT Astra Serif" w:cs="Segoe UI"/>
                <w:sz w:val="20"/>
                <w:szCs w:val="20"/>
              </w:rPr>
              <w:t>Вылет: (ET)</w:t>
            </w:r>
            <w:r w:rsidRPr="004F589B">
              <w:rPr>
                <w:rFonts w:ascii="PT Astra Serif" w:hAnsi="PT Astra Serif" w:cs="Segoe UI"/>
                <w:sz w:val="20"/>
                <w:szCs w:val="20"/>
              </w:rPr>
              <w:t xml:space="preserve"> </w:t>
            </w:r>
            <w:r w:rsidRPr="004F589B">
              <w:rPr>
                <w:rStyle w:val="value-inner"/>
                <w:rFonts w:ascii="PT Astra Serif" w:hAnsi="PT Astra Serif" w:cs="Segoe UI"/>
                <w:sz w:val="20"/>
                <w:szCs w:val="20"/>
              </w:rPr>
              <w:t>50мм</w:t>
            </w:r>
          </w:p>
          <w:p w:rsidR="000C6B90" w:rsidRPr="004F589B" w:rsidRDefault="00135826" w:rsidP="00135826">
            <w:pPr>
              <w:shd w:val="clear" w:color="auto" w:fill="FFFFFF"/>
              <w:textAlignment w:val="top"/>
              <w:rPr>
                <w:rFonts w:ascii="PT Astra Serif" w:hAnsi="PT Astra Serif" w:cs="Segoe UI"/>
                <w:sz w:val="20"/>
                <w:szCs w:val="20"/>
              </w:rPr>
            </w:pPr>
            <w:r w:rsidRPr="004F589B">
              <w:rPr>
                <w:rStyle w:val="option-inner"/>
                <w:rFonts w:ascii="PT Astra Serif" w:hAnsi="PT Astra Serif" w:cs="Segoe UI"/>
                <w:sz w:val="20"/>
                <w:szCs w:val="20"/>
              </w:rPr>
              <w:t>Посадочный диаметр: (DIA)</w:t>
            </w:r>
            <w:r w:rsidRPr="004F589B">
              <w:rPr>
                <w:rFonts w:ascii="PT Astra Serif" w:hAnsi="PT Astra Serif" w:cs="Segoe UI"/>
                <w:sz w:val="20"/>
                <w:szCs w:val="20"/>
              </w:rPr>
              <w:t xml:space="preserve"> </w:t>
            </w:r>
            <w:r w:rsidRPr="004F589B">
              <w:rPr>
                <w:rStyle w:val="value-inner"/>
                <w:rFonts w:ascii="PT Astra Serif" w:hAnsi="PT Astra Serif" w:cs="Segoe UI"/>
                <w:sz w:val="20"/>
                <w:szCs w:val="20"/>
              </w:rPr>
              <w:t>60.1мм</w:t>
            </w:r>
          </w:p>
        </w:tc>
        <w:tc>
          <w:tcPr>
            <w:tcW w:w="1735" w:type="dxa"/>
          </w:tcPr>
          <w:p w:rsidR="006D2C8C" w:rsidRPr="004F589B" w:rsidRDefault="00B664B5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ОКПД 2: 29.32.30.220</w:t>
            </w:r>
            <w:r w:rsidR="006D2C8C"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0C6B90" w:rsidRPr="004F589B" w:rsidRDefault="006D2C8C" w:rsidP="006D2C8C">
            <w:pPr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КТРУ: </w:t>
            </w:r>
            <w:r w:rsidRPr="00D229C7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отсутствует</w:t>
            </w:r>
          </w:p>
        </w:tc>
        <w:tc>
          <w:tcPr>
            <w:tcW w:w="816" w:type="dxa"/>
          </w:tcPr>
          <w:p w:rsidR="000C6B90" w:rsidRPr="004F589B" w:rsidRDefault="00951FC8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0C6B90" w:rsidRPr="004F589B" w:rsidRDefault="00951FC8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F589B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991" w:type="dxa"/>
          </w:tcPr>
          <w:p w:rsidR="000C6B90" w:rsidRPr="004F589B" w:rsidRDefault="000C6B90" w:rsidP="003730E1">
            <w:pPr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</w:tr>
      <w:tr w:rsidR="00FE591F" w:rsidRPr="004F589B" w:rsidTr="003730E1">
        <w:trPr>
          <w:jc w:val="right"/>
        </w:trPr>
        <w:tc>
          <w:tcPr>
            <w:tcW w:w="675" w:type="dxa"/>
          </w:tcPr>
          <w:p w:rsidR="00FE591F" w:rsidRPr="004F589B" w:rsidRDefault="00FE591F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2005" w:type="dxa"/>
          </w:tcPr>
          <w:p w:rsidR="00FE591F" w:rsidRPr="004F589B" w:rsidRDefault="00760598" w:rsidP="003730E1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</w:t>
            </w:r>
            <w:r w:rsidRPr="00760598">
              <w:rPr>
                <w:rFonts w:ascii="PT Astra Serif" w:hAnsi="PT Astra Serif"/>
                <w:sz w:val="20"/>
                <w:szCs w:val="20"/>
              </w:rPr>
              <w:t>укав высокого давления под ключ на 27</w:t>
            </w:r>
          </w:p>
        </w:tc>
        <w:tc>
          <w:tcPr>
            <w:tcW w:w="2268" w:type="dxa"/>
          </w:tcPr>
          <w:p w:rsidR="00760598" w:rsidRPr="00760598" w:rsidRDefault="0076059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60598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Условный проход:</w:t>
            </w:r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12 мм.</w:t>
            </w:r>
          </w:p>
          <w:p w:rsidR="00760598" w:rsidRDefault="0076059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Рабочее д</w:t>
            </w:r>
            <w:r w:rsidRPr="00760598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авление:</w:t>
            </w:r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</w:t>
            </w:r>
          </w:p>
          <w:p w:rsidR="00760598" w:rsidRPr="00760598" w:rsidRDefault="0076059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proofErr w:type="gramStart"/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номинальное</w:t>
            </w:r>
            <w:proofErr w:type="gramEnd"/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 — 16 МПа, максимальное — 21,5 МПа.</w:t>
            </w:r>
          </w:p>
          <w:p w:rsidR="00760598" w:rsidRDefault="0076059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60598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Количество оплёток:</w:t>
            </w:r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</w:t>
            </w:r>
          </w:p>
          <w:p w:rsidR="00760598" w:rsidRPr="00760598" w:rsidRDefault="0076059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одна или две.</w:t>
            </w:r>
          </w:p>
          <w:p w:rsidR="00760598" w:rsidRPr="00760598" w:rsidRDefault="0076059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60598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Размер ключа:</w:t>
            </w:r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S27 (соответствует размеру гайки М22×1,5).</w:t>
            </w:r>
          </w:p>
          <w:p w:rsidR="00760598" w:rsidRPr="00760598" w:rsidRDefault="0076059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760598"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Длина:</w:t>
            </w:r>
            <w:r w:rsidRPr="00760598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 доступны варианты 0,5 м и 1,0 м.</w:t>
            </w:r>
          </w:p>
          <w:p w:rsidR="00FE591F" w:rsidRPr="004F589B" w:rsidRDefault="00FE591F" w:rsidP="00760598">
            <w:pPr>
              <w:shd w:val="clear" w:color="auto" w:fill="FFFFFF"/>
              <w:textAlignment w:val="top"/>
              <w:rPr>
                <w:rStyle w:val="option-inner"/>
                <w:rFonts w:ascii="PT Astra Serif" w:hAnsi="PT Astra Serif" w:cs="Segoe UI"/>
                <w:sz w:val="20"/>
                <w:szCs w:val="20"/>
              </w:rPr>
            </w:pPr>
          </w:p>
        </w:tc>
        <w:tc>
          <w:tcPr>
            <w:tcW w:w="1735" w:type="dxa"/>
          </w:tcPr>
          <w:p w:rsidR="00FE591F" w:rsidRDefault="00760598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ОКПД 2: </w:t>
            </w:r>
            <w:r w:rsidRPr="00760598">
              <w:rPr>
                <w:rStyle w:val="a4"/>
                <w:rFonts w:ascii="PT Astra Serif" w:hAnsi="PT Astra Serif" w:cs="Arial"/>
                <w:b w:val="0"/>
                <w:color w:val="333333"/>
                <w:sz w:val="20"/>
                <w:szCs w:val="20"/>
                <w:shd w:val="clear" w:color="auto" w:fill="FFFFFF"/>
              </w:rPr>
              <w:t>22.19.30.133</w:t>
            </w:r>
            <w:r w:rsidR="00BD01D8">
              <w:rPr>
                <w:rStyle w:val="a4"/>
                <w:rFonts w:ascii="PT Astra Serif" w:hAnsi="PT Astra Serif" w:cs="Arial"/>
                <w:b w:val="0"/>
                <w:color w:val="333333"/>
                <w:sz w:val="20"/>
                <w:szCs w:val="20"/>
                <w:shd w:val="clear" w:color="auto" w:fill="FFFFFF"/>
              </w:rPr>
              <w:t>;</w:t>
            </w:r>
          </w:p>
          <w:p w:rsidR="00760598" w:rsidRDefault="00760598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КТРУ: </w:t>
            </w:r>
            <w:r w:rsidRPr="00D229C7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отсутствует</w:t>
            </w:r>
          </w:p>
        </w:tc>
        <w:tc>
          <w:tcPr>
            <w:tcW w:w="816" w:type="dxa"/>
          </w:tcPr>
          <w:p w:rsidR="00FE591F" w:rsidRPr="004F589B" w:rsidRDefault="00760598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FE591F" w:rsidRPr="004F589B" w:rsidRDefault="00D229C7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E591F" w:rsidRPr="00760598" w:rsidRDefault="00FE591F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FE591F" w:rsidRPr="00760598" w:rsidRDefault="00FE591F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D229C7" w:rsidRPr="004F589B" w:rsidTr="003730E1">
        <w:trPr>
          <w:jc w:val="right"/>
        </w:trPr>
        <w:tc>
          <w:tcPr>
            <w:tcW w:w="675" w:type="dxa"/>
          </w:tcPr>
          <w:p w:rsidR="00D229C7" w:rsidRDefault="00D229C7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2005" w:type="dxa"/>
          </w:tcPr>
          <w:p w:rsidR="00D229C7" w:rsidRDefault="00BD01D8" w:rsidP="003730E1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Глушитель на УАЗ Патриот в сборе</w:t>
            </w:r>
          </w:p>
        </w:tc>
        <w:tc>
          <w:tcPr>
            <w:tcW w:w="2268" w:type="dxa"/>
          </w:tcPr>
          <w:p w:rsidR="00D229C7" w:rsidRPr="00BD01D8" w:rsidRDefault="00BD01D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BD01D8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Габариты (Д×</w:t>
            </w:r>
            <w:proofErr w:type="gramStart"/>
            <w:r w:rsidRPr="00BD01D8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Ш</w:t>
            </w:r>
            <w:proofErr w:type="gramEnd"/>
            <w:r w:rsidRPr="00BD01D8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×В):</w:t>
            </w:r>
            <w:r w:rsidRPr="00BD01D8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2,66 м × 0,27 м × 0,29 м;</w:t>
            </w:r>
          </w:p>
          <w:p w:rsidR="00BD01D8" w:rsidRPr="00760598" w:rsidRDefault="00BD01D8" w:rsidP="00760598">
            <w:pPr>
              <w:numPr>
                <w:ilvl w:val="0"/>
                <w:numId w:val="12"/>
              </w:numPr>
              <w:shd w:val="clear" w:color="auto" w:fill="FFFFFF"/>
              <w:spacing w:line="275" w:lineRule="atLeast"/>
              <w:ind w:left="0"/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</w:pPr>
            <w:r w:rsidRPr="00BD01D8">
              <w:rPr>
                <w:rStyle w:val="a4"/>
                <w:rFonts w:ascii="PT Astra Serif" w:hAnsi="PT Astra Serif" w:cs="Arial"/>
                <w:b w:val="0"/>
                <w:sz w:val="20"/>
                <w:szCs w:val="20"/>
                <w:shd w:val="clear" w:color="auto" w:fill="FFFFFF"/>
              </w:rPr>
              <w:t>Материал:</w:t>
            </w:r>
            <w:r w:rsidRPr="00BD01D8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 нержавеющая сталь (марка AISI 409);</w:t>
            </w:r>
          </w:p>
        </w:tc>
        <w:tc>
          <w:tcPr>
            <w:tcW w:w="1735" w:type="dxa"/>
          </w:tcPr>
          <w:p w:rsidR="00D229C7" w:rsidRDefault="00BD01D8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ОКПД 2: 29.32.30.122;</w:t>
            </w:r>
          </w:p>
          <w:p w:rsidR="00BD01D8" w:rsidRDefault="00BD01D8" w:rsidP="006D2C8C">
            <w:pP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КТРУ: </w:t>
            </w:r>
            <w:r w:rsidRPr="00D229C7"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>отсутствует</w:t>
            </w:r>
          </w:p>
        </w:tc>
        <w:tc>
          <w:tcPr>
            <w:tcW w:w="816" w:type="dxa"/>
          </w:tcPr>
          <w:p w:rsidR="00D229C7" w:rsidRDefault="00BD01D8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D229C7" w:rsidRDefault="00BD01D8" w:rsidP="00951FC8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229C7" w:rsidRPr="00760598" w:rsidRDefault="00D229C7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D229C7" w:rsidRPr="00760598" w:rsidRDefault="00D229C7" w:rsidP="003730E1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:rsidR="00BD13AD" w:rsidRPr="00951FC8" w:rsidRDefault="00BD13AD" w:rsidP="00BD13AD">
      <w:pPr>
        <w:spacing w:after="0" w:line="240" w:lineRule="auto"/>
        <w:ind w:firstLine="709"/>
        <w:rPr>
          <w:rFonts w:ascii="PT Astra Serif" w:eastAsia="Calibri" w:hAnsi="PT Astra Serif"/>
          <w:b/>
          <w:sz w:val="20"/>
          <w:szCs w:val="20"/>
        </w:rPr>
      </w:pPr>
    </w:p>
    <w:p w:rsidR="00BD13AD" w:rsidRPr="00951FC8" w:rsidRDefault="00BD13AD" w:rsidP="00BD13AD">
      <w:pPr>
        <w:spacing w:after="0" w:line="240" w:lineRule="auto"/>
        <w:ind w:firstLine="709"/>
        <w:rPr>
          <w:rFonts w:ascii="PT Astra Serif" w:eastAsia="Calibri" w:hAnsi="PT Astra Serif"/>
          <w:b/>
          <w:sz w:val="20"/>
          <w:szCs w:val="20"/>
        </w:rPr>
      </w:pPr>
      <w:r w:rsidRPr="00951FC8">
        <w:rPr>
          <w:rFonts w:ascii="PT Astra Serif" w:eastAsia="Calibri" w:hAnsi="PT Astra Serif"/>
          <w:b/>
          <w:sz w:val="20"/>
          <w:szCs w:val="20"/>
        </w:rPr>
        <w:t xml:space="preserve">1.2 Качество и безопасность </w:t>
      </w:r>
      <w:proofErr w:type="gramStart"/>
      <w:r w:rsidRPr="00951FC8">
        <w:rPr>
          <w:rFonts w:ascii="PT Astra Serif" w:eastAsia="Calibri" w:hAnsi="PT Astra Serif"/>
          <w:b/>
          <w:sz w:val="20"/>
          <w:szCs w:val="20"/>
        </w:rPr>
        <w:t>товара</w:t>
      </w:r>
      <w:proofErr w:type="gramEnd"/>
      <w:r w:rsidRPr="00951FC8">
        <w:rPr>
          <w:rFonts w:ascii="PT Astra Serif" w:eastAsia="Calibri" w:hAnsi="PT Astra Serif"/>
          <w:b/>
          <w:sz w:val="20"/>
          <w:szCs w:val="20"/>
        </w:rPr>
        <w:t xml:space="preserve"> и иные требования к товару:</w:t>
      </w:r>
    </w:p>
    <w:p w:rsidR="00BD13AD" w:rsidRPr="00951FC8" w:rsidRDefault="00BD13AD" w:rsidP="00BD13AD">
      <w:pPr>
        <w:spacing w:after="0" w:line="240" w:lineRule="auto"/>
        <w:ind w:firstLine="709"/>
        <w:rPr>
          <w:rFonts w:ascii="PT Astra Serif" w:eastAsia="Calibri" w:hAnsi="PT Astra Serif"/>
          <w:sz w:val="20"/>
          <w:szCs w:val="20"/>
        </w:rPr>
      </w:pPr>
      <w:r w:rsidRPr="00951FC8">
        <w:rPr>
          <w:rFonts w:ascii="PT Astra Serif" w:eastAsia="Calibri" w:hAnsi="PT Astra Serif"/>
          <w:sz w:val="20"/>
          <w:szCs w:val="20"/>
        </w:rPr>
        <w:t>Поставляемый товар должен быть: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  <w:lang w:eastAsia="ar-SA"/>
        </w:rPr>
      </w:pPr>
      <w:proofErr w:type="gramStart"/>
      <w:r w:rsidRPr="00951FC8">
        <w:rPr>
          <w:rFonts w:ascii="PT Astra Serif" w:eastAsia="Calibri" w:hAnsi="PT Astra Serif"/>
          <w:sz w:val="20"/>
          <w:szCs w:val="20"/>
        </w:rPr>
        <w:t>- новым товаром (товаром, который не был в употреблении, в ремонте,  в том числе, который не был восстановлен,  у которого не была осуществлена замена составных частей, не были  восстановлены потребительские свойства);</w:t>
      </w:r>
      <w:proofErr w:type="gramEnd"/>
    </w:p>
    <w:p w:rsidR="00BD13AD" w:rsidRPr="00951FC8" w:rsidRDefault="00BD13AD" w:rsidP="00BD13AD">
      <w:pPr>
        <w:pStyle w:val="a5"/>
        <w:tabs>
          <w:tab w:val="decimal" w:pos="2880"/>
          <w:tab w:val="left" w:pos="4608"/>
        </w:tabs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  <w:lang w:eastAsia="ar-SA"/>
        </w:rPr>
        <w:t xml:space="preserve">- </w:t>
      </w:r>
      <w:proofErr w:type="gramStart"/>
      <w:r w:rsidRPr="00951FC8">
        <w:rPr>
          <w:rFonts w:ascii="PT Astra Serif" w:hAnsi="PT Astra Serif"/>
          <w:sz w:val="20"/>
          <w:szCs w:val="20"/>
        </w:rPr>
        <w:t>свободен</w:t>
      </w:r>
      <w:proofErr w:type="gramEnd"/>
      <w:r w:rsidRPr="00951FC8">
        <w:rPr>
          <w:rFonts w:ascii="PT Astra Serif" w:hAnsi="PT Astra Serif"/>
          <w:sz w:val="20"/>
          <w:szCs w:val="20"/>
        </w:rPr>
        <w:t xml:space="preserve"> от прав третьих лиц, не заложен, не находится под арестом, не обременен другими обязательствами;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lastRenderedPageBreak/>
        <w:t>- поставлен в комплектации завода изготовителя, с оригинальными сопроводительными документами, которые предусматриваются для товара данного вида (надлежаще заполненные гарантийные документы (гарантийный талон), сертификаты, инструкция по применению на русском языке, удостоверение  качества (о качестве) или паспорт качества (безопасности) и пр.);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- на поверхности товара не должно быть вмятин, царапин, трещин;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- срок гарантии на товар, определяется в соответствии с документацией изготовителя. В случае если Поставщиком на товар установлен гарантийный срок больше, по сравнению с указанным гарантийным сроком, к товару применяется гарантийный срок, установленный поставщиком.</w:t>
      </w:r>
    </w:p>
    <w:p w:rsidR="00BD13AD" w:rsidRPr="00F727CD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- товар д</w:t>
      </w:r>
      <w:r w:rsidR="00A26F9E" w:rsidRPr="00951FC8">
        <w:rPr>
          <w:rFonts w:ascii="PT Astra Serif" w:hAnsi="PT Astra Serif"/>
          <w:sz w:val="20"/>
          <w:szCs w:val="20"/>
        </w:rPr>
        <w:t>олжен соответствовать автомобилям</w:t>
      </w:r>
      <w:r w:rsidRPr="00951FC8">
        <w:rPr>
          <w:rFonts w:ascii="PT Astra Serif" w:hAnsi="PT Astra Serif"/>
          <w:sz w:val="20"/>
          <w:szCs w:val="20"/>
        </w:rPr>
        <w:t xml:space="preserve"> </w:t>
      </w:r>
      <w:r w:rsidRPr="00F727CD">
        <w:rPr>
          <w:rFonts w:ascii="PT Astra Serif" w:hAnsi="PT Astra Serif"/>
          <w:sz w:val="20"/>
          <w:szCs w:val="20"/>
        </w:rPr>
        <w:t xml:space="preserve">ЛАДА </w:t>
      </w:r>
      <w:proofErr w:type="spellStart"/>
      <w:r w:rsidRPr="00F727CD">
        <w:rPr>
          <w:rFonts w:ascii="PT Astra Serif" w:hAnsi="PT Astra Serif"/>
          <w:sz w:val="20"/>
          <w:szCs w:val="20"/>
          <w:lang w:val="en-US"/>
        </w:rPr>
        <w:t>Largus</w:t>
      </w:r>
      <w:proofErr w:type="spellEnd"/>
      <w:r w:rsidRPr="00F727CD">
        <w:rPr>
          <w:rFonts w:ascii="PT Astra Serif" w:hAnsi="PT Astra Serif"/>
          <w:sz w:val="20"/>
          <w:szCs w:val="20"/>
        </w:rPr>
        <w:t>, двигатель 11189</w:t>
      </w:r>
      <w:r w:rsidR="00A26F9E" w:rsidRPr="00F727CD">
        <w:rPr>
          <w:rFonts w:ascii="PT Astra Serif" w:hAnsi="PT Astra Serif"/>
          <w:sz w:val="20"/>
          <w:szCs w:val="20"/>
        </w:rPr>
        <w:t xml:space="preserve">, </w:t>
      </w:r>
      <w:r w:rsidR="00A26F9E" w:rsidRPr="00F727CD">
        <w:rPr>
          <w:rFonts w:ascii="PT Astra Serif" w:hAnsi="PT Astra Serif"/>
          <w:sz w:val="20"/>
          <w:szCs w:val="20"/>
          <w:lang w:val="en-US"/>
        </w:rPr>
        <w:t>UAZ</w:t>
      </w:r>
      <w:r w:rsidR="00A26F9E" w:rsidRPr="00F727CD">
        <w:rPr>
          <w:rFonts w:ascii="PT Astra Serif" w:hAnsi="PT Astra Serif"/>
          <w:sz w:val="20"/>
          <w:szCs w:val="20"/>
        </w:rPr>
        <w:t xml:space="preserve"> </w:t>
      </w:r>
      <w:r w:rsidR="00A26F9E" w:rsidRPr="00F727CD">
        <w:rPr>
          <w:rFonts w:ascii="PT Astra Serif" w:hAnsi="PT Astra Serif"/>
          <w:sz w:val="20"/>
          <w:szCs w:val="20"/>
          <w:lang w:val="en-US"/>
        </w:rPr>
        <w:t>PATRIOT</w:t>
      </w:r>
      <w:r w:rsidR="00A26F9E" w:rsidRPr="00F727CD">
        <w:rPr>
          <w:rFonts w:ascii="PT Astra Serif" w:hAnsi="PT Astra Serif"/>
          <w:sz w:val="20"/>
          <w:szCs w:val="20"/>
        </w:rPr>
        <w:t xml:space="preserve"> двигатель </w:t>
      </w:r>
      <w:r w:rsidR="000C6B90" w:rsidRPr="004F589B">
        <w:rPr>
          <w:rFonts w:ascii="PT Astra Serif" w:hAnsi="PT Astra Serif"/>
          <w:sz w:val="20"/>
          <w:szCs w:val="20"/>
        </w:rPr>
        <w:t>409</w:t>
      </w:r>
      <w:r w:rsidR="00F727CD" w:rsidRPr="004F589B">
        <w:rPr>
          <w:rFonts w:ascii="PT Astra Serif" w:hAnsi="PT Astra Serif"/>
          <w:sz w:val="20"/>
          <w:szCs w:val="20"/>
        </w:rPr>
        <w:t>,</w:t>
      </w:r>
      <w:r w:rsidR="00F727CD">
        <w:rPr>
          <w:rFonts w:ascii="PT Astra Serif" w:hAnsi="PT Astra Serif"/>
          <w:sz w:val="20"/>
          <w:szCs w:val="20"/>
        </w:rPr>
        <w:t xml:space="preserve"> </w:t>
      </w:r>
      <w:r w:rsidR="004F589B" w:rsidRPr="005330F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Газ-331061 Валдай</w:t>
      </w:r>
      <w:r w:rsidR="004F589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двигатель</w:t>
      </w:r>
      <w:r w:rsidR="0084279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B664B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3.8 </w:t>
      </w:r>
      <w:r w:rsidR="00B664B5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Cummins</w:t>
      </w:r>
      <w:r w:rsidR="00B664B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  <w:r w:rsidR="004F589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BD13AD" w:rsidRPr="00951FC8" w:rsidRDefault="00BD13AD" w:rsidP="00BD13AD">
      <w:pPr>
        <w:spacing w:after="0" w:line="240" w:lineRule="auto"/>
        <w:ind w:firstLine="709"/>
        <w:rPr>
          <w:rFonts w:ascii="PT Astra Serif" w:hAnsi="PT Astra Serif"/>
          <w:b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2. Срок поставки товара:</w:t>
      </w:r>
    </w:p>
    <w:p w:rsidR="00BD13AD" w:rsidRPr="00951FC8" w:rsidRDefault="00BD13AD" w:rsidP="00BD13AD">
      <w:pPr>
        <w:spacing w:after="0" w:line="240" w:lineRule="auto"/>
        <w:ind w:firstLine="709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 xml:space="preserve">Поставка всего товара осуществляется в срок </w:t>
      </w:r>
      <w:r w:rsidRPr="0084279A">
        <w:rPr>
          <w:rFonts w:ascii="PT Astra Serif" w:hAnsi="PT Astra Serif"/>
          <w:sz w:val="20"/>
          <w:szCs w:val="20"/>
        </w:rPr>
        <w:t xml:space="preserve">до </w:t>
      </w:r>
      <w:r w:rsidR="00B664B5">
        <w:rPr>
          <w:rFonts w:ascii="PT Astra Serif" w:hAnsi="PT Astra Serif"/>
          <w:sz w:val="20"/>
          <w:szCs w:val="20"/>
        </w:rPr>
        <w:t>2</w:t>
      </w:r>
      <w:r w:rsidR="008F5E3A">
        <w:rPr>
          <w:rFonts w:ascii="PT Astra Serif" w:hAnsi="PT Astra Serif"/>
          <w:sz w:val="20"/>
          <w:szCs w:val="20"/>
        </w:rPr>
        <w:t>7</w:t>
      </w:r>
      <w:r w:rsidR="00B664B5">
        <w:rPr>
          <w:rFonts w:ascii="PT Astra Serif" w:hAnsi="PT Astra Serif"/>
          <w:sz w:val="20"/>
          <w:szCs w:val="20"/>
        </w:rPr>
        <w:t xml:space="preserve"> августа</w:t>
      </w:r>
      <w:r w:rsidR="00A26F9E" w:rsidRPr="0084279A">
        <w:rPr>
          <w:rFonts w:ascii="PT Astra Serif" w:hAnsi="PT Astra Serif"/>
          <w:sz w:val="20"/>
          <w:szCs w:val="20"/>
        </w:rPr>
        <w:t xml:space="preserve"> </w:t>
      </w:r>
      <w:r w:rsidRPr="0084279A">
        <w:rPr>
          <w:rFonts w:ascii="PT Astra Serif" w:hAnsi="PT Astra Serif"/>
          <w:sz w:val="20"/>
          <w:szCs w:val="20"/>
        </w:rPr>
        <w:t>202</w:t>
      </w:r>
      <w:r w:rsidR="00A26F9E" w:rsidRPr="0084279A">
        <w:rPr>
          <w:rFonts w:ascii="PT Astra Serif" w:hAnsi="PT Astra Serif"/>
          <w:sz w:val="20"/>
          <w:szCs w:val="20"/>
        </w:rPr>
        <w:t>6</w:t>
      </w:r>
      <w:r w:rsidRPr="00951FC8">
        <w:rPr>
          <w:rFonts w:ascii="PT Astra Serif" w:hAnsi="PT Astra Serif"/>
          <w:sz w:val="20"/>
          <w:szCs w:val="20"/>
        </w:rPr>
        <w:t xml:space="preserve"> года включительно. </w:t>
      </w:r>
    </w:p>
    <w:p w:rsidR="00BD13AD" w:rsidRPr="00951FC8" w:rsidRDefault="00BD13AD" w:rsidP="00BD13AD">
      <w:pPr>
        <w:spacing w:after="0" w:line="240" w:lineRule="auto"/>
        <w:ind w:firstLine="709"/>
        <w:rPr>
          <w:rFonts w:ascii="PT Astra Serif" w:hAnsi="PT Astra Serif"/>
          <w:b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3. Упаковка и маркировка: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Товар должен быть упакован и замаркирован в соответствии с действующими стандартами.</w:t>
      </w:r>
      <w:r w:rsidRPr="00951FC8">
        <w:rPr>
          <w:rFonts w:ascii="PT Astra Serif" w:hAnsi="PT Astra Serif"/>
          <w:b/>
          <w:sz w:val="20"/>
          <w:szCs w:val="20"/>
        </w:rPr>
        <w:t xml:space="preserve"> </w:t>
      </w:r>
      <w:r w:rsidRPr="00951FC8">
        <w:rPr>
          <w:rFonts w:ascii="PT Astra Serif" w:hAnsi="PT Astra Serif"/>
          <w:sz w:val="20"/>
          <w:szCs w:val="20"/>
        </w:rPr>
        <w:t>Упаковка товара должна обеспечить его сохранность при транспортировке и хранении.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4</w:t>
      </w:r>
      <w:r w:rsidRPr="00951FC8">
        <w:rPr>
          <w:rFonts w:ascii="PT Astra Serif" w:hAnsi="PT Astra Serif"/>
          <w:sz w:val="20"/>
          <w:szCs w:val="20"/>
        </w:rPr>
        <w:t xml:space="preserve">. </w:t>
      </w:r>
      <w:r w:rsidRPr="00951FC8">
        <w:rPr>
          <w:rFonts w:ascii="PT Astra Serif" w:hAnsi="PT Astra Serif"/>
          <w:b/>
          <w:sz w:val="20"/>
          <w:szCs w:val="20"/>
        </w:rPr>
        <w:t>Товарно-сопроводительная документация: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 xml:space="preserve">Передаче с товаром подлежат: подписанные со стороны Поставщика УПД (универсальный передаточный документ заменяющий одновременно товарную накладную и счет-фактуру) или счет-фактура и товарная </w:t>
      </w:r>
      <w:proofErr w:type="gramStart"/>
      <w:r w:rsidRPr="00951FC8">
        <w:rPr>
          <w:rFonts w:ascii="PT Astra Serif" w:hAnsi="PT Astra Serif"/>
          <w:sz w:val="20"/>
          <w:szCs w:val="20"/>
        </w:rPr>
        <w:t>накладная</w:t>
      </w:r>
      <w:proofErr w:type="gramEnd"/>
      <w:r w:rsidRPr="00951FC8">
        <w:rPr>
          <w:rFonts w:ascii="PT Astra Serif" w:hAnsi="PT Astra Serif"/>
          <w:sz w:val="20"/>
          <w:szCs w:val="20"/>
        </w:rPr>
        <w:t xml:space="preserve"> оформленные в установленном порядке, в двух экземплярах, документы, указанные в пункте 1.2 настоящего технического задания. 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5.</w:t>
      </w:r>
      <w:r w:rsidRPr="00951FC8">
        <w:rPr>
          <w:rFonts w:ascii="PT Astra Serif" w:hAnsi="PT Astra Serif"/>
          <w:sz w:val="20"/>
          <w:szCs w:val="20"/>
        </w:rPr>
        <w:t xml:space="preserve"> </w:t>
      </w:r>
      <w:r w:rsidRPr="00951FC8">
        <w:rPr>
          <w:rFonts w:ascii="PT Astra Serif" w:hAnsi="PT Astra Serif"/>
          <w:b/>
          <w:sz w:val="20"/>
          <w:szCs w:val="20"/>
        </w:rPr>
        <w:t>Место поставки товара: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 xml:space="preserve">Поставка осуществляется силами и за счет Поставщика в ФКУ СИЗО-2 УФСИН России по Омской области по адресу – Российская Федерация, 646530, Омская область, </w:t>
      </w:r>
      <w:proofErr w:type="gramStart"/>
      <w:r w:rsidRPr="00951FC8">
        <w:rPr>
          <w:rFonts w:ascii="PT Astra Serif" w:hAnsi="PT Astra Serif"/>
          <w:sz w:val="20"/>
          <w:szCs w:val="20"/>
        </w:rPr>
        <w:t>г</w:t>
      </w:r>
      <w:proofErr w:type="gramEnd"/>
      <w:r w:rsidRPr="00951FC8">
        <w:rPr>
          <w:rFonts w:ascii="PT Astra Serif" w:hAnsi="PT Astra Serif"/>
          <w:sz w:val="20"/>
          <w:szCs w:val="20"/>
        </w:rPr>
        <w:t>. Тара, ул. Советская, 41.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 xml:space="preserve"> Режим рабочего времени Государственного заказчика с 8-30 ч. до 17-30 ч. с понедельника по четверг, в пятницу с 8-30 ч. до 16-30 ч., обеденный перерыв с 13-00 ч. до 13-48 ч. Поставщик должен учитывать этот график при исполнении контракта.</w:t>
      </w:r>
    </w:p>
    <w:p w:rsidR="00BD13AD" w:rsidRPr="00951FC8" w:rsidRDefault="00BD13AD" w:rsidP="00BD13AD">
      <w:pPr>
        <w:pStyle w:val="1"/>
        <w:spacing w:before="0" w:after="0"/>
        <w:ind w:firstLine="142"/>
        <w:jc w:val="both"/>
        <w:rPr>
          <w:rFonts w:ascii="PT Astra Serif" w:hAnsi="PT Astra Serif"/>
          <w:color w:val="auto"/>
        </w:rPr>
      </w:pPr>
      <w:r w:rsidRPr="00951FC8">
        <w:rPr>
          <w:rFonts w:ascii="PT Astra Serif" w:hAnsi="PT Astra Serif"/>
          <w:color w:val="auto"/>
        </w:rPr>
        <w:t xml:space="preserve">          6.  Порядок и срок оплаты     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Цена контракта включает в себя общую стоимость всего товара, в том числе  стоимость тары и упаковки, транспортные расходы, расходы на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 xml:space="preserve">Цена контракта является твердой и определяется на весь срок исполнения контракта. 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Оплата по контракту осуществляется в рублях Российской Федерации, в безналичном порядке в форме платежных поручений, путем перечисления денежных средств на расчетный счет Поставщика, указанный в контракте.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>Оплата по Контракту осуществляется в 202</w:t>
      </w:r>
      <w:r w:rsidR="00A26F9E" w:rsidRPr="00951FC8">
        <w:rPr>
          <w:rFonts w:ascii="PT Astra Serif" w:hAnsi="PT Astra Serif"/>
          <w:sz w:val="20"/>
          <w:szCs w:val="20"/>
        </w:rPr>
        <w:t>6</w:t>
      </w:r>
      <w:r w:rsidRPr="00951FC8">
        <w:rPr>
          <w:rFonts w:ascii="PT Astra Serif" w:hAnsi="PT Astra Serif"/>
          <w:sz w:val="20"/>
          <w:szCs w:val="20"/>
        </w:rPr>
        <w:t xml:space="preserve"> году в пределах лимитов бюджетных обязательств на 202</w:t>
      </w:r>
      <w:r w:rsidR="00A26F9E" w:rsidRPr="00951FC8">
        <w:rPr>
          <w:rFonts w:ascii="PT Astra Serif" w:hAnsi="PT Astra Serif"/>
          <w:sz w:val="20"/>
          <w:szCs w:val="20"/>
        </w:rPr>
        <w:t>6</w:t>
      </w:r>
      <w:r w:rsidRPr="00951FC8">
        <w:rPr>
          <w:rFonts w:ascii="PT Astra Serif" w:hAnsi="PT Astra Serif"/>
          <w:sz w:val="20"/>
          <w:szCs w:val="20"/>
        </w:rPr>
        <w:t xml:space="preserve"> год и производится в течение 7 рабочих дней  с даты подписания Государственным заказчиком документа о приемке акта приема - передачи товара, но не </w:t>
      </w:r>
      <w:proofErr w:type="gramStart"/>
      <w:r w:rsidRPr="00951FC8">
        <w:rPr>
          <w:rFonts w:ascii="PT Astra Serif" w:hAnsi="PT Astra Serif"/>
          <w:sz w:val="20"/>
          <w:szCs w:val="20"/>
        </w:rPr>
        <w:t>позднее</w:t>
      </w:r>
      <w:proofErr w:type="gramEnd"/>
      <w:r w:rsidRPr="00951FC8">
        <w:rPr>
          <w:rFonts w:ascii="PT Astra Serif" w:hAnsi="PT Astra Serif"/>
          <w:sz w:val="20"/>
          <w:szCs w:val="20"/>
        </w:rPr>
        <w:t xml:space="preserve"> чем за один рабочий день до окончания этого финансового года по представленным Поставщиком Государственному заказчику счет - фактуре, товарной накладной или УПД (универсальному передаточному документу, заменяющему одновременную товарную накладную и счет-фактуру) </w:t>
      </w:r>
      <w:proofErr w:type="gramStart"/>
      <w:r w:rsidRPr="00951FC8">
        <w:rPr>
          <w:rFonts w:ascii="PT Astra Serif" w:hAnsi="PT Astra Serif"/>
          <w:sz w:val="20"/>
          <w:szCs w:val="20"/>
        </w:rPr>
        <w:t>оформленных</w:t>
      </w:r>
      <w:proofErr w:type="gramEnd"/>
      <w:r w:rsidRPr="00951FC8">
        <w:rPr>
          <w:rFonts w:ascii="PT Astra Serif" w:hAnsi="PT Astra Serif"/>
          <w:sz w:val="20"/>
          <w:szCs w:val="20"/>
        </w:rPr>
        <w:t xml:space="preserve">  в установленном порядке. 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0"/>
          <w:szCs w:val="20"/>
        </w:rPr>
      </w:pPr>
      <w:r w:rsidRPr="00951FC8">
        <w:rPr>
          <w:rFonts w:ascii="PT Astra Serif" w:hAnsi="PT Astra Serif"/>
          <w:sz w:val="20"/>
          <w:szCs w:val="20"/>
        </w:rPr>
        <w:t xml:space="preserve">КБК </w:t>
      </w:r>
      <w:r w:rsidRPr="00951FC8">
        <w:rPr>
          <w:rFonts w:ascii="PT Astra Serif" w:eastAsia="Calibri" w:hAnsi="PT Astra Serif" w:cs="Times New Roman"/>
          <w:color w:val="000000"/>
          <w:sz w:val="20"/>
          <w:szCs w:val="20"/>
        </w:rPr>
        <w:t>32003054240690049244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951FC8">
        <w:rPr>
          <w:rFonts w:ascii="PT Astra Serif" w:hAnsi="PT Astra Serif" w:cs="Times New Roman"/>
          <w:color w:val="000000"/>
          <w:sz w:val="20"/>
          <w:szCs w:val="20"/>
        </w:rPr>
        <w:t>Оплата поставленного товара осуществляется в 202</w:t>
      </w:r>
      <w:r w:rsidR="00A26F9E" w:rsidRPr="00951FC8">
        <w:rPr>
          <w:rFonts w:ascii="PT Astra Serif" w:hAnsi="PT Astra Serif" w:cs="Times New Roman"/>
          <w:color w:val="000000"/>
          <w:sz w:val="20"/>
          <w:szCs w:val="20"/>
        </w:rPr>
        <w:t>6</w:t>
      </w:r>
      <w:r w:rsidRPr="00951FC8">
        <w:rPr>
          <w:rFonts w:ascii="PT Astra Serif" w:hAnsi="PT Astra Serif" w:cs="Times New Roman"/>
          <w:color w:val="000000"/>
          <w:sz w:val="20"/>
          <w:szCs w:val="20"/>
        </w:rPr>
        <w:t xml:space="preserve"> финансовом году.</w:t>
      </w:r>
    </w:p>
    <w:p w:rsidR="00BD13AD" w:rsidRPr="00951FC8" w:rsidRDefault="00BD13AD" w:rsidP="00BD13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/>
          <w:sz w:val="20"/>
          <w:szCs w:val="20"/>
        </w:rPr>
      </w:pPr>
      <w:r w:rsidRPr="00951FC8">
        <w:rPr>
          <w:rFonts w:ascii="PT Astra Serif" w:eastAsia="Calibri" w:hAnsi="PT Astra Serif"/>
          <w:b/>
          <w:sz w:val="20"/>
          <w:szCs w:val="20"/>
        </w:rPr>
        <w:t>7. Порядок и срок приемки товара: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eastAsia="Arial Unicode MS" w:hAnsi="PT Astra Serif" w:cs="Times New Roman"/>
          <w:sz w:val="20"/>
          <w:szCs w:val="20"/>
          <w:lang w:eastAsia="ar-SA"/>
        </w:rPr>
      </w:pPr>
      <w:bookmarkStart w:id="0" w:name="Par6"/>
      <w:bookmarkEnd w:id="0"/>
      <w:r w:rsidRPr="00951FC8">
        <w:rPr>
          <w:rFonts w:ascii="PT Astra Serif" w:eastAsia="Arial Unicode MS" w:hAnsi="PT Astra Serif"/>
          <w:sz w:val="20"/>
          <w:szCs w:val="20"/>
          <w:lang w:eastAsia="ar-SA"/>
        </w:rPr>
        <w:t> </w:t>
      </w:r>
      <w:r w:rsidRPr="00951FC8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 Приемка товара осуществляется в части соответствия количества, комплектности, объему требований установленных контрактом. </w:t>
      </w:r>
      <w:r w:rsidRPr="00951FC8">
        <w:rPr>
          <w:rFonts w:ascii="PT Astra Serif" w:eastAsia="Calibri" w:hAnsi="PT Astra Serif" w:cs="Times New Roman"/>
          <w:sz w:val="20"/>
          <w:szCs w:val="20"/>
        </w:rPr>
        <w:t xml:space="preserve">Приемка осуществляется в соответствии с требованиями действующего законодательства Российской Федерации, либо нормативным техническим актом (если его применение обязательно) </w:t>
      </w:r>
      <w:r w:rsidRPr="00951FC8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в том числе производится </w:t>
      </w:r>
      <w:r w:rsidRPr="00951FC8">
        <w:rPr>
          <w:rFonts w:ascii="PT Astra Serif" w:eastAsia="Calibri" w:hAnsi="PT Astra Serif" w:cs="Times New Roman"/>
          <w:sz w:val="20"/>
          <w:szCs w:val="20"/>
        </w:rPr>
        <w:t xml:space="preserve">путем подсчета товарных единиц, проверкой надлежащего вида, сверки соответствия характеристик поставленного товара указанным в сопроводительных документах характеристикам товара указанным в контракте. 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eastAsia="Arial Unicode MS" w:hAnsi="PT Astra Serif" w:cs="Times New Roman"/>
          <w:sz w:val="20"/>
          <w:szCs w:val="20"/>
          <w:lang w:eastAsia="ar-SA"/>
        </w:rPr>
      </w:pPr>
      <w:r w:rsidRPr="00951FC8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 </w:t>
      </w:r>
      <w:proofErr w:type="gramStart"/>
      <w:r w:rsidRPr="00951FC8">
        <w:rPr>
          <w:rFonts w:ascii="PT Astra Serif" w:eastAsia="Arial Unicode MS" w:hAnsi="PT Astra Serif" w:cs="Times New Roman"/>
          <w:sz w:val="20"/>
          <w:szCs w:val="20"/>
          <w:lang w:eastAsia="ar-SA"/>
        </w:rPr>
        <w:t>Приемка и оформление результатов приемки осуществляется Государственным заказчиком не позднее 20 рабочих дней следующих за днем поступления Государственному заказчику документа о приемке, проводится по месту нахождения Государственного заказчика и оформляется актом приема-передачи товара, который подписывается в указанный выше срок Государственным заказчиком (в случае создания приемочной комиссии подписывается всеми членами приемочной комиссии и утверждается Государственным заказчиком), либо в те же сроки</w:t>
      </w:r>
      <w:proofErr w:type="gramEnd"/>
      <w:r w:rsidRPr="00951FC8">
        <w:rPr>
          <w:rFonts w:ascii="PT Astra Serif" w:eastAsia="Arial Unicode MS" w:hAnsi="PT Astra Serif" w:cs="Times New Roman"/>
          <w:sz w:val="20"/>
          <w:szCs w:val="20"/>
          <w:lang w:eastAsia="ar-SA"/>
        </w:rPr>
        <w:t xml:space="preserve"> Поставщику Государственным заказчиком направляется в письменной форме мотивированный отказ от подписания такого документа.</w:t>
      </w:r>
    </w:p>
    <w:p w:rsidR="00BD13AD" w:rsidRPr="00951FC8" w:rsidRDefault="00BD13AD" w:rsidP="00BD13AD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20"/>
          <w:szCs w:val="20"/>
          <w:lang w:eastAsia="ar-SA"/>
        </w:rPr>
      </w:pPr>
    </w:p>
    <w:p w:rsidR="00BD13AD" w:rsidRPr="00951FC8" w:rsidRDefault="00BD13AD" w:rsidP="00BD13AD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8. Иные условия:</w:t>
      </w:r>
    </w:p>
    <w:p w:rsidR="00BD13AD" w:rsidRPr="00951FC8" w:rsidRDefault="00BD13AD" w:rsidP="00BD13AD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8.1.</w:t>
      </w:r>
      <w:r w:rsidRPr="00951FC8">
        <w:rPr>
          <w:rFonts w:ascii="PT Astra Serif" w:hAnsi="PT Astra Serif"/>
          <w:bCs/>
          <w:sz w:val="20"/>
          <w:szCs w:val="20"/>
        </w:rPr>
        <w:t xml:space="preserve"> ФКУ СИЗО-2 УФСИН России по Омской области при заключении контракта выступает от имени Российской Федерации, в целях обеспечения государственных нужд. </w:t>
      </w:r>
    </w:p>
    <w:p w:rsidR="003D3A41" w:rsidRPr="00951FC8" w:rsidRDefault="00BD13AD" w:rsidP="00F727CD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951FC8">
        <w:rPr>
          <w:rFonts w:ascii="PT Astra Serif" w:hAnsi="PT Astra Serif"/>
          <w:b/>
          <w:sz w:val="20"/>
          <w:szCs w:val="20"/>
        </w:rPr>
        <w:t>9. Срок действия контракта:</w:t>
      </w:r>
      <w:r w:rsidRPr="00951FC8">
        <w:rPr>
          <w:rFonts w:ascii="PT Astra Serif" w:hAnsi="PT Astra Serif"/>
          <w:sz w:val="20"/>
          <w:szCs w:val="20"/>
        </w:rPr>
        <w:t xml:space="preserve"> по 31 декабря </w:t>
      </w:r>
      <w:r w:rsidR="00A26F9E" w:rsidRPr="00951FC8">
        <w:rPr>
          <w:rFonts w:ascii="PT Astra Serif" w:hAnsi="PT Astra Serif"/>
          <w:sz w:val="20"/>
          <w:szCs w:val="20"/>
        </w:rPr>
        <w:t>2026</w:t>
      </w:r>
      <w:r w:rsidR="00F727CD">
        <w:rPr>
          <w:rFonts w:ascii="PT Astra Serif" w:hAnsi="PT Astra Serif"/>
          <w:sz w:val="20"/>
          <w:szCs w:val="20"/>
        </w:rPr>
        <w:t>г. (включительно).</w:t>
      </w:r>
    </w:p>
    <w:sectPr w:rsidR="003D3A41" w:rsidRPr="00951FC8" w:rsidSect="008F5E3A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319"/>
    <w:multiLevelType w:val="multilevel"/>
    <w:tmpl w:val="9E3A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85C1E"/>
    <w:multiLevelType w:val="multilevel"/>
    <w:tmpl w:val="65C8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F458F"/>
    <w:multiLevelType w:val="multilevel"/>
    <w:tmpl w:val="89A8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C1F43"/>
    <w:multiLevelType w:val="multilevel"/>
    <w:tmpl w:val="05C2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D2B27"/>
    <w:multiLevelType w:val="multilevel"/>
    <w:tmpl w:val="774C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B581B"/>
    <w:multiLevelType w:val="multilevel"/>
    <w:tmpl w:val="A9DA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250AC"/>
    <w:multiLevelType w:val="multilevel"/>
    <w:tmpl w:val="2544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0B21AC"/>
    <w:multiLevelType w:val="multilevel"/>
    <w:tmpl w:val="EEA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13746"/>
    <w:multiLevelType w:val="multilevel"/>
    <w:tmpl w:val="6A28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A02265"/>
    <w:multiLevelType w:val="multilevel"/>
    <w:tmpl w:val="8CC6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7925BB"/>
    <w:multiLevelType w:val="multilevel"/>
    <w:tmpl w:val="8198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A82E07"/>
    <w:multiLevelType w:val="multilevel"/>
    <w:tmpl w:val="0870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3A41"/>
    <w:rsid w:val="00014231"/>
    <w:rsid w:val="000C6B90"/>
    <w:rsid w:val="00135826"/>
    <w:rsid w:val="001A4040"/>
    <w:rsid w:val="001D4801"/>
    <w:rsid w:val="0027447A"/>
    <w:rsid w:val="002F28C5"/>
    <w:rsid w:val="002F3594"/>
    <w:rsid w:val="0032633C"/>
    <w:rsid w:val="00370F60"/>
    <w:rsid w:val="003D3A41"/>
    <w:rsid w:val="004F589B"/>
    <w:rsid w:val="00502AAB"/>
    <w:rsid w:val="00531AC8"/>
    <w:rsid w:val="005A4FDB"/>
    <w:rsid w:val="005B4DF2"/>
    <w:rsid w:val="00691808"/>
    <w:rsid w:val="006B5C7E"/>
    <w:rsid w:val="006D2C8C"/>
    <w:rsid w:val="00760598"/>
    <w:rsid w:val="0084279A"/>
    <w:rsid w:val="008703B6"/>
    <w:rsid w:val="008F5E3A"/>
    <w:rsid w:val="00951FC8"/>
    <w:rsid w:val="00A05C1A"/>
    <w:rsid w:val="00A12239"/>
    <w:rsid w:val="00A26F9E"/>
    <w:rsid w:val="00B2375A"/>
    <w:rsid w:val="00B5726D"/>
    <w:rsid w:val="00B664B5"/>
    <w:rsid w:val="00BD01D8"/>
    <w:rsid w:val="00BD13AD"/>
    <w:rsid w:val="00C31C91"/>
    <w:rsid w:val="00C97C9E"/>
    <w:rsid w:val="00D00ED6"/>
    <w:rsid w:val="00D07837"/>
    <w:rsid w:val="00D229C7"/>
    <w:rsid w:val="00DA1954"/>
    <w:rsid w:val="00E55E05"/>
    <w:rsid w:val="00E65AF8"/>
    <w:rsid w:val="00EF0FA9"/>
    <w:rsid w:val="00F727CD"/>
    <w:rsid w:val="00FE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D"/>
  </w:style>
  <w:style w:type="paragraph" w:styleId="1">
    <w:name w:val="heading 1"/>
    <w:basedOn w:val="a"/>
    <w:next w:val="a"/>
    <w:link w:val="10"/>
    <w:qFormat/>
    <w:rsid w:val="00BD13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3A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BD1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D13AD"/>
    <w:rPr>
      <w:b/>
      <w:bCs/>
    </w:rPr>
  </w:style>
  <w:style w:type="paragraph" w:styleId="a5">
    <w:name w:val="Body Text"/>
    <w:basedOn w:val="a"/>
    <w:link w:val="a6"/>
    <w:uiPriority w:val="99"/>
    <w:unhideWhenUsed/>
    <w:rsid w:val="00BD13AD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D13A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D13A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B5726D"/>
    <w:rPr>
      <w:color w:val="0000FF"/>
      <w:u w:val="single"/>
    </w:rPr>
  </w:style>
  <w:style w:type="paragraph" w:customStyle="1" w:styleId="mo-typography">
    <w:name w:val="mo-typography"/>
    <w:basedOn w:val="a"/>
    <w:rsid w:val="000C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A12239"/>
  </w:style>
  <w:style w:type="character" w:customStyle="1" w:styleId="option-inner">
    <w:name w:val="option-inner"/>
    <w:basedOn w:val="a0"/>
    <w:rsid w:val="00135826"/>
  </w:style>
  <w:style w:type="character" w:customStyle="1" w:styleId="value-inner">
    <w:name w:val="value-inner"/>
    <w:basedOn w:val="a0"/>
    <w:rsid w:val="00135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sautoshina.ru/catalog/wheel/tzsk/lada-largu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OIiHO</dc:creator>
  <cp:keywords/>
  <dc:description/>
  <cp:lastModifiedBy>OIiHO</cp:lastModifiedBy>
  <cp:revision>14</cp:revision>
  <dcterms:created xsi:type="dcterms:W3CDTF">2026-07-16T08:18:00Z</dcterms:created>
  <dcterms:modified xsi:type="dcterms:W3CDTF">2026-08-14T05:27:00Z</dcterms:modified>
</cp:coreProperties>
</file>