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444FF" w14:textId="77777777" w:rsidR="009A55F5" w:rsidRDefault="009A55F5">
      <w:pPr>
        <w:pStyle w:val="1"/>
        <w:kinsoku w:val="0"/>
        <w:overflowPunct w:val="0"/>
        <w:spacing w:before="68"/>
        <w:ind w:left="515" w:firstLine="0"/>
        <w:jc w:val="center"/>
        <w:rPr>
          <w:spacing w:val="-2"/>
        </w:rPr>
      </w:pPr>
      <w:r>
        <w:t>Договор №</w:t>
      </w:r>
      <w:r>
        <w:rPr>
          <w:spacing w:val="-4"/>
        </w:rPr>
        <w:t xml:space="preserve"> </w:t>
      </w:r>
      <w:r w:rsidR="000B109F">
        <w:rPr>
          <w:spacing w:val="-2"/>
        </w:rPr>
        <w:t>________</w:t>
      </w:r>
    </w:p>
    <w:p w14:paraId="0D17B498" w14:textId="77777777" w:rsidR="009A55F5" w:rsidRDefault="009A55F5">
      <w:pPr>
        <w:pStyle w:val="a3"/>
        <w:kinsoku w:val="0"/>
        <w:overflowPunct w:val="0"/>
        <w:ind w:left="3207" w:right="3416" w:firstLine="5"/>
        <w:jc w:val="center"/>
        <w:rPr>
          <w:b/>
          <w:bCs/>
        </w:rPr>
      </w:pPr>
      <w:r>
        <w:rPr>
          <w:b/>
          <w:bCs/>
        </w:rPr>
        <w:t>об оказании услуг связи юридическому лицу, финансируемому</w:t>
      </w:r>
      <w:r>
        <w:rPr>
          <w:b/>
          <w:bCs/>
          <w:spacing w:val="-14"/>
        </w:rPr>
        <w:t xml:space="preserve"> </w:t>
      </w:r>
      <w:r>
        <w:rPr>
          <w:b/>
          <w:bCs/>
        </w:rPr>
        <w:t>из</w:t>
      </w:r>
      <w:r>
        <w:rPr>
          <w:b/>
          <w:bCs/>
          <w:spacing w:val="-14"/>
        </w:rPr>
        <w:t xml:space="preserve"> </w:t>
      </w:r>
      <w:r>
        <w:rPr>
          <w:b/>
          <w:bCs/>
        </w:rPr>
        <w:t>соответствующего</w:t>
      </w:r>
      <w:r>
        <w:rPr>
          <w:b/>
          <w:bCs/>
          <w:spacing w:val="-13"/>
        </w:rPr>
        <w:t xml:space="preserve"> </w:t>
      </w:r>
      <w:r>
        <w:rPr>
          <w:b/>
          <w:bCs/>
        </w:rPr>
        <w:t xml:space="preserve">бюджета </w:t>
      </w:r>
    </w:p>
    <w:p w14:paraId="6177E968" w14:textId="77777777" w:rsidR="009A55F5" w:rsidRDefault="009A55F5">
      <w:pPr>
        <w:pStyle w:val="a3"/>
        <w:kinsoku w:val="0"/>
        <w:overflowPunct w:val="0"/>
        <w:ind w:left="0"/>
        <w:rPr>
          <w:b/>
          <w:bCs/>
        </w:rPr>
      </w:pPr>
    </w:p>
    <w:p w14:paraId="504231D7" w14:textId="77777777" w:rsidR="009A55F5" w:rsidRDefault="009A55F5">
      <w:pPr>
        <w:pStyle w:val="a3"/>
        <w:tabs>
          <w:tab w:val="left" w:pos="8029"/>
          <w:tab w:val="left" w:pos="9952"/>
        </w:tabs>
        <w:kinsoku w:val="0"/>
        <w:overflowPunct w:val="0"/>
        <w:jc w:val="both"/>
        <w:rPr>
          <w:spacing w:val="-5"/>
        </w:rPr>
      </w:pPr>
      <w:r>
        <w:t>г.</w:t>
      </w:r>
      <w:r>
        <w:rPr>
          <w:spacing w:val="-2"/>
        </w:rPr>
        <w:t xml:space="preserve"> Тюмень</w:t>
      </w:r>
      <w:proofErr w:type="gramStart"/>
      <w:r>
        <w:tab/>
        <w:t>«</w:t>
      </w:r>
      <w:r>
        <w:rPr>
          <w:spacing w:val="-4"/>
        </w:rPr>
        <w:t xml:space="preserve"> </w:t>
      </w:r>
      <w:r>
        <w:rPr>
          <w:spacing w:val="58"/>
          <w:u w:val="single"/>
        </w:rPr>
        <w:t xml:space="preserve"> </w:t>
      </w:r>
      <w:proofErr w:type="gramEnd"/>
      <w:r>
        <w:rPr>
          <w:spacing w:val="58"/>
          <w:u w:val="single"/>
        </w:rPr>
        <w:t xml:space="preserve"> </w:t>
      </w:r>
      <w:r>
        <w:rPr>
          <w:spacing w:val="4"/>
        </w:rPr>
        <w:t xml:space="preserve"> </w:t>
      </w:r>
      <w:r>
        <w:t>»</w:t>
      </w:r>
      <w:r>
        <w:rPr>
          <w:spacing w:val="-2"/>
        </w:rPr>
        <w:t xml:space="preserve"> </w:t>
      </w:r>
      <w:r>
        <w:rPr>
          <w:u w:val="single"/>
        </w:rPr>
        <w:tab/>
      </w:r>
      <w:r>
        <w:t>202</w:t>
      </w:r>
      <w:r>
        <w:rPr>
          <w:spacing w:val="53"/>
          <w:u w:val="single"/>
        </w:rPr>
        <w:t xml:space="preserve">  </w:t>
      </w:r>
      <w:r>
        <w:rPr>
          <w:spacing w:val="-5"/>
        </w:rPr>
        <w:t>г.</w:t>
      </w:r>
    </w:p>
    <w:p w14:paraId="167EF700" w14:textId="77777777" w:rsidR="009A55F5" w:rsidRDefault="009A55F5">
      <w:pPr>
        <w:pStyle w:val="a3"/>
        <w:kinsoku w:val="0"/>
        <w:overflowPunct w:val="0"/>
        <w:ind w:left="0"/>
      </w:pPr>
    </w:p>
    <w:p w14:paraId="1FD67213" w14:textId="77777777" w:rsidR="009A55F5" w:rsidRDefault="00226CB0">
      <w:pPr>
        <w:pStyle w:val="a3"/>
        <w:kinsoku w:val="0"/>
        <w:overflowPunct w:val="0"/>
        <w:spacing w:line="252" w:lineRule="exact"/>
        <w:ind w:left="937"/>
        <w:jc w:val="both"/>
        <w:rPr>
          <w:spacing w:val="-2"/>
        </w:rPr>
      </w:pPr>
      <w:r>
        <w:rPr>
          <w:b/>
          <w:bCs/>
        </w:rPr>
        <w:t>__________________________________________________________________</w:t>
      </w:r>
      <w:r w:rsidR="009A55F5">
        <w:t>,</w:t>
      </w:r>
      <w:r w:rsidR="009A55F5">
        <w:rPr>
          <w:spacing w:val="46"/>
        </w:rPr>
        <w:t xml:space="preserve"> </w:t>
      </w:r>
      <w:r w:rsidR="009A55F5">
        <w:t>именуемое</w:t>
      </w:r>
      <w:r w:rsidR="009A55F5">
        <w:rPr>
          <w:spacing w:val="47"/>
        </w:rPr>
        <w:t xml:space="preserve"> </w:t>
      </w:r>
      <w:r w:rsidR="009A55F5">
        <w:t>в</w:t>
      </w:r>
      <w:r w:rsidR="009A55F5">
        <w:rPr>
          <w:spacing w:val="44"/>
        </w:rPr>
        <w:t xml:space="preserve"> </w:t>
      </w:r>
      <w:r w:rsidR="009A55F5">
        <w:rPr>
          <w:spacing w:val="-2"/>
        </w:rPr>
        <w:t>дальнейшем</w:t>
      </w:r>
    </w:p>
    <w:p w14:paraId="00E309CA" w14:textId="77777777" w:rsidR="009A55F5" w:rsidRDefault="009A55F5">
      <w:pPr>
        <w:pStyle w:val="a3"/>
        <w:kinsoku w:val="0"/>
        <w:overflowPunct w:val="0"/>
        <w:ind w:right="572"/>
        <w:jc w:val="both"/>
        <w:rPr>
          <w:spacing w:val="-2"/>
        </w:rPr>
      </w:pPr>
      <w:r>
        <w:rPr>
          <w:b/>
          <w:bCs/>
        </w:rPr>
        <w:t>«Оператор</w:t>
      </w:r>
      <w:r>
        <w:t xml:space="preserve">», в лице </w:t>
      </w:r>
      <w:r w:rsidR="00226CB0">
        <w:t>_________</w:t>
      </w:r>
      <w:r>
        <w:t xml:space="preserve">, действующего на основании </w:t>
      </w:r>
      <w:r w:rsidR="00226CB0">
        <w:t>___________</w:t>
      </w:r>
      <w:r>
        <w:t xml:space="preserve">, с одной стороны, и </w:t>
      </w:r>
      <w:r>
        <w:rPr>
          <w:b/>
          <w:bCs/>
        </w:rPr>
        <w:t>Филиал по эксплуатации водохранилищ Челябинской области федерального государственного бюджетного водохозяйственного учреждения «Центррегионводхоз»</w:t>
      </w:r>
      <w:r>
        <w:t>, именуемое в дальнейшем «</w:t>
      </w:r>
      <w:r>
        <w:rPr>
          <w:b/>
          <w:bCs/>
        </w:rPr>
        <w:t>Абонент</w:t>
      </w:r>
      <w:r>
        <w:t>», в лице директора</w:t>
      </w:r>
      <w:r>
        <w:rPr>
          <w:spacing w:val="-4"/>
        </w:rPr>
        <w:t xml:space="preserve"> </w:t>
      </w:r>
      <w:r>
        <w:t>филиала</w:t>
      </w:r>
      <w:r>
        <w:rPr>
          <w:spacing w:val="-3"/>
        </w:rPr>
        <w:t xml:space="preserve"> </w:t>
      </w:r>
      <w:r>
        <w:t>Стругова</w:t>
      </w:r>
      <w:r>
        <w:rPr>
          <w:spacing w:val="-4"/>
        </w:rPr>
        <w:t xml:space="preserve"> </w:t>
      </w:r>
      <w:r>
        <w:t>Михаила</w:t>
      </w:r>
      <w:r>
        <w:rPr>
          <w:spacing w:val="-4"/>
        </w:rPr>
        <w:t xml:space="preserve"> </w:t>
      </w:r>
      <w:r>
        <w:t>Анатольевича,</w:t>
      </w:r>
      <w:r>
        <w:rPr>
          <w:spacing w:val="-4"/>
        </w:rPr>
        <w:t xml:space="preserve"> </w:t>
      </w:r>
      <w:r>
        <w:t>действующего</w:t>
      </w:r>
      <w:r>
        <w:rPr>
          <w:spacing w:val="-1"/>
        </w:rPr>
        <w:t xml:space="preserve"> </w:t>
      </w:r>
      <w:r>
        <w:t>на</w:t>
      </w:r>
      <w:r>
        <w:rPr>
          <w:spacing w:val="-4"/>
        </w:rPr>
        <w:t xml:space="preserve"> </w:t>
      </w:r>
      <w:r>
        <w:t>основании</w:t>
      </w:r>
      <w:r>
        <w:rPr>
          <w:spacing w:val="-4"/>
        </w:rPr>
        <w:t xml:space="preserve"> </w:t>
      </w:r>
      <w:r>
        <w:t>Доверенности</w:t>
      </w:r>
      <w:r>
        <w:rPr>
          <w:spacing w:val="-4"/>
        </w:rPr>
        <w:t xml:space="preserve"> </w:t>
      </w:r>
      <w:r w:rsidR="00226CB0">
        <w:t>__________</w:t>
      </w:r>
      <w:r>
        <w:t>, с другой стороны,</w:t>
      </w:r>
      <w:r>
        <w:rPr>
          <w:spacing w:val="40"/>
        </w:rPr>
        <w:t xml:space="preserve"> </w:t>
      </w:r>
      <w:r>
        <w:t>заключили настоящий Договор (далее – Договор) о</w:t>
      </w:r>
      <w:r>
        <w:rPr>
          <w:spacing w:val="40"/>
        </w:rPr>
        <w:t xml:space="preserve"> </w:t>
      </w:r>
      <w:r>
        <w:rPr>
          <w:spacing w:val="-2"/>
        </w:rPr>
        <w:t>нижеследующем:</w:t>
      </w:r>
    </w:p>
    <w:p w14:paraId="20FB376B" w14:textId="77777777" w:rsidR="009A55F5" w:rsidRDefault="009A55F5">
      <w:pPr>
        <w:pStyle w:val="1"/>
        <w:numPr>
          <w:ilvl w:val="0"/>
          <w:numId w:val="9"/>
        </w:numPr>
        <w:tabs>
          <w:tab w:val="left" w:pos="5330"/>
        </w:tabs>
        <w:kinsoku w:val="0"/>
        <w:overflowPunct w:val="0"/>
        <w:spacing w:line="251" w:lineRule="exact"/>
        <w:ind w:left="5330" w:hanging="217"/>
        <w:rPr>
          <w:spacing w:val="-2"/>
        </w:rPr>
      </w:pPr>
      <w:r>
        <w:t>Предмет</w:t>
      </w:r>
      <w:r>
        <w:rPr>
          <w:spacing w:val="-6"/>
        </w:rPr>
        <w:t xml:space="preserve"> </w:t>
      </w:r>
      <w:r>
        <w:rPr>
          <w:spacing w:val="-2"/>
        </w:rPr>
        <w:t>Договора.</w:t>
      </w:r>
    </w:p>
    <w:p w14:paraId="6089BDB7" w14:textId="77777777" w:rsidR="009A55F5" w:rsidRDefault="009A55F5">
      <w:pPr>
        <w:pStyle w:val="a5"/>
        <w:numPr>
          <w:ilvl w:val="1"/>
          <w:numId w:val="9"/>
        </w:numPr>
        <w:tabs>
          <w:tab w:val="left" w:pos="811"/>
        </w:tabs>
        <w:kinsoku w:val="0"/>
        <w:overflowPunct w:val="0"/>
        <w:spacing w:line="252" w:lineRule="exact"/>
        <w:ind w:left="811" w:hanging="440"/>
        <w:jc w:val="left"/>
        <w:rPr>
          <w:color w:val="000000"/>
          <w:spacing w:val="-2"/>
          <w:sz w:val="22"/>
          <w:szCs w:val="22"/>
        </w:rPr>
      </w:pPr>
      <w:r>
        <w:rPr>
          <w:sz w:val="22"/>
          <w:szCs w:val="22"/>
        </w:rPr>
        <w:t>Осуществление</w:t>
      </w:r>
      <w:r>
        <w:rPr>
          <w:spacing w:val="-6"/>
          <w:sz w:val="22"/>
          <w:szCs w:val="22"/>
        </w:rPr>
        <w:t xml:space="preserve"> </w:t>
      </w:r>
      <w:r>
        <w:rPr>
          <w:sz w:val="22"/>
          <w:szCs w:val="22"/>
        </w:rPr>
        <w:t>закупки</w:t>
      </w:r>
      <w:r>
        <w:rPr>
          <w:spacing w:val="-4"/>
          <w:sz w:val="22"/>
          <w:szCs w:val="22"/>
        </w:rPr>
        <w:t xml:space="preserve"> </w:t>
      </w:r>
      <w:r>
        <w:rPr>
          <w:sz w:val="22"/>
          <w:szCs w:val="22"/>
        </w:rPr>
        <w:t>по</w:t>
      </w:r>
      <w:r>
        <w:rPr>
          <w:spacing w:val="-4"/>
          <w:sz w:val="22"/>
          <w:szCs w:val="22"/>
        </w:rPr>
        <w:t xml:space="preserve"> </w:t>
      </w:r>
      <w:r>
        <w:rPr>
          <w:sz w:val="22"/>
          <w:szCs w:val="22"/>
        </w:rPr>
        <w:t>настоящему</w:t>
      </w:r>
      <w:r>
        <w:rPr>
          <w:spacing w:val="-6"/>
          <w:sz w:val="22"/>
          <w:szCs w:val="22"/>
        </w:rPr>
        <w:t xml:space="preserve"> </w:t>
      </w:r>
      <w:r>
        <w:rPr>
          <w:sz w:val="22"/>
          <w:szCs w:val="22"/>
        </w:rPr>
        <w:t>Договору</w:t>
      </w:r>
      <w:r>
        <w:rPr>
          <w:spacing w:val="-7"/>
          <w:sz w:val="22"/>
          <w:szCs w:val="22"/>
        </w:rPr>
        <w:t xml:space="preserve"> </w:t>
      </w:r>
      <w:r>
        <w:rPr>
          <w:sz w:val="22"/>
          <w:szCs w:val="22"/>
        </w:rPr>
        <w:t>производится</w:t>
      </w:r>
      <w:r>
        <w:rPr>
          <w:spacing w:val="-5"/>
          <w:sz w:val="22"/>
          <w:szCs w:val="22"/>
        </w:rPr>
        <w:t xml:space="preserve"> </w:t>
      </w:r>
      <w:r>
        <w:rPr>
          <w:sz w:val="22"/>
          <w:szCs w:val="22"/>
        </w:rPr>
        <w:t>на</w:t>
      </w:r>
      <w:r>
        <w:rPr>
          <w:spacing w:val="-3"/>
          <w:sz w:val="22"/>
          <w:szCs w:val="22"/>
        </w:rPr>
        <w:t xml:space="preserve"> </w:t>
      </w:r>
      <w:r>
        <w:rPr>
          <w:spacing w:val="-2"/>
          <w:sz w:val="22"/>
          <w:szCs w:val="22"/>
        </w:rPr>
        <w:t>основании:</w:t>
      </w:r>
    </w:p>
    <w:p w14:paraId="1F400384" w14:textId="77777777" w:rsidR="009A55F5" w:rsidRDefault="009A55F5">
      <w:pPr>
        <w:pStyle w:val="a3"/>
        <w:kinsoku w:val="0"/>
        <w:overflowPunct w:val="0"/>
        <w:spacing w:before="1"/>
        <w:ind w:right="576"/>
      </w:pPr>
      <w:r>
        <w:t>п. 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D39BA4" w14:textId="77777777" w:rsidR="009A55F5" w:rsidRDefault="009A55F5">
      <w:pPr>
        <w:pStyle w:val="a5"/>
        <w:numPr>
          <w:ilvl w:val="1"/>
          <w:numId w:val="9"/>
        </w:numPr>
        <w:tabs>
          <w:tab w:val="left" w:pos="756"/>
        </w:tabs>
        <w:kinsoku w:val="0"/>
        <w:overflowPunct w:val="0"/>
        <w:spacing w:after="3" w:line="250" w:lineRule="exact"/>
        <w:ind w:left="756" w:hanging="385"/>
        <w:jc w:val="left"/>
        <w:rPr>
          <w:color w:val="000000"/>
          <w:spacing w:val="-2"/>
          <w:sz w:val="22"/>
          <w:szCs w:val="22"/>
        </w:rPr>
      </w:pPr>
      <w:r>
        <w:rPr>
          <w:sz w:val="22"/>
          <w:szCs w:val="22"/>
        </w:rPr>
        <w:t>Идентификационный</w:t>
      </w:r>
      <w:r>
        <w:rPr>
          <w:spacing w:val="-9"/>
          <w:sz w:val="22"/>
          <w:szCs w:val="22"/>
        </w:rPr>
        <w:t xml:space="preserve"> </w:t>
      </w:r>
      <w:r>
        <w:rPr>
          <w:sz w:val="22"/>
          <w:szCs w:val="22"/>
        </w:rPr>
        <w:t>код</w:t>
      </w:r>
      <w:r>
        <w:rPr>
          <w:spacing w:val="-4"/>
          <w:sz w:val="22"/>
          <w:szCs w:val="22"/>
        </w:rPr>
        <w:t xml:space="preserve"> </w:t>
      </w:r>
      <w:r>
        <w:rPr>
          <w:spacing w:val="-2"/>
          <w:sz w:val="22"/>
          <w:szCs w:val="22"/>
        </w:rPr>
        <w:t>закупки</w:t>
      </w:r>
    </w:p>
    <w:tbl>
      <w:tblPr>
        <w:tblW w:w="0" w:type="auto"/>
        <w:tblInd w:w="268" w:type="dxa"/>
        <w:tblLayout w:type="fixed"/>
        <w:tblCellMar>
          <w:left w:w="0" w:type="dxa"/>
          <w:right w:w="0" w:type="dxa"/>
        </w:tblCellMar>
        <w:tblLook w:val="0000" w:firstRow="0" w:lastRow="0" w:firstColumn="0" w:lastColumn="0" w:noHBand="0" w:noVBand="0"/>
      </w:tblPr>
      <w:tblGrid>
        <w:gridCol w:w="297"/>
        <w:gridCol w:w="297"/>
        <w:gridCol w:w="299"/>
        <w:gridCol w:w="297"/>
        <w:gridCol w:w="297"/>
        <w:gridCol w:w="297"/>
        <w:gridCol w:w="297"/>
        <w:gridCol w:w="297"/>
        <w:gridCol w:w="299"/>
        <w:gridCol w:w="297"/>
        <w:gridCol w:w="297"/>
        <w:gridCol w:w="297"/>
        <w:gridCol w:w="297"/>
        <w:gridCol w:w="297"/>
        <w:gridCol w:w="295"/>
        <w:gridCol w:w="297"/>
        <w:gridCol w:w="297"/>
        <w:gridCol w:w="297"/>
        <w:gridCol w:w="295"/>
        <w:gridCol w:w="297"/>
        <w:gridCol w:w="297"/>
        <w:gridCol w:w="297"/>
        <w:gridCol w:w="295"/>
        <w:gridCol w:w="297"/>
        <w:gridCol w:w="297"/>
        <w:gridCol w:w="297"/>
        <w:gridCol w:w="295"/>
        <w:gridCol w:w="298"/>
        <w:gridCol w:w="297"/>
        <w:gridCol w:w="297"/>
        <w:gridCol w:w="295"/>
        <w:gridCol w:w="297"/>
        <w:gridCol w:w="297"/>
        <w:gridCol w:w="297"/>
        <w:gridCol w:w="295"/>
        <w:gridCol w:w="298"/>
      </w:tblGrid>
      <w:tr w:rsidR="009A55F5" w14:paraId="0CC701C7" w14:textId="77777777">
        <w:trPr>
          <w:trHeight w:val="253"/>
        </w:trPr>
        <w:tc>
          <w:tcPr>
            <w:tcW w:w="297" w:type="dxa"/>
            <w:tcBorders>
              <w:top w:val="single" w:sz="4" w:space="0" w:color="000000"/>
              <w:left w:val="single" w:sz="4" w:space="0" w:color="000000"/>
              <w:bottom w:val="single" w:sz="4" w:space="0" w:color="000000"/>
              <w:right w:val="single" w:sz="4" w:space="0" w:color="000000"/>
            </w:tcBorders>
          </w:tcPr>
          <w:p w14:paraId="5206E7BA"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6DF49BDD" w14:textId="77777777" w:rsidR="009A55F5" w:rsidRDefault="009A55F5">
            <w:pPr>
              <w:pStyle w:val="TableParagraph"/>
              <w:kinsoku w:val="0"/>
              <w:overflowPunct w:val="0"/>
              <w:rPr>
                <w:rFonts w:ascii="Times New Roman" w:hAnsi="Times New Roman" w:cs="Times New Roman"/>
                <w:sz w:val="18"/>
                <w:szCs w:val="18"/>
              </w:rPr>
            </w:pPr>
          </w:p>
        </w:tc>
        <w:tc>
          <w:tcPr>
            <w:tcW w:w="299" w:type="dxa"/>
            <w:tcBorders>
              <w:top w:val="single" w:sz="4" w:space="0" w:color="000000"/>
              <w:left w:val="single" w:sz="4" w:space="0" w:color="000000"/>
              <w:bottom w:val="single" w:sz="4" w:space="0" w:color="000000"/>
              <w:right w:val="single" w:sz="4" w:space="0" w:color="000000"/>
            </w:tcBorders>
          </w:tcPr>
          <w:p w14:paraId="5C0C708F"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644700C7"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12F5C28A"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7934DF5A"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7C697AE0"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759BD4E3" w14:textId="77777777" w:rsidR="009A55F5" w:rsidRDefault="009A55F5">
            <w:pPr>
              <w:pStyle w:val="TableParagraph"/>
              <w:kinsoku w:val="0"/>
              <w:overflowPunct w:val="0"/>
              <w:rPr>
                <w:rFonts w:ascii="Times New Roman" w:hAnsi="Times New Roman" w:cs="Times New Roman"/>
                <w:sz w:val="18"/>
                <w:szCs w:val="18"/>
              </w:rPr>
            </w:pPr>
          </w:p>
        </w:tc>
        <w:tc>
          <w:tcPr>
            <w:tcW w:w="299" w:type="dxa"/>
            <w:tcBorders>
              <w:top w:val="single" w:sz="4" w:space="0" w:color="000000"/>
              <w:left w:val="single" w:sz="4" w:space="0" w:color="000000"/>
              <w:bottom w:val="single" w:sz="4" w:space="0" w:color="000000"/>
              <w:right w:val="single" w:sz="4" w:space="0" w:color="000000"/>
            </w:tcBorders>
          </w:tcPr>
          <w:p w14:paraId="76430FDB"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05C44D75"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56DC2F95"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581A5C2A"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064EACD3"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1348CDE8" w14:textId="77777777" w:rsidR="009A55F5" w:rsidRDefault="009A55F5">
            <w:pPr>
              <w:pStyle w:val="TableParagraph"/>
              <w:kinsoku w:val="0"/>
              <w:overflowPunct w:val="0"/>
              <w:rPr>
                <w:rFonts w:ascii="Times New Roman" w:hAnsi="Times New Roman" w:cs="Times New Roman"/>
                <w:sz w:val="18"/>
                <w:szCs w:val="18"/>
              </w:rPr>
            </w:pPr>
          </w:p>
        </w:tc>
        <w:tc>
          <w:tcPr>
            <w:tcW w:w="295" w:type="dxa"/>
            <w:tcBorders>
              <w:top w:val="single" w:sz="4" w:space="0" w:color="000000"/>
              <w:left w:val="single" w:sz="4" w:space="0" w:color="000000"/>
              <w:bottom w:val="single" w:sz="4" w:space="0" w:color="000000"/>
              <w:right w:val="single" w:sz="4" w:space="0" w:color="000000"/>
            </w:tcBorders>
          </w:tcPr>
          <w:p w14:paraId="6B0FFA0C"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5EF8841C"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7EF119C8"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02771847" w14:textId="77777777" w:rsidR="009A55F5" w:rsidRDefault="009A55F5">
            <w:pPr>
              <w:pStyle w:val="TableParagraph"/>
              <w:kinsoku w:val="0"/>
              <w:overflowPunct w:val="0"/>
              <w:rPr>
                <w:rFonts w:ascii="Times New Roman" w:hAnsi="Times New Roman" w:cs="Times New Roman"/>
                <w:sz w:val="18"/>
                <w:szCs w:val="18"/>
              </w:rPr>
            </w:pPr>
          </w:p>
        </w:tc>
        <w:tc>
          <w:tcPr>
            <w:tcW w:w="295" w:type="dxa"/>
            <w:tcBorders>
              <w:top w:val="single" w:sz="4" w:space="0" w:color="000000"/>
              <w:left w:val="single" w:sz="4" w:space="0" w:color="000000"/>
              <w:bottom w:val="single" w:sz="4" w:space="0" w:color="000000"/>
              <w:right w:val="single" w:sz="4" w:space="0" w:color="000000"/>
            </w:tcBorders>
          </w:tcPr>
          <w:p w14:paraId="2DEB10C5"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2DEF1928"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48A4D7DE"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76FA2C4C" w14:textId="77777777" w:rsidR="009A55F5" w:rsidRDefault="009A55F5">
            <w:pPr>
              <w:pStyle w:val="TableParagraph"/>
              <w:kinsoku w:val="0"/>
              <w:overflowPunct w:val="0"/>
              <w:rPr>
                <w:rFonts w:ascii="Times New Roman" w:hAnsi="Times New Roman" w:cs="Times New Roman"/>
                <w:sz w:val="18"/>
                <w:szCs w:val="18"/>
              </w:rPr>
            </w:pPr>
          </w:p>
        </w:tc>
        <w:tc>
          <w:tcPr>
            <w:tcW w:w="295" w:type="dxa"/>
            <w:tcBorders>
              <w:top w:val="single" w:sz="4" w:space="0" w:color="000000"/>
              <w:left w:val="single" w:sz="4" w:space="0" w:color="000000"/>
              <w:bottom w:val="single" w:sz="4" w:space="0" w:color="000000"/>
              <w:right w:val="single" w:sz="4" w:space="0" w:color="000000"/>
            </w:tcBorders>
          </w:tcPr>
          <w:p w14:paraId="768258D7"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01972C6A"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1F8F9F2C"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63DA2B75" w14:textId="77777777" w:rsidR="009A55F5" w:rsidRDefault="009A55F5">
            <w:pPr>
              <w:pStyle w:val="TableParagraph"/>
              <w:kinsoku w:val="0"/>
              <w:overflowPunct w:val="0"/>
              <w:rPr>
                <w:rFonts w:ascii="Times New Roman" w:hAnsi="Times New Roman" w:cs="Times New Roman"/>
                <w:sz w:val="18"/>
                <w:szCs w:val="18"/>
              </w:rPr>
            </w:pPr>
          </w:p>
        </w:tc>
        <w:tc>
          <w:tcPr>
            <w:tcW w:w="295" w:type="dxa"/>
            <w:tcBorders>
              <w:top w:val="single" w:sz="4" w:space="0" w:color="000000"/>
              <w:left w:val="single" w:sz="4" w:space="0" w:color="000000"/>
              <w:bottom w:val="single" w:sz="4" w:space="0" w:color="000000"/>
              <w:right w:val="single" w:sz="4" w:space="0" w:color="000000"/>
            </w:tcBorders>
          </w:tcPr>
          <w:p w14:paraId="43C20FFE" w14:textId="77777777" w:rsidR="009A55F5" w:rsidRDefault="009A55F5">
            <w:pPr>
              <w:pStyle w:val="TableParagraph"/>
              <w:kinsoku w:val="0"/>
              <w:overflowPunct w:val="0"/>
              <w:rPr>
                <w:rFonts w:ascii="Times New Roman" w:hAnsi="Times New Roman" w:cs="Times New Roman"/>
                <w:sz w:val="18"/>
                <w:szCs w:val="18"/>
              </w:rPr>
            </w:pPr>
          </w:p>
        </w:tc>
        <w:tc>
          <w:tcPr>
            <w:tcW w:w="298" w:type="dxa"/>
            <w:tcBorders>
              <w:top w:val="single" w:sz="4" w:space="0" w:color="000000"/>
              <w:left w:val="single" w:sz="4" w:space="0" w:color="000000"/>
              <w:bottom w:val="single" w:sz="4" w:space="0" w:color="000000"/>
              <w:right w:val="single" w:sz="4" w:space="0" w:color="000000"/>
            </w:tcBorders>
          </w:tcPr>
          <w:p w14:paraId="06EC5566"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3394E087"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717676E7" w14:textId="77777777" w:rsidR="009A55F5" w:rsidRDefault="009A55F5">
            <w:pPr>
              <w:pStyle w:val="TableParagraph"/>
              <w:kinsoku w:val="0"/>
              <w:overflowPunct w:val="0"/>
              <w:rPr>
                <w:rFonts w:ascii="Times New Roman" w:hAnsi="Times New Roman" w:cs="Times New Roman"/>
                <w:sz w:val="18"/>
                <w:szCs w:val="18"/>
              </w:rPr>
            </w:pPr>
          </w:p>
        </w:tc>
        <w:tc>
          <w:tcPr>
            <w:tcW w:w="295" w:type="dxa"/>
            <w:tcBorders>
              <w:top w:val="single" w:sz="4" w:space="0" w:color="000000"/>
              <w:left w:val="single" w:sz="4" w:space="0" w:color="000000"/>
              <w:bottom w:val="single" w:sz="4" w:space="0" w:color="000000"/>
              <w:right w:val="single" w:sz="4" w:space="0" w:color="000000"/>
            </w:tcBorders>
          </w:tcPr>
          <w:p w14:paraId="68BC7048"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202C5772"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6023695C" w14:textId="77777777" w:rsidR="009A55F5" w:rsidRDefault="009A55F5">
            <w:pPr>
              <w:pStyle w:val="TableParagraph"/>
              <w:kinsoku w:val="0"/>
              <w:overflowPunct w:val="0"/>
              <w:rPr>
                <w:rFonts w:ascii="Times New Roman" w:hAnsi="Times New Roman" w:cs="Times New Roman"/>
                <w:sz w:val="18"/>
                <w:szCs w:val="18"/>
              </w:rPr>
            </w:pPr>
          </w:p>
        </w:tc>
        <w:tc>
          <w:tcPr>
            <w:tcW w:w="297" w:type="dxa"/>
            <w:tcBorders>
              <w:top w:val="single" w:sz="4" w:space="0" w:color="000000"/>
              <w:left w:val="single" w:sz="4" w:space="0" w:color="000000"/>
              <w:bottom w:val="single" w:sz="4" w:space="0" w:color="000000"/>
              <w:right w:val="single" w:sz="4" w:space="0" w:color="000000"/>
            </w:tcBorders>
          </w:tcPr>
          <w:p w14:paraId="498DCA0F" w14:textId="77777777" w:rsidR="009A55F5" w:rsidRDefault="009A55F5">
            <w:pPr>
              <w:pStyle w:val="TableParagraph"/>
              <w:kinsoku w:val="0"/>
              <w:overflowPunct w:val="0"/>
              <w:rPr>
                <w:rFonts w:ascii="Times New Roman" w:hAnsi="Times New Roman" w:cs="Times New Roman"/>
                <w:sz w:val="18"/>
                <w:szCs w:val="18"/>
              </w:rPr>
            </w:pPr>
          </w:p>
        </w:tc>
        <w:tc>
          <w:tcPr>
            <w:tcW w:w="295" w:type="dxa"/>
            <w:tcBorders>
              <w:top w:val="single" w:sz="4" w:space="0" w:color="000000"/>
              <w:left w:val="single" w:sz="4" w:space="0" w:color="000000"/>
              <w:bottom w:val="single" w:sz="4" w:space="0" w:color="000000"/>
              <w:right w:val="single" w:sz="4" w:space="0" w:color="000000"/>
            </w:tcBorders>
          </w:tcPr>
          <w:p w14:paraId="5F8D80E8" w14:textId="77777777" w:rsidR="009A55F5" w:rsidRDefault="009A55F5">
            <w:pPr>
              <w:pStyle w:val="TableParagraph"/>
              <w:kinsoku w:val="0"/>
              <w:overflowPunct w:val="0"/>
              <w:rPr>
                <w:rFonts w:ascii="Times New Roman" w:hAnsi="Times New Roman" w:cs="Times New Roman"/>
                <w:sz w:val="18"/>
                <w:szCs w:val="18"/>
              </w:rPr>
            </w:pPr>
          </w:p>
        </w:tc>
        <w:tc>
          <w:tcPr>
            <w:tcW w:w="298" w:type="dxa"/>
            <w:tcBorders>
              <w:top w:val="single" w:sz="4" w:space="0" w:color="000000"/>
              <w:left w:val="single" w:sz="4" w:space="0" w:color="000000"/>
              <w:bottom w:val="single" w:sz="4" w:space="0" w:color="000000"/>
              <w:right w:val="single" w:sz="4" w:space="0" w:color="000000"/>
            </w:tcBorders>
          </w:tcPr>
          <w:p w14:paraId="52972DDB" w14:textId="77777777" w:rsidR="009A55F5" w:rsidRDefault="009A55F5">
            <w:pPr>
              <w:pStyle w:val="TableParagraph"/>
              <w:kinsoku w:val="0"/>
              <w:overflowPunct w:val="0"/>
              <w:rPr>
                <w:rFonts w:ascii="Times New Roman" w:hAnsi="Times New Roman" w:cs="Times New Roman"/>
                <w:sz w:val="18"/>
                <w:szCs w:val="18"/>
              </w:rPr>
            </w:pPr>
          </w:p>
        </w:tc>
      </w:tr>
    </w:tbl>
    <w:p w14:paraId="499BF341" w14:textId="77777777" w:rsidR="009A55F5" w:rsidRDefault="009A55F5">
      <w:pPr>
        <w:pStyle w:val="a5"/>
        <w:numPr>
          <w:ilvl w:val="1"/>
          <w:numId w:val="9"/>
        </w:numPr>
        <w:tabs>
          <w:tab w:val="left" w:pos="820"/>
        </w:tabs>
        <w:kinsoku w:val="0"/>
        <w:overflowPunct w:val="0"/>
        <w:spacing w:before="250"/>
        <w:ind w:left="371" w:right="574" w:firstLine="0"/>
        <w:rPr>
          <w:color w:val="000000"/>
          <w:sz w:val="22"/>
          <w:szCs w:val="22"/>
        </w:rPr>
      </w:pPr>
      <w:r>
        <w:rPr>
          <w:sz w:val="22"/>
          <w:szCs w:val="22"/>
        </w:rPr>
        <w:t>В соответствии с условиями настоящего Договора Оператор обязуется оказывать Абоненту услуги, описанные в Приложениях к настоящему Договору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Договору.</w:t>
      </w:r>
    </w:p>
    <w:p w14:paraId="7ECFD4C8" w14:textId="77777777" w:rsidR="009A55F5" w:rsidRDefault="009A55F5">
      <w:pPr>
        <w:pStyle w:val="a5"/>
        <w:numPr>
          <w:ilvl w:val="1"/>
          <w:numId w:val="9"/>
        </w:numPr>
        <w:tabs>
          <w:tab w:val="left" w:pos="811"/>
        </w:tabs>
        <w:kinsoku w:val="0"/>
        <w:overflowPunct w:val="0"/>
        <w:spacing w:line="252" w:lineRule="exact"/>
        <w:ind w:left="811" w:hanging="440"/>
        <w:rPr>
          <w:color w:val="000000"/>
          <w:spacing w:val="-2"/>
          <w:sz w:val="22"/>
          <w:szCs w:val="22"/>
        </w:rPr>
      </w:pPr>
      <w:r>
        <w:rPr>
          <w:sz w:val="22"/>
          <w:szCs w:val="22"/>
        </w:rPr>
        <w:t>Цена</w:t>
      </w:r>
      <w:r>
        <w:rPr>
          <w:spacing w:val="-5"/>
          <w:sz w:val="22"/>
          <w:szCs w:val="22"/>
        </w:rPr>
        <w:t xml:space="preserve"> </w:t>
      </w:r>
      <w:r>
        <w:rPr>
          <w:sz w:val="22"/>
          <w:szCs w:val="22"/>
        </w:rPr>
        <w:t>настоящего</w:t>
      </w:r>
      <w:r>
        <w:rPr>
          <w:spacing w:val="-5"/>
          <w:sz w:val="22"/>
          <w:szCs w:val="22"/>
        </w:rPr>
        <w:t xml:space="preserve"> </w:t>
      </w:r>
      <w:r>
        <w:rPr>
          <w:sz w:val="22"/>
          <w:szCs w:val="22"/>
        </w:rPr>
        <w:t>Договора</w:t>
      </w:r>
      <w:r>
        <w:rPr>
          <w:spacing w:val="-4"/>
          <w:sz w:val="22"/>
          <w:szCs w:val="22"/>
        </w:rPr>
        <w:t xml:space="preserve"> </w:t>
      </w:r>
      <w:r>
        <w:rPr>
          <w:spacing w:val="-2"/>
          <w:sz w:val="22"/>
          <w:szCs w:val="22"/>
        </w:rPr>
        <w:t>составляет:</w:t>
      </w:r>
    </w:p>
    <w:p w14:paraId="06230A80" w14:textId="77777777" w:rsidR="007C788E" w:rsidRDefault="007C788E" w:rsidP="007C788E">
      <w:pPr>
        <w:pStyle w:val="1"/>
        <w:kinsoku w:val="0"/>
        <w:overflowPunct w:val="0"/>
        <w:ind w:left="371" w:firstLine="0"/>
        <w:rPr>
          <w:b w:val="0"/>
          <w:bCs w:val="0"/>
        </w:rPr>
      </w:pPr>
      <w:r>
        <w:t>________</w:t>
      </w:r>
      <w:r w:rsidR="009A55F5">
        <w:rPr>
          <w:spacing w:val="20"/>
        </w:rPr>
        <w:t xml:space="preserve"> </w:t>
      </w:r>
      <w:r w:rsidR="009A55F5">
        <w:t>(</w:t>
      </w:r>
      <w:r>
        <w:t>_______________</w:t>
      </w:r>
      <w:r w:rsidR="009A55F5">
        <w:t>)</w:t>
      </w:r>
      <w:r w:rsidR="009A55F5">
        <w:rPr>
          <w:spacing w:val="20"/>
        </w:rPr>
        <w:t xml:space="preserve"> </w:t>
      </w:r>
      <w:r w:rsidR="009A55F5">
        <w:t>рублей</w:t>
      </w:r>
      <w:r w:rsidR="009A55F5">
        <w:rPr>
          <w:spacing w:val="19"/>
        </w:rPr>
        <w:t xml:space="preserve"> </w:t>
      </w:r>
      <w:r>
        <w:t>___</w:t>
      </w:r>
      <w:r w:rsidR="009A55F5">
        <w:rPr>
          <w:spacing w:val="19"/>
        </w:rPr>
        <w:t xml:space="preserve"> </w:t>
      </w:r>
      <w:r w:rsidR="009A55F5">
        <w:t>копеек,</w:t>
      </w:r>
      <w:r w:rsidR="009A55F5">
        <w:rPr>
          <w:spacing w:val="19"/>
        </w:rPr>
        <w:t xml:space="preserve"> </w:t>
      </w:r>
      <w:r w:rsidR="009A55F5">
        <w:t>в</w:t>
      </w:r>
      <w:r w:rsidR="009A55F5">
        <w:rPr>
          <w:spacing w:val="24"/>
        </w:rPr>
        <w:t xml:space="preserve"> </w:t>
      </w:r>
      <w:r w:rsidR="009A55F5">
        <w:t>том</w:t>
      </w:r>
      <w:r w:rsidR="009A55F5">
        <w:rPr>
          <w:spacing w:val="20"/>
        </w:rPr>
        <w:t xml:space="preserve"> </w:t>
      </w:r>
      <w:r w:rsidR="009A55F5">
        <w:t>числе</w:t>
      </w:r>
      <w:r w:rsidR="009A55F5">
        <w:rPr>
          <w:spacing w:val="19"/>
        </w:rPr>
        <w:t xml:space="preserve"> </w:t>
      </w:r>
      <w:r w:rsidR="009A55F5">
        <w:t>НДС</w:t>
      </w:r>
      <w:r w:rsidR="009A55F5">
        <w:rPr>
          <w:spacing w:val="22"/>
        </w:rPr>
        <w:t xml:space="preserve"> </w:t>
      </w:r>
      <w:r w:rsidR="009A55F5">
        <w:t>22%</w:t>
      </w:r>
      <w:r w:rsidR="009A55F5">
        <w:rPr>
          <w:spacing w:val="19"/>
        </w:rPr>
        <w:t xml:space="preserve"> </w:t>
      </w:r>
      <w:r w:rsidR="009A55F5">
        <w:t>в</w:t>
      </w:r>
      <w:r w:rsidR="009A55F5">
        <w:rPr>
          <w:spacing w:val="20"/>
        </w:rPr>
        <w:t xml:space="preserve"> </w:t>
      </w:r>
      <w:r w:rsidR="009A55F5">
        <w:t>размере</w:t>
      </w:r>
      <w:r w:rsidR="009A55F5">
        <w:rPr>
          <w:spacing w:val="22"/>
        </w:rPr>
        <w:t xml:space="preserve"> </w:t>
      </w:r>
      <w:r>
        <w:t xml:space="preserve">______ </w:t>
      </w:r>
      <w:r w:rsidR="009A55F5">
        <w:rPr>
          <w:b w:val="0"/>
          <w:bCs w:val="0"/>
        </w:rPr>
        <w:t>(</w:t>
      </w:r>
      <w:r>
        <w:rPr>
          <w:b w:val="0"/>
          <w:bCs w:val="0"/>
        </w:rPr>
        <w:t>______</w:t>
      </w:r>
      <w:r w:rsidR="009A55F5">
        <w:rPr>
          <w:b w:val="0"/>
          <w:bCs w:val="0"/>
        </w:rPr>
        <w:t>)</w:t>
      </w:r>
      <w:r w:rsidR="009A55F5">
        <w:rPr>
          <w:b w:val="0"/>
          <w:bCs w:val="0"/>
          <w:spacing w:val="-4"/>
        </w:rPr>
        <w:t xml:space="preserve"> </w:t>
      </w:r>
      <w:r w:rsidR="009A55F5">
        <w:rPr>
          <w:b w:val="0"/>
          <w:bCs w:val="0"/>
        </w:rPr>
        <w:t>рубля</w:t>
      </w:r>
      <w:r w:rsidR="009A55F5">
        <w:rPr>
          <w:b w:val="0"/>
          <w:bCs w:val="0"/>
          <w:spacing w:val="-4"/>
        </w:rPr>
        <w:t xml:space="preserve"> </w:t>
      </w:r>
    </w:p>
    <w:p w14:paraId="09567E23" w14:textId="77777777" w:rsidR="009A55F5" w:rsidRPr="007C788E" w:rsidRDefault="007C788E" w:rsidP="007C788E">
      <w:pPr>
        <w:pStyle w:val="1"/>
        <w:kinsoku w:val="0"/>
        <w:overflowPunct w:val="0"/>
        <w:ind w:left="371" w:firstLine="0"/>
        <w:rPr>
          <w:spacing w:val="-5"/>
        </w:rPr>
      </w:pPr>
      <w:r>
        <w:rPr>
          <w:b w:val="0"/>
          <w:bCs w:val="0"/>
        </w:rPr>
        <w:t xml:space="preserve">__ </w:t>
      </w:r>
      <w:r w:rsidR="009A55F5">
        <w:rPr>
          <w:b w:val="0"/>
          <w:bCs w:val="0"/>
          <w:spacing w:val="-2"/>
        </w:rPr>
        <w:t>коп.</w:t>
      </w:r>
    </w:p>
    <w:p w14:paraId="5631A994" w14:textId="77777777" w:rsidR="009A55F5" w:rsidRDefault="009A55F5">
      <w:pPr>
        <w:pStyle w:val="a3"/>
        <w:kinsoku w:val="0"/>
        <w:overflowPunct w:val="0"/>
        <w:spacing w:before="1"/>
        <w:ind w:right="576"/>
      </w:pPr>
      <w:r>
        <w:t>Цена</w:t>
      </w:r>
      <w:r>
        <w:rPr>
          <w:spacing w:val="28"/>
        </w:rPr>
        <w:t xml:space="preserve"> </w:t>
      </w:r>
      <w:r>
        <w:t>Договора</w:t>
      </w:r>
      <w:r>
        <w:rPr>
          <w:spacing w:val="26"/>
        </w:rPr>
        <w:t xml:space="preserve"> </w:t>
      </w:r>
      <w:r>
        <w:t>является</w:t>
      </w:r>
      <w:r>
        <w:rPr>
          <w:spacing w:val="25"/>
        </w:rPr>
        <w:t xml:space="preserve"> </w:t>
      </w:r>
      <w:r>
        <w:t>твердой</w:t>
      </w:r>
      <w:r>
        <w:rPr>
          <w:spacing w:val="27"/>
        </w:rPr>
        <w:t xml:space="preserve"> </w:t>
      </w:r>
      <w:r>
        <w:t>и</w:t>
      </w:r>
      <w:r>
        <w:rPr>
          <w:spacing w:val="25"/>
        </w:rPr>
        <w:t xml:space="preserve"> </w:t>
      </w:r>
      <w:r>
        <w:t>определяется</w:t>
      </w:r>
      <w:r>
        <w:rPr>
          <w:spacing w:val="22"/>
        </w:rPr>
        <w:t xml:space="preserve"> </w:t>
      </w:r>
      <w:r>
        <w:t>на</w:t>
      </w:r>
      <w:r>
        <w:rPr>
          <w:spacing w:val="28"/>
        </w:rPr>
        <w:t xml:space="preserve"> </w:t>
      </w:r>
      <w:r>
        <w:t>весь</w:t>
      </w:r>
      <w:r>
        <w:rPr>
          <w:spacing w:val="25"/>
        </w:rPr>
        <w:t xml:space="preserve"> </w:t>
      </w:r>
      <w:r>
        <w:t>срок</w:t>
      </w:r>
      <w:r>
        <w:rPr>
          <w:spacing w:val="28"/>
        </w:rPr>
        <w:t xml:space="preserve"> </w:t>
      </w:r>
      <w:r>
        <w:t>исполнения</w:t>
      </w:r>
      <w:r>
        <w:rPr>
          <w:spacing w:val="24"/>
        </w:rPr>
        <w:t xml:space="preserve"> </w:t>
      </w:r>
      <w:r>
        <w:t>Договора.</w:t>
      </w:r>
      <w:r>
        <w:rPr>
          <w:spacing w:val="26"/>
        </w:rPr>
        <w:t xml:space="preserve"> </w:t>
      </w:r>
      <w:r>
        <w:t>В</w:t>
      </w:r>
      <w:r>
        <w:rPr>
          <w:spacing w:val="27"/>
        </w:rPr>
        <w:t xml:space="preserve"> </w:t>
      </w:r>
      <w:r>
        <w:t>формировании</w:t>
      </w:r>
      <w:r>
        <w:rPr>
          <w:spacing w:val="27"/>
        </w:rPr>
        <w:t xml:space="preserve"> </w:t>
      </w:r>
      <w:r>
        <w:t>цены Договора применяется тарифный метод.</w:t>
      </w:r>
    </w:p>
    <w:p w14:paraId="4A437AB1" w14:textId="77777777" w:rsidR="009A55F5" w:rsidRDefault="009A55F5">
      <w:pPr>
        <w:pStyle w:val="a5"/>
        <w:numPr>
          <w:ilvl w:val="2"/>
          <w:numId w:val="9"/>
        </w:numPr>
        <w:tabs>
          <w:tab w:val="left" w:pos="1207"/>
        </w:tabs>
        <w:kinsoku w:val="0"/>
        <w:overflowPunct w:val="0"/>
        <w:ind w:right="578" w:firstLine="0"/>
        <w:rPr>
          <w:sz w:val="22"/>
          <w:szCs w:val="22"/>
        </w:rPr>
      </w:pPr>
      <w:r>
        <w:rPr>
          <w:sz w:val="22"/>
          <w:szCs w:val="22"/>
        </w:rPr>
        <w:t>Источник финансирования: средства бюджетного учреждения, доведенные в виде субсидий. Плательщик по договору: Филиал по эксплуатации водохранилищ Челябинской области федерального государственного бюджетного водохозяйственного учреждения «Центррегионводхоз».</w:t>
      </w:r>
    </w:p>
    <w:p w14:paraId="19C6AFAB" w14:textId="77777777" w:rsidR="009A55F5" w:rsidRDefault="009A55F5">
      <w:pPr>
        <w:pStyle w:val="a5"/>
        <w:numPr>
          <w:ilvl w:val="1"/>
          <w:numId w:val="9"/>
        </w:numPr>
        <w:tabs>
          <w:tab w:val="left" w:pos="844"/>
        </w:tabs>
        <w:kinsoku w:val="0"/>
        <w:overflowPunct w:val="0"/>
        <w:ind w:left="371" w:right="574" w:firstLine="0"/>
        <w:rPr>
          <w:color w:val="000000"/>
          <w:sz w:val="22"/>
          <w:szCs w:val="22"/>
        </w:rPr>
      </w:pPr>
      <w:r>
        <w:rPr>
          <w:sz w:val="22"/>
          <w:szCs w:val="22"/>
        </w:rPr>
        <w:t>Изменение цены Договора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64E0504" w14:textId="77777777" w:rsidR="009A55F5" w:rsidRDefault="009A55F5">
      <w:pPr>
        <w:pStyle w:val="a3"/>
        <w:kinsoku w:val="0"/>
        <w:overflowPunct w:val="0"/>
        <w:ind w:right="574"/>
        <w:jc w:val="both"/>
      </w:pPr>
      <w:r>
        <w:t>В случае изменения лимитов бюджетных средств по п. 1.4. настоящего Договора,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Договору. При этом новая цена Договора не должна противоречить фактически исполненной части настоящего Договора.</w:t>
      </w:r>
    </w:p>
    <w:p w14:paraId="2A2358C0" w14:textId="77777777" w:rsidR="009A55F5" w:rsidRDefault="009A55F5">
      <w:pPr>
        <w:pStyle w:val="1"/>
        <w:numPr>
          <w:ilvl w:val="0"/>
          <w:numId w:val="9"/>
        </w:numPr>
        <w:tabs>
          <w:tab w:val="left" w:pos="4399"/>
        </w:tabs>
        <w:kinsoku w:val="0"/>
        <w:overflowPunct w:val="0"/>
        <w:spacing w:before="250"/>
        <w:ind w:left="4399" w:hanging="384"/>
        <w:rPr>
          <w:spacing w:val="-2"/>
        </w:rPr>
      </w:pPr>
      <w:r>
        <w:t>Права</w:t>
      </w:r>
      <w:r>
        <w:rPr>
          <w:spacing w:val="-2"/>
        </w:rPr>
        <w:t xml:space="preserve"> </w:t>
      </w:r>
      <w:r>
        <w:t>и</w:t>
      </w:r>
      <w:r>
        <w:rPr>
          <w:spacing w:val="-4"/>
        </w:rPr>
        <w:t xml:space="preserve"> </w:t>
      </w:r>
      <w:r>
        <w:t>обязанности</w:t>
      </w:r>
      <w:r>
        <w:rPr>
          <w:spacing w:val="-1"/>
        </w:rPr>
        <w:t xml:space="preserve"> </w:t>
      </w:r>
      <w:r>
        <w:rPr>
          <w:spacing w:val="-2"/>
        </w:rPr>
        <w:t>Сторон</w:t>
      </w:r>
    </w:p>
    <w:p w14:paraId="29107F9D" w14:textId="77777777" w:rsidR="009A55F5" w:rsidRDefault="009A55F5">
      <w:pPr>
        <w:pStyle w:val="a5"/>
        <w:numPr>
          <w:ilvl w:val="1"/>
          <w:numId w:val="9"/>
        </w:numPr>
        <w:tabs>
          <w:tab w:val="left" w:pos="756"/>
        </w:tabs>
        <w:kinsoku w:val="0"/>
        <w:overflowPunct w:val="0"/>
        <w:spacing w:line="252" w:lineRule="exact"/>
        <w:ind w:left="756" w:hanging="385"/>
        <w:jc w:val="left"/>
        <w:rPr>
          <w:b/>
          <w:bCs/>
          <w:color w:val="000000"/>
          <w:spacing w:val="-2"/>
          <w:sz w:val="22"/>
          <w:szCs w:val="22"/>
        </w:rPr>
      </w:pPr>
      <w:r>
        <w:rPr>
          <w:b/>
          <w:bCs/>
          <w:sz w:val="22"/>
          <w:szCs w:val="22"/>
        </w:rPr>
        <w:t>Оператор</w:t>
      </w:r>
      <w:r>
        <w:rPr>
          <w:b/>
          <w:bCs/>
          <w:spacing w:val="-4"/>
          <w:sz w:val="22"/>
          <w:szCs w:val="22"/>
        </w:rPr>
        <w:t xml:space="preserve"> </w:t>
      </w:r>
      <w:r>
        <w:rPr>
          <w:b/>
          <w:bCs/>
          <w:spacing w:val="-2"/>
          <w:sz w:val="22"/>
          <w:szCs w:val="22"/>
        </w:rPr>
        <w:t>обязан:</w:t>
      </w:r>
    </w:p>
    <w:p w14:paraId="78FC76E9" w14:textId="77777777" w:rsidR="009A55F5" w:rsidRDefault="009A55F5">
      <w:pPr>
        <w:pStyle w:val="a5"/>
        <w:numPr>
          <w:ilvl w:val="2"/>
          <w:numId w:val="9"/>
        </w:numPr>
        <w:tabs>
          <w:tab w:val="left" w:pos="1024"/>
        </w:tabs>
        <w:kinsoku w:val="0"/>
        <w:overflowPunct w:val="0"/>
        <w:ind w:right="578" w:firstLine="0"/>
        <w:rPr>
          <w:spacing w:val="-2"/>
          <w:sz w:val="22"/>
          <w:szCs w:val="22"/>
        </w:rPr>
      </w:pPr>
      <w:r>
        <w:rPr>
          <w:sz w:val="22"/>
          <w:szCs w:val="22"/>
        </w:rPr>
        <w:t xml:space="preserve">Оказывать Абоненту Услуги в соответствии с законодательством РФ, лицензиями, настоящим </w:t>
      </w:r>
      <w:r>
        <w:rPr>
          <w:spacing w:val="-2"/>
          <w:sz w:val="22"/>
          <w:szCs w:val="22"/>
        </w:rPr>
        <w:t>Договором.</w:t>
      </w:r>
    </w:p>
    <w:p w14:paraId="086AB06D" w14:textId="77777777" w:rsidR="009A55F5" w:rsidRDefault="009A55F5">
      <w:pPr>
        <w:pStyle w:val="a5"/>
        <w:numPr>
          <w:ilvl w:val="2"/>
          <w:numId w:val="9"/>
        </w:numPr>
        <w:tabs>
          <w:tab w:val="left" w:pos="922"/>
        </w:tabs>
        <w:kinsoku w:val="0"/>
        <w:overflowPunct w:val="0"/>
        <w:ind w:left="922" w:hanging="551"/>
        <w:rPr>
          <w:b/>
          <w:bCs/>
          <w:spacing w:val="-2"/>
          <w:sz w:val="22"/>
          <w:szCs w:val="22"/>
        </w:rPr>
      </w:pPr>
      <w:r>
        <w:rPr>
          <w:sz w:val="22"/>
          <w:szCs w:val="22"/>
        </w:rPr>
        <w:t>Вести</w:t>
      </w:r>
      <w:r>
        <w:rPr>
          <w:spacing w:val="-5"/>
          <w:sz w:val="22"/>
          <w:szCs w:val="22"/>
        </w:rPr>
        <w:t xml:space="preserve"> </w:t>
      </w:r>
      <w:r>
        <w:rPr>
          <w:sz w:val="22"/>
          <w:szCs w:val="22"/>
        </w:rPr>
        <w:t>учет</w:t>
      </w:r>
      <w:r>
        <w:rPr>
          <w:spacing w:val="-4"/>
          <w:sz w:val="22"/>
          <w:szCs w:val="22"/>
        </w:rPr>
        <w:t xml:space="preserve"> </w:t>
      </w:r>
      <w:r>
        <w:rPr>
          <w:sz w:val="22"/>
          <w:szCs w:val="22"/>
        </w:rPr>
        <w:t>оказываемых</w:t>
      </w:r>
      <w:r>
        <w:rPr>
          <w:spacing w:val="-3"/>
          <w:sz w:val="22"/>
          <w:szCs w:val="22"/>
        </w:rPr>
        <w:t xml:space="preserve"> </w:t>
      </w:r>
      <w:r>
        <w:rPr>
          <w:spacing w:val="-2"/>
          <w:sz w:val="22"/>
          <w:szCs w:val="22"/>
        </w:rPr>
        <w:t>Услуг</w:t>
      </w:r>
      <w:r>
        <w:rPr>
          <w:b/>
          <w:bCs/>
          <w:spacing w:val="-2"/>
          <w:sz w:val="22"/>
          <w:szCs w:val="22"/>
        </w:rPr>
        <w:t>.</w:t>
      </w:r>
    </w:p>
    <w:p w14:paraId="7FFEE8BC" w14:textId="77777777" w:rsidR="009A55F5" w:rsidRDefault="009A55F5">
      <w:pPr>
        <w:pStyle w:val="a5"/>
        <w:numPr>
          <w:ilvl w:val="2"/>
          <w:numId w:val="9"/>
        </w:numPr>
        <w:tabs>
          <w:tab w:val="left" w:pos="993"/>
        </w:tabs>
        <w:kinsoku w:val="0"/>
        <w:overflowPunct w:val="0"/>
        <w:ind w:right="577" w:firstLine="0"/>
        <w:rPr>
          <w:sz w:val="22"/>
          <w:szCs w:val="22"/>
        </w:rPr>
      </w:pPr>
      <w:r>
        <w:rPr>
          <w:sz w:val="22"/>
          <w:szCs w:val="22"/>
        </w:rPr>
        <w:t>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p>
    <w:p w14:paraId="71337BC4" w14:textId="77777777" w:rsidR="009A55F5" w:rsidRDefault="009A55F5">
      <w:pPr>
        <w:pStyle w:val="a5"/>
        <w:numPr>
          <w:ilvl w:val="2"/>
          <w:numId w:val="9"/>
        </w:numPr>
        <w:tabs>
          <w:tab w:val="left" w:pos="1022"/>
        </w:tabs>
        <w:kinsoku w:val="0"/>
        <w:overflowPunct w:val="0"/>
        <w:spacing w:line="250" w:lineRule="exact"/>
        <w:ind w:left="1022" w:hanging="651"/>
        <w:rPr>
          <w:spacing w:val="-4"/>
          <w:sz w:val="22"/>
          <w:szCs w:val="22"/>
        </w:rPr>
      </w:pPr>
      <w:r>
        <w:rPr>
          <w:sz w:val="22"/>
          <w:szCs w:val="22"/>
        </w:rPr>
        <w:t>Извещать</w:t>
      </w:r>
      <w:r>
        <w:rPr>
          <w:spacing w:val="67"/>
          <w:w w:val="150"/>
          <w:sz w:val="22"/>
          <w:szCs w:val="22"/>
        </w:rPr>
        <w:t xml:space="preserve"> </w:t>
      </w:r>
      <w:r>
        <w:rPr>
          <w:sz w:val="22"/>
          <w:szCs w:val="22"/>
        </w:rPr>
        <w:t>Абонента</w:t>
      </w:r>
      <w:r>
        <w:rPr>
          <w:spacing w:val="67"/>
          <w:w w:val="150"/>
          <w:sz w:val="22"/>
          <w:szCs w:val="22"/>
        </w:rPr>
        <w:t xml:space="preserve"> </w:t>
      </w:r>
      <w:r>
        <w:rPr>
          <w:sz w:val="22"/>
          <w:szCs w:val="22"/>
        </w:rPr>
        <w:t>через</w:t>
      </w:r>
      <w:r>
        <w:rPr>
          <w:spacing w:val="64"/>
          <w:w w:val="150"/>
          <w:sz w:val="22"/>
          <w:szCs w:val="22"/>
        </w:rPr>
        <w:t xml:space="preserve"> </w:t>
      </w:r>
      <w:r>
        <w:rPr>
          <w:sz w:val="22"/>
          <w:szCs w:val="22"/>
        </w:rPr>
        <w:t>сайт</w:t>
      </w:r>
      <w:r>
        <w:rPr>
          <w:spacing w:val="64"/>
          <w:w w:val="150"/>
          <w:sz w:val="22"/>
          <w:szCs w:val="22"/>
        </w:rPr>
        <w:t xml:space="preserve"> </w:t>
      </w:r>
      <w:r>
        <w:rPr>
          <w:sz w:val="22"/>
          <w:szCs w:val="22"/>
        </w:rPr>
        <w:t>Оператора</w:t>
      </w:r>
      <w:r>
        <w:rPr>
          <w:spacing w:val="67"/>
          <w:w w:val="150"/>
          <w:sz w:val="22"/>
          <w:szCs w:val="22"/>
        </w:rPr>
        <w:t xml:space="preserve"> </w:t>
      </w:r>
      <w:r>
        <w:rPr>
          <w:sz w:val="22"/>
          <w:szCs w:val="22"/>
        </w:rPr>
        <w:t>связи</w:t>
      </w:r>
      <w:r>
        <w:rPr>
          <w:spacing w:val="66"/>
          <w:w w:val="150"/>
          <w:sz w:val="22"/>
          <w:szCs w:val="22"/>
        </w:rPr>
        <w:t xml:space="preserve"> </w:t>
      </w:r>
      <w:r>
        <w:rPr>
          <w:sz w:val="22"/>
          <w:szCs w:val="22"/>
        </w:rPr>
        <w:t>в</w:t>
      </w:r>
      <w:r>
        <w:rPr>
          <w:spacing w:val="66"/>
          <w:w w:val="150"/>
          <w:sz w:val="22"/>
          <w:szCs w:val="22"/>
        </w:rPr>
        <w:t xml:space="preserve"> </w:t>
      </w:r>
      <w:r>
        <w:rPr>
          <w:sz w:val="22"/>
          <w:szCs w:val="22"/>
        </w:rPr>
        <w:t>информационно-телекоммуникационной</w:t>
      </w:r>
      <w:r>
        <w:rPr>
          <w:spacing w:val="68"/>
          <w:w w:val="150"/>
          <w:sz w:val="22"/>
          <w:szCs w:val="22"/>
        </w:rPr>
        <w:t xml:space="preserve"> </w:t>
      </w:r>
      <w:r>
        <w:rPr>
          <w:spacing w:val="-4"/>
          <w:sz w:val="22"/>
          <w:szCs w:val="22"/>
        </w:rPr>
        <w:t>сети</w:t>
      </w:r>
    </w:p>
    <w:p w14:paraId="5F1FF7A0" w14:textId="77777777" w:rsidR="009A55F5" w:rsidRDefault="009A55F5">
      <w:pPr>
        <w:pStyle w:val="a3"/>
        <w:kinsoku w:val="0"/>
        <w:overflowPunct w:val="0"/>
        <w:spacing w:before="1"/>
        <w:ind w:right="573"/>
        <w:jc w:val="both"/>
      </w:pPr>
      <w:r>
        <w:t>«Интернет» об изменении действующих тарифов на оказываемые в рамках Договора услуги, без изменения цены Договора, о введении тарификации данных услуг, ранее не тарифицируемых, не менее чем за 10 дней до наступления</w:t>
      </w:r>
      <w:r>
        <w:rPr>
          <w:spacing w:val="-2"/>
        </w:rPr>
        <w:t xml:space="preserve"> </w:t>
      </w:r>
      <w:r>
        <w:t>указанных</w:t>
      </w:r>
      <w:r>
        <w:rPr>
          <w:spacing w:val="-1"/>
        </w:rPr>
        <w:t xml:space="preserve"> </w:t>
      </w:r>
      <w:r>
        <w:t>событий.</w:t>
      </w:r>
      <w:r>
        <w:rPr>
          <w:spacing w:val="-2"/>
        </w:rPr>
        <w:t xml:space="preserve"> </w:t>
      </w:r>
      <w:r>
        <w:t>В</w:t>
      </w:r>
      <w:r>
        <w:rPr>
          <w:spacing w:val="-4"/>
        </w:rPr>
        <w:t xml:space="preserve"> </w:t>
      </w:r>
      <w:r>
        <w:t>случае неполучения</w:t>
      </w:r>
      <w:r>
        <w:rPr>
          <w:spacing w:val="-2"/>
        </w:rPr>
        <w:t xml:space="preserve"> </w:t>
      </w:r>
      <w:r>
        <w:t>Оператором</w:t>
      </w:r>
      <w:r>
        <w:rPr>
          <w:spacing w:val="-2"/>
        </w:rPr>
        <w:t xml:space="preserve"> </w:t>
      </w:r>
      <w:r>
        <w:t>в</w:t>
      </w:r>
      <w:r>
        <w:rPr>
          <w:spacing w:val="-2"/>
        </w:rPr>
        <w:t xml:space="preserve"> </w:t>
      </w:r>
      <w:r>
        <w:t>течение</w:t>
      </w:r>
      <w:r>
        <w:rPr>
          <w:spacing w:val="-1"/>
        </w:rPr>
        <w:t xml:space="preserve"> </w:t>
      </w:r>
      <w:r>
        <w:t>10</w:t>
      </w:r>
      <w:r>
        <w:rPr>
          <w:spacing w:val="-3"/>
        </w:rPr>
        <w:t xml:space="preserve"> </w:t>
      </w:r>
      <w:r>
        <w:t>(десяти)</w:t>
      </w:r>
      <w:r>
        <w:rPr>
          <w:spacing w:val="-1"/>
        </w:rPr>
        <w:t xml:space="preserve"> </w:t>
      </w:r>
      <w:r>
        <w:t>календарных</w:t>
      </w:r>
      <w:r>
        <w:rPr>
          <w:spacing w:val="-1"/>
        </w:rPr>
        <w:t xml:space="preserve"> </w:t>
      </w:r>
      <w:r>
        <w:t>дней</w:t>
      </w:r>
      <w:r>
        <w:rPr>
          <w:spacing w:val="-4"/>
        </w:rPr>
        <w:t xml:space="preserve"> </w:t>
      </w:r>
      <w:r>
        <w:t>с даты</w:t>
      </w:r>
      <w:r>
        <w:rPr>
          <w:spacing w:val="-3"/>
        </w:rPr>
        <w:t xml:space="preserve"> </w:t>
      </w:r>
      <w:r>
        <w:t>соответствующего</w:t>
      </w:r>
      <w:r>
        <w:rPr>
          <w:spacing w:val="-3"/>
        </w:rPr>
        <w:t xml:space="preserve"> </w:t>
      </w:r>
      <w:r>
        <w:t>уведомления</w:t>
      </w:r>
      <w:r>
        <w:rPr>
          <w:spacing w:val="-4"/>
        </w:rPr>
        <w:t xml:space="preserve"> </w:t>
      </w:r>
      <w:r>
        <w:t>письменного</w:t>
      </w:r>
      <w:r>
        <w:rPr>
          <w:spacing w:val="-5"/>
        </w:rPr>
        <w:t xml:space="preserve"> </w:t>
      </w:r>
      <w:r>
        <w:t>отказа</w:t>
      </w:r>
      <w:r>
        <w:rPr>
          <w:spacing w:val="-3"/>
        </w:rPr>
        <w:t xml:space="preserve"> </w:t>
      </w:r>
      <w:r>
        <w:t>Абонента</w:t>
      </w:r>
      <w:r>
        <w:rPr>
          <w:spacing w:val="-3"/>
        </w:rPr>
        <w:t xml:space="preserve"> </w:t>
      </w:r>
      <w:r>
        <w:t>от</w:t>
      </w:r>
      <w:r>
        <w:rPr>
          <w:spacing w:val="-4"/>
        </w:rPr>
        <w:t xml:space="preserve"> </w:t>
      </w:r>
      <w:r>
        <w:t>принятия соответствующих</w:t>
      </w:r>
      <w:r>
        <w:rPr>
          <w:spacing w:val="-3"/>
        </w:rPr>
        <w:t xml:space="preserve"> </w:t>
      </w:r>
      <w:r>
        <w:t>изменений, и продолжение пользования Абонентом Услугами на измененных условиях, изменения условий оказания Услуг, предусмотренных Договором, считаются принятыми Абонентом.</w:t>
      </w:r>
    </w:p>
    <w:p w14:paraId="686BA4D7" w14:textId="77777777" w:rsidR="009A55F5" w:rsidRDefault="009A55F5">
      <w:pPr>
        <w:pStyle w:val="a3"/>
        <w:kinsoku w:val="0"/>
        <w:overflowPunct w:val="0"/>
        <w:spacing w:before="206"/>
        <w:ind w:left="7283"/>
        <w:rPr>
          <w:rFonts w:ascii="Trebuchet MS" w:hAnsi="Trebuchet MS" w:cs="Trebuchet MS"/>
          <w:color w:val="0054BE"/>
          <w:spacing w:val="-2"/>
          <w:sz w:val="12"/>
          <w:szCs w:val="12"/>
        </w:rPr>
        <w:sectPr w:rsidR="009A55F5">
          <w:footerReference w:type="default" r:id="rId7"/>
          <w:pgSz w:w="11910" w:h="16840"/>
          <w:pgMar w:top="740" w:right="0" w:bottom="500" w:left="480" w:header="0" w:footer="316" w:gutter="0"/>
          <w:pgNumType w:start="1"/>
          <w:cols w:space="720"/>
          <w:noEndnote/>
        </w:sectPr>
      </w:pPr>
    </w:p>
    <w:p w14:paraId="049FC5A5" w14:textId="77777777" w:rsidR="009A55F5" w:rsidRDefault="009A55F5">
      <w:pPr>
        <w:pStyle w:val="a5"/>
        <w:numPr>
          <w:ilvl w:val="2"/>
          <w:numId w:val="9"/>
        </w:numPr>
        <w:tabs>
          <w:tab w:val="left" w:pos="924"/>
        </w:tabs>
        <w:kinsoku w:val="0"/>
        <w:overflowPunct w:val="0"/>
        <w:spacing w:before="74"/>
        <w:ind w:right="578" w:firstLine="0"/>
        <w:rPr>
          <w:sz w:val="22"/>
          <w:szCs w:val="22"/>
        </w:rPr>
      </w:pPr>
      <w:r>
        <w:rPr>
          <w:sz w:val="22"/>
          <w:szCs w:val="22"/>
        </w:rPr>
        <w:lastRenderedPageBreak/>
        <w:t>Оформлять</w:t>
      </w:r>
      <w:r>
        <w:rPr>
          <w:spacing w:val="-3"/>
          <w:sz w:val="22"/>
          <w:szCs w:val="22"/>
        </w:rPr>
        <w:t xml:space="preserve"> </w:t>
      </w:r>
      <w:r>
        <w:rPr>
          <w:sz w:val="22"/>
          <w:szCs w:val="22"/>
        </w:rPr>
        <w:t>и</w:t>
      </w:r>
      <w:r>
        <w:rPr>
          <w:spacing w:val="-3"/>
          <w:sz w:val="22"/>
          <w:szCs w:val="22"/>
        </w:rPr>
        <w:t xml:space="preserve"> </w:t>
      </w:r>
      <w:r>
        <w:rPr>
          <w:sz w:val="22"/>
          <w:szCs w:val="22"/>
        </w:rPr>
        <w:t>направлять</w:t>
      </w:r>
      <w:r>
        <w:rPr>
          <w:spacing w:val="-2"/>
          <w:sz w:val="22"/>
          <w:szCs w:val="22"/>
        </w:rPr>
        <w:t xml:space="preserve"> </w:t>
      </w:r>
      <w:r>
        <w:rPr>
          <w:sz w:val="22"/>
          <w:szCs w:val="22"/>
        </w:rPr>
        <w:t>Акты</w:t>
      </w:r>
      <w:r>
        <w:rPr>
          <w:spacing w:val="-2"/>
          <w:sz w:val="22"/>
          <w:szCs w:val="22"/>
        </w:rPr>
        <w:t xml:space="preserve"> </w:t>
      </w:r>
      <w:r>
        <w:rPr>
          <w:sz w:val="22"/>
          <w:szCs w:val="22"/>
        </w:rPr>
        <w:t>начала</w:t>
      </w:r>
      <w:r>
        <w:rPr>
          <w:spacing w:val="-2"/>
          <w:sz w:val="22"/>
          <w:szCs w:val="22"/>
        </w:rPr>
        <w:t xml:space="preserve"> </w:t>
      </w:r>
      <w:r>
        <w:rPr>
          <w:sz w:val="22"/>
          <w:szCs w:val="22"/>
        </w:rPr>
        <w:t>оказания</w:t>
      </w:r>
      <w:r>
        <w:rPr>
          <w:spacing w:val="-3"/>
          <w:sz w:val="22"/>
          <w:szCs w:val="22"/>
        </w:rPr>
        <w:t xml:space="preserve"> </w:t>
      </w:r>
      <w:r>
        <w:rPr>
          <w:sz w:val="22"/>
          <w:szCs w:val="22"/>
        </w:rPr>
        <w:t>услуг</w:t>
      </w:r>
      <w:r>
        <w:rPr>
          <w:spacing w:val="-2"/>
          <w:sz w:val="22"/>
          <w:szCs w:val="22"/>
        </w:rPr>
        <w:t xml:space="preserve"> </w:t>
      </w:r>
      <w:r>
        <w:rPr>
          <w:sz w:val="22"/>
          <w:szCs w:val="22"/>
        </w:rPr>
        <w:t>и/или</w:t>
      </w:r>
      <w:r>
        <w:rPr>
          <w:spacing w:val="-3"/>
          <w:sz w:val="22"/>
          <w:szCs w:val="22"/>
        </w:rPr>
        <w:t xml:space="preserve"> </w:t>
      </w:r>
      <w:r>
        <w:rPr>
          <w:sz w:val="22"/>
          <w:szCs w:val="22"/>
        </w:rPr>
        <w:t>Акты выполненных</w:t>
      </w:r>
      <w:r>
        <w:rPr>
          <w:spacing w:val="-2"/>
          <w:sz w:val="22"/>
          <w:szCs w:val="22"/>
        </w:rPr>
        <w:t xml:space="preserve"> </w:t>
      </w:r>
      <w:r>
        <w:rPr>
          <w:sz w:val="22"/>
          <w:szCs w:val="22"/>
        </w:rPr>
        <w:t>работ</w:t>
      </w:r>
      <w:r>
        <w:rPr>
          <w:spacing w:val="-4"/>
          <w:sz w:val="22"/>
          <w:szCs w:val="22"/>
        </w:rPr>
        <w:t xml:space="preserve"> </w:t>
      </w:r>
      <w:r>
        <w:rPr>
          <w:sz w:val="22"/>
          <w:szCs w:val="22"/>
        </w:rPr>
        <w:t>(оказанных</w:t>
      </w:r>
      <w:r>
        <w:rPr>
          <w:spacing w:val="-2"/>
          <w:sz w:val="22"/>
          <w:szCs w:val="22"/>
        </w:rPr>
        <w:t xml:space="preserve"> </w:t>
      </w:r>
      <w:r>
        <w:rPr>
          <w:sz w:val="22"/>
          <w:szCs w:val="22"/>
        </w:rPr>
        <w:t>услуг) Абоненту (далее совместно именуемые – Акты).</w:t>
      </w:r>
    </w:p>
    <w:p w14:paraId="006DEFE3" w14:textId="77777777" w:rsidR="009A55F5" w:rsidRDefault="009A55F5">
      <w:pPr>
        <w:pStyle w:val="a5"/>
        <w:numPr>
          <w:ilvl w:val="2"/>
          <w:numId w:val="9"/>
        </w:numPr>
        <w:tabs>
          <w:tab w:val="left" w:pos="943"/>
        </w:tabs>
        <w:kinsoku w:val="0"/>
        <w:overflowPunct w:val="0"/>
        <w:ind w:right="573" w:firstLine="0"/>
        <w:rPr>
          <w:sz w:val="22"/>
          <w:szCs w:val="22"/>
        </w:rPr>
      </w:pPr>
      <w:r>
        <w:rPr>
          <w:sz w:val="22"/>
          <w:szCs w:val="22"/>
        </w:rPr>
        <w:t>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14:paraId="149879A3" w14:textId="77777777" w:rsidR="009A55F5" w:rsidRDefault="009A55F5">
      <w:pPr>
        <w:pStyle w:val="a5"/>
        <w:numPr>
          <w:ilvl w:val="2"/>
          <w:numId w:val="9"/>
        </w:numPr>
        <w:tabs>
          <w:tab w:val="left" w:pos="996"/>
        </w:tabs>
        <w:kinsoku w:val="0"/>
        <w:overflowPunct w:val="0"/>
        <w:ind w:right="578" w:firstLine="0"/>
        <w:rPr>
          <w:sz w:val="22"/>
          <w:szCs w:val="22"/>
        </w:rPr>
      </w:pPr>
      <w:r>
        <w:rPr>
          <w:sz w:val="22"/>
          <w:szCs w:val="22"/>
        </w:rPr>
        <w:t xml:space="preserve">Оповещать Абонента о проведении ремонтно-настроечных и профилактических работах на сетях любыми доступными способами, в </w:t>
      </w:r>
      <w:proofErr w:type="spellStart"/>
      <w:r>
        <w:rPr>
          <w:sz w:val="22"/>
          <w:szCs w:val="22"/>
        </w:rPr>
        <w:t>т.ч</w:t>
      </w:r>
      <w:proofErr w:type="spellEnd"/>
      <w:r>
        <w:rPr>
          <w:sz w:val="22"/>
          <w:szCs w:val="22"/>
        </w:rPr>
        <w:t xml:space="preserve">. путем размещения информации </w:t>
      </w:r>
      <w:r w:rsidR="003B1D31" w:rsidRPr="003B1D31">
        <w:rPr>
          <w:sz w:val="22"/>
          <w:szCs w:val="22"/>
        </w:rPr>
        <w:t>_____</w:t>
      </w:r>
    </w:p>
    <w:p w14:paraId="387F0F19" w14:textId="77777777" w:rsidR="009A55F5" w:rsidRDefault="009A55F5">
      <w:pPr>
        <w:pStyle w:val="1"/>
        <w:numPr>
          <w:ilvl w:val="1"/>
          <w:numId w:val="9"/>
        </w:numPr>
        <w:tabs>
          <w:tab w:val="left" w:pos="756"/>
        </w:tabs>
        <w:kinsoku w:val="0"/>
        <w:overflowPunct w:val="0"/>
        <w:spacing w:line="240" w:lineRule="auto"/>
        <w:ind w:left="756" w:hanging="385"/>
        <w:jc w:val="both"/>
        <w:rPr>
          <w:color w:val="000000"/>
          <w:spacing w:val="-2"/>
        </w:rPr>
      </w:pPr>
      <w:r>
        <w:t>Оператор</w:t>
      </w:r>
      <w:r>
        <w:rPr>
          <w:spacing w:val="-5"/>
        </w:rPr>
        <w:t xml:space="preserve"> </w:t>
      </w:r>
      <w:r>
        <w:t>имеет</w:t>
      </w:r>
      <w:r>
        <w:rPr>
          <w:spacing w:val="-4"/>
        </w:rPr>
        <w:t xml:space="preserve"> </w:t>
      </w:r>
      <w:r>
        <w:rPr>
          <w:spacing w:val="-2"/>
        </w:rPr>
        <w:t>право:</w:t>
      </w:r>
    </w:p>
    <w:p w14:paraId="7D730FDA" w14:textId="77777777" w:rsidR="009A55F5" w:rsidRDefault="009A55F5">
      <w:pPr>
        <w:pStyle w:val="a5"/>
        <w:numPr>
          <w:ilvl w:val="2"/>
          <w:numId w:val="9"/>
        </w:numPr>
        <w:tabs>
          <w:tab w:val="left" w:pos="931"/>
        </w:tabs>
        <w:kinsoku w:val="0"/>
        <w:overflowPunct w:val="0"/>
        <w:ind w:right="576" w:firstLine="0"/>
        <w:rPr>
          <w:sz w:val="22"/>
          <w:szCs w:val="22"/>
        </w:rPr>
      </w:pPr>
      <w:r>
        <w:rPr>
          <w:sz w:val="22"/>
          <w:szCs w:val="22"/>
        </w:rPr>
        <w:t>В одностороннем порядке путем направления Абоненту письменного уведомления вносить изменения в п.8.1. настоящего Договора, в срок не превышающий 10 (десять) календарных дней с даты введения в</w:t>
      </w:r>
      <w:r>
        <w:rPr>
          <w:spacing w:val="40"/>
          <w:sz w:val="22"/>
          <w:szCs w:val="22"/>
        </w:rPr>
        <w:t xml:space="preserve"> </w:t>
      </w:r>
      <w:r>
        <w:rPr>
          <w:sz w:val="22"/>
          <w:szCs w:val="22"/>
        </w:rPr>
        <w:t>действие соответствующих изменений.</w:t>
      </w:r>
    </w:p>
    <w:p w14:paraId="42341794" w14:textId="77777777" w:rsidR="009A55F5" w:rsidRDefault="009A55F5">
      <w:pPr>
        <w:pStyle w:val="a5"/>
        <w:numPr>
          <w:ilvl w:val="2"/>
          <w:numId w:val="9"/>
        </w:numPr>
        <w:tabs>
          <w:tab w:val="left" w:pos="936"/>
        </w:tabs>
        <w:kinsoku w:val="0"/>
        <w:overflowPunct w:val="0"/>
        <w:ind w:right="578" w:firstLine="0"/>
        <w:rPr>
          <w:sz w:val="22"/>
          <w:szCs w:val="22"/>
        </w:rPr>
      </w:pPr>
      <w:r>
        <w:rPr>
          <w:sz w:val="22"/>
          <w:szCs w:val="22"/>
        </w:rPr>
        <w:t xml:space="preserve">Требовать от Абонента исполнения обязательств по настоящему Договору, в </w:t>
      </w:r>
      <w:proofErr w:type="spellStart"/>
      <w:r>
        <w:rPr>
          <w:sz w:val="22"/>
          <w:szCs w:val="22"/>
        </w:rPr>
        <w:t>т.ч</w:t>
      </w:r>
      <w:proofErr w:type="spellEnd"/>
      <w:r>
        <w:rPr>
          <w:sz w:val="22"/>
          <w:szCs w:val="22"/>
        </w:rPr>
        <w:t>. неисполненных перед Оператором денежных обязательств.</w:t>
      </w:r>
    </w:p>
    <w:p w14:paraId="63796C7E" w14:textId="77777777" w:rsidR="009A55F5" w:rsidRDefault="009A55F5">
      <w:pPr>
        <w:pStyle w:val="a5"/>
        <w:numPr>
          <w:ilvl w:val="2"/>
          <w:numId w:val="9"/>
        </w:numPr>
        <w:tabs>
          <w:tab w:val="left" w:pos="1048"/>
        </w:tabs>
        <w:kinsoku w:val="0"/>
        <w:overflowPunct w:val="0"/>
        <w:ind w:right="572" w:firstLine="0"/>
        <w:rPr>
          <w:sz w:val="22"/>
          <w:szCs w:val="22"/>
        </w:rPr>
      </w:pPr>
      <w:r>
        <w:rPr>
          <w:sz w:val="22"/>
          <w:szCs w:val="22"/>
        </w:rPr>
        <w:t>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 07.07.2003 №126-ФЗ «О связи».</w:t>
      </w:r>
    </w:p>
    <w:p w14:paraId="444414E9" w14:textId="77777777" w:rsidR="009A55F5" w:rsidRDefault="009A55F5">
      <w:pPr>
        <w:pStyle w:val="a5"/>
        <w:numPr>
          <w:ilvl w:val="2"/>
          <w:numId w:val="9"/>
        </w:numPr>
        <w:tabs>
          <w:tab w:val="left" w:pos="943"/>
        </w:tabs>
        <w:kinsoku w:val="0"/>
        <w:overflowPunct w:val="0"/>
        <w:ind w:right="575" w:firstLine="0"/>
        <w:rPr>
          <w:sz w:val="22"/>
          <w:szCs w:val="22"/>
        </w:rPr>
      </w:pPr>
      <w:r>
        <w:rPr>
          <w:sz w:val="22"/>
          <w:szCs w:val="22"/>
        </w:rPr>
        <w:t>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Договором, в том числе нарушения сроков оплаты оказанных Абоненту Услуг, до устранения нарушения или предоставления документов, подтверждающих оплату</w:t>
      </w:r>
      <w:r>
        <w:rPr>
          <w:spacing w:val="-2"/>
          <w:sz w:val="22"/>
          <w:szCs w:val="22"/>
        </w:rPr>
        <w:t xml:space="preserve"> </w:t>
      </w:r>
      <w:r>
        <w:rPr>
          <w:sz w:val="22"/>
          <w:szCs w:val="22"/>
        </w:rPr>
        <w:t>Оператору</w:t>
      </w:r>
      <w:r>
        <w:rPr>
          <w:spacing w:val="-1"/>
          <w:sz w:val="22"/>
          <w:szCs w:val="22"/>
        </w:rPr>
        <w:t xml:space="preserve"> </w:t>
      </w:r>
      <w:r>
        <w:rPr>
          <w:sz w:val="22"/>
          <w:szCs w:val="22"/>
        </w:rPr>
        <w:t>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w:t>
      </w:r>
    </w:p>
    <w:p w14:paraId="02E30125" w14:textId="77777777" w:rsidR="009A55F5" w:rsidRDefault="009A55F5">
      <w:pPr>
        <w:pStyle w:val="a5"/>
        <w:numPr>
          <w:ilvl w:val="2"/>
          <w:numId w:val="9"/>
        </w:numPr>
        <w:tabs>
          <w:tab w:val="left" w:pos="1070"/>
        </w:tabs>
        <w:kinsoku w:val="0"/>
        <w:overflowPunct w:val="0"/>
        <w:ind w:right="577" w:firstLine="0"/>
        <w:rPr>
          <w:sz w:val="22"/>
          <w:szCs w:val="22"/>
        </w:rPr>
      </w:pPr>
      <w:r>
        <w:rPr>
          <w:sz w:val="22"/>
          <w:szCs w:val="22"/>
        </w:rPr>
        <w:t>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14:paraId="59AF9B64" w14:textId="77777777" w:rsidR="009A55F5" w:rsidRDefault="009A55F5">
      <w:pPr>
        <w:pStyle w:val="a5"/>
        <w:numPr>
          <w:ilvl w:val="2"/>
          <w:numId w:val="9"/>
        </w:numPr>
        <w:tabs>
          <w:tab w:val="left" w:pos="986"/>
        </w:tabs>
        <w:kinsoku w:val="0"/>
        <w:overflowPunct w:val="0"/>
        <w:ind w:right="575" w:firstLine="0"/>
        <w:rPr>
          <w:sz w:val="22"/>
          <w:szCs w:val="22"/>
        </w:rPr>
      </w:pPr>
      <w:r>
        <w:rPr>
          <w:sz w:val="22"/>
          <w:szCs w:val="22"/>
        </w:rPr>
        <w:t>Требовать возмещения Абонентом убытков (в виде упущенной выгоды) за период вынужденного приостановления</w:t>
      </w:r>
      <w:r>
        <w:rPr>
          <w:spacing w:val="-3"/>
          <w:sz w:val="22"/>
          <w:szCs w:val="22"/>
        </w:rPr>
        <w:t xml:space="preserve"> </w:t>
      </w:r>
      <w:r>
        <w:rPr>
          <w:sz w:val="22"/>
          <w:szCs w:val="22"/>
        </w:rPr>
        <w:t>оказания</w:t>
      </w:r>
      <w:r>
        <w:rPr>
          <w:spacing w:val="-3"/>
          <w:sz w:val="22"/>
          <w:szCs w:val="22"/>
        </w:rPr>
        <w:t xml:space="preserve"> </w:t>
      </w:r>
      <w:r>
        <w:rPr>
          <w:sz w:val="22"/>
          <w:szCs w:val="22"/>
        </w:rPr>
        <w:t>услуги,</w:t>
      </w:r>
      <w:r>
        <w:rPr>
          <w:spacing w:val="-2"/>
          <w:sz w:val="22"/>
          <w:szCs w:val="22"/>
        </w:rPr>
        <w:t xml:space="preserve"> </w:t>
      </w:r>
      <w:r>
        <w:rPr>
          <w:sz w:val="22"/>
          <w:szCs w:val="22"/>
        </w:rPr>
        <w:t>возникшего</w:t>
      </w:r>
      <w:r>
        <w:rPr>
          <w:spacing w:val="-2"/>
          <w:sz w:val="22"/>
          <w:szCs w:val="22"/>
        </w:rPr>
        <w:t xml:space="preserve"> </w:t>
      </w:r>
      <w:r>
        <w:rPr>
          <w:sz w:val="22"/>
          <w:szCs w:val="22"/>
        </w:rPr>
        <w:t>из-за</w:t>
      </w:r>
      <w:r>
        <w:rPr>
          <w:spacing w:val="-1"/>
          <w:sz w:val="22"/>
          <w:szCs w:val="22"/>
        </w:rPr>
        <w:t xml:space="preserve"> </w:t>
      </w:r>
      <w:r>
        <w:rPr>
          <w:sz w:val="22"/>
          <w:szCs w:val="22"/>
        </w:rPr>
        <w:t>повреждений</w:t>
      </w:r>
      <w:r>
        <w:rPr>
          <w:spacing w:val="-3"/>
          <w:sz w:val="22"/>
          <w:szCs w:val="22"/>
        </w:rPr>
        <w:t xml:space="preserve"> </w:t>
      </w:r>
      <w:r>
        <w:rPr>
          <w:sz w:val="22"/>
          <w:szCs w:val="22"/>
        </w:rPr>
        <w:t>оборудования</w:t>
      </w:r>
      <w:r>
        <w:rPr>
          <w:spacing w:val="-3"/>
          <w:sz w:val="22"/>
          <w:szCs w:val="22"/>
        </w:rPr>
        <w:t xml:space="preserve"> </w:t>
      </w:r>
      <w:r>
        <w:rPr>
          <w:sz w:val="22"/>
          <w:szCs w:val="22"/>
        </w:rPr>
        <w:t>Оператора</w:t>
      </w:r>
      <w:r>
        <w:rPr>
          <w:spacing w:val="-2"/>
          <w:sz w:val="22"/>
          <w:szCs w:val="22"/>
        </w:rPr>
        <w:t xml:space="preserve"> </w:t>
      </w:r>
      <w:r>
        <w:rPr>
          <w:sz w:val="22"/>
          <w:szCs w:val="22"/>
        </w:rPr>
        <w:t>по</w:t>
      </w:r>
      <w:r>
        <w:rPr>
          <w:spacing w:val="-3"/>
          <w:sz w:val="22"/>
          <w:szCs w:val="22"/>
        </w:rPr>
        <w:t xml:space="preserve"> </w:t>
      </w:r>
      <w:r>
        <w:rPr>
          <w:sz w:val="22"/>
          <w:szCs w:val="22"/>
        </w:rPr>
        <w:t>вине</w:t>
      </w:r>
      <w:r>
        <w:rPr>
          <w:spacing w:val="-2"/>
          <w:sz w:val="22"/>
          <w:szCs w:val="22"/>
        </w:rPr>
        <w:t xml:space="preserve"> </w:t>
      </w:r>
      <w:r>
        <w:rPr>
          <w:sz w:val="22"/>
          <w:szCs w:val="22"/>
        </w:rPr>
        <w:t>Абонента, из расчета тарифа за соответствующую услугу пропорционально времени приостановления ее оказания.</w:t>
      </w:r>
    </w:p>
    <w:p w14:paraId="40E938F3" w14:textId="77777777" w:rsidR="009A55F5" w:rsidRDefault="009A55F5">
      <w:pPr>
        <w:pStyle w:val="a5"/>
        <w:numPr>
          <w:ilvl w:val="2"/>
          <w:numId w:val="9"/>
        </w:numPr>
        <w:tabs>
          <w:tab w:val="left" w:pos="969"/>
        </w:tabs>
        <w:kinsoku w:val="0"/>
        <w:overflowPunct w:val="0"/>
        <w:ind w:right="579" w:firstLine="0"/>
        <w:rPr>
          <w:sz w:val="22"/>
          <w:szCs w:val="22"/>
        </w:rPr>
      </w:pPr>
      <w:r>
        <w:rPr>
          <w:sz w:val="22"/>
          <w:szCs w:val="22"/>
        </w:rPr>
        <w:t>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14:paraId="4E3AA927" w14:textId="77777777" w:rsidR="009A55F5" w:rsidRDefault="009A55F5">
      <w:pPr>
        <w:pStyle w:val="a5"/>
        <w:numPr>
          <w:ilvl w:val="2"/>
          <w:numId w:val="9"/>
        </w:numPr>
        <w:tabs>
          <w:tab w:val="left" w:pos="945"/>
        </w:tabs>
        <w:kinsoku w:val="0"/>
        <w:overflowPunct w:val="0"/>
        <w:ind w:right="579" w:firstLine="0"/>
        <w:rPr>
          <w:sz w:val="22"/>
          <w:szCs w:val="22"/>
        </w:rPr>
      </w:pPr>
      <w:r>
        <w:rPr>
          <w:sz w:val="22"/>
          <w:szCs w:val="22"/>
        </w:rPr>
        <w:t>Оператор продолжает оказывать услуги связи, услуги присоединения и услуги по пропуску трафика в полном объеме после окончания срока действия Договора до момента, когда Абонент в письменной форме предоставит согласие на прекращение оказания услуг в порядке, указанном в п. 2.3.12.</w:t>
      </w:r>
    </w:p>
    <w:p w14:paraId="3B782611" w14:textId="77777777" w:rsidR="009A55F5" w:rsidRDefault="009A55F5">
      <w:pPr>
        <w:pStyle w:val="1"/>
        <w:numPr>
          <w:ilvl w:val="1"/>
          <w:numId w:val="9"/>
        </w:numPr>
        <w:tabs>
          <w:tab w:val="left" w:pos="756"/>
        </w:tabs>
        <w:kinsoku w:val="0"/>
        <w:overflowPunct w:val="0"/>
        <w:spacing w:before="246"/>
        <w:ind w:left="756" w:hanging="385"/>
        <w:jc w:val="both"/>
        <w:rPr>
          <w:color w:val="000000"/>
          <w:spacing w:val="-2"/>
        </w:rPr>
      </w:pPr>
      <w:r>
        <w:t>Абонент</w:t>
      </w:r>
      <w:r>
        <w:rPr>
          <w:spacing w:val="-5"/>
        </w:rPr>
        <w:t xml:space="preserve"> </w:t>
      </w:r>
      <w:r>
        <w:rPr>
          <w:spacing w:val="-2"/>
        </w:rPr>
        <w:t>обязан:</w:t>
      </w:r>
    </w:p>
    <w:p w14:paraId="0B593F68" w14:textId="77777777" w:rsidR="009A55F5" w:rsidRDefault="009A55F5">
      <w:pPr>
        <w:pStyle w:val="a5"/>
        <w:numPr>
          <w:ilvl w:val="2"/>
          <w:numId w:val="9"/>
        </w:numPr>
        <w:tabs>
          <w:tab w:val="left" w:pos="960"/>
        </w:tabs>
        <w:kinsoku w:val="0"/>
        <w:overflowPunct w:val="0"/>
        <w:ind w:right="573" w:firstLine="0"/>
        <w:rPr>
          <w:sz w:val="22"/>
          <w:szCs w:val="22"/>
        </w:rPr>
      </w:pPr>
      <w:r>
        <w:rPr>
          <w:sz w:val="22"/>
          <w:szCs w:val="22"/>
        </w:rPr>
        <w:t>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Договоре, согласно действующим на момент оказания Услуг тарифам Оператора.</w:t>
      </w:r>
      <w:r>
        <w:rPr>
          <w:spacing w:val="-1"/>
          <w:sz w:val="22"/>
          <w:szCs w:val="22"/>
        </w:rPr>
        <w:t xml:space="preserve"> </w:t>
      </w:r>
      <w:r>
        <w:rPr>
          <w:sz w:val="22"/>
          <w:szCs w:val="22"/>
        </w:rPr>
        <w:t>Осуществлять контроль над</w:t>
      </w:r>
      <w:r>
        <w:rPr>
          <w:spacing w:val="-1"/>
          <w:sz w:val="22"/>
          <w:szCs w:val="22"/>
        </w:rPr>
        <w:t xml:space="preserve"> </w:t>
      </w:r>
      <w:r>
        <w:rPr>
          <w:sz w:val="22"/>
          <w:szCs w:val="22"/>
        </w:rPr>
        <w:t>расходованием</w:t>
      </w:r>
      <w:r>
        <w:rPr>
          <w:spacing w:val="-1"/>
          <w:sz w:val="22"/>
          <w:szCs w:val="22"/>
        </w:rPr>
        <w:t xml:space="preserve"> </w:t>
      </w:r>
      <w:r>
        <w:rPr>
          <w:sz w:val="22"/>
          <w:szCs w:val="22"/>
        </w:rPr>
        <w:t>денежных</w:t>
      </w:r>
      <w:r>
        <w:rPr>
          <w:spacing w:val="-1"/>
          <w:sz w:val="22"/>
          <w:szCs w:val="22"/>
        </w:rPr>
        <w:t xml:space="preserve"> </w:t>
      </w:r>
      <w:r>
        <w:rPr>
          <w:sz w:val="22"/>
          <w:szCs w:val="22"/>
        </w:rPr>
        <w:t>средств, выделенных на Услуги, в пределах лимитов бюджетных обязательств.</w:t>
      </w:r>
    </w:p>
    <w:p w14:paraId="79E23B77" w14:textId="77777777" w:rsidR="009A55F5" w:rsidRDefault="009A55F5">
      <w:pPr>
        <w:pStyle w:val="a3"/>
        <w:kinsoku w:val="0"/>
        <w:overflowPunct w:val="0"/>
        <w:ind w:right="576"/>
        <w:jc w:val="both"/>
      </w:pPr>
      <w:r>
        <w:t>В случае возникновения риска увеличения цены Договора, указанной в п. 1.4.</w:t>
      </w:r>
      <w:r>
        <w:rPr>
          <w:spacing w:val="80"/>
        </w:rPr>
        <w:t xml:space="preserve"> </w:t>
      </w:r>
      <w:r>
        <w:t>Договора, в связи с увеличением объема потребляемых услуг, инициировать заключение дополнительного соглашения или расторжение Договора по соглашению Сторон.</w:t>
      </w:r>
      <w:r>
        <w:rPr>
          <w:spacing w:val="40"/>
        </w:rPr>
        <w:t xml:space="preserve"> </w:t>
      </w:r>
      <w:r>
        <w:t>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14:paraId="77103764" w14:textId="77777777" w:rsidR="009A55F5" w:rsidRDefault="009A55F5">
      <w:pPr>
        <w:pStyle w:val="a5"/>
        <w:numPr>
          <w:ilvl w:val="2"/>
          <w:numId w:val="9"/>
        </w:numPr>
        <w:tabs>
          <w:tab w:val="left" w:pos="965"/>
        </w:tabs>
        <w:kinsoku w:val="0"/>
        <w:overflowPunct w:val="0"/>
        <w:ind w:right="576" w:firstLine="0"/>
        <w:rPr>
          <w:sz w:val="22"/>
          <w:szCs w:val="22"/>
        </w:rPr>
      </w:pPr>
      <w:r>
        <w:rPr>
          <w:sz w:val="22"/>
          <w:szCs w:val="22"/>
        </w:rPr>
        <w:t>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Договора.</w:t>
      </w:r>
      <w:r>
        <w:rPr>
          <w:spacing w:val="40"/>
          <w:sz w:val="22"/>
          <w:szCs w:val="22"/>
        </w:rPr>
        <w:t xml:space="preserve"> </w:t>
      </w:r>
      <w:r>
        <w:rPr>
          <w:sz w:val="22"/>
          <w:szCs w:val="22"/>
        </w:rPr>
        <w:t>Уведомление должно быть подписано лицом, уполномоченным на внесение изменений в Договор.</w:t>
      </w:r>
    </w:p>
    <w:p w14:paraId="4429FE93" w14:textId="77777777" w:rsidR="009A55F5" w:rsidRDefault="009A55F5">
      <w:pPr>
        <w:pStyle w:val="a5"/>
        <w:numPr>
          <w:ilvl w:val="2"/>
          <w:numId w:val="9"/>
        </w:numPr>
        <w:tabs>
          <w:tab w:val="left" w:pos="922"/>
        </w:tabs>
        <w:kinsoku w:val="0"/>
        <w:overflowPunct w:val="0"/>
        <w:spacing w:line="250" w:lineRule="exact"/>
        <w:ind w:left="922" w:hanging="551"/>
        <w:rPr>
          <w:spacing w:val="-2"/>
          <w:sz w:val="22"/>
          <w:szCs w:val="22"/>
        </w:rPr>
      </w:pPr>
      <w:r>
        <w:rPr>
          <w:sz w:val="22"/>
          <w:szCs w:val="22"/>
        </w:rPr>
        <w:t>Извещать</w:t>
      </w:r>
      <w:r>
        <w:rPr>
          <w:spacing w:val="-4"/>
          <w:sz w:val="22"/>
          <w:szCs w:val="22"/>
        </w:rPr>
        <w:t xml:space="preserve"> </w:t>
      </w:r>
      <w:r>
        <w:rPr>
          <w:sz w:val="22"/>
          <w:szCs w:val="22"/>
        </w:rPr>
        <w:t>Оператора</w:t>
      </w:r>
      <w:r>
        <w:rPr>
          <w:spacing w:val="-4"/>
          <w:sz w:val="22"/>
          <w:szCs w:val="22"/>
        </w:rPr>
        <w:t xml:space="preserve"> </w:t>
      </w:r>
      <w:r>
        <w:rPr>
          <w:sz w:val="22"/>
          <w:szCs w:val="22"/>
        </w:rPr>
        <w:t>обо</w:t>
      </w:r>
      <w:r>
        <w:rPr>
          <w:spacing w:val="-3"/>
          <w:sz w:val="22"/>
          <w:szCs w:val="22"/>
        </w:rPr>
        <w:t xml:space="preserve"> </w:t>
      </w:r>
      <w:r>
        <w:rPr>
          <w:sz w:val="22"/>
          <w:szCs w:val="22"/>
        </w:rPr>
        <w:t>всех</w:t>
      </w:r>
      <w:r>
        <w:rPr>
          <w:spacing w:val="-4"/>
          <w:sz w:val="22"/>
          <w:szCs w:val="22"/>
        </w:rPr>
        <w:t xml:space="preserve"> </w:t>
      </w:r>
      <w:r>
        <w:rPr>
          <w:sz w:val="22"/>
          <w:szCs w:val="22"/>
        </w:rPr>
        <w:t>случаях</w:t>
      </w:r>
      <w:r>
        <w:rPr>
          <w:spacing w:val="-4"/>
          <w:sz w:val="22"/>
          <w:szCs w:val="22"/>
        </w:rPr>
        <w:t xml:space="preserve"> </w:t>
      </w:r>
      <w:r>
        <w:rPr>
          <w:sz w:val="22"/>
          <w:szCs w:val="22"/>
        </w:rPr>
        <w:t>перерывов</w:t>
      </w:r>
      <w:r>
        <w:rPr>
          <w:spacing w:val="-5"/>
          <w:sz w:val="22"/>
          <w:szCs w:val="22"/>
        </w:rPr>
        <w:t xml:space="preserve"> </w:t>
      </w:r>
      <w:r>
        <w:rPr>
          <w:sz w:val="22"/>
          <w:szCs w:val="22"/>
        </w:rPr>
        <w:t>связи</w:t>
      </w:r>
      <w:r>
        <w:rPr>
          <w:spacing w:val="-4"/>
          <w:sz w:val="22"/>
          <w:szCs w:val="22"/>
        </w:rPr>
        <w:t xml:space="preserve"> </w:t>
      </w:r>
      <w:r>
        <w:rPr>
          <w:sz w:val="22"/>
          <w:szCs w:val="22"/>
        </w:rPr>
        <w:t>в</w:t>
      </w:r>
      <w:r>
        <w:rPr>
          <w:spacing w:val="-5"/>
          <w:sz w:val="22"/>
          <w:szCs w:val="22"/>
        </w:rPr>
        <w:t xml:space="preserve"> </w:t>
      </w:r>
      <w:r>
        <w:rPr>
          <w:sz w:val="22"/>
          <w:szCs w:val="22"/>
        </w:rPr>
        <w:t>предоставляемых</w:t>
      </w:r>
      <w:r>
        <w:rPr>
          <w:spacing w:val="-4"/>
          <w:sz w:val="22"/>
          <w:szCs w:val="22"/>
        </w:rPr>
        <w:t xml:space="preserve"> </w:t>
      </w:r>
      <w:r>
        <w:rPr>
          <w:sz w:val="22"/>
          <w:szCs w:val="22"/>
        </w:rPr>
        <w:t>Абоненту</w:t>
      </w:r>
      <w:r>
        <w:rPr>
          <w:spacing w:val="-6"/>
          <w:sz w:val="22"/>
          <w:szCs w:val="22"/>
        </w:rPr>
        <w:t xml:space="preserve"> </w:t>
      </w:r>
      <w:r>
        <w:rPr>
          <w:spacing w:val="-2"/>
          <w:sz w:val="22"/>
          <w:szCs w:val="22"/>
        </w:rPr>
        <w:t>Услугах.</w:t>
      </w:r>
    </w:p>
    <w:p w14:paraId="1A182200" w14:textId="77777777" w:rsidR="009A55F5" w:rsidRDefault="009A55F5">
      <w:pPr>
        <w:pStyle w:val="a5"/>
        <w:numPr>
          <w:ilvl w:val="2"/>
          <w:numId w:val="9"/>
        </w:numPr>
        <w:tabs>
          <w:tab w:val="left" w:pos="941"/>
        </w:tabs>
        <w:kinsoku w:val="0"/>
        <w:overflowPunct w:val="0"/>
        <w:ind w:right="576" w:firstLine="0"/>
        <w:rPr>
          <w:sz w:val="22"/>
          <w:szCs w:val="22"/>
        </w:rPr>
      </w:pPr>
      <w:r>
        <w:rPr>
          <w:sz w:val="22"/>
          <w:szCs w:val="22"/>
        </w:rPr>
        <w:t>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Договора.</w:t>
      </w:r>
    </w:p>
    <w:p w14:paraId="2ADD1040" w14:textId="77777777" w:rsidR="009A55F5" w:rsidRDefault="009A55F5">
      <w:pPr>
        <w:pStyle w:val="a5"/>
        <w:numPr>
          <w:ilvl w:val="2"/>
          <w:numId w:val="9"/>
        </w:numPr>
        <w:tabs>
          <w:tab w:val="left" w:pos="1034"/>
        </w:tabs>
        <w:kinsoku w:val="0"/>
        <w:overflowPunct w:val="0"/>
        <w:spacing w:before="2" w:line="232" w:lineRule="auto"/>
        <w:ind w:right="577" w:firstLine="0"/>
        <w:rPr>
          <w:color w:val="000000"/>
          <w:spacing w:val="-20"/>
          <w:sz w:val="22"/>
          <w:szCs w:val="22"/>
        </w:rPr>
      </w:pPr>
      <w:r>
        <w:rPr>
          <w:sz w:val="22"/>
          <w:szCs w:val="22"/>
        </w:rPr>
        <w:t xml:space="preserve">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Договора,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w:t>
      </w:r>
      <w:r>
        <w:rPr>
          <w:spacing w:val="-20"/>
          <w:sz w:val="22"/>
          <w:szCs w:val="22"/>
        </w:rPr>
        <w:t>работ</w:t>
      </w:r>
      <w:r>
        <w:rPr>
          <w:spacing w:val="18"/>
          <w:sz w:val="22"/>
          <w:szCs w:val="22"/>
        </w:rPr>
        <w:t xml:space="preserve"> </w:t>
      </w:r>
      <w:r>
        <w:rPr>
          <w:spacing w:val="-20"/>
          <w:sz w:val="22"/>
          <w:szCs w:val="22"/>
        </w:rPr>
        <w:t>по</w:t>
      </w:r>
      <w:r>
        <w:rPr>
          <w:spacing w:val="18"/>
          <w:sz w:val="22"/>
          <w:szCs w:val="22"/>
        </w:rPr>
        <w:t xml:space="preserve"> </w:t>
      </w:r>
      <w:r>
        <w:rPr>
          <w:spacing w:val="-20"/>
          <w:sz w:val="22"/>
          <w:szCs w:val="22"/>
        </w:rPr>
        <w:t>организации</w:t>
      </w:r>
      <w:r>
        <w:rPr>
          <w:spacing w:val="18"/>
          <w:sz w:val="22"/>
          <w:szCs w:val="22"/>
        </w:rPr>
        <w:t xml:space="preserve"> </w:t>
      </w:r>
      <w:r>
        <w:rPr>
          <w:spacing w:val="-20"/>
          <w:sz w:val="22"/>
          <w:szCs w:val="22"/>
        </w:rPr>
        <w:t>абонентской</w:t>
      </w:r>
      <w:r>
        <w:rPr>
          <w:spacing w:val="19"/>
          <w:sz w:val="22"/>
          <w:szCs w:val="22"/>
        </w:rPr>
        <w:t xml:space="preserve"> </w:t>
      </w:r>
      <w:r>
        <w:rPr>
          <w:spacing w:val="-20"/>
          <w:sz w:val="22"/>
          <w:szCs w:val="22"/>
        </w:rPr>
        <w:t>линии</w:t>
      </w:r>
      <w:r>
        <w:rPr>
          <w:spacing w:val="17"/>
          <w:sz w:val="22"/>
          <w:szCs w:val="22"/>
        </w:rPr>
        <w:t xml:space="preserve"> </w:t>
      </w:r>
      <w:r>
        <w:rPr>
          <w:spacing w:val="-20"/>
          <w:sz w:val="22"/>
          <w:szCs w:val="22"/>
        </w:rPr>
        <w:t>обеспечить</w:t>
      </w:r>
      <w:r>
        <w:rPr>
          <w:spacing w:val="19"/>
          <w:sz w:val="22"/>
          <w:szCs w:val="22"/>
        </w:rPr>
        <w:t xml:space="preserve"> </w:t>
      </w:r>
      <w:r>
        <w:rPr>
          <w:spacing w:val="-20"/>
          <w:sz w:val="22"/>
          <w:szCs w:val="22"/>
        </w:rPr>
        <w:t>получение</w:t>
      </w:r>
      <w:r>
        <w:rPr>
          <w:spacing w:val="19"/>
          <w:sz w:val="22"/>
          <w:szCs w:val="22"/>
        </w:rPr>
        <w:t xml:space="preserve"> </w:t>
      </w:r>
      <w:r>
        <w:rPr>
          <w:color w:val="000000"/>
          <w:spacing w:val="-20"/>
          <w:sz w:val="22"/>
          <w:szCs w:val="22"/>
        </w:rPr>
        <w:t>от</w:t>
      </w:r>
    </w:p>
    <w:p w14:paraId="7DC52E34" w14:textId="77777777" w:rsidR="009A55F5" w:rsidRDefault="009A55F5">
      <w:pPr>
        <w:pStyle w:val="a5"/>
        <w:numPr>
          <w:ilvl w:val="2"/>
          <w:numId w:val="9"/>
        </w:numPr>
        <w:tabs>
          <w:tab w:val="left" w:pos="1034"/>
        </w:tabs>
        <w:kinsoku w:val="0"/>
        <w:overflowPunct w:val="0"/>
        <w:spacing w:before="2" w:line="232" w:lineRule="auto"/>
        <w:ind w:right="577" w:firstLine="0"/>
        <w:rPr>
          <w:color w:val="000000"/>
          <w:spacing w:val="-20"/>
          <w:sz w:val="22"/>
          <w:szCs w:val="22"/>
        </w:rPr>
        <w:sectPr w:rsidR="009A55F5">
          <w:pgSz w:w="11910" w:h="16840"/>
          <w:pgMar w:top="480" w:right="0" w:bottom="500" w:left="480" w:header="0" w:footer="316" w:gutter="0"/>
          <w:cols w:space="720"/>
          <w:noEndnote/>
        </w:sectPr>
      </w:pPr>
    </w:p>
    <w:p w14:paraId="108A819F" w14:textId="77777777" w:rsidR="009A55F5" w:rsidRDefault="009A55F5">
      <w:pPr>
        <w:pStyle w:val="a3"/>
        <w:kinsoku w:val="0"/>
        <w:overflowPunct w:val="0"/>
        <w:spacing w:before="74"/>
        <w:ind w:right="580"/>
        <w:jc w:val="both"/>
      </w:pPr>
      <w:r>
        <w:lastRenderedPageBreak/>
        <w:t>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2C9B66A3" w14:textId="77777777" w:rsidR="009A55F5" w:rsidRDefault="009A55F5">
      <w:pPr>
        <w:pStyle w:val="a5"/>
        <w:numPr>
          <w:ilvl w:val="2"/>
          <w:numId w:val="9"/>
        </w:numPr>
        <w:tabs>
          <w:tab w:val="left" w:pos="960"/>
        </w:tabs>
        <w:kinsoku w:val="0"/>
        <w:overflowPunct w:val="0"/>
        <w:ind w:right="576" w:firstLine="0"/>
        <w:rPr>
          <w:sz w:val="22"/>
          <w:szCs w:val="22"/>
        </w:rPr>
      </w:pPr>
      <w:r>
        <w:rPr>
          <w:sz w:val="22"/>
          <w:szCs w:val="22"/>
        </w:rPr>
        <w:t>В случае одностороннего полного (частичного) отказа от Услуг по настоящему Договору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p>
    <w:p w14:paraId="60BD45B1" w14:textId="77777777" w:rsidR="009A55F5" w:rsidRDefault="009A55F5">
      <w:pPr>
        <w:pStyle w:val="a5"/>
        <w:numPr>
          <w:ilvl w:val="2"/>
          <w:numId w:val="9"/>
        </w:numPr>
        <w:tabs>
          <w:tab w:val="left" w:pos="1001"/>
        </w:tabs>
        <w:kinsoku w:val="0"/>
        <w:overflowPunct w:val="0"/>
        <w:ind w:right="578" w:firstLine="0"/>
        <w:rPr>
          <w:sz w:val="22"/>
          <w:szCs w:val="22"/>
        </w:rPr>
      </w:pPr>
      <w:r>
        <w:rPr>
          <w:sz w:val="22"/>
          <w:szCs w:val="22"/>
        </w:rPr>
        <w:t>Обеспечить наличие пользовательского (оконечного) оборудования, подлежащего подключению к абонентской линии.</w:t>
      </w:r>
    </w:p>
    <w:p w14:paraId="58278645" w14:textId="77777777" w:rsidR="009A55F5" w:rsidRDefault="009A55F5">
      <w:pPr>
        <w:pStyle w:val="a5"/>
        <w:numPr>
          <w:ilvl w:val="2"/>
          <w:numId w:val="9"/>
        </w:numPr>
        <w:tabs>
          <w:tab w:val="left" w:pos="981"/>
        </w:tabs>
        <w:kinsoku w:val="0"/>
        <w:overflowPunct w:val="0"/>
        <w:ind w:right="576" w:firstLine="0"/>
        <w:rPr>
          <w:sz w:val="22"/>
          <w:szCs w:val="22"/>
        </w:rPr>
      </w:pPr>
      <w:r>
        <w:rPr>
          <w:sz w:val="22"/>
          <w:szCs w:val="22"/>
        </w:rPr>
        <w:t>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Договору.</w:t>
      </w:r>
    </w:p>
    <w:p w14:paraId="7F56DF47" w14:textId="77777777" w:rsidR="009A55F5" w:rsidRDefault="009A55F5">
      <w:pPr>
        <w:pStyle w:val="a5"/>
        <w:numPr>
          <w:ilvl w:val="2"/>
          <w:numId w:val="9"/>
        </w:numPr>
        <w:tabs>
          <w:tab w:val="left" w:pos="948"/>
        </w:tabs>
        <w:kinsoku w:val="0"/>
        <w:overflowPunct w:val="0"/>
        <w:ind w:right="577" w:firstLine="0"/>
        <w:rPr>
          <w:spacing w:val="-2"/>
          <w:sz w:val="22"/>
          <w:szCs w:val="22"/>
        </w:rPr>
      </w:pPr>
      <w:r>
        <w:rPr>
          <w:sz w:val="22"/>
          <w:szCs w:val="22"/>
        </w:rPr>
        <w:t>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w:t>
      </w:r>
      <w:r>
        <w:rPr>
          <w:spacing w:val="-1"/>
          <w:sz w:val="22"/>
          <w:szCs w:val="22"/>
        </w:rPr>
        <w:t xml:space="preserve"> </w:t>
      </w:r>
      <w:r>
        <w:rPr>
          <w:sz w:val="22"/>
          <w:szCs w:val="22"/>
        </w:rPr>
        <w:t xml:space="preserve">функционирования сети </w:t>
      </w:r>
      <w:r>
        <w:rPr>
          <w:spacing w:val="-2"/>
          <w:sz w:val="22"/>
          <w:szCs w:val="22"/>
        </w:rPr>
        <w:t>связи.</w:t>
      </w:r>
    </w:p>
    <w:p w14:paraId="42C09B4E" w14:textId="77777777" w:rsidR="009A55F5" w:rsidRDefault="009A55F5">
      <w:pPr>
        <w:pStyle w:val="a5"/>
        <w:numPr>
          <w:ilvl w:val="2"/>
          <w:numId w:val="9"/>
        </w:numPr>
        <w:tabs>
          <w:tab w:val="left" w:pos="1039"/>
        </w:tabs>
        <w:kinsoku w:val="0"/>
        <w:overflowPunct w:val="0"/>
        <w:ind w:right="572" w:firstLine="0"/>
        <w:rPr>
          <w:sz w:val="22"/>
          <w:szCs w:val="22"/>
        </w:rPr>
      </w:pPr>
      <w:r>
        <w:rPr>
          <w:sz w:val="22"/>
          <w:szCs w:val="22"/>
        </w:rPr>
        <w:t>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 телефонии и т.п.</w:t>
      </w:r>
    </w:p>
    <w:p w14:paraId="7212EA8E" w14:textId="77777777" w:rsidR="009A55F5" w:rsidRDefault="009A55F5">
      <w:pPr>
        <w:pStyle w:val="a5"/>
        <w:numPr>
          <w:ilvl w:val="2"/>
          <w:numId w:val="9"/>
        </w:numPr>
        <w:tabs>
          <w:tab w:val="left" w:pos="1043"/>
        </w:tabs>
        <w:kinsoku w:val="0"/>
        <w:overflowPunct w:val="0"/>
        <w:ind w:right="581" w:firstLine="0"/>
        <w:rPr>
          <w:sz w:val="22"/>
          <w:szCs w:val="22"/>
        </w:rPr>
      </w:pPr>
      <w:r>
        <w:rPr>
          <w:sz w:val="22"/>
          <w:szCs w:val="22"/>
        </w:rPr>
        <w:t>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14:paraId="5ABD4704" w14:textId="77777777" w:rsidR="009A55F5" w:rsidRDefault="009A55F5">
      <w:pPr>
        <w:pStyle w:val="a5"/>
        <w:numPr>
          <w:ilvl w:val="2"/>
          <w:numId w:val="9"/>
        </w:numPr>
        <w:tabs>
          <w:tab w:val="left" w:pos="1036"/>
        </w:tabs>
        <w:kinsoku w:val="0"/>
        <w:overflowPunct w:val="0"/>
        <w:ind w:right="577" w:firstLine="0"/>
        <w:rPr>
          <w:sz w:val="22"/>
          <w:szCs w:val="22"/>
        </w:rPr>
      </w:pPr>
      <w:r>
        <w:rPr>
          <w:sz w:val="22"/>
          <w:szCs w:val="22"/>
        </w:rPr>
        <w:t>В течение 5 (пяти) рабочих</w:t>
      </w:r>
      <w:r>
        <w:rPr>
          <w:spacing w:val="-1"/>
          <w:sz w:val="22"/>
          <w:szCs w:val="22"/>
        </w:rPr>
        <w:t xml:space="preserve"> </w:t>
      </w:r>
      <w:r>
        <w:rPr>
          <w:sz w:val="22"/>
          <w:szCs w:val="22"/>
        </w:rPr>
        <w:t>дней с даты получения запроса Оператора о подтверждении факта</w:t>
      </w:r>
      <w:r>
        <w:rPr>
          <w:spacing w:val="-2"/>
          <w:sz w:val="22"/>
          <w:szCs w:val="22"/>
        </w:rPr>
        <w:t xml:space="preserve"> </w:t>
      </w:r>
      <w:r>
        <w:rPr>
          <w:sz w:val="22"/>
          <w:szCs w:val="22"/>
        </w:rPr>
        <w:t xml:space="preserve">оказания услуг после истечения срока действия настоящего Договора, направленного в порядке исполнения </w:t>
      </w:r>
      <w:proofErr w:type="spellStart"/>
      <w:r>
        <w:rPr>
          <w:sz w:val="22"/>
          <w:szCs w:val="22"/>
        </w:rPr>
        <w:t>абз</w:t>
      </w:r>
      <w:proofErr w:type="spellEnd"/>
      <w:r>
        <w:rPr>
          <w:sz w:val="22"/>
          <w:szCs w:val="22"/>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Договору.</w:t>
      </w:r>
    </w:p>
    <w:p w14:paraId="2A5A40FE" w14:textId="77777777" w:rsidR="009A55F5" w:rsidRDefault="009A55F5">
      <w:pPr>
        <w:pStyle w:val="a5"/>
        <w:numPr>
          <w:ilvl w:val="2"/>
          <w:numId w:val="9"/>
        </w:numPr>
        <w:tabs>
          <w:tab w:val="left" w:pos="1103"/>
        </w:tabs>
        <w:kinsoku w:val="0"/>
        <w:overflowPunct w:val="0"/>
        <w:ind w:right="576" w:firstLine="0"/>
        <w:rPr>
          <w:sz w:val="22"/>
          <w:szCs w:val="22"/>
        </w:rPr>
      </w:pPr>
      <w:r>
        <w:rPr>
          <w:sz w:val="22"/>
          <w:szCs w:val="22"/>
        </w:rPr>
        <w:t>Оплатить услуги связи, услуги присоединения и услуги по пропуску трафика, оказанные после истечения срока действия Договора в соответствии с п.2.2.8 Договора, в сроки, указанные в Договоре, во внесудебном порядке с учетом положений п.2.3.12 Договора в части подтверждения факта оказания Услуг.</w:t>
      </w:r>
    </w:p>
    <w:p w14:paraId="637C1043" w14:textId="77777777" w:rsidR="009A55F5" w:rsidRDefault="009A55F5">
      <w:pPr>
        <w:pStyle w:val="1"/>
        <w:numPr>
          <w:ilvl w:val="1"/>
          <w:numId w:val="9"/>
        </w:numPr>
        <w:tabs>
          <w:tab w:val="left" w:pos="756"/>
        </w:tabs>
        <w:kinsoku w:val="0"/>
        <w:overflowPunct w:val="0"/>
        <w:spacing w:before="245" w:line="240" w:lineRule="auto"/>
        <w:ind w:left="756" w:hanging="385"/>
        <w:jc w:val="both"/>
        <w:rPr>
          <w:color w:val="000000"/>
          <w:spacing w:val="-2"/>
        </w:rPr>
      </w:pPr>
      <w:r>
        <w:t>Абонент</w:t>
      </w:r>
      <w:r>
        <w:rPr>
          <w:spacing w:val="-5"/>
        </w:rPr>
        <w:t xml:space="preserve"> </w:t>
      </w:r>
      <w:r>
        <w:t>имеет</w:t>
      </w:r>
      <w:r>
        <w:rPr>
          <w:spacing w:val="-2"/>
        </w:rPr>
        <w:t xml:space="preserve"> право:</w:t>
      </w:r>
    </w:p>
    <w:p w14:paraId="2988B8D3" w14:textId="77777777" w:rsidR="009A55F5" w:rsidRDefault="009A55F5">
      <w:pPr>
        <w:pStyle w:val="a5"/>
        <w:numPr>
          <w:ilvl w:val="2"/>
          <w:numId w:val="9"/>
        </w:numPr>
        <w:tabs>
          <w:tab w:val="left" w:pos="938"/>
        </w:tabs>
        <w:kinsoku w:val="0"/>
        <w:overflowPunct w:val="0"/>
        <w:spacing w:before="2"/>
        <w:ind w:right="579" w:firstLine="0"/>
        <w:rPr>
          <w:sz w:val="22"/>
          <w:szCs w:val="22"/>
        </w:rPr>
      </w:pPr>
      <w:r>
        <w:rPr>
          <w:sz w:val="22"/>
          <w:szCs w:val="22"/>
        </w:rPr>
        <w:t>Получать от Оператора информацию, необходимую для исполнения настоящего Договора, в том числе информацию</w:t>
      </w:r>
      <w:r>
        <w:rPr>
          <w:spacing w:val="-2"/>
          <w:sz w:val="22"/>
          <w:szCs w:val="22"/>
        </w:rPr>
        <w:t xml:space="preserve"> </w:t>
      </w:r>
      <w:r>
        <w:rPr>
          <w:sz w:val="22"/>
          <w:szCs w:val="22"/>
        </w:rPr>
        <w:t>о реквизитах Оператора, режиме</w:t>
      </w:r>
      <w:r>
        <w:rPr>
          <w:spacing w:val="-2"/>
          <w:sz w:val="22"/>
          <w:szCs w:val="22"/>
        </w:rPr>
        <w:t xml:space="preserve"> </w:t>
      </w:r>
      <w:r>
        <w:rPr>
          <w:sz w:val="22"/>
          <w:szCs w:val="22"/>
        </w:rPr>
        <w:t>работы, тарифах</w:t>
      </w:r>
      <w:r>
        <w:rPr>
          <w:spacing w:val="-2"/>
          <w:sz w:val="22"/>
          <w:szCs w:val="22"/>
        </w:rPr>
        <w:t xml:space="preserve"> </w:t>
      </w:r>
      <w:r>
        <w:rPr>
          <w:sz w:val="22"/>
          <w:szCs w:val="22"/>
        </w:rPr>
        <w:t>и оказываемых Услугах, о</w:t>
      </w:r>
      <w:r>
        <w:rPr>
          <w:spacing w:val="-2"/>
          <w:sz w:val="22"/>
          <w:szCs w:val="22"/>
        </w:rPr>
        <w:t xml:space="preserve"> </w:t>
      </w:r>
      <w:r>
        <w:rPr>
          <w:sz w:val="22"/>
          <w:szCs w:val="22"/>
        </w:rPr>
        <w:t>состоянии лицевого счета Абонента.</w:t>
      </w:r>
    </w:p>
    <w:p w14:paraId="7D27525C" w14:textId="77777777" w:rsidR="009A55F5" w:rsidRDefault="009A55F5">
      <w:pPr>
        <w:pStyle w:val="a5"/>
        <w:numPr>
          <w:ilvl w:val="2"/>
          <w:numId w:val="9"/>
        </w:numPr>
        <w:tabs>
          <w:tab w:val="left" w:pos="1101"/>
        </w:tabs>
        <w:kinsoku w:val="0"/>
        <w:overflowPunct w:val="0"/>
        <w:ind w:right="576" w:firstLine="0"/>
        <w:rPr>
          <w:sz w:val="22"/>
          <w:szCs w:val="22"/>
        </w:rPr>
      </w:pPr>
      <w:r>
        <w:rPr>
          <w:sz w:val="22"/>
          <w:szCs w:val="22"/>
        </w:rPr>
        <w:t>Требовать устранения неисправностей, препятствующих пользованию Услугами, в сроки, установленные действующими нормативными актами.</w:t>
      </w:r>
    </w:p>
    <w:p w14:paraId="688FA036" w14:textId="77777777" w:rsidR="009A55F5" w:rsidRDefault="009A55F5">
      <w:pPr>
        <w:pStyle w:val="a5"/>
        <w:numPr>
          <w:ilvl w:val="2"/>
          <w:numId w:val="9"/>
        </w:numPr>
        <w:tabs>
          <w:tab w:val="left" w:pos="922"/>
        </w:tabs>
        <w:kinsoku w:val="0"/>
        <w:overflowPunct w:val="0"/>
        <w:ind w:left="922" w:hanging="551"/>
        <w:rPr>
          <w:spacing w:val="-2"/>
          <w:sz w:val="22"/>
          <w:szCs w:val="22"/>
        </w:rPr>
      </w:pPr>
      <w:r>
        <w:rPr>
          <w:sz w:val="22"/>
          <w:szCs w:val="22"/>
        </w:rPr>
        <w:t>Запрашивать</w:t>
      </w:r>
      <w:r>
        <w:rPr>
          <w:spacing w:val="-6"/>
          <w:sz w:val="22"/>
          <w:szCs w:val="22"/>
        </w:rPr>
        <w:t xml:space="preserve"> </w:t>
      </w:r>
      <w:r>
        <w:rPr>
          <w:sz w:val="22"/>
          <w:szCs w:val="22"/>
        </w:rPr>
        <w:t>у</w:t>
      </w:r>
      <w:r>
        <w:rPr>
          <w:spacing w:val="-6"/>
          <w:sz w:val="22"/>
          <w:szCs w:val="22"/>
        </w:rPr>
        <w:t xml:space="preserve"> </w:t>
      </w:r>
      <w:r>
        <w:rPr>
          <w:sz w:val="22"/>
          <w:szCs w:val="22"/>
        </w:rPr>
        <w:t>Оператора</w:t>
      </w:r>
      <w:r>
        <w:rPr>
          <w:spacing w:val="-3"/>
          <w:sz w:val="22"/>
          <w:szCs w:val="22"/>
        </w:rPr>
        <w:t xml:space="preserve"> </w:t>
      </w:r>
      <w:r>
        <w:rPr>
          <w:sz w:val="22"/>
          <w:szCs w:val="22"/>
        </w:rPr>
        <w:t>направление</w:t>
      </w:r>
      <w:r>
        <w:rPr>
          <w:spacing w:val="-3"/>
          <w:sz w:val="22"/>
          <w:szCs w:val="22"/>
        </w:rPr>
        <w:t xml:space="preserve"> </w:t>
      </w:r>
      <w:r>
        <w:rPr>
          <w:sz w:val="22"/>
          <w:szCs w:val="22"/>
        </w:rPr>
        <w:t>в</w:t>
      </w:r>
      <w:r>
        <w:rPr>
          <w:spacing w:val="-4"/>
          <w:sz w:val="22"/>
          <w:szCs w:val="22"/>
        </w:rPr>
        <w:t xml:space="preserve"> </w:t>
      </w:r>
      <w:r>
        <w:rPr>
          <w:sz w:val="22"/>
          <w:szCs w:val="22"/>
        </w:rPr>
        <w:t>адрес</w:t>
      </w:r>
      <w:r>
        <w:rPr>
          <w:spacing w:val="-3"/>
          <w:sz w:val="22"/>
          <w:szCs w:val="22"/>
        </w:rPr>
        <w:t xml:space="preserve"> </w:t>
      </w:r>
      <w:r>
        <w:rPr>
          <w:sz w:val="22"/>
          <w:szCs w:val="22"/>
        </w:rPr>
        <w:t>Абонента</w:t>
      </w:r>
      <w:r>
        <w:rPr>
          <w:spacing w:val="-5"/>
          <w:sz w:val="22"/>
          <w:szCs w:val="22"/>
        </w:rPr>
        <w:t xml:space="preserve"> </w:t>
      </w:r>
      <w:r>
        <w:rPr>
          <w:sz w:val="22"/>
          <w:szCs w:val="22"/>
        </w:rPr>
        <w:t>Актов</w:t>
      </w:r>
      <w:r>
        <w:rPr>
          <w:spacing w:val="-4"/>
          <w:sz w:val="22"/>
          <w:szCs w:val="22"/>
        </w:rPr>
        <w:t xml:space="preserve"> </w:t>
      </w:r>
      <w:r>
        <w:rPr>
          <w:sz w:val="22"/>
          <w:szCs w:val="22"/>
        </w:rPr>
        <w:t>оказанных</w:t>
      </w:r>
      <w:r>
        <w:rPr>
          <w:spacing w:val="-3"/>
          <w:sz w:val="22"/>
          <w:szCs w:val="22"/>
        </w:rPr>
        <w:t xml:space="preserve"> </w:t>
      </w:r>
      <w:r>
        <w:rPr>
          <w:spacing w:val="-2"/>
          <w:sz w:val="22"/>
          <w:szCs w:val="22"/>
        </w:rPr>
        <w:t>услуг.</w:t>
      </w:r>
    </w:p>
    <w:p w14:paraId="69021D25" w14:textId="77777777" w:rsidR="009A55F5" w:rsidRDefault="009A55F5">
      <w:pPr>
        <w:pStyle w:val="1"/>
        <w:numPr>
          <w:ilvl w:val="0"/>
          <w:numId w:val="9"/>
        </w:numPr>
        <w:tabs>
          <w:tab w:val="left" w:pos="3684"/>
        </w:tabs>
        <w:kinsoku w:val="0"/>
        <w:overflowPunct w:val="0"/>
        <w:spacing w:before="251"/>
        <w:ind w:left="3684" w:hanging="220"/>
        <w:jc w:val="both"/>
        <w:rPr>
          <w:spacing w:val="-2"/>
        </w:rPr>
      </w:pPr>
      <w:r>
        <w:t>Стоимость</w:t>
      </w:r>
      <w:r>
        <w:rPr>
          <w:spacing w:val="-5"/>
        </w:rPr>
        <w:t xml:space="preserve"> </w:t>
      </w:r>
      <w:r>
        <w:t>Услуг,</w:t>
      </w:r>
      <w:r>
        <w:rPr>
          <w:spacing w:val="-5"/>
        </w:rPr>
        <w:t xml:space="preserve"> </w:t>
      </w:r>
      <w:r>
        <w:t>порядок</w:t>
      </w:r>
      <w:r>
        <w:rPr>
          <w:spacing w:val="-2"/>
        </w:rPr>
        <w:t xml:space="preserve"> расчетов</w:t>
      </w:r>
    </w:p>
    <w:p w14:paraId="1124F301" w14:textId="77777777" w:rsidR="009A55F5" w:rsidRDefault="009A55F5">
      <w:pPr>
        <w:pStyle w:val="a5"/>
        <w:numPr>
          <w:ilvl w:val="1"/>
          <w:numId w:val="9"/>
        </w:numPr>
        <w:tabs>
          <w:tab w:val="left" w:pos="885"/>
        </w:tabs>
        <w:kinsoku w:val="0"/>
        <w:overflowPunct w:val="0"/>
        <w:ind w:left="371" w:right="575" w:firstLine="0"/>
        <w:rPr>
          <w:color w:val="000000"/>
          <w:sz w:val="22"/>
          <w:szCs w:val="22"/>
        </w:rPr>
      </w:pPr>
      <w:r>
        <w:rPr>
          <w:sz w:val="22"/>
          <w:szCs w:val="22"/>
        </w:rPr>
        <w:t>Стоимость Услуг, оказываемых Абоненту Оператором по настоящему Договору,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w:t>
      </w:r>
      <w:r>
        <w:rPr>
          <w:spacing w:val="-1"/>
          <w:sz w:val="22"/>
          <w:szCs w:val="22"/>
        </w:rPr>
        <w:t xml:space="preserve"> </w:t>
      </w:r>
      <w:r>
        <w:rPr>
          <w:sz w:val="22"/>
          <w:szCs w:val="22"/>
        </w:rPr>
        <w:t>Договору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p>
    <w:p w14:paraId="518B29AE" w14:textId="77777777" w:rsidR="009A55F5" w:rsidRDefault="009A55F5">
      <w:pPr>
        <w:pStyle w:val="a5"/>
        <w:numPr>
          <w:ilvl w:val="1"/>
          <w:numId w:val="9"/>
        </w:numPr>
        <w:tabs>
          <w:tab w:val="left" w:pos="767"/>
        </w:tabs>
        <w:kinsoku w:val="0"/>
        <w:overflowPunct w:val="0"/>
        <w:ind w:left="371" w:right="574" w:firstLine="0"/>
        <w:rPr>
          <w:color w:val="000000"/>
          <w:sz w:val="22"/>
          <w:szCs w:val="22"/>
        </w:rPr>
      </w:pPr>
      <w:r>
        <w:rPr>
          <w:sz w:val="22"/>
          <w:szCs w:val="22"/>
        </w:rPr>
        <w:t>При изменении цены Договора по основаниям, указанным в п.1.5. Договора, Абонент обязан подписать с Оператором Дополнительное соглашение о соответствующих изменениях.</w:t>
      </w:r>
    </w:p>
    <w:p w14:paraId="62CADA84" w14:textId="77777777" w:rsidR="009A55F5" w:rsidRDefault="009A55F5">
      <w:pPr>
        <w:pStyle w:val="a5"/>
        <w:numPr>
          <w:ilvl w:val="1"/>
          <w:numId w:val="9"/>
        </w:numPr>
        <w:tabs>
          <w:tab w:val="left" w:pos="779"/>
        </w:tabs>
        <w:kinsoku w:val="0"/>
        <w:overflowPunct w:val="0"/>
        <w:ind w:left="371" w:right="579" w:firstLine="0"/>
        <w:rPr>
          <w:color w:val="000000"/>
          <w:sz w:val="22"/>
          <w:szCs w:val="22"/>
        </w:rPr>
      </w:pPr>
      <w:r>
        <w:rPr>
          <w:sz w:val="22"/>
          <w:szCs w:val="22"/>
        </w:rPr>
        <w:t>Расчетный период устанавливается с первого до последнего числа (включительно) календарного месяца оказания Оператором Услуг, подлежащих оплате.</w:t>
      </w:r>
    </w:p>
    <w:p w14:paraId="1B2DDFC9" w14:textId="77777777" w:rsidR="009A55F5" w:rsidRDefault="009A55F5">
      <w:pPr>
        <w:pStyle w:val="a5"/>
        <w:numPr>
          <w:ilvl w:val="1"/>
          <w:numId w:val="9"/>
        </w:numPr>
        <w:tabs>
          <w:tab w:val="left" w:pos="760"/>
        </w:tabs>
        <w:kinsoku w:val="0"/>
        <w:overflowPunct w:val="0"/>
        <w:spacing w:line="252" w:lineRule="exact"/>
        <w:ind w:left="760" w:hanging="389"/>
        <w:rPr>
          <w:color w:val="000000"/>
          <w:spacing w:val="-2"/>
          <w:sz w:val="22"/>
          <w:szCs w:val="22"/>
        </w:rPr>
      </w:pPr>
      <w:r>
        <w:rPr>
          <w:sz w:val="22"/>
          <w:szCs w:val="22"/>
        </w:rPr>
        <w:t>Оператор</w:t>
      </w:r>
      <w:r>
        <w:rPr>
          <w:spacing w:val="-1"/>
          <w:sz w:val="22"/>
          <w:szCs w:val="22"/>
        </w:rPr>
        <w:t xml:space="preserve"> </w:t>
      </w:r>
      <w:r>
        <w:rPr>
          <w:sz w:val="22"/>
          <w:szCs w:val="22"/>
        </w:rPr>
        <w:t>выставляет</w:t>
      </w:r>
      <w:r>
        <w:rPr>
          <w:spacing w:val="-2"/>
          <w:sz w:val="22"/>
          <w:szCs w:val="22"/>
        </w:rPr>
        <w:t xml:space="preserve"> </w:t>
      </w:r>
      <w:r>
        <w:rPr>
          <w:sz w:val="22"/>
          <w:szCs w:val="22"/>
        </w:rPr>
        <w:t>Абоненту</w:t>
      </w:r>
      <w:r>
        <w:rPr>
          <w:spacing w:val="-1"/>
          <w:sz w:val="22"/>
          <w:szCs w:val="22"/>
        </w:rPr>
        <w:t xml:space="preserve"> </w:t>
      </w:r>
      <w:r>
        <w:rPr>
          <w:sz w:val="22"/>
          <w:szCs w:val="22"/>
        </w:rPr>
        <w:t>счет,</w:t>
      </w:r>
      <w:r>
        <w:rPr>
          <w:spacing w:val="1"/>
          <w:sz w:val="22"/>
          <w:szCs w:val="22"/>
        </w:rPr>
        <w:t xml:space="preserve"> </w:t>
      </w:r>
      <w:r>
        <w:rPr>
          <w:sz w:val="22"/>
          <w:szCs w:val="22"/>
        </w:rPr>
        <w:t>счет-фактуру и</w:t>
      </w:r>
      <w:r>
        <w:rPr>
          <w:spacing w:val="1"/>
          <w:sz w:val="22"/>
          <w:szCs w:val="22"/>
        </w:rPr>
        <w:t xml:space="preserve"> </w:t>
      </w:r>
      <w:r>
        <w:rPr>
          <w:sz w:val="22"/>
          <w:szCs w:val="22"/>
        </w:rPr>
        <w:t>Акт</w:t>
      </w:r>
      <w:r>
        <w:rPr>
          <w:spacing w:val="1"/>
          <w:sz w:val="22"/>
          <w:szCs w:val="22"/>
        </w:rPr>
        <w:t xml:space="preserve"> </w:t>
      </w:r>
      <w:r>
        <w:rPr>
          <w:sz w:val="22"/>
          <w:szCs w:val="22"/>
        </w:rPr>
        <w:t>выполненных</w:t>
      </w:r>
      <w:r>
        <w:rPr>
          <w:spacing w:val="2"/>
          <w:sz w:val="22"/>
          <w:szCs w:val="22"/>
        </w:rPr>
        <w:t xml:space="preserve"> </w:t>
      </w:r>
      <w:r>
        <w:rPr>
          <w:sz w:val="22"/>
          <w:szCs w:val="22"/>
        </w:rPr>
        <w:t>работ</w:t>
      </w:r>
      <w:r>
        <w:rPr>
          <w:spacing w:val="1"/>
          <w:sz w:val="22"/>
          <w:szCs w:val="22"/>
        </w:rPr>
        <w:t xml:space="preserve"> </w:t>
      </w:r>
      <w:r>
        <w:rPr>
          <w:sz w:val="22"/>
          <w:szCs w:val="22"/>
        </w:rPr>
        <w:t>(оказанных</w:t>
      </w:r>
      <w:r>
        <w:rPr>
          <w:spacing w:val="2"/>
          <w:sz w:val="22"/>
          <w:szCs w:val="22"/>
        </w:rPr>
        <w:t xml:space="preserve"> </w:t>
      </w:r>
      <w:r>
        <w:rPr>
          <w:sz w:val="22"/>
          <w:szCs w:val="22"/>
        </w:rPr>
        <w:t>услуг)</w:t>
      </w:r>
      <w:r>
        <w:rPr>
          <w:spacing w:val="2"/>
          <w:sz w:val="22"/>
          <w:szCs w:val="22"/>
        </w:rPr>
        <w:t xml:space="preserve"> </w:t>
      </w:r>
      <w:r>
        <w:rPr>
          <w:sz w:val="22"/>
          <w:szCs w:val="22"/>
        </w:rPr>
        <w:t>в</w:t>
      </w:r>
      <w:r>
        <w:rPr>
          <w:spacing w:val="1"/>
          <w:sz w:val="22"/>
          <w:szCs w:val="22"/>
        </w:rPr>
        <w:t xml:space="preserve"> </w:t>
      </w:r>
      <w:r>
        <w:rPr>
          <w:spacing w:val="-2"/>
          <w:sz w:val="22"/>
          <w:szCs w:val="22"/>
        </w:rPr>
        <w:t>течение</w:t>
      </w:r>
    </w:p>
    <w:p w14:paraId="49EECFBA" w14:textId="77777777" w:rsidR="009A55F5" w:rsidRDefault="009A55F5">
      <w:pPr>
        <w:pStyle w:val="a3"/>
        <w:kinsoku w:val="0"/>
        <w:overflowPunct w:val="0"/>
        <w:spacing w:line="252" w:lineRule="exact"/>
        <w:jc w:val="both"/>
        <w:rPr>
          <w:spacing w:val="-2"/>
        </w:rPr>
      </w:pPr>
      <w:r>
        <w:t>5</w:t>
      </w:r>
      <w:r>
        <w:rPr>
          <w:spacing w:val="-6"/>
        </w:rPr>
        <w:t xml:space="preserve"> </w:t>
      </w:r>
      <w:r>
        <w:t>(пяти)</w:t>
      </w:r>
      <w:r>
        <w:rPr>
          <w:spacing w:val="-3"/>
        </w:rPr>
        <w:t xml:space="preserve"> </w:t>
      </w:r>
      <w:r>
        <w:t>календарных</w:t>
      </w:r>
      <w:r>
        <w:rPr>
          <w:spacing w:val="-3"/>
        </w:rPr>
        <w:t xml:space="preserve"> </w:t>
      </w:r>
      <w:r>
        <w:t>дней</w:t>
      </w:r>
      <w:r>
        <w:rPr>
          <w:spacing w:val="-3"/>
        </w:rPr>
        <w:t xml:space="preserve"> </w:t>
      </w:r>
      <w:r>
        <w:t>с</w:t>
      </w:r>
      <w:r>
        <w:rPr>
          <w:spacing w:val="-3"/>
        </w:rPr>
        <w:t xml:space="preserve"> </w:t>
      </w:r>
      <w:r>
        <w:t>момента</w:t>
      </w:r>
      <w:r>
        <w:rPr>
          <w:spacing w:val="-3"/>
        </w:rPr>
        <w:t xml:space="preserve"> </w:t>
      </w:r>
      <w:r>
        <w:t>окончания</w:t>
      </w:r>
      <w:r>
        <w:rPr>
          <w:spacing w:val="-4"/>
        </w:rPr>
        <w:t xml:space="preserve"> </w:t>
      </w:r>
      <w:r>
        <w:t>Расчетного</w:t>
      </w:r>
      <w:r>
        <w:rPr>
          <w:spacing w:val="-3"/>
        </w:rPr>
        <w:t xml:space="preserve"> </w:t>
      </w:r>
      <w:r>
        <w:rPr>
          <w:spacing w:val="-2"/>
        </w:rPr>
        <w:t>периода.</w:t>
      </w:r>
    </w:p>
    <w:p w14:paraId="69A3E4C4" w14:textId="77777777" w:rsidR="009A55F5" w:rsidRDefault="009A55F5">
      <w:pPr>
        <w:pStyle w:val="a5"/>
        <w:numPr>
          <w:ilvl w:val="1"/>
          <w:numId w:val="9"/>
        </w:numPr>
        <w:tabs>
          <w:tab w:val="left" w:pos="756"/>
        </w:tabs>
        <w:kinsoku w:val="0"/>
        <w:overflowPunct w:val="0"/>
        <w:spacing w:line="252" w:lineRule="exact"/>
        <w:ind w:left="756" w:hanging="385"/>
        <w:rPr>
          <w:color w:val="000000"/>
          <w:spacing w:val="-2"/>
          <w:sz w:val="22"/>
          <w:szCs w:val="22"/>
        </w:rPr>
      </w:pPr>
      <w:r>
        <w:rPr>
          <w:sz w:val="22"/>
          <w:szCs w:val="22"/>
        </w:rPr>
        <w:t>Оплата</w:t>
      </w:r>
      <w:r>
        <w:rPr>
          <w:spacing w:val="-6"/>
          <w:sz w:val="22"/>
          <w:szCs w:val="22"/>
        </w:rPr>
        <w:t xml:space="preserve"> </w:t>
      </w:r>
      <w:r>
        <w:rPr>
          <w:sz w:val="22"/>
          <w:szCs w:val="22"/>
        </w:rPr>
        <w:t>Услуг</w:t>
      </w:r>
      <w:r>
        <w:rPr>
          <w:spacing w:val="-4"/>
          <w:sz w:val="22"/>
          <w:szCs w:val="22"/>
        </w:rPr>
        <w:t xml:space="preserve"> </w:t>
      </w:r>
      <w:r>
        <w:rPr>
          <w:sz w:val="22"/>
          <w:szCs w:val="22"/>
        </w:rPr>
        <w:t>производится</w:t>
      </w:r>
      <w:r>
        <w:rPr>
          <w:spacing w:val="-5"/>
          <w:sz w:val="22"/>
          <w:szCs w:val="22"/>
        </w:rPr>
        <w:t xml:space="preserve"> </w:t>
      </w:r>
      <w:r>
        <w:rPr>
          <w:sz w:val="22"/>
          <w:szCs w:val="22"/>
        </w:rPr>
        <w:t>путем</w:t>
      </w:r>
      <w:r>
        <w:rPr>
          <w:spacing w:val="-4"/>
          <w:sz w:val="22"/>
          <w:szCs w:val="22"/>
        </w:rPr>
        <w:t xml:space="preserve"> </w:t>
      </w:r>
      <w:r>
        <w:rPr>
          <w:sz w:val="22"/>
          <w:szCs w:val="22"/>
        </w:rPr>
        <w:t>безналичных</w:t>
      </w:r>
      <w:r>
        <w:rPr>
          <w:spacing w:val="-4"/>
          <w:sz w:val="22"/>
          <w:szCs w:val="22"/>
        </w:rPr>
        <w:t xml:space="preserve"> </w:t>
      </w:r>
      <w:r>
        <w:rPr>
          <w:sz w:val="22"/>
          <w:szCs w:val="22"/>
        </w:rPr>
        <w:t>расчетов</w:t>
      </w:r>
      <w:r>
        <w:rPr>
          <w:spacing w:val="-6"/>
          <w:sz w:val="22"/>
          <w:szCs w:val="22"/>
        </w:rPr>
        <w:t xml:space="preserve"> </w:t>
      </w:r>
      <w:r>
        <w:rPr>
          <w:sz w:val="22"/>
          <w:szCs w:val="22"/>
        </w:rPr>
        <w:t>ежемесячно,</w:t>
      </w:r>
      <w:r>
        <w:rPr>
          <w:spacing w:val="-4"/>
          <w:sz w:val="22"/>
          <w:szCs w:val="22"/>
        </w:rPr>
        <w:t xml:space="preserve"> </w:t>
      </w:r>
      <w:r>
        <w:rPr>
          <w:sz w:val="22"/>
          <w:szCs w:val="22"/>
        </w:rPr>
        <w:t>не</w:t>
      </w:r>
      <w:r>
        <w:rPr>
          <w:spacing w:val="-3"/>
          <w:sz w:val="22"/>
          <w:szCs w:val="22"/>
        </w:rPr>
        <w:t xml:space="preserve"> </w:t>
      </w:r>
      <w:r>
        <w:rPr>
          <w:spacing w:val="-2"/>
          <w:sz w:val="22"/>
          <w:szCs w:val="22"/>
        </w:rPr>
        <w:t>позднее</w:t>
      </w:r>
    </w:p>
    <w:p w14:paraId="4F8C1702" w14:textId="77777777" w:rsidR="009A55F5" w:rsidRDefault="009A55F5">
      <w:pPr>
        <w:pStyle w:val="a3"/>
        <w:kinsoku w:val="0"/>
        <w:overflowPunct w:val="0"/>
        <w:spacing w:line="252" w:lineRule="exact"/>
        <w:jc w:val="both"/>
        <w:rPr>
          <w:i/>
          <w:iCs/>
          <w:color w:val="00AFEF"/>
          <w:spacing w:val="-2"/>
        </w:rPr>
      </w:pPr>
      <w:r>
        <w:rPr>
          <w:i/>
          <w:iCs/>
          <w:color w:val="00AFEF"/>
        </w:rPr>
        <w:t>выбрать</w:t>
      </w:r>
      <w:r>
        <w:rPr>
          <w:i/>
          <w:iCs/>
          <w:color w:val="00AFEF"/>
          <w:spacing w:val="-4"/>
        </w:rPr>
        <w:t xml:space="preserve"> </w:t>
      </w:r>
      <w:r>
        <w:rPr>
          <w:i/>
          <w:iCs/>
          <w:color w:val="00AFEF"/>
        </w:rPr>
        <w:t>один</w:t>
      </w:r>
      <w:r>
        <w:rPr>
          <w:i/>
          <w:iCs/>
          <w:color w:val="00AFEF"/>
          <w:spacing w:val="-3"/>
        </w:rPr>
        <w:t xml:space="preserve"> </w:t>
      </w:r>
      <w:r>
        <w:rPr>
          <w:i/>
          <w:iCs/>
          <w:color w:val="00AFEF"/>
        </w:rPr>
        <w:t>из</w:t>
      </w:r>
      <w:r>
        <w:rPr>
          <w:i/>
          <w:iCs/>
          <w:color w:val="00AFEF"/>
          <w:spacing w:val="-6"/>
        </w:rPr>
        <w:t xml:space="preserve"> </w:t>
      </w:r>
      <w:r>
        <w:rPr>
          <w:i/>
          <w:iCs/>
          <w:color w:val="00AFEF"/>
        </w:rPr>
        <w:t>перечисленных</w:t>
      </w:r>
      <w:r>
        <w:rPr>
          <w:i/>
          <w:iCs/>
          <w:color w:val="00AFEF"/>
          <w:spacing w:val="-3"/>
        </w:rPr>
        <w:t xml:space="preserve"> </w:t>
      </w:r>
      <w:r>
        <w:rPr>
          <w:i/>
          <w:iCs/>
          <w:color w:val="00AFEF"/>
          <w:spacing w:val="-2"/>
        </w:rPr>
        <w:t>вариантов:</w:t>
      </w:r>
    </w:p>
    <w:p w14:paraId="4C5B7F78" w14:textId="77777777" w:rsidR="009A55F5" w:rsidRDefault="009A55F5">
      <w:pPr>
        <w:pStyle w:val="a5"/>
        <w:numPr>
          <w:ilvl w:val="0"/>
          <w:numId w:val="8"/>
        </w:numPr>
        <w:tabs>
          <w:tab w:val="left" w:pos="588"/>
        </w:tabs>
        <w:kinsoku w:val="0"/>
        <w:overflowPunct w:val="0"/>
        <w:ind w:right="573" w:firstLine="0"/>
        <w:rPr>
          <w:i/>
          <w:iCs/>
          <w:color w:val="00AFEF"/>
          <w:spacing w:val="-2"/>
          <w:sz w:val="22"/>
          <w:szCs w:val="22"/>
        </w:rPr>
      </w:pPr>
      <w:r>
        <w:rPr>
          <w:i/>
          <w:iCs/>
          <w:color w:val="00AFEF"/>
          <w:sz w:val="22"/>
          <w:szCs w:val="22"/>
        </w:rPr>
        <w:t>в случае, если формируется «бумажный» документ о приемке; по Договорам, которые подлежат казначейскому сопровождению; по Договорам с единственным исполнителем; по результатам конкурентных закупок, извещения по которым размещены в единой информационной системе в сфере закупок (далее -</w:t>
      </w:r>
      <w:r>
        <w:rPr>
          <w:i/>
          <w:iCs/>
          <w:color w:val="00AFEF"/>
          <w:spacing w:val="40"/>
          <w:sz w:val="22"/>
          <w:szCs w:val="22"/>
        </w:rPr>
        <w:t xml:space="preserve"> </w:t>
      </w:r>
      <w:r>
        <w:rPr>
          <w:i/>
          <w:iCs/>
          <w:color w:val="00AFEF"/>
          <w:spacing w:val="-2"/>
          <w:sz w:val="22"/>
          <w:szCs w:val="22"/>
        </w:rPr>
        <w:t>ЕИС)).</w:t>
      </w:r>
    </w:p>
    <w:p w14:paraId="6D35ECF7" w14:textId="77777777" w:rsidR="009A55F5" w:rsidRDefault="009A55F5">
      <w:pPr>
        <w:pStyle w:val="a5"/>
        <w:numPr>
          <w:ilvl w:val="0"/>
          <w:numId w:val="8"/>
        </w:numPr>
        <w:tabs>
          <w:tab w:val="left" w:pos="588"/>
        </w:tabs>
        <w:kinsoku w:val="0"/>
        <w:overflowPunct w:val="0"/>
        <w:ind w:right="573" w:firstLine="0"/>
        <w:rPr>
          <w:i/>
          <w:iCs/>
          <w:color w:val="00AFEF"/>
          <w:spacing w:val="-2"/>
          <w:sz w:val="22"/>
          <w:szCs w:val="22"/>
        </w:rPr>
        <w:sectPr w:rsidR="009A55F5">
          <w:footerReference w:type="default" r:id="rId8"/>
          <w:pgSz w:w="11910" w:h="16840"/>
          <w:pgMar w:top="480" w:right="0" w:bottom="720" w:left="480" w:header="0" w:footer="536" w:gutter="0"/>
          <w:cols w:space="720"/>
          <w:noEndnote/>
        </w:sectPr>
      </w:pPr>
    </w:p>
    <w:p w14:paraId="48D0BFC8" w14:textId="77777777" w:rsidR="009A55F5" w:rsidRDefault="009A55F5">
      <w:pPr>
        <w:pStyle w:val="a3"/>
        <w:kinsoku w:val="0"/>
        <w:overflowPunct w:val="0"/>
        <w:spacing w:before="74"/>
        <w:rPr>
          <w:spacing w:val="-5"/>
        </w:rPr>
      </w:pPr>
      <w:r>
        <w:lastRenderedPageBreak/>
        <w:t>10</w:t>
      </w:r>
      <w:r>
        <w:rPr>
          <w:spacing w:val="43"/>
        </w:rPr>
        <w:t xml:space="preserve"> </w:t>
      </w:r>
      <w:r>
        <w:t>(десяти)</w:t>
      </w:r>
      <w:r>
        <w:rPr>
          <w:spacing w:val="43"/>
        </w:rPr>
        <w:t xml:space="preserve"> </w:t>
      </w:r>
      <w:r>
        <w:t>рабочих</w:t>
      </w:r>
      <w:r>
        <w:rPr>
          <w:spacing w:val="44"/>
        </w:rPr>
        <w:t xml:space="preserve"> </w:t>
      </w:r>
      <w:r>
        <w:t>дней</w:t>
      </w:r>
      <w:r>
        <w:rPr>
          <w:spacing w:val="44"/>
        </w:rPr>
        <w:t xml:space="preserve"> </w:t>
      </w:r>
      <w:r>
        <w:t>с</w:t>
      </w:r>
      <w:r>
        <w:rPr>
          <w:spacing w:val="45"/>
        </w:rPr>
        <w:t xml:space="preserve"> </w:t>
      </w:r>
      <w:r>
        <w:t>даты</w:t>
      </w:r>
      <w:r>
        <w:rPr>
          <w:spacing w:val="45"/>
        </w:rPr>
        <w:t xml:space="preserve"> </w:t>
      </w:r>
      <w:r>
        <w:t>подписания</w:t>
      </w:r>
      <w:r>
        <w:rPr>
          <w:spacing w:val="41"/>
        </w:rPr>
        <w:t xml:space="preserve"> </w:t>
      </w:r>
      <w:r>
        <w:t>документа</w:t>
      </w:r>
      <w:r>
        <w:rPr>
          <w:spacing w:val="44"/>
        </w:rPr>
        <w:t xml:space="preserve"> </w:t>
      </w:r>
      <w:r>
        <w:t>о</w:t>
      </w:r>
      <w:r>
        <w:rPr>
          <w:spacing w:val="44"/>
        </w:rPr>
        <w:t xml:space="preserve"> </w:t>
      </w:r>
      <w:r>
        <w:t>приемке</w:t>
      </w:r>
      <w:r>
        <w:rPr>
          <w:spacing w:val="45"/>
        </w:rPr>
        <w:t xml:space="preserve"> </w:t>
      </w:r>
      <w:r>
        <w:t>оказанных</w:t>
      </w:r>
      <w:r>
        <w:rPr>
          <w:spacing w:val="45"/>
        </w:rPr>
        <w:t xml:space="preserve"> </w:t>
      </w:r>
      <w:r>
        <w:t>Услуг,</w:t>
      </w:r>
      <w:r>
        <w:rPr>
          <w:spacing w:val="45"/>
        </w:rPr>
        <w:t xml:space="preserve"> </w:t>
      </w:r>
      <w:r>
        <w:t>указанного</w:t>
      </w:r>
      <w:r>
        <w:rPr>
          <w:spacing w:val="44"/>
        </w:rPr>
        <w:t xml:space="preserve"> </w:t>
      </w:r>
      <w:r>
        <w:t>в</w:t>
      </w:r>
      <w:r>
        <w:rPr>
          <w:spacing w:val="43"/>
        </w:rPr>
        <w:t xml:space="preserve"> </w:t>
      </w:r>
      <w:r>
        <w:t>п.</w:t>
      </w:r>
      <w:r>
        <w:rPr>
          <w:spacing w:val="44"/>
        </w:rPr>
        <w:t xml:space="preserve"> </w:t>
      </w:r>
      <w:r>
        <w:rPr>
          <w:spacing w:val="-5"/>
        </w:rPr>
        <w:t>3.4</w:t>
      </w:r>
    </w:p>
    <w:p w14:paraId="0B5A45D5" w14:textId="77777777" w:rsidR="009A55F5" w:rsidRDefault="009A55F5">
      <w:pPr>
        <w:pStyle w:val="a3"/>
        <w:kinsoku w:val="0"/>
        <w:overflowPunct w:val="0"/>
        <w:spacing w:before="1" w:line="252" w:lineRule="exact"/>
        <w:rPr>
          <w:spacing w:val="-2"/>
        </w:rPr>
      </w:pPr>
      <w:r>
        <w:rPr>
          <w:spacing w:val="-2"/>
        </w:rPr>
        <w:t>Договора.</w:t>
      </w:r>
    </w:p>
    <w:p w14:paraId="2135BE9E" w14:textId="77777777" w:rsidR="009A55F5" w:rsidRDefault="009A55F5">
      <w:pPr>
        <w:pStyle w:val="a5"/>
        <w:numPr>
          <w:ilvl w:val="0"/>
          <w:numId w:val="8"/>
        </w:numPr>
        <w:tabs>
          <w:tab w:val="left" w:pos="500"/>
        </w:tabs>
        <w:kinsoku w:val="0"/>
        <w:overflowPunct w:val="0"/>
        <w:spacing w:line="252" w:lineRule="exact"/>
        <w:ind w:left="500" w:hanging="129"/>
        <w:jc w:val="left"/>
        <w:rPr>
          <w:i/>
          <w:iCs/>
          <w:color w:val="00AFEF"/>
          <w:spacing w:val="-2"/>
          <w:sz w:val="22"/>
          <w:szCs w:val="22"/>
        </w:rPr>
      </w:pPr>
      <w:r>
        <w:rPr>
          <w:i/>
          <w:iCs/>
          <w:color w:val="00AFEF"/>
          <w:sz w:val="22"/>
          <w:szCs w:val="22"/>
        </w:rPr>
        <w:t>в</w:t>
      </w:r>
      <w:r>
        <w:rPr>
          <w:i/>
          <w:iCs/>
          <w:color w:val="00AFEF"/>
          <w:spacing w:val="-5"/>
          <w:sz w:val="22"/>
          <w:szCs w:val="22"/>
        </w:rPr>
        <w:t xml:space="preserve"> </w:t>
      </w:r>
      <w:r>
        <w:rPr>
          <w:i/>
          <w:iCs/>
          <w:color w:val="00AFEF"/>
          <w:sz w:val="22"/>
          <w:szCs w:val="22"/>
        </w:rPr>
        <w:t>случае</w:t>
      </w:r>
      <w:r>
        <w:rPr>
          <w:i/>
          <w:iCs/>
          <w:color w:val="00AFEF"/>
          <w:spacing w:val="-5"/>
          <w:sz w:val="22"/>
          <w:szCs w:val="22"/>
        </w:rPr>
        <w:t xml:space="preserve"> </w:t>
      </w:r>
      <w:r>
        <w:rPr>
          <w:i/>
          <w:iCs/>
          <w:color w:val="00AFEF"/>
          <w:sz w:val="22"/>
          <w:szCs w:val="22"/>
        </w:rPr>
        <w:t>заключения</w:t>
      </w:r>
      <w:r>
        <w:rPr>
          <w:i/>
          <w:iCs/>
          <w:color w:val="00AFEF"/>
          <w:spacing w:val="-5"/>
          <w:sz w:val="22"/>
          <w:szCs w:val="22"/>
        </w:rPr>
        <w:t xml:space="preserve"> </w:t>
      </w:r>
      <w:r>
        <w:rPr>
          <w:i/>
          <w:iCs/>
          <w:color w:val="00AFEF"/>
          <w:sz w:val="22"/>
          <w:szCs w:val="22"/>
        </w:rPr>
        <w:t>Договора</w:t>
      </w:r>
      <w:r>
        <w:rPr>
          <w:i/>
          <w:iCs/>
          <w:color w:val="00AFEF"/>
          <w:spacing w:val="-3"/>
          <w:sz w:val="22"/>
          <w:szCs w:val="22"/>
        </w:rPr>
        <w:t xml:space="preserve"> </w:t>
      </w:r>
      <w:r>
        <w:rPr>
          <w:i/>
          <w:iCs/>
          <w:color w:val="00AFEF"/>
          <w:sz w:val="22"/>
          <w:szCs w:val="22"/>
        </w:rPr>
        <w:t>по</w:t>
      </w:r>
      <w:r>
        <w:rPr>
          <w:i/>
          <w:iCs/>
          <w:color w:val="00AFEF"/>
          <w:spacing w:val="-6"/>
          <w:sz w:val="22"/>
          <w:szCs w:val="22"/>
        </w:rPr>
        <w:t xml:space="preserve"> </w:t>
      </w:r>
      <w:r>
        <w:rPr>
          <w:i/>
          <w:iCs/>
          <w:color w:val="00AFEF"/>
          <w:sz w:val="22"/>
          <w:szCs w:val="22"/>
        </w:rPr>
        <w:t>результатам</w:t>
      </w:r>
      <w:r>
        <w:rPr>
          <w:i/>
          <w:iCs/>
          <w:color w:val="00AFEF"/>
          <w:spacing w:val="-6"/>
          <w:sz w:val="22"/>
          <w:szCs w:val="22"/>
        </w:rPr>
        <w:t xml:space="preserve"> </w:t>
      </w:r>
      <w:r>
        <w:rPr>
          <w:i/>
          <w:iCs/>
          <w:color w:val="00AFEF"/>
          <w:sz w:val="22"/>
          <w:szCs w:val="22"/>
        </w:rPr>
        <w:t>электронной</w:t>
      </w:r>
      <w:r>
        <w:rPr>
          <w:i/>
          <w:iCs/>
          <w:color w:val="00AFEF"/>
          <w:spacing w:val="-2"/>
          <w:sz w:val="22"/>
          <w:szCs w:val="22"/>
        </w:rPr>
        <w:t xml:space="preserve"> закупки.</w:t>
      </w:r>
    </w:p>
    <w:p w14:paraId="25DE7CC1" w14:textId="77777777" w:rsidR="009A55F5" w:rsidRDefault="009A55F5">
      <w:pPr>
        <w:pStyle w:val="a3"/>
        <w:kinsoku w:val="0"/>
        <w:overflowPunct w:val="0"/>
        <w:spacing w:line="253" w:lineRule="exact"/>
        <w:rPr>
          <w:spacing w:val="-5"/>
        </w:rPr>
      </w:pPr>
      <w:r>
        <w:t>7</w:t>
      </w:r>
      <w:r>
        <w:rPr>
          <w:spacing w:val="63"/>
        </w:rPr>
        <w:t xml:space="preserve"> </w:t>
      </w:r>
      <w:r>
        <w:t>(семи)</w:t>
      </w:r>
      <w:r>
        <w:rPr>
          <w:spacing w:val="62"/>
        </w:rPr>
        <w:t xml:space="preserve"> </w:t>
      </w:r>
      <w:r>
        <w:t>рабочих</w:t>
      </w:r>
      <w:r>
        <w:rPr>
          <w:spacing w:val="61"/>
        </w:rPr>
        <w:t xml:space="preserve"> </w:t>
      </w:r>
      <w:r>
        <w:t>дней</w:t>
      </w:r>
      <w:r>
        <w:rPr>
          <w:spacing w:val="61"/>
        </w:rPr>
        <w:t xml:space="preserve"> </w:t>
      </w:r>
      <w:r>
        <w:t>с</w:t>
      </w:r>
      <w:r>
        <w:rPr>
          <w:spacing w:val="66"/>
        </w:rPr>
        <w:t xml:space="preserve"> </w:t>
      </w:r>
      <w:r>
        <w:t>даты</w:t>
      </w:r>
      <w:r>
        <w:rPr>
          <w:spacing w:val="65"/>
        </w:rPr>
        <w:t xml:space="preserve"> </w:t>
      </w:r>
      <w:r>
        <w:t>подписания</w:t>
      </w:r>
      <w:r>
        <w:rPr>
          <w:spacing w:val="60"/>
        </w:rPr>
        <w:t xml:space="preserve"> </w:t>
      </w:r>
      <w:r>
        <w:t>документа</w:t>
      </w:r>
      <w:r>
        <w:rPr>
          <w:spacing w:val="63"/>
        </w:rPr>
        <w:t xml:space="preserve"> </w:t>
      </w:r>
      <w:r>
        <w:t>о</w:t>
      </w:r>
      <w:r>
        <w:rPr>
          <w:spacing w:val="63"/>
        </w:rPr>
        <w:t xml:space="preserve"> </w:t>
      </w:r>
      <w:r>
        <w:t>приемке</w:t>
      </w:r>
      <w:r>
        <w:rPr>
          <w:spacing w:val="63"/>
        </w:rPr>
        <w:t xml:space="preserve"> </w:t>
      </w:r>
      <w:r>
        <w:t>оказанных</w:t>
      </w:r>
      <w:r>
        <w:rPr>
          <w:spacing w:val="64"/>
        </w:rPr>
        <w:t xml:space="preserve"> </w:t>
      </w:r>
      <w:r>
        <w:t>Услуг,</w:t>
      </w:r>
      <w:r>
        <w:rPr>
          <w:spacing w:val="64"/>
        </w:rPr>
        <w:t xml:space="preserve"> </w:t>
      </w:r>
      <w:r>
        <w:t>указанного</w:t>
      </w:r>
      <w:r>
        <w:rPr>
          <w:spacing w:val="61"/>
        </w:rPr>
        <w:t xml:space="preserve"> </w:t>
      </w:r>
      <w:r>
        <w:t>в</w:t>
      </w:r>
      <w:r>
        <w:rPr>
          <w:spacing w:val="62"/>
        </w:rPr>
        <w:t xml:space="preserve"> </w:t>
      </w:r>
      <w:r>
        <w:t>п.</w:t>
      </w:r>
      <w:r>
        <w:rPr>
          <w:spacing w:val="62"/>
        </w:rPr>
        <w:t xml:space="preserve"> </w:t>
      </w:r>
      <w:r>
        <w:rPr>
          <w:spacing w:val="-5"/>
        </w:rPr>
        <w:t>3.4</w:t>
      </w:r>
    </w:p>
    <w:p w14:paraId="6364CB48" w14:textId="77777777" w:rsidR="009A55F5" w:rsidRDefault="009A55F5">
      <w:pPr>
        <w:pStyle w:val="a3"/>
        <w:kinsoku w:val="0"/>
        <w:overflowPunct w:val="0"/>
        <w:spacing w:before="1" w:line="252" w:lineRule="exact"/>
        <w:rPr>
          <w:spacing w:val="-2"/>
        </w:rPr>
      </w:pPr>
      <w:r>
        <w:rPr>
          <w:spacing w:val="-2"/>
        </w:rPr>
        <w:t>Договора.</w:t>
      </w:r>
    </w:p>
    <w:p w14:paraId="2CD77AD3" w14:textId="77777777" w:rsidR="009A55F5" w:rsidRDefault="009A55F5">
      <w:pPr>
        <w:pStyle w:val="a5"/>
        <w:numPr>
          <w:ilvl w:val="1"/>
          <w:numId w:val="9"/>
        </w:numPr>
        <w:tabs>
          <w:tab w:val="left" w:pos="767"/>
        </w:tabs>
        <w:kinsoku w:val="0"/>
        <w:overflowPunct w:val="0"/>
        <w:ind w:left="371" w:right="574" w:firstLine="0"/>
        <w:rPr>
          <w:color w:val="000000"/>
          <w:sz w:val="22"/>
          <w:szCs w:val="22"/>
        </w:rPr>
      </w:pPr>
      <w:r>
        <w:rPr>
          <w:sz w:val="22"/>
          <w:szCs w:val="22"/>
        </w:rPr>
        <w:t xml:space="preserve">Утеря, неполучение Абонентом выставленного Оператором счета, счетов-фактур и Актов, в </w:t>
      </w:r>
      <w:proofErr w:type="spellStart"/>
      <w:r>
        <w:rPr>
          <w:sz w:val="22"/>
          <w:szCs w:val="22"/>
        </w:rPr>
        <w:t>т.ч</w:t>
      </w:r>
      <w:proofErr w:type="spellEnd"/>
      <w:r>
        <w:rPr>
          <w:sz w:val="22"/>
          <w:szCs w:val="22"/>
        </w:rPr>
        <w:t>. в связи с невыполнением условий, предусмотренных п.2.3.2. настоящего Договора, не освобождает Абонента от обязанности своевременной оплаты Услуг.</w:t>
      </w:r>
    </w:p>
    <w:p w14:paraId="618FB92E" w14:textId="77777777" w:rsidR="009A55F5" w:rsidRDefault="009A55F5">
      <w:pPr>
        <w:pStyle w:val="a5"/>
        <w:numPr>
          <w:ilvl w:val="1"/>
          <w:numId w:val="9"/>
        </w:numPr>
        <w:tabs>
          <w:tab w:val="left" w:pos="787"/>
        </w:tabs>
        <w:kinsoku w:val="0"/>
        <w:overflowPunct w:val="0"/>
        <w:spacing w:before="1"/>
        <w:ind w:left="371" w:right="580" w:firstLine="0"/>
        <w:rPr>
          <w:color w:val="000000"/>
          <w:sz w:val="22"/>
          <w:szCs w:val="22"/>
        </w:rPr>
      </w:pPr>
      <w:r>
        <w:rPr>
          <w:sz w:val="22"/>
          <w:szCs w:val="22"/>
        </w:rPr>
        <w:t>Абонент может уточнить сумму к оплате в Личном кабинете Оператора или по телефону Контактного центра Оператора указанному в разделе 7 Договора.</w:t>
      </w:r>
    </w:p>
    <w:p w14:paraId="61C01351" w14:textId="77777777" w:rsidR="009A55F5" w:rsidRDefault="009A55F5">
      <w:pPr>
        <w:pStyle w:val="a5"/>
        <w:numPr>
          <w:ilvl w:val="1"/>
          <w:numId w:val="9"/>
        </w:numPr>
        <w:tabs>
          <w:tab w:val="left" w:pos="799"/>
        </w:tabs>
        <w:kinsoku w:val="0"/>
        <w:overflowPunct w:val="0"/>
        <w:ind w:left="371" w:right="577" w:firstLine="0"/>
        <w:rPr>
          <w:color w:val="000000"/>
          <w:sz w:val="22"/>
          <w:szCs w:val="22"/>
        </w:rPr>
      </w:pPr>
      <w:r>
        <w:rPr>
          <w:sz w:val="22"/>
          <w:szCs w:val="22"/>
        </w:rPr>
        <w:t>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20B20310" w14:textId="77777777" w:rsidR="009A55F5" w:rsidRDefault="009A55F5">
      <w:pPr>
        <w:pStyle w:val="a5"/>
        <w:numPr>
          <w:ilvl w:val="1"/>
          <w:numId w:val="9"/>
        </w:numPr>
        <w:tabs>
          <w:tab w:val="left" w:pos="892"/>
        </w:tabs>
        <w:kinsoku w:val="0"/>
        <w:overflowPunct w:val="0"/>
        <w:ind w:left="371" w:right="574" w:firstLine="0"/>
        <w:rPr>
          <w:color w:val="000000"/>
          <w:sz w:val="22"/>
          <w:szCs w:val="22"/>
        </w:rPr>
      </w:pPr>
      <w:r>
        <w:rPr>
          <w:sz w:val="22"/>
          <w:szCs w:val="22"/>
        </w:rPr>
        <w:t>Выставление счета-фактуры Оператором Абоненту производится в соответствии с налоговым законодательством РФ.</w:t>
      </w:r>
    </w:p>
    <w:p w14:paraId="682C4138" w14:textId="77777777" w:rsidR="009A55F5" w:rsidRDefault="009A55F5">
      <w:pPr>
        <w:pStyle w:val="a5"/>
        <w:numPr>
          <w:ilvl w:val="1"/>
          <w:numId w:val="9"/>
        </w:numPr>
        <w:tabs>
          <w:tab w:val="left" w:pos="898"/>
        </w:tabs>
        <w:kinsoku w:val="0"/>
        <w:overflowPunct w:val="0"/>
        <w:ind w:left="371" w:right="578" w:firstLine="0"/>
        <w:rPr>
          <w:color w:val="000000"/>
          <w:sz w:val="22"/>
          <w:szCs w:val="22"/>
        </w:rPr>
      </w:pPr>
      <w:r>
        <w:rPr>
          <w:sz w:val="22"/>
          <w:szCs w:val="22"/>
        </w:rPr>
        <w:t>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14:paraId="04CEFB55" w14:textId="77777777" w:rsidR="009A55F5" w:rsidRDefault="009A55F5">
      <w:pPr>
        <w:pStyle w:val="a5"/>
        <w:numPr>
          <w:ilvl w:val="1"/>
          <w:numId w:val="9"/>
        </w:numPr>
        <w:tabs>
          <w:tab w:val="left" w:pos="919"/>
        </w:tabs>
        <w:kinsoku w:val="0"/>
        <w:overflowPunct w:val="0"/>
        <w:ind w:left="371" w:right="572" w:firstLine="0"/>
        <w:rPr>
          <w:color w:val="000000"/>
          <w:sz w:val="22"/>
          <w:szCs w:val="22"/>
        </w:rPr>
      </w:pPr>
      <w:r>
        <w:rPr>
          <w:sz w:val="22"/>
          <w:szCs w:val="22"/>
        </w:rPr>
        <w:t>Стороны обязуются осуществлять сверку расчётов по Договору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Абонент может самостоятельно заказать его через сервис Личный Кабинет.</w:t>
      </w:r>
    </w:p>
    <w:p w14:paraId="138C9445" w14:textId="77777777" w:rsidR="009A55F5" w:rsidRDefault="009A55F5">
      <w:pPr>
        <w:pStyle w:val="a3"/>
        <w:kinsoku w:val="0"/>
        <w:overflowPunct w:val="0"/>
        <w:ind w:right="572"/>
        <w:jc w:val="both"/>
      </w:pPr>
      <w:r>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14:paraId="1320CAE0" w14:textId="77777777" w:rsidR="009A55F5" w:rsidRDefault="009A55F5">
      <w:pPr>
        <w:pStyle w:val="a3"/>
        <w:kinsoku w:val="0"/>
        <w:overflowPunct w:val="0"/>
        <w:ind w:right="570"/>
        <w:jc w:val="both"/>
        <w:rPr>
          <w:spacing w:val="-2"/>
        </w:rPr>
      </w:pPr>
      <w:r>
        <w:t xml:space="preserve">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 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 </w:t>
      </w:r>
      <w:r>
        <w:rPr>
          <w:spacing w:val="-2"/>
        </w:rPr>
        <w:t>инициатора.</w:t>
      </w:r>
    </w:p>
    <w:p w14:paraId="6C13A281" w14:textId="77777777" w:rsidR="009A55F5" w:rsidRDefault="009A55F5">
      <w:pPr>
        <w:pStyle w:val="a3"/>
        <w:kinsoku w:val="0"/>
        <w:overflowPunct w:val="0"/>
        <w:ind w:right="576"/>
        <w:jc w:val="both"/>
      </w:pPr>
      <w: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Договору.</w:t>
      </w:r>
    </w:p>
    <w:p w14:paraId="484E125E" w14:textId="77777777" w:rsidR="009A55F5" w:rsidRDefault="009A55F5">
      <w:pPr>
        <w:pStyle w:val="1"/>
        <w:numPr>
          <w:ilvl w:val="1"/>
          <w:numId w:val="7"/>
        </w:numPr>
        <w:tabs>
          <w:tab w:val="left" w:pos="1925"/>
        </w:tabs>
        <w:kinsoku w:val="0"/>
        <w:overflowPunct w:val="0"/>
        <w:spacing w:before="245"/>
        <w:ind w:left="1925" w:hanging="382"/>
        <w:jc w:val="both"/>
        <w:rPr>
          <w:spacing w:val="-2"/>
          <w:vertAlign w:val="superscript"/>
        </w:rPr>
      </w:pPr>
      <w:r>
        <w:t>Порядок</w:t>
      </w:r>
      <w:r>
        <w:rPr>
          <w:spacing w:val="-6"/>
        </w:rPr>
        <w:t xml:space="preserve"> </w:t>
      </w:r>
      <w:r>
        <w:t>выставления</w:t>
      </w:r>
      <w:r>
        <w:rPr>
          <w:spacing w:val="-6"/>
        </w:rPr>
        <w:t xml:space="preserve"> </w:t>
      </w:r>
      <w:r>
        <w:t>акта</w:t>
      </w:r>
      <w:r>
        <w:rPr>
          <w:spacing w:val="-4"/>
        </w:rPr>
        <w:t xml:space="preserve"> </w:t>
      </w:r>
      <w:r>
        <w:t>приемки</w:t>
      </w:r>
      <w:r>
        <w:rPr>
          <w:spacing w:val="-4"/>
        </w:rPr>
        <w:t xml:space="preserve"> </w:t>
      </w:r>
      <w:r>
        <w:t>товаров,</w:t>
      </w:r>
      <w:r>
        <w:rPr>
          <w:spacing w:val="-4"/>
        </w:rPr>
        <w:t xml:space="preserve"> </w:t>
      </w:r>
      <w:r>
        <w:t>услуг</w:t>
      </w:r>
      <w:r>
        <w:rPr>
          <w:spacing w:val="-4"/>
        </w:rPr>
        <w:t xml:space="preserve"> </w:t>
      </w:r>
      <w:r>
        <w:t>по</w:t>
      </w:r>
      <w:r>
        <w:rPr>
          <w:spacing w:val="-3"/>
        </w:rPr>
        <w:t xml:space="preserve"> </w:t>
      </w:r>
      <w:r>
        <w:t>форме</w:t>
      </w:r>
      <w:r>
        <w:rPr>
          <w:spacing w:val="-4"/>
        </w:rPr>
        <w:t xml:space="preserve"> </w:t>
      </w:r>
      <w:r>
        <w:t>ОКУД</w:t>
      </w:r>
      <w:r>
        <w:rPr>
          <w:spacing w:val="-4"/>
        </w:rPr>
        <w:t xml:space="preserve"> </w:t>
      </w:r>
      <w:r>
        <w:rPr>
          <w:spacing w:val="-2"/>
        </w:rPr>
        <w:t>0510452</w:t>
      </w:r>
      <w:r>
        <w:rPr>
          <w:spacing w:val="-2"/>
          <w:vertAlign w:val="superscript"/>
        </w:rPr>
        <w:t>[1]</w:t>
      </w:r>
    </w:p>
    <w:p w14:paraId="76238260" w14:textId="77777777" w:rsidR="009A55F5" w:rsidRDefault="009A55F5">
      <w:pPr>
        <w:pStyle w:val="a3"/>
        <w:kinsoku w:val="0"/>
        <w:overflowPunct w:val="0"/>
        <w:spacing w:line="252" w:lineRule="exact"/>
        <w:jc w:val="both"/>
        <w:rPr>
          <w:i/>
          <w:iCs/>
          <w:color w:val="00AFEF"/>
          <w:spacing w:val="-2"/>
        </w:rPr>
      </w:pPr>
      <w:r>
        <w:rPr>
          <w:i/>
          <w:iCs/>
          <w:color w:val="00AFEF"/>
        </w:rPr>
        <w:t>Вариант</w:t>
      </w:r>
      <w:r>
        <w:rPr>
          <w:i/>
          <w:iCs/>
          <w:color w:val="00AFEF"/>
          <w:spacing w:val="-5"/>
        </w:rPr>
        <w:t xml:space="preserve"> </w:t>
      </w:r>
      <w:r>
        <w:rPr>
          <w:i/>
          <w:iCs/>
          <w:color w:val="00AFEF"/>
        </w:rPr>
        <w:t>1</w:t>
      </w:r>
      <w:r>
        <w:rPr>
          <w:i/>
          <w:iCs/>
          <w:color w:val="00AFEF"/>
          <w:spacing w:val="-2"/>
        </w:rPr>
        <w:t xml:space="preserve"> </w:t>
      </w:r>
      <w:r>
        <w:rPr>
          <w:i/>
          <w:iCs/>
          <w:color w:val="00AFEF"/>
        </w:rPr>
        <w:t>(если</w:t>
      </w:r>
      <w:r>
        <w:rPr>
          <w:i/>
          <w:iCs/>
          <w:color w:val="00AFEF"/>
          <w:spacing w:val="-2"/>
        </w:rPr>
        <w:t xml:space="preserve"> </w:t>
      </w:r>
      <w:r>
        <w:rPr>
          <w:i/>
          <w:iCs/>
          <w:color w:val="00AFEF"/>
        </w:rPr>
        <w:t>клиент</w:t>
      </w:r>
      <w:r>
        <w:rPr>
          <w:i/>
          <w:iCs/>
          <w:color w:val="00AFEF"/>
          <w:spacing w:val="-3"/>
        </w:rPr>
        <w:t xml:space="preserve"> </w:t>
      </w:r>
      <w:r>
        <w:rPr>
          <w:i/>
          <w:iCs/>
          <w:color w:val="00AFEF"/>
        </w:rPr>
        <w:t>согласен</w:t>
      </w:r>
      <w:r>
        <w:rPr>
          <w:i/>
          <w:iCs/>
          <w:color w:val="00AFEF"/>
          <w:spacing w:val="-3"/>
        </w:rPr>
        <w:t xml:space="preserve"> </w:t>
      </w:r>
      <w:r>
        <w:rPr>
          <w:i/>
          <w:iCs/>
          <w:color w:val="00AFEF"/>
        </w:rPr>
        <w:t>на</w:t>
      </w:r>
      <w:r>
        <w:rPr>
          <w:i/>
          <w:iCs/>
          <w:color w:val="00AFEF"/>
          <w:spacing w:val="-5"/>
        </w:rPr>
        <w:t xml:space="preserve"> </w:t>
      </w:r>
      <w:r>
        <w:rPr>
          <w:i/>
          <w:iCs/>
          <w:color w:val="00AFEF"/>
        </w:rPr>
        <w:t>приемку</w:t>
      </w:r>
      <w:r>
        <w:rPr>
          <w:i/>
          <w:iCs/>
          <w:color w:val="00AFEF"/>
          <w:spacing w:val="-2"/>
        </w:rPr>
        <w:t xml:space="preserve"> </w:t>
      </w:r>
      <w:r>
        <w:rPr>
          <w:i/>
          <w:iCs/>
          <w:color w:val="00AFEF"/>
        </w:rPr>
        <w:t>без</w:t>
      </w:r>
      <w:r>
        <w:rPr>
          <w:i/>
          <w:iCs/>
          <w:color w:val="00AFEF"/>
          <w:spacing w:val="-2"/>
        </w:rPr>
        <w:t xml:space="preserve"> </w:t>
      </w:r>
      <w:r>
        <w:rPr>
          <w:i/>
          <w:iCs/>
          <w:color w:val="00AFEF"/>
        </w:rPr>
        <w:t>участия</w:t>
      </w:r>
      <w:r>
        <w:rPr>
          <w:i/>
          <w:iCs/>
          <w:color w:val="00AFEF"/>
          <w:spacing w:val="-2"/>
        </w:rPr>
        <w:t xml:space="preserve"> Исполнителя):</w:t>
      </w:r>
    </w:p>
    <w:p w14:paraId="4B4DA219" w14:textId="77777777" w:rsidR="009A55F5" w:rsidRDefault="009A55F5">
      <w:pPr>
        <w:pStyle w:val="a5"/>
        <w:numPr>
          <w:ilvl w:val="2"/>
          <w:numId w:val="7"/>
        </w:numPr>
        <w:tabs>
          <w:tab w:val="left" w:pos="977"/>
        </w:tabs>
        <w:kinsoku w:val="0"/>
        <w:overflowPunct w:val="0"/>
        <w:spacing w:before="1" w:line="252" w:lineRule="exact"/>
        <w:ind w:hanging="606"/>
        <w:rPr>
          <w:spacing w:val="-2"/>
          <w:sz w:val="22"/>
          <w:szCs w:val="22"/>
        </w:rPr>
      </w:pPr>
      <w:r>
        <w:rPr>
          <w:sz w:val="22"/>
          <w:szCs w:val="22"/>
        </w:rPr>
        <w:t>Приемка</w:t>
      </w:r>
      <w:r>
        <w:rPr>
          <w:spacing w:val="-7"/>
          <w:sz w:val="22"/>
          <w:szCs w:val="22"/>
        </w:rPr>
        <w:t xml:space="preserve"> </w:t>
      </w:r>
      <w:r>
        <w:rPr>
          <w:sz w:val="22"/>
          <w:szCs w:val="22"/>
        </w:rPr>
        <w:t>услуг</w:t>
      </w:r>
      <w:r>
        <w:rPr>
          <w:spacing w:val="-4"/>
          <w:sz w:val="22"/>
          <w:szCs w:val="22"/>
        </w:rPr>
        <w:t xml:space="preserve"> </w:t>
      </w:r>
      <w:r>
        <w:rPr>
          <w:sz w:val="22"/>
          <w:szCs w:val="22"/>
        </w:rPr>
        <w:t>осуществляется</w:t>
      </w:r>
      <w:r>
        <w:rPr>
          <w:spacing w:val="-4"/>
          <w:sz w:val="22"/>
          <w:szCs w:val="22"/>
        </w:rPr>
        <w:t xml:space="preserve"> </w:t>
      </w:r>
      <w:r>
        <w:rPr>
          <w:sz w:val="22"/>
          <w:szCs w:val="22"/>
        </w:rPr>
        <w:t>Абонентом</w:t>
      </w:r>
      <w:r>
        <w:rPr>
          <w:spacing w:val="-5"/>
          <w:sz w:val="22"/>
          <w:szCs w:val="22"/>
        </w:rPr>
        <w:t xml:space="preserve"> </w:t>
      </w:r>
      <w:r>
        <w:rPr>
          <w:sz w:val="22"/>
          <w:szCs w:val="22"/>
        </w:rPr>
        <w:t>без</w:t>
      </w:r>
      <w:r>
        <w:rPr>
          <w:spacing w:val="-4"/>
          <w:sz w:val="22"/>
          <w:szCs w:val="22"/>
        </w:rPr>
        <w:t xml:space="preserve"> </w:t>
      </w:r>
      <w:r>
        <w:rPr>
          <w:sz w:val="22"/>
          <w:szCs w:val="22"/>
        </w:rPr>
        <w:t>участия</w:t>
      </w:r>
      <w:r>
        <w:rPr>
          <w:spacing w:val="-5"/>
          <w:sz w:val="22"/>
          <w:szCs w:val="22"/>
        </w:rPr>
        <w:t xml:space="preserve"> </w:t>
      </w:r>
      <w:r>
        <w:rPr>
          <w:spacing w:val="-2"/>
          <w:sz w:val="22"/>
          <w:szCs w:val="22"/>
        </w:rPr>
        <w:t>Оператора.</w:t>
      </w:r>
    </w:p>
    <w:p w14:paraId="7C50716B" w14:textId="77777777" w:rsidR="009A55F5" w:rsidRDefault="009A55F5">
      <w:pPr>
        <w:pStyle w:val="a5"/>
        <w:numPr>
          <w:ilvl w:val="2"/>
          <w:numId w:val="7"/>
        </w:numPr>
        <w:tabs>
          <w:tab w:val="left" w:pos="977"/>
        </w:tabs>
        <w:kinsoku w:val="0"/>
        <w:overflowPunct w:val="0"/>
        <w:ind w:left="371" w:right="573" w:firstLine="0"/>
        <w:rPr>
          <w:sz w:val="22"/>
          <w:szCs w:val="22"/>
        </w:rPr>
      </w:pPr>
      <w:r>
        <w:rPr>
          <w:sz w:val="22"/>
          <w:szCs w:val="22"/>
        </w:rPr>
        <w:t>Абонент в течение 10 дней с даты получения от Оператора документов о предоставлении услуги, предусмотренных пунктом 3.4. Договора, формирует, подписывает с помощью электронной подписи, утверждает на уровне руководителя Абонента акт приемки товаров, работ, услуг по форме ОКУД 0510452 (Приказ Минфина России от 15.04.2021 г. №61н) и один экземпляр направляет Оператору. Акт по форме ОКУД 0510452 утверждается без подписи Оператора.</w:t>
      </w:r>
    </w:p>
    <w:p w14:paraId="351C1BFE" w14:textId="77777777" w:rsidR="009A55F5" w:rsidRDefault="009A55F5">
      <w:pPr>
        <w:pStyle w:val="a5"/>
        <w:numPr>
          <w:ilvl w:val="2"/>
          <w:numId w:val="7"/>
        </w:numPr>
        <w:tabs>
          <w:tab w:val="left" w:pos="957"/>
        </w:tabs>
        <w:kinsoku w:val="0"/>
        <w:overflowPunct w:val="0"/>
        <w:spacing w:line="251" w:lineRule="exact"/>
        <w:ind w:left="957" w:hanging="586"/>
        <w:rPr>
          <w:spacing w:val="-5"/>
          <w:sz w:val="22"/>
          <w:szCs w:val="22"/>
        </w:rPr>
      </w:pPr>
      <w:r>
        <w:rPr>
          <w:sz w:val="22"/>
          <w:szCs w:val="22"/>
        </w:rPr>
        <w:t>Выставление</w:t>
      </w:r>
      <w:r>
        <w:rPr>
          <w:spacing w:val="29"/>
          <w:sz w:val="22"/>
          <w:szCs w:val="22"/>
        </w:rPr>
        <w:t xml:space="preserve"> </w:t>
      </w:r>
      <w:r>
        <w:rPr>
          <w:sz w:val="22"/>
          <w:szCs w:val="22"/>
        </w:rPr>
        <w:t>Акта</w:t>
      </w:r>
      <w:r>
        <w:rPr>
          <w:spacing w:val="30"/>
          <w:sz w:val="22"/>
          <w:szCs w:val="22"/>
        </w:rPr>
        <w:t xml:space="preserve"> </w:t>
      </w:r>
      <w:r>
        <w:rPr>
          <w:sz w:val="22"/>
          <w:szCs w:val="22"/>
        </w:rPr>
        <w:t>по</w:t>
      </w:r>
      <w:r>
        <w:rPr>
          <w:spacing w:val="32"/>
          <w:sz w:val="22"/>
          <w:szCs w:val="22"/>
        </w:rPr>
        <w:t xml:space="preserve"> </w:t>
      </w:r>
      <w:r>
        <w:rPr>
          <w:sz w:val="22"/>
          <w:szCs w:val="22"/>
        </w:rPr>
        <w:t>форме</w:t>
      </w:r>
      <w:r>
        <w:rPr>
          <w:spacing w:val="32"/>
          <w:sz w:val="22"/>
          <w:szCs w:val="22"/>
        </w:rPr>
        <w:t xml:space="preserve"> </w:t>
      </w:r>
      <w:r>
        <w:rPr>
          <w:sz w:val="22"/>
          <w:szCs w:val="22"/>
        </w:rPr>
        <w:t>ОКУД</w:t>
      </w:r>
      <w:r>
        <w:rPr>
          <w:spacing w:val="30"/>
          <w:sz w:val="22"/>
          <w:szCs w:val="22"/>
        </w:rPr>
        <w:t xml:space="preserve"> </w:t>
      </w:r>
      <w:r>
        <w:rPr>
          <w:sz w:val="22"/>
          <w:szCs w:val="22"/>
        </w:rPr>
        <w:t>0510452</w:t>
      </w:r>
      <w:r>
        <w:rPr>
          <w:spacing w:val="32"/>
          <w:sz w:val="22"/>
          <w:szCs w:val="22"/>
        </w:rPr>
        <w:t xml:space="preserve"> </w:t>
      </w:r>
      <w:r>
        <w:rPr>
          <w:sz w:val="22"/>
          <w:szCs w:val="22"/>
        </w:rPr>
        <w:t>не</w:t>
      </w:r>
      <w:r>
        <w:rPr>
          <w:spacing w:val="32"/>
          <w:sz w:val="22"/>
          <w:szCs w:val="22"/>
        </w:rPr>
        <w:t xml:space="preserve"> </w:t>
      </w:r>
      <w:r>
        <w:rPr>
          <w:sz w:val="22"/>
          <w:szCs w:val="22"/>
        </w:rPr>
        <w:t>влияет</w:t>
      </w:r>
      <w:r>
        <w:rPr>
          <w:spacing w:val="31"/>
          <w:sz w:val="22"/>
          <w:szCs w:val="22"/>
        </w:rPr>
        <w:t xml:space="preserve"> </w:t>
      </w:r>
      <w:r>
        <w:rPr>
          <w:sz w:val="22"/>
          <w:szCs w:val="22"/>
        </w:rPr>
        <w:t>на</w:t>
      </w:r>
      <w:r>
        <w:rPr>
          <w:spacing w:val="33"/>
          <w:sz w:val="22"/>
          <w:szCs w:val="22"/>
        </w:rPr>
        <w:t xml:space="preserve"> </w:t>
      </w:r>
      <w:r>
        <w:rPr>
          <w:sz w:val="22"/>
          <w:szCs w:val="22"/>
        </w:rPr>
        <w:t>сроки</w:t>
      </w:r>
      <w:r>
        <w:rPr>
          <w:spacing w:val="32"/>
          <w:sz w:val="22"/>
          <w:szCs w:val="22"/>
        </w:rPr>
        <w:t xml:space="preserve"> </w:t>
      </w:r>
      <w:r>
        <w:rPr>
          <w:sz w:val="22"/>
          <w:szCs w:val="22"/>
        </w:rPr>
        <w:t>оплаты,</w:t>
      </w:r>
      <w:r>
        <w:rPr>
          <w:spacing w:val="32"/>
          <w:sz w:val="22"/>
          <w:szCs w:val="22"/>
        </w:rPr>
        <w:t xml:space="preserve"> </w:t>
      </w:r>
      <w:r>
        <w:rPr>
          <w:sz w:val="22"/>
          <w:szCs w:val="22"/>
        </w:rPr>
        <w:t>установленные</w:t>
      </w:r>
      <w:r>
        <w:rPr>
          <w:spacing w:val="33"/>
          <w:sz w:val="22"/>
          <w:szCs w:val="22"/>
        </w:rPr>
        <w:t xml:space="preserve"> </w:t>
      </w:r>
      <w:r>
        <w:rPr>
          <w:sz w:val="22"/>
          <w:szCs w:val="22"/>
        </w:rPr>
        <w:t>пунктом</w:t>
      </w:r>
      <w:r>
        <w:rPr>
          <w:spacing w:val="31"/>
          <w:sz w:val="22"/>
          <w:szCs w:val="22"/>
        </w:rPr>
        <w:t xml:space="preserve"> </w:t>
      </w:r>
      <w:r>
        <w:rPr>
          <w:spacing w:val="-5"/>
          <w:sz w:val="22"/>
          <w:szCs w:val="22"/>
        </w:rPr>
        <w:t>3.5</w:t>
      </w:r>
    </w:p>
    <w:p w14:paraId="126ABE83" w14:textId="77777777" w:rsidR="009A55F5" w:rsidRDefault="009A55F5">
      <w:pPr>
        <w:pStyle w:val="a3"/>
        <w:kinsoku w:val="0"/>
        <w:overflowPunct w:val="0"/>
        <w:spacing w:line="252" w:lineRule="exact"/>
        <w:rPr>
          <w:spacing w:val="-2"/>
        </w:rPr>
      </w:pPr>
      <w:r>
        <w:rPr>
          <w:spacing w:val="-2"/>
        </w:rPr>
        <w:t>Договора.</w:t>
      </w:r>
    </w:p>
    <w:p w14:paraId="241B55E6" w14:textId="77777777" w:rsidR="009A55F5" w:rsidRDefault="009A55F5">
      <w:pPr>
        <w:pStyle w:val="a3"/>
        <w:kinsoku w:val="0"/>
        <w:overflowPunct w:val="0"/>
        <w:spacing w:before="252"/>
        <w:jc w:val="both"/>
        <w:rPr>
          <w:i/>
          <w:iCs/>
          <w:color w:val="00AFEF"/>
          <w:spacing w:val="-2"/>
        </w:rPr>
      </w:pPr>
      <w:r>
        <w:rPr>
          <w:i/>
          <w:iCs/>
          <w:color w:val="00AFEF"/>
        </w:rPr>
        <w:t>Вариант</w:t>
      </w:r>
      <w:r>
        <w:rPr>
          <w:i/>
          <w:iCs/>
          <w:color w:val="00AFEF"/>
          <w:spacing w:val="-5"/>
        </w:rPr>
        <w:t xml:space="preserve"> </w:t>
      </w:r>
      <w:r>
        <w:rPr>
          <w:i/>
          <w:iCs/>
          <w:color w:val="00AFEF"/>
        </w:rPr>
        <w:t>2</w:t>
      </w:r>
      <w:r>
        <w:rPr>
          <w:i/>
          <w:iCs/>
          <w:color w:val="00AFEF"/>
          <w:spacing w:val="-2"/>
        </w:rPr>
        <w:t xml:space="preserve"> </w:t>
      </w:r>
      <w:r>
        <w:rPr>
          <w:i/>
          <w:iCs/>
          <w:color w:val="00AFEF"/>
        </w:rPr>
        <w:t>(если</w:t>
      </w:r>
      <w:r>
        <w:rPr>
          <w:i/>
          <w:iCs/>
          <w:color w:val="00AFEF"/>
          <w:spacing w:val="-2"/>
        </w:rPr>
        <w:t xml:space="preserve"> </w:t>
      </w:r>
      <w:r>
        <w:rPr>
          <w:i/>
          <w:iCs/>
          <w:color w:val="00AFEF"/>
        </w:rPr>
        <w:t>клиент</w:t>
      </w:r>
      <w:r>
        <w:rPr>
          <w:i/>
          <w:iCs/>
          <w:color w:val="00AFEF"/>
          <w:spacing w:val="-3"/>
        </w:rPr>
        <w:t xml:space="preserve"> </w:t>
      </w:r>
      <w:r>
        <w:rPr>
          <w:i/>
          <w:iCs/>
          <w:color w:val="00AFEF"/>
        </w:rPr>
        <w:t>не</w:t>
      </w:r>
      <w:r>
        <w:rPr>
          <w:i/>
          <w:iCs/>
          <w:color w:val="00AFEF"/>
          <w:spacing w:val="-3"/>
        </w:rPr>
        <w:t xml:space="preserve"> </w:t>
      </w:r>
      <w:r>
        <w:rPr>
          <w:i/>
          <w:iCs/>
          <w:color w:val="00AFEF"/>
        </w:rPr>
        <w:t>согласен</w:t>
      </w:r>
      <w:r>
        <w:rPr>
          <w:i/>
          <w:iCs/>
          <w:color w:val="00AFEF"/>
          <w:spacing w:val="-4"/>
        </w:rPr>
        <w:t xml:space="preserve"> </w:t>
      </w:r>
      <w:r>
        <w:rPr>
          <w:i/>
          <w:iCs/>
          <w:color w:val="00AFEF"/>
        </w:rPr>
        <w:t>на</w:t>
      </w:r>
      <w:r>
        <w:rPr>
          <w:i/>
          <w:iCs/>
          <w:color w:val="00AFEF"/>
          <w:spacing w:val="-2"/>
        </w:rPr>
        <w:t xml:space="preserve"> </w:t>
      </w:r>
      <w:r>
        <w:rPr>
          <w:i/>
          <w:iCs/>
          <w:color w:val="00AFEF"/>
        </w:rPr>
        <w:t>приемку</w:t>
      </w:r>
      <w:r>
        <w:rPr>
          <w:i/>
          <w:iCs/>
          <w:color w:val="00AFEF"/>
          <w:spacing w:val="-2"/>
        </w:rPr>
        <w:t xml:space="preserve"> </w:t>
      </w:r>
      <w:r>
        <w:rPr>
          <w:i/>
          <w:iCs/>
          <w:color w:val="00AFEF"/>
        </w:rPr>
        <w:t>без</w:t>
      </w:r>
      <w:r>
        <w:rPr>
          <w:i/>
          <w:iCs/>
          <w:color w:val="00AFEF"/>
          <w:spacing w:val="-5"/>
        </w:rPr>
        <w:t xml:space="preserve"> </w:t>
      </w:r>
      <w:r>
        <w:rPr>
          <w:i/>
          <w:iCs/>
          <w:color w:val="00AFEF"/>
        </w:rPr>
        <w:t>участия</w:t>
      </w:r>
      <w:r>
        <w:rPr>
          <w:i/>
          <w:iCs/>
          <w:color w:val="00AFEF"/>
          <w:spacing w:val="-4"/>
        </w:rPr>
        <w:t xml:space="preserve"> </w:t>
      </w:r>
      <w:r>
        <w:rPr>
          <w:i/>
          <w:iCs/>
          <w:color w:val="00AFEF"/>
          <w:spacing w:val="-2"/>
        </w:rPr>
        <w:t>Исполнителя):</w:t>
      </w:r>
    </w:p>
    <w:p w14:paraId="47BB15C5" w14:textId="77777777" w:rsidR="009A55F5" w:rsidRDefault="009A55F5">
      <w:pPr>
        <w:pStyle w:val="a5"/>
        <w:numPr>
          <w:ilvl w:val="2"/>
          <w:numId w:val="6"/>
        </w:numPr>
        <w:tabs>
          <w:tab w:val="left" w:pos="1028"/>
        </w:tabs>
        <w:kinsoku w:val="0"/>
        <w:overflowPunct w:val="0"/>
        <w:spacing w:before="1"/>
        <w:ind w:right="572" w:firstLine="0"/>
        <w:rPr>
          <w:sz w:val="22"/>
          <w:szCs w:val="22"/>
        </w:rPr>
      </w:pPr>
      <w:r>
        <w:rPr>
          <w:sz w:val="22"/>
          <w:szCs w:val="22"/>
        </w:rPr>
        <w:t>Абонент в течение 10 дней с даты получения от Оператора документов о предоставлении услуги, предусмотренных пунктом 3.4. Договора, формирует, подписывает с помощью электронной подписи и направляет Оператору акт приемки товаров, работ, услуг по форме ОКУД 0510452 (Приказ Минфина России от 15.04.2021 г. №61н).</w:t>
      </w:r>
    </w:p>
    <w:p w14:paraId="6F3F0FC3" w14:textId="77777777" w:rsidR="009A55F5" w:rsidRDefault="009A55F5">
      <w:pPr>
        <w:pStyle w:val="a5"/>
        <w:numPr>
          <w:ilvl w:val="2"/>
          <w:numId w:val="6"/>
        </w:numPr>
        <w:tabs>
          <w:tab w:val="left" w:pos="962"/>
        </w:tabs>
        <w:kinsoku w:val="0"/>
        <w:overflowPunct w:val="0"/>
        <w:spacing w:line="242" w:lineRule="auto"/>
        <w:ind w:right="578" w:firstLine="0"/>
        <w:rPr>
          <w:sz w:val="22"/>
          <w:szCs w:val="22"/>
        </w:rPr>
      </w:pPr>
      <w:r>
        <w:rPr>
          <w:sz w:val="22"/>
          <w:szCs w:val="22"/>
        </w:rPr>
        <w:t>Оператор в течение 3 рабочих дней подписывает электронной подписью, поступивший акт приемки товаров, работ, услуг по форме ОКУД 0510452 и направляет Абоненту.</w:t>
      </w:r>
    </w:p>
    <w:p w14:paraId="614CACF1" w14:textId="77777777" w:rsidR="009A55F5" w:rsidRDefault="009A55F5">
      <w:pPr>
        <w:pStyle w:val="a5"/>
        <w:numPr>
          <w:ilvl w:val="2"/>
          <w:numId w:val="6"/>
        </w:numPr>
        <w:tabs>
          <w:tab w:val="left" w:pos="953"/>
        </w:tabs>
        <w:kinsoku w:val="0"/>
        <w:overflowPunct w:val="0"/>
        <w:ind w:right="575" w:firstLine="0"/>
        <w:rPr>
          <w:sz w:val="22"/>
          <w:szCs w:val="22"/>
        </w:rPr>
      </w:pPr>
      <w:r>
        <w:rPr>
          <w:sz w:val="22"/>
          <w:szCs w:val="22"/>
        </w:rPr>
        <w:t>При отсутствии технической возможности электронного подписания обеими Сторонами, акт приемки товаров,</w:t>
      </w:r>
      <w:r>
        <w:rPr>
          <w:spacing w:val="-1"/>
          <w:sz w:val="22"/>
          <w:szCs w:val="22"/>
        </w:rPr>
        <w:t xml:space="preserve"> </w:t>
      </w:r>
      <w:r>
        <w:rPr>
          <w:sz w:val="22"/>
          <w:szCs w:val="22"/>
        </w:rPr>
        <w:t>работ,</w:t>
      </w:r>
      <w:r>
        <w:rPr>
          <w:spacing w:val="-1"/>
          <w:sz w:val="22"/>
          <w:szCs w:val="22"/>
        </w:rPr>
        <w:t xml:space="preserve"> </w:t>
      </w:r>
      <w:r>
        <w:rPr>
          <w:sz w:val="22"/>
          <w:szCs w:val="22"/>
        </w:rPr>
        <w:t>услуг по форме ОКУД 0510452 подписывается</w:t>
      </w:r>
      <w:r>
        <w:rPr>
          <w:spacing w:val="-1"/>
          <w:sz w:val="22"/>
          <w:szCs w:val="22"/>
        </w:rPr>
        <w:t xml:space="preserve"> </w:t>
      </w:r>
      <w:r>
        <w:rPr>
          <w:sz w:val="22"/>
          <w:szCs w:val="22"/>
        </w:rPr>
        <w:t>Абонентом</w:t>
      </w:r>
      <w:r>
        <w:rPr>
          <w:spacing w:val="-1"/>
          <w:sz w:val="22"/>
          <w:szCs w:val="22"/>
        </w:rPr>
        <w:t xml:space="preserve"> </w:t>
      </w:r>
      <w:r>
        <w:rPr>
          <w:sz w:val="22"/>
          <w:szCs w:val="22"/>
        </w:rPr>
        <w:t>с помощью электронной</w:t>
      </w:r>
      <w:r>
        <w:rPr>
          <w:spacing w:val="-1"/>
          <w:sz w:val="22"/>
          <w:szCs w:val="22"/>
        </w:rPr>
        <w:t xml:space="preserve"> </w:t>
      </w:r>
      <w:r>
        <w:rPr>
          <w:sz w:val="22"/>
          <w:szCs w:val="22"/>
        </w:rPr>
        <w:t>подписи, и бумажная копия направляется для подписания Оператору.</w:t>
      </w:r>
    </w:p>
    <w:p w14:paraId="55937231" w14:textId="6782CA73" w:rsidR="009A55F5" w:rsidRDefault="007769E9">
      <w:pPr>
        <w:pStyle w:val="a3"/>
        <w:kinsoku w:val="0"/>
        <w:overflowPunct w:val="0"/>
        <w:spacing w:before="1"/>
        <w:ind w:left="0"/>
        <w:rPr>
          <w:sz w:val="13"/>
          <w:szCs w:val="13"/>
        </w:rPr>
      </w:pPr>
      <w:r>
        <w:rPr>
          <w:noProof/>
        </w:rPr>
        <mc:AlternateContent>
          <mc:Choice Requires="wps">
            <w:drawing>
              <wp:anchor distT="0" distB="0" distL="0" distR="0" simplePos="0" relativeHeight="251651584" behindDoc="0" locked="0" layoutInCell="0" allowOverlap="1" wp14:anchorId="1CBB7591" wp14:editId="6F7B47EA">
                <wp:simplePos x="0" y="0"/>
                <wp:positionH relativeFrom="page">
                  <wp:posOffset>540385</wp:posOffset>
                </wp:positionH>
                <wp:positionV relativeFrom="paragraph">
                  <wp:posOffset>111125</wp:posOffset>
                </wp:positionV>
                <wp:extent cx="1827530" cy="9525"/>
                <wp:effectExtent l="0" t="0" r="0" b="0"/>
                <wp:wrapTopAndBottom/>
                <wp:docPr id="2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7530" cy="9525"/>
                        </a:xfrm>
                        <a:custGeom>
                          <a:avLst/>
                          <a:gdLst>
                            <a:gd name="T0" fmla="*/ 2877 w 2878"/>
                            <a:gd name="T1" fmla="*/ 14 h 15"/>
                            <a:gd name="T2" fmla="*/ 0 w 2878"/>
                            <a:gd name="T3" fmla="*/ 14 h 15"/>
                            <a:gd name="T4" fmla="*/ 0 w 2878"/>
                            <a:gd name="T5" fmla="*/ 0 h 15"/>
                            <a:gd name="T6" fmla="*/ 2877 w 2878"/>
                            <a:gd name="T7" fmla="*/ 0 h 15"/>
                            <a:gd name="T8" fmla="*/ 2877 w 2878"/>
                            <a:gd name="T9" fmla="*/ 14 h 15"/>
                          </a:gdLst>
                          <a:ahLst/>
                          <a:cxnLst>
                            <a:cxn ang="0">
                              <a:pos x="T0" y="T1"/>
                            </a:cxn>
                            <a:cxn ang="0">
                              <a:pos x="T2" y="T3"/>
                            </a:cxn>
                            <a:cxn ang="0">
                              <a:pos x="T4" y="T5"/>
                            </a:cxn>
                            <a:cxn ang="0">
                              <a:pos x="T6" y="T7"/>
                            </a:cxn>
                            <a:cxn ang="0">
                              <a:pos x="T8" y="T9"/>
                            </a:cxn>
                          </a:cxnLst>
                          <a:rect l="0" t="0" r="r" b="b"/>
                          <a:pathLst>
                            <a:path w="2878" h="15">
                              <a:moveTo>
                                <a:pt x="2877" y="14"/>
                              </a:moveTo>
                              <a:lnTo>
                                <a:pt x="0" y="14"/>
                              </a:lnTo>
                              <a:lnTo>
                                <a:pt x="0" y="0"/>
                              </a:lnTo>
                              <a:lnTo>
                                <a:pt x="2877" y="0"/>
                              </a:lnTo>
                              <a:lnTo>
                                <a:pt x="287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7C30DB" id="Freeform 6" o:spid="_x0000_s1026" style="position:absolute;margin-left:42.55pt;margin-top:8.75pt;width:143.9pt;height:.7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" o:allowincell="f" path="m2877,14l,14,,,2877,r,14xe" fillcolor="black" stroked="f">
                <v:path arrowok="t" o:connecttype="custom" o:connectlocs="1826895,8890;0,8890;0,0;1826895,0;1826895,8890" o:connectangles="0,0,0,0,0"/>
                <w10:wrap type="topAndBottom" anchorx="page"/>
              </v:shape>
            </w:pict>
          </mc:Fallback>
        </mc:AlternateContent>
      </w:r>
    </w:p>
    <w:p w14:paraId="14909712" w14:textId="77777777" w:rsidR="009A55F5" w:rsidRDefault="009A55F5">
      <w:pPr>
        <w:pStyle w:val="a3"/>
        <w:kinsoku w:val="0"/>
        <w:overflowPunct w:val="0"/>
        <w:spacing w:before="99"/>
        <w:rPr>
          <w:rFonts w:ascii="Calibri" w:hAnsi="Calibri" w:cs="Calibri"/>
          <w:spacing w:val="-5"/>
          <w:sz w:val="20"/>
          <w:szCs w:val="20"/>
        </w:rPr>
      </w:pPr>
      <w:r>
        <w:rPr>
          <w:rFonts w:ascii="Calibri" w:hAnsi="Calibri" w:cs="Calibri"/>
          <w:sz w:val="20"/>
          <w:szCs w:val="20"/>
          <w:vertAlign w:val="superscript"/>
        </w:rPr>
        <w:t>[1]</w:t>
      </w:r>
      <w:r>
        <w:rPr>
          <w:rFonts w:ascii="Calibri" w:hAnsi="Calibri" w:cs="Calibri"/>
          <w:spacing w:val="-6"/>
          <w:sz w:val="20"/>
          <w:szCs w:val="20"/>
        </w:rPr>
        <w:t xml:space="preserve"> </w:t>
      </w:r>
      <w:r>
        <w:rPr>
          <w:rFonts w:ascii="Calibri" w:hAnsi="Calibri" w:cs="Calibri"/>
          <w:sz w:val="20"/>
          <w:szCs w:val="20"/>
        </w:rPr>
        <w:t>Данный</w:t>
      </w:r>
      <w:r>
        <w:rPr>
          <w:rFonts w:ascii="Calibri" w:hAnsi="Calibri" w:cs="Calibri"/>
          <w:spacing w:val="-7"/>
          <w:sz w:val="20"/>
          <w:szCs w:val="20"/>
        </w:rPr>
        <w:t xml:space="preserve"> </w:t>
      </w:r>
      <w:r>
        <w:rPr>
          <w:rFonts w:ascii="Calibri" w:hAnsi="Calibri" w:cs="Calibri"/>
          <w:sz w:val="20"/>
          <w:szCs w:val="20"/>
        </w:rPr>
        <w:t>раздел</w:t>
      </w:r>
      <w:r>
        <w:rPr>
          <w:rFonts w:ascii="Calibri" w:hAnsi="Calibri" w:cs="Calibri"/>
          <w:spacing w:val="-9"/>
          <w:sz w:val="20"/>
          <w:szCs w:val="20"/>
        </w:rPr>
        <w:t xml:space="preserve"> </w:t>
      </w:r>
      <w:r>
        <w:rPr>
          <w:rFonts w:ascii="Calibri" w:hAnsi="Calibri" w:cs="Calibri"/>
          <w:sz w:val="20"/>
          <w:szCs w:val="20"/>
        </w:rPr>
        <w:t>включается</w:t>
      </w:r>
      <w:r>
        <w:rPr>
          <w:rFonts w:ascii="Calibri" w:hAnsi="Calibri" w:cs="Calibri"/>
          <w:spacing w:val="-8"/>
          <w:sz w:val="20"/>
          <w:szCs w:val="20"/>
        </w:rPr>
        <w:t xml:space="preserve"> </w:t>
      </w:r>
      <w:r>
        <w:rPr>
          <w:rFonts w:ascii="Calibri" w:hAnsi="Calibri" w:cs="Calibri"/>
          <w:sz w:val="20"/>
          <w:szCs w:val="20"/>
        </w:rPr>
        <w:t>в</w:t>
      </w:r>
      <w:r>
        <w:rPr>
          <w:rFonts w:ascii="Calibri" w:hAnsi="Calibri" w:cs="Calibri"/>
          <w:spacing w:val="-7"/>
          <w:sz w:val="20"/>
          <w:szCs w:val="20"/>
        </w:rPr>
        <w:t xml:space="preserve"> </w:t>
      </w:r>
      <w:r>
        <w:rPr>
          <w:rFonts w:ascii="Calibri" w:hAnsi="Calibri" w:cs="Calibri"/>
          <w:sz w:val="20"/>
          <w:szCs w:val="20"/>
        </w:rPr>
        <w:t>Договор</w:t>
      </w:r>
      <w:r>
        <w:rPr>
          <w:rFonts w:ascii="Calibri" w:hAnsi="Calibri" w:cs="Calibri"/>
          <w:spacing w:val="-7"/>
          <w:sz w:val="20"/>
          <w:szCs w:val="20"/>
        </w:rPr>
        <w:t xml:space="preserve"> </w:t>
      </w:r>
      <w:r>
        <w:rPr>
          <w:rFonts w:ascii="Calibri" w:hAnsi="Calibri" w:cs="Calibri"/>
          <w:sz w:val="20"/>
          <w:szCs w:val="20"/>
        </w:rPr>
        <w:t>по</w:t>
      </w:r>
      <w:r>
        <w:rPr>
          <w:rFonts w:ascii="Calibri" w:hAnsi="Calibri" w:cs="Calibri"/>
          <w:spacing w:val="-8"/>
          <w:sz w:val="20"/>
          <w:szCs w:val="20"/>
        </w:rPr>
        <w:t xml:space="preserve"> </w:t>
      </w:r>
      <w:r>
        <w:rPr>
          <w:rFonts w:ascii="Calibri" w:hAnsi="Calibri" w:cs="Calibri"/>
          <w:sz w:val="20"/>
          <w:szCs w:val="20"/>
        </w:rPr>
        <w:t>требованию</w:t>
      </w:r>
      <w:r>
        <w:rPr>
          <w:rFonts w:ascii="Calibri" w:hAnsi="Calibri" w:cs="Calibri"/>
          <w:spacing w:val="-6"/>
          <w:sz w:val="20"/>
          <w:szCs w:val="20"/>
        </w:rPr>
        <w:t xml:space="preserve"> </w:t>
      </w:r>
      <w:r>
        <w:rPr>
          <w:rFonts w:ascii="Calibri" w:hAnsi="Calibri" w:cs="Calibri"/>
          <w:sz w:val="20"/>
          <w:szCs w:val="20"/>
        </w:rPr>
        <w:t>Абонента.</w:t>
      </w:r>
      <w:r>
        <w:rPr>
          <w:rFonts w:ascii="Calibri" w:hAnsi="Calibri" w:cs="Calibri"/>
          <w:spacing w:val="-7"/>
          <w:sz w:val="20"/>
          <w:szCs w:val="20"/>
        </w:rPr>
        <w:t xml:space="preserve"> </w:t>
      </w:r>
      <w:r>
        <w:rPr>
          <w:rFonts w:ascii="Calibri" w:hAnsi="Calibri" w:cs="Calibri"/>
          <w:sz w:val="20"/>
          <w:szCs w:val="20"/>
        </w:rPr>
        <w:t>Предпочтительнее</w:t>
      </w:r>
      <w:r>
        <w:rPr>
          <w:rFonts w:ascii="Calibri" w:hAnsi="Calibri" w:cs="Calibri"/>
          <w:spacing w:val="-9"/>
          <w:sz w:val="20"/>
          <w:szCs w:val="20"/>
        </w:rPr>
        <w:t xml:space="preserve"> </w:t>
      </w:r>
      <w:r>
        <w:rPr>
          <w:rFonts w:ascii="Calibri" w:hAnsi="Calibri" w:cs="Calibri"/>
          <w:sz w:val="20"/>
          <w:szCs w:val="20"/>
        </w:rPr>
        <w:t>использовать</w:t>
      </w:r>
      <w:r>
        <w:rPr>
          <w:rFonts w:ascii="Calibri" w:hAnsi="Calibri" w:cs="Calibri"/>
          <w:spacing w:val="-7"/>
          <w:sz w:val="20"/>
          <w:szCs w:val="20"/>
        </w:rPr>
        <w:t xml:space="preserve"> </w:t>
      </w:r>
      <w:r>
        <w:rPr>
          <w:rFonts w:ascii="Calibri" w:hAnsi="Calibri" w:cs="Calibri"/>
          <w:sz w:val="20"/>
          <w:szCs w:val="20"/>
        </w:rPr>
        <w:t>вариант</w:t>
      </w:r>
      <w:r>
        <w:rPr>
          <w:rFonts w:ascii="Calibri" w:hAnsi="Calibri" w:cs="Calibri"/>
          <w:spacing w:val="-7"/>
          <w:sz w:val="20"/>
          <w:szCs w:val="20"/>
        </w:rPr>
        <w:t xml:space="preserve"> </w:t>
      </w:r>
      <w:r>
        <w:rPr>
          <w:rFonts w:ascii="Calibri" w:hAnsi="Calibri" w:cs="Calibri"/>
          <w:spacing w:val="-5"/>
          <w:sz w:val="20"/>
          <w:szCs w:val="20"/>
        </w:rPr>
        <w:t>1.</w:t>
      </w:r>
    </w:p>
    <w:p w14:paraId="0A005C24" w14:textId="77777777" w:rsidR="009A55F5" w:rsidRDefault="009A55F5">
      <w:pPr>
        <w:pStyle w:val="a3"/>
        <w:kinsoku w:val="0"/>
        <w:overflowPunct w:val="0"/>
        <w:spacing w:before="99"/>
        <w:rPr>
          <w:rFonts w:ascii="Calibri" w:hAnsi="Calibri" w:cs="Calibri"/>
          <w:spacing w:val="-5"/>
          <w:sz w:val="20"/>
          <w:szCs w:val="20"/>
        </w:rPr>
        <w:sectPr w:rsidR="009A55F5">
          <w:pgSz w:w="11910" w:h="16840"/>
          <w:pgMar w:top="480" w:right="0" w:bottom="720" w:left="480" w:header="0" w:footer="536" w:gutter="0"/>
          <w:cols w:space="720"/>
          <w:noEndnote/>
        </w:sectPr>
      </w:pPr>
    </w:p>
    <w:p w14:paraId="4ADB994F" w14:textId="77777777" w:rsidR="009A55F5" w:rsidRDefault="009A55F5">
      <w:pPr>
        <w:pStyle w:val="a5"/>
        <w:numPr>
          <w:ilvl w:val="2"/>
          <w:numId w:val="6"/>
        </w:numPr>
        <w:tabs>
          <w:tab w:val="left" w:pos="1507"/>
        </w:tabs>
        <w:kinsoku w:val="0"/>
        <w:overflowPunct w:val="0"/>
        <w:spacing w:before="74"/>
        <w:ind w:left="1507" w:hanging="570"/>
        <w:rPr>
          <w:spacing w:val="-2"/>
          <w:sz w:val="22"/>
          <w:szCs w:val="22"/>
        </w:rPr>
      </w:pPr>
      <w:r>
        <w:rPr>
          <w:sz w:val="22"/>
          <w:szCs w:val="22"/>
        </w:rPr>
        <w:lastRenderedPageBreak/>
        <w:t>Выставление</w:t>
      </w:r>
      <w:r>
        <w:rPr>
          <w:spacing w:val="14"/>
          <w:sz w:val="22"/>
          <w:szCs w:val="22"/>
        </w:rPr>
        <w:t xml:space="preserve"> </w:t>
      </w:r>
      <w:r>
        <w:rPr>
          <w:sz w:val="22"/>
          <w:szCs w:val="22"/>
        </w:rPr>
        <w:t>Акта</w:t>
      </w:r>
      <w:r>
        <w:rPr>
          <w:spacing w:val="15"/>
          <w:sz w:val="22"/>
          <w:szCs w:val="22"/>
        </w:rPr>
        <w:t xml:space="preserve"> </w:t>
      </w:r>
      <w:r>
        <w:rPr>
          <w:sz w:val="22"/>
          <w:szCs w:val="22"/>
        </w:rPr>
        <w:t>по</w:t>
      </w:r>
      <w:r>
        <w:rPr>
          <w:spacing w:val="16"/>
          <w:sz w:val="22"/>
          <w:szCs w:val="22"/>
        </w:rPr>
        <w:t xml:space="preserve"> </w:t>
      </w:r>
      <w:r>
        <w:rPr>
          <w:sz w:val="22"/>
          <w:szCs w:val="22"/>
        </w:rPr>
        <w:t>форме</w:t>
      </w:r>
      <w:r>
        <w:rPr>
          <w:spacing w:val="17"/>
          <w:sz w:val="22"/>
          <w:szCs w:val="22"/>
        </w:rPr>
        <w:t xml:space="preserve"> </w:t>
      </w:r>
      <w:r>
        <w:rPr>
          <w:sz w:val="22"/>
          <w:szCs w:val="22"/>
        </w:rPr>
        <w:t>ОКУД</w:t>
      </w:r>
      <w:r>
        <w:rPr>
          <w:spacing w:val="17"/>
          <w:sz w:val="22"/>
          <w:szCs w:val="22"/>
        </w:rPr>
        <w:t xml:space="preserve"> </w:t>
      </w:r>
      <w:r>
        <w:rPr>
          <w:sz w:val="22"/>
          <w:szCs w:val="22"/>
        </w:rPr>
        <w:t>0510452</w:t>
      </w:r>
      <w:r>
        <w:rPr>
          <w:spacing w:val="14"/>
          <w:sz w:val="22"/>
          <w:szCs w:val="22"/>
        </w:rPr>
        <w:t xml:space="preserve"> </w:t>
      </w:r>
      <w:r>
        <w:rPr>
          <w:sz w:val="22"/>
          <w:szCs w:val="22"/>
        </w:rPr>
        <w:t>не</w:t>
      </w:r>
      <w:r>
        <w:rPr>
          <w:spacing w:val="19"/>
          <w:sz w:val="22"/>
          <w:szCs w:val="22"/>
        </w:rPr>
        <w:t xml:space="preserve"> </w:t>
      </w:r>
      <w:r>
        <w:rPr>
          <w:sz w:val="22"/>
          <w:szCs w:val="22"/>
        </w:rPr>
        <w:t>влияет</w:t>
      </w:r>
      <w:r>
        <w:rPr>
          <w:spacing w:val="16"/>
          <w:sz w:val="22"/>
          <w:szCs w:val="22"/>
        </w:rPr>
        <w:t xml:space="preserve"> </w:t>
      </w:r>
      <w:r>
        <w:rPr>
          <w:sz w:val="22"/>
          <w:szCs w:val="22"/>
        </w:rPr>
        <w:t>на</w:t>
      </w:r>
      <w:r>
        <w:rPr>
          <w:spacing w:val="16"/>
          <w:sz w:val="22"/>
          <w:szCs w:val="22"/>
        </w:rPr>
        <w:t xml:space="preserve"> </w:t>
      </w:r>
      <w:r>
        <w:rPr>
          <w:sz w:val="22"/>
          <w:szCs w:val="22"/>
        </w:rPr>
        <w:t>сроки</w:t>
      </w:r>
      <w:r>
        <w:rPr>
          <w:spacing w:val="16"/>
          <w:sz w:val="22"/>
          <w:szCs w:val="22"/>
        </w:rPr>
        <w:t xml:space="preserve"> </w:t>
      </w:r>
      <w:r>
        <w:rPr>
          <w:sz w:val="22"/>
          <w:szCs w:val="22"/>
        </w:rPr>
        <w:t>оплаты,</w:t>
      </w:r>
      <w:r>
        <w:rPr>
          <w:spacing w:val="17"/>
          <w:sz w:val="22"/>
          <w:szCs w:val="22"/>
        </w:rPr>
        <w:t xml:space="preserve"> </w:t>
      </w:r>
      <w:r>
        <w:rPr>
          <w:sz w:val="22"/>
          <w:szCs w:val="22"/>
        </w:rPr>
        <w:t>установленные</w:t>
      </w:r>
      <w:r>
        <w:rPr>
          <w:spacing w:val="17"/>
          <w:sz w:val="22"/>
          <w:szCs w:val="22"/>
        </w:rPr>
        <w:t xml:space="preserve"> </w:t>
      </w:r>
      <w:r>
        <w:rPr>
          <w:spacing w:val="-2"/>
          <w:sz w:val="22"/>
          <w:szCs w:val="22"/>
        </w:rPr>
        <w:t>пунктом</w:t>
      </w:r>
    </w:p>
    <w:p w14:paraId="6595496F" w14:textId="77777777" w:rsidR="009A55F5" w:rsidRDefault="009A55F5">
      <w:pPr>
        <w:pStyle w:val="a3"/>
        <w:kinsoku w:val="0"/>
        <w:overflowPunct w:val="0"/>
        <w:spacing w:before="1"/>
        <w:jc w:val="both"/>
        <w:rPr>
          <w:spacing w:val="-2"/>
        </w:rPr>
      </w:pPr>
      <w:r>
        <w:t>3.5</w:t>
      </w:r>
      <w:r>
        <w:rPr>
          <w:spacing w:val="-2"/>
        </w:rPr>
        <w:t xml:space="preserve"> Договора.</w:t>
      </w:r>
    </w:p>
    <w:p w14:paraId="2B2F0A15" w14:textId="77777777" w:rsidR="009A55F5" w:rsidRDefault="009A55F5">
      <w:pPr>
        <w:pStyle w:val="1"/>
        <w:numPr>
          <w:ilvl w:val="0"/>
          <w:numId w:val="9"/>
        </w:numPr>
        <w:tabs>
          <w:tab w:val="left" w:pos="1157"/>
        </w:tabs>
        <w:kinsoku w:val="0"/>
        <w:overflowPunct w:val="0"/>
        <w:spacing w:before="251" w:line="240" w:lineRule="auto"/>
        <w:ind w:left="1157" w:hanging="220"/>
        <w:jc w:val="both"/>
        <w:rPr>
          <w:spacing w:val="-2"/>
        </w:rPr>
      </w:pPr>
      <w:r>
        <w:t>Ответственность</w:t>
      </w:r>
      <w:r>
        <w:rPr>
          <w:spacing w:val="-7"/>
        </w:rPr>
        <w:t xml:space="preserve"> </w:t>
      </w:r>
      <w:r>
        <w:t>Сторон.</w:t>
      </w:r>
      <w:r>
        <w:rPr>
          <w:spacing w:val="-4"/>
        </w:rPr>
        <w:t xml:space="preserve"> </w:t>
      </w:r>
      <w:r>
        <w:t>Условия</w:t>
      </w:r>
      <w:r>
        <w:rPr>
          <w:spacing w:val="-6"/>
        </w:rPr>
        <w:t xml:space="preserve"> </w:t>
      </w:r>
      <w:r>
        <w:t>изменения</w:t>
      </w:r>
      <w:r>
        <w:rPr>
          <w:spacing w:val="-6"/>
        </w:rPr>
        <w:t xml:space="preserve"> </w:t>
      </w:r>
      <w:r>
        <w:t>и</w:t>
      </w:r>
      <w:r>
        <w:rPr>
          <w:spacing w:val="-4"/>
        </w:rPr>
        <w:t xml:space="preserve"> </w:t>
      </w:r>
      <w:r>
        <w:t>расторжения</w:t>
      </w:r>
      <w:r>
        <w:rPr>
          <w:spacing w:val="-4"/>
        </w:rPr>
        <w:t xml:space="preserve"> </w:t>
      </w:r>
      <w:r>
        <w:t>Договора.</w:t>
      </w:r>
      <w:r>
        <w:rPr>
          <w:spacing w:val="-4"/>
        </w:rPr>
        <w:t xml:space="preserve"> </w:t>
      </w:r>
      <w:r>
        <w:t>Прочие</w:t>
      </w:r>
      <w:r>
        <w:rPr>
          <w:spacing w:val="-4"/>
        </w:rPr>
        <w:t xml:space="preserve"> </w:t>
      </w:r>
      <w:r>
        <w:rPr>
          <w:spacing w:val="-2"/>
        </w:rPr>
        <w:t>условия</w:t>
      </w:r>
    </w:p>
    <w:p w14:paraId="46A28A8A" w14:textId="77777777" w:rsidR="009A55F5" w:rsidRDefault="009A55F5">
      <w:pPr>
        <w:pStyle w:val="a5"/>
        <w:numPr>
          <w:ilvl w:val="1"/>
          <w:numId w:val="9"/>
        </w:numPr>
        <w:tabs>
          <w:tab w:val="left" w:pos="767"/>
        </w:tabs>
        <w:kinsoku w:val="0"/>
        <w:overflowPunct w:val="0"/>
        <w:spacing w:before="1"/>
        <w:ind w:left="371" w:right="577" w:firstLine="0"/>
        <w:rPr>
          <w:color w:val="000000"/>
          <w:sz w:val="22"/>
          <w:szCs w:val="22"/>
        </w:rPr>
      </w:pPr>
      <w:r>
        <w:rPr>
          <w:sz w:val="22"/>
          <w:szCs w:val="22"/>
        </w:rPr>
        <w:t>За неисполнение или ненадлежащее исполнение обязательств, установленных Договором,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Договора.</w:t>
      </w:r>
    </w:p>
    <w:p w14:paraId="64A9B1D6" w14:textId="77777777" w:rsidR="009A55F5" w:rsidRDefault="009A55F5">
      <w:pPr>
        <w:pStyle w:val="a5"/>
        <w:numPr>
          <w:ilvl w:val="1"/>
          <w:numId w:val="9"/>
        </w:numPr>
        <w:tabs>
          <w:tab w:val="left" w:pos="779"/>
        </w:tabs>
        <w:kinsoku w:val="0"/>
        <w:overflowPunct w:val="0"/>
        <w:ind w:left="371" w:right="573" w:firstLine="0"/>
        <w:rPr>
          <w:color w:val="000000"/>
          <w:sz w:val="22"/>
          <w:szCs w:val="22"/>
        </w:rPr>
      </w:pPr>
      <w:r>
        <w:rPr>
          <w:sz w:val="22"/>
          <w:szCs w:val="22"/>
        </w:rPr>
        <w:t>В случае просрочки исполнения Абонентом обязательств, предусмотренных Договором, а также в иных случаях неисполнения или ненадлежащего исполнения Абонентом обязательств, предусмотренных</w:t>
      </w:r>
      <w:r>
        <w:rPr>
          <w:spacing w:val="40"/>
          <w:sz w:val="22"/>
          <w:szCs w:val="22"/>
        </w:rPr>
        <w:t xml:space="preserve"> </w:t>
      </w:r>
      <w:r>
        <w:rPr>
          <w:sz w:val="22"/>
          <w:szCs w:val="22"/>
        </w:rPr>
        <w:t>Договором, Оператор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w:t>
      </w:r>
      <w:r>
        <w:rPr>
          <w:spacing w:val="-1"/>
          <w:sz w:val="22"/>
          <w:szCs w:val="22"/>
        </w:rPr>
        <w:t xml:space="preserve"> </w:t>
      </w:r>
      <w:r>
        <w:rPr>
          <w:sz w:val="22"/>
          <w:szCs w:val="22"/>
        </w:rPr>
        <w:t>исполнение</w:t>
      </w:r>
      <w:r>
        <w:rPr>
          <w:spacing w:val="-1"/>
          <w:sz w:val="22"/>
          <w:szCs w:val="22"/>
        </w:rPr>
        <w:t xml:space="preserve"> </w:t>
      </w:r>
      <w:r>
        <w:rPr>
          <w:sz w:val="22"/>
          <w:szCs w:val="22"/>
        </w:rPr>
        <w:t>Абонентом</w:t>
      </w:r>
      <w:r>
        <w:rPr>
          <w:spacing w:val="-3"/>
          <w:sz w:val="22"/>
          <w:szCs w:val="22"/>
        </w:rPr>
        <w:t xml:space="preserve"> </w:t>
      </w:r>
      <w:r>
        <w:rPr>
          <w:sz w:val="22"/>
          <w:szCs w:val="22"/>
        </w:rPr>
        <w:t>обязательств,</w:t>
      </w:r>
      <w:r>
        <w:rPr>
          <w:spacing w:val="-2"/>
          <w:sz w:val="22"/>
          <w:szCs w:val="22"/>
        </w:rPr>
        <w:t xml:space="preserve"> </w:t>
      </w:r>
      <w:r>
        <w:rPr>
          <w:sz w:val="22"/>
          <w:szCs w:val="22"/>
        </w:rPr>
        <w:t>предусмотренных</w:t>
      </w:r>
      <w:r>
        <w:rPr>
          <w:spacing w:val="-2"/>
          <w:sz w:val="22"/>
          <w:szCs w:val="22"/>
        </w:rPr>
        <w:t xml:space="preserve"> </w:t>
      </w:r>
      <w:r>
        <w:rPr>
          <w:sz w:val="22"/>
          <w:szCs w:val="22"/>
        </w:rPr>
        <w:t>Договором,</w:t>
      </w:r>
      <w:r>
        <w:rPr>
          <w:spacing w:val="-3"/>
          <w:sz w:val="22"/>
          <w:szCs w:val="22"/>
        </w:rPr>
        <w:t xml:space="preserve"> </w:t>
      </w:r>
      <w:r>
        <w:rPr>
          <w:sz w:val="22"/>
          <w:szCs w:val="22"/>
        </w:rPr>
        <w:t>за</w:t>
      </w:r>
      <w:r>
        <w:rPr>
          <w:spacing w:val="-2"/>
          <w:sz w:val="22"/>
          <w:szCs w:val="22"/>
        </w:rPr>
        <w:t xml:space="preserve"> </w:t>
      </w:r>
      <w:r>
        <w:rPr>
          <w:sz w:val="22"/>
          <w:szCs w:val="22"/>
        </w:rPr>
        <w:t>исключением</w:t>
      </w:r>
      <w:r>
        <w:rPr>
          <w:spacing w:val="-2"/>
          <w:sz w:val="22"/>
          <w:szCs w:val="22"/>
        </w:rPr>
        <w:t xml:space="preserve"> </w:t>
      </w:r>
      <w:r>
        <w:rPr>
          <w:sz w:val="22"/>
          <w:szCs w:val="22"/>
        </w:rPr>
        <w:t>просрочки исполнения обязательств, предусмотренных Договором. Размер штрафа устанавливается Договором в виде суммы, определенной в порядке, установленном Правительством Российской Федерации.</w:t>
      </w:r>
    </w:p>
    <w:p w14:paraId="5D18598C" w14:textId="77777777" w:rsidR="009A55F5" w:rsidRDefault="009A55F5">
      <w:pPr>
        <w:pStyle w:val="a5"/>
        <w:numPr>
          <w:ilvl w:val="1"/>
          <w:numId w:val="9"/>
        </w:numPr>
        <w:tabs>
          <w:tab w:val="left" w:pos="789"/>
        </w:tabs>
        <w:kinsoku w:val="0"/>
        <w:overflowPunct w:val="0"/>
        <w:spacing w:line="237" w:lineRule="auto"/>
        <w:ind w:left="371" w:right="576" w:firstLine="0"/>
        <w:rPr>
          <w:color w:val="000000"/>
          <w:sz w:val="22"/>
          <w:szCs w:val="22"/>
        </w:rPr>
      </w:pPr>
      <w:r>
        <w:rPr>
          <w:sz w:val="22"/>
          <w:szCs w:val="22"/>
        </w:rPr>
        <w:t>За каждый факт неисполнения Абонентом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0A3044E7" w14:textId="77777777" w:rsidR="009A55F5" w:rsidRDefault="009A55F5">
      <w:pPr>
        <w:pStyle w:val="a3"/>
        <w:kinsoku w:val="0"/>
        <w:overflowPunct w:val="0"/>
        <w:spacing w:before="4" w:line="252" w:lineRule="exact"/>
        <w:ind w:left="937"/>
        <w:rPr>
          <w:spacing w:val="-2"/>
        </w:rPr>
      </w:pPr>
      <w:r>
        <w:t>а)</w:t>
      </w:r>
      <w:r>
        <w:rPr>
          <w:spacing w:val="-1"/>
        </w:rPr>
        <w:t xml:space="preserve"> </w:t>
      </w:r>
      <w:r>
        <w:t>1</w:t>
      </w:r>
      <w:r>
        <w:rPr>
          <w:spacing w:val="-2"/>
        </w:rPr>
        <w:t xml:space="preserve"> </w:t>
      </w:r>
      <w:r>
        <w:t>000</w:t>
      </w:r>
      <w:r>
        <w:rPr>
          <w:spacing w:val="-2"/>
        </w:rPr>
        <w:t xml:space="preserve"> </w:t>
      </w:r>
      <w:r>
        <w:t>рублей,</w:t>
      </w:r>
      <w:r>
        <w:rPr>
          <w:spacing w:val="-2"/>
        </w:rPr>
        <w:t xml:space="preserve"> </w:t>
      </w:r>
      <w:r>
        <w:t>если</w:t>
      </w:r>
      <w:r>
        <w:rPr>
          <w:spacing w:val="-2"/>
        </w:rPr>
        <w:t xml:space="preserve"> </w:t>
      </w:r>
      <w:r>
        <w:t>цена</w:t>
      </w:r>
      <w:r>
        <w:rPr>
          <w:spacing w:val="-5"/>
        </w:rPr>
        <w:t xml:space="preserve"> </w:t>
      </w:r>
      <w:r>
        <w:t>Договора</w:t>
      </w:r>
      <w:r>
        <w:rPr>
          <w:spacing w:val="-1"/>
        </w:rPr>
        <w:t xml:space="preserve"> </w:t>
      </w:r>
      <w:r>
        <w:t>не</w:t>
      </w:r>
      <w:r>
        <w:rPr>
          <w:spacing w:val="-2"/>
        </w:rPr>
        <w:t xml:space="preserve"> </w:t>
      </w:r>
      <w:r>
        <w:t>превышает</w:t>
      </w:r>
      <w:r>
        <w:rPr>
          <w:spacing w:val="-5"/>
        </w:rPr>
        <w:t xml:space="preserve"> </w:t>
      </w:r>
      <w:r>
        <w:t>3</w:t>
      </w:r>
      <w:r>
        <w:rPr>
          <w:spacing w:val="-2"/>
        </w:rPr>
        <w:t xml:space="preserve"> </w:t>
      </w:r>
      <w:r>
        <w:t>млн.</w:t>
      </w:r>
      <w:r>
        <w:rPr>
          <w:spacing w:val="-2"/>
        </w:rPr>
        <w:t xml:space="preserve"> </w:t>
      </w:r>
      <w:r>
        <w:t>рублей</w:t>
      </w:r>
      <w:r>
        <w:rPr>
          <w:spacing w:val="-1"/>
        </w:rPr>
        <w:t xml:space="preserve"> </w:t>
      </w:r>
      <w:r>
        <w:rPr>
          <w:spacing w:val="-2"/>
        </w:rPr>
        <w:t>(включительно);</w:t>
      </w:r>
    </w:p>
    <w:p w14:paraId="78CFFAC0" w14:textId="77777777" w:rsidR="009A55F5" w:rsidRDefault="009A55F5">
      <w:pPr>
        <w:pStyle w:val="a3"/>
        <w:kinsoku w:val="0"/>
        <w:overflowPunct w:val="0"/>
        <w:spacing w:line="252" w:lineRule="exact"/>
        <w:ind w:left="937"/>
        <w:rPr>
          <w:spacing w:val="-2"/>
        </w:rPr>
      </w:pPr>
      <w:r>
        <w:t>б)</w:t>
      </w:r>
      <w:r>
        <w:rPr>
          <w:spacing w:val="-1"/>
        </w:rPr>
        <w:t xml:space="preserve"> </w:t>
      </w:r>
      <w:r>
        <w:t>5</w:t>
      </w:r>
      <w:r>
        <w:rPr>
          <w:spacing w:val="-2"/>
        </w:rPr>
        <w:t xml:space="preserve"> </w:t>
      </w:r>
      <w:r>
        <w:t>000</w:t>
      </w:r>
      <w:r>
        <w:rPr>
          <w:spacing w:val="-2"/>
        </w:rPr>
        <w:t xml:space="preserve"> </w:t>
      </w:r>
      <w:r>
        <w:t>рублей,</w:t>
      </w:r>
      <w:r>
        <w:rPr>
          <w:spacing w:val="-1"/>
        </w:rPr>
        <w:t xml:space="preserve"> </w:t>
      </w:r>
      <w:r>
        <w:t>если</w:t>
      </w:r>
      <w:r>
        <w:rPr>
          <w:spacing w:val="-2"/>
        </w:rPr>
        <w:t xml:space="preserve"> </w:t>
      </w:r>
      <w:r>
        <w:t>цена</w:t>
      </w:r>
      <w:r>
        <w:rPr>
          <w:spacing w:val="-2"/>
        </w:rPr>
        <w:t xml:space="preserve"> </w:t>
      </w:r>
      <w:r>
        <w:t>Договора</w:t>
      </w:r>
      <w:r>
        <w:rPr>
          <w:spacing w:val="-1"/>
        </w:rPr>
        <w:t xml:space="preserve"> </w:t>
      </w:r>
      <w:r>
        <w:t>составляет</w:t>
      </w:r>
      <w:r>
        <w:rPr>
          <w:spacing w:val="-2"/>
        </w:rPr>
        <w:t xml:space="preserve"> </w:t>
      </w:r>
      <w:r>
        <w:t>от</w:t>
      </w:r>
      <w:r>
        <w:rPr>
          <w:spacing w:val="-6"/>
        </w:rPr>
        <w:t xml:space="preserve"> </w:t>
      </w:r>
      <w:r>
        <w:t>3</w:t>
      </w:r>
      <w:r>
        <w:rPr>
          <w:spacing w:val="-1"/>
        </w:rPr>
        <w:t xml:space="preserve"> </w:t>
      </w:r>
      <w:r>
        <w:t>млн.</w:t>
      </w:r>
      <w:r>
        <w:rPr>
          <w:spacing w:val="-2"/>
        </w:rPr>
        <w:t xml:space="preserve"> </w:t>
      </w:r>
      <w:r>
        <w:t>рублей</w:t>
      </w:r>
      <w:r>
        <w:rPr>
          <w:spacing w:val="-2"/>
        </w:rPr>
        <w:t xml:space="preserve"> </w:t>
      </w:r>
      <w:r>
        <w:t>до</w:t>
      </w:r>
      <w:r>
        <w:rPr>
          <w:spacing w:val="-4"/>
        </w:rPr>
        <w:t xml:space="preserve"> </w:t>
      </w:r>
      <w:r>
        <w:t>50</w:t>
      </w:r>
      <w:r>
        <w:rPr>
          <w:spacing w:val="-2"/>
        </w:rPr>
        <w:t xml:space="preserve"> </w:t>
      </w:r>
      <w:r>
        <w:t>млн.</w:t>
      </w:r>
      <w:r>
        <w:rPr>
          <w:spacing w:val="-5"/>
        </w:rPr>
        <w:t xml:space="preserve"> </w:t>
      </w:r>
      <w:r>
        <w:t>рублей</w:t>
      </w:r>
      <w:r>
        <w:rPr>
          <w:spacing w:val="1"/>
        </w:rPr>
        <w:t xml:space="preserve"> </w:t>
      </w:r>
      <w:r>
        <w:rPr>
          <w:spacing w:val="-2"/>
        </w:rPr>
        <w:t>(включительно);</w:t>
      </w:r>
    </w:p>
    <w:p w14:paraId="5DD397BA" w14:textId="77777777" w:rsidR="009A55F5" w:rsidRDefault="009A55F5">
      <w:pPr>
        <w:pStyle w:val="a3"/>
        <w:kinsoku w:val="0"/>
        <w:overflowPunct w:val="0"/>
        <w:spacing w:before="1" w:line="252" w:lineRule="exact"/>
        <w:ind w:left="937"/>
        <w:rPr>
          <w:spacing w:val="-2"/>
        </w:rPr>
      </w:pPr>
      <w:r>
        <w:t>в)</w:t>
      </w:r>
      <w:r>
        <w:rPr>
          <w:spacing w:val="-5"/>
        </w:rPr>
        <w:t xml:space="preserve"> </w:t>
      </w:r>
      <w:r>
        <w:t>10</w:t>
      </w:r>
      <w:r>
        <w:rPr>
          <w:spacing w:val="-2"/>
        </w:rPr>
        <w:t xml:space="preserve"> </w:t>
      </w:r>
      <w:r>
        <w:t>000</w:t>
      </w:r>
      <w:r>
        <w:rPr>
          <w:spacing w:val="-2"/>
        </w:rPr>
        <w:t xml:space="preserve"> </w:t>
      </w:r>
      <w:r>
        <w:t>рублей,</w:t>
      </w:r>
      <w:r>
        <w:rPr>
          <w:spacing w:val="-3"/>
        </w:rPr>
        <w:t xml:space="preserve"> </w:t>
      </w:r>
      <w:r>
        <w:t>если</w:t>
      </w:r>
      <w:r>
        <w:rPr>
          <w:spacing w:val="-2"/>
        </w:rPr>
        <w:t xml:space="preserve"> </w:t>
      </w:r>
      <w:r>
        <w:t>цена</w:t>
      </w:r>
      <w:r>
        <w:rPr>
          <w:spacing w:val="-2"/>
        </w:rPr>
        <w:t xml:space="preserve"> </w:t>
      </w:r>
      <w:r>
        <w:t>Договора</w:t>
      </w:r>
      <w:r>
        <w:rPr>
          <w:spacing w:val="-2"/>
        </w:rPr>
        <w:t xml:space="preserve"> </w:t>
      </w:r>
      <w:r>
        <w:t>составляет</w:t>
      </w:r>
      <w:r>
        <w:rPr>
          <w:spacing w:val="-3"/>
        </w:rPr>
        <w:t xml:space="preserve"> </w:t>
      </w:r>
      <w:r>
        <w:t>от</w:t>
      </w:r>
      <w:r>
        <w:rPr>
          <w:spacing w:val="-3"/>
        </w:rPr>
        <w:t xml:space="preserve"> </w:t>
      </w:r>
      <w:r>
        <w:t>50</w:t>
      </w:r>
      <w:r>
        <w:rPr>
          <w:spacing w:val="-2"/>
        </w:rPr>
        <w:t xml:space="preserve"> </w:t>
      </w:r>
      <w:r>
        <w:t>млн.</w:t>
      </w:r>
      <w:r>
        <w:rPr>
          <w:spacing w:val="-2"/>
        </w:rPr>
        <w:t xml:space="preserve"> </w:t>
      </w:r>
      <w:r>
        <w:t>рублей</w:t>
      </w:r>
      <w:r>
        <w:rPr>
          <w:spacing w:val="-2"/>
        </w:rPr>
        <w:t xml:space="preserve"> </w:t>
      </w:r>
      <w:r>
        <w:t>до</w:t>
      </w:r>
      <w:r>
        <w:rPr>
          <w:spacing w:val="-3"/>
        </w:rPr>
        <w:t xml:space="preserve"> </w:t>
      </w:r>
      <w:r>
        <w:t>100</w:t>
      </w:r>
      <w:r>
        <w:rPr>
          <w:spacing w:val="-2"/>
        </w:rPr>
        <w:t xml:space="preserve"> </w:t>
      </w:r>
      <w:r>
        <w:t>млн.</w:t>
      </w:r>
      <w:r>
        <w:rPr>
          <w:spacing w:val="-2"/>
        </w:rPr>
        <w:t xml:space="preserve"> </w:t>
      </w:r>
      <w:r>
        <w:t>рублей</w:t>
      </w:r>
      <w:r>
        <w:rPr>
          <w:spacing w:val="-2"/>
        </w:rPr>
        <w:t xml:space="preserve"> (включительно);</w:t>
      </w:r>
    </w:p>
    <w:p w14:paraId="19709DB4" w14:textId="77777777" w:rsidR="009A55F5" w:rsidRDefault="009A55F5">
      <w:pPr>
        <w:pStyle w:val="a3"/>
        <w:kinsoku w:val="0"/>
        <w:overflowPunct w:val="0"/>
        <w:spacing w:line="252" w:lineRule="exact"/>
        <w:ind w:left="937"/>
        <w:rPr>
          <w:spacing w:val="-2"/>
        </w:rPr>
      </w:pPr>
      <w:r>
        <w:t>г)</w:t>
      </w:r>
      <w:r>
        <w:rPr>
          <w:spacing w:val="-4"/>
        </w:rPr>
        <w:t xml:space="preserve"> </w:t>
      </w:r>
      <w:r>
        <w:t>100</w:t>
      </w:r>
      <w:r>
        <w:rPr>
          <w:spacing w:val="-5"/>
        </w:rPr>
        <w:t xml:space="preserve"> </w:t>
      </w:r>
      <w:r>
        <w:t>000</w:t>
      </w:r>
      <w:r>
        <w:rPr>
          <w:spacing w:val="-2"/>
        </w:rPr>
        <w:t xml:space="preserve"> </w:t>
      </w:r>
      <w:r>
        <w:t>рублей,</w:t>
      </w:r>
      <w:r>
        <w:rPr>
          <w:spacing w:val="-5"/>
        </w:rPr>
        <w:t xml:space="preserve"> </w:t>
      </w:r>
      <w:r>
        <w:t>если</w:t>
      </w:r>
      <w:r>
        <w:rPr>
          <w:spacing w:val="-2"/>
        </w:rPr>
        <w:t xml:space="preserve"> </w:t>
      </w:r>
      <w:r>
        <w:t>цена</w:t>
      </w:r>
      <w:r>
        <w:rPr>
          <w:spacing w:val="-2"/>
        </w:rPr>
        <w:t xml:space="preserve"> </w:t>
      </w:r>
      <w:r>
        <w:t>Договора</w:t>
      </w:r>
      <w:r>
        <w:rPr>
          <w:spacing w:val="-2"/>
        </w:rPr>
        <w:t xml:space="preserve"> </w:t>
      </w:r>
      <w:r>
        <w:t>превышает</w:t>
      </w:r>
      <w:r>
        <w:rPr>
          <w:spacing w:val="-2"/>
        </w:rPr>
        <w:t xml:space="preserve"> </w:t>
      </w:r>
      <w:r>
        <w:t>100</w:t>
      </w:r>
      <w:r>
        <w:rPr>
          <w:spacing w:val="-2"/>
        </w:rPr>
        <w:t xml:space="preserve"> </w:t>
      </w:r>
      <w:r>
        <w:t>млн.</w:t>
      </w:r>
      <w:r>
        <w:rPr>
          <w:spacing w:val="-2"/>
        </w:rPr>
        <w:t xml:space="preserve"> рублей.</w:t>
      </w:r>
    </w:p>
    <w:p w14:paraId="105EC1C8" w14:textId="77777777" w:rsidR="009A55F5" w:rsidRDefault="009A55F5">
      <w:pPr>
        <w:pStyle w:val="a5"/>
        <w:numPr>
          <w:ilvl w:val="1"/>
          <w:numId w:val="9"/>
        </w:numPr>
        <w:tabs>
          <w:tab w:val="left" w:pos="820"/>
        </w:tabs>
        <w:kinsoku w:val="0"/>
        <w:overflowPunct w:val="0"/>
        <w:ind w:left="371" w:right="573" w:firstLine="0"/>
        <w:rPr>
          <w:color w:val="000000"/>
          <w:sz w:val="22"/>
          <w:szCs w:val="22"/>
        </w:rPr>
      </w:pPr>
      <w:r>
        <w:rPr>
          <w:sz w:val="22"/>
          <w:szCs w:val="22"/>
        </w:rPr>
        <w:t>Общая сумма начисленных штрафов и пени за ненадлежащее исполнение Абонентом обязательств, предусмотренных Договором, не может превышать цену Договора.</w:t>
      </w:r>
    </w:p>
    <w:p w14:paraId="1E3CE2C3" w14:textId="77777777" w:rsidR="009A55F5" w:rsidRDefault="009A55F5">
      <w:pPr>
        <w:pStyle w:val="a5"/>
        <w:numPr>
          <w:ilvl w:val="1"/>
          <w:numId w:val="9"/>
        </w:numPr>
        <w:tabs>
          <w:tab w:val="left" w:pos="784"/>
        </w:tabs>
        <w:kinsoku w:val="0"/>
        <w:overflowPunct w:val="0"/>
        <w:ind w:left="371" w:right="573" w:firstLine="0"/>
        <w:rPr>
          <w:color w:val="000000"/>
          <w:spacing w:val="-2"/>
          <w:sz w:val="22"/>
          <w:szCs w:val="22"/>
        </w:rPr>
      </w:pPr>
      <w:r>
        <w:rPr>
          <w:sz w:val="22"/>
          <w:szCs w:val="22"/>
        </w:rPr>
        <w:t>Пеня начисляется за каждый день просрочки исполнения Оператором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w:t>
      </w:r>
      <w:r>
        <w:rPr>
          <w:spacing w:val="-1"/>
          <w:sz w:val="22"/>
          <w:szCs w:val="22"/>
        </w:rPr>
        <w:t xml:space="preserve"> </w:t>
      </w:r>
      <w:r>
        <w:rPr>
          <w:sz w:val="22"/>
          <w:szCs w:val="22"/>
        </w:rPr>
        <w:t xml:space="preserve">на сумму, пропорциональную объему обязательств, предусмотренных Договором и фактически исполненных </w:t>
      </w:r>
      <w:r>
        <w:rPr>
          <w:spacing w:val="-2"/>
          <w:sz w:val="22"/>
          <w:szCs w:val="22"/>
        </w:rPr>
        <w:t>Оператором.</w:t>
      </w:r>
    </w:p>
    <w:p w14:paraId="20D402CC" w14:textId="77777777" w:rsidR="009A55F5" w:rsidRDefault="009A55F5">
      <w:pPr>
        <w:pStyle w:val="a5"/>
        <w:numPr>
          <w:ilvl w:val="1"/>
          <w:numId w:val="9"/>
        </w:numPr>
        <w:tabs>
          <w:tab w:val="left" w:pos="856"/>
        </w:tabs>
        <w:kinsoku w:val="0"/>
        <w:overflowPunct w:val="0"/>
        <w:ind w:left="371" w:right="574" w:firstLine="0"/>
        <w:rPr>
          <w:color w:val="000000"/>
          <w:sz w:val="22"/>
          <w:szCs w:val="22"/>
        </w:rPr>
      </w:pPr>
      <w:r>
        <w:rPr>
          <w:sz w:val="22"/>
          <w:szCs w:val="22"/>
        </w:rPr>
        <w:t>Штрафы начисляются за неисполнение или ненадлежащее исполнение Оператором обязательств, предусмотренных Договором, за исключением просрочки исполнения Оператором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Размеры штрафов устанавливаются настоящим Договором в следующем порядке:</w:t>
      </w:r>
    </w:p>
    <w:p w14:paraId="007C092E" w14:textId="77777777" w:rsidR="009A55F5" w:rsidRDefault="009A55F5">
      <w:pPr>
        <w:pStyle w:val="a5"/>
        <w:numPr>
          <w:ilvl w:val="2"/>
          <w:numId w:val="9"/>
        </w:numPr>
        <w:tabs>
          <w:tab w:val="left" w:pos="1084"/>
        </w:tabs>
        <w:kinsoku w:val="0"/>
        <w:overflowPunct w:val="0"/>
        <w:ind w:right="579" w:firstLine="0"/>
        <w:rPr>
          <w:sz w:val="22"/>
          <w:szCs w:val="22"/>
        </w:rPr>
      </w:pPr>
      <w:r>
        <w:rPr>
          <w:sz w:val="22"/>
          <w:szCs w:val="22"/>
        </w:rPr>
        <w:t>За каждый факт неисполнения или ненадлежащего исполнения Оператором обязательств, предусмотренных Договором, за исключением просрочки исполнения обязательств</w:t>
      </w:r>
      <w:r>
        <w:rPr>
          <w:spacing w:val="-1"/>
          <w:sz w:val="22"/>
          <w:szCs w:val="22"/>
        </w:rPr>
        <w:t xml:space="preserve"> </w:t>
      </w:r>
      <w:r>
        <w:rPr>
          <w:sz w:val="22"/>
          <w:szCs w:val="22"/>
        </w:rPr>
        <w:t>(в том числе гарантийного обязательства), предусмотренных Договором, размер штрафа устанавливается:</w:t>
      </w:r>
    </w:p>
    <w:p w14:paraId="3178DE9D" w14:textId="77777777" w:rsidR="009A55F5" w:rsidRDefault="009A55F5">
      <w:pPr>
        <w:pStyle w:val="a3"/>
        <w:kinsoku w:val="0"/>
        <w:overflowPunct w:val="0"/>
        <w:ind w:right="576" w:firstLine="566"/>
        <w:rPr>
          <w:spacing w:val="-2"/>
        </w:rPr>
      </w:pPr>
      <w:r>
        <w:t>а)</w:t>
      </w:r>
      <w:r>
        <w:rPr>
          <w:spacing w:val="40"/>
        </w:rPr>
        <w:t xml:space="preserve"> </w:t>
      </w:r>
      <w:r>
        <w:t>10</w:t>
      </w:r>
      <w:r>
        <w:rPr>
          <w:spacing w:val="40"/>
        </w:rPr>
        <w:t xml:space="preserve"> </w:t>
      </w:r>
      <w:r>
        <w:t>процентов</w:t>
      </w:r>
      <w:r>
        <w:rPr>
          <w:spacing w:val="40"/>
        </w:rPr>
        <w:t xml:space="preserve"> </w:t>
      </w:r>
      <w:r>
        <w:t>цены</w:t>
      </w:r>
      <w:r>
        <w:rPr>
          <w:spacing w:val="40"/>
        </w:rPr>
        <w:t xml:space="preserve"> </w:t>
      </w:r>
      <w:r>
        <w:t>Договора</w:t>
      </w:r>
      <w:r>
        <w:rPr>
          <w:spacing w:val="40"/>
        </w:rPr>
        <w:t xml:space="preserve"> </w:t>
      </w:r>
      <w:r>
        <w:t>(этапа)</w:t>
      </w:r>
      <w:r>
        <w:rPr>
          <w:spacing w:val="40"/>
        </w:rPr>
        <w:t xml:space="preserve"> </w:t>
      </w:r>
      <w:r>
        <w:t>в</w:t>
      </w:r>
      <w:r>
        <w:rPr>
          <w:spacing w:val="40"/>
        </w:rPr>
        <w:t xml:space="preserve"> </w:t>
      </w:r>
      <w:r>
        <w:t>случае,</w:t>
      </w:r>
      <w:r>
        <w:rPr>
          <w:spacing w:val="40"/>
        </w:rPr>
        <w:t xml:space="preserve"> </w:t>
      </w:r>
      <w:r>
        <w:t>если</w:t>
      </w:r>
      <w:r>
        <w:rPr>
          <w:spacing w:val="40"/>
        </w:rPr>
        <w:t xml:space="preserve"> </w:t>
      </w:r>
      <w:r>
        <w:t>цена</w:t>
      </w:r>
      <w:r>
        <w:rPr>
          <w:spacing w:val="40"/>
        </w:rPr>
        <w:t xml:space="preserve"> </w:t>
      </w:r>
      <w:r>
        <w:t>Договора</w:t>
      </w:r>
      <w:r>
        <w:rPr>
          <w:spacing w:val="40"/>
        </w:rPr>
        <w:t xml:space="preserve"> </w:t>
      </w:r>
      <w:r>
        <w:t>(этапа)</w:t>
      </w:r>
      <w:r>
        <w:rPr>
          <w:spacing w:val="40"/>
        </w:rPr>
        <w:t xml:space="preserve"> </w:t>
      </w:r>
      <w:r>
        <w:t>не</w:t>
      </w:r>
      <w:r>
        <w:rPr>
          <w:spacing w:val="40"/>
        </w:rPr>
        <w:t xml:space="preserve"> </w:t>
      </w:r>
      <w:r>
        <w:t>превышает</w:t>
      </w:r>
      <w:r>
        <w:rPr>
          <w:spacing w:val="40"/>
        </w:rPr>
        <w:t xml:space="preserve"> </w:t>
      </w:r>
      <w:r>
        <w:t>3</w:t>
      </w:r>
      <w:r>
        <w:rPr>
          <w:spacing w:val="40"/>
        </w:rPr>
        <w:t xml:space="preserve"> </w:t>
      </w:r>
      <w:r>
        <w:t xml:space="preserve">млн. </w:t>
      </w:r>
      <w:r>
        <w:rPr>
          <w:spacing w:val="-2"/>
        </w:rPr>
        <w:t>рублей;</w:t>
      </w:r>
    </w:p>
    <w:p w14:paraId="0500E9A8" w14:textId="77777777" w:rsidR="009A55F5" w:rsidRDefault="009A55F5">
      <w:pPr>
        <w:pStyle w:val="a3"/>
        <w:kinsoku w:val="0"/>
        <w:overflowPunct w:val="0"/>
        <w:ind w:right="576" w:firstLine="566"/>
      </w:pPr>
      <w:r>
        <w:t>б) 5 процентов цены Договора (этапа) в случае, если цена Договора (этапа) составляет от 3 млн. рублей до 50 млн. рублей (включительно);</w:t>
      </w:r>
    </w:p>
    <w:p w14:paraId="0F108EFD" w14:textId="77777777" w:rsidR="009A55F5" w:rsidRDefault="009A55F5">
      <w:pPr>
        <w:pStyle w:val="a3"/>
        <w:kinsoku w:val="0"/>
        <w:overflowPunct w:val="0"/>
        <w:spacing w:line="252" w:lineRule="exact"/>
        <w:ind w:left="937"/>
        <w:rPr>
          <w:spacing w:val="-5"/>
        </w:rPr>
      </w:pPr>
      <w:r>
        <w:t>в)</w:t>
      </w:r>
      <w:r>
        <w:rPr>
          <w:spacing w:val="-2"/>
        </w:rPr>
        <w:t xml:space="preserve"> </w:t>
      </w:r>
      <w:r>
        <w:t>1</w:t>
      </w:r>
      <w:r>
        <w:rPr>
          <w:spacing w:val="-2"/>
        </w:rPr>
        <w:t xml:space="preserve"> </w:t>
      </w:r>
      <w:r>
        <w:t>процент</w:t>
      </w:r>
      <w:r>
        <w:rPr>
          <w:spacing w:val="-2"/>
        </w:rPr>
        <w:t xml:space="preserve"> </w:t>
      </w:r>
      <w:r>
        <w:t>цены</w:t>
      </w:r>
      <w:r>
        <w:rPr>
          <w:spacing w:val="-2"/>
        </w:rPr>
        <w:t xml:space="preserve"> </w:t>
      </w:r>
      <w:r>
        <w:t>Договора</w:t>
      </w:r>
      <w:r>
        <w:rPr>
          <w:spacing w:val="-2"/>
        </w:rPr>
        <w:t xml:space="preserve"> </w:t>
      </w:r>
      <w:r>
        <w:t>(этапа)</w:t>
      </w:r>
      <w:r>
        <w:rPr>
          <w:spacing w:val="-2"/>
        </w:rPr>
        <w:t xml:space="preserve"> </w:t>
      </w:r>
      <w:r>
        <w:t>в</w:t>
      </w:r>
      <w:r>
        <w:rPr>
          <w:spacing w:val="-2"/>
        </w:rPr>
        <w:t xml:space="preserve"> </w:t>
      </w:r>
      <w:r>
        <w:t>случае,</w:t>
      </w:r>
      <w:r>
        <w:rPr>
          <w:spacing w:val="-2"/>
        </w:rPr>
        <w:t xml:space="preserve"> </w:t>
      </w:r>
      <w:r>
        <w:t>если</w:t>
      </w:r>
      <w:r>
        <w:rPr>
          <w:spacing w:val="-4"/>
        </w:rPr>
        <w:t xml:space="preserve"> </w:t>
      </w:r>
      <w:r>
        <w:t>цена</w:t>
      </w:r>
      <w:r>
        <w:rPr>
          <w:spacing w:val="-2"/>
        </w:rPr>
        <w:t xml:space="preserve"> </w:t>
      </w:r>
      <w:r>
        <w:t>Договора</w:t>
      </w:r>
      <w:r>
        <w:rPr>
          <w:spacing w:val="-2"/>
        </w:rPr>
        <w:t xml:space="preserve"> </w:t>
      </w:r>
      <w:r>
        <w:t>(этапа)</w:t>
      </w:r>
      <w:r>
        <w:rPr>
          <w:spacing w:val="-2"/>
        </w:rPr>
        <w:t xml:space="preserve"> </w:t>
      </w:r>
      <w:r>
        <w:t>составляет</w:t>
      </w:r>
      <w:r>
        <w:rPr>
          <w:spacing w:val="-2"/>
        </w:rPr>
        <w:t xml:space="preserve"> </w:t>
      </w:r>
      <w:r>
        <w:t>от</w:t>
      </w:r>
      <w:r>
        <w:rPr>
          <w:spacing w:val="-2"/>
        </w:rPr>
        <w:t xml:space="preserve"> </w:t>
      </w:r>
      <w:r>
        <w:t>50</w:t>
      </w:r>
      <w:r>
        <w:rPr>
          <w:spacing w:val="-2"/>
        </w:rPr>
        <w:t xml:space="preserve"> </w:t>
      </w:r>
      <w:r>
        <w:t>млн.</w:t>
      </w:r>
      <w:r>
        <w:rPr>
          <w:spacing w:val="-2"/>
        </w:rPr>
        <w:t xml:space="preserve"> </w:t>
      </w:r>
      <w:r>
        <w:t>рублей</w:t>
      </w:r>
      <w:r>
        <w:rPr>
          <w:spacing w:val="-1"/>
        </w:rPr>
        <w:t xml:space="preserve"> </w:t>
      </w:r>
      <w:r>
        <w:rPr>
          <w:spacing w:val="-5"/>
        </w:rPr>
        <w:t>до</w:t>
      </w:r>
    </w:p>
    <w:p w14:paraId="094A3D8B" w14:textId="77777777" w:rsidR="009A55F5" w:rsidRDefault="009A55F5">
      <w:pPr>
        <w:pStyle w:val="a3"/>
        <w:kinsoku w:val="0"/>
        <w:overflowPunct w:val="0"/>
        <w:spacing w:line="252" w:lineRule="exact"/>
        <w:rPr>
          <w:spacing w:val="-2"/>
        </w:rPr>
      </w:pPr>
      <w:r>
        <w:t>100</w:t>
      </w:r>
      <w:r>
        <w:rPr>
          <w:spacing w:val="-2"/>
        </w:rPr>
        <w:t xml:space="preserve"> </w:t>
      </w:r>
      <w:r>
        <w:t>млн.</w:t>
      </w:r>
      <w:r>
        <w:rPr>
          <w:spacing w:val="-1"/>
        </w:rPr>
        <w:t xml:space="preserve"> </w:t>
      </w:r>
      <w:r>
        <w:t>рублей</w:t>
      </w:r>
      <w:r>
        <w:rPr>
          <w:spacing w:val="-4"/>
        </w:rPr>
        <w:t xml:space="preserve"> </w:t>
      </w:r>
      <w:r>
        <w:rPr>
          <w:spacing w:val="-2"/>
        </w:rPr>
        <w:t>(включительно);</w:t>
      </w:r>
    </w:p>
    <w:p w14:paraId="0027AD1E" w14:textId="77777777" w:rsidR="009A55F5" w:rsidRDefault="009A55F5">
      <w:pPr>
        <w:pStyle w:val="a3"/>
        <w:kinsoku w:val="0"/>
        <w:overflowPunct w:val="0"/>
        <w:ind w:right="576" w:firstLine="566"/>
      </w:pPr>
      <w:r>
        <w:t>г)</w:t>
      </w:r>
      <w:r>
        <w:rPr>
          <w:spacing w:val="40"/>
        </w:rPr>
        <w:t xml:space="preserve"> </w:t>
      </w:r>
      <w:r>
        <w:t>0,5</w:t>
      </w:r>
      <w:r>
        <w:rPr>
          <w:spacing w:val="38"/>
        </w:rPr>
        <w:t xml:space="preserve"> </w:t>
      </w:r>
      <w:r>
        <w:t>процента</w:t>
      </w:r>
      <w:r>
        <w:rPr>
          <w:spacing w:val="39"/>
        </w:rPr>
        <w:t xml:space="preserve"> </w:t>
      </w:r>
      <w:r>
        <w:t>цены</w:t>
      </w:r>
      <w:r>
        <w:rPr>
          <w:spacing w:val="38"/>
        </w:rPr>
        <w:t xml:space="preserve"> </w:t>
      </w:r>
      <w:r>
        <w:t>Договора</w:t>
      </w:r>
      <w:r>
        <w:rPr>
          <w:spacing w:val="38"/>
        </w:rPr>
        <w:t xml:space="preserve"> </w:t>
      </w:r>
      <w:r>
        <w:t>(этапа)</w:t>
      </w:r>
      <w:r>
        <w:rPr>
          <w:spacing w:val="40"/>
        </w:rPr>
        <w:t xml:space="preserve"> </w:t>
      </w:r>
      <w:r>
        <w:t>в</w:t>
      </w:r>
      <w:r>
        <w:rPr>
          <w:spacing w:val="39"/>
        </w:rPr>
        <w:t xml:space="preserve"> </w:t>
      </w:r>
      <w:r>
        <w:t>случае,</w:t>
      </w:r>
      <w:r>
        <w:rPr>
          <w:spacing w:val="38"/>
        </w:rPr>
        <w:t xml:space="preserve"> </w:t>
      </w:r>
      <w:r>
        <w:t>если</w:t>
      </w:r>
      <w:r>
        <w:rPr>
          <w:spacing w:val="40"/>
        </w:rPr>
        <w:t xml:space="preserve"> </w:t>
      </w:r>
      <w:r>
        <w:t>цена</w:t>
      </w:r>
      <w:r>
        <w:rPr>
          <w:spacing w:val="38"/>
        </w:rPr>
        <w:t xml:space="preserve"> </w:t>
      </w:r>
      <w:r>
        <w:t>Договора</w:t>
      </w:r>
      <w:r>
        <w:rPr>
          <w:spacing w:val="38"/>
        </w:rPr>
        <w:t xml:space="preserve"> </w:t>
      </w:r>
      <w:r>
        <w:t>(этапа)</w:t>
      </w:r>
      <w:r>
        <w:rPr>
          <w:spacing w:val="40"/>
        </w:rPr>
        <w:t xml:space="preserve"> </w:t>
      </w:r>
      <w:r>
        <w:t>составляет</w:t>
      </w:r>
      <w:r>
        <w:rPr>
          <w:spacing w:val="39"/>
        </w:rPr>
        <w:t xml:space="preserve"> </w:t>
      </w:r>
      <w:r>
        <w:t>от</w:t>
      </w:r>
      <w:r>
        <w:rPr>
          <w:spacing w:val="39"/>
        </w:rPr>
        <w:t xml:space="preserve"> </w:t>
      </w:r>
      <w:r>
        <w:t>100</w:t>
      </w:r>
      <w:r>
        <w:rPr>
          <w:spacing w:val="40"/>
        </w:rPr>
        <w:t xml:space="preserve"> </w:t>
      </w:r>
      <w:r>
        <w:t>млн. рублей до 500 млн. рублей (включительно);</w:t>
      </w:r>
    </w:p>
    <w:p w14:paraId="0D2908CB" w14:textId="77777777" w:rsidR="009A55F5" w:rsidRDefault="009A55F5">
      <w:pPr>
        <w:pStyle w:val="a3"/>
        <w:kinsoku w:val="0"/>
        <w:overflowPunct w:val="0"/>
        <w:ind w:right="576" w:firstLine="566"/>
      </w:pPr>
      <w:r>
        <w:t>д)</w:t>
      </w:r>
      <w:r>
        <w:rPr>
          <w:spacing w:val="39"/>
        </w:rPr>
        <w:t xml:space="preserve"> </w:t>
      </w:r>
      <w:r>
        <w:t>0,4</w:t>
      </w:r>
      <w:r>
        <w:rPr>
          <w:spacing w:val="38"/>
        </w:rPr>
        <w:t xml:space="preserve"> </w:t>
      </w:r>
      <w:r>
        <w:t>процента</w:t>
      </w:r>
      <w:r>
        <w:rPr>
          <w:spacing w:val="38"/>
        </w:rPr>
        <w:t xml:space="preserve"> </w:t>
      </w:r>
      <w:r>
        <w:t>цены</w:t>
      </w:r>
      <w:r>
        <w:rPr>
          <w:spacing w:val="39"/>
        </w:rPr>
        <w:t xml:space="preserve"> </w:t>
      </w:r>
      <w:r>
        <w:t>Договора</w:t>
      </w:r>
      <w:r>
        <w:rPr>
          <w:spacing w:val="38"/>
        </w:rPr>
        <w:t xml:space="preserve"> </w:t>
      </w:r>
      <w:r>
        <w:t>(этапа)</w:t>
      </w:r>
      <w:r>
        <w:rPr>
          <w:spacing w:val="39"/>
        </w:rPr>
        <w:t xml:space="preserve"> </w:t>
      </w:r>
      <w:r>
        <w:t>в</w:t>
      </w:r>
      <w:r>
        <w:rPr>
          <w:spacing w:val="37"/>
        </w:rPr>
        <w:t xml:space="preserve"> </w:t>
      </w:r>
      <w:r>
        <w:t>случае,</w:t>
      </w:r>
      <w:r>
        <w:rPr>
          <w:spacing w:val="39"/>
        </w:rPr>
        <w:t xml:space="preserve"> </w:t>
      </w:r>
      <w:r>
        <w:t>если</w:t>
      </w:r>
      <w:r>
        <w:rPr>
          <w:spacing w:val="38"/>
        </w:rPr>
        <w:t xml:space="preserve"> </w:t>
      </w:r>
      <w:r>
        <w:t>цена</w:t>
      </w:r>
      <w:r>
        <w:rPr>
          <w:spacing w:val="38"/>
        </w:rPr>
        <w:t xml:space="preserve"> </w:t>
      </w:r>
      <w:r>
        <w:t>Договора</w:t>
      </w:r>
      <w:r>
        <w:rPr>
          <w:spacing w:val="38"/>
        </w:rPr>
        <w:t xml:space="preserve"> </w:t>
      </w:r>
      <w:r>
        <w:t>(этапа)</w:t>
      </w:r>
      <w:r>
        <w:rPr>
          <w:spacing w:val="39"/>
        </w:rPr>
        <w:t xml:space="preserve"> </w:t>
      </w:r>
      <w:r>
        <w:t>составляет</w:t>
      </w:r>
      <w:r>
        <w:rPr>
          <w:spacing w:val="38"/>
        </w:rPr>
        <w:t xml:space="preserve"> </w:t>
      </w:r>
      <w:r>
        <w:t>от</w:t>
      </w:r>
      <w:r>
        <w:rPr>
          <w:spacing w:val="38"/>
        </w:rPr>
        <w:t xml:space="preserve"> </w:t>
      </w:r>
      <w:r>
        <w:t>500</w:t>
      </w:r>
      <w:r>
        <w:rPr>
          <w:spacing w:val="38"/>
        </w:rPr>
        <w:t xml:space="preserve"> </w:t>
      </w:r>
      <w:r>
        <w:t>млн. рублей до 1 млрд. рублей (включительно);</w:t>
      </w:r>
    </w:p>
    <w:p w14:paraId="7A430802" w14:textId="77777777" w:rsidR="009A55F5" w:rsidRDefault="009A55F5">
      <w:pPr>
        <w:pStyle w:val="a3"/>
        <w:kinsoku w:val="0"/>
        <w:overflowPunct w:val="0"/>
        <w:ind w:right="576" w:firstLine="566"/>
      </w:pPr>
      <w:r>
        <w:t>е) 0,3 процента цены</w:t>
      </w:r>
      <w:r>
        <w:rPr>
          <w:spacing w:val="-2"/>
        </w:rPr>
        <w:t xml:space="preserve"> </w:t>
      </w:r>
      <w:r>
        <w:t>Договора (этапа) в</w:t>
      </w:r>
      <w:r>
        <w:rPr>
          <w:spacing w:val="-1"/>
        </w:rPr>
        <w:t xml:space="preserve"> </w:t>
      </w:r>
      <w:r>
        <w:t>случае, если</w:t>
      </w:r>
      <w:r>
        <w:rPr>
          <w:spacing w:val="-1"/>
        </w:rPr>
        <w:t xml:space="preserve"> </w:t>
      </w:r>
      <w:r>
        <w:t>цена Договора</w:t>
      </w:r>
      <w:r>
        <w:rPr>
          <w:spacing w:val="-2"/>
        </w:rPr>
        <w:t xml:space="preserve"> </w:t>
      </w:r>
      <w:r>
        <w:t>(этапа)</w:t>
      </w:r>
      <w:r>
        <w:rPr>
          <w:spacing w:val="-2"/>
        </w:rPr>
        <w:t xml:space="preserve"> </w:t>
      </w:r>
      <w:r>
        <w:t>составляет</w:t>
      </w:r>
      <w:r>
        <w:rPr>
          <w:spacing w:val="-1"/>
        </w:rPr>
        <w:t xml:space="preserve"> </w:t>
      </w:r>
      <w:r>
        <w:t>от</w:t>
      </w:r>
      <w:r>
        <w:rPr>
          <w:spacing w:val="-1"/>
        </w:rPr>
        <w:t xml:space="preserve"> </w:t>
      </w:r>
      <w:r>
        <w:t>1 млрд. рублей до 2 млрд. рублей (включительно);</w:t>
      </w:r>
    </w:p>
    <w:p w14:paraId="78972465" w14:textId="77777777" w:rsidR="009A55F5" w:rsidRDefault="009A55F5">
      <w:pPr>
        <w:pStyle w:val="a3"/>
        <w:kinsoku w:val="0"/>
        <w:overflowPunct w:val="0"/>
        <w:ind w:right="576" w:firstLine="566"/>
      </w:pPr>
      <w:r>
        <w:t>ж)</w:t>
      </w:r>
      <w:r>
        <w:rPr>
          <w:spacing w:val="36"/>
        </w:rPr>
        <w:t xml:space="preserve"> </w:t>
      </w:r>
      <w:r>
        <w:t>0,25</w:t>
      </w:r>
      <w:r>
        <w:rPr>
          <w:spacing w:val="36"/>
        </w:rPr>
        <w:t xml:space="preserve"> </w:t>
      </w:r>
      <w:r>
        <w:t>процента</w:t>
      </w:r>
      <w:r>
        <w:rPr>
          <w:spacing w:val="36"/>
        </w:rPr>
        <w:t xml:space="preserve"> </w:t>
      </w:r>
      <w:r>
        <w:t>цены</w:t>
      </w:r>
      <w:r>
        <w:rPr>
          <w:spacing w:val="34"/>
        </w:rPr>
        <w:t xml:space="preserve"> </w:t>
      </w:r>
      <w:r>
        <w:t>Договора</w:t>
      </w:r>
      <w:r>
        <w:rPr>
          <w:spacing w:val="36"/>
        </w:rPr>
        <w:t xml:space="preserve"> </w:t>
      </w:r>
      <w:r>
        <w:t>(этапа)</w:t>
      </w:r>
      <w:r>
        <w:rPr>
          <w:spacing w:val="36"/>
        </w:rPr>
        <w:t xml:space="preserve"> </w:t>
      </w:r>
      <w:r>
        <w:t>в</w:t>
      </w:r>
      <w:r>
        <w:rPr>
          <w:spacing w:val="35"/>
        </w:rPr>
        <w:t xml:space="preserve"> </w:t>
      </w:r>
      <w:r>
        <w:t>случае,</w:t>
      </w:r>
      <w:r>
        <w:rPr>
          <w:spacing w:val="36"/>
        </w:rPr>
        <w:t xml:space="preserve"> </w:t>
      </w:r>
      <w:r>
        <w:t>если</w:t>
      </w:r>
      <w:r>
        <w:rPr>
          <w:spacing w:val="36"/>
        </w:rPr>
        <w:t xml:space="preserve"> </w:t>
      </w:r>
      <w:r>
        <w:t>цена</w:t>
      </w:r>
      <w:r>
        <w:rPr>
          <w:spacing w:val="36"/>
        </w:rPr>
        <w:t xml:space="preserve"> </w:t>
      </w:r>
      <w:r>
        <w:t>Договора</w:t>
      </w:r>
      <w:r>
        <w:rPr>
          <w:spacing w:val="36"/>
        </w:rPr>
        <w:t xml:space="preserve"> </w:t>
      </w:r>
      <w:r>
        <w:t>(этапа)</w:t>
      </w:r>
      <w:r>
        <w:rPr>
          <w:spacing w:val="37"/>
        </w:rPr>
        <w:t xml:space="preserve"> </w:t>
      </w:r>
      <w:r>
        <w:t>составляет</w:t>
      </w:r>
      <w:r>
        <w:rPr>
          <w:spacing w:val="36"/>
        </w:rPr>
        <w:t xml:space="preserve"> </w:t>
      </w:r>
      <w:r>
        <w:t>от</w:t>
      </w:r>
      <w:r>
        <w:rPr>
          <w:spacing w:val="35"/>
        </w:rPr>
        <w:t xml:space="preserve"> </w:t>
      </w:r>
      <w:r>
        <w:t>2</w:t>
      </w:r>
      <w:r>
        <w:rPr>
          <w:spacing w:val="36"/>
        </w:rPr>
        <w:t xml:space="preserve"> </w:t>
      </w:r>
      <w:r>
        <w:t>млрд. рублей до 5 млрд. рублей (включительно);</w:t>
      </w:r>
    </w:p>
    <w:p w14:paraId="595C30C0" w14:textId="77777777" w:rsidR="009A55F5" w:rsidRDefault="009A55F5">
      <w:pPr>
        <w:pStyle w:val="a3"/>
        <w:kinsoku w:val="0"/>
        <w:overflowPunct w:val="0"/>
        <w:ind w:right="576" w:firstLine="566"/>
      </w:pPr>
      <w:r>
        <w:t>з) 0,2 процента цены Договора (этапа) в</w:t>
      </w:r>
      <w:r>
        <w:rPr>
          <w:spacing w:val="-1"/>
        </w:rPr>
        <w:t xml:space="preserve"> </w:t>
      </w:r>
      <w:r>
        <w:t>случае, если</w:t>
      </w:r>
      <w:r>
        <w:rPr>
          <w:spacing w:val="-1"/>
        </w:rPr>
        <w:t xml:space="preserve"> </w:t>
      </w:r>
      <w:r>
        <w:t>цена Договора (этапа)</w:t>
      </w:r>
      <w:r>
        <w:rPr>
          <w:spacing w:val="-2"/>
        </w:rPr>
        <w:t xml:space="preserve"> </w:t>
      </w:r>
      <w:r>
        <w:t>составляет</w:t>
      </w:r>
      <w:r>
        <w:rPr>
          <w:spacing w:val="-1"/>
        </w:rPr>
        <w:t xml:space="preserve"> </w:t>
      </w:r>
      <w:r>
        <w:t>от</w:t>
      </w:r>
      <w:r>
        <w:rPr>
          <w:spacing w:val="-1"/>
        </w:rPr>
        <w:t xml:space="preserve"> </w:t>
      </w:r>
      <w:r>
        <w:t>5 млрд. рублей до 10 млрд. рублей (включительно);</w:t>
      </w:r>
    </w:p>
    <w:p w14:paraId="40C70B8B" w14:textId="77777777" w:rsidR="009A55F5" w:rsidRDefault="009A55F5">
      <w:pPr>
        <w:pStyle w:val="a3"/>
        <w:kinsoku w:val="0"/>
        <w:overflowPunct w:val="0"/>
        <w:spacing w:line="250" w:lineRule="exact"/>
        <w:ind w:left="937"/>
        <w:rPr>
          <w:spacing w:val="-2"/>
        </w:rPr>
      </w:pPr>
      <w:r>
        <w:t>и)</w:t>
      </w:r>
      <w:r>
        <w:rPr>
          <w:spacing w:val="-5"/>
        </w:rPr>
        <w:t xml:space="preserve"> </w:t>
      </w:r>
      <w:r>
        <w:t>0,1</w:t>
      </w:r>
      <w:r>
        <w:rPr>
          <w:spacing w:val="-2"/>
        </w:rPr>
        <w:t xml:space="preserve"> </w:t>
      </w:r>
      <w:r>
        <w:t>процента</w:t>
      </w:r>
      <w:r>
        <w:rPr>
          <w:spacing w:val="-3"/>
        </w:rPr>
        <w:t xml:space="preserve"> </w:t>
      </w:r>
      <w:r>
        <w:t>цены</w:t>
      </w:r>
      <w:r>
        <w:rPr>
          <w:spacing w:val="-5"/>
        </w:rPr>
        <w:t xml:space="preserve"> </w:t>
      </w:r>
      <w:r>
        <w:t>Договора</w:t>
      </w:r>
      <w:r>
        <w:rPr>
          <w:spacing w:val="-3"/>
        </w:rPr>
        <w:t xml:space="preserve"> </w:t>
      </w:r>
      <w:r>
        <w:t>(этапа)</w:t>
      </w:r>
      <w:r>
        <w:rPr>
          <w:spacing w:val="-2"/>
        </w:rPr>
        <w:t xml:space="preserve"> </w:t>
      </w:r>
      <w:r>
        <w:t>в</w:t>
      </w:r>
      <w:r>
        <w:rPr>
          <w:spacing w:val="-4"/>
        </w:rPr>
        <w:t xml:space="preserve"> </w:t>
      </w:r>
      <w:r>
        <w:t>случае,</w:t>
      </w:r>
      <w:r>
        <w:rPr>
          <w:spacing w:val="-2"/>
        </w:rPr>
        <w:t xml:space="preserve"> </w:t>
      </w:r>
      <w:r>
        <w:t>если</w:t>
      </w:r>
      <w:r>
        <w:rPr>
          <w:spacing w:val="-3"/>
        </w:rPr>
        <w:t xml:space="preserve"> </w:t>
      </w:r>
      <w:r>
        <w:t>цена</w:t>
      </w:r>
      <w:r>
        <w:rPr>
          <w:spacing w:val="-2"/>
        </w:rPr>
        <w:t xml:space="preserve"> </w:t>
      </w:r>
      <w:r>
        <w:t>Договора</w:t>
      </w:r>
      <w:r>
        <w:rPr>
          <w:spacing w:val="-5"/>
        </w:rPr>
        <w:t xml:space="preserve"> </w:t>
      </w:r>
      <w:r>
        <w:t>(этапа)</w:t>
      </w:r>
      <w:r>
        <w:rPr>
          <w:spacing w:val="-4"/>
        </w:rPr>
        <w:t xml:space="preserve"> </w:t>
      </w:r>
      <w:r>
        <w:t>превышает</w:t>
      </w:r>
      <w:r>
        <w:rPr>
          <w:spacing w:val="-3"/>
        </w:rPr>
        <w:t xml:space="preserve"> </w:t>
      </w:r>
      <w:r>
        <w:t>10</w:t>
      </w:r>
      <w:r>
        <w:rPr>
          <w:spacing w:val="-2"/>
        </w:rPr>
        <w:t xml:space="preserve"> </w:t>
      </w:r>
      <w:r>
        <w:t>млрд.</w:t>
      </w:r>
      <w:r>
        <w:rPr>
          <w:spacing w:val="-2"/>
        </w:rPr>
        <w:t xml:space="preserve"> рублей.</w:t>
      </w:r>
    </w:p>
    <w:p w14:paraId="2F12AC83" w14:textId="77777777" w:rsidR="009A55F5" w:rsidRDefault="009A55F5">
      <w:pPr>
        <w:pStyle w:val="a5"/>
        <w:numPr>
          <w:ilvl w:val="2"/>
          <w:numId w:val="9"/>
        </w:numPr>
        <w:tabs>
          <w:tab w:val="left" w:pos="1073"/>
        </w:tabs>
        <w:kinsoku w:val="0"/>
        <w:overflowPunct w:val="0"/>
        <w:ind w:right="577" w:firstLine="0"/>
        <w:rPr>
          <w:sz w:val="22"/>
          <w:szCs w:val="22"/>
        </w:rPr>
      </w:pPr>
      <w:r>
        <w:rPr>
          <w:sz w:val="22"/>
          <w:szCs w:val="22"/>
        </w:rPr>
        <w:t>За каждый факт неисполнения или ненадлежащего исполнения Оператором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а именно:</w:t>
      </w:r>
    </w:p>
    <w:p w14:paraId="7A70EF55" w14:textId="77777777" w:rsidR="009A55F5" w:rsidRDefault="009A55F5">
      <w:pPr>
        <w:pStyle w:val="a3"/>
        <w:kinsoku w:val="0"/>
        <w:overflowPunct w:val="0"/>
        <w:spacing w:line="252" w:lineRule="exact"/>
        <w:ind w:left="937"/>
        <w:jc w:val="both"/>
        <w:rPr>
          <w:rFonts w:ascii="Trebuchet MS" w:hAnsi="Trebuchet MS" w:cs="Trebuchet MS"/>
          <w:color w:val="0054BE"/>
          <w:spacing w:val="-2"/>
          <w:position w:val="12"/>
          <w:sz w:val="12"/>
          <w:szCs w:val="12"/>
        </w:rPr>
      </w:pPr>
      <w:r>
        <w:t>а)</w:t>
      </w:r>
      <w:r>
        <w:rPr>
          <w:spacing w:val="2"/>
        </w:rPr>
        <w:t xml:space="preserve"> </w:t>
      </w:r>
      <w:r>
        <w:t>1</w:t>
      </w:r>
      <w:r>
        <w:rPr>
          <w:spacing w:val="1"/>
        </w:rPr>
        <w:t xml:space="preserve"> </w:t>
      </w:r>
      <w:r>
        <w:t>000</w:t>
      </w:r>
      <w:r>
        <w:rPr>
          <w:spacing w:val="1"/>
        </w:rPr>
        <w:t xml:space="preserve"> </w:t>
      </w:r>
      <w:r>
        <w:t>рублей,</w:t>
      </w:r>
      <w:r>
        <w:rPr>
          <w:spacing w:val="2"/>
        </w:rPr>
        <w:t xml:space="preserve"> </w:t>
      </w:r>
      <w:r>
        <w:t>если</w:t>
      </w:r>
      <w:r>
        <w:rPr>
          <w:spacing w:val="1"/>
        </w:rPr>
        <w:t xml:space="preserve"> </w:t>
      </w:r>
      <w:r>
        <w:t>цена</w:t>
      </w:r>
      <w:r>
        <w:rPr>
          <w:spacing w:val="-2"/>
        </w:rPr>
        <w:t xml:space="preserve"> </w:t>
      </w:r>
      <w:r>
        <w:t>Договора</w:t>
      </w:r>
      <w:r>
        <w:rPr>
          <w:spacing w:val="1"/>
        </w:rPr>
        <w:t xml:space="preserve"> </w:t>
      </w:r>
      <w:r>
        <w:t>не</w:t>
      </w:r>
      <w:r>
        <w:rPr>
          <w:spacing w:val="2"/>
        </w:rPr>
        <w:t xml:space="preserve"> </w:t>
      </w:r>
      <w:r>
        <w:t>превышает</w:t>
      </w:r>
      <w:r>
        <w:rPr>
          <w:spacing w:val="-2"/>
        </w:rPr>
        <w:t xml:space="preserve"> </w:t>
      </w:r>
      <w:r>
        <w:t>3</w:t>
      </w:r>
      <w:r>
        <w:rPr>
          <w:spacing w:val="1"/>
        </w:rPr>
        <w:t xml:space="preserve"> </w:t>
      </w:r>
      <w:r>
        <w:t>млн.</w:t>
      </w:r>
      <w:r>
        <w:rPr>
          <w:spacing w:val="2"/>
        </w:rPr>
        <w:t xml:space="preserve"> </w:t>
      </w:r>
      <w:r>
        <w:t>рублей;</w:t>
      </w:r>
      <w:r>
        <w:rPr>
          <w:spacing w:val="38"/>
        </w:rPr>
        <w:t xml:space="preserve">  </w:t>
      </w:r>
    </w:p>
    <w:p w14:paraId="599A9699" w14:textId="77777777" w:rsidR="009A55F5" w:rsidRDefault="009A55F5">
      <w:pPr>
        <w:pStyle w:val="a3"/>
        <w:kinsoku w:val="0"/>
        <w:overflowPunct w:val="0"/>
        <w:spacing w:line="252" w:lineRule="exact"/>
        <w:ind w:left="937"/>
        <w:jc w:val="both"/>
        <w:rPr>
          <w:rFonts w:ascii="Trebuchet MS" w:hAnsi="Trebuchet MS" w:cs="Trebuchet MS"/>
          <w:color w:val="0054BE"/>
          <w:spacing w:val="-2"/>
          <w:position w:val="12"/>
          <w:sz w:val="12"/>
          <w:szCs w:val="12"/>
        </w:rPr>
        <w:sectPr w:rsidR="009A55F5">
          <w:footerReference w:type="default" r:id="rId9"/>
          <w:pgSz w:w="11910" w:h="16840"/>
          <w:pgMar w:top="480" w:right="0" w:bottom="500" w:left="480" w:header="0" w:footer="316" w:gutter="0"/>
          <w:cols w:space="720"/>
          <w:noEndnote/>
        </w:sectPr>
      </w:pPr>
    </w:p>
    <w:p w14:paraId="1A905C34" w14:textId="77777777" w:rsidR="009A55F5" w:rsidRDefault="009A55F5">
      <w:pPr>
        <w:pStyle w:val="a3"/>
        <w:kinsoku w:val="0"/>
        <w:overflowPunct w:val="0"/>
        <w:spacing w:before="74"/>
        <w:ind w:left="937"/>
        <w:rPr>
          <w:spacing w:val="-2"/>
        </w:rPr>
      </w:pPr>
      <w:r>
        <w:lastRenderedPageBreak/>
        <w:t>б)</w:t>
      </w:r>
      <w:r>
        <w:rPr>
          <w:spacing w:val="-1"/>
        </w:rPr>
        <w:t xml:space="preserve"> </w:t>
      </w:r>
      <w:r>
        <w:t>5</w:t>
      </w:r>
      <w:r>
        <w:rPr>
          <w:spacing w:val="-2"/>
        </w:rPr>
        <w:t xml:space="preserve"> </w:t>
      </w:r>
      <w:r>
        <w:t>000</w:t>
      </w:r>
      <w:r>
        <w:rPr>
          <w:spacing w:val="-1"/>
        </w:rPr>
        <w:t xml:space="preserve"> </w:t>
      </w:r>
      <w:r>
        <w:t>рублей,</w:t>
      </w:r>
      <w:r>
        <w:rPr>
          <w:spacing w:val="-2"/>
        </w:rPr>
        <w:t xml:space="preserve"> </w:t>
      </w:r>
      <w:r>
        <w:t>если</w:t>
      </w:r>
      <w:r>
        <w:rPr>
          <w:spacing w:val="-2"/>
        </w:rPr>
        <w:t xml:space="preserve"> </w:t>
      </w:r>
      <w:r>
        <w:t>цена</w:t>
      </w:r>
      <w:r>
        <w:rPr>
          <w:spacing w:val="-1"/>
        </w:rPr>
        <w:t xml:space="preserve"> </w:t>
      </w:r>
      <w:r>
        <w:t>Договора</w:t>
      </w:r>
      <w:r>
        <w:rPr>
          <w:spacing w:val="-2"/>
        </w:rPr>
        <w:t xml:space="preserve"> </w:t>
      </w:r>
      <w:r>
        <w:t>составляет</w:t>
      </w:r>
      <w:r>
        <w:rPr>
          <w:spacing w:val="-2"/>
        </w:rPr>
        <w:t xml:space="preserve"> </w:t>
      </w:r>
      <w:r>
        <w:t>от</w:t>
      </w:r>
      <w:r>
        <w:rPr>
          <w:spacing w:val="-5"/>
        </w:rPr>
        <w:t xml:space="preserve"> </w:t>
      </w:r>
      <w:r>
        <w:t>3</w:t>
      </w:r>
      <w:r>
        <w:rPr>
          <w:spacing w:val="-2"/>
        </w:rPr>
        <w:t xml:space="preserve"> </w:t>
      </w:r>
      <w:r>
        <w:t>млн.</w:t>
      </w:r>
      <w:r>
        <w:rPr>
          <w:spacing w:val="1"/>
        </w:rPr>
        <w:t xml:space="preserve"> </w:t>
      </w:r>
      <w:r>
        <w:t>рублей</w:t>
      </w:r>
      <w:r>
        <w:rPr>
          <w:spacing w:val="-2"/>
        </w:rPr>
        <w:t xml:space="preserve"> </w:t>
      </w:r>
      <w:r>
        <w:t>до</w:t>
      </w:r>
      <w:r>
        <w:rPr>
          <w:spacing w:val="-5"/>
        </w:rPr>
        <w:t xml:space="preserve"> </w:t>
      </w:r>
      <w:r>
        <w:t>50</w:t>
      </w:r>
      <w:r>
        <w:rPr>
          <w:spacing w:val="-1"/>
        </w:rPr>
        <w:t xml:space="preserve"> </w:t>
      </w:r>
      <w:r>
        <w:t>млн.</w:t>
      </w:r>
      <w:r>
        <w:rPr>
          <w:spacing w:val="-5"/>
        </w:rPr>
        <w:t xml:space="preserve"> </w:t>
      </w:r>
      <w:r>
        <w:t>рублей</w:t>
      </w:r>
      <w:r>
        <w:rPr>
          <w:spacing w:val="-1"/>
        </w:rPr>
        <w:t xml:space="preserve"> </w:t>
      </w:r>
      <w:r>
        <w:rPr>
          <w:spacing w:val="-2"/>
        </w:rPr>
        <w:t>(включительно);</w:t>
      </w:r>
    </w:p>
    <w:p w14:paraId="2F2DEA98" w14:textId="77777777" w:rsidR="009A55F5" w:rsidRDefault="009A55F5">
      <w:pPr>
        <w:pStyle w:val="a3"/>
        <w:kinsoku w:val="0"/>
        <w:overflowPunct w:val="0"/>
        <w:spacing w:before="1" w:line="252" w:lineRule="exact"/>
        <w:ind w:left="937"/>
        <w:rPr>
          <w:spacing w:val="-2"/>
        </w:rPr>
      </w:pPr>
      <w:r>
        <w:t>в)</w:t>
      </w:r>
      <w:r>
        <w:rPr>
          <w:spacing w:val="-5"/>
        </w:rPr>
        <w:t xml:space="preserve"> </w:t>
      </w:r>
      <w:r>
        <w:t>10</w:t>
      </w:r>
      <w:r>
        <w:rPr>
          <w:spacing w:val="-2"/>
        </w:rPr>
        <w:t xml:space="preserve"> </w:t>
      </w:r>
      <w:r>
        <w:t>000</w:t>
      </w:r>
      <w:r>
        <w:rPr>
          <w:spacing w:val="-2"/>
        </w:rPr>
        <w:t xml:space="preserve"> </w:t>
      </w:r>
      <w:r>
        <w:t>рублей,</w:t>
      </w:r>
      <w:r>
        <w:rPr>
          <w:spacing w:val="-3"/>
        </w:rPr>
        <w:t xml:space="preserve"> </w:t>
      </w:r>
      <w:r>
        <w:t>если</w:t>
      </w:r>
      <w:r>
        <w:rPr>
          <w:spacing w:val="-2"/>
        </w:rPr>
        <w:t xml:space="preserve"> </w:t>
      </w:r>
      <w:r>
        <w:t>цена</w:t>
      </w:r>
      <w:r>
        <w:rPr>
          <w:spacing w:val="-2"/>
        </w:rPr>
        <w:t xml:space="preserve"> </w:t>
      </w:r>
      <w:r>
        <w:t>Договора</w:t>
      </w:r>
      <w:r>
        <w:rPr>
          <w:spacing w:val="-2"/>
        </w:rPr>
        <w:t xml:space="preserve"> </w:t>
      </w:r>
      <w:r>
        <w:t>составляет</w:t>
      </w:r>
      <w:r>
        <w:rPr>
          <w:spacing w:val="-3"/>
        </w:rPr>
        <w:t xml:space="preserve"> </w:t>
      </w:r>
      <w:r>
        <w:t>от</w:t>
      </w:r>
      <w:r>
        <w:rPr>
          <w:spacing w:val="-3"/>
        </w:rPr>
        <w:t xml:space="preserve"> </w:t>
      </w:r>
      <w:r>
        <w:t>50</w:t>
      </w:r>
      <w:r>
        <w:rPr>
          <w:spacing w:val="-2"/>
        </w:rPr>
        <w:t xml:space="preserve"> </w:t>
      </w:r>
      <w:r>
        <w:t>млн.</w:t>
      </w:r>
      <w:r>
        <w:rPr>
          <w:spacing w:val="-2"/>
        </w:rPr>
        <w:t xml:space="preserve"> </w:t>
      </w:r>
      <w:r>
        <w:t>рублей</w:t>
      </w:r>
      <w:r>
        <w:rPr>
          <w:spacing w:val="-2"/>
        </w:rPr>
        <w:t xml:space="preserve"> </w:t>
      </w:r>
      <w:r>
        <w:t>до</w:t>
      </w:r>
      <w:r>
        <w:rPr>
          <w:spacing w:val="-3"/>
        </w:rPr>
        <w:t xml:space="preserve"> </w:t>
      </w:r>
      <w:r>
        <w:t>100</w:t>
      </w:r>
      <w:r>
        <w:rPr>
          <w:spacing w:val="-2"/>
        </w:rPr>
        <w:t xml:space="preserve"> </w:t>
      </w:r>
      <w:r>
        <w:t>млн.</w:t>
      </w:r>
      <w:r>
        <w:rPr>
          <w:spacing w:val="-2"/>
        </w:rPr>
        <w:t xml:space="preserve"> </w:t>
      </w:r>
      <w:r>
        <w:t>рублей</w:t>
      </w:r>
      <w:r>
        <w:rPr>
          <w:spacing w:val="-2"/>
        </w:rPr>
        <w:t xml:space="preserve"> (включительно);</w:t>
      </w:r>
    </w:p>
    <w:p w14:paraId="0F8D8970" w14:textId="77777777" w:rsidR="009A55F5" w:rsidRDefault="009A55F5">
      <w:pPr>
        <w:pStyle w:val="a3"/>
        <w:kinsoku w:val="0"/>
        <w:overflowPunct w:val="0"/>
        <w:spacing w:line="252" w:lineRule="exact"/>
        <w:ind w:left="937"/>
        <w:rPr>
          <w:spacing w:val="-2"/>
        </w:rPr>
      </w:pPr>
      <w:r>
        <w:t>г)</w:t>
      </w:r>
      <w:r>
        <w:rPr>
          <w:spacing w:val="-4"/>
        </w:rPr>
        <w:t xml:space="preserve"> </w:t>
      </w:r>
      <w:r>
        <w:t>100</w:t>
      </w:r>
      <w:r>
        <w:rPr>
          <w:spacing w:val="-5"/>
        </w:rPr>
        <w:t xml:space="preserve"> </w:t>
      </w:r>
      <w:r>
        <w:t>000</w:t>
      </w:r>
      <w:r>
        <w:rPr>
          <w:spacing w:val="-2"/>
        </w:rPr>
        <w:t xml:space="preserve"> </w:t>
      </w:r>
      <w:r>
        <w:t>рублей,</w:t>
      </w:r>
      <w:r>
        <w:rPr>
          <w:spacing w:val="-5"/>
        </w:rPr>
        <w:t xml:space="preserve"> </w:t>
      </w:r>
      <w:r>
        <w:t>если</w:t>
      </w:r>
      <w:r>
        <w:rPr>
          <w:spacing w:val="-2"/>
        </w:rPr>
        <w:t xml:space="preserve"> </w:t>
      </w:r>
      <w:r>
        <w:t>цена</w:t>
      </w:r>
      <w:r>
        <w:rPr>
          <w:spacing w:val="-2"/>
        </w:rPr>
        <w:t xml:space="preserve"> </w:t>
      </w:r>
      <w:r>
        <w:t>Договора</w:t>
      </w:r>
      <w:r>
        <w:rPr>
          <w:spacing w:val="-2"/>
        </w:rPr>
        <w:t xml:space="preserve"> </w:t>
      </w:r>
      <w:r>
        <w:t>превышает</w:t>
      </w:r>
      <w:r>
        <w:rPr>
          <w:spacing w:val="-2"/>
        </w:rPr>
        <w:t xml:space="preserve"> </w:t>
      </w:r>
      <w:r>
        <w:t>100</w:t>
      </w:r>
      <w:r>
        <w:rPr>
          <w:spacing w:val="-2"/>
        </w:rPr>
        <w:t xml:space="preserve"> </w:t>
      </w:r>
      <w:r>
        <w:t>млн.</w:t>
      </w:r>
      <w:r>
        <w:rPr>
          <w:spacing w:val="-2"/>
        </w:rPr>
        <w:t xml:space="preserve"> рублей.</w:t>
      </w:r>
    </w:p>
    <w:p w14:paraId="43DE345A" w14:textId="77777777" w:rsidR="009A55F5" w:rsidRDefault="009A55F5">
      <w:pPr>
        <w:pStyle w:val="a5"/>
        <w:numPr>
          <w:ilvl w:val="1"/>
          <w:numId w:val="9"/>
        </w:numPr>
        <w:tabs>
          <w:tab w:val="left" w:pos="770"/>
        </w:tabs>
        <w:kinsoku w:val="0"/>
        <w:overflowPunct w:val="0"/>
        <w:ind w:left="371" w:right="574" w:firstLine="0"/>
        <w:rPr>
          <w:color w:val="000000"/>
          <w:sz w:val="22"/>
          <w:szCs w:val="22"/>
        </w:rPr>
      </w:pPr>
      <w:r>
        <w:rPr>
          <w:sz w:val="22"/>
          <w:szCs w:val="22"/>
        </w:rPr>
        <w:t>Общая сумма начисленных штрафов и пени за неисполнение или ненадлежащее исполнение Оператором обязательств, предусмотренных Договором, не может превышать цену Договора.</w:t>
      </w:r>
    </w:p>
    <w:p w14:paraId="3E8B300B" w14:textId="77777777" w:rsidR="009A55F5" w:rsidRDefault="009A55F5">
      <w:pPr>
        <w:pStyle w:val="a5"/>
        <w:numPr>
          <w:ilvl w:val="1"/>
          <w:numId w:val="9"/>
        </w:numPr>
        <w:tabs>
          <w:tab w:val="left" w:pos="782"/>
        </w:tabs>
        <w:kinsoku w:val="0"/>
        <w:overflowPunct w:val="0"/>
        <w:ind w:left="371" w:right="575" w:firstLine="0"/>
        <w:rPr>
          <w:color w:val="000000"/>
          <w:sz w:val="22"/>
          <w:szCs w:val="22"/>
        </w:rPr>
      </w:pPr>
      <w:r>
        <w:rPr>
          <w:sz w:val="22"/>
          <w:szCs w:val="22"/>
        </w:rPr>
        <w:t>Сторона Договора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CBEFD8B" w14:textId="77777777" w:rsidR="009A55F5" w:rsidRDefault="009A55F5">
      <w:pPr>
        <w:pStyle w:val="a5"/>
        <w:numPr>
          <w:ilvl w:val="1"/>
          <w:numId w:val="9"/>
        </w:numPr>
        <w:tabs>
          <w:tab w:val="left" w:pos="821"/>
        </w:tabs>
        <w:kinsoku w:val="0"/>
        <w:overflowPunct w:val="0"/>
        <w:spacing w:before="1"/>
        <w:ind w:left="371" w:right="577" w:firstLine="0"/>
        <w:rPr>
          <w:color w:val="000000"/>
          <w:spacing w:val="-2"/>
          <w:sz w:val="22"/>
          <w:szCs w:val="22"/>
        </w:rPr>
      </w:pPr>
      <w:r>
        <w:rPr>
          <w:sz w:val="22"/>
          <w:szCs w:val="22"/>
        </w:rPr>
        <w:t xml:space="preserve">Оператор не несет ответственности за содержание информации, передаваемой Абонентом по сетям </w:t>
      </w:r>
      <w:r>
        <w:rPr>
          <w:spacing w:val="-2"/>
          <w:sz w:val="22"/>
          <w:szCs w:val="22"/>
        </w:rPr>
        <w:t>электросвязи.</w:t>
      </w:r>
    </w:p>
    <w:p w14:paraId="4611BEBF" w14:textId="77777777" w:rsidR="009A55F5" w:rsidRDefault="009A55F5">
      <w:pPr>
        <w:pStyle w:val="a5"/>
        <w:numPr>
          <w:ilvl w:val="1"/>
          <w:numId w:val="9"/>
        </w:numPr>
        <w:tabs>
          <w:tab w:val="left" w:pos="869"/>
        </w:tabs>
        <w:kinsoku w:val="0"/>
        <w:overflowPunct w:val="0"/>
        <w:ind w:left="371" w:right="578" w:firstLine="0"/>
        <w:rPr>
          <w:color w:val="000000"/>
          <w:sz w:val="22"/>
          <w:szCs w:val="22"/>
        </w:rPr>
      </w:pPr>
      <w:r>
        <w:rPr>
          <w:sz w:val="22"/>
          <w:szCs w:val="22"/>
        </w:rPr>
        <w:t>Все споры и</w:t>
      </w:r>
      <w:r>
        <w:rPr>
          <w:spacing w:val="-1"/>
          <w:sz w:val="22"/>
          <w:szCs w:val="22"/>
        </w:rPr>
        <w:t xml:space="preserve"> </w:t>
      </w:r>
      <w:r>
        <w:rPr>
          <w:sz w:val="22"/>
          <w:szCs w:val="22"/>
        </w:rPr>
        <w:t>разногласия, которые могут</w:t>
      </w:r>
      <w:r>
        <w:rPr>
          <w:spacing w:val="-1"/>
          <w:sz w:val="22"/>
          <w:szCs w:val="22"/>
        </w:rPr>
        <w:t xml:space="preserve"> </w:t>
      </w:r>
      <w:r>
        <w:rPr>
          <w:sz w:val="22"/>
          <w:szCs w:val="22"/>
        </w:rPr>
        <w:t>возникнуть</w:t>
      </w:r>
      <w:r>
        <w:rPr>
          <w:spacing w:val="-1"/>
          <w:sz w:val="22"/>
          <w:szCs w:val="22"/>
        </w:rPr>
        <w:t xml:space="preserve"> </w:t>
      </w:r>
      <w:r>
        <w:rPr>
          <w:sz w:val="22"/>
          <w:szCs w:val="22"/>
        </w:rPr>
        <w:t>из</w:t>
      </w:r>
      <w:r>
        <w:rPr>
          <w:spacing w:val="-1"/>
          <w:sz w:val="22"/>
          <w:szCs w:val="22"/>
        </w:rPr>
        <w:t xml:space="preserve"> </w:t>
      </w:r>
      <w:r>
        <w:rPr>
          <w:sz w:val="22"/>
          <w:szCs w:val="22"/>
        </w:rPr>
        <w:t>настоящего Договора или</w:t>
      </w:r>
      <w:r>
        <w:rPr>
          <w:spacing w:val="-1"/>
          <w:sz w:val="22"/>
          <w:szCs w:val="22"/>
        </w:rPr>
        <w:t xml:space="preserve"> </w:t>
      </w:r>
      <w:r>
        <w:rPr>
          <w:sz w:val="22"/>
          <w:szCs w:val="22"/>
        </w:rPr>
        <w:t>в</w:t>
      </w:r>
      <w:r>
        <w:rPr>
          <w:spacing w:val="-1"/>
          <w:sz w:val="22"/>
          <w:szCs w:val="22"/>
        </w:rPr>
        <w:t xml:space="preserve"> </w:t>
      </w:r>
      <w:r>
        <w:rPr>
          <w:sz w:val="22"/>
          <w:szCs w:val="22"/>
        </w:rPr>
        <w:t>связи</w:t>
      </w:r>
      <w:r>
        <w:rPr>
          <w:spacing w:val="-1"/>
          <w:sz w:val="22"/>
          <w:szCs w:val="22"/>
        </w:rPr>
        <w:t xml:space="preserve"> </w:t>
      </w:r>
      <w:r>
        <w:rPr>
          <w:sz w:val="22"/>
          <w:szCs w:val="22"/>
        </w:rPr>
        <w:t>с ним,</w:t>
      </w:r>
      <w:r>
        <w:rPr>
          <w:spacing w:val="-1"/>
          <w:sz w:val="22"/>
          <w:szCs w:val="22"/>
        </w:rPr>
        <w:t xml:space="preserve"> </w:t>
      </w:r>
      <w:r>
        <w:rPr>
          <w:sz w:val="22"/>
          <w:szCs w:val="22"/>
        </w:rPr>
        <w:t>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14:paraId="31CF8BF7" w14:textId="77777777" w:rsidR="009A55F5" w:rsidRDefault="009A55F5">
      <w:pPr>
        <w:pStyle w:val="a3"/>
        <w:kinsoku w:val="0"/>
        <w:overflowPunct w:val="0"/>
        <w:ind w:right="576"/>
        <w:jc w:val="both"/>
      </w:pPr>
      <w:r>
        <w:t>В случае если споры и разногласия не урегулированы в претензионном порядке в сроки, определенные в настоящем пункте, спор подлежит рассмотрению в Арбитражном суде Тюменской области.</w:t>
      </w:r>
    </w:p>
    <w:p w14:paraId="02394FC3" w14:textId="77777777" w:rsidR="009A55F5" w:rsidRDefault="009A55F5">
      <w:pPr>
        <w:pStyle w:val="a5"/>
        <w:numPr>
          <w:ilvl w:val="1"/>
          <w:numId w:val="9"/>
        </w:numPr>
        <w:tabs>
          <w:tab w:val="left" w:pos="886"/>
        </w:tabs>
        <w:kinsoku w:val="0"/>
        <w:overflowPunct w:val="0"/>
        <w:ind w:left="371" w:right="575" w:firstLine="0"/>
        <w:rPr>
          <w:color w:val="000000"/>
          <w:spacing w:val="-5"/>
          <w:sz w:val="22"/>
          <w:szCs w:val="22"/>
        </w:rPr>
      </w:pPr>
      <w:r>
        <w:rPr>
          <w:sz w:val="22"/>
          <w:szCs w:val="22"/>
        </w:rPr>
        <w:t xml:space="preserve">Подписанием Договора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Оператора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Pr>
          <w:sz w:val="22"/>
          <w:szCs w:val="22"/>
        </w:rPr>
        <w:t>т.ч</w:t>
      </w:r>
      <w:proofErr w:type="spellEnd"/>
      <w:r>
        <w:rPr>
          <w:sz w:val="22"/>
          <w:szCs w:val="22"/>
        </w:rPr>
        <w:t>. предусмотренная п.17 и п. 57 Правил оказания</w:t>
      </w:r>
      <w:r>
        <w:rPr>
          <w:spacing w:val="52"/>
          <w:w w:val="150"/>
          <w:sz w:val="22"/>
          <w:szCs w:val="22"/>
        </w:rPr>
        <w:t xml:space="preserve"> </w:t>
      </w:r>
      <w:r>
        <w:rPr>
          <w:sz w:val="22"/>
          <w:szCs w:val="22"/>
        </w:rPr>
        <w:t>услуг</w:t>
      </w:r>
      <w:r>
        <w:rPr>
          <w:spacing w:val="54"/>
          <w:w w:val="150"/>
          <w:sz w:val="22"/>
          <w:szCs w:val="22"/>
        </w:rPr>
        <w:t xml:space="preserve"> </w:t>
      </w:r>
      <w:r>
        <w:rPr>
          <w:sz w:val="22"/>
          <w:szCs w:val="22"/>
        </w:rPr>
        <w:t>телефонной</w:t>
      </w:r>
      <w:r>
        <w:rPr>
          <w:spacing w:val="79"/>
          <w:sz w:val="22"/>
          <w:szCs w:val="22"/>
        </w:rPr>
        <w:t xml:space="preserve"> </w:t>
      </w:r>
      <w:r>
        <w:rPr>
          <w:sz w:val="22"/>
          <w:szCs w:val="22"/>
        </w:rPr>
        <w:t>связи</w:t>
      </w:r>
      <w:r>
        <w:rPr>
          <w:spacing w:val="52"/>
          <w:w w:val="150"/>
          <w:sz w:val="22"/>
          <w:szCs w:val="22"/>
        </w:rPr>
        <w:t xml:space="preserve"> </w:t>
      </w:r>
      <w:r>
        <w:rPr>
          <w:sz w:val="22"/>
          <w:szCs w:val="22"/>
        </w:rPr>
        <w:t>(утв.</w:t>
      </w:r>
      <w:r>
        <w:rPr>
          <w:spacing w:val="53"/>
          <w:w w:val="150"/>
          <w:sz w:val="22"/>
          <w:szCs w:val="22"/>
        </w:rPr>
        <w:t xml:space="preserve"> </w:t>
      </w:r>
      <w:r>
        <w:rPr>
          <w:sz w:val="22"/>
          <w:szCs w:val="22"/>
        </w:rPr>
        <w:t>Постановлением</w:t>
      </w:r>
      <w:r>
        <w:rPr>
          <w:spacing w:val="53"/>
          <w:w w:val="150"/>
          <w:sz w:val="22"/>
          <w:szCs w:val="22"/>
        </w:rPr>
        <w:t xml:space="preserve"> </w:t>
      </w:r>
      <w:r>
        <w:rPr>
          <w:sz w:val="22"/>
          <w:szCs w:val="22"/>
        </w:rPr>
        <w:t>Правительства</w:t>
      </w:r>
      <w:r>
        <w:rPr>
          <w:spacing w:val="78"/>
          <w:sz w:val="22"/>
          <w:szCs w:val="22"/>
        </w:rPr>
        <w:t xml:space="preserve"> </w:t>
      </w:r>
      <w:r>
        <w:rPr>
          <w:sz w:val="22"/>
          <w:szCs w:val="22"/>
        </w:rPr>
        <w:t>РФ</w:t>
      </w:r>
      <w:r>
        <w:rPr>
          <w:spacing w:val="53"/>
          <w:w w:val="150"/>
          <w:sz w:val="22"/>
          <w:szCs w:val="22"/>
        </w:rPr>
        <w:t xml:space="preserve"> </w:t>
      </w:r>
      <w:r>
        <w:rPr>
          <w:sz w:val="22"/>
          <w:szCs w:val="22"/>
        </w:rPr>
        <w:t>№</w:t>
      </w:r>
      <w:r>
        <w:rPr>
          <w:spacing w:val="54"/>
          <w:w w:val="150"/>
          <w:sz w:val="22"/>
          <w:szCs w:val="22"/>
        </w:rPr>
        <w:t xml:space="preserve"> </w:t>
      </w:r>
      <w:r>
        <w:rPr>
          <w:sz w:val="22"/>
          <w:szCs w:val="22"/>
        </w:rPr>
        <w:t>1994</w:t>
      </w:r>
      <w:r>
        <w:rPr>
          <w:spacing w:val="52"/>
          <w:w w:val="150"/>
          <w:sz w:val="22"/>
          <w:szCs w:val="22"/>
        </w:rPr>
        <w:t xml:space="preserve"> </w:t>
      </w:r>
      <w:r>
        <w:rPr>
          <w:sz w:val="22"/>
          <w:szCs w:val="22"/>
        </w:rPr>
        <w:t>от</w:t>
      </w:r>
      <w:r>
        <w:rPr>
          <w:spacing w:val="53"/>
          <w:w w:val="150"/>
          <w:sz w:val="22"/>
          <w:szCs w:val="22"/>
        </w:rPr>
        <w:t xml:space="preserve"> </w:t>
      </w:r>
      <w:r>
        <w:rPr>
          <w:sz w:val="22"/>
          <w:szCs w:val="22"/>
        </w:rPr>
        <w:t>30.12.2024),</w:t>
      </w:r>
      <w:r>
        <w:rPr>
          <w:spacing w:val="53"/>
          <w:w w:val="150"/>
          <w:sz w:val="22"/>
          <w:szCs w:val="22"/>
        </w:rPr>
        <w:t xml:space="preserve"> </w:t>
      </w:r>
      <w:r>
        <w:rPr>
          <w:spacing w:val="-5"/>
          <w:sz w:val="22"/>
          <w:szCs w:val="22"/>
        </w:rPr>
        <w:t>п.</w:t>
      </w:r>
    </w:p>
    <w:p w14:paraId="6BB594D3" w14:textId="77777777" w:rsidR="009A55F5" w:rsidRDefault="009A55F5">
      <w:pPr>
        <w:pStyle w:val="a3"/>
        <w:kinsoku w:val="0"/>
        <w:overflowPunct w:val="0"/>
        <w:spacing w:line="251" w:lineRule="exact"/>
        <w:jc w:val="both"/>
        <w:rPr>
          <w:spacing w:val="-5"/>
        </w:rPr>
      </w:pPr>
      <w:r>
        <w:t>17</w:t>
      </w:r>
      <w:r>
        <w:rPr>
          <w:spacing w:val="50"/>
        </w:rPr>
        <w:t xml:space="preserve"> </w:t>
      </w:r>
      <w:r>
        <w:t>Правил</w:t>
      </w:r>
      <w:r>
        <w:rPr>
          <w:spacing w:val="58"/>
          <w:w w:val="150"/>
        </w:rPr>
        <w:t xml:space="preserve"> </w:t>
      </w:r>
      <w:r>
        <w:t>оказания</w:t>
      </w:r>
      <w:r>
        <w:rPr>
          <w:spacing w:val="56"/>
          <w:w w:val="150"/>
        </w:rPr>
        <w:t xml:space="preserve"> </w:t>
      </w:r>
      <w:r>
        <w:t>телематических</w:t>
      </w:r>
      <w:r>
        <w:rPr>
          <w:spacing w:val="58"/>
          <w:w w:val="150"/>
        </w:rPr>
        <w:t xml:space="preserve"> </w:t>
      </w:r>
      <w:r>
        <w:t>услуг</w:t>
      </w:r>
      <w:r>
        <w:rPr>
          <w:spacing w:val="58"/>
          <w:w w:val="150"/>
        </w:rPr>
        <w:t xml:space="preserve"> </w:t>
      </w:r>
      <w:r>
        <w:t>связи</w:t>
      </w:r>
      <w:r>
        <w:rPr>
          <w:spacing w:val="57"/>
          <w:w w:val="150"/>
        </w:rPr>
        <w:t xml:space="preserve"> </w:t>
      </w:r>
      <w:r>
        <w:t>(утв.</w:t>
      </w:r>
      <w:r>
        <w:rPr>
          <w:spacing w:val="59"/>
          <w:w w:val="150"/>
        </w:rPr>
        <w:t xml:space="preserve"> </w:t>
      </w:r>
      <w:r>
        <w:t>Постановлением</w:t>
      </w:r>
      <w:r>
        <w:rPr>
          <w:spacing w:val="58"/>
          <w:w w:val="150"/>
        </w:rPr>
        <w:t xml:space="preserve"> </w:t>
      </w:r>
      <w:r>
        <w:t>Правительства</w:t>
      </w:r>
      <w:r>
        <w:rPr>
          <w:spacing w:val="58"/>
          <w:w w:val="150"/>
        </w:rPr>
        <w:t xml:space="preserve"> </w:t>
      </w:r>
      <w:r>
        <w:t>РФ</w:t>
      </w:r>
      <w:r>
        <w:rPr>
          <w:spacing w:val="55"/>
          <w:w w:val="150"/>
        </w:rPr>
        <w:t xml:space="preserve"> </w:t>
      </w:r>
      <w:r>
        <w:t>№</w:t>
      </w:r>
      <w:r>
        <w:rPr>
          <w:spacing w:val="59"/>
          <w:w w:val="150"/>
        </w:rPr>
        <w:t xml:space="preserve"> </w:t>
      </w:r>
      <w:r>
        <w:t>2607</w:t>
      </w:r>
      <w:r>
        <w:rPr>
          <w:spacing w:val="58"/>
        </w:rPr>
        <w:t xml:space="preserve"> </w:t>
      </w:r>
      <w:r>
        <w:rPr>
          <w:spacing w:val="-5"/>
        </w:rPr>
        <w:t>от</w:t>
      </w:r>
    </w:p>
    <w:p w14:paraId="301B4A35" w14:textId="77777777" w:rsidR="009A55F5" w:rsidRDefault="009A55F5">
      <w:pPr>
        <w:pStyle w:val="a3"/>
        <w:kinsoku w:val="0"/>
        <w:overflowPunct w:val="0"/>
        <w:spacing w:line="252" w:lineRule="exact"/>
        <w:rPr>
          <w:spacing w:val="-5"/>
        </w:rPr>
      </w:pPr>
      <w:r>
        <w:t>31.12.2021г.),</w:t>
      </w:r>
      <w:r>
        <w:rPr>
          <w:spacing w:val="3"/>
        </w:rPr>
        <w:t xml:space="preserve"> </w:t>
      </w:r>
      <w:r>
        <w:t>п.</w:t>
      </w:r>
      <w:r>
        <w:rPr>
          <w:spacing w:val="2"/>
        </w:rPr>
        <w:t xml:space="preserve"> </w:t>
      </w:r>
      <w:r>
        <w:t>16</w:t>
      </w:r>
      <w:r>
        <w:rPr>
          <w:spacing w:val="3"/>
        </w:rPr>
        <w:t xml:space="preserve"> </w:t>
      </w:r>
      <w:r>
        <w:t>Правил</w:t>
      </w:r>
      <w:r>
        <w:rPr>
          <w:spacing w:val="3"/>
        </w:rPr>
        <w:t xml:space="preserve"> </w:t>
      </w:r>
      <w:r>
        <w:t>оказания</w:t>
      </w:r>
      <w:r>
        <w:rPr>
          <w:spacing w:val="3"/>
        </w:rPr>
        <w:t xml:space="preserve"> </w:t>
      </w:r>
      <w:r>
        <w:t>услуг</w:t>
      </w:r>
      <w:r>
        <w:rPr>
          <w:spacing w:val="3"/>
        </w:rPr>
        <w:t xml:space="preserve"> </w:t>
      </w:r>
      <w:r>
        <w:t>связи</w:t>
      </w:r>
      <w:r>
        <w:rPr>
          <w:spacing w:val="2"/>
        </w:rPr>
        <w:t xml:space="preserve"> </w:t>
      </w:r>
      <w:r>
        <w:t>по</w:t>
      </w:r>
      <w:r>
        <w:rPr>
          <w:spacing w:val="2"/>
        </w:rPr>
        <w:t xml:space="preserve"> </w:t>
      </w:r>
      <w:r>
        <w:t>передаче</w:t>
      </w:r>
      <w:r>
        <w:rPr>
          <w:spacing w:val="4"/>
        </w:rPr>
        <w:t xml:space="preserve"> </w:t>
      </w:r>
      <w:r>
        <w:t>данных</w:t>
      </w:r>
      <w:r>
        <w:rPr>
          <w:spacing w:val="3"/>
        </w:rPr>
        <w:t xml:space="preserve"> </w:t>
      </w:r>
      <w:r>
        <w:t>(утв.</w:t>
      </w:r>
      <w:r>
        <w:rPr>
          <w:spacing w:val="3"/>
        </w:rPr>
        <w:t xml:space="preserve"> </w:t>
      </w:r>
      <w:r>
        <w:t>Постановлением</w:t>
      </w:r>
      <w:r>
        <w:rPr>
          <w:spacing w:val="2"/>
        </w:rPr>
        <w:t xml:space="preserve"> </w:t>
      </w:r>
      <w:r>
        <w:t>Правительства</w:t>
      </w:r>
      <w:r>
        <w:rPr>
          <w:spacing w:val="4"/>
        </w:rPr>
        <w:t xml:space="preserve"> </w:t>
      </w:r>
      <w:r>
        <w:rPr>
          <w:spacing w:val="-5"/>
        </w:rPr>
        <w:t>РФ</w:t>
      </w:r>
    </w:p>
    <w:p w14:paraId="21FA9EDC" w14:textId="77777777" w:rsidR="009A55F5" w:rsidRDefault="009A55F5">
      <w:pPr>
        <w:pStyle w:val="a3"/>
        <w:kinsoku w:val="0"/>
        <w:overflowPunct w:val="0"/>
        <w:spacing w:line="252" w:lineRule="exact"/>
        <w:rPr>
          <w:spacing w:val="-2"/>
        </w:rPr>
      </w:pPr>
      <w:r>
        <w:t>№</w:t>
      </w:r>
      <w:r>
        <w:rPr>
          <w:spacing w:val="48"/>
        </w:rPr>
        <w:t xml:space="preserve"> </w:t>
      </w:r>
      <w:r>
        <w:t>2606</w:t>
      </w:r>
      <w:r>
        <w:rPr>
          <w:spacing w:val="48"/>
        </w:rPr>
        <w:t xml:space="preserve"> </w:t>
      </w:r>
      <w:r>
        <w:t>от</w:t>
      </w:r>
      <w:r>
        <w:rPr>
          <w:spacing w:val="48"/>
        </w:rPr>
        <w:t xml:space="preserve"> </w:t>
      </w:r>
      <w:r>
        <w:t>31.12.2021г.)</w:t>
      </w:r>
      <w:r>
        <w:rPr>
          <w:spacing w:val="46"/>
        </w:rPr>
        <w:t xml:space="preserve"> </w:t>
      </w:r>
      <w:r>
        <w:t>и</w:t>
      </w:r>
      <w:r>
        <w:rPr>
          <w:spacing w:val="48"/>
        </w:rPr>
        <w:t xml:space="preserve"> </w:t>
      </w:r>
      <w:r>
        <w:t>п.11</w:t>
      </w:r>
      <w:r>
        <w:rPr>
          <w:spacing w:val="47"/>
        </w:rPr>
        <w:t xml:space="preserve"> </w:t>
      </w:r>
      <w:r>
        <w:t>Правил</w:t>
      </w:r>
      <w:r>
        <w:rPr>
          <w:spacing w:val="48"/>
        </w:rPr>
        <w:t xml:space="preserve"> </w:t>
      </w:r>
      <w:r>
        <w:t>оказания</w:t>
      </w:r>
      <w:r>
        <w:rPr>
          <w:spacing w:val="48"/>
        </w:rPr>
        <w:t xml:space="preserve"> </w:t>
      </w:r>
      <w:r>
        <w:t>услуг</w:t>
      </w:r>
      <w:r>
        <w:rPr>
          <w:spacing w:val="48"/>
        </w:rPr>
        <w:t xml:space="preserve"> </w:t>
      </w:r>
      <w:r>
        <w:t>связи</w:t>
      </w:r>
      <w:r>
        <w:rPr>
          <w:spacing w:val="48"/>
        </w:rPr>
        <w:t xml:space="preserve"> </w:t>
      </w:r>
      <w:r>
        <w:t>для</w:t>
      </w:r>
      <w:r>
        <w:rPr>
          <w:spacing w:val="48"/>
        </w:rPr>
        <w:t xml:space="preserve"> </w:t>
      </w:r>
      <w:r>
        <w:t>целей</w:t>
      </w:r>
      <w:r>
        <w:rPr>
          <w:spacing w:val="48"/>
        </w:rPr>
        <w:t xml:space="preserve"> </w:t>
      </w:r>
      <w:r>
        <w:t>телевизионного</w:t>
      </w:r>
      <w:r>
        <w:rPr>
          <w:spacing w:val="49"/>
        </w:rPr>
        <w:t xml:space="preserve"> </w:t>
      </w:r>
      <w:r>
        <w:t>вещания</w:t>
      </w:r>
      <w:r>
        <w:rPr>
          <w:spacing w:val="47"/>
        </w:rPr>
        <w:t xml:space="preserve"> </w:t>
      </w:r>
      <w:r>
        <w:t>и</w:t>
      </w:r>
      <w:r>
        <w:rPr>
          <w:spacing w:val="48"/>
        </w:rPr>
        <w:t xml:space="preserve"> </w:t>
      </w:r>
      <w:r>
        <w:rPr>
          <w:spacing w:val="-2"/>
        </w:rPr>
        <w:t>(или)</w:t>
      </w:r>
    </w:p>
    <w:p w14:paraId="26AD1BF7" w14:textId="77777777" w:rsidR="009A55F5" w:rsidRDefault="009A55F5">
      <w:pPr>
        <w:pStyle w:val="a3"/>
        <w:kinsoku w:val="0"/>
        <w:overflowPunct w:val="0"/>
        <w:spacing w:line="252" w:lineRule="exact"/>
        <w:rPr>
          <w:spacing w:val="-2"/>
        </w:rPr>
      </w:pPr>
      <w:r>
        <w:t>радиовещания</w:t>
      </w:r>
      <w:r>
        <w:rPr>
          <w:spacing w:val="-4"/>
        </w:rPr>
        <w:t xml:space="preserve"> </w:t>
      </w:r>
      <w:r>
        <w:t>(утв.</w:t>
      </w:r>
      <w:r>
        <w:rPr>
          <w:spacing w:val="-3"/>
        </w:rPr>
        <w:t xml:space="preserve"> </w:t>
      </w:r>
      <w:r>
        <w:t>Постановлением</w:t>
      </w:r>
      <w:r>
        <w:rPr>
          <w:spacing w:val="-4"/>
        </w:rPr>
        <w:t xml:space="preserve"> </w:t>
      </w:r>
      <w:r>
        <w:t>Правительства</w:t>
      </w:r>
      <w:r>
        <w:rPr>
          <w:spacing w:val="-3"/>
        </w:rPr>
        <w:t xml:space="preserve"> </w:t>
      </w:r>
      <w:r>
        <w:t>РФ</w:t>
      </w:r>
      <w:r>
        <w:rPr>
          <w:spacing w:val="-6"/>
        </w:rPr>
        <w:t xml:space="preserve"> </w:t>
      </w:r>
      <w:r>
        <w:t>№</w:t>
      </w:r>
      <w:r>
        <w:rPr>
          <w:spacing w:val="-2"/>
        </w:rPr>
        <w:t xml:space="preserve"> </w:t>
      </w:r>
      <w:r>
        <w:t>785</w:t>
      </w:r>
      <w:r>
        <w:rPr>
          <w:spacing w:val="-3"/>
        </w:rPr>
        <w:t xml:space="preserve"> </w:t>
      </w:r>
      <w:r>
        <w:t>от</w:t>
      </w:r>
      <w:r>
        <w:rPr>
          <w:spacing w:val="-6"/>
        </w:rPr>
        <w:t xml:space="preserve"> </w:t>
      </w:r>
      <w:r>
        <w:t>22</w:t>
      </w:r>
      <w:r>
        <w:rPr>
          <w:spacing w:val="-3"/>
        </w:rPr>
        <w:t xml:space="preserve"> </w:t>
      </w:r>
      <w:r>
        <w:t>декабря</w:t>
      </w:r>
      <w:r>
        <w:rPr>
          <w:spacing w:val="-5"/>
        </w:rPr>
        <w:t xml:space="preserve"> </w:t>
      </w:r>
      <w:r>
        <w:rPr>
          <w:spacing w:val="-2"/>
        </w:rPr>
        <w:t>2006г.).</w:t>
      </w:r>
    </w:p>
    <w:p w14:paraId="5A16957E" w14:textId="77777777" w:rsidR="009A55F5" w:rsidRDefault="009A55F5">
      <w:pPr>
        <w:pStyle w:val="a5"/>
        <w:numPr>
          <w:ilvl w:val="2"/>
          <w:numId w:val="9"/>
        </w:numPr>
        <w:tabs>
          <w:tab w:val="left" w:pos="1032"/>
        </w:tabs>
        <w:kinsoku w:val="0"/>
        <w:overflowPunct w:val="0"/>
        <w:spacing w:line="253" w:lineRule="exact"/>
        <w:ind w:left="1032" w:hanging="661"/>
        <w:jc w:val="left"/>
        <w:rPr>
          <w:spacing w:val="-2"/>
          <w:sz w:val="22"/>
          <w:szCs w:val="22"/>
        </w:rPr>
      </w:pPr>
      <w:r>
        <w:rPr>
          <w:sz w:val="22"/>
          <w:szCs w:val="22"/>
        </w:rPr>
        <w:t>Авторизация</w:t>
      </w:r>
      <w:r>
        <w:rPr>
          <w:spacing w:val="-6"/>
          <w:sz w:val="22"/>
          <w:szCs w:val="22"/>
        </w:rPr>
        <w:t xml:space="preserve"> </w:t>
      </w:r>
      <w:r>
        <w:rPr>
          <w:sz w:val="22"/>
          <w:szCs w:val="22"/>
        </w:rPr>
        <w:t>в</w:t>
      </w:r>
      <w:r>
        <w:rPr>
          <w:spacing w:val="-4"/>
          <w:sz w:val="22"/>
          <w:szCs w:val="22"/>
        </w:rPr>
        <w:t xml:space="preserve"> </w:t>
      </w:r>
      <w:r>
        <w:rPr>
          <w:sz w:val="22"/>
          <w:szCs w:val="22"/>
        </w:rPr>
        <w:t>сервисе</w:t>
      </w:r>
      <w:r>
        <w:rPr>
          <w:spacing w:val="-3"/>
          <w:sz w:val="22"/>
          <w:szCs w:val="22"/>
        </w:rPr>
        <w:t xml:space="preserve"> </w:t>
      </w:r>
      <w:r>
        <w:rPr>
          <w:sz w:val="22"/>
          <w:szCs w:val="22"/>
        </w:rPr>
        <w:t>«Личный</w:t>
      </w:r>
      <w:r>
        <w:rPr>
          <w:spacing w:val="-3"/>
          <w:sz w:val="22"/>
          <w:szCs w:val="22"/>
        </w:rPr>
        <w:t xml:space="preserve"> </w:t>
      </w:r>
      <w:r>
        <w:rPr>
          <w:sz w:val="22"/>
          <w:szCs w:val="22"/>
        </w:rPr>
        <w:t>кабинет</w:t>
      </w:r>
      <w:r>
        <w:rPr>
          <w:spacing w:val="-3"/>
          <w:sz w:val="22"/>
          <w:szCs w:val="22"/>
        </w:rPr>
        <w:t xml:space="preserve"> </w:t>
      </w:r>
      <w:r>
        <w:rPr>
          <w:sz w:val="22"/>
          <w:szCs w:val="22"/>
        </w:rPr>
        <w:t>юридических</w:t>
      </w:r>
      <w:r>
        <w:rPr>
          <w:spacing w:val="-6"/>
          <w:sz w:val="22"/>
          <w:szCs w:val="22"/>
        </w:rPr>
        <w:t xml:space="preserve"> </w:t>
      </w:r>
      <w:r>
        <w:rPr>
          <w:sz w:val="22"/>
          <w:szCs w:val="22"/>
        </w:rPr>
        <w:t>лиц»</w:t>
      </w:r>
      <w:r>
        <w:rPr>
          <w:spacing w:val="-8"/>
          <w:sz w:val="22"/>
          <w:szCs w:val="22"/>
        </w:rPr>
        <w:t xml:space="preserve"> </w:t>
      </w:r>
      <w:r>
        <w:rPr>
          <w:sz w:val="22"/>
          <w:szCs w:val="22"/>
        </w:rPr>
        <w:t>по</w:t>
      </w:r>
      <w:r>
        <w:rPr>
          <w:spacing w:val="-3"/>
          <w:sz w:val="22"/>
          <w:szCs w:val="22"/>
        </w:rPr>
        <w:t xml:space="preserve"> </w:t>
      </w:r>
      <w:r>
        <w:rPr>
          <w:sz w:val="22"/>
          <w:szCs w:val="22"/>
        </w:rPr>
        <w:t>ссылке:</w:t>
      </w:r>
      <w:r w:rsidR="003B1D31">
        <w:rPr>
          <w:spacing w:val="-2"/>
          <w:sz w:val="22"/>
          <w:szCs w:val="22"/>
        </w:rPr>
        <w:t xml:space="preserve"> _____________</w:t>
      </w:r>
      <w:r>
        <w:rPr>
          <w:spacing w:val="-2"/>
          <w:sz w:val="22"/>
          <w:szCs w:val="22"/>
        </w:rPr>
        <w:t>.</w:t>
      </w:r>
    </w:p>
    <w:p w14:paraId="2F71D68B" w14:textId="7E8C671F" w:rsidR="009A55F5" w:rsidRDefault="007769E9">
      <w:pPr>
        <w:pStyle w:val="a3"/>
        <w:kinsoku w:val="0"/>
        <w:overflowPunct w:val="0"/>
        <w:spacing w:line="253" w:lineRule="exact"/>
        <w:ind w:left="4857"/>
        <w:rPr>
          <w:spacing w:val="-2"/>
        </w:rPr>
      </w:pPr>
      <w:r>
        <w:rPr>
          <w:noProof/>
        </w:rPr>
        <mc:AlternateContent>
          <mc:Choice Requires="wpg">
            <w:drawing>
              <wp:anchor distT="0" distB="0" distL="114300" distR="114300" simplePos="0" relativeHeight="251653632" behindDoc="0" locked="0" layoutInCell="0" allowOverlap="1" wp14:anchorId="5E9A00FC" wp14:editId="60A394B2">
                <wp:simplePos x="0" y="0"/>
                <wp:positionH relativeFrom="page">
                  <wp:posOffset>1348740</wp:posOffset>
                </wp:positionH>
                <wp:positionV relativeFrom="paragraph">
                  <wp:posOffset>27940</wp:posOffset>
                </wp:positionV>
                <wp:extent cx="1411605" cy="172720"/>
                <wp:effectExtent l="0" t="0" r="0" b="0"/>
                <wp:wrapNone/>
                <wp:docPr id="2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1605" cy="172720"/>
                          <a:chOff x="2124" y="44"/>
                          <a:chExt cx="2223" cy="272"/>
                        </a:xfrm>
                      </wpg:grpSpPr>
                      <wps:wsp>
                        <wps:cNvPr id="23" name="Freeform 12"/>
                        <wps:cNvSpPr>
                          <a:spLocks/>
                        </wps:cNvSpPr>
                        <wps:spPr bwMode="auto">
                          <a:xfrm>
                            <a:off x="2133" y="54"/>
                            <a:ext cx="2202" cy="253"/>
                          </a:xfrm>
                          <a:custGeom>
                            <a:avLst/>
                            <a:gdLst>
                              <a:gd name="T0" fmla="*/ 2201 w 2202"/>
                              <a:gd name="T1" fmla="*/ 252 h 253"/>
                              <a:gd name="T2" fmla="*/ 0 w 2202"/>
                              <a:gd name="T3" fmla="*/ 252 h 253"/>
                              <a:gd name="T4" fmla="*/ 0 w 2202"/>
                              <a:gd name="T5" fmla="*/ 0 h 253"/>
                              <a:gd name="T6" fmla="*/ 2201 w 2202"/>
                              <a:gd name="T7" fmla="*/ 0 h 253"/>
                              <a:gd name="T8" fmla="*/ 2201 w 2202"/>
                              <a:gd name="T9" fmla="*/ 252 h 253"/>
                            </a:gdLst>
                            <a:ahLst/>
                            <a:cxnLst>
                              <a:cxn ang="0">
                                <a:pos x="T0" y="T1"/>
                              </a:cxn>
                              <a:cxn ang="0">
                                <a:pos x="T2" y="T3"/>
                              </a:cxn>
                              <a:cxn ang="0">
                                <a:pos x="T4" y="T5"/>
                              </a:cxn>
                              <a:cxn ang="0">
                                <a:pos x="T6" y="T7"/>
                              </a:cxn>
                              <a:cxn ang="0">
                                <a:pos x="T8" y="T9"/>
                              </a:cxn>
                            </a:cxnLst>
                            <a:rect l="0" t="0" r="r" b="b"/>
                            <a:pathLst>
                              <a:path w="2202" h="253">
                                <a:moveTo>
                                  <a:pt x="2201" y="252"/>
                                </a:moveTo>
                                <a:lnTo>
                                  <a:pt x="0" y="252"/>
                                </a:lnTo>
                                <a:lnTo>
                                  <a:pt x="0" y="0"/>
                                </a:lnTo>
                                <a:lnTo>
                                  <a:pt x="2201" y="0"/>
                                </a:lnTo>
                                <a:lnTo>
                                  <a:pt x="2201" y="252"/>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4" name="Group 13"/>
                        <wpg:cNvGrpSpPr>
                          <a:grpSpLocks/>
                        </wpg:cNvGrpSpPr>
                        <wpg:grpSpPr bwMode="auto">
                          <a:xfrm>
                            <a:off x="2124" y="44"/>
                            <a:ext cx="2223" cy="272"/>
                            <a:chOff x="2124" y="44"/>
                            <a:chExt cx="2223" cy="272"/>
                          </a:xfrm>
                        </wpg:grpSpPr>
                        <wps:wsp>
                          <wps:cNvPr id="25" name="Freeform 14"/>
                          <wps:cNvSpPr>
                            <a:spLocks/>
                          </wps:cNvSpPr>
                          <wps:spPr bwMode="auto">
                            <a:xfrm>
                              <a:off x="2124" y="44"/>
                              <a:ext cx="2223" cy="272"/>
                            </a:xfrm>
                            <a:custGeom>
                              <a:avLst/>
                              <a:gdLst>
                                <a:gd name="T0" fmla="*/ 2213 w 2223"/>
                                <a:gd name="T1" fmla="*/ 0 h 272"/>
                                <a:gd name="T2" fmla="*/ 9 w 2223"/>
                                <a:gd name="T3" fmla="*/ 0 h 272"/>
                                <a:gd name="T4" fmla="*/ 0 w 2223"/>
                                <a:gd name="T5" fmla="*/ 0 h 272"/>
                                <a:gd name="T6" fmla="*/ 0 w 2223"/>
                                <a:gd name="T7" fmla="*/ 9 h 272"/>
                                <a:gd name="T8" fmla="*/ 0 w 2223"/>
                                <a:gd name="T9" fmla="*/ 9 h 272"/>
                                <a:gd name="T10" fmla="*/ 0 w 2223"/>
                                <a:gd name="T11" fmla="*/ 261 h 272"/>
                                <a:gd name="T12" fmla="*/ 0 w 2223"/>
                                <a:gd name="T13" fmla="*/ 271 h 272"/>
                                <a:gd name="T14" fmla="*/ 9 w 2223"/>
                                <a:gd name="T15" fmla="*/ 271 h 272"/>
                                <a:gd name="T16" fmla="*/ 2213 w 2223"/>
                                <a:gd name="T17" fmla="*/ 271 h 272"/>
                                <a:gd name="T18" fmla="*/ 2213 w 2223"/>
                                <a:gd name="T19" fmla="*/ 261 h 272"/>
                                <a:gd name="T20" fmla="*/ 9 w 2223"/>
                                <a:gd name="T21" fmla="*/ 261 h 272"/>
                                <a:gd name="T22" fmla="*/ 9 w 2223"/>
                                <a:gd name="T23" fmla="*/ 9 h 272"/>
                                <a:gd name="T24" fmla="*/ 2213 w 2223"/>
                                <a:gd name="T25" fmla="*/ 9 h 272"/>
                                <a:gd name="T26" fmla="*/ 2213 w 2223"/>
                                <a:gd name="T27" fmla="*/ 0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23" h="272">
                                  <a:moveTo>
                                    <a:pt x="2213" y="0"/>
                                  </a:moveTo>
                                  <a:lnTo>
                                    <a:pt x="9" y="0"/>
                                  </a:lnTo>
                                  <a:lnTo>
                                    <a:pt x="0" y="0"/>
                                  </a:lnTo>
                                  <a:lnTo>
                                    <a:pt x="0" y="9"/>
                                  </a:lnTo>
                                  <a:lnTo>
                                    <a:pt x="0" y="9"/>
                                  </a:lnTo>
                                  <a:lnTo>
                                    <a:pt x="0" y="261"/>
                                  </a:lnTo>
                                  <a:lnTo>
                                    <a:pt x="0" y="271"/>
                                  </a:lnTo>
                                  <a:lnTo>
                                    <a:pt x="9" y="271"/>
                                  </a:lnTo>
                                  <a:lnTo>
                                    <a:pt x="2213" y="271"/>
                                  </a:lnTo>
                                  <a:lnTo>
                                    <a:pt x="2213" y="261"/>
                                  </a:lnTo>
                                  <a:lnTo>
                                    <a:pt x="9" y="261"/>
                                  </a:lnTo>
                                  <a:lnTo>
                                    <a:pt x="9" y="9"/>
                                  </a:lnTo>
                                  <a:lnTo>
                                    <a:pt x="2213" y="9"/>
                                  </a:lnTo>
                                  <a:lnTo>
                                    <a:pt x="22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5"/>
                          <wps:cNvSpPr>
                            <a:spLocks/>
                          </wps:cNvSpPr>
                          <wps:spPr bwMode="auto">
                            <a:xfrm>
                              <a:off x="2124" y="44"/>
                              <a:ext cx="2223" cy="272"/>
                            </a:xfrm>
                            <a:custGeom>
                              <a:avLst/>
                              <a:gdLst>
                                <a:gd name="T0" fmla="*/ 2222 w 2223"/>
                                <a:gd name="T1" fmla="*/ 0 h 272"/>
                                <a:gd name="T2" fmla="*/ 2213 w 2223"/>
                                <a:gd name="T3" fmla="*/ 0 h 272"/>
                                <a:gd name="T4" fmla="*/ 2213 w 2223"/>
                                <a:gd name="T5" fmla="*/ 9 h 272"/>
                                <a:gd name="T6" fmla="*/ 2213 w 2223"/>
                                <a:gd name="T7" fmla="*/ 9 h 272"/>
                                <a:gd name="T8" fmla="*/ 2213 w 2223"/>
                                <a:gd name="T9" fmla="*/ 261 h 272"/>
                                <a:gd name="T10" fmla="*/ 2213 w 2223"/>
                                <a:gd name="T11" fmla="*/ 271 h 272"/>
                                <a:gd name="T12" fmla="*/ 2222 w 2223"/>
                                <a:gd name="T13" fmla="*/ 271 h 272"/>
                                <a:gd name="T14" fmla="*/ 2222 w 2223"/>
                                <a:gd name="T15" fmla="*/ 261 h 272"/>
                                <a:gd name="T16" fmla="*/ 2222 w 2223"/>
                                <a:gd name="T17" fmla="*/ 9 h 272"/>
                                <a:gd name="T18" fmla="*/ 2222 w 2223"/>
                                <a:gd name="T19" fmla="*/ 9 h 272"/>
                                <a:gd name="T20" fmla="*/ 2222 w 2223"/>
                                <a:gd name="T21" fmla="*/ 0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23" h="272">
                                  <a:moveTo>
                                    <a:pt x="2222" y="0"/>
                                  </a:moveTo>
                                  <a:lnTo>
                                    <a:pt x="2213" y="0"/>
                                  </a:lnTo>
                                  <a:lnTo>
                                    <a:pt x="2213" y="9"/>
                                  </a:lnTo>
                                  <a:lnTo>
                                    <a:pt x="2213" y="9"/>
                                  </a:lnTo>
                                  <a:lnTo>
                                    <a:pt x="2213" y="261"/>
                                  </a:lnTo>
                                  <a:lnTo>
                                    <a:pt x="2213" y="271"/>
                                  </a:lnTo>
                                  <a:lnTo>
                                    <a:pt x="2222" y="271"/>
                                  </a:lnTo>
                                  <a:lnTo>
                                    <a:pt x="2222" y="261"/>
                                  </a:lnTo>
                                  <a:lnTo>
                                    <a:pt x="2222" y="9"/>
                                  </a:lnTo>
                                  <a:lnTo>
                                    <a:pt x="2222" y="9"/>
                                  </a:lnTo>
                                  <a:lnTo>
                                    <a:pt x="22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FA414B9" id="Group 11" o:spid="_x0000_s1026" style="position:absolute;margin-left:106.2pt;margin-top:2.2pt;width:111.15pt;height:13.6pt;z-index:251653632;mso-position-horizontal-relative:page" coordorigin="2124,44" coordsize="222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" o:allowincell="f">
                <v:shape id="Freeform 12" o:spid="_x0000_s1027" style="position:absolute;left:2133;top:54;width:2202;height:253;visibility:visible;mso-wrap-style:square;v-text-anchor:top" coordsize="220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" path="m2201,252l,252,,,2201,r,252xe" fillcolor="#deeaf6" stroked="f">
                  <v:path arrowok="t" o:connecttype="custom" o:connectlocs="2201,252;0,252;0,0;2201,0;2201,252" o:connectangles="0,0,0,0,0"/>
                </v:shape>
                <v:group id="Group 13" o:spid="_x0000_s1028" style="position:absolute;left:2124;top:44;width:2223;height:272" coordorigin="2124,44" coordsize="222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4" o:spid="_x0000_s1029" style="position:absolute;left:2124;top:44;width:2223;height:272;visibility:visible;mso-wrap-style:square;v-text-anchor:top" coordsize="222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" path="m2213,l9,,,,,9r,l,261r,10l9,271r2204,l2213,261,9,261,9,9r2204,l2213,xe" fillcolor="black" stroked="f">
                    <v:path arrowok="t" o:connecttype="custom" o:connectlocs="2213,0;9,0;0,0;0,9;0,9;0,261;0,271;9,271;2213,271;2213,261;9,261;9,9;2213,9;2213,0" o:connectangles="0,0,0,0,0,0,0,0,0,0,0,0,0,0"/>
                  </v:shape>
                  <v:shape id="Freeform 15" o:spid="_x0000_s1030" style="position:absolute;left:2124;top:44;width:2223;height:272;visibility:visible;mso-wrap-style:square;v-text-anchor:top" coordsize="222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" path="m2222,r-9,l2213,9r,l2213,261r,10l2222,271r,-10l2222,9r,l2222,xe" fillcolor="black" stroked="f">
                    <v:path arrowok="t" o:connecttype="custom" o:connectlocs="2222,0;2213,0;2213,9;2213,9;2213,261;2213,271;2222,271;2222,261;2222,9;2222,9;2222,0" o:connectangles="0,0,0,0,0,0,0,0,0,0,0"/>
                  </v:shape>
                </v:group>
                <w10:wrap anchorx="page"/>
              </v:group>
            </w:pict>
          </mc:Fallback>
        </mc:AlternateContent>
      </w:r>
      <w:r w:rsidR="009A55F5">
        <w:rPr>
          <w:spacing w:val="-2"/>
        </w:rPr>
        <w:t>Логин</w:t>
      </w:r>
    </w:p>
    <w:p w14:paraId="3D406F2F" w14:textId="77777777" w:rsidR="009A55F5" w:rsidRDefault="009A55F5">
      <w:pPr>
        <w:pStyle w:val="a5"/>
        <w:numPr>
          <w:ilvl w:val="1"/>
          <w:numId w:val="9"/>
        </w:numPr>
        <w:tabs>
          <w:tab w:val="left" w:pos="871"/>
        </w:tabs>
        <w:kinsoku w:val="0"/>
        <w:overflowPunct w:val="0"/>
        <w:spacing w:before="251"/>
        <w:ind w:left="371" w:right="575" w:firstLine="0"/>
        <w:rPr>
          <w:color w:val="000000"/>
          <w:sz w:val="22"/>
          <w:szCs w:val="22"/>
        </w:rPr>
      </w:pPr>
      <w:r>
        <w:rPr>
          <w:sz w:val="22"/>
          <w:szCs w:val="22"/>
        </w:rPr>
        <w:t>Все изменения и дополнения к настоящему</w:t>
      </w:r>
      <w:r>
        <w:rPr>
          <w:spacing w:val="-1"/>
          <w:sz w:val="22"/>
          <w:szCs w:val="22"/>
        </w:rPr>
        <w:t xml:space="preserve"> </w:t>
      </w:r>
      <w:r>
        <w:rPr>
          <w:sz w:val="22"/>
          <w:szCs w:val="22"/>
        </w:rPr>
        <w:t>Договору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Договором или законодательством РФ. Изменения и дополнения к настоящему Договору вносятся путем подписания Дополнительных соглашений к настоящему Договору.</w:t>
      </w:r>
    </w:p>
    <w:p w14:paraId="6BF62BFF" w14:textId="77777777" w:rsidR="009A55F5" w:rsidRDefault="009A55F5">
      <w:pPr>
        <w:pStyle w:val="a5"/>
        <w:numPr>
          <w:ilvl w:val="1"/>
          <w:numId w:val="9"/>
        </w:numPr>
        <w:tabs>
          <w:tab w:val="left" w:pos="867"/>
        </w:tabs>
        <w:kinsoku w:val="0"/>
        <w:overflowPunct w:val="0"/>
        <w:ind w:left="371" w:right="574" w:firstLine="0"/>
        <w:rPr>
          <w:color w:val="000000"/>
          <w:sz w:val="22"/>
          <w:szCs w:val="22"/>
        </w:rPr>
      </w:pPr>
      <w:r>
        <w:rPr>
          <w:sz w:val="22"/>
          <w:szCs w:val="22"/>
        </w:rPr>
        <w:t>Внесение изменений</w:t>
      </w:r>
      <w:r>
        <w:rPr>
          <w:spacing w:val="-2"/>
          <w:sz w:val="22"/>
          <w:szCs w:val="22"/>
        </w:rPr>
        <w:t xml:space="preserve"> </w:t>
      </w:r>
      <w:r>
        <w:rPr>
          <w:sz w:val="22"/>
          <w:szCs w:val="22"/>
        </w:rPr>
        <w:t>в настоящий Договор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Договору.</w:t>
      </w:r>
    </w:p>
    <w:p w14:paraId="5E02D23E" w14:textId="0DDF7D67" w:rsidR="009A55F5" w:rsidRDefault="009A55F5">
      <w:pPr>
        <w:pStyle w:val="a5"/>
        <w:numPr>
          <w:ilvl w:val="1"/>
          <w:numId w:val="9"/>
        </w:numPr>
        <w:tabs>
          <w:tab w:val="left" w:pos="946"/>
        </w:tabs>
        <w:kinsoku w:val="0"/>
        <w:overflowPunct w:val="0"/>
        <w:ind w:left="371" w:right="572" w:firstLine="0"/>
        <w:rPr>
          <w:color w:val="000000"/>
          <w:sz w:val="22"/>
          <w:szCs w:val="22"/>
        </w:rPr>
      </w:pPr>
      <w:r>
        <w:rPr>
          <w:sz w:val="22"/>
          <w:szCs w:val="22"/>
        </w:rPr>
        <w:t xml:space="preserve">Настоящий Договор вступает в силу с </w:t>
      </w:r>
      <w:r w:rsidR="00D27625">
        <w:rPr>
          <w:b/>
          <w:bCs/>
          <w:sz w:val="22"/>
          <w:szCs w:val="22"/>
        </w:rPr>
        <w:t>даты заключения</w:t>
      </w:r>
      <w:r>
        <w:rPr>
          <w:b/>
          <w:bCs/>
          <w:sz w:val="22"/>
          <w:szCs w:val="22"/>
        </w:rPr>
        <w:t xml:space="preserve"> по "31" дек</w:t>
      </w:r>
      <w:bookmarkStart w:id="0" w:name="_GoBack"/>
      <w:bookmarkEnd w:id="0"/>
      <w:r>
        <w:rPr>
          <w:b/>
          <w:bCs/>
          <w:sz w:val="22"/>
          <w:szCs w:val="22"/>
        </w:rPr>
        <w:t>абря 2026 г</w:t>
      </w:r>
      <w:r>
        <w:rPr>
          <w:sz w:val="22"/>
          <w:szCs w:val="22"/>
        </w:rPr>
        <w:t>., а в части оплаты Услуг до выполнения денежных обязательств.</w:t>
      </w:r>
    </w:p>
    <w:p w14:paraId="2D487110" w14:textId="77777777" w:rsidR="009A55F5" w:rsidRDefault="009A55F5">
      <w:pPr>
        <w:pStyle w:val="a5"/>
        <w:numPr>
          <w:ilvl w:val="1"/>
          <w:numId w:val="9"/>
        </w:numPr>
        <w:tabs>
          <w:tab w:val="left" w:pos="912"/>
        </w:tabs>
        <w:kinsoku w:val="0"/>
        <w:overflowPunct w:val="0"/>
        <w:ind w:left="371" w:right="582" w:firstLine="0"/>
        <w:rPr>
          <w:color w:val="000000"/>
          <w:sz w:val="22"/>
          <w:szCs w:val="22"/>
        </w:rPr>
      </w:pPr>
      <w:r>
        <w:rPr>
          <w:sz w:val="22"/>
          <w:szCs w:val="22"/>
        </w:rPr>
        <w:t>Досрочное расторжение Договора допускается по соглашению сторон, по решению суда, а в случае одностороннего отказа Абонента от исполнения Договора в соответствии с гражданским законодательством.</w:t>
      </w:r>
    </w:p>
    <w:p w14:paraId="4F2632CD" w14:textId="77777777" w:rsidR="009A55F5" w:rsidRDefault="009A55F5">
      <w:pPr>
        <w:pStyle w:val="a5"/>
        <w:numPr>
          <w:ilvl w:val="1"/>
          <w:numId w:val="9"/>
        </w:numPr>
        <w:tabs>
          <w:tab w:val="left" w:pos="867"/>
        </w:tabs>
        <w:kinsoku w:val="0"/>
        <w:overflowPunct w:val="0"/>
        <w:spacing w:line="252" w:lineRule="exact"/>
        <w:ind w:left="867" w:hanging="496"/>
        <w:rPr>
          <w:color w:val="000000"/>
          <w:spacing w:val="-2"/>
          <w:sz w:val="22"/>
          <w:szCs w:val="22"/>
        </w:rPr>
      </w:pPr>
      <w:r>
        <w:rPr>
          <w:i/>
          <w:iCs/>
          <w:color w:val="00AFEF"/>
          <w:sz w:val="22"/>
          <w:szCs w:val="22"/>
        </w:rPr>
        <w:t>Выбрать</w:t>
      </w:r>
      <w:r>
        <w:rPr>
          <w:i/>
          <w:iCs/>
          <w:color w:val="00AFEF"/>
          <w:spacing w:val="-6"/>
          <w:sz w:val="22"/>
          <w:szCs w:val="22"/>
        </w:rPr>
        <w:t xml:space="preserve"> </w:t>
      </w:r>
      <w:r>
        <w:rPr>
          <w:i/>
          <w:iCs/>
          <w:color w:val="00AFEF"/>
          <w:sz w:val="22"/>
          <w:szCs w:val="22"/>
        </w:rPr>
        <w:t>один</w:t>
      </w:r>
      <w:r>
        <w:rPr>
          <w:i/>
          <w:iCs/>
          <w:color w:val="00AFEF"/>
          <w:spacing w:val="-5"/>
          <w:sz w:val="22"/>
          <w:szCs w:val="22"/>
        </w:rPr>
        <w:t xml:space="preserve"> </w:t>
      </w:r>
      <w:r>
        <w:rPr>
          <w:i/>
          <w:iCs/>
          <w:color w:val="00AFEF"/>
          <w:sz w:val="22"/>
          <w:szCs w:val="22"/>
        </w:rPr>
        <w:t>из</w:t>
      </w:r>
      <w:r>
        <w:rPr>
          <w:i/>
          <w:iCs/>
          <w:color w:val="00AFEF"/>
          <w:spacing w:val="-5"/>
          <w:sz w:val="22"/>
          <w:szCs w:val="22"/>
        </w:rPr>
        <w:t xml:space="preserve"> </w:t>
      </w:r>
      <w:r>
        <w:rPr>
          <w:i/>
          <w:iCs/>
          <w:color w:val="00AFEF"/>
          <w:sz w:val="22"/>
          <w:szCs w:val="22"/>
        </w:rPr>
        <w:t>перечисленных</w:t>
      </w:r>
      <w:r>
        <w:rPr>
          <w:i/>
          <w:iCs/>
          <w:color w:val="00AFEF"/>
          <w:spacing w:val="-4"/>
          <w:sz w:val="22"/>
          <w:szCs w:val="22"/>
        </w:rPr>
        <w:t xml:space="preserve"> </w:t>
      </w:r>
      <w:r>
        <w:rPr>
          <w:i/>
          <w:iCs/>
          <w:color w:val="00AFEF"/>
          <w:spacing w:val="-2"/>
          <w:sz w:val="22"/>
          <w:szCs w:val="22"/>
        </w:rPr>
        <w:t>вариантов:</w:t>
      </w:r>
    </w:p>
    <w:p w14:paraId="0777C0F6" w14:textId="77777777" w:rsidR="009A55F5" w:rsidRDefault="009A55F5">
      <w:pPr>
        <w:pStyle w:val="a3"/>
        <w:kinsoku w:val="0"/>
        <w:overflowPunct w:val="0"/>
        <w:ind w:right="578" w:firstLine="566"/>
        <w:jc w:val="both"/>
        <w:rPr>
          <w:color w:val="000000"/>
        </w:rPr>
      </w:pPr>
      <w:r>
        <w:rPr>
          <w:i/>
          <w:iCs/>
          <w:color w:val="00AFEF"/>
        </w:rPr>
        <w:t xml:space="preserve">Вариант 1 (очное подписание): </w:t>
      </w:r>
      <w:r>
        <w:rPr>
          <w:color w:val="000000"/>
        </w:rPr>
        <w:t>Договор составлен в двух идентичных экземплярах, имеющих одинаковую юридическую силу.</w:t>
      </w:r>
    </w:p>
    <w:p w14:paraId="183252B8" w14:textId="77777777" w:rsidR="009A55F5" w:rsidRDefault="009A55F5">
      <w:pPr>
        <w:pStyle w:val="a3"/>
        <w:kinsoku w:val="0"/>
        <w:overflowPunct w:val="0"/>
        <w:ind w:right="581" w:firstLine="566"/>
        <w:jc w:val="both"/>
        <w:rPr>
          <w:color w:val="000000"/>
        </w:rPr>
      </w:pPr>
      <w:r>
        <w:rPr>
          <w:i/>
          <w:iCs/>
          <w:color w:val="00AFEF"/>
        </w:rPr>
        <w:t xml:space="preserve">Вариант 2 (ЭДО): </w:t>
      </w:r>
      <w:r>
        <w:rPr>
          <w:color w:val="000000"/>
        </w:rPr>
        <w:t>Договор составлен в форме электронного документа, подписанного усиленными электронными подписями Сторон.</w:t>
      </w:r>
    </w:p>
    <w:p w14:paraId="5D9C1CE8" w14:textId="77777777" w:rsidR="009A55F5" w:rsidRDefault="009A55F5">
      <w:pPr>
        <w:pStyle w:val="1"/>
        <w:kinsoku w:val="0"/>
        <w:overflowPunct w:val="0"/>
        <w:spacing w:line="249" w:lineRule="exact"/>
        <w:ind w:left="4181" w:firstLine="0"/>
        <w:jc w:val="both"/>
        <w:rPr>
          <w:spacing w:val="-10"/>
          <w:vertAlign w:val="superscript"/>
        </w:rPr>
      </w:pPr>
      <w:r>
        <w:t>4.1.</w:t>
      </w:r>
      <w:r>
        <w:rPr>
          <w:spacing w:val="-5"/>
        </w:rPr>
        <w:t xml:space="preserve"> </w:t>
      </w:r>
      <w:r>
        <w:t>Антикоррупционная</w:t>
      </w:r>
      <w:r>
        <w:rPr>
          <w:spacing w:val="-7"/>
        </w:rPr>
        <w:t xml:space="preserve"> </w:t>
      </w:r>
      <w:r>
        <w:t>оговорка</w:t>
      </w:r>
      <w:r>
        <w:rPr>
          <w:spacing w:val="-6"/>
        </w:rPr>
        <w:t xml:space="preserve"> </w:t>
      </w:r>
      <w:r>
        <w:rPr>
          <w:spacing w:val="-10"/>
          <w:vertAlign w:val="superscript"/>
        </w:rPr>
        <w:t>1</w:t>
      </w:r>
    </w:p>
    <w:p w14:paraId="490DD5BC" w14:textId="77777777" w:rsidR="009A55F5" w:rsidRDefault="009A55F5">
      <w:pPr>
        <w:pStyle w:val="a3"/>
        <w:kinsoku w:val="0"/>
        <w:overflowPunct w:val="0"/>
        <w:ind w:right="573" w:firstLine="566"/>
        <w:jc w:val="both"/>
        <w:rPr>
          <w:spacing w:val="-2"/>
        </w:rPr>
      </w:pPr>
      <w:proofErr w:type="gramStart"/>
      <w:r>
        <w:t>При</w:t>
      </w:r>
      <w:r>
        <w:rPr>
          <w:spacing w:val="40"/>
        </w:rPr>
        <w:t xml:space="preserve">  </w:t>
      </w:r>
      <w:r>
        <w:t>исполнении</w:t>
      </w:r>
      <w:proofErr w:type="gramEnd"/>
      <w:r>
        <w:rPr>
          <w:spacing w:val="40"/>
        </w:rPr>
        <w:t xml:space="preserve">  </w:t>
      </w:r>
      <w:r>
        <w:t>своих</w:t>
      </w:r>
      <w:r>
        <w:rPr>
          <w:spacing w:val="40"/>
        </w:rPr>
        <w:t xml:space="preserve">  </w:t>
      </w:r>
      <w:r>
        <w:t>обязательств</w:t>
      </w:r>
      <w:r>
        <w:rPr>
          <w:spacing w:val="40"/>
        </w:rPr>
        <w:t xml:space="preserve">  </w:t>
      </w:r>
      <w:r>
        <w:t>по</w:t>
      </w:r>
      <w:r>
        <w:rPr>
          <w:spacing w:val="80"/>
        </w:rPr>
        <w:t xml:space="preserve"> </w:t>
      </w:r>
      <w:r>
        <w:t xml:space="preserve">настоящему Договору, Стороны, их аффилированные лица, работники или посредники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w:t>
      </w:r>
      <w:r>
        <w:rPr>
          <w:spacing w:val="-2"/>
        </w:rPr>
        <w:t>цели.</w:t>
      </w:r>
    </w:p>
    <w:p w14:paraId="32CD64E4" w14:textId="77777777" w:rsidR="009A55F5" w:rsidRDefault="009A55F5">
      <w:pPr>
        <w:pStyle w:val="a3"/>
        <w:kinsoku w:val="0"/>
        <w:overflowPunct w:val="0"/>
        <w:ind w:right="573" w:firstLine="566"/>
        <w:jc w:val="both"/>
      </w:pPr>
      <w: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CA43F45" w14:textId="6D8AB3C2" w:rsidR="009A55F5" w:rsidRDefault="007769E9">
      <w:pPr>
        <w:pStyle w:val="a3"/>
        <w:kinsoku w:val="0"/>
        <w:overflowPunct w:val="0"/>
        <w:spacing w:before="9"/>
        <w:ind w:left="0"/>
        <w:rPr>
          <w:sz w:val="13"/>
          <w:szCs w:val="13"/>
        </w:rPr>
      </w:pPr>
      <w:r>
        <w:rPr>
          <w:noProof/>
        </w:rPr>
        <mc:AlternateContent>
          <mc:Choice Requires="wps">
            <w:drawing>
              <wp:anchor distT="0" distB="0" distL="0" distR="0" simplePos="0" relativeHeight="251652608" behindDoc="0" locked="0" layoutInCell="0" allowOverlap="1" wp14:anchorId="55249E0F" wp14:editId="665888F3">
                <wp:simplePos x="0" y="0"/>
                <wp:positionH relativeFrom="page">
                  <wp:posOffset>540385</wp:posOffset>
                </wp:positionH>
                <wp:positionV relativeFrom="paragraph">
                  <wp:posOffset>115570</wp:posOffset>
                </wp:positionV>
                <wp:extent cx="1827530" cy="9525"/>
                <wp:effectExtent l="0" t="0" r="0" b="0"/>
                <wp:wrapTopAndBottom/>
                <wp:docPr id="2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7530" cy="9525"/>
                        </a:xfrm>
                        <a:custGeom>
                          <a:avLst/>
                          <a:gdLst>
                            <a:gd name="T0" fmla="*/ 2877 w 2878"/>
                            <a:gd name="T1" fmla="*/ 14 h 15"/>
                            <a:gd name="T2" fmla="*/ 0 w 2878"/>
                            <a:gd name="T3" fmla="*/ 14 h 15"/>
                            <a:gd name="T4" fmla="*/ 0 w 2878"/>
                            <a:gd name="T5" fmla="*/ 0 h 15"/>
                            <a:gd name="T6" fmla="*/ 2877 w 2878"/>
                            <a:gd name="T7" fmla="*/ 0 h 15"/>
                            <a:gd name="T8" fmla="*/ 2877 w 2878"/>
                            <a:gd name="T9" fmla="*/ 14 h 15"/>
                          </a:gdLst>
                          <a:ahLst/>
                          <a:cxnLst>
                            <a:cxn ang="0">
                              <a:pos x="T0" y="T1"/>
                            </a:cxn>
                            <a:cxn ang="0">
                              <a:pos x="T2" y="T3"/>
                            </a:cxn>
                            <a:cxn ang="0">
                              <a:pos x="T4" y="T5"/>
                            </a:cxn>
                            <a:cxn ang="0">
                              <a:pos x="T6" y="T7"/>
                            </a:cxn>
                            <a:cxn ang="0">
                              <a:pos x="T8" y="T9"/>
                            </a:cxn>
                          </a:cxnLst>
                          <a:rect l="0" t="0" r="r" b="b"/>
                          <a:pathLst>
                            <a:path w="2878" h="15">
                              <a:moveTo>
                                <a:pt x="2877" y="14"/>
                              </a:moveTo>
                              <a:lnTo>
                                <a:pt x="0" y="14"/>
                              </a:lnTo>
                              <a:lnTo>
                                <a:pt x="0" y="0"/>
                              </a:lnTo>
                              <a:lnTo>
                                <a:pt x="2877" y="0"/>
                              </a:lnTo>
                              <a:lnTo>
                                <a:pt x="287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1A4CD9" id="Freeform 16" o:spid="_x0000_s1026" style="position:absolute;margin-left:42.55pt;margin-top:9.1pt;width:143.9pt;height:.7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" o:allowincell="f" path="m2877,14l,14,,,2877,r,14xe" fillcolor="black" stroked="f">
                <v:path arrowok="t" o:connecttype="custom" o:connectlocs="1826895,8890;0,8890;0,0;1826895,0;1826895,8890" o:connectangles="0,0,0,0,0"/>
                <w10:wrap type="topAndBottom" anchorx="page"/>
              </v:shape>
            </w:pict>
          </mc:Fallback>
        </mc:AlternateContent>
      </w:r>
    </w:p>
    <w:p w14:paraId="141BF5A3" w14:textId="77777777" w:rsidR="009A55F5" w:rsidRDefault="009A55F5">
      <w:pPr>
        <w:pStyle w:val="a3"/>
        <w:kinsoku w:val="0"/>
        <w:overflowPunct w:val="0"/>
        <w:spacing w:before="99"/>
        <w:rPr>
          <w:spacing w:val="-2"/>
          <w:sz w:val="20"/>
          <w:szCs w:val="20"/>
        </w:rPr>
      </w:pPr>
      <w:r>
        <w:rPr>
          <w:rFonts w:ascii="Calibri" w:hAnsi="Calibri" w:cs="Calibri"/>
          <w:sz w:val="20"/>
          <w:szCs w:val="20"/>
          <w:vertAlign w:val="superscript"/>
        </w:rPr>
        <w:t>1</w:t>
      </w:r>
      <w:r>
        <w:rPr>
          <w:rFonts w:ascii="Calibri" w:hAnsi="Calibri" w:cs="Calibri"/>
          <w:spacing w:val="-6"/>
          <w:sz w:val="20"/>
          <w:szCs w:val="20"/>
        </w:rPr>
        <w:t xml:space="preserve"> </w:t>
      </w:r>
      <w:r>
        <w:rPr>
          <w:sz w:val="20"/>
          <w:szCs w:val="20"/>
        </w:rPr>
        <w:t>Данный</w:t>
      </w:r>
      <w:r>
        <w:rPr>
          <w:spacing w:val="-6"/>
          <w:sz w:val="20"/>
          <w:szCs w:val="20"/>
        </w:rPr>
        <w:t xml:space="preserve"> </w:t>
      </w:r>
      <w:r>
        <w:rPr>
          <w:sz w:val="20"/>
          <w:szCs w:val="20"/>
        </w:rPr>
        <w:t>раздел</w:t>
      </w:r>
      <w:r>
        <w:rPr>
          <w:spacing w:val="-7"/>
          <w:sz w:val="20"/>
          <w:szCs w:val="20"/>
        </w:rPr>
        <w:t xml:space="preserve"> </w:t>
      </w:r>
      <w:r>
        <w:rPr>
          <w:sz w:val="20"/>
          <w:szCs w:val="20"/>
        </w:rPr>
        <w:t>включается</w:t>
      </w:r>
      <w:r>
        <w:rPr>
          <w:spacing w:val="-4"/>
          <w:sz w:val="20"/>
          <w:szCs w:val="20"/>
        </w:rPr>
        <w:t xml:space="preserve"> </w:t>
      </w:r>
      <w:r>
        <w:rPr>
          <w:sz w:val="20"/>
          <w:szCs w:val="20"/>
        </w:rPr>
        <w:t>в</w:t>
      </w:r>
      <w:r>
        <w:rPr>
          <w:spacing w:val="-6"/>
          <w:sz w:val="20"/>
          <w:szCs w:val="20"/>
        </w:rPr>
        <w:t xml:space="preserve"> </w:t>
      </w:r>
      <w:r>
        <w:rPr>
          <w:sz w:val="20"/>
          <w:szCs w:val="20"/>
        </w:rPr>
        <w:t>Договор</w:t>
      </w:r>
      <w:r>
        <w:rPr>
          <w:spacing w:val="-5"/>
          <w:sz w:val="20"/>
          <w:szCs w:val="20"/>
        </w:rPr>
        <w:t xml:space="preserve"> </w:t>
      </w:r>
      <w:r>
        <w:rPr>
          <w:sz w:val="20"/>
          <w:szCs w:val="20"/>
        </w:rPr>
        <w:t>по</w:t>
      </w:r>
      <w:r>
        <w:rPr>
          <w:spacing w:val="-5"/>
          <w:sz w:val="20"/>
          <w:szCs w:val="20"/>
        </w:rPr>
        <w:t xml:space="preserve"> </w:t>
      </w:r>
      <w:r>
        <w:rPr>
          <w:sz w:val="20"/>
          <w:szCs w:val="20"/>
        </w:rPr>
        <w:t>требованию</w:t>
      </w:r>
      <w:r>
        <w:rPr>
          <w:spacing w:val="-4"/>
          <w:sz w:val="20"/>
          <w:szCs w:val="20"/>
        </w:rPr>
        <w:t xml:space="preserve"> </w:t>
      </w:r>
      <w:r>
        <w:rPr>
          <w:spacing w:val="-2"/>
          <w:sz w:val="20"/>
          <w:szCs w:val="20"/>
        </w:rPr>
        <w:t>Абонента</w:t>
      </w:r>
    </w:p>
    <w:p w14:paraId="0FAB3134" w14:textId="77777777" w:rsidR="009A55F5" w:rsidRDefault="009A55F5">
      <w:pPr>
        <w:pStyle w:val="a3"/>
        <w:kinsoku w:val="0"/>
        <w:overflowPunct w:val="0"/>
        <w:spacing w:before="99"/>
        <w:rPr>
          <w:spacing w:val="-2"/>
          <w:sz w:val="20"/>
          <w:szCs w:val="20"/>
        </w:rPr>
        <w:sectPr w:rsidR="009A55F5">
          <w:footerReference w:type="default" r:id="rId10"/>
          <w:pgSz w:w="11910" w:h="16840"/>
          <w:pgMar w:top="480" w:right="0" w:bottom="740" w:left="480" w:header="0" w:footer="541" w:gutter="0"/>
          <w:cols w:space="720"/>
          <w:noEndnote/>
        </w:sectPr>
      </w:pPr>
    </w:p>
    <w:p w14:paraId="358B5A34" w14:textId="77777777" w:rsidR="009A55F5" w:rsidRDefault="009A55F5">
      <w:pPr>
        <w:pStyle w:val="a3"/>
        <w:kinsoku w:val="0"/>
        <w:overflowPunct w:val="0"/>
        <w:spacing w:before="74"/>
        <w:ind w:right="573" w:firstLine="566"/>
        <w:jc w:val="both"/>
      </w:pPr>
      <w:r>
        <w:lastRenderedPageBreak/>
        <w:t>В случае возникновения</w:t>
      </w:r>
      <w:r>
        <w:rPr>
          <w:spacing w:val="-1"/>
        </w:rPr>
        <w:t xml:space="preserve"> </w:t>
      </w:r>
      <w:r>
        <w:t>у Стороны подозрений,</w:t>
      </w:r>
      <w:r>
        <w:rPr>
          <w:spacing w:val="-1"/>
        </w:rPr>
        <w:t xml:space="preserve"> </w:t>
      </w:r>
      <w:r>
        <w:t>что произошло или может</w:t>
      </w:r>
      <w:r>
        <w:rPr>
          <w:spacing w:val="-3"/>
        </w:rPr>
        <w:t xml:space="preserve"> </w:t>
      </w:r>
      <w:r>
        <w:t>произойти нарушение каких- либо положений настоящих условий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E104D37" w14:textId="77777777" w:rsidR="009A55F5" w:rsidRDefault="009A55F5">
      <w:pPr>
        <w:pStyle w:val="a3"/>
        <w:kinsoku w:val="0"/>
        <w:overflowPunct w:val="0"/>
        <w:ind w:right="572" w:firstLine="566"/>
        <w:jc w:val="both"/>
      </w:pPr>
      <w: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26F0608" w14:textId="77777777" w:rsidR="009A55F5" w:rsidRDefault="009A55F5">
      <w:pPr>
        <w:pStyle w:val="a3"/>
        <w:kinsoku w:val="0"/>
        <w:overflowPunct w:val="0"/>
        <w:ind w:right="573" w:firstLine="566"/>
        <w:jc w:val="both"/>
      </w:pPr>
      <w:r>
        <w:t>В</w:t>
      </w:r>
      <w:r>
        <w:rPr>
          <w:spacing w:val="80"/>
        </w:rPr>
        <w:t xml:space="preserve"> </w:t>
      </w:r>
      <w:r>
        <w:t>случае нарушения одной Стороной обязательств воздерживаться от запрещенных в данном пункте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w:t>
      </w:r>
      <w:r>
        <w:rPr>
          <w:spacing w:val="40"/>
        </w:rPr>
        <w:t xml:space="preserve"> </w:t>
      </w:r>
      <w:r>
        <w:t>положениями настоящей статьи, вправе требовать возмещения реального ущерба, возникшего в результате такого расторжения.</w:t>
      </w:r>
    </w:p>
    <w:p w14:paraId="48472C95" w14:textId="77777777" w:rsidR="009A55F5" w:rsidRDefault="009A55F5">
      <w:pPr>
        <w:pStyle w:val="1"/>
        <w:numPr>
          <w:ilvl w:val="0"/>
          <w:numId w:val="9"/>
        </w:numPr>
        <w:tabs>
          <w:tab w:val="left" w:pos="1157"/>
        </w:tabs>
        <w:kinsoku w:val="0"/>
        <w:overflowPunct w:val="0"/>
        <w:spacing w:before="249"/>
        <w:ind w:left="1157" w:hanging="220"/>
        <w:jc w:val="both"/>
        <w:rPr>
          <w:spacing w:val="-2"/>
        </w:rPr>
      </w:pPr>
      <w:r>
        <w:t>Адреса</w:t>
      </w:r>
      <w:r>
        <w:rPr>
          <w:spacing w:val="-7"/>
        </w:rPr>
        <w:t xml:space="preserve"> </w:t>
      </w:r>
      <w:r>
        <w:t>и</w:t>
      </w:r>
      <w:r>
        <w:rPr>
          <w:spacing w:val="-4"/>
        </w:rPr>
        <w:t xml:space="preserve"> </w:t>
      </w:r>
      <w:r>
        <w:t>способы</w:t>
      </w:r>
      <w:r>
        <w:rPr>
          <w:spacing w:val="-4"/>
        </w:rPr>
        <w:t xml:space="preserve"> </w:t>
      </w:r>
      <w:r>
        <w:t>доставки</w:t>
      </w:r>
      <w:r>
        <w:rPr>
          <w:spacing w:val="-4"/>
        </w:rPr>
        <w:t xml:space="preserve"> </w:t>
      </w:r>
      <w:r>
        <w:t>расчетно-платежных</w:t>
      </w:r>
      <w:r>
        <w:rPr>
          <w:spacing w:val="-6"/>
        </w:rPr>
        <w:t xml:space="preserve"> </w:t>
      </w:r>
      <w:r>
        <w:t>документов</w:t>
      </w:r>
      <w:r>
        <w:rPr>
          <w:spacing w:val="-4"/>
        </w:rPr>
        <w:t xml:space="preserve"> </w:t>
      </w:r>
      <w:r>
        <w:t>(РПД)</w:t>
      </w:r>
      <w:r>
        <w:rPr>
          <w:spacing w:val="-6"/>
        </w:rPr>
        <w:t xml:space="preserve"> </w:t>
      </w:r>
      <w:r>
        <w:t>и</w:t>
      </w:r>
      <w:r>
        <w:rPr>
          <w:spacing w:val="-4"/>
        </w:rPr>
        <w:t xml:space="preserve"> </w:t>
      </w:r>
      <w:r>
        <w:rPr>
          <w:spacing w:val="-2"/>
        </w:rPr>
        <w:t>уведомлений</w:t>
      </w:r>
    </w:p>
    <w:p w14:paraId="6D863B80" w14:textId="77777777" w:rsidR="009A55F5" w:rsidRDefault="009A55F5">
      <w:pPr>
        <w:pStyle w:val="a3"/>
        <w:kinsoku w:val="0"/>
        <w:overflowPunct w:val="0"/>
        <w:ind w:right="577" w:firstLine="566"/>
        <w:jc w:val="both"/>
      </w:pPr>
      <w: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1A58281" w14:textId="77777777" w:rsidR="009A55F5" w:rsidRDefault="009A55F5">
      <w:pPr>
        <w:pStyle w:val="a3"/>
        <w:kinsoku w:val="0"/>
        <w:overflowPunct w:val="0"/>
        <w:spacing w:before="251"/>
        <w:ind w:left="0"/>
      </w:pPr>
    </w:p>
    <w:p w14:paraId="558C6302" w14:textId="77777777" w:rsidR="009A55F5" w:rsidRDefault="009A55F5">
      <w:pPr>
        <w:pStyle w:val="a5"/>
        <w:numPr>
          <w:ilvl w:val="1"/>
          <w:numId w:val="9"/>
        </w:numPr>
        <w:tabs>
          <w:tab w:val="left" w:pos="1038"/>
        </w:tabs>
        <w:kinsoku w:val="0"/>
        <w:overflowPunct w:val="0"/>
        <w:spacing w:line="252" w:lineRule="exact"/>
        <w:ind w:left="1038" w:hanging="385"/>
        <w:jc w:val="left"/>
        <w:rPr>
          <w:color w:val="000000"/>
          <w:spacing w:val="-5"/>
          <w:sz w:val="22"/>
          <w:szCs w:val="22"/>
        </w:rPr>
      </w:pPr>
      <w:r>
        <w:rPr>
          <w:sz w:val="22"/>
          <w:szCs w:val="22"/>
        </w:rPr>
        <w:t>Способ</w:t>
      </w:r>
      <w:r>
        <w:rPr>
          <w:spacing w:val="-6"/>
          <w:sz w:val="22"/>
          <w:szCs w:val="22"/>
        </w:rPr>
        <w:t xml:space="preserve"> </w:t>
      </w:r>
      <w:r>
        <w:rPr>
          <w:sz w:val="22"/>
          <w:szCs w:val="22"/>
        </w:rPr>
        <w:t>доставки</w:t>
      </w:r>
      <w:r>
        <w:rPr>
          <w:spacing w:val="-3"/>
          <w:sz w:val="22"/>
          <w:szCs w:val="22"/>
        </w:rPr>
        <w:t xml:space="preserve"> </w:t>
      </w:r>
      <w:r>
        <w:rPr>
          <w:sz w:val="22"/>
          <w:szCs w:val="22"/>
        </w:rPr>
        <w:t>оригиналов</w:t>
      </w:r>
      <w:r>
        <w:rPr>
          <w:spacing w:val="-3"/>
          <w:sz w:val="22"/>
          <w:szCs w:val="22"/>
        </w:rPr>
        <w:t xml:space="preserve"> </w:t>
      </w:r>
      <w:r>
        <w:rPr>
          <w:spacing w:val="-5"/>
          <w:sz w:val="22"/>
          <w:szCs w:val="22"/>
        </w:rPr>
        <w:t>РПД</w:t>
      </w:r>
    </w:p>
    <w:p w14:paraId="05BF1CE5" w14:textId="77777777" w:rsidR="009A55F5" w:rsidRDefault="009A55F5">
      <w:pPr>
        <w:pStyle w:val="a3"/>
        <w:kinsoku w:val="0"/>
        <w:overflowPunct w:val="0"/>
        <w:spacing w:after="3" w:line="252" w:lineRule="exact"/>
        <w:rPr>
          <w:i/>
          <w:iCs/>
          <w:color w:val="00AFEF"/>
          <w:spacing w:val="-2"/>
        </w:rPr>
      </w:pPr>
      <w:r>
        <w:rPr>
          <w:i/>
          <w:iCs/>
          <w:color w:val="00AFEF"/>
        </w:rPr>
        <w:t>Выбрать</w:t>
      </w:r>
      <w:r>
        <w:rPr>
          <w:i/>
          <w:iCs/>
          <w:color w:val="00AFEF"/>
          <w:spacing w:val="-6"/>
        </w:rPr>
        <w:t xml:space="preserve"> </w:t>
      </w:r>
      <w:r>
        <w:rPr>
          <w:i/>
          <w:iCs/>
          <w:color w:val="00AFEF"/>
        </w:rPr>
        <w:t>один</w:t>
      </w:r>
      <w:r>
        <w:rPr>
          <w:i/>
          <w:iCs/>
          <w:color w:val="00AFEF"/>
          <w:spacing w:val="-4"/>
        </w:rPr>
        <w:t xml:space="preserve"> </w:t>
      </w:r>
      <w:r>
        <w:rPr>
          <w:i/>
          <w:iCs/>
          <w:color w:val="00AFEF"/>
        </w:rPr>
        <w:t>из</w:t>
      </w:r>
      <w:r>
        <w:rPr>
          <w:i/>
          <w:iCs/>
          <w:color w:val="00AFEF"/>
          <w:spacing w:val="-4"/>
        </w:rPr>
        <w:t xml:space="preserve"> </w:t>
      </w:r>
      <w:r>
        <w:rPr>
          <w:i/>
          <w:iCs/>
          <w:color w:val="00AFEF"/>
        </w:rPr>
        <w:t>перечисленных</w:t>
      </w:r>
      <w:r>
        <w:rPr>
          <w:i/>
          <w:iCs/>
          <w:color w:val="00AFEF"/>
          <w:spacing w:val="-3"/>
        </w:rPr>
        <w:t xml:space="preserve"> </w:t>
      </w:r>
      <w:r>
        <w:rPr>
          <w:i/>
          <w:iCs/>
          <w:color w:val="00AFEF"/>
        </w:rPr>
        <w:t>вариантов.</w:t>
      </w:r>
      <w:r>
        <w:rPr>
          <w:i/>
          <w:iCs/>
          <w:color w:val="00AFEF"/>
          <w:spacing w:val="-2"/>
        </w:rPr>
        <w:t xml:space="preserve"> </w:t>
      </w:r>
      <w:r>
        <w:rPr>
          <w:i/>
          <w:iCs/>
          <w:color w:val="00AFEF"/>
        </w:rPr>
        <w:t>В</w:t>
      </w:r>
      <w:r>
        <w:rPr>
          <w:i/>
          <w:iCs/>
          <w:color w:val="00AFEF"/>
          <w:spacing w:val="-7"/>
        </w:rPr>
        <w:t xml:space="preserve"> </w:t>
      </w:r>
      <w:r>
        <w:rPr>
          <w:i/>
          <w:iCs/>
          <w:color w:val="00AFEF"/>
        </w:rPr>
        <w:t>договор</w:t>
      </w:r>
      <w:r>
        <w:rPr>
          <w:i/>
          <w:iCs/>
          <w:color w:val="00AFEF"/>
          <w:spacing w:val="-4"/>
        </w:rPr>
        <w:t xml:space="preserve"> </w:t>
      </w:r>
      <w:r>
        <w:rPr>
          <w:i/>
          <w:iCs/>
          <w:color w:val="00AFEF"/>
        </w:rPr>
        <w:t>включить</w:t>
      </w:r>
      <w:r>
        <w:rPr>
          <w:i/>
          <w:iCs/>
          <w:color w:val="00AFEF"/>
          <w:spacing w:val="-3"/>
        </w:rPr>
        <w:t xml:space="preserve"> </w:t>
      </w:r>
      <w:r>
        <w:rPr>
          <w:i/>
          <w:iCs/>
          <w:color w:val="00AFEF"/>
        </w:rPr>
        <w:t>способ,</w:t>
      </w:r>
      <w:r>
        <w:rPr>
          <w:i/>
          <w:iCs/>
          <w:color w:val="00AFEF"/>
          <w:spacing w:val="-4"/>
        </w:rPr>
        <w:t xml:space="preserve"> </w:t>
      </w:r>
      <w:r>
        <w:rPr>
          <w:i/>
          <w:iCs/>
          <w:color w:val="00AFEF"/>
        </w:rPr>
        <w:t>выбранный</w:t>
      </w:r>
      <w:r>
        <w:rPr>
          <w:i/>
          <w:iCs/>
          <w:color w:val="00AFEF"/>
          <w:spacing w:val="-6"/>
        </w:rPr>
        <w:t xml:space="preserve"> </w:t>
      </w:r>
      <w:r>
        <w:rPr>
          <w:i/>
          <w:iCs/>
          <w:color w:val="00AFEF"/>
          <w:spacing w:val="-2"/>
        </w:rPr>
        <w:t>Абонентом.</w:t>
      </w:r>
    </w:p>
    <w:p w14:paraId="0FC43684" w14:textId="500EC243" w:rsidR="009A55F5" w:rsidRDefault="007769E9">
      <w:pPr>
        <w:pStyle w:val="a3"/>
        <w:kinsoku w:val="0"/>
        <w:overflowPunct w:val="0"/>
        <w:ind w:left="437"/>
        <w:rPr>
          <w:sz w:val="20"/>
          <w:szCs w:val="20"/>
        </w:rPr>
      </w:pPr>
      <w:r>
        <w:rPr>
          <w:noProof/>
          <w:sz w:val="20"/>
          <w:szCs w:val="20"/>
        </w:rPr>
        <mc:AlternateContent>
          <mc:Choice Requires="wpg">
            <w:drawing>
              <wp:inline distT="0" distB="0" distL="0" distR="0" wp14:anchorId="78D08F78" wp14:editId="559BAB7D">
                <wp:extent cx="6568440" cy="859155"/>
                <wp:effectExtent l="10795" t="3175" r="2540" b="4445"/>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8440" cy="859155"/>
                          <a:chOff x="0" y="0"/>
                          <a:chExt cx="10344" cy="1353"/>
                        </a:xfrm>
                      </wpg:grpSpPr>
                      <wps:wsp>
                        <wps:cNvPr id="17" name="Freeform 18"/>
                        <wps:cNvSpPr>
                          <a:spLocks/>
                        </wps:cNvSpPr>
                        <wps:spPr bwMode="auto">
                          <a:xfrm>
                            <a:off x="235" y="585"/>
                            <a:ext cx="199" cy="198"/>
                          </a:xfrm>
                          <a:custGeom>
                            <a:avLst/>
                            <a:gdLst>
                              <a:gd name="T0" fmla="*/ 0 w 199"/>
                              <a:gd name="T1" fmla="*/ 0 h 198"/>
                              <a:gd name="T2" fmla="*/ 198 w 199"/>
                              <a:gd name="T3" fmla="*/ 0 h 198"/>
                              <a:gd name="T4" fmla="*/ 198 w 199"/>
                              <a:gd name="T5" fmla="*/ 197 h 198"/>
                              <a:gd name="T6" fmla="*/ 0 w 199"/>
                              <a:gd name="T7" fmla="*/ 197 h 198"/>
                              <a:gd name="T8" fmla="*/ 0 w 199"/>
                              <a:gd name="T9" fmla="*/ 0 h 198"/>
                            </a:gdLst>
                            <a:ahLst/>
                            <a:cxnLst>
                              <a:cxn ang="0">
                                <a:pos x="T0" y="T1"/>
                              </a:cxn>
                              <a:cxn ang="0">
                                <a:pos x="T2" y="T3"/>
                              </a:cxn>
                              <a:cxn ang="0">
                                <a:pos x="T4" y="T5"/>
                              </a:cxn>
                              <a:cxn ang="0">
                                <a:pos x="T6" y="T7"/>
                              </a:cxn>
                              <a:cxn ang="0">
                                <a:pos x="T8" y="T9"/>
                              </a:cxn>
                            </a:cxnLst>
                            <a:rect l="0" t="0" r="r" b="b"/>
                            <a:pathLst>
                              <a:path w="199" h="198">
                                <a:moveTo>
                                  <a:pt x="0" y="0"/>
                                </a:moveTo>
                                <a:lnTo>
                                  <a:pt x="198" y="0"/>
                                </a:lnTo>
                                <a:lnTo>
                                  <a:pt x="198" y="197"/>
                                </a:lnTo>
                                <a:lnTo>
                                  <a:pt x="0" y="197"/>
                                </a:lnTo>
                                <a:lnTo>
                                  <a:pt x="0" y="0"/>
                                </a:lnTo>
                                <a:close/>
                              </a:path>
                            </a:pathLst>
                          </a:custGeom>
                          <a:noFill/>
                          <a:ln w="95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9"/>
                        <wps:cNvSpPr>
                          <a:spLocks/>
                        </wps:cNvSpPr>
                        <wps:spPr bwMode="auto">
                          <a:xfrm>
                            <a:off x="249" y="1006"/>
                            <a:ext cx="199" cy="198"/>
                          </a:xfrm>
                          <a:custGeom>
                            <a:avLst/>
                            <a:gdLst>
                              <a:gd name="T0" fmla="*/ 198 w 199"/>
                              <a:gd name="T1" fmla="*/ 0 h 198"/>
                              <a:gd name="T2" fmla="*/ 0 w 199"/>
                              <a:gd name="T3" fmla="*/ 0 h 198"/>
                              <a:gd name="T4" fmla="*/ 0 w 199"/>
                              <a:gd name="T5" fmla="*/ 197 h 198"/>
                              <a:gd name="T6" fmla="*/ 198 w 199"/>
                              <a:gd name="T7" fmla="*/ 197 h 198"/>
                              <a:gd name="T8" fmla="*/ 198 w 199"/>
                              <a:gd name="T9" fmla="*/ 0 h 198"/>
                            </a:gdLst>
                            <a:ahLst/>
                            <a:cxnLst>
                              <a:cxn ang="0">
                                <a:pos x="T0" y="T1"/>
                              </a:cxn>
                              <a:cxn ang="0">
                                <a:pos x="T2" y="T3"/>
                              </a:cxn>
                              <a:cxn ang="0">
                                <a:pos x="T4" y="T5"/>
                              </a:cxn>
                              <a:cxn ang="0">
                                <a:pos x="T6" y="T7"/>
                              </a:cxn>
                              <a:cxn ang="0">
                                <a:pos x="T8" y="T9"/>
                              </a:cxn>
                            </a:cxnLst>
                            <a:rect l="0" t="0" r="r" b="b"/>
                            <a:pathLst>
                              <a:path w="199" h="198">
                                <a:moveTo>
                                  <a:pt x="198" y="0"/>
                                </a:moveTo>
                                <a:lnTo>
                                  <a:pt x="0" y="0"/>
                                </a:lnTo>
                                <a:lnTo>
                                  <a:pt x="0" y="197"/>
                                </a:lnTo>
                                <a:lnTo>
                                  <a:pt x="198" y="197"/>
                                </a:lnTo>
                                <a:lnTo>
                                  <a:pt x="198"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249" y="1006"/>
                            <a:ext cx="199" cy="198"/>
                          </a:xfrm>
                          <a:custGeom>
                            <a:avLst/>
                            <a:gdLst>
                              <a:gd name="T0" fmla="*/ 0 w 199"/>
                              <a:gd name="T1" fmla="*/ 0 h 198"/>
                              <a:gd name="T2" fmla="*/ 198 w 199"/>
                              <a:gd name="T3" fmla="*/ 0 h 198"/>
                              <a:gd name="T4" fmla="*/ 198 w 199"/>
                              <a:gd name="T5" fmla="*/ 197 h 198"/>
                              <a:gd name="T6" fmla="*/ 0 w 199"/>
                              <a:gd name="T7" fmla="*/ 197 h 198"/>
                              <a:gd name="T8" fmla="*/ 0 w 199"/>
                              <a:gd name="T9" fmla="*/ 0 h 198"/>
                            </a:gdLst>
                            <a:ahLst/>
                            <a:cxnLst>
                              <a:cxn ang="0">
                                <a:pos x="T0" y="T1"/>
                              </a:cxn>
                              <a:cxn ang="0">
                                <a:pos x="T2" y="T3"/>
                              </a:cxn>
                              <a:cxn ang="0">
                                <a:pos x="T4" y="T5"/>
                              </a:cxn>
                              <a:cxn ang="0">
                                <a:pos x="T6" y="T7"/>
                              </a:cxn>
                              <a:cxn ang="0">
                                <a:pos x="T8" y="T9"/>
                              </a:cxn>
                            </a:cxnLst>
                            <a:rect l="0" t="0" r="r" b="b"/>
                            <a:pathLst>
                              <a:path w="199" h="198">
                                <a:moveTo>
                                  <a:pt x="0" y="0"/>
                                </a:moveTo>
                                <a:lnTo>
                                  <a:pt x="198" y="0"/>
                                </a:lnTo>
                                <a:lnTo>
                                  <a:pt x="198" y="197"/>
                                </a:lnTo>
                                <a:lnTo>
                                  <a:pt x="0" y="197"/>
                                </a:lnTo>
                                <a:lnTo>
                                  <a:pt x="0" y="0"/>
                                </a:lnTo>
                                <a:close/>
                              </a:path>
                            </a:pathLst>
                          </a:custGeom>
                          <a:noFill/>
                          <a:ln w="95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21"/>
                        <wps:cNvSpPr txBox="1">
                          <a:spLocks noChangeArrowheads="1"/>
                        </wps:cNvSpPr>
                        <wps:spPr bwMode="auto">
                          <a:xfrm>
                            <a:off x="5" y="5"/>
                            <a:ext cx="10335" cy="1343"/>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42070B" w14:textId="77777777" w:rsidR="009A55F5" w:rsidRDefault="009A55F5">
                              <w:pPr>
                                <w:pStyle w:val="a3"/>
                                <w:kinsoku w:val="0"/>
                                <w:overflowPunct w:val="0"/>
                                <w:spacing w:line="465" w:lineRule="auto"/>
                                <w:ind w:left="599" w:right="7176" w:hanging="497"/>
                              </w:pPr>
                              <w:r>
                                <w:t>Электронный</w:t>
                              </w:r>
                              <w:r>
                                <w:rPr>
                                  <w:spacing w:val="-14"/>
                                </w:rPr>
                                <w:t xml:space="preserve"> </w:t>
                              </w:r>
                              <w:r>
                                <w:t>документооборот: ООО «Тензор» (СБИС)</w:t>
                              </w:r>
                            </w:p>
                            <w:p w14:paraId="6E14FBD9" w14:textId="77777777" w:rsidR="009A55F5" w:rsidRDefault="009A55F5">
                              <w:pPr>
                                <w:pStyle w:val="a3"/>
                                <w:kinsoku w:val="0"/>
                                <w:overflowPunct w:val="0"/>
                                <w:spacing w:line="250" w:lineRule="exact"/>
                                <w:ind w:left="599"/>
                                <w:rPr>
                                  <w:spacing w:val="-2"/>
                                </w:rPr>
                              </w:pPr>
                              <w:r>
                                <w:t>ЗАО</w:t>
                              </w:r>
                              <w:r>
                                <w:rPr>
                                  <w:spacing w:val="-5"/>
                                </w:rPr>
                                <w:t xml:space="preserve"> </w:t>
                              </w:r>
                              <w:r>
                                <w:t>«ПФ»</w:t>
                              </w:r>
                              <w:r>
                                <w:rPr>
                                  <w:spacing w:val="-6"/>
                                </w:rPr>
                                <w:t xml:space="preserve"> </w:t>
                              </w:r>
                              <w:r>
                                <w:t>СКБ</w:t>
                              </w:r>
                              <w:r>
                                <w:rPr>
                                  <w:spacing w:val="-2"/>
                                </w:rPr>
                                <w:t xml:space="preserve"> </w:t>
                              </w:r>
                              <w:r>
                                <w:t>Контур»</w:t>
                              </w:r>
                              <w:r>
                                <w:rPr>
                                  <w:spacing w:val="-6"/>
                                </w:rPr>
                                <w:t xml:space="preserve"> </w:t>
                              </w:r>
                              <w:r>
                                <w:rPr>
                                  <w:spacing w:val="-2"/>
                                </w:rPr>
                                <w:t>(</w:t>
                              </w:r>
                              <w:proofErr w:type="spellStart"/>
                              <w:r>
                                <w:rPr>
                                  <w:spacing w:val="-2"/>
                                </w:rPr>
                                <w:t>Диадок</w:t>
                              </w:r>
                              <w:proofErr w:type="spellEnd"/>
                              <w:r>
                                <w:rPr>
                                  <w:spacing w:val="-2"/>
                                </w:rPr>
                                <w:t>)</w:t>
                              </w:r>
                            </w:p>
                          </w:txbxContent>
                        </wps:txbx>
                        <wps:bodyPr rot="0" vert="horz" wrap="square" lIns="0" tIns="0" rIns="0" bIns="0" anchor="t" anchorCtr="0" upright="1">
                          <a:noAutofit/>
                        </wps:bodyPr>
                      </wps:wsp>
                    </wpg:wgp>
                  </a:graphicData>
                </a:graphic>
              </wp:inline>
            </w:drawing>
          </mc:Choice>
          <mc:Fallback>
            <w:pict>
              <v:group w14:anchorId="78D08F78" id="Group 17" o:spid="_x0000_s1026" style="width:517.2pt;height:67.65pt;mso-position-horizontal-relative:char;mso-position-vertical-relative:line" coordsize="10344,1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">
                <v:shape id="Freeform 18" o:spid="_x0000_s1027" style="position:absolute;left:235;top:585;width:199;height:198;visibility:visible;mso-wrap-style:square;v-text-anchor:top" coordsize="19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" path="m,l198,r,197l,197,,xe" filled="f" strokeweight=".26428mm">
                  <v:path arrowok="t" o:connecttype="custom" o:connectlocs="0,0;198,0;198,197;0,197;0,0" o:connectangles="0,0,0,0,0"/>
                </v:shape>
                <v:shape id="Freeform 19" o:spid="_x0000_s1028" style="position:absolute;left:249;top:1006;width:199;height:198;visibility:visible;mso-wrap-style:square;v-text-anchor:top" coordsize="19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" path="m198,l,,,197r198,l198,xe" fillcolor="#ec7c30" stroked="f">
                  <v:path arrowok="t" o:connecttype="custom" o:connectlocs="198,0;0,0;0,197;198,197;198,0" o:connectangles="0,0,0,0,0"/>
                </v:shape>
                <v:shape id="Freeform 20" o:spid="_x0000_s1029" style="position:absolute;left:249;top:1006;width:199;height:198;visibility:visible;mso-wrap-style:square;v-text-anchor:top" coordsize="19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" path="m,l198,r,197l,197,,xe" filled="f" strokeweight=".26428mm">
                  <v:path arrowok="t" o:connecttype="custom" o:connectlocs="0,0;198,0;198,197;0,197;0,0" o:connectangles="0,0,0,0,0"/>
                </v:shape>
                <v:shapetype id="_x0000_t202" coordsize="21600,21600" o:spt="202" path="m,l,21600r21600,l21600,xe">
                  <v:stroke joinstyle="miter"/>
                  <v:path gradientshapeok="t" o:connecttype="rect"/>
                </v:shapetype>
                <v:shape id="Text Box 21" o:spid="_x0000_s1030" type="#_x0000_t202" style="position:absolute;left:5;top:5;width:10335;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" filled="f" strokeweight=".48pt">
                  <v:textbox inset="0,0,0,0">
                    <w:txbxContent>
                      <w:p w14:paraId="4642070B" w14:textId="77777777" w:rsidR="009A55F5" w:rsidRDefault="009A55F5">
                        <w:pPr>
                          <w:pStyle w:val="a3"/>
                          <w:kinsoku w:val="0"/>
                          <w:overflowPunct w:val="0"/>
                          <w:spacing w:line="465" w:lineRule="auto"/>
                          <w:ind w:left="599" w:right="7176" w:hanging="497"/>
                        </w:pPr>
                        <w:r>
                          <w:t>Электронный</w:t>
                        </w:r>
                        <w:r>
                          <w:rPr>
                            <w:spacing w:val="-14"/>
                          </w:rPr>
                          <w:t xml:space="preserve"> </w:t>
                        </w:r>
                        <w:r>
                          <w:t>документооборот: ООО «Тензор» (СБИС)</w:t>
                        </w:r>
                      </w:p>
                      <w:p w14:paraId="6E14FBD9" w14:textId="77777777" w:rsidR="009A55F5" w:rsidRDefault="009A55F5">
                        <w:pPr>
                          <w:pStyle w:val="a3"/>
                          <w:kinsoku w:val="0"/>
                          <w:overflowPunct w:val="0"/>
                          <w:spacing w:line="250" w:lineRule="exact"/>
                          <w:ind w:left="599"/>
                          <w:rPr>
                            <w:spacing w:val="-2"/>
                          </w:rPr>
                        </w:pPr>
                        <w:r>
                          <w:t>ЗАО</w:t>
                        </w:r>
                        <w:r>
                          <w:rPr>
                            <w:spacing w:val="-5"/>
                          </w:rPr>
                          <w:t xml:space="preserve"> </w:t>
                        </w:r>
                        <w:r>
                          <w:t>«ПФ»</w:t>
                        </w:r>
                        <w:r>
                          <w:rPr>
                            <w:spacing w:val="-6"/>
                          </w:rPr>
                          <w:t xml:space="preserve"> </w:t>
                        </w:r>
                        <w:r>
                          <w:t>СКБ</w:t>
                        </w:r>
                        <w:r>
                          <w:rPr>
                            <w:spacing w:val="-2"/>
                          </w:rPr>
                          <w:t xml:space="preserve"> </w:t>
                        </w:r>
                        <w:r>
                          <w:t>Контур»</w:t>
                        </w:r>
                        <w:r>
                          <w:rPr>
                            <w:spacing w:val="-6"/>
                          </w:rPr>
                          <w:t xml:space="preserve"> </w:t>
                        </w:r>
                        <w:r>
                          <w:rPr>
                            <w:spacing w:val="-2"/>
                          </w:rPr>
                          <w:t>(</w:t>
                        </w:r>
                        <w:proofErr w:type="spellStart"/>
                        <w:r>
                          <w:rPr>
                            <w:spacing w:val="-2"/>
                          </w:rPr>
                          <w:t>Диадок</w:t>
                        </w:r>
                        <w:proofErr w:type="spellEnd"/>
                        <w:r>
                          <w:rPr>
                            <w:spacing w:val="-2"/>
                          </w:rPr>
                          <w:t>)</w:t>
                        </w:r>
                      </w:p>
                    </w:txbxContent>
                  </v:textbox>
                </v:shape>
                <w10:anchorlock/>
              </v:group>
            </w:pict>
          </mc:Fallback>
        </mc:AlternateContent>
      </w:r>
    </w:p>
    <w:p w14:paraId="756C17B4" w14:textId="77777777" w:rsidR="009A55F5" w:rsidRDefault="009A55F5">
      <w:pPr>
        <w:pStyle w:val="a3"/>
        <w:kinsoku w:val="0"/>
        <w:overflowPunct w:val="0"/>
        <w:spacing w:before="219"/>
        <w:jc w:val="both"/>
        <w:rPr>
          <w:spacing w:val="-2"/>
        </w:rPr>
      </w:pPr>
      <w:r>
        <w:t>Абонент</w:t>
      </w:r>
      <w:r>
        <w:rPr>
          <w:spacing w:val="-6"/>
        </w:rPr>
        <w:t xml:space="preserve"> </w:t>
      </w:r>
      <w:r>
        <w:t>согласен</w:t>
      </w:r>
      <w:r>
        <w:rPr>
          <w:spacing w:val="-3"/>
        </w:rPr>
        <w:t xml:space="preserve"> </w:t>
      </w:r>
      <w:r>
        <w:t>на</w:t>
      </w:r>
      <w:r>
        <w:rPr>
          <w:spacing w:val="-3"/>
        </w:rPr>
        <w:t xml:space="preserve"> </w:t>
      </w:r>
      <w:r>
        <w:t>получение</w:t>
      </w:r>
      <w:r>
        <w:rPr>
          <w:spacing w:val="-3"/>
        </w:rPr>
        <w:t xml:space="preserve"> </w:t>
      </w:r>
      <w:r>
        <w:t>расчетных</w:t>
      </w:r>
      <w:r>
        <w:rPr>
          <w:spacing w:val="-4"/>
        </w:rPr>
        <w:t xml:space="preserve"> </w:t>
      </w:r>
      <w:r>
        <w:t>документов</w:t>
      </w:r>
      <w:r>
        <w:rPr>
          <w:spacing w:val="-4"/>
        </w:rPr>
        <w:t xml:space="preserve"> </w:t>
      </w:r>
      <w:r>
        <w:t>по</w:t>
      </w:r>
      <w:r>
        <w:rPr>
          <w:spacing w:val="-3"/>
        </w:rPr>
        <w:t xml:space="preserve"> </w:t>
      </w:r>
      <w:r>
        <w:t>выбранному</w:t>
      </w:r>
      <w:r>
        <w:rPr>
          <w:spacing w:val="-6"/>
        </w:rPr>
        <w:t xml:space="preserve"> </w:t>
      </w:r>
      <w:r>
        <w:t>им</w:t>
      </w:r>
      <w:r>
        <w:rPr>
          <w:spacing w:val="-4"/>
        </w:rPr>
        <w:t xml:space="preserve"> </w:t>
      </w:r>
      <w:r>
        <w:t>способу</w:t>
      </w:r>
      <w:r>
        <w:rPr>
          <w:spacing w:val="-5"/>
        </w:rPr>
        <w:t xml:space="preserve"> </w:t>
      </w:r>
      <w:r>
        <w:rPr>
          <w:spacing w:val="-2"/>
        </w:rPr>
        <w:t>доставки.</w:t>
      </w:r>
    </w:p>
    <w:p w14:paraId="4ED6459B" w14:textId="77777777" w:rsidR="009A55F5" w:rsidRDefault="009A55F5">
      <w:pPr>
        <w:pStyle w:val="a3"/>
        <w:kinsoku w:val="0"/>
        <w:overflowPunct w:val="0"/>
        <w:spacing w:before="119"/>
        <w:ind w:right="576"/>
        <w:jc w:val="both"/>
      </w:pPr>
      <w:r>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14:paraId="0D3936D6" w14:textId="77777777" w:rsidR="009A55F5" w:rsidRDefault="009A55F5">
      <w:pPr>
        <w:pStyle w:val="a3"/>
        <w:kinsoku w:val="0"/>
        <w:overflowPunct w:val="0"/>
        <w:spacing w:before="120" w:line="242" w:lineRule="auto"/>
        <w:ind w:right="573"/>
        <w:jc w:val="both"/>
      </w:pPr>
      <w: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14:paraId="66F955F4" w14:textId="77777777" w:rsidR="009A55F5" w:rsidRDefault="009A55F5">
      <w:pPr>
        <w:pStyle w:val="a3"/>
        <w:kinsoku w:val="0"/>
        <w:overflowPunct w:val="0"/>
        <w:spacing w:before="111" w:line="252" w:lineRule="exact"/>
        <w:ind w:left="798"/>
        <w:jc w:val="both"/>
        <w:rPr>
          <w:spacing w:val="-2"/>
        </w:rPr>
      </w:pPr>
      <w:r>
        <w:t>5.2.</w:t>
      </w:r>
      <w:r>
        <w:rPr>
          <w:spacing w:val="-3"/>
        </w:rPr>
        <w:t xml:space="preserve"> </w:t>
      </w:r>
      <w:r>
        <w:t>Способ</w:t>
      </w:r>
      <w:r>
        <w:rPr>
          <w:spacing w:val="-5"/>
        </w:rPr>
        <w:t xml:space="preserve"> </w:t>
      </w:r>
      <w:r>
        <w:t>обмена</w:t>
      </w:r>
      <w:r>
        <w:rPr>
          <w:spacing w:val="-2"/>
        </w:rPr>
        <w:t xml:space="preserve"> </w:t>
      </w:r>
      <w:r>
        <w:t>письменными</w:t>
      </w:r>
      <w:r>
        <w:rPr>
          <w:spacing w:val="-3"/>
        </w:rPr>
        <w:t xml:space="preserve"> </w:t>
      </w:r>
      <w:r>
        <w:rPr>
          <w:spacing w:val="-2"/>
        </w:rPr>
        <w:t>уведомлениями:</w:t>
      </w:r>
    </w:p>
    <w:p w14:paraId="066363E9" w14:textId="77777777" w:rsidR="009A55F5" w:rsidRDefault="009A55F5">
      <w:pPr>
        <w:pStyle w:val="a3"/>
        <w:kinsoku w:val="0"/>
        <w:overflowPunct w:val="0"/>
        <w:ind w:left="385"/>
      </w:pPr>
      <w:r>
        <w:t>Надлежащим уведомлением Сторон считается доставка уведомлений одним из следующих способов: с использованием</w:t>
      </w:r>
      <w:r>
        <w:rPr>
          <w:spacing w:val="-4"/>
        </w:rPr>
        <w:t xml:space="preserve"> </w:t>
      </w:r>
      <w:r>
        <w:t>сервиса</w:t>
      </w:r>
      <w:r>
        <w:rPr>
          <w:spacing w:val="-6"/>
        </w:rPr>
        <w:t xml:space="preserve"> </w:t>
      </w:r>
      <w:r>
        <w:t>Личный</w:t>
      </w:r>
      <w:r>
        <w:rPr>
          <w:spacing w:val="-4"/>
        </w:rPr>
        <w:t xml:space="preserve"> </w:t>
      </w:r>
      <w:r>
        <w:t>Кабинет,</w:t>
      </w:r>
      <w:r>
        <w:rPr>
          <w:spacing w:val="-4"/>
        </w:rPr>
        <w:t xml:space="preserve"> </w:t>
      </w:r>
      <w:r>
        <w:t>ЭДО,</w:t>
      </w:r>
      <w:r>
        <w:rPr>
          <w:spacing w:val="-4"/>
        </w:rPr>
        <w:t xml:space="preserve"> </w:t>
      </w:r>
      <w:r>
        <w:t>почтовой</w:t>
      </w:r>
      <w:r>
        <w:rPr>
          <w:spacing w:val="-3"/>
        </w:rPr>
        <w:t xml:space="preserve"> </w:t>
      </w:r>
      <w:r>
        <w:t>связью</w:t>
      </w:r>
      <w:r>
        <w:rPr>
          <w:spacing w:val="-4"/>
        </w:rPr>
        <w:t xml:space="preserve"> </w:t>
      </w:r>
      <w:r>
        <w:t>или</w:t>
      </w:r>
      <w:r>
        <w:rPr>
          <w:spacing w:val="-5"/>
        </w:rPr>
        <w:t xml:space="preserve"> </w:t>
      </w:r>
      <w:r>
        <w:t>курьером,</w:t>
      </w:r>
      <w:r>
        <w:rPr>
          <w:spacing w:val="-4"/>
        </w:rPr>
        <w:t xml:space="preserve"> </w:t>
      </w:r>
      <w:r>
        <w:t>направление</w:t>
      </w:r>
      <w:r>
        <w:rPr>
          <w:spacing w:val="-4"/>
        </w:rPr>
        <w:t xml:space="preserve"> </w:t>
      </w:r>
      <w:r>
        <w:t>на</w:t>
      </w:r>
      <w:r>
        <w:rPr>
          <w:spacing w:val="-4"/>
        </w:rPr>
        <w:t xml:space="preserve"> </w:t>
      </w:r>
      <w:r>
        <w:t>адрес</w:t>
      </w:r>
      <w:r>
        <w:rPr>
          <w:spacing w:val="-4"/>
        </w:rPr>
        <w:t xml:space="preserve"> </w:t>
      </w:r>
      <w:r>
        <w:t>электронной почты, указанный в Разделе 8 настоящего Договора.</w:t>
      </w:r>
    </w:p>
    <w:p w14:paraId="2DFC9532" w14:textId="77777777" w:rsidR="009A55F5" w:rsidRDefault="009A55F5">
      <w:pPr>
        <w:pStyle w:val="a5"/>
        <w:numPr>
          <w:ilvl w:val="0"/>
          <w:numId w:val="9"/>
        </w:numPr>
        <w:tabs>
          <w:tab w:val="left" w:pos="660"/>
        </w:tabs>
        <w:kinsoku w:val="0"/>
        <w:overflowPunct w:val="0"/>
        <w:spacing w:before="1" w:line="252" w:lineRule="exact"/>
        <w:ind w:left="660" w:hanging="275"/>
        <w:jc w:val="left"/>
        <w:rPr>
          <w:b/>
          <w:bCs/>
          <w:spacing w:val="-2"/>
          <w:sz w:val="22"/>
          <w:szCs w:val="22"/>
        </w:rPr>
      </w:pPr>
      <w:r>
        <w:rPr>
          <w:sz w:val="22"/>
          <w:szCs w:val="22"/>
        </w:rPr>
        <w:t>Все</w:t>
      </w:r>
      <w:r>
        <w:rPr>
          <w:spacing w:val="-6"/>
          <w:sz w:val="22"/>
          <w:szCs w:val="22"/>
        </w:rPr>
        <w:t xml:space="preserve"> </w:t>
      </w:r>
      <w:r>
        <w:rPr>
          <w:sz w:val="22"/>
          <w:szCs w:val="22"/>
        </w:rPr>
        <w:t>Приложения,</w:t>
      </w:r>
      <w:r>
        <w:rPr>
          <w:spacing w:val="-7"/>
          <w:sz w:val="22"/>
          <w:szCs w:val="22"/>
        </w:rPr>
        <w:t xml:space="preserve"> </w:t>
      </w:r>
      <w:r>
        <w:rPr>
          <w:sz w:val="22"/>
          <w:szCs w:val="22"/>
        </w:rPr>
        <w:t>Дополнительные</w:t>
      </w:r>
      <w:r>
        <w:rPr>
          <w:spacing w:val="-4"/>
          <w:sz w:val="22"/>
          <w:szCs w:val="22"/>
        </w:rPr>
        <w:t xml:space="preserve"> </w:t>
      </w:r>
      <w:r>
        <w:rPr>
          <w:sz w:val="22"/>
          <w:szCs w:val="22"/>
        </w:rPr>
        <w:t>соглашения</w:t>
      </w:r>
      <w:r>
        <w:rPr>
          <w:spacing w:val="-6"/>
          <w:sz w:val="22"/>
          <w:szCs w:val="22"/>
        </w:rPr>
        <w:t xml:space="preserve"> </w:t>
      </w:r>
      <w:r>
        <w:rPr>
          <w:sz w:val="22"/>
          <w:szCs w:val="22"/>
        </w:rPr>
        <w:t>к</w:t>
      </w:r>
      <w:r>
        <w:rPr>
          <w:spacing w:val="-4"/>
          <w:sz w:val="22"/>
          <w:szCs w:val="22"/>
        </w:rPr>
        <w:t xml:space="preserve"> </w:t>
      </w:r>
      <w:r>
        <w:rPr>
          <w:sz w:val="22"/>
          <w:szCs w:val="22"/>
        </w:rPr>
        <w:t>настоящему</w:t>
      </w:r>
      <w:r>
        <w:rPr>
          <w:spacing w:val="-4"/>
          <w:sz w:val="22"/>
          <w:szCs w:val="22"/>
        </w:rPr>
        <w:t xml:space="preserve"> </w:t>
      </w:r>
      <w:r>
        <w:rPr>
          <w:sz w:val="22"/>
          <w:szCs w:val="22"/>
        </w:rPr>
        <w:t>Договору</w:t>
      </w:r>
      <w:r>
        <w:rPr>
          <w:spacing w:val="-6"/>
          <w:sz w:val="22"/>
          <w:szCs w:val="22"/>
        </w:rPr>
        <w:t xml:space="preserve"> </w:t>
      </w:r>
      <w:r>
        <w:rPr>
          <w:sz w:val="22"/>
          <w:szCs w:val="22"/>
        </w:rPr>
        <w:t>являются</w:t>
      </w:r>
      <w:r>
        <w:rPr>
          <w:spacing w:val="-5"/>
          <w:sz w:val="22"/>
          <w:szCs w:val="22"/>
        </w:rPr>
        <w:t xml:space="preserve"> </w:t>
      </w:r>
      <w:r>
        <w:rPr>
          <w:sz w:val="22"/>
          <w:szCs w:val="22"/>
        </w:rPr>
        <w:t>его</w:t>
      </w:r>
      <w:r>
        <w:rPr>
          <w:spacing w:val="-4"/>
          <w:sz w:val="22"/>
          <w:szCs w:val="22"/>
        </w:rPr>
        <w:t xml:space="preserve"> </w:t>
      </w:r>
      <w:r>
        <w:rPr>
          <w:sz w:val="22"/>
          <w:szCs w:val="22"/>
        </w:rPr>
        <w:t>неотъемлемой</w:t>
      </w:r>
      <w:r>
        <w:rPr>
          <w:spacing w:val="-3"/>
          <w:sz w:val="22"/>
          <w:szCs w:val="22"/>
        </w:rPr>
        <w:t xml:space="preserve"> </w:t>
      </w:r>
      <w:r>
        <w:rPr>
          <w:spacing w:val="-2"/>
          <w:sz w:val="22"/>
          <w:szCs w:val="22"/>
        </w:rPr>
        <w:t>частью</w:t>
      </w:r>
      <w:r>
        <w:rPr>
          <w:b/>
          <w:bCs/>
          <w:spacing w:val="-2"/>
          <w:sz w:val="22"/>
          <w:szCs w:val="22"/>
        </w:rPr>
        <w:t>.</w:t>
      </w:r>
    </w:p>
    <w:p w14:paraId="4DF477CE" w14:textId="77777777" w:rsidR="009A55F5" w:rsidRDefault="009A55F5">
      <w:pPr>
        <w:pStyle w:val="1"/>
        <w:numPr>
          <w:ilvl w:val="0"/>
          <w:numId w:val="9"/>
        </w:numPr>
        <w:tabs>
          <w:tab w:val="left" w:pos="605"/>
        </w:tabs>
        <w:kinsoku w:val="0"/>
        <w:overflowPunct w:val="0"/>
        <w:ind w:left="605" w:hanging="220"/>
        <w:rPr>
          <w:spacing w:val="-2"/>
        </w:rPr>
      </w:pPr>
      <w:r>
        <w:t>Контактные</w:t>
      </w:r>
      <w:r>
        <w:rPr>
          <w:spacing w:val="-6"/>
        </w:rPr>
        <w:t xml:space="preserve"> </w:t>
      </w:r>
      <w:r>
        <w:t>данные</w:t>
      </w:r>
      <w:r>
        <w:rPr>
          <w:spacing w:val="-5"/>
        </w:rPr>
        <w:t xml:space="preserve"> </w:t>
      </w:r>
      <w:r>
        <w:rPr>
          <w:spacing w:val="-2"/>
        </w:rPr>
        <w:t>Оператора:</w:t>
      </w:r>
    </w:p>
    <w:p w14:paraId="36A4EF1B" w14:textId="5642D3E2" w:rsidR="009A55F5" w:rsidRDefault="007769E9">
      <w:pPr>
        <w:pStyle w:val="a3"/>
        <w:tabs>
          <w:tab w:val="left" w:pos="3344"/>
          <w:tab w:val="left" w:pos="6521"/>
        </w:tabs>
        <w:kinsoku w:val="0"/>
        <w:overflowPunct w:val="0"/>
        <w:ind w:left="385"/>
        <w:rPr>
          <w:sz w:val="20"/>
          <w:szCs w:val="20"/>
        </w:rPr>
      </w:pPr>
      <w:r>
        <w:rPr>
          <w:noProof/>
          <w:sz w:val="20"/>
          <w:szCs w:val="20"/>
        </w:rPr>
        <mc:AlternateContent>
          <mc:Choice Requires="wps">
            <w:drawing>
              <wp:inline distT="0" distB="0" distL="0" distR="0" wp14:anchorId="15217883" wp14:editId="695AAA44">
                <wp:extent cx="1614170" cy="589280"/>
                <wp:effectExtent l="0" t="0" r="0" b="1270"/>
                <wp:docPr id="1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58928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C848B" w14:textId="77777777" w:rsidR="009A55F5" w:rsidRDefault="009A55F5" w:rsidP="003B1D31">
                            <w:pPr>
                              <w:pStyle w:val="a3"/>
                              <w:kinsoku w:val="0"/>
                              <w:overflowPunct w:val="0"/>
                              <w:ind w:left="0"/>
                              <w:rPr>
                                <w:color w:val="000000"/>
                                <w:spacing w:val="-2"/>
                                <w:sz w:val="20"/>
                                <w:szCs w:val="20"/>
                              </w:rPr>
                            </w:pPr>
                          </w:p>
                        </w:txbxContent>
                      </wps:txbx>
                      <wps:bodyPr rot="0" vert="horz" wrap="square" lIns="0" tIns="0" rIns="0" bIns="0" anchor="t" anchorCtr="0" upright="1">
                        <a:noAutofit/>
                      </wps:bodyPr>
                    </wps:wsp>
                  </a:graphicData>
                </a:graphic>
              </wp:inline>
            </w:drawing>
          </mc:Choice>
          <mc:Fallback>
            <w:pict>
              <v:shape w14:anchorId="15217883" id="Text Box 22" o:spid="_x0000_s1031" type="#_x0000_t202" style="width:127.1pt;height:4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" fillcolor="#deeaf6" stroked="f">
                <v:textbox inset="0,0,0,0">
                  <w:txbxContent>
                    <w:p w14:paraId="1C3C848B" w14:textId="77777777" w:rsidR="009A55F5" w:rsidRDefault="009A55F5" w:rsidP="003B1D31">
                      <w:pPr>
                        <w:pStyle w:val="a3"/>
                        <w:kinsoku w:val="0"/>
                        <w:overflowPunct w:val="0"/>
                        <w:ind w:left="0"/>
                        <w:rPr>
                          <w:color w:val="000000"/>
                          <w:spacing w:val="-2"/>
                          <w:sz w:val="20"/>
                          <w:szCs w:val="20"/>
                        </w:rPr>
                      </w:pPr>
                    </w:p>
                  </w:txbxContent>
                </v:textbox>
                <w10:anchorlock/>
              </v:shape>
            </w:pict>
          </mc:Fallback>
        </mc:AlternateContent>
      </w:r>
      <w:r w:rsidR="009A55F5">
        <w:rPr>
          <w:sz w:val="20"/>
          <w:szCs w:val="20"/>
        </w:rPr>
        <w:tab/>
      </w:r>
      <w:r>
        <w:rPr>
          <w:noProof/>
          <w:sz w:val="20"/>
          <w:szCs w:val="20"/>
        </w:rPr>
        <mc:AlternateContent>
          <mc:Choice Requires="wps">
            <w:drawing>
              <wp:inline distT="0" distB="0" distL="0" distR="0" wp14:anchorId="18486B78" wp14:editId="083FCEF2">
                <wp:extent cx="1749425" cy="589280"/>
                <wp:effectExtent l="0" t="0" r="3810" b="1270"/>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58928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152EA" w14:textId="77777777" w:rsidR="009A55F5" w:rsidRDefault="009A55F5" w:rsidP="003B1D31">
                            <w:pPr>
                              <w:pStyle w:val="a3"/>
                              <w:kinsoku w:val="0"/>
                              <w:overflowPunct w:val="0"/>
                              <w:ind w:left="1" w:right="1"/>
                              <w:rPr>
                                <w:color w:val="000000"/>
                                <w:spacing w:val="-2"/>
                                <w:sz w:val="20"/>
                                <w:szCs w:val="20"/>
                              </w:rPr>
                            </w:pPr>
                          </w:p>
                        </w:txbxContent>
                      </wps:txbx>
                      <wps:bodyPr rot="0" vert="horz" wrap="square" lIns="0" tIns="0" rIns="0" bIns="0" anchor="t" anchorCtr="0" upright="1">
                        <a:noAutofit/>
                      </wps:bodyPr>
                    </wps:wsp>
                  </a:graphicData>
                </a:graphic>
              </wp:inline>
            </w:drawing>
          </mc:Choice>
          <mc:Fallback>
            <w:pict>
              <v:shape w14:anchorId="18486B78" id="Text Box 23" o:spid="_x0000_s1032" type="#_x0000_t202" style="width:137.75pt;height:4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" fillcolor="#deeaf6" stroked="f">
                <v:textbox inset="0,0,0,0">
                  <w:txbxContent>
                    <w:p w14:paraId="6A0152EA" w14:textId="77777777" w:rsidR="009A55F5" w:rsidRDefault="009A55F5" w:rsidP="003B1D31">
                      <w:pPr>
                        <w:pStyle w:val="a3"/>
                        <w:kinsoku w:val="0"/>
                        <w:overflowPunct w:val="0"/>
                        <w:ind w:left="1" w:right="1"/>
                        <w:rPr>
                          <w:color w:val="000000"/>
                          <w:spacing w:val="-2"/>
                          <w:sz w:val="20"/>
                          <w:szCs w:val="20"/>
                        </w:rPr>
                      </w:pPr>
                    </w:p>
                  </w:txbxContent>
                </v:textbox>
                <w10:anchorlock/>
              </v:shape>
            </w:pict>
          </mc:Fallback>
        </mc:AlternateContent>
      </w:r>
      <w:r w:rsidR="009A55F5">
        <w:rPr>
          <w:sz w:val="20"/>
          <w:szCs w:val="20"/>
        </w:rPr>
        <w:tab/>
      </w:r>
      <w:r>
        <w:rPr>
          <w:noProof/>
          <w:sz w:val="20"/>
          <w:szCs w:val="20"/>
        </w:rPr>
        <mc:AlternateContent>
          <mc:Choice Requires="wps">
            <w:drawing>
              <wp:inline distT="0" distB="0" distL="0" distR="0" wp14:anchorId="631DB6C6" wp14:editId="3943C0DD">
                <wp:extent cx="2421255" cy="589280"/>
                <wp:effectExtent l="0" t="0" r="635" b="1270"/>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255" cy="58928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2D363" w14:textId="77777777" w:rsidR="009A55F5" w:rsidRDefault="009A55F5">
                            <w:pPr>
                              <w:pStyle w:val="a3"/>
                              <w:kinsoku w:val="0"/>
                              <w:overflowPunct w:val="0"/>
                              <w:ind w:left="3" w:right="4"/>
                              <w:jc w:val="center"/>
                              <w:rPr>
                                <w:color w:val="000000"/>
                                <w:spacing w:val="-2"/>
                                <w:sz w:val="20"/>
                                <w:szCs w:val="20"/>
                              </w:rPr>
                            </w:pPr>
                          </w:p>
                        </w:txbxContent>
                      </wps:txbx>
                      <wps:bodyPr rot="0" vert="horz" wrap="square" lIns="0" tIns="0" rIns="0" bIns="0" anchor="t" anchorCtr="0" upright="1">
                        <a:noAutofit/>
                      </wps:bodyPr>
                    </wps:wsp>
                  </a:graphicData>
                </a:graphic>
              </wp:inline>
            </w:drawing>
          </mc:Choice>
          <mc:Fallback>
            <w:pict>
              <v:shape w14:anchorId="631DB6C6" id="Text Box 24" o:spid="_x0000_s1033" type="#_x0000_t202" style="width:190.65pt;height:4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" fillcolor="#deeaf6" stroked="f">
                <v:textbox inset="0,0,0,0">
                  <w:txbxContent>
                    <w:p w14:paraId="7B82D363" w14:textId="77777777" w:rsidR="009A55F5" w:rsidRDefault="009A55F5">
                      <w:pPr>
                        <w:pStyle w:val="a3"/>
                        <w:kinsoku w:val="0"/>
                        <w:overflowPunct w:val="0"/>
                        <w:ind w:left="3" w:right="4"/>
                        <w:jc w:val="center"/>
                        <w:rPr>
                          <w:color w:val="000000"/>
                          <w:spacing w:val="-2"/>
                          <w:sz w:val="20"/>
                          <w:szCs w:val="20"/>
                        </w:rPr>
                      </w:pPr>
                    </w:p>
                  </w:txbxContent>
                </v:textbox>
                <w10:anchorlock/>
              </v:shape>
            </w:pict>
          </mc:Fallback>
        </mc:AlternateContent>
      </w:r>
    </w:p>
    <w:p w14:paraId="7075AD68" w14:textId="51133377" w:rsidR="009A55F5" w:rsidRDefault="007769E9">
      <w:pPr>
        <w:pStyle w:val="a3"/>
        <w:kinsoku w:val="0"/>
        <w:overflowPunct w:val="0"/>
        <w:spacing w:before="5"/>
        <w:ind w:left="0"/>
        <w:rPr>
          <w:b/>
          <w:bCs/>
          <w:sz w:val="20"/>
          <w:szCs w:val="20"/>
        </w:rPr>
      </w:pPr>
      <w:r>
        <w:rPr>
          <w:noProof/>
        </w:rPr>
        <mc:AlternateContent>
          <mc:Choice Requires="wps">
            <w:drawing>
              <wp:anchor distT="0" distB="0" distL="0" distR="0" simplePos="0" relativeHeight="251654656" behindDoc="0" locked="0" layoutInCell="0" allowOverlap="1" wp14:anchorId="583CE982" wp14:editId="5371D55D">
                <wp:simplePos x="0" y="0"/>
                <wp:positionH relativeFrom="page">
                  <wp:posOffset>1205865</wp:posOffset>
                </wp:positionH>
                <wp:positionV relativeFrom="paragraph">
                  <wp:posOffset>165100</wp:posOffset>
                </wp:positionV>
                <wp:extent cx="304800" cy="292100"/>
                <wp:effectExtent l="0" t="0" r="0" b="0"/>
                <wp:wrapTopAndBottom/>
                <wp:docPr id="1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886FE" w14:textId="77777777" w:rsidR="009A55F5" w:rsidRDefault="009A55F5">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CE982" id="Rectangle 25" o:spid="_x0000_s1034" style="position:absolute;margin-left:94.95pt;margin-top:13pt;width:24pt;height:23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" o:allowincell="f" filled="f" stroked="f">
                <v:textbox inset="0,0,0,0">
                  <w:txbxContent>
                    <w:p w14:paraId="12E886FE" w14:textId="77777777" w:rsidR="009A55F5" w:rsidRDefault="009A55F5">
                      <w:pPr>
                        <w:rPr>
                          <w:sz w:val="24"/>
                          <w:szCs w:val="24"/>
                        </w:rPr>
                      </w:pPr>
                    </w:p>
                  </w:txbxContent>
                </v:textbox>
                <w10:wrap type="topAndBottom" anchorx="page"/>
              </v:rect>
            </w:pict>
          </mc:Fallback>
        </mc:AlternateContent>
      </w:r>
      <w:r>
        <w:rPr>
          <w:noProof/>
        </w:rPr>
        <mc:AlternateContent>
          <mc:Choice Requires="wps">
            <w:drawing>
              <wp:anchor distT="0" distB="0" distL="0" distR="0" simplePos="0" relativeHeight="251655680" behindDoc="0" locked="0" layoutInCell="0" allowOverlap="1" wp14:anchorId="33D70C80" wp14:editId="1D11AE57">
                <wp:simplePos x="0" y="0"/>
                <wp:positionH relativeFrom="page">
                  <wp:posOffset>3133090</wp:posOffset>
                </wp:positionH>
                <wp:positionV relativeFrom="paragraph">
                  <wp:posOffset>176530</wp:posOffset>
                </wp:positionV>
                <wp:extent cx="330200" cy="279400"/>
                <wp:effectExtent l="0" t="0" r="0" b="0"/>
                <wp:wrapTopAndBottom/>
                <wp:docPr id="1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71DC2" w14:textId="77777777" w:rsidR="009A55F5" w:rsidRDefault="009A55F5">
                            <w:pPr>
                              <w:widowControl/>
                              <w:autoSpaceDE/>
                              <w:autoSpaceDN/>
                              <w:adjustRightInd/>
                              <w:spacing w:line="440" w:lineRule="atLeast"/>
                              <w:rPr>
                                <w:sz w:val="24"/>
                                <w:szCs w:val="24"/>
                              </w:rPr>
                            </w:pPr>
                          </w:p>
                          <w:p w14:paraId="3CED4A02" w14:textId="77777777" w:rsidR="009A55F5" w:rsidRDefault="009A55F5">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70C80" id="Rectangle 26" o:spid="_x0000_s1035" style="position:absolute;margin-left:246.7pt;margin-top:13.9pt;width:26pt;height:22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" o:allowincell="f" filled="f" stroked="f">
                <v:textbox inset="0,0,0,0">
                  <w:txbxContent>
                    <w:p w14:paraId="06671DC2" w14:textId="77777777" w:rsidR="009A55F5" w:rsidRDefault="009A55F5">
                      <w:pPr>
                        <w:widowControl/>
                        <w:autoSpaceDE/>
                        <w:autoSpaceDN/>
                        <w:adjustRightInd/>
                        <w:spacing w:line="440" w:lineRule="atLeast"/>
                        <w:rPr>
                          <w:sz w:val="24"/>
                          <w:szCs w:val="24"/>
                        </w:rPr>
                      </w:pPr>
                    </w:p>
                    <w:p w14:paraId="3CED4A02" w14:textId="77777777" w:rsidR="009A55F5" w:rsidRDefault="009A55F5">
                      <w:pPr>
                        <w:rPr>
                          <w:sz w:val="24"/>
                          <w:szCs w:val="24"/>
                        </w:rPr>
                      </w:pPr>
                    </w:p>
                  </w:txbxContent>
                </v:textbox>
                <w10:wrap type="topAndBottom" anchorx="page"/>
              </v:rect>
            </w:pict>
          </mc:Fallback>
        </mc:AlternateContent>
      </w:r>
      <w:r>
        <w:rPr>
          <w:noProof/>
        </w:rPr>
        <mc:AlternateContent>
          <mc:Choice Requires="wps">
            <w:drawing>
              <wp:anchor distT="0" distB="0" distL="0" distR="0" simplePos="0" relativeHeight="251656704" behindDoc="0" locked="0" layoutInCell="0" allowOverlap="1" wp14:anchorId="5C075008" wp14:editId="402681D6">
                <wp:simplePos x="0" y="0"/>
                <wp:positionH relativeFrom="page">
                  <wp:posOffset>5490845</wp:posOffset>
                </wp:positionH>
                <wp:positionV relativeFrom="paragraph">
                  <wp:posOffset>310515</wp:posOffset>
                </wp:positionV>
                <wp:extent cx="330200" cy="317500"/>
                <wp:effectExtent l="0" t="0" r="0" b="0"/>
                <wp:wrapTopAndBottom/>
                <wp:docPr id="1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661AC" w14:textId="77777777" w:rsidR="009A55F5" w:rsidRDefault="009A55F5">
                            <w:pPr>
                              <w:widowControl/>
                              <w:autoSpaceDE/>
                              <w:autoSpaceDN/>
                              <w:adjustRightInd/>
                              <w:spacing w:line="500" w:lineRule="atLeast"/>
                              <w:rPr>
                                <w:sz w:val="24"/>
                                <w:szCs w:val="24"/>
                              </w:rPr>
                            </w:pPr>
                          </w:p>
                          <w:p w14:paraId="15EDB910" w14:textId="77777777" w:rsidR="009A55F5" w:rsidRDefault="009A55F5">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75008" id="Rectangle 27" o:spid="_x0000_s1036" style="position:absolute;margin-left:432.35pt;margin-top:24.45pt;width:26pt;height:2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" o:allowincell="f" filled="f" stroked="f">
                <v:textbox inset="0,0,0,0">
                  <w:txbxContent>
                    <w:p w14:paraId="1D5661AC" w14:textId="77777777" w:rsidR="009A55F5" w:rsidRDefault="009A55F5">
                      <w:pPr>
                        <w:widowControl/>
                        <w:autoSpaceDE/>
                        <w:autoSpaceDN/>
                        <w:adjustRightInd/>
                        <w:spacing w:line="500" w:lineRule="atLeast"/>
                        <w:rPr>
                          <w:sz w:val="24"/>
                          <w:szCs w:val="24"/>
                        </w:rPr>
                      </w:pPr>
                    </w:p>
                    <w:p w14:paraId="15EDB910" w14:textId="77777777" w:rsidR="009A55F5" w:rsidRDefault="009A55F5">
                      <w:pPr>
                        <w:rPr>
                          <w:sz w:val="24"/>
                          <w:szCs w:val="24"/>
                        </w:rPr>
                      </w:pPr>
                    </w:p>
                  </w:txbxContent>
                </v:textbox>
                <w10:wrap type="topAndBottom" anchorx="page"/>
              </v:rect>
            </w:pict>
          </mc:Fallback>
        </mc:AlternateContent>
      </w:r>
    </w:p>
    <w:p w14:paraId="6D8A5D5F" w14:textId="77777777" w:rsidR="009A55F5" w:rsidRDefault="009A55F5">
      <w:pPr>
        <w:pStyle w:val="a3"/>
        <w:kinsoku w:val="0"/>
        <w:overflowPunct w:val="0"/>
        <w:ind w:left="6926"/>
        <w:rPr>
          <w:color w:val="0000FF"/>
          <w:spacing w:val="-2"/>
        </w:rPr>
        <w:sectPr w:rsidR="009A55F5">
          <w:pgSz w:w="11910" w:h="16840"/>
          <w:pgMar w:top="480" w:right="0" w:bottom="920" w:left="480" w:header="0" w:footer="541" w:gutter="0"/>
          <w:cols w:space="720"/>
          <w:noEndnote/>
        </w:sectPr>
      </w:pPr>
    </w:p>
    <w:p w14:paraId="702D099C" w14:textId="77777777" w:rsidR="009A55F5" w:rsidRDefault="009A55F5">
      <w:pPr>
        <w:pStyle w:val="1"/>
        <w:numPr>
          <w:ilvl w:val="0"/>
          <w:numId w:val="9"/>
        </w:numPr>
        <w:tabs>
          <w:tab w:val="left" w:pos="660"/>
        </w:tabs>
        <w:kinsoku w:val="0"/>
        <w:overflowPunct w:val="0"/>
        <w:spacing w:before="74" w:line="240" w:lineRule="auto"/>
        <w:ind w:left="660" w:hanging="220"/>
        <w:rPr>
          <w:spacing w:val="-2"/>
        </w:rPr>
      </w:pPr>
      <w:r>
        <w:lastRenderedPageBreak/>
        <w:t>Адреса</w:t>
      </w:r>
      <w:r>
        <w:rPr>
          <w:spacing w:val="-4"/>
        </w:rPr>
        <w:t xml:space="preserve"> </w:t>
      </w:r>
      <w:r>
        <w:t>и</w:t>
      </w:r>
      <w:r>
        <w:rPr>
          <w:spacing w:val="-3"/>
        </w:rPr>
        <w:t xml:space="preserve"> </w:t>
      </w:r>
      <w:r>
        <w:t>реквизиты</w:t>
      </w:r>
      <w:r>
        <w:rPr>
          <w:spacing w:val="-5"/>
        </w:rPr>
        <w:t xml:space="preserve"> </w:t>
      </w:r>
      <w:r>
        <w:rPr>
          <w:spacing w:val="-2"/>
        </w:rPr>
        <w:t>Сторон:</w:t>
      </w:r>
    </w:p>
    <w:p w14:paraId="0AD68882" w14:textId="77777777" w:rsidR="009A55F5" w:rsidRDefault="009A55F5">
      <w:pPr>
        <w:pStyle w:val="a5"/>
        <w:numPr>
          <w:ilvl w:val="1"/>
          <w:numId w:val="9"/>
        </w:numPr>
        <w:tabs>
          <w:tab w:val="left" w:pos="828"/>
        </w:tabs>
        <w:kinsoku w:val="0"/>
        <w:overflowPunct w:val="0"/>
        <w:spacing w:before="1" w:line="229" w:lineRule="exact"/>
        <w:ind w:left="828" w:hanging="350"/>
        <w:jc w:val="left"/>
        <w:rPr>
          <w:b/>
          <w:bCs/>
          <w:color w:val="000000"/>
          <w:spacing w:val="-2"/>
          <w:sz w:val="20"/>
          <w:szCs w:val="20"/>
        </w:rPr>
      </w:pPr>
      <w:r>
        <w:rPr>
          <w:b/>
          <w:bCs/>
          <w:spacing w:val="-2"/>
          <w:sz w:val="20"/>
          <w:szCs w:val="20"/>
        </w:rPr>
        <w:t>Оператор:</w:t>
      </w:r>
    </w:p>
    <w:p w14:paraId="633F86D1" w14:textId="77777777" w:rsidR="009A55F5" w:rsidRDefault="009A55F5">
      <w:pPr>
        <w:pStyle w:val="a3"/>
        <w:kinsoku w:val="0"/>
        <w:overflowPunct w:val="0"/>
        <w:ind w:left="0"/>
      </w:pPr>
    </w:p>
    <w:p w14:paraId="1723E47B" w14:textId="77777777" w:rsidR="009A55F5" w:rsidRDefault="009A55F5">
      <w:pPr>
        <w:pStyle w:val="a3"/>
        <w:kinsoku w:val="0"/>
        <w:overflowPunct w:val="0"/>
        <w:spacing w:before="228"/>
        <w:ind w:left="0"/>
      </w:pPr>
    </w:p>
    <w:p w14:paraId="57011361" w14:textId="77777777" w:rsidR="003B1D31" w:rsidRDefault="003B1D31">
      <w:pPr>
        <w:pStyle w:val="a3"/>
        <w:kinsoku w:val="0"/>
        <w:overflowPunct w:val="0"/>
        <w:ind w:left="478"/>
        <w:rPr>
          <w:spacing w:val="-2"/>
        </w:rPr>
      </w:pPr>
    </w:p>
    <w:p w14:paraId="5F516221" w14:textId="77777777" w:rsidR="003B1D31" w:rsidRDefault="003B1D31">
      <w:pPr>
        <w:pStyle w:val="a3"/>
        <w:kinsoku w:val="0"/>
        <w:overflowPunct w:val="0"/>
        <w:ind w:left="478"/>
        <w:rPr>
          <w:spacing w:val="-2"/>
        </w:rPr>
      </w:pPr>
    </w:p>
    <w:p w14:paraId="502E696C" w14:textId="77777777" w:rsidR="003B1D31" w:rsidRDefault="003B1D31">
      <w:pPr>
        <w:pStyle w:val="a3"/>
        <w:kinsoku w:val="0"/>
        <w:overflowPunct w:val="0"/>
        <w:ind w:left="478"/>
        <w:rPr>
          <w:spacing w:val="-2"/>
        </w:rPr>
      </w:pPr>
    </w:p>
    <w:p w14:paraId="1F8F417B" w14:textId="77777777" w:rsidR="003B1D31" w:rsidRDefault="003B1D31">
      <w:pPr>
        <w:pStyle w:val="a3"/>
        <w:kinsoku w:val="0"/>
        <w:overflowPunct w:val="0"/>
        <w:ind w:left="478"/>
        <w:rPr>
          <w:spacing w:val="-2"/>
        </w:rPr>
      </w:pPr>
    </w:p>
    <w:p w14:paraId="55CFDF14" w14:textId="77777777" w:rsidR="003B1D31" w:rsidRDefault="003B1D31">
      <w:pPr>
        <w:pStyle w:val="a3"/>
        <w:kinsoku w:val="0"/>
        <w:overflowPunct w:val="0"/>
        <w:ind w:left="478"/>
        <w:rPr>
          <w:spacing w:val="-2"/>
        </w:rPr>
      </w:pPr>
    </w:p>
    <w:p w14:paraId="22ADE27A" w14:textId="77777777" w:rsidR="003B1D31" w:rsidRDefault="003B1D31">
      <w:pPr>
        <w:pStyle w:val="a3"/>
        <w:kinsoku w:val="0"/>
        <w:overflowPunct w:val="0"/>
        <w:ind w:left="478"/>
        <w:rPr>
          <w:spacing w:val="-2"/>
        </w:rPr>
      </w:pPr>
    </w:p>
    <w:p w14:paraId="03D61E7E" w14:textId="77777777" w:rsidR="003B1D31" w:rsidRDefault="003B1D31">
      <w:pPr>
        <w:pStyle w:val="a3"/>
        <w:kinsoku w:val="0"/>
        <w:overflowPunct w:val="0"/>
        <w:ind w:left="478"/>
        <w:rPr>
          <w:spacing w:val="-2"/>
        </w:rPr>
      </w:pPr>
    </w:p>
    <w:p w14:paraId="485C75C7" w14:textId="77777777" w:rsidR="003B1D31" w:rsidRDefault="003B1D31">
      <w:pPr>
        <w:pStyle w:val="a3"/>
        <w:kinsoku w:val="0"/>
        <w:overflowPunct w:val="0"/>
        <w:ind w:left="478"/>
        <w:rPr>
          <w:spacing w:val="-2"/>
        </w:rPr>
      </w:pPr>
    </w:p>
    <w:p w14:paraId="1E1F415D" w14:textId="77777777" w:rsidR="003B1D31" w:rsidRDefault="003B1D31">
      <w:pPr>
        <w:pStyle w:val="a3"/>
        <w:kinsoku w:val="0"/>
        <w:overflowPunct w:val="0"/>
        <w:ind w:left="478"/>
        <w:rPr>
          <w:spacing w:val="-2"/>
        </w:rPr>
      </w:pPr>
    </w:p>
    <w:p w14:paraId="301B601B" w14:textId="77777777" w:rsidR="003B1D31" w:rsidRDefault="003B1D31">
      <w:pPr>
        <w:pStyle w:val="a3"/>
        <w:kinsoku w:val="0"/>
        <w:overflowPunct w:val="0"/>
        <w:ind w:left="478"/>
        <w:rPr>
          <w:spacing w:val="-2"/>
        </w:rPr>
      </w:pPr>
    </w:p>
    <w:p w14:paraId="2542C50D" w14:textId="77777777" w:rsidR="003B1D31" w:rsidRDefault="003B1D31">
      <w:pPr>
        <w:pStyle w:val="a3"/>
        <w:kinsoku w:val="0"/>
        <w:overflowPunct w:val="0"/>
        <w:ind w:left="478"/>
        <w:rPr>
          <w:spacing w:val="-2"/>
        </w:rPr>
      </w:pPr>
    </w:p>
    <w:p w14:paraId="0D8E4404" w14:textId="77777777" w:rsidR="003B1D31" w:rsidRDefault="003B1D31">
      <w:pPr>
        <w:pStyle w:val="a3"/>
        <w:kinsoku w:val="0"/>
        <w:overflowPunct w:val="0"/>
        <w:ind w:left="478"/>
        <w:rPr>
          <w:spacing w:val="-2"/>
        </w:rPr>
      </w:pPr>
    </w:p>
    <w:p w14:paraId="25D3FB16" w14:textId="77777777" w:rsidR="003B1D31" w:rsidRDefault="003B1D31">
      <w:pPr>
        <w:pStyle w:val="a3"/>
        <w:kinsoku w:val="0"/>
        <w:overflowPunct w:val="0"/>
        <w:ind w:left="478"/>
        <w:rPr>
          <w:spacing w:val="-2"/>
        </w:rPr>
      </w:pPr>
    </w:p>
    <w:p w14:paraId="50544638" w14:textId="77777777" w:rsidR="003B1D31" w:rsidRDefault="003B1D31">
      <w:pPr>
        <w:pStyle w:val="a3"/>
        <w:kinsoku w:val="0"/>
        <w:overflowPunct w:val="0"/>
        <w:ind w:left="478"/>
        <w:rPr>
          <w:spacing w:val="-2"/>
        </w:rPr>
      </w:pPr>
    </w:p>
    <w:p w14:paraId="4C16BA45" w14:textId="77777777" w:rsidR="003B1D31" w:rsidRDefault="003B1D31">
      <w:pPr>
        <w:pStyle w:val="a3"/>
        <w:kinsoku w:val="0"/>
        <w:overflowPunct w:val="0"/>
        <w:ind w:left="478"/>
        <w:rPr>
          <w:spacing w:val="-2"/>
        </w:rPr>
      </w:pPr>
    </w:p>
    <w:p w14:paraId="1EF4C06F" w14:textId="77777777" w:rsidR="003B1D31" w:rsidRDefault="003B1D31">
      <w:pPr>
        <w:pStyle w:val="a3"/>
        <w:kinsoku w:val="0"/>
        <w:overflowPunct w:val="0"/>
        <w:ind w:left="478"/>
        <w:rPr>
          <w:spacing w:val="-2"/>
        </w:rPr>
      </w:pPr>
    </w:p>
    <w:p w14:paraId="2E873439" w14:textId="77777777" w:rsidR="003B1D31" w:rsidRDefault="003B1D31">
      <w:pPr>
        <w:pStyle w:val="a3"/>
        <w:kinsoku w:val="0"/>
        <w:overflowPunct w:val="0"/>
        <w:ind w:left="478"/>
        <w:rPr>
          <w:spacing w:val="-2"/>
        </w:rPr>
      </w:pPr>
    </w:p>
    <w:p w14:paraId="13EB36A4" w14:textId="77777777" w:rsidR="003B1D31" w:rsidRDefault="003B1D31">
      <w:pPr>
        <w:pStyle w:val="a3"/>
        <w:kinsoku w:val="0"/>
        <w:overflowPunct w:val="0"/>
        <w:ind w:left="478"/>
        <w:rPr>
          <w:spacing w:val="-2"/>
        </w:rPr>
      </w:pPr>
    </w:p>
    <w:p w14:paraId="419BF371" w14:textId="77777777" w:rsidR="003B1D31" w:rsidRDefault="003B1D31">
      <w:pPr>
        <w:pStyle w:val="a3"/>
        <w:kinsoku w:val="0"/>
        <w:overflowPunct w:val="0"/>
        <w:ind w:left="478"/>
        <w:rPr>
          <w:spacing w:val="-2"/>
        </w:rPr>
      </w:pPr>
    </w:p>
    <w:p w14:paraId="16D702EE" w14:textId="77777777" w:rsidR="003B1D31" w:rsidRDefault="003B1D31">
      <w:pPr>
        <w:pStyle w:val="a3"/>
        <w:kinsoku w:val="0"/>
        <w:overflowPunct w:val="0"/>
        <w:ind w:left="478"/>
        <w:rPr>
          <w:spacing w:val="-2"/>
        </w:rPr>
      </w:pPr>
    </w:p>
    <w:p w14:paraId="519825DF" w14:textId="77777777" w:rsidR="003B1D31" w:rsidRDefault="003B1D31">
      <w:pPr>
        <w:pStyle w:val="a3"/>
        <w:kinsoku w:val="0"/>
        <w:overflowPunct w:val="0"/>
        <w:ind w:left="478"/>
        <w:rPr>
          <w:spacing w:val="-2"/>
        </w:rPr>
      </w:pPr>
    </w:p>
    <w:p w14:paraId="54F1CBCE" w14:textId="77777777" w:rsidR="003B1D31" w:rsidRDefault="003B1D31">
      <w:pPr>
        <w:pStyle w:val="a3"/>
        <w:kinsoku w:val="0"/>
        <w:overflowPunct w:val="0"/>
        <w:ind w:left="478"/>
        <w:rPr>
          <w:spacing w:val="-2"/>
        </w:rPr>
      </w:pPr>
    </w:p>
    <w:p w14:paraId="5B2477F9" w14:textId="77777777" w:rsidR="003B1D31" w:rsidRDefault="003B1D31">
      <w:pPr>
        <w:pStyle w:val="a3"/>
        <w:kinsoku w:val="0"/>
        <w:overflowPunct w:val="0"/>
        <w:ind w:left="478"/>
        <w:rPr>
          <w:spacing w:val="-2"/>
        </w:rPr>
      </w:pPr>
    </w:p>
    <w:p w14:paraId="211B7901" w14:textId="77777777" w:rsidR="009A55F5" w:rsidRDefault="009A55F5">
      <w:pPr>
        <w:pStyle w:val="a3"/>
        <w:kinsoku w:val="0"/>
        <w:overflowPunct w:val="0"/>
        <w:ind w:left="478"/>
        <w:rPr>
          <w:spacing w:val="-2"/>
        </w:rPr>
      </w:pPr>
      <w:r>
        <w:rPr>
          <w:spacing w:val="-2"/>
        </w:rPr>
        <w:t>Оператор</w:t>
      </w:r>
    </w:p>
    <w:p w14:paraId="35FDE445" w14:textId="77777777" w:rsidR="009A55F5" w:rsidRDefault="009A55F5">
      <w:pPr>
        <w:pStyle w:val="a3"/>
        <w:kinsoku w:val="0"/>
        <w:overflowPunct w:val="0"/>
        <w:spacing w:before="98"/>
        <w:ind w:left="0"/>
        <w:rPr>
          <w:sz w:val="20"/>
          <w:szCs w:val="20"/>
        </w:rPr>
      </w:pPr>
      <w:r>
        <w:rPr>
          <w:sz w:val="24"/>
          <w:szCs w:val="24"/>
        </w:rPr>
        <w:br w:type="column"/>
      </w:r>
    </w:p>
    <w:p w14:paraId="682AFACA" w14:textId="77777777" w:rsidR="009A55F5" w:rsidRDefault="009A55F5">
      <w:pPr>
        <w:pStyle w:val="a3"/>
        <w:kinsoku w:val="0"/>
        <w:overflowPunct w:val="0"/>
        <w:spacing w:line="229" w:lineRule="exact"/>
        <w:ind w:left="173"/>
        <w:rPr>
          <w:b/>
          <w:bCs/>
          <w:spacing w:val="-2"/>
          <w:sz w:val="20"/>
          <w:szCs w:val="20"/>
        </w:rPr>
      </w:pPr>
      <w:r>
        <w:rPr>
          <w:b/>
          <w:bCs/>
          <w:sz w:val="20"/>
          <w:szCs w:val="20"/>
        </w:rPr>
        <w:t>8.2.</w:t>
      </w:r>
      <w:r>
        <w:rPr>
          <w:b/>
          <w:bCs/>
          <w:spacing w:val="-2"/>
          <w:sz w:val="20"/>
          <w:szCs w:val="20"/>
        </w:rPr>
        <w:t xml:space="preserve"> Абонент:</w:t>
      </w:r>
    </w:p>
    <w:p w14:paraId="536F1E06" w14:textId="77777777" w:rsidR="00D27625" w:rsidRPr="00EC399E" w:rsidRDefault="00D27625" w:rsidP="00D27625">
      <w:pPr>
        <w:keepNext/>
        <w:keepLines/>
        <w:snapToGrid w:val="0"/>
        <w:ind w:right="144" w:firstLine="5"/>
        <w:rPr>
          <w:b/>
          <w:sz w:val="20"/>
          <w:szCs w:val="20"/>
        </w:rPr>
      </w:pPr>
      <w:r w:rsidRPr="00EC399E">
        <w:rPr>
          <w:b/>
          <w:sz w:val="20"/>
          <w:szCs w:val="20"/>
        </w:rPr>
        <w:t>Федеральное государственное бюджетное водохозяйственное учреждение «Центррегионводхоз» (ФГБВУ Центррегионводхоз»)</w:t>
      </w:r>
    </w:p>
    <w:p w14:paraId="68DFB800" w14:textId="77777777" w:rsidR="00D27625" w:rsidRPr="00EC399E" w:rsidRDefault="00D27625" w:rsidP="00D27625">
      <w:pPr>
        <w:keepNext/>
        <w:keepLines/>
        <w:snapToGrid w:val="0"/>
        <w:ind w:right="144" w:firstLine="5"/>
        <w:rPr>
          <w:sz w:val="20"/>
          <w:szCs w:val="20"/>
        </w:rPr>
      </w:pPr>
      <w:r w:rsidRPr="00EC399E">
        <w:rPr>
          <w:sz w:val="20"/>
          <w:szCs w:val="20"/>
        </w:rPr>
        <w:t>Юридический адрес: 119334, г. Москва, Канатчиковский проезд, дом 3;</w:t>
      </w:r>
    </w:p>
    <w:p w14:paraId="69A2C073" w14:textId="77777777" w:rsidR="00D27625" w:rsidRPr="00EC399E" w:rsidRDefault="00D27625" w:rsidP="00D27625">
      <w:pPr>
        <w:keepNext/>
        <w:keepLines/>
        <w:snapToGrid w:val="0"/>
        <w:ind w:right="144" w:firstLine="5"/>
        <w:rPr>
          <w:sz w:val="20"/>
          <w:szCs w:val="20"/>
        </w:rPr>
      </w:pPr>
      <w:r w:rsidRPr="00EC399E">
        <w:rPr>
          <w:sz w:val="20"/>
          <w:szCs w:val="20"/>
        </w:rPr>
        <w:t>ОГРН 1027739504528 ОКПО 52834973</w:t>
      </w:r>
    </w:p>
    <w:p w14:paraId="23BDDD90" w14:textId="77777777" w:rsidR="00D27625" w:rsidRPr="00EC399E" w:rsidRDefault="00D27625" w:rsidP="00D27625">
      <w:pPr>
        <w:keepNext/>
        <w:keepLines/>
        <w:snapToGrid w:val="0"/>
        <w:ind w:right="144" w:firstLine="5"/>
        <w:rPr>
          <w:sz w:val="20"/>
          <w:szCs w:val="20"/>
        </w:rPr>
      </w:pPr>
      <w:r w:rsidRPr="00EC399E">
        <w:rPr>
          <w:sz w:val="20"/>
          <w:szCs w:val="20"/>
        </w:rPr>
        <w:t>ОКТМО 45369000 ИНН 5008028127</w:t>
      </w:r>
    </w:p>
    <w:p w14:paraId="45E9925D" w14:textId="77777777" w:rsidR="00D27625" w:rsidRPr="00EC399E" w:rsidRDefault="00D27625" w:rsidP="00D27625">
      <w:pPr>
        <w:keepNext/>
        <w:keepLines/>
        <w:snapToGrid w:val="0"/>
        <w:ind w:right="144" w:firstLine="5"/>
        <w:rPr>
          <w:sz w:val="20"/>
          <w:szCs w:val="20"/>
        </w:rPr>
      </w:pPr>
      <w:r w:rsidRPr="00EC399E">
        <w:rPr>
          <w:sz w:val="20"/>
          <w:szCs w:val="20"/>
        </w:rPr>
        <w:t>КПП 772501001</w:t>
      </w:r>
    </w:p>
    <w:p w14:paraId="2CA0C457" w14:textId="77777777" w:rsidR="00D27625" w:rsidRPr="00EC399E" w:rsidRDefault="00D27625" w:rsidP="00D27625">
      <w:pPr>
        <w:keepNext/>
        <w:keepLines/>
        <w:snapToGrid w:val="0"/>
        <w:ind w:right="144" w:firstLine="5"/>
        <w:rPr>
          <w:b/>
          <w:sz w:val="20"/>
          <w:szCs w:val="20"/>
        </w:rPr>
      </w:pPr>
    </w:p>
    <w:p w14:paraId="2E990D2E" w14:textId="77777777" w:rsidR="00D27625" w:rsidRPr="00EC399E" w:rsidRDefault="00D27625" w:rsidP="00D27625">
      <w:pPr>
        <w:keepNext/>
        <w:keepLines/>
        <w:snapToGrid w:val="0"/>
        <w:ind w:right="144"/>
        <w:rPr>
          <w:b/>
          <w:sz w:val="20"/>
          <w:szCs w:val="20"/>
        </w:rPr>
      </w:pPr>
      <w:r w:rsidRPr="00EC399E">
        <w:rPr>
          <w:b/>
          <w:sz w:val="20"/>
          <w:szCs w:val="20"/>
        </w:rPr>
        <w:t xml:space="preserve">Филиал по эксплуатации водохранилищ Челябинской области </w:t>
      </w:r>
    </w:p>
    <w:p w14:paraId="409B73CE" w14:textId="77777777" w:rsidR="00D27625" w:rsidRPr="00EC399E" w:rsidRDefault="00D27625" w:rsidP="00D27625">
      <w:pPr>
        <w:keepNext/>
        <w:keepLines/>
        <w:snapToGrid w:val="0"/>
        <w:ind w:left="34" w:right="144"/>
        <w:rPr>
          <w:bCs/>
          <w:sz w:val="20"/>
          <w:szCs w:val="20"/>
        </w:rPr>
      </w:pPr>
      <w:r w:rsidRPr="00EC399E">
        <w:rPr>
          <w:bCs/>
          <w:sz w:val="20"/>
          <w:szCs w:val="20"/>
        </w:rPr>
        <w:t>Место нахождения: 454084, г. Челябинск, ул. Калинина, дом 13 А</w:t>
      </w:r>
    </w:p>
    <w:p w14:paraId="26B6745D" w14:textId="77777777" w:rsidR="00D27625" w:rsidRPr="00EC399E" w:rsidRDefault="00D27625" w:rsidP="00D27625">
      <w:pPr>
        <w:keepNext/>
        <w:keepLines/>
        <w:snapToGrid w:val="0"/>
        <w:ind w:left="34" w:right="144"/>
        <w:rPr>
          <w:bCs/>
          <w:sz w:val="20"/>
          <w:szCs w:val="20"/>
        </w:rPr>
      </w:pPr>
      <w:r w:rsidRPr="00EC399E">
        <w:rPr>
          <w:bCs/>
          <w:sz w:val="20"/>
          <w:szCs w:val="20"/>
        </w:rPr>
        <w:t>Почтовый адрес: 454084, г. Челябинск, ул. Калинина, дом 13 А</w:t>
      </w:r>
    </w:p>
    <w:p w14:paraId="409AD50C" w14:textId="77777777" w:rsidR="00D27625" w:rsidRPr="00EC399E" w:rsidRDefault="00D27625" w:rsidP="00D27625">
      <w:pPr>
        <w:keepNext/>
        <w:keepLines/>
        <w:snapToGrid w:val="0"/>
        <w:ind w:left="34" w:right="144"/>
        <w:rPr>
          <w:bCs/>
          <w:sz w:val="20"/>
          <w:szCs w:val="20"/>
        </w:rPr>
      </w:pPr>
      <w:r w:rsidRPr="00EC399E">
        <w:rPr>
          <w:bCs/>
          <w:sz w:val="20"/>
          <w:szCs w:val="20"/>
        </w:rPr>
        <w:t>ИНН 5008028127 КПП 744743001</w:t>
      </w:r>
    </w:p>
    <w:p w14:paraId="0EEC0F38" w14:textId="77777777" w:rsidR="00D27625" w:rsidRPr="00EC399E" w:rsidRDefault="00D27625" w:rsidP="00D27625">
      <w:pPr>
        <w:keepNext/>
        <w:keepLines/>
        <w:snapToGrid w:val="0"/>
        <w:ind w:left="34" w:right="144"/>
        <w:rPr>
          <w:bCs/>
          <w:sz w:val="20"/>
          <w:szCs w:val="20"/>
        </w:rPr>
      </w:pPr>
      <w:r w:rsidRPr="00EC399E">
        <w:rPr>
          <w:bCs/>
          <w:sz w:val="20"/>
          <w:szCs w:val="20"/>
        </w:rPr>
        <w:t>УФК по Челябинской области (Филиал по эксплуатации водохранилищ Челябинской области, л/с 20696Е36010)</w:t>
      </w:r>
    </w:p>
    <w:p w14:paraId="1110935D" w14:textId="77777777" w:rsidR="00D27625" w:rsidRPr="00EC399E" w:rsidRDefault="00D27625" w:rsidP="00D27625">
      <w:pPr>
        <w:keepNext/>
        <w:keepLines/>
        <w:snapToGrid w:val="0"/>
        <w:ind w:left="34" w:right="144"/>
        <w:rPr>
          <w:bCs/>
          <w:sz w:val="20"/>
          <w:szCs w:val="20"/>
        </w:rPr>
      </w:pPr>
      <w:r w:rsidRPr="00EC399E">
        <w:rPr>
          <w:bCs/>
          <w:sz w:val="20"/>
          <w:szCs w:val="20"/>
        </w:rPr>
        <w:t xml:space="preserve">Р/с 03214643000000015115 в </w:t>
      </w:r>
      <w:r w:rsidRPr="00EC399E">
        <w:rPr>
          <w:color w:val="000000"/>
          <w:sz w:val="20"/>
          <w:szCs w:val="20"/>
        </w:rPr>
        <w:t xml:space="preserve">ОКЦ № 1 </w:t>
      </w:r>
      <w:proofErr w:type="spellStart"/>
      <w:r w:rsidRPr="00EC399E">
        <w:rPr>
          <w:color w:val="000000"/>
          <w:sz w:val="20"/>
          <w:szCs w:val="20"/>
        </w:rPr>
        <w:t>СибГУ</w:t>
      </w:r>
      <w:proofErr w:type="spellEnd"/>
      <w:r w:rsidRPr="00EC399E">
        <w:rPr>
          <w:color w:val="000000"/>
          <w:sz w:val="20"/>
          <w:szCs w:val="20"/>
        </w:rPr>
        <w:t xml:space="preserve"> Банка России//УФК по Новосибирской области, г Новосибирск</w:t>
      </w:r>
    </w:p>
    <w:p w14:paraId="43F21D38" w14:textId="77777777" w:rsidR="00D27625" w:rsidRPr="00EC399E" w:rsidRDefault="00D27625" w:rsidP="00D27625">
      <w:pPr>
        <w:keepNext/>
        <w:keepLines/>
        <w:snapToGrid w:val="0"/>
        <w:ind w:left="34" w:right="144"/>
        <w:rPr>
          <w:bCs/>
          <w:sz w:val="20"/>
          <w:szCs w:val="20"/>
        </w:rPr>
      </w:pPr>
      <w:r w:rsidRPr="00EC399E">
        <w:rPr>
          <w:bCs/>
          <w:sz w:val="20"/>
          <w:szCs w:val="20"/>
        </w:rPr>
        <w:t>БИК 015004950</w:t>
      </w:r>
    </w:p>
    <w:p w14:paraId="3A57BD4B" w14:textId="77777777" w:rsidR="00D27625" w:rsidRPr="00EC399E" w:rsidRDefault="00D27625" w:rsidP="00D27625">
      <w:pPr>
        <w:keepNext/>
        <w:keepLines/>
        <w:snapToGrid w:val="0"/>
        <w:ind w:left="34" w:right="144"/>
        <w:rPr>
          <w:bCs/>
          <w:sz w:val="20"/>
          <w:szCs w:val="20"/>
        </w:rPr>
      </w:pPr>
      <w:r w:rsidRPr="00EC399E">
        <w:rPr>
          <w:bCs/>
          <w:sz w:val="20"/>
          <w:szCs w:val="20"/>
        </w:rPr>
        <w:t>к/с 40102810445370000043</w:t>
      </w:r>
    </w:p>
    <w:p w14:paraId="5305B8D1" w14:textId="77777777" w:rsidR="00D27625" w:rsidRPr="00EC399E" w:rsidRDefault="00D27625" w:rsidP="00D27625">
      <w:pPr>
        <w:keepNext/>
        <w:keepLines/>
        <w:snapToGrid w:val="0"/>
        <w:ind w:left="34" w:right="144"/>
        <w:rPr>
          <w:bCs/>
          <w:sz w:val="20"/>
          <w:szCs w:val="20"/>
        </w:rPr>
      </w:pPr>
      <w:r w:rsidRPr="00EC399E">
        <w:rPr>
          <w:bCs/>
          <w:sz w:val="20"/>
          <w:szCs w:val="20"/>
        </w:rPr>
        <w:t>Тел. 8(351)790-89-00</w:t>
      </w:r>
    </w:p>
    <w:p w14:paraId="51C4781C" w14:textId="1D900A36" w:rsidR="009A55F5" w:rsidRDefault="00D27625" w:rsidP="00D27625">
      <w:pPr>
        <w:pStyle w:val="11"/>
        <w:kinsoku w:val="0"/>
        <w:overflowPunct w:val="0"/>
        <w:spacing w:line="252" w:lineRule="exact"/>
        <w:ind w:firstLine="0"/>
        <w:rPr>
          <w:spacing w:val="-2"/>
        </w:rPr>
      </w:pPr>
      <w:hyperlink r:id="rId11" w:history="1">
        <w:r w:rsidRPr="00EC399E">
          <w:rPr>
            <w:rStyle w:val="aa"/>
            <w:rFonts w:ascii="Times New Roman" w:hAnsi="Times New Roman"/>
            <w:bCs/>
            <w:sz w:val="20"/>
            <w:szCs w:val="20"/>
          </w:rPr>
          <w:t>chelvodhoz.crvh@voda.gov.ru</w:t>
        </w:r>
      </w:hyperlink>
    </w:p>
    <w:p w14:paraId="77EEABF3" w14:textId="77777777" w:rsidR="00D27625" w:rsidRDefault="00D27625">
      <w:pPr>
        <w:pStyle w:val="a3"/>
        <w:kinsoku w:val="0"/>
        <w:overflowPunct w:val="0"/>
        <w:spacing w:before="229"/>
        <w:ind w:left="173"/>
        <w:rPr>
          <w:spacing w:val="-2"/>
        </w:rPr>
      </w:pPr>
    </w:p>
    <w:p w14:paraId="49DC76CE" w14:textId="77777777" w:rsidR="00D27625" w:rsidRDefault="00D27625">
      <w:pPr>
        <w:pStyle w:val="a3"/>
        <w:kinsoku w:val="0"/>
        <w:overflowPunct w:val="0"/>
        <w:spacing w:before="229"/>
        <w:ind w:left="173"/>
        <w:rPr>
          <w:spacing w:val="-2"/>
        </w:rPr>
      </w:pPr>
    </w:p>
    <w:p w14:paraId="6187CC97" w14:textId="77777777" w:rsidR="00D27625" w:rsidRDefault="00D27625">
      <w:pPr>
        <w:pStyle w:val="a3"/>
        <w:kinsoku w:val="0"/>
        <w:overflowPunct w:val="0"/>
        <w:spacing w:before="229"/>
        <w:ind w:left="173"/>
        <w:rPr>
          <w:spacing w:val="-2"/>
        </w:rPr>
      </w:pPr>
    </w:p>
    <w:p w14:paraId="79409E3D" w14:textId="4568D387" w:rsidR="009A55F5" w:rsidRDefault="009A55F5">
      <w:pPr>
        <w:pStyle w:val="a3"/>
        <w:kinsoku w:val="0"/>
        <w:overflowPunct w:val="0"/>
        <w:spacing w:before="229"/>
        <w:ind w:left="173"/>
        <w:rPr>
          <w:spacing w:val="-2"/>
        </w:rPr>
      </w:pPr>
      <w:r>
        <w:rPr>
          <w:spacing w:val="-2"/>
        </w:rPr>
        <w:t>Абонент</w:t>
      </w:r>
    </w:p>
    <w:p w14:paraId="3F0382B8" w14:textId="77777777" w:rsidR="009A55F5" w:rsidRDefault="009A55F5">
      <w:pPr>
        <w:pStyle w:val="a3"/>
        <w:kinsoku w:val="0"/>
        <w:overflowPunct w:val="0"/>
        <w:spacing w:before="1"/>
        <w:ind w:left="173" w:right="757"/>
      </w:pPr>
      <w:r>
        <w:t>Филиал</w:t>
      </w:r>
      <w:r>
        <w:rPr>
          <w:spacing w:val="-12"/>
        </w:rPr>
        <w:t xml:space="preserve"> </w:t>
      </w:r>
      <w:r>
        <w:t>по</w:t>
      </w:r>
      <w:r>
        <w:rPr>
          <w:spacing w:val="-14"/>
        </w:rPr>
        <w:t xml:space="preserve"> </w:t>
      </w:r>
      <w:r>
        <w:t>эксплуатации</w:t>
      </w:r>
      <w:r>
        <w:rPr>
          <w:spacing w:val="-14"/>
        </w:rPr>
        <w:t xml:space="preserve"> </w:t>
      </w:r>
      <w:r>
        <w:t>водохранилищ Челябинской области</w:t>
      </w:r>
    </w:p>
    <w:p w14:paraId="04BAB0BA" w14:textId="77777777" w:rsidR="009A55F5" w:rsidRDefault="009A55F5">
      <w:pPr>
        <w:pStyle w:val="a3"/>
        <w:kinsoku w:val="0"/>
        <w:overflowPunct w:val="0"/>
        <w:spacing w:before="1"/>
        <w:ind w:left="173" w:right="757"/>
        <w:sectPr w:rsidR="009A55F5">
          <w:pgSz w:w="11910" w:h="16840"/>
          <w:pgMar w:top="1600" w:right="0" w:bottom="1000" w:left="480" w:header="0" w:footer="541" w:gutter="0"/>
          <w:cols w:num="2" w:space="720" w:equalWidth="0">
            <w:col w:w="5505" w:space="40"/>
            <w:col w:w="5885"/>
          </w:cols>
          <w:noEndnote/>
        </w:sectPr>
      </w:pPr>
    </w:p>
    <w:p w14:paraId="091A87EC" w14:textId="77777777" w:rsidR="009A55F5" w:rsidRDefault="009A55F5">
      <w:pPr>
        <w:pStyle w:val="a3"/>
        <w:tabs>
          <w:tab w:val="left" w:pos="2679"/>
          <w:tab w:val="left" w:pos="5717"/>
          <w:tab w:val="left" w:pos="7918"/>
        </w:tabs>
        <w:kinsoku w:val="0"/>
        <w:overflowPunct w:val="0"/>
        <w:spacing w:before="252"/>
        <w:ind w:left="478"/>
      </w:pPr>
      <w:r>
        <w:rPr>
          <w:u w:val="single"/>
        </w:rPr>
        <w:lastRenderedPageBreak/>
        <w:tab/>
      </w:r>
      <w:r>
        <w:t xml:space="preserve"> /</w:t>
      </w:r>
      <w:r w:rsidR="003B1D31">
        <w:rPr>
          <w:u w:val="single"/>
        </w:rPr>
        <w:t>________________</w:t>
      </w:r>
      <w:r>
        <w:t>/</w:t>
      </w:r>
      <w:r>
        <w:tab/>
      </w:r>
      <w:r>
        <w:rPr>
          <w:u w:val="single"/>
        </w:rPr>
        <w:tab/>
      </w:r>
      <w:r>
        <w:t xml:space="preserve"> /</w:t>
      </w:r>
      <w:r>
        <w:rPr>
          <w:u w:val="single"/>
        </w:rPr>
        <w:t>М.А. Стругов</w:t>
      </w:r>
      <w:r>
        <w:t>/</w:t>
      </w:r>
    </w:p>
    <w:p w14:paraId="103A3031" w14:textId="72A30612" w:rsidR="009A55F5" w:rsidRDefault="009A55F5" w:rsidP="00D27625">
      <w:pPr>
        <w:pStyle w:val="a3"/>
        <w:tabs>
          <w:tab w:val="left" w:pos="1407"/>
          <w:tab w:val="left" w:pos="2739"/>
          <w:tab w:val="left" w:pos="5717"/>
          <w:tab w:val="left" w:pos="6646"/>
          <w:tab w:val="left" w:pos="7978"/>
        </w:tabs>
        <w:kinsoku w:val="0"/>
        <w:overflowPunct w:val="0"/>
        <w:spacing w:before="2"/>
        <w:ind w:left="478"/>
        <w:rPr>
          <w:spacing w:val="-2"/>
          <w:sz w:val="16"/>
          <w:szCs w:val="16"/>
        </w:rPr>
        <w:sectPr w:rsidR="009A55F5">
          <w:type w:val="continuous"/>
          <w:pgSz w:w="11910" w:h="16840"/>
          <w:pgMar w:top="740" w:right="0" w:bottom="500" w:left="480" w:header="720" w:footer="720" w:gutter="0"/>
          <w:cols w:space="720" w:equalWidth="0">
            <w:col w:w="11430"/>
          </w:cols>
          <w:noEndnote/>
        </w:sectPr>
      </w:pPr>
      <w:r>
        <w:rPr>
          <w:i/>
          <w:iCs/>
          <w:spacing w:val="-5"/>
          <w:sz w:val="16"/>
          <w:szCs w:val="16"/>
        </w:rPr>
        <w:t>МП</w:t>
      </w:r>
      <w:r>
        <w:rPr>
          <w:i/>
          <w:iCs/>
          <w:sz w:val="16"/>
          <w:szCs w:val="16"/>
        </w:rPr>
        <w:tab/>
      </w:r>
      <w:r>
        <w:rPr>
          <w:i/>
          <w:iCs/>
          <w:spacing w:val="-2"/>
          <w:sz w:val="16"/>
          <w:szCs w:val="16"/>
        </w:rPr>
        <w:t>(подпись)</w:t>
      </w:r>
      <w:r>
        <w:rPr>
          <w:i/>
          <w:iCs/>
          <w:sz w:val="16"/>
          <w:szCs w:val="16"/>
        </w:rPr>
        <w:tab/>
      </w:r>
      <w:r>
        <w:rPr>
          <w:spacing w:val="-2"/>
          <w:sz w:val="16"/>
          <w:szCs w:val="16"/>
        </w:rPr>
        <w:t>(</w:t>
      </w:r>
      <w:r>
        <w:rPr>
          <w:i/>
          <w:iCs/>
          <w:spacing w:val="-2"/>
          <w:sz w:val="16"/>
          <w:szCs w:val="16"/>
        </w:rPr>
        <w:t>расшифровка</w:t>
      </w:r>
      <w:r>
        <w:rPr>
          <w:i/>
          <w:iCs/>
          <w:spacing w:val="7"/>
          <w:sz w:val="16"/>
          <w:szCs w:val="16"/>
        </w:rPr>
        <w:t xml:space="preserve"> </w:t>
      </w:r>
      <w:r>
        <w:rPr>
          <w:i/>
          <w:iCs/>
          <w:spacing w:val="-2"/>
          <w:sz w:val="16"/>
          <w:szCs w:val="16"/>
        </w:rPr>
        <w:t>подписи</w:t>
      </w:r>
      <w:r>
        <w:rPr>
          <w:spacing w:val="-2"/>
          <w:sz w:val="16"/>
          <w:szCs w:val="16"/>
        </w:rPr>
        <w:t>)</w:t>
      </w:r>
      <w:r>
        <w:rPr>
          <w:sz w:val="16"/>
          <w:szCs w:val="16"/>
        </w:rPr>
        <w:tab/>
      </w:r>
      <w:r>
        <w:rPr>
          <w:i/>
          <w:iCs/>
          <w:spacing w:val="-5"/>
          <w:sz w:val="16"/>
          <w:szCs w:val="16"/>
        </w:rPr>
        <w:t>МП</w:t>
      </w:r>
      <w:r>
        <w:rPr>
          <w:i/>
          <w:iCs/>
          <w:sz w:val="16"/>
          <w:szCs w:val="16"/>
        </w:rPr>
        <w:tab/>
      </w:r>
      <w:r>
        <w:rPr>
          <w:i/>
          <w:iCs/>
          <w:spacing w:val="-2"/>
          <w:sz w:val="16"/>
          <w:szCs w:val="16"/>
        </w:rPr>
        <w:t>(подпись)</w:t>
      </w:r>
      <w:r>
        <w:rPr>
          <w:i/>
          <w:iCs/>
          <w:sz w:val="16"/>
          <w:szCs w:val="16"/>
        </w:rPr>
        <w:tab/>
      </w:r>
      <w:r>
        <w:rPr>
          <w:spacing w:val="-2"/>
          <w:sz w:val="16"/>
          <w:szCs w:val="16"/>
        </w:rPr>
        <w:t>(</w:t>
      </w:r>
      <w:r>
        <w:rPr>
          <w:i/>
          <w:iCs/>
          <w:spacing w:val="-2"/>
          <w:sz w:val="16"/>
          <w:szCs w:val="16"/>
        </w:rPr>
        <w:t>расшифровка</w:t>
      </w:r>
      <w:r>
        <w:rPr>
          <w:i/>
          <w:iCs/>
          <w:spacing w:val="5"/>
          <w:sz w:val="16"/>
          <w:szCs w:val="16"/>
        </w:rPr>
        <w:t xml:space="preserve"> </w:t>
      </w:r>
      <w:r>
        <w:rPr>
          <w:i/>
          <w:iCs/>
          <w:spacing w:val="-2"/>
          <w:sz w:val="16"/>
          <w:szCs w:val="16"/>
        </w:rPr>
        <w:t>подписи</w:t>
      </w:r>
      <w:r>
        <w:rPr>
          <w:spacing w:val="-2"/>
          <w:sz w:val="16"/>
          <w:szCs w:val="16"/>
        </w:rPr>
        <w:t>)</w:t>
      </w:r>
    </w:p>
    <w:p w14:paraId="6971B104" w14:textId="730D83A0" w:rsidR="009A55F5" w:rsidRDefault="009A55F5">
      <w:pPr>
        <w:pStyle w:val="a3"/>
        <w:kinsoku w:val="0"/>
        <w:overflowPunct w:val="0"/>
        <w:spacing w:before="210"/>
        <w:ind w:left="0"/>
        <w:rPr>
          <w:rFonts w:ascii="Trebuchet MS" w:hAnsi="Trebuchet MS" w:cs="Trebuchet MS"/>
          <w:sz w:val="20"/>
          <w:szCs w:val="20"/>
        </w:rPr>
      </w:pPr>
    </w:p>
    <w:p w14:paraId="49A0E60E" w14:textId="77777777" w:rsidR="009A55F5" w:rsidRDefault="009A55F5">
      <w:pPr>
        <w:pStyle w:val="a3"/>
        <w:kinsoku w:val="0"/>
        <w:overflowPunct w:val="0"/>
        <w:ind w:left="0"/>
        <w:rPr>
          <w:rFonts w:ascii="Trebuchet MS" w:hAnsi="Trebuchet MS" w:cs="Trebuchet MS"/>
          <w:sz w:val="12"/>
          <w:szCs w:val="12"/>
        </w:rPr>
      </w:pPr>
    </w:p>
    <w:p w14:paraId="3CA68DBD" w14:textId="77777777" w:rsidR="009A55F5" w:rsidRDefault="009A55F5">
      <w:pPr>
        <w:pStyle w:val="a3"/>
        <w:kinsoku w:val="0"/>
        <w:overflowPunct w:val="0"/>
        <w:ind w:left="0"/>
        <w:rPr>
          <w:rFonts w:ascii="Trebuchet MS" w:hAnsi="Trebuchet MS" w:cs="Trebuchet MS"/>
          <w:sz w:val="12"/>
          <w:szCs w:val="12"/>
        </w:rPr>
      </w:pPr>
    </w:p>
    <w:p w14:paraId="5C985FA7" w14:textId="77777777" w:rsidR="009A55F5" w:rsidRDefault="009A55F5">
      <w:pPr>
        <w:pStyle w:val="a3"/>
        <w:kinsoku w:val="0"/>
        <w:overflowPunct w:val="0"/>
        <w:ind w:left="0"/>
        <w:rPr>
          <w:rFonts w:ascii="Trebuchet MS" w:hAnsi="Trebuchet MS" w:cs="Trebuchet MS"/>
          <w:sz w:val="12"/>
          <w:szCs w:val="12"/>
        </w:rPr>
      </w:pPr>
    </w:p>
    <w:p w14:paraId="5C9A7B42" w14:textId="77777777" w:rsidR="009A55F5" w:rsidRDefault="009A55F5">
      <w:pPr>
        <w:pStyle w:val="a3"/>
        <w:kinsoku w:val="0"/>
        <w:overflowPunct w:val="0"/>
        <w:ind w:left="0"/>
        <w:rPr>
          <w:rFonts w:ascii="Trebuchet MS" w:hAnsi="Trebuchet MS" w:cs="Trebuchet MS"/>
          <w:sz w:val="12"/>
          <w:szCs w:val="12"/>
        </w:rPr>
      </w:pPr>
    </w:p>
    <w:p w14:paraId="2D777AE7" w14:textId="77777777" w:rsidR="009A55F5" w:rsidRDefault="009A55F5">
      <w:pPr>
        <w:pStyle w:val="a3"/>
        <w:kinsoku w:val="0"/>
        <w:overflowPunct w:val="0"/>
        <w:ind w:left="0"/>
        <w:rPr>
          <w:rFonts w:ascii="Trebuchet MS" w:hAnsi="Trebuchet MS" w:cs="Trebuchet MS"/>
          <w:sz w:val="12"/>
          <w:szCs w:val="12"/>
        </w:rPr>
      </w:pPr>
    </w:p>
    <w:p w14:paraId="5BB2C748" w14:textId="77777777" w:rsidR="009A55F5" w:rsidRDefault="009A55F5">
      <w:pPr>
        <w:pStyle w:val="a3"/>
        <w:kinsoku w:val="0"/>
        <w:overflowPunct w:val="0"/>
        <w:ind w:left="0"/>
        <w:rPr>
          <w:rFonts w:ascii="Trebuchet MS" w:hAnsi="Trebuchet MS" w:cs="Trebuchet MS"/>
          <w:sz w:val="12"/>
          <w:szCs w:val="12"/>
        </w:rPr>
      </w:pPr>
    </w:p>
    <w:p w14:paraId="74940D6A" w14:textId="77777777" w:rsidR="009A55F5" w:rsidRDefault="009A55F5">
      <w:pPr>
        <w:pStyle w:val="a3"/>
        <w:kinsoku w:val="0"/>
        <w:overflowPunct w:val="0"/>
        <w:ind w:left="0"/>
        <w:rPr>
          <w:rFonts w:ascii="Trebuchet MS" w:hAnsi="Trebuchet MS" w:cs="Trebuchet MS"/>
          <w:sz w:val="12"/>
          <w:szCs w:val="12"/>
        </w:rPr>
      </w:pPr>
    </w:p>
    <w:p w14:paraId="6ED389CD" w14:textId="77777777" w:rsidR="009A55F5" w:rsidRDefault="009A55F5">
      <w:pPr>
        <w:pStyle w:val="a3"/>
        <w:kinsoku w:val="0"/>
        <w:overflowPunct w:val="0"/>
        <w:ind w:left="0"/>
        <w:rPr>
          <w:rFonts w:ascii="Trebuchet MS" w:hAnsi="Trebuchet MS" w:cs="Trebuchet MS"/>
          <w:sz w:val="12"/>
          <w:szCs w:val="12"/>
        </w:rPr>
      </w:pPr>
    </w:p>
    <w:p w14:paraId="445A65B3" w14:textId="77777777" w:rsidR="009A55F5" w:rsidRDefault="009A55F5">
      <w:pPr>
        <w:pStyle w:val="a3"/>
        <w:kinsoku w:val="0"/>
        <w:overflowPunct w:val="0"/>
        <w:spacing w:before="13"/>
        <w:ind w:left="0"/>
        <w:rPr>
          <w:rFonts w:ascii="Trebuchet MS" w:hAnsi="Trebuchet MS" w:cs="Trebuchet MS"/>
          <w:sz w:val="12"/>
          <w:szCs w:val="12"/>
        </w:rPr>
      </w:pPr>
    </w:p>
    <w:p w14:paraId="5AFC50FA" w14:textId="77777777" w:rsidR="009A55F5" w:rsidRDefault="009A55F5">
      <w:pPr>
        <w:pStyle w:val="a3"/>
        <w:kinsoku w:val="0"/>
        <w:overflowPunct w:val="0"/>
        <w:ind w:left="0" w:right="480"/>
        <w:jc w:val="right"/>
        <w:rPr>
          <w:rFonts w:ascii="Trebuchet MS" w:hAnsi="Trebuchet MS" w:cs="Trebuchet MS"/>
          <w:color w:val="0054BE"/>
          <w:spacing w:val="-5"/>
          <w:w w:val="105"/>
          <w:sz w:val="12"/>
          <w:szCs w:val="12"/>
        </w:rPr>
      </w:pPr>
    </w:p>
    <w:sectPr w:rsidR="009A55F5">
      <w:footerReference w:type="default" r:id="rId12"/>
      <w:pgSz w:w="11910" w:h="16840"/>
      <w:pgMar w:top="980" w:right="0" w:bottom="420" w:left="480" w:header="0" w:footer="229"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0E00E" w14:textId="77777777" w:rsidR="00851774" w:rsidRDefault="00851774">
      <w:r>
        <w:separator/>
      </w:r>
    </w:p>
  </w:endnote>
  <w:endnote w:type="continuationSeparator" w:id="0">
    <w:p w14:paraId="60F96313" w14:textId="77777777" w:rsidR="00851774" w:rsidRDefault="0085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D8651" w14:textId="58DB1ADB" w:rsidR="009A55F5" w:rsidRDefault="007769E9">
    <w:pPr>
      <w:pStyle w:val="a3"/>
      <w:kinsoku w:val="0"/>
      <w:overflowPunct w:val="0"/>
      <w:spacing w:line="14" w:lineRule="auto"/>
      <w:ind w:left="0"/>
      <w:rPr>
        <w:sz w:val="20"/>
        <w:szCs w:val="20"/>
      </w:rPr>
    </w:pPr>
    <w:r>
      <w:rPr>
        <w:noProof/>
      </w:rPr>
      <mc:AlternateContent>
        <mc:Choice Requires="wps">
          <w:drawing>
            <wp:anchor distT="0" distB="0" distL="114300" distR="114300" simplePos="0" relativeHeight="251659264" behindDoc="1" locked="0" layoutInCell="0" allowOverlap="1" wp14:anchorId="3C22F2C1" wp14:editId="50835184">
              <wp:simplePos x="0" y="0"/>
              <wp:positionH relativeFrom="page">
                <wp:posOffset>5373370</wp:posOffset>
              </wp:positionH>
              <wp:positionV relativeFrom="page">
                <wp:posOffset>10215880</wp:posOffset>
              </wp:positionV>
              <wp:extent cx="1435735" cy="204470"/>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7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B35DD" w14:textId="77777777" w:rsidR="009A55F5" w:rsidRDefault="009A55F5">
                          <w:pPr>
                            <w:pStyle w:val="a3"/>
                            <w:kinsoku w:val="0"/>
                            <w:overflowPunct w:val="0"/>
                            <w:spacing w:before="2"/>
                            <w:ind w:left="0" w:right="19"/>
                            <w:jc w:val="right"/>
                            <w:rPr>
                              <w:rFonts w:ascii="Trebuchet MS" w:hAnsi="Trebuchet MS" w:cs="Trebuchet MS"/>
                              <w:color w:val="0054BE"/>
                              <w:spacing w:val="-5"/>
                              <w:w w:val="105"/>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22F2C1" id="_x0000_t202" coordsize="21600,21600" o:spt="202" path="m,l,21600r21600,l21600,xe">
              <v:stroke joinstyle="miter"/>
              <v:path gradientshapeok="t" o:connecttype="rect"/>
            </v:shapetype>
            <v:shape id="Text Box 1" o:spid="_x0000_s1037" type="#_x0000_t202" style="position:absolute;margin-left:423.1pt;margin-top:804.4pt;width:113.05pt;height:16.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" o:allowincell="f" filled="f" stroked="f">
              <v:textbox inset="0,0,0,0">
                <w:txbxContent>
                  <w:p w14:paraId="4F5B35DD" w14:textId="77777777" w:rsidR="009A55F5" w:rsidRDefault="009A55F5">
                    <w:pPr>
                      <w:pStyle w:val="a3"/>
                      <w:kinsoku w:val="0"/>
                      <w:overflowPunct w:val="0"/>
                      <w:spacing w:before="2"/>
                      <w:ind w:left="0" w:right="19"/>
                      <w:jc w:val="right"/>
                      <w:rPr>
                        <w:rFonts w:ascii="Trebuchet MS" w:hAnsi="Trebuchet MS" w:cs="Trebuchet MS"/>
                        <w:color w:val="0054BE"/>
                        <w:spacing w:val="-5"/>
                        <w:w w:val="105"/>
                        <w:sz w:val="12"/>
                        <w:szCs w:val="12"/>
                      </w:rPr>
                    </w:pP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14:anchorId="23C7991A" wp14:editId="61DDE0CC">
              <wp:simplePos x="0" y="0"/>
              <wp:positionH relativeFrom="page">
                <wp:posOffset>7104380</wp:posOffset>
              </wp:positionH>
              <wp:positionV relativeFrom="page">
                <wp:posOffset>10407015</wp:posOffset>
              </wp:positionV>
              <wp:extent cx="140335" cy="13843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4CA99" w14:textId="1785EEFF" w:rsidR="009A55F5" w:rsidRDefault="009A55F5">
                          <w:pPr>
                            <w:pStyle w:val="a3"/>
                            <w:kinsoku w:val="0"/>
                            <w:overflowPunct w:val="0"/>
                            <w:spacing w:before="13"/>
                            <w:ind w:left="60"/>
                            <w:rPr>
                              <w:spacing w:val="-10"/>
                              <w:sz w:val="16"/>
                              <w:szCs w:val="16"/>
                            </w:rPr>
                          </w:pPr>
                          <w:r>
                            <w:rPr>
                              <w:spacing w:val="-10"/>
                              <w:sz w:val="16"/>
                              <w:szCs w:val="16"/>
                            </w:rPr>
                            <w:fldChar w:fldCharType="begin"/>
                          </w:r>
                          <w:r>
                            <w:rPr>
                              <w:spacing w:val="-10"/>
                              <w:sz w:val="16"/>
                              <w:szCs w:val="16"/>
                            </w:rPr>
                            <w:instrText xml:space="preserve"> PAGE </w:instrText>
                          </w:r>
                          <w:r>
                            <w:rPr>
                              <w:spacing w:val="-10"/>
                              <w:sz w:val="16"/>
                              <w:szCs w:val="16"/>
                            </w:rPr>
                            <w:fldChar w:fldCharType="separate"/>
                          </w:r>
                          <w:r w:rsidR="00D27625">
                            <w:rPr>
                              <w:noProof/>
                              <w:spacing w:val="-10"/>
                              <w:sz w:val="16"/>
                              <w:szCs w:val="16"/>
                            </w:rPr>
                            <w:t>2</w:t>
                          </w:r>
                          <w:r>
                            <w:rPr>
                              <w:spacing w:val="-10"/>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7991A" id="Text Box 2" o:spid="_x0000_s1038" type="#_x0000_t202" style="position:absolute;margin-left:559.4pt;margin-top:819.45pt;width:11.05pt;height:10.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" o:allowincell="f" filled="f" stroked="f">
              <v:textbox inset="0,0,0,0">
                <w:txbxContent>
                  <w:p w14:paraId="00C4CA99" w14:textId="1785EEFF" w:rsidR="009A55F5" w:rsidRDefault="009A55F5">
                    <w:pPr>
                      <w:pStyle w:val="a3"/>
                      <w:kinsoku w:val="0"/>
                      <w:overflowPunct w:val="0"/>
                      <w:spacing w:before="13"/>
                      <w:ind w:left="60"/>
                      <w:rPr>
                        <w:spacing w:val="-10"/>
                        <w:sz w:val="16"/>
                        <w:szCs w:val="16"/>
                      </w:rPr>
                    </w:pPr>
                    <w:r>
                      <w:rPr>
                        <w:spacing w:val="-10"/>
                        <w:sz w:val="16"/>
                        <w:szCs w:val="16"/>
                      </w:rPr>
                      <w:fldChar w:fldCharType="begin"/>
                    </w:r>
                    <w:r>
                      <w:rPr>
                        <w:spacing w:val="-10"/>
                        <w:sz w:val="16"/>
                        <w:szCs w:val="16"/>
                      </w:rPr>
                      <w:instrText xml:space="preserve"> PAGE </w:instrText>
                    </w:r>
                    <w:r>
                      <w:rPr>
                        <w:spacing w:val="-10"/>
                        <w:sz w:val="16"/>
                        <w:szCs w:val="16"/>
                      </w:rPr>
                      <w:fldChar w:fldCharType="separate"/>
                    </w:r>
                    <w:r w:rsidR="00D27625">
                      <w:rPr>
                        <w:noProof/>
                        <w:spacing w:val="-10"/>
                        <w:sz w:val="16"/>
                        <w:szCs w:val="16"/>
                      </w:rPr>
                      <w:t>2</w:t>
                    </w:r>
                    <w:r>
                      <w:rPr>
                        <w:spacing w:val="-10"/>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A8419" w14:textId="647B12D4" w:rsidR="009A55F5" w:rsidRDefault="007769E9">
    <w:pPr>
      <w:pStyle w:val="a3"/>
      <w:kinsoku w:val="0"/>
      <w:overflowPunct w:val="0"/>
      <w:spacing w:line="14" w:lineRule="auto"/>
      <w:ind w:left="0"/>
      <w:rPr>
        <w:sz w:val="20"/>
        <w:szCs w:val="20"/>
      </w:rPr>
    </w:pPr>
    <w:r>
      <w:rPr>
        <w:noProof/>
      </w:rPr>
      <mc:AlternateContent>
        <mc:Choice Requires="wps">
          <w:drawing>
            <wp:anchor distT="0" distB="0" distL="114300" distR="114300" simplePos="0" relativeHeight="251662336" behindDoc="1" locked="0" layoutInCell="0" allowOverlap="1" wp14:anchorId="3B493CC2" wp14:editId="2C37671A">
              <wp:simplePos x="0" y="0"/>
              <wp:positionH relativeFrom="page">
                <wp:posOffset>4916805</wp:posOffset>
              </wp:positionH>
              <wp:positionV relativeFrom="page">
                <wp:posOffset>10126345</wp:posOffset>
              </wp:positionV>
              <wp:extent cx="1892300" cy="294005"/>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C6758" w14:textId="77777777" w:rsidR="009A55F5" w:rsidRDefault="009A55F5">
                          <w:pPr>
                            <w:pStyle w:val="a3"/>
                            <w:kinsoku w:val="0"/>
                            <w:overflowPunct w:val="0"/>
                            <w:spacing w:before="3"/>
                            <w:ind w:left="0" w:right="19"/>
                            <w:jc w:val="right"/>
                            <w:rPr>
                              <w:rFonts w:ascii="Trebuchet MS" w:hAnsi="Trebuchet MS" w:cs="Trebuchet MS"/>
                              <w:color w:val="0054BE"/>
                              <w:spacing w:val="-5"/>
                              <w:w w:val="105"/>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93CC2" id="_x0000_t202" coordsize="21600,21600" o:spt="202" path="m,l,21600r21600,l21600,xe">
              <v:stroke joinstyle="miter"/>
              <v:path gradientshapeok="t" o:connecttype="rect"/>
            </v:shapetype>
            <v:shape id="Text Box 3" o:spid="_x0000_s1039" type="#_x0000_t202" style="position:absolute;margin-left:387.15pt;margin-top:797.35pt;width:149pt;height:2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ILrwIAALA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" o:allowincell="f" filled="f" stroked="f">
              <v:textbox inset="0,0,0,0">
                <w:txbxContent>
                  <w:p w14:paraId="5A9C6758" w14:textId="77777777" w:rsidR="009A55F5" w:rsidRDefault="009A55F5">
                    <w:pPr>
                      <w:pStyle w:val="a3"/>
                      <w:kinsoku w:val="0"/>
                      <w:overflowPunct w:val="0"/>
                      <w:spacing w:before="3"/>
                      <w:ind w:left="0" w:right="19"/>
                      <w:jc w:val="right"/>
                      <w:rPr>
                        <w:rFonts w:ascii="Trebuchet MS" w:hAnsi="Trebuchet MS" w:cs="Trebuchet MS"/>
                        <w:color w:val="0054BE"/>
                        <w:spacing w:val="-5"/>
                        <w:w w:val="105"/>
                        <w:sz w:val="12"/>
                        <w:szCs w:val="12"/>
                      </w:rPr>
                    </w:pP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0" allowOverlap="1" wp14:anchorId="03ACAECE" wp14:editId="448CF0B1">
              <wp:simplePos x="0" y="0"/>
              <wp:positionH relativeFrom="page">
                <wp:posOffset>7104380</wp:posOffset>
              </wp:positionH>
              <wp:positionV relativeFrom="page">
                <wp:posOffset>10407015</wp:posOffset>
              </wp:positionV>
              <wp:extent cx="140335" cy="13843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2204C" w14:textId="586CB418" w:rsidR="009A55F5" w:rsidRDefault="009A55F5">
                          <w:pPr>
                            <w:pStyle w:val="a3"/>
                            <w:kinsoku w:val="0"/>
                            <w:overflowPunct w:val="0"/>
                            <w:spacing w:before="13"/>
                            <w:ind w:left="60"/>
                            <w:rPr>
                              <w:spacing w:val="-10"/>
                              <w:sz w:val="16"/>
                              <w:szCs w:val="16"/>
                            </w:rPr>
                          </w:pPr>
                          <w:r>
                            <w:rPr>
                              <w:spacing w:val="-10"/>
                              <w:sz w:val="16"/>
                              <w:szCs w:val="16"/>
                            </w:rPr>
                            <w:fldChar w:fldCharType="begin"/>
                          </w:r>
                          <w:r>
                            <w:rPr>
                              <w:spacing w:val="-10"/>
                              <w:sz w:val="16"/>
                              <w:szCs w:val="16"/>
                            </w:rPr>
                            <w:instrText xml:space="preserve"> PAGE </w:instrText>
                          </w:r>
                          <w:r>
                            <w:rPr>
                              <w:spacing w:val="-10"/>
                              <w:sz w:val="16"/>
                              <w:szCs w:val="16"/>
                            </w:rPr>
                            <w:fldChar w:fldCharType="separate"/>
                          </w:r>
                          <w:r w:rsidR="00D27625">
                            <w:rPr>
                              <w:noProof/>
                              <w:spacing w:val="-10"/>
                              <w:sz w:val="16"/>
                              <w:szCs w:val="16"/>
                            </w:rPr>
                            <w:t>4</w:t>
                          </w:r>
                          <w:r>
                            <w:rPr>
                              <w:spacing w:val="-10"/>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CAECE" id="Text Box 4" o:spid="_x0000_s1040" type="#_x0000_t202" style="position:absolute;margin-left:559.4pt;margin-top:819.45pt;width:11.05pt;height:10.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" o:allowincell="f" filled="f" stroked="f">
              <v:textbox inset="0,0,0,0">
                <w:txbxContent>
                  <w:p w14:paraId="4A82204C" w14:textId="586CB418" w:rsidR="009A55F5" w:rsidRDefault="009A55F5">
                    <w:pPr>
                      <w:pStyle w:val="a3"/>
                      <w:kinsoku w:val="0"/>
                      <w:overflowPunct w:val="0"/>
                      <w:spacing w:before="13"/>
                      <w:ind w:left="60"/>
                      <w:rPr>
                        <w:spacing w:val="-10"/>
                        <w:sz w:val="16"/>
                        <w:szCs w:val="16"/>
                      </w:rPr>
                    </w:pPr>
                    <w:r>
                      <w:rPr>
                        <w:spacing w:val="-10"/>
                        <w:sz w:val="16"/>
                        <w:szCs w:val="16"/>
                      </w:rPr>
                      <w:fldChar w:fldCharType="begin"/>
                    </w:r>
                    <w:r>
                      <w:rPr>
                        <w:spacing w:val="-10"/>
                        <w:sz w:val="16"/>
                        <w:szCs w:val="16"/>
                      </w:rPr>
                      <w:instrText xml:space="preserve"> PAGE </w:instrText>
                    </w:r>
                    <w:r>
                      <w:rPr>
                        <w:spacing w:val="-10"/>
                        <w:sz w:val="16"/>
                        <w:szCs w:val="16"/>
                      </w:rPr>
                      <w:fldChar w:fldCharType="separate"/>
                    </w:r>
                    <w:r w:rsidR="00D27625">
                      <w:rPr>
                        <w:noProof/>
                        <w:spacing w:val="-10"/>
                        <w:sz w:val="16"/>
                        <w:szCs w:val="16"/>
                      </w:rPr>
                      <w:t>4</w:t>
                    </w:r>
                    <w:r>
                      <w:rPr>
                        <w:spacing w:val="-10"/>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D5806" w14:textId="7AC80488" w:rsidR="009A55F5" w:rsidRDefault="007769E9">
    <w:pPr>
      <w:pStyle w:val="a3"/>
      <w:kinsoku w:val="0"/>
      <w:overflowPunct w:val="0"/>
      <w:spacing w:line="14" w:lineRule="auto"/>
      <w:ind w:left="0"/>
      <w:rPr>
        <w:sz w:val="20"/>
        <w:szCs w:val="20"/>
      </w:rPr>
    </w:pPr>
    <w:r>
      <w:rPr>
        <w:noProof/>
      </w:rPr>
      <mc:AlternateContent>
        <mc:Choice Requires="wps">
          <w:drawing>
            <wp:anchor distT="0" distB="0" distL="114300" distR="114300" simplePos="0" relativeHeight="251665408" behindDoc="1" locked="0" layoutInCell="0" allowOverlap="1" wp14:anchorId="12BABD86" wp14:editId="26BEA4E1">
              <wp:simplePos x="0" y="0"/>
              <wp:positionH relativeFrom="page">
                <wp:posOffset>5373370</wp:posOffset>
              </wp:positionH>
              <wp:positionV relativeFrom="page">
                <wp:posOffset>10215880</wp:posOffset>
              </wp:positionV>
              <wp:extent cx="1435735" cy="2044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7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3AB66" w14:textId="77777777" w:rsidR="003B1D31" w:rsidRDefault="003B1D31" w:rsidP="003B1D31">
                          <w:pPr>
                            <w:pStyle w:val="a3"/>
                            <w:kinsoku w:val="0"/>
                            <w:overflowPunct w:val="0"/>
                            <w:spacing w:before="18"/>
                            <w:ind w:left="0" w:right="18"/>
                            <w:jc w:val="center"/>
                            <w:rPr>
                              <w:rFonts w:ascii="Trebuchet MS" w:hAnsi="Trebuchet MS" w:cs="Trebuchet MS"/>
                              <w:color w:val="0054BE"/>
                              <w:spacing w:val="-5"/>
                              <w:w w:val="105"/>
                              <w:sz w:val="12"/>
                              <w:szCs w:val="12"/>
                            </w:rPr>
                          </w:pPr>
                        </w:p>
                        <w:p w14:paraId="4E0350E1" w14:textId="77777777" w:rsidR="009A55F5" w:rsidRDefault="009A55F5">
                          <w:pPr>
                            <w:pStyle w:val="a3"/>
                            <w:kinsoku w:val="0"/>
                            <w:overflowPunct w:val="0"/>
                            <w:spacing w:before="2"/>
                            <w:ind w:left="0" w:right="19"/>
                            <w:jc w:val="right"/>
                            <w:rPr>
                              <w:rFonts w:ascii="Trebuchet MS" w:hAnsi="Trebuchet MS" w:cs="Trebuchet MS"/>
                              <w:color w:val="0054BE"/>
                              <w:spacing w:val="-5"/>
                              <w:w w:val="105"/>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BABD86" id="_x0000_t202" coordsize="21600,21600" o:spt="202" path="m,l,21600r21600,l21600,xe">
              <v:stroke joinstyle="miter"/>
              <v:path gradientshapeok="t" o:connecttype="rect"/>
            </v:shapetype>
            <v:shape id="Text Box 5" o:spid="_x0000_s1041" type="#_x0000_t202" style="position:absolute;margin-left:423.1pt;margin-top:804.4pt;width:113.05pt;height:16.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" o:allowincell="f" filled="f" stroked="f">
              <v:textbox inset="0,0,0,0">
                <w:txbxContent>
                  <w:p w14:paraId="7BF3AB66" w14:textId="77777777" w:rsidR="003B1D31" w:rsidRDefault="003B1D31" w:rsidP="003B1D31">
                    <w:pPr>
                      <w:pStyle w:val="a3"/>
                      <w:kinsoku w:val="0"/>
                      <w:overflowPunct w:val="0"/>
                      <w:spacing w:before="18"/>
                      <w:ind w:left="0" w:right="18"/>
                      <w:jc w:val="center"/>
                      <w:rPr>
                        <w:rFonts w:ascii="Trebuchet MS" w:hAnsi="Trebuchet MS" w:cs="Trebuchet MS"/>
                        <w:color w:val="0054BE"/>
                        <w:spacing w:val="-5"/>
                        <w:w w:val="105"/>
                        <w:sz w:val="12"/>
                        <w:szCs w:val="12"/>
                      </w:rPr>
                    </w:pPr>
                  </w:p>
                  <w:p w14:paraId="4E0350E1" w14:textId="77777777" w:rsidR="009A55F5" w:rsidRDefault="009A55F5">
                    <w:pPr>
                      <w:pStyle w:val="a3"/>
                      <w:kinsoku w:val="0"/>
                      <w:overflowPunct w:val="0"/>
                      <w:spacing w:before="2"/>
                      <w:ind w:left="0" w:right="19"/>
                      <w:jc w:val="right"/>
                      <w:rPr>
                        <w:rFonts w:ascii="Trebuchet MS" w:hAnsi="Trebuchet MS" w:cs="Trebuchet MS"/>
                        <w:color w:val="0054BE"/>
                        <w:spacing w:val="-5"/>
                        <w:w w:val="105"/>
                        <w:sz w:val="12"/>
                        <w:szCs w:val="12"/>
                      </w:rPr>
                    </w:pP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0" allowOverlap="1" wp14:anchorId="2105895C" wp14:editId="41E880F1">
              <wp:simplePos x="0" y="0"/>
              <wp:positionH relativeFrom="page">
                <wp:posOffset>7104380</wp:posOffset>
              </wp:positionH>
              <wp:positionV relativeFrom="page">
                <wp:posOffset>10407015</wp:posOffset>
              </wp:positionV>
              <wp:extent cx="140335" cy="13843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9F4AE" w14:textId="72984D3F" w:rsidR="009A55F5" w:rsidRDefault="009A55F5">
                          <w:pPr>
                            <w:pStyle w:val="a3"/>
                            <w:kinsoku w:val="0"/>
                            <w:overflowPunct w:val="0"/>
                            <w:spacing w:before="13"/>
                            <w:ind w:left="60"/>
                            <w:rPr>
                              <w:spacing w:val="-10"/>
                              <w:sz w:val="16"/>
                              <w:szCs w:val="16"/>
                            </w:rPr>
                          </w:pPr>
                          <w:r>
                            <w:rPr>
                              <w:spacing w:val="-10"/>
                              <w:sz w:val="16"/>
                              <w:szCs w:val="16"/>
                            </w:rPr>
                            <w:fldChar w:fldCharType="begin"/>
                          </w:r>
                          <w:r>
                            <w:rPr>
                              <w:spacing w:val="-10"/>
                              <w:sz w:val="16"/>
                              <w:szCs w:val="16"/>
                            </w:rPr>
                            <w:instrText xml:space="preserve"> PAGE </w:instrText>
                          </w:r>
                          <w:r>
                            <w:rPr>
                              <w:spacing w:val="-10"/>
                              <w:sz w:val="16"/>
                              <w:szCs w:val="16"/>
                            </w:rPr>
                            <w:fldChar w:fldCharType="separate"/>
                          </w:r>
                          <w:r w:rsidR="00D27625">
                            <w:rPr>
                              <w:noProof/>
                              <w:spacing w:val="-10"/>
                              <w:sz w:val="16"/>
                              <w:szCs w:val="16"/>
                            </w:rPr>
                            <w:t>5</w:t>
                          </w:r>
                          <w:r>
                            <w:rPr>
                              <w:spacing w:val="-10"/>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5895C" id="Text Box 6" o:spid="_x0000_s1042" type="#_x0000_t202" style="position:absolute;margin-left:559.4pt;margin-top:819.45pt;width:11.05pt;height:10.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" o:allowincell="f" filled="f" stroked="f">
              <v:textbox inset="0,0,0,0">
                <w:txbxContent>
                  <w:p w14:paraId="47E9F4AE" w14:textId="72984D3F" w:rsidR="009A55F5" w:rsidRDefault="009A55F5">
                    <w:pPr>
                      <w:pStyle w:val="a3"/>
                      <w:kinsoku w:val="0"/>
                      <w:overflowPunct w:val="0"/>
                      <w:spacing w:before="13"/>
                      <w:ind w:left="60"/>
                      <w:rPr>
                        <w:spacing w:val="-10"/>
                        <w:sz w:val="16"/>
                        <w:szCs w:val="16"/>
                      </w:rPr>
                    </w:pPr>
                    <w:r>
                      <w:rPr>
                        <w:spacing w:val="-10"/>
                        <w:sz w:val="16"/>
                        <w:szCs w:val="16"/>
                      </w:rPr>
                      <w:fldChar w:fldCharType="begin"/>
                    </w:r>
                    <w:r>
                      <w:rPr>
                        <w:spacing w:val="-10"/>
                        <w:sz w:val="16"/>
                        <w:szCs w:val="16"/>
                      </w:rPr>
                      <w:instrText xml:space="preserve"> PAGE </w:instrText>
                    </w:r>
                    <w:r>
                      <w:rPr>
                        <w:spacing w:val="-10"/>
                        <w:sz w:val="16"/>
                        <w:szCs w:val="16"/>
                      </w:rPr>
                      <w:fldChar w:fldCharType="separate"/>
                    </w:r>
                    <w:r w:rsidR="00D27625">
                      <w:rPr>
                        <w:noProof/>
                        <w:spacing w:val="-10"/>
                        <w:sz w:val="16"/>
                        <w:szCs w:val="16"/>
                      </w:rPr>
                      <w:t>5</w:t>
                    </w:r>
                    <w:r>
                      <w:rPr>
                        <w:spacing w:val="-10"/>
                        <w:sz w:val="16"/>
                        <w:szCs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8BE8D" w14:textId="0E59461C" w:rsidR="009A55F5" w:rsidRDefault="007769E9">
    <w:pPr>
      <w:pStyle w:val="a3"/>
      <w:kinsoku w:val="0"/>
      <w:overflowPunct w:val="0"/>
      <w:spacing w:line="14" w:lineRule="auto"/>
      <w:ind w:left="0"/>
      <w:rPr>
        <w:sz w:val="20"/>
        <w:szCs w:val="20"/>
      </w:rPr>
    </w:pPr>
    <w:r>
      <w:rPr>
        <w:noProof/>
      </w:rPr>
      <mc:AlternateContent>
        <mc:Choice Requires="wps">
          <w:drawing>
            <wp:anchor distT="0" distB="0" distL="114300" distR="114300" simplePos="0" relativeHeight="251668480" behindDoc="1" locked="0" layoutInCell="0" allowOverlap="1" wp14:anchorId="6C73536E" wp14:editId="1B831214">
              <wp:simplePos x="0" y="0"/>
              <wp:positionH relativeFrom="page">
                <wp:posOffset>4916805</wp:posOffset>
              </wp:positionH>
              <wp:positionV relativeFrom="page">
                <wp:posOffset>10126345</wp:posOffset>
              </wp:positionV>
              <wp:extent cx="1892300" cy="294005"/>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A8F65" w14:textId="77777777" w:rsidR="009A55F5" w:rsidRDefault="009A55F5">
                          <w:pPr>
                            <w:pStyle w:val="a3"/>
                            <w:kinsoku w:val="0"/>
                            <w:overflowPunct w:val="0"/>
                            <w:spacing w:before="3"/>
                            <w:ind w:left="0" w:right="19"/>
                            <w:jc w:val="right"/>
                            <w:rPr>
                              <w:rFonts w:ascii="Trebuchet MS" w:hAnsi="Trebuchet MS" w:cs="Trebuchet MS"/>
                              <w:color w:val="0054BE"/>
                              <w:spacing w:val="-5"/>
                              <w:w w:val="105"/>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3536E" id="_x0000_t202" coordsize="21600,21600" o:spt="202" path="m,l,21600r21600,l21600,xe">
              <v:stroke joinstyle="miter"/>
              <v:path gradientshapeok="t" o:connecttype="rect"/>
            </v:shapetype>
            <v:shape id="Text Box 7" o:spid="_x0000_s1043" type="#_x0000_t202" style="position:absolute;margin-left:387.15pt;margin-top:797.35pt;width:149pt;height:23.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7WOrwIAALA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" o:allowincell="f" filled="f" stroked="f">
              <v:textbox inset="0,0,0,0">
                <w:txbxContent>
                  <w:p w14:paraId="789A8F65" w14:textId="77777777" w:rsidR="009A55F5" w:rsidRDefault="009A55F5">
                    <w:pPr>
                      <w:pStyle w:val="a3"/>
                      <w:kinsoku w:val="0"/>
                      <w:overflowPunct w:val="0"/>
                      <w:spacing w:before="3"/>
                      <w:ind w:left="0" w:right="19"/>
                      <w:jc w:val="right"/>
                      <w:rPr>
                        <w:rFonts w:ascii="Trebuchet MS" w:hAnsi="Trebuchet MS" w:cs="Trebuchet MS"/>
                        <w:color w:val="0054BE"/>
                        <w:spacing w:val="-5"/>
                        <w:w w:val="105"/>
                        <w:sz w:val="12"/>
                        <w:szCs w:val="12"/>
                      </w:rPr>
                    </w:pP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0" allowOverlap="1" wp14:anchorId="1F5487F7" wp14:editId="20B226A8">
              <wp:simplePos x="0" y="0"/>
              <wp:positionH relativeFrom="page">
                <wp:posOffset>7104380</wp:posOffset>
              </wp:positionH>
              <wp:positionV relativeFrom="page">
                <wp:posOffset>10407015</wp:posOffset>
              </wp:positionV>
              <wp:extent cx="140335" cy="13843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249A1" w14:textId="33EEFE18" w:rsidR="009A55F5" w:rsidRDefault="009A55F5">
                          <w:pPr>
                            <w:pStyle w:val="a3"/>
                            <w:kinsoku w:val="0"/>
                            <w:overflowPunct w:val="0"/>
                            <w:spacing w:before="13"/>
                            <w:ind w:left="60"/>
                            <w:rPr>
                              <w:spacing w:val="-10"/>
                              <w:sz w:val="16"/>
                              <w:szCs w:val="16"/>
                            </w:rPr>
                          </w:pPr>
                          <w:r>
                            <w:rPr>
                              <w:spacing w:val="-10"/>
                              <w:sz w:val="16"/>
                              <w:szCs w:val="16"/>
                            </w:rPr>
                            <w:fldChar w:fldCharType="begin"/>
                          </w:r>
                          <w:r>
                            <w:rPr>
                              <w:spacing w:val="-10"/>
                              <w:sz w:val="16"/>
                              <w:szCs w:val="16"/>
                            </w:rPr>
                            <w:instrText xml:space="preserve"> PAGE </w:instrText>
                          </w:r>
                          <w:r>
                            <w:rPr>
                              <w:spacing w:val="-10"/>
                              <w:sz w:val="16"/>
                              <w:szCs w:val="16"/>
                            </w:rPr>
                            <w:fldChar w:fldCharType="separate"/>
                          </w:r>
                          <w:r w:rsidR="00D27625">
                            <w:rPr>
                              <w:noProof/>
                              <w:spacing w:val="-10"/>
                              <w:sz w:val="16"/>
                              <w:szCs w:val="16"/>
                            </w:rPr>
                            <w:t>8</w:t>
                          </w:r>
                          <w:r>
                            <w:rPr>
                              <w:spacing w:val="-10"/>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487F7" id="Text Box 8" o:spid="_x0000_s1044" type="#_x0000_t202" style="position:absolute;margin-left:559.4pt;margin-top:819.45pt;width:11.05pt;height:10.9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" o:allowincell="f" filled="f" stroked="f">
              <v:textbox inset="0,0,0,0">
                <w:txbxContent>
                  <w:p w14:paraId="1EE249A1" w14:textId="33EEFE18" w:rsidR="009A55F5" w:rsidRDefault="009A55F5">
                    <w:pPr>
                      <w:pStyle w:val="a3"/>
                      <w:kinsoku w:val="0"/>
                      <w:overflowPunct w:val="0"/>
                      <w:spacing w:before="13"/>
                      <w:ind w:left="60"/>
                      <w:rPr>
                        <w:spacing w:val="-10"/>
                        <w:sz w:val="16"/>
                        <w:szCs w:val="16"/>
                      </w:rPr>
                    </w:pPr>
                    <w:r>
                      <w:rPr>
                        <w:spacing w:val="-10"/>
                        <w:sz w:val="16"/>
                        <w:szCs w:val="16"/>
                      </w:rPr>
                      <w:fldChar w:fldCharType="begin"/>
                    </w:r>
                    <w:r>
                      <w:rPr>
                        <w:spacing w:val="-10"/>
                        <w:sz w:val="16"/>
                        <w:szCs w:val="16"/>
                      </w:rPr>
                      <w:instrText xml:space="preserve"> PAGE </w:instrText>
                    </w:r>
                    <w:r>
                      <w:rPr>
                        <w:spacing w:val="-10"/>
                        <w:sz w:val="16"/>
                        <w:szCs w:val="16"/>
                      </w:rPr>
                      <w:fldChar w:fldCharType="separate"/>
                    </w:r>
                    <w:r w:rsidR="00D27625">
                      <w:rPr>
                        <w:noProof/>
                        <w:spacing w:val="-10"/>
                        <w:sz w:val="16"/>
                        <w:szCs w:val="16"/>
                      </w:rPr>
                      <w:t>8</w:t>
                    </w:r>
                    <w:r>
                      <w:rPr>
                        <w:spacing w:val="-10"/>
                        <w:sz w:val="16"/>
                        <w:szCs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F7EC2" w14:textId="7C1FE81B" w:rsidR="009A55F5" w:rsidRDefault="007769E9">
    <w:pPr>
      <w:pStyle w:val="a3"/>
      <w:kinsoku w:val="0"/>
      <w:overflowPunct w:val="0"/>
      <w:spacing w:line="14" w:lineRule="auto"/>
      <w:ind w:left="0"/>
      <w:rPr>
        <w:sz w:val="20"/>
        <w:szCs w:val="20"/>
      </w:rPr>
    </w:pPr>
    <w:r>
      <w:rPr>
        <w:noProof/>
      </w:rPr>
      <mc:AlternateContent>
        <mc:Choice Requires="wps">
          <w:drawing>
            <wp:anchor distT="0" distB="0" distL="114300" distR="114300" simplePos="0" relativeHeight="251671552" behindDoc="1" locked="0" layoutInCell="0" allowOverlap="1" wp14:anchorId="08F0E2E1" wp14:editId="1B6E9391">
              <wp:simplePos x="0" y="0"/>
              <wp:positionH relativeFrom="page">
                <wp:posOffset>7078980</wp:posOffset>
              </wp:positionH>
              <wp:positionV relativeFrom="page">
                <wp:posOffset>10407015</wp:posOffset>
              </wp:positionV>
              <wp:extent cx="128270" cy="13843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C320B" w14:textId="77777777" w:rsidR="009A55F5" w:rsidRDefault="009A55F5">
                          <w:pPr>
                            <w:pStyle w:val="a3"/>
                            <w:kinsoku w:val="0"/>
                            <w:overflowPunct w:val="0"/>
                            <w:spacing w:before="13"/>
                            <w:ind w:left="20"/>
                            <w:rPr>
                              <w:spacing w:val="-5"/>
                              <w:sz w:val="16"/>
                              <w:szCs w:val="16"/>
                            </w:rPr>
                          </w:pPr>
                          <w:r>
                            <w:rPr>
                              <w:spacing w:val="-5"/>
                              <w:sz w:val="16"/>
                              <w:szCs w:val="16"/>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0E2E1" id="_x0000_t202" coordsize="21600,21600" o:spt="202" path="m,l,21600r21600,l21600,xe">
              <v:stroke joinstyle="miter"/>
              <v:path gradientshapeok="t" o:connecttype="rect"/>
            </v:shapetype>
            <v:shape id="Text Box 9" o:spid="_x0000_s1045" type="#_x0000_t202" style="position:absolute;margin-left:557.4pt;margin-top:819.45pt;width:10.1pt;height:10.9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QesAIAAK8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" o:allowincell="f" filled="f" stroked="f">
              <v:textbox inset="0,0,0,0">
                <w:txbxContent>
                  <w:p w14:paraId="3A9C320B" w14:textId="77777777" w:rsidR="009A55F5" w:rsidRDefault="009A55F5">
                    <w:pPr>
                      <w:pStyle w:val="a3"/>
                      <w:kinsoku w:val="0"/>
                      <w:overflowPunct w:val="0"/>
                      <w:spacing w:before="13"/>
                      <w:ind w:left="20"/>
                      <w:rPr>
                        <w:spacing w:val="-5"/>
                        <w:sz w:val="16"/>
                        <w:szCs w:val="16"/>
                      </w:rPr>
                    </w:pPr>
                    <w:r>
                      <w:rPr>
                        <w:spacing w:val="-5"/>
                        <w:sz w:val="16"/>
                        <w:szCs w:val="16"/>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A0B76" w14:textId="77777777" w:rsidR="00851774" w:rsidRDefault="00851774">
      <w:r>
        <w:separator/>
      </w:r>
    </w:p>
  </w:footnote>
  <w:footnote w:type="continuationSeparator" w:id="0">
    <w:p w14:paraId="5DDA843E" w14:textId="77777777" w:rsidR="00851774" w:rsidRDefault="008517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787" w:hanging="219"/>
      </w:pPr>
      <w:rPr>
        <w:rFonts w:ascii="Times New Roman" w:hAnsi="Times New Roman" w:cs="Times New Roman"/>
        <w:b/>
        <w:bCs/>
        <w:i w:val="0"/>
        <w:iCs w:val="0"/>
        <w:spacing w:val="0"/>
        <w:w w:val="100"/>
        <w:sz w:val="22"/>
        <w:szCs w:val="22"/>
      </w:rPr>
    </w:lvl>
    <w:lvl w:ilvl="1">
      <w:start w:val="1"/>
      <w:numFmt w:val="decimal"/>
      <w:lvlText w:val="%1.%2."/>
      <w:lvlJc w:val="left"/>
      <w:pPr>
        <w:ind w:left="830" w:hanging="352"/>
      </w:pPr>
      <w:rPr>
        <w:rFonts w:cs="Times New Roman"/>
        <w:spacing w:val="0"/>
        <w:w w:val="99"/>
      </w:rPr>
    </w:lvl>
    <w:lvl w:ilvl="2">
      <w:start w:val="1"/>
      <w:numFmt w:val="decimal"/>
      <w:lvlText w:val="%1.%2.%3."/>
      <w:lvlJc w:val="left"/>
      <w:pPr>
        <w:ind w:left="371" w:hanging="352"/>
      </w:pPr>
      <w:rPr>
        <w:rFonts w:ascii="Times New Roman" w:hAnsi="Times New Roman" w:cs="Times New Roman"/>
        <w:b w:val="0"/>
        <w:bCs w:val="0"/>
        <w:i w:val="0"/>
        <w:iCs w:val="0"/>
        <w:spacing w:val="0"/>
        <w:w w:val="100"/>
        <w:sz w:val="22"/>
        <w:szCs w:val="22"/>
      </w:rPr>
    </w:lvl>
    <w:lvl w:ilvl="3">
      <w:numFmt w:val="bullet"/>
      <w:lvlText w:val="•"/>
      <w:lvlJc w:val="left"/>
      <w:pPr>
        <w:ind w:left="840" w:hanging="352"/>
      </w:pPr>
    </w:lvl>
    <w:lvl w:ilvl="4">
      <w:numFmt w:val="bullet"/>
      <w:lvlText w:val="•"/>
      <w:lvlJc w:val="left"/>
      <w:pPr>
        <w:ind w:left="1040" w:hanging="352"/>
      </w:pPr>
    </w:lvl>
    <w:lvl w:ilvl="5">
      <w:numFmt w:val="bullet"/>
      <w:lvlText w:val="•"/>
      <w:lvlJc w:val="left"/>
      <w:pPr>
        <w:ind w:left="5340" w:hanging="352"/>
      </w:pPr>
    </w:lvl>
    <w:lvl w:ilvl="6">
      <w:numFmt w:val="bullet"/>
      <w:lvlText w:val="•"/>
      <w:lvlJc w:val="left"/>
      <w:pPr>
        <w:ind w:left="5372" w:hanging="352"/>
      </w:pPr>
    </w:lvl>
    <w:lvl w:ilvl="7">
      <w:numFmt w:val="bullet"/>
      <w:lvlText w:val="•"/>
      <w:lvlJc w:val="left"/>
      <w:pPr>
        <w:ind w:left="5405" w:hanging="352"/>
      </w:pPr>
    </w:lvl>
    <w:lvl w:ilvl="8">
      <w:numFmt w:val="bullet"/>
      <w:lvlText w:val="•"/>
      <w:lvlJc w:val="left"/>
      <w:pPr>
        <w:ind w:left="5438" w:hanging="352"/>
      </w:pPr>
    </w:lvl>
  </w:abstractNum>
  <w:abstractNum w:abstractNumId="1" w15:restartNumberingAfterBreak="0">
    <w:nsid w:val="00000403"/>
    <w:multiLevelType w:val="multilevel"/>
    <w:tmpl w:val="00000886"/>
    <w:lvl w:ilvl="0">
      <w:numFmt w:val="bullet"/>
      <w:lvlText w:val="-"/>
      <w:lvlJc w:val="left"/>
      <w:pPr>
        <w:ind w:left="371" w:hanging="219"/>
      </w:pPr>
      <w:rPr>
        <w:rFonts w:ascii="Times New Roman" w:hAnsi="Times New Roman"/>
        <w:b w:val="0"/>
        <w:i/>
        <w:color w:val="00AFEF"/>
        <w:spacing w:val="0"/>
        <w:w w:val="100"/>
        <w:sz w:val="22"/>
      </w:rPr>
    </w:lvl>
    <w:lvl w:ilvl="1">
      <w:numFmt w:val="bullet"/>
      <w:lvlText w:val="•"/>
      <w:lvlJc w:val="left"/>
      <w:pPr>
        <w:ind w:left="1484" w:hanging="219"/>
      </w:pPr>
    </w:lvl>
    <w:lvl w:ilvl="2">
      <w:numFmt w:val="bullet"/>
      <w:lvlText w:val="•"/>
      <w:lvlJc w:val="left"/>
      <w:pPr>
        <w:ind w:left="2589" w:hanging="219"/>
      </w:pPr>
    </w:lvl>
    <w:lvl w:ilvl="3">
      <w:numFmt w:val="bullet"/>
      <w:lvlText w:val="•"/>
      <w:lvlJc w:val="left"/>
      <w:pPr>
        <w:ind w:left="3693" w:hanging="219"/>
      </w:pPr>
    </w:lvl>
    <w:lvl w:ilvl="4">
      <w:numFmt w:val="bullet"/>
      <w:lvlText w:val="•"/>
      <w:lvlJc w:val="left"/>
      <w:pPr>
        <w:ind w:left="4798" w:hanging="219"/>
      </w:pPr>
    </w:lvl>
    <w:lvl w:ilvl="5">
      <w:numFmt w:val="bullet"/>
      <w:lvlText w:val="•"/>
      <w:lvlJc w:val="left"/>
      <w:pPr>
        <w:ind w:left="5903" w:hanging="219"/>
      </w:pPr>
    </w:lvl>
    <w:lvl w:ilvl="6">
      <w:numFmt w:val="bullet"/>
      <w:lvlText w:val="•"/>
      <w:lvlJc w:val="left"/>
      <w:pPr>
        <w:ind w:left="7007" w:hanging="219"/>
      </w:pPr>
    </w:lvl>
    <w:lvl w:ilvl="7">
      <w:numFmt w:val="bullet"/>
      <w:lvlText w:val="•"/>
      <w:lvlJc w:val="left"/>
      <w:pPr>
        <w:ind w:left="8112" w:hanging="219"/>
      </w:pPr>
    </w:lvl>
    <w:lvl w:ilvl="8">
      <w:numFmt w:val="bullet"/>
      <w:lvlText w:val="•"/>
      <w:lvlJc w:val="left"/>
      <w:pPr>
        <w:ind w:left="9217" w:hanging="219"/>
      </w:pPr>
    </w:lvl>
  </w:abstractNum>
  <w:abstractNum w:abstractNumId="2" w15:restartNumberingAfterBreak="0">
    <w:nsid w:val="00000404"/>
    <w:multiLevelType w:val="multilevel"/>
    <w:tmpl w:val="00000887"/>
    <w:lvl w:ilvl="0">
      <w:start w:val="3"/>
      <w:numFmt w:val="decimal"/>
      <w:lvlText w:val="%1"/>
      <w:lvlJc w:val="left"/>
      <w:pPr>
        <w:ind w:left="1927" w:hanging="384"/>
      </w:pPr>
      <w:rPr>
        <w:rFonts w:cs="Times New Roman"/>
      </w:rPr>
    </w:lvl>
    <w:lvl w:ilvl="1">
      <w:start w:val="1"/>
      <w:numFmt w:val="decimal"/>
      <w:lvlText w:val="%1.%2."/>
      <w:lvlJc w:val="left"/>
      <w:pPr>
        <w:ind w:left="1927" w:hanging="384"/>
      </w:pPr>
      <w:rPr>
        <w:rFonts w:ascii="Times New Roman" w:hAnsi="Times New Roman" w:cs="Times New Roman"/>
        <w:b/>
        <w:bCs/>
        <w:i w:val="0"/>
        <w:iCs w:val="0"/>
        <w:spacing w:val="0"/>
        <w:w w:val="100"/>
        <w:sz w:val="22"/>
        <w:szCs w:val="22"/>
      </w:rPr>
    </w:lvl>
    <w:lvl w:ilvl="2">
      <w:start w:val="1"/>
      <w:numFmt w:val="decimal"/>
      <w:lvlText w:val="%1.%2.%3."/>
      <w:lvlJc w:val="left"/>
      <w:pPr>
        <w:ind w:left="977" w:hanging="607"/>
      </w:pPr>
      <w:rPr>
        <w:rFonts w:ascii="Times New Roman" w:hAnsi="Times New Roman" w:cs="Times New Roman"/>
        <w:b w:val="0"/>
        <w:bCs w:val="0"/>
        <w:i w:val="0"/>
        <w:iCs w:val="0"/>
        <w:spacing w:val="0"/>
        <w:w w:val="100"/>
        <w:sz w:val="22"/>
        <w:szCs w:val="22"/>
      </w:rPr>
    </w:lvl>
    <w:lvl w:ilvl="3">
      <w:numFmt w:val="bullet"/>
      <w:lvlText w:val="•"/>
      <w:lvlJc w:val="left"/>
      <w:pPr>
        <w:ind w:left="4032" w:hanging="607"/>
      </w:pPr>
    </w:lvl>
    <w:lvl w:ilvl="4">
      <w:numFmt w:val="bullet"/>
      <w:lvlText w:val="•"/>
      <w:lvlJc w:val="left"/>
      <w:pPr>
        <w:ind w:left="5088" w:hanging="607"/>
      </w:pPr>
    </w:lvl>
    <w:lvl w:ilvl="5">
      <w:numFmt w:val="bullet"/>
      <w:lvlText w:val="•"/>
      <w:lvlJc w:val="left"/>
      <w:pPr>
        <w:ind w:left="6145" w:hanging="607"/>
      </w:pPr>
    </w:lvl>
    <w:lvl w:ilvl="6">
      <w:numFmt w:val="bullet"/>
      <w:lvlText w:val="•"/>
      <w:lvlJc w:val="left"/>
      <w:pPr>
        <w:ind w:left="7201" w:hanging="607"/>
      </w:pPr>
    </w:lvl>
    <w:lvl w:ilvl="7">
      <w:numFmt w:val="bullet"/>
      <w:lvlText w:val="•"/>
      <w:lvlJc w:val="left"/>
      <w:pPr>
        <w:ind w:left="8257" w:hanging="607"/>
      </w:pPr>
    </w:lvl>
    <w:lvl w:ilvl="8">
      <w:numFmt w:val="bullet"/>
      <w:lvlText w:val="•"/>
      <w:lvlJc w:val="left"/>
      <w:pPr>
        <w:ind w:left="9313" w:hanging="607"/>
      </w:pPr>
    </w:lvl>
  </w:abstractNum>
  <w:abstractNum w:abstractNumId="3" w15:restartNumberingAfterBreak="0">
    <w:nsid w:val="00000405"/>
    <w:multiLevelType w:val="multilevel"/>
    <w:tmpl w:val="00000888"/>
    <w:lvl w:ilvl="0">
      <w:start w:val="3"/>
      <w:numFmt w:val="decimal"/>
      <w:lvlText w:val="%1"/>
      <w:lvlJc w:val="left"/>
      <w:pPr>
        <w:ind w:left="371" w:hanging="658"/>
      </w:pPr>
      <w:rPr>
        <w:rFonts w:cs="Times New Roman"/>
      </w:rPr>
    </w:lvl>
    <w:lvl w:ilvl="1">
      <w:start w:val="1"/>
      <w:numFmt w:val="decimal"/>
      <w:lvlText w:val="%1.%2"/>
      <w:lvlJc w:val="left"/>
      <w:pPr>
        <w:ind w:left="371" w:hanging="658"/>
      </w:pPr>
      <w:rPr>
        <w:rFonts w:cs="Times New Roman"/>
      </w:rPr>
    </w:lvl>
    <w:lvl w:ilvl="2">
      <w:start w:val="1"/>
      <w:numFmt w:val="decimal"/>
      <w:lvlText w:val="%1.%2.%3."/>
      <w:lvlJc w:val="left"/>
      <w:pPr>
        <w:ind w:left="371" w:hanging="658"/>
      </w:pPr>
      <w:rPr>
        <w:rFonts w:ascii="Times New Roman" w:hAnsi="Times New Roman" w:cs="Times New Roman"/>
        <w:b w:val="0"/>
        <w:bCs w:val="0"/>
        <w:i w:val="0"/>
        <w:iCs w:val="0"/>
        <w:spacing w:val="0"/>
        <w:w w:val="100"/>
        <w:sz w:val="22"/>
        <w:szCs w:val="22"/>
      </w:rPr>
    </w:lvl>
    <w:lvl w:ilvl="3">
      <w:numFmt w:val="bullet"/>
      <w:lvlText w:val="•"/>
      <w:lvlJc w:val="left"/>
      <w:pPr>
        <w:ind w:left="3693" w:hanging="658"/>
      </w:pPr>
    </w:lvl>
    <w:lvl w:ilvl="4">
      <w:numFmt w:val="bullet"/>
      <w:lvlText w:val="•"/>
      <w:lvlJc w:val="left"/>
      <w:pPr>
        <w:ind w:left="4798" w:hanging="658"/>
      </w:pPr>
    </w:lvl>
    <w:lvl w:ilvl="5">
      <w:numFmt w:val="bullet"/>
      <w:lvlText w:val="•"/>
      <w:lvlJc w:val="left"/>
      <w:pPr>
        <w:ind w:left="5903" w:hanging="658"/>
      </w:pPr>
    </w:lvl>
    <w:lvl w:ilvl="6">
      <w:numFmt w:val="bullet"/>
      <w:lvlText w:val="•"/>
      <w:lvlJc w:val="left"/>
      <w:pPr>
        <w:ind w:left="7007" w:hanging="658"/>
      </w:pPr>
    </w:lvl>
    <w:lvl w:ilvl="7">
      <w:numFmt w:val="bullet"/>
      <w:lvlText w:val="•"/>
      <w:lvlJc w:val="left"/>
      <w:pPr>
        <w:ind w:left="8112" w:hanging="658"/>
      </w:pPr>
    </w:lvl>
    <w:lvl w:ilvl="8">
      <w:numFmt w:val="bullet"/>
      <w:lvlText w:val="•"/>
      <w:lvlJc w:val="left"/>
      <w:pPr>
        <w:ind w:left="9217" w:hanging="658"/>
      </w:pPr>
    </w:lvl>
  </w:abstractNum>
  <w:abstractNum w:abstractNumId="4" w15:restartNumberingAfterBreak="0">
    <w:nsid w:val="00000406"/>
    <w:multiLevelType w:val="multilevel"/>
    <w:tmpl w:val="00000889"/>
    <w:lvl w:ilvl="0">
      <w:numFmt w:val="bullet"/>
      <w:lvlText w:val="·"/>
      <w:lvlJc w:val="left"/>
      <w:pPr>
        <w:ind w:left="653" w:hanging="283"/>
      </w:pPr>
      <w:rPr>
        <w:rFonts w:ascii="Times New Roman" w:hAnsi="Times New Roman"/>
        <w:b w:val="0"/>
        <w:i w:val="0"/>
        <w:spacing w:val="0"/>
        <w:w w:val="100"/>
        <w:sz w:val="22"/>
      </w:rPr>
    </w:lvl>
    <w:lvl w:ilvl="1">
      <w:numFmt w:val="bullet"/>
      <w:lvlText w:val="•"/>
      <w:lvlJc w:val="left"/>
      <w:pPr>
        <w:ind w:left="1736" w:hanging="283"/>
      </w:pPr>
    </w:lvl>
    <w:lvl w:ilvl="2">
      <w:numFmt w:val="bullet"/>
      <w:lvlText w:val="•"/>
      <w:lvlJc w:val="left"/>
      <w:pPr>
        <w:ind w:left="2813" w:hanging="283"/>
      </w:pPr>
    </w:lvl>
    <w:lvl w:ilvl="3">
      <w:numFmt w:val="bullet"/>
      <w:lvlText w:val="•"/>
      <w:lvlJc w:val="left"/>
      <w:pPr>
        <w:ind w:left="3889" w:hanging="283"/>
      </w:pPr>
    </w:lvl>
    <w:lvl w:ilvl="4">
      <w:numFmt w:val="bullet"/>
      <w:lvlText w:val="•"/>
      <w:lvlJc w:val="left"/>
      <w:pPr>
        <w:ind w:left="4966" w:hanging="283"/>
      </w:pPr>
    </w:lvl>
    <w:lvl w:ilvl="5">
      <w:numFmt w:val="bullet"/>
      <w:lvlText w:val="•"/>
      <w:lvlJc w:val="left"/>
      <w:pPr>
        <w:ind w:left="6043" w:hanging="283"/>
      </w:pPr>
    </w:lvl>
    <w:lvl w:ilvl="6">
      <w:numFmt w:val="bullet"/>
      <w:lvlText w:val="•"/>
      <w:lvlJc w:val="left"/>
      <w:pPr>
        <w:ind w:left="7119" w:hanging="283"/>
      </w:pPr>
    </w:lvl>
    <w:lvl w:ilvl="7">
      <w:numFmt w:val="bullet"/>
      <w:lvlText w:val="•"/>
      <w:lvlJc w:val="left"/>
      <w:pPr>
        <w:ind w:left="8196" w:hanging="283"/>
      </w:pPr>
    </w:lvl>
    <w:lvl w:ilvl="8">
      <w:numFmt w:val="bullet"/>
      <w:lvlText w:val="•"/>
      <w:lvlJc w:val="left"/>
      <w:pPr>
        <w:ind w:left="9273" w:hanging="283"/>
      </w:pPr>
    </w:lvl>
  </w:abstractNum>
  <w:abstractNum w:abstractNumId="5" w15:restartNumberingAfterBreak="0">
    <w:nsid w:val="00000407"/>
    <w:multiLevelType w:val="multilevel"/>
    <w:tmpl w:val="0000088A"/>
    <w:lvl w:ilvl="0">
      <w:numFmt w:val="bullet"/>
      <w:lvlText w:val="•"/>
      <w:lvlJc w:val="left"/>
      <w:pPr>
        <w:ind w:left="798" w:hanging="281"/>
      </w:pPr>
      <w:rPr>
        <w:rFonts w:ascii="Times New Roman" w:hAnsi="Times New Roman"/>
        <w:b w:val="0"/>
        <w:i w:val="0"/>
        <w:spacing w:val="0"/>
        <w:w w:val="100"/>
        <w:sz w:val="22"/>
      </w:rPr>
    </w:lvl>
    <w:lvl w:ilvl="1">
      <w:numFmt w:val="bullet"/>
      <w:lvlText w:val="•"/>
      <w:lvlJc w:val="left"/>
      <w:pPr>
        <w:ind w:left="1862" w:hanging="281"/>
      </w:pPr>
    </w:lvl>
    <w:lvl w:ilvl="2">
      <w:numFmt w:val="bullet"/>
      <w:lvlText w:val="•"/>
      <w:lvlJc w:val="left"/>
      <w:pPr>
        <w:ind w:left="2925" w:hanging="281"/>
      </w:pPr>
    </w:lvl>
    <w:lvl w:ilvl="3">
      <w:numFmt w:val="bullet"/>
      <w:lvlText w:val="•"/>
      <w:lvlJc w:val="left"/>
      <w:pPr>
        <w:ind w:left="3987" w:hanging="281"/>
      </w:pPr>
    </w:lvl>
    <w:lvl w:ilvl="4">
      <w:numFmt w:val="bullet"/>
      <w:lvlText w:val="•"/>
      <w:lvlJc w:val="left"/>
      <w:pPr>
        <w:ind w:left="5050" w:hanging="281"/>
      </w:pPr>
    </w:lvl>
    <w:lvl w:ilvl="5">
      <w:numFmt w:val="bullet"/>
      <w:lvlText w:val="•"/>
      <w:lvlJc w:val="left"/>
      <w:pPr>
        <w:ind w:left="6113" w:hanging="281"/>
      </w:pPr>
    </w:lvl>
    <w:lvl w:ilvl="6">
      <w:numFmt w:val="bullet"/>
      <w:lvlText w:val="•"/>
      <w:lvlJc w:val="left"/>
      <w:pPr>
        <w:ind w:left="7175" w:hanging="281"/>
      </w:pPr>
    </w:lvl>
    <w:lvl w:ilvl="7">
      <w:numFmt w:val="bullet"/>
      <w:lvlText w:val="•"/>
      <w:lvlJc w:val="left"/>
      <w:pPr>
        <w:ind w:left="8238" w:hanging="281"/>
      </w:pPr>
    </w:lvl>
    <w:lvl w:ilvl="8">
      <w:numFmt w:val="bullet"/>
      <w:lvlText w:val="•"/>
      <w:lvlJc w:val="left"/>
      <w:pPr>
        <w:ind w:left="9301" w:hanging="281"/>
      </w:pPr>
    </w:lvl>
  </w:abstractNum>
  <w:abstractNum w:abstractNumId="6" w15:restartNumberingAfterBreak="0">
    <w:nsid w:val="00000408"/>
    <w:multiLevelType w:val="multilevel"/>
    <w:tmpl w:val="0000088B"/>
    <w:lvl w:ilvl="0">
      <w:start w:val="2"/>
      <w:numFmt w:val="decimal"/>
      <w:lvlText w:val="%1"/>
      <w:lvlJc w:val="left"/>
      <w:pPr>
        <w:ind w:left="977" w:hanging="607"/>
      </w:pPr>
      <w:rPr>
        <w:rFonts w:cs="Times New Roman"/>
      </w:rPr>
    </w:lvl>
    <w:lvl w:ilvl="1">
      <w:start w:val="20"/>
      <w:numFmt w:val="decimal"/>
      <w:lvlText w:val="%1.%2"/>
      <w:lvlJc w:val="left"/>
      <w:pPr>
        <w:ind w:left="977" w:hanging="607"/>
      </w:pPr>
      <w:rPr>
        <w:rFonts w:cs="Times New Roman"/>
      </w:rPr>
    </w:lvl>
    <w:lvl w:ilvl="2">
      <w:start w:val="1"/>
      <w:numFmt w:val="decimal"/>
      <w:lvlText w:val="%1.%2.%3"/>
      <w:lvlJc w:val="left"/>
      <w:pPr>
        <w:ind w:left="977" w:hanging="607"/>
      </w:pPr>
      <w:rPr>
        <w:rFonts w:ascii="Times New Roman" w:hAnsi="Times New Roman" w:cs="Times New Roman"/>
        <w:b w:val="0"/>
        <w:bCs w:val="0"/>
        <w:i w:val="0"/>
        <w:iCs w:val="0"/>
        <w:spacing w:val="0"/>
        <w:w w:val="100"/>
        <w:sz w:val="22"/>
        <w:szCs w:val="22"/>
      </w:rPr>
    </w:lvl>
    <w:lvl w:ilvl="3">
      <w:numFmt w:val="bullet"/>
      <w:lvlText w:val="•"/>
      <w:lvlJc w:val="left"/>
      <w:pPr>
        <w:ind w:left="4113" w:hanging="607"/>
      </w:pPr>
    </w:lvl>
    <w:lvl w:ilvl="4">
      <w:numFmt w:val="bullet"/>
      <w:lvlText w:val="•"/>
      <w:lvlJc w:val="left"/>
      <w:pPr>
        <w:ind w:left="5158" w:hanging="607"/>
      </w:pPr>
    </w:lvl>
    <w:lvl w:ilvl="5">
      <w:numFmt w:val="bullet"/>
      <w:lvlText w:val="•"/>
      <w:lvlJc w:val="left"/>
      <w:pPr>
        <w:ind w:left="6203" w:hanging="607"/>
      </w:pPr>
    </w:lvl>
    <w:lvl w:ilvl="6">
      <w:numFmt w:val="bullet"/>
      <w:lvlText w:val="•"/>
      <w:lvlJc w:val="left"/>
      <w:pPr>
        <w:ind w:left="7247" w:hanging="607"/>
      </w:pPr>
    </w:lvl>
    <w:lvl w:ilvl="7">
      <w:numFmt w:val="bullet"/>
      <w:lvlText w:val="•"/>
      <w:lvlJc w:val="left"/>
      <w:pPr>
        <w:ind w:left="8292" w:hanging="607"/>
      </w:pPr>
    </w:lvl>
    <w:lvl w:ilvl="8">
      <w:numFmt w:val="bullet"/>
      <w:lvlText w:val="•"/>
      <w:lvlJc w:val="left"/>
      <w:pPr>
        <w:ind w:left="9337" w:hanging="607"/>
      </w:pPr>
    </w:lvl>
  </w:abstractNum>
  <w:abstractNum w:abstractNumId="7" w15:restartNumberingAfterBreak="0">
    <w:nsid w:val="00000409"/>
    <w:multiLevelType w:val="multilevel"/>
    <w:tmpl w:val="0000088C"/>
    <w:lvl w:ilvl="0">
      <w:start w:val="2"/>
      <w:numFmt w:val="decimal"/>
      <w:lvlText w:val="%1"/>
      <w:lvlJc w:val="left"/>
      <w:pPr>
        <w:ind w:left="371" w:hanging="761"/>
      </w:pPr>
      <w:rPr>
        <w:rFonts w:cs="Times New Roman"/>
      </w:rPr>
    </w:lvl>
    <w:lvl w:ilvl="1">
      <w:start w:val="20"/>
      <w:numFmt w:val="decimal"/>
      <w:lvlText w:val="%1.%2"/>
      <w:lvlJc w:val="left"/>
      <w:pPr>
        <w:ind w:left="371" w:hanging="761"/>
      </w:pPr>
      <w:rPr>
        <w:rFonts w:cs="Times New Roman"/>
      </w:rPr>
    </w:lvl>
    <w:lvl w:ilvl="2">
      <w:start w:val="3"/>
      <w:numFmt w:val="decimal"/>
      <w:lvlText w:val="%1.%2.%3."/>
      <w:lvlJc w:val="left"/>
      <w:pPr>
        <w:ind w:left="371" w:hanging="761"/>
      </w:pPr>
      <w:rPr>
        <w:rFonts w:ascii="Times New Roman" w:hAnsi="Times New Roman" w:cs="Times New Roman"/>
        <w:b w:val="0"/>
        <w:bCs w:val="0"/>
        <w:i w:val="0"/>
        <w:iCs w:val="0"/>
        <w:spacing w:val="0"/>
        <w:w w:val="100"/>
        <w:sz w:val="22"/>
        <w:szCs w:val="22"/>
      </w:rPr>
    </w:lvl>
    <w:lvl w:ilvl="3">
      <w:start w:val="1"/>
      <w:numFmt w:val="decimal"/>
      <w:lvlText w:val="%1.%2.%3.%4."/>
      <w:lvlJc w:val="left"/>
      <w:pPr>
        <w:ind w:left="371" w:hanging="981"/>
      </w:pPr>
      <w:rPr>
        <w:rFonts w:ascii="Times New Roman" w:hAnsi="Times New Roman" w:cs="Times New Roman"/>
        <w:b w:val="0"/>
        <w:bCs w:val="0"/>
        <w:i w:val="0"/>
        <w:iCs w:val="0"/>
        <w:spacing w:val="0"/>
        <w:w w:val="100"/>
        <w:sz w:val="22"/>
        <w:szCs w:val="22"/>
      </w:rPr>
    </w:lvl>
    <w:lvl w:ilvl="4">
      <w:numFmt w:val="bullet"/>
      <w:lvlText w:val="•"/>
      <w:lvlJc w:val="left"/>
      <w:pPr>
        <w:ind w:left="4798" w:hanging="981"/>
      </w:pPr>
    </w:lvl>
    <w:lvl w:ilvl="5">
      <w:numFmt w:val="bullet"/>
      <w:lvlText w:val="•"/>
      <w:lvlJc w:val="left"/>
      <w:pPr>
        <w:ind w:left="5903" w:hanging="981"/>
      </w:pPr>
    </w:lvl>
    <w:lvl w:ilvl="6">
      <w:numFmt w:val="bullet"/>
      <w:lvlText w:val="•"/>
      <w:lvlJc w:val="left"/>
      <w:pPr>
        <w:ind w:left="7007" w:hanging="981"/>
      </w:pPr>
    </w:lvl>
    <w:lvl w:ilvl="7">
      <w:numFmt w:val="bullet"/>
      <w:lvlText w:val="•"/>
      <w:lvlJc w:val="left"/>
      <w:pPr>
        <w:ind w:left="8112" w:hanging="981"/>
      </w:pPr>
    </w:lvl>
    <w:lvl w:ilvl="8">
      <w:numFmt w:val="bullet"/>
      <w:lvlText w:val="•"/>
      <w:lvlJc w:val="left"/>
      <w:pPr>
        <w:ind w:left="9217" w:hanging="981"/>
      </w:pPr>
    </w:lvl>
  </w:abstractNum>
  <w:abstractNum w:abstractNumId="8" w15:restartNumberingAfterBreak="0">
    <w:nsid w:val="0000040A"/>
    <w:multiLevelType w:val="multilevel"/>
    <w:tmpl w:val="0000088D"/>
    <w:lvl w:ilvl="0">
      <w:start w:val="1"/>
      <w:numFmt w:val="decimal"/>
      <w:lvlText w:val="%1."/>
      <w:lvlJc w:val="left"/>
      <w:pPr>
        <w:ind w:left="4361" w:hanging="348"/>
      </w:pPr>
      <w:rPr>
        <w:rFonts w:ascii="Times New Roman" w:hAnsi="Times New Roman" w:cs="Times New Roman"/>
        <w:b/>
        <w:bCs/>
        <w:i w:val="0"/>
        <w:iCs w:val="0"/>
        <w:spacing w:val="0"/>
        <w:w w:val="100"/>
        <w:sz w:val="22"/>
        <w:szCs w:val="22"/>
      </w:rPr>
    </w:lvl>
    <w:lvl w:ilvl="1">
      <w:start w:val="1"/>
      <w:numFmt w:val="decimal"/>
      <w:lvlText w:val="%1.%2."/>
      <w:lvlJc w:val="left"/>
      <w:pPr>
        <w:ind w:left="371" w:hanging="428"/>
      </w:pPr>
      <w:rPr>
        <w:rFonts w:ascii="Times New Roman" w:hAnsi="Times New Roman" w:cs="Times New Roman"/>
        <w:b w:val="0"/>
        <w:bCs w:val="0"/>
        <w:i w:val="0"/>
        <w:iCs w:val="0"/>
        <w:spacing w:val="0"/>
        <w:w w:val="100"/>
        <w:sz w:val="22"/>
        <w:szCs w:val="22"/>
      </w:rPr>
    </w:lvl>
    <w:lvl w:ilvl="2">
      <w:start w:val="1"/>
      <w:numFmt w:val="decimal"/>
      <w:lvlText w:val="%1.%2.%3."/>
      <w:lvlJc w:val="left"/>
      <w:pPr>
        <w:ind w:left="371" w:hanging="583"/>
      </w:pPr>
      <w:rPr>
        <w:rFonts w:ascii="Times New Roman" w:hAnsi="Times New Roman" w:cs="Times New Roman"/>
        <w:b w:val="0"/>
        <w:bCs w:val="0"/>
        <w:i w:val="0"/>
        <w:iCs w:val="0"/>
        <w:spacing w:val="0"/>
        <w:w w:val="100"/>
        <w:sz w:val="22"/>
        <w:szCs w:val="22"/>
      </w:rPr>
    </w:lvl>
    <w:lvl w:ilvl="3">
      <w:numFmt w:val="bullet"/>
      <w:lvlText w:val="•"/>
      <w:lvlJc w:val="left"/>
      <w:pPr>
        <w:ind w:left="5930" w:hanging="583"/>
      </w:pPr>
    </w:lvl>
    <w:lvl w:ilvl="4">
      <w:numFmt w:val="bullet"/>
      <w:lvlText w:val="•"/>
      <w:lvlJc w:val="left"/>
      <w:pPr>
        <w:ind w:left="6715" w:hanging="583"/>
      </w:pPr>
    </w:lvl>
    <w:lvl w:ilvl="5">
      <w:numFmt w:val="bullet"/>
      <w:lvlText w:val="•"/>
      <w:lvlJc w:val="left"/>
      <w:pPr>
        <w:ind w:left="7500" w:hanging="583"/>
      </w:pPr>
    </w:lvl>
    <w:lvl w:ilvl="6">
      <w:numFmt w:val="bullet"/>
      <w:lvlText w:val="•"/>
      <w:lvlJc w:val="left"/>
      <w:pPr>
        <w:ind w:left="8285" w:hanging="583"/>
      </w:pPr>
    </w:lvl>
    <w:lvl w:ilvl="7">
      <w:numFmt w:val="bullet"/>
      <w:lvlText w:val="•"/>
      <w:lvlJc w:val="left"/>
      <w:pPr>
        <w:ind w:left="9070" w:hanging="583"/>
      </w:pPr>
    </w:lvl>
    <w:lvl w:ilvl="8">
      <w:numFmt w:val="bullet"/>
      <w:lvlText w:val="•"/>
      <w:lvlJc w:val="left"/>
      <w:pPr>
        <w:ind w:left="9856" w:hanging="583"/>
      </w:p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09F"/>
    <w:rsid w:val="000B109F"/>
    <w:rsid w:val="00226CB0"/>
    <w:rsid w:val="003B1D31"/>
    <w:rsid w:val="007769E9"/>
    <w:rsid w:val="007C788E"/>
    <w:rsid w:val="00851774"/>
    <w:rsid w:val="009478E3"/>
    <w:rsid w:val="009A55F5"/>
    <w:rsid w:val="00A61012"/>
    <w:rsid w:val="00D27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EC2ABBA"/>
  <w14:defaultImageDpi w14:val="0"/>
  <w15:docId w15:val="{E881796C-2200-40CD-955B-445C78E3B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rPr>
  </w:style>
  <w:style w:type="paragraph" w:styleId="1">
    <w:name w:val="heading 1"/>
    <w:basedOn w:val="a"/>
    <w:next w:val="a"/>
    <w:link w:val="10"/>
    <w:uiPriority w:val="1"/>
    <w:qFormat/>
    <w:pPr>
      <w:spacing w:line="252" w:lineRule="exact"/>
      <w:ind w:left="756" w:hanging="220"/>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Body Text"/>
    <w:basedOn w:val="a"/>
    <w:link w:val="a4"/>
    <w:uiPriority w:val="1"/>
    <w:qFormat/>
    <w:pPr>
      <w:ind w:left="371"/>
    </w:pPr>
  </w:style>
  <w:style w:type="character" w:customStyle="1" w:styleId="a4">
    <w:name w:val="Основной текст Знак"/>
    <w:basedOn w:val="a0"/>
    <w:link w:val="a3"/>
    <w:uiPriority w:val="99"/>
    <w:semiHidden/>
    <w:locked/>
    <w:rPr>
      <w:rFonts w:ascii="Times New Roman" w:hAnsi="Times New Roman" w:cs="Times New Roman"/>
    </w:rPr>
  </w:style>
  <w:style w:type="paragraph" w:styleId="a5">
    <w:name w:val="List Paragraph"/>
    <w:basedOn w:val="a"/>
    <w:uiPriority w:val="1"/>
    <w:qFormat/>
    <w:pPr>
      <w:ind w:left="371"/>
      <w:jc w:val="both"/>
    </w:pPr>
    <w:rPr>
      <w:sz w:val="24"/>
      <w:szCs w:val="24"/>
    </w:rPr>
  </w:style>
  <w:style w:type="paragraph" w:customStyle="1" w:styleId="TableParagraph">
    <w:name w:val="Table Paragraph"/>
    <w:basedOn w:val="a"/>
    <w:uiPriority w:val="1"/>
    <w:qFormat/>
    <w:rPr>
      <w:rFonts w:ascii="Trebuchet MS" w:hAnsi="Trebuchet MS" w:cs="Trebuchet MS"/>
      <w:sz w:val="24"/>
      <w:szCs w:val="24"/>
    </w:rPr>
  </w:style>
  <w:style w:type="paragraph" w:styleId="a6">
    <w:name w:val="header"/>
    <w:basedOn w:val="a"/>
    <w:link w:val="a7"/>
    <w:uiPriority w:val="99"/>
    <w:unhideWhenUsed/>
    <w:rsid w:val="009478E3"/>
    <w:pPr>
      <w:tabs>
        <w:tab w:val="center" w:pos="4677"/>
        <w:tab w:val="right" w:pos="9355"/>
      </w:tabs>
    </w:pPr>
  </w:style>
  <w:style w:type="character" w:customStyle="1" w:styleId="a7">
    <w:name w:val="Верхний колонтитул Знак"/>
    <w:basedOn w:val="a0"/>
    <w:link w:val="a6"/>
    <w:uiPriority w:val="99"/>
    <w:locked/>
    <w:rsid w:val="009478E3"/>
    <w:rPr>
      <w:rFonts w:ascii="Times New Roman" w:hAnsi="Times New Roman" w:cs="Times New Roman"/>
    </w:rPr>
  </w:style>
  <w:style w:type="paragraph" w:styleId="a8">
    <w:name w:val="footer"/>
    <w:basedOn w:val="a"/>
    <w:link w:val="a9"/>
    <w:uiPriority w:val="99"/>
    <w:unhideWhenUsed/>
    <w:rsid w:val="009478E3"/>
    <w:pPr>
      <w:tabs>
        <w:tab w:val="center" w:pos="4677"/>
        <w:tab w:val="right" w:pos="9355"/>
      </w:tabs>
    </w:pPr>
  </w:style>
  <w:style w:type="character" w:customStyle="1" w:styleId="a9">
    <w:name w:val="Нижний колонтитул Знак"/>
    <w:basedOn w:val="a0"/>
    <w:link w:val="a8"/>
    <w:uiPriority w:val="99"/>
    <w:locked/>
    <w:rsid w:val="009478E3"/>
    <w:rPr>
      <w:rFonts w:ascii="Times New Roman" w:hAnsi="Times New Roman" w:cs="Times New Roman"/>
    </w:rPr>
  </w:style>
  <w:style w:type="character" w:styleId="aa">
    <w:name w:val="Hyperlink"/>
    <w:basedOn w:val="a0"/>
    <w:uiPriority w:val="99"/>
    <w:unhideWhenUsed/>
    <w:rsid w:val="009478E3"/>
    <w:rPr>
      <w:rFonts w:cs="Times New Roman"/>
      <w:color w:val="0563C1" w:themeColor="hyperlink"/>
      <w:u w:val="single"/>
    </w:rPr>
  </w:style>
  <w:style w:type="character" w:customStyle="1" w:styleId="UnresolvedMention">
    <w:name w:val="Unresolved Mention"/>
    <w:basedOn w:val="a0"/>
    <w:uiPriority w:val="99"/>
    <w:semiHidden/>
    <w:unhideWhenUsed/>
    <w:rsid w:val="009478E3"/>
    <w:rPr>
      <w:rFonts w:cs="Times New Roman"/>
      <w:color w:val="605E5C"/>
      <w:shd w:val="clear" w:color="auto" w:fill="E1DFDD"/>
    </w:rPr>
  </w:style>
  <w:style w:type="character" w:customStyle="1" w:styleId="ab">
    <w:name w:val="Основной текст_"/>
    <w:link w:val="11"/>
    <w:rsid w:val="00D27625"/>
    <w:rPr>
      <w:color w:val="272732"/>
      <w:shd w:val="clear" w:color="auto" w:fill="FFFFFF"/>
    </w:rPr>
  </w:style>
  <w:style w:type="paragraph" w:customStyle="1" w:styleId="11">
    <w:name w:val="Основной текст1"/>
    <w:basedOn w:val="a"/>
    <w:link w:val="ab"/>
    <w:rsid w:val="00D27625"/>
    <w:pPr>
      <w:shd w:val="clear" w:color="auto" w:fill="FFFFFF"/>
      <w:autoSpaceDE/>
      <w:autoSpaceDN/>
      <w:adjustRightInd/>
      <w:ind w:firstLine="400"/>
    </w:pPr>
    <w:rPr>
      <w:rFonts w:asciiTheme="minorHAnsi" w:hAnsiTheme="minorHAnsi"/>
      <w:color w:val="2727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elvodhoz.crvh@voda.gov.ru" TargetMode="Externa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4107</Words>
  <Characters>28190</Characters>
  <Application>Microsoft Office Word</Application>
  <DocSecurity>0</DocSecurity>
  <Lines>234</Lines>
  <Paragraphs>64</Paragraphs>
  <ScaleCrop>false</ScaleCrop>
  <Company/>
  <LinksUpToDate>false</LinksUpToDate>
  <CharactersWithSpaces>32233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dcterms:created xsi:type="dcterms:W3CDTF">2026-03-26T11:47:00Z</dcterms:created>
  <dcterms:modified xsi:type="dcterms:W3CDTF">2026-08-19T09:57:00Z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cairo 1.18.2 (https://cairographics.org)</vt:lpwstr>
  </property>
</Properties>
</file>