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0E508" w14:textId="3852BCFC" w:rsidR="00ED658D" w:rsidRPr="00D33175" w:rsidRDefault="00D33175" w:rsidP="00ED6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</w:pPr>
      <w:r w:rsidRPr="00D3317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ОПИСАНИЕ ОБЪЕКТА ЗАКУПКИ</w:t>
      </w:r>
    </w:p>
    <w:p w14:paraId="653F27F0" w14:textId="77777777" w:rsidR="003C64E7" w:rsidRPr="003C64E7" w:rsidRDefault="003C64E7" w:rsidP="003C64E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p w14:paraId="42EC1FB1" w14:textId="77777777" w:rsidR="003C64E7" w:rsidRPr="003C64E7" w:rsidRDefault="003C64E7" w:rsidP="003C64E7">
      <w:pPr>
        <w:widowControl w:val="0"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C64E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1. Объект закупки и цена контракта: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3543"/>
      </w:tblGrid>
      <w:tr w:rsidR="003C64E7" w:rsidRPr="003C64E7" w14:paraId="3158C054" w14:textId="77777777" w:rsidTr="00040AA1">
        <w:tc>
          <w:tcPr>
            <w:tcW w:w="6658" w:type="dxa"/>
            <w:shd w:val="clear" w:color="auto" w:fill="auto"/>
            <w:vAlign w:val="center"/>
          </w:tcPr>
          <w:p w14:paraId="7788ACA7" w14:textId="77777777" w:rsidR="003C64E7" w:rsidRPr="003C64E7" w:rsidRDefault="003C64E7" w:rsidP="00040A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4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закупки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1547D53" w14:textId="77777777" w:rsidR="003C64E7" w:rsidRPr="003C64E7" w:rsidRDefault="001446E2" w:rsidP="00040A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  <w:r w:rsidR="003C64E7" w:rsidRPr="003C64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3C64E7" w:rsidRPr="003C64E7" w14:paraId="645861BF" w14:textId="77777777" w:rsidTr="00040AA1">
        <w:trPr>
          <w:trHeight w:val="613"/>
        </w:trPr>
        <w:tc>
          <w:tcPr>
            <w:tcW w:w="6658" w:type="dxa"/>
            <w:shd w:val="clear" w:color="auto" w:fill="auto"/>
            <w:vAlign w:val="center"/>
          </w:tcPr>
          <w:p w14:paraId="34D734ED" w14:textId="02362565" w:rsidR="003C64E7" w:rsidRPr="009876D0" w:rsidRDefault="00C97C5B" w:rsidP="00040A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изделий медицинского назначения (имплантат для ремоделирования воронкообразной грудной клетки) для нужд ФГБУ «СПб НИИФ» Минздрава России в 2026 году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328EEA7" w14:textId="3680B011" w:rsidR="003C64E7" w:rsidRPr="003C64E7" w:rsidRDefault="00C97C5B" w:rsidP="00987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39 99</w:t>
            </w:r>
            <w:r w:rsidR="00B851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D359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</w:tbl>
    <w:p w14:paraId="456ED8F0" w14:textId="6B0466E8" w:rsidR="004540BA" w:rsidRDefault="004540BA" w:rsidP="00852EA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ОКПД 2 – 32.50</w:t>
      </w:r>
    </w:p>
    <w:p w14:paraId="2DAAB780" w14:textId="545E6C55" w:rsidR="003C64E7" w:rsidRPr="003C64E7" w:rsidRDefault="003C64E7" w:rsidP="00852EA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4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Порядок формирования цены контракта: цена контракта включает в себя стоимость товара, стоимость </w:t>
      </w:r>
      <w:r w:rsidRPr="003C64E7">
        <w:rPr>
          <w:rFonts w:ascii="Times New Roman" w:hAnsi="Times New Roman" w:cs="Times New Roman"/>
          <w:sz w:val="20"/>
          <w:szCs w:val="20"/>
        </w:rPr>
        <w:t>доставки товара, стоимость перевозки, стоимость погрузо-разгрузочных работ, стоимость хранения товара, стоимость страхования товара, все налоги и сборы,</w:t>
      </w:r>
      <w:r w:rsidRPr="003C64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выплаченные или подлежащие к выплате, в том числе НДС, а также иные расходы Поставщика, связанные с исполнением контракта, без исключений.</w:t>
      </w:r>
    </w:p>
    <w:p w14:paraId="094E7E8C" w14:textId="180E9C2A" w:rsidR="003C64E7" w:rsidRPr="003C64E7" w:rsidRDefault="003C64E7" w:rsidP="003C64E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4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Сроки поставки товара: в течение </w:t>
      </w:r>
      <w:r w:rsidR="00DD60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рабочего</w:t>
      </w:r>
      <w:r w:rsidRPr="00CC573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331A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дн</w:t>
      </w:r>
      <w:r w:rsidR="00DD60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я</w:t>
      </w:r>
      <w:r w:rsidR="00331A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CC573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момента </w:t>
      </w:r>
      <w:r w:rsidR="00951DD7" w:rsidRPr="00CC573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заключения контракта</w:t>
      </w:r>
      <w:r w:rsidRPr="003C64E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3597A8E" w14:textId="77777777" w:rsidR="003C64E7" w:rsidRPr="003C64E7" w:rsidRDefault="003C64E7" w:rsidP="003C64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4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Места поставки товара: </w:t>
      </w:r>
      <w:smartTag w:uri="urn:schemas-microsoft-com:office:smarttags" w:element="metricconverter">
        <w:smartTagPr>
          <w:attr w:name="ProductID" w:val="191036, г"/>
        </w:smartTagPr>
        <w:r w:rsidRPr="003C64E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191036, г</w:t>
        </w:r>
      </w:smartTag>
      <w:r w:rsidRPr="003C64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Санкт-Петербург, Лиговский пр., д. 2-4, лит. А </w:t>
      </w:r>
      <w:smartTag w:uri="urn:schemas-microsoft-com:office:smarttags" w:element="metricconverter">
        <w:smartTagPr>
          <w:attr w:name="ProductID" w:val="194064, г"/>
        </w:smartTagPr>
        <w:r w:rsidRPr="003C64E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194064, г</w:t>
        </w:r>
      </w:smartTag>
      <w:r w:rsidRPr="003C64E7">
        <w:rPr>
          <w:rFonts w:ascii="Times New Roman" w:eastAsia="Times New Roman" w:hAnsi="Times New Roman" w:cs="Times New Roman"/>
          <w:sz w:val="20"/>
          <w:szCs w:val="20"/>
          <w:lang w:eastAsia="ru-RU"/>
        </w:rPr>
        <w:t>. Санкт-Петербург, Политехническая ул., д. 32, лит. А (помещения по указанию заказчика).</w:t>
      </w:r>
    </w:p>
    <w:p w14:paraId="3ABF6E2E" w14:textId="77777777" w:rsidR="005C5668" w:rsidRDefault="003C64E7" w:rsidP="003C64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4E7">
        <w:rPr>
          <w:rFonts w:ascii="Times New Roman" w:eastAsia="Times New Roman" w:hAnsi="Times New Roman" w:cs="Times New Roman"/>
          <w:sz w:val="20"/>
          <w:szCs w:val="20"/>
          <w:lang w:eastAsia="ru-RU"/>
        </w:rPr>
        <w:t>6. Форма, срок и порядок оплаты: безналичная оплата товара производится Заказчиком после передачи товара Заказчику в течение 7 рабочих дней с даты подписания</w:t>
      </w:r>
      <w:r w:rsidR="005C56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заказчиком документа о приемке.</w:t>
      </w:r>
    </w:p>
    <w:p w14:paraId="5CF2B752" w14:textId="77777777" w:rsidR="003C64E7" w:rsidRPr="003C64E7" w:rsidRDefault="003C64E7" w:rsidP="003C64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4E7">
        <w:rPr>
          <w:rFonts w:ascii="Times New Roman" w:eastAsia="Times New Roman" w:hAnsi="Times New Roman" w:cs="Times New Roman"/>
          <w:sz w:val="20"/>
          <w:szCs w:val="20"/>
          <w:lang w:eastAsia="ru-RU"/>
        </w:rPr>
        <w:t>7. Требования к качеству товара:</w:t>
      </w:r>
    </w:p>
    <w:p w14:paraId="666FB21B" w14:textId="77777777" w:rsidR="003C64E7" w:rsidRPr="003C64E7" w:rsidRDefault="003C64E7" w:rsidP="003C64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4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7.1.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6610B689" w14:textId="77777777" w:rsidR="003C64E7" w:rsidRPr="003C64E7" w:rsidRDefault="003C64E7" w:rsidP="003C64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4E7">
        <w:rPr>
          <w:rFonts w:ascii="Times New Roman" w:eastAsia="Times New Roman" w:hAnsi="Times New Roman" w:cs="Times New Roman"/>
          <w:sz w:val="20"/>
          <w:szCs w:val="20"/>
          <w:lang w:eastAsia="ru-RU"/>
        </w:rPr>
        <w:t>7.2. Поставка товара осуществляется в оригинальной заводской упаковке, обеспечивающей сохранность товара.</w:t>
      </w:r>
    </w:p>
    <w:p w14:paraId="2A3781DC" w14:textId="77777777" w:rsidR="003C64E7" w:rsidRPr="003C64E7" w:rsidRDefault="003C64E7" w:rsidP="003C64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4E7">
        <w:rPr>
          <w:rFonts w:ascii="Times New Roman" w:eastAsia="Times New Roman" w:hAnsi="Times New Roman" w:cs="Times New Roman"/>
          <w:sz w:val="20"/>
          <w:szCs w:val="20"/>
          <w:lang w:eastAsia="ru-RU"/>
        </w:rPr>
        <w:t>7.3. Сроки гарантии качества товара: остаточный срок годности на весь поставляемый товар должен быть не менее 12 месяцев от даты поставки.</w:t>
      </w:r>
    </w:p>
    <w:p w14:paraId="5B084517" w14:textId="5928D9E0" w:rsidR="001E769A" w:rsidRDefault="00666704" w:rsidP="00D33175">
      <w:pPr>
        <w:pStyle w:val="ab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sectPr w:rsidR="001E769A" w:rsidSect="000E69CA">
          <w:pgSz w:w="11906" w:h="16838"/>
          <w:pgMar w:top="567" w:right="567" w:bottom="567" w:left="1134" w:header="0" w:footer="0" w:gutter="0"/>
          <w:cols w:space="708"/>
          <w:docGrid w:linePitch="360"/>
        </w:sectPr>
      </w:pPr>
      <w:r w:rsidRPr="00CF1B1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</w:p>
    <w:tbl>
      <w:tblPr>
        <w:tblW w:w="1575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879"/>
        <w:gridCol w:w="3527"/>
        <w:gridCol w:w="1700"/>
        <w:gridCol w:w="1562"/>
        <w:gridCol w:w="2555"/>
        <w:gridCol w:w="2550"/>
        <w:gridCol w:w="7"/>
        <w:gridCol w:w="701"/>
        <w:gridCol w:w="7"/>
        <w:gridCol w:w="702"/>
        <w:gridCol w:w="7"/>
      </w:tblGrid>
      <w:tr w:rsidR="00C97C5B" w14:paraId="2B17598D" w14:textId="77777777" w:rsidTr="00C97C5B">
        <w:trPr>
          <w:trHeight w:val="274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89BF" w14:textId="77777777" w:rsidR="00C97C5B" w:rsidRDefault="00C97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№     п/п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505D" w14:textId="77777777" w:rsidR="00C97C5B" w:rsidRDefault="00C97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товара (Код КТРУ/ОКПД 2)</w:t>
            </w:r>
          </w:p>
        </w:tc>
        <w:tc>
          <w:tcPr>
            <w:tcW w:w="11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A984" w14:textId="77777777" w:rsidR="00C97C5B" w:rsidRDefault="00C97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Характеристики товара, работы, услуги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33D3" w14:textId="77777777" w:rsidR="00C97C5B" w:rsidRDefault="00C97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FDB2" w14:textId="77777777" w:rsidR="00C97C5B" w:rsidRDefault="00C97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</w:t>
            </w:r>
          </w:p>
        </w:tc>
      </w:tr>
      <w:tr w:rsidR="00C97C5B" w14:paraId="5E4109D7" w14:textId="77777777" w:rsidTr="00C97C5B">
        <w:trPr>
          <w:gridAfter w:val="1"/>
          <w:wAfter w:w="7" w:type="dxa"/>
          <w:trHeight w:val="5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3F6E" w14:textId="77777777" w:rsidR="00C97C5B" w:rsidRDefault="00C97C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2431" w14:textId="77777777" w:rsidR="00C97C5B" w:rsidRDefault="00C97C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65B6" w14:textId="77777777" w:rsidR="00C97C5B" w:rsidRDefault="00C97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характеристики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BEF9" w14:textId="77777777" w:rsidR="00C97C5B" w:rsidRDefault="00C97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Значение характеристики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737B7" w14:textId="77777777" w:rsidR="00C97C5B" w:rsidRDefault="00C97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Ед. изм. характеристики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38A1" w14:textId="77777777" w:rsidR="00C97C5B" w:rsidRDefault="00C97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Инструкция по заполнению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4777" w14:textId="77777777" w:rsidR="00C97C5B" w:rsidRDefault="00C97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Обоснование дополнительных характеристик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64F1" w14:textId="77777777" w:rsidR="00C97C5B" w:rsidRDefault="00C97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3AAF" w14:textId="77777777" w:rsidR="00C97C5B" w:rsidRDefault="00C97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C97C5B" w14:paraId="31C86AA1" w14:textId="77777777" w:rsidTr="00C97C5B">
        <w:trPr>
          <w:gridAfter w:val="1"/>
          <w:wAfter w:w="7" w:type="dxa"/>
          <w:trHeight w:val="2886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54C7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F756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Имплантат для ремоделирования воронкообразной грудной клетки</w:t>
            </w:r>
          </w:p>
          <w:p w14:paraId="23587C0E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9BF6D6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КТРУ 32.50.22.190-00005134</w:t>
            </w:r>
          </w:p>
          <w:p w14:paraId="3E5929BD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01C3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Нестерильное имплантируемое изделие, предназначенное для использования с целью уменьшения воронкообразной деформации грудной клетки за счет приложения внешней силы из положения в глубине грудины для изменения ее позиции;  используется на пациентах детского возраста и удаляется хирургическим путем, когда ремоделирование становится заметным (спустя 2-3 года). Это тонкая изогнутая пластина с зазубринами изготавливаемая из титана (Ti)], которую можно зафиксировать с помощью проволоки и стабилизирующих пластин латерально на реберном каркасе грудной клетки. Это изделие для одного пациента, которое необходимо стерилизовать перед использованием.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8854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Соответствие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ED55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C898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4CA7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связи с отсутствием сведений о характеристиках товара в описании позиции КТРУ, соответствующей закупаемому товару,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нужд" (письмо Минфина России от 24 января 2022 г. N 24-03-08/4090).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8FE9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D768" w14:textId="25D5863E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C97C5B" w14:paraId="400FDE43" w14:textId="77777777" w:rsidTr="00C97C5B">
        <w:trPr>
          <w:gridAfter w:val="1"/>
          <w:wAfter w:w="7" w:type="dxa"/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5EA7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32E8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9E50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пластины Т-образная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271A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Соответствие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C138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8B10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B942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E7A7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C0DD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C5B" w14:paraId="25FF8ECA" w14:textId="77777777" w:rsidTr="00C97C5B">
        <w:trPr>
          <w:gridAfter w:val="1"/>
          <w:wAfter w:w="7" w:type="dxa"/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E9378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C4858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04B6F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Материал пластины: титановый сплав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B7B8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Соответствие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D1E0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7BE3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36118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0C750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B20A1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C5B" w14:paraId="735A0B3F" w14:textId="77777777" w:rsidTr="00C97C5B">
        <w:trPr>
          <w:gridAfter w:val="1"/>
          <w:wAfter w:w="7" w:type="dxa"/>
          <w:trHeight w:val="4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AE1A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509AA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A003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Длина пластины от 200 мм до 440 мм с шагом 20 мм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8A73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Соответствие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4540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A289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2608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C697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65DA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C5B" w14:paraId="5C44FB6D" w14:textId="77777777" w:rsidTr="00C97C5B">
        <w:trPr>
          <w:gridAfter w:val="1"/>
          <w:wAfter w:w="7" w:type="dxa"/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72C9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6F73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4DDE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Толщина пластины длиной от 200 мм до 240 мм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153D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≥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2,1</w:t>
            </w:r>
          </w:p>
          <w:p w14:paraId="71E1ABF6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EDE4C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ММ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F308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69A0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AF25F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F8C8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C5B" w14:paraId="3EFC5BB5" w14:textId="77777777" w:rsidTr="00C97C5B">
        <w:trPr>
          <w:gridAfter w:val="1"/>
          <w:wAfter w:w="7" w:type="dxa"/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7EA8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DC8BF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3FCD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Толщина пластины длиной от 260 мм до 320 мм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4B0E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≥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2,4</w:t>
            </w:r>
          </w:p>
          <w:p w14:paraId="779B18AC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6E5B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ММ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53E2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AA8C4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952B9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7625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C5B" w14:paraId="472B404B" w14:textId="77777777" w:rsidTr="00C97C5B">
        <w:trPr>
          <w:gridAfter w:val="1"/>
          <w:wAfter w:w="7" w:type="dxa"/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708AA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60C4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EE2F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Толщина пластины длиной от 340 мм до 440 мм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56A4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≥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2,9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BC0E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ММ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11CD5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F69D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B9B4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11F9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C5B" w14:paraId="57D3801F" w14:textId="77777777" w:rsidTr="00C97C5B">
        <w:trPr>
          <w:gridAfter w:val="1"/>
          <w:wAfter w:w="7" w:type="dxa"/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57FC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371D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921D6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Ширина пластины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E176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≥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5A16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ММ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DF40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6B3F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374A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DED5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C5B" w14:paraId="699CD768" w14:textId="77777777" w:rsidTr="00C97C5B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10EE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17B57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7C44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Тип моделирования формы пластины: механическая деформация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175D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Соответствие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42BE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6BCE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B68C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E450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A788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C5B" w14:paraId="093CB077" w14:textId="77777777" w:rsidTr="00C97C5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AA2A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F0FD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5EAAF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отверстий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0E12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≥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DA1DA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15D1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C2CD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FE14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034E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C5B" w14:paraId="1931B779" w14:textId="77777777" w:rsidTr="00C97C5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72A2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B3E6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E72EA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Ширина полки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B7E95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≥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F279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ММ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9C55B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ECC7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7B64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70CA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C5B" w14:paraId="38072D45" w14:textId="77777777" w:rsidTr="00C97C5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5861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364A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7F70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Тип фиксации к реберному каркасу с помощью проволоки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3BB42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Соответствие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3CF6E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A3D9" w14:textId="77777777" w:rsidR="00C97C5B" w:rsidRDefault="00C97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A376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A15D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128CE" w14:textId="77777777" w:rsidR="00C97C5B" w:rsidRDefault="00C97C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8435C61" w14:textId="77777777" w:rsidR="0085653F" w:rsidRPr="00CF1B18" w:rsidRDefault="0085653F" w:rsidP="009E4F59">
      <w:pPr>
        <w:pStyle w:val="ab"/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sectPr w:rsidR="0085653F" w:rsidRPr="00CF1B18" w:rsidSect="001E769A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C1AB0" w14:textId="77777777" w:rsidR="00485DB5" w:rsidRDefault="00485DB5">
      <w:pPr>
        <w:spacing w:line="240" w:lineRule="auto"/>
      </w:pPr>
      <w:r>
        <w:separator/>
      </w:r>
    </w:p>
  </w:endnote>
  <w:endnote w:type="continuationSeparator" w:id="0">
    <w:p w14:paraId="27215E62" w14:textId="77777777" w:rsidR="00485DB5" w:rsidRDefault="00485D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26BA5" w14:textId="77777777" w:rsidR="00485DB5" w:rsidRDefault="00485DB5">
      <w:pPr>
        <w:spacing w:after="0"/>
      </w:pPr>
      <w:r>
        <w:separator/>
      </w:r>
    </w:p>
  </w:footnote>
  <w:footnote w:type="continuationSeparator" w:id="0">
    <w:p w14:paraId="40E347FC" w14:textId="77777777" w:rsidR="00485DB5" w:rsidRDefault="00485DB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67B186B"/>
    <w:multiLevelType w:val="singleLevel"/>
    <w:tmpl w:val="D67B186B"/>
    <w:lvl w:ilvl="0">
      <w:start w:val="1"/>
      <w:numFmt w:val="bullet"/>
      <w:lvlText w:val="─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8C21E8F"/>
    <w:multiLevelType w:val="hybridMultilevel"/>
    <w:tmpl w:val="CEBA6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64C0B"/>
    <w:multiLevelType w:val="hybridMultilevel"/>
    <w:tmpl w:val="7984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9FC"/>
    <w:rsid w:val="000168AA"/>
    <w:rsid w:val="00017BDD"/>
    <w:rsid w:val="000221CC"/>
    <w:rsid w:val="00026D2B"/>
    <w:rsid w:val="00027171"/>
    <w:rsid w:val="00032516"/>
    <w:rsid w:val="000432C8"/>
    <w:rsid w:val="000539E4"/>
    <w:rsid w:val="00061913"/>
    <w:rsid w:val="00062FDC"/>
    <w:rsid w:val="000631DA"/>
    <w:rsid w:val="00063D1C"/>
    <w:rsid w:val="000A3473"/>
    <w:rsid w:val="000D56FD"/>
    <w:rsid w:val="000E69CA"/>
    <w:rsid w:val="000E7E37"/>
    <w:rsid w:val="00102CF5"/>
    <w:rsid w:val="00103B09"/>
    <w:rsid w:val="001079E9"/>
    <w:rsid w:val="00116E3E"/>
    <w:rsid w:val="00122746"/>
    <w:rsid w:val="00125C84"/>
    <w:rsid w:val="0013066F"/>
    <w:rsid w:val="001328E1"/>
    <w:rsid w:val="00143DAC"/>
    <w:rsid w:val="001446E2"/>
    <w:rsid w:val="00144BAA"/>
    <w:rsid w:val="00186FA5"/>
    <w:rsid w:val="00196846"/>
    <w:rsid w:val="001B1746"/>
    <w:rsid w:val="001D0DC8"/>
    <w:rsid w:val="001D7537"/>
    <w:rsid w:val="001D76C1"/>
    <w:rsid w:val="001E769A"/>
    <w:rsid w:val="001F06AE"/>
    <w:rsid w:val="001F5603"/>
    <w:rsid w:val="00211A5D"/>
    <w:rsid w:val="002155EE"/>
    <w:rsid w:val="00215A83"/>
    <w:rsid w:val="00222FD8"/>
    <w:rsid w:val="00230074"/>
    <w:rsid w:val="0023523C"/>
    <w:rsid w:val="0024634E"/>
    <w:rsid w:val="00255E5D"/>
    <w:rsid w:val="00263BF7"/>
    <w:rsid w:val="002B48EF"/>
    <w:rsid w:val="002C0B7D"/>
    <w:rsid w:val="002C16AB"/>
    <w:rsid w:val="002D40F6"/>
    <w:rsid w:val="002F0456"/>
    <w:rsid w:val="002F1650"/>
    <w:rsid w:val="002F7D48"/>
    <w:rsid w:val="00315A6B"/>
    <w:rsid w:val="00320D19"/>
    <w:rsid w:val="00323228"/>
    <w:rsid w:val="00331AC5"/>
    <w:rsid w:val="0033536A"/>
    <w:rsid w:val="00345AD2"/>
    <w:rsid w:val="00347146"/>
    <w:rsid w:val="00377C4B"/>
    <w:rsid w:val="003A4181"/>
    <w:rsid w:val="003A6AAA"/>
    <w:rsid w:val="003C64E7"/>
    <w:rsid w:val="003D4803"/>
    <w:rsid w:val="003F21C5"/>
    <w:rsid w:val="003F431C"/>
    <w:rsid w:val="003F5853"/>
    <w:rsid w:val="003F5E37"/>
    <w:rsid w:val="0041043C"/>
    <w:rsid w:val="00416DDC"/>
    <w:rsid w:val="00421B38"/>
    <w:rsid w:val="00431BF5"/>
    <w:rsid w:val="00433675"/>
    <w:rsid w:val="00435DC4"/>
    <w:rsid w:val="00440169"/>
    <w:rsid w:val="00441475"/>
    <w:rsid w:val="004540BA"/>
    <w:rsid w:val="00480358"/>
    <w:rsid w:val="004858C2"/>
    <w:rsid w:val="00485DB5"/>
    <w:rsid w:val="00486E9E"/>
    <w:rsid w:val="00492456"/>
    <w:rsid w:val="004C79A2"/>
    <w:rsid w:val="004F40C0"/>
    <w:rsid w:val="00512708"/>
    <w:rsid w:val="00516007"/>
    <w:rsid w:val="00524A25"/>
    <w:rsid w:val="0053361B"/>
    <w:rsid w:val="005957C0"/>
    <w:rsid w:val="005B0CEC"/>
    <w:rsid w:val="005C5668"/>
    <w:rsid w:val="005C7D6A"/>
    <w:rsid w:val="005D047C"/>
    <w:rsid w:val="005D47FC"/>
    <w:rsid w:val="005F66E5"/>
    <w:rsid w:val="006174B5"/>
    <w:rsid w:val="00621DBA"/>
    <w:rsid w:val="00627358"/>
    <w:rsid w:val="00634C16"/>
    <w:rsid w:val="0065046F"/>
    <w:rsid w:val="006602DE"/>
    <w:rsid w:val="00660439"/>
    <w:rsid w:val="00666704"/>
    <w:rsid w:val="00671534"/>
    <w:rsid w:val="00673DCB"/>
    <w:rsid w:val="006808CD"/>
    <w:rsid w:val="00685B45"/>
    <w:rsid w:val="00696EDA"/>
    <w:rsid w:val="006A1A73"/>
    <w:rsid w:val="006A3EF0"/>
    <w:rsid w:val="006A41E6"/>
    <w:rsid w:val="006C37F6"/>
    <w:rsid w:val="00701943"/>
    <w:rsid w:val="007122BC"/>
    <w:rsid w:val="00716DF8"/>
    <w:rsid w:val="00720329"/>
    <w:rsid w:val="00735C77"/>
    <w:rsid w:val="0076146C"/>
    <w:rsid w:val="007614C8"/>
    <w:rsid w:val="00780679"/>
    <w:rsid w:val="007A3D0D"/>
    <w:rsid w:val="007F3143"/>
    <w:rsid w:val="008020C8"/>
    <w:rsid w:val="00817897"/>
    <w:rsid w:val="008405AD"/>
    <w:rsid w:val="00852138"/>
    <w:rsid w:val="00852EAB"/>
    <w:rsid w:val="0085327C"/>
    <w:rsid w:val="0085653F"/>
    <w:rsid w:val="0086609D"/>
    <w:rsid w:val="008740D2"/>
    <w:rsid w:val="008770EB"/>
    <w:rsid w:val="00883F90"/>
    <w:rsid w:val="0088592A"/>
    <w:rsid w:val="008868D1"/>
    <w:rsid w:val="008A779C"/>
    <w:rsid w:val="008B65A8"/>
    <w:rsid w:val="008C02E5"/>
    <w:rsid w:val="008D2AB9"/>
    <w:rsid w:val="008D3306"/>
    <w:rsid w:val="008E53A5"/>
    <w:rsid w:val="008E6F8E"/>
    <w:rsid w:val="008F3481"/>
    <w:rsid w:val="00926801"/>
    <w:rsid w:val="009515DC"/>
    <w:rsid w:val="00951988"/>
    <w:rsid w:val="00951DD7"/>
    <w:rsid w:val="00980CF7"/>
    <w:rsid w:val="009876D0"/>
    <w:rsid w:val="009C5509"/>
    <w:rsid w:val="009D20EC"/>
    <w:rsid w:val="009E2DA7"/>
    <w:rsid w:val="009E4F59"/>
    <w:rsid w:val="009E5BC9"/>
    <w:rsid w:val="009F3FB2"/>
    <w:rsid w:val="00A11FA6"/>
    <w:rsid w:val="00A15D43"/>
    <w:rsid w:val="00A514F8"/>
    <w:rsid w:val="00A56371"/>
    <w:rsid w:val="00A627BD"/>
    <w:rsid w:val="00A71696"/>
    <w:rsid w:val="00A81DC2"/>
    <w:rsid w:val="00A83FA6"/>
    <w:rsid w:val="00A866F0"/>
    <w:rsid w:val="00A87AB9"/>
    <w:rsid w:val="00AB7B2D"/>
    <w:rsid w:val="00AC43E5"/>
    <w:rsid w:val="00AC7C1D"/>
    <w:rsid w:val="00AD55E1"/>
    <w:rsid w:val="00AE0121"/>
    <w:rsid w:val="00B10FE1"/>
    <w:rsid w:val="00B13A6E"/>
    <w:rsid w:val="00B4516B"/>
    <w:rsid w:val="00B4635E"/>
    <w:rsid w:val="00B46FF2"/>
    <w:rsid w:val="00B7335E"/>
    <w:rsid w:val="00B83886"/>
    <w:rsid w:val="00B85149"/>
    <w:rsid w:val="00B8787E"/>
    <w:rsid w:val="00B87C17"/>
    <w:rsid w:val="00B95F7D"/>
    <w:rsid w:val="00BB3403"/>
    <w:rsid w:val="00BC04E6"/>
    <w:rsid w:val="00BC1B32"/>
    <w:rsid w:val="00BC39FC"/>
    <w:rsid w:val="00BD21CC"/>
    <w:rsid w:val="00BD3703"/>
    <w:rsid w:val="00BD39E6"/>
    <w:rsid w:val="00BD6EF4"/>
    <w:rsid w:val="00BE3326"/>
    <w:rsid w:val="00C2061A"/>
    <w:rsid w:val="00C230C9"/>
    <w:rsid w:val="00C3416E"/>
    <w:rsid w:val="00C35BC7"/>
    <w:rsid w:val="00C35EE3"/>
    <w:rsid w:val="00C369AB"/>
    <w:rsid w:val="00C3768F"/>
    <w:rsid w:val="00C42565"/>
    <w:rsid w:val="00C602F9"/>
    <w:rsid w:val="00C642A3"/>
    <w:rsid w:val="00C70E7B"/>
    <w:rsid w:val="00C71756"/>
    <w:rsid w:val="00C936B7"/>
    <w:rsid w:val="00C97C5B"/>
    <w:rsid w:val="00CB1678"/>
    <w:rsid w:val="00CB7150"/>
    <w:rsid w:val="00CC339F"/>
    <w:rsid w:val="00CC5730"/>
    <w:rsid w:val="00CC7D82"/>
    <w:rsid w:val="00CE1796"/>
    <w:rsid w:val="00CE2F76"/>
    <w:rsid w:val="00CF1B18"/>
    <w:rsid w:val="00CF321A"/>
    <w:rsid w:val="00CF4725"/>
    <w:rsid w:val="00D05519"/>
    <w:rsid w:val="00D120AE"/>
    <w:rsid w:val="00D33175"/>
    <w:rsid w:val="00D33FB6"/>
    <w:rsid w:val="00D3567A"/>
    <w:rsid w:val="00D3594A"/>
    <w:rsid w:val="00D37600"/>
    <w:rsid w:val="00D43151"/>
    <w:rsid w:val="00D661FF"/>
    <w:rsid w:val="00D701DE"/>
    <w:rsid w:val="00D77880"/>
    <w:rsid w:val="00D817BB"/>
    <w:rsid w:val="00D974A5"/>
    <w:rsid w:val="00DA0696"/>
    <w:rsid w:val="00DA30DA"/>
    <w:rsid w:val="00DD5041"/>
    <w:rsid w:val="00DD6021"/>
    <w:rsid w:val="00DF0FC8"/>
    <w:rsid w:val="00E03936"/>
    <w:rsid w:val="00E04AF8"/>
    <w:rsid w:val="00E13F79"/>
    <w:rsid w:val="00E14751"/>
    <w:rsid w:val="00E16BEB"/>
    <w:rsid w:val="00E84873"/>
    <w:rsid w:val="00E84F3C"/>
    <w:rsid w:val="00E96D99"/>
    <w:rsid w:val="00EA344C"/>
    <w:rsid w:val="00EB25C1"/>
    <w:rsid w:val="00ED658D"/>
    <w:rsid w:val="00EF0DD2"/>
    <w:rsid w:val="00F1052A"/>
    <w:rsid w:val="00F11C19"/>
    <w:rsid w:val="00F14BC7"/>
    <w:rsid w:val="00F21C3C"/>
    <w:rsid w:val="00F21EC3"/>
    <w:rsid w:val="00F23B53"/>
    <w:rsid w:val="00F27C0F"/>
    <w:rsid w:val="00F34978"/>
    <w:rsid w:val="00F36A6A"/>
    <w:rsid w:val="00F376F5"/>
    <w:rsid w:val="00F41ADD"/>
    <w:rsid w:val="00F5148A"/>
    <w:rsid w:val="00F6494E"/>
    <w:rsid w:val="00F66AFE"/>
    <w:rsid w:val="00F84981"/>
    <w:rsid w:val="00F915B9"/>
    <w:rsid w:val="00FA0608"/>
    <w:rsid w:val="00FC317C"/>
    <w:rsid w:val="00FC477C"/>
    <w:rsid w:val="00FC53F3"/>
    <w:rsid w:val="00FD4BB0"/>
    <w:rsid w:val="00FF0170"/>
    <w:rsid w:val="00FF41A8"/>
    <w:rsid w:val="00FF4C87"/>
    <w:rsid w:val="00FF7A48"/>
    <w:rsid w:val="20691089"/>
    <w:rsid w:val="66EB1A1D"/>
    <w:rsid w:val="6BC7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F9359A"/>
  <w15:docId w15:val="{4F46A04D-6AB6-49AE-A4FD-805948BC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2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2456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5E5D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5E5D"/>
    <w:rPr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A514F8"/>
    <w:rPr>
      <w:color w:val="0563C1" w:themeColor="hyperlink"/>
      <w:u w:val="single"/>
    </w:rPr>
  </w:style>
  <w:style w:type="paragraph" w:styleId="ab">
    <w:name w:val="List Paragraph"/>
    <w:basedOn w:val="a"/>
    <w:uiPriority w:val="99"/>
    <w:rsid w:val="008B6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3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НИИФ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 Киптюк Анатольевич</dc:creator>
  <cp:lastModifiedBy>Степаненко Олег Игоревич</cp:lastModifiedBy>
  <cp:revision>4</cp:revision>
  <cp:lastPrinted>2026-03-19T05:46:00Z</cp:lastPrinted>
  <dcterms:created xsi:type="dcterms:W3CDTF">2026-03-19T09:32:00Z</dcterms:created>
  <dcterms:modified xsi:type="dcterms:W3CDTF">2026-08-13T05:18:00Z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F9DF6F09F1C842E9A2A60268E83FADEC_12</vt:lpwstr>
  </property>
</Properties>
</file>