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D3" w:rsidRDefault="00814D27" w:rsidP="006633D3">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Контакт</w:t>
      </w:r>
      <w:r w:rsidR="00605C38">
        <w:rPr>
          <w:rFonts w:ascii="Times New Roman" w:hAnsi="Times New Roman" w:cs="Times New Roman"/>
          <w:b/>
          <w:bCs/>
          <w:sz w:val="24"/>
          <w:szCs w:val="24"/>
          <w:lang w:val="ru-RU"/>
        </w:rPr>
        <w:t xml:space="preserve"> </w:t>
      </w:r>
      <w:r w:rsidR="00605C38" w:rsidRPr="00007A59">
        <w:rPr>
          <w:rFonts w:ascii="Times New Roman" w:hAnsi="Times New Roman" w:cs="Times New Roman"/>
          <w:b/>
          <w:bCs/>
          <w:sz w:val="24"/>
          <w:szCs w:val="24"/>
          <w:lang w:val="ru-RU"/>
        </w:rPr>
        <w:t xml:space="preserve">№ </w:t>
      </w:r>
      <w:r w:rsidR="00D36DF5">
        <w:rPr>
          <w:rFonts w:ascii="Times New Roman" w:hAnsi="Times New Roman" w:cs="Times New Roman"/>
          <w:b/>
          <w:bCs/>
          <w:sz w:val="24"/>
          <w:szCs w:val="24"/>
          <w:lang w:val="ru-RU"/>
        </w:rPr>
        <w:t>__________</w:t>
      </w:r>
    </w:p>
    <w:p w:rsidR="00CC6C61" w:rsidRPr="00F80C3B" w:rsidRDefault="006026B3" w:rsidP="00CC6C61">
      <w:pPr>
        <w:jc w:val="center"/>
        <w:rPr>
          <w:rFonts w:ascii="Times New Roman" w:hAnsi="Times New Roman" w:cs="Times New Roman"/>
          <w:b/>
          <w:sz w:val="24"/>
          <w:szCs w:val="24"/>
          <w:lang w:val="ru-RU"/>
        </w:rPr>
      </w:pPr>
      <w:r w:rsidRPr="004510A0">
        <w:rPr>
          <w:rFonts w:ascii="Times New Roman" w:hAnsi="Times New Roman" w:cs="Times New Roman"/>
          <w:b/>
          <w:sz w:val="26"/>
          <w:szCs w:val="26"/>
          <w:lang w:val="ru-RU"/>
        </w:rPr>
        <w:t>ИКЗ</w:t>
      </w:r>
      <w:r w:rsidRPr="006026B3">
        <w:rPr>
          <w:b/>
          <w:lang w:val="ru-RU"/>
        </w:rPr>
        <w:t xml:space="preserve"> </w:t>
      </w:r>
      <w:r w:rsidR="00CC6C61" w:rsidRPr="00F80C3B">
        <w:rPr>
          <w:rFonts w:ascii="Times New Roman" w:hAnsi="Times New Roman" w:cs="Times New Roman"/>
          <w:b/>
          <w:sz w:val="24"/>
          <w:szCs w:val="24"/>
          <w:lang w:val="ru-RU"/>
        </w:rPr>
        <w:t>261667115928766710100100220000000000</w:t>
      </w:r>
    </w:p>
    <w:p w:rsidR="001A1FE4" w:rsidRPr="006026B3" w:rsidRDefault="001A1FE4">
      <w:pPr>
        <w:jc w:val="center"/>
        <w:rPr>
          <w:rFonts w:ascii="Times New Roman" w:hAnsi="Times New Roman" w:cs="Times New Roman"/>
          <w:sz w:val="24"/>
          <w:szCs w:val="24"/>
          <w:lang w:val="ru-RU"/>
        </w:rPr>
      </w:pPr>
    </w:p>
    <w:p w:rsidR="00413C10" w:rsidRDefault="00280468" w:rsidP="00CC6C61">
      <w:pPr>
        <w:ind w:left="-284"/>
        <w:jc w:val="center"/>
        <w:rPr>
          <w:rFonts w:ascii="Times New Roman" w:hAnsi="Times New Roman" w:cs="Times New Roman"/>
          <w:sz w:val="24"/>
          <w:szCs w:val="24"/>
          <w:lang w:val="ru-RU"/>
        </w:rPr>
      </w:pPr>
      <w:r w:rsidRPr="00DD5EB6">
        <w:rPr>
          <w:rFonts w:ascii="Times New Roman" w:hAnsi="Times New Roman" w:cs="Times New Roman"/>
          <w:sz w:val="24"/>
          <w:szCs w:val="24"/>
          <w:lang w:val="ru-RU"/>
        </w:rPr>
        <w:t xml:space="preserve">г. Екатеринбург                                                         </w:t>
      </w:r>
      <w:r w:rsidR="00413C10">
        <w:rPr>
          <w:rFonts w:ascii="Times New Roman" w:hAnsi="Times New Roman" w:cs="Times New Roman"/>
          <w:sz w:val="24"/>
          <w:szCs w:val="24"/>
          <w:lang w:val="ru-RU"/>
        </w:rPr>
        <w:t xml:space="preserve">       </w:t>
      </w:r>
      <w:r w:rsidR="00063E56">
        <w:rPr>
          <w:rFonts w:ascii="Times New Roman" w:hAnsi="Times New Roman" w:cs="Times New Roman"/>
          <w:sz w:val="24"/>
          <w:szCs w:val="24"/>
          <w:lang w:val="ru-RU"/>
        </w:rPr>
        <w:t xml:space="preserve">               </w:t>
      </w:r>
      <w:r w:rsidR="00413C10">
        <w:rPr>
          <w:rFonts w:ascii="Times New Roman" w:hAnsi="Times New Roman" w:cs="Times New Roman"/>
          <w:sz w:val="24"/>
          <w:szCs w:val="24"/>
          <w:lang w:val="ru-RU"/>
        </w:rPr>
        <w:t xml:space="preserve">     </w:t>
      </w:r>
      <w:r w:rsidR="00436315">
        <w:rPr>
          <w:rFonts w:ascii="Times New Roman" w:hAnsi="Times New Roman" w:cs="Times New Roman"/>
          <w:sz w:val="24"/>
          <w:szCs w:val="24"/>
          <w:lang w:val="ru-RU"/>
        </w:rPr>
        <w:t xml:space="preserve"> </w:t>
      </w:r>
      <w:r w:rsidR="00413C10">
        <w:rPr>
          <w:rFonts w:ascii="Times New Roman" w:hAnsi="Times New Roman" w:cs="Times New Roman"/>
          <w:sz w:val="24"/>
          <w:szCs w:val="24"/>
          <w:lang w:val="ru-RU"/>
        </w:rPr>
        <w:t xml:space="preserve">    </w:t>
      </w:r>
      <w:r w:rsidR="00814D27">
        <w:rPr>
          <w:rFonts w:ascii="Times New Roman" w:hAnsi="Times New Roman" w:cs="Times New Roman"/>
          <w:sz w:val="24"/>
          <w:szCs w:val="24"/>
          <w:lang w:val="ru-RU"/>
        </w:rPr>
        <w:t xml:space="preserve">     </w:t>
      </w:r>
      <w:proofErr w:type="gramStart"/>
      <w:r w:rsidR="00413C10">
        <w:rPr>
          <w:rFonts w:ascii="Times New Roman" w:hAnsi="Times New Roman" w:cs="Times New Roman"/>
          <w:sz w:val="24"/>
          <w:szCs w:val="24"/>
          <w:lang w:val="ru-RU"/>
        </w:rPr>
        <w:t xml:space="preserve">   </w:t>
      </w:r>
      <w:r w:rsidRPr="00DD5EB6">
        <w:rPr>
          <w:rFonts w:ascii="Times New Roman" w:hAnsi="Times New Roman" w:cs="Times New Roman"/>
          <w:sz w:val="24"/>
          <w:szCs w:val="24"/>
          <w:lang w:val="ru-RU"/>
        </w:rPr>
        <w:t>«</w:t>
      </w:r>
      <w:proofErr w:type="gramEnd"/>
      <w:r w:rsidR="00A2349D">
        <w:rPr>
          <w:rFonts w:ascii="Times New Roman" w:hAnsi="Times New Roman" w:cs="Times New Roman"/>
          <w:sz w:val="24"/>
          <w:szCs w:val="24"/>
          <w:lang w:val="ru-RU"/>
        </w:rPr>
        <w:t>___</w:t>
      </w:r>
      <w:r w:rsidRPr="00DD5EB6">
        <w:rPr>
          <w:rFonts w:ascii="Times New Roman" w:hAnsi="Times New Roman" w:cs="Times New Roman"/>
          <w:sz w:val="24"/>
          <w:szCs w:val="24"/>
          <w:lang w:val="ru-RU"/>
        </w:rPr>
        <w:t>»</w:t>
      </w:r>
      <w:r w:rsidR="003B42F8">
        <w:rPr>
          <w:rFonts w:ascii="Times New Roman" w:hAnsi="Times New Roman" w:cs="Times New Roman"/>
          <w:sz w:val="24"/>
          <w:szCs w:val="24"/>
          <w:lang w:val="ru-RU"/>
        </w:rPr>
        <w:t xml:space="preserve"> </w:t>
      </w:r>
      <w:r w:rsidR="008C05D5" w:rsidRPr="008C05D5">
        <w:rPr>
          <w:rFonts w:ascii="Times New Roman" w:hAnsi="Times New Roman" w:cs="Times New Roman"/>
          <w:sz w:val="24"/>
          <w:szCs w:val="24"/>
          <w:lang w:val="ru-RU"/>
        </w:rPr>
        <w:t>_______</w:t>
      </w:r>
      <w:r w:rsidR="008763E1">
        <w:rPr>
          <w:rFonts w:ascii="Times New Roman" w:hAnsi="Times New Roman" w:cs="Times New Roman"/>
          <w:sz w:val="24"/>
          <w:szCs w:val="24"/>
          <w:lang w:val="ru-RU"/>
        </w:rPr>
        <w:t>___</w:t>
      </w:r>
      <w:r w:rsidRPr="00DD5EB6">
        <w:rPr>
          <w:rFonts w:ascii="Times New Roman" w:hAnsi="Times New Roman" w:cs="Times New Roman"/>
          <w:sz w:val="24"/>
          <w:szCs w:val="24"/>
          <w:lang w:val="ru-RU"/>
        </w:rPr>
        <w:t xml:space="preserve"> 202</w:t>
      </w:r>
      <w:r w:rsidR="00553B1F" w:rsidRPr="00814D27">
        <w:rPr>
          <w:rFonts w:ascii="Times New Roman" w:hAnsi="Times New Roman" w:cs="Times New Roman"/>
          <w:sz w:val="24"/>
          <w:szCs w:val="24"/>
          <w:lang w:val="ru-RU"/>
        </w:rPr>
        <w:t>6</w:t>
      </w:r>
      <w:r w:rsidRPr="00DD5EB6">
        <w:rPr>
          <w:rFonts w:ascii="Times New Roman" w:hAnsi="Times New Roman" w:cs="Times New Roman"/>
          <w:sz w:val="24"/>
          <w:szCs w:val="24"/>
          <w:lang w:val="ru-RU"/>
        </w:rPr>
        <w:t>г.</w:t>
      </w:r>
    </w:p>
    <w:p w:rsidR="00007A59" w:rsidRDefault="00007A59" w:rsidP="00CC6C61">
      <w:pPr>
        <w:ind w:left="-284"/>
        <w:jc w:val="center"/>
        <w:rPr>
          <w:rFonts w:ascii="Times New Roman" w:hAnsi="Times New Roman" w:cs="Times New Roman"/>
          <w:sz w:val="24"/>
          <w:szCs w:val="24"/>
          <w:lang w:val="ru-RU"/>
        </w:rPr>
      </w:pPr>
    </w:p>
    <w:p w:rsidR="006026B3" w:rsidRPr="006026B3" w:rsidRDefault="006026B3" w:rsidP="00CC6C61">
      <w:pPr>
        <w:ind w:left="-284" w:right="-314" w:firstLine="708"/>
        <w:jc w:val="both"/>
        <w:rPr>
          <w:rFonts w:ascii="Times New Roman" w:hAnsi="Times New Roman" w:cs="Times New Roman"/>
          <w:sz w:val="24"/>
          <w:szCs w:val="24"/>
          <w:lang w:val="ru-RU"/>
        </w:rPr>
      </w:pPr>
      <w:r w:rsidRPr="006026B3">
        <w:rPr>
          <w:rFonts w:ascii="Times New Roman" w:hAnsi="Times New Roman" w:cs="Times New Roman"/>
          <w:sz w:val="24"/>
          <w:szCs w:val="24"/>
          <w:lang w:val="ru-RU"/>
        </w:rPr>
        <w:t>Управление Федеральной налоговой службы России по Свердловской области (УФНС России по Свердловской области), именуемое в дальнейшем «Заказчик», в лице руководителя УФНС России по Свердловской области Сагитуллина Марата Талхатовича, действующего  на основании Положения об Управлении ФНС России по Свердловской области, с одной стороны, и  _________________________, именуемое в дальнейшем «</w:t>
      </w:r>
      <w:r>
        <w:rPr>
          <w:rFonts w:ascii="Times New Roman" w:hAnsi="Times New Roman" w:cs="Times New Roman"/>
          <w:sz w:val="24"/>
          <w:szCs w:val="24"/>
          <w:lang w:val="ru-RU"/>
        </w:rPr>
        <w:t>Исполнитель</w:t>
      </w:r>
      <w:r w:rsidRPr="006026B3">
        <w:rPr>
          <w:rFonts w:ascii="Times New Roman" w:hAnsi="Times New Roman" w:cs="Times New Roman"/>
          <w:sz w:val="24"/>
          <w:szCs w:val="24"/>
          <w:lang w:val="ru-RU"/>
        </w:rPr>
        <w:t xml:space="preserve">», в лице __________________________, действующего  на основании _________, с другой стороны, в дальнейшем  вместе именуемые Стороны, с соблюдением требований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814D27">
        <w:rPr>
          <w:rFonts w:ascii="Times New Roman" w:hAnsi="Times New Roman" w:cs="Times New Roman"/>
          <w:sz w:val="24"/>
          <w:szCs w:val="24"/>
          <w:lang w:val="ru-RU"/>
        </w:rPr>
        <w:t>Контракт</w:t>
      </w:r>
      <w:r w:rsidRPr="006026B3">
        <w:rPr>
          <w:rFonts w:ascii="Times New Roman" w:hAnsi="Times New Roman" w:cs="Times New Roman"/>
          <w:sz w:val="24"/>
          <w:szCs w:val="24"/>
          <w:lang w:val="ru-RU"/>
        </w:rPr>
        <w:t xml:space="preserve"> о нижеследующем:</w:t>
      </w:r>
    </w:p>
    <w:p w:rsidR="00540208" w:rsidRPr="00DD5EB6" w:rsidRDefault="00540208" w:rsidP="00CC6C61">
      <w:pPr>
        <w:ind w:left="-284" w:right="-314" w:firstLine="851"/>
        <w:jc w:val="center"/>
        <w:rPr>
          <w:rFonts w:ascii="Times New Roman" w:hAnsi="Times New Roman" w:cs="Times New Roman"/>
          <w:b/>
          <w:bCs/>
          <w:sz w:val="24"/>
          <w:szCs w:val="24"/>
          <w:lang w:val="ru-RU"/>
        </w:rPr>
      </w:pPr>
      <w:r w:rsidRPr="00DD5EB6">
        <w:rPr>
          <w:rFonts w:ascii="Times New Roman" w:hAnsi="Times New Roman" w:cs="Times New Roman"/>
          <w:b/>
          <w:bCs/>
          <w:sz w:val="24"/>
          <w:szCs w:val="24"/>
          <w:lang w:val="ru-RU"/>
        </w:rPr>
        <w:t xml:space="preserve">1. Предмет </w:t>
      </w:r>
      <w:r w:rsidR="00814D27">
        <w:rPr>
          <w:rFonts w:ascii="Times New Roman" w:hAnsi="Times New Roman" w:cs="Times New Roman"/>
          <w:b/>
          <w:bCs/>
          <w:sz w:val="24"/>
          <w:szCs w:val="24"/>
          <w:lang w:val="ru-RU"/>
        </w:rPr>
        <w:t>контракта</w:t>
      </w:r>
    </w:p>
    <w:p w:rsidR="00E05BD1" w:rsidRDefault="00540208" w:rsidP="00CC6C61">
      <w:pPr>
        <w:ind w:left="-284" w:right="-314" w:firstLine="851"/>
        <w:jc w:val="both"/>
        <w:rPr>
          <w:rFonts w:ascii="Times New Roman" w:hAnsi="Times New Roman" w:cs="Times New Roman"/>
          <w:sz w:val="24"/>
          <w:szCs w:val="24"/>
          <w:lang w:val="ru-RU"/>
        </w:rPr>
      </w:pPr>
      <w:r w:rsidRPr="00DD5EB6">
        <w:rPr>
          <w:rFonts w:ascii="Times New Roman" w:hAnsi="Times New Roman" w:cs="Times New Roman"/>
          <w:sz w:val="24"/>
          <w:szCs w:val="24"/>
          <w:lang w:val="ru-RU"/>
        </w:rPr>
        <w:t>1.1</w:t>
      </w:r>
      <w:r w:rsidR="009B10A4" w:rsidRPr="009B10A4">
        <w:rPr>
          <w:rFonts w:ascii="Times New Roman" w:hAnsi="Times New Roman" w:cs="Times New Roman"/>
          <w:sz w:val="24"/>
          <w:szCs w:val="24"/>
          <w:lang w:val="ru-RU"/>
        </w:rPr>
        <w:t>«</w:t>
      </w:r>
      <w:r w:rsidR="009B10A4" w:rsidRPr="005A2BA3">
        <w:rPr>
          <w:rFonts w:ascii="Times New Roman" w:hAnsi="Times New Roman" w:cs="Times New Roman"/>
          <w:sz w:val="24"/>
          <w:szCs w:val="24"/>
          <w:lang w:val="ru-RU"/>
        </w:rPr>
        <w:t xml:space="preserve">Заказчик» поручает, а «Исполнитель» принимает на себя </w:t>
      </w:r>
      <w:r w:rsidR="00F71EB3" w:rsidRPr="005A2BA3">
        <w:rPr>
          <w:rFonts w:ascii="Times New Roman" w:hAnsi="Times New Roman" w:cs="Times New Roman"/>
          <w:sz w:val="24"/>
          <w:szCs w:val="24"/>
          <w:lang w:val="ru-RU"/>
        </w:rPr>
        <w:t xml:space="preserve">обязательства </w:t>
      </w:r>
      <w:r w:rsidR="000F2A20" w:rsidRPr="005A2BA3">
        <w:rPr>
          <w:rFonts w:ascii="Times New Roman" w:hAnsi="Times New Roman" w:cs="Times New Roman"/>
          <w:sz w:val="24"/>
          <w:szCs w:val="24"/>
          <w:lang w:val="ru-RU"/>
        </w:rPr>
        <w:t xml:space="preserve">по </w:t>
      </w:r>
      <w:r w:rsidR="00F71EB3" w:rsidRPr="005A2BA3">
        <w:rPr>
          <w:rFonts w:ascii="Times New Roman" w:hAnsi="Times New Roman" w:cs="Times New Roman"/>
          <w:sz w:val="24"/>
          <w:szCs w:val="24"/>
          <w:lang w:val="ru-RU"/>
        </w:rPr>
        <w:t>проведени</w:t>
      </w:r>
      <w:r w:rsidR="000F2A20" w:rsidRPr="005A2BA3">
        <w:rPr>
          <w:rFonts w:ascii="Times New Roman" w:hAnsi="Times New Roman" w:cs="Times New Roman"/>
          <w:sz w:val="24"/>
          <w:szCs w:val="24"/>
          <w:lang w:val="ru-RU"/>
        </w:rPr>
        <w:t>ю</w:t>
      </w:r>
      <w:r w:rsidR="009B10A4" w:rsidRPr="005A2BA3">
        <w:rPr>
          <w:rFonts w:ascii="Times New Roman" w:hAnsi="Times New Roman" w:cs="Times New Roman"/>
          <w:sz w:val="24"/>
          <w:szCs w:val="24"/>
          <w:lang w:val="ru-RU"/>
        </w:rPr>
        <w:t xml:space="preserve"> </w:t>
      </w:r>
      <w:r w:rsidR="00D877DA">
        <w:rPr>
          <w:rFonts w:ascii="Times New Roman" w:hAnsi="Times New Roman" w:cs="Times New Roman"/>
          <w:sz w:val="24"/>
          <w:szCs w:val="24"/>
          <w:lang w:val="ru-RU"/>
        </w:rPr>
        <w:t xml:space="preserve">комплекса услуг по </w:t>
      </w:r>
      <w:r w:rsidR="005A2BA3" w:rsidRPr="005A2BA3">
        <w:rPr>
          <w:rFonts w:ascii="Times New Roman" w:hAnsi="Times New Roman" w:cs="Times New Roman"/>
          <w:sz w:val="24"/>
          <w:szCs w:val="24"/>
          <w:lang w:val="ru-RU"/>
        </w:rPr>
        <w:t>поверк</w:t>
      </w:r>
      <w:r w:rsidR="00D877DA">
        <w:rPr>
          <w:rFonts w:ascii="Times New Roman" w:hAnsi="Times New Roman" w:cs="Times New Roman"/>
          <w:sz w:val="24"/>
          <w:szCs w:val="24"/>
          <w:lang w:val="ru-RU"/>
        </w:rPr>
        <w:t>е</w:t>
      </w:r>
      <w:r w:rsidR="005A2BA3" w:rsidRPr="005A2BA3">
        <w:rPr>
          <w:rFonts w:ascii="Times New Roman" w:hAnsi="Times New Roman" w:cs="Times New Roman"/>
          <w:sz w:val="24"/>
          <w:szCs w:val="24"/>
          <w:lang w:val="ru-RU"/>
        </w:rPr>
        <w:t xml:space="preserve"> </w:t>
      </w:r>
      <w:r w:rsidR="001A0DA7" w:rsidRPr="001A0DA7">
        <w:rPr>
          <w:rFonts w:ascii="Times New Roman" w:hAnsi="Times New Roman" w:cs="Times New Roman"/>
          <w:sz w:val="24"/>
          <w:szCs w:val="24"/>
          <w:lang w:val="ru-RU"/>
        </w:rPr>
        <w:t xml:space="preserve">приборов </w:t>
      </w:r>
      <w:r w:rsidR="00306E72">
        <w:rPr>
          <w:rFonts w:ascii="Times New Roman" w:hAnsi="Times New Roman" w:cs="Times New Roman"/>
          <w:sz w:val="24"/>
          <w:szCs w:val="24"/>
          <w:lang w:val="ru-RU"/>
        </w:rPr>
        <w:t>УКУТ</w:t>
      </w:r>
      <w:r w:rsidR="005A2BA3" w:rsidRPr="005A2BA3">
        <w:rPr>
          <w:rFonts w:ascii="Times New Roman" w:hAnsi="Times New Roman" w:cs="Times New Roman"/>
          <w:sz w:val="24"/>
          <w:szCs w:val="24"/>
          <w:lang w:val="ru-RU"/>
        </w:rPr>
        <w:t xml:space="preserve"> </w:t>
      </w:r>
      <w:r w:rsidR="001A0DA7" w:rsidRPr="001A0DA7">
        <w:rPr>
          <w:rFonts w:ascii="Times New Roman" w:hAnsi="Times New Roman" w:cs="Times New Roman"/>
          <w:sz w:val="24"/>
          <w:szCs w:val="24"/>
          <w:lang w:val="ru-RU"/>
        </w:rPr>
        <w:t>нежилого фонда</w:t>
      </w:r>
      <w:r w:rsidR="007F5D12" w:rsidRPr="005A2BA3">
        <w:rPr>
          <w:rFonts w:ascii="Times New Roman" w:hAnsi="Times New Roman" w:cs="Times New Roman"/>
          <w:sz w:val="24"/>
          <w:szCs w:val="24"/>
          <w:lang w:val="ru-RU"/>
        </w:rPr>
        <w:t>,</w:t>
      </w:r>
      <w:r w:rsidR="00E05BD1">
        <w:rPr>
          <w:rFonts w:ascii="Times New Roman" w:hAnsi="Times New Roman" w:cs="Times New Roman"/>
          <w:sz w:val="24"/>
          <w:szCs w:val="24"/>
          <w:lang w:val="ru-RU"/>
        </w:rPr>
        <w:t xml:space="preserve"> расположенных в</w:t>
      </w:r>
      <w:r w:rsidR="007F5D12" w:rsidRPr="005A2BA3">
        <w:rPr>
          <w:rFonts w:ascii="Times New Roman" w:hAnsi="Times New Roman" w:cs="Times New Roman"/>
          <w:sz w:val="24"/>
          <w:szCs w:val="24"/>
          <w:lang w:val="ru-RU"/>
        </w:rPr>
        <w:t xml:space="preserve"> </w:t>
      </w:r>
      <w:r w:rsidR="00E05BD1">
        <w:rPr>
          <w:rFonts w:ascii="Times New Roman" w:hAnsi="Times New Roman" w:cs="Times New Roman"/>
          <w:sz w:val="24"/>
          <w:szCs w:val="24"/>
          <w:lang w:val="ru-RU"/>
        </w:rPr>
        <w:t>административных зданиях</w:t>
      </w:r>
      <w:r w:rsidR="003C5BD4">
        <w:rPr>
          <w:rFonts w:ascii="Times New Roman" w:hAnsi="Times New Roman" w:cs="Times New Roman"/>
          <w:sz w:val="24"/>
          <w:szCs w:val="24"/>
          <w:lang w:val="ru-RU"/>
        </w:rPr>
        <w:t xml:space="preserve"> Межрайонной ИФНС России №</w:t>
      </w:r>
      <w:r w:rsidR="00B53CC9">
        <w:rPr>
          <w:rFonts w:ascii="Times New Roman" w:hAnsi="Times New Roman" w:cs="Times New Roman"/>
          <w:sz w:val="24"/>
          <w:szCs w:val="24"/>
          <w:lang w:val="ru-RU"/>
        </w:rPr>
        <w:t xml:space="preserve"> </w:t>
      </w:r>
      <w:r w:rsidR="003C5BD4">
        <w:rPr>
          <w:rFonts w:ascii="Times New Roman" w:hAnsi="Times New Roman" w:cs="Times New Roman"/>
          <w:sz w:val="24"/>
          <w:szCs w:val="24"/>
          <w:lang w:val="ru-RU"/>
        </w:rPr>
        <w:t>2</w:t>
      </w:r>
      <w:r w:rsidR="00B53CC9">
        <w:rPr>
          <w:rFonts w:ascii="Times New Roman" w:hAnsi="Times New Roman" w:cs="Times New Roman"/>
          <w:sz w:val="24"/>
          <w:szCs w:val="24"/>
          <w:lang w:val="ru-RU"/>
        </w:rPr>
        <w:t>3</w:t>
      </w:r>
      <w:r w:rsidR="0051649B" w:rsidRPr="005A2BA3">
        <w:rPr>
          <w:rFonts w:ascii="Times New Roman" w:hAnsi="Times New Roman" w:cs="Times New Roman"/>
          <w:sz w:val="24"/>
          <w:szCs w:val="24"/>
          <w:lang w:val="ru-RU"/>
        </w:rPr>
        <w:t xml:space="preserve"> по Свердловской области</w:t>
      </w:r>
      <w:r w:rsidR="005A2BA3" w:rsidRPr="005A2BA3">
        <w:rPr>
          <w:rFonts w:ascii="Times New Roman" w:hAnsi="Times New Roman" w:cs="Times New Roman"/>
          <w:sz w:val="24"/>
          <w:szCs w:val="24"/>
          <w:lang w:val="ru-RU"/>
        </w:rPr>
        <w:t xml:space="preserve">, по адресам: </w:t>
      </w:r>
    </w:p>
    <w:p w:rsidR="00E05BD1" w:rsidRPr="00306E72" w:rsidRDefault="00381B49" w:rsidP="00381B49">
      <w:pPr>
        <w:pStyle w:val="ae"/>
        <w:ind w:left="-284"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A2BA3" w:rsidRPr="00E05BD1">
        <w:rPr>
          <w:rFonts w:ascii="Times New Roman" w:hAnsi="Times New Roman" w:cs="Times New Roman"/>
          <w:sz w:val="24"/>
          <w:szCs w:val="24"/>
          <w:lang w:val="ru-RU"/>
        </w:rPr>
        <w:t xml:space="preserve">Свердловская </w:t>
      </w:r>
      <w:r w:rsidR="005A2BA3" w:rsidRPr="00306E72">
        <w:rPr>
          <w:rFonts w:ascii="Times New Roman" w:hAnsi="Times New Roman" w:cs="Times New Roman"/>
          <w:sz w:val="24"/>
          <w:szCs w:val="24"/>
          <w:lang w:val="ru-RU"/>
        </w:rPr>
        <w:t xml:space="preserve">область, </w:t>
      </w:r>
      <w:r w:rsidR="00306E72" w:rsidRPr="00306E72">
        <w:rPr>
          <w:rFonts w:ascii="Times New Roman" w:hAnsi="Times New Roman" w:cs="Times New Roman"/>
          <w:sz w:val="24"/>
          <w:szCs w:val="24"/>
          <w:lang w:val="ru-RU"/>
        </w:rPr>
        <w:t>г. Ирбит, ул. Советская, д. 100А</w:t>
      </w:r>
      <w:r w:rsidR="00E05BD1" w:rsidRPr="00306E72">
        <w:rPr>
          <w:rFonts w:ascii="Times New Roman" w:hAnsi="Times New Roman" w:cs="Times New Roman"/>
          <w:sz w:val="24"/>
          <w:szCs w:val="24"/>
          <w:lang w:val="ru-RU"/>
        </w:rPr>
        <w:t>,</w:t>
      </w:r>
    </w:p>
    <w:p w:rsidR="00E05BD1" w:rsidRPr="00381B49" w:rsidRDefault="00381B49" w:rsidP="00381B49">
      <w:pPr>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A2BA3" w:rsidRPr="00381B49">
        <w:rPr>
          <w:rFonts w:ascii="Times New Roman" w:hAnsi="Times New Roman" w:cs="Times New Roman"/>
          <w:sz w:val="24"/>
          <w:szCs w:val="24"/>
          <w:lang w:val="ru-RU"/>
        </w:rPr>
        <w:t xml:space="preserve">Свердловская область, </w:t>
      </w:r>
      <w:r w:rsidR="00306E72" w:rsidRPr="00381B49">
        <w:rPr>
          <w:rFonts w:ascii="Times New Roman" w:hAnsi="Times New Roman" w:cs="Times New Roman"/>
          <w:sz w:val="24"/>
          <w:szCs w:val="24"/>
          <w:lang w:val="ru-RU"/>
        </w:rPr>
        <w:t>г. Туринск, ул. Калинина 17</w:t>
      </w:r>
      <w:r w:rsidR="005A2BA3" w:rsidRPr="00381B49">
        <w:rPr>
          <w:rFonts w:ascii="Times New Roman" w:hAnsi="Times New Roman" w:cs="Times New Roman"/>
          <w:sz w:val="24"/>
          <w:szCs w:val="24"/>
          <w:lang w:val="ru-RU"/>
        </w:rPr>
        <w:t xml:space="preserve">, </w:t>
      </w:r>
    </w:p>
    <w:p w:rsidR="005A2BA3" w:rsidRPr="005A2BA3" w:rsidRDefault="005A2BA3" w:rsidP="00CC6C61">
      <w:pPr>
        <w:ind w:left="-284" w:right="-314"/>
        <w:jc w:val="both"/>
        <w:rPr>
          <w:rFonts w:ascii="Times New Roman" w:hAnsi="Times New Roman" w:cs="Times New Roman"/>
          <w:sz w:val="24"/>
          <w:szCs w:val="24"/>
          <w:lang w:val="ru-RU"/>
        </w:rPr>
      </w:pPr>
      <w:r w:rsidRPr="005A2BA3">
        <w:rPr>
          <w:rFonts w:ascii="Times New Roman" w:hAnsi="Times New Roman" w:cs="Times New Roman"/>
          <w:sz w:val="24"/>
          <w:szCs w:val="24"/>
          <w:lang w:val="ru-RU"/>
        </w:rPr>
        <w:t xml:space="preserve">в соответствии с </w:t>
      </w:r>
      <w:r w:rsidR="009024AB">
        <w:rPr>
          <w:rFonts w:ascii="Times New Roman" w:hAnsi="Times New Roman" w:cs="Times New Roman"/>
          <w:sz w:val="24"/>
          <w:szCs w:val="24"/>
          <w:lang w:val="ru-RU"/>
        </w:rPr>
        <w:t>Описанием объекта закупки</w:t>
      </w:r>
      <w:r w:rsidRPr="005A2BA3">
        <w:rPr>
          <w:rFonts w:ascii="Times New Roman" w:hAnsi="Times New Roman" w:cs="Times New Roman"/>
          <w:sz w:val="24"/>
          <w:szCs w:val="24"/>
          <w:lang w:val="ru-RU"/>
        </w:rPr>
        <w:t xml:space="preserve"> (Приложение №1 к </w:t>
      </w:r>
      <w:r w:rsidR="00814D27">
        <w:rPr>
          <w:rFonts w:ascii="Times New Roman" w:hAnsi="Times New Roman" w:cs="Times New Roman"/>
          <w:sz w:val="24"/>
          <w:szCs w:val="24"/>
          <w:lang w:val="ru-RU"/>
        </w:rPr>
        <w:t>Контракту</w:t>
      </w:r>
      <w:r w:rsidRPr="005A2BA3">
        <w:rPr>
          <w:rFonts w:ascii="Times New Roman" w:hAnsi="Times New Roman" w:cs="Times New Roman"/>
          <w:sz w:val="24"/>
          <w:szCs w:val="24"/>
          <w:lang w:val="ru-RU"/>
        </w:rPr>
        <w:t>).</w:t>
      </w:r>
    </w:p>
    <w:p w:rsidR="0089716E" w:rsidRDefault="00540208" w:rsidP="00CC6C61">
      <w:pPr>
        <w:pStyle w:val="ConsPlusNormal"/>
        <w:widowControl/>
        <w:ind w:left="-284" w:right="-314" w:firstLine="851"/>
        <w:jc w:val="both"/>
        <w:rPr>
          <w:rFonts w:ascii="Times New Roman" w:hAnsi="Times New Roman" w:cs="Times New Roman"/>
          <w:sz w:val="24"/>
          <w:szCs w:val="24"/>
        </w:rPr>
      </w:pPr>
      <w:r w:rsidRPr="00240CB7">
        <w:rPr>
          <w:rFonts w:ascii="Times New Roman" w:hAnsi="Times New Roman" w:cs="Times New Roman"/>
          <w:sz w:val="24"/>
          <w:szCs w:val="24"/>
        </w:rPr>
        <w:t>1.2</w:t>
      </w:r>
      <w:r w:rsidR="009B10A4" w:rsidRPr="00240CB7">
        <w:rPr>
          <w:rFonts w:ascii="Times New Roman" w:hAnsi="Times New Roman" w:cs="Times New Roman"/>
          <w:sz w:val="24"/>
          <w:szCs w:val="24"/>
        </w:rPr>
        <w:t xml:space="preserve">«Заказчик» обязуется оплатить вышеуказанные услуги в соответствии с условиями настоящего </w:t>
      </w:r>
      <w:r w:rsidR="00814D27">
        <w:rPr>
          <w:rFonts w:ascii="Times New Roman" w:hAnsi="Times New Roman" w:cs="Times New Roman"/>
          <w:sz w:val="24"/>
          <w:szCs w:val="24"/>
        </w:rPr>
        <w:t>Контракта</w:t>
      </w:r>
      <w:r w:rsidR="009B10A4" w:rsidRPr="00240CB7">
        <w:rPr>
          <w:rFonts w:ascii="Times New Roman" w:hAnsi="Times New Roman" w:cs="Times New Roman"/>
          <w:sz w:val="24"/>
          <w:szCs w:val="24"/>
        </w:rPr>
        <w:t xml:space="preserve">.   </w:t>
      </w:r>
    </w:p>
    <w:p w:rsidR="00CC6C61" w:rsidRPr="00DD5EB6" w:rsidRDefault="00CC6C61" w:rsidP="00CC6C61">
      <w:pPr>
        <w:ind w:left="-284"/>
        <w:jc w:val="center"/>
        <w:rPr>
          <w:rFonts w:ascii="Times New Roman" w:hAnsi="Times New Roman" w:cs="Times New Roman"/>
          <w:b/>
          <w:sz w:val="24"/>
          <w:szCs w:val="24"/>
          <w:lang w:val="ru-RU"/>
        </w:rPr>
      </w:pPr>
      <w:r w:rsidRPr="00DD5EB6">
        <w:rPr>
          <w:rFonts w:ascii="Times New Roman" w:hAnsi="Times New Roman" w:cs="Times New Roman"/>
          <w:b/>
          <w:bCs/>
          <w:sz w:val="24"/>
          <w:szCs w:val="24"/>
          <w:lang w:val="ru-RU"/>
        </w:rPr>
        <w:t>2. Общая стоимость</w:t>
      </w:r>
    </w:p>
    <w:p w:rsidR="00CC6C61" w:rsidRPr="00DD5EB6" w:rsidRDefault="00CC6C61" w:rsidP="00CC6C61">
      <w:pPr>
        <w:ind w:left="-284" w:firstLine="851"/>
        <w:jc w:val="both"/>
        <w:rPr>
          <w:rFonts w:ascii="Times New Roman" w:hAnsi="Times New Roman" w:cs="Times New Roman"/>
          <w:sz w:val="24"/>
          <w:szCs w:val="24"/>
          <w:lang w:val="ru-RU"/>
        </w:rPr>
      </w:pPr>
      <w:r w:rsidRPr="005B7E1F">
        <w:rPr>
          <w:rFonts w:ascii="Times New Roman" w:hAnsi="Times New Roman" w:cs="Times New Roman"/>
          <w:sz w:val="24"/>
          <w:szCs w:val="24"/>
          <w:lang w:val="ru-RU"/>
        </w:rPr>
        <w:t xml:space="preserve">2.1. Стоимость </w:t>
      </w:r>
      <w:r>
        <w:rPr>
          <w:rFonts w:ascii="Times New Roman" w:hAnsi="Times New Roman" w:cs="Times New Roman"/>
          <w:sz w:val="24"/>
          <w:szCs w:val="24"/>
          <w:lang w:val="ru-RU"/>
        </w:rPr>
        <w:t>Контракта</w:t>
      </w:r>
      <w:r w:rsidRPr="005B7E1F">
        <w:rPr>
          <w:rFonts w:ascii="Times New Roman" w:hAnsi="Times New Roman" w:cs="Times New Roman"/>
          <w:sz w:val="24"/>
          <w:szCs w:val="24"/>
          <w:lang w:val="ru-RU"/>
        </w:rPr>
        <w:t xml:space="preserve"> составляет </w:t>
      </w:r>
      <w:r>
        <w:rPr>
          <w:rFonts w:ascii="Times New Roman" w:hAnsi="Times New Roman" w:cs="Times New Roman"/>
          <w:sz w:val="24"/>
          <w:szCs w:val="24"/>
          <w:lang w:val="ru-RU"/>
        </w:rPr>
        <w:t>__________</w:t>
      </w:r>
      <w:r w:rsidRPr="005B7E1F">
        <w:rPr>
          <w:rFonts w:ascii="Times New Roman" w:hAnsi="Times New Roman" w:cs="Times New Roman"/>
          <w:sz w:val="24"/>
          <w:szCs w:val="24"/>
          <w:lang w:val="ru-RU"/>
        </w:rPr>
        <w:t xml:space="preserve"> (</w:t>
      </w:r>
      <w:r>
        <w:rPr>
          <w:rFonts w:ascii="Times New Roman" w:hAnsi="Times New Roman" w:cs="Times New Roman"/>
          <w:sz w:val="24"/>
          <w:szCs w:val="24"/>
          <w:lang w:val="ru-RU"/>
        </w:rPr>
        <w:t>__________________</w:t>
      </w:r>
      <w:r w:rsidRPr="005B7E1F">
        <w:rPr>
          <w:rFonts w:ascii="Times New Roman" w:hAnsi="Times New Roman" w:cs="Times New Roman"/>
          <w:sz w:val="24"/>
          <w:szCs w:val="24"/>
          <w:lang w:val="ru-RU"/>
        </w:rPr>
        <w:t xml:space="preserve">) рублей </w:t>
      </w:r>
      <w:r>
        <w:rPr>
          <w:rFonts w:ascii="Times New Roman" w:hAnsi="Times New Roman" w:cs="Times New Roman"/>
          <w:sz w:val="24"/>
          <w:szCs w:val="24"/>
          <w:lang w:val="ru-RU"/>
        </w:rPr>
        <w:t>__</w:t>
      </w:r>
      <w:r w:rsidRPr="005B7E1F">
        <w:rPr>
          <w:rFonts w:ascii="Times New Roman" w:hAnsi="Times New Roman" w:cs="Times New Roman"/>
          <w:sz w:val="24"/>
          <w:szCs w:val="24"/>
          <w:lang w:val="ru-RU"/>
        </w:rPr>
        <w:t xml:space="preserve"> копеек, </w:t>
      </w:r>
      <w:r>
        <w:rPr>
          <w:rFonts w:ascii="Times New Roman" w:hAnsi="Times New Roman" w:cs="Times New Roman"/>
          <w:sz w:val="24"/>
          <w:szCs w:val="24"/>
          <w:lang w:val="ru-RU"/>
        </w:rPr>
        <w:t>в том числе НДС</w:t>
      </w:r>
      <w:r w:rsidR="004510A0">
        <w:rPr>
          <w:rFonts w:ascii="Times New Roman" w:hAnsi="Times New Roman" w:cs="Times New Roman"/>
          <w:sz w:val="24"/>
          <w:szCs w:val="24"/>
          <w:lang w:val="ru-RU"/>
        </w:rPr>
        <w:t xml:space="preserve">__% / </w:t>
      </w:r>
      <w:r w:rsidRPr="005B7E1F">
        <w:rPr>
          <w:rFonts w:ascii="Times New Roman" w:hAnsi="Times New Roman" w:cs="Times New Roman"/>
          <w:sz w:val="24"/>
          <w:szCs w:val="24"/>
          <w:lang w:val="ru-RU"/>
        </w:rPr>
        <w:t>НДС не предусмотрен, согласно спецификации (Приложение №2).</w:t>
      </w:r>
    </w:p>
    <w:p w:rsidR="00CC6C61" w:rsidRPr="006816A0" w:rsidRDefault="00CC6C61" w:rsidP="00CC6C61">
      <w:pPr>
        <w:suppressAutoHyphens/>
        <w:ind w:left="-284" w:firstLine="851"/>
        <w:jc w:val="both"/>
        <w:rPr>
          <w:rFonts w:ascii="Times New Roman" w:hAnsi="Times New Roman" w:cs="Times New Roman"/>
          <w:sz w:val="24"/>
          <w:szCs w:val="24"/>
          <w:lang w:val="ru-RU"/>
        </w:rPr>
      </w:pPr>
      <w:r w:rsidRPr="006816A0">
        <w:rPr>
          <w:rFonts w:ascii="Times New Roman" w:hAnsi="Times New Roman" w:cs="Times New Roman"/>
          <w:sz w:val="24"/>
          <w:szCs w:val="24"/>
          <w:lang w:val="ru-RU"/>
        </w:rPr>
        <w:t xml:space="preserve">2.2. Цена </w:t>
      </w:r>
      <w:r>
        <w:rPr>
          <w:rFonts w:ascii="Times New Roman" w:hAnsi="Times New Roman" w:cs="Times New Roman"/>
          <w:sz w:val="24"/>
          <w:szCs w:val="24"/>
          <w:lang w:val="ru-RU"/>
        </w:rPr>
        <w:t>Контракта</w:t>
      </w:r>
      <w:r w:rsidRPr="006816A0">
        <w:rPr>
          <w:rFonts w:ascii="Times New Roman" w:hAnsi="Times New Roman" w:cs="Times New Roman"/>
          <w:sz w:val="24"/>
          <w:szCs w:val="24"/>
          <w:lang w:val="ru-RU"/>
        </w:rPr>
        <w:t xml:space="preserve"> является твердой и не может изменяться в ходе его исполнения. Изменение условий </w:t>
      </w:r>
      <w:r>
        <w:rPr>
          <w:rFonts w:ascii="Times New Roman" w:hAnsi="Times New Roman" w:cs="Times New Roman"/>
          <w:sz w:val="24"/>
          <w:szCs w:val="24"/>
          <w:lang w:val="ru-RU"/>
        </w:rPr>
        <w:t>Контракта</w:t>
      </w:r>
      <w:r w:rsidRPr="006816A0">
        <w:rPr>
          <w:rFonts w:ascii="Times New Roman" w:hAnsi="Times New Roman" w:cs="Times New Roman"/>
          <w:sz w:val="24"/>
          <w:szCs w:val="24"/>
          <w:lang w:val="ru-RU"/>
        </w:rPr>
        <w:t>, при его исполнении не допускается за исключением случаев, предусмотренных статьей 95 Федерального закона от 05.04.2013г. № 44-ФЗ «О контрактной системе в сфере закупок товаров, работ и услуг для обеспечения государственных и муниципальных нужд».</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6816A0">
        <w:rPr>
          <w:rFonts w:ascii="Times New Roman" w:hAnsi="Times New Roman" w:cs="Times New Roman"/>
          <w:color w:val="000000"/>
          <w:sz w:val="24"/>
          <w:szCs w:val="24"/>
          <w:lang w:val="ru-RU"/>
        </w:rPr>
        <w:t xml:space="preserve">2.3. Сумма, подлежащая уплате 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6816A0">
        <w:rPr>
          <w:rFonts w:ascii="Times New Roman" w:hAnsi="Times New Roman" w:cs="Times New Roman"/>
          <w:color w:val="000000"/>
          <w:sz w:val="24"/>
          <w:szCs w:val="24"/>
          <w:lang w:val="ru-RU"/>
        </w:rPr>
        <w:t>Источник финансирования: Федеральный бюджет.</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6816A0">
        <w:rPr>
          <w:rFonts w:ascii="Times New Roman" w:hAnsi="Times New Roman" w:cs="Times New Roman"/>
          <w:color w:val="000000"/>
          <w:sz w:val="24"/>
          <w:szCs w:val="24"/>
          <w:lang w:val="ru-RU"/>
        </w:rPr>
        <w:t xml:space="preserve">2.4. Выплата аванса для </w:t>
      </w:r>
      <w:r>
        <w:rPr>
          <w:rFonts w:ascii="Times New Roman" w:hAnsi="Times New Roman" w:cs="Times New Roman"/>
          <w:color w:val="000000"/>
          <w:sz w:val="24"/>
          <w:szCs w:val="24"/>
          <w:lang w:val="ru-RU"/>
        </w:rPr>
        <w:t>оказания услуг</w:t>
      </w:r>
      <w:r w:rsidRPr="006816A0">
        <w:rPr>
          <w:rFonts w:ascii="Times New Roman" w:hAnsi="Times New Roman" w:cs="Times New Roman"/>
          <w:color w:val="000000"/>
          <w:sz w:val="24"/>
          <w:szCs w:val="24"/>
          <w:lang w:val="ru-RU"/>
        </w:rPr>
        <w:t xml:space="preserve"> 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не предусмотрена.</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6816A0">
        <w:rPr>
          <w:rFonts w:ascii="Times New Roman" w:hAnsi="Times New Roman" w:cs="Times New Roman"/>
          <w:color w:val="000000"/>
          <w:sz w:val="24"/>
          <w:szCs w:val="24"/>
          <w:lang w:val="ru-RU"/>
        </w:rPr>
        <w:t xml:space="preserve">2.5. Цена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включает все расходы «Исполнителя», связанные с исполнением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включая цену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в том числе стоимость используемых при выполнении работ материалов, изделий, оборудования,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w:t>
      </w:r>
    </w:p>
    <w:p w:rsidR="00CC6C61" w:rsidRDefault="00CC6C61" w:rsidP="00CC6C61">
      <w:pPr>
        <w:widowControl w:val="0"/>
        <w:autoSpaceDE w:val="0"/>
        <w:autoSpaceDN w:val="0"/>
        <w:adjustRightInd w:val="0"/>
        <w:ind w:left="-284" w:firstLine="708"/>
        <w:jc w:val="center"/>
        <w:rPr>
          <w:sz w:val="22"/>
          <w:szCs w:val="22"/>
          <w:lang w:val="ru-RU"/>
        </w:rPr>
      </w:pPr>
      <w:r w:rsidRPr="003B15A0">
        <w:rPr>
          <w:rFonts w:ascii="Times New Roman" w:hAnsi="Times New Roman" w:cs="Times New Roman"/>
          <w:b/>
          <w:sz w:val="24"/>
          <w:szCs w:val="24"/>
          <w:lang w:val="ru-RU"/>
        </w:rPr>
        <w:t>3. Сроки оплаты и порядок расчетов.</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sidRPr="00DD5EB6">
        <w:rPr>
          <w:rFonts w:ascii="Times New Roman" w:hAnsi="Times New Roman" w:cs="Times New Roman"/>
          <w:sz w:val="24"/>
          <w:szCs w:val="24"/>
        </w:rPr>
        <w:t xml:space="preserve">3.1. Оплата по </w:t>
      </w:r>
      <w:r>
        <w:rPr>
          <w:rFonts w:ascii="Times New Roman" w:hAnsi="Times New Roman" w:cs="Times New Roman"/>
          <w:sz w:val="24"/>
          <w:szCs w:val="24"/>
        </w:rPr>
        <w:t>Контракту</w:t>
      </w:r>
      <w:r w:rsidRPr="00DD5EB6">
        <w:rPr>
          <w:rFonts w:ascii="Times New Roman" w:hAnsi="Times New Roman" w:cs="Times New Roman"/>
          <w:sz w:val="24"/>
          <w:szCs w:val="24"/>
        </w:rPr>
        <w:t xml:space="preserve"> осуществляется из средств федерального бюджета на основании счета на оплату, </w:t>
      </w:r>
      <w:r w:rsidRPr="005F7145">
        <w:rPr>
          <w:rFonts w:ascii="Times New Roman" w:hAnsi="Times New Roman" w:cs="Times New Roman"/>
          <w:sz w:val="24"/>
          <w:szCs w:val="24"/>
        </w:rPr>
        <w:t xml:space="preserve">акта </w:t>
      </w:r>
      <w:r>
        <w:rPr>
          <w:rFonts w:ascii="Times New Roman" w:hAnsi="Times New Roman" w:cs="Times New Roman"/>
          <w:sz w:val="24"/>
          <w:szCs w:val="24"/>
        </w:rPr>
        <w:t>оказанных услуг,</w:t>
      </w:r>
      <w:r w:rsidRPr="005F7145">
        <w:rPr>
          <w:rFonts w:ascii="Times New Roman" w:hAnsi="Times New Roman" w:cs="Times New Roman"/>
          <w:sz w:val="24"/>
          <w:szCs w:val="24"/>
        </w:rPr>
        <w:t xml:space="preserve"> </w:t>
      </w:r>
      <w:r w:rsidRPr="00DD5EB6">
        <w:rPr>
          <w:rFonts w:ascii="Times New Roman" w:hAnsi="Times New Roman" w:cs="Times New Roman"/>
          <w:sz w:val="24"/>
          <w:szCs w:val="24"/>
        </w:rPr>
        <w:t>подписанн</w:t>
      </w:r>
      <w:r>
        <w:rPr>
          <w:rFonts w:ascii="Times New Roman" w:hAnsi="Times New Roman" w:cs="Times New Roman"/>
          <w:sz w:val="24"/>
          <w:szCs w:val="24"/>
        </w:rPr>
        <w:t>ых</w:t>
      </w:r>
      <w:r w:rsidRPr="00DD5EB6">
        <w:rPr>
          <w:rFonts w:ascii="Times New Roman" w:hAnsi="Times New Roman" w:cs="Times New Roman"/>
          <w:sz w:val="24"/>
          <w:szCs w:val="24"/>
        </w:rPr>
        <w:t xml:space="preserve"> </w:t>
      </w:r>
      <w:r w:rsidR="003E15FA">
        <w:rPr>
          <w:rFonts w:ascii="Times New Roman" w:hAnsi="Times New Roman" w:cs="Times New Roman"/>
          <w:sz w:val="24"/>
          <w:szCs w:val="24"/>
        </w:rPr>
        <w:t>«</w:t>
      </w:r>
      <w:r>
        <w:rPr>
          <w:rFonts w:ascii="Times New Roman" w:hAnsi="Times New Roman" w:cs="Times New Roman"/>
          <w:sz w:val="24"/>
          <w:szCs w:val="24"/>
        </w:rPr>
        <w:t>Заказчиком</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путем перечисления </w:t>
      </w:r>
      <w:r w:rsidR="003E15FA">
        <w:rPr>
          <w:rFonts w:ascii="Times New Roman" w:hAnsi="Times New Roman" w:cs="Times New Roman"/>
          <w:sz w:val="24"/>
          <w:szCs w:val="24"/>
        </w:rPr>
        <w:t>«</w:t>
      </w:r>
      <w:r>
        <w:rPr>
          <w:rFonts w:ascii="Times New Roman" w:hAnsi="Times New Roman" w:cs="Times New Roman"/>
          <w:sz w:val="24"/>
          <w:szCs w:val="24"/>
        </w:rPr>
        <w:t>Заказчиком</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денежных средств на расчетный счет </w:t>
      </w:r>
      <w:r w:rsidR="003E15FA">
        <w:rPr>
          <w:rFonts w:ascii="Times New Roman" w:hAnsi="Times New Roman" w:cs="Times New Roman"/>
          <w:sz w:val="24"/>
          <w:szCs w:val="24"/>
        </w:rPr>
        <w:t>«</w:t>
      </w:r>
      <w:r w:rsidRPr="00DD5EB6">
        <w:rPr>
          <w:rFonts w:ascii="Times New Roman" w:hAnsi="Times New Roman" w:cs="Times New Roman"/>
          <w:sz w:val="24"/>
          <w:szCs w:val="24"/>
        </w:rPr>
        <w:t>Исполнителя</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указанный в настоящем </w:t>
      </w:r>
      <w:r>
        <w:rPr>
          <w:rFonts w:ascii="Times New Roman" w:hAnsi="Times New Roman" w:cs="Times New Roman"/>
          <w:sz w:val="24"/>
          <w:szCs w:val="24"/>
        </w:rPr>
        <w:t>Контракте</w:t>
      </w:r>
      <w:r w:rsidRPr="00DD5EB6">
        <w:rPr>
          <w:rFonts w:ascii="Times New Roman" w:hAnsi="Times New Roman" w:cs="Times New Roman"/>
          <w:sz w:val="24"/>
          <w:szCs w:val="24"/>
        </w:rPr>
        <w:t xml:space="preserve">. В случае изменения его расчетного счета, </w:t>
      </w:r>
      <w:r w:rsidR="003E15FA">
        <w:rPr>
          <w:rFonts w:ascii="Times New Roman" w:hAnsi="Times New Roman" w:cs="Times New Roman"/>
          <w:sz w:val="24"/>
          <w:szCs w:val="24"/>
        </w:rPr>
        <w:t>«</w:t>
      </w:r>
      <w:r w:rsidRPr="00DD5EB6">
        <w:rPr>
          <w:rFonts w:ascii="Times New Roman" w:hAnsi="Times New Roman" w:cs="Times New Roman"/>
          <w:sz w:val="24"/>
          <w:szCs w:val="24"/>
        </w:rPr>
        <w:t>Исполнитель</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обязан в </w:t>
      </w:r>
      <w:r>
        <w:rPr>
          <w:rFonts w:ascii="Times New Roman" w:hAnsi="Times New Roman" w:cs="Times New Roman"/>
          <w:sz w:val="24"/>
          <w:szCs w:val="24"/>
        </w:rPr>
        <w:t>пяти</w:t>
      </w:r>
      <w:r w:rsidRPr="00DD5EB6">
        <w:rPr>
          <w:rFonts w:ascii="Times New Roman" w:hAnsi="Times New Roman" w:cs="Times New Roman"/>
          <w:sz w:val="24"/>
          <w:szCs w:val="24"/>
        </w:rPr>
        <w:t xml:space="preserve">дневный срок в письменной форме сообщить об этом </w:t>
      </w:r>
      <w:r w:rsidR="003E15FA">
        <w:rPr>
          <w:rFonts w:ascii="Times New Roman" w:hAnsi="Times New Roman" w:cs="Times New Roman"/>
          <w:sz w:val="24"/>
          <w:szCs w:val="24"/>
        </w:rPr>
        <w:t>«</w:t>
      </w:r>
      <w:r>
        <w:rPr>
          <w:rFonts w:ascii="Times New Roman" w:hAnsi="Times New Roman" w:cs="Times New Roman"/>
          <w:sz w:val="24"/>
          <w:szCs w:val="24"/>
        </w:rPr>
        <w:t>Заказчику</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с указанием новых реквизитов расчетного счета. В противном случае все риски, связанные с перечислением </w:t>
      </w:r>
      <w:r w:rsidR="003E15FA">
        <w:rPr>
          <w:rFonts w:ascii="Times New Roman" w:hAnsi="Times New Roman" w:cs="Times New Roman"/>
          <w:sz w:val="24"/>
          <w:szCs w:val="24"/>
        </w:rPr>
        <w:t>«</w:t>
      </w:r>
      <w:r>
        <w:rPr>
          <w:rFonts w:ascii="Times New Roman" w:hAnsi="Times New Roman" w:cs="Times New Roman"/>
          <w:sz w:val="24"/>
          <w:szCs w:val="24"/>
        </w:rPr>
        <w:t>Заказчиком</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денежных средств на указанный в настоящем </w:t>
      </w:r>
      <w:r>
        <w:rPr>
          <w:rFonts w:ascii="Times New Roman" w:hAnsi="Times New Roman" w:cs="Times New Roman"/>
          <w:sz w:val="24"/>
          <w:szCs w:val="24"/>
        </w:rPr>
        <w:t>Контракте</w:t>
      </w:r>
      <w:r w:rsidRPr="00DD5EB6">
        <w:rPr>
          <w:rFonts w:ascii="Times New Roman" w:hAnsi="Times New Roman" w:cs="Times New Roman"/>
          <w:sz w:val="24"/>
          <w:szCs w:val="24"/>
        </w:rPr>
        <w:t xml:space="preserve"> счет </w:t>
      </w:r>
      <w:r w:rsidR="003E15FA">
        <w:rPr>
          <w:rFonts w:ascii="Times New Roman" w:hAnsi="Times New Roman" w:cs="Times New Roman"/>
          <w:sz w:val="24"/>
          <w:szCs w:val="24"/>
        </w:rPr>
        <w:t>«</w:t>
      </w:r>
      <w:r w:rsidRPr="00DD5EB6">
        <w:rPr>
          <w:rFonts w:ascii="Times New Roman" w:hAnsi="Times New Roman" w:cs="Times New Roman"/>
          <w:sz w:val="24"/>
          <w:szCs w:val="24"/>
        </w:rPr>
        <w:t>Исполнителя</w:t>
      </w:r>
      <w:r w:rsidR="003E15FA">
        <w:rPr>
          <w:rFonts w:ascii="Times New Roman" w:hAnsi="Times New Roman" w:cs="Times New Roman"/>
          <w:sz w:val="24"/>
          <w:szCs w:val="24"/>
        </w:rPr>
        <w:t>»</w:t>
      </w:r>
      <w:r w:rsidRPr="00DD5EB6">
        <w:rPr>
          <w:rFonts w:ascii="Times New Roman" w:hAnsi="Times New Roman" w:cs="Times New Roman"/>
          <w:sz w:val="24"/>
          <w:szCs w:val="24"/>
        </w:rPr>
        <w:t xml:space="preserve">, несет </w:t>
      </w:r>
      <w:r w:rsidR="003E15FA">
        <w:rPr>
          <w:rFonts w:ascii="Times New Roman" w:hAnsi="Times New Roman" w:cs="Times New Roman"/>
          <w:sz w:val="24"/>
          <w:szCs w:val="24"/>
        </w:rPr>
        <w:t>«</w:t>
      </w:r>
      <w:r w:rsidRPr="00DD5EB6">
        <w:rPr>
          <w:rFonts w:ascii="Times New Roman" w:hAnsi="Times New Roman" w:cs="Times New Roman"/>
          <w:sz w:val="24"/>
          <w:szCs w:val="24"/>
        </w:rPr>
        <w:t>Исполнитель</w:t>
      </w:r>
      <w:r w:rsidR="003E15FA">
        <w:rPr>
          <w:rFonts w:ascii="Times New Roman" w:hAnsi="Times New Roman" w:cs="Times New Roman"/>
          <w:sz w:val="24"/>
          <w:szCs w:val="24"/>
        </w:rPr>
        <w:t>»</w:t>
      </w:r>
      <w:r w:rsidRPr="00DD5EB6">
        <w:rPr>
          <w:rFonts w:ascii="Times New Roman" w:hAnsi="Times New Roman" w:cs="Times New Roman"/>
          <w:sz w:val="24"/>
          <w:szCs w:val="24"/>
        </w:rPr>
        <w:t>.</w:t>
      </w:r>
    </w:p>
    <w:p w:rsidR="00CC6C61" w:rsidRDefault="00CC6C61" w:rsidP="00CC6C61">
      <w:pPr>
        <w:pStyle w:val="ConsPlusNormal"/>
        <w:widowControl/>
        <w:ind w:left="-284" w:firstLine="851"/>
        <w:jc w:val="both"/>
        <w:rPr>
          <w:rFonts w:ascii="Times New Roman" w:hAnsi="Times New Roman" w:cs="Times New Roman"/>
          <w:b/>
          <w:color w:val="000000"/>
          <w:sz w:val="24"/>
          <w:szCs w:val="24"/>
        </w:rPr>
      </w:pPr>
      <w:r w:rsidRPr="00DD5EB6">
        <w:rPr>
          <w:rFonts w:ascii="Times New Roman" w:hAnsi="Times New Roman" w:cs="Times New Roman"/>
          <w:sz w:val="24"/>
          <w:szCs w:val="24"/>
        </w:rPr>
        <w:lastRenderedPageBreak/>
        <w:t>3.</w:t>
      </w:r>
      <w:r>
        <w:rPr>
          <w:rFonts w:ascii="Times New Roman" w:hAnsi="Times New Roman" w:cs="Times New Roman"/>
          <w:sz w:val="24"/>
          <w:szCs w:val="24"/>
        </w:rPr>
        <w:t xml:space="preserve">2. Оплата оказанных услуг производится в течение </w:t>
      </w:r>
      <w:r w:rsidR="004510A0">
        <w:rPr>
          <w:rFonts w:ascii="Times New Roman" w:hAnsi="Times New Roman" w:cs="Times New Roman"/>
          <w:sz w:val="24"/>
          <w:szCs w:val="24"/>
        </w:rPr>
        <w:t>7</w:t>
      </w:r>
      <w:r w:rsidRPr="0045136A">
        <w:rPr>
          <w:rFonts w:ascii="Times New Roman" w:hAnsi="Times New Roman" w:cs="Times New Roman"/>
          <w:sz w:val="24"/>
          <w:szCs w:val="24"/>
        </w:rPr>
        <w:t xml:space="preserve"> </w:t>
      </w:r>
      <w:r>
        <w:rPr>
          <w:rFonts w:ascii="Times New Roman" w:hAnsi="Times New Roman" w:cs="Times New Roman"/>
          <w:sz w:val="24"/>
          <w:szCs w:val="24"/>
        </w:rPr>
        <w:t xml:space="preserve">(семи) </w:t>
      </w:r>
      <w:r w:rsidRPr="0045136A">
        <w:rPr>
          <w:rFonts w:ascii="Times New Roman" w:hAnsi="Times New Roman" w:cs="Times New Roman"/>
          <w:sz w:val="24"/>
          <w:szCs w:val="24"/>
        </w:rPr>
        <w:t>рабочих дней после подписания</w:t>
      </w:r>
      <w:r>
        <w:rPr>
          <w:rFonts w:ascii="Times New Roman" w:hAnsi="Times New Roman" w:cs="Times New Roman"/>
          <w:sz w:val="24"/>
          <w:szCs w:val="24"/>
        </w:rPr>
        <w:t xml:space="preserve"> Заказчиком</w:t>
      </w:r>
      <w:r w:rsidRPr="000A6C9D">
        <w:t xml:space="preserve"> </w:t>
      </w:r>
      <w:r w:rsidRPr="000A6C9D">
        <w:rPr>
          <w:rFonts w:ascii="Times New Roman" w:hAnsi="Times New Roman" w:cs="Times New Roman"/>
          <w:sz w:val="24"/>
          <w:szCs w:val="24"/>
        </w:rPr>
        <w:t>Акт</w:t>
      </w:r>
      <w:r w:rsidR="004510A0">
        <w:rPr>
          <w:rFonts w:ascii="Times New Roman" w:hAnsi="Times New Roman" w:cs="Times New Roman"/>
          <w:sz w:val="24"/>
          <w:szCs w:val="24"/>
        </w:rPr>
        <w:t>а</w:t>
      </w:r>
      <w:r w:rsidRPr="000A6C9D">
        <w:rPr>
          <w:rFonts w:ascii="Times New Roman" w:hAnsi="Times New Roman" w:cs="Times New Roman"/>
          <w:sz w:val="24"/>
          <w:szCs w:val="24"/>
        </w:rPr>
        <w:t xml:space="preserve"> </w:t>
      </w:r>
      <w:r>
        <w:rPr>
          <w:rFonts w:ascii="Times New Roman" w:hAnsi="Times New Roman" w:cs="Times New Roman"/>
          <w:sz w:val="24"/>
          <w:szCs w:val="24"/>
        </w:rPr>
        <w:t>оказанных услуг.</w:t>
      </w:r>
    </w:p>
    <w:p w:rsidR="00CC6C61" w:rsidRDefault="00CC6C61" w:rsidP="00CC6C61">
      <w:pPr>
        <w:suppressAutoHyphens/>
        <w:ind w:left="-284" w:firstLine="851"/>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4</w:t>
      </w:r>
      <w:r w:rsidRPr="00330357">
        <w:rPr>
          <w:rFonts w:ascii="Times New Roman" w:hAnsi="Times New Roman" w:cs="Times New Roman"/>
          <w:b/>
          <w:color w:val="000000"/>
          <w:sz w:val="24"/>
          <w:szCs w:val="24"/>
          <w:lang w:val="ru-RU"/>
        </w:rPr>
        <w:t>. П</w:t>
      </w:r>
      <w:r w:rsidRPr="006816A0">
        <w:rPr>
          <w:rFonts w:ascii="Times New Roman" w:hAnsi="Times New Roman" w:cs="Times New Roman"/>
          <w:b/>
          <w:color w:val="000000"/>
          <w:sz w:val="24"/>
          <w:szCs w:val="24"/>
          <w:lang w:val="ru-RU"/>
        </w:rPr>
        <w:t xml:space="preserve">орядок сдачи-приемки </w:t>
      </w:r>
      <w:r>
        <w:rPr>
          <w:rFonts w:ascii="Times New Roman" w:hAnsi="Times New Roman" w:cs="Times New Roman"/>
          <w:b/>
          <w:color w:val="000000"/>
          <w:sz w:val="24"/>
          <w:szCs w:val="24"/>
          <w:lang w:val="ru-RU"/>
        </w:rPr>
        <w:t>оказанию услуг</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45136A">
        <w:rPr>
          <w:rFonts w:ascii="Times New Roman" w:hAnsi="Times New Roman" w:cs="Times New Roman"/>
          <w:color w:val="000000"/>
          <w:sz w:val="24"/>
          <w:szCs w:val="24"/>
          <w:lang w:val="ru-RU"/>
        </w:rPr>
        <w:t xml:space="preserve">4.1. Услуги оказываются «Исполнителем» в полном объеме, согласно Приложению № 1 к настоящему </w:t>
      </w:r>
      <w:r>
        <w:rPr>
          <w:rFonts w:ascii="Times New Roman" w:hAnsi="Times New Roman" w:cs="Times New Roman"/>
          <w:color w:val="000000"/>
          <w:sz w:val="24"/>
          <w:szCs w:val="24"/>
          <w:lang w:val="ru-RU"/>
        </w:rPr>
        <w:t>Контракту</w:t>
      </w:r>
      <w:r w:rsidRPr="0045136A">
        <w:rPr>
          <w:rFonts w:ascii="Times New Roman" w:hAnsi="Times New Roman" w:cs="Times New Roman"/>
          <w:color w:val="000000"/>
          <w:sz w:val="24"/>
          <w:szCs w:val="24"/>
          <w:lang w:val="ru-RU"/>
        </w:rPr>
        <w:t xml:space="preserve">, с даты заключения </w:t>
      </w:r>
      <w:r>
        <w:rPr>
          <w:rFonts w:ascii="Times New Roman" w:hAnsi="Times New Roman" w:cs="Times New Roman"/>
          <w:color w:val="000000"/>
          <w:sz w:val="24"/>
          <w:szCs w:val="24"/>
          <w:lang w:val="ru-RU"/>
        </w:rPr>
        <w:t>Контракта</w:t>
      </w:r>
      <w:r w:rsidRPr="0045136A">
        <w:rPr>
          <w:rFonts w:ascii="Times New Roman" w:hAnsi="Times New Roman" w:cs="Times New Roman"/>
          <w:color w:val="000000"/>
          <w:sz w:val="24"/>
          <w:szCs w:val="24"/>
          <w:lang w:val="ru-RU"/>
        </w:rPr>
        <w:t xml:space="preserve"> </w:t>
      </w:r>
      <w:r w:rsidRPr="001D7316">
        <w:rPr>
          <w:rFonts w:ascii="Times New Roman" w:hAnsi="Times New Roman" w:cs="Times New Roman"/>
          <w:b/>
          <w:color w:val="000000"/>
          <w:sz w:val="24"/>
          <w:szCs w:val="24"/>
          <w:lang w:val="ru-RU"/>
        </w:rPr>
        <w:t xml:space="preserve">по </w:t>
      </w:r>
      <w:r w:rsidR="004510A0">
        <w:rPr>
          <w:rFonts w:ascii="Times New Roman" w:hAnsi="Times New Roman" w:cs="Times New Roman"/>
          <w:b/>
          <w:color w:val="000000"/>
          <w:sz w:val="24"/>
          <w:szCs w:val="24"/>
          <w:lang w:val="ru-RU"/>
        </w:rPr>
        <w:t>15</w:t>
      </w:r>
      <w:r w:rsidRPr="001D7316">
        <w:rPr>
          <w:rFonts w:ascii="Times New Roman" w:hAnsi="Times New Roman" w:cs="Times New Roman"/>
          <w:b/>
          <w:color w:val="000000"/>
          <w:sz w:val="24"/>
          <w:szCs w:val="24"/>
          <w:lang w:val="ru-RU"/>
        </w:rPr>
        <w:t xml:space="preserve"> </w:t>
      </w:r>
      <w:r w:rsidR="004510A0">
        <w:rPr>
          <w:rFonts w:ascii="Times New Roman" w:hAnsi="Times New Roman" w:cs="Times New Roman"/>
          <w:b/>
          <w:color w:val="000000"/>
          <w:sz w:val="24"/>
          <w:szCs w:val="24"/>
          <w:lang w:val="ru-RU"/>
        </w:rPr>
        <w:t>сентября</w:t>
      </w:r>
      <w:r w:rsidRPr="001D7316">
        <w:rPr>
          <w:rFonts w:ascii="Times New Roman" w:hAnsi="Times New Roman" w:cs="Times New Roman"/>
          <w:b/>
          <w:color w:val="000000"/>
          <w:sz w:val="24"/>
          <w:szCs w:val="24"/>
          <w:lang w:val="ru-RU"/>
        </w:rPr>
        <w:t xml:space="preserve"> 2026 года</w:t>
      </w:r>
      <w:r>
        <w:rPr>
          <w:rFonts w:ascii="Times New Roman" w:hAnsi="Times New Roman" w:cs="Times New Roman"/>
          <w:color w:val="000000"/>
          <w:sz w:val="24"/>
          <w:szCs w:val="24"/>
          <w:lang w:val="ru-RU"/>
        </w:rPr>
        <w:t>.</w:t>
      </w:r>
      <w:r w:rsidRPr="006816A0">
        <w:rPr>
          <w:rFonts w:ascii="Times New Roman" w:hAnsi="Times New Roman" w:cs="Times New Roman"/>
          <w:color w:val="000000"/>
          <w:sz w:val="24"/>
          <w:szCs w:val="24"/>
          <w:lang w:val="ru-RU"/>
        </w:rPr>
        <w:t xml:space="preserve"> </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 xml:space="preserve">.2. В ходе </w:t>
      </w:r>
      <w:r>
        <w:rPr>
          <w:rFonts w:ascii="Times New Roman" w:hAnsi="Times New Roman" w:cs="Times New Roman"/>
          <w:color w:val="000000"/>
          <w:sz w:val="24"/>
          <w:szCs w:val="24"/>
          <w:lang w:val="ru-RU"/>
        </w:rPr>
        <w:t>оказания услуг</w:t>
      </w:r>
      <w:r w:rsidRPr="006816A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w:t>
      </w:r>
      <w:r w:rsidRPr="006816A0">
        <w:rPr>
          <w:rFonts w:ascii="Times New Roman" w:hAnsi="Times New Roman" w:cs="Times New Roman"/>
          <w:color w:val="000000"/>
          <w:sz w:val="24"/>
          <w:szCs w:val="24"/>
          <w:lang w:val="ru-RU"/>
        </w:rPr>
        <w:t>Заказчик</w:t>
      </w:r>
      <w:r>
        <w:rPr>
          <w:rFonts w:ascii="Times New Roman" w:hAnsi="Times New Roman" w:cs="Times New Roman"/>
          <w:color w:val="000000"/>
          <w:sz w:val="24"/>
          <w:szCs w:val="24"/>
          <w:lang w:val="ru-RU"/>
        </w:rPr>
        <w:t>»</w:t>
      </w:r>
      <w:r w:rsidRPr="006816A0">
        <w:rPr>
          <w:rFonts w:ascii="Times New Roman" w:hAnsi="Times New Roman" w:cs="Times New Roman"/>
          <w:color w:val="000000"/>
          <w:sz w:val="24"/>
          <w:szCs w:val="24"/>
          <w:lang w:val="ru-RU"/>
        </w:rPr>
        <w:t xml:space="preserve"> контролирует </w:t>
      </w:r>
      <w:r>
        <w:rPr>
          <w:rFonts w:ascii="Times New Roman" w:hAnsi="Times New Roman" w:cs="Times New Roman"/>
          <w:color w:val="000000"/>
          <w:sz w:val="24"/>
          <w:szCs w:val="24"/>
          <w:lang w:val="ru-RU"/>
        </w:rPr>
        <w:t>оказанные</w:t>
      </w:r>
      <w:r w:rsidRPr="006816A0">
        <w:rPr>
          <w:rFonts w:ascii="Times New Roman" w:hAnsi="Times New Roman" w:cs="Times New Roman"/>
          <w:color w:val="000000"/>
          <w:sz w:val="24"/>
          <w:szCs w:val="24"/>
          <w:lang w:val="ru-RU"/>
        </w:rPr>
        <w:t xml:space="preserve"> «Исполнителем» </w:t>
      </w:r>
      <w:r>
        <w:rPr>
          <w:rFonts w:ascii="Times New Roman" w:hAnsi="Times New Roman" w:cs="Times New Roman"/>
          <w:color w:val="000000"/>
          <w:sz w:val="24"/>
          <w:szCs w:val="24"/>
          <w:lang w:val="ru-RU"/>
        </w:rPr>
        <w:t>услуги</w:t>
      </w:r>
      <w:r w:rsidRPr="006816A0">
        <w:rPr>
          <w:rFonts w:ascii="Times New Roman" w:hAnsi="Times New Roman" w:cs="Times New Roman"/>
          <w:color w:val="000000"/>
          <w:sz w:val="24"/>
          <w:szCs w:val="24"/>
          <w:lang w:val="ru-RU"/>
        </w:rPr>
        <w:t xml:space="preserve"> и осуществляет их приемку на условиях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6816A0">
        <w:rPr>
          <w:rFonts w:ascii="Times New Roman" w:hAnsi="Times New Roman" w:cs="Times New Roman"/>
          <w:color w:val="000000"/>
          <w:sz w:val="24"/>
          <w:szCs w:val="24"/>
          <w:lang w:val="ru-RU"/>
        </w:rPr>
        <w:t xml:space="preserve">. Сдача и приёмка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определенных Приложением №1 к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осуществляется в соответствии с законодательством Российской Федерации и условиями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 xml:space="preserve">. После завершения </w:t>
      </w:r>
      <w:r>
        <w:rPr>
          <w:rFonts w:ascii="Times New Roman" w:hAnsi="Times New Roman" w:cs="Times New Roman"/>
          <w:color w:val="000000"/>
          <w:sz w:val="24"/>
          <w:szCs w:val="24"/>
          <w:lang w:val="ru-RU"/>
        </w:rPr>
        <w:t>оказания услуг</w:t>
      </w:r>
      <w:r w:rsidRPr="006816A0">
        <w:rPr>
          <w:rFonts w:ascii="Times New Roman" w:hAnsi="Times New Roman" w:cs="Times New Roman"/>
          <w:color w:val="000000"/>
          <w:sz w:val="24"/>
          <w:szCs w:val="24"/>
          <w:lang w:val="ru-RU"/>
        </w:rPr>
        <w:t xml:space="preserve"> в соответствии с условиями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«Исполнитель» уведомляет «Заказчика» о готовности сдачи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передачи </w:t>
      </w:r>
      <w:r>
        <w:rPr>
          <w:rFonts w:ascii="Times New Roman" w:hAnsi="Times New Roman" w:cs="Times New Roman"/>
          <w:color w:val="000000"/>
          <w:sz w:val="24"/>
          <w:szCs w:val="24"/>
          <w:lang w:val="ru-RU"/>
        </w:rPr>
        <w:t>результата услуг</w:t>
      </w:r>
      <w:r w:rsidRPr="006816A0">
        <w:rPr>
          <w:rFonts w:ascii="Times New Roman" w:hAnsi="Times New Roman" w:cs="Times New Roman"/>
          <w:color w:val="000000"/>
          <w:sz w:val="24"/>
          <w:szCs w:val="24"/>
          <w:lang w:val="ru-RU"/>
        </w:rPr>
        <w:t xml:space="preserve"> и направляет «Заказчику» документы, </w:t>
      </w:r>
      <w:r w:rsidRPr="00393700">
        <w:rPr>
          <w:rFonts w:ascii="Times New Roman" w:hAnsi="Times New Roman" w:cs="Times New Roman"/>
          <w:color w:val="000000"/>
          <w:sz w:val="24"/>
          <w:szCs w:val="24"/>
          <w:lang w:val="ru-RU"/>
        </w:rPr>
        <w:t>предусмотренные пунктом 3.1.</w:t>
      </w:r>
      <w:r w:rsidRPr="00A00BE5">
        <w:rPr>
          <w:rFonts w:ascii="Times New Roman" w:hAnsi="Times New Roman" w:cs="Times New Roman"/>
          <w:color w:val="000000"/>
          <w:sz w:val="24"/>
          <w:szCs w:val="24"/>
          <w:lang w:val="ru-RU"/>
        </w:rPr>
        <w:t xml:space="preserve"> настоящего </w:t>
      </w:r>
      <w:r>
        <w:rPr>
          <w:rFonts w:ascii="Times New Roman" w:hAnsi="Times New Roman" w:cs="Times New Roman"/>
          <w:color w:val="000000"/>
          <w:sz w:val="24"/>
          <w:szCs w:val="24"/>
          <w:lang w:val="ru-RU"/>
        </w:rPr>
        <w:t xml:space="preserve">Контракта </w:t>
      </w:r>
      <w:r w:rsidRPr="00C70DEE">
        <w:rPr>
          <w:rFonts w:ascii="Times New Roman" w:hAnsi="Times New Roman" w:cs="Times New Roman"/>
          <w:b/>
          <w:color w:val="000000"/>
          <w:sz w:val="24"/>
          <w:szCs w:val="24"/>
          <w:lang w:val="ru-RU"/>
        </w:rPr>
        <w:t>в течение 5 (пяти) рабочих дней</w:t>
      </w:r>
      <w:r w:rsidRPr="006816A0">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6816A0">
        <w:rPr>
          <w:rFonts w:ascii="Times New Roman" w:hAnsi="Times New Roman" w:cs="Times New Roman"/>
          <w:color w:val="000000"/>
          <w:sz w:val="24"/>
          <w:szCs w:val="24"/>
          <w:lang w:val="ru-RU"/>
        </w:rPr>
        <w:t xml:space="preserve">При этом в документах, передаваемых «Исполнителем», должна быть отражена информация: полное наименование «Заказчика», реквизиты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5</w:t>
      </w:r>
      <w:r w:rsidRPr="006816A0">
        <w:rPr>
          <w:rFonts w:ascii="Times New Roman" w:hAnsi="Times New Roman" w:cs="Times New Roman"/>
          <w:color w:val="000000"/>
          <w:sz w:val="24"/>
          <w:szCs w:val="24"/>
          <w:lang w:val="ru-RU"/>
        </w:rPr>
        <w:t xml:space="preserve">. «Заказчик» со дня получения уведомления «Исполнителя» о готовности сдачи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и документов осуществляет </w:t>
      </w:r>
      <w:r>
        <w:rPr>
          <w:rFonts w:ascii="Times New Roman" w:hAnsi="Times New Roman" w:cs="Times New Roman"/>
          <w:color w:val="000000"/>
          <w:sz w:val="24"/>
          <w:szCs w:val="24"/>
          <w:lang w:val="ru-RU"/>
        </w:rPr>
        <w:t>приемку оказанных услуг</w:t>
      </w:r>
      <w:r w:rsidRPr="006816A0">
        <w:rPr>
          <w:rFonts w:ascii="Times New Roman" w:hAnsi="Times New Roman" w:cs="Times New Roman"/>
          <w:color w:val="000000"/>
          <w:sz w:val="24"/>
          <w:szCs w:val="24"/>
          <w:lang w:val="ru-RU"/>
        </w:rPr>
        <w:t xml:space="preserve"> на условиях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9950F0" w:rsidRPr="009950F0" w:rsidRDefault="009950F0" w:rsidP="009950F0">
      <w:pPr>
        <w:pStyle w:val="ConsPlusNormal"/>
        <w:ind w:left="-284" w:right="112" w:firstLine="851"/>
        <w:jc w:val="both"/>
        <w:rPr>
          <w:rFonts w:ascii="Times New Roman" w:hAnsi="Times New Roman" w:cs="Times New Roman"/>
          <w:sz w:val="24"/>
          <w:szCs w:val="24"/>
        </w:rPr>
      </w:pPr>
      <w:r w:rsidRPr="00B434E7">
        <w:rPr>
          <w:rFonts w:ascii="Times New Roman" w:hAnsi="Times New Roman" w:cs="Times New Roman"/>
          <w:sz w:val="24"/>
          <w:szCs w:val="24"/>
        </w:rPr>
        <w:t xml:space="preserve">4.6. Приемка услуг, являющихся предметом настоящего Контракта, при отсутствии недостатков, осуществляется путем подписания сторонами Акта оказанных услуг в 2 (двух) экземплярах в срок не позднее </w:t>
      </w:r>
      <w:r w:rsidRPr="00B434E7">
        <w:rPr>
          <w:rFonts w:ascii="Times New Roman" w:hAnsi="Times New Roman" w:cs="Times New Roman"/>
          <w:b/>
          <w:sz w:val="24"/>
          <w:szCs w:val="24"/>
        </w:rPr>
        <w:t>20 (двадцати) рабочих дней</w:t>
      </w:r>
      <w:r w:rsidRPr="00B434E7">
        <w:rPr>
          <w:rFonts w:ascii="Times New Roman" w:hAnsi="Times New Roman" w:cs="Times New Roman"/>
          <w:sz w:val="24"/>
          <w:szCs w:val="24"/>
        </w:rPr>
        <w:t xml:space="preserve"> после окончания оказания услуг.</w:t>
      </w:r>
    </w:p>
    <w:p w:rsidR="00F0280D" w:rsidRPr="006816A0" w:rsidRDefault="00CC6C61" w:rsidP="00F0280D">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sidR="009950F0">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 При наличии недостатков «Заказчик» в срок не позднее 10 (десяти) дней после предоставления «Исполнителем» документов оформляет письменный мотивированный отказ от приемки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и направляет его «Исполнителю». Мотивированный отказ должен содержать перечень недостатков, а также сроки их устранения.</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sidR="009950F0">
        <w:rPr>
          <w:rFonts w:ascii="Times New Roman" w:hAnsi="Times New Roman" w:cs="Times New Roman"/>
          <w:color w:val="000000"/>
          <w:sz w:val="24"/>
          <w:szCs w:val="24"/>
          <w:lang w:val="ru-RU"/>
        </w:rPr>
        <w:t>8</w:t>
      </w:r>
      <w:r w:rsidRPr="006816A0">
        <w:rPr>
          <w:rFonts w:ascii="Times New Roman" w:hAnsi="Times New Roman" w:cs="Times New Roman"/>
          <w:color w:val="000000"/>
          <w:sz w:val="24"/>
          <w:szCs w:val="24"/>
          <w:lang w:val="ru-RU"/>
        </w:rPr>
        <w:t>. Факт направления мотивированного отказа «Исполнителю» подтверждается почтовой квитанцией об отправке мотивированного отказа заказным письмом или соответствующим документом, подтверждающим направление мотивированного отказа нарочно, с соответствующей отметкой «Исполнителя» в его получении.</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sidR="009950F0">
        <w:rPr>
          <w:rFonts w:ascii="Times New Roman" w:hAnsi="Times New Roman" w:cs="Times New Roman"/>
          <w:color w:val="000000"/>
          <w:sz w:val="24"/>
          <w:szCs w:val="24"/>
          <w:lang w:val="ru-RU"/>
        </w:rPr>
        <w:t>8</w:t>
      </w:r>
      <w:r w:rsidRPr="006816A0">
        <w:rPr>
          <w:rFonts w:ascii="Times New Roman" w:hAnsi="Times New Roman" w:cs="Times New Roman"/>
          <w:color w:val="000000"/>
          <w:sz w:val="24"/>
          <w:szCs w:val="24"/>
          <w:lang w:val="ru-RU"/>
        </w:rPr>
        <w:t xml:space="preserve">. В случае несоответствия результатов </w:t>
      </w:r>
      <w:r>
        <w:rPr>
          <w:rFonts w:ascii="Times New Roman" w:hAnsi="Times New Roman" w:cs="Times New Roman"/>
          <w:color w:val="000000"/>
          <w:sz w:val="24"/>
          <w:szCs w:val="24"/>
          <w:lang w:val="ru-RU"/>
        </w:rPr>
        <w:t>услуг</w:t>
      </w:r>
      <w:r w:rsidRPr="006816A0">
        <w:rPr>
          <w:rFonts w:ascii="Times New Roman" w:hAnsi="Times New Roman" w:cs="Times New Roman"/>
          <w:color w:val="000000"/>
          <w:sz w:val="24"/>
          <w:szCs w:val="24"/>
          <w:lang w:val="ru-RU"/>
        </w:rPr>
        <w:t xml:space="preserve"> условиям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«Исполнитель» обязан устранить выявленные недостатки без дополнительной оплаты, в пределах цены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w:t>
      </w:r>
      <w:r w:rsidR="009950F0">
        <w:rPr>
          <w:rFonts w:ascii="Times New Roman" w:hAnsi="Times New Roman" w:cs="Times New Roman"/>
          <w:color w:val="000000"/>
          <w:sz w:val="24"/>
          <w:szCs w:val="24"/>
          <w:lang w:val="ru-RU"/>
        </w:rPr>
        <w:t>10</w:t>
      </w:r>
      <w:r w:rsidRPr="006816A0">
        <w:rPr>
          <w:rFonts w:ascii="Times New Roman" w:hAnsi="Times New Roman" w:cs="Times New Roman"/>
          <w:color w:val="000000"/>
          <w:sz w:val="24"/>
          <w:szCs w:val="24"/>
          <w:lang w:val="ru-RU"/>
        </w:rPr>
        <w:t>. «Исполнитель» обязан устранить указанные в мотивированном отказе недостатки в установленные «Заказчиком» сроки и передать «Заказчику» Акт по устранению недостатков.</w:t>
      </w:r>
    </w:p>
    <w:p w:rsidR="00F0280D" w:rsidRPr="006816A0" w:rsidRDefault="009950F0" w:rsidP="00F0280D">
      <w:pPr>
        <w:suppressAutoHyphens/>
        <w:ind w:left="-284" w:firstLine="851"/>
        <w:jc w:val="both"/>
        <w:rPr>
          <w:rFonts w:ascii="Times New Roman" w:hAnsi="Times New Roman" w:cs="Times New Roman"/>
          <w:color w:val="000000"/>
          <w:sz w:val="24"/>
          <w:szCs w:val="24"/>
          <w:lang w:val="ru-RU"/>
        </w:rPr>
      </w:pPr>
      <w:r w:rsidRPr="00B434E7">
        <w:rPr>
          <w:rFonts w:ascii="Times New Roman" w:hAnsi="Times New Roman" w:cs="Times New Roman"/>
          <w:color w:val="000000"/>
          <w:sz w:val="24"/>
          <w:szCs w:val="24"/>
          <w:lang w:val="ru-RU"/>
        </w:rPr>
        <w:t>4.11</w:t>
      </w:r>
      <w:r w:rsidR="003E15FA" w:rsidRPr="00B434E7">
        <w:rPr>
          <w:rFonts w:ascii="Times New Roman" w:hAnsi="Times New Roman" w:cs="Times New Roman"/>
          <w:color w:val="000000"/>
          <w:sz w:val="24"/>
          <w:szCs w:val="24"/>
          <w:lang w:val="ru-RU"/>
        </w:rPr>
        <w:t>.</w:t>
      </w:r>
      <w:r w:rsidR="00F0280D" w:rsidRPr="00B434E7">
        <w:rPr>
          <w:rFonts w:ascii="Times New Roman" w:hAnsi="Times New Roman" w:cs="Times New Roman"/>
          <w:color w:val="000000"/>
          <w:sz w:val="24"/>
          <w:szCs w:val="24"/>
          <w:lang w:val="ru-RU"/>
        </w:rPr>
        <w:t xml:space="preserve"> В случае направления </w:t>
      </w:r>
      <w:r w:rsidR="003E15FA" w:rsidRPr="00B434E7">
        <w:rPr>
          <w:rFonts w:ascii="Times New Roman" w:hAnsi="Times New Roman" w:cs="Times New Roman"/>
          <w:color w:val="000000"/>
          <w:sz w:val="24"/>
          <w:szCs w:val="24"/>
          <w:lang w:val="ru-RU"/>
        </w:rPr>
        <w:t>«</w:t>
      </w:r>
      <w:r w:rsidR="00F0280D" w:rsidRPr="00B434E7">
        <w:rPr>
          <w:rFonts w:ascii="Times New Roman" w:hAnsi="Times New Roman" w:cs="Times New Roman"/>
          <w:color w:val="000000"/>
          <w:sz w:val="24"/>
          <w:szCs w:val="24"/>
          <w:lang w:val="ru-RU"/>
        </w:rPr>
        <w:t>Исполнителю</w:t>
      </w:r>
      <w:r w:rsidR="003E15FA" w:rsidRPr="00B434E7">
        <w:rPr>
          <w:rFonts w:ascii="Times New Roman" w:hAnsi="Times New Roman" w:cs="Times New Roman"/>
          <w:color w:val="000000"/>
          <w:sz w:val="24"/>
          <w:szCs w:val="24"/>
          <w:lang w:val="ru-RU"/>
        </w:rPr>
        <w:t>»</w:t>
      </w:r>
      <w:r w:rsidR="00F0280D" w:rsidRPr="00B434E7">
        <w:rPr>
          <w:rFonts w:ascii="Times New Roman" w:hAnsi="Times New Roman" w:cs="Times New Roman"/>
          <w:color w:val="000000"/>
          <w:sz w:val="24"/>
          <w:szCs w:val="24"/>
          <w:lang w:val="ru-RU"/>
        </w:rPr>
        <w:t xml:space="preserve"> повторного мотивированного отказа выполненные работы считаются непринятыми, а </w:t>
      </w:r>
      <w:r w:rsidR="003E15FA" w:rsidRPr="00B434E7">
        <w:rPr>
          <w:rFonts w:ascii="Times New Roman" w:hAnsi="Times New Roman" w:cs="Times New Roman"/>
          <w:color w:val="000000"/>
          <w:sz w:val="24"/>
          <w:szCs w:val="24"/>
          <w:lang w:val="ru-RU"/>
        </w:rPr>
        <w:t>«</w:t>
      </w:r>
      <w:r w:rsidR="00F0280D" w:rsidRPr="00B434E7">
        <w:rPr>
          <w:rFonts w:ascii="Times New Roman" w:hAnsi="Times New Roman" w:cs="Times New Roman"/>
          <w:color w:val="000000"/>
          <w:sz w:val="24"/>
          <w:szCs w:val="24"/>
          <w:lang w:val="ru-RU"/>
        </w:rPr>
        <w:t>Заказчик</w:t>
      </w:r>
      <w:r w:rsidR="003E15FA" w:rsidRPr="00B434E7">
        <w:rPr>
          <w:rFonts w:ascii="Times New Roman" w:hAnsi="Times New Roman" w:cs="Times New Roman"/>
          <w:color w:val="000000"/>
          <w:sz w:val="24"/>
          <w:szCs w:val="24"/>
          <w:lang w:val="ru-RU"/>
        </w:rPr>
        <w:t>»</w:t>
      </w:r>
      <w:r w:rsidR="00F0280D" w:rsidRPr="00B434E7">
        <w:rPr>
          <w:rFonts w:ascii="Times New Roman" w:hAnsi="Times New Roman" w:cs="Times New Roman"/>
          <w:color w:val="000000"/>
          <w:sz w:val="24"/>
          <w:szCs w:val="24"/>
          <w:lang w:val="ru-RU"/>
        </w:rPr>
        <w:t xml:space="preserve"> вправе инициировать расторжение Контракта в порядке, установленным действующим законодательством Российской Федерации, с применением штрафных санкций, предусмотренных Контрактом.</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.1</w:t>
      </w:r>
      <w:r w:rsidR="003E15FA">
        <w:rPr>
          <w:rFonts w:ascii="Times New Roman" w:hAnsi="Times New Roman" w:cs="Times New Roman"/>
          <w:color w:val="000000"/>
          <w:sz w:val="24"/>
          <w:szCs w:val="24"/>
          <w:lang w:val="ru-RU"/>
        </w:rPr>
        <w:t>2</w:t>
      </w:r>
      <w:r w:rsidRPr="006816A0">
        <w:rPr>
          <w:rFonts w:ascii="Times New Roman" w:hAnsi="Times New Roman" w:cs="Times New Roman"/>
          <w:color w:val="000000"/>
          <w:sz w:val="24"/>
          <w:szCs w:val="24"/>
          <w:lang w:val="ru-RU"/>
        </w:rPr>
        <w:t xml:space="preserve">. «Заказчик», обнаруживший после приёмки </w:t>
      </w:r>
      <w:r>
        <w:rPr>
          <w:rFonts w:ascii="Times New Roman" w:hAnsi="Times New Roman" w:cs="Times New Roman"/>
          <w:color w:val="000000"/>
          <w:sz w:val="24"/>
          <w:szCs w:val="24"/>
          <w:lang w:val="ru-RU"/>
        </w:rPr>
        <w:t>услуг</w:t>
      </w:r>
      <w:r w:rsidRPr="006816A0">
        <w:rPr>
          <w:rFonts w:ascii="Times New Roman" w:hAnsi="Times New Roman" w:cs="Times New Roman"/>
          <w:color w:val="000000"/>
          <w:sz w:val="24"/>
          <w:szCs w:val="24"/>
          <w:lang w:val="ru-RU"/>
        </w:rPr>
        <w:t xml:space="preserve"> отступления от условий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в течение 10 (десяти) дней со дня их обнаружения.</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.1</w:t>
      </w:r>
      <w:r w:rsidR="003E15FA">
        <w:rPr>
          <w:rFonts w:ascii="Times New Roman" w:hAnsi="Times New Roman" w:cs="Times New Roman"/>
          <w:color w:val="000000"/>
          <w:sz w:val="24"/>
          <w:szCs w:val="24"/>
          <w:lang w:val="ru-RU"/>
        </w:rPr>
        <w:t>3</w:t>
      </w:r>
      <w:r w:rsidRPr="006816A0">
        <w:rPr>
          <w:rFonts w:ascii="Times New Roman" w:hAnsi="Times New Roman" w:cs="Times New Roman"/>
          <w:color w:val="000000"/>
          <w:sz w:val="24"/>
          <w:szCs w:val="24"/>
          <w:lang w:val="ru-RU"/>
        </w:rPr>
        <w:t xml:space="preserve">. Датой приёмки «Заказчиком» </w:t>
      </w:r>
      <w:r>
        <w:rPr>
          <w:rFonts w:ascii="Times New Roman" w:hAnsi="Times New Roman" w:cs="Times New Roman"/>
          <w:color w:val="000000"/>
          <w:sz w:val="24"/>
          <w:szCs w:val="24"/>
          <w:lang w:val="ru-RU"/>
        </w:rPr>
        <w:t>услуг</w:t>
      </w:r>
      <w:r w:rsidRPr="006816A0">
        <w:rPr>
          <w:rFonts w:ascii="Times New Roman" w:hAnsi="Times New Roman" w:cs="Times New Roman"/>
          <w:color w:val="000000"/>
          <w:sz w:val="24"/>
          <w:szCs w:val="24"/>
          <w:lang w:val="ru-RU"/>
        </w:rPr>
        <w:t xml:space="preserve"> считается дата подписания «Заказчиком»</w:t>
      </w:r>
      <w:r>
        <w:rPr>
          <w:rFonts w:ascii="Times New Roman" w:hAnsi="Times New Roman" w:cs="Times New Roman"/>
          <w:color w:val="000000"/>
          <w:sz w:val="24"/>
          <w:szCs w:val="24"/>
          <w:lang w:val="ru-RU"/>
        </w:rPr>
        <w:t xml:space="preserve"> </w:t>
      </w:r>
      <w:r w:rsidRPr="006816A0">
        <w:rPr>
          <w:rFonts w:ascii="Times New Roman" w:hAnsi="Times New Roman" w:cs="Times New Roman"/>
          <w:color w:val="000000"/>
          <w:sz w:val="24"/>
          <w:szCs w:val="24"/>
          <w:lang w:val="ru-RU"/>
        </w:rPr>
        <w:t xml:space="preserve">Акта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и эта дата является датой начала гарантийного срока.</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.1</w:t>
      </w:r>
      <w:r w:rsidR="003E15FA">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 xml:space="preserve">. Подписанный </w:t>
      </w:r>
      <w:r w:rsidR="003E15FA">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Заказчиком</w:t>
      </w:r>
      <w:r w:rsidR="003E15FA">
        <w:rPr>
          <w:rFonts w:ascii="Times New Roman" w:hAnsi="Times New Roman" w:cs="Times New Roman"/>
          <w:color w:val="000000"/>
          <w:sz w:val="24"/>
          <w:szCs w:val="24"/>
          <w:lang w:val="ru-RU"/>
        </w:rPr>
        <w:t>»</w:t>
      </w:r>
      <w:r w:rsidRPr="006816A0">
        <w:rPr>
          <w:rFonts w:ascii="Times New Roman" w:hAnsi="Times New Roman" w:cs="Times New Roman"/>
          <w:color w:val="000000"/>
          <w:sz w:val="24"/>
          <w:szCs w:val="24"/>
          <w:lang w:val="ru-RU"/>
        </w:rPr>
        <w:t xml:space="preserve"> Акт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является основанием для проведения взаиморасчетов Сторон</w:t>
      </w:r>
      <w:r>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r w:rsidRPr="006816A0">
        <w:rPr>
          <w:rFonts w:ascii="Times New Roman" w:hAnsi="Times New Roman" w:cs="Times New Roman"/>
          <w:color w:val="000000"/>
          <w:sz w:val="24"/>
          <w:szCs w:val="24"/>
          <w:lang w:val="ru-RU"/>
        </w:rPr>
        <w:t>.1</w:t>
      </w:r>
      <w:r w:rsidR="003E15FA">
        <w:rPr>
          <w:rFonts w:ascii="Times New Roman" w:hAnsi="Times New Roman" w:cs="Times New Roman"/>
          <w:color w:val="000000"/>
          <w:sz w:val="24"/>
          <w:szCs w:val="24"/>
          <w:lang w:val="ru-RU"/>
        </w:rPr>
        <w:t>5</w:t>
      </w:r>
      <w:r w:rsidRPr="006816A0">
        <w:rPr>
          <w:rFonts w:ascii="Times New Roman" w:hAnsi="Times New Roman" w:cs="Times New Roman"/>
          <w:color w:val="000000"/>
          <w:sz w:val="24"/>
          <w:szCs w:val="24"/>
          <w:lang w:val="ru-RU"/>
        </w:rPr>
        <w:t xml:space="preserve">. Представители Сторон по поддержанию взаимодействия в ходе исполнения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CC6C61" w:rsidRPr="004510A0" w:rsidRDefault="00CC6C61" w:rsidP="00CC6C61">
      <w:pPr>
        <w:suppressAutoHyphens/>
        <w:ind w:left="-284" w:firstLine="851"/>
        <w:jc w:val="both"/>
        <w:rPr>
          <w:rFonts w:ascii="Times New Roman" w:hAnsi="Times New Roman" w:cs="Times New Roman"/>
          <w:color w:val="FF0000"/>
          <w:sz w:val="24"/>
          <w:szCs w:val="24"/>
          <w:lang w:val="ru-RU"/>
        </w:rPr>
      </w:pPr>
      <w:r w:rsidRPr="00393700">
        <w:rPr>
          <w:rFonts w:ascii="Times New Roman" w:hAnsi="Times New Roman" w:cs="Times New Roman"/>
          <w:color w:val="000000"/>
          <w:sz w:val="24"/>
          <w:szCs w:val="24"/>
          <w:lang w:val="ru-RU"/>
        </w:rPr>
        <w:t xml:space="preserve">- от «Заказчика» осуществляет контроль за выполнением всех требований и условий настоящего </w:t>
      </w:r>
      <w:r>
        <w:rPr>
          <w:rFonts w:ascii="Times New Roman" w:hAnsi="Times New Roman" w:cs="Times New Roman"/>
          <w:color w:val="000000"/>
          <w:sz w:val="24"/>
          <w:szCs w:val="24"/>
          <w:lang w:val="ru-RU"/>
        </w:rPr>
        <w:t>Контракта</w:t>
      </w:r>
      <w:r w:rsidRPr="004510A0">
        <w:rPr>
          <w:rFonts w:ascii="Times New Roman" w:hAnsi="Times New Roman" w:cs="Times New Roman"/>
          <w:color w:val="FF0000"/>
          <w:sz w:val="24"/>
          <w:szCs w:val="24"/>
          <w:lang w:val="ru-RU"/>
        </w:rPr>
        <w:t xml:space="preserve">: </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45136A">
        <w:rPr>
          <w:rFonts w:ascii="Times New Roman" w:hAnsi="Times New Roman" w:cs="Times New Roman"/>
          <w:color w:val="000000"/>
          <w:sz w:val="24"/>
          <w:szCs w:val="24"/>
          <w:lang w:val="ru-RU"/>
        </w:rPr>
        <w:t xml:space="preserve">- от «Исполнителя» осуществляет контроль </w:t>
      </w:r>
      <w:r w:rsidR="00B50813">
        <w:rPr>
          <w:rFonts w:ascii="Times New Roman" w:hAnsi="Times New Roman" w:cs="Times New Roman"/>
          <w:color w:val="000000"/>
          <w:sz w:val="24"/>
          <w:szCs w:val="24"/>
          <w:lang w:val="ru-RU"/>
        </w:rPr>
        <w:t>оказываемых услуг</w:t>
      </w:r>
      <w:r w:rsidRPr="0045136A">
        <w:rPr>
          <w:rFonts w:ascii="Times New Roman" w:hAnsi="Times New Roman" w:cs="Times New Roman"/>
          <w:color w:val="000000"/>
          <w:sz w:val="24"/>
          <w:szCs w:val="24"/>
          <w:lang w:val="ru-RU"/>
        </w:rPr>
        <w:t xml:space="preserve">, принятие оперативных мер по вопросам, возникающим в процессе </w:t>
      </w:r>
      <w:r w:rsidR="00B50813">
        <w:rPr>
          <w:rFonts w:ascii="Times New Roman" w:hAnsi="Times New Roman" w:cs="Times New Roman"/>
          <w:color w:val="000000"/>
          <w:sz w:val="24"/>
          <w:szCs w:val="24"/>
          <w:lang w:val="ru-RU"/>
        </w:rPr>
        <w:t>оказания услуг</w:t>
      </w:r>
      <w:r w:rsidRPr="0045136A">
        <w:rPr>
          <w:rFonts w:ascii="Times New Roman" w:hAnsi="Times New Roman" w:cs="Times New Roman"/>
          <w:color w:val="000000"/>
          <w:sz w:val="24"/>
          <w:szCs w:val="24"/>
          <w:lang w:val="ru-RU"/>
        </w:rPr>
        <w:t xml:space="preserve"> по настоящему </w:t>
      </w:r>
      <w:r>
        <w:rPr>
          <w:rFonts w:ascii="Times New Roman" w:hAnsi="Times New Roman" w:cs="Times New Roman"/>
          <w:color w:val="000000"/>
          <w:sz w:val="24"/>
          <w:szCs w:val="24"/>
          <w:lang w:val="ru-RU"/>
        </w:rPr>
        <w:t>Контракту</w:t>
      </w:r>
      <w:r w:rsidRPr="0045136A">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 телефон.</w:t>
      </w:r>
    </w:p>
    <w:p w:rsidR="00CC6C61" w:rsidRDefault="00CC6C61" w:rsidP="00CC6C61">
      <w:pPr>
        <w:pStyle w:val="ConsPlusNormal"/>
        <w:widowControl/>
        <w:ind w:left="-284" w:firstLine="851"/>
        <w:jc w:val="center"/>
        <w:rPr>
          <w:rFonts w:ascii="Times New Roman" w:hAnsi="Times New Roman" w:cs="Times New Roman"/>
          <w:b/>
          <w:sz w:val="24"/>
          <w:szCs w:val="24"/>
        </w:rPr>
      </w:pPr>
    </w:p>
    <w:p w:rsidR="00601C17" w:rsidRPr="00DD5EB6" w:rsidRDefault="00601C17" w:rsidP="00601C17">
      <w:pPr>
        <w:pStyle w:val="ConsPlusNormal"/>
        <w:widowControl/>
        <w:ind w:right="-314" w:firstLine="851"/>
        <w:jc w:val="center"/>
        <w:rPr>
          <w:rFonts w:ascii="Times New Roman" w:hAnsi="Times New Roman" w:cs="Times New Roman"/>
          <w:b/>
          <w:sz w:val="24"/>
          <w:szCs w:val="24"/>
        </w:rPr>
      </w:pPr>
      <w:r>
        <w:rPr>
          <w:rFonts w:ascii="Times New Roman" w:hAnsi="Times New Roman" w:cs="Times New Roman"/>
          <w:b/>
          <w:sz w:val="24"/>
          <w:szCs w:val="24"/>
        </w:rPr>
        <w:t>4. Права и обязанности Сторон</w:t>
      </w:r>
    </w:p>
    <w:p w:rsidR="00601C17" w:rsidRPr="0004252B"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.1. Исполнитель вправе:</w:t>
      </w:r>
    </w:p>
    <w:p w:rsidR="00601C17" w:rsidRPr="0004252B" w:rsidRDefault="00601C17" w:rsidP="00601C17">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.1.1. Требовать от Заказчика предоставления имеющейся у него информации, необходимой для исполнения обязательств по Контракту.</w:t>
      </w:r>
    </w:p>
    <w:p w:rsidR="00601C17" w:rsidRPr="0004252B" w:rsidRDefault="00601C17" w:rsidP="00601C17">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.1.2. Требовать от Заказчика своевременной оплаты оказанных услуг в порядке и на условиях, предусмотренных Контрактом. </w:t>
      </w:r>
    </w:p>
    <w:p w:rsidR="00601C17" w:rsidRDefault="00601C17" w:rsidP="009950F0">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.1.3. Запрашивать у Заказчика разъяснения и уточнения относительно оказания услуг в рамках настоящего Контракта.</w:t>
      </w:r>
    </w:p>
    <w:p w:rsidR="00F0280D" w:rsidRPr="0004252B" w:rsidRDefault="009950F0" w:rsidP="009950F0">
      <w:pPr>
        <w:pStyle w:val="ConsPlusNormal"/>
        <w:widowControl/>
        <w:ind w:right="-314" w:firstLine="851"/>
        <w:jc w:val="both"/>
        <w:rPr>
          <w:rFonts w:ascii="Times New Roman" w:hAnsi="Times New Roman" w:cs="Times New Roman"/>
          <w:sz w:val="24"/>
          <w:szCs w:val="24"/>
        </w:rPr>
      </w:pPr>
      <w:r w:rsidRPr="00B434E7">
        <w:rPr>
          <w:rFonts w:ascii="Times New Roman" w:hAnsi="Times New Roman" w:cs="Times New Roman"/>
          <w:sz w:val="24"/>
          <w:szCs w:val="24"/>
        </w:rPr>
        <w:t>5.1.4.</w:t>
      </w:r>
      <w:r w:rsidR="00F0280D" w:rsidRPr="00B434E7">
        <w:rPr>
          <w:rFonts w:ascii="Times New Roman" w:hAnsi="Times New Roman" w:cs="Times New Roman"/>
          <w:sz w:val="24"/>
          <w:szCs w:val="24"/>
        </w:rPr>
        <w:t xml:space="preserve"> Исполнитель не вправе без согласия Заказчика выполнять дополнительные работы за плату, а также обуславливать выполнение одних работ обязательным исполнением других.</w:t>
      </w:r>
    </w:p>
    <w:p w:rsidR="00601C17" w:rsidRPr="0004252B"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.2. Исполнитель обязан:</w:t>
      </w:r>
    </w:p>
    <w:p w:rsidR="00601C17" w:rsidRPr="00B434E7" w:rsidRDefault="00601C17" w:rsidP="00601C17">
      <w:pPr>
        <w:pStyle w:val="ConsPlusNormal"/>
        <w:widowControl/>
        <w:ind w:right="-314" w:firstLine="851"/>
        <w:jc w:val="both"/>
        <w:rPr>
          <w:rFonts w:ascii="Times New Roman" w:hAnsi="Times New Roman" w:cs="Times New Roman"/>
          <w:sz w:val="24"/>
          <w:szCs w:val="24"/>
        </w:rPr>
      </w:pPr>
      <w:r w:rsidRPr="00B434E7">
        <w:rPr>
          <w:rFonts w:ascii="Times New Roman" w:hAnsi="Times New Roman" w:cs="Times New Roman"/>
          <w:sz w:val="24"/>
          <w:szCs w:val="24"/>
        </w:rPr>
        <w:t xml:space="preserve">5.2.1. Оказать Заказчику услуги по организации </w:t>
      </w:r>
      <w:r w:rsidR="00B434E7" w:rsidRPr="00B434E7">
        <w:rPr>
          <w:rFonts w:ascii="Times New Roman" w:hAnsi="Times New Roman" w:cs="Times New Roman"/>
          <w:sz w:val="24"/>
          <w:szCs w:val="24"/>
        </w:rPr>
        <w:t>проведению комплекса услуг по поверке приборов УКУТ нежилого фонда</w:t>
      </w:r>
      <w:r w:rsidRPr="00B434E7">
        <w:rPr>
          <w:rFonts w:ascii="Times New Roman" w:hAnsi="Times New Roman" w:cs="Times New Roman"/>
          <w:sz w:val="24"/>
          <w:szCs w:val="24"/>
        </w:rPr>
        <w:t xml:space="preserve"> нежилого фонда налоговых органов, расположенного в населенном пункте Свердловской области в соответствии с Описанием объекта закупки (Приложение № 1 к настоящему Контракту). </w:t>
      </w:r>
    </w:p>
    <w:p w:rsidR="00601C17" w:rsidRPr="00AB4652" w:rsidRDefault="00601C17" w:rsidP="00601C17">
      <w:pPr>
        <w:pStyle w:val="ConsPlusNormal"/>
        <w:widowControl/>
        <w:ind w:right="-314" w:firstLine="851"/>
        <w:jc w:val="both"/>
        <w:rPr>
          <w:rFonts w:ascii="Times New Roman" w:hAnsi="Times New Roman" w:cs="Times New Roman"/>
          <w:sz w:val="24"/>
          <w:szCs w:val="24"/>
        </w:rPr>
      </w:pPr>
      <w:r w:rsidRPr="00B434E7">
        <w:rPr>
          <w:rFonts w:ascii="Times New Roman" w:hAnsi="Times New Roman" w:cs="Times New Roman"/>
          <w:sz w:val="24"/>
          <w:szCs w:val="24"/>
        </w:rPr>
        <w:t>5.2.2. Оказать услуги в соответствии с усло</w:t>
      </w:r>
      <w:r w:rsidRPr="00DB797B">
        <w:rPr>
          <w:rFonts w:ascii="Times New Roman" w:hAnsi="Times New Roman" w:cs="Times New Roman"/>
          <w:sz w:val="24"/>
          <w:szCs w:val="24"/>
        </w:rPr>
        <w:t xml:space="preserve">виями </w:t>
      </w:r>
      <w:r w:rsidRPr="00AB4652">
        <w:rPr>
          <w:rFonts w:ascii="Times New Roman" w:hAnsi="Times New Roman" w:cs="Times New Roman"/>
          <w:sz w:val="24"/>
          <w:szCs w:val="24"/>
        </w:rPr>
        <w:t xml:space="preserve">настоящего </w:t>
      </w:r>
      <w:r>
        <w:rPr>
          <w:rFonts w:ascii="Times New Roman" w:hAnsi="Times New Roman" w:cs="Times New Roman"/>
          <w:sz w:val="24"/>
          <w:szCs w:val="24"/>
        </w:rPr>
        <w:t>Контракта</w:t>
      </w:r>
      <w:r w:rsidRPr="00AB4652">
        <w:rPr>
          <w:rFonts w:ascii="Times New Roman" w:hAnsi="Times New Roman" w:cs="Times New Roman"/>
          <w:sz w:val="24"/>
          <w:szCs w:val="24"/>
        </w:rPr>
        <w:t xml:space="preserve"> </w:t>
      </w:r>
      <w:r w:rsidRPr="00B52A64">
        <w:rPr>
          <w:rFonts w:ascii="Times New Roman" w:hAnsi="Times New Roman" w:cs="Times New Roman"/>
          <w:b/>
          <w:sz w:val="24"/>
          <w:szCs w:val="24"/>
        </w:rPr>
        <w:t>до 15 сентября 202</w:t>
      </w:r>
      <w:r>
        <w:rPr>
          <w:rFonts w:ascii="Times New Roman" w:hAnsi="Times New Roman" w:cs="Times New Roman"/>
          <w:b/>
          <w:sz w:val="24"/>
          <w:szCs w:val="24"/>
        </w:rPr>
        <w:t>6</w:t>
      </w:r>
      <w:r w:rsidRPr="00B52A64">
        <w:rPr>
          <w:rFonts w:ascii="Times New Roman" w:hAnsi="Times New Roman" w:cs="Times New Roman"/>
          <w:b/>
          <w:sz w:val="24"/>
          <w:szCs w:val="24"/>
        </w:rPr>
        <w:t xml:space="preserve"> года. </w:t>
      </w:r>
    </w:p>
    <w:p w:rsidR="00601C17" w:rsidRDefault="00601C17" w:rsidP="00601C17">
      <w:pPr>
        <w:pStyle w:val="ConsPlusNormal"/>
        <w:widowControl/>
        <w:ind w:right="-314" w:firstLine="851"/>
        <w:jc w:val="both"/>
        <w:rPr>
          <w:rFonts w:ascii="Times New Roman" w:hAnsi="Times New Roman" w:cs="Times New Roman"/>
          <w:sz w:val="24"/>
          <w:szCs w:val="24"/>
        </w:rPr>
      </w:pPr>
      <w:r w:rsidRPr="00AB4652">
        <w:rPr>
          <w:rFonts w:ascii="Times New Roman" w:hAnsi="Times New Roman" w:cs="Times New Roman"/>
          <w:sz w:val="24"/>
          <w:szCs w:val="24"/>
        </w:rPr>
        <w:t>Результаты услуг Исполнителя подтверждаются либо свидетельствами о поверке, либо</w:t>
      </w:r>
      <w:r w:rsidRPr="00101E03">
        <w:rPr>
          <w:rFonts w:ascii="Times New Roman" w:hAnsi="Times New Roman" w:cs="Times New Roman"/>
          <w:sz w:val="24"/>
          <w:szCs w:val="24"/>
        </w:rPr>
        <w:t xml:space="preserve"> отметками в паспорте, либо извещениями о непригодности, в случае неисправности</w:t>
      </w:r>
      <w:r>
        <w:rPr>
          <w:rFonts w:ascii="Times New Roman" w:hAnsi="Times New Roman" w:cs="Times New Roman"/>
          <w:sz w:val="24"/>
          <w:szCs w:val="24"/>
        </w:rPr>
        <w:t xml:space="preserve"> средств измерения (далее –</w:t>
      </w:r>
      <w:r w:rsidRPr="00101E03">
        <w:rPr>
          <w:rFonts w:ascii="Times New Roman" w:hAnsi="Times New Roman" w:cs="Times New Roman"/>
          <w:sz w:val="24"/>
          <w:szCs w:val="24"/>
        </w:rPr>
        <w:t xml:space="preserve"> СИ</w:t>
      </w:r>
      <w:r>
        <w:rPr>
          <w:rFonts w:ascii="Times New Roman" w:hAnsi="Times New Roman" w:cs="Times New Roman"/>
          <w:sz w:val="24"/>
          <w:szCs w:val="24"/>
        </w:rPr>
        <w:t>)</w:t>
      </w:r>
      <w:r w:rsidRPr="00101E03">
        <w:rPr>
          <w:rFonts w:ascii="Times New Roman" w:hAnsi="Times New Roman" w:cs="Times New Roman"/>
          <w:sz w:val="24"/>
          <w:szCs w:val="24"/>
        </w:rPr>
        <w:t xml:space="preserve">. В случае неисправности СИ, их ремонт может быть произведен Исполнителем самостоятельно или с привлечением других организаций. Ремонт СИ производится по согласованию сторон, за дополнительную плату. Срок гарантийного ремонта у Исполнителя 30 </w:t>
      </w:r>
      <w:r>
        <w:rPr>
          <w:rFonts w:ascii="Times New Roman" w:hAnsi="Times New Roman" w:cs="Times New Roman"/>
          <w:sz w:val="24"/>
          <w:szCs w:val="24"/>
        </w:rPr>
        <w:t xml:space="preserve">(тридцать) </w:t>
      </w:r>
      <w:r w:rsidRPr="00101E03">
        <w:rPr>
          <w:rFonts w:ascii="Times New Roman" w:hAnsi="Times New Roman" w:cs="Times New Roman"/>
          <w:sz w:val="24"/>
          <w:szCs w:val="24"/>
        </w:rPr>
        <w:t xml:space="preserve">рабочих дней с даты приемки приборов. Срок не гарантийного ремонта или поверки у Исполнителя 30 </w:t>
      </w:r>
      <w:r>
        <w:rPr>
          <w:rFonts w:ascii="Times New Roman" w:hAnsi="Times New Roman" w:cs="Times New Roman"/>
          <w:sz w:val="24"/>
          <w:szCs w:val="24"/>
        </w:rPr>
        <w:t xml:space="preserve">(тридцать) </w:t>
      </w:r>
      <w:r w:rsidRPr="00101E03">
        <w:rPr>
          <w:rFonts w:ascii="Times New Roman" w:hAnsi="Times New Roman" w:cs="Times New Roman"/>
          <w:sz w:val="24"/>
          <w:szCs w:val="24"/>
        </w:rPr>
        <w:t xml:space="preserve">рабочих дней с момента оплаты. При передаче СИ в ремонт на завод </w:t>
      </w:r>
      <w:r>
        <w:rPr>
          <w:rFonts w:ascii="Times New Roman" w:hAnsi="Times New Roman" w:cs="Times New Roman"/>
          <w:sz w:val="24"/>
          <w:szCs w:val="24"/>
        </w:rPr>
        <w:t xml:space="preserve">- </w:t>
      </w:r>
      <w:r w:rsidRPr="00101E03">
        <w:rPr>
          <w:rFonts w:ascii="Times New Roman" w:hAnsi="Times New Roman" w:cs="Times New Roman"/>
          <w:sz w:val="24"/>
          <w:szCs w:val="24"/>
        </w:rPr>
        <w:t>изготовитель, сроки ремонта определяются заводом - изготовителем.</w:t>
      </w:r>
    </w:p>
    <w:p w:rsidR="00601C17" w:rsidRPr="0004252B"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5.2.</w:t>
      </w:r>
      <w:r w:rsidRPr="002703C5">
        <w:rPr>
          <w:rFonts w:ascii="Times New Roman" w:hAnsi="Times New Roman" w:cs="Times New Roman"/>
          <w:sz w:val="24"/>
          <w:szCs w:val="24"/>
        </w:rPr>
        <w:t xml:space="preserve">3. </w:t>
      </w:r>
      <w:r w:rsidRPr="00DF1460">
        <w:rPr>
          <w:rFonts w:ascii="Times New Roman" w:hAnsi="Times New Roman" w:cs="Times New Roman"/>
          <w:sz w:val="24"/>
          <w:szCs w:val="24"/>
        </w:rPr>
        <w:t xml:space="preserve">По </w:t>
      </w:r>
      <w:r>
        <w:rPr>
          <w:rFonts w:ascii="Times New Roman" w:hAnsi="Times New Roman" w:cs="Times New Roman"/>
          <w:sz w:val="24"/>
          <w:szCs w:val="24"/>
        </w:rPr>
        <w:t>окончанию оказания услуг</w:t>
      </w:r>
      <w:r w:rsidRPr="00DF1460">
        <w:rPr>
          <w:rFonts w:ascii="Times New Roman" w:hAnsi="Times New Roman" w:cs="Times New Roman"/>
          <w:sz w:val="24"/>
          <w:szCs w:val="24"/>
        </w:rPr>
        <w:t xml:space="preserve"> в </w:t>
      </w:r>
      <w:r w:rsidRPr="00AB4652">
        <w:rPr>
          <w:rFonts w:ascii="Times New Roman" w:hAnsi="Times New Roman" w:cs="Times New Roman"/>
          <w:sz w:val="24"/>
          <w:szCs w:val="24"/>
        </w:rPr>
        <w:t xml:space="preserve">систему </w:t>
      </w:r>
      <w:r w:rsidRPr="0004252B">
        <w:rPr>
          <w:rFonts w:ascii="Times New Roman" w:hAnsi="Times New Roman" w:cs="Times New Roman"/>
          <w:sz w:val="24"/>
          <w:szCs w:val="24"/>
        </w:rPr>
        <w:t>ФГИС «АРШИН» занести сведения о поверке или извещение о непригодности приборов и уведомляет Заказчика о готовности к передаче продукции.</w:t>
      </w:r>
    </w:p>
    <w:p w:rsidR="00601C17" w:rsidRPr="0004252B"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.2.4. Уведомить Заказчика после завершения оказания услуг о готовности сдачи оказанных услуг, передать Заказчику результаты услуг и направить документы, предусмотренные Контрактом, </w:t>
      </w:r>
      <w:r w:rsidRPr="0004252B">
        <w:rPr>
          <w:rFonts w:ascii="Times New Roman" w:hAnsi="Times New Roman" w:cs="Times New Roman"/>
          <w:b/>
          <w:sz w:val="24"/>
          <w:szCs w:val="24"/>
        </w:rPr>
        <w:t>в течение 5 (пяти) рабочих дней</w:t>
      </w:r>
      <w:r w:rsidRPr="0004252B">
        <w:rPr>
          <w:rFonts w:ascii="Times New Roman" w:hAnsi="Times New Roman" w:cs="Times New Roman"/>
          <w:sz w:val="24"/>
          <w:szCs w:val="24"/>
        </w:rPr>
        <w:t>.</w:t>
      </w:r>
    </w:p>
    <w:p w:rsidR="00601C17" w:rsidRPr="0004252B"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.2.5. Передать Заказчику оригиналы Счета и актов сдачи-приемки оказанных услуг в 2-х экземплярах по одному для Заказчика и Исполнителя.</w:t>
      </w:r>
    </w:p>
    <w:p w:rsidR="00601C17" w:rsidRPr="0004252B"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.3. Заказчик вправе:</w:t>
      </w:r>
    </w:p>
    <w:p w:rsidR="00601C17" w:rsidRPr="0004252B" w:rsidRDefault="00601C17" w:rsidP="00601C17">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 xml:space="preserve">.3.1.Требовать от Исполнителя надлежащего исполнения обязательств, предусмотренных Контрактом. </w:t>
      </w:r>
    </w:p>
    <w:p w:rsidR="00601C17" w:rsidRPr="0004252B" w:rsidRDefault="00601C17" w:rsidP="00601C17">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.3.2.Запрашивать у Исполнителя информацию об исполнении им обязательств по Контракту.</w:t>
      </w:r>
    </w:p>
    <w:p w:rsidR="00601C17" w:rsidRPr="0004252B" w:rsidRDefault="00601C17" w:rsidP="00601C17">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.3.3. Проверять в любое время ход исполнения Исполнителем обязательств по Контракту.</w:t>
      </w:r>
    </w:p>
    <w:p w:rsidR="00601C17" w:rsidRPr="00DD5EB6"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04252B">
        <w:rPr>
          <w:rFonts w:ascii="Times New Roman" w:hAnsi="Times New Roman" w:cs="Times New Roman"/>
          <w:sz w:val="24"/>
          <w:szCs w:val="24"/>
        </w:rPr>
        <w:t>.4.     Заказчик обязан:</w:t>
      </w:r>
    </w:p>
    <w:p w:rsidR="00601C17" w:rsidRPr="00DD5EB6" w:rsidRDefault="00601C17" w:rsidP="00601C17">
      <w:pPr>
        <w:pStyle w:val="ConsPlusNormal"/>
        <w:widowControl/>
        <w:ind w:right="-314" w:firstLine="851"/>
        <w:jc w:val="both"/>
        <w:rPr>
          <w:rFonts w:ascii="Times New Roman" w:hAnsi="Times New Roman" w:cs="Times New Roman"/>
          <w:sz w:val="24"/>
          <w:szCs w:val="24"/>
        </w:rPr>
      </w:pPr>
      <w:r>
        <w:rPr>
          <w:rFonts w:ascii="Times New Roman" w:hAnsi="Times New Roman" w:cs="Times New Roman"/>
          <w:sz w:val="24"/>
          <w:szCs w:val="24"/>
        </w:rPr>
        <w:t>5</w:t>
      </w:r>
      <w:r w:rsidRPr="00DD5EB6">
        <w:rPr>
          <w:rFonts w:ascii="Times New Roman" w:hAnsi="Times New Roman" w:cs="Times New Roman"/>
          <w:sz w:val="24"/>
          <w:szCs w:val="24"/>
        </w:rPr>
        <w:t>.</w:t>
      </w:r>
      <w:r>
        <w:rPr>
          <w:rFonts w:ascii="Times New Roman" w:hAnsi="Times New Roman" w:cs="Times New Roman"/>
          <w:sz w:val="24"/>
          <w:szCs w:val="24"/>
        </w:rPr>
        <w:t>4.1.</w:t>
      </w:r>
      <w:r w:rsidRPr="00DD5EB6">
        <w:rPr>
          <w:rFonts w:ascii="Times New Roman" w:hAnsi="Times New Roman" w:cs="Times New Roman"/>
          <w:sz w:val="24"/>
          <w:szCs w:val="24"/>
        </w:rPr>
        <w:t xml:space="preserve"> </w:t>
      </w:r>
      <w:r>
        <w:rPr>
          <w:rFonts w:ascii="Times New Roman" w:hAnsi="Times New Roman" w:cs="Times New Roman"/>
          <w:sz w:val="24"/>
          <w:szCs w:val="24"/>
        </w:rPr>
        <w:t xml:space="preserve">Сдать СИ </w:t>
      </w:r>
      <w:r w:rsidRPr="00983C09">
        <w:rPr>
          <w:rFonts w:ascii="Times New Roman" w:hAnsi="Times New Roman" w:cs="Times New Roman"/>
          <w:sz w:val="24"/>
          <w:szCs w:val="24"/>
        </w:rPr>
        <w:t>Исполнител</w:t>
      </w:r>
      <w:r>
        <w:rPr>
          <w:rFonts w:ascii="Times New Roman" w:hAnsi="Times New Roman" w:cs="Times New Roman"/>
          <w:sz w:val="24"/>
          <w:szCs w:val="24"/>
        </w:rPr>
        <w:t xml:space="preserve">ю чистыми, с необходимыми для </w:t>
      </w:r>
      <w:r w:rsidRPr="00983C09">
        <w:rPr>
          <w:rFonts w:ascii="Times New Roman" w:hAnsi="Times New Roman" w:cs="Times New Roman"/>
          <w:sz w:val="24"/>
          <w:szCs w:val="24"/>
        </w:rPr>
        <w:t>выполнения</w:t>
      </w:r>
      <w:r>
        <w:rPr>
          <w:rFonts w:ascii="Times New Roman" w:hAnsi="Times New Roman" w:cs="Times New Roman"/>
          <w:sz w:val="24"/>
          <w:szCs w:val="24"/>
        </w:rPr>
        <w:t xml:space="preserve"> поверки</w:t>
      </w:r>
      <w:r w:rsidRPr="00983C09">
        <w:rPr>
          <w:rFonts w:ascii="Times New Roman" w:hAnsi="Times New Roman" w:cs="Times New Roman"/>
          <w:sz w:val="24"/>
          <w:szCs w:val="24"/>
        </w:rPr>
        <w:t xml:space="preserve"> комплектующими, эксплуатационными документами, свидетельством о предыдущей поверке.</w:t>
      </w:r>
    </w:p>
    <w:p w:rsidR="00601C17" w:rsidRDefault="00601C17" w:rsidP="00601C17">
      <w:pPr>
        <w:pStyle w:val="ConsPlusNormal"/>
        <w:ind w:right="-314" w:firstLine="851"/>
        <w:jc w:val="both"/>
        <w:rPr>
          <w:rFonts w:ascii="Times New Roman" w:hAnsi="Times New Roman" w:cs="Times New Roman"/>
          <w:sz w:val="24"/>
          <w:szCs w:val="24"/>
        </w:rPr>
      </w:pPr>
      <w:r>
        <w:rPr>
          <w:rFonts w:ascii="Times New Roman" w:hAnsi="Times New Roman" w:cs="Times New Roman"/>
          <w:sz w:val="24"/>
          <w:szCs w:val="24"/>
        </w:rPr>
        <w:t>5.4</w:t>
      </w:r>
      <w:r w:rsidRPr="00DD5EB6">
        <w:rPr>
          <w:rFonts w:ascii="Times New Roman" w:hAnsi="Times New Roman" w:cs="Times New Roman"/>
          <w:sz w:val="24"/>
          <w:szCs w:val="24"/>
        </w:rPr>
        <w:t xml:space="preserve">.2. </w:t>
      </w:r>
      <w:r>
        <w:rPr>
          <w:rFonts w:ascii="Times New Roman" w:hAnsi="Times New Roman" w:cs="Times New Roman"/>
          <w:sz w:val="24"/>
          <w:szCs w:val="24"/>
        </w:rPr>
        <w:t>Принять и о</w:t>
      </w:r>
      <w:r w:rsidRPr="00DD5EB6">
        <w:rPr>
          <w:rFonts w:ascii="Times New Roman" w:hAnsi="Times New Roman" w:cs="Times New Roman"/>
          <w:sz w:val="24"/>
          <w:szCs w:val="24"/>
        </w:rPr>
        <w:t xml:space="preserve">платить </w:t>
      </w:r>
      <w:r>
        <w:rPr>
          <w:rFonts w:ascii="Times New Roman" w:hAnsi="Times New Roman" w:cs="Times New Roman"/>
          <w:sz w:val="24"/>
          <w:szCs w:val="24"/>
        </w:rPr>
        <w:t>оказанные услуги</w:t>
      </w:r>
      <w:r w:rsidRPr="00DD5EB6">
        <w:rPr>
          <w:rFonts w:ascii="Times New Roman" w:hAnsi="Times New Roman" w:cs="Times New Roman"/>
          <w:sz w:val="24"/>
          <w:szCs w:val="24"/>
        </w:rPr>
        <w:t xml:space="preserve"> в соответствии с условиями настоящего </w:t>
      </w:r>
      <w:r>
        <w:rPr>
          <w:rFonts w:ascii="Times New Roman" w:hAnsi="Times New Roman" w:cs="Times New Roman"/>
          <w:sz w:val="24"/>
          <w:szCs w:val="24"/>
        </w:rPr>
        <w:t>Контракта</w:t>
      </w:r>
      <w:r w:rsidRPr="00DD5EB6">
        <w:rPr>
          <w:rFonts w:ascii="Times New Roman" w:hAnsi="Times New Roman" w:cs="Times New Roman"/>
          <w:sz w:val="24"/>
          <w:szCs w:val="24"/>
        </w:rPr>
        <w:t>.</w:t>
      </w:r>
    </w:p>
    <w:p w:rsidR="00CC6C61" w:rsidRPr="00DD5EB6" w:rsidRDefault="00CC6C61" w:rsidP="00CC6C61">
      <w:pPr>
        <w:pStyle w:val="ConsPlusNormal"/>
        <w:widowControl/>
        <w:ind w:left="-284" w:firstLine="851"/>
        <w:jc w:val="center"/>
        <w:rPr>
          <w:rFonts w:ascii="Times New Roman" w:hAnsi="Times New Roman" w:cs="Times New Roman"/>
          <w:b/>
          <w:sz w:val="24"/>
          <w:szCs w:val="24"/>
        </w:rPr>
      </w:pPr>
      <w:r>
        <w:rPr>
          <w:rFonts w:ascii="Times New Roman" w:hAnsi="Times New Roman" w:cs="Times New Roman"/>
          <w:b/>
          <w:sz w:val="24"/>
          <w:szCs w:val="24"/>
        </w:rPr>
        <w:t>6</w:t>
      </w:r>
      <w:r w:rsidRPr="00DD5EB6">
        <w:rPr>
          <w:rFonts w:ascii="Times New Roman" w:hAnsi="Times New Roman" w:cs="Times New Roman"/>
          <w:b/>
          <w:sz w:val="24"/>
          <w:szCs w:val="24"/>
        </w:rPr>
        <w:t>. Обстоятельства непреодолимой силы.</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6</w:t>
      </w:r>
      <w:r w:rsidRPr="00DD5EB6">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настоящему </w:t>
      </w:r>
      <w:r>
        <w:rPr>
          <w:rFonts w:ascii="Times New Roman" w:hAnsi="Times New Roman" w:cs="Times New Roman"/>
          <w:sz w:val="24"/>
          <w:szCs w:val="24"/>
        </w:rPr>
        <w:t>Контракту</w:t>
      </w:r>
      <w:r w:rsidRPr="00DD5EB6">
        <w:rPr>
          <w:rFonts w:ascii="Times New Roman" w:hAnsi="Times New Roman" w:cs="Times New Roman"/>
          <w:sz w:val="24"/>
          <w:szCs w:val="24"/>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cs="Times New Roman"/>
          <w:sz w:val="24"/>
          <w:szCs w:val="24"/>
        </w:rPr>
        <w:t>Контракту</w:t>
      </w:r>
      <w:r w:rsidRPr="00DD5EB6">
        <w:rPr>
          <w:rFonts w:ascii="Times New Roman" w:hAnsi="Times New Roman" w:cs="Times New Roman"/>
          <w:sz w:val="24"/>
          <w:szCs w:val="24"/>
        </w:rPr>
        <w:t xml:space="preserve">, а также других чрезвычайных обстоятельств, которые возникли после заключения настоящего </w:t>
      </w:r>
      <w:r>
        <w:rPr>
          <w:rFonts w:ascii="Times New Roman" w:hAnsi="Times New Roman" w:cs="Times New Roman"/>
          <w:sz w:val="24"/>
          <w:szCs w:val="24"/>
        </w:rPr>
        <w:t>Контракта</w:t>
      </w:r>
      <w:r w:rsidRPr="00DD5EB6">
        <w:rPr>
          <w:rFonts w:ascii="Times New Roman" w:hAnsi="Times New Roman" w:cs="Times New Roman"/>
          <w:sz w:val="24"/>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lastRenderedPageBreak/>
        <w:t>6</w:t>
      </w:r>
      <w:r w:rsidRPr="00DD5EB6">
        <w:rPr>
          <w:rFonts w:ascii="Times New Roman" w:hAnsi="Times New Roman" w:cs="Times New Roman"/>
          <w:sz w:val="24"/>
          <w:szCs w:val="24"/>
        </w:rPr>
        <w:t xml:space="preserve">.2. При наступлении таких обстоятельств срок исполнения обязательств по настоящему </w:t>
      </w:r>
      <w:r>
        <w:rPr>
          <w:rFonts w:ascii="Times New Roman" w:hAnsi="Times New Roman" w:cs="Times New Roman"/>
          <w:sz w:val="24"/>
          <w:szCs w:val="24"/>
        </w:rPr>
        <w:t>Контракту</w:t>
      </w:r>
      <w:r w:rsidRPr="00DD5EB6">
        <w:rPr>
          <w:rFonts w:ascii="Times New Roman" w:hAnsi="Times New Roman" w:cs="Times New Roman"/>
          <w:sz w:val="24"/>
          <w:szCs w:val="24"/>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Pr>
          <w:rFonts w:ascii="Times New Roman" w:hAnsi="Times New Roman" w:cs="Times New Roman"/>
          <w:sz w:val="24"/>
          <w:szCs w:val="24"/>
        </w:rPr>
        <w:t>Контракта</w:t>
      </w:r>
      <w:r w:rsidRPr="00DD5EB6">
        <w:rPr>
          <w:rFonts w:ascii="Times New Roman" w:hAnsi="Times New Roman" w:cs="Times New Roman"/>
          <w:sz w:val="24"/>
          <w:szCs w:val="24"/>
        </w:rPr>
        <w:t xml:space="preserve"> в срок.</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6</w:t>
      </w:r>
      <w:r w:rsidRPr="00DD5EB6">
        <w:rPr>
          <w:rFonts w:ascii="Times New Roman" w:hAnsi="Times New Roman" w:cs="Times New Roman"/>
          <w:sz w:val="24"/>
          <w:szCs w:val="24"/>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C6C61"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6</w:t>
      </w:r>
      <w:r w:rsidRPr="00DD5EB6">
        <w:rPr>
          <w:rFonts w:ascii="Times New Roman" w:hAnsi="Times New Roman" w:cs="Times New Roman"/>
          <w:sz w:val="24"/>
          <w:szCs w:val="24"/>
        </w:rPr>
        <w:t xml:space="preserve">.4. Если </w:t>
      </w:r>
      <w:r>
        <w:rPr>
          <w:rFonts w:ascii="Times New Roman" w:hAnsi="Times New Roman" w:cs="Times New Roman"/>
          <w:sz w:val="24"/>
          <w:szCs w:val="24"/>
        </w:rPr>
        <w:t>обстоятельства, указанные в п. 6</w:t>
      </w:r>
      <w:r w:rsidRPr="00DD5EB6">
        <w:rPr>
          <w:rFonts w:ascii="Times New Roman" w:hAnsi="Times New Roman" w:cs="Times New Roman"/>
          <w:sz w:val="24"/>
          <w:szCs w:val="24"/>
        </w:rPr>
        <w:t xml:space="preserve">.1 настоящего </w:t>
      </w:r>
      <w:r>
        <w:rPr>
          <w:rFonts w:ascii="Times New Roman" w:hAnsi="Times New Roman" w:cs="Times New Roman"/>
          <w:sz w:val="24"/>
          <w:szCs w:val="24"/>
        </w:rPr>
        <w:t>Контракта</w:t>
      </w:r>
      <w:r w:rsidRPr="00DD5EB6">
        <w:rPr>
          <w:rFonts w:ascii="Times New Roman" w:hAnsi="Times New Roman" w:cs="Times New Roman"/>
          <w:sz w:val="24"/>
          <w:szCs w:val="24"/>
        </w:rPr>
        <w:t xml:space="preserve">, будут длиться более двух календарных месяцев с даты соответствующего уведомления, каждая из Сторон вправе расторгнуть настоящий </w:t>
      </w:r>
      <w:r>
        <w:rPr>
          <w:rFonts w:ascii="Times New Roman" w:hAnsi="Times New Roman" w:cs="Times New Roman"/>
          <w:sz w:val="24"/>
          <w:szCs w:val="24"/>
        </w:rPr>
        <w:t>Контракт</w:t>
      </w:r>
      <w:r w:rsidRPr="00DD5EB6">
        <w:rPr>
          <w:rFonts w:ascii="Times New Roman" w:hAnsi="Times New Roman" w:cs="Times New Roman"/>
          <w:sz w:val="24"/>
          <w:szCs w:val="24"/>
        </w:rPr>
        <w:t xml:space="preserve"> без требования возмещения убытков, понесенных в связи с наступлением таких обстоятельств.</w:t>
      </w:r>
    </w:p>
    <w:p w:rsidR="00CC6C61" w:rsidRPr="006816A0" w:rsidRDefault="00CC6C61" w:rsidP="00CC6C61">
      <w:pPr>
        <w:shd w:val="clear" w:color="auto" w:fill="FFFFFF"/>
        <w:suppressAutoHyphens/>
        <w:ind w:left="-284" w:firstLine="851"/>
        <w:jc w:val="center"/>
        <w:rPr>
          <w:rFonts w:ascii="Times New Roman" w:hAnsi="Times New Roman" w:cs="Times New Roman"/>
          <w:b/>
          <w:color w:val="000000"/>
          <w:sz w:val="24"/>
          <w:szCs w:val="24"/>
          <w:lang w:val="ru-RU"/>
        </w:rPr>
      </w:pPr>
      <w:r>
        <w:rPr>
          <w:rFonts w:ascii="Times New Roman" w:hAnsi="Times New Roman" w:cs="Times New Roman"/>
          <w:b/>
          <w:bCs/>
          <w:color w:val="000000"/>
          <w:sz w:val="24"/>
          <w:szCs w:val="24"/>
          <w:lang w:val="ru-RU"/>
        </w:rPr>
        <w:t>7</w:t>
      </w:r>
      <w:r w:rsidRPr="006816A0">
        <w:rPr>
          <w:rFonts w:ascii="Times New Roman" w:hAnsi="Times New Roman" w:cs="Times New Roman"/>
          <w:b/>
          <w:bCs/>
          <w:color w:val="000000"/>
          <w:sz w:val="24"/>
          <w:szCs w:val="24"/>
          <w:lang w:val="ru-RU"/>
        </w:rPr>
        <w:t xml:space="preserve">. Ответственность </w:t>
      </w:r>
      <w:r w:rsidRPr="006816A0">
        <w:rPr>
          <w:rFonts w:ascii="Times New Roman" w:hAnsi="Times New Roman" w:cs="Times New Roman"/>
          <w:b/>
          <w:color w:val="000000"/>
          <w:sz w:val="24"/>
          <w:szCs w:val="24"/>
          <w:lang w:val="ru-RU"/>
        </w:rPr>
        <w:t>Сторон</w:t>
      </w:r>
    </w:p>
    <w:p w:rsidR="00CC6C61" w:rsidRPr="006816A0" w:rsidRDefault="00CC6C61" w:rsidP="00CC6C61">
      <w:pPr>
        <w:shd w:val="clear" w:color="auto" w:fill="FFFFFF"/>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 За неисполнение или ненадлежащее исполнение своих обязательств 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Стороны несут ответственность в соответствии с законодательством Российской Федерации и настоящим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w:t>
      </w:r>
    </w:p>
    <w:p w:rsidR="00CC6C61" w:rsidRPr="006816A0" w:rsidRDefault="00CC6C61" w:rsidP="00CC6C61">
      <w:pPr>
        <w:shd w:val="clear" w:color="auto" w:fill="FFFFFF"/>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.2. В случае просрочки исполнения «Исполнителем» обязательств (в том числе гарантийного обязательства),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а также в иных случаях неисполнения или ненадлежащего исполнения «Исполнителем»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«Заказчик» направляет «Исполнителю» требование об уплате неустоек (штрафов, пеней).</w:t>
      </w:r>
    </w:p>
    <w:p w:rsidR="00CC6C61" w:rsidRPr="006816A0" w:rsidRDefault="00CC6C61" w:rsidP="00A50B3E">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.3. За каждый факт неисполнения или ненадлежащего исполнения «Исполнителем»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w:t>
      </w:r>
      <w:r w:rsidR="00A50B3E">
        <w:rPr>
          <w:rFonts w:ascii="Times New Roman" w:hAnsi="Times New Roman" w:cs="Times New Roman"/>
          <w:color w:val="000000"/>
          <w:sz w:val="24"/>
          <w:szCs w:val="24"/>
          <w:lang w:val="ru-RU"/>
        </w:rPr>
        <w:t xml:space="preserve">0.08.2017 № 1042), и составляет </w:t>
      </w:r>
      <w:r w:rsidRPr="006816A0">
        <w:rPr>
          <w:rFonts w:ascii="Times New Roman" w:hAnsi="Times New Roman" w:cs="Times New Roman"/>
          <w:color w:val="000000"/>
          <w:sz w:val="24"/>
          <w:szCs w:val="24"/>
          <w:lang w:val="ru-RU"/>
        </w:rPr>
        <w:t xml:space="preserve">10 процентов цены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.4. За каждый факт неисполнения или ненадлежащего исполнения «Исполнителем» обязательства, предусмотренного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которое не имеет стоимостного выражения, размер штрафа устанавливается 1000,00 рублей.</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.5. В случае просрочки исполнения своих обязательств 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«Исполнитель» уплачивает Заказчику неустойку (пени).</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sidRPr="006816A0">
        <w:rPr>
          <w:rFonts w:ascii="Times New Roman" w:hAnsi="Times New Roman" w:cs="Times New Roman"/>
          <w:color w:val="000000"/>
          <w:sz w:val="24"/>
          <w:szCs w:val="24"/>
          <w:lang w:val="ru-RU"/>
        </w:rPr>
        <w:t xml:space="preserve">Пеня начисляется за каждый день просрочки исполнения «Исполнителем» обязательства, предусмотренного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уменьшенной на сумму, пропорциональную объему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и фактически исполненных «Исполнителем».</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.6. Общая сумма начисленных штрафов за неисполнение или ненадлежащее исполнение «Исполнителем»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не может превышать цену </w:t>
      </w:r>
      <w:r w:rsidRPr="00B434E7">
        <w:rPr>
          <w:rFonts w:ascii="Times New Roman" w:hAnsi="Times New Roman" w:cs="Times New Roman"/>
          <w:color w:val="000000"/>
          <w:sz w:val="24"/>
          <w:szCs w:val="24"/>
          <w:lang w:val="ru-RU"/>
        </w:rPr>
        <w:t>Кон</w:t>
      </w:r>
      <w:r w:rsidR="00A50B3E" w:rsidRPr="00B434E7">
        <w:rPr>
          <w:rFonts w:ascii="Times New Roman" w:hAnsi="Times New Roman" w:cs="Times New Roman"/>
          <w:color w:val="000000"/>
          <w:sz w:val="24"/>
          <w:szCs w:val="24"/>
          <w:lang w:val="ru-RU"/>
        </w:rPr>
        <w:t>тракта</w:t>
      </w:r>
      <w:r w:rsidRPr="00B434E7">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.7. «Заказчик» при оплате </w:t>
      </w:r>
      <w:r>
        <w:rPr>
          <w:rFonts w:ascii="Times New Roman" w:hAnsi="Times New Roman" w:cs="Times New Roman"/>
          <w:color w:val="000000"/>
          <w:sz w:val="24"/>
          <w:szCs w:val="24"/>
          <w:lang w:val="ru-RU"/>
        </w:rPr>
        <w:t xml:space="preserve">оказанной </w:t>
      </w:r>
      <w:r w:rsidRPr="006816A0">
        <w:rPr>
          <w:rFonts w:ascii="Times New Roman" w:hAnsi="Times New Roman" w:cs="Times New Roman"/>
          <w:color w:val="000000"/>
          <w:sz w:val="24"/>
          <w:szCs w:val="24"/>
          <w:lang w:val="ru-RU"/>
        </w:rPr>
        <w:t xml:space="preserve">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услуге</w:t>
      </w:r>
      <w:r w:rsidRPr="006816A0">
        <w:rPr>
          <w:rFonts w:ascii="Times New Roman" w:hAnsi="Times New Roman" w:cs="Times New Roman"/>
          <w:color w:val="000000"/>
          <w:sz w:val="24"/>
          <w:szCs w:val="24"/>
          <w:lang w:val="ru-RU"/>
        </w:rPr>
        <w:t xml:space="preserve"> вправе удержать сумму неустойки (штрафа, пени), начисленную на дату подписания Акта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 xml:space="preserve"> с суммы, предназначенной для оплаты </w:t>
      </w:r>
      <w:r>
        <w:rPr>
          <w:rFonts w:ascii="Times New Roman" w:hAnsi="Times New Roman" w:cs="Times New Roman"/>
          <w:color w:val="000000"/>
          <w:sz w:val="24"/>
          <w:szCs w:val="24"/>
          <w:lang w:val="ru-RU"/>
        </w:rPr>
        <w:t>оказанной услуги</w:t>
      </w:r>
      <w:r w:rsidRPr="006816A0">
        <w:rPr>
          <w:rFonts w:ascii="Times New Roman" w:hAnsi="Times New Roman" w:cs="Times New Roman"/>
          <w:color w:val="000000"/>
          <w:sz w:val="24"/>
          <w:szCs w:val="24"/>
          <w:lang w:val="ru-RU"/>
        </w:rPr>
        <w:t xml:space="preserve">. Сумма неустойки (штрафа, пени) засчитывается в счет исполнения обязательств «Заказчика» по оплате «Исполнителю» стоимости </w:t>
      </w:r>
      <w:r>
        <w:rPr>
          <w:rFonts w:ascii="Times New Roman" w:hAnsi="Times New Roman" w:cs="Times New Roman"/>
          <w:color w:val="000000"/>
          <w:sz w:val="24"/>
          <w:szCs w:val="24"/>
          <w:lang w:val="ru-RU"/>
        </w:rPr>
        <w:t>оказанной услуги</w:t>
      </w:r>
      <w:r w:rsidRPr="006816A0">
        <w:rPr>
          <w:rFonts w:ascii="Times New Roman" w:hAnsi="Times New Roman" w:cs="Times New Roman"/>
          <w:color w:val="000000"/>
          <w:sz w:val="24"/>
          <w:szCs w:val="24"/>
          <w:lang w:val="ru-RU"/>
        </w:rPr>
        <w:t>.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7</w:t>
      </w:r>
      <w:r w:rsidRPr="006816A0">
        <w:rPr>
          <w:rFonts w:ascii="Times New Roman" w:hAnsi="Times New Roman" w:cs="Times New Roman"/>
          <w:color w:val="000000"/>
          <w:sz w:val="24"/>
          <w:szCs w:val="24"/>
          <w:lang w:val="ru-RU"/>
        </w:rPr>
        <w:t xml:space="preserve">.8. В случае, если по какой-либо причине «Заказчик» не удержит сумму неустойки (штрафа, пени) при оплате </w:t>
      </w:r>
      <w:r>
        <w:rPr>
          <w:rFonts w:ascii="Times New Roman" w:hAnsi="Times New Roman" w:cs="Times New Roman"/>
          <w:color w:val="000000"/>
          <w:sz w:val="24"/>
          <w:szCs w:val="24"/>
          <w:lang w:val="ru-RU"/>
        </w:rPr>
        <w:t>оказанной услуге</w:t>
      </w:r>
      <w:r w:rsidRPr="006816A0">
        <w:rPr>
          <w:rFonts w:ascii="Times New Roman" w:hAnsi="Times New Roman" w:cs="Times New Roman"/>
          <w:color w:val="000000"/>
          <w:sz w:val="24"/>
          <w:szCs w:val="24"/>
          <w:lang w:val="ru-RU"/>
        </w:rPr>
        <w:t>, «Исполнитель» обязан оплатить в установленном порядке сумму неустойки (штрафа, пени) в федеральный бюджет по первому требованию «Заказчика».</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.9. Независимо от уплаты неустойки (штрафа, пени), «Исполнитель» возмещает «Заказчику» причиненные убытки в результате неисполнения или ненадлежащего исполнения обязательств по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без зачета неустойки (штрафа, пени).</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.10. Удержание неустойки (штрафа, пени)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выявленные после даты подписания Акта </w:t>
      </w:r>
      <w:r>
        <w:rPr>
          <w:rFonts w:ascii="Times New Roman" w:hAnsi="Times New Roman" w:cs="Times New Roman"/>
          <w:color w:val="000000"/>
          <w:sz w:val="24"/>
          <w:szCs w:val="24"/>
          <w:lang w:val="ru-RU"/>
        </w:rPr>
        <w:t>оказанных услуг</w:t>
      </w:r>
      <w:r w:rsidRPr="006816A0">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.11. В случае просрочки исполнения «Заказчиком»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«Исполнитель» вправе потребовать уплаты неустоек (штрафов, пеней).</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.12. За каждый факт неисполнения «Заказчиком»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за исключением просрочки исполнения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«Исполнитель» вправе потребовать уплаты штрафа, размер которого определяется в порядке, установленном постановлением Правительства РФ от 30.08.2017 № 1042, и составляет 1000,00 рублей. </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.13. В случае просрочки исполнения «Заказчиком»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«Исполнитель» вправе потребовать уплаты пени. Пеня начисляется за каждый день просрочки исполнения обязательства, предусмотренного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начиная со дня, следующего после дня истечения установленного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срока исполнения обязательства. Такая пеня устанавливается в размере одной трехсотой действующей на дату уплаты пеней ключевой ставки Банка России от не уплаченной в срок суммы.</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.14. Общая сумма начисленных штрафов за ненадлежащее исполнение «Заказчиком» обязательств, предусмотренных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xml:space="preserve">, не может превышать цену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.16. Уплата неустойки (штрафа, пени) и возмещение убытков не освобождает Стороны от исполнения обязательств по настоящему </w:t>
      </w:r>
      <w:r>
        <w:rPr>
          <w:rFonts w:ascii="Times New Roman" w:hAnsi="Times New Roman" w:cs="Times New Roman"/>
          <w:color w:val="000000"/>
          <w:sz w:val="24"/>
          <w:szCs w:val="24"/>
          <w:lang w:val="ru-RU"/>
        </w:rPr>
        <w:t>Контракту</w:t>
      </w:r>
      <w:r w:rsidRPr="006816A0">
        <w:rPr>
          <w:rFonts w:ascii="Times New Roman" w:hAnsi="Times New Roman" w:cs="Times New Roman"/>
          <w:color w:val="000000"/>
          <w:sz w:val="24"/>
          <w:szCs w:val="24"/>
          <w:lang w:val="ru-RU"/>
        </w:rPr>
        <w:t xml:space="preserve"> или устранения нарушений.</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произошло вследствие непреодолимой силы или по вине другой Стороны.</w:t>
      </w:r>
    </w:p>
    <w:p w:rsidR="00CC6C61" w:rsidRPr="006816A0"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.18. В случаях, не предусмотренных настоящим </w:t>
      </w:r>
      <w:r>
        <w:rPr>
          <w:rFonts w:ascii="Times New Roman" w:hAnsi="Times New Roman" w:cs="Times New Roman"/>
          <w:color w:val="000000"/>
          <w:sz w:val="24"/>
          <w:szCs w:val="24"/>
          <w:lang w:val="ru-RU"/>
        </w:rPr>
        <w:t>Контрактом</w:t>
      </w:r>
      <w:r w:rsidRPr="006816A0">
        <w:rPr>
          <w:rFonts w:ascii="Times New Roman" w:hAnsi="Times New Roman" w:cs="Times New Roman"/>
          <w:color w:val="000000"/>
          <w:sz w:val="24"/>
          <w:szCs w:val="24"/>
          <w:lang w:val="ru-RU"/>
        </w:rPr>
        <w:t>, имущественная ответственность определяется в соответствии с законодательством Российской Федерации.</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r w:rsidRPr="006816A0">
        <w:rPr>
          <w:rFonts w:ascii="Times New Roman" w:hAnsi="Times New Roman" w:cs="Times New Roman"/>
          <w:color w:val="000000"/>
          <w:sz w:val="24"/>
          <w:szCs w:val="24"/>
          <w:lang w:val="ru-RU"/>
        </w:rPr>
        <w:t xml:space="preserve">.19. Окончание срока действия настоящего </w:t>
      </w:r>
      <w:r>
        <w:rPr>
          <w:rFonts w:ascii="Times New Roman" w:hAnsi="Times New Roman" w:cs="Times New Roman"/>
          <w:color w:val="000000"/>
          <w:sz w:val="24"/>
          <w:szCs w:val="24"/>
          <w:lang w:val="ru-RU"/>
        </w:rPr>
        <w:t>Контракта</w:t>
      </w:r>
      <w:r w:rsidRPr="006816A0">
        <w:rPr>
          <w:rFonts w:ascii="Times New Roman" w:hAnsi="Times New Roman" w:cs="Times New Roman"/>
          <w:color w:val="000000"/>
          <w:sz w:val="24"/>
          <w:szCs w:val="24"/>
          <w:lang w:val="ru-RU"/>
        </w:rPr>
        <w:t xml:space="preserve"> не освобождает Стороны от ответственности за нарушение его условий в период его действия.</w:t>
      </w:r>
    </w:p>
    <w:p w:rsidR="00CC6C61" w:rsidRPr="00D70CAE" w:rsidRDefault="00CC6C61" w:rsidP="00CC6C61">
      <w:pPr>
        <w:shd w:val="clear" w:color="auto" w:fill="FFFFFF"/>
        <w:suppressAutoHyphens/>
        <w:ind w:left="-284" w:firstLine="851"/>
        <w:jc w:val="center"/>
        <w:rPr>
          <w:rFonts w:ascii="Times New Roman" w:hAnsi="Times New Roman" w:cs="Times New Roman"/>
          <w:b/>
          <w:bCs/>
          <w:color w:val="000000"/>
          <w:sz w:val="24"/>
          <w:szCs w:val="24"/>
          <w:lang w:val="ru-RU"/>
        </w:rPr>
      </w:pPr>
      <w:r w:rsidRPr="00D70CAE">
        <w:rPr>
          <w:rFonts w:ascii="Times New Roman" w:hAnsi="Times New Roman" w:cs="Times New Roman"/>
          <w:b/>
          <w:bCs/>
          <w:color w:val="000000"/>
          <w:sz w:val="24"/>
          <w:szCs w:val="24"/>
          <w:lang w:val="ru-RU"/>
        </w:rPr>
        <w:t xml:space="preserve">8. Основания и порядок изменения и расторжения </w:t>
      </w:r>
      <w:r>
        <w:rPr>
          <w:rFonts w:ascii="Times New Roman" w:hAnsi="Times New Roman" w:cs="Times New Roman"/>
          <w:b/>
          <w:bCs/>
          <w:color w:val="000000"/>
          <w:sz w:val="24"/>
          <w:szCs w:val="24"/>
          <w:lang w:val="ru-RU"/>
        </w:rPr>
        <w:t>Контракта</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Pr="005F1286">
        <w:rPr>
          <w:rFonts w:ascii="Times New Roman" w:hAnsi="Times New Roman" w:cs="Times New Roman"/>
          <w:color w:val="000000"/>
          <w:sz w:val="24"/>
          <w:szCs w:val="24"/>
          <w:lang w:val="ru-RU"/>
        </w:rPr>
        <w:t xml:space="preserve">.1. Настоящий </w:t>
      </w:r>
      <w:r>
        <w:rPr>
          <w:rFonts w:ascii="Times New Roman" w:hAnsi="Times New Roman" w:cs="Times New Roman"/>
          <w:color w:val="000000"/>
          <w:sz w:val="24"/>
          <w:szCs w:val="24"/>
          <w:lang w:val="ru-RU"/>
        </w:rPr>
        <w:t>Контракт</w:t>
      </w:r>
      <w:r w:rsidRPr="005F1286">
        <w:rPr>
          <w:rFonts w:ascii="Times New Roman" w:hAnsi="Times New Roman" w:cs="Times New Roman"/>
          <w:color w:val="000000"/>
          <w:sz w:val="24"/>
          <w:szCs w:val="24"/>
          <w:lang w:val="ru-RU"/>
        </w:rPr>
        <w:t xml:space="preserve"> может бы</w:t>
      </w:r>
      <w:r w:rsidR="000C3F88">
        <w:rPr>
          <w:rFonts w:ascii="Times New Roman" w:hAnsi="Times New Roman" w:cs="Times New Roman"/>
          <w:color w:val="000000"/>
          <w:sz w:val="24"/>
          <w:szCs w:val="24"/>
          <w:lang w:val="ru-RU"/>
        </w:rPr>
        <w:t xml:space="preserve">ть изменен по соглашению Сторон в случаях, предусмотренных Федеральным законом от 05.04.2013 № 44-ФЗ. </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Pr="005F1286">
        <w:rPr>
          <w:rFonts w:ascii="Times New Roman" w:hAnsi="Times New Roman" w:cs="Times New Roman"/>
          <w:color w:val="000000"/>
          <w:sz w:val="24"/>
          <w:szCs w:val="24"/>
          <w:lang w:val="ru-RU"/>
        </w:rPr>
        <w:t xml:space="preserve">.2. Досрочное расторжение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может иметь место по основаниям, предусмотренным законодательством Российской Федерации.</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r w:rsidRPr="005F1286">
        <w:rPr>
          <w:rFonts w:ascii="Times New Roman" w:hAnsi="Times New Roman" w:cs="Times New Roman"/>
          <w:color w:val="000000"/>
          <w:sz w:val="24"/>
          <w:szCs w:val="24"/>
          <w:lang w:val="ru-RU"/>
        </w:rPr>
        <w:t xml:space="preserve">Настоящий </w:t>
      </w:r>
      <w:r>
        <w:rPr>
          <w:rFonts w:ascii="Times New Roman" w:hAnsi="Times New Roman" w:cs="Times New Roman"/>
          <w:color w:val="000000"/>
          <w:sz w:val="24"/>
          <w:szCs w:val="24"/>
          <w:lang w:val="ru-RU"/>
        </w:rPr>
        <w:t>Контракт</w:t>
      </w:r>
      <w:r w:rsidRPr="005F1286">
        <w:rPr>
          <w:rFonts w:ascii="Times New Roman" w:hAnsi="Times New Roman" w:cs="Times New Roman"/>
          <w:color w:val="000000"/>
          <w:sz w:val="24"/>
          <w:szCs w:val="24"/>
          <w:lang w:val="ru-RU"/>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в соответствии с законодательством Российской Федерации.</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Pr="005F1286">
        <w:rPr>
          <w:rFonts w:ascii="Times New Roman" w:hAnsi="Times New Roman" w:cs="Times New Roman"/>
          <w:color w:val="000000"/>
          <w:sz w:val="24"/>
          <w:szCs w:val="24"/>
          <w:lang w:val="ru-RU"/>
        </w:rPr>
        <w:t xml:space="preserve">.3. Сторона, решившая расторгнуть настоящий </w:t>
      </w:r>
      <w:r>
        <w:rPr>
          <w:rFonts w:ascii="Times New Roman" w:hAnsi="Times New Roman" w:cs="Times New Roman"/>
          <w:color w:val="000000"/>
          <w:sz w:val="24"/>
          <w:szCs w:val="24"/>
          <w:lang w:val="ru-RU"/>
        </w:rPr>
        <w:t>Контракт</w:t>
      </w:r>
      <w:r w:rsidRPr="005F1286">
        <w:rPr>
          <w:rFonts w:ascii="Times New Roman" w:hAnsi="Times New Roman" w:cs="Times New Roman"/>
          <w:color w:val="000000"/>
          <w:sz w:val="24"/>
          <w:szCs w:val="24"/>
          <w:lang w:val="ru-RU"/>
        </w:rPr>
        <w:t xml:space="preserve"> по соглашению Сторон должна направить письменное уведомление о намерении расторгнуть настоящий </w:t>
      </w:r>
      <w:r>
        <w:rPr>
          <w:rFonts w:ascii="Times New Roman" w:hAnsi="Times New Roman" w:cs="Times New Roman"/>
          <w:color w:val="000000"/>
          <w:sz w:val="24"/>
          <w:szCs w:val="24"/>
          <w:lang w:val="ru-RU"/>
        </w:rPr>
        <w:t>Контракт</w:t>
      </w:r>
      <w:r w:rsidRPr="005F1286">
        <w:rPr>
          <w:rFonts w:ascii="Times New Roman" w:hAnsi="Times New Roman" w:cs="Times New Roman"/>
          <w:color w:val="000000"/>
          <w:sz w:val="24"/>
          <w:szCs w:val="24"/>
          <w:lang w:val="ru-RU"/>
        </w:rPr>
        <w:t xml:space="preserve"> другой Стороне в течение 3 (трёх) рабочих дней, следующих за датой принятия указанного решения.</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Pr="005F1286">
        <w:rPr>
          <w:rFonts w:ascii="Times New Roman" w:hAnsi="Times New Roman" w:cs="Times New Roman"/>
          <w:color w:val="000000"/>
          <w:sz w:val="24"/>
          <w:szCs w:val="24"/>
          <w:lang w:val="ru-RU"/>
        </w:rPr>
        <w:t xml:space="preserve">.4. Односторонний отказ от исполнения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8</w:t>
      </w:r>
      <w:r w:rsidRPr="005F1286">
        <w:rPr>
          <w:rFonts w:ascii="Times New Roman" w:hAnsi="Times New Roman" w:cs="Times New Roman"/>
          <w:color w:val="000000"/>
          <w:sz w:val="24"/>
          <w:szCs w:val="24"/>
          <w:lang w:val="ru-RU"/>
        </w:rPr>
        <w:t xml:space="preserve">.5. </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Заказчик</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 xml:space="preserve"> вправе отказаться от исполнения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в одностороннем внесудебном порядке при условии оплаты </w:t>
      </w:r>
      <w:r w:rsidR="000C3F88">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Исполнителю</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 xml:space="preserve"> фактически понесенных им расходов, а также в случаях, установленных п.2 и 3 ст. 715 Гражданского кодекса Российской Федерации.</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Pr="005F1286">
        <w:rPr>
          <w:rFonts w:ascii="Times New Roman" w:hAnsi="Times New Roman" w:cs="Times New Roman"/>
          <w:color w:val="000000"/>
          <w:sz w:val="24"/>
          <w:szCs w:val="24"/>
          <w:lang w:val="ru-RU"/>
        </w:rPr>
        <w:t xml:space="preserve">.6. </w:t>
      </w:r>
      <w:r w:rsidR="000C3F88">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Исполнитель</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 xml:space="preserve"> вправе отказаться от исполнения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в одностороннем порядке при условии полного возмещения Заказчику убытков.</w:t>
      </w:r>
    </w:p>
    <w:p w:rsidR="00B434E7" w:rsidRPr="005F1286" w:rsidRDefault="00F74050"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8.7. </w:t>
      </w:r>
      <w:r>
        <w:rPr>
          <w:rFonts w:ascii="Times New Roman" w:hAnsi="Times New Roman" w:cs="Times New Roman"/>
          <w:color w:val="000000"/>
          <w:sz w:val="24"/>
          <w:szCs w:val="24"/>
          <w:lang w:val="ru-RU"/>
        </w:rPr>
        <w:t>«Исполнитель»</w:t>
      </w:r>
      <w:r w:rsidRPr="005F1286">
        <w:rPr>
          <w:rFonts w:ascii="Times New Roman" w:hAnsi="Times New Roman" w:cs="Times New Roman"/>
          <w:color w:val="000000"/>
          <w:sz w:val="24"/>
          <w:szCs w:val="24"/>
          <w:lang w:val="ru-RU"/>
        </w:rPr>
        <w:t xml:space="preserve"> вправе отказаться от исполнения </w:t>
      </w:r>
      <w:r>
        <w:rPr>
          <w:rFonts w:ascii="Times New Roman" w:hAnsi="Times New Roman" w:cs="Times New Roman"/>
          <w:color w:val="000000"/>
          <w:sz w:val="24"/>
          <w:szCs w:val="24"/>
          <w:lang w:val="ru-RU"/>
        </w:rPr>
        <w:t xml:space="preserve">настоящего </w:t>
      </w:r>
      <w:r>
        <w:rPr>
          <w:rFonts w:ascii="Times New Roman" w:hAnsi="Times New Roman" w:cs="Times New Roman"/>
          <w:color w:val="000000"/>
          <w:sz w:val="24"/>
          <w:szCs w:val="24"/>
          <w:lang w:val="ru-RU"/>
        </w:rPr>
        <w:t>Контракта</w:t>
      </w:r>
      <w:r>
        <w:rPr>
          <w:rFonts w:ascii="Times New Roman" w:hAnsi="Times New Roman" w:cs="Times New Roman"/>
          <w:color w:val="000000"/>
          <w:sz w:val="24"/>
          <w:szCs w:val="24"/>
          <w:lang w:val="ru-RU"/>
        </w:rPr>
        <w:t xml:space="preserve">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CC6C61" w:rsidRPr="005F1286" w:rsidRDefault="00CC6C61" w:rsidP="00CC6C61">
      <w:pPr>
        <w:suppressAutoHyphens/>
        <w:ind w:left="-284" w:firstLine="851"/>
        <w:jc w:val="both"/>
        <w:rPr>
          <w:rFonts w:ascii="Times New Roman" w:hAnsi="Times New Roman" w:cs="Times New Roman"/>
          <w:color w:val="000000"/>
          <w:sz w:val="24"/>
          <w:szCs w:val="24"/>
          <w:lang w:val="ru-RU"/>
        </w:rPr>
      </w:pPr>
      <w:bookmarkStart w:id="0" w:name="_GoBack"/>
      <w:bookmarkEnd w:id="0"/>
      <w:r>
        <w:rPr>
          <w:rFonts w:ascii="Times New Roman" w:hAnsi="Times New Roman" w:cs="Times New Roman"/>
          <w:color w:val="000000"/>
          <w:sz w:val="24"/>
          <w:szCs w:val="24"/>
          <w:lang w:val="ru-RU"/>
        </w:rPr>
        <w:t>8</w:t>
      </w:r>
      <w:r w:rsidR="006863B5">
        <w:rPr>
          <w:rFonts w:ascii="Times New Roman" w:hAnsi="Times New Roman" w:cs="Times New Roman"/>
          <w:color w:val="000000"/>
          <w:sz w:val="24"/>
          <w:szCs w:val="24"/>
          <w:lang w:val="ru-RU"/>
        </w:rPr>
        <w:t>.8</w:t>
      </w:r>
      <w:r w:rsidRPr="005F1286">
        <w:rPr>
          <w:rFonts w:ascii="Times New Roman" w:hAnsi="Times New Roman" w:cs="Times New Roman"/>
          <w:color w:val="000000"/>
          <w:sz w:val="24"/>
          <w:szCs w:val="24"/>
          <w:lang w:val="ru-RU"/>
        </w:rPr>
        <w:t xml:space="preserve">. Решение об одностороннем отказе от исполнения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вступает в силу, и настоящий </w:t>
      </w:r>
      <w:r>
        <w:rPr>
          <w:rFonts w:ascii="Times New Roman" w:hAnsi="Times New Roman" w:cs="Times New Roman"/>
          <w:color w:val="000000"/>
          <w:sz w:val="24"/>
          <w:szCs w:val="24"/>
          <w:lang w:val="ru-RU"/>
        </w:rPr>
        <w:t>Контракт</w:t>
      </w:r>
      <w:r w:rsidRPr="005F1286">
        <w:rPr>
          <w:rFonts w:ascii="Times New Roman" w:hAnsi="Times New Roman" w:cs="Times New Roman"/>
          <w:color w:val="000000"/>
          <w:sz w:val="24"/>
          <w:szCs w:val="24"/>
          <w:lang w:val="ru-RU"/>
        </w:rPr>
        <w:t xml:space="preserve">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r w:rsidR="006863B5">
        <w:rPr>
          <w:rFonts w:ascii="Times New Roman" w:hAnsi="Times New Roman" w:cs="Times New Roman"/>
          <w:color w:val="000000"/>
          <w:sz w:val="24"/>
          <w:szCs w:val="24"/>
          <w:lang w:val="ru-RU"/>
        </w:rPr>
        <w:t>.9</w:t>
      </w:r>
      <w:r w:rsidRPr="005F1286">
        <w:rPr>
          <w:rFonts w:ascii="Times New Roman" w:hAnsi="Times New Roman" w:cs="Times New Roman"/>
          <w:color w:val="000000"/>
          <w:sz w:val="24"/>
          <w:szCs w:val="24"/>
          <w:lang w:val="ru-RU"/>
        </w:rPr>
        <w:t xml:space="preserve">. Настоящий </w:t>
      </w:r>
      <w:r>
        <w:rPr>
          <w:rFonts w:ascii="Times New Roman" w:hAnsi="Times New Roman" w:cs="Times New Roman"/>
          <w:color w:val="000000"/>
          <w:sz w:val="24"/>
          <w:szCs w:val="24"/>
          <w:lang w:val="ru-RU"/>
        </w:rPr>
        <w:t>Контракт</w:t>
      </w:r>
      <w:r w:rsidRPr="005F1286">
        <w:rPr>
          <w:rFonts w:ascii="Times New Roman" w:hAnsi="Times New Roman" w:cs="Times New Roman"/>
          <w:color w:val="000000"/>
          <w:sz w:val="24"/>
          <w:szCs w:val="24"/>
          <w:lang w:val="ru-RU"/>
        </w:rPr>
        <w:t xml:space="preserve"> расторгается на основании решения </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Заказчика</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 xml:space="preserve"> об одностороннем отказе от исполнения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если в ходе исполнения настоящего </w:t>
      </w:r>
      <w:r>
        <w:rPr>
          <w:rFonts w:ascii="Times New Roman" w:hAnsi="Times New Roman" w:cs="Times New Roman"/>
          <w:color w:val="000000"/>
          <w:sz w:val="24"/>
          <w:szCs w:val="24"/>
          <w:lang w:val="ru-RU"/>
        </w:rPr>
        <w:t>Контракта</w:t>
      </w:r>
      <w:r w:rsidRPr="005F1286">
        <w:rPr>
          <w:rFonts w:ascii="Times New Roman" w:hAnsi="Times New Roman" w:cs="Times New Roman"/>
          <w:color w:val="000000"/>
          <w:sz w:val="24"/>
          <w:szCs w:val="24"/>
          <w:lang w:val="ru-RU"/>
        </w:rPr>
        <w:t xml:space="preserve"> установлено, что </w:t>
      </w:r>
      <w:r w:rsidR="000C3F88">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Исполнитель</w:t>
      </w:r>
      <w:r w:rsidR="000C3F88">
        <w:rPr>
          <w:rFonts w:ascii="Times New Roman" w:hAnsi="Times New Roman" w:cs="Times New Roman"/>
          <w:color w:val="000000"/>
          <w:sz w:val="24"/>
          <w:szCs w:val="24"/>
          <w:lang w:val="ru-RU"/>
        </w:rPr>
        <w:t>»</w:t>
      </w:r>
      <w:r w:rsidRPr="005F1286">
        <w:rPr>
          <w:rFonts w:ascii="Times New Roman" w:hAnsi="Times New Roman" w:cs="Times New Roman"/>
          <w:color w:val="000000"/>
          <w:sz w:val="24"/>
          <w:szCs w:val="24"/>
          <w:lang w:val="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C3F88" w:rsidRDefault="000C3F88" w:rsidP="00CC6C61">
      <w:pPr>
        <w:suppressAutoHyphens/>
        <w:ind w:left="-284" w:firstLine="851"/>
        <w:jc w:val="both"/>
        <w:rPr>
          <w:rFonts w:ascii="Times New Roman" w:hAnsi="Times New Roman" w:cs="Times New Roman"/>
          <w:color w:val="000000"/>
          <w:sz w:val="24"/>
          <w:szCs w:val="24"/>
          <w:lang w:val="ru-RU"/>
        </w:rPr>
      </w:pPr>
    </w:p>
    <w:p w:rsidR="00CC6C61" w:rsidRPr="006B2AD8" w:rsidRDefault="00CC6C61" w:rsidP="00CC6C61">
      <w:pPr>
        <w:suppressAutoHyphens/>
        <w:ind w:left="-284" w:firstLine="851"/>
        <w:jc w:val="center"/>
        <w:rPr>
          <w:rFonts w:ascii="Times New Roman" w:hAnsi="Times New Roman" w:cs="Times New Roman"/>
          <w:b/>
          <w:sz w:val="24"/>
          <w:szCs w:val="24"/>
          <w:lang w:val="ru-RU"/>
        </w:rPr>
      </w:pPr>
      <w:r w:rsidRPr="006B2AD8">
        <w:rPr>
          <w:rFonts w:ascii="Times New Roman" w:hAnsi="Times New Roman" w:cs="Times New Roman"/>
          <w:b/>
          <w:sz w:val="24"/>
          <w:szCs w:val="24"/>
          <w:lang w:val="ru-RU"/>
        </w:rPr>
        <w:t xml:space="preserve">9. Срок действия </w:t>
      </w:r>
      <w:r>
        <w:rPr>
          <w:rFonts w:ascii="Times New Roman" w:hAnsi="Times New Roman" w:cs="Times New Roman"/>
          <w:b/>
          <w:sz w:val="24"/>
          <w:szCs w:val="24"/>
          <w:lang w:val="ru-RU"/>
        </w:rPr>
        <w:t>Контракта</w:t>
      </w:r>
      <w:r w:rsidRPr="006B2AD8">
        <w:rPr>
          <w:rFonts w:ascii="Times New Roman" w:hAnsi="Times New Roman" w:cs="Times New Roman"/>
          <w:b/>
          <w:sz w:val="24"/>
          <w:szCs w:val="24"/>
          <w:lang w:val="ru-RU"/>
        </w:rPr>
        <w:t>.</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9</w:t>
      </w:r>
      <w:r w:rsidRPr="00DB797B">
        <w:rPr>
          <w:rFonts w:ascii="Times New Roman" w:hAnsi="Times New Roman" w:cs="Times New Roman"/>
          <w:sz w:val="24"/>
          <w:szCs w:val="24"/>
        </w:rPr>
        <w:t xml:space="preserve">.1. Настоящий </w:t>
      </w:r>
      <w:r>
        <w:rPr>
          <w:rFonts w:ascii="Times New Roman" w:hAnsi="Times New Roman" w:cs="Times New Roman"/>
          <w:sz w:val="24"/>
          <w:szCs w:val="24"/>
        </w:rPr>
        <w:t>Контракт</w:t>
      </w:r>
      <w:r w:rsidRPr="00DB797B">
        <w:rPr>
          <w:rFonts w:ascii="Times New Roman" w:hAnsi="Times New Roman" w:cs="Times New Roman"/>
          <w:sz w:val="24"/>
          <w:szCs w:val="24"/>
        </w:rPr>
        <w:t xml:space="preserve"> вступает в силу с момента подписания сторонами и </w:t>
      </w:r>
      <w:r w:rsidRPr="0045136A">
        <w:rPr>
          <w:rFonts w:ascii="Times New Roman" w:hAnsi="Times New Roman" w:cs="Times New Roman"/>
          <w:sz w:val="24"/>
          <w:szCs w:val="24"/>
        </w:rPr>
        <w:t xml:space="preserve">действует </w:t>
      </w:r>
      <w:r w:rsidRPr="001D7316">
        <w:rPr>
          <w:rFonts w:ascii="Times New Roman" w:hAnsi="Times New Roman" w:cs="Times New Roman"/>
          <w:b/>
          <w:sz w:val="24"/>
          <w:szCs w:val="24"/>
        </w:rPr>
        <w:t>до</w:t>
      </w:r>
      <w:r w:rsidRPr="0045136A">
        <w:rPr>
          <w:rFonts w:ascii="Times New Roman" w:hAnsi="Times New Roman" w:cs="Times New Roman"/>
          <w:sz w:val="24"/>
          <w:szCs w:val="24"/>
        </w:rPr>
        <w:t xml:space="preserve"> </w:t>
      </w:r>
      <w:r w:rsidRPr="001D7316">
        <w:rPr>
          <w:rFonts w:ascii="Times New Roman" w:hAnsi="Times New Roman" w:cs="Times New Roman"/>
          <w:b/>
          <w:sz w:val="24"/>
          <w:szCs w:val="24"/>
        </w:rPr>
        <w:t>«31» декабря 2026 года</w:t>
      </w:r>
      <w:r w:rsidRPr="0045136A">
        <w:rPr>
          <w:rFonts w:ascii="Times New Roman" w:hAnsi="Times New Roman" w:cs="Times New Roman"/>
          <w:sz w:val="24"/>
          <w:szCs w:val="24"/>
        </w:rPr>
        <w:t>, а в части взаиморасчетов – до полного исполнения обязательств.</w:t>
      </w:r>
    </w:p>
    <w:p w:rsidR="00CC6C61" w:rsidRDefault="00CC6C61" w:rsidP="00CC6C61">
      <w:pPr>
        <w:pStyle w:val="ConsPlusNormal"/>
        <w:widowControl/>
        <w:ind w:left="-284" w:firstLine="851"/>
        <w:jc w:val="center"/>
        <w:rPr>
          <w:rFonts w:ascii="Times New Roman" w:hAnsi="Times New Roman" w:cs="Times New Roman"/>
          <w:b/>
          <w:sz w:val="24"/>
          <w:szCs w:val="24"/>
        </w:rPr>
      </w:pPr>
      <w:r>
        <w:rPr>
          <w:rFonts w:ascii="Times New Roman" w:hAnsi="Times New Roman" w:cs="Times New Roman"/>
          <w:b/>
          <w:sz w:val="24"/>
          <w:szCs w:val="24"/>
        </w:rPr>
        <w:t>10</w:t>
      </w:r>
      <w:r w:rsidRPr="00DD5EB6">
        <w:rPr>
          <w:rFonts w:ascii="Times New Roman" w:hAnsi="Times New Roman" w:cs="Times New Roman"/>
          <w:b/>
          <w:sz w:val="24"/>
          <w:szCs w:val="24"/>
        </w:rPr>
        <w:t>. Порядок урегулирования споров.</w:t>
      </w:r>
    </w:p>
    <w:p w:rsidR="00CC6C61" w:rsidRDefault="00CC6C61" w:rsidP="00CC6C61">
      <w:pPr>
        <w:suppressAutoHyphens/>
        <w:ind w:left="-284" w:firstLine="851"/>
        <w:jc w:val="both"/>
        <w:rPr>
          <w:rFonts w:ascii="Times New Roman" w:hAnsi="Times New Roman" w:cs="Times New Roman"/>
          <w:color w:val="000000"/>
          <w:sz w:val="24"/>
          <w:szCs w:val="24"/>
          <w:lang w:val="ru-RU"/>
        </w:rPr>
      </w:pPr>
      <w:r w:rsidRPr="00B434E7">
        <w:rPr>
          <w:rFonts w:ascii="Times New Roman" w:hAnsi="Times New Roman" w:cs="Times New Roman"/>
          <w:color w:val="000000"/>
          <w:sz w:val="24"/>
          <w:szCs w:val="24"/>
          <w:lang w:val="ru-RU"/>
        </w:rPr>
        <w:t>10.1. </w:t>
      </w:r>
      <w:r w:rsidR="006863B5" w:rsidRPr="00B434E7">
        <w:rPr>
          <w:rFonts w:ascii="Times New Roman" w:hAnsi="Times New Roman" w:cs="Times New Roman"/>
          <w:color w:val="000000"/>
          <w:sz w:val="24"/>
          <w:szCs w:val="24"/>
          <w:lang w:val="ru-RU"/>
        </w:rPr>
        <w:t>Стороны принимают все меры к тому, чтобы любые спорные вопросы, разногласия либо претензии, касающиеся исполнения настоящего Контракта или в связи с ним, были урегулированы путем переговоров.</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Вся переписка между Сторонами ведется путем направления корреспонденции по адресам, указанным в настоящем Контракте. </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 Срок рассмотрения претензионного письма (претензии) и направления ответа на него не может превышать 10 (десять) рабочих дней со дня его получения Стороной.</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 При возникновении между «Заказчиком» и «Исполнителем» спора по поводу выявленных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C6C61" w:rsidRDefault="00CC6C61" w:rsidP="00CC6C61">
      <w:pPr>
        <w:suppressAutoHyphens/>
        <w:ind w:left="-284"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Свердловской области в соответствии с законодательством Российской Федерации.</w:t>
      </w:r>
    </w:p>
    <w:p w:rsidR="00CC6C61" w:rsidRPr="00DD5EB6" w:rsidRDefault="00CC6C61" w:rsidP="00CC6C61">
      <w:pPr>
        <w:pStyle w:val="ConsPlusNormal"/>
        <w:widowControl/>
        <w:ind w:left="-284" w:firstLine="851"/>
        <w:jc w:val="center"/>
        <w:rPr>
          <w:rFonts w:ascii="Times New Roman" w:hAnsi="Times New Roman" w:cs="Times New Roman"/>
          <w:b/>
          <w:sz w:val="24"/>
          <w:szCs w:val="24"/>
        </w:rPr>
      </w:pPr>
      <w:r>
        <w:rPr>
          <w:rFonts w:ascii="Times New Roman" w:hAnsi="Times New Roman" w:cs="Times New Roman"/>
          <w:b/>
          <w:sz w:val="24"/>
          <w:szCs w:val="24"/>
        </w:rPr>
        <w:t>11</w:t>
      </w:r>
      <w:r w:rsidRPr="00DD5EB6">
        <w:rPr>
          <w:rFonts w:ascii="Times New Roman" w:hAnsi="Times New Roman" w:cs="Times New Roman"/>
          <w:b/>
          <w:sz w:val="24"/>
          <w:szCs w:val="24"/>
        </w:rPr>
        <w:t>. Особые условия.</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11</w:t>
      </w:r>
      <w:r w:rsidRPr="00DD5EB6">
        <w:rPr>
          <w:rFonts w:ascii="Times New Roman" w:hAnsi="Times New Roman" w:cs="Times New Roman"/>
          <w:sz w:val="24"/>
          <w:szCs w:val="24"/>
        </w:rPr>
        <w:t xml:space="preserve">.1. Любые изменения и дополнения к настоящему </w:t>
      </w:r>
      <w:r>
        <w:rPr>
          <w:rFonts w:ascii="Times New Roman" w:hAnsi="Times New Roman" w:cs="Times New Roman"/>
          <w:sz w:val="24"/>
          <w:szCs w:val="24"/>
        </w:rPr>
        <w:t>Контракту</w:t>
      </w:r>
      <w:r w:rsidRPr="00DD5EB6">
        <w:rPr>
          <w:rFonts w:ascii="Times New Roman" w:hAnsi="Times New Roman" w:cs="Times New Roman"/>
          <w:sz w:val="24"/>
          <w:szCs w:val="24"/>
        </w:rPr>
        <w:t>, не противоречащие действующему законодательству Российской Федерации, оформляются дополнительными соглашениями Сторон в письменной форме.</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11</w:t>
      </w:r>
      <w:r w:rsidRPr="00DD5EB6">
        <w:rPr>
          <w:rFonts w:ascii="Times New Roman" w:hAnsi="Times New Roman" w:cs="Times New Roman"/>
          <w:sz w:val="24"/>
          <w:szCs w:val="24"/>
        </w:rPr>
        <w:t xml:space="preserve">.2. </w:t>
      </w:r>
      <w:r w:rsidR="006863B5">
        <w:rPr>
          <w:rFonts w:ascii="Times New Roman" w:hAnsi="Times New Roman" w:cs="Times New Roman"/>
          <w:sz w:val="24"/>
          <w:szCs w:val="24"/>
        </w:rPr>
        <w:t>«</w:t>
      </w:r>
      <w:r w:rsidRPr="00DD5EB6">
        <w:rPr>
          <w:rFonts w:ascii="Times New Roman" w:hAnsi="Times New Roman" w:cs="Times New Roman"/>
          <w:sz w:val="24"/>
          <w:szCs w:val="24"/>
        </w:rPr>
        <w:t>Исполнитель</w:t>
      </w:r>
      <w:r w:rsidR="006863B5">
        <w:rPr>
          <w:rFonts w:ascii="Times New Roman" w:hAnsi="Times New Roman" w:cs="Times New Roman"/>
          <w:sz w:val="24"/>
          <w:szCs w:val="24"/>
        </w:rPr>
        <w:t>»</w:t>
      </w:r>
      <w:r w:rsidRPr="00DD5EB6">
        <w:rPr>
          <w:rFonts w:ascii="Times New Roman" w:hAnsi="Times New Roman" w:cs="Times New Roman"/>
          <w:sz w:val="24"/>
          <w:szCs w:val="24"/>
        </w:rPr>
        <w:t xml:space="preserve"> не вправе передавать свои права и обязанности по настоящему </w:t>
      </w:r>
      <w:r>
        <w:rPr>
          <w:rFonts w:ascii="Times New Roman" w:hAnsi="Times New Roman" w:cs="Times New Roman"/>
          <w:sz w:val="24"/>
          <w:szCs w:val="24"/>
        </w:rPr>
        <w:t>Контракту</w:t>
      </w:r>
      <w:r w:rsidRPr="00DD5EB6">
        <w:rPr>
          <w:rFonts w:ascii="Times New Roman" w:hAnsi="Times New Roman" w:cs="Times New Roman"/>
          <w:sz w:val="24"/>
          <w:szCs w:val="24"/>
        </w:rPr>
        <w:t xml:space="preserve"> полностью или частично другому лицу без предварительного письменного согласия </w:t>
      </w:r>
      <w:r w:rsidR="006863B5">
        <w:rPr>
          <w:rFonts w:ascii="Times New Roman" w:hAnsi="Times New Roman" w:cs="Times New Roman"/>
          <w:sz w:val="24"/>
          <w:szCs w:val="24"/>
        </w:rPr>
        <w:t>«</w:t>
      </w:r>
      <w:r>
        <w:rPr>
          <w:rFonts w:ascii="Times New Roman" w:hAnsi="Times New Roman" w:cs="Times New Roman"/>
          <w:sz w:val="24"/>
          <w:szCs w:val="24"/>
        </w:rPr>
        <w:t>Заказчика</w:t>
      </w:r>
      <w:r w:rsidR="006863B5">
        <w:rPr>
          <w:rFonts w:ascii="Times New Roman" w:hAnsi="Times New Roman" w:cs="Times New Roman"/>
          <w:sz w:val="24"/>
          <w:szCs w:val="24"/>
        </w:rPr>
        <w:t>»</w:t>
      </w:r>
      <w:r w:rsidRPr="00DD5EB6">
        <w:rPr>
          <w:rFonts w:ascii="Times New Roman" w:hAnsi="Times New Roman" w:cs="Times New Roman"/>
          <w:sz w:val="24"/>
          <w:szCs w:val="24"/>
        </w:rPr>
        <w:t>.</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11</w:t>
      </w:r>
      <w:r w:rsidRPr="00DD5EB6">
        <w:rPr>
          <w:rFonts w:ascii="Times New Roman" w:hAnsi="Times New Roman" w:cs="Times New Roman"/>
          <w:sz w:val="24"/>
          <w:szCs w:val="24"/>
        </w:rPr>
        <w:t xml:space="preserve">.3. </w:t>
      </w:r>
      <w:r w:rsidR="006863B5">
        <w:rPr>
          <w:rFonts w:ascii="Times New Roman" w:hAnsi="Times New Roman" w:cs="Times New Roman"/>
          <w:sz w:val="24"/>
          <w:szCs w:val="24"/>
        </w:rPr>
        <w:t>«</w:t>
      </w:r>
      <w:r w:rsidRPr="00DD5EB6">
        <w:rPr>
          <w:rFonts w:ascii="Times New Roman" w:hAnsi="Times New Roman" w:cs="Times New Roman"/>
          <w:sz w:val="24"/>
          <w:szCs w:val="24"/>
        </w:rPr>
        <w:t>Исполнитель</w:t>
      </w:r>
      <w:r w:rsidR="006863B5">
        <w:rPr>
          <w:rFonts w:ascii="Times New Roman" w:hAnsi="Times New Roman" w:cs="Times New Roman"/>
          <w:sz w:val="24"/>
          <w:szCs w:val="24"/>
        </w:rPr>
        <w:t>»</w:t>
      </w:r>
      <w:r w:rsidRPr="00DD5EB6">
        <w:rPr>
          <w:rFonts w:ascii="Times New Roman" w:hAnsi="Times New Roman" w:cs="Times New Roman"/>
          <w:sz w:val="24"/>
          <w:szCs w:val="24"/>
        </w:rPr>
        <w:t xml:space="preserve"> представляет по запросу </w:t>
      </w:r>
      <w:r w:rsidR="006863B5">
        <w:rPr>
          <w:rFonts w:ascii="Times New Roman" w:hAnsi="Times New Roman" w:cs="Times New Roman"/>
          <w:sz w:val="24"/>
          <w:szCs w:val="24"/>
        </w:rPr>
        <w:t>«</w:t>
      </w:r>
      <w:r>
        <w:rPr>
          <w:rFonts w:ascii="Times New Roman" w:hAnsi="Times New Roman" w:cs="Times New Roman"/>
          <w:sz w:val="24"/>
          <w:szCs w:val="24"/>
        </w:rPr>
        <w:t>Заказчика</w:t>
      </w:r>
      <w:r w:rsidR="006863B5">
        <w:rPr>
          <w:rFonts w:ascii="Times New Roman" w:hAnsi="Times New Roman" w:cs="Times New Roman"/>
          <w:sz w:val="24"/>
          <w:szCs w:val="24"/>
        </w:rPr>
        <w:t>»</w:t>
      </w:r>
      <w:r w:rsidRPr="00DD5EB6">
        <w:rPr>
          <w:rFonts w:ascii="Times New Roman" w:hAnsi="Times New Roman" w:cs="Times New Roman"/>
          <w:sz w:val="24"/>
          <w:szCs w:val="24"/>
        </w:rPr>
        <w:t xml:space="preserve"> в сроки, указанные в таком запросе, информацию о ходе исполнения обязательств по настоящему </w:t>
      </w:r>
      <w:r>
        <w:rPr>
          <w:rFonts w:ascii="Times New Roman" w:hAnsi="Times New Roman" w:cs="Times New Roman"/>
          <w:sz w:val="24"/>
          <w:szCs w:val="24"/>
        </w:rPr>
        <w:t>Контракту</w:t>
      </w:r>
      <w:r w:rsidRPr="00DD5EB6">
        <w:rPr>
          <w:rFonts w:ascii="Times New Roman" w:hAnsi="Times New Roman" w:cs="Times New Roman"/>
          <w:sz w:val="24"/>
          <w:szCs w:val="24"/>
        </w:rPr>
        <w:t>.</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t>11</w:t>
      </w:r>
      <w:r w:rsidRPr="00DD5EB6">
        <w:rPr>
          <w:rFonts w:ascii="Times New Roman" w:hAnsi="Times New Roman" w:cs="Times New Roman"/>
          <w:sz w:val="24"/>
          <w:szCs w:val="24"/>
        </w:rPr>
        <w:t xml:space="preserve">.4. Любое уведомление, которое одна Сторона направляет другой Стороне в соответствии с </w:t>
      </w:r>
      <w:r>
        <w:rPr>
          <w:rFonts w:ascii="Times New Roman" w:hAnsi="Times New Roman" w:cs="Times New Roman"/>
          <w:sz w:val="24"/>
          <w:szCs w:val="24"/>
        </w:rPr>
        <w:t>Контрактом</w:t>
      </w:r>
      <w:r w:rsidRPr="00DD5EB6">
        <w:rPr>
          <w:rFonts w:ascii="Times New Roman" w:hAnsi="Times New Roman" w:cs="Times New Roman"/>
          <w:sz w:val="24"/>
          <w:szCs w:val="24"/>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Pr>
          <w:rFonts w:ascii="Times New Roman" w:hAnsi="Times New Roman" w:cs="Times New Roman"/>
          <w:sz w:val="24"/>
          <w:szCs w:val="24"/>
        </w:rPr>
        <w:t>Контрактом</w:t>
      </w:r>
      <w:r w:rsidRPr="00DD5EB6">
        <w:rPr>
          <w:rFonts w:ascii="Times New Roman" w:hAnsi="Times New Roman" w:cs="Times New Roman"/>
          <w:sz w:val="24"/>
          <w:szCs w:val="24"/>
        </w:rPr>
        <w:t>.</w:t>
      </w:r>
    </w:p>
    <w:p w:rsidR="00CC6C61" w:rsidRPr="00DD5EB6" w:rsidRDefault="00CC6C61" w:rsidP="00CC6C61">
      <w:pPr>
        <w:pStyle w:val="ConsPlusNormal"/>
        <w:widowControl/>
        <w:ind w:left="-284"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Pr="00DD5EB6">
        <w:rPr>
          <w:rFonts w:ascii="Times New Roman" w:hAnsi="Times New Roman" w:cs="Times New Roman"/>
          <w:sz w:val="24"/>
          <w:szCs w:val="24"/>
        </w:rPr>
        <w:t xml:space="preserve">.5. Во всем, что не предусмотрено настоящим </w:t>
      </w:r>
      <w:r>
        <w:rPr>
          <w:rFonts w:ascii="Times New Roman" w:hAnsi="Times New Roman" w:cs="Times New Roman"/>
          <w:sz w:val="24"/>
          <w:szCs w:val="24"/>
        </w:rPr>
        <w:t>Контрактом</w:t>
      </w:r>
      <w:r w:rsidRPr="00DD5EB6">
        <w:rPr>
          <w:rFonts w:ascii="Times New Roman" w:hAnsi="Times New Roman" w:cs="Times New Roman"/>
          <w:sz w:val="24"/>
          <w:szCs w:val="24"/>
        </w:rPr>
        <w:t>, Стороны руководствуются действующим законодательством Российской Федерации.</w:t>
      </w:r>
    </w:p>
    <w:p w:rsidR="00CC6C61" w:rsidRPr="007931C1" w:rsidRDefault="00CC6C61" w:rsidP="00CC6C61">
      <w:pPr>
        <w:snapToGrid w:val="0"/>
        <w:ind w:left="-284"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11.6</w:t>
      </w:r>
      <w:r w:rsidRPr="007931C1">
        <w:rPr>
          <w:rFonts w:ascii="Times New Roman" w:hAnsi="Times New Roman" w:cs="Times New Roman"/>
          <w:sz w:val="24"/>
          <w:szCs w:val="24"/>
          <w:lang w:val="ru-RU"/>
        </w:rPr>
        <w:t xml:space="preserve">. Все приложения к </w:t>
      </w:r>
      <w:r>
        <w:rPr>
          <w:rFonts w:ascii="Times New Roman" w:hAnsi="Times New Roman" w:cs="Times New Roman"/>
          <w:sz w:val="24"/>
          <w:szCs w:val="24"/>
          <w:lang w:val="ru-RU"/>
        </w:rPr>
        <w:t>Контракту</w:t>
      </w:r>
      <w:r w:rsidRPr="007931C1">
        <w:rPr>
          <w:rFonts w:ascii="Times New Roman" w:hAnsi="Times New Roman" w:cs="Times New Roman"/>
          <w:sz w:val="24"/>
          <w:szCs w:val="24"/>
          <w:lang w:val="ru-RU"/>
        </w:rPr>
        <w:t xml:space="preserve"> являются его неотъемлемой частью.</w:t>
      </w:r>
    </w:p>
    <w:p w:rsidR="00CC6C61" w:rsidRPr="007931C1" w:rsidRDefault="00CC6C61" w:rsidP="00CC6C61">
      <w:pPr>
        <w:snapToGrid w:val="0"/>
        <w:ind w:left="-284"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11.7</w:t>
      </w:r>
      <w:r w:rsidRPr="007931C1">
        <w:rPr>
          <w:rFonts w:ascii="Times New Roman" w:hAnsi="Times New Roman" w:cs="Times New Roman"/>
          <w:sz w:val="24"/>
          <w:szCs w:val="24"/>
          <w:lang w:val="ru-RU"/>
        </w:rPr>
        <w:t xml:space="preserve">. К </w:t>
      </w:r>
      <w:r>
        <w:rPr>
          <w:rFonts w:ascii="Times New Roman" w:hAnsi="Times New Roman" w:cs="Times New Roman"/>
          <w:sz w:val="24"/>
          <w:szCs w:val="24"/>
          <w:lang w:val="ru-RU"/>
        </w:rPr>
        <w:t>Контракту</w:t>
      </w:r>
      <w:r w:rsidRPr="007931C1">
        <w:rPr>
          <w:rFonts w:ascii="Times New Roman" w:hAnsi="Times New Roman" w:cs="Times New Roman"/>
          <w:sz w:val="24"/>
          <w:szCs w:val="24"/>
          <w:lang w:val="ru-RU"/>
        </w:rPr>
        <w:t xml:space="preserve"> прилагаются:</w:t>
      </w:r>
    </w:p>
    <w:p w:rsidR="00CC6C61" w:rsidRPr="007931C1" w:rsidRDefault="00CC6C61" w:rsidP="00CC6C61">
      <w:pPr>
        <w:snapToGrid w:val="0"/>
        <w:ind w:left="-284"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931C1">
        <w:rPr>
          <w:rFonts w:ascii="Times New Roman" w:hAnsi="Times New Roman" w:cs="Times New Roman"/>
          <w:sz w:val="24"/>
          <w:szCs w:val="24"/>
          <w:lang w:val="ru-RU"/>
        </w:rPr>
        <w:tab/>
      </w:r>
      <w:r>
        <w:rPr>
          <w:rFonts w:ascii="Times New Roman" w:hAnsi="Times New Roman" w:cs="Times New Roman"/>
          <w:sz w:val="24"/>
          <w:szCs w:val="24"/>
          <w:lang w:val="ru-RU"/>
        </w:rPr>
        <w:t>Приложение № 1 «</w:t>
      </w:r>
      <w:r w:rsidR="009024AB">
        <w:rPr>
          <w:rFonts w:ascii="Times New Roman" w:hAnsi="Times New Roman" w:cs="Times New Roman"/>
          <w:sz w:val="24"/>
          <w:szCs w:val="24"/>
          <w:lang w:val="ru-RU"/>
        </w:rPr>
        <w:t>Описание объекта закупки</w:t>
      </w:r>
      <w:r w:rsidRPr="007931C1">
        <w:rPr>
          <w:rFonts w:ascii="Times New Roman" w:hAnsi="Times New Roman" w:cs="Times New Roman"/>
          <w:sz w:val="24"/>
          <w:szCs w:val="24"/>
          <w:lang w:val="ru-RU"/>
        </w:rPr>
        <w:t>»;</w:t>
      </w:r>
    </w:p>
    <w:p w:rsidR="00CC6C61" w:rsidRDefault="00CC6C61" w:rsidP="00CC6C61">
      <w:pPr>
        <w:snapToGrid w:val="0"/>
        <w:ind w:left="-284"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7931C1">
        <w:rPr>
          <w:rFonts w:ascii="Times New Roman" w:hAnsi="Times New Roman" w:cs="Times New Roman"/>
          <w:sz w:val="24"/>
          <w:szCs w:val="24"/>
          <w:lang w:val="ru-RU"/>
        </w:rPr>
        <w:tab/>
        <w:t>Приложение №</w:t>
      </w:r>
      <w:r>
        <w:rPr>
          <w:rFonts w:ascii="Times New Roman" w:hAnsi="Times New Roman" w:cs="Times New Roman"/>
          <w:sz w:val="24"/>
          <w:szCs w:val="24"/>
          <w:lang w:val="ru-RU"/>
        </w:rPr>
        <w:t xml:space="preserve"> 2 «Спецификация».</w:t>
      </w:r>
    </w:p>
    <w:p w:rsidR="00CC6C61" w:rsidRDefault="00CC6C61" w:rsidP="00CC6C61">
      <w:pPr>
        <w:snapToGrid w:val="0"/>
        <w:ind w:left="-284" w:firstLine="708"/>
        <w:jc w:val="center"/>
        <w:rPr>
          <w:rFonts w:ascii="Times New Roman" w:hAnsi="Times New Roman" w:cs="Times New Roman"/>
          <w:b/>
          <w:bCs/>
          <w:sz w:val="24"/>
          <w:szCs w:val="24"/>
          <w:lang w:val="ru-RU"/>
        </w:rPr>
      </w:pPr>
      <w:r w:rsidRPr="00B434E7">
        <w:rPr>
          <w:rFonts w:ascii="Times New Roman" w:hAnsi="Times New Roman" w:cs="Times New Roman"/>
          <w:b/>
          <w:bCs/>
          <w:sz w:val="24"/>
          <w:szCs w:val="24"/>
          <w:lang w:val="ru-RU"/>
        </w:rPr>
        <w:t>1</w:t>
      </w:r>
      <w:r w:rsidR="00D93FBD" w:rsidRPr="00B434E7">
        <w:rPr>
          <w:rFonts w:ascii="Times New Roman" w:hAnsi="Times New Roman" w:cs="Times New Roman"/>
          <w:b/>
          <w:bCs/>
          <w:sz w:val="24"/>
          <w:szCs w:val="24"/>
          <w:lang w:val="ru-RU"/>
        </w:rPr>
        <w:t>2</w:t>
      </w:r>
      <w:r w:rsidRPr="00B434E7">
        <w:rPr>
          <w:rFonts w:ascii="Times New Roman" w:hAnsi="Times New Roman" w:cs="Times New Roman"/>
          <w:b/>
          <w:bCs/>
          <w:sz w:val="24"/>
          <w:szCs w:val="24"/>
          <w:lang w:val="ru-RU"/>
        </w:rPr>
        <w:t>. Юридические</w:t>
      </w:r>
      <w:r w:rsidRPr="00DD5EB6">
        <w:rPr>
          <w:rFonts w:ascii="Times New Roman" w:hAnsi="Times New Roman" w:cs="Times New Roman"/>
          <w:b/>
          <w:bCs/>
          <w:sz w:val="24"/>
          <w:szCs w:val="24"/>
          <w:lang w:val="ru-RU"/>
        </w:rPr>
        <w:t xml:space="preserve"> адреса и реквизиты сторон.</w:t>
      </w:r>
    </w:p>
    <w:p w:rsidR="00CC6C61" w:rsidRPr="00DD5EB6" w:rsidRDefault="00CC6C61" w:rsidP="00CC6C61">
      <w:pPr>
        <w:snapToGrid w:val="0"/>
        <w:ind w:firstLine="708"/>
        <w:jc w:val="both"/>
        <w:rPr>
          <w:rFonts w:ascii="Times New Roman" w:hAnsi="Times New Roman" w:cs="Times New Roman"/>
          <w:b/>
          <w:bCs/>
          <w:sz w:val="24"/>
          <w:szCs w:val="24"/>
          <w:lang w:val="ru-RU"/>
        </w:rPr>
      </w:pPr>
    </w:p>
    <w:tbl>
      <w:tblPr>
        <w:tblW w:w="10387" w:type="dxa"/>
        <w:jc w:val="center"/>
        <w:tblLook w:val="04A0" w:firstRow="1" w:lastRow="0" w:firstColumn="1" w:lastColumn="0" w:noHBand="0" w:noVBand="1"/>
      </w:tblPr>
      <w:tblGrid>
        <w:gridCol w:w="10389"/>
        <w:gridCol w:w="239"/>
      </w:tblGrid>
      <w:tr w:rsidR="00CC6C61" w:rsidRPr="00B434E7" w:rsidTr="00B40BEC">
        <w:trPr>
          <w:trHeight w:val="80"/>
          <w:jc w:val="center"/>
        </w:trPr>
        <w:tc>
          <w:tcPr>
            <w:tcW w:w="4996" w:type="dxa"/>
          </w:tcPr>
          <w:tbl>
            <w:tblPr>
              <w:tblW w:w="9693" w:type="dxa"/>
              <w:tblInd w:w="480" w:type="dxa"/>
              <w:tblLook w:val="04A0" w:firstRow="1" w:lastRow="0" w:firstColumn="1" w:lastColumn="0" w:noHBand="0" w:noVBand="1"/>
            </w:tblPr>
            <w:tblGrid>
              <w:gridCol w:w="5015"/>
              <w:gridCol w:w="4678"/>
            </w:tblGrid>
            <w:tr w:rsidR="00CC6C61" w:rsidRPr="00B434E7" w:rsidTr="00B40BEC">
              <w:tc>
                <w:tcPr>
                  <w:tcW w:w="5015" w:type="dxa"/>
                </w:tcPr>
                <w:p w:rsidR="00CC6C61" w:rsidRPr="002D7519" w:rsidRDefault="00CC6C61" w:rsidP="00B40BEC">
                  <w:pPr>
                    <w:rPr>
                      <w:rFonts w:ascii="Times New Roman" w:hAnsi="Times New Roman" w:cs="Times New Roman"/>
                      <w:b/>
                    </w:rPr>
                  </w:pPr>
                  <w:proofErr w:type="spellStart"/>
                  <w:r w:rsidRPr="002D7519">
                    <w:rPr>
                      <w:rFonts w:ascii="Times New Roman" w:hAnsi="Times New Roman" w:cs="Times New Roman"/>
                      <w:b/>
                    </w:rPr>
                    <w:t>Исполнитель</w:t>
                  </w:r>
                  <w:proofErr w:type="spellEnd"/>
                  <w:r w:rsidRPr="002D7519">
                    <w:rPr>
                      <w:rFonts w:ascii="Times New Roman" w:hAnsi="Times New Roman" w:cs="Times New Roman"/>
                      <w:b/>
                    </w:rPr>
                    <w:t>:</w:t>
                  </w:r>
                  <w:r w:rsidRPr="002D7519">
                    <w:rPr>
                      <w:rFonts w:ascii="Times New Roman" w:hAnsi="Times New Roman" w:cs="Times New Roman"/>
                      <w:b/>
                    </w:rPr>
                    <w:tab/>
                  </w:r>
                </w:p>
                <w:p w:rsidR="00CC6C61" w:rsidRPr="002D7519" w:rsidRDefault="00CC6C61" w:rsidP="00B40BEC">
                  <w:pPr>
                    <w:pStyle w:val="a6"/>
                    <w:jc w:val="both"/>
                    <w:rPr>
                      <w:rFonts w:ascii="Times New Roman" w:hAnsi="Times New Roman" w:cs="Times New Roman"/>
                      <w:b/>
                      <w:bCs/>
                      <w:lang w:val="ru-RU"/>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p>
                <w:p w:rsidR="00CC6C61" w:rsidRPr="002D7519" w:rsidRDefault="00CC6C61" w:rsidP="00B40BEC">
                  <w:pPr>
                    <w:rPr>
                      <w:rFonts w:ascii="Times New Roman" w:hAnsi="Times New Roman" w:cs="Times New Roman"/>
                    </w:rPr>
                  </w:pPr>
                  <w:r w:rsidRPr="002D7519">
                    <w:rPr>
                      <w:rFonts w:ascii="Times New Roman" w:hAnsi="Times New Roman" w:cs="Times New Roman"/>
                    </w:rPr>
                    <w:t xml:space="preserve">____________________ / ___________________                </w:t>
                  </w:r>
                </w:p>
                <w:p w:rsidR="00CC6C61" w:rsidRPr="002D7519" w:rsidRDefault="00CC6C61" w:rsidP="00B40BEC">
                  <w:pPr>
                    <w:rPr>
                      <w:rFonts w:ascii="Times New Roman" w:hAnsi="Times New Roman" w:cs="Times New Roman"/>
                      <w:b/>
                    </w:rPr>
                  </w:pPr>
                  <w:r w:rsidRPr="002D7519">
                    <w:rPr>
                      <w:rFonts w:ascii="Times New Roman" w:hAnsi="Times New Roman" w:cs="Times New Roman"/>
                    </w:rPr>
                    <w:t xml:space="preserve">М.П. </w:t>
                  </w:r>
                </w:p>
              </w:tc>
              <w:tc>
                <w:tcPr>
                  <w:tcW w:w="4678" w:type="dxa"/>
                </w:tcPr>
                <w:p w:rsidR="00CC6C61" w:rsidRPr="002D7519" w:rsidRDefault="00CC6C61" w:rsidP="00B40BEC">
                  <w:pPr>
                    <w:rPr>
                      <w:rFonts w:ascii="Times New Roman" w:hAnsi="Times New Roman" w:cs="Times New Roman"/>
                      <w:b/>
                      <w:lang w:val="ru-RU"/>
                    </w:rPr>
                  </w:pPr>
                  <w:r w:rsidRPr="002D7519">
                    <w:rPr>
                      <w:rFonts w:ascii="Times New Roman" w:hAnsi="Times New Roman" w:cs="Times New Roman"/>
                      <w:b/>
                      <w:lang w:val="ru-RU"/>
                    </w:rPr>
                    <w:t xml:space="preserve">Заказчик: </w:t>
                  </w:r>
                </w:p>
                <w:p w:rsidR="00CC6C61" w:rsidRPr="002D7519" w:rsidRDefault="00CC6C61" w:rsidP="00B40BEC">
                  <w:pPr>
                    <w:rPr>
                      <w:rFonts w:ascii="Times New Roman" w:hAnsi="Times New Roman" w:cs="Times New Roman"/>
                      <w:lang w:val="ru-RU"/>
                    </w:rPr>
                  </w:pPr>
                  <w:r w:rsidRPr="002D7519">
                    <w:rPr>
                      <w:rFonts w:ascii="Times New Roman" w:hAnsi="Times New Roman" w:cs="Times New Roman"/>
                      <w:b/>
                      <w:lang w:val="ru-RU"/>
                    </w:rPr>
                    <w:t>УФНС России по Свердловской области</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Юридический адрес: 620075 Свердловская область, г. Екатеринбург, ул. Пушкина, д.11</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Почтовый адрес для направления корреспонденции: 624260 Свердловская область, г. Асбест, ул. Комсомольская,7</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УФК по Новосибирской области (УФНС России по Свердловской области л/с 03621466460)</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ИНН 6671159287 КПП 667101001</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Счет № 03211643000000015113</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 xml:space="preserve">ОКЦ №1 </w:t>
                  </w:r>
                  <w:proofErr w:type="spellStart"/>
                  <w:r w:rsidRPr="002D7519">
                    <w:rPr>
                      <w:rFonts w:ascii="Times New Roman" w:hAnsi="Times New Roman"/>
                      <w:b w:val="0"/>
                      <w:sz w:val="20"/>
                    </w:rPr>
                    <w:t>СибГУ</w:t>
                  </w:r>
                  <w:proofErr w:type="spellEnd"/>
                  <w:r w:rsidRPr="002D7519">
                    <w:rPr>
                      <w:rFonts w:ascii="Times New Roman" w:hAnsi="Times New Roman"/>
                      <w:b w:val="0"/>
                      <w:sz w:val="20"/>
                    </w:rPr>
                    <w:t xml:space="preserve"> Банка России//УФК по Новосибирской области г. Новосибирск</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БИК 015004950; к/счет 40102810445370000043;</w:t>
                  </w:r>
                </w:p>
                <w:p w:rsidR="00CC6C61" w:rsidRPr="002D7519" w:rsidRDefault="00CC6C61" w:rsidP="00B40BEC">
                  <w:pPr>
                    <w:pStyle w:val="FR2"/>
                    <w:spacing w:before="0"/>
                    <w:jc w:val="left"/>
                    <w:rPr>
                      <w:rFonts w:ascii="Times New Roman" w:hAnsi="Times New Roman"/>
                      <w:b w:val="0"/>
                      <w:sz w:val="20"/>
                    </w:rPr>
                  </w:pPr>
                  <w:r w:rsidRPr="002D7519">
                    <w:rPr>
                      <w:rFonts w:ascii="Times New Roman" w:hAnsi="Times New Roman"/>
                      <w:b w:val="0"/>
                      <w:sz w:val="20"/>
                    </w:rPr>
                    <w:t>ОГРН 1046604027238</w:t>
                  </w:r>
                </w:p>
                <w:p w:rsidR="00CC6C61" w:rsidRPr="002D7519" w:rsidRDefault="00CC6C61" w:rsidP="00B40BEC">
                  <w:pPr>
                    <w:contextualSpacing/>
                    <w:rPr>
                      <w:rFonts w:ascii="Times New Roman" w:eastAsia="Calibri" w:hAnsi="Times New Roman" w:cs="Times New Roman"/>
                      <w:lang w:val="ru-RU" w:eastAsia="en-US"/>
                    </w:rPr>
                  </w:pPr>
                  <w:r w:rsidRPr="002D7519">
                    <w:rPr>
                      <w:rFonts w:ascii="Times New Roman" w:eastAsia="Calibri" w:hAnsi="Times New Roman" w:cs="Times New Roman"/>
                      <w:lang w:val="ru-RU" w:eastAsia="en-US"/>
                    </w:rPr>
                    <w:t>ОКОПФ – 20904, ОКФС – 12; ОКТМО – 65701000, ОКПО 32252068</w:t>
                  </w:r>
                </w:p>
                <w:p w:rsidR="00CC6C61" w:rsidRPr="002D7519" w:rsidRDefault="00CC6C61" w:rsidP="00B40BEC">
                  <w:pPr>
                    <w:rPr>
                      <w:rFonts w:ascii="Times New Roman" w:hAnsi="Times New Roman" w:cs="Times New Roman"/>
                      <w:lang w:val="ru-RU"/>
                    </w:rPr>
                  </w:pPr>
                  <w:r w:rsidRPr="002D7519">
                    <w:rPr>
                      <w:rFonts w:ascii="Times New Roman" w:eastAsia="Calibri" w:hAnsi="Times New Roman" w:cs="Times New Roman"/>
                      <w:lang w:val="ru-RU" w:eastAsia="en-US"/>
                    </w:rPr>
                    <w:t xml:space="preserve">Эл. почта: </w:t>
                  </w:r>
                  <w:r w:rsidRPr="002D7519">
                    <w:rPr>
                      <w:rFonts w:ascii="Times New Roman" w:eastAsia="Calibri" w:hAnsi="Times New Roman" w:cs="Times New Roman"/>
                      <w:lang w:eastAsia="en-US"/>
                    </w:rPr>
                    <w:t>xo</w:t>
                  </w:r>
                  <w:r w:rsidRPr="002D7519">
                    <w:rPr>
                      <w:rFonts w:ascii="Times New Roman" w:eastAsia="Calibri" w:hAnsi="Times New Roman" w:cs="Times New Roman"/>
                      <w:lang w:val="ru-RU" w:eastAsia="en-US"/>
                    </w:rPr>
                    <w:t>.</w:t>
                  </w:r>
                  <w:r w:rsidRPr="002D7519">
                    <w:rPr>
                      <w:rFonts w:ascii="Times New Roman" w:eastAsia="Calibri" w:hAnsi="Times New Roman" w:cs="Times New Roman"/>
                      <w:lang w:eastAsia="en-US"/>
                    </w:rPr>
                    <w:t>r</w:t>
                  </w:r>
                  <w:r w:rsidRPr="002D7519">
                    <w:rPr>
                      <w:rFonts w:ascii="Times New Roman" w:eastAsia="Calibri" w:hAnsi="Times New Roman" w:cs="Times New Roman"/>
                      <w:lang w:val="ru-RU" w:eastAsia="en-US"/>
                    </w:rPr>
                    <w:t>6600@</w:t>
                  </w:r>
                  <w:r w:rsidRPr="002D7519">
                    <w:rPr>
                      <w:rFonts w:ascii="Times New Roman" w:eastAsia="Calibri" w:hAnsi="Times New Roman" w:cs="Times New Roman"/>
                      <w:lang w:eastAsia="en-US"/>
                    </w:rPr>
                    <w:t>tax</w:t>
                  </w:r>
                  <w:r w:rsidRPr="002D7519">
                    <w:rPr>
                      <w:rFonts w:ascii="Times New Roman" w:eastAsia="Calibri" w:hAnsi="Times New Roman" w:cs="Times New Roman"/>
                      <w:lang w:val="ru-RU" w:eastAsia="en-US"/>
                    </w:rPr>
                    <w:t>.</w:t>
                  </w:r>
                  <w:proofErr w:type="spellStart"/>
                  <w:r w:rsidRPr="002D7519">
                    <w:rPr>
                      <w:rFonts w:ascii="Times New Roman" w:eastAsia="Calibri" w:hAnsi="Times New Roman" w:cs="Times New Roman"/>
                      <w:lang w:eastAsia="en-US"/>
                    </w:rPr>
                    <w:t>gov</w:t>
                  </w:r>
                  <w:proofErr w:type="spellEnd"/>
                  <w:r w:rsidRPr="002D7519">
                    <w:rPr>
                      <w:rFonts w:ascii="Times New Roman" w:eastAsia="Calibri" w:hAnsi="Times New Roman" w:cs="Times New Roman"/>
                      <w:lang w:val="ru-RU" w:eastAsia="en-US"/>
                    </w:rPr>
                    <w:t>.</w:t>
                  </w:r>
                  <w:proofErr w:type="spellStart"/>
                  <w:r w:rsidRPr="002D7519">
                    <w:rPr>
                      <w:rFonts w:ascii="Times New Roman" w:eastAsia="Calibri" w:hAnsi="Times New Roman" w:cs="Times New Roman"/>
                      <w:lang w:eastAsia="en-US"/>
                    </w:rPr>
                    <w:t>ru</w:t>
                  </w:r>
                  <w:proofErr w:type="spellEnd"/>
                  <w:r w:rsidRPr="002D7519">
                    <w:rPr>
                      <w:rFonts w:ascii="Times New Roman" w:eastAsia="Calibri" w:hAnsi="Times New Roman" w:cs="Times New Roman"/>
                      <w:lang w:val="ru-RU" w:eastAsia="en-US"/>
                    </w:rPr>
                    <w:t>, Тел. (343) 288-25-92 (доб.1678, 2159)</w:t>
                  </w:r>
                </w:p>
                <w:p w:rsidR="00CC6C61" w:rsidRPr="002D7519" w:rsidRDefault="00CC6C61" w:rsidP="00B40BEC">
                  <w:pPr>
                    <w:rPr>
                      <w:rFonts w:ascii="Times New Roman" w:hAnsi="Times New Roman" w:cs="Times New Roman"/>
                      <w:lang w:val="ru-RU"/>
                    </w:rPr>
                  </w:pPr>
                </w:p>
                <w:p w:rsidR="00CC6C61" w:rsidRPr="002D7519" w:rsidRDefault="00CC6C61" w:rsidP="00B40BEC">
                  <w:pPr>
                    <w:rPr>
                      <w:rFonts w:ascii="Times New Roman" w:hAnsi="Times New Roman" w:cs="Times New Roman"/>
                      <w:lang w:val="ru-RU"/>
                    </w:rPr>
                  </w:pPr>
                </w:p>
                <w:p w:rsidR="00CC6C61" w:rsidRPr="002D7519" w:rsidRDefault="00CC6C61" w:rsidP="00B40BEC">
                  <w:pPr>
                    <w:rPr>
                      <w:rFonts w:ascii="Times New Roman" w:hAnsi="Times New Roman" w:cs="Times New Roman"/>
                      <w:lang w:val="ru-RU"/>
                    </w:rPr>
                  </w:pPr>
                  <w:r w:rsidRPr="002D7519">
                    <w:rPr>
                      <w:rFonts w:ascii="Times New Roman" w:hAnsi="Times New Roman" w:cs="Times New Roman"/>
                      <w:lang w:val="ru-RU"/>
                    </w:rPr>
                    <w:t xml:space="preserve">___________________ / М.Т. </w:t>
                  </w:r>
                  <w:proofErr w:type="spellStart"/>
                  <w:r w:rsidRPr="002D7519">
                    <w:rPr>
                      <w:rFonts w:ascii="Times New Roman" w:hAnsi="Times New Roman" w:cs="Times New Roman"/>
                      <w:lang w:val="ru-RU"/>
                    </w:rPr>
                    <w:t>Сагитуллин</w:t>
                  </w:r>
                  <w:proofErr w:type="spellEnd"/>
                  <w:r w:rsidRPr="002D7519">
                    <w:rPr>
                      <w:rFonts w:ascii="Times New Roman" w:hAnsi="Times New Roman" w:cs="Times New Roman"/>
                      <w:lang w:val="ru-RU"/>
                    </w:rPr>
                    <w:t>/</w:t>
                  </w:r>
                </w:p>
                <w:p w:rsidR="00CC6C61" w:rsidRPr="002D7519" w:rsidRDefault="00CC6C61" w:rsidP="00B40BEC">
                  <w:pPr>
                    <w:rPr>
                      <w:rFonts w:ascii="Times New Roman" w:hAnsi="Times New Roman" w:cs="Times New Roman"/>
                      <w:b/>
                      <w:lang w:val="ru-RU"/>
                    </w:rPr>
                  </w:pPr>
                  <w:r w:rsidRPr="002D7519">
                    <w:rPr>
                      <w:rFonts w:ascii="Times New Roman" w:hAnsi="Times New Roman" w:cs="Times New Roman"/>
                      <w:lang w:val="ru-RU"/>
                    </w:rPr>
                    <w:t>М.П.</w:t>
                  </w:r>
                </w:p>
              </w:tc>
            </w:tr>
          </w:tbl>
          <w:p w:rsidR="00CC6C61" w:rsidRPr="008C3AB3" w:rsidRDefault="00CC6C61" w:rsidP="00B40BEC">
            <w:pPr>
              <w:widowControl w:val="0"/>
              <w:autoSpaceDE w:val="0"/>
              <w:autoSpaceDN w:val="0"/>
              <w:adjustRightInd w:val="0"/>
              <w:ind w:right="-36"/>
              <w:jc w:val="both"/>
              <w:rPr>
                <w:rFonts w:ascii="Times New Roman" w:hAnsi="Times New Roman" w:cs="Times New Roman"/>
                <w:sz w:val="24"/>
                <w:szCs w:val="24"/>
                <w:lang w:val="ru-RU"/>
              </w:rPr>
            </w:pPr>
          </w:p>
        </w:tc>
        <w:tc>
          <w:tcPr>
            <w:tcW w:w="5391" w:type="dxa"/>
            <w:tcMar>
              <w:top w:w="0" w:type="dxa"/>
              <w:left w:w="125" w:type="dxa"/>
              <w:bottom w:w="0" w:type="dxa"/>
              <w:right w:w="108" w:type="dxa"/>
            </w:tcMar>
          </w:tcPr>
          <w:p w:rsidR="00CC6C61" w:rsidRPr="005D5B76" w:rsidRDefault="00CC6C61" w:rsidP="00B40BEC">
            <w:pPr>
              <w:framePr w:hSpace="180" w:wrap="around" w:vAnchor="text" w:hAnchor="margin" w:y="146"/>
              <w:autoSpaceDE w:val="0"/>
              <w:autoSpaceDN w:val="0"/>
              <w:adjustRightInd w:val="0"/>
              <w:rPr>
                <w:bCs/>
                <w:lang w:val="ru-RU"/>
              </w:rPr>
            </w:pPr>
          </w:p>
        </w:tc>
      </w:tr>
    </w:tbl>
    <w:p w:rsidR="00CC6C61" w:rsidRDefault="00CC6C61" w:rsidP="00CC6C61">
      <w:pPr>
        <w:suppressAutoHyphens/>
        <w:jc w:val="right"/>
        <w:rPr>
          <w:rFonts w:ascii="Times New Roman" w:hAnsi="Times New Roman" w:cs="Times New Roman"/>
          <w:sz w:val="24"/>
          <w:szCs w:val="24"/>
          <w:lang w:val="ru-RU"/>
        </w:rPr>
      </w:pPr>
    </w:p>
    <w:p w:rsidR="00CC6C61" w:rsidRDefault="00CC6C61" w:rsidP="00CC6C61">
      <w:pPr>
        <w:suppressAutoHyphens/>
        <w:jc w:val="right"/>
        <w:rPr>
          <w:rFonts w:ascii="Times New Roman" w:hAnsi="Times New Roman" w:cs="Times New Roman"/>
          <w:sz w:val="24"/>
          <w:szCs w:val="24"/>
          <w:lang w:val="ru-RU"/>
        </w:rPr>
      </w:pPr>
    </w:p>
    <w:p w:rsidR="00CC6C61" w:rsidRDefault="00CC6C61" w:rsidP="00CC6C61">
      <w:pPr>
        <w:suppressAutoHyphens/>
        <w:jc w:val="right"/>
        <w:rPr>
          <w:rFonts w:ascii="Times New Roman" w:hAnsi="Times New Roman" w:cs="Times New Roman"/>
          <w:sz w:val="24"/>
          <w:szCs w:val="24"/>
          <w:lang w:val="ru-RU"/>
        </w:rPr>
      </w:pPr>
    </w:p>
    <w:p w:rsidR="00CC6C61" w:rsidRDefault="00CC6C61" w:rsidP="00CC6C61">
      <w:pPr>
        <w:suppressAutoHyphens/>
        <w:jc w:val="right"/>
        <w:rPr>
          <w:rFonts w:ascii="Times New Roman" w:hAnsi="Times New Roman" w:cs="Times New Roman"/>
          <w:sz w:val="24"/>
          <w:szCs w:val="24"/>
          <w:lang w:val="ru-RU"/>
        </w:rPr>
      </w:pPr>
    </w:p>
    <w:p w:rsidR="00CC6C61" w:rsidRDefault="00CC6C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556F61" w:rsidRDefault="00556F61" w:rsidP="00CC6C61">
      <w:pPr>
        <w:suppressAutoHyphens/>
        <w:jc w:val="right"/>
        <w:rPr>
          <w:rFonts w:ascii="Times New Roman" w:hAnsi="Times New Roman" w:cs="Times New Roman"/>
          <w:sz w:val="24"/>
          <w:szCs w:val="24"/>
          <w:lang w:val="ru-RU"/>
        </w:rPr>
      </w:pPr>
    </w:p>
    <w:p w:rsidR="00CC6C61" w:rsidRDefault="00CC6C61" w:rsidP="00CC6C61">
      <w:pPr>
        <w:suppressAutoHyphens/>
        <w:jc w:val="right"/>
        <w:rPr>
          <w:rFonts w:ascii="Times New Roman" w:hAnsi="Times New Roman" w:cs="Times New Roman"/>
          <w:sz w:val="24"/>
          <w:szCs w:val="24"/>
          <w:lang w:val="ru-RU"/>
        </w:rPr>
      </w:pPr>
    </w:p>
    <w:p w:rsidR="00CC6C61" w:rsidRDefault="00CC6C61" w:rsidP="00CC6C61">
      <w:pPr>
        <w:suppressAutoHyphens/>
        <w:jc w:val="right"/>
        <w:rPr>
          <w:rFonts w:ascii="Times New Roman" w:hAnsi="Times New Roman" w:cs="Times New Roman"/>
          <w:sz w:val="24"/>
          <w:szCs w:val="24"/>
          <w:lang w:val="ru-RU"/>
        </w:rPr>
      </w:pPr>
    </w:p>
    <w:p w:rsidR="00983C09" w:rsidRPr="00983C09" w:rsidRDefault="00983C09" w:rsidP="00983C09">
      <w:pPr>
        <w:jc w:val="right"/>
        <w:rPr>
          <w:rFonts w:ascii="Times New Roman" w:hAnsi="Times New Roman" w:cs="Times New Roman"/>
          <w:sz w:val="24"/>
          <w:szCs w:val="24"/>
          <w:lang w:val="ru-RU"/>
        </w:rPr>
      </w:pPr>
      <w:r w:rsidRPr="00983C09">
        <w:rPr>
          <w:rFonts w:ascii="Times New Roman" w:hAnsi="Times New Roman" w:cs="Times New Roman"/>
          <w:sz w:val="24"/>
          <w:szCs w:val="24"/>
          <w:lang w:val="ru-RU"/>
        </w:rPr>
        <w:t>Приложение № 1</w:t>
      </w:r>
    </w:p>
    <w:p w:rsidR="00D57C06" w:rsidRPr="00D57C06" w:rsidRDefault="00983C09" w:rsidP="001E1F81">
      <w:pPr>
        <w:ind w:left="4320" w:firstLine="720"/>
        <w:jc w:val="center"/>
        <w:rPr>
          <w:rFonts w:ascii="Times New Roman" w:hAnsi="Times New Roman" w:cs="Times New Roman"/>
          <w:bCs/>
          <w:sz w:val="24"/>
          <w:szCs w:val="24"/>
          <w:lang w:val="ru-RU"/>
        </w:rPr>
      </w:pPr>
      <w:r w:rsidRPr="00983C09">
        <w:rPr>
          <w:rFonts w:ascii="Times New Roman" w:hAnsi="Times New Roman" w:cs="Times New Roman"/>
          <w:sz w:val="24"/>
          <w:szCs w:val="24"/>
          <w:lang w:val="ru-RU"/>
        </w:rPr>
        <w:t xml:space="preserve">к </w:t>
      </w:r>
      <w:r w:rsidR="00814D27">
        <w:rPr>
          <w:rFonts w:ascii="Times New Roman" w:hAnsi="Times New Roman" w:cs="Times New Roman"/>
          <w:sz w:val="24"/>
          <w:szCs w:val="24"/>
          <w:lang w:val="ru-RU"/>
        </w:rPr>
        <w:t>Контракту</w:t>
      </w:r>
      <w:r w:rsidRPr="00D57C06">
        <w:rPr>
          <w:rFonts w:ascii="Times New Roman" w:hAnsi="Times New Roman" w:cs="Times New Roman"/>
          <w:sz w:val="24"/>
          <w:szCs w:val="24"/>
          <w:lang w:val="ru-RU"/>
        </w:rPr>
        <w:t xml:space="preserve"> </w:t>
      </w:r>
      <w:r w:rsidR="001E1F81">
        <w:rPr>
          <w:rFonts w:ascii="Times New Roman" w:hAnsi="Times New Roman" w:cs="Times New Roman"/>
          <w:bCs/>
          <w:sz w:val="24"/>
          <w:szCs w:val="24"/>
          <w:lang w:val="ru-RU"/>
        </w:rPr>
        <w:t>№</w:t>
      </w:r>
    </w:p>
    <w:p w:rsidR="00983C09" w:rsidRPr="00D57C06" w:rsidRDefault="00A2349D" w:rsidP="00983C09">
      <w:pPr>
        <w:jc w:val="right"/>
        <w:rPr>
          <w:rFonts w:ascii="Times New Roman" w:hAnsi="Times New Roman" w:cs="Times New Roman"/>
          <w:sz w:val="24"/>
          <w:szCs w:val="24"/>
          <w:lang w:val="ru-RU"/>
        </w:rPr>
      </w:pPr>
      <w:r w:rsidRPr="00D57C06">
        <w:rPr>
          <w:rFonts w:ascii="Times New Roman" w:hAnsi="Times New Roman" w:cs="Times New Roman"/>
          <w:bCs/>
          <w:sz w:val="24"/>
          <w:szCs w:val="24"/>
          <w:lang w:val="ru-RU"/>
        </w:rPr>
        <w:t xml:space="preserve">от </w:t>
      </w:r>
      <w:r w:rsidRPr="00D57C06">
        <w:rPr>
          <w:rFonts w:ascii="Times New Roman" w:hAnsi="Times New Roman" w:cs="Times New Roman"/>
          <w:sz w:val="24"/>
          <w:szCs w:val="24"/>
          <w:lang w:val="ru-RU"/>
        </w:rPr>
        <w:t>«___»</w:t>
      </w:r>
      <w:r w:rsidR="00D00ABF">
        <w:rPr>
          <w:rFonts w:ascii="Times New Roman" w:hAnsi="Times New Roman" w:cs="Times New Roman"/>
          <w:sz w:val="24"/>
          <w:szCs w:val="24"/>
          <w:lang w:val="ru-RU"/>
        </w:rPr>
        <w:t xml:space="preserve"> </w:t>
      </w:r>
      <w:r w:rsidR="00742BF8" w:rsidRPr="00D57C06">
        <w:rPr>
          <w:rFonts w:ascii="Times New Roman" w:hAnsi="Times New Roman" w:cs="Times New Roman"/>
          <w:sz w:val="24"/>
          <w:szCs w:val="24"/>
          <w:lang w:val="ru-RU"/>
        </w:rPr>
        <w:t>____________</w:t>
      </w:r>
      <w:r w:rsidR="00D00ABF">
        <w:rPr>
          <w:rFonts w:ascii="Times New Roman" w:hAnsi="Times New Roman" w:cs="Times New Roman"/>
          <w:sz w:val="24"/>
          <w:szCs w:val="24"/>
          <w:lang w:val="ru-RU"/>
        </w:rPr>
        <w:t xml:space="preserve"> </w:t>
      </w:r>
      <w:r w:rsidR="006E6AE1" w:rsidRPr="00D57C06">
        <w:rPr>
          <w:rFonts w:ascii="Times New Roman" w:hAnsi="Times New Roman" w:cs="Times New Roman"/>
          <w:sz w:val="24"/>
          <w:szCs w:val="24"/>
          <w:lang w:val="ru-RU"/>
        </w:rPr>
        <w:t>202</w:t>
      </w:r>
      <w:r w:rsidR="00CC6C61">
        <w:rPr>
          <w:rFonts w:ascii="Times New Roman" w:hAnsi="Times New Roman" w:cs="Times New Roman"/>
          <w:sz w:val="24"/>
          <w:szCs w:val="24"/>
          <w:lang w:val="ru-RU"/>
        </w:rPr>
        <w:t>6</w:t>
      </w:r>
      <w:r w:rsidR="00AB7A78">
        <w:rPr>
          <w:rFonts w:ascii="Times New Roman" w:hAnsi="Times New Roman" w:cs="Times New Roman"/>
          <w:sz w:val="24"/>
          <w:szCs w:val="24"/>
          <w:lang w:val="ru-RU"/>
        </w:rPr>
        <w:t xml:space="preserve"> </w:t>
      </w:r>
      <w:r w:rsidRPr="00D57C06">
        <w:rPr>
          <w:rFonts w:ascii="Times New Roman" w:hAnsi="Times New Roman" w:cs="Times New Roman"/>
          <w:sz w:val="24"/>
          <w:szCs w:val="24"/>
          <w:lang w:val="ru-RU"/>
        </w:rPr>
        <w:t>г.</w:t>
      </w:r>
    </w:p>
    <w:p w:rsidR="004664CF" w:rsidRDefault="004664CF" w:rsidP="00F71EB3">
      <w:pPr>
        <w:spacing w:line="276" w:lineRule="auto"/>
        <w:jc w:val="center"/>
        <w:rPr>
          <w:rFonts w:ascii="Times New Roman" w:eastAsia="Calibri" w:hAnsi="Times New Roman" w:cs="Times New Roman"/>
          <w:b/>
          <w:sz w:val="24"/>
          <w:szCs w:val="24"/>
          <w:lang w:val="ru-RU" w:eastAsia="ar-SA"/>
        </w:rPr>
      </w:pPr>
    </w:p>
    <w:p w:rsidR="004664CF" w:rsidRPr="00263170" w:rsidRDefault="006F5E74" w:rsidP="00007A59">
      <w:pPr>
        <w:spacing w:line="276" w:lineRule="auto"/>
        <w:jc w:val="center"/>
        <w:rPr>
          <w:rFonts w:ascii="Times New Roman" w:eastAsia="Calibri" w:hAnsi="Times New Roman" w:cs="Times New Roman"/>
          <w:b/>
          <w:sz w:val="24"/>
          <w:szCs w:val="24"/>
          <w:lang w:val="ru-RU" w:eastAsia="ar-SA"/>
        </w:rPr>
      </w:pPr>
      <w:r>
        <w:rPr>
          <w:rFonts w:ascii="Times New Roman" w:eastAsia="Calibri" w:hAnsi="Times New Roman" w:cs="Times New Roman"/>
          <w:b/>
          <w:sz w:val="24"/>
          <w:szCs w:val="24"/>
          <w:lang w:val="ru-RU" w:eastAsia="ar-SA"/>
        </w:rPr>
        <w:t>Описание объекта закупки</w:t>
      </w:r>
    </w:p>
    <w:p w:rsidR="00983C09" w:rsidRPr="00983C09" w:rsidRDefault="00983C09" w:rsidP="00D57C06">
      <w:pPr>
        <w:spacing w:line="276" w:lineRule="auto"/>
        <w:jc w:val="both"/>
        <w:rPr>
          <w:rFonts w:ascii="Times New Roman" w:eastAsia="Calibri" w:hAnsi="Times New Roman" w:cs="Times New Roman"/>
          <w:sz w:val="24"/>
          <w:szCs w:val="24"/>
          <w:lang w:val="ru-RU"/>
        </w:rPr>
      </w:pPr>
      <w:r w:rsidRPr="00263170">
        <w:rPr>
          <w:rFonts w:ascii="Times New Roman" w:eastAsia="Calibri" w:hAnsi="Times New Roman" w:cs="Times New Roman"/>
          <w:sz w:val="24"/>
          <w:szCs w:val="24"/>
          <w:lang w:val="ru-RU"/>
        </w:rPr>
        <w:tab/>
      </w:r>
      <w:r w:rsidRPr="00983C09">
        <w:rPr>
          <w:rFonts w:ascii="Times New Roman" w:eastAsia="Calibri" w:hAnsi="Times New Roman" w:cs="Times New Roman"/>
          <w:sz w:val="24"/>
          <w:szCs w:val="24"/>
          <w:lang w:val="ru-RU"/>
        </w:rPr>
        <w:t>Целями данной закупки является:</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обеспечение достоверности показаний средств</w:t>
      </w:r>
      <w:r w:rsidR="005B6C90">
        <w:rPr>
          <w:rFonts w:ascii="Times New Roman" w:eastAsia="Calibri" w:hAnsi="Times New Roman" w:cs="Times New Roman"/>
          <w:sz w:val="24"/>
          <w:szCs w:val="24"/>
          <w:lang w:val="ru-RU"/>
        </w:rPr>
        <w:t>а</w:t>
      </w:r>
      <w:r w:rsidRPr="00983C09">
        <w:rPr>
          <w:rFonts w:ascii="Times New Roman" w:eastAsia="Calibri" w:hAnsi="Times New Roman" w:cs="Times New Roman"/>
          <w:sz w:val="24"/>
          <w:szCs w:val="24"/>
          <w:lang w:val="ru-RU"/>
        </w:rPr>
        <w:t xml:space="preserve"> из</w:t>
      </w:r>
      <w:r w:rsidR="005B6C90">
        <w:rPr>
          <w:rFonts w:ascii="Times New Roman" w:eastAsia="Calibri" w:hAnsi="Times New Roman" w:cs="Times New Roman"/>
          <w:sz w:val="24"/>
          <w:szCs w:val="24"/>
          <w:lang w:val="ru-RU"/>
        </w:rPr>
        <w:t xml:space="preserve">мерения и учёта </w:t>
      </w:r>
      <w:r w:rsidR="00B92A54" w:rsidRPr="00007A59">
        <w:rPr>
          <w:rFonts w:ascii="Times New Roman" w:eastAsia="Calibri" w:hAnsi="Times New Roman" w:cs="Times New Roman"/>
          <w:sz w:val="24"/>
          <w:szCs w:val="24"/>
          <w:lang w:val="ru-RU"/>
        </w:rPr>
        <w:t xml:space="preserve">тепловой энергии </w:t>
      </w:r>
      <w:r w:rsidR="005B6C90" w:rsidRPr="00007A59">
        <w:rPr>
          <w:rFonts w:ascii="Times New Roman" w:eastAsia="Calibri" w:hAnsi="Times New Roman" w:cs="Times New Roman"/>
          <w:sz w:val="24"/>
          <w:szCs w:val="24"/>
          <w:lang w:val="ru-RU"/>
        </w:rPr>
        <w:t xml:space="preserve">(далее </w:t>
      </w:r>
      <w:r w:rsidR="00B92A54" w:rsidRPr="00007A59">
        <w:rPr>
          <w:rFonts w:ascii="Times New Roman" w:eastAsia="Calibri" w:hAnsi="Times New Roman" w:cs="Times New Roman"/>
          <w:sz w:val="24"/>
          <w:szCs w:val="24"/>
          <w:lang w:val="ru-RU"/>
        </w:rPr>
        <w:t>ТЭ</w:t>
      </w:r>
      <w:r w:rsidR="005B6C90">
        <w:rPr>
          <w:rFonts w:ascii="Times New Roman" w:eastAsia="Calibri" w:hAnsi="Times New Roman" w:cs="Times New Roman"/>
          <w:sz w:val="24"/>
          <w:szCs w:val="24"/>
          <w:lang w:val="ru-RU"/>
        </w:rPr>
        <w:t>)</w:t>
      </w:r>
      <w:r w:rsidR="00B92A54">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установлен</w:t>
      </w:r>
      <w:r w:rsidR="005B6C90">
        <w:rPr>
          <w:rFonts w:ascii="Times New Roman" w:eastAsia="Calibri" w:hAnsi="Times New Roman" w:cs="Times New Roman"/>
          <w:sz w:val="24"/>
          <w:szCs w:val="24"/>
          <w:lang w:val="ru-RU"/>
        </w:rPr>
        <w:t>ного на инженерной системе</w:t>
      </w:r>
      <w:r w:rsidRPr="00983C09">
        <w:rPr>
          <w:rFonts w:ascii="Times New Roman" w:eastAsia="Calibri" w:hAnsi="Times New Roman" w:cs="Times New Roman"/>
          <w:sz w:val="24"/>
          <w:szCs w:val="24"/>
          <w:lang w:val="ru-RU"/>
        </w:rPr>
        <w:t xml:space="preserve"> нежилого фонда налоговых органов, расположен</w:t>
      </w:r>
      <w:r w:rsidR="005B6C90">
        <w:rPr>
          <w:rFonts w:ascii="Times New Roman" w:eastAsia="Calibri" w:hAnsi="Times New Roman" w:cs="Times New Roman"/>
          <w:sz w:val="24"/>
          <w:szCs w:val="24"/>
          <w:lang w:val="ru-RU"/>
        </w:rPr>
        <w:t>ных</w:t>
      </w:r>
      <w:r w:rsidRPr="00983C09">
        <w:rPr>
          <w:rFonts w:ascii="Times New Roman" w:eastAsia="Calibri" w:hAnsi="Times New Roman" w:cs="Times New Roman"/>
          <w:sz w:val="24"/>
          <w:szCs w:val="24"/>
          <w:lang w:val="ru-RU"/>
        </w:rPr>
        <w:t xml:space="preserve"> в насе</w:t>
      </w:r>
      <w:r w:rsidR="005B6C90">
        <w:rPr>
          <w:rFonts w:ascii="Times New Roman" w:eastAsia="Calibri" w:hAnsi="Times New Roman" w:cs="Times New Roman"/>
          <w:sz w:val="24"/>
          <w:szCs w:val="24"/>
          <w:lang w:val="ru-RU"/>
        </w:rPr>
        <w:t>ленных пунктах</w:t>
      </w:r>
      <w:r w:rsidRPr="00983C09">
        <w:rPr>
          <w:rFonts w:ascii="Times New Roman" w:eastAsia="Calibri" w:hAnsi="Times New Roman" w:cs="Times New Roman"/>
          <w:sz w:val="24"/>
          <w:szCs w:val="24"/>
          <w:lang w:val="ru-RU"/>
        </w:rPr>
        <w:t xml:space="preserve"> Свердловской области;</w:t>
      </w:r>
    </w:p>
    <w:p w:rsidR="004664CF" w:rsidRDefault="008A40DA" w:rsidP="00007A5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подтверждение</w:t>
      </w:r>
      <w:r w:rsidR="00983C09" w:rsidRPr="00983C09">
        <w:rPr>
          <w:rFonts w:ascii="Times New Roman" w:eastAsia="Calibri" w:hAnsi="Times New Roman" w:cs="Times New Roman"/>
          <w:sz w:val="24"/>
          <w:szCs w:val="24"/>
          <w:lang w:val="ru-RU"/>
        </w:rPr>
        <w:t xml:space="preserve"> пригодности средств измерений, утверждённым требованиям, согласно установленного </w:t>
      </w:r>
      <w:proofErr w:type="spellStart"/>
      <w:r w:rsidR="00983C09" w:rsidRPr="00983C09">
        <w:rPr>
          <w:rFonts w:ascii="Times New Roman" w:eastAsia="Calibri" w:hAnsi="Times New Roman" w:cs="Times New Roman"/>
          <w:sz w:val="24"/>
          <w:szCs w:val="24"/>
          <w:lang w:val="ru-RU"/>
        </w:rPr>
        <w:t>межповерочного</w:t>
      </w:r>
      <w:proofErr w:type="spellEnd"/>
      <w:r w:rsidR="00983C09" w:rsidRPr="00983C09">
        <w:rPr>
          <w:rFonts w:ascii="Times New Roman" w:eastAsia="Calibri" w:hAnsi="Times New Roman" w:cs="Times New Roman"/>
          <w:sz w:val="24"/>
          <w:szCs w:val="24"/>
          <w:lang w:val="ru-RU"/>
        </w:rPr>
        <w:t xml:space="preserve"> интервала.</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1.ОБЩИЕ СВЕДЕНИЯ</w:t>
      </w:r>
    </w:p>
    <w:p w:rsidR="00306E72" w:rsidRDefault="00983C09" w:rsidP="00306E72">
      <w:pPr>
        <w:ind w:right="-314" w:firstLine="851"/>
        <w:jc w:val="both"/>
        <w:rPr>
          <w:rFonts w:ascii="Times New Roman" w:hAnsi="Times New Roman" w:cs="Times New Roman"/>
          <w:sz w:val="24"/>
          <w:szCs w:val="24"/>
          <w:lang w:val="ru-RU"/>
        </w:rPr>
      </w:pPr>
      <w:r w:rsidRPr="00983C09">
        <w:rPr>
          <w:rFonts w:ascii="Times New Roman" w:eastAsia="Calibri" w:hAnsi="Times New Roman" w:cs="Times New Roman"/>
          <w:sz w:val="26"/>
          <w:szCs w:val="26"/>
          <w:lang w:val="ru-RU" w:eastAsia="en-US"/>
        </w:rPr>
        <w:t xml:space="preserve">1.1. </w:t>
      </w:r>
      <w:r w:rsidRPr="00842BA9">
        <w:rPr>
          <w:rFonts w:ascii="Times New Roman" w:eastAsia="Calibri" w:hAnsi="Times New Roman" w:cs="Times New Roman"/>
          <w:sz w:val="24"/>
          <w:szCs w:val="24"/>
          <w:lang w:val="ru-RU" w:eastAsia="en-US"/>
        </w:rPr>
        <w:t xml:space="preserve">Исполнитель обязуется </w:t>
      </w:r>
      <w:r w:rsidR="007158A1">
        <w:rPr>
          <w:rFonts w:ascii="Times New Roman" w:eastAsia="Calibri" w:hAnsi="Times New Roman" w:cs="Times New Roman"/>
          <w:sz w:val="24"/>
          <w:szCs w:val="24"/>
          <w:lang w:val="ru-RU" w:eastAsia="en-US"/>
        </w:rPr>
        <w:t>оказать</w:t>
      </w:r>
      <w:r w:rsidRPr="00842BA9">
        <w:rPr>
          <w:rFonts w:ascii="Times New Roman" w:eastAsia="Calibri" w:hAnsi="Times New Roman" w:cs="Times New Roman"/>
          <w:sz w:val="24"/>
          <w:szCs w:val="24"/>
          <w:lang w:val="ru-RU" w:eastAsia="en-US"/>
        </w:rPr>
        <w:t xml:space="preserve"> для </w:t>
      </w:r>
      <w:r w:rsidR="00D93FBD">
        <w:rPr>
          <w:rFonts w:ascii="Times New Roman" w:eastAsia="Calibri" w:hAnsi="Times New Roman" w:cs="Times New Roman"/>
          <w:sz w:val="24"/>
          <w:szCs w:val="24"/>
          <w:lang w:val="ru-RU" w:eastAsia="en-US"/>
        </w:rPr>
        <w:t>«</w:t>
      </w:r>
      <w:r w:rsidRPr="00842BA9">
        <w:rPr>
          <w:rFonts w:ascii="Times New Roman" w:eastAsia="Calibri" w:hAnsi="Times New Roman" w:cs="Times New Roman"/>
          <w:sz w:val="24"/>
          <w:szCs w:val="24"/>
          <w:lang w:val="ru-RU" w:eastAsia="en-US"/>
        </w:rPr>
        <w:t>Заказчика</w:t>
      </w:r>
      <w:r w:rsidR="00D93FBD">
        <w:rPr>
          <w:rFonts w:ascii="Times New Roman" w:eastAsia="Calibri" w:hAnsi="Times New Roman" w:cs="Times New Roman"/>
          <w:sz w:val="24"/>
          <w:szCs w:val="24"/>
          <w:lang w:val="ru-RU" w:eastAsia="en-US"/>
        </w:rPr>
        <w:t>»</w:t>
      </w:r>
      <w:r w:rsidR="00E00FE5">
        <w:rPr>
          <w:rFonts w:ascii="Times New Roman" w:eastAsia="Calibri" w:hAnsi="Times New Roman" w:cs="Times New Roman"/>
          <w:sz w:val="24"/>
          <w:szCs w:val="24"/>
          <w:lang w:val="ru-RU" w:eastAsia="en-US"/>
        </w:rPr>
        <w:t xml:space="preserve"> </w:t>
      </w:r>
      <w:r w:rsidR="00D6722D">
        <w:rPr>
          <w:rFonts w:ascii="Times New Roman" w:eastAsia="Calibri" w:hAnsi="Times New Roman" w:cs="Times New Roman"/>
          <w:sz w:val="24"/>
          <w:szCs w:val="24"/>
          <w:lang w:val="ru-RU" w:eastAsia="en-US"/>
        </w:rPr>
        <w:t xml:space="preserve">комплекс </w:t>
      </w:r>
      <w:r w:rsidR="00E00FE5">
        <w:rPr>
          <w:rFonts w:ascii="Times New Roman" w:eastAsia="Calibri" w:hAnsi="Times New Roman" w:cs="Times New Roman"/>
          <w:sz w:val="24"/>
          <w:szCs w:val="24"/>
          <w:lang w:val="ru-RU" w:eastAsia="en-US"/>
        </w:rPr>
        <w:t>услуг</w:t>
      </w:r>
      <w:r w:rsidR="007E5BD1" w:rsidRPr="007E5BD1">
        <w:rPr>
          <w:rFonts w:ascii="Times New Roman" w:hAnsi="Times New Roman" w:cs="Times New Roman"/>
          <w:sz w:val="24"/>
          <w:szCs w:val="24"/>
          <w:lang w:val="ru-RU"/>
        </w:rPr>
        <w:t xml:space="preserve"> </w:t>
      </w:r>
      <w:r w:rsidR="00E00FE5" w:rsidRPr="005A2BA3">
        <w:rPr>
          <w:rFonts w:ascii="Times New Roman" w:hAnsi="Times New Roman" w:cs="Times New Roman"/>
          <w:sz w:val="24"/>
          <w:szCs w:val="24"/>
          <w:lang w:val="ru-RU"/>
        </w:rPr>
        <w:t xml:space="preserve">по </w:t>
      </w:r>
      <w:r w:rsidR="00306E72" w:rsidRPr="005A2BA3">
        <w:rPr>
          <w:rFonts w:ascii="Times New Roman" w:hAnsi="Times New Roman" w:cs="Times New Roman"/>
          <w:sz w:val="24"/>
          <w:szCs w:val="24"/>
          <w:lang w:val="ru-RU"/>
        </w:rPr>
        <w:t>проведению поверк</w:t>
      </w:r>
      <w:r w:rsidR="00E95CDA">
        <w:rPr>
          <w:rFonts w:ascii="Times New Roman" w:hAnsi="Times New Roman" w:cs="Times New Roman"/>
          <w:sz w:val="24"/>
          <w:szCs w:val="24"/>
          <w:lang w:val="ru-RU"/>
        </w:rPr>
        <w:t>и</w:t>
      </w:r>
      <w:r w:rsidR="00306E72" w:rsidRPr="005A2BA3">
        <w:rPr>
          <w:rFonts w:ascii="Times New Roman" w:hAnsi="Times New Roman" w:cs="Times New Roman"/>
          <w:sz w:val="24"/>
          <w:szCs w:val="24"/>
          <w:lang w:val="ru-RU"/>
        </w:rPr>
        <w:t xml:space="preserve"> </w:t>
      </w:r>
      <w:r w:rsidR="00306E72" w:rsidRPr="001A0DA7">
        <w:rPr>
          <w:rFonts w:ascii="Times New Roman" w:hAnsi="Times New Roman" w:cs="Times New Roman"/>
          <w:sz w:val="24"/>
          <w:szCs w:val="24"/>
          <w:lang w:val="ru-RU"/>
        </w:rPr>
        <w:t xml:space="preserve">приборов </w:t>
      </w:r>
      <w:r w:rsidR="00306E72">
        <w:rPr>
          <w:rFonts w:ascii="Times New Roman" w:hAnsi="Times New Roman" w:cs="Times New Roman"/>
          <w:sz w:val="24"/>
          <w:szCs w:val="24"/>
          <w:lang w:val="ru-RU"/>
        </w:rPr>
        <w:t>УКУТ</w:t>
      </w:r>
      <w:r w:rsidR="00306E72" w:rsidRPr="005A2BA3">
        <w:rPr>
          <w:rFonts w:ascii="Times New Roman" w:hAnsi="Times New Roman" w:cs="Times New Roman"/>
          <w:sz w:val="24"/>
          <w:szCs w:val="24"/>
          <w:lang w:val="ru-RU"/>
        </w:rPr>
        <w:t xml:space="preserve"> </w:t>
      </w:r>
      <w:r w:rsidR="00306E72" w:rsidRPr="001A0DA7">
        <w:rPr>
          <w:rFonts w:ascii="Times New Roman" w:hAnsi="Times New Roman" w:cs="Times New Roman"/>
          <w:sz w:val="24"/>
          <w:szCs w:val="24"/>
          <w:lang w:val="ru-RU"/>
        </w:rPr>
        <w:t>нежилого фонда</w:t>
      </w:r>
      <w:r w:rsidR="00306E72" w:rsidRPr="005A2BA3">
        <w:rPr>
          <w:rFonts w:ascii="Times New Roman" w:hAnsi="Times New Roman" w:cs="Times New Roman"/>
          <w:sz w:val="24"/>
          <w:szCs w:val="24"/>
          <w:lang w:val="ru-RU"/>
        </w:rPr>
        <w:t>,</w:t>
      </w:r>
      <w:r w:rsidR="00306E72">
        <w:rPr>
          <w:rFonts w:ascii="Times New Roman" w:hAnsi="Times New Roman" w:cs="Times New Roman"/>
          <w:sz w:val="24"/>
          <w:szCs w:val="24"/>
          <w:lang w:val="ru-RU"/>
        </w:rPr>
        <w:t xml:space="preserve"> расположенных в</w:t>
      </w:r>
      <w:r w:rsidR="00306E72" w:rsidRPr="005A2BA3">
        <w:rPr>
          <w:rFonts w:ascii="Times New Roman" w:hAnsi="Times New Roman" w:cs="Times New Roman"/>
          <w:sz w:val="24"/>
          <w:szCs w:val="24"/>
          <w:lang w:val="ru-RU"/>
        </w:rPr>
        <w:t xml:space="preserve"> </w:t>
      </w:r>
      <w:r w:rsidR="00306E72">
        <w:rPr>
          <w:rFonts w:ascii="Times New Roman" w:hAnsi="Times New Roman" w:cs="Times New Roman"/>
          <w:sz w:val="24"/>
          <w:szCs w:val="24"/>
          <w:lang w:val="ru-RU"/>
        </w:rPr>
        <w:t>административных зданиях</w:t>
      </w:r>
      <w:r w:rsidR="003C5BD4">
        <w:rPr>
          <w:rFonts w:ascii="Times New Roman" w:hAnsi="Times New Roman" w:cs="Times New Roman"/>
          <w:sz w:val="24"/>
          <w:szCs w:val="24"/>
          <w:lang w:val="ru-RU"/>
        </w:rPr>
        <w:t xml:space="preserve"> Межрайонной ИФНС России №2</w:t>
      </w:r>
      <w:r w:rsidR="00B53CC9">
        <w:rPr>
          <w:rFonts w:ascii="Times New Roman" w:hAnsi="Times New Roman" w:cs="Times New Roman"/>
          <w:sz w:val="24"/>
          <w:szCs w:val="24"/>
          <w:lang w:val="ru-RU"/>
        </w:rPr>
        <w:t>3</w:t>
      </w:r>
      <w:r w:rsidR="00306E72" w:rsidRPr="005A2BA3">
        <w:rPr>
          <w:rFonts w:ascii="Times New Roman" w:hAnsi="Times New Roman" w:cs="Times New Roman"/>
          <w:sz w:val="24"/>
          <w:szCs w:val="24"/>
          <w:lang w:val="ru-RU"/>
        </w:rPr>
        <w:t xml:space="preserve"> по Свердловской области, по адресам: </w:t>
      </w:r>
    </w:p>
    <w:p w:rsidR="00306E72" w:rsidRPr="00306E72" w:rsidRDefault="00AD33D9" w:rsidP="00AD33D9">
      <w:pPr>
        <w:pStyle w:val="ae"/>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06E72" w:rsidRPr="00E05BD1">
        <w:rPr>
          <w:rFonts w:ascii="Times New Roman" w:hAnsi="Times New Roman" w:cs="Times New Roman"/>
          <w:sz w:val="24"/>
          <w:szCs w:val="24"/>
          <w:lang w:val="ru-RU"/>
        </w:rPr>
        <w:t xml:space="preserve">Свердловская </w:t>
      </w:r>
      <w:r w:rsidR="00306E72" w:rsidRPr="00306E72">
        <w:rPr>
          <w:rFonts w:ascii="Times New Roman" w:hAnsi="Times New Roman" w:cs="Times New Roman"/>
          <w:sz w:val="24"/>
          <w:szCs w:val="24"/>
          <w:lang w:val="ru-RU"/>
        </w:rPr>
        <w:t>область, г. Ирбит, ул. Советская, д. 100А,</w:t>
      </w:r>
    </w:p>
    <w:p w:rsidR="00306E72" w:rsidRPr="00306E72" w:rsidRDefault="00AD33D9" w:rsidP="00AD33D9">
      <w:pPr>
        <w:pStyle w:val="ae"/>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06E72" w:rsidRPr="00306E72">
        <w:rPr>
          <w:rFonts w:ascii="Times New Roman" w:hAnsi="Times New Roman" w:cs="Times New Roman"/>
          <w:sz w:val="24"/>
          <w:szCs w:val="24"/>
          <w:lang w:val="ru-RU"/>
        </w:rPr>
        <w:t xml:space="preserve">Свердловская область, г. Туринск, ул. Калинина 17, </w:t>
      </w:r>
    </w:p>
    <w:p w:rsidR="00983C09" w:rsidRPr="00A97C6E" w:rsidRDefault="00D93FBD" w:rsidP="00306E72">
      <w:pPr>
        <w:ind w:right="-314" w:firstLine="851"/>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w:t>
      </w:r>
      <w:r w:rsidR="007158A1" w:rsidRPr="00240CB7">
        <w:rPr>
          <w:rFonts w:ascii="Times New Roman" w:eastAsia="Calibri" w:hAnsi="Times New Roman" w:cs="Times New Roman"/>
          <w:sz w:val="24"/>
          <w:szCs w:val="24"/>
          <w:lang w:val="ru-RU" w:eastAsia="en-US"/>
        </w:rPr>
        <w:t>Заказчик</w:t>
      </w:r>
      <w:r>
        <w:rPr>
          <w:rFonts w:ascii="Times New Roman" w:eastAsia="Calibri" w:hAnsi="Times New Roman" w:cs="Times New Roman"/>
          <w:sz w:val="24"/>
          <w:szCs w:val="24"/>
          <w:lang w:val="ru-RU" w:eastAsia="en-US"/>
        </w:rPr>
        <w:t>»</w:t>
      </w:r>
      <w:r w:rsidR="007158A1" w:rsidRPr="00240CB7">
        <w:rPr>
          <w:rFonts w:ascii="Times New Roman" w:eastAsia="Calibri" w:hAnsi="Times New Roman" w:cs="Times New Roman"/>
          <w:sz w:val="24"/>
          <w:szCs w:val="24"/>
          <w:lang w:val="ru-RU" w:eastAsia="en-US"/>
        </w:rPr>
        <w:t xml:space="preserve"> обязуется оплатить </w:t>
      </w:r>
      <w:r w:rsidR="007E5BD1" w:rsidRPr="00240CB7">
        <w:rPr>
          <w:rFonts w:ascii="Times New Roman" w:eastAsia="Calibri" w:hAnsi="Times New Roman" w:cs="Times New Roman"/>
          <w:sz w:val="24"/>
          <w:szCs w:val="24"/>
          <w:lang w:val="ru-RU" w:eastAsia="en-US"/>
        </w:rPr>
        <w:t>о</w:t>
      </w:r>
      <w:r w:rsidR="007158A1" w:rsidRPr="00240CB7">
        <w:rPr>
          <w:rFonts w:ascii="Times New Roman" w:eastAsia="Calibri" w:hAnsi="Times New Roman" w:cs="Times New Roman"/>
          <w:sz w:val="24"/>
          <w:szCs w:val="24"/>
          <w:lang w:val="ru-RU" w:eastAsia="en-US"/>
        </w:rPr>
        <w:t>казанные услуги</w:t>
      </w:r>
      <w:r w:rsidR="00983C09" w:rsidRPr="00240CB7">
        <w:rPr>
          <w:rFonts w:ascii="Times New Roman" w:eastAsia="Calibri" w:hAnsi="Times New Roman" w:cs="Times New Roman"/>
          <w:sz w:val="24"/>
          <w:szCs w:val="24"/>
          <w:lang w:val="ru-RU" w:eastAsia="en-US"/>
        </w:rPr>
        <w:t xml:space="preserve"> в порядке и сроки, предусмотренные условиями настоящего </w:t>
      </w:r>
      <w:r w:rsidR="00814D27">
        <w:rPr>
          <w:rFonts w:ascii="Times New Roman" w:eastAsia="Calibri" w:hAnsi="Times New Roman" w:cs="Times New Roman"/>
          <w:sz w:val="24"/>
          <w:szCs w:val="24"/>
          <w:lang w:val="ru-RU" w:eastAsia="en-US"/>
        </w:rPr>
        <w:t>Контракта</w:t>
      </w:r>
      <w:r w:rsidR="00983C09" w:rsidRPr="00240CB7">
        <w:rPr>
          <w:rFonts w:ascii="Times New Roman" w:eastAsia="Calibri" w:hAnsi="Times New Roman" w:cs="Times New Roman"/>
          <w:sz w:val="24"/>
          <w:szCs w:val="24"/>
          <w:lang w:val="ru-RU" w:eastAsia="en-US"/>
        </w:rPr>
        <w:t xml:space="preserve">. </w:t>
      </w:r>
      <w:r w:rsidR="007158A1" w:rsidRPr="00240CB7">
        <w:rPr>
          <w:rFonts w:ascii="Times New Roman" w:eastAsia="Calibri" w:hAnsi="Times New Roman" w:cs="Times New Roman"/>
          <w:sz w:val="24"/>
          <w:szCs w:val="24"/>
          <w:lang w:val="ru-RU" w:eastAsia="en-US"/>
        </w:rPr>
        <w:t>Услуги</w:t>
      </w:r>
      <w:r w:rsidR="00983C09" w:rsidRPr="00240CB7">
        <w:rPr>
          <w:rFonts w:ascii="Times New Roman" w:eastAsia="Calibri" w:hAnsi="Times New Roman" w:cs="Times New Roman"/>
          <w:sz w:val="24"/>
          <w:szCs w:val="24"/>
          <w:lang w:val="ru-RU" w:eastAsia="en-US"/>
        </w:rPr>
        <w:t xml:space="preserve">, являющиеся предметом настоящего </w:t>
      </w:r>
      <w:r w:rsidR="00814D27">
        <w:rPr>
          <w:rFonts w:ascii="Times New Roman" w:eastAsia="Calibri" w:hAnsi="Times New Roman" w:cs="Times New Roman"/>
          <w:sz w:val="24"/>
          <w:szCs w:val="24"/>
          <w:lang w:val="ru-RU" w:eastAsia="en-US"/>
        </w:rPr>
        <w:t>Контракта</w:t>
      </w:r>
      <w:r w:rsidR="00983C09" w:rsidRPr="00240CB7">
        <w:rPr>
          <w:rFonts w:ascii="Times New Roman" w:eastAsia="Calibri" w:hAnsi="Times New Roman" w:cs="Times New Roman"/>
          <w:sz w:val="24"/>
          <w:szCs w:val="24"/>
          <w:lang w:val="ru-RU" w:eastAsia="en-US"/>
        </w:rPr>
        <w:t xml:space="preserve"> должны оказываться с учетом обязательного выполнения требований гражданского</w:t>
      </w:r>
      <w:r w:rsidR="00983C09" w:rsidRPr="00A97C6E">
        <w:rPr>
          <w:rFonts w:ascii="Times New Roman" w:eastAsia="Calibri" w:hAnsi="Times New Roman" w:cs="Times New Roman"/>
          <w:sz w:val="24"/>
          <w:szCs w:val="24"/>
          <w:lang w:val="ru-RU" w:eastAsia="en-US"/>
        </w:rPr>
        <w:t>, трудового и налогового законодательства.</w:t>
      </w:r>
    </w:p>
    <w:p w:rsidR="00983C09" w:rsidRPr="00983C09" w:rsidRDefault="00983C09" w:rsidP="00DB797B">
      <w:pPr>
        <w:suppressAutoHyphens/>
        <w:spacing w:line="276" w:lineRule="auto"/>
        <w:ind w:firstLine="708"/>
        <w:jc w:val="both"/>
        <w:rPr>
          <w:rFonts w:ascii="Times New Roman" w:eastAsia="Calibri" w:hAnsi="Times New Roman" w:cs="Times New Roman"/>
          <w:sz w:val="24"/>
          <w:szCs w:val="24"/>
          <w:lang w:val="ru-RU" w:eastAsia="en-US"/>
        </w:rPr>
      </w:pPr>
      <w:r w:rsidRPr="00DB797B">
        <w:rPr>
          <w:rFonts w:ascii="Times New Roman" w:eastAsia="Calibri" w:hAnsi="Times New Roman" w:cs="Times New Roman"/>
          <w:sz w:val="24"/>
          <w:szCs w:val="24"/>
          <w:lang w:val="ru-RU" w:eastAsia="en-US"/>
        </w:rPr>
        <w:t xml:space="preserve">1.2. Место </w:t>
      </w:r>
      <w:r w:rsidR="007158A1">
        <w:rPr>
          <w:rFonts w:ascii="Times New Roman" w:eastAsia="Calibri" w:hAnsi="Times New Roman" w:cs="Times New Roman"/>
          <w:sz w:val="24"/>
          <w:szCs w:val="24"/>
          <w:lang w:val="ru-RU" w:eastAsia="en-US"/>
        </w:rPr>
        <w:t>оказания услуг</w:t>
      </w:r>
      <w:r w:rsidR="005B6C90">
        <w:rPr>
          <w:rFonts w:ascii="Times New Roman" w:eastAsia="Calibri" w:hAnsi="Times New Roman" w:cs="Times New Roman"/>
          <w:sz w:val="24"/>
          <w:szCs w:val="24"/>
          <w:lang w:val="ru-RU" w:eastAsia="en-US"/>
        </w:rPr>
        <w:t>: по месту нахождения здания</w:t>
      </w:r>
      <w:r w:rsidRPr="00DB797B">
        <w:rPr>
          <w:rFonts w:ascii="Times New Roman" w:eastAsia="Calibri" w:hAnsi="Times New Roman" w:cs="Times New Roman"/>
          <w:sz w:val="24"/>
          <w:szCs w:val="24"/>
          <w:lang w:val="ru-RU" w:eastAsia="en-US"/>
        </w:rPr>
        <w:t xml:space="preserve"> </w:t>
      </w:r>
      <w:r w:rsidR="00D93FBD">
        <w:rPr>
          <w:rFonts w:ascii="Times New Roman" w:eastAsia="Calibri" w:hAnsi="Times New Roman" w:cs="Times New Roman"/>
          <w:sz w:val="24"/>
          <w:szCs w:val="24"/>
          <w:lang w:val="ru-RU" w:eastAsia="en-US"/>
        </w:rPr>
        <w:t>«</w:t>
      </w:r>
      <w:r w:rsidRPr="00DB797B">
        <w:rPr>
          <w:rFonts w:ascii="Times New Roman" w:eastAsia="Calibri" w:hAnsi="Times New Roman" w:cs="Times New Roman"/>
          <w:sz w:val="24"/>
          <w:szCs w:val="24"/>
          <w:lang w:val="ru-RU" w:eastAsia="en-US"/>
        </w:rPr>
        <w:t>Заказчика</w:t>
      </w:r>
      <w:r w:rsidR="00D93FBD">
        <w:rPr>
          <w:rFonts w:ascii="Times New Roman" w:eastAsia="Calibri" w:hAnsi="Times New Roman" w:cs="Times New Roman"/>
          <w:sz w:val="24"/>
          <w:szCs w:val="24"/>
          <w:lang w:val="ru-RU" w:eastAsia="en-US"/>
        </w:rPr>
        <w:t>»</w:t>
      </w:r>
      <w:r w:rsidRPr="00DB797B">
        <w:rPr>
          <w:rFonts w:ascii="Times New Roman" w:eastAsia="Calibri" w:hAnsi="Times New Roman" w:cs="Times New Roman"/>
          <w:sz w:val="24"/>
          <w:szCs w:val="24"/>
          <w:lang w:val="ru-RU" w:eastAsia="en-US"/>
        </w:rPr>
        <w:t>:</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76"/>
      </w:tblGrid>
      <w:tr w:rsidR="00983C09" w:rsidRPr="00B434E7" w:rsidTr="008F553A">
        <w:trPr>
          <w:trHeight w:val="956"/>
        </w:trPr>
        <w:tc>
          <w:tcPr>
            <w:tcW w:w="5949" w:type="dxa"/>
            <w:shd w:val="clear" w:color="auto" w:fill="auto"/>
          </w:tcPr>
          <w:p w:rsidR="00983C09" w:rsidRPr="001C265C" w:rsidRDefault="00983C09" w:rsidP="00983C09">
            <w:pPr>
              <w:spacing w:after="200" w:line="276" w:lineRule="auto"/>
              <w:jc w:val="center"/>
              <w:rPr>
                <w:rFonts w:ascii="Times New Roman" w:eastAsia="Calibri" w:hAnsi="Times New Roman" w:cs="Times New Roman"/>
                <w:sz w:val="24"/>
                <w:szCs w:val="24"/>
                <w:lang w:val="ru-RU" w:eastAsia="en-US"/>
              </w:rPr>
            </w:pPr>
            <w:r w:rsidRPr="001C265C">
              <w:rPr>
                <w:rFonts w:ascii="Times New Roman" w:eastAsia="Calibri" w:hAnsi="Times New Roman" w:cs="Times New Roman"/>
                <w:sz w:val="24"/>
                <w:szCs w:val="24"/>
                <w:lang w:val="ru-RU"/>
              </w:rPr>
              <w:t xml:space="preserve">Нежилой фонд </w:t>
            </w:r>
            <w:r w:rsidR="00D93FBD">
              <w:rPr>
                <w:rFonts w:ascii="Times New Roman" w:eastAsia="Calibri" w:hAnsi="Times New Roman" w:cs="Times New Roman"/>
                <w:sz w:val="24"/>
                <w:szCs w:val="24"/>
                <w:lang w:val="ru-RU"/>
              </w:rPr>
              <w:t>«</w:t>
            </w:r>
            <w:r w:rsidRPr="001C265C">
              <w:rPr>
                <w:rFonts w:ascii="Times New Roman" w:eastAsia="Calibri" w:hAnsi="Times New Roman" w:cs="Times New Roman"/>
                <w:sz w:val="24"/>
                <w:szCs w:val="24"/>
                <w:lang w:val="ru-RU"/>
              </w:rPr>
              <w:t>Заказчика</w:t>
            </w:r>
            <w:r w:rsidR="00D93FBD">
              <w:rPr>
                <w:rFonts w:ascii="Times New Roman" w:eastAsia="Calibri" w:hAnsi="Times New Roman" w:cs="Times New Roman"/>
                <w:sz w:val="24"/>
                <w:szCs w:val="24"/>
                <w:lang w:val="ru-RU"/>
              </w:rPr>
              <w:t>»</w:t>
            </w:r>
            <w:r w:rsidRPr="001C265C">
              <w:rPr>
                <w:rFonts w:ascii="Times New Roman" w:eastAsia="Calibri" w:hAnsi="Times New Roman" w:cs="Times New Roman"/>
                <w:sz w:val="24"/>
                <w:szCs w:val="24"/>
                <w:lang w:val="ru-RU"/>
              </w:rPr>
              <w:t>, расположенный в населенных пунктах Свердловской области по адресам:</w:t>
            </w:r>
          </w:p>
        </w:tc>
        <w:tc>
          <w:tcPr>
            <w:tcW w:w="4076" w:type="dxa"/>
            <w:shd w:val="clear" w:color="auto" w:fill="auto"/>
          </w:tcPr>
          <w:p w:rsidR="00983C09" w:rsidRPr="001C265C" w:rsidRDefault="00983C09" w:rsidP="00CC606D">
            <w:pPr>
              <w:spacing w:after="200" w:line="276" w:lineRule="auto"/>
              <w:jc w:val="center"/>
              <w:rPr>
                <w:rFonts w:ascii="Times New Roman" w:eastAsia="Calibri" w:hAnsi="Times New Roman" w:cs="Times New Roman"/>
                <w:sz w:val="24"/>
                <w:szCs w:val="24"/>
                <w:lang w:val="ru-RU" w:eastAsia="en-US"/>
              </w:rPr>
            </w:pPr>
            <w:r w:rsidRPr="001C265C">
              <w:rPr>
                <w:rFonts w:ascii="Times New Roman" w:eastAsia="Calibri" w:hAnsi="Times New Roman" w:cs="Times New Roman"/>
                <w:sz w:val="24"/>
                <w:szCs w:val="24"/>
                <w:lang w:val="ru-RU" w:eastAsia="en-US"/>
              </w:rPr>
              <w:t xml:space="preserve">Организации, находящиеся в зданиях по месту </w:t>
            </w:r>
            <w:r w:rsidR="00CC606D">
              <w:rPr>
                <w:rFonts w:ascii="Times New Roman" w:eastAsia="Calibri" w:hAnsi="Times New Roman" w:cs="Times New Roman"/>
                <w:sz w:val="24"/>
                <w:szCs w:val="24"/>
                <w:lang w:val="ru-RU" w:eastAsia="en-US"/>
              </w:rPr>
              <w:t>оказания</w:t>
            </w:r>
            <w:r w:rsidRPr="001C265C">
              <w:rPr>
                <w:rFonts w:ascii="Times New Roman" w:eastAsia="Calibri" w:hAnsi="Times New Roman" w:cs="Times New Roman"/>
                <w:sz w:val="24"/>
                <w:szCs w:val="24"/>
                <w:lang w:val="ru-RU" w:eastAsia="en-US"/>
              </w:rPr>
              <w:t xml:space="preserve"> </w:t>
            </w:r>
            <w:r w:rsidR="00CC606D">
              <w:rPr>
                <w:rFonts w:ascii="Times New Roman" w:eastAsia="Calibri" w:hAnsi="Times New Roman" w:cs="Times New Roman"/>
                <w:sz w:val="24"/>
                <w:szCs w:val="24"/>
                <w:lang w:val="ru-RU" w:eastAsia="en-US"/>
              </w:rPr>
              <w:t>услуг</w:t>
            </w:r>
            <w:r w:rsidRPr="001C265C">
              <w:rPr>
                <w:rFonts w:ascii="Times New Roman" w:eastAsia="Calibri" w:hAnsi="Times New Roman" w:cs="Times New Roman"/>
                <w:sz w:val="24"/>
                <w:szCs w:val="24"/>
                <w:lang w:val="ru-RU" w:eastAsia="en-US"/>
              </w:rPr>
              <w:t>:</w:t>
            </w:r>
          </w:p>
        </w:tc>
      </w:tr>
      <w:tr w:rsidR="00983C09" w:rsidRPr="00B434E7" w:rsidTr="008F553A">
        <w:tc>
          <w:tcPr>
            <w:tcW w:w="5949" w:type="dxa"/>
            <w:shd w:val="clear" w:color="auto" w:fill="auto"/>
          </w:tcPr>
          <w:p w:rsidR="00E95CDA" w:rsidRPr="009E74E4" w:rsidRDefault="009E74E4" w:rsidP="009E74E4">
            <w:pPr>
              <w:ind w:right="-31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95CDA" w:rsidRPr="009E74E4">
              <w:rPr>
                <w:rFonts w:ascii="Times New Roman" w:hAnsi="Times New Roman" w:cs="Times New Roman"/>
                <w:sz w:val="24"/>
                <w:szCs w:val="24"/>
                <w:lang w:val="ru-RU"/>
              </w:rPr>
              <w:t>Свердловская область, г. Ирбит, ул. Советская, д. 100А,</w:t>
            </w:r>
          </w:p>
          <w:p w:rsidR="00E95CDA" w:rsidRPr="00306E72" w:rsidRDefault="009E74E4" w:rsidP="008F553A">
            <w:pPr>
              <w:pStyle w:val="ae"/>
              <w:ind w:left="29" w:right="-314" w:hanging="2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95CDA" w:rsidRPr="00306E72">
              <w:rPr>
                <w:rFonts w:ascii="Times New Roman" w:hAnsi="Times New Roman" w:cs="Times New Roman"/>
                <w:sz w:val="24"/>
                <w:szCs w:val="24"/>
                <w:lang w:val="ru-RU"/>
              </w:rPr>
              <w:t xml:space="preserve">Свердловская область, г. Туринск, ул. </w:t>
            </w:r>
            <w:r w:rsidR="008F553A" w:rsidRPr="00306E72">
              <w:rPr>
                <w:rFonts w:ascii="Times New Roman" w:hAnsi="Times New Roman" w:cs="Times New Roman"/>
                <w:sz w:val="24"/>
                <w:szCs w:val="24"/>
                <w:lang w:val="ru-RU"/>
              </w:rPr>
              <w:t>Калини</w:t>
            </w:r>
            <w:r w:rsidR="008F553A">
              <w:rPr>
                <w:rFonts w:ascii="Times New Roman" w:hAnsi="Times New Roman" w:cs="Times New Roman"/>
                <w:sz w:val="24"/>
                <w:szCs w:val="24"/>
                <w:lang w:val="ru-RU"/>
              </w:rPr>
              <w:t>на,</w:t>
            </w:r>
            <w:r w:rsidR="008F553A" w:rsidRPr="00306E72">
              <w:rPr>
                <w:rFonts w:ascii="Times New Roman" w:hAnsi="Times New Roman" w:cs="Times New Roman"/>
                <w:sz w:val="24"/>
                <w:szCs w:val="24"/>
                <w:lang w:val="ru-RU"/>
              </w:rPr>
              <w:t xml:space="preserve"> </w:t>
            </w:r>
            <w:r w:rsidR="00E95CDA" w:rsidRPr="00306E72">
              <w:rPr>
                <w:rFonts w:ascii="Times New Roman" w:hAnsi="Times New Roman" w:cs="Times New Roman"/>
                <w:sz w:val="24"/>
                <w:szCs w:val="24"/>
                <w:lang w:val="ru-RU"/>
              </w:rPr>
              <w:t>17</w:t>
            </w:r>
            <w:r w:rsidR="008F553A">
              <w:rPr>
                <w:rFonts w:ascii="Times New Roman" w:hAnsi="Times New Roman" w:cs="Times New Roman"/>
                <w:sz w:val="24"/>
                <w:szCs w:val="24"/>
                <w:lang w:val="ru-RU"/>
              </w:rPr>
              <w:t>.</w:t>
            </w:r>
          </w:p>
          <w:p w:rsidR="00983C09" w:rsidRPr="001C265C" w:rsidRDefault="00983C09" w:rsidP="00D06E44">
            <w:pPr>
              <w:ind w:left="-11" w:right="175"/>
              <w:jc w:val="both"/>
              <w:rPr>
                <w:rFonts w:ascii="Times New Roman" w:eastAsia="Calibri" w:hAnsi="Times New Roman" w:cs="Times New Roman"/>
                <w:sz w:val="24"/>
                <w:szCs w:val="24"/>
                <w:lang w:val="ru-RU" w:eastAsia="en-US"/>
              </w:rPr>
            </w:pPr>
          </w:p>
        </w:tc>
        <w:tc>
          <w:tcPr>
            <w:tcW w:w="4076" w:type="dxa"/>
            <w:shd w:val="clear" w:color="auto" w:fill="auto"/>
          </w:tcPr>
          <w:p w:rsidR="00983C09" w:rsidRPr="001C265C" w:rsidRDefault="00E95CDA" w:rsidP="00B53CC9">
            <w:pPr>
              <w:spacing w:line="276" w:lineRule="auto"/>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 xml:space="preserve">Межрайонная ИФНС России № </w:t>
            </w:r>
            <w:r w:rsidR="003C5BD4">
              <w:rPr>
                <w:rFonts w:ascii="Times New Roman" w:eastAsia="Calibri" w:hAnsi="Times New Roman" w:cs="Times New Roman"/>
                <w:sz w:val="24"/>
                <w:szCs w:val="24"/>
                <w:lang w:val="ru-RU" w:eastAsia="en-US"/>
              </w:rPr>
              <w:t>2</w:t>
            </w:r>
            <w:r w:rsidR="00B53CC9">
              <w:rPr>
                <w:rFonts w:ascii="Times New Roman" w:eastAsia="Calibri" w:hAnsi="Times New Roman" w:cs="Times New Roman"/>
                <w:sz w:val="24"/>
                <w:szCs w:val="24"/>
                <w:lang w:val="ru-RU" w:eastAsia="en-US"/>
              </w:rPr>
              <w:t>3</w:t>
            </w:r>
            <w:r w:rsidR="00240CB7" w:rsidRPr="001C265C">
              <w:rPr>
                <w:rFonts w:ascii="Times New Roman" w:eastAsia="Calibri" w:hAnsi="Times New Roman" w:cs="Times New Roman"/>
                <w:sz w:val="24"/>
                <w:szCs w:val="24"/>
                <w:lang w:val="ru-RU" w:eastAsia="en-US"/>
              </w:rPr>
              <w:t xml:space="preserve"> по </w:t>
            </w:r>
            <w:r w:rsidR="00D57C06" w:rsidRPr="001C265C">
              <w:rPr>
                <w:rFonts w:ascii="Times New Roman" w:eastAsia="Calibri" w:hAnsi="Times New Roman" w:cs="Times New Roman"/>
                <w:sz w:val="24"/>
                <w:szCs w:val="24"/>
                <w:lang w:val="ru-RU" w:eastAsia="en-US"/>
              </w:rPr>
              <w:t>Свердловской области</w:t>
            </w:r>
          </w:p>
        </w:tc>
      </w:tr>
    </w:tbl>
    <w:p w:rsidR="00983C09" w:rsidRPr="00983C09" w:rsidRDefault="00007A59" w:rsidP="00007A59">
      <w:pPr>
        <w:spacing w:line="276"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983C09" w:rsidRPr="00983C09">
        <w:rPr>
          <w:rFonts w:ascii="Times New Roman" w:eastAsia="Calibri" w:hAnsi="Times New Roman" w:cs="Times New Roman"/>
          <w:sz w:val="24"/>
          <w:szCs w:val="24"/>
          <w:lang w:val="ru-RU"/>
        </w:rPr>
        <w:t>2.</w:t>
      </w:r>
      <w:r w:rsidR="00D00ABF">
        <w:rPr>
          <w:rFonts w:ascii="Times New Roman" w:eastAsia="Calibri" w:hAnsi="Times New Roman" w:cs="Times New Roman"/>
          <w:sz w:val="24"/>
          <w:szCs w:val="24"/>
          <w:lang w:val="ru-RU"/>
        </w:rPr>
        <w:t xml:space="preserve"> </w:t>
      </w:r>
      <w:r w:rsidR="00983C09" w:rsidRPr="00983C09">
        <w:rPr>
          <w:rFonts w:ascii="Times New Roman" w:eastAsia="Calibri" w:hAnsi="Times New Roman" w:cs="Times New Roman"/>
          <w:sz w:val="24"/>
          <w:szCs w:val="24"/>
          <w:lang w:val="ru-RU"/>
        </w:rPr>
        <w:t>НОРМАТИВНЫЕ ТРЕБОВАНИЯ</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При</w:t>
      </w:r>
      <w:r w:rsidR="00A60BB8">
        <w:rPr>
          <w:rFonts w:ascii="Times New Roman" w:eastAsia="Calibri" w:hAnsi="Times New Roman" w:cs="Times New Roman"/>
          <w:sz w:val="24"/>
          <w:szCs w:val="24"/>
          <w:lang w:val="ru-RU"/>
        </w:rPr>
        <w:t xml:space="preserve"> оказании услуг</w:t>
      </w:r>
      <w:r w:rsidR="00B92A54" w:rsidRPr="00B92A54">
        <w:rPr>
          <w:lang w:val="ru-RU"/>
        </w:rPr>
        <w:t xml:space="preserve"> </w:t>
      </w:r>
      <w:r w:rsidR="00B92A54" w:rsidRPr="00B92A54">
        <w:rPr>
          <w:rFonts w:ascii="Times New Roman" w:eastAsia="Calibri" w:hAnsi="Times New Roman" w:cs="Times New Roman"/>
          <w:sz w:val="24"/>
          <w:szCs w:val="24"/>
          <w:lang w:val="ru-RU"/>
        </w:rPr>
        <w:t>по</w:t>
      </w:r>
      <w:r w:rsidRPr="00983C09">
        <w:rPr>
          <w:rFonts w:ascii="Times New Roman" w:eastAsia="Calibri" w:hAnsi="Times New Roman" w:cs="Times New Roman"/>
          <w:sz w:val="24"/>
          <w:szCs w:val="24"/>
          <w:lang w:val="ru-RU"/>
        </w:rPr>
        <w:t xml:space="preserve"> </w:t>
      </w:r>
      <w:r w:rsidR="00B92A54" w:rsidRPr="00007A59">
        <w:rPr>
          <w:rFonts w:ascii="Times New Roman" w:eastAsia="Calibri" w:hAnsi="Times New Roman" w:cs="Times New Roman"/>
          <w:sz w:val="24"/>
          <w:szCs w:val="24"/>
          <w:lang w:val="ru-RU"/>
        </w:rPr>
        <w:t>организации</w:t>
      </w:r>
      <w:r w:rsidR="00B92A54">
        <w:rPr>
          <w:rFonts w:ascii="Times New Roman" w:eastAsia="Calibri" w:hAnsi="Times New Roman" w:cs="Times New Roman"/>
          <w:sz w:val="24"/>
          <w:szCs w:val="24"/>
          <w:lang w:val="ru-RU"/>
        </w:rPr>
        <w:t xml:space="preserve"> </w:t>
      </w:r>
      <w:r w:rsidRPr="00842BA9">
        <w:rPr>
          <w:rFonts w:ascii="Times New Roman" w:eastAsia="Calibri" w:hAnsi="Times New Roman" w:cs="Times New Roman"/>
          <w:sz w:val="24"/>
          <w:szCs w:val="24"/>
          <w:lang w:val="ru-RU" w:eastAsia="en-US"/>
        </w:rPr>
        <w:t>поверк</w:t>
      </w:r>
      <w:r w:rsidR="00B92A54">
        <w:rPr>
          <w:rFonts w:ascii="Times New Roman" w:eastAsia="Calibri" w:hAnsi="Times New Roman" w:cs="Times New Roman"/>
          <w:sz w:val="24"/>
          <w:szCs w:val="24"/>
          <w:lang w:val="ru-RU" w:eastAsia="en-US"/>
        </w:rPr>
        <w:t>и</w:t>
      </w:r>
      <w:r w:rsidRPr="00842BA9">
        <w:rPr>
          <w:rFonts w:ascii="Times New Roman" w:eastAsia="Calibri" w:hAnsi="Times New Roman" w:cs="Times New Roman"/>
          <w:sz w:val="24"/>
          <w:szCs w:val="24"/>
          <w:lang w:val="ru-RU" w:eastAsia="en-US"/>
        </w:rPr>
        <w:t xml:space="preserve"> средств</w:t>
      </w:r>
      <w:r w:rsidRPr="00983C09">
        <w:rPr>
          <w:rFonts w:ascii="Times New Roman" w:eastAsia="Calibri" w:hAnsi="Times New Roman" w:cs="Times New Roman"/>
          <w:sz w:val="26"/>
          <w:szCs w:val="26"/>
          <w:lang w:val="ru-RU" w:eastAsia="en-US"/>
        </w:rPr>
        <w:t xml:space="preserve"> </w:t>
      </w:r>
      <w:r w:rsidRPr="00983C09">
        <w:rPr>
          <w:rFonts w:ascii="Times New Roman" w:eastAsia="Calibri" w:hAnsi="Times New Roman" w:cs="Times New Roman"/>
          <w:sz w:val="24"/>
          <w:szCs w:val="24"/>
          <w:lang w:val="ru-RU"/>
        </w:rPr>
        <w:t>измерений в 202</w:t>
      </w:r>
      <w:r w:rsidR="008C3708">
        <w:rPr>
          <w:rFonts w:ascii="Times New Roman" w:eastAsia="Calibri" w:hAnsi="Times New Roman" w:cs="Times New Roman"/>
          <w:sz w:val="24"/>
          <w:szCs w:val="24"/>
          <w:lang w:val="ru-RU"/>
        </w:rPr>
        <w:t>6</w:t>
      </w:r>
      <w:r w:rsidRPr="00983C09">
        <w:rPr>
          <w:rFonts w:ascii="Times New Roman" w:eastAsia="Calibri" w:hAnsi="Times New Roman" w:cs="Times New Roman"/>
          <w:sz w:val="24"/>
          <w:szCs w:val="24"/>
          <w:lang w:val="ru-RU"/>
        </w:rPr>
        <w:t xml:space="preserve"> году, установленных на инженерных системах</w:t>
      </w:r>
      <w:r w:rsidRPr="00983C09">
        <w:rPr>
          <w:rFonts w:ascii="Times New Roman" w:eastAsia="Calibri" w:hAnsi="Times New Roman" w:cs="Times New Roman"/>
          <w:sz w:val="26"/>
          <w:szCs w:val="26"/>
          <w:lang w:val="ru-RU" w:eastAsia="en-US"/>
        </w:rPr>
        <w:t xml:space="preserve"> н</w:t>
      </w:r>
      <w:r w:rsidRPr="00983C09">
        <w:rPr>
          <w:rFonts w:ascii="Times New Roman" w:eastAsia="Calibri" w:hAnsi="Times New Roman" w:cs="Times New Roman"/>
          <w:sz w:val="24"/>
          <w:szCs w:val="24"/>
          <w:lang w:val="ru-RU" w:eastAsia="en-US"/>
        </w:rPr>
        <w:t>ежилого фонда налоговых органов, расположенных в населенных пунктах Свердловской области</w:t>
      </w:r>
      <w:r w:rsidRPr="00983C09">
        <w:rPr>
          <w:rFonts w:ascii="Times New Roman" w:eastAsia="Calibri" w:hAnsi="Times New Roman" w:cs="Times New Roman"/>
          <w:sz w:val="24"/>
          <w:szCs w:val="24"/>
          <w:lang w:val="ru-RU"/>
        </w:rPr>
        <w:t xml:space="preserve"> </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Исполнитель</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обязан соблюдать требования законодательства Российской Федерации по вопросам эксплуатации и содержанию зданий, нормативно-технических требований действующих Правил, Строительных норм, Стандартов, Санитарных норм и правил, в том числе:  </w:t>
      </w:r>
    </w:p>
    <w:p w:rsidR="00983C09" w:rsidRPr="00B434E7"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Федеральный закон от 30.12.2009 № 384-ФЗ «Технический регламент о безопасности </w:t>
      </w:r>
      <w:r w:rsidRPr="00B434E7">
        <w:rPr>
          <w:rFonts w:ascii="Times New Roman" w:eastAsia="Calibri" w:hAnsi="Times New Roman" w:cs="Times New Roman"/>
          <w:sz w:val="24"/>
          <w:szCs w:val="24"/>
          <w:lang w:val="ru-RU"/>
        </w:rPr>
        <w:t>зданий и сооружений»</w:t>
      </w:r>
      <w:r w:rsidR="00D93FBD" w:rsidRPr="00B434E7">
        <w:rPr>
          <w:rFonts w:ascii="Times New Roman" w:eastAsia="Calibri" w:hAnsi="Times New Roman" w:cs="Times New Roman"/>
          <w:sz w:val="24"/>
          <w:szCs w:val="24"/>
          <w:lang w:val="ru-RU"/>
        </w:rPr>
        <w:t xml:space="preserve"> (в ред. от 25.12.2023)</w:t>
      </w:r>
      <w:r w:rsidR="00A52333" w:rsidRPr="00B434E7">
        <w:rPr>
          <w:rFonts w:ascii="Times New Roman" w:eastAsia="Calibri" w:hAnsi="Times New Roman" w:cs="Times New Roman"/>
          <w:sz w:val="24"/>
          <w:szCs w:val="24"/>
          <w:lang w:val="ru-RU"/>
        </w:rPr>
        <w:t xml:space="preserve">; </w:t>
      </w:r>
    </w:p>
    <w:p w:rsidR="00983C09" w:rsidRPr="00B434E7" w:rsidRDefault="00983C09" w:rsidP="00983C09">
      <w:pPr>
        <w:spacing w:line="276" w:lineRule="auto"/>
        <w:ind w:firstLine="708"/>
        <w:jc w:val="both"/>
        <w:rPr>
          <w:rFonts w:ascii="Times New Roman" w:eastAsia="Calibri" w:hAnsi="Times New Roman" w:cs="Times New Roman"/>
          <w:sz w:val="24"/>
          <w:szCs w:val="24"/>
          <w:lang w:val="ru-RU"/>
        </w:rPr>
      </w:pPr>
      <w:r w:rsidRPr="00B434E7">
        <w:rPr>
          <w:rFonts w:ascii="Times New Roman" w:eastAsia="Calibri" w:hAnsi="Times New Roman" w:cs="Times New Roman"/>
          <w:sz w:val="24"/>
          <w:szCs w:val="24"/>
          <w:lang w:val="ru-RU"/>
        </w:rPr>
        <w:t>Федеральный закон от 26.06.2008 № 102 – ФЗ «Об обеспечении единства измерений»</w:t>
      </w:r>
      <w:r w:rsidR="00D93FBD" w:rsidRPr="00B434E7">
        <w:rPr>
          <w:rFonts w:ascii="Times New Roman" w:eastAsia="Calibri" w:hAnsi="Times New Roman" w:cs="Times New Roman"/>
          <w:sz w:val="24"/>
          <w:szCs w:val="24"/>
          <w:lang w:val="ru-RU"/>
        </w:rPr>
        <w:t xml:space="preserve"> (с изм. и доп., вступ. в силу с 01.01.2026);</w:t>
      </w:r>
    </w:p>
    <w:p w:rsidR="002A2A10" w:rsidRPr="00B434E7" w:rsidRDefault="00A60BB8" w:rsidP="00A52333">
      <w:pPr>
        <w:spacing w:line="276" w:lineRule="auto"/>
        <w:ind w:firstLine="708"/>
        <w:jc w:val="both"/>
        <w:rPr>
          <w:rFonts w:ascii="Times New Roman" w:eastAsiaTheme="minorHAnsi" w:hAnsi="Times New Roman" w:cs="Times New Roman"/>
          <w:color w:val="000000" w:themeColor="text1"/>
          <w:sz w:val="22"/>
          <w:szCs w:val="22"/>
          <w:lang w:val="ru-RU"/>
        </w:rPr>
      </w:pPr>
      <w:r w:rsidRPr="00B434E7">
        <w:rPr>
          <w:rFonts w:ascii="Times New Roman" w:eastAsia="Calibri" w:hAnsi="Times New Roman" w:cs="Times New Roman"/>
          <w:sz w:val="24"/>
          <w:szCs w:val="24"/>
          <w:lang w:val="ru-RU"/>
        </w:rPr>
        <w:t>приказ Минпромторга России</w:t>
      </w:r>
      <w:r w:rsidR="007F7A18" w:rsidRPr="00B434E7">
        <w:rPr>
          <w:rFonts w:ascii="Times New Roman" w:eastAsia="Calibri" w:hAnsi="Times New Roman" w:cs="Times New Roman"/>
          <w:sz w:val="24"/>
          <w:szCs w:val="24"/>
          <w:lang w:val="ru-RU"/>
        </w:rPr>
        <w:t xml:space="preserve"> от 31.07.2020 № 2510</w:t>
      </w:r>
      <w:r w:rsidR="00125F4F" w:rsidRPr="00B434E7">
        <w:rPr>
          <w:rFonts w:ascii="Times New Roman" w:eastAsia="Calibri" w:hAnsi="Times New Roman" w:cs="Times New Roman"/>
          <w:sz w:val="24"/>
          <w:szCs w:val="24"/>
          <w:lang w:val="ru-RU"/>
        </w:rPr>
        <w:t xml:space="preserve"> </w:t>
      </w:r>
      <w:r w:rsidR="00FE0058" w:rsidRPr="00B434E7">
        <w:rPr>
          <w:rFonts w:ascii="Times New Roman" w:eastAsia="Calibri" w:hAnsi="Times New Roman" w:cs="Times New Roman"/>
          <w:sz w:val="24"/>
          <w:szCs w:val="24"/>
          <w:lang w:val="ru-RU"/>
        </w:rPr>
        <w:t xml:space="preserve">«Об утверждении </w:t>
      </w:r>
      <w:r w:rsidR="00160792" w:rsidRPr="00B434E7">
        <w:rPr>
          <w:rFonts w:ascii="Times New Roman" w:eastAsia="Calibri" w:hAnsi="Times New Roman" w:cs="Times New Roman"/>
          <w:sz w:val="24"/>
          <w:szCs w:val="24"/>
          <w:lang w:val="ru-RU"/>
        </w:rPr>
        <w:t>Порядка проведения</w:t>
      </w:r>
      <w:r w:rsidR="00FE0058" w:rsidRPr="00B434E7">
        <w:rPr>
          <w:rFonts w:ascii="Times New Roman" w:eastAsia="Calibri" w:hAnsi="Times New Roman" w:cs="Times New Roman"/>
          <w:sz w:val="24"/>
          <w:szCs w:val="24"/>
          <w:lang w:val="ru-RU"/>
        </w:rPr>
        <w:t xml:space="preserve"> </w:t>
      </w:r>
      <w:r w:rsidR="00983C09" w:rsidRPr="00B434E7">
        <w:rPr>
          <w:rFonts w:ascii="Times New Roman" w:eastAsia="Calibri" w:hAnsi="Times New Roman" w:cs="Times New Roman"/>
          <w:sz w:val="24"/>
          <w:szCs w:val="24"/>
          <w:lang w:val="ru-RU"/>
        </w:rPr>
        <w:t>поверки средств измерений, требования к знаку поверки и содержанию свидетельства о поверке»;</w:t>
      </w:r>
      <w:r w:rsidR="002A2A10" w:rsidRPr="00B434E7">
        <w:rPr>
          <w:rFonts w:ascii="Times New Roman" w:eastAsiaTheme="minorHAnsi" w:hAnsi="Times New Roman" w:cs="Times New Roman"/>
          <w:color w:val="000000" w:themeColor="text1"/>
          <w:sz w:val="22"/>
          <w:szCs w:val="22"/>
          <w:lang w:val="ru-RU"/>
        </w:rPr>
        <w:t xml:space="preserve">   </w:t>
      </w:r>
    </w:p>
    <w:p w:rsidR="005B6C90" w:rsidRPr="00D52183" w:rsidRDefault="005B6C90" w:rsidP="0074176E">
      <w:pPr>
        <w:spacing w:line="276" w:lineRule="auto"/>
        <w:ind w:firstLine="708"/>
        <w:jc w:val="both"/>
        <w:rPr>
          <w:rFonts w:ascii="Times New Roman" w:eastAsia="Calibri" w:hAnsi="Times New Roman" w:cs="Times New Roman"/>
          <w:sz w:val="24"/>
          <w:szCs w:val="24"/>
          <w:lang w:val="ru-RU"/>
        </w:rPr>
      </w:pPr>
      <w:r w:rsidRPr="00B434E7">
        <w:rPr>
          <w:rFonts w:ascii="Times New Roman" w:eastAsia="Calibri" w:hAnsi="Times New Roman" w:cs="Times New Roman"/>
          <w:sz w:val="24"/>
          <w:szCs w:val="24"/>
          <w:lang w:val="ru-RU"/>
        </w:rPr>
        <w:t>постановление РФ от</w:t>
      </w:r>
      <w:r w:rsidR="00FE0058" w:rsidRPr="00B434E7">
        <w:rPr>
          <w:rFonts w:ascii="Times New Roman" w:eastAsia="Calibri" w:hAnsi="Times New Roman" w:cs="Times New Roman"/>
          <w:sz w:val="24"/>
          <w:szCs w:val="24"/>
          <w:lang w:val="ru-RU"/>
        </w:rPr>
        <w:t xml:space="preserve"> </w:t>
      </w:r>
      <w:r w:rsidRPr="00B434E7">
        <w:rPr>
          <w:rFonts w:ascii="Times New Roman" w:eastAsia="Calibri" w:hAnsi="Times New Roman" w:cs="Times New Roman"/>
          <w:sz w:val="24"/>
          <w:szCs w:val="24"/>
          <w:lang w:val="ru-RU"/>
        </w:rPr>
        <w:t>04.09.2013 № 776 «Об утверждении Правил организации коммерческого учета воды, сточных вод»</w:t>
      </w:r>
      <w:r w:rsidR="007B7DEA" w:rsidRPr="00B434E7">
        <w:rPr>
          <w:rFonts w:ascii="Times New Roman" w:eastAsia="Calibri" w:hAnsi="Times New Roman" w:cs="Times New Roman"/>
          <w:sz w:val="24"/>
          <w:szCs w:val="24"/>
          <w:lang w:val="ru-RU"/>
        </w:rPr>
        <w:t xml:space="preserve"> (</w:t>
      </w:r>
      <w:r w:rsidR="00D93FBD" w:rsidRPr="00B434E7">
        <w:rPr>
          <w:rFonts w:ascii="Times New Roman" w:eastAsia="Calibri" w:hAnsi="Times New Roman" w:cs="Times New Roman"/>
          <w:sz w:val="24"/>
          <w:szCs w:val="24"/>
          <w:lang w:val="ru-RU"/>
        </w:rPr>
        <w:t xml:space="preserve">в ред. </w:t>
      </w:r>
      <w:r w:rsidR="007F7A18" w:rsidRPr="00B434E7">
        <w:rPr>
          <w:rFonts w:ascii="Times New Roman" w:eastAsia="Calibri" w:hAnsi="Times New Roman" w:cs="Times New Roman"/>
          <w:sz w:val="24"/>
          <w:szCs w:val="24"/>
          <w:lang w:val="ru-RU"/>
        </w:rPr>
        <w:t>от 22.05.2020).</w:t>
      </w:r>
    </w:p>
    <w:p w:rsidR="004664CF" w:rsidRPr="00007A59" w:rsidRDefault="002A2A10" w:rsidP="00007A59">
      <w:pPr>
        <w:ind w:firstLine="540"/>
        <w:jc w:val="both"/>
        <w:rPr>
          <w:rFonts w:ascii="Times New Roman" w:hAnsi="Times New Roman" w:cs="Times New Roman"/>
          <w:i/>
          <w:sz w:val="24"/>
          <w:szCs w:val="24"/>
          <w:lang w:val="ru-RU"/>
        </w:rPr>
      </w:pPr>
      <w:r w:rsidRPr="00D52183">
        <w:rPr>
          <w:rFonts w:ascii="Times New Roman" w:hAnsi="Times New Roman" w:cs="Times New Roman"/>
          <w:i/>
          <w:sz w:val="24"/>
          <w:szCs w:val="24"/>
          <w:lang w:val="ru-RU"/>
        </w:rPr>
        <w:t>Примечание: Если ссылочный</w:t>
      </w:r>
      <w:r w:rsidRPr="002A2A10">
        <w:rPr>
          <w:rFonts w:ascii="Times New Roman" w:hAnsi="Times New Roman" w:cs="Times New Roman"/>
          <w:i/>
          <w:sz w:val="24"/>
          <w:szCs w:val="24"/>
          <w:lang w:val="ru-RU"/>
        </w:rPr>
        <w:t xml:space="preserve">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983C09" w:rsidRPr="00983C09" w:rsidRDefault="000D5812"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 ТРЕБОВАНИЯ К</w:t>
      </w:r>
      <w:r w:rsidR="00983C09" w:rsidRPr="00983C09">
        <w:rPr>
          <w:rFonts w:ascii="Times New Roman" w:eastAsia="Calibri" w:hAnsi="Times New Roman" w:cs="Times New Roman"/>
          <w:sz w:val="24"/>
          <w:szCs w:val="24"/>
          <w:lang w:val="ru-RU"/>
        </w:rPr>
        <w:t xml:space="preserve"> СОДЕРЖАНИЮ, ОБЪЕМУ И ПОРЯДКУ </w:t>
      </w:r>
      <w:r w:rsidR="00D23785">
        <w:rPr>
          <w:rFonts w:ascii="Times New Roman" w:eastAsia="Calibri" w:hAnsi="Times New Roman" w:cs="Times New Roman"/>
          <w:sz w:val="24"/>
          <w:szCs w:val="24"/>
          <w:lang w:val="ru-RU"/>
        </w:rPr>
        <w:t>ОКАЗАНИЯ УСЛУГ</w:t>
      </w:r>
      <w:r w:rsidR="00983C09" w:rsidRPr="00983C09">
        <w:rPr>
          <w:rFonts w:ascii="Times New Roman" w:eastAsia="Calibri" w:hAnsi="Times New Roman" w:cs="Times New Roman"/>
          <w:sz w:val="24"/>
          <w:szCs w:val="24"/>
          <w:lang w:val="ru-RU"/>
        </w:rPr>
        <w:t xml:space="preserve"> </w:t>
      </w:r>
    </w:p>
    <w:p w:rsidR="00983C09" w:rsidRPr="00983C09" w:rsidRDefault="00983C09" w:rsidP="00605C38">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3</w:t>
      </w:r>
      <w:r w:rsidR="00A87998">
        <w:rPr>
          <w:rFonts w:ascii="Times New Roman" w:eastAsia="Calibri" w:hAnsi="Times New Roman" w:cs="Times New Roman"/>
          <w:sz w:val="24"/>
          <w:szCs w:val="24"/>
          <w:lang w:val="ru-RU"/>
        </w:rPr>
        <w:t xml:space="preserve">.1. Исполнитель </w:t>
      </w:r>
      <w:r w:rsidR="00D23785">
        <w:rPr>
          <w:rFonts w:ascii="Times New Roman" w:eastAsia="Calibri" w:hAnsi="Times New Roman" w:cs="Times New Roman"/>
          <w:sz w:val="24"/>
          <w:szCs w:val="24"/>
          <w:lang w:val="ru-RU"/>
        </w:rPr>
        <w:t>оказывает услуги</w:t>
      </w:r>
      <w:r w:rsidRPr="00983C09">
        <w:rPr>
          <w:rFonts w:ascii="Times New Roman" w:eastAsia="Calibri" w:hAnsi="Times New Roman" w:cs="Times New Roman"/>
          <w:sz w:val="24"/>
          <w:szCs w:val="24"/>
          <w:lang w:val="ru-RU"/>
        </w:rPr>
        <w:t>, перечень</w:t>
      </w:r>
      <w:r w:rsidR="000D5812">
        <w:rPr>
          <w:rFonts w:ascii="Times New Roman" w:eastAsia="Calibri" w:hAnsi="Times New Roman" w:cs="Times New Roman"/>
          <w:sz w:val="24"/>
          <w:szCs w:val="24"/>
          <w:lang w:val="ru-RU"/>
        </w:rPr>
        <w:t xml:space="preserve"> </w:t>
      </w:r>
      <w:r w:rsidR="00605C38">
        <w:rPr>
          <w:rFonts w:ascii="Times New Roman" w:eastAsia="Calibri" w:hAnsi="Times New Roman" w:cs="Times New Roman"/>
          <w:sz w:val="24"/>
          <w:szCs w:val="24"/>
          <w:lang w:val="ru-RU"/>
        </w:rPr>
        <w:t>которых указан в Таблице № 1.</w:t>
      </w:r>
    </w:p>
    <w:p w:rsidR="00983C09" w:rsidRDefault="00983C09" w:rsidP="00D00ABF">
      <w:pPr>
        <w:spacing w:line="276" w:lineRule="auto"/>
        <w:ind w:firstLine="708"/>
        <w:jc w:val="right"/>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lastRenderedPageBreak/>
        <w:t xml:space="preserve">                                                                                             Таблица № 1</w:t>
      </w:r>
    </w:p>
    <w:tbl>
      <w:tblPr>
        <w:tblStyle w:val="ac"/>
        <w:tblW w:w="0" w:type="auto"/>
        <w:tblLook w:val="04A0" w:firstRow="1" w:lastRow="0" w:firstColumn="1" w:lastColumn="0" w:noHBand="0" w:noVBand="1"/>
      </w:tblPr>
      <w:tblGrid>
        <w:gridCol w:w="562"/>
        <w:gridCol w:w="9179"/>
      </w:tblGrid>
      <w:tr w:rsidR="00860FD6" w:rsidTr="007F5D12">
        <w:tc>
          <w:tcPr>
            <w:tcW w:w="562" w:type="dxa"/>
          </w:tcPr>
          <w:p w:rsidR="00860FD6" w:rsidRDefault="00860FD6" w:rsidP="00983C09">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w:t>
            </w:r>
          </w:p>
        </w:tc>
        <w:tc>
          <w:tcPr>
            <w:tcW w:w="9185" w:type="dxa"/>
          </w:tcPr>
          <w:p w:rsidR="00860FD6" w:rsidRDefault="00860FD6" w:rsidP="00983C09">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Наименование услуг</w:t>
            </w:r>
          </w:p>
        </w:tc>
      </w:tr>
      <w:tr w:rsidR="00860FD6" w:rsidRPr="00B434E7" w:rsidTr="007F5D12">
        <w:tc>
          <w:tcPr>
            <w:tcW w:w="562" w:type="dxa"/>
          </w:tcPr>
          <w:p w:rsidR="00860FD6" w:rsidRDefault="00860FD6" w:rsidP="00D57C06">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1</w:t>
            </w:r>
          </w:p>
        </w:tc>
        <w:tc>
          <w:tcPr>
            <w:tcW w:w="9185" w:type="dxa"/>
            <w:vAlign w:val="center"/>
          </w:tcPr>
          <w:p w:rsidR="00860FD6" w:rsidRPr="002A2A10" w:rsidRDefault="00860FD6" w:rsidP="00860FD6">
            <w:pPr>
              <w:jc w:val="both"/>
              <w:rPr>
                <w:rFonts w:ascii="Times New Roman" w:hAnsi="Times New Roman" w:cs="Times New Roman"/>
                <w:sz w:val="24"/>
                <w:szCs w:val="24"/>
                <w:lang w:val="ru-RU" w:eastAsia="x-none"/>
              </w:rPr>
            </w:pPr>
            <w:r w:rsidRPr="00983C09">
              <w:rPr>
                <w:rFonts w:ascii="Times New Roman" w:hAnsi="Times New Roman" w:cs="Times New Roman"/>
                <w:sz w:val="24"/>
                <w:szCs w:val="24"/>
                <w:lang w:val="x-none" w:eastAsia="x-none"/>
              </w:rPr>
              <w:t xml:space="preserve">Приемка, оформление СИ, визуальный осмотр и ознакомление с прилагаемой документацией; </w:t>
            </w:r>
          </w:p>
        </w:tc>
      </w:tr>
      <w:tr w:rsidR="00860FD6" w:rsidRPr="00B434E7" w:rsidTr="007F5D12">
        <w:tc>
          <w:tcPr>
            <w:tcW w:w="562" w:type="dxa"/>
          </w:tcPr>
          <w:p w:rsidR="00860FD6" w:rsidRDefault="00B92A54" w:rsidP="00D57C06">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w:t>
            </w:r>
          </w:p>
        </w:tc>
        <w:tc>
          <w:tcPr>
            <w:tcW w:w="9185" w:type="dxa"/>
            <w:vAlign w:val="center"/>
          </w:tcPr>
          <w:p w:rsidR="00860FD6" w:rsidRPr="00BF4AD8" w:rsidRDefault="00860FD6" w:rsidP="00860FD6">
            <w:pPr>
              <w:jc w:val="both"/>
              <w:rPr>
                <w:rFonts w:ascii="Times New Roman" w:hAnsi="Times New Roman" w:cs="Times New Roman"/>
                <w:sz w:val="24"/>
                <w:szCs w:val="24"/>
                <w:lang w:val="ru-RU" w:eastAsia="x-none"/>
              </w:rPr>
            </w:pPr>
            <w:r w:rsidRPr="00983C09">
              <w:rPr>
                <w:rFonts w:ascii="Times New Roman" w:hAnsi="Times New Roman" w:cs="Times New Roman"/>
                <w:sz w:val="24"/>
                <w:szCs w:val="24"/>
                <w:lang w:val="x-none" w:eastAsia="x-none"/>
              </w:rPr>
              <w:t>Предповерочная подготовка, калибровка, установка технических рабочих параметров прибора;</w:t>
            </w:r>
          </w:p>
        </w:tc>
      </w:tr>
      <w:tr w:rsidR="00860FD6" w:rsidRPr="00B434E7" w:rsidTr="007F5D12">
        <w:tc>
          <w:tcPr>
            <w:tcW w:w="562" w:type="dxa"/>
          </w:tcPr>
          <w:p w:rsidR="00860FD6" w:rsidRDefault="00B92A54" w:rsidP="00D57C06">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3</w:t>
            </w:r>
          </w:p>
        </w:tc>
        <w:tc>
          <w:tcPr>
            <w:tcW w:w="9185" w:type="dxa"/>
            <w:vAlign w:val="center"/>
          </w:tcPr>
          <w:p w:rsidR="00860FD6" w:rsidRPr="00A81C1B" w:rsidRDefault="00860FD6" w:rsidP="00EB2E6C">
            <w:pPr>
              <w:jc w:val="both"/>
              <w:rPr>
                <w:rFonts w:ascii="Times New Roman" w:hAnsi="Times New Roman" w:cs="Times New Roman"/>
                <w:sz w:val="24"/>
                <w:szCs w:val="24"/>
                <w:lang w:val="ru-RU"/>
              </w:rPr>
            </w:pPr>
            <w:r w:rsidRPr="00B64EE8">
              <w:rPr>
                <w:rFonts w:ascii="Times New Roman" w:hAnsi="Times New Roman" w:cs="Times New Roman"/>
                <w:sz w:val="24"/>
                <w:szCs w:val="24"/>
                <w:lang w:val="ru-RU"/>
              </w:rPr>
              <w:t>Поверка</w:t>
            </w:r>
            <w:r>
              <w:rPr>
                <w:rFonts w:ascii="Times New Roman" w:hAnsi="Times New Roman" w:cs="Times New Roman"/>
                <w:sz w:val="24"/>
                <w:szCs w:val="24"/>
                <w:lang w:val="ru-RU"/>
              </w:rPr>
              <w:t xml:space="preserve">, </w:t>
            </w:r>
            <w:r w:rsidRPr="00B64EE8">
              <w:rPr>
                <w:rFonts w:ascii="Times New Roman" w:hAnsi="Times New Roman" w:cs="Times New Roman"/>
                <w:sz w:val="24"/>
                <w:szCs w:val="24"/>
                <w:lang w:val="ru-RU"/>
              </w:rPr>
              <w:t xml:space="preserve">в </w:t>
            </w:r>
            <w:proofErr w:type="spellStart"/>
            <w:r w:rsidRPr="00B64EE8">
              <w:rPr>
                <w:rFonts w:ascii="Times New Roman" w:hAnsi="Times New Roman" w:cs="Times New Roman"/>
                <w:sz w:val="24"/>
                <w:szCs w:val="24"/>
                <w:lang w:val="ru-RU"/>
              </w:rPr>
              <w:t>т.ч</w:t>
            </w:r>
            <w:proofErr w:type="spellEnd"/>
            <w:r w:rsidRPr="00B64EE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Демонтаж, </w:t>
            </w:r>
            <w:r w:rsidRPr="00B64EE8">
              <w:rPr>
                <w:rFonts w:ascii="Times New Roman" w:hAnsi="Times New Roman" w:cs="Times New Roman"/>
                <w:sz w:val="24"/>
                <w:szCs w:val="24"/>
                <w:lang w:val="ru-RU"/>
              </w:rPr>
              <w:t>транспортировка (при необх</w:t>
            </w:r>
            <w:r>
              <w:rPr>
                <w:rFonts w:ascii="Times New Roman" w:hAnsi="Times New Roman" w:cs="Times New Roman"/>
                <w:sz w:val="24"/>
                <w:szCs w:val="24"/>
                <w:lang w:val="ru-RU"/>
              </w:rPr>
              <w:t>о</w:t>
            </w:r>
            <w:r w:rsidRPr="00B64EE8">
              <w:rPr>
                <w:rFonts w:ascii="Times New Roman" w:hAnsi="Times New Roman" w:cs="Times New Roman"/>
                <w:sz w:val="24"/>
                <w:szCs w:val="24"/>
                <w:lang w:val="ru-RU"/>
              </w:rPr>
              <w:t>димости) с места установки у Заказчика средства измерения к месту поверки и</w:t>
            </w:r>
            <w:r>
              <w:rPr>
                <w:rFonts w:ascii="Times New Roman" w:hAnsi="Times New Roman" w:cs="Times New Roman"/>
                <w:sz w:val="24"/>
                <w:szCs w:val="24"/>
                <w:lang w:val="ru-RU"/>
              </w:rPr>
              <w:t xml:space="preserve"> обратно своими силами, за свой счет, монтаж с места демонтажа, оформление документов</w:t>
            </w:r>
          </w:p>
        </w:tc>
      </w:tr>
      <w:tr w:rsidR="00860FD6" w:rsidRPr="00B434E7" w:rsidTr="007F5D12">
        <w:tc>
          <w:tcPr>
            <w:tcW w:w="562" w:type="dxa"/>
          </w:tcPr>
          <w:p w:rsidR="00860FD6" w:rsidRDefault="00B92A54" w:rsidP="00D57C06">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w:t>
            </w:r>
          </w:p>
        </w:tc>
        <w:tc>
          <w:tcPr>
            <w:tcW w:w="9185" w:type="dxa"/>
            <w:vAlign w:val="center"/>
          </w:tcPr>
          <w:p w:rsidR="00860FD6" w:rsidRDefault="00860FD6" w:rsidP="00EB2E6C">
            <w:pPr>
              <w:jc w:val="both"/>
              <w:rPr>
                <w:rFonts w:ascii="Times New Roman" w:hAnsi="Times New Roman" w:cs="Times New Roman"/>
                <w:sz w:val="24"/>
                <w:szCs w:val="24"/>
                <w:lang w:val="ru-RU"/>
              </w:rPr>
            </w:pPr>
            <w:r w:rsidRPr="00B64EE8">
              <w:rPr>
                <w:rFonts w:ascii="Times New Roman" w:hAnsi="Times New Roman" w:cs="Times New Roman"/>
                <w:sz w:val="24"/>
                <w:szCs w:val="24"/>
                <w:lang w:val="ru-RU"/>
              </w:rPr>
              <w:t xml:space="preserve">Наладка и </w:t>
            </w:r>
            <w:r>
              <w:rPr>
                <w:rFonts w:ascii="Times New Roman" w:hAnsi="Times New Roman" w:cs="Times New Roman"/>
                <w:sz w:val="24"/>
                <w:szCs w:val="24"/>
                <w:lang w:val="ru-RU"/>
              </w:rPr>
              <w:t>ввод в эксплуатацию поверенных</w:t>
            </w:r>
            <w:r w:rsidR="00AE17B8">
              <w:rPr>
                <w:rFonts w:ascii="Times New Roman" w:hAnsi="Times New Roman" w:cs="Times New Roman"/>
                <w:sz w:val="24"/>
                <w:szCs w:val="24"/>
                <w:lang w:val="ru-RU"/>
              </w:rPr>
              <w:t xml:space="preserve"> </w:t>
            </w:r>
            <w:r w:rsidR="00EB2E6C">
              <w:rPr>
                <w:rFonts w:ascii="Times New Roman" w:hAnsi="Times New Roman" w:cs="Times New Roman"/>
                <w:sz w:val="24"/>
                <w:szCs w:val="24"/>
                <w:lang w:val="ru-RU"/>
              </w:rPr>
              <w:t>счетчиков</w:t>
            </w:r>
          </w:p>
        </w:tc>
      </w:tr>
      <w:tr w:rsidR="00860FD6" w:rsidRPr="00B434E7" w:rsidTr="007F5D12">
        <w:tc>
          <w:tcPr>
            <w:tcW w:w="562" w:type="dxa"/>
          </w:tcPr>
          <w:p w:rsidR="00860FD6" w:rsidRDefault="00B92A54" w:rsidP="00D57C06">
            <w:pPr>
              <w:spacing w:line="276" w:lineRule="auto"/>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w:t>
            </w:r>
          </w:p>
        </w:tc>
        <w:tc>
          <w:tcPr>
            <w:tcW w:w="9185" w:type="dxa"/>
            <w:vAlign w:val="center"/>
          </w:tcPr>
          <w:p w:rsidR="00860FD6" w:rsidRPr="00AB4652" w:rsidRDefault="00860FD6" w:rsidP="00CC606D">
            <w:pPr>
              <w:jc w:val="both"/>
              <w:rPr>
                <w:rFonts w:ascii="Times New Roman" w:hAnsi="Times New Roman" w:cs="Times New Roman"/>
                <w:sz w:val="24"/>
                <w:szCs w:val="24"/>
                <w:lang w:val="ru-RU"/>
              </w:rPr>
            </w:pPr>
            <w:r w:rsidRPr="00AB4652">
              <w:rPr>
                <w:rFonts w:ascii="Times New Roman" w:hAnsi="Times New Roman" w:cs="Times New Roman"/>
                <w:sz w:val="24"/>
                <w:szCs w:val="24"/>
                <w:lang w:val="ru-RU"/>
              </w:rPr>
              <w:t xml:space="preserve">По окончании </w:t>
            </w:r>
            <w:r w:rsidR="00CC606D">
              <w:rPr>
                <w:rFonts w:ascii="Times New Roman" w:hAnsi="Times New Roman" w:cs="Times New Roman"/>
                <w:sz w:val="24"/>
                <w:szCs w:val="24"/>
                <w:lang w:val="ru-RU"/>
              </w:rPr>
              <w:t>оказания услуг</w:t>
            </w:r>
            <w:r w:rsidRPr="00AB4652">
              <w:rPr>
                <w:rFonts w:ascii="Times New Roman" w:hAnsi="Times New Roman" w:cs="Times New Roman"/>
                <w:sz w:val="24"/>
                <w:szCs w:val="24"/>
                <w:lang w:val="ru-RU"/>
              </w:rPr>
              <w:t xml:space="preserve"> в систему ФГИС «АРШИН» заносятся сведения о поверке или извещение о непригодности.</w:t>
            </w:r>
          </w:p>
        </w:tc>
      </w:tr>
    </w:tbl>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3.2. Перечень средств измерений приведён в Таблице № 2.</w:t>
      </w:r>
    </w:p>
    <w:p w:rsidR="00D57C06" w:rsidRDefault="00983C09" w:rsidP="00983C09">
      <w:pPr>
        <w:spacing w:line="276" w:lineRule="auto"/>
        <w:ind w:firstLine="708"/>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                                                                                                 </w:t>
      </w:r>
      <w:r w:rsidR="00605C38">
        <w:rPr>
          <w:rFonts w:ascii="Times New Roman" w:eastAsia="Calibri" w:hAnsi="Times New Roman" w:cs="Times New Roman"/>
          <w:sz w:val="24"/>
          <w:szCs w:val="24"/>
          <w:lang w:val="ru-RU"/>
        </w:rPr>
        <w:t xml:space="preserve">                              </w:t>
      </w:r>
      <w:r w:rsidRPr="00983C09">
        <w:rPr>
          <w:rFonts w:ascii="Times New Roman" w:eastAsia="Calibri" w:hAnsi="Times New Roman" w:cs="Times New Roman"/>
          <w:sz w:val="24"/>
          <w:szCs w:val="24"/>
          <w:lang w:val="ru-RU"/>
        </w:rPr>
        <w:t xml:space="preserve"> Таблица № 2</w:t>
      </w:r>
    </w:p>
    <w:tbl>
      <w:tblPr>
        <w:tblStyle w:val="ac"/>
        <w:tblW w:w="9493" w:type="dxa"/>
        <w:tblLayout w:type="fixed"/>
        <w:tblLook w:val="04A0" w:firstRow="1" w:lastRow="0" w:firstColumn="1" w:lastColumn="0" w:noHBand="0" w:noVBand="1"/>
      </w:tblPr>
      <w:tblGrid>
        <w:gridCol w:w="544"/>
        <w:gridCol w:w="2853"/>
        <w:gridCol w:w="2410"/>
        <w:gridCol w:w="1559"/>
        <w:gridCol w:w="2127"/>
      </w:tblGrid>
      <w:tr w:rsidR="00C52D0E" w:rsidTr="00C52D0E">
        <w:tc>
          <w:tcPr>
            <w:tcW w:w="544" w:type="dxa"/>
            <w:vAlign w:val="center"/>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r w:rsidRPr="00A656FA">
              <w:rPr>
                <w:rFonts w:ascii="Times New Roman" w:hAnsi="Times New Roman" w:cs="Times New Roman"/>
                <w:sz w:val="24"/>
                <w:szCs w:val="24"/>
                <w:lang w:val="ru-RU"/>
              </w:rPr>
              <w:t>№</w:t>
            </w:r>
          </w:p>
        </w:tc>
        <w:tc>
          <w:tcPr>
            <w:tcW w:w="2853" w:type="dxa"/>
            <w:vAlign w:val="center"/>
          </w:tcPr>
          <w:p w:rsidR="00C52D0E" w:rsidRPr="00A656FA" w:rsidRDefault="00C52D0E" w:rsidP="0055082A">
            <w:pPr>
              <w:spacing w:before="100" w:beforeAutospacing="1" w:after="100" w:afterAutospacing="1"/>
              <w:jc w:val="center"/>
              <w:rPr>
                <w:rFonts w:ascii="Times New Roman" w:hAnsi="Times New Roman" w:cs="Times New Roman"/>
                <w:sz w:val="24"/>
                <w:szCs w:val="24"/>
                <w:lang w:val="ru-RU"/>
              </w:rPr>
            </w:pPr>
            <w:r w:rsidRPr="00A656FA">
              <w:rPr>
                <w:rFonts w:ascii="Times New Roman" w:hAnsi="Times New Roman" w:cs="Times New Roman"/>
                <w:sz w:val="24"/>
                <w:szCs w:val="24"/>
                <w:lang w:val="ru-RU"/>
              </w:rPr>
              <w:t>Наименование прибора</w:t>
            </w:r>
          </w:p>
        </w:tc>
        <w:tc>
          <w:tcPr>
            <w:tcW w:w="2410" w:type="dxa"/>
            <w:vAlign w:val="center"/>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r w:rsidRPr="00A656FA">
              <w:rPr>
                <w:rFonts w:ascii="Times New Roman" w:hAnsi="Times New Roman" w:cs="Times New Roman"/>
                <w:sz w:val="24"/>
                <w:szCs w:val="24"/>
                <w:lang w:val="ru-RU"/>
              </w:rPr>
              <w:t>Тип прибора</w:t>
            </w:r>
            <w:r>
              <w:rPr>
                <w:rFonts w:ascii="Times New Roman" w:hAnsi="Times New Roman" w:cs="Times New Roman"/>
                <w:sz w:val="24"/>
                <w:szCs w:val="24"/>
                <w:lang w:val="ru-RU"/>
              </w:rPr>
              <w:t>, модель</w:t>
            </w:r>
          </w:p>
        </w:tc>
        <w:tc>
          <w:tcPr>
            <w:tcW w:w="1559" w:type="dxa"/>
            <w:vAlign w:val="center"/>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r w:rsidRPr="00A656FA">
              <w:rPr>
                <w:rFonts w:ascii="Times New Roman" w:hAnsi="Times New Roman" w:cs="Times New Roman"/>
                <w:sz w:val="24"/>
                <w:szCs w:val="24"/>
                <w:lang w:val="ru-RU"/>
              </w:rPr>
              <w:t>Единица</w:t>
            </w:r>
            <w:r>
              <w:rPr>
                <w:rFonts w:ascii="Times New Roman" w:hAnsi="Times New Roman" w:cs="Times New Roman"/>
                <w:sz w:val="24"/>
                <w:szCs w:val="24"/>
                <w:lang w:val="ru-RU"/>
              </w:rPr>
              <w:t xml:space="preserve"> </w:t>
            </w:r>
            <w:r w:rsidRPr="00A656FA">
              <w:rPr>
                <w:rFonts w:ascii="Times New Roman" w:hAnsi="Times New Roman" w:cs="Times New Roman"/>
                <w:sz w:val="24"/>
                <w:szCs w:val="24"/>
                <w:lang w:val="ru-RU"/>
              </w:rPr>
              <w:t>измерения</w:t>
            </w:r>
          </w:p>
        </w:tc>
        <w:tc>
          <w:tcPr>
            <w:tcW w:w="2127" w:type="dxa"/>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r w:rsidRPr="00A656FA">
              <w:rPr>
                <w:rFonts w:ascii="Times New Roman" w:hAnsi="Times New Roman" w:cs="Times New Roman"/>
                <w:sz w:val="24"/>
                <w:szCs w:val="24"/>
                <w:lang w:val="ru-RU"/>
              </w:rPr>
              <w:t>Кол</w:t>
            </w:r>
            <w:r>
              <w:rPr>
                <w:rFonts w:ascii="Times New Roman" w:hAnsi="Times New Roman" w:cs="Times New Roman"/>
                <w:sz w:val="24"/>
                <w:szCs w:val="24"/>
                <w:lang w:val="ru-RU"/>
              </w:rPr>
              <w:t>-во</w:t>
            </w:r>
          </w:p>
        </w:tc>
      </w:tr>
      <w:tr w:rsidR="00C52D0E" w:rsidRPr="00F636DA" w:rsidTr="00C52D0E">
        <w:trPr>
          <w:trHeight w:val="1198"/>
        </w:trPr>
        <w:tc>
          <w:tcPr>
            <w:tcW w:w="544" w:type="dxa"/>
            <w:vAlign w:val="center"/>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r w:rsidRPr="00A656FA">
              <w:rPr>
                <w:rFonts w:ascii="Times New Roman" w:hAnsi="Times New Roman" w:cs="Times New Roman"/>
                <w:sz w:val="24"/>
                <w:szCs w:val="24"/>
                <w:lang w:val="ru-RU"/>
              </w:rPr>
              <w:t>1</w:t>
            </w:r>
          </w:p>
        </w:tc>
        <w:tc>
          <w:tcPr>
            <w:tcW w:w="2853" w:type="dxa"/>
            <w:vAlign w:val="center"/>
          </w:tcPr>
          <w:p w:rsidR="00C52D0E" w:rsidRDefault="00C52D0E" w:rsidP="00F636DA">
            <w:pPr>
              <w:spacing w:before="100" w:beforeAutospacing="1" w:after="100" w:afterAutospacing="1"/>
              <w:jc w:val="center"/>
              <w:rPr>
                <w:rFonts w:ascii="Times New Roman" w:hAnsi="Times New Roman" w:cs="Times New Roman"/>
                <w:sz w:val="24"/>
                <w:szCs w:val="24"/>
                <w:lang w:val="ru-RU"/>
              </w:rPr>
            </w:pPr>
            <w:r w:rsidRPr="00C52D0E">
              <w:rPr>
                <w:rFonts w:ascii="Times New Roman" w:hAnsi="Times New Roman" w:cs="Times New Roman"/>
                <w:sz w:val="24"/>
                <w:szCs w:val="24"/>
                <w:lang w:val="ru-RU"/>
              </w:rPr>
              <w:t xml:space="preserve">Комплект термометров </w:t>
            </w:r>
            <w:proofErr w:type="spellStart"/>
            <w:r w:rsidRPr="00C52D0E">
              <w:rPr>
                <w:rFonts w:ascii="Times New Roman" w:hAnsi="Times New Roman" w:cs="Times New Roman"/>
                <w:sz w:val="24"/>
                <w:szCs w:val="24"/>
                <w:lang w:val="ru-RU"/>
              </w:rPr>
              <w:t>Тепловычислитель</w:t>
            </w:r>
            <w:proofErr w:type="spellEnd"/>
            <w:r w:rsidRPr="00C52D0E">
              <w:rPr>
                <w:rFonts w:ascii="Times New Roman" w:hAnsi="Times New Roman" w:cs="Times New Roman"/>
                <w:sz w:val="24"/>
                <w:szCs w:val="24"/>
                <w:lang w:val="ru-RU"/>
              </w:rPr>
              <w:t xml:space="preserve"> </w:t>
            </w:r>
          </w:p>
          <w:p w:rsidR="00C52D0E" w:rsidRPr="00F636DA" w:rsidRDefault="00C52D0E" w:rsidP="00F636DA">
            <w:pPr>
              <w:spacing w:before="100" w:beforeAutospacing="1" w:after="100" w:afterAutospacing="1"/>
              <w:jc w:val="center"/>
              <w:rPr>
                <w:rFonts w:ascii="Times New Roman" w:hAnsi="Times New Roman" w:cs="Times New Roman"/>
                <w:sz w:val="24"/>
                <w:szCs w:val="24"/>
                <w:lang w:val="ru-RU"/>
              </w:rPr>
            </w:pPr>
            <w:r>
              <w:rPr>
                <w:rFonts w:ascii="Times New Roman" w:hAnsi="Times New Roman" w:cs="Times New Roman"/>
                <w:sz w:val="24"/>
                <w:szCs w:val="24"/>
                <w:lang w:val="ru-RU"/>
              </w:rPr>
              <w:t>(г. Ирбит)</w:t>
            </w:r>
          </w:p>
        </w:tc>
        <w:tc>
          <w:tcPr>
            <w:tcW w:w="2410" w:type="dxa"/>
            <w:vAlign w:val="center"/>
          </w:tcPr>
          <w:p w:rsidR="00C52D0E" w:rsidRDefault="00C52D0E" w:rsidP="00D9430F">
            <w:pPr>
              <w:jc w:val="center"/>
              <w:rPr>
                <w:rFonts w:ascii="Times New Roman" w:hAnsi="Times New Roman" w:cs="Times New Roman"/>
                <w:sz w:val="24"/>
                <w:szCs w:val="24"/>
                <w:lang w:val="ru-RU"/>
              </w:rPr>
            </w:pPr>
            <w:r w:rsidRPr="00C52D0E">
              <w:rPr>
                <w:rFonts w:ascii="Times New Roman" w:hAnsi="Times New Roman" w:cs="Times New Roman"/>
                <w:sz w:val="24"/>
                <w:szCs w:val="24"/>
                <w:lang w:val="ru-RU"/>
              </w:rPr>
              <w:t>КТПТР-01</w:t>
            </w:r>
          </w:p>
          <w:p w:rsidR="00C52D0E" w:rsidRDefault="00C52D0E" w:rsidP="00D9430F">
            <w:pPr>
              <w:jc w:val="center"/>
              <w:rPr>
                <w:rFonts w:ascii="Times New Roman" w:hAnsi="Times New Roman" w:cs="Times New Roman"/>
                <w:sz w:val="24"/>
                <w:szCs w:val="24"/>
                <w:lang w:val="ru-RU"/>
              </w:rPr>
            </w:pPr>
            <w:r>
              <w:rPr>
                <w:rFonts w:ascii="Times New Roman" w:hAnsi="Times New Roman" w:cs="Times New Roman"/>
                <w:sz w:val="24"/>
                <w:szCs w:val="24"/>
                <w:lang w:val="ru-RU"/>
              </w:rPr>
              <w:t>Карат-307</w:t>
            </w:r>
          </w:p>
          <w:p w:rsidR="00C52D0E" w:rsidRPr="00F636DA" w:rsidRDefault="00C52D0E" w:rsidP="00D9430F">
            <w:pPr>
              <w:jc w:val="center"/>
              <w:rPr>
                <w:rFonts w:ascii="Times New Roman" w:hAnsi="Times New Roman" w:cs="Times New Roman"/>
                <w:sz w:val="24"/>
                <w:szCs w:val="24"/>
                <w:lang w:val="ru-RU"/>
              </w:rPr>
            </w:pPr>
          </w:p>
        </w:tc>
        <w:tc>
          <w:tcPr>
            <w:tcW w:w="1559" w:type="dxa"/>
            <w:vAlign w:val="center"/>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proofErr w:type="spellStart"/>
            <w:r w:rsidRPr="00D9430F">
              <w:rPr>
                <w:rFonts w:ascii="Times New Roman" w:hAnsi="Times New Roman" w:cs="Times New Roman"/>
                <w:sz w:val="24"/>
                <w:szCs w:val="24"/>
                <w:lang w:val="ru-RU"/>
              </w:rPr>
              <w:t>шт</w:t>
            </w:r>
            <w:proofErr w:type="spellEnd"/>
          </w:p>
        </w:tc>
        <w:tc>
          <w:tcPr>
            <w:tcW w:w="2127" w:type="dxa"/>
            <w:vAlign w:val="center"/>
          </w:tcPr>
          <w:p w:rsidR="00C52D0E" w:rsidRDefault="00C52D0E" w:rsidP="00A037B7">
            <w:pPr>
              <w:spacing w:before="100" w:beforeAutospacing="1" w:after="100" w:afterAutospacing="1"/>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r>
      <w:tr w:rsidR="00C52D0E" w:rsidRPr="00F636DA" w:rsidTr="00C52D0E">
        <w:trPr>
          <w:trHeight w:val="778"/>
        </w:trPr>
        <w:tc>
          <w:tcPr>
            <w:tcW w:w="544" w:type="dxa"/>
            <w:vAlign w:val="center"/>
          </w:tcPr>
          <w:p w:rsidR="00C52D0E" w:rsidRPr="00A656FA" w:rsidRDefault="00C52D0E" w:rsidP="00201905">
            <w:pPr>
              <w:spacing w:before="100" w:beforeAutospacing="1" w:after="100" w:afterAutospacing="1"/>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53" w:type="dxa"/>
            <w:vAlign w:val="center"/>
          </w:tcPr>
          <w:p w:rsidR="00C52D0E" w:rsidRDefault="00C52D0E" w:rsidP="00F636DA">
            <w:pPr>
              <w:spacing w:before="100" w:beforeAutospacing="1" w:after="100" w:afterAutospacing="1"/>
              <w:jc w:val="center"/>
              <w:rPr>
                <w:rFonts w:ascii="Times New Roman" w:hAnsi="Times New Roman" w:cs="Times New Roman"/>
                <w:sz w:val="24"/>
                <w:szCs w:val="24"/>
                <w:lang w:val="ru-RU"/>
              </w:rPr>
            </w:pPr>
            <w:r w:rsidRPr="00F636DA">
              <w:rPr>
                <w:rFonts w:ascii="Times New Roman" w:hAnsi="Times New Roman" w:cs="Times New Roman"/>
                <w:sz w:val="24"/>
                <w:szCs w:val="24"/>
                <w:lang w:val="ru-RU"/>
              </w:rPr>
              <w:t>Преобразователь расхода вихреакустический</w:t>
            </w:r>
            <w:r>
              <w:rPr>
                <w:rFonts w:ascii="Times New Roman" w:hAnsi="Times New Roman" w:cs="Times New Roman"/>
                <w:sz w:val="24"/>
                <w:szCs w:val="24"/>
                <w:lang w:val="ru-RU"/>
              </w:rPr>
              <w:t xml:space="preserve"> </w:t>
            </w:r>
          </w:p>
          <w:p w:rsidR="00C52D0E" w:rsidRPr="00985F07" w:rsidRDefault="00C52D0E" w:rsidP="00501D02">
            <w:pPr>
              <w:spacing w:before="100" w:beforeAutospacing="1" w:after="100" w:afterAutospacing="1"/>
              <w:jc w:val="center"/>
              <w:rPr>
                <w:rFonts w:ascii="Times New Roman" w:hAnsi="Times New Roman" w:cs="Times New Roman"/>
                <w:sz w:val="24"/>
                <w:szCs w:val="24"/>
                <w:lang w:val="ru-RU"/>
              </w:rPr>
            </w:pPr>
            <w:r w:rsidRPr="00501D02">
              <w:rPr>
                <w:rFonts w:ascii="Times New Roman" w:hAnsi="Times New Roman" w:cs="Times New Roman"/>
                <w:sz w:val="24"/>
                <w:szCs w:val="24"/>
                <w:lang w:val="ru-RU"/>
              </w:rPr>
              <w:t xml:space="preserve">Комплекс измерительный </w:t>
            </w:r>
            <w:r>
              <w:rPr>
                <w:rFonts w:ascii="Times New Roman" w:hAnsi="Times New Roman" w:cs="Times New Roman"/>
                <w:sz w:val="24"/>
                <w:szCs w:val="24"/>
                <w:lang w:val="ru-RU"/>
              </w:rPr>
              <w:t>(г. Туринск)</w:t>
            </w:r>
          </w:p>
        </w:tc>
        <w:tc>
          <w:tcPr>
            <w:tcW w:w="2410" w:type="dxa"/>
            <w:vAlign w:val="center"/>
          </w:tcPr>
          <w:p w:rsidR="00C52D0E" w:rsidRDefault="00C52D0E" w:rsidP="00201905">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Метран 300 </w:t>
            </w:r>
            <w:r w:rsidRPr="00501D02">
              <w:rPr>
                <w:rFonts w:ascii="Times New Roman" w:hAnsi="Times New Roman" w:cs="Times New Roman"/>
                <w:sz w:val="24"/>
                <w:szCs w:val="24"/>
                <w:lang w:val="ru-RU"/>
              </w:rPr>
              <w:t xml:space="preserve"> </w:t>
            </w:r>
          </w:p>
          <w:p w:rsidR="00C52D0E" w:rsidRPr="00985F07" w:rsidRDefault="00C52D0E" w:rsidP="00201905">
            <w:pPr>
              <w:jc w:val="center"/>
              <w:rPr>
                <w:rFonts w:ascii="Times New Roman" w:hAnsi="Times New Roman" w:cs="Times New Roman"/>
                <w:sz w:val="24"/>
                <w:szCs w:val="24"/>
                <w:lang w:val="ru-RU"/>
              </w:rPr>
            </w:pPr>
            <w:r w:rsidRPr="00501D02">
              <w:rPr>
                <w:rFonts w:ascii="Times New Roman" w:hAnsi="Times New Roman" w:cs="Times New Roman"/>
                <w:sz w:val="24"/>
                <w:szCs w:val="24"/>
                <w:lang w:val="ru-RU"/>
              </w:rPr>
              <w:t>Эльф-01</w:t>
            </w:r>
            <w:r>
              <w:rPr>
                <w:rFonts w:ascii="Times New Roman" w:hAnsi="Times New Roman" w:cs="Times New Roman"/>
                <w:sz w:val="24"/>
                <w:szCs w:val="24"/>
                <w:lang w:val="ru-RU"/>
              </w:rPr>
              <w:t xml:space="preserve">       </w:t>
            </w:r>
          </w:p>
        </w:tc>
        <w:tc>
          <w:tcPr>
            <w:tcW w:w="1559" w:type="dxa"/>
            <w:vAlign w:val="center"/>
          </w:tcPr>
          <w:p w:rsidR="00C52D0E" w:rsidRDefault="00C52D0E" w:rsidP="00201905">
            <w:pPr>
              <w:spacing w:before="100" w:beforeAutospacing="1" w:after="100" w:afterAutospacing="1"/>
              <w:jc w:val="center"/>
              <w:rPr>
                <w:rFonts w:ascii="Times New Roman" w:hAnsi="Times New Roman" w:cs="Times New Roman"/>
                <w:sz w:val="24"/>
                <w:szCs w:val="24"/>
                <w:lang w:val="ru-RU"/>
              </w:rPr>
            </w:pPr>
            <w:proofErr w:type="spellStart"/>
            <w:r w:rsidRPr="00D9430F">
              <w:rPr>
                <w:rFonts w:ascii="Times New Roman" w:hAnsi="Times New Roman" w:cs="Times New Roman"/>
                <w:sz w:val="24"/>
                <w:szCs w:val="24"/>
                <w:lang w:val="ru-RU"/>
              </w:rPr>
              <w:t>шт</w:t>
            </w:r>
            <w:proofErr w:type="spellEnd"/>
          </w:p>
        </w:tc>
        <w:tc>
          <w:tcPr>
            <w:tcW w:w="2127" w:type="dxa"/>
            <w:vAlign w:val="center"/>
          </w:tcPr>
          <w:p w:rsidR="00C52D0E" w:rsidRDefault="00C52D0E" w:rsidP="00A037B7">
            <w:pPr>
              <w:spacing w:before="100" w:beforeAutospacing="1" w:after="100" w:afterAutospacing="1"/>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bl>
    <w:p w:rsidR="00983C09" w:rsidRPr="00983C09" w:rsidRDefault="00BF4AD8" w:rsidP="00D93FBD">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3.3. </w:t>
      </w:r>
      <w:r w:rsidR="00D23785">
        <w:rPr>
          <w:rFonts w:ascii="Times New Roman" w:eastAsia="Calibri" w:hAnsi="Times New Roman" w:cs="Times New Roman"/>
          <w:sz w:val="24"/>
          <w:szCs w:val="24"/>
          <w:lang w:val="ru-RU"/>
        </w:rPr>
        <w:t>Услуги</w:t>
      </w:r>
      <w:r w:rsidR="00983C09" w:rsidRPr="00983C09">
        <w:rPr>
          <w:rFonts w:ascii="Times New Roman" w:eastAsia="Calibri" w:hAnsi="Times New Roman" w:cs="Times New Roman"/>
          <w:sz w:val="24"/>
          <w:szCs w:val="24"/>
          <w:lang w:val="ru-RU"/>
        </w:rPr>
        <w:t xml:space="preserve"> по поверке средств измерений должна выполнять специализированная организация, имеющая:</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3.3.1 Трудовые ресурсы: квалифицированный персонал, соответствующий видам </w:t>
      </w:r>
      <w:r w:rsidR="00CC606D">
        <w:rPr>
          <w:rFonts w:ascii="Times New Roman" w:eastAsia="Calibri" w:hAnsi="Times New Roman" w:cs="Times New Roman"/>
          <w:sz w:val="24"/>
          <w:szCs w:val="24"/>
          <w:lang w:val="ru-RU"/>
        </w:rPr>
        <w:t>оказываемых услуг</w:t>
      </w:r>
      <w:r w:rsidRPr="00983C09">
        <w:rPr>
          <w:rFonts w:ascii="Times New Roman" w:eastAsia="Calibri" w:hAnsi="Times New Roman" w:cs="Times New Roman"/>
          <w:sz w:val="24"/>
          <w:szCs w:val="24"/>
          <w:lang w:val="ru-RU"/>
        </w:rPr>
        <w:t>. Поверки должны осуществляться физическими лицами, аттестованными в качестве</w:t>
      </w:r>
      <w:r w:rsidR="00842BA9">
        <w:rPr>
          <w:rFonts w:ascii="Times New Roman" w:eastAsia="Calibri" w:hAnsi="Times New Roman" w:cs="Times New Roman"/>
          <w:sz w:val="24"/>
          <w:szCs w:val="24"/>
          <w:lang w:val="ru-RU"/>
        </w:rPr>
        <w:t xml:space="preserve"> </w:t>
      </w:r>
      <w:r w:rsidRPr="00983C09">
        <w:rPr>
          <w:rFonts w:ascii="Times New Roman" w:eastAsia="Calibri" w:hAnsi="Times New Roman" w:cs="Times New Roman"/>
          <w:sz w:val="24"/>
          <w:szCs w:val="24"/>
          <w:lang w:val="ru-RU"/>
        </w:rPr>
        <w:t>поверителя в порядке, уст</w:t>
      </w:r>
      <w:r w:rsidR="00D93FBD">
        <w:rPr>
          <w:rFonts w:ascii="Times New Roman" w:eastAsia="Calibri" w:hAnsi="Times New Roman" w:cs="Times New Roman"/>
          <w:sz w:val="24"/>
          <w:szCs w:val="24"/>
          <w:lang w:val="ru-RU"/>
        </w:rPr>
        <w:t xml:space="preserve">ановленным </w:t>
      </w:r>
      <w:proofErr w:type="spellStart"/>
      <w:r w:rsidR="00D93FBD">
        <w:rPr>
          <w:rFonts w:ascii="Times New Roman" w:eastAsia="Calibri" w:hAnsi="Times New Roman" w:cs="Times New Roman"/>
          <w:sz w:val="24"/>
          <w:szCs w:val="24"/>
          <w:lang w:val="ru-RU"/>
        </w:rPr>
        <w:t>Росстандартом</w:t>
      </w:r>
      <w:proofErr w:type="spellEnd"/>
      <w:r w:rsidR="00D93FBD">
        <w:rPr>
          <w:rFonts w:ascii="Times New Roman" w:eastAsia="Calibri" w:hAnsi="Times New Roman" w:cs="Times New Roman"/>
          <w:sz w:val="24"/>
          <w:szCs w:val="24"/>
          <w:lang w:val="ru-RU"/>
        </w:rPr>
        <w:t xml:space="preserve"> России.</w:t>
      </w:r>
    </w:p>
    <w:p w:rsidR="00983C09" w:rsidRPr="00983C09" w:rsidRDefault="00D5498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3.3.2 Действующую</w:t>
      </w:r>
      <w:r w:rsidR="00983C09" w:rsidRPr="00983C09">
        <w:rPr>
          <w:rFonts w:ascii="Times New Roman" w:eastAsia="Calibri" w:hAnsi="Times New Roman" w:cs="Times New Roman"/>
          <w:sz w:val="24"/>
          <w:szCs w:val="24"/>
          <w:lang w:val="ru-RU"/>
        </w:rPr>
        <w:t xml:space="preserve"> аккредитац</w:t>
      </w:r>
      <w:r w:rsidR="00D93FBD">
        <w:rPr>
          <w:rFonts w:ascii="Times New Roman" w:eastAsia="Calibri" w:hAnsi="Times New Roman" w:cs="Times New Roman"/>
          <w:sz w:val="24"/>
          <w:szCs w:val="24"/>
          <w:lang w:val="ru-RU"/>
        </w:rPr>
        <w:t>ию на поверку средств измерений.</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3.3.3 Необходимые финансовые, материальные </w:t>
      </w:r>
      <w:r w:rsidR="00342690">
        <w:rPr>
          <w:rFonts w:ascii="Times New Roman" w:eastAsia="Calibri" w:hAnsi="Times New Roman" w:cs="Times New Roman"/>
          <w:sz w:val="24"/>
          <w:szCs w:val="24"/>
          <w:lang w:val="ru-RU"/>
        </w:rPr>
        <w:t xml:space="preserve">  </w:t>
      </w:r>
      <w:r w:rsidRPr="00983C09">
        <w:rPr>
          <w:rFonts w:ascii="Times New Roman" w:eastAsia="Calibri" w:hAnsi="Times New Roman" w:cs="Times New Roman"/>
          <w:sz w:val="24"/>
          <w:szCs w:val="24"/>
          <w:lang w:val="ru-RU"/>
        </w:rPr>
        <w:t xml:space="preserve">и технические ресурсы: эталонное и вспомогательное оборудование, материалы </w:t>
      </w:r>
      <w:r w:rsidR="00D93FBD">
        <w:rPr>
          <w:rFonts w:ascii="Times New Roman" w:eastAsia="Calibri" w:hAnsi="Times New Roman" w:cs="Times New Roman"/>
          <w:sz w:val="24"/>
          <w:szCs w:val="24"/>
          <w:lang w:val="ru-RU"/>
        </w:rPr>
        <w:t>и приспособления для выполнения.</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3.3.4 Доставка поверяемых средств измерений, эталонного и вспомогательного оборудования к месту </w:t>
      </w:r>
      <w:r w:rsidR="00D23785">
        <w:rPr>
          <w:rFonts w:ascii="Times New Roman" w:eastAsia="Calibri" w:hAnsi="Times New Roman" w:cs="Times New Roman"/>
          <w:sz w:val="24"/>
          <w:szCs w:val="24"/>
          <w:lang w:val="ru-RU"/>
        </w:rPr>
        <w:t>оказания услуг</w:t>
      </w:r>
      <w:r w:rsidR="002E2A8A">
        <w:rPr>
          <w:rFonts w:ascii="Times New Roman" w:eastAsia="Calibri" w:hAnsi="Times New Roman" w:cs="Times New Roman"/>
          <w:sz w:val="24"/>
          <w:szCs w:val="24"/>
          <w:lang w:val="ru-RU"/>
        </w:rPr>
        <w:t xml:space="preserve"> по поверке</w:t>
      </w:r>
      <w:r w:rsidR="00CF411E">
        <w:rPr>
          <w:rFonts w:ascii="Times New Roman" w:eastAsia="Calibri" w:hAnsi="Times New Roman" w:cs="Times New Roman"/>
          <w:sz w:val="24"/>
          <w:szCs w:val="24"/>
          <w:lang w:val="ru-RU"/>
        </w:rPr>
        <w:t>, опломбирование приборов после поверки</w:t>
      </w:r>
      <w:r w:rsidRPr="00983C09">
        <w:rPr>
          <w:rFonts w:ascii="Times New Roman" w:eastAsia="Calibri" w:hAnsi="Times New Roman" w:cs="Times New Roman"/>
          <w:sz w:val="24"/>
          <w:szCs w:val="24"/>
          <w:lang w:val="ru-RU"/>
        </w:rPr>
        <w:t xml:space="preserve"> п</w:t>
      </w:r>
      <w:r w:rsidR="00D93FBD">
        <w:rPr>
          <w:rFonts w:ascii="Times New Roman" w:eastAsia="Calibri" w:hAnsi="Times New Roman" w:cs="Times New Roman"/>
          <w:sz w:val="24"/>
          <w:szCs w:val="24"/>
          <w:lang w:val="ru-RU"/>
        </w:rPr>
        <w:t>роизводится за счёт Исполнителя.</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3.4.</w:t>
      </w:r>
      <w:r w:rsidR="00D23785">
        <w:rPr>
          <w:rFonts w:ascii="Times New Roman" w:eastAsia="Calibri" w:hAnsi="Times New Roman" w:cs="Times New Roman"/>
          <w:sz w:val="24"/>
          <w:szCs w:val="24"/>
          <w:lang w:val="ru-RU"/>
        </w:rPr>
        <w:t xml:space="preserve"> </w:t>
      </w:r>
      <w:r w:rsidRPr="00983C09">
        <w:rPr>
          <w:rFonts w:ascii="Times New Roman" w:eastAsia="Calibri" w:hAnsi="Times New Roman" w:cs="Times New Roman"/>
          <w:sz w:val="24"/>
          <w:szCs w:val="24"/>
          <w:lang w:val="ru-RU"/>
        </w:rPr>
        <w:t xml:space="preserve">Подготовка и предъявление в поверку </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Исполнителем</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средств </w:t>
      </w:r>
      <w:r w:rsidR="00CA2C44">
        <w:rPr>
          <w:rFonts w:ascii="Times New Roman" w:eastAsia="Calibri" w:hAnsi="Times New Roman" w:cs="Times New Roman"/>
          <w:sz w:val="24"/>
          <w:szCs w:val="24"/>
          <w:lang w:val="ru-RU"/>
        </w:rPr>
        <w:t xml:space="preserve">измерений выполняется в объёме </w:t>
      </w:r>
      <w:r w:rsidRPr="00983C09">
        <w:rPr>
          <w:rFonts w:ascii="Times New Roman" w:eastAsia="Calibri" w:hAnsi="Times New Roman" w:cs="Times New Roman"/>
          <w:sz w:val="24"/>
          <w:szCs w:val="24"/>
          <w:lang w:val="ru-RU"/>
        </w:rPr>
        <w:t>утверждённых методик поверки, включая проведение необходимых демонтажных работ и настроек</w:t>
      </w:r>
      <w:r w:rsidR="00D23785">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При </w:t>
      </w:r>
      <w:r w:rsidR="00D23785">
        <w:rPr>
          <w:rFonts w:ascii="Times New Roman" w:eastAsia="Calibri" w:hAnsi="Times New Roman" w:cs="Times New Roman"/>
          <w:sz w:val="24"/>
          <w:szCs w:val="24"/>
          <w:lang w:val="ru-RU"/>
        </w:rPr>
        <w:t>оказании услуг</w:t>
      </w:r>
      <w:r w:rsidRPr="00983C09">
        <w:rPr>
          <w:rFonts w:ascii="Times New Roman" w:eastAsia="Calibri" w:hAnsi="Times New Roman" w:cs="Times New Roman"/>
          <w:sz w:val="24"/>
          <w:szCs w:val="24"/>
          <w:lang w:val="ru-RU"/>
        </w:rPr>
        <w:t xml:space="preserve"> соблюдать требования правил техники безопасности и электробезопасности.  </w:t>
      </w:r>
    </w:p>
    <w:p w:rsidR="004664CF" w:rsidRDefault="00983C09" w:rsidP="00007A5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3.5.</w:t>
      </w:r>
      <w:r w:rsidR="00D00ABF">
        <w:rPr>
          <w:rFonts w:ascii="Times New Roman" w:eastAsia="Calibri" w:hAnsi="Times New Roman" w:cs="Times New Roman"/>
          <w:sz w:val="24"/>
          <w:szCs w:val="24"/>
          <w:lang w:val="ru-RU"/>
        </w:rPr>
        <w:t xml:space="preserve"> </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Исполнитель</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несёт ответственность за </w:t>
      </w:r>
      <w:r w:rsidR="00CA2C44">
        <w:rPr>
          <w:rFonts w:ascii="Times New Roman" w:eastAsia="Calibri" w:hAnsi="Times New Roman" w:cs="Times New Roman"/>
          <w:sz w:val="24"/>
          <w:szCs w:val="24"/>
          <w:lang w:val="ru-RU"/>
        </w:rPr>
        <w:t xml:space="preserve">сохранность средств измерений, </w:t>
      </w:r>
      <w:r w:rsidRPr="00983C09">
        <w:rPr>
          <w:rFonts w:ascii="Times New Roman" w:eastAsia="Calibri" w:hAnsi="Times New Roman" w:cs="Times New Roman"/>
          <w:sz w:val="24"/>
          <w:szCs w:val="24"/>
          <w:lang w:val="ru-RU"/>
        </w:rPr>
        <w:t xml:space="preserve">переданных ему представителями Заказчика, для </w:t>
      </w:r>
      <w:r w:rsidR="006F5E74">
        <w:rPr>
          <w:rFonts w:ascii="Times New Roman" w:eastAsia="Calibri" w:hAnsi="Times New Roman" w:cs="Times New Roman"/>
          <w:sz w:val="24"/>
          <w:szCs w:val="24"/>
          <w:lang w:val="ru-RU"/>
        </w:rPr>
        <w:t>оказания услуг</w:t>
      </w:r>
      <w:r w:rsidR="0074176E">
        <w:rPr>
          <w:rFonts w:ascii="Times New Roman" w:eastAsia="Calibri" w:hAnsi="Times New Roman" w:cs="Times New Roman"/>
          <w:sz w:val="24"/>
          <w:szCs w:val="24"/>
          <w:lang w:val="ru-RU"/>
        </w:rPr>
        <w:t>.</w:t>
      </w:r>
    </w:p>
    <w:p w:rsidR="00983C09" w:rsidRPr="00983C09" w:rsidRDefault="00983C09" w:rsidP="0074176E">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4. ТРЕБОВАН</w:t>
      </w:r>
      <w:r w:rsidR="0074176E">
        <w:rPr>
          <w:rFonts w:ascii="Times New Roman" w:eastAsia="Calibri" w:hAnsi="Times New Roman" w:cs="Times New Roman"/>
          <w:sz w:val="24"/>
          <w:szCs w:val="24"/>
          <w:lang w:val="ru-RU"/>
        </w:rPr>
        <w:t xml:space="preserve">ИЯ К КАЧЕСТВУ </w:t>
      </w:r>
      <w:r w:rsidR="00D23785">
        <w:rPr>
          <w:rFonts w:ascii="Times New Roman" w:eastAsia="Calibri" w:hAnsi="Times New Roman" w:cs="Times New Roman"/>
          <w:sz w:val="24"/>
          <w:szCs w:val="24"/>
          <w:lang w:val="ru-RU"/>
        </w:rPr>
        <w:t>ОКАЗЫВАЕМЫХ УСЛУГ</w:t>
      </w:r>
    </w:p>
    <w:p w:rsidR="00983C09" w:rsidRPr="00983C09" w:rsidRDefault="002E2A8A"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4.1. </w:t>
      </w:r>
      <w:r w:rsidR="00D23785">
        <w:rPr>
          <w:rFonts w:ascii="Times New Roman" w:eastAsia="Calibri" w:hAnsi="Times New Roman" w:cs="Times New Roman"/>
          <w:sz w:val="24"/>
          <w:szCs w:val="24"/>
          <w:lang w:val="ru-RU"/>
        </w:rPr>
        <w:t>Услуги</w:t>
      </w:r>
      <w:r w:rsidR="00983C09" w:rsidRPr="00983C09">
        <w:rPr>
          <w:rFonts w:ascii="Times New Roman" w:eastAsia="Calibri" w:hAnsi="Times New Roman" w:cs="Times New Roman"/>
          <w:sz w:val="24"/>
          <w:szCs w:val="24"/>
          <w:lang w:val="ru-RU"/>
        </w:rPr>
        <w:t xml:space="preserve"> по поверке </w:t>
      </w:r>
      <w:r w:rsidR="009D189D">
        <w:rPr>
          <w:rFonts w:ascii="Times New Roman" w:eastAsia="Calibri" w:hAnsi="Times New Roman" w:cs="Times New Roman"/>
          <w:sz w:val="24"/>
          <w:szCs w:val="24"/>
          <w:lang w:val="ru-RU"/>
        </w:rPr>
        <w:t xml:space="preserve">и ремонту </w:t>
      </w:r>
      <w:r w:rsidR="00983C09" w:rsidRPr="00983C09">
        <w:rPr>
          <w:rFonts w:ascii="Times New Roman" w:eastAsia="Calibri" w:hAnsi="Times New Roman" w:cs="Times New Roman"/>
          <w:sz w:val="24"/>
          <w:szCs w:val="24"/>
          <w:lang w:val="ru-RU"/>
        </w:rPr>
        <w:t xml:space="preserve">средств измерения выполняются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Исполнителем</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с использованием материалов и оборудования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Исполнителя</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Оборудование, используемое для проведения поверки средств измерения, должно обеспечивать требуемую точность и соответствовать техническим требованиям, предъявляемым к данным видам </w:t>
      </w:r>
      <w:r w:rsidR="00D23785">
        <w:rPr>
          <w:rFonts w:ascii="Times New Roman" w:eastAsia="Calibri" w:hAnsi="Times New Roman" w:cs="Times New Roman"/>
          <w:sz w:val="24"/>
          <w:szCs w:val="24"/>
          <w:lang w:val="ru-RU"/>
        </w:rPr>
        <w:t>услуг</w:t>
      </w:r>
      <w:r w:rsidR="00983C09" w:rsidRPr="00983C09">
        <w:rPr>
          <w:rFonts w:ascii="Times New Roman" w:eastAsia="Calibri" w:hAnsi="Times New Roman" w:cs="Times New Roman"/>
          <w:sz w:val="24"/>
          <w:szCs w:val="24"/>
          <w:lang w:val="ru-RU"/>
        </w:rPr>
        <w:t xml:space="preserve">. Поверка средств измерений должна происходить на эталонном оборудовании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Исполнителя</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имеющем </w:t>
      </w:r>
      <w:r w:rsidR="00983C09" w:rsidRPr="00983C09">
        <w:rPr>
          <w:rFonts w:ascii="Times New Roman" w:eastAsia="Calibri" w:hAnsi="Times New Roman" w:cs="Times New Roman"/>
          <w:sz w:val="24"/>
          <w:szCs w:val="24"/>
          <w:lang w:val="ru-RU"/>
        </w:rPr>
        <w:lastRenderedPageBreak/>
        <w:t>действующее свидетельство о поверке, в соответствии с утверждёнными нормативными документами на методы и средства поверки.</w:t>
      </w:r>
    </w:p>
    <w:p w:rsidR="004664CF" w:rsidRDefault="00983C09" w:rsidP="00007A5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4.2. </w:t>
      </w:r>
      <w:r w:rsidR="00D23785">
        <w:rPr>
          <w:rFonts w:ascii="Times New Roman" w:eastAsia="Calibri" w:hAnsi="Times New Roman" w:cs="Times New Roman"/>
          <w:sz w:val="24"/>
          <w:szCs w:val="24"/>
          <w:lang w:val="ru-RU"/>
        </w:rPr>
        <w:t>Услуги оказываются</w:t>
      </w:r>
      <w:r w:rsidRPr="00983C09">
        <w:rPr>
          <w:rFonts w:ascii="Times New Roman" w:eastAsia="Calibri" w:hAnsi="Times New Roman" w:cs="Times New Roman"/>
          <w:sz w:val="24"/>
          <w:szCs w:val="24"/>
          <w:lang w:val="ru-RU"/>
        </w:rPr>
        <w:t xml:space="preserve"> в соответствии с Федеральным законом от 26.06.2008 №102-ФЗ «Об обеспечении единства измерений», действующими нормативными документами по </w:t>
      </w:r>
      <w:r w:rsidR="0074176E">
        <w:rPr>
          <w:rFonts w:ascii="Times New Roman" w:eastAsia="Calibri" w:hAnsi="Times New Roman" w:cs="Times New Roman"/>
          <w:sz w:val="24"/>
          <w:szCs w:val="24"/>
          <w:lang w:val="ru-RU"/>
        </w:rPr>
        <w:t>обеспечению единства измерений.</w:t>
      </w:r>
    </w:p>
    <w:p w:rsidR="00272A0C"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5. ТРЕБОВАНИЯ</w:t>
      </w:r>
      <w:r w:rsidR="0074176E">
        <w:rPr>
          <w:rFonts w:ascii="Times New Roman" w:eastAsia="Calibri" w:hAnsi="Times New Roman" w:cs="Times New Roman"/>
          <w:sz w:val="24"/>
          <w:szCs w:val="24"/>
          <w:lang w:val="ru-RU"/>
        </w:rPr>
        <w:t xml:space="preserve"> К ОРГАНИЗАЦИИ </w:t>
      </w:r>
      <w:r w:rsidR="00272A0C">
        <w:rPr>
          <w:rFonts w:ascii="Times New Roman" w:eastAsia="Calibri" w:hAnsi="Times New Roman" w:cs="Times New Roman"/>
          <w:sz w:val="24"/>
          <w:szCs w:val="24"/>
          <w:lang w:val="ru-RU"/>
        </w:rPr>
        <w:t>ОКАЗАНИЯ УСЛУГ</w:t>
      </w:r>
    </w:p>
    <w:p w:rsidR="00983C09" w:rsidRPr="00983C09" w:rsidRDefault="00272A0C"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5.1. </w:t>
      </w:r>
      <w:r w:rsidR="00983C09" w:rsidRPr="00983C09">
        <w:rPr>
          <w:rFonts w:ascii="Times New Roman" w:eastAsia="Calibri" w:hAnsi="Times New Roman" w:cs="Times New Roman"/>
          <w:sz w:val="24"/>
          <w:szCs w:val="24"/>
          <w:lang w:val="ru-RU"/>
        </w:rPr>
        <w:t xml:space="preserve">Работники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Исполнителя</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экипируются спецодеждой, оснащаются необходимым инструментом, оборудованием и принадлежностями, а также запасом необходимых расходных материалов и запасных частей, за счет средств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Исполнителя</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без дополнительных расходов для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Заказчика</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w:t>
      </w:r>
    </w:p>
    <w:p w:rsidR="00983C09" w:rsidRPr="00983C09" w:rsidRDefault="00272A0C"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5.2</w:t>
      </w:r>
      <w:r w:rsidR="00983C09" w:rsidRPr="00983C09">
        <w:rPr>
          <w:rFonts w:ascii="Times New Roman" w:eastAsia="Calibri" w:hAnsi="Times New Roman" w:cs="Times New Roman"/>
          <w:sz w:val="24"/>
          <w:szCs w:val="24"/>
          <w:lang w:val="ru-RU"/>
        </w:rPr>
        <w:t xml:space="preserve">.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Исполнитель</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приступает к устранению неисправностей (в рабочее время) не позднее 2-х часов с момента обнаружения и диагностирования неисправности.</w:t>
      </w:r>
    </w:p>
    <w:p w:rsidR="00983C09" w:rsidRPr="00983C09" w:rsidRDefault="00272A0C"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5.3</w:t>
      </w:r>
      <w:r w:rsidR="00983C09" w:rsidRPr="00983C09">
        <w:rPr>
          <w:rFonts w:ascii="Times New Roman" w:eastAsia="Calibri" w:hAnsi="Times New Roman" w:cs="Times New Roman"/>
          <w:sz w:val="24"/>
          <w:szCs w:val="24"/>
          <w:lang w:val="ru-RU"/>
        </w:rPr>
        <w:t>. Требования, предъявляемые к охране труда и технике безопасност</w:t>
      </w:r>
      <w:r w:rsidR="00804703">
        <w:rPr>
          <w:rFonts w:ascii="Times New Roman" w:eastAsia="Calibri" w:hAnsi="Times New Roman" w:cs="Times New Roman"/>
          <w:sz w:val="24"/>
          <w:szCs w:val="24"/>
          <w:lang w:val="ru-RU"/>
        </w:rPr>
        <w:t>и</w:t>
      </w:r>
      <w:r w:rsidR="00CD3CC3">
        <w:rPr>
          <w:rFonts w:ascii="Times New Roman" w:eastAsia="Calibri" w:hAnsi="Times New Roman" w:cs="Times New Roman"/>
          <w:sz w:val="24"/>
          <w:szCs w:val="24"/>
          <w:lang w:val="ru-RU"/>
        </w:rPr>
        <w:t xml:space="preserve"> при </w:t>
      </w:r>
      <w:r>
        <w:rPr>
          <w:rFonts w:ascii="Times New Roman" w:eastAsia="Calibri" w:hAnsi="Times New Roman" w:cs="Times New Roman"/>
          <w:sz w:val="24"/>
          <w:szCs w:val="24"/>
          <w:lang w:val="ru-RU"/>
        </w:rPr>
        <w:t>оказании услуг:</w:t>
      </w:r>
    </w:p>
    <w:p w:rsidR="00983C09" w:rsidRPr="00983C09" w:rsidRDefault="00272A0C"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5.3</w:t>
      </w:r>
      <w:r w:rsidR="00983C09" w:rsidRPr="00983C09">
        <w:rPr>
          <w:rFonts w:ascii="Times New Roman" w:eastAsia="Calibri" w:hAnsi="Times New Roman" w:cs="Times New Roman"/>
          <w:sz w:val="24"/>
          <w:szCs w:val="24"/>
          <w:lang w:val="ru-RU"/>
        </w:rPr>
        <w:t xml:space="preserve">.1. При </w:t>
      </w:r>
      <w:r>
        <w:rPr>
          <w:rFonts w:ascii="Times New Roman" w:eastAsia="Calibri" w:hAnsi="Times New Roman" w:cs="Times New Roman"/>
          <w:sz w:val="24"/>
          <w:szCs w:val="24"/>
          <w:lang w:val="ru-RU"/>
        </w:rPr>
        <w:t>оказании услуг</w:t>
      </w:r>
      <w:r w:rsidR="00983C09" w:rsidRPr="00983C09">
        <w:rPr>
          <w:rFonts w:ascii="Times New Roman" w:eastAsia="Calibri" w:hAnsi="Times New Roman" w:cs="Times New Roman"/>
          <w:sz w:val="24"/>
          <w:szCs w:val="24"/>
          <w:lang w:val="ru-RU"/>
        </w:rPr>
        <w:t xml:space="preserve"> </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Исполнитель</w:t>
      </w:r>
      <w:r w:rsidR="00D93FBD">
        <w:rPr>
          <w:rFonts w:ascii="Times New Roman" w:eastAsia="Calibri" w:hAnsi="Times New Roman" w:cs="Times New Roman"/>
          <w:sz w:val="24"/>
          <w:szCs w:val="24"/>
          <w:lang w:val="ru-RU"/>
        </w:rPr>
        <w:t>»</w:t>
      </w:r>
      <w:r w:rsidR="00983C09" w:rsidRPr="00983C09">
        <w:rPr>
          <w:rFonts w:ascii="Times New Roman" w:eastAsia="Calibri" w:hAnsi="Times New Roman" w:cs="Times New Roman"/>
          <w:sz w:val="24"/>
          <w:szCs w:val="24"/>
          <w:lang w:val="ru-RU"/>
        </w:rPr>
        <w:t xml:space="preserve"> обеспечивает:</w:t>
      </w:r>
    </w:p>
    <w:p w:rsidR="00983C09" w:rsidRPr="00983C09" w:rsidRDefault="00983C09" w:rsidP="00612914">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проведение мероприятий по</w:t>
      </w:r>
      <w:r w:rsidR="000D5812">
        <w:rPr>
          <w:rFonts w:ascii="Times New Roman" w:eastAsia="Calibri" w:hAnsi="Times New Roman" w:cs="Times New Roman"/>
          <w:sz w:val="24"/>
          <w:szCs w:val="24"/>
          <w:lang w:val="ru-RU"/>
        </w:rPr>
        <w:t xml:space="preserve"> охране труда</w:t>
      </w:r>
      <w:r w:rsidRPr="00983C09">
        <w:rPr>
          <w:rFonts w:ascii="Times New Roman" w:eastAsia="Calibri" w:hAnsi="Times New Roman" w:cs="Times New Roman"/>
          <w:sz w:val="24"/>
          <w:szCs w:val="24"/>
          <w:lang w:val="ru-RU"/>
        </w:rPr>
        <w:t>;</w:t>
      </w:r>
      <w:r w:rsidR="00612914">
        <w:rPr>
          <w:rFonts w:ascii="Times New Roman" w:eastAsia="Calibri" w:hAnsi="Times New Roman" w:cs="Times New Roman"/>
          <w:sz w:val="24"/>
          <w:szCs w:val="24"/>
          <w:lang w:val="ru-RU"/>
        </w:rPr>
        <w:t xml:space="preserve"> </w:t>
      </w:r>
      <w:r w:rsidRPr="00983C09">
        <w:rPr>
          <w:rFonts w:ascii="Times New Roman" w:eastAsia="Calibri" w:hAnsi="Times New Roman" w:cs="Times New Roman"/>
          <w:sz w:val="24"/>
          <w:szCs w:val="24"/>
          <w:lang w:val="ru-RU"/>
        </w:rPr>
        <w:t xml:space="preserve">соблюдение техники безопасности в соответствии с требованиями нормативных документов, указанных в Разделе 2 «Нормативные требования» настоящего </w:t>
      </w:r>
      <w:r w:rsidR="009024AB">
        <w:rPr>
          <w:rFonts w:ascii="Times New Roman" w:eastAsia="Calibri" w:hAnsi="Times New Roman" w:cs="Times New Roman"/>
          <w:sz w:val="24"/>
          <w:szCs w:val="24"/>
          <w:lang w:val="ru-RU"/>
        </w:rPr>
        <w:t>Описания объекта закупки</w:t>
      </w:r>
      <w:r w:rsidRPr="00983C09">
        <w:rPr>
          <w:rFonts w:ascii="Times New Roman" w:eastAsia="Calibri" w:hAnsi="Times New Roman" w:cs="Times New Roman"/>
          <w:sz w:val="24"/>
          <w:szCs w:val="24"/>
          <w:lang w:val="ru-RU"/>
        </w:rPr>
        <w:t>;</w:t>
      </w:r>
      <w:r w:rsidR="00612914">
        <w:rPr>
          <w:rFonts w:ascii="Times New Roman" w:eastAsia="Calibri" w:hAnsi="Times New Roman" w:cs="Times New Roman"/>
          <w:sz w:val="24"/>
          <w:szCs w:val="24"/>
          <w:lang w:val="ru-RU"/>
        </w:rPr>
        <w:t xml:space="preserve"> </w:t>
      </w:r>
      <w:r w:rsidR="00CD3CC3">
        <w:rPr>
          <w:rFonts w:ascii="Times New Roman" w:eastAsia="Calibri" w:hAnsi="Times New Roman" w:cs="Times New Roman"/>
          <w:sz w:val="24"/>
          <w:szCs w:val="24"/>
          <w:lang w:val="ru-RU"/>
        </w:rPr>
        <w:t>комплектацию работников</w:t>
      </w:r>
      <w:r w:rsidRPr="00983C09">
        <w:rPr>
          <w:rFonts w:ascii="Times New Roman" w:eastAsia="Calibri" w:hAnsi="Times New Roman" w:cs="Times New Roman"/>
          <w:sz w:val="24"/>
          <w:szCs w:val="24"/>
          <w:lang w:val="ru-RU"/>
        </w:rPr>
        <w:t xml:space="preserve"> средствами индиви</w:t>
      </w:r>
      <w:r w:rsidR="00612914">
        <w:rPr>
          <w:rFonts w:ascii="Times New Roman" w:eastAsia="Calibri" w:hAnsi="Times New Roman" w:cs="Times New Roman"/>
          <w:sz w:val="24"/>
          <w:szCs w:val="24"/>
          <w:lang w:val="ru-RU"/>
        </w:rPr>
        <w:t xml:space="preserve">дуальной защиты органов дыхания; </w:t>
      </w:r>
      <w:r w:rsidR="000D5812">
        <w:rPr>
          <w:rFonts w:ascii="Times New Roman" w:eastAsia="Calibri" w:hAnsi="Times New Roman" w:cs="Times New Roman"/>
          <w:sz w:val="24"/>
          <w:szCs w:val="24"/>
          <w:lang w:val="ru-RU"/>
        </w:rPr>
        <w:t>своевременное</w:t>
      </w:r>
      <w:r w:rsidRPr="00983C09">
        <w:rPr>
          <w:rFonts w:ascii="Times New Roman" w:eastAsia="Calibri" w:hAnsi="Times New Roman" w:cs="Times New Roman"/>
          <w:sz w:val="24"/>
          <w:szCs w:val="24"/>
          <w:lang w:val="ru-RU"/>
        </w:rPr>
        <w:t xml:space="preserve"> проведение инструктажей (в том числе противопожарных) по охране труда (вводного, первичного на рабочем месте, повторного, внепланового и целевого) с записью в журнале учёта проведения инструктажей;</w:t>
      </w:r>
    </w:p>
    <w:p w:rsidR="00D93FBD" w:rsidRDefault="002E2A8A" w:rsidP="00983C09">
      <w:pPr>
        <w:spacing w:line="276" w:lineRule="auto"/>
        <w:ind w:firstLine="708"/>
        <w:jc w:val="both"/>
        <w:rPr>
          <w:rFonts w:ascii="Times New Roman" w:eastAsia="Calibri" w:hAnsi="Times New Roman" w:cs="Times New Roman"/>
          <w:sz w:val="24"/>
          <w:szCs w:val="24"/>
          <w:lang w:val="ru-RU"/>
        </w:rPr>
      </w:pPr>
      <w:r w:rsidRPr="00B434E7">
        <w:rPr>
          <w:rFonts w:ascii="Times New Roman" w:eastAsia="Calibri" w:hAnsi="Times New Roman" w:cs="Times New Roman"/>
          <w:sz w:val="24"/>
          <w:szCs w:val="24"/>
          <w:lang w:val="ru-RU"/>
        </w:rPr>
        <w:t xml:space="preserve">6. </w:t>
      </w:r>
      <w:r w:rsidR="00D93FBD" w:rsidRPr="00B434E7">
        <w:rPr>
          <w:rFonts w:ascii="Times New Roman" w:eastAsia="Calibri" w:hAnsi="Times New Roman" w:cs="Times New Roman"/>
          <w:sz w:val="24"/>
          <w:szCs w:val="24"/>
          <w:lang w:val="ru-RU"/>
        </w:rPr>
        <w:t>ТРЕБОВАНИЯ ПО ПЕРЕДАЧЕ «ЗАКАЗЧИКУ» ТЕХНИЧЕСКИХ И ИНЫХ ДОКУМЕНТОВ ПО ЗАВЕРШЕНИЮ И СДАЧЕ УСЛУГ.</w:t>
      </w:r>
    </w:p>
    <w:p w:rsidR="00983C09" w:rsidRPr="00D52183"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6.1. </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Исполнитель</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обязан передать, а </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Заказчик</w:t>
      </w:r>
      <w:r w:rsidR="00D93FBD">
        <w:rPr>
          <w:rFonts w:ascii="Times New Roman" w:eastAsia="Calibri" w:hAnsi="Times New Roman" w:cs="Times New Roman"/>
          <w:sz w:val="24"/>
          <w:szCs w:val="24"/>
          <w:lang w:val="ru-RU"/>
        </w:rPr>
        <w:t>»</w:t>
      </w:r>
      <w:r w:rsidRPr="00983C09">
        <w:rPr>
          <w:rFonts w:ascii="Times New Roman" w:eastAsia="Calibri" w:hAnsi="Times New Roman" w:cs="Times New Roman"/>
          <w:sz w:val="24"/>
          <w:szCs w:val="24"/>
          <w:lang w:val="ru-RU"/>
        </w:rPr>
        <w:t xml:space="preserve"> принять оформленные в установленном порядке свидетельства о поверке средств измерений с протоколами поверки, либо извещения о </w:t>
      </w:r>
      <w:r w:rsidRPr="00D52183">
        <w:rPr>
          <w:rFonts w:ascii="Times New Roman" w:eastAsia="Calibri" w:hAnsi="Times New Roman" w:cs="Times New Roman"/>
          <w:sz w:val="24"/>
          <w:szCs w:val="24"/>
          <w:lang w:val="ru-RU"/>
        </w:rPr>
        <w:t>непригодности, выписанные на владельца средств измерений</w:t>
      </w:r>
      <w:r w:rsidR="00B434E7">
        <w:rPr>
          <w:rFonts w:ascii="Times New Roman" w:eastAsia="Calibri" w:hAnsi="Times New Roman" w:cs="Times New Roman"/>
          <w:sz w:val="24"/>
          <w:szCs w:val="24"/>
          <w:lang w:val="ru-RU"/>
        </w:rPr>
        <w:t>, либо акт выполненных работ</w:t>
      </w:r>
      <w:r w:rsidRPr="00D52183">
        <w:rPr>
          <w:rFonts w:ascii="Times New Roman" w:eastAsia="Calibri" w:hAnsi="Times New Roman" w:cs="Times New Roman"/>
          <w:sz w:val="24"/>
          <w:szCs w:val="24"/>
          <w:lang w:val="ru-RU"/>
        </w:rPr>
        <w:t>.</w:t>
      </w:r>
    </w:p>
    <w:p w:rsidR="00983C09" w:rsidRPr="00983C09" w:rsidRDefault="00CD3CC3" w:rsidP="00983C09">
      <w:pPr>
        <w:spacing w:line="276" w:lineRule="auto"/>
        <w:ind w:firstLine="708"/>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6.2. Свидетельства</w:t>
      </w:r>
      <w:r w:rsidR="00983C09" w:rsidRPr="00D52183">
        <w:rPr>
          <w:rFonts w:ascii="Times New Roman" w:eastAsia="Calibri" w:hAnsi="Times New Roman" w:cs="Times New Roman"/>
          <w:sz w:val="24"/>
          <w:szCs w:val="24"/>
          <w:lang w:val="ru-RU"/>
        </w:rPr>
        <w:t xml:space="preserve"> о поверке средств измерения оформляются по</w:t>
      </w:r>
      <w:r>
        <w:rPr>
          <w:rFonts w:ascii="Times New Roman" w:eastAsia="Calibri" w:hAnsi="Times New Roman" w:cs="Times New Roman"/>
          <w:sz w:val="24"/>
          <w:szCs w:val="24"/>
          <w:lang w:val="ru-RU"/>
        </w:rPr>
        <w:t xml:space="preserve"> форме приложения 1а к «Порядку</w:t>
      </w:r>
      <w:r w:rsidR="00983C09" w:rsidRPr="00D52183">
        <w:rPr>
          <w:rFonts w:ascii="Times New Roman" w:eastAsia="Calibri" w:hAnsi="Times New Roman" w:cs="Times New Roman"/>
          <w:sz w:val="24"/>
          <w:szCs w:val="24"/>
          <w:lang w:val="ru-RU"/>
        </w:rPr>
        <w:t xml:space="preserve"> </w:t>
      </w:r>
      <w:r w:rsidR="00BB7328" w:rsidRPr="00D52183">
        <w:rPr>
          <w:rFonts w:ascii="Times New Roman" w:eastAsia="Calibri" w:hAnsi="Times New Roman" w:cs="Times New Roman"/>
          <w:sz w:val="24"/>
          <w:szCs w:val="24"/>
          <w:lang w:val="ru-RU"/>
        </w:rPr>
        <w:t>проведения поверки</w:t>
      </w:r>
      <w:r w:rsidR="00983C09" w:rsidRPr="00D52183">
        <w:rPr>
          <w:rFonts w:ascii="Times New Roman" w:eastAsia="Calibri" w:hAnsi="Times New Roman" w:cs="Times New Roman"/>
          <w:sz w:val="24"/>
          <w:szCs w:val="24"/>
          <w:lang w:val="ru-RU"/>
        </w:rPr>
        <w:t xml:space="preserve"> средств измерений, требования к знаку поверки и соде</w:t>
      </w:r>
      <w:r w:rsidR="00D93FBD">
        <w:rPr>
          <w:rFonts w:ascii="Times New Roman" w:eastAsia="Calibri" w:hAnsi="Times New Roman" w:cs="Times New Roman"/>
          <w:sz w:val="24"/>
          <w:szCs w:val="24"/>
          <w:lang w:val="ru-RU"/>
        </w:rPr>
        <w:t>ржанию свидетельства о поверке»</w:t>
      </w:r>
      <w:r w:rsidR="00983C09" w:rsidRPr="00D52183">
        <w:rPr>
          <w:rFonts w:ascii="Times New Roman" w:eastAsia="Calibri" w:hAnsi="Times New Roman" w:cs="Times New Roman"/>
          <w:sz w:val="24"/>
          <w:szCs w:val="24"/>
          <w:lang w:val="ru-RU"/>
        </w:rPr>
        <w:t xml:space="preserve"> (утверждён приказом Минпромторга России от</w:t>
      </w:r>
      <w:r w:rsidR="007F7A18" w:rsidRPr="00D52183">
        <w:rPr>
          <w:rFonts w:ascii="Times New Roman" w:eastAsia="Calibri" w:hAnsi="Times New Roman" w:cs="Times New Roman"/>
          <w:sz w:val="24"/>
          <w:szCs w:val="24"/>
          <w:lang w:val="ru-RU"/>
        </w:rPr>
        <w:t xml:space="preserve"> 31.07.2020 № 2510</w:t>
      </w:r>
      <w:r w:rsidR="00983C09" w:rsidRPr="00D52183">
        <w:rPr>
          <w:rFonts w:ascii="Times New Roman" w:eastAsia="Calibri" w:hAnsi="Times New Roman" w:cs="Times New Roman"/>
          <w:sz w:val="24"/>
          <w:szCs w:val="24"/>
          <w:lang w:val="ru-RU"/>
        </w:rPr>
        <w:t>)</w:t>
      </w:r>
      <w:r w:rsidR="00D52183">
        <w:rPr>
          <w:rFonts w:ascii="Times New Roman" w:eastAsia="Calibri" w:hAnsi="Times New Roman" w:cs="Times New Roman"/>
          <w:sz w:val="24"/>
          <w:szCs w:val="24"/>
          <w:lang w:val="ru-RU"/>
        </w:rPr>
        <w:t>.</w:t>
      </w:r>
    </w:p>
    <w:p w:rsidR="00983C09" w:rsidRPr="00983C09" w:rsidRDefault="00983C09" w:rsidP="00983C0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6.3. Без предоставления оформленных вышеперечисленных документов </w:t>
      </w:r>
      <w:r w:rsidR="00272A0C">
        <w:rPr>
          <w:rFonts w:ascii="Times New Roman" w:eastAsia="Calibri" w:hAnsi="Times New Roman" w:cs="Times New Roman"/>
          <w:sz w:val="24"/>
          <w:szCs w:val="24"/>
          <w:lang w:val="ru-RU"/>
        </w:rPr>
        <w:t>услуга</w:t>
      </w:r>
      <w:r w:rsidRPr="00983C09">
        <w:rPr>
          <w:rFonts w:ascii="Times New Roman" w:eastAsia="Calibri" w:hAnsi="Times New Roman" w:cs="Times New Roman"/>
          <w:sz w:val="24"/>
          <w:szCs w:val="24"/>
          <w:lang w:val="ru-RU"/>
        </w:rPr>
        <w:t xml:space="preserve"> по предъявлению в поверку и поверке считается не выполненной.</w:t>
      </w:r>
    </w:p>
    <w:p w:rsidR="00D00ABF" w:rsidRDefault="00983C09" w:rsidP="00007A59">
      <w:pPr>
        <w:spacing w:line="276" w:lineRule="auto"/>
        <w:ind w:firstLine="708"/>
        <w:jc w:val="both"/>
        <w:rPr>
          <w:rFonts w:ascii="Times New Roman" w:eastAsia="Calibri" w:hAnsi="Times New Roman" w:cs="Times New Roman"/>
          <w:sz w:val="24"/>
          <w:szCs w:val="24"/>
          <w:lang w:val="ru-RU"/>
        </w:rPr>
      </w:pPr>
      <w:r w:rsidRPr="00983C09">
        <w:rPr>
          <w:rFonts w:ascii="Times New Roman" w:eastAsia="Calibri" w:hAnsi="Times New Roman" w:cs="Times New Roman"/>
          <w:sz w:val="24"/>
          <w:szCs w:val="24"/>
          <w:lang w:val="ru-RU"/>
        </w:rPr>
        <w:t xml:space="preserve">6.2. Акт сдачи-приёмки </w:t>
      </w:r>
      <w:r w:rsidR="00272A0C">
        <w:rPr>
          <w:rFonts w:ascii="Times New Roman" w:eastAsia="Calibri" w:hAnsi="Times New Roman" w:cs="Times New Roman"/>
          <w:sz w:val="24"/>
          <w:szCs w:val="24"/>
          <w:lang w:val="ru-RU"/>
        </w:rPr>
        <w:t>оказанных услуг</w:t>
      </w:r>
      <w:r w:rsidRPr="00983C09">
        <w:rPr>
          <w:rFonts w:ascii="Times New Roman" w:eastAsia="Calibri" w:hAnsi="Times New Roman" w:cs="Times New Roman"/>
          <w:sz w:val="24"/>
          <w:szCs w:val="24"/>
          <w:lang w:val="ru-RU"/>
        </w:rPr>
        <w:t xml:space="preserve"> </w:t>
      </w:r>
      <w:r w:rsidR="000D5812">
        <w:rPr>
          <w:rFonts w:ascii="Times New Roman" w:eastAsia="Calibri" w:hAnsi="Times New Roman" w:cs="Times New Roman"/>
          <w:sz w:val="24"/>
          <w:szCs w:val="24"/>
          <w:lang w:val="ru-RU"/>
        </w:rPr>
        <w:t>составляется в двух экземплярах</w:t>
      </w:r>
      <w:r w:rsidR="00CD3CC3">
        <w:rPr>
          <w:rFonts w:ascii="Times New Roman" w:eastAsia="Calibri" w:hAnsi="Times New Roman" w:cs="Times New Roman"/>
          <w:sz w:val="24"/>
          <w:szCs w:val="24"/>
          <w:lang w:val="ru-RU"/>
        </w:rPr>
        <w:t xml:space="preserve"> по одному для каждой</w:t>
      </w:r>
      <w:r w:rsidRPr="00983C09">
        <w:rPr>
          <w:rFonts w:ascii="Times New Roman" w:eastAsia="Calibri" w:hAnsi="Times New Roman" w:cs="Times New Roman"/>
          <w:sz w:val="24"/>
          <w:szCs w:val="24"/>
          <w:lang w:val="ru-RU"/>
        </w:rPr>
        <w:t xml:space="preserve"> из сторо</w:t>
      </w:r>
      <w:r w:rsidR="002E2219">
        <w:rPr>
          <w:rFonts w:ascii="Times New Roman" w:eastAsia="Calibri" w:hAnsi="Times New Roman" w:cs="Times New Roman"/>
          <w:sz w:val="24"/>
          <w:szCs w:val="24"/>
          <w:lang w:val="ru-RU"/>
        </w:rPr>
        <w:t>н и должен быть подписан обеими</w:t>
      </w:r>
      <w:r w:rsidRPr="00983C09">
        <w:rPr>
          <w:rFonts w:ascii="Times New Roman" w:eastAsia="Calibri" w:hAnsi="Times New Roman" w:cs="Times New Roman"/>
          <w:sz w:val="24"/>
          <w:szCs w:val="24"/>
          <w:lang w:val="ru-RU"/>
        </w:rPr>
        <w:t xml:space="preserve"> сторонами.  Отсутствие подписанного акт сдачи-приёмки</w:t>
      </w:r>
      <w:r w:rsidR="002E2A8A">
        <w:rPr>
          <w:rFonts w:ascii="Times New Roman" w:eastAsia="Calibri" w:hAnsi="Times New Roman" w:cs="Times New Roman"/>
          <w:sz w:val="24"/>
          <w:szCs w:val="24"/>
          <w:lang w:val="ru-RU"/>
        </w:rPr>
        <w:t xml:space="preserve"> </w:t>
      </w:r>
      <w:r w:rsidR="00272A0C">
        <w:rPr>
          <w:rFonts w:ascii="Times New Roman" w:eastAsia="Calibri" w:hAnsi="Times New Roman" w:cs="Times New Roman"/>
          <w:sz w:val="24"/>
          <w:szCs w:val="24"/>
          <w:lang w:val="ru-RU"/>
        </w:rPr>
        <w:t>оказанных услуг</w:t>
      </w:r>
      <w:r w:rsidR="000D5812">
        <w:rPr>
          <w:rFonts w:ascii="Times New Roman" w:eastAsia="Calibri" w:hAnsi="Times New Roman" w:cs="Times New Roman"/>
          <w:sz w:val="24"/>
          <w:szCs w:val="24"/>
          <w:lang w:val="ru-RU"/>
        </w:rPr>
        <w:t xml:space="preserve"> по</w:t>
      </w:r>
      <w:r w:rsidR="002E2A8A">
        <w:rPr>
          <w:rFonts w:ascii="Times New Roman" w:eastAsia="Calibri" w:hAnsi="Times New Roman" w:cs="Times New Roman"/>
          <w:sz w:val="24"/>
          <w:szCs w:val="24"/>
          <w:lang w:val="ru-RU"/>
        </w:rPr>
        <w:t xml:space="preserve"> истечении</w:t>
      </w:r>
      <w:r w:rsidR="000D5812">
        <w:rPr>
          <w:rFonts w:ascii="Times New Roman" w:eastAsia="Calibri" w:hAnsi="Times New Roman" w:cs="Times New Roman"/>
          <w:sz w:val="24"/>
          <w:szCs w:val="24"/>
          <w:lang w:val="ru-RU"/>
        </w:rPr>
        <w:t xml:space="preserve"> указанного срока или</w:t>
      </w:r>
      <w:r w:rsidR="002E2219">
        <w:rPr>
          <w:rFonts w:ascii="Times New Roman" w:eastAsia="Calibri" w:hAnsi="Times New Roman" w:cs="Times New Roman"/>
          <w:sz w:val="24"/>
          <w:szCs w:val="24"/>
          <w:lang w:val="ru-RU"/>
        </w:rPr>
        <w:t xml:space="preserve"> наличие</w:t>
      </w:r>
      <w:r w:rsidRPr="00983C09">
        <w:rPr>
          <w:rFonts w:ascii="Times New Roman" w:eastAsia="Calibri" w:hAnsi="Times New Roman" w:cs="Times New Roman"/>
          <w:sz w:val="24"/>
          <w:szCs w:val="24"/>
          <w:lang w:val="ru-RU"/>
        </w:rPr>
        <w:t xml:space="preserve"> в акте </w:t>
      </w:r>
      <w:r w:rsidR="00E95F06" w:rsidRPr="00983C09">
        <w:rPr>
          <w:rFonts w:ascii="Times New Roman" w:eastAsia="Calibri" w:hAnsi="Times New Roman" w:cs="Times New Roman"/>
          <w:sz w:val="24"/>
          <w:szCs w:val="24"/>
          <w:lang w:val="ru-RU"/>
        </w:rPr>
        <w:t>указаний на</w:t>
      </w:r>
      <w:r w:rsidRPr="00983C09">
        <w:rPr>
          <w:rFonts w:ascii="Times New Roman" w:eastAsia="Calibri" w:hAnsi="Times New Roman" w:cs="Times New Roman"/>
          <w:sz w:val="24"/>
          <w:szCs w:val="24"/>
          <w:lang w:val="ru-RU"/>
        </w:rPr>
        <w:t xml:space="preserve"> ненадлежащее качество </w:t>
      </w:r>
      <w:r w:rsidR="00272A0C">
        <w:rPr>
          <w:rFonts w:ascii="Times New Roman" w:eastAsia="Calibri" w:hAnsi="Times New Roman" w:cs="Times New Roman"/>
          <w:sz w:val="24"/>
          <w:szCs w:val="24"/>
          <w:lang w:val="ru-RU"/>
        </w:rPr>
        <w:t>оказанных услуг</w:t>
      </w:r>
      <w:r w:rsidRPr="00983C09">
        <w:rPr>
          <w:rFonts w:ascii="Times New Roman" w:eastAsia="Calibri" w:hAnsi="Times New Roman" w:cs="Times New Roman"/>
          <w:sz w:val="24"/>
          <w:szCs w:val="24"/>
          <w:lang w:val="ru-RU"/>
        </w:rPr>
        <w:t xml:space="preserve"> является основанием для </w:t>
      </w:r>
      <w:r w:rsidR="00E95F06" w:rsidRPr="00983C09">
        <w:rPr>
          <w:rFonts w:ascii="Times New Roman" w:eastAsia="Calibri" w:hAnsi="Times New Roman" w:cs="Times New Roman"/>
          <w:sz w:val="24"/>
          <w:szCs w:val="24"/>
          <w:lang w:val="ru-RU"/>
        </w:rPr>
        <w:t>предъявления Заказчиком</w:t>
      </w:r>
      <w:r w:rsidRPr="00983C09">
        <w:rPr>
          <w:rFonts w:ascii="Times New Roman" w:eastAsia="Calibri" w:hAnsi="Times New Roman" w:cs="Times New Roman"/>
          <w:sz w:val="24"/>
          <w:szCs w:val="24"/>
          <w:lang w:val="ru-RU"/>
        </w:rPr>
        <w:t xml:space="preserve"> офи</w:t>
      </w:r>
      <w:r w:rsidR="00605C38">
        <w:rPr>
          <w:rFonts w:ascii="Times New Roman" w:eastAsia="Calibri" w:hAnsi="Times New Roman" w:cs="Times New Roman"/>
          <w:sz w:val="24"/>
          <w:szCs w:val="24"/>
          <w:lang w:val="ru-RU"/>
        </w:rPr>
        <w:t>циальной претензии Исполнителю.</w:t>
      </w:r>
    </w:p>
    <w:p w:rsidR="00672F20" w:rsidRPr="00007A59" w:rsidRDefault="00672F20" w:rsidP="00007A59">
      <w:pPr>
        <w:spacing w:line="276" w:lineRule="auto"/>
        <w:ind w:firstLine="708"/>
        <w:jc w:val="both"/>
        <w:rPr>
          <w:rFonts w:ascii="Times New Roman" w:eastAsia="Calibri" w:hAnsi="Times New Roman" w:cs="Times New Roman"/>
          <w:sz w:val="24"/>
          <w:szCs w:val="24"/>
          <w:lang w:val="ru-RU"/>
        </w:rPr>
      </w:pPr>
    </w:p>
    <w:tbl>
      <w:tblPr>
        <w:tblW w:w="10245" w:type="dxa"/>
        <w:jc w:val="center"/>
        <w:tblLook w:val="04A0" w:firstRow="1" w:lastRow="0" w:firstColumn="1" w:lastColumn="0" w:noHBand="0" w:noVBand="1"/>
      </w:tblPr>
      <w:tblGrid>
        <w:gridCol w:w="4854"/>
        <w:gridCol w:w="5391"/>
      </w:tblGrid>
      <w:tr w:rsidR="004B2495" w:rsidRPr="006026B3" w:rsidTr="007E077F">
        <w:trPr>
          <w:trHeight w:val="80"/>
          <w:jc w:val="center"/>
        </w:trPr>
        <w:tc>
          <w:tcPr>
            <w:tcW w:w="4854" w:type="dxa"/>
          </w:tcPr>
          <w:p w:rsidR="004B2495" w:rsidRPr="004B2495" w:rsidRDefault="004B2495" w:rsidP="007E077F">
            <w:pPr>
              <w:suppressAutoHyphens/>
              <w:rPr>
                <w:rFonts w:ascii="Times New Roman" w:hAnsi="Times New Roman" w:cs="Times New Roman"/>
                <w:sz w:val="24"/>
                <w:szCs w:val="24"/>
                <w:lang w:val="ru-RU"/>
              </w:rPr>
            </w:pPr>
            <w:r w:rsidRPr="004B2495">
              <w:rPr>
                <w:rFonts w:ascii="Times New Roman" w:hAnsi="Times New Roman" w:cs="Times New Roman"/>
                <w:snapToGrid w:val="0"/>
                <w:sz w:val="24"/>
                <w:szCs w:val="24"/>
                <w:lang w:val="ru-RU"/>
              </w:rPr>
              <w:t xml:space="preserve">ЗАКАЗЧИК: </w:t>
            </w:r>
          </w:p>
          <w:p w:rsidR="004B2495" w:rsidRPr="004B2495" w:rsidRDefault="004B2495" w:rsidP="007E077F">
            <w:pPr>
              <w:suppressAutoHyphens/>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Руководитель УФНС России по Свердловской области</w:t>
            </w:r>
          </w:p>
          <w:p w:rsidR="004B2495" w:rsidRPr="004B2495" w:rsidRDefault="004B2495" w:rsidP="007E077F">
            <w:pPr>
              <w:suppressAutoHyphens/>
              <w:rPr>
                <w:rFonts w:ascii="Times New Roman" w:hAnsi="Times New Roman" w:cs="Times New Roman"/>
                <w:snapToGrid w:val="0"/>
                <w:sz w:val="24"/>
                <w:szCs w:val="24"/>
                <w:lang w:val="ru-RU"/>
              </w:rPr>
            </w:pPr>
          </w:p>
          <w:p w:rsidR="004B2495" w:rsidRPr="004B2495" w:rsidRDefault="004B2495" w:rsidP="007E077F">
            <w:pPr>
              <w:suppressAutoHyphens/>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________________/</w:t>
            </w:r>
            <w:r w:rsidR="0062528B" w:rsidRPr="0062528B">
              <w:rPr>
                <w:rFonts w:ascii="Times New Roman" w:hAnsi="Times New Roman" w:cs="Times New Roman"/>
                <w:snapToGrid w:val="0"/>
                <w:sz w:val="24"/>
                <w:szCs w:val="24"/>
                <w:lang w:val="ru-RU"/>
              </w:rPr>
              <w:t xml:space="preserve"> </w:t>
            </w:r>
            <w:proofErr w:type="spellStart"/>
            <w:r w:rsidR="0062528B" w:rsidRPr="0062528B">
              <w:rPr>
                <w:rFonts w:ascii="Times New Roman" w:hAnsi="Times New Roman" w:cs="Times New Roman"/>
                <w:snapToGrid w:val="0"/>
                <w:sz w:val="24"/>
                <w:szCs w:val="24"/>
                <w:lang w:val="ru-RU"/>
              </w:rPr>
              <w:t>М.Т.Сагитуллин</w:t>
            </w:r>
            <w:proofErr w:type="spellEnd"/>
            <w:r w:rsidRPr="004B2495">
              <w:rPr>
                <w:rFonts w:ascii="Times New Roman" w:hAnsi="Times New Roman" w:cs="Times New Roman"/>
                <w:snapToGrid w:val="0"/>
                <w:sz w:val="24"/>
                <w:szCs w:val="24"/>
                <w:lang w:val="ru-RU"/>
              </w:rPr>
              <w:t>/</w:t>
            </w:r>
          </w:p>
          <w:p w:rsidR="004B2495" w:rsidRPr="004B2495" w:rsidRDefault="004B2495" w:rsidP="007E077F">
            <w:pPr>
              <w:suppressAutoHyphens/>
              <w:ind w:right="-36"/>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«___» __________ 202</w:t>
            </w:r>
            <w:r w:rsidR="004510A0">
              <w:rPr>
                <w:rFonts w:ascii="Times New Roman" w:hAnsi="Times New Roman" w:cs="Times New Roman"/>
                <w:snapToGrid w:val="0"/>
                <w:sz w:val="24"/>
                <w:szCs w:val="24"/>
                <w:lang w:val="ru-RU"/>
              </w:rPr>
              <w:t>6</w:t>
            </w:r>
            <w:r w:rsidRPr="004B2495">
              <w:rPr>
                <w:rFonts w:ascii="Times New Roman" w:hAnsi="Times New Roman" w:cs="Times New Roman"/>
                <w:snapToGrid w:val="0"/>
                <w:sz w:val="24"/>
                <w:szCs w:val="24"/>
                <w:lang w:val="ru-RU"/>
              </w:rPr>
              <w:t xml:space="preserve"> г.</w:t>
            </w:r>
          </w:p>
          <w:p w:rsidR="004B2495" w:rsidRPr="004B2495" w:rsidRDefault="004B2495" w:rsidP="007E077F">
            <w:pPr>
              <w:suppressAutoHyphens/>
              <w:ind w:right="-36"/>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м.п.</w:t>
            </w:r>
          </w:p>
        </w:tc>
        <w:tc>
          <w:tcPr>
            <w:tcW w:w="5391" w:type="dxa"/>
            <w:tcMar>
              <w:top w:w="0" w:type="dxa"/>
              <w:left w:w="125" w:type="dxa"/>
              <w:bottom w:w="0" w:type="dxa"/>
              <w:right w:w="108" w:type="dxa"/>
            </w:tcMar>
          </w:tcPr>
          <w:p w:rsidR="004B2495" w:rsidRPr="00177BCC" w:rsidRDefault="004B2495" w:rsidP="007E077F">
            <w:pPr>
              <w:suppressAutoHyphens/>
              <w:rPr>
                <w:rFonts w:ascii="Times New Roman" w:hAnsi="Times New Roman" w:cs="Times New Roman"/>
                <w:snapToGrid w:val="0"/>
                <w:sz w:val="24"/>
                <w:szCs w:val="24"/>
                <w:lang w:val="ru-RU"/>
              </w:rPr>
            </w:pPr>
            <w:r w:rsidRPr="00177BCC">
              <w:rPr>
                <w:rFonts w:ascii="Times New Roman" w:hAnsi="Times New Roman" w:cs="Times New Roman"/>
                <w:snapToGrid w:val="0"/>
                <w:sz w:val="24"/>
                <w:szCs w:val="24"/>
                <w:lang w:val="ru-RU"/>
              </w:rPr>
              <w:t>ИСПОЛНИТЕЛЬ:</w:t>
            </w:r>
          </w:p>
          <w:p w:rsidR="00177BCC" w:rsidRDefault="00177BCC" w:rsidP="00177BCC">
            <w:pPr>
              <w:rPr>
                <w:rFonts w:ascii="Times New Roman" w:hAnsi="Times New Roman" w:cs="Times New Roman"/>
                <w:sz w:val="24"/>
                <w:szCs w:val="24"/>
                <w:lang w:val="ru-RU"/>
              </w:rPr>
            </w:pPr>
          </w:p>
          <w:p w:rsidR="001E1F81" w:rsidRDefault="001E1F81" w:rsidP="00177BCC">
            <w:pPr>
              <w:rPr>
                <w:rFonts w:ascii="Times New Roman" w:hAnsi="Times New Roman" w:cs="Times New Roman"/>
                <w:sz w:val="24"/>
                <w:szCs w:val="24"/>
                <w:lang w:val="ru-RU"/>
              </w:rPr>
            </w:pPr>
          </w:p>
          <w:p w:rsidR="00177BCC" w:rsidRPr="00177BCC" w:rsidRDefault="00177BCC" w:rsidP="00177BCC">
            <w:pPr>
              <w:rPr>
                <w:rFonts w:ascii="Times New Roman" w:hAnsi="Times New Roman" w:cs="Times New Roman"/>
                <w:sz w:val="24"/>
                <w:szCs w:val="24"/>
                <w:lang w:val="ru-RU"/>
              </w:rPr>
            </w:pPr>
          </w:p>
          <w:p w:rsidR="004B2495" w:rsidRPr="00177BCC" w:rsidRDefault="00177BCC" w:rsidP="00177BCC">
            <w:pPr>
              <w:suppressAutoHyphens/>
              <w:rPr>
                <w:rFonts w:ascii="Times New Roman" w:hAnsi="Times New Roman" w:cs="Times New Roman"/>
                <w:snapToGrid w:val="0"/>
                <w:sz w:val="24"/>
                <w:szCs w:val="24"/>
                <w:lang w:val="ru-RU"/>
              </w:rPr>
            </w:pPr>
            <w:r w:rsidRPr="00177BCC">
              <w:rPr>
                <w:rFonts w:ascii="Times New Roman" w:hAnsi="Times New Roman" w:cs="Times New Roman"/>
                <w:sz w:val="24"/>
                <w:szCs w:val="24"/>
                <w:lang w:val="ru-RU"/>
              </w:rPr>
              <w:t xml:space="preserve">________________ </w:t>
            </w:r>
            <w:r>
              <w:rPr>
                <w:rFonts w:ascii="Times New Roman" w:hAnsi="Times New Roman" w:cs="Times New Roman"/>
                <w:sz w:val="24"/>
                <w:szCs w:val="24"/>
                <w:lang w:val="ru-RU"/>
              </w:rPr>
              <w:t>/</w:t>
            </w:r>
            <w:r w:rsidR="001E1F81">
              <w:rPr>
                <w:rFonts w:ascii="Times New Roman" w:hAnsi="Times New Roman" w:cs="Times New Roman"/>
                <w:sz w:val="24"/>
                <w:szCs w:val="24"/>
                <w:lang w:val="ru-RU"/>
              </w:rPr>
              <w:t>_______________</w:t>
            </w:r>
            <w:r>
              <w:rPr>
                <w:rFonts w:ascii="Times New Roman" w:hAnsi="Times New Roman" w:cs="Times New Roman"/>
                <w:sz w:val="24"/>
                <w:szCs w:val="24"/>
                <w:lang w:val="ru-RU"/>
              </w:rPr>
              <w:t>/</w:t>
            </w:r>
          </w:p>
          <w:p w:rsidR="00177BCC" w:rsidRDefault="00177BCC" w:rsidP="007E077F">
            <w:pPr>
              <w:suppressAutoHyphens/>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«___» __________ 202</w:t>
            </w:r>
            <w:r w:rsidR="004510A0">
              <w:rPr>
                <w:rFonts w:ascii="Times New Roman" w:hAnsi="Times New Roman" w:cs="Times New Roman"/>
                <w:snapToGrid w:val="0"/>
                <w:sz w:val="24"/>
                <w:szCs w:val="24"/>
                <w:lang w:val="ru-RU"/>
              </w:rPr>
              <w:t>6</w:t>
            </w:r>
            <w:r w:rsidRPr="004B2495">
              <w:rPr>
                <w:rFonts w:ascii="Times New Roman" w:hAnsi="Times New Roman" w:cs="Times New Roman"/>
                <w:snapToGrid w:val="0"/>
                <w:sz w:val="24"/>
                <w:szCs w:val="24"/>
                <w:lang w:val="ru-RU"/>
              </w:rPr>
              <w:t xml:space="preserve"> г.</w:t>
            </w:r>
          </w:p>
          <w:p w:rsidR="004B2495" w:rsidRPr="00177BCC" w:rsidRDefault="004B2495" w:rsidP="007E077F">
            <w:pPr>
              <w:suppressAutoHyphens/>
              <w:rPr>
                <w:rFonts w:ascii="Times New Roman" w:hAnsi="Times New Roman" w:cs="Times New Roman"/>
                <w:snapToGrid w:val="0"/>
                <w:sz w:val="24"/>
                <w:szCs w:val="24"/>
                <w:lang w:val="ru-RU"/>
              </w:rPr>
            </w:pPr>
            <w:proofErr w:type="spellStart"/>
            <w:r w:rsidRPr="00177BCC">
              <w:rPr>
                <w:rFonts w:ascii="Times New Roman" w:hAnsi="Times New Roman" w:cs="Times New Roman"/>
                <w:snapToGrid w:val="0"/>
                <w:sz w:val="24"/>
                <w:szCs w:val="24"/>
                <w:lang w:val="ru-RU"/>
              </w:rPr>
              <w:t>м.п</w:t>
            </w:r>
            <w:proofErr w:type="spellEnd"/>
            <w:r w:rsidRPr="00177BCC">
              <w:rPr>
                <w:rFonts w:ascii="Times New Roman" w:hAnsi="Times New Roman" w:cs="Times New Roman"/>
                <w:snapToGrid w:val="0"/>
                <w:sz w:val="24"/>
                <w:szCs w:val="24"/>
                <w:lang w:val="ru-RU"/>
              </w:rPr>
              <w:t>.</w:t>
            </w:r>
          </w:p>
        </w:tc>
      </w:tr>
    </w:tbl>
    <w:p w:rsidR="006F5E74" w:rsidRDefault="006F5E74" w:rsidP="00CF5D7A">
      <w:pPr>
        <w:jc w:val="right"/>
        <w:rPr>
          <w:rFonts w:ascii="Times New Roman" w:hAnsi="Times New Roman" w:cs="Times New Roman"/>
          <w:sz w:val="24"/>
          <w:szCs w:val="24"/>
          <w:lang w:val="ru-RU"/>
        </w:rPr>
      </w:pPr>
    </w:p>
    <w:p w:rsidR="006F5E74" w:rsidRDefault="006F5E74" w:rsidP="00CF5D7A">
      <w:pPr>
        <w:jc w:val="right"/>
        <w:rPr>
          <w:rFonts w:ascii="Times New Roman" w:hAnsi="Times New Roman" w:cs="Times New Roman"/>
          <w:sz w:val="24"/>
          <w:szCs w:val="24"/>
          <w:lang w:val="ru-RU"/>
        </w:rPr>
      </w:pPr>
    </w:p>
    <w:p w:rsidR="006F5E74" w:rsidRDefault="006F5E74" w:rsidP="00CF5D7A">
      <w:pPr>
        <w:jc w:val="right"/>
        <w:rPr>
          <w:rFonts w:ascii="Times New Roman" w:hAnsi="Times New Roman" w:cs="Times New Roman"/>
          <w:sz w:val="24"/>
          <w:szCs w:val="24"/>
          <w:lang w:val="ru-RU"/>
        </w:rPr>
      </w:pPr>
    </w:p>
    <w:p w:rsidR="00C67D7F" w:rsidRDefault="00C67D7F" w:rsidP="00CF5D7A">
      <w:pPr>
        <w:jc w:val="right"/>
        <w:rPr>
          <w:rFonts w:ascii="Times New Roman" w:hAnsi="Times New Roman" w:cs="Times New Roman"/>
          <w:sz w:val="24"/>
          <w:szCs w:val="24"/>
          <w:lang w:val="ru-RU"/>
        </w:rPr>
      </w:pPr>
    </w:p>
    <w:p w:rsidR="00C67D7F" w:rsidRDefault="00C67D7F" w:rsidP="00CF5D7A">
      <w:pPr>
        <w:jc w:val="right"/>
        <w:rPr>
          <w:rFonts w:ascii="Times New Roman" w:hAnsi="Times New Roman" w:cs="Times New Roman"/>
          <w:sz w:val="24"/>
          <w:szCs w:val="24"/>
          <w:lang w:val="ru-RU"/>
        </w:rPr>
      </w:pPr>
    </w:p>
    <w:p w:rsidR="006F5E74" w:rsidRDefault="006F5E74" w:rsidP="00CF5D7A">
      <w:pPr>
        <w:jc w:val="right"/>
        <w:rPr>
          <w:rFonts w:ascii="Times New Roman" w:hAnsi="Times New Roman" w:cs="Times New Roman"/>
          <w:sz w:val="24"/>
          <w:szCs w:val="24"/>
          <w:lang w:val="ru-RU"/>
        </w:rPr>
      </w:pPr>
    </w:p>
    <w:p w:rsidR="00CF5D7A" w:rsidRPr="00983C09" w:rsidRDefault="00CF5D7A" w:rsidP="00CF5D7A">
      <w:pPr>
        <w:jc w:val="right"/>
        <w:rPr>
          <w:rFonts w:ascii="Times New Roman" w:hAnsi="Times New Roman" w:cs="Times New Roman"/>
          <w:sz w:val="24"/>
          <w:szCs w:val="24"/>
          <w:lang w:val="ru-RU"/>
        </w:rPr>
      </w:pPr>
      <w:r w:rsidRPr="00983C09">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2</w:t>
      </w:r>
    </w:p>
    <w:p w:rsidR="00CF5D7A" w:rsidRDefault="00CF5D7A" w:rsidP="001E1F81">
      <w:pPr>
        <w:ind w:left="4320" w:firstLine="720"/>
        <w:jc w:val="center"/>
        <w:rPr>
          <w:rFonts w:ascii="Times New Roman" w:hAnsi="Times New Roman" w:cs="Times New Roman"/>
          <w:bCs/>
          <w:sz w:val="24"/>
          <w:szCs w:val="24"/>
          <w:lang w:val="ru-RU"/>
        </w:rPr>
      </w:pPr>
      <w:r w:rsidRPr="00983C09">
        <w:rPr>
          <w:rFonts w:ascii="Times New Roman" w:hAnsi="Times New Roman" w:cs="Times New Roman"/>
          <w:sz w:val="24"/>
          <w:szCs w:val="24"/>
          <w:lang w:val="ru-RU"/>
        </w:rPr>
        <w:t xml:space="preserve">к </w:t>
      </w:r>
      <w:r w:rsidR="00814D27">
        <w:rPr>
          <w:rFonts w:ascii="Times New Roman" w:hAnsi="Times New Roman" w:cs="Times New Roman"/>
          <w:sz w:val="24"/>
          <w:szCs w:val="24"/>
          <w:lang w:val="ru-RU"/>
        </w:rPr>
        <w:t>Контракту</w:t>
      </w:r>
      <w:r w:rsidRPr="00983C09">
        <w:rPr>
          <w:rFonts w:ascii="Times New Roman" w:hAnsi="Times New Roman" w:cs="Times New Roman"/>
          <w:sz w:val="24"/>
          <w:szCs w:val="24"/>
          <w:lang w:val="ru-RU"/>
        </w:rPr>
        <w:t xml:space="preserve"> </w:t>
      </w:r>
      <w:r w:rsidRPr="00652482">
        <w:rPr>
          <w:rFonts w:ascii="Times New Roman" w:hAnsi="Times New Roman" w:cs="Times New Roman"/>
          <w:bCs/>
          <w:sz w:val="24"/>
          <w:szCs w:val="24"/>
          <w:lang w:val="ru-RU"/>
        </w:rPr>
        <w:t xml:space="preserve">№ </w:t>
      </w:r>
    </w:p>
    <w:p w:rsidR="00CF5D7A" w:rsidRPr="00652482" w:rsidRDefault="00CF5D7A" w:rsidP="00CF5D7A">
      <w:pPr>
        <w:jc w:val="right"/>
        <w:rPr>
          <w:rFonts w:ascii="Times New Roman" w:hAnsi="Times New Roman" w:cs="Times New Roman"/>
          <w:sz w:val="24"/>
          <w:szCs w:val="24"/>
          <w:lang w:val="ru-RU"/>
        </w:rPr>
      </w:pPr>
      <w:r w:rsidRPr="00652482">
        <w:rPr>
          <w:rFonts w:ascii="Times New Roman" w:hAnsi="Times New Roman" w:cs="Times New Roman"/>
          <w:bCs/>
          <w:sz w:val="24"/>
          <w:szCs w:val="24"/>
          <w:lang w:val="ru-RU"/>
        </w:rPr>
        <w:t xml:space="preserve">от </w:t>
      </w:r>
      <w:r w:rsidRPr="00652482">
        <w:rPr>
          <w:rFonts w:ascii="Times New Roman" w:hAnsi="Times New Roman" w:cs="Times New Roman"/>
          <w:sz w:val="24"/>
          <w:szCs w:val="24"/>
          <w:lang w:val="ru-RU"/>
        </w:rPr>
        <w:t>«___»</w:t>
      </w:r>
      <w:r w:rsidR="00D00ABF">
        <w:rPr>
          <w:rFonts w:ascii="Times New Roman" w:hAnsi="Times New Roman" w:cs="Times New Roman"/>
          <w:sz w:val="24"/>
          <w:szCs w:val="24"/>
          <w:lang w:val="ru-RU"/>
        </w:rPr>
        <w:t xml:space="preserve"> </w:t>
      </w:r>
      <w:r w:rsidRPr="00652482">
        <w:rPr>
          <w:rFonts w:ascii="Times New Roman" w:hAnsi="Times New Roman" w:cs="Times New Roman"/>
          <w:sz w:val="24"/>
          <w:szCs w:val="24"/>
          <w:lang w:val="ru-RU"/>
        </w:rPr>
        <w:t>____________</w:t>
      </w:r>
      <w:r w:rsidR="00D00ABF">
        <w:rPr>
          <w:rFonts w:ascii="Times New Roman" w:hAnsi="Times New Roman" w:cs="Times New Roman"/>
          <w:sz w:val="24"/>
          <w:szCs w:val="24"/>
          <w:lang w:val="ru-RU"/>
        </w:rPr>
        <w:t xml:space="preserve"> </w:t>
      </w:r>
      <w:r w:rsidRPr="00652482">
        <w:rPr>
          <w:rFonts w:ascii="Times New Roman" w:hAnsi="Times New Roman" w:cs="Times New Roman"/>
          <w:sz w:val="24"/>
          <w:szCs w:val="24"/>
          <w:lang w:val="ru-RU"/>
        </w:rPr>
        <w:t>202</w:t>
      </w:r>
      <w:r w:rsidR="004510A0">
        <w:rPr>
          <w:rFonts w:ascii="Times New Roman" w:hAnsi="Times New Roman" w:cs="Times New Roman"/>
          <w:sz w:val="24"/>
          <w:szCs w:val="24"/>
          <w:lang w:val="ru-RU"/>
        </w:rPr>
        <w:t>6</w:t>
      </w:r>
      <w:r w:rsidRPr="00652482">
        <w:rPr>
          <w:rFonts w:ascii="Times New Roman" w:hAnsi="Times New Roman" w:cs="Times New Roman"/>
          <w:sz w:val="24"/>
          <w:szCs w:val="24"/>
          <w:lang w:val="ru-RU"/>
        </w:rPr>
        <w:t>г.</w:t>
      </w:r>
    </w:p>
    <w:p w:rsidR="00CF5D7A" w:rsidRDefault="00CF5D7A" w:rsidP="00CF5D7A">
      <w:pPr>
        <w:rPr>
          <w:rFonts w:ascii="Times New Roman" w:hAnsi="Times New Roman" w:cs="Times New Roman"/>
          <w:sz w:val="24"/>
          <w:szCs w:val="24"/>
          <w:lang w:val="ru-RU"/>
        </w:rPr>
      </w:pPr>
    </w:p>
    <w:p w:rsidR="00CF5D7A" w:rsidRDefault="00CF5D7A" w:rsidP="00CF5D7A">
      <w:pPr>
        <w:jc w:val="center"/>
        <w:rPr>
          <w:rFonts w:ascii="Times New Roman" w:hAnsi="Times New Roman" w:cs="Times New Roman"/>
          <w:b/>
          <w:sz w:val="24"/>
          <w:szCs w:val="24"/>
          <w:lang w:val="ru-RU"/>
        </w:rPr>
      </w:pPr>
      <w:r w:rsidRPr="000A6C9D">
        <w:rPr>
          <w:rFonts w:ascii="Times New Roman" w:hAnsi="Times New Roman" w:cs="Times New Roman"/>
          <w:b/>
          <w:sz w:val="24"/>
          <w:szCs w:val="24"/>
          <w:lang w:val="ru-RU"/>
        </w:rPr>
        <w:t>Спецификация</w:t>
      </w:r>
    </w:p>
    <w:p w:rsidR="00CF5D7A" w:rsidRDefault="00CF5D7A" w:rsidP="00CF5D7A">
      <w:pPr>
        <w:jc w:val="center"/>
        <w:rPr>
          <w:rFonts w:ascii="Times New Roman" w:hAnsi="Times New Roman" w:cs="Times New Roman"/>
          <w:b/>
          <w:sz w:val="24"/>
          <w:szCs w:val="24"/>
          <w:lang w:val="ru-RU"/>
        </w:rPr>
      </w:pPr>
    </w:p>
    <w:tbl>
      <w:tblPr>
        <w:tblStyle w:val="ac"/>
        <w:tblW w:w="0" w:type="auto"/>
        <w:tblLook w:val="04A0" w:firstRow="1" w:lastRow="0" w:firstColumn="1" w:lastColumn="0" w:noHBand="0" w:noVBand="1"/>
      </w:tblPr>
      <w:tblGrid>
        <w:gridCol w:w="562"/>
        <w:gridCol w:w="4678"/>
        <w:gridCol w:w="709"/>
        <w:gridCol w:w="1134"/>
        <w:gridCol w:w="1417"/>
        <w:gridCol w:w="1241"/>
      </w:tblGrid>
      <w:tr w:rsidR="00CF5D7A" w:rsidTr="00B53CC9">
        <w:tc>
          <w:tcPr>
            <w:tcW w:w="562" w:type="dxa"/>
          </w:tcPr>
          <w:p w:rsidR="00CF5D7A" w:rsidRDefault="00CF5D7A" w:rsidP="007E077F">
            <w:pPr>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4678" w:type="dxa"/>
          </w:tcPr>
          <w:p w:rsidR="00CF5D7A" w:rsidRDefault="00CF5D7A" w:rsidP="007E077F">
            <w:pPr>
              <w:jc w:val="center"/>
              <w:rPr>
                <w:rFonts w:ascii="Times New Roman" w:hAnsi="Times New Roman" w:cs="Times New Roman"/>
                <w:b/>
                <w:sz w:val="24"/>
                <w:szCs w:val="24"/>
                <w:lang w:val="ru-RU"/>
              </w:rPr>
            </w:pPr>
            <w:r>
              <w:rPr>
                <w:rFonts w:ascii="Times New Roman" w:hAnsi="Times New Roman" w:cs="Times New Roman"/>
                <w:b/>
                <w:sz w:val="23"/>
                <w:szCs w:val="23"/>
                <w:lang w:val="ru-RU"/>
              </w:rPr>
              <w:t>Наименование услуг</w:t>
            </w:r>
          </w:p>
        </w:tc>
        <w:tc>
          <w:tcPr>
            <w:tcW w:w="709" w:type="dxa"/>
          </w:tcPr>
          <w:p w:rsidR="00CF5D7A" w:rsidRDefault="00CF5D7A" w:rsidP="007E077F">
            <w:pPr>
              <w:jc w:val="center"/>
              <w:rPr>
                <w:rFonts w:ascii="Times New Roman" w:hAnsi="Times New Roman" w:cs="Times New Roman"/>
                <w:b/>
                <w:sz w:val="24"/>
                <w:szCs w:val="24"/>
                <w:lang w:val="ru-RU"/>
              </w:rPr>
            </w:pPr>
            <w:r>
              <w:rPr>
                <w:rFonts w:ascii="Times New Roman" w:hAnsi="Times New Roman" w:cs="Times New Roman"/>
                <w:b/>
                <w:sz w:val="24"/>
                <w:szCs w:val="24"/>
                <w:lang w:val="ru-RU"/>
              </w:rPr>
              <w:t>Ед. изм.</w:t>
            </w:r>
          </w:p>
        </w:tc>
        <w:tc>
          <w:tcPr>
            <w:tcW w:w="1134" w:type="dxa"/>
          </w:tcPr>
          <w:p w:rsidR="00CF5D7A" w:rsidRDefault="00CF5D7A" w:rsidP="007E077F">
            <w:pPr>
              <w:jc w:val="center"/>
              <w:rPr>
                <w:rFonts w:ascii="Times New Roman" w:hAnsi="Times New Roman" w:cs="Times New Roman"/>
                <w:b/>
                <w:sz w:val="24"/>
                <w:szCs w:val="24"/>
                <w:lang w:val="ru-RU"/>
              </w:rPr>
            </w:pPr>
            <w:r>
              <w:rPr>
                <w:rFonts w:ascii="Times New Roman" w:hAnsi="Times New Roman" w:cs="Times New Roman"/>
                <w:b/>
                <w:sz w:val="24"/>
                <w:szCs w:val="24"/>
                <w:lang w:val="ru-RU"/>
              </w:rPr>
              <w:t>Кол-во.</w:t>
            </w:r>
          </w:p>
        </w:tc>
        <w:tc>
          <w:tcPr>
            <w:tcW w:w="1417" w:type="dxa"/>
          </w:tcPr>
          <w:p w:rsidR="00CF5D7A" w:rsidRDefault="00CF5D7A" w:rsidP="007E077F">
            <w:pPr>
              <w:jc w:val="center"/>
              <w:rPr>
                <w:rFonts w:ascii="Times New Roman" w:hAnsi="Times New Roman" w:cs="Times New Roman"/>
                <w:b/>
                <w:sz w:val="24"/>
                <w:szCs w:val="24"/>
                <w:lang w:val="ru-RU"/>
              </w:rPr>
            </w:pPr>
            <w:r>
              <w:rPr>
                <w:rFonts w:ascii="Times New Roman" w:hAnsi="Times New Roman" w:cs="Times New Roman"/>
                <w:b/>
                <w:sz w:val="24"/>
                <w:szCs w:val="24"/>
                <w:lang w:val="ru-RU"/>
              </w:rPr>
              <w:t>Цена, руб. коп.</w:t>
            </w:r>
          </w:p>
        </w:tc>
        <w:tc>
          <w:tcPr>
            <w:tcW w:w="1241" w:type="dxa"/>
          </w:tcPr>
          <w:p w:rsidR="00CF5D7A" w:rsidRDefault="00CF5D7A" w:rsidP="007E077F">
            <w:pPr>
              <w:jc w:val="center"/>
              <w:rPr>
                <w:rFonts w:ascii="Times New Roman" w:hAnsi="Times New Roman" w:cs="Times New Roman"/>
                <w:b/>
                <w:sz w:val="24"/>
                <w:szCs w:val="24"/>
                <w:lang w:val="ru-RU"/>
              </w:rPr>
            </w:pPr>
            <w:r>
              <w:rPr>
                <w:rFonts w:ascii="Times New Roman" w:hAnsi="Times New Roman" w:cs="Times New Roman"/>
                <w:b/>
                <w:sz w:val="24"/>
                <w:szCs w:val="24"/>
                <w:lang w:val="ru-RU"/>
              </w:rPr>
              <w:t>Сумма, руб. коп.</w:t>
            </w:r>
          </w:p>
        </w:tc>
      </w:tr>
      <w:tr w:rsidR="00CF5D7A" w:rsidRPr="0054617B" w:rsidTr="005D19C2">
        <w:trPr>
          <w:trHeight w:val="8545"/>
        </w:trPr>
        <w:tc>
          <w:tcPr>
            <w:tcW w:w="562" w:type="dxa"/>
            <w:vAlign w:val="center"/>
          </w:tcPr>
          <w:p w:rsidR="00CF5D7A" w:rsidRPr="0025504B" w:rsidRDefault="00CF5D7A" w:rsidP="007E077F">
            <w:pPr>
              <w:jc w:val="center"/>
              <w:rPr>
                <w:rFonts w:ascii="Times New Roman" w:hAnsi="Times New Roman" w:cs="Times New Roman"/>
                <w:sz w:val="22"/>
                <w:szCs w:val="22"/>
                <w:lang w:val="ru-RU"/>
              </w:rPr>
            </w:pPr>
            <w:r w:rsidRPr="0025504B">
              <w:rPr>
                <w:rFonts w:ascii="Times New Roman" w:hAnsi="Times New Roman" w:cs="Times New Roman"/>
                <w:sz w:val="22"/>
                <w:szCs w:val="22"/>
                <w:lang w:val="ru-RU"/>
              </w:rPr>
              <w:t>1</w:t>
            </w:r>
          </w:p>
        </w:tc>
        <w:tc>
          <w:tcPr>
            <w:tcW w:w="4678" w:type="dxa"/>
            <w:vAlign w:val="center"/>
          </w:tcPr>
          <w:tbl>
            <w:tblPr>
              <w:tblW w:w="0" w:type="auto"/>
              <w:tblBorders>
                <w:top w:val="nil"/>
                <w:left w:val="nil"/>
                <w:bottom w:val="nil"/>
                <w:right w:val="nil"/>
              </w:tblBorders>
              <w:tblLook w:val="0000" w:firstRow="0" w:lastRow="0" w:firstColumn="0" w:lastColumn="0" w:noHBand="0" w:noVBand="0"/>
            </w:tblPr>
            <w:tblGrid>
              <w:gridCol w:w="4462"/>
            </w:tblGrid>
            <w:tr w:rsidR="0054617B" w:rsidRPr="00B434E7">
              <w:trPr>
                <w:trHeight w:val="3280"/>
              </w:trPr>
              <w:tc>
                <w:tcPr>
                  <w:tcW w:w="0" w:type="auto"/>
                </w:tcPr>
                <w:p w:rsidR="0054617B" w:rsidRDefault="007729CA" w:rsidP="0054617B">
                  <w:pPr>
                    <w:pStyle w:val="Default"/>
                    <w:rPr>
                      <w:sz w:val="22"/>
                      <w:szCs w:val="22"/>
                    </w:rPr>
                  </w:pPr>
                  <w:r>
                    <w:rPr>
                      <w:sz w:val="22"/>
                      <w:szCs w:val="22"/>
                    </w:rPr>
                    <w:t xml:space="preserve">        </w:t>
                  </w:r>
                  <w:r w:rsidR="0054617B">
                    <w:rPr>
                      <w:sz w:val="22"/>
                      <w:szCs w:val="22"/>
                    </w:rPr>
                    <w:t xml:space="preserve">Комплекс услуг по проведению поверки приборов УКУТ нежилого фонда, расположенных в административных зданиях Межрайонной ИФНС России № 23 по Свердловской области: </w:t>
                  </w:r>
                </w:p>
                <w:p w:rsidR="0054617B" w:rsidRDefault="0054617B" w:rsidP="0054617B">
                  <w:pPr>
                    <w:pStyle w:val="Default"/>
                    <w:rPr>
                      <w:sz w:val="22"/>
                      <w:szCs w:val="22"/>
                    </w:rPr>
                  </w:pPr>
                  <w:r>
                    <w:rPr>
                      <w:sz w:val="22"/>
                      <w:szCs w:val="22"/>
                    </w:rPr>
                    <w:t xml:space="preserve">- Свердловская область, г. Ирбит, ул. Советская, д. 100А. </w:t>
                  </w:r>
                  <w:r w:rsidR="006F5F16" w:rsidRPr="006F5F16">
                    <w:rPr>
                      <w:sz w:val="22"/>
                      <w:szCs w:val="22"/>
                    </w:rPr>
                    <w:t xml:space="preserve">Комплект </w:t>
                  </w:r>
                  <w:proofErr w:type="gramStart"/>
                  <w:r w:rsidR="006F5F16" w:rsidRPr="006F5F16">
                    <w:rPr>
                      <w:sz w:val="22"/>
                      <w:szCs w:val="22"/>
                    </w:rPr>
                    <w:t>термометров  КТПТР</w:t>
                  </w:r>
                  <w:proofErr w:type="gramEnd"/>
                  <w:r w:rsidR="006F5F16" w:rsidRPr="006F5F16">
                    <w:rPr>
                      <w:sz w:val="22"/>
                      <w:szCs w:val="22"/>
                    </w:rPr>
                    <w:t>-01</w:t>
                  </w:r>
                  <w:r w:rsidR="006F5F16">
                    <w:rPr>
                      <w:sz w:val="22"/>
                      <w:szCs w:val="22"/>
                    </w:rPr>
                    <w:t xml:space="preserve"> – 2 </w:t>
                  </w:r>
                  <w:proofErr w:type="spellStart"/>
                  <w:r w:rsidR="006F5F16">
                    <w:rPr>
                      <w:sz w:val="22"/>
                      <w:szCs w:val="22"/>
                    </w:rPr>
                    <w:t>шт</w:t>
                  </w:r>
                  <w:proofErr w:type="spellEnd"/>
                  <w:r w:rsidR="006F5F16">
                    <w:rPr>
                      <w:sz w:val="22"/>
                      <w:szCs w:val="22"/>
                    </w:rPr>
                    <w:t xml:space="preserve">, </w:t>
                  </w:r>
                  <w:proofErr w:type="spellStart"/>
                  <w:r w:rsidR="006F5F16" w:rsidRPr="006F5F16">
                    <w:rPr>
                      <w:sz w:val="22"/>
                      <w:szCs w:val="22"/>
                    </w:rPr>
                    <w:t>Тепловычислитель</w:t>
                  </w:r>
                  <w:proofErr w:type="spellEnd"/>
                  <w:r w:rsidR="006F5F16" w:rsidRPr="006F5F16">
                    <w:rPr>
                      <w:sz w:val="22"/>
                      <w:szCs w:val="22"/>
                    </w:rPr>
                    <w:t xml:space="preserve"> "Карат 307"</w:t>
                  </w:r>
                  <w:r w:rsidR="006F5F16">
                    <w:rPr>
                      <w:sz w:val="22"/>
                      <w:szCs w:val="22"/>
                    </w:rPr>
                    <w:t xml:space="preserve"> – 2 шт.</w:t>
                  </w:r>
                </w:p>
                <w:p w:rsidR="0054617B" w:rsidRDefault="0054617B" w:rsidP="0054617B">
                  <w:pPr>
                    <w:pStyle w:val="Default"/>
                    <w:rPr>
                      <w:sz w:val="22"/>
                      <w:szCs w:val="22"/>
                    </w:rPr>
                  </w:pPr>
                  <w:r>
                    <w:rPr>
                      <w:sz w:val="22"/>
                      <w:szCs w:val="22"/>
                    </w:rPr>
                    <w:t xml:space="preserve">- Свердловская область, г. Туринск, ул. Калинина 17. Наименование прибора: преобразователь расхода </w:t>
                  </w:r>
                  <w:proofErr w:type="spellStart"/>
                  <w:r>
                    <w:rPr>
                      <w:sz w:val="22"/>
                      <w:szCs w:val="22"/>
                    </w:rPr>
                    <w:t>вихреакустический</w:t>
                  </w:r>
                  <w:proofErr w:type="spellEnd"/>
                  <w:r>
                    <w:rPr>
                      <w:sz w:val="22"/>
                      <w:szCs w:val="22"/>
                    </w:rPr>
                    <w:t xml:space="preserve">; тип прибора, модель: Метран-300 ПР-50; </w:t>
                  </w:r>
                  <w:r w:rsidR="00583444">
                    <w:rPr>
                      <w:sz w:val="22"/>
                      <w:szCs w:val="22"/>
                    </w:rPr>
                    <w:t xml:space="preserve">- </w:t>
                  </w:r>
                  <w:r>
                    <w:rPr>
                      <w:sz w:val="22"/>
                      <w:szCs w:val="22"/>
                    </w:rPr>
                    <w:t>1 шт.</w:t>
                  </w:r>
                  <w:r w:rsidR="00583444">
                    <w:rPr>
                      <w:sz w:val="22"/>
                      <w:szCs w:val="22"/>
                    </w:rPr>
                    <w:t xml:space="preserve">, </w:t>
                  </w:r>
                  <w:r w:rsidR="00583444" w:rsidRPr="00583444">
                    <w:rPr>
                      <w:sz w:val="22"/>
                      <w:szCs w:val="22"/>
                    </w:rPr>
                    <w:t>Комплекс измерительный Эльф-01</w:t>
                  </w:r>
                  <w:r w:rsidR="00583444">
                    <w:rPr>
                      <w:sz w:val="22"/>
                      <w:szCs w:val="22"/>
                    </w:rPr>
                    <w:t xml:space="preserve"> – 1 шт.</w:t>
                  </w:r>
                  <w:r>
                    <w:rPr>
                      <w:sz w:val="22"/>
                      <w:szCs w:val="22"/>
                    </w:rPr>
                    <w:t xml:space="preserve"> </w:t>
                  </w:r>
                </w:p>
                <w:p w:rsidR="0054617B" w:rsidRDefault="007729CA" w:rsidP="0054617B">
                  <w:pPr>
                    <w:pStyle w:val="Default"/>
                    <w:rPr>
                      <w:sz w:val="22"/>
                      <w:szCs w:val="22"/>
                    </w:rPr>
                  </w:pPr>
                  <w:r>
                    <w:rPr>
                      <w:sz w:val="23"/>
                      <w:szCs w:val="23"/>
                    </w:rPr>
                    <w:t xml:space="preserve">        </w:t>
                  </w:r>
                  <w:r w:rsidR="0054617B">
                    <w:rPr>
                      <w:sz w:val="23"/>
                      <w:szCs w:val="23"/>
                    </w:rPr>
                    <w:t xml:space="preserve"> </w:t>
                  </w:r>
                  <w:r w:rsidR="0054617B">
                    <w:rPr>
                      <w:sz w:val="22"/>
                      <w:szCs w:val="22"/>
                    </w:rPr>
                    <w:t xml:space="preserve">Комплекс услуг включает в себя: </w:t>
                  </w:r>
                </w:p>
                <w:p w:rsidR="0054617B" w:rsidRDefault="0054617B" w:rsidP="0054617B">
                  <w:pPr>
                    <w:pStyle w:val="Default"/>
                    <w:rPr>
                      <w:sz w:val="22"/>
                      <w:szCs w:val="22"/>
                    </w:rPr>
                  </w:pPr>
                  <w:r>
                    <w:rPr>
                      <w:sz w:val="22"/>
                      <w:szCs w:val="22"/>
                    </w:rPr>
                    <w:t xml:space="preserve">- приемка, оформление СИ, визуальный осмотр и ознакомление с прилагаемой документацией; </w:t>
                  </w:r>
                </w:p>
                <w:p w:rsidR="0054617B" w:rsidRDefault="0054617B" w:rsidP="0054617B">
                  <w:pPr>
                    <w:pStyle w:val="Default"/>
                    <w:rPr>
                      <w:sz w:val="22"/>
                      <w:szCs w:val="22"/>
                    </w:rPr>
                  </w:pPr>
                  <w:r>
                    <w:rPr>
                      <w:sz w:val="22"/>
                      <w:szCs w:val="22"/>
                    </w:rPr>
                    <w:t xml:space="preserve">- </w:t>
                  </w:r>
                  <w:proofErr w:type="spellStart"/>
                  <w:r>
                    <w:rPr>
                      <w:sz w:val="22"/>
                      <w:szCs w:val="22"/>
                    </w:rPr>
                    <w:t>предповерочная</w:t>
                  </w:r>
                  <w:proofErr w:type="spellEnd"/>
                  <w:r>
                    <w:rPr>
                      <w:sz w:val="22"/>
                      <w:szCs w:val="22"/>
                    </w:rPr>
                    <w:t xml:space="preserve"> подготовка, калибровка, установка технических рабочих параметров прибора; </w:t>
                  </w:r>
                </w:p>
                <w:p w:rsidR="0054617B" w:rsidRDefault="0054617B" w:rsidP="0054617B">
                  <w:pPr>
                    <w:pStyle w:val="Default"/>
                    <w:rPr>
                      <w:sz w:val="22"/>
                      <w:szCs w:val="22"/>
                    </w:rPr>
                  </w:pPr>
                  <w:r>
                    <w:rPr>
                      <w:sz w:val="22"/>
                      <w:szCs w:val="22"/>
                    </w:rPr>
                    <w:t xml:space="preserve">- поверка, в </w:t>
                  </w:r>
                  <w:proofErr w:type="spellStart"/>
                  <w:r>
                    <w:rPr>
                      <w:sz w:val="22"/>
                      <w:szCs w:val="22"/>
                    </w:rPr>
                    <w:t>т.ч</w:t>
                  </w:r>
                  <w:proofErr w:type="spellEnd"/>
                  <w:r>
                    <w:rPr>
                      <w:sz w:val="22"/>
                      <w:szCs w:val="22"/>
                    </w:rPr>
                    <w:t xml:space="preserve">. демонтаж, транспортировка (при необходимости) с места установки у Заказчика средства измерения к месту поверки и обратно своими силами, за свой счет, монтаж с места демонтажа, оформление документов; </w:t>
                  </w:r>
                </w:p>
                <w:p w:rsidR="0054617B" w:rsidRDefault="0054617B" w:rsidP="0054617B">
                  <w:pPr>
                    <w:pStyle w:val="Default"/>
                    <w:rPr>
                      <w:sz w:val="22"/>
                      <w:szCs w:val="22"/>
                    </w:rPr>
                  </w:pPr>
                  <w:r>
                    <w:rPr>
                      <w:sz w:val="22"/>
                      <w:szCs w:val="22"/>
                    </w:rPr>
                    <w:t xml:space="preserve">Наладка и ввод в эксплуатацию поверенных счетчиков; </w:t>
                  </w:r>
                </w:p>
                <w:p w:rsidR="0054617B" w:rsidRDefault="0054617B" w:rsidP="0054617B">
                  <w:pPr>
                    <w:pStyle w:val="Default"/>
                    <w:rPr>
                      <w:sz w:val="22"/>
                      <w:szCs w:val="22"/>
                    </w:rPr>
                  </w:pPr>
                  <w:r>
                    <w:rPr>
                      <w:sz w:val="22"/>
                      <w:szCs w:val="22"/>
                    </w:rPr>
                    <w:t xml:space="preserve">-по окончании оказания услуг в систему ФГИС «АРШИН» заносятся сведения о поверке или извещение о непригодности. </w:t>
                  </w:r>
                </w:p>
              </w:tc>
            </w:tr>
          </w:tbl>
          <w:p w:rsidR="00E95CDA" w:rsidRPr="0054617B" w:rsidRDefault="00E95CDA" w:rsidP="0054617B">
            <w:pPr>
              <w:ind w:right="34"/>
              <w:jc w:val="both"/>
              <w:rPr>
                <w:rFonts w:ascii="Times New Roman" w:hAnsi="Times New Roman" w:cs="Times New Roman"/>
                <w:sz w:val="24"/>
                <w:szCs w:val="24"/>
                <w:lang w:val="ru-RU"/>
              </w:rPr>
            </w:pPr>
          </w:p>
          <w:p w:rsidR="00CF5D7A" w:rsidRDefault="00CF5D7A" w:rsidP="00CC606D">
            <w:pPr>
              <w:jc w:val="both"/>
              <w:rPr>
                <w:rFonts w:ascii="Times New Roman" w:hAnsi="Times New Roman" w:cs="Times New Roman"/>
                <w:b/>
                <w:sz w:val="24"/>
                <w:szCs w:val="24"/>
                <w:lang w:val="ru-RU"/>
              </w:rPr>
            </w:pPr>
          </w:p>
        </w:tc>
        <w:tc>
          <w:tcPr>
            <w:tcW w:w="709" w:type="dxa"/>
            <w:vAlign w:val="center"/>
          </w:tcPr>
          <w:p w:rsidR="00CF5D7A" w:rsidRPr="00034E67" w:rsidRDefault="0054617B" w:rsidP="00A14D5C">
            <w:pPr>
              <w:jc w:val="center"/>
              <w:rPr>
                <w:rFonts w:ascii="Times New Roman" w:hAnsi="Times New Roman" w:cs="Times New Roman"/>
                <w:sz w:val="22"/>
                <w:szCs w:val="22"/>
                <w:lang w:val="ru-RU"/>
              </w:rPr>
            </w:pPr>
            <w:r w:rsidRPr="00034E67">
              <w:rPr>
                <w:rFonts w:ascii="Times New Roman" w:hAnsi="Times New Roman" w:cs="Times New Roman"/>
                <w:sz w:val="22"/>
                <w:szCs w:val="22"/>
                <w:lang w:val="ru-RU"/>
              </w:rPr>
              <w:t xml:space="preserve">Ус. </w:t>
            </w:r>
            <w:r w:rsidR="00A14D5C" w:rsidRPr="00034E67">
              <w:rPr>
                <w:rFonts w:ascii="Times New Roman" w:hAnsi="Times New Roman" w:cs="Times New Roman"/>
                <w:sz w:val="22"/>
                <w:szCs w:val="22"/>
                <w:lang w:val="ru-RU"/>
              </w:rPr>
              <w:t>е</w:t>
            </w:r>
            <w:r w:rsidRPr="00034E67">
              <w:rPr>
                <w:rFonts w:ascii="Times New Roman" w:hAnsi="Times New Roman" w:cs="Times New Roman"/>
                <w:sz w:val="22"/>
                <w:szCs w:val="22"/>
                <w:lang w:val="ru-RU"/>
              </w:rPr>
              <w:t>д.</w:t>
            </w:r>
          </w:p>
        </w:tc>
        <w:tc>
          <w:tcPr>
            <w:tcW w:w="1134" w:type="dxa"/>
            <w:vAlign w:val="center"/>
          </w:tcPr>
          <w:p w:rsidR="00CF5D7A" w:rsidRPr="00034E67" w:rsidRDefault="0054617B" w:rsidP="007E077F">
            <w:pPr>
              <w:jc w:val="center"/>
              <w:rPr>
                <w:rFonts w:ascii="Times New Roman" w:hAnsi="Times New Roman" w:cs="Times New Roman"/>
                <w:sz w:val="22"/>
                <w:szCs w:val="22"/>
                <w:lang w:val="ru-RU"/>
              </w:rPr>
            </w:pPr>
            <w:r w:rsidRPr="00034E67">
              <w:rPr>
                <w:rFonts w:ascii="Times New Roman" w:hAnsi="Times New Roman" w:cs="Times New Roman"/>
                <w:sz w:val="22"/>
                <w:szCs w:val="22"/>
                <w:lang w:val="ru-RU"/>
              </w:rPr>
              <w:t>1</w:t>
            </w:r>
          </w:p>
        </w:tc>
        <w:tc>
          <w:tcPr>
            <w:tcW w:w="1417" w:type="dxa"/>
            <w:vAlign w:val="center"/>
          </w:tcPr>
          <w:p w:rsidR="00CF5D7A" w:rsidRDefault="00CF5D7A" w:rsidP="00BF666E">
            <w:pPr>
              <w:jc w:val="center"/>
              <w:rPr>
                <w:rFonts w:ascii="Times New Roman" w:hAnsi="Times New Roman" w:cs="Times New Roman"/>
                <w:b/>
                <w:sz w:val="24"/>
                <w:szCs w:val="24"/>
                <w:lang w:val="ru-RU"/>
              </w:rPr>
            </w:pPr>
          </w:p>
        </w:tc>
        <w:tc>
          <w:tcPr>
            <w:tcW w:w="1241" w:type="dxa"/>
            <w:vAlign w:val="center"/>
          </w:tcPr>
          <w:p w:rsidR="00CF5D7A" w:rsidRDefault="00CF5D7A" w:rsidP="00BF666E">
            <w:pPr>
              <w:jc w:val="center"/>
              <w:rPr>
                <w:rFonts w:ascii="Times New Roman" w:hAnsi="Times New Roman" w:cs="Times New Roman"/>
                <w:b/>
                <w:sz w:val="24"/>
                <w:szCs w:val="24"/>
                <w:lang w:val="ru-RU"/>
              </w:rPr>
            </w:pPr>
          </w:p>
        </w:tc>
      </w:tr>
      <w:tr w:rsidR="00CF5D7A" w:rsidRPr="0054617B" w:rsidTr="0054617B">
        <w:trPr>
          <w:trHeight w:val="70"/>
        </w:trPr>
        <w:tc>
          <w:tcPr>
            <w:tcW w:w="8500" w:type="dxa"/>
            <w:gridSpan w:val="5"/>
          </w:tcPr>
          <w:p w:rsidR="00CF5D7A" w:rsidRDefault="00CF5D7A" w:rsidP="007E077F">
            <w:pPr>
              <w:jc w:val="right"/>
              <w:rPr>
                <w:rFonts w:ascii="Times New Roman" w:hAnsi="Times New Roman" w:cs="Times New Roman"/>
                <w:b/>
                <w:sz w:val="24"/>
                <w:szCs w:val="24"/>
                <w:lang w:val="ru-RU"/>
              </w:rPr>
            </w:pPr>
            <w:r>
              <w:rPr>
                <w:rFonts w:ascii="Times New Roman" w:hAnsi="Times New Roman" w:cs="Times New Roman"/>
                <w:b/>
                <w:sz w:val="24"/>
                <w:szCs w:val="24"/>
                <w:lang w:val="ru-RU"/>
              </w:rPr>
              <w:t>Итого:</w:t>
            </w:r>
          </w:p>
        </w:tc>
        <w:tc>
          <w:tcPr>
            <w:tcW w:w="1241" w:type="dxa"/>
          </w:tcPr>
          <w:p w:rsidR="00CF5D7A" w:rsidRDefault="00CF5D7A" w:rsidP="00BF666E">
            <w:pPr>
              <w:jc w:val="center"/>
              <w:rPr>
                <w:rFonts w:ascii="Times New Roman" w:hAnsi="Times New Roman" w:cs="Times New Roman"/>
                <w:b/>
                <w:sz w:val="24"/>
                <w:szCs w:val="24"/>
                <w:lang w:val="ru-RU"/>
              </w:rPr>
            </w:pPr>
          </w:p>
        </w:tc>
      </w:tr>
    </w:tbl>
    <w:p w:rsidR="0089716E" w:rsidRPr="00DD5EB6" w:rsidRDefault="0089716E" w:rsidP="0089716E">
      <w:pPr>
        <w:ind w:firstLine="851"/>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Итого:</w:t>
      </w:r>
      <w:r w:rsidR="001E1F81">
        <w:rPr>
          <w:rFonts w:ascii="Times New Roman" w:hAnsi="Times New Roman" w:cs="Times New Roman"/>
          <w:sz w:val="24"/>
          <w:szCs w:val="24"/>
          <w:lang w:val="ru-RU"/>
        </w:rPr>
        <w:t xml:space="preserve">   </w:t>
      </w:r>
      <w:proofErr w:type="gramEnd"/>
      <w:r w:rsidR="001E1F81">
        <w:rPr>
          <w:rFonts w:ascii="Times New Roman" w:hAnsi="Times New Roman" w:cs="Times New Roman"/>
          <w:sz w:val="24"/>
          <w:szCs w:val="24"/>
          <w:lang w:val="ru-RU"/>
        </w:rPr>
        <w:t xml:space="preserve">                                                  </w:t>
      </w:r>
      <w:r w:rsidRPr="0089716E">
        <w:rPr>
          <w:rFonts w:ascii="Times New Roman" w:hAnsi="Times New Roman" w:cs="Times New Roman"/>
          <w:sz w:val="24"/>
          <w:szCs w:val="24"/>
          <w:lang w:val="ru-RU"/>
        </w:rPr>
        <w:t xml:space="preserve"> рублей 00 копеек, НДС не предусмотрен.</w:t>
      </w:r>
    </w:p>
    <w:p w:rsidR="00CF5D7A" w:rsidRDefault="00CF5D7A" w:rsidP="00CF5D7A">
      <w:pPr>
        <w:rPr>
          <w:rFonts w:ascii="Times New Roman" w:hAnsi="Times New Roman" w:cs="Times New Roman"/>
          <w:sz w:val="24"/>
          <w:szCs w:val="24"/>
          <w:lang w:val="ru-RU"/>
        </w:rPr>
      </w:pPr>
    </w:p>
    <w:p w:rsidR="0089716E" w:rsidRDefault="0089716E" w:rsidP="00CF5D7A">
      <w:pPr>
        <w:rPr>
          <w:rFonts w:ascii="Times New Roman" w:hAnsi="Times New Roman" w:cs="Times New Roman"/>
          <w:sz w:val="24"/>
          <w:szCs w:val="24"/>
          <w:lang w:val="ru-RU"/>
        </w:rPr>
      </w:pPr>
    </w:p>
    <w:p w:rsidR="0089716E" w:rsidRDefault="00CB1F82" w:rsidP="00CB1F82">
      <w:pPr>
        <w:tabs>
          <w:tab w:val="left" w:pos="3690"/>
        </w:tabs>
        <w:rPr>
          <w:rFonts w:ascii="Times New Roman" w:hAnsi="Times New Roman" w:cs="Times New Roman"/>
          <w:sz w:val="24"/>
          <w:szCs w:val="24"/>
          <w:lang w:val="ru-RU"/>
        </w:rPr>
      </w:pPr>
      <w:r>
        <w:rPr>
          <w:rFonts w:ascii="Times New Roman" w:hAnsi="Times New Roman" w:cs="Times New Roman"/>
          <w:sz w:val="24"/>
          <w:szCs w:val="24"/>
          <w:lang w:val="ru-RU"/>
        </w:rPr>
        <w:tab/>
      </w:r>
    </w:p>
    <w:tbl>
      <w:tblPr>
        <w:tblW w:w="10245" w:type="dxa"/>
        <w:jc w:val="center"/>
        <w:tblLook w:val="04A0" w:firstRow="1" w:lastRow="0" w:firstColumn="1" w:lastColumn="0" w:noHBand="0" w:noVBand="1"/>
      </w:tblPr>
      <w:tblGrid>
        <w:gridCol w:w="4854"/>
        <w:gridCol w:w="5391"/>
      </w:tblGrid>
      <w:tr w:rsidR="00CF5D7A" w:rsidRPr="006026B3" w:rsidTr="007E077F">
        <w:trPr>
          <w:trHeight w:val="80"/>
          <w:jc w:val="center"/>
        </w:trPr>
        <w:tc>
          <w:tcPr>
            <w:tcW w:w="4854" w:type="dxa"/>
          </w:tcPr>
          <w:p w:rsidR="00CF5D7A" w:rsidRPr="004B2495" w:rsidRDefault="00CF5D7A" w:rsidP="007E077F">
            <w:pPr>
              <w:suppressAutoHyphens/>
              <w:rPr>
                <w:rFonts w:ascii="Times New Roman" w:hAnsi="Times New Roman" w:cs="Times New Roman"/>
                <w:sz w:val="24"/>
                <w:szCs w:val="24"/>
                <w:lang w:val="ru-RU"/>
              </w:rPr>
            </w:pPr>
            <w:r w:rsidRPr="004B2495">
              <w:rPr>
                <w:rFonts w:ascii="Times New Roman" w:hAnsi="Times New Roman" w:cs="Times New Roman"/>
                <w:snapToGrid w:val="0"/>
                <w:sz w:val="24"/>
                <w:szCs w:val="24"/>
                <w:lang w:val="ru-RU"/>
              </w:rPr>
              <w:t xml:space="preserve">ЗАКАЗЧИК: </w:t>
            </w:r>
          </w:p>
          <w:p w:rsidR="00CF5D7A" w:rsidRPr="004B2495" w:rsidRDefault="00CF5D7A" w:rsidP="007E077F">
            <w:pPr>
              <w:suppressAutoHyphens/>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Руководитель УФНС России по Свердловской области</w:t>
            </w:r>
          </w:p>
          <w:p w:rsidR="00CF5D7A" w:rsidRPr="004B2495" w:rsidRDefault="00CF5D7A" w:rsidP="007E077F">
            <w:pPr>
              <w:suppressAutoHyphens/>
              <w:rPr>
                <w:rFonts w:ascii="Times New Roman" w:hAnsi="Times New Roman" w:cs="Times New Roman"/>
                <w:snapToGrid w:val="0"/>
                <w:sz w:val="24"/>
                <w:szCs w:val="24"/>
                <w:lang w:val="ru-RU"/>
              </w:rPr>
            </w:pPr>
          </w:p>
          <w:p w:rsidR="00CF5D7A" w:rsidRPr="004B2495" w:rsidRDefault="00CF5D7A" w:rsidP="007E077F">
            <w:pPr>
              <w:suppressAutoHyphens/>
              <w:rPr>
                <w:rFonts w:ascii="Times New Roman" w:hAnsi="Times New Roman" w:cs="Times New Roman"/>
                <w:snapToGrid w:val="0"/>
                <w:sz w:val="24"/>
                <w:szCs w:val="24"/>
                <w:lang w:val="ru-RU"/>
              </w:rPr>
            </w:pPr>
          </w:p>
          <w:p w:rsidR="00CF5D7A" w:rsidRPr="004B2495" w:rsidRDefault="00CF5D7A" w:rsidP="007E077F">
            <w:pPr>
              <w:suppressAutoHyphens/>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________________</w:t>
            </w:r>
            <w:r w:rsidR="00B64851">
              <w:rPr>
                <w:rFonts w:ascii="Times New Roman" w:hAnsi="Times New Roman" w:cs="Times New Roman"/>
                <w:snapToGrid w:val="0"/>
                <w:sz w:val="24"/>
                <w:szCs w:val="24"/>
                <w:lang w:val="ru-RU"/>
              </w:rPr>
              <w:t xml:space="preserve"> </w:t>
            </w:r>
            <w:r w:rsidRPr="004B2495">
              <w:rPr>
                <w:rFonts w:ascii="Times New Roman" w:hAnsi="Times New Roman" w:cs="Times New Roman"/>
                <w:snapToGrid w:val="0"/>
                <w:sz w:val="24"/>
                <w:szCs w:val="24"/>
                <w:lang w:val="ru-RU"/>
              </w:rPr>
              <w:t>/</w:t>
            </w:r>
            <w:r w:rsidR="0062528B" w:rsidRPr="0062528B">
              <w:rPr>
                <w:rFonts w:ascii="Times New Roman" w:hAnsi="Times New Roman" w:cs="Times New Roman"/>
                <w:snapToGrid w:val="0"/>
                <w:sz w:val="24"/>
                <w:szCs w:val="24"/>
                <w:lang w:val="ru-RU"/>
              </w:rPr>
              <w:t xml:space="preserve"> М.Т.</w:t>
            </w:r>
            <w:r w:rsidR="00A14D5C">
              <w:rPr>
                <w:rFonts w:ascii="Times New Roman" w:hAnsi="Times New Roman" w:cs="Times New Roman"/>
                <w:snapToGrid w:val="0"/>
                <w:sz w:val="24"/>
                <w:szCs w:val="24"/>
                <w:lang w:val="ru-RU"/>
              </w:rPr>
              <w:t xml:space="preserve"> </w:t>
            </w:r>
            <w:proofErr w:type="spellStart"/>
            <w:r w:rsidR="0062528B" w:rsidRPr="0062528B">
              <w:rPr>
                <w:rFonts w:ascii="Times New Roman" w:hAnsi="Times New Roman" w:cs="Times New Roman"/>
                <w:snapToGrid w:val="0"/>
                <w:sz w:val="24"/>
                <w:szCs w:val="24"/>
                <w:lang w:val="ru-RU"/>
              </w:rPr>
              <w:t>Сагитуллин</w:t>
            </w:r>
            <w:proofErr w:type="spellEnd"/>
            <w:r w:rsidR="0062528B" w:rsidRPr="0062528B">
              <w:rPr>
                <w:rFonts w:ascii="Times New Roman" w:hAnsi="Times New Roman" w:cs="Times New Roman"/>
                <w:snapToGrid w:val="0"/>
                <w:sz w:val="24"/>
                <w:szCs w:val="24"/>
                <w:lang w:val="ru-RU"/>
              </w:rPr>
              <w:t xml:space="preserve"> </w:t>
            </w:r>
            <w:r w:rsidRPr="004B2495">
              <w:rPr>
                <w:rFonts w:ascii="Times New Roman" w:hAnsi="Times New Roman" w:cs="Times New Roman"/>
                <w:snapToGrid w:val="0"/>
                <w:sz w:val="24"/>
                <w:szCs w:val="24"/>
                <w:lang w:val="ru-RU"/>
              </w:rPr>
              <w:t>/</w:t>
            </w:r>
          </w:p>
          <w:p w:rsidR="00CF5D7A" w:rsidRPr="004B2495" w:rsidRDefault="00CF5D7A" w:rsidP="007E077F">
            <w:pPr>
              <w:suppressAutoHyphens/>
              <w:ind w:right="-36"/>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«___» __________ 202</w:t>
            </w:r>
            <w:r w:rsidR="004510A0">
              <w:rPr>
                <w:rFonts w:ascii="Times New Roman" w:hAnsi="Times New Roman" w:cs="Times New Roman"/>
                <w:snapToGrid w:val="0"/>
                <w:sz w:val="24"/>
                <w:szCs w:val="24"/>
                <w:lang w:val="ru-RU"/>
              </w:rPr>
              <w:t>6</w:t>
            </w:r>
            <w:r w:rsidRPr="004B2495">
              <w:rPr>
                <w:rFonts w:ascii="Times New Roman" w:hAnsi="Times New Roman" w:cs="Times New Roman"/>
                <w:snapToGrid w:val="0"/>
                <w:sz w:val="24"/>
                <w:szCs w:val="24"/>
                <w:lang w:val="ru-RU"/>
              </w:rPr>
              <w:t xml:space="preserve"> г.</w:t>
            </w:r>
          </w:p>
          <w:p w:rsidR="00CF5D7A" w:rsidRPr="004B2495" w:rsidRDefault="00CF5D7A" w:rsidP="007E077F">
            <w:pPr>
              <w:suppressAutoHyphens/>
              <w:ind w:right="-36"/>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м.п.</w:t>
            </w:r>
          </w:p>
        </w:tc>
        <w:tc>
          <w:tcPr>
            <w:tcW w:w="5391" w:type="dxa"/>
            <w:tcMar>
              <w:top w:w="0" w:type="dxa"/>
              <w:left w:w="125" w:type="dxa"/>
              <w:bottom w:w="0" w:type="dxa"/>
              <w:right w:w="108" w:type="dxa"/>
            </w:tcMar>
          </w:tcPr>
          <w:p w:rsidR="00CF5D7A" w:rsidRPr="00177BCC" w:rsidRDefault="00CF5D7A" w:rsidP="007E077F">
            <w:pPr>
              <w:suppressAutoHyphens/>
              <w:rPr>
                <w:rFonts w:ascii="Times New Roman" w:hAnsi="Times New Roman" w:cs="Times New Roman"/>
                <w:snapToGrid w:val="0"/>
                <w:sz w:val="24"/>
                <w:szCs w:val="24"/>
                <w:lang w:val="ru-RU"/>
              </w:rPr>
            </w:pPr>
            <w:r w:rsidRPr="00177BCC">
              <w:rPr>
                <w:rFonts w:ascii="Times New Roman" w:hAnsi="Times New Roman" w:cs="Times New Roman"/>
                <w:snapToGrid w:val="0"/>
                <w:sz w:val="24"/>
                <w:szCs w:val="24"/>
                <w:lang w:val="ru-RU"/>
              </w:rPr>
              <w:t>ИСПОЛНИТЕЛЬ:</w:t>
            </w:r>
          </w:p>
          <w:p w:rsidR="00177BCC" w:rsidRDefault="00177BCC" w:rsidP="00177BCC">
            <w:pPr>
              <w:rPr>
                <w:rFonts w:ascii="Times New Roman" w:hAnsi="Times New Roman" w:cs="Times New Roman"/>
                <w:sz w:val="24"/>
                <w:szCs w:val="24"/>
                <w:lang w:val="ru-RU"/>
              </w:rPr>
            </w:pPr>
          </w:p>
          <w:p w:rsidR="001E1F81" w:rsidRDefault="001E1F81" w:rsidP="00177BCC">
            <w:pPr>
              <w:rPr>
                <w:rFonts w:ascii="Times New Roman" w:hAnsi="Times New Roman" w:cs="Times New Roman"/>
                <w:sz w:val="24"/>
                <w:szCs w:val="24"/>
                <w:lang w:val="ru-RU"/>
              </w:rPr>
            </w:pPr>
          </w:p>
          <w:p w:rsidR="001E1F81" w:rsidRDefault="001E1F81" w:rsidP="00177BCC">
            <w:pPr>
              <w:rPr>
                <w:rFonts w:ascii="Times New Roman" w:hAnsi="Times New Roman" w:cs="Times New Roman"/>
                <w:sz w:val="24"/>
                <w:szCs w:val="24"/>
                <w:lang w:val="ru-RU"/>
              </w:rPr>
            </w:pPr>
          </w:p>
          <w:p w:rsidR="00177BCC" w:rsidRPr="00177BCC" w:rsidRDefault="00177BCC" w:rsidP="00177BCC">
            <w:pPr>
              <w:rPr>
                <w:rFonts w:ascii="Times New Roman" w:hAnsi="Times New Roman" w:cs="Times New Roman"/>
                <w:sz w:val="24"/>
                <w:szCs w:val="24"/>
                <w:lang w:val="ru-RU"/>
              </w:rPr>
            </w:pPr>
          </w:p>
          <w:p w:rsidR="00CF5D7A" w:rsidRDefault="00177BCC" w:rsidP="00177BCC">
            <w:pPr>
              <w:suppressAutoHyphens/>
              <w:rPr>
                <w:rFonts w:ascii="Times New Roman" w:hAnsi="Times New Roman" w:cs="Times New Roman"/>
                <w:sz w:val="24"/>
                <w:szCs w:val="24"/>
                <w:lang w:val="ru-RU"/>
              </w:rPr>
            </w:pPr>
            <w:r w:rsidRPr="00177BCC">
              <w:rPr>
                <w:rFonts w:ascii="Times New Roman" w:hAnsi="Times New Roman" w:cs="Times New Roman"/>
                <w:sz w:val="24"/>
                <w:szCs w:val="24"/>
                <w:lang w:val="ru-RU"/>
              </w:rPr>
              <w:t xml:space="preserve">________________ </w:t>
            </w:r>
            <w:r>
              <w:rPr>
                <w:rFonts w:ascii="Times New Roman" w:hAnsi="Times New Roman" w:cs="Times New Roman"/>
                <w:sz w:val="24"/>
                <w:szCs w:val="24"/>
                <w:lang w:val="ru-RU"/>
              </w:rPr>
              <w:t>/</w:t>
            </w:r>
            <w:r w:rsidR="001E1F81">
              <w:rPr>
                <w:rFonts w:ascii="Times New Roman" w:hAnsi="Times New Roman" w:cs="Times New Roman"/>
                <w:sz w:val="24"/>
                <w:szCs w:val="24"/>
                <w:lang w:val="ru-RU"/>
              </w:rPr>
              <w:t xml:space="preserve">________________ </w:t>
            </w:r>
            <w:r>
              <w:rPr>
                <w:rFonts w:ascii="Times New Roman" w:hAnsi="Times New Roman" w:cs="Times New Roman"/>
                <w:sz w:val="24"/>
                <w:szCs w:val="24"/>
                <w:lang w:val="ru-RU"/>
              </w:rPr>
              <w:t>/</w:t>
            </w:r>
          </w:p>
          <w:p w:rsidR="00177BCC" w:rsidRPr="004B2495" w:rsidRDefault="00177BCC" w:rsidP="00177BCC">
            <w:pPr>
              <w:suppressAutoHyphens/>
              <w:ind w:right="-36"/>
              <w:rPr>
                <w:rFonts w:ascii="Times New Roman" w:hAnsi="Times New Roman" w:cs="Times New Roman"/>
                <w:snapToGrid w:val="0"/>
                <w:sz w:val="24"/>
                <w:szCs w:val="24"/>
                <w:lang w:val="ru-RU"/>
              </w:rPr>
            </w:pPr>
            <w:r w:rsidRPr="004B2495">
              <w:rPr>
                <w:rFonts w:ascii="Times New Roman" w:hAnsi="Times New Roman" w:cs="Times New Roman"/>
                <w:snapToGrid w:val="0"/>
                <w:sz w:val="24"/>
                <w:szCs w:val="24"/>
                <w:lang w:val="ru-RU"/>
              </w:rPr>
              <w:t>«___» __________ 202</w:t>
            </w:r>
            <w:r w:rsidR="004510A0">
              <w:rPr>
                <w:rFonts w:ascii="Times New Roman" w:hAnsi="Times New Roman" w:cs="Times New Roman"/>
                <w:snapToGrid w:val="0"/>
                <w:sz w:val="24"/>
                <w:szCs w:val="24"/>
                <w:lang w:val="ru-RU"/>
              </w:rPr>
              <w:t>6</w:t>
            </w:r>
            <w:r w:rsidRPr="004B2495">
              <w:rPr>
                <w:rFonts w:ascii="Times New Roman" w:hAnsi="Times New Roman" w:cs="Times New Roman"/>
                <w:snapToGrid w:val="0"/>
                <w:sz w:val="24"/>
                <w:szCs w:val="24"/>
                <w:lang w:val="ru-RU"/>
              </w:rPr>
              <w:t xml:space="preserve"> г.</w:t>
            </w:r>
          </w:p>
          <w:p w:rsidR="00CF5D7A" w:rsidRPr="00177BCC" w:rsidRDefault="00CF5D7A" w:rsidP="007E077F">
            <w:pPr>
              <w:suppressAutoHyphens/>
              <w:rPr>
                <w:rFonts w:ascii="Times New Roman" w:hAnsi="Times New Roman" w:cs="Times New Roman"/>
                <w:snapToGrid w:val="0"/>
                <w:sz w:val="24"/>
                <w:szCs w:val="24"/>
                <w:lang w:val="ru-RU"/>
              </w:rPr>
            </w:pPr>
            <w:proofErr w:type="spellStart"/>
            <w:r w:rsidRPr="00177BCC">
              <w:rPr>
                <w:rFonts w:ascii="Times New Roman" w:hAnsi="Times New Roman" w:cs="Times New Roman"/>
                <w:snapToGrid w:val="0"/>
                <w:sz w:val="24"/>
                <w:szCs w:val="24"/>
                <w:lang w:val="ru-RU"/>
              </w:rPr>
              <w:t>м.п</w:t>
            </w:r>
            <w:proofErr w:type="spellEnd"/>
            <w:r w:rsidRPr="00177BCC">
              <w:rPr>
                <w:rFonts w:ascii="Times New Roman" w:hAnsi="Times New Roman" w:cs="Times New Roman"/>
                <w:snapToGrid w:val="0"/>
                <w:sz w:val="24"/>
                <w:szCs w:val="24"/>
                <w:lang w:val="ru-RU"/>
              </w:rPr>
              <w:t>.</w:t>
            </w:r>
          </w:p>
        </w:tc>
      </w:tr>
    </w:tbl>
    <w:p w:rsidR="00CF5D7A" w:rsidRDefault="00CF5D7A" w:rsidP="00CF5D7A">
      <w:pPr>
        <w:spacing w:line="276" w:lineRule="auto"/>
        <w:ind w:firstLine="708"/>
        <w:jc w:val="right"/>
        <w:rPr>
          <w:rFonts w:ascii="Times New Roman" w:hAnsi="Times New Roman" w:cs="Times New Roman"/>
          <w:sz w:val="24"/>
          <w:szCs w:val="24"/>
          <w:lang w:val="ru-RU"/>
        </w:rPr>
      </w:pPr>
    </w:p>
    <w:sectPr w:rsidR="00CF5D7A" w:rsidSect="00420F11">
      <w:pgSz w:w="11906" w:h="16838"/>
      <w:pgMar w:top="709" w:right="1021" w:bottom="709"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4D"/>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E30A4"/>
    <w:multiLevelType w:val="multilevel"/>
    <w:tmpl w:val="975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E30FF"/>
    <w:multiLevelType w:val="hybridMultilevel"/>
    <w:tmpl w:val="BA4A3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9E4A50"/>
    <w:multiLevelType w:val="hybridMultilevel"/>
    <w:tmpl w:val="5B8462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7AA5B5E"/>
    <w:multiLevelType w:val="multilevel"/>
    <w:tmpl w:val="E86A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5E2E10"/>
    <w:multiLevelType w:val="multilevel"/>
    <w:tmpl w:val="3648D290"/>
    <w:lvl w:ilvl="0">
      <w:start w:val="1"/>
      <w:numFmt w:val="decimal"/>
      <w:pStyle w:val="1"/>
      <w:lvlText w:val="%1."/>
      <w:lvlJc w:val="left"/>
      <w:pPr>
        <w:tabs>
          <w:tab w:val="num" w:pos="3763"/>
        </w:tabs>
        <w:ind w:left="3763" w:hanging="360"/>
      </w:pPr>
      <w:rPr>
        <w:rFonts w:ascii="Times New Roman" w:hAnsi="Times New Roman" w:hint="default"/>
        <w:b/>
        <w:i w:val="0"/>
        <w:sz w:val="24"/>
        <w:szCs w:val="24"/>
      </w:rPr>
    </w:lvl>
    <w:lvl w:ilvl="1">
      <w:start w:val="1"/>
      <w:numFmt w:val="decimal"/>
      <w:pStyle w:val="2"/>
      <w:lvlText w:val="%1.%2."/>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225"/>
        </w:tabs>
        <w:ind w:left="680" w:hanging="175"/>
      </w:pPr>
      <w:rPr>
        <w:rFonts w:hint="default"/>
      </w:rPr>
    </w:lvl>
    <w:lvl w:ilvl="3">
      <w:start w:val="1"/>
      <w:numFmt w:val="decimal"/>
      <w:lvlText w:val="%1.%2.%3.%4."/>
      <w:lvlJc w:val="left"/>
      <w:pPr>
        <w:tabs>
          <w:tab w:val="num" w:pos="1585"/>
        </w:tabs>
        <w:ind w:left="1513" w:hanging="648"/>
      </w:pPr>
      <w:rPr>
        <w:rFonts w:hint="default"/>
      </w:rPr>
    </w:lvl>
    <w:lvl w:ilvl="4">
      <w:start w:val="1"/>
      <w:numFmt w:val="decimal"/>
      <w:lvlText w:val="%1.%2.%3.%4.%5."/>
      <w:lvlJc w:val="left"/>
      <w:pPr>
        <w:tabs>
          <w:tab w:val="num" w:pos="2305"/>
        </w:tabs>
        <w:ind w:left="2017" w:hanging="792"/>
      </w:pPr>
      <w:rPr>
        <w:rFonts w:hint="default"/>
      </w:rPr>
    </w:lvl>
    <w:lvl w:ilvl="5">
      <w:start w:val="1"/>
      <w:numFmt w:val="decimal"/>
      <w:lvlText w:val="%1.%2.%3.%4.%5.%6."/>
      <w:lvlJc w:val="left"/>
      <w:pPr>
        <w:tabs>
          <w:tab w:val="num" w:pos="2665"/>
        </w:tabs>
        <w:ind w:left="2521" w:hanging="936"/>
      </w:pPr>
      <w:rPr>
        <w:rFonts w:hint="default"/>
      </w:rPr>
    </w:lvl>
    <w:lvl w:ilvl="6">
      <w:start w:val="1"/>
      <w:numFmt w:val="decimal"/>
      <w:lvlText w:val="%1.%2.%3.%4.%5.%6.%7."/>
      <w:lvlJc w:val="left"/>
      <w:pPr>
        <w:tabs>
          <w:tab w:val="num" w:pos="3385"/>
        </w:tabs>
        <w:ind w:left="3025" w:hanging="1080"/>
      </w:pPr>
      <w:rPr>
        <w:rFonts w:hint="default"/>
      </w:rPr>
    </w:lvl>
    <w:lvl w:ilvl="7">
      <w:start w:val="1"/>
      <w:numFmt w:val="decimal"/>
      <w:lvlText w:val="%1.%2.%3.%4.%5.%6.%7.%8."/>
      <w:lvlJc w:val="left"/>
      <w:pPr>
        <w:tabs>
          <w:tab w:val="num" w:pos="3745"/>
        </w:tabs>
        <w:ind w:left="3529" w:hanging="1224"/>
      </w:pPr>
      <w:rPr>
        <w:rFonts w:hint="default"/>
      </w:rPr>
    </w:lvl>
    <w:lvl w:ilvl="8">
      <w:start w:val="1"/>
      <w:numFmt w:val="decimal"/>
      <w:lvlText w:val="%1.%2.%3.%4.%5.%6.%7.%8.%9."/>
      <w:lvlJc w:val="left"/>
      <w:pPr>
        <w:tabs>
          <w:tab w:val="num" w:pos="4465"/>
        </w:tabs>
        <w:ind w:left="4105" w:hanging="144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A0"/>
    <w:rsid w:val="0000351A"/>
    <w:rsid w:val="00003819"/>
    <w:rsid w:val="00006D82"/>
    <w:rsid w:val="0000724D"/>
    <w:rsid w:val="00007A59"/>
    <w:rsid w:val="00016692"/>
    <w:rsid w:val="00017E20"/>
    <w:rsid w:val="00034E67"/>
    <w:rsid w:val="00045447"/>
    <w:rsid w:val="00050356"/>
    <w:rsid w:val="00063DD3"/>
    <w:rsid w:val="00063E56"/>
    <w:rsid w:val="000A3064"/>
    <w:rsid w:val="000A334A"/>
    <w:rsid w:val="000A53FD"/>
    <w:rsid w:val="000A6C9D"/>
    <w:rsid w:val="000C267E"/>
    <w:rsid w:val="000C3F88"/>
    <w:rsid w:val="000D3C4E"/>
    <w:rsid w:val="000D5812"/>
    <w:rsid w:val="000D5FEB"/>
    <w:rsid w:val="000E2F91"/>
    <w:rsid w:val="000E63BC"/>
    <w:rsid w:val="000F2A20"/>
    <w:rsid w:val="000F417E"/>
    <w:rsid w:val="00101E03"/>
    <w:rsid w:val="00104B44"/>
    <w:rsid w:val="0010765B"/>
    <w:rsid w:val="00110FBD"/>
    <w:rsid w:val="00112CF0"/>
    <w:rsid w:val="00125F4F"/>
    <w:rsid w:val="00134B9A"/>
    <w:rsid w:val="00143396"/>
    <w:rsid w:val="00143C78"/>
    <w:rsid w:val="00160792"/>
    <w:rsid w:val="00177BCC"/>
    <w:rsid w:val="00190BA4"/>
    <w:rsid w:val="001A0DA7"/>
    <w:rsid w:val="001A1FE4"/>
    <w:rsid w:val="001A5771"/>
    <w:rsid w:val="001B0D5C"/>
    <w:rsid w:val="001C265C"/>
    <w:rsid w:val="001D280E"/>
    <w:rsid w:val="001D494A"/>
    <w:rsid w:val="001E1F81"/>
    <w:rsid w:val="001F4888"/>
    <w:rsid w:val="00201905"/>
    <w:rsid w:val="00206B30"/>
    <w:rsid w:val="00207B20"/>
    <w:rsid w:val="00240CB7"/>
    <w:rsid w:val="0025284C"/>
    <w:rsid w:val="0025504B"/>
    <w:rsid w:val="00263170"/>
    <w:rsid w:val="002703C5"/>
    <w:rsid w:val="00272A0C"/>
    <w:rsid w:val="00273612"/>
    <w:rsid w:val="00280235"/>
    <w:rsid w:val="00280468"/>
    <w:rsid w:val="002963B1"/>
    <w:rsid w:val="002A0556"/>
    <w:rsid w:val="002A2A10"/>
    <w:rsid w:val="002B79AB"/>
    <w:rsid w:val="002C432E"/>
    <w:rsid w:val="002C4D2D"/>
    <w:rsid w:val="002C6AFA"/>
    <w:rsid w:val="002D57BC"/>
    <w:rsid w:val="002E2219"/>
    <w:rsid w:val="002E2A8A"/>
    <w:rsid w:val="002E7A8A"/>
    <w:rsid w:val="002F557E"/>
    <w:rsid w:val="00306E72"/>
    <w:rsid w:val="003241A3"/>
    <w:rsid w:val="00342690"/>
    <w:rsid w:val="003440FD"/>
    <w:rsid w:val="0035393E"/>
    <w:rsid w:val="00356E98"/>
    <w:rsid w:val="00374BC2"/>
    <w:rsid w:val="00381B49"/>
    <w:rsid w:val="003A5D6D"/>
    <w:rsid w:val="003B0CD8"/>
    <w:rsid w:val="003B15A0"/>
    <w:rsid w:val="003B42F8"/>
    <w:rsid w:val="003C27E3"/>
    <w:rsid w:val="003C5BD4"/>
    <w:rsid w:val="003E15FA"/>
    <w:rsid w:val="0040593D"/>
    <w:rsid w:val="004122F0"/>
    <w:rsid w:val="00413BCC"/>
    <w:rsid w:val="00413C10"/>
    <w:rsid w:val="00414BA7"/>
    <w:rsid w:val="0041648E"/>
    <w:rsid w:val="00420F11"/>
    <w:rsid w:val="0042353E"/>
    <w:rsid w:val="00436315"/>
    <w:rsid w:val="00440C4F"/>
    <w:rsid w:val="004479BC"/>
    <w:rsid w:val="00450E09"/>
    <w:rsid w:val="004510A0"/>
    <w:rsid w:val="00463579"/>
    <w:rsid w:val="004664CF"/>
    <w:rsid w:val="00482267"/>
    <w:rsid w:val="004A10CA"/>
    <w:rsid w:val="004A3C2B"/>
    <w:rsid w:val="004B2495"/>
    <w:rsid w:val="004E731E"/>
    <w:rsid w:val="004F1145"/>
    <w:rsid w:val="00501D02"/>
    <w:rsid w:val="005119D8"/>
    <w:rsid w:val="0051649B"/>
    <w:rsid w:val="00540208"/>
    <w:rsid w:val="0054617B"/>
    <w:rsid w:val="00546E27"/>
    <w:rsid w:val="0055082A"/>
    <w:rsid w:val="00553B1F"/>
    <w:rsid w:val="00556F61"/>
    <w:rsid w:val="00562C4B"/>
    <w:rsid w:val="00583444"/>
    <w:rsid w:val="00596234"/>
    <w:rsid w:val="005A2BA3"/>
    <w:rsid w:val="005A4375"/>
    <w:rsid w:val="005A685A"/>
    <w:rsid w:val="005B075C"/>
    <w:rsid w:val="005B6C90"/>
    <w:rsid w:val="005C7DDD"/>
    <w:rsid w:val="005D19C2"/>
    <w:rsid w:val="005D5B7C"/>
    <w:rsid w:val="005E2F2E"/>
    <w:rsid w:val="005F7145"/>
    <w:rsid w:val="00601C17"/>
    <w:rsid w:val="006026B3"/>
    <w:rsid w:val="00605C38"/>
    <w:rsid w:val="00612914"/>
    <w:rsid w:val="00614188"/>
    <w:rsid w:val="0062528B"/>
    <w:rsid w:val="006270FB"/>
    <w:rsid w:val="00633884"/>
    <w:rsid w:val="00641204"/>
    <w:rsid w:val="006616DB"/>
    <w:rsid w:val="006633D3"/>
    <w:rsid w:val="00672F20"/>
    <w:rsid w:val="006863B5"/>
    <w:rsid w:val="006965A0"/>
    <w:rsid w:val="006B7CBC"/>
    <w:rsid w:val="006D139B"/>
    <w:rsid w:val="006E6AE1"/>
    <w:rsid w:val="006F5E74"/>
    <w:rsid w:val="006F5F16"/>
    <w:rsid w:val="00705FE9"/>
    <w:rsid w:val="007158A1"/>
    <w:rsid w:val="00721533"/>
    <w:rsid w:val="007239E5"/>
    <w:rsid w:val="0074176E"/>
    <w:rsid w:val="00742BF8"/>
    <w:rsid w:val="007461AC"/>
    <w:rsid w:val="007729CA"/>
    <w:rsid w:val="00790980"/>
    <w:rsid w:val="007931C1"/>
    <w:rsid w:val="007A46E0"/>
    <w:rsid w:val="007B7DEA"/>
    <w:rsid w:val="007C560D"/>
    <w:rsid w:val="007D1093"/>
    <w:rsid w:val="007E1B3B"/>
    <w:rsid w:val="007E5BD1"/>
    <w:rsid w:val="007E6401"/>
    <w:rsid w:val="007E7618"/>
    <w:rsid w:val="007F01C3"/>
    <w:rsid w:val="007F1E9D"/>
    <w:rsid w:val="007F4AB9"/>
    <w:rsid w:val="007F582F"/>
    <w:rsid w:val="007F5D12"/>
    <w:rsid w:val="007F7A18"/>
    <w:rsid w:val="00804703"/>
    <w:rsid w:val="0081045D"/>
    <w:rsid w:val="00814D27"/>
    <w:rsid w:val="008157EF"/>
    <w:rsid w:val="008203F5"/>
    <w:rsid w:val="00842BA9"/>
    <w:rsid w:val="00846899"/>
    <w:rsid w:val="00851755"/>
    <w:rsid w:val="00860FD6"/>
    <w:rsid w:val="008740C8"/>
    <w:rsid w:val="008763E1"/>
    <w:rsid w:val="008943CF"/>
    <w:rsid w:val="0089716E"/>
    <w:rsid w:val="00897642"/>
    <w:rsid w:val="008A3451"/>
    <w:rsid w:val="008A40DA"/>
    <w:rsid w:val="008A51CF"/>
    <w:rsid w:val="008C05D5"/>
    <w:rsid w:val="008C2E8E"/>
    <w:rsid w:val="008C3708"/>
    <w:rsid w:val="008C506A"/>
    <w:rsid w:val="008D08F4"/>
    <w:rsid w:val="008F553A"/>
    <w:rsid w:val="008F77FA"/>
    <w:rsid w:val="009024AB"/>
    <w:rsid w:val="00905EA1"/>
    <w:rsid w:val="00916CA8"/>
    <w:rsid w:val="00936432"/>
    <w:rsid w:val="00983C09"/>
    <w:rsid w:val="00985F07"/>
    <w:rsid w:val="009950F0"/>
    <w:rsid w:val="009A1D79"/>
    <w:rsid w:val="009B10A4"/>
    <w:rsid w:val="009B57B1"/>
    <w:rsid w:val="009C62B4"/>
    <w:rsid w:val="009D189D"/>
    <w:rsid w:val="009D18DD"/>
    <w:rsid w:val="009E5D16"/>
    <w:rsid w:val="009E74E4"/>
    <w:rsid w:val="00A037B7"/>
    <w:rsid w:val="00A044E3"/>
    <w:rsid w:val="00A06C22"/>
    <w:rsid w:val="00A12450"/>
    <w:rsid w:val="00A14D5C"/>
    <w:rsid w:val="00A2349D"/>
    <w:rsid w:val="00A50B3E"/>
    <w:rsid w:val="00A52333"/>
    <w:rsid w:val="00A60BB8"/>
    <w:rsid w:val="00A656FA"/>
    <w:rsid w:val="00A81C1B"/>
    <w:rsid w:val="00A8415E"/>
    <w:rsid w:val="00A87998"/>
    <w:rsid w:val="00A972BF"/>
    <w:rsid w:val="00A97C6E"/>
    <w:rsid w:val="00AB4652"/>
    <w:rsid w:val="00AB7A78"/>
    <w:rsid w:val="00AC366F"/>
    <w:rsid w:val="00AD33D9"/>
    <w:rsid w:val="00AD350A"/>
    <w:rsid w:val="00AE1351"/>
    <w:rsid w:val="00AE17B8"/>
    <w:rsid w:val="00AF11EA"/>
    <w:rsid w:val="00AF2411"/>
    <w:rsid w:val="00B119F5"/>
    <w:rsid w:val="00B14552"/>
    <w:rsid w:val="00B149AB"/>
    <w:rsid w:val="00B21F0C"/>
    <w:rsid w:val="00B35734"/>
    <w:rsid w:val="00B426DE"/>
    <w:rsid w:val="00B434E7"/>
    <w:rsid w:val="00B477FF"/>
    <w:rsid w:val="00B50813"/>
    <w:rsid w:val="00B52A64"/>
    <w:rsid w:val="00B53CC9"/>
    <w:rsid w:val="00B64851"/>
    <w:rsid w:val="00B64EE8"/>
    <w:rsid w:val="00B65DD9"/>
    <w:rsid w:val="00B745F5"/>
    <w:rsid w:val="00B773E7"/>
    <w:rsid w:val="00B92A54"/>
    <w:rsid w:val="00BB7328"/>
    <w:rsid w:val="00BC26C9"/>
    <w:rsid w:val="00BE123C"/>
    <w:rsid w:val="00BF0CA2"/>
    <w:rsid w:val="00BF4AD8"/>
    <w:rsid w:val="00BF666E"/>
    <w:rsid w:val="00C03C87"/>
    <w:rsid w:val="00C0736F"/>
    <w:rsid w:val="00C24FC2"/>
    <w:rsid w:val="00C26533"/>
    <w:rsid w:val="00C326B5"/>
    <w:rsid w:val="00C426F3"/>
    <w:rsid w:val="00C52D0E"/>
    <w:rsid w:val="00C53789"/>
    <w:rsid w:val="00C64BAF"/>
    <w:rsid w:val="00C67D7F"/>
    <w:rsid w:val="00C70DEE"/>
    <w:rsid w:val="00C718FA"/>
    <w:rsid w:val="00CA0A98"/>
    <w:rsid w:val="00CA2C44"/>
    <w:rsid w:val="00CA3E01"/>
    <w:rsid w:val="00CA5ACE"/>
    <w:rsid w:val="00CA5C71"/>
    <w:rsid w:val="00CA7363"/>
    <w:rsid w:val="00CB1F82"/>
    <w:rsid w:val="00CC606D"/>
    <w:rsid w:val="00CC60A2"/>
    <w:rsid w:val="00CC6C61"/>
    <w:rsid w:val="00CD3CC3"/>
    <w:rsid w:val="00CE552C"/>
    <w:rsid w:val="00CF411E"/>
    <w:rsid w:val="00CF5D7A"/>
    <w:rsid w:val="00D00ABF"/>
    <w:rsid w:val="00D04F15"/>
    <w:rsid w:val="00D06E44"/>
    <w:rsid w:val="00D23785"/>
    <w:rsid w:val="00D27451"/>
    <w:rsid w:val="00D36DF5"/>
    <w:rsid w:val="00D52183"/>
    <w:rsid w:val="00D54989"/>
    <w:rsid w:val="00D57C06"/>
    <w:rsid w:val="00D6722D"/>
    <w:rsid w:val="00D877DA"/>
    <w:rsid w:val="00D9395D"/>
    <w:rsid w:val="00D93FBD"/>
    <w:rsid w:val="00D9430F"/>
    <w:rsid w:val="00DA38E7"/>
    <w:rsid w:val="00DB797B"/>
    <w:rsid w:val="00DC5B95"/>
    <w:rsid w:val="00DD1A0F"/>
    <w:rsid w:val="00DD3000"/>
    <w:rsid w:val="00DD5EB6"/>
    <w:rsid w:val="00DE5E2A"/>
    <w:rsid w:val="00DF084B"/>
    <w:rsid w:val="00DF0D5C"/>
    <w:rsid w:val="00DF1460"/>
    <w:rsid w:val="00E00FE5"/>
    <w:rsid w:val="00E05BD1"/>
    <w:rsid w:val="00E3258C"/>
    <w:rsid w:val="00E32813"/>
    <w:rsid w:val="00E32FE7"/>
    <w:rsid w:val="00E679A0"/>
    <w:rsid w:val="00E85F45"/>
    <w:rsid w:val="00E8760A"/>
    <w:rsid w:val="00E87E69"/>
    <w:rsid w:val="00E95CDA"/>
    <w:rsid w:val="00E95F06"/>
    <w:rsid w:val="00EA066C"/>
    <w:rsid w:val="00EA464E"/>
    <w:rsid w:val="00EB2E6C"/>
    <w:rsid w:val="00EC7C83"/>
    <w:rsid w:val="00ED1C60"/>
    <w:rsid w:val="00ED3C7C"/>
    <w:rsid w:val="00ED69FD"/>
    <w:rsid w:val="00EE252E"/>
    <w:rsid w:val="00F0280D"/>
    <w:rsid w:val="00F0318B"/>
    <w:rsid w:val="00F3738E"/>
    <w:rsid w:val="00F562BD"/>
    <w:rsid w:val="00F61FFE"/>
    <w:rsid w:val="00F633B3"/>
    <w:rsid w:val="00F636DA"/>
    <w:rsid w:val="00F71EB3"/>
    <w:rsid w:val="00F73AAD"/>
    <w:rsid w:val="00F74050"/>
    <w:rsid w:val="00F861A2"/>
    <w:rsid w:val="00F90158"/>
    <w:rsid w:val="00F94492"/>
    <w:rsid w:val="00FB401C"/>
    <w:rsid w:val="00FC2246"/>
    <w:rsid w:val="00FD477D"/>
    <w:rsid w:val="00FD7822"/>
    <w:rsid w:val="00FD7EA0"/>
    <w:rsid w:val="00FE0058"/>
    <w:rsid w:val="00FF7F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AD5A1-2E4D-4C9B-8CDC-0237EF41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16E"/>
    <w:rPr>
      <w:rFonts w:ascii="MS Sans Serif" w:hAnsi="MS Sans Serif" w:cs="MS Sans Serif"/>
      <w:lang w:val="en-US"/>
    </w:rPr>
  </w:style>
  <w:style w:type="paragraph" w:styleId="1">
    <w:name w:val="heading 1"/>
    <w:basedOn w:val="a"/>
    <w:next w:val="a"/>
    <w:link w:val="10"/>
    <w:qFormat/>
    <w:rsid w:val="000C267E"/>
    <w:pPr>
      <w:keepNext/>
      <w:numPr>
        <w:numId w:val="1"/>
      </w:numPr>
      <w:spacing w:before="20" w:after="20"/>
      <w:jc w:val="center"/>
      <w:outlineLvl w:val="0"/>
    </w:pPr>
    <w:rPr>
      <w:rFonts w:ascii="Arial Narrow" w:hAnsi="Arial Narrow" w:cs="Times New Roman"/>
      <w:b/>
      <w:iCs/>
      <w:sz w:val="24"/>
      <w:lang w:val="ru-RU"/>
    </w:rPr>
  </w:style>
  <w:style w:type="paragraph" w:styleId="2">
    <w:name w:val="heading 2"/>
    <w:basedOn w:val="a"/>
    <w:next w:val="a"/>
    <w:link w:val="20"/>
    <w:qFormat/>
    <w:rsid w:val="000C267E"/>
    <w:pPr>
      <w:keepNext/>
      <w:numPr>
        <w:ilvl w:val="1"/>
        <w:numId w:val="1"/>
      </w:numPr>
      <w:jc w:val="both"/>
      <w:outlineLvl w:val="1"/>
    </w:pPr>
    <w:rPr>
      <w:rFonts w:ascii="Arial Narrow" w:hAnsi="Arial Narrow" w:cs="Times New Roman"/>
      <w:lang w:val="ru-RU"/>
    </w:rPr>
  </w:style>
  <w:style w:type="paragraph" w:styleId="3">
    <w:name w:val="heading 3"/>
    <w:basedOn w:val="a"/>
    <w:next w:val="a"/>
    <w:link w:val="30"/>
    <w:qFormat/>
    <w:rsid w:val="000C267E"/>
    <w:pPr>
      <w:keepNext/>
      <w:numPr>
        <w:ilvl w:val="2"/>
        <w:numId w:val="1"/>
      </w:numPr>
      <w:ind w:left="505" w:firstLine="0"/>
      <w:jc w:val="both"/>
      <w:outlineLvl w:val="2"/>
    </w:pPr>
    <w:rPr>
      <w:rFonts w:ascii="Arial Narrow" w:hAnsi="Arial Narrow"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qFormat/>
  </w:style>
  <w:style w:type="character" w:customStyle="1" w:styleId="-">
    <w:name w:val="Интернет-ссылка"/>
    <w:basedOn w:val="a0"/>
    <w:uiPriority w:val="99"/>
    <w:unhideWhenUsed/>
    <w:rsid w:val="00E46FFF"/>
    <w:rPr>
      <w:color w:val="0000FF" w:themeColor="hyperlink"/>
      <w:u w:val="single"/>
    </w:rPr>
  </w:style>
  <w:style w:type="character" w:customStyle="1" w:styleId="a4">
    <w:name w:val="Текст выноски Знак"/>
    <w:basedOn w:val="a0"/>
    <w:uiPriority w:val="99"/>
    <w:semiHidden/>
    <w:qFormat/>
    <w:rsid w:val="00D36EC9"/>
    <w:rPr>
      <w:rFonts w:ascii="Tahoma" w:hAnsi="Tahoma" w:cs="Tahoma"/>
      <w:sz w:val="16"/>
      <w:szCs w:val="16"/>
      <w:lang w:val="en-US"/>
    </w:rPr>
  </w:style>
  <w:style w:type="character" w:customStyle="1" w:styleId="ListLabel1">
    <w:name w:val="ListLabel 1"/>
    <w:qFormat/>
    <w:rPr>
      <w:rFonts w:cs="Times New Roman"/>
      <w:b/>
      <w:bCs/>
      <w:i w:val="0"/>
      <w:iCs w:val="0"/>
      <w:sz w:val="24"/>
      <w:szCs w:val="24"/>
    </w:rPr>
  </w:style>
  <w:style w:type="character" w:customStyle="1" w:styleId="ListLabel2">
    <w:name w:val="ListLabel 2"/>
    <w:qFormat/>
    <w:rPr>
      <w:rFonts w:cs="Times New Roman"/>
      <w:b w:val="0"/>
      <w:bCs w:val="0"/>
      <w:i w:val="0"/>
      <w:iCs w:val="0"/>
      <w:sz w:val="24"/>
      <w:szCs w:val="24"/>
    </w:rPr>
  </w:style>
  <w:style w:type="character" w:customStyle="1" w:styleId="ListLabel3">
    <w:name w:val="ListLabel 3"/>
    <w:qFormat/>
    <w:rPr>
      <w:rFonts w:cs="Times New Roman"/>
      <w:b/>
      <w:bCs/>
      <w:i w:val="0"/>
      <w:iCs w:val="0"/>
      <w:sz w:val="24"/>
      <w:szCs w:val="24"/>
    </w:rPr>
  </w:style>
  <w:style w:type="character" w:customStyle="1" w:styleId="ListLabel4">
    <w:name w:val="ListLabel 4"/>
    <w:qFormat/>
    <w:rPr>
      <w:rFonts w:cs="Times New Roman"/>
      <w:b w:val="0"/>
      <w:bCs w:val="0"/>
      <w:i w:val="0"/>
      <w:iCs w:val="0"/>
      <w:sz w:val="24"/>
      <w:szCs w:val="24"/>
    </w:rPr>
  </w:style>
  <w:style w:type="character" w:customStyle="1" w:styleId="ListLabel5">
    <w:name w:val="ListLabel 5"/>
    <w:qFormat/>
    <w:rPr>
      <w:rFonts w:cs="Times New Roman"/>
      <w:b w:val="0"/>
      <w:bCs w:val="0"/>
      <w:i w:val="0"/>
      <w:iCs w:val="0"/>
      <w:sz w:val="24"/>
      <w:szCs w:val="24"/>
    </w:rPr>
  </w:style>
  <w:style w:type="character" w:customStyle="1" w:styleId="ListLabel6">
    <w:name w:val="ListLabel 6"/>
    <w:qFormat/>
    <w:rPr>
      <w:rFonts w:cs="Times New Roman"/>
      <w:b w:val="0"/>
      <w:bCs w:val="0"/>
      <w:i w:val="0"/>
      <w:iCs w:val="0"/>
      <w:sz w:val="24"/>
      <w:szCs w:val="24"/>
    </w:rPr>
  </w:style>
  <w:style w:type="character" w:customStyle="1" w:styleId="ListLabel7">
    <w:name w:val="ListLabel 7"/>
    <w:qFormat/>
    <w:rPr>
      <w:rFonts w:cs="Times New Roman"/>
      <w:b w:val="0"/>
      <w:bCs w:val="0"/>
      <w:i w:val="0"/>
      <w:iCs w:val="0"/>
      <w:sz w:val="24"/>
      <w:szCs w:val="24"/>
    </w:rPr>
  </w:style>
  <w:style w:type="character" w:customStyle="1" w:styleId="ListLabel8">
    <w:name w:val="ListLabel 8"/>
    <w:qFormat/>
    <w:rPr>
      <w:rFonts w:cs="Times New Roman"/>
      <w:b/>
      <w:bCs/>
      <w:i w:val="0"/>
      <w:iCs w:val="0"/>
      <w:sz w:val="24"/>
      <w:szCs w:val="24"/>
    </w:rPr>
  </w:style>
  <w:style w:type="character" w:customStyle="1" w:styleId="ListLabel9">
    <w:name w:val="ListLabel 9"/>
    <w:qFormat/>
    <w:rPr>
      <w:rFonts w:cs="Times New Roman"/>
      <w:b/>
      <w:bCs/>
      <w:i w:val="0"/>
      <w:iCs w:val="0"/>
      <w:sz w:val="24"/>
      <w:szCs w:val="24"/>
    </w:rPr>
  </w:style>
  <w:style w:type="character" w:customStyle="1" w:styleId="ListLabel10">
    <w:name w:val="ListLabel 10"/>
    <w:qFormat/>
    <w:rPr>
      <w:rFonts w:cs="Times New Roman"/>
      <w:b/>
      <w:bCs/>
      <w:i w:val="0"/>
      <w:iCs w:val="0"/>
      <w:sz w:val="24"/>
      <w:szCs w:val="24"/>
    </w:rPr>
  </w:style>
  <w:style w:type="character" w:customStyle="1" w:styleId="ListLabel11">
    <w:name w:val="ListLabel 11"/>
    <w:qFormat/>
    <w:rPr>
      <w:rFonts w:cs="Times New Roman"/>
      <w:b/>
      <w:bCs/>
      <w:i w:val="0"/>
      <w:iCs w:val="0"/>
      <w:sz w:val="24"/>
      <w:szCs w:val="24"/>
    </w:rPr>
  </w:style>
  <w:style w:type="character" w:customStyle="1" w:styleId="ListLabel12">
    <w:name w:val="ListLabel 12"/>
    <w:qFormat/>
    <w:rPr>
      <w:rFonts w:cs="Times New Roman"/>
      <w:b/>
      <w:bCs/>
      <w:i w:val="0"/>
      <w:iCs w:val="0"/>
      <w:sz w:val="24"/>
      <w:szCs w:val="24"/>
    </w:rPr>
  </w:style>
  <w:style w:type="character" w:customStyle="1" w:styleId="ListLabel13">
    <w:name w:val="ListLabel 13"/>
    <w:qFormat/>
    <w:rPr>
      <w:rFonts w:cs="Times New Roman"/>
      <w:b/>
      <w:bCs/>
      <w:i w:val="0"/>
      <w:iCs w:val="0"/>
      <w:sz w:val="24"/>
      <w:szCs w:val="24"/>
    </w:rPr>
  </w:style>
  <w:style w:type="character" w:customStyle="1" w:styleId="ListLabel14">
    <w:name w:val="ListLabel 14"/>
    <w:qFormat/>
    <w:rPr>
      <w:rFonts w:cs="Times New Roman"/>
      <w:b w:val="0"/>
      <w:bCs w:val="0"/>
      <w:i w:val="0"/>
      <w:iCs w:val="0"/>
      <w:sz w:val="24"/>
      <w:szCs w:val="24"/>
    </w:rPr>
  </w:style>
  <w:style w:type="character" w:customStyle="1" w:styleId="ListLabel15">
    <w:name w:val="ListLabel 15"/>
    <w:qFormat/>
    <w:rPr>
      <w:rFonts w:cs="Times New Roman"/>
      <w:b w:val="0"/>
      <w:bCs w:val="0"/>
      <w:i w:val="0"/>
      <w:iCs w:val="0"/>
      <w:sz w:val="24"/>
      <w:szCs w:val="24"/>
    </w:rPr>
  </w:style>
  <w:style w:type="character" w:customStyle="1" w:styleId="ListLabel16">
    <w:name w:val="ListLabel 16"/>
    <w:qFormat/>
    <w:rPr>
      <w:rFonts w:cs="Times New Roman"/>
      <w:b w:val="0"/>
      <w:bCs w:val="0"/>
      <w:i w:val="0"/>
      <w:iCs w:val="0"/>
      <w:sz w:val="24"/>
      <w:szCs w:val="24"/>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ascii="Times New Roman" w:hAnsi="Times New Roman" w:cs="Times New Roman"/>
    </w:rPr>
  </w:style>
  <w:style w:type="character" w:customStyle="1" w:styleId="ListLabel64">
    <w:name w:val="ListLabel 64"/>
    <w:qFormat/>
    <w:rPr>
      <w:rFonts w:ascii="Times New Roman" w:hAnsi="Times New Roman" w:cs="Times New Roman"/>
      <w:lang w:val="ru-RU"/>
    </w:rPr>
  </w:style>
  <w:style w:type="character" w:customStyle="1" w:styleId="ListLabel65">
    <w:name w:val="ListLabel 65"/>
    <w:qFormat/>
    <w:rPr>
      <w:rFonts w:ascii="Times New Roman" w:hAnsi="Times New Roman" w:cs="Times New Roman"/>
    </w:rPr>
  </w:style>
  <w:style w:type="character" w:customStyle="1" w:styleId="ListLabel66">
    <w:name w:val="ListLabel 66"/>
    <w:qFormat/>
    <w:rPr>
      <w:rFonts w:ascii="Times New Roman" w:hAnsi="Times New Roman" w:cs="Times New Roman"/>
      <w:lang w:val="ru-RU"/>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11">
    <w:name w:val="заголовок 1"/>
    <w:basedOn w:val="a"/>
    <w:next w:val="a"/>
    <w:uiPriority w:val="99"/>
    <w:qFormat/>
    <w:pPr>
      <w:keepNext/>
      <w:outlineLvl w:val="0"/>
    </w:pPr>
    <w:rPr>
      <w:b/>
      <w:bCs/>
      <w:lang w:val="ru-RU"/>
    </w:rPr>
  </w:style>
  <w:style w:type="paragraph" w:customStyle="1" w:styleId="ConsPlusNormal">
    <w:name w:val="ConsPlusNormal"/>
    <w:qFormat/>
    <w:rsid w:val="00767C38"/>
    <w:pPr>
      <w:widowControl w:val="0"/>
      <w:ind w:firstLine="720"/>
    </w:pPr>
    <w:rPr>
      <w:rFonts w:ascii="Arial" w:hAnsi="Arial" w:cs="Arial"/>
      <w:sz w:val="16"/>
      <w:szCs w:val="16"/>
    </w:rPr>
  </w:style>
  <w:style w:type="paragraph" w:styleId="aa">
    <w:name w:val="Balloon Text"/>
    <w:basedOn w:val="a"/>
    <w:uiPriority w:val="99"/>
    <w:semiHidden/>
    <w:unhideWhenUsed/>
    <w:qFormat/>
    <w:rsid w:val="00D36EC9"/>
    <w:rPr>
      <w:rFonts w:ascii="Tahoma" w:hAnsi="Tahoma" w:cs="Tahoma"/>
      <w:sz w:val="16"/>
      <w:szCs w:val="16"/>
    </w:rPr>
  </w:style>
  <w:style w:type="paragraph" w:customStyle="1" w:styleId="ab">
    <w:name w:val="Содержимое врезки"/>
    <w:basedOn w:val="a"/>
    <w:qFormat/>
  </w:style>
  <w:style w:type="table" w:customStyle="1" w:styleId="12">
    <w:name w:val="Сетка таблицы1"/>
    <w:basedOn w:val="a1"/>
    <w:uiPriority w:val="59"/>
    <w:rsid w:val="00B16D2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59"/>
    <w:rsid w:val="00B16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C267E"/>
    <w:rPr>
      <w:rFonts w:ascii="Arial Narrow" w:hAnsi="Arial Narrow"/>
      <w:b/>
      <w:iCs/>
      <w:sz w:val="24"/>
    </w:rPr>
  </w:style>
  <w:style w:type="character" w:customStyle="1" w:styleId="20">
    <w:name w:val="Заголовок 2 Знак"/>
    <w:basedOn w:val="a0"/>
    <w:link w:val="2"/>
    <w:rsid w:val="000C267E"/>
    <w:rPr>
      <w:rFonts w:ascii="Arial Narrow" w:hAnsi="Arial Narrow"/>
    </w:rPr>
  </w:style>
  <w:style w:type="character" w:customStyle="1" w:styleId="30">
    <w:name w:val="Заголовок 3 Знак"/>
    <w:basedOn w:val="a0"/>
    <w:link w:val="3"/>
    <w:rsid w:val="000C267E"/>
    <w:rPr>
      <w:rFonts w:ascii="Arial Narrow" w:hAnsi="Arial Narrow"/>
    </w:rPr>
  </w:style>
  <w:style w:type="character" w:styleId="ad">
    <w:name w:val="Hyperlink"/>
    <w:basedOn w:val="a0"/>
    <w:uiPriority w:val="99"/>
    <w:semiHidden/>
    <w:unhideWhenUsed/>
    <w:rsid w:val="006E6AE1"/>
    <w:rPr>
      <w:color w:val="0000FF" w:themeColor="hyperlink"/>
      <w:u w:val="single"/>
    </w:rPr>
  </w:style>
  <w:style w:type="paragraph" w:styleId="ae">
    <w:name w:val="List Paragraph"/>
    <w:basedOn w:val="a"/>
    <w:uiPriority w:val="34"/>
    <w:qFormat/>
    <w:rsid w:val="00612914"/>
    <w:pPr>
      <w:ind w:left="720"/>
      <w:contextualSpacing/>
    </w:pPr>
  </w:style>
  <w:style w:type="paragraph" w:styleId="af">
    <w:name w:val="header"/>
    <w:basedOn w:val="a"/>
    <w:link w:val="af0"/>
    <w:rsid w:val="00E3258C"/>
    <w:pPr>
      <w:tabs>
        <w:tab w:val="center" w:pos="4153"/>
        <w:tab w:val="right" w:pos="8306"/>
      </w:tabs>
    </w:pPr>
    <w:rPr>
      <w:rFonts w:ascii="Times New Roman" w:hAnsi="Times New Roman" w:cs="Times New Roman"/>
      <w:lang w:val="ru-RU"/>
    </w:rPr>
  </w:style>
  <w:style w:type="character" w:customStyle="1" w:styleId="af0">
    <w:name w:val="Верхний колонтитул Знак"/>
    <w:basedOn w:val="a0"/>
    <w:link w:val="af"/>
    <w:rsid w:val="00E3258C"/>
  </w:style>
  <w:style w:type="paragraph" w:customStyle="1" w:styleId="Default">
    <w:name w:val="Default"/>
    <w:rsid w:val="0054617B"/>
    <w:pPr>
      <w:autoSpaceDE w:val="0"/>
      <w:autoSpaceDN w:val="0"/>
      <w:adjustRightInd w:val="0"/>
    </w:pPr>
    <w:rPr>
      <w:color w:val="000000"/>
      <w:sz w:val="24"/>
      <w:szCs w:val="24"/>
    </w:rPr>
  </w:style>
  <w:style w:type="paragraph" w:customStyle="1" w:styleId="FR2">
    <w:name w:val="FR2"/>
    <w:rsid w:val="00CC6C61"/>
    <w:pPr>
      <w:snapToGrid w:val="0"/>
      <w:spacing w:before="900"/>
      <w:jc w:val="center"/>
    </w:pPr>
    <w:rPr>
      <w:rFonts w:ascii="Courier New" w:hAnsi="Courier New"/>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4382">
      <w:bodyDiv w:val="1"/>
      <w:marLeft w:val="0"/>
      <w:marRight w:val="0"/>
      <w:marTop w:val="0"/>
      <w:marBottom w:val="0"/>
      <w:divBdr>
        <w:top w:val="none" w:sz="0" w:space="0" w:color="auto"/>
        <w:left w:val="none" w:sz="0" w:space="0" w:color="auto"/>
        <w:bottom w:val="none" w:sz="0" w:space="0" w:color="auto"/>
        <w:right w:val="none" w:sz="0" w:space="0" w:color="auto"/>
      </w:divBdr>
    </w:div>
    <w:div w:id="147944039">
      <w:bodyDiv w:val="1"/>
      <w:marLeft w:val="0"/>
      <w:marRight w:val="0"/>
      <w:marTop w:val="0"/>
      <w:marBottom w:val="0"/>
      <w:divBdr>
        <w:top w:val="none" w:sz="0" w:space="0" w:color="auto"/>
        <w:left w:val="none" w:sz="0" w:space="0" w:color="auto"/>
        <w:bottom w:val="none" w:sz="0" w:space="0" w:color="auto"/>
        <w:right w:val="none" w:sz="0" w:space="0" w:color="auto"/>
      </w:divBdr>
    </w:div>
    <w:div w:id="244801333">
      <w:bodyDiv w:val="1"/>
      <w:marLeft w:val="0"/>
      <w:marRight w:val="0"/>
      <w:marTop w:val="0"/>
      <w:marBottom w:val="0"/>
      <w:divBdr>
        <w:top w:val="none" w:sz="0" w:space="0" w:color="auto"/>
        <w:left w:val="none" w:sz="0" w:space="0" w:color="auto"/>
        <w:bottom w:val="none" w:sz="0" w:space="0" w:color="auto"/>
        <w:right w:val="none" w:sz="0" w:space="0" w:color="auto"/>
      </w:divBdr>
    </w:div>
    <w:div w:id="323511578">
      <w:bodyDiv w:val="1"/>
      <w:marLeft w:val="0"/>
      <w:marRight w:val="0"/>
      <w:marTop w:val="0"/>
      <w:marBottom w:val="0"/>
      <w:divBdr>
        <w:top w:val="none" w:sz="0" w:space="0" w:color="auto"/>
        <w:left w:val="none" w:sz="0" w:space="0" w:color="auto"/>
        <w:bottom w:val="none" w:sz="0" w:space="0" w:color="auto"/>
        <w:right w:val="none" w:sz="0" w:space="0" w:color="auto"/>
      </w:divBdr>
    </w:div>
    <w:div w:id="360596277">
      <w:bodyDiv w:val="1"/>
      <w:marLeft w:val="0"/>
      <w:marRight w:val="0"/>
      <w:marTop w:val="0"/>
      <w:marBottom w:val="0"/>
      <w:divBdr>
        <w:top w:val="none" w:sz="0" w:space="0" w:color="auto"/>
        <w:left w:val="none" w:sz="0" w:space="0" w:color="auto"/>
        <w:bottom w:val="none" w:sz="0" w:space="0" w:color="auto"/>
        <w:right w:val="none" w:sz="0" w:space="0" w:color="auto"/>
      </w:divBdr>
    </w:div>
    <w:div w:id="524755674">
      <w:bodyDiv w:val="1"/>
      <w:marLeft w:val="0"/>
      <w:marRight w:val="0"/>
      <w:marTop w:val="0"/>
      <w:marBottom w:val="0"/>
      <w:divBdr>
        <w:top w:val="none" w:sz="0" w:space="0" w:color="auto"/>
        <w:left w:val="none" w:sz="0" w:space="0" w:color="auto"/>
        <w:bottom w:val="none" w:sz="0" w:space="0" w:color="auto"/>
        <w:right w:val="none" w:sz="0" w:space="0" w:color="auto"/>
      </w:divBdr>
    </w:div>
    <w:div w:id="656306535">
      <w:bodyDiv w:val="1"/>
      <w:marLeft w:val="0"/>
      <w:marRight w:val="0"/>
      <w:marTop w:val="0"/>
      <w:marBottom w:val="0"/>
      <w:divBdr>
        <w:top w:val="none" w:sz="0" w:space="0" w:color="auto"/>
        <w:left w:val="none" w:sz="0" w:space="0" w:color="auto"/>
        <w:bottom w:val="none" w:sz="0" w:space="0" w:color="auto"/>
        <w:right w:val="none" w:sz="0" w:space="0" w:color="auto"/>
      </w:divBdr>
    </w:div>
    <w:div w:id="921451298">
      <w:bodyDiv w:val="1"/>
      <w:marLeft w:val="0"/>
      <w:marRight w:val="0"/>
      <w:marTop w:val="0"/>
      <w:marBottom w:val="0"/>
      <w:divBdr>
        <w:top w:val="none" w:sz="0" w:space="0" w:color="auto"/>
        <w:left w:val="none" w:sz="0" w:space="0" w:color="auto"/>
        <w:bottom w:val="none" w:sz="0" w:space="0" w:color="auto"/>
        <w:right w:val="none" w:sz="0" w:space="0" w:color="auto"/>
      </w:divBdr>
    </w:div>
    <w:div w:id="1230964152">
      <w:bodyDiv w:val="1"/>
      <w:marLeft w:val="0"/>
      <w:marRight w:val="0"/>
      <w:marTop w:val="0"/>
      <w:marBottom w:val="0"/>
      <w:divBdr>
        <w:top w:val="none" w:sz="0" w:space="0" w:color="auto"/>
        <w:left w:val="none" w:sz="0" w:space="0" w:color="auto"/>
        <w:bottom w:val="none" w:sz="0" w:space="0" w:color="auto"/>
        <w:right w:val="none" w:sz="0" w:space="0" w:color="auto"/>
      </w:divBdr>
    </w:div>
    <w:div w:id="1257590870">
      <w:bodyDiv w:val="1"/>
      <w:marLeft w:val="0"/>
      <w:marRight w:val="0"/>
      <w:marTop w:val="0"/>
      <w:marBottom w:val="0"/>
      <w:divBdr>
        <w:top w:val="none" w:sz="0" w:space="0" w:color="auto"/>
        <w:left w:val="none" w:sz="0" w:space="0" w:color="auto"/>
        <w:bottom w:val="none" w:sz="0" w:space="0" w:color="auto"/>
        <w:right w:val="none" w:sz="0" w:space="0" w:color="auto"/>
      </w:divBdr>
    </w:div>
    <w:div w:id="1329403552">
      <w:bodyDiv w:val="1"/>
      <w:marLeft w:val="0"/>
      <w:marRight w:val="0"/>
      <w:marTop w:val="0"/>
      <w:marBottom w:val="0"/>
      <w:divBdr>
        <w:top w:val="none" w:sz="0" w:space="0" w:color="auto"/>
        <w:left w:val="none" w:sz="0" w:space="0" w:color="auto"/>
        <w:bottom w:val="none" w:sz="0" w:space="0" w:color="auto"/>
        <w:right w:val="none" w:sz="0" w:space="0" w:color="auto"/>
      </w:divBdr>
    </w:div>
    <w:div w:id="1371108684">
      <w:bodyDiv w:val="1"/>
      <w:marLeft w:val="0"/>
      <w:marRight w:val="0"/>
      <w:marTop w:val="0"/>
      <w:marBottom w:val="0"/>
      <w:divBdr>
        <w:top w:val="none" w:sz="0" w:space="0" w:color="auto"/>
        <w:left w:val="none" w:sz="0" w:space="0" w:color="auto"/>
        <w:bottom w:val="none" w:sz="0" w:space="0" w:color="auto"/>
        <w:right w:val="none" w:sz="0" w:space="0" w:color="auto"/>
      </w:divBdr>
    </w:div>
    <w:div w:id="1541940260">
      <w:bodyDiv w:val="1"/>
      <w:marLeft w:val="0"/>
      <w:marRight w:val="0"/>
      <w:marTop w:val="0"/>
      <w:marBottom w:val="0"/>
      <w:divBdr>
        <w:top w:val="none" w:sz="0" w:space="0" w:color="auto"/>
        <w:left w:val="none" w:sz="0" w:space="0" w:color="auto"/>
        <w:bottom w:val="none" w:sz="0" w:space="0" w:color="auto"/>
        <w:right w:val="none" w:sz="0" w:space="0" w:color="auto"/>
      </w:divBdr>
    </w:div>
    <w:div w:id="1562713366">
      <w:bodyDiv w:val="1"/>
      <w:marLeft w:val="0"/>
      <w:marRight w:val="0"/>
      <w:marTop w:val="0"/>
      <w:marBottom w:val="0"/>
      <w:divBdr>
        <w:top w:val="none" w:sz="0" w:space="0" w:color="auto"/>
        <w:left w:val="none" w:sz="0" w:space="0" w:color="auto"/>
        <w:bottom w:val="none" w:sz="0" w:space="0" w:color="auto"/>
        <w:right w:val="none" w:sz="0" w:space="0" w:color="auto"/>
      </w:divBdr>
    </w:div>
    <w:div w:id="1819496418">
      <w:bodyDiv w:val="1"/>
      <w:marLeft w:val="0"/>
      <w:marRight w:val="0"/>
      <w:marTop w:val="0"/>
      <w:marBottom w:val="0"/>
      <w:divBdr>
        <w:top w:val="none" w:sz="0" w:space="0" w:color="auto"/>
        <w:left w:val="none" w:sz="0" w:space="0" w:color="auto"/>
        <w:bottom w:val="none" w:sz="0" w:space="0" w:color="auto"/>
        <w:right w:val="none" w:sz="0" w:space="0" w:color="auto"/>
      </w:divBdr>
    </w:div>
    <w:div w:id="2089306978">
      <w:bodyDiv w:val="1"/>
      <w:marLeft w:val="0"/>
      <w:marRight w:val="0"/>
      <w:marTop w:val="0"/>
      <w:marBottom w:val="0"/>
      <w:divBdr>
        <w:top w:val="none" w:sz="0" w:space="0" w:color="auto"/>
        <w:left w:val="none" w:sz="0" w:space="0" w:color="auto"/>
        <w:bottom w:val="none" w:sz="0" w:space="0" w:color="auto"/>
        <w:right w:val="none" w:sz="0" w:space="0" w:color="auto"/>
      </w:divBdr>
    </w:div>
    <w:div w:id="210298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D67C-A699-4E78-BBBE-F5E4C28A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11</Pages>
  <Words>5107</Words>
  <Characters>29111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Юрис</Company>
  <LinksUpToDate>false</LinksUpToDate>
  <CharactersWithSpaces>34150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кто-то</dc:creator>
  <cp:lastModifiedBy>Устинов Иван Сергеевич</cp:lastModifiedBy>
  <cp:revision>5</cp:revision>
  <cp:lastPrinted>2025-07-25T06:12:00Z</cp:lastPrinted>
  <dcterms:created xsi:type="dcterms:W3CDTF">2026-05-21T07:50:00Z</dcterms:created>
  <dcterms:modified xsi:type="dcterms:W3CDTF">2026-05-21T09:37:00Z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Юрис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