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F8" w:rsidRDefault="00EB2DF8" w:rsidP="00EB2DF8">
      <w:pPr>
        <w:pageBreakBefore/>
        <w:ind w:right="-144"/>
        <w:jc w:val="center"/>
        <w:rPr>
          <w:shd w:val="clear" w:color="auto" w:fill="FFFFFF"/>
        </w:rPr>
      </w:pPr>
      <w:r w:rsidRPr="002D3D63">
        <w:rPr>
          <w:b/>
          <w:color w:val="000000"/>
          <w:shd w:val="clear" w:color="auto" w:fill="FFFFFF"/>
        </w:rPr>
        <w:t>ТЕХНИЧЕСКОЕ ЗАДАНИЕ</w:t>
      </w:r>
    </w:p>
    <w:p w:rsidR="00EB2DF8" w:rsidRDefault="00EB2DF8" w:rsidP="00EB2DF8">
      <w:pPr>
        <w:rPr>
          <w:sz w:val="18"/>
          <w:szCs w:val="18"/>
          <w:u w:val="single"/>
          <w:shd w:val="clear" w:color="auto" w:fill="FFFFFF"/>
        </w:rPr>
      </w:pPr>
    </w:p>
    <w:p w:rsidR="00EB2DF8" w:rsidRDefault="00EB2DF8" w:rsidP="00EB2DF8">
      <w:pPr>
        <w:pStyle w:val="1"/>
        <w:widowControl w:val="0"/>
        <w:numPr>
          <w:ilvl w:val="0"/>
          <w:numId w:val="0"/>
        </w:numPr>
        <w:overflowPunct w:val="0"/>
        <w:spacing w:before="0" w:after="0"/>
        <w:ind w:firstLine="539"/>
        <w:jc w:val="both"/>
        <w:textAlignment w:val="baseline"/>
        <w:rPr>
          <w:sz w:val="24"/>
          <w:szCs w:val="24"/>
          <w:shd w:val="clear" w:color="auto" w:fill="FFFFFF"/>
          <w:lang w:val="ru-RU"/>
        </w:rPr>
      </w:pPr>
      <w:r>
        <w:rPr>
          <w:sz w:val="24"/>
          <w:szCs w:val="24"/>
          <w:shd w:val="clear" w:color="auto" w:fill="FFFFFF"/>
          <w:lang w:val="ru-RU"/>
        </w:rPr>
        <w:t>1. Общие сведения.</w:t>
      </w:r>
    </w:p>
    <w:p w:rsidR="00EB2DF8" w:rsidRDefault="00EB2DF8" w:rsidP="00EB2DF8">
      <w:pPr>
        <w:pStyle w:val="1"/>
        <w:widowControl w:val="0"/>
        <w:numPr>
          <w:ilvl w:val="0"/>
          <w:numId w:val="0"/>
        </w:numPr>
        <w:overflowPunct w:val="0"/>
        <w:spacing w:before="0" w:after="0"/>
        <w:ind w:firstLine="539"/>
        <w:jc w:val="both"/>
        <w:textAlignment w:val="baseline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  <w:lang w:val="ru-RU"/>
        </w:rPr>
        <w:t>1.1. Н</w:t>
      </w:r>
      <w:proofErr w:type="spellStart"/>
      <w:r>
        <w:rPr>
          <w:sz w:val="24"/>
          <w:szCs w:val="24"/>
          <w:shd w:val="clear" w:color="auto" w:fill="FFFFFF"/>
        </w:rPr>
        <w:t>аименование</w:t>
      </w:r>
      <w:proofErr w:type="spellEnd"/>
      <w:r>
        <w:rPr>
          <w:sz w:val="24"/>
          <w:szCs w:val="24"/>
          <w:shd w:val="clear" w:color="auto" w:fill="FFFFFF"/>
        </w:rPr>
        <w:t xml:space="preserve"> закупки:</w:t>
      </w:r>
      <w:r>
        <w:rPr>
          <w:b w:val="0"/>
          <w:i/>
          <w:iCs/>
          <w:sz w:val="24"/>
          <w:szCs w:val="24"/>
          <w:shd w:val="clear" w:color="auto" w:fill="FFFFFF"/>
          <w:lang w:val="ru-RU"/>
        </w:rPr>
        <w:t xml:space="preserve"> </w:t>
      </w:r>
      <w:r>
        <w:rPr>
          <w:b w:val="0"/>
          <w:bCs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поставка </w:t>
      </w:r>
      <w:r>
        <w:rPr>
          <w:b w:val="0"/>
          <w:sz w:val="24"/>
          <w:szCs w:val="24"/>
          <w:lang w:val="ru-RU"/>
        </w:rPr>
        <w:t>хозяйственных товаров</w:t>
      </w:r>
      <w:r>
        <w:rPr>
          <w:b w:val="0"/>
          <w:bCs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для нужд Хабаровского филиала ФГБНУ «ВНИРО».</w:t>
      </w:r>
    </w:p>
    <w:p w:rsidR="00EB2DF8" w:rsidRDefault="00EB2DF8" w:rsidP="00EB2DF8">
      <w:pPr>
        <w:pStyle w:val="2"/>
        <w:keepLines w:val="0"/>
        <w:widowControl w:val="0"/>
        <w:numPr>
          <w:ilvl w:val="0"/>
          <w:numId w:val="0"/>
        </w:numPr>
        <w:tabs>
          <w:tab w:val="left" w:pos="426"/>
        </w:tabs>
        <w:overflowPunct w:val="0"/>
        <w:spacing w:before="0"/>
        <w:textAlignment w:val="baseline"/>
        <w:rPr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        1.2. Место и срок доставки товара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:</w:t>
      </w:r>
    </w:p>
    <w:p w:rsidR="00EB2DF8" w:rsidRDefault="00EB2DF8" w:rsidP="00EB2DF8">
      <w:pPr>
        <w:ind w:firstLine="539"/>
        <w:rPr>
          <w:shd w:val="clear" w:color="auto" w:fill="FFFFFF"/>
        </w:rPr>
      </w:pPr>
      <w:r>
        <w:rPr>
          <w:shd w:val="clear" w:color="auto" w:fill="FFFFFF"/>
        </w:rPr>
        <w:t>Место доставки: г. Хабаровск, Амурский бульвар,13А.</w:t>
      </w:r>
    </w:p>
    <w:p w:rsidR="00EB2DF8" w:rsidRDefault="00EB2DF8" w:rsidP="00EB2DF8">
      <w:pPr>
        <w:ind w:firstLine="539"/>
        <w:rPr>
          <w:sz w:val="18"/>
          <w:szCs w:val="18"/>
          <w:shd w:val="clear" w:color="auto" w:fill="FFFFFF"/>
        </w:rPr>
      </w:pPr>
      <w:r>
        <w:rPr>
          <w:shd w:val="clear" w:color="auto" w:fill="FFFFFF"/>
        </w:rPr>
        <w:t>Сроки поставки: н</w:t>
      </w:r>
      <w:r w:rsidR="00263026">
        <w:rPr>
          <w:shd w:val="clear" w:color="auto" w:fill="FFFFFF"/>
        </w:rPr>
        <w:t>е позднее 15</w:t>
      </w:r>
      <w:r>
        <w:rPr>
          <w:shd w:val="clear" w:color="auto" w:fill="FFFFFF"/>
        </w:rPr>
        <w:t xml:space="preserve"> календарных дней с момента заключения </w:t>
      </w:r>
      <w:r w:rsidR="00263026">
        <w:rPr>
          <w:shd w:val="clear" w:color="auto" w:fill="FFFFFF"/>
        </w:rPr>
        <w:t>контракта</w:t>
      </w:r>
      <w:r>
        <w:rPr>
          <w:shd w:val="clear" w:color="auto" w:fill="FFFFFF"/>
        </w:rPr>
        <w:t>.</w:t>
      </w:r>
    </w:p>
    <w:p w:rsidR="00EB2DF8" w:rsidRDefault="00EB2DF8" w:rsidP="00EB2DF8">
      <w:pPr>
        <w:ind w:firstLine="539"/>
        <w:rPr>
          <w:sz w:val="18"/>
          <w:szCs w:val="18"/>
          <w:shd w:val="clear" w:color="auto" w:fill="FFFFFF"/>
        </w:rPr>
      </w:pPr>
    </w:p>
    <w:p w:rsidR="00EB2DF8" w:rsidRDefault="00EB2DF8" w:rsidP="00EB2DF8">
      <w:pPr>
        <w:shd w:val="clear" w:color="auto" w:fill="FFFFFF"/>
        <w:tabs>
          <w:tab w:val="left" w:pos="0"/>
          <w:tab w:val="left" w:pos="993"/>
        </w:tabs>
        <w:ind w:firstLine="539"/>
        <w:rPr>
          <w:b/>
          <w:sz w:val="22"/>
          <w:szCs w:val="22"/>
          <w:shd w:val="clear" w:color="auto" w:fill="FFFFFF"/>
        </w:rPr>
      </w:pPr>
      <w:r>
        <w:rPr>
          <w:b/>
          <w:bCs/>
          <w:iCs/>
          <w:spacing w:val="-6"/>
          <w:shd w:val="clear" w:color="auto" w:fill="FFFFFF"/>
        </w:rPr>
        <w:t xml:space="preserve">2. Наименование товара, </w:t>
      </w:r>
      <w:r>
        <w:rPr>
          <w:b/>
          <w:spacing w:val="-6"/>
          <w:shd w:val="clear" w:color="auto" w:fill="FFFFFF"/>
        </w:rPr>
        <w:t>технические и качественные характеристики, функциональные (потребительские свойства) характеристики, эксплуатационные характеристики (при необходимости)</w:t>
      </w:r>
      <w:r>
        <w:rPr>
          <w:b/>
          <w:bCs/>
          <w:iCs/>
          <w:spacing w:val="-6"/>
          <w:shd w:val="clear" w:color="auto" w:fill="FFFFFF"/>
        </w:rPr>
        <w:t xml:space="preserve"> товара и количество товара:</w:t>
      </w:r>
    </w:p>
    <w:tbl>
      <w:tblPr>
        <w:tblW w:w="0" w:type="auto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2200"/>
        <w:gridCol w:w="5780"/>
        <w:gridCol w:w="1350"/>
      </w:tblGrid>
      <w:tr w:rsidR="00EB2DF8" w:rsidTr="0067787B">
        <w:trPr>
          <w:trHeight w:val="345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DF8" w:rsidRDefault="00EB2DF8" w:rsidP="0067787B">
            <w:pPr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№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DF8" w:rsidRDefault="00EB2DF8" w:rsidP="0067787B">
            <w:pPr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/>
                <w:sz w:val="22"/>
                <w:szCs w:val="22"/>
                <w:shd w:val="clear" w:color="auto" w:fill="FFFFFF"/>
              </w:rPr>
              <w:t>Наименование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DF8" w:rsidRDefault="00EB2DF8" w:rsidP="0067787B">
            <w:pPr>
              <w:shd w:val="clear" w:color="auto" w:fill="FFFFFF"/>
              <w:jc w:val="center"/>
              <w:rPr>
                <w:rFonts w:eastAsia="Lucida Sans Unicode" w:cs="Mangal"/>
                <w:b/>
                <w:bCs/>
                <w:kern w:val="1"/>
                <w:sz w:val="22"/>
                <w:szCs w:val="22"/>
                <w:lang w:bidi="hi-IN"/>
              </w:rPr>
            </w:pPr>
            <w:r>
              <w:rPr>
                <w:b/>
                <w:color w:val="000000"/>
                <w:sz w:val="22"/>
                <w:szCs w:val="22"/>
                <w:shd w:val="clear" w:color="auto" w:fill="FFFFFF"/>
              </w:rPr>
              <w:t>Характеристики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DF8" w:rsidRDefault="00EB2DF8" w:rsidP="00EB2DF8">
            <w:pPr>
              <w:widowControl w:val="0"/>
              <w:numPr>
                <w:ilvl w:val="0"/>
                <w:numId w:val="1"/>
              </w:numPr>
              <w:tabs>
                <w:tab w:val="left" w:pos="165"/>
              </w:tabs>
              <w:ind w:left="0" w:firstLine="0"/>
              <w:jc w:val="center"/>
              <w:textAlignment w:val="baseline"/>
            </w:pPr>
            <w:r>
              <w:rPr>
                <w:rFonts w:eastAsia="Lucida Sans Unicode" w:cs="Mangal"/>
                <w:b/>
                <w:bCs/>
                <w:kern w:val="1"/>
                <w:sz w:val="22"/>
                <w:szCs w:val="22"/>
                <w:lang w:bidi="hi-IN"/>
              </w:rPr>
              <w:t>Кол-во, ед. изм.</w:t>
            </w:r>
          </w:p>
        </w:tc>
      </w:tr>
      <w:tr w:rsidR="00EB2DF8" w:rsidTr="0067787B">
        <w:trPr>
          <w:trHeight w:val="28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DF8" w:rsidRPr="00936D2B" w:rsidRDefault="00EB2DF8" w:rsidP="0067787B">
            <w:pPr>
              <w:jc w:val="center"/>
              <w:rPr>
                <w:sz w:val="22"/>
                <w:szCs w:val="22"/>
              </w:rPr>
            </w:pPr>
            <w:r w:rsidRPr="00936D2B">
              <w:rPr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B2DF8" w:rsidRDefault="00EB2DF8" w:rsidP="006778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Бумага туалетная</w:t>
            </w:r>
          </w:p>
          <w:p w:rsidR="00263026" w:rsidRPr="00936D2B" w:rsidRDefault="00263026" w:rsidP="0067787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ОКПД2:17.22.11.110</w:t>
            </w:r>
          </w:p>
        </w:tc>
        <w:tc>
          <w:tcPr>
            <w:tcW w:w="5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B2DF8" w:rsidRDefault="00EB2DF8" w:rsidP="0067787B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 втулки, длина в рулоне не менее 50 м.</w:t>
            </w:r>
          </w:p>
          <w:p w:rsidR="00EB2DF8" w:rsidRPr="00936D2B" w:rsidRDefault="00EB2DF8" w:rsidP="0067787B">
            <w:pPr>
              <w:jc w:val="left"/>
              <w:rPr>
                <w:rFonts w:eastAsia="Andale Sans UI"/>
                <w:bCs/>
                <w:kern w:val="3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Доля вторичного сырья не менее 80%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2DF8" w:rsidRPr="00936D2B" w:rsidRDefault="00EB2DF8" w:rsidP="0067787B">
            <w:pPr>
              <w:jc w:val="center"/>
              <w:rPr>
                <w:sz w:val="22"/>
                <w:szCs w:val="22"/>
              </w:rPr>
            </w:pPr>
            <w:r>
              <w:t>480</w:t>
            </w:r>
            <w:r w:rsidRPr="00936D2B">
              <w:t xml:space="preserve"> </w:t>
            </w:r>
            <w:proofErr w:type="spellStart"/>
            <w:r>
              <w:t>рул</w:t>
            </w:r>
            <w:proofErr w:type="spellEnd"/>
            <w:r>
              <w:t>.</w:t>
            </w:r>
          </w:p>
        </w:tc>
      </w:tr>
      <w:tr w:rsidR="00EB2DF8" w:rsidTr="0067787B">
        <w:trPr>
          <w:trHeight w:val="28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DF8" w:rsidRPr="00936D2B" w:rsidRDefault="00EB2DF8" w:rsidP="0067787B">
            <w:pPr>
              <w:jc w:val="center"/>
              <w:rPr>
                <w:sz w:val="22"/>
                <w:szCs w:val="22"/>
              </w:rPr>
            </w:pPr>
            <w:r w:rsidRPr="00936D2B">
              <w:rPr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B2DF8" w:rsidRDefault="00EB2DF8" w:rsidP="006778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Бумажные полотенца</w:t>
            </w:r>
          </w:p>
          <w:p w:rsidR="00263026" w:rsidRPr="00936D2B" w:rsidRDefault="00263026" w:rsidP="0067787B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ОКПД2: 17.22.11.130</w:t>
            </w:r>
          </w:p>
        </w:tc>
        <w:tc>
          <w:tcPr>
            <w:tcW w:w="5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B2DF8" w:rsidRDefault="00EB2DF8" w:rsidP="006778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Бумажное полотенце для рук в рулоне с центральной вытяжкой (с отрывными листами) не менее 200 м. </w:t>
            </w:r>
          </w:p>
          <w:p w:rsidR="00EB2DF8" w:rsidRDefault="00EB2DF8" w:rsidP="006778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Ширина рулона не менее 20 см.</w:t>
            </w:r>
          </w:p>
          <w:p w:rsidR="00EB2DF8" w:rsidRDefault="00EB2DF8" w:rsidP="006778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Тип бумаги – однослойная. </w:t>
            </w:r>
          </w:p>
          <w:p w:rsidR="00EB2DF8" w:rsidRDefault="00EB2DF8" w:rsidP="006778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Цвет белый. </w:t>
            </w:r>
          </w:p>
          <w:p w:rsidR="00EB2DF8" w:rsidRPr="00936D2B" w:rsidRDefault="00EB2DF8" w:rsidP="0067787B">
            <w:pPr>
              <w:rPr>
                <w:sz w:val="22"/>
                <w:szCs w:val="22"/>
                <w:lang w:eastAsia="ja-JP"/>
              </w:rPr>
            </w:pPr>
            <w:r w:rsidRPr="00EB2DF8">
              <w:rPr>
                <w:sz w:val="22"/>
                <w:szCs w:val="22"/>
                <w:lang w:eastAsia="ja-JP"/>
              </w:rPr>
              <w:t>Доля вторичного сырья не менее 80%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2DF8" w:rsidRPr="00936D2B" w:rsidRDefault="00EB2DF8" w:rsidP="0067787B">
            <w:pPr>
              <w:jc w:val="center"/>
              <w:rPr>
                <w:sz w:val="22"/>
                <w:szCs w:val="22"/>
              </w:rPr>
            </w:pPr>
            <w:r>
              <w:t>5</w:t>
            </w:r>
            <w:r w:rsidRPr="00936D2B">
              <w:t xml:space="preserve"> </w:t>
            </w:r>
            <w:proofErr w:type="spellStart"/>
            <w:r>
              <w:t>рул</w:t>
            </w:r>
            <w:proofErr w:type="spellEnd"/>
            <w:r>
              <w:t>.</w:t>
            </w:r>
          </w:p>
        </w:tc>
      </w:tr>
      <w:tr w:rsidR="00EB2DF8" w:rsidTr="0067787B">
        <w:trPr>
          <w:trHeight w:val="28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DF8" w:rsidRPr="00936D2B" w:rsidRDefault="00EB2DF8" w:rsidP="0067787B">
            <w:pPr>
              <w:jc w:val="center"/>
              <w:rPr>
                <w:sz w:val="22"/>
                <w:szCs w:val="22"/>
              </w:rPr>
            </w:pPr>
            <w:r w:rsidRPr="00936D2B">
              <w:rPr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B2DF8" w:rsidRDefault="00EB2DF8" w:rsidP="0067787B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Мешки  для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мусора</w:t>
            </w:r>
          </w:p>
          <w:p w:rsidR="00263026" w:rsidRPr="00936D2B" w:rsidRDefault="00263026" w:rsidP="0067787B">
            <w:pPr>
              <w:jc w:val="center"/>
              <w:rPr>
                <w:sz w:val="22"/>
                <w:szCs w:val="22"/>
                <w:lang w:val="en-US" w:eastAsia="ru-RU"/>
              </w:rPr>
            </w:pPr>
            <w:r>
              <w:rPr>
                <w:color w:val="000000"/>
                <w:sz w:val="22"/>
                <w:szCs w:val="22"/>
              </w:rPr>
              <w:t>ОКПД2: 22.22.11.190</w:t>
            </w:r>
          </w:p>
        </w:tc>
        <w:tc>
          <w:tcPr>
            <w:tcW w:w="5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B2DF8" w:rsidRDefault="00EB2DF8" w:rsidP="006778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Изготовлены из полиэтилена низкого давления, плотность не менее 8 мкм.  </w:t>
            </w:r>
          </w:p>
          <w:p w:rsidR="00EB2DF8" w:rsidRDefault="00EB2DF8" w:rsidP="006778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Размер: не менее 480х550 мм.</w:t>
            </w:r>
          </w:p>
          <w:p w:rsidR="00EB2DF8" w:rsidRDefault="00263026" w:rsidP="006778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Фасовка: в упаковке не менее 25</w:t>
            </w:r>
            <w:r w:rsidR="00EB2DF8">
              <w:rPr>
                <w:sz w:val="22"/>
                <w:szCs w:val="22"/>
              </w:rPr>
              <w:t xml:space="preserve"> штук.</w:t>
            </w:r>
          </w:p>
          <w:p w:rsidR="00EB2DF8" w:rsidRDefault="00EB2DF8" w:rsidP="006778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Объем: не менее 30 л.</w:t>
            </w:r>
          </w:p>
          <w:p w:rsidR="00EB2DF8" w:rsidRPr="00936D2B" w:rsidRDefault="00EB2DF8" w:rsidP="0067787B">
            <w:pPr>
              <w:rPr>
                <w:sz w:val="22"/>
                <w:szCs w:val="22"/>
              </w:rPr>
            </w:pPr>
            <w:r w:rsidRPr="00EB2DF8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оля вторичного сырья не менее 5</w:t>
            </w:r>
            <w:r w:rsidRPr="00EB2DF8">
              <w:rPr>
                <w:sz w:val="22"/>
                <w:szCs w:val="22"/>
              </w:rPr>
              <w:t>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2DF8" w:rsidRPr="00936D2B" w:rsidRDefault="00EB2DF8" w:rsidP="00EB2DF8">
            <w:pPr>
              <w:jc w:val="center"/>
              <w:rPr>
                <w:sz w:val="22"/>
                <w:szCs w:val="22"/>
              </w:rPr>
            </w:pPr>
            <w:r>
              <w:t xml:space="preserve">87 </w:t>
            </w:r>
            <w:proofErr w:type="spellStart"/>
            <w:r>
              <w:t>упак</w:t>
            </w:r>
            <w:proofErr w:type="spellEnd"/>
            <w:r w:rsidRPr="00936D2B">
              <w:t>.</w:t>
            </w:r>
          </w:p>
        </w:tc>
      </w:tr>
    </w:tbl>
    <w:p w:rsidR="00EB2DF8" w:rsidRDefault="00EB2DF8" w:rsidP="00EB2DF8">
      <w:pPr>
        <w:ind w:firstLine="709"/>
        <w:rPr>
          <w:sz w:val="20"/>
          <w:szCs w:val="20"/>
        </w:rPr>
      </w:pPr>
    </w:p>
    <w:p w:rsidR="00EB2DF8" w:rsidRDefault="00EB2DF8" w:rsidP="00EB2DF8">
      <w:pPr>
        <w:numPr>
          <w:ilvl w:val="0"/>
          <w:numId w:val="1"/>
        </w:numPr>
        <w:ind w:left="0" w:firstLine="709"/>
        <w:rPr>
          <w:spacing w:val="-6"/>
          <w:shd w:val="clear" w:color="auto" w:fill="FFFFFF"/>
        </w:rPr>
      </w:pPr>
      <w:r>
        <w:rPr>
          <w:b/>
          <w:shd w:val="clear" w:color="auto" w:fill="FFFFFF"/>
        </w:rPr>
        <w:t xml:space="preserve">3.  Дополнительные требования к товару: </w:t>
      </w:r>
    </w:p>
    <w:p w:rsidR="00EB2DF8" w:rsidRPr="00EB2DF8" w:rsidRDefault="00EB2DF8" w:rsidP="00EB2DF8">
      <w:pPr>
        <w:numPr>
          <w:ilvl w:val="0"/>
          <w:numId w:val="1"/>
        </w:numPr>
        <w:ind w:left="0" w:firstLine="709"/>
        <w:rPr>
          <w:iCs/>
          <w:spacing w:val="-6"/>
          <w:shd w:val="clear" w:color="auto" w:fill="FFFFFF"/>
        </w:rPr>
      </w:pPr>
      <w:r>
        <w:rPr>
          <w:spacing w:val="-6"/>
          <w:shd w:val="clear" w:color="auto" w:fill="FFFFFF"/>
        </w:rPr>
        <w:t xml:space="preserve">3.1. </w:t>
      </w:r>
      <w:r>
        <w:rPr>
          <w:bCs/>
          <w:spacing w:val="-6"/>
          <w:shd w:val="clear" w:color="auto" w:fill="FFFFFF"/>
        </w:rPr>
        <w:t xml:space="preserve">Товар должен соответствовать государственным стандартам качества в соответствии с </w:t>
      </w:r>
      <w:r>
        <w:rPr>
          <w:bCs/>
          <w:iCs/>
          <w:spacing w:val="-6"/>
          <w:shd w:val="clear" w:color="auto" w:fill="FFFFFF"/>
        </w:rPr>
        <w:t>Постановлением от 23 декабря 2021г. N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2020г. № 2467 и признании утратившими силу некоторых актов Правительства Российской Федерации»</w:t>
      </w:r>
      <w:r>
        <w:rPr>
          <w:bCs/>
          <w:spacing w:val="-6"/>
          <w:shd w:val="clear" w:color="auto" w:fill="FFFFFF"/>
        </w:rPr>
        <w:t xml:space="preserve"> и сопровождаться при поставке документами, удостоверяющими его качество и безопасность в соответствии с действующим законодательством Российской Федерации. При передаче товара Заказчику товар должен быть снабжен необходимыми документами, подтверждающими его качество в соответствии с действующим законодательством Российской Федерации, в том числе декларацией (сертификатом) соответствия, удостоверением качества и безопасности.</w:t>
      </w:r>
    </w:p>
    <w:p w:rsidR="00EB2DF8" w:rsidRDefault="00EB2DF8" w:rsidP="00EB2DF8">
      <w:pPr>
        <w:numPr>
          <w:ilvl w:val="0"/>
          <w:numId w:val="1"/>
        </w:numPr>
        <w:ind w:left="0" w:firstLine="0"/>
        <w:rPr>
          <w:iCs/>
          <w:spacing w:val="-6"/>
          <w:shd w:val="clear" w:color="auto" w:fill="FFFFFF"/>
        </w:rPr>
      </w:pPr>
      <w:r>
        <w:rPr>
          <w:bCs/>
          <w:spacing w:val="-6"/>
          <w:shd w:val="clear" w:color="auto" w:fill="FFFFFF"/>
        </w:rPr>
        <w:t xml:space="preserve">В соответствии с </w:t>
      </w:r>
      <w:r w:rsidRPr="00EB2DF8">
        <w:rPr>
          <w:bCs/>
          <w:spacing w:val="-6"/>
          <w:shd w:val="clear" w:color="auto" w:fill="FFFFFF"/>
        </w:rPr>
        <w:t>Постановление Правительства РФ от 8 июля 2022 г. N 1224 "Об особенностях описания отдельных видов товаров, являющихся объектом закупки для обеспечения государственных и муниципальных нужд, при закупках которых предъяв</w:t>
      </w:r>
      <w:r>
        <w:rPr>
          <w:bCs/>
          <w:spacing w:val="-6"/>
          <w:shd w:val="clear" w:color="auto" w:fill="FFFFFF"/>
        </w:rPr>
        <w:t>ляются экологические требования», Поставщик указывает долю вторичного сырья.</w:t>
      </w:r>
    </w:p>
    <w:p w:rsidR="00EB2DF8" w:rsidRDefault="00EB2DF8" w:rsidP="00EB2DF8">
      <w:pPr>
        <w:numPr>
          <w:ilvl w:val="0"/>
          <w:numId w:val="1"/>
        </w:numPr>
        <w:tabs>
          <w:tab w:val="left" w:pos="7088"/>
        </w:tabs>
        <w:ind w:left="0" w:firstLine="709"/>
        <w:rPr>
          <w:spacing w:val="-6"/>
          <w:shd w:val="clear" w:color="auto" w:fill="FFFFFF"/>
        </w:rPr>
      </w:pPr>
      <w:r>
        <w:rPr>
          <w:iCs/>
          <w:spacing w:val="-6"/>
          <w:shd w:val="clear" w:color="auto" w:fill="FFFFFF"/>
        </w:rPr>
        <w:t xml:space="preserve">3.2. Товар поставляется в упаковке (таре), обеспечивающей защиту товара от повреждения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должна позволять определить количество содержащегося в ней товара (опись, упаковочные ярлыки или листы), если иные требования к упаковке (таре) не предусмотрены в Спецификации на поставку товара. Если производителем товара предусмотрена для них специальная упаковка (тара), отличная от указанной настоящим техническим заданием, то товар поставляется в упаковке (таре) производителя, лишь в том случае если она обеспечивает защиту товара и комплектующих от повреждения или порчи во </w:t>
      </w:r>
      <w:r>
        <w:rPr>
          <w:iCs/>
          <w:spacing w:val="-6"/>
          <w:shd w:val="clear" w:color="auto" w:fill="FFFFFF"/>
        </w:rPr>
        <w:lastRenderedPageBreak/>
        <w:t>время транспортировки и хранения. При передаче товара в упаковке (таре), не обеспечивающей возможность его хранения, Заказчик вправе отказаться от принятия и оплаты товара.</w:t>
      </w:r>
    </w:p>
    <w:p w:rsidR="00EB2DF8" w:rsidRPr="000C06E4" w:rsidRDefault="00EB2DF8" w:rsidP="00EB2DF8">
      <w:pPr>
        <w:pStyle w:val="WW-"/>
        <w:widowControl w:val="0"/>
        <w:numPr>
          <w:ilvl w:val="0"/>
          <w:numId w:val="1"/>
        </w:numPr>
        <w:shd w:val="clear" w:color="auto" w:fill="FFFFFF"/>
        <w:tabs>
          <w:tab w:val="clear" w:pos="708"/>
          <w:tab w:val="left" w:pos="0"/>
          <w:tab w:val="left" w:pos="993"/>
        </w:tabs>
        <w:spacing w:after="0" w:line="240" w:lineRule="auto"/>
        <w:ind w:left="0" w:firstLine="709"/>
        <w:jc w:val="both"/>
        <w:rPr>
          <w:b/>
          <w:shd w:val="clear" w:color="auto" w:fill="FFFFFF"/>
        </w:rPr>
      </w:pPr>
      <w:r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 xml:space="preserve">Товар должен иметь упаковку и маркировку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информацией </w:t>
      </w:r>
      <w:r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 xml:space="preserve">на русском языке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наименовании товара, нормативно-технической документации, сроке годности (хранения)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shd w:val="clear" w:color="auto" w:fill="FFFFFF"/>
        </w:rPr>
        <w:t>.</w:t>
      </w:r>
    </w:p>
    <w:p w:rsidR="00EB2DF8" w:rsidRPr="0001565E" w:rsidRDefault="00EB2DF8" w:rsidP="00EB2DF8">
      <w:pPr>
        <w:autoSpaceDE w:val="0"/>
        <w:autoSpaceDN w:val="0"/>
        <w:adjustRightInd w:val="0"/>
        <w:ind w:firstLine="709"/>
        <w:rPr>
          <w:rFonts w:eastAsia="Calibri"/>
        </w:rPr>
      </w:pPr>
      <w:r w:rsidRPr="0001565E">
        <w:rPr>
          <w:rFonts w:eastAsia="Calibri"/>
        </w:rPr>
        <w:t>Товар должен быть новым (товаром, который не был в употреблении,</w:t>
      </w:r>
      <w:r>
        <w:rPr>
          <w:rFonts w:eastAsia="Calibri"/>
        </w:rPr>
        <w:t xml:space="preserve"> </w:t>
      </w:r>
      <w:r w:rsidRPr="0001565E">
        <w:rPr>
          <w:rFonts w:eastAsia="Calibri"/>
          <w:bCs/>
        </w:rPr>
        <w:t>не были восстановлены потребительские свойства)</w:t>
      </w:r>
      <w:r w:rsidRPr="0001565E">
        <w:rPr>
          <w:rFonts w:eastAsia="Calibri"/>
        </w:rPr>
        <w:t>, свободным от любых притязаний третьих лиц, не находится под запретом (арестом), в залоге, или под иным обременением.</w:t>
      </w:r>
    </w:p>
    <w:p w:rsidR="00EB2DF8" w:rsidRPr="000C06E4" w:rsidRDefault="00EB2DF8" w:rsidP="00EB2DF8">
      <w:pPr>
        <w:autoSpaceDE w:val="0"/>
        <w:autoSpaceDN w:val="0"/>
        <w:adjustRightInd w:val="0"/>
        <w:ind w:firstLine="709"/>
        <w:rPr>
          <w:rFonts w:eastAsia="Calibri"/>
        </w:rPr>
      </w:pPr>
      <w:r w:rsidRPr="00EA7CBE">
        <w:rPr>
          <w:rFonts w:eastAsia="Calibri"/>
        </w:rPr>
        <w:t>Товар должен обеспечивать предусмотренную производителем функциональность. Товар должен быть пригоден для целей, указанных в договоре (в случае наличия такого указания), а также для целей, для которых товары такого рода обычно используются.</w:t>
      </w:r>
    </w:p>
    <w:p w:rsidR="00EB2DF8" w:rsidRDefault="00EB2DF8" w:rsidP="00EB2DF8">
      <w:pPr>
        <w:pStyle w:val="WW-"/>
        <w:widowControl w:val="0"/>
        <w:numPr>
          <w:ilvl w:val="0"/>
          <w:numId w:val="1"/>
        </w:numPr>
        <w:shd w:val="clear" w:color="auto" w:fill="FFFFFF"/>
        <w:tabs>
          <w:tab w:val="clear" w:pos="708"/>
          <w:tab w:val="left" w:pos="0"/>
          <w:tab w:val="left" w:pos="993"/>
        </w:tabs>
        <w:spacing w:after="0" w:line="240" w:lineRule="auto"/>
        <w:ind w:left="0" w:firstLine="709"/>
        <w:jc w:val="both"/>
        <w:rPr>
          <w:b/>
          <w:shd w:val="clear" w:color="auto" w:fill="FFFFFF"/>
        </w:rPr>
      </w:pPr>
    </w:p>
    <w:p w:rsidR="00EB2DF8" w:rsidRDefault="00EB2DF8" w:rsidP="00EB2DF8">
      <w:pPr>
        <w:numPr>
          <w:ilvl w:val="0"/>
          <w:numId w:val="1"/>
        </w:numPr>
        <w:tabs>
          <w:tab w:val="left" w:pos="0"/>
        </w:tabs>
        <w:ind w:left="0" w:firstLine="709"/>
        <w:rPr>
          <w:shd w:val="clear" w:color="auto" w:fill="FFFFFF"/>
        </w:rPr>
      </w:pPr>
      <w:r>
        <w:rPr>
          <w:b/>
          <w:shd w:val="clear" w:color="auto" w:fill="FFFFFF"/>
        </w:rPr>
        <w:t>4. Требования к поставке товара:</w:t>
      </w:r>
    </w:p>
    <w:p w:rsidR="00EB2DF8" w:rsidRDefault="00EB2DF8" w:rsidP="00EB2DF8">
      <w:pPr>
        <w:numPr>
          <w:ilvl w:val="0"/>
          <w:numId w:val="1"/>
        </w:numPr>
        <w:tabs>
          <w:tab w:val="left" w:pos="1440"/>
        </w:tabs>
        <w:ind w:left="0" w:firstLine="709"/>
        <w:rPr>
          <w:shd w:val="clear" w:color="auto" w:fill="FFFFFF"/>
        </w:rPr>
      </w:pPr>
      <w:r>
        <w:rPr>
          <w:shd w:val="clear" w:color="auto" w:fill="FFFFFF"/>
        </w:rPr>
        <w:t>4.1. Поставка товара производится Поставщиком в согласованные с Заказчиком в рабочие дни на условиях контракта и настоящего Технического задания.</w:t>
      </w:r>
    </w:p>
    <w:p w:rsidR="00EB2DF8" w:rsidRDefault="00EB2DF8" w:rsidP="00EB2DF8">
      <w:pPr>
        <w:numPr>
          <w:ilvl w:val="0"/>
          <w:numId w:val="1"/>
        </w:numPr>
        <w:tabs>
          <w:tab w:val="left" w:pos="0"/>
        </w:tabs>
        <w:ind w:left="0" w:firstLine="709"/>
        <w:rPr>
          <w:shd w:val="clear" w:color="auto" w:fill="FFFFFF"/>
        </w:rPr>
      </w:pPr>
      <w:r>
        <w:rPr>
          <w:shd w:val="clear" w:color="auto" w:fill="FFFFFF"/>
        </w:rPr>
        <w:t>4.2. Товар принимается Заказчиком по количеству и качеству. В случае поставки товара ненадлежащего качества Заказчик в праве потребовать замены такого товара, при этом все транспортные и иные затраты, связанные с возвратом и заменой товара, несет Поставщик.</w:t>
      </w:r>
    </w:p>
    <w:p w:rsidR="00EB2DF8" w:rsidRPr="000C06E4" w:rsidRDefault="00EB2DF8" w:rsidP="00EB2DF8">
      <w:pPr>
        <w:tabs>
          <w:tab w:val="left" w:pos="1134"/>
        </w:tabs>
        <w:ind w:firstLine="709"/>
        <w:rPr>
          <w:bCs/>
        </w:rPr>
      </w:pPr>
      <w:r>
        <w:rPr>
          <w:shd w:val="clear" w:color="auto" w:fill="FFFFFF"/>
        </w:rPr>
        <w:t>4.3.</w:t>
      </w:r>
      <w:r w:rsidRPr="000C06E4">
        <w:rPr>
          <w:bCs/>
        </w:rPr>
        <w:t xml:space="preserve"> </w:t>
      </w:r>
      <w:r w:rsidRPr="00914C5F">
        <w:rPr>
          <w:bCs/>
        </w:rPr>
        <w:t>Поставщик обязуется подробно проинструктировать представителя Заказчика по вопросу эксплуатации и функционирования всех технических систем и иного оборудования, присутствующих и установленных в товаре на момент его передачи.</w:t>
      </w:r>
    </w:p>
    <w:p w:rsidR="00EB2DF8" w:rsidRDefault="00EB2DF8" w:rsidP="00EB2DF8">
      <w:pPr>
        <w:numPr>
          <w:ilvl w:val="0"/>
          <w:numId w:val="1"/>
        </w:numPr>
        <w:tabs>
          <w:tab w:val="left" w:pos="0"/>
        </w:tabs>
        <w:ind w:left="0" w:firstLine="709"/>
      </w:pPr>
      <w:r>
        <w:rPr>
          <w:shd w:val="clear" w:color="auto" w:fill="FFFFFF"/>
        </w:rPr>
        <w:t xml:space="preserve">4.4. </w:t>
      </w:r>
      <w:r>
        <w:rPr>
          <w:spacing w:val="-6"/>
          <w:shd w:val="clear" w:color="auto" w:fill="FFFFFF"/>
        </w:rPr>
        <w:t>Товар принимается при наличии пакета сопроводительных документов - накладная, счет-фактура/счет/, удостоверение качества, сертификат соответствия и др. документы и требования, установленные законодательством РФ к Товарам.</w:t>
      </w:r>
    </w:p>
    <w:p w:rsidR="00EB2DF8" w:rsidRDefault="00EB2DF8" w:rsidP="00EB2DF8">
      <w:pPr>
        <w:numPr>
          <w:ilvl w:val="0"/>
          <w:numId w:val="1"/>
        </w:numPr>
        <w:tabs>
          <w:tab w:val="left" w:pos="0"/>
        </w:tabs>
        <w:ind w:left="0" w:firstLine="709"/>
      </w:pPr>
    </w:p>
    <w:p w:rsidR="00EB2DF8" w:rsidRDefault="00EB2DF8" w:rsidP="00EB2DF8">
      <w:pPr>
        <w:numPr>
          <w:ilvl w:val="0"/>
          <w:numId w:val="1"/>
        </w:numPr>
        <w:tabs>
          <w:tab w:val="left" w:pos="0"/>
        </w:tabs>
        <w:ind w:left="0" w:firstLine="709"/>
        <w:rPr>
          <w:shd w:val="clear" w:color="auto" w:fill="FFFFFF"/>
        </w:rPr>
      </w:pPr>
      <w:r>
        <w:rPr>
          <w:b/>
          <w:bCs/>
          <w:shd w:val="clear" w:color="auto" w:fill="FFFFFF"/>
        </w:rPr>
        <w:t>5.</w:t>
      </w:r>
      <w:r>
        <w:rPr>
          <w:b/>
          <w:shd w:val="clear" w:color="auto" w:fill="FFFFFF"/>
        </w:rPr>
        <w:t xml:space="preserve"> Гарантийные обязательства Поставщика:</w:t>
      </w:r>
    </w:p>
    <w:p w:rsidR="00EB2DF8" w:rsidRDefault="00EB2DF8" w:rsidP="00EB2DF8">
      <w:pPr>
        <w:numPr>
          <w:ilvl w:val="0"/>
          <w:numId w:val="1"/>
        </w:numPr>
        <w:tabs>
          <w:tab w:val="left" w:pos="0"/>
        </w:tabs>
        <w:ind w:left="0" w:firstLine="709"/>
        <w:rPr>
          <w:shd w:val="clear" w:color="auto" w:fill="FFFFFF"/>
        </w:rPr>
      </w:pPr>
      <w:r>
        <w:rPr>
          <w:shd w:val="clear" w:color="auto" w:fill="FFFFFF"/>
        </w:rPr>
        <w:t>5.1.Поставщик гарантирует, что поставляемый товар изготовлен в соответствии со стандартами и техническими характеристиками, соответствует требованиям настоящего Технического задания, качество и безопасность поставляемого товара соответствует требованиям, установленным законодательством Российской Федерации, нормативными правовыми актами, что подтверждается сертификатами (паспортами) качества для данного вида товара (иными документами), оформленными в соответствии с законодательством Российской Федерации, копии которых передаются Поставщиком Заказчику вместе с поставляемым товаром.</w:t>
      </w:r>
    </w:p>
    <w:p w:rsidR="00EB2DF8" w:rsidRDefault="00EB2DF8" w:rsidP="00EB2DF8">
      <w:pPr>
        <w:numPr>
          <w:ilvl w:val="0"/>
          <w:numId w:val="1"/>
        </w:numPr>
        <w:tabs>
          <w:tab w:val="left" w:pos="0"/>
        </w:tabs>
        <w:ind w:left="0" w:firstLine="709"/>
      </w:pPr>
      <w:r w:rsidRPr="000C06E4">
        <w:rPr>
          <w:shd w:val="clear" w:color="auto" w:fill="FFFFFF"/>
        </w:rPr>
        <w:t>5.2. Поставщик гарантирует, что на момент передачи поставляемый товар должен является новым, не находится в залоге, под арестом или другим обременением.</w:t>
      </w:r>
    </w:p>
    <w:p w:rsidR="00EB2DF8" w:rsidRDefault="00EB2DF8" w:rsidP="00EB2DF8">
      <w:pPr>
        <w:ind w:firstLine="539"/>
        <w:rPr>
          <w:sz w:val="18"/>
          <w:szCs w:val="18"/>
          <w:shd w:val="clear" w:color="auto" w:fill="FFFFFF"/>
        </w:rPr>
      </w:pPr>
    </w:p>
    <w:p w:rsidR="00DC292A" w:rsidRPr="00DC292A" w:rsidRDefault="00DC292A" w:rsidP="00DC292A">
      <w:pPr>
        <w:tabs>
          <w:tab w:val="left" w:pos="0"/>
        </w:tabs>
        <w:ind w:firstLine="567"/>
        <w:rPr>
          <w:b/>
          <w:bCs/>
          <w:color w:val="00000A"/>
          <w:spacing w:val="-6"/>
        </w:rPr>
      </w:pPr>
      <w:r w:rsidRPr="00DC292A">
        <w:rPr>
          <w:b/>
          <w:bCs/>
          <w:color w:val="00000A"/>
          <w:spacing w:val="-6"/>
        </w:rPr>
        <w:t>6. Установлены преимущества и ограничения:</w:t>
      </w:r>
    </w:p>
    <w:p w:rsidR="00DC292A" w:rsidRDefault="00DC292A" w:rsidP="00DC292A">
      <w:pPr>
        <w:tabs>
          <w:tab w:val="left" w:pos="0"/>
        </w:tabs>
        <w:ind w:firstLine="567"/>
        <w:rPr>
          <w:color w:val="00000A"/>
          <w:spacing w:val="-6"/>
        </w:rPr>
      </w:pPr>
      <w:r w:rsidRPr="00DC292A">
        <w:rPr>
          <w:color w:val="00000A"/>
          <w:spacing w:val="-6"/>
        </w:rPr>
        <w:t>6.1. Устанавливается преимущество участникам закупки, в соответствии со ст. 29 Закона № 44-ФЗ</w:t>
      </w:r>
      <w:r w:rsidRPr="00DC292A">
        <w:rPr>
          <w:b/>
          <w:bCs/>
          <w:color w:val="00000A"/>
          <w:spacing w:val="-6"/>
        </w:rPr>
        <w:t xml:space="preserve"> </w:t>
      </w:r>
      <w:r w:rsidRPr="00DC292A">
        <w:rPr>
          <w:color w:val="00000A"/>
          <w:spacing w:val="-6"/>
        </w:rPr>
        <w:t xml:space="preserve">и </w:t>
      </w:r>
      <w:r w:rsidRPr="00DC292A">
        <w:rPr>
          <w:b/>
          <w:bCs/>
          <w:color w:val="00000A"/>
          <w:spacing w:val="-6"/>
        </w:rPr>
        <w:t>на основании распоряжения Правительства Российской Федерации от 08.12.2021 г. № 3500-р</w:t>
      </w:r>
      <w:r w:rsidRPr="00DC292A">
        <w:rPr>
          <w:color w:val="00000A"/>
          <w:spacing w:val="-6"/>
        </w:rPr>
        <w:t xml:space="preserve"> </w:t>
      </w:r>
      <w:r w:rsidRPr="00DC292A">
        <w:rPr>
          <w:b/>
          <w:bCs/>
          <w:color w:val="00000A"/>
          <w:spacing w:val="-6"/>
        </w:rPr>
        <w:t>«Об утверждении перечня товаров, работ и услуг, при осуществлении закупок которых предоставляются преимущества участнику закупки, являющемуся организацией инвалидов, в соответствии со статьей 29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 w:rsidRPr="00DC292A">
        <w:rPr>
          <w:color w:val="00000A"/>
          <w:spacing w:val="-6"/>
        </w:rPr>
        <w:t>.</w:t>
      </w:r>
    </w:p>
    <w:p w:rsidR="00DC292A" w:rsidRDefault="00DC292A" w:rsidP="00DC292A">
      <w:pPr>
        <w:tabs>
          <w:tab w:val="left" w:pos="0"/>
        </w:tabs>
        <w:ind w:firstLine="567"/>
        <w:rPr>
          <w:color w:val="00000A"/>
          <w:spacing w:val="-6"/>
        </w:rPr>
      </w:pPr>
      <w:r>
        <w:rPr>
          <w:color w:val="00000A"/>
          <w:spacing w:val="-6"/>
        </w:rPr>
        <w:t>в соответствии со ст. 28</w:t>
      </w:r>
      <w:r w:rsidRPr="00DC292A">
        <w:rPr>
          <w:color w:val="00000A"/>
          <w:spacing w:val="-6"/>
        </w:rPr>
        <w:t xml:space="preserve"> Закона № 44-ФЗ</w:t>
      </w:r>
      <w:r w:rsidRPr="00DC292A">
        <w:rPr>
          <w:b/>
          <w:bCs/>
          <w:color w:val="00000A"/>
          <w:spacing w:val="-6"/>
        </w:rPr>
        <w:t xml:space="preserve"> </w:t>
      </w:r>
      <w:r w:rsidRPr="00DC292A">
        <w:rPr>
          <w:color w:val="00000A"/>
          <w:spacing w:val="-6"/>
        </w:rPr>
        <w:t xml:space="preserve">и </w:t>
      </w:r>
      <w:r w:rsidRPr="00DC292A">
        <w:rPr>
          <w:b/>
          <w:bCs/>
          <w:color w:val="00000A"/>
          <w:spacing w:val="-6"/>
        </w:rPr>
        <w:t>на основании распоряжения Правительства Российской Федерации от 08.12.2021 г. № 3500-р</w:t>
      </w:r>
      <w:r w:rsidRPr="00DC292A">
        <w:rPr>
          <w:color w:val="00000A"/>
          <w:spacing w:val="-6"/>
        </w:rPr>
        <w:t xml:space="preserve"> </w:t>
      </w:r>
      <w:r w:rsidRPr="00DC292A">
        <w:rPr>
          <w:b/>
          <w:bCs/>
          <w:color w:val="00000A"/>
          <w:spacing w:val="-6"/>
        </w:rPr>
        <w:t xml:space="preserve">«Об утверждении </w:t>
      </w:r>
      <w:r>
        <w:rPr>
          <w:b/>
          <w:bCs/>
          <w:color w:val="00000A"/>
          <w:spacing w:val="-6"/>
        </w:rPr>
        <w:t>Перечня</w:t>
      </w:r>
      <w:r w:rsidRPr="00DC292A">
        <w:rPr>
          <w:b/>
          <w:bCs/>
          <w:color w:val="00000A"/>
          <w:spacing w:val="-6"/>
        </w:rPr>
        <w:br/>
        <w:t>товаров, работ, услуг, при осуществлении закупок которых предоставляются преимущества участнику закупки, являющемуся учреждением или предприятием уголовно-исполнительной системы, в соответствии со </w:t>
      </w:r>
      <w:hyperlink r:id="rId5" w:anchor="block_28" w:history="1">
        <w:r w:rsidRPr="00DC292A">
          <w:rPr>
            <w:rStyle w:val="a3"/>
            <w:b/>
            <w:bCs/>
            <w:color w:val="auto"/>
            <w:spacing w:val="-6"/>
          </w:rPr>
          <w:t>с</w:t>
        </w:r>
        <w:r w:rsidRPr="00DC292A">
          <w:rPr>
            <w:rStyle w:val="a3"/>
            <w:b/>
            <w:bCs/>
            <w:color w:val="auto"/>
            <w:spacing w:val="-6"/>
            <w:u w:val="none"/>
          </w:rPr>
          <w:t>татьей 28</w:t>
        </w:r>
      </w:hyperlink>
      <w:r w:rsidRPr="00DC292A">
        <w:rPr>
          <w:b/>
          <w:bCs/>
          <w:color w:val="00000A"/>
          <w:spacing w:val="-6"/>
        </w:rPr>
        <w:t> Федерального закона "О контрактной системе в сфере закупок товаро</w:t>
      </w:r>
      <w:bookmarkStart w:id="0" w:name="_GoBack"/>
      <w:bookmarkEnd w:id="0"/>
      <w:r w:rsidRPr="00DC292A">
        <w:rPr>
          <w:b/>
          <w:bCs/>
          <w:color w:val="00000A"/>
          <w:spacing w:val="-6"/>
        </w:rPr>
        <w:t>в, работ, услуг для обеспечения государственных и муниципальных нужд"</w:t>
      </w:r>
    </w:p>
    <w:p w:rsidR="00DC292A" w:rsidRPr="00DC292A" w:rsidRDefault="00DC292A" w:rsidP="00DC292A">
      <w:pPr>
        <w:tabs>
          <w:tab w:val="left" w:pos="0"/>
        </w:tabs>
        <w:ind w:firstLine="567"/>
        <w:rPr>
          <w:color w:val="00000A"/>
          <w:spacing w:val="-6"/>
        </w:rPr>
      </w:pPr>
    </w:p>
    <w:p w:rsidR="00DC292A" w:rsidRPr="00DC292A" w:rsidRDefault="00DC292A" w:rsidP="00DC292A">
      <w:pPr>
        <w:tabs>
          <w:tab w:val="left" w:pos="0"/>
        </w:tabs>
        <w:ind w:firstLine="567"/>
        <w:rPr>
          <w:color w:val="000000"/>
          <w:spacing w:val="-6"/>
        </w:rPr>
      </w:pPr>
      <w:r w:rsidRPr="00DC292A">
        <w:rPr>
          <w:color w:val="000000"/>
          <w:spacing w:val="-6"/>
        </w:rPr>
        <w:t xml:space="preserve">6.2. </w:t>
      </w:r>
      <w:r>
        <w:rPr>
          <w:b/>
          <w:color w:val="000000"/>
          <w:spacing w:val="-6"/>
        </w:rPr>
        <w:t>Преимущество</w:t>
      </w:r>
      <w:r w:rsidRPr="00DC292A">
        <w:rPr>
          <w:b/>
          <w:color w:val="000000"/>
          <w:spacing w:val="-6"/>
        </w:rPr>
        <w:t xml:space="preserve"> на товар</w:t>
      </w:r>
      <w:r w:rsidRPr="00DC292A">
        <w:rPr>
          <w:color w:val="000000"/>
          <w:spacing w:val="-6"/>
        </w:rPr>
        <w:t xml:space="preserve"> участникам, предложения которых содержат предложения о поставке товаров </w:t>
      </w:r>
      <w:r w:rsidRPr="00DC292A">
        <w:rPr>
          <w:b/>
          <w:bCs/>
          <w:color w:val="000000"/>
          <w:spacing w:val="-6"/>
        </w:rPr>
        <w:t>в соответствии с Постановление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p w:rsidR="006D424C" w:rsidRDefault="006D424C"/>
    <w:sectPr w:rsidR="006D424C" w:rsidSect="00EB2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MS Mincho" w:hAnsi="Times New Roman" w:cs="Times New Roman"/>
        <w:b w:val="0"/>
        <w:bCs/>
        <w:i/>
        <w:iCs/>
        <w:color w:val="000000"/>
        <w:spacing w:val="-6"/>
        <w:kern w:val="1"/>
        <w:sz w:val="26"/>
        <w:szCs w:val="26"/>
        <w:shd w:val="clear" w:color="auto" w:fill="auto"/>
        <w:vertAlign w:val="superscript"/>
        <w:lang w:val="ru-RU" w:eastAsia="zh-C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b w:val="0"/>
        <w:bCs w:val="0"/>
        <w:strike w:val="0"/>
        <w:dstrike w:val="0"/>
        <w:color w:val="000000"/>
        <w:spacing w:val="-6"/>
        <w:sz w:val="24"/>
        <w:szCs w:val="24"/>
        <w:shd w:val="clear" w:color="auto" w:fill="auto"/>
        <w:lang w:val="ru-RU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F292B92"/>
    <w:multiLevelType w:val="multilevel"/>
    <w:tmpl w:val="7C04162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DF8"/>
    <w:rsid w:val="00263026"/>
    <w:rsid w:val="006D424C"/>
    <w:rsid w:val="00DC292A"/>
    <w:rsid w:val="00EB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02572"/>
  <w15:chartTrackingRefBased/>
  <w15:docId w15:val="{6C4D7CD8-5E85-48BF-95B5-3DD8BAA8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DF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EB2DF8"/>
    <w:pPr>
      <w:keepNext/>
      <w:numPr>
        <w:numId w:val="2"/>
      </w:numPr>
      <w:spacing w:before="240" w:after="60"/>
      <w:jc w:val="center"/>
      <w:outlineLvl w:val="0"/>
    </w:pPr>
    <w:rPr>
      <w:b/>
      <w:kern w:val="1"/>
      <w:sz w:val="36"/>
      <w:szCs w:val="20"/>
      <w:lang w:val="x-none"/>
    </w:rPr>
  </w:style>
  <w:style w:type="paragraph" w:styleId="2">
    <w:name w:val="heading 2"/>
    <w:basedOn w:val="a"/>
    <w:next w:val="a"/>
    <w:link w:val="20"/>
    <w:qFormat/>
    <w:rsid w:val="00EB2DF8"/>
    <w:pPr>
      <w:keepNext/>
      <w:keepLines/>
      <w:numPr>
        <w:ilvl w:val="1"/>
        <w:numId w:val="2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2DF8"/>
    <w:rPr>
      <w:rFonts w:ascii="Times New Roman" w:eastAsia="Times New Roman" w:hAnsi="Times New Roman" w:cs="Times New Roman"/>
      <w:b/>
      <w:kern w:val="1"/>
      <w:sz w:val="36"/>
      <w:szCs w:val="20"/>
      <w:lang w:val="x-none" w:eastAsia="zh-CN"/>
    </w:rPr>
  </w:style>
  <w:style w:type="character" w:customStyle="1" w:styleId="20">
    <w:name w:val="Заголовок 2 Знак"/>
    <w:basedOn w:val="a0"/>
    <w:link w:val="2"/>
    <w:rsid w:val="00EB2DF8"/>
    <w:rPr>
      <w:rFonts w:ascii="Cambria" w:eastAsia="Times New Roman" w:hAnsi="Cambria" w:cs="Cambria"/>
      <w:b/>
      <w:bCs/>
      <w:color w:val="4F81BD"/>
      <w:sz w:val="26"/>
      <w:szCs w:val="26"/>
      <w:lang w:val="x-none" w:eastAsia="zh-CN"/>
    </w:rPr>
  </w:style>
  <w:style w:type="paragraph" w:customStyle="1" w:styleId="WW-">
    <w:name w:val="WW-Базовый"/>
    <w:rsid w:val="00EB2DF8"/>
    <w:pPr>
      <w:tabs>
        <w:tab w:val="left" w:pos="708"/>
      </w:tabs>
      <w:suppressAutoHyphens/>
      <w:spacing w:after="200" w:line="276" w:lineRule="auto"/>
    </w:pPr>
    <w:rPr>
      <w:rFonts w:ascii="Calibri" w:eastAsia="Arial Unicode MS" w:hAnsi="Calibri" w:cs="Calibri"/>
      <w:lang w:eastAsia="zh-CN"/>
    </w:rPr>
  </w:style>
  <w:style w:type="character" w:styleId="a3">
    <w:name w:val="Hyperlink"/>
    <w:basedOn w:val="a0"/>
    <w:uiPriority w:val="99"/>
    <w:unhideWhenUsed/>
    <w:rsid w:val="00DC29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0353464/53070549816cbd8f006da724de818c2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1079</Words>
  <Characters>6152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1. Общие сведения.</vt:lpstr>
      <vt:lpstr>1.1. Наименование закупки: поставка хозяйственных товаров для нужд Хабаровского </vt:lpstr>
      <vt:lpstr>    1.2. Место и срок доставки товара:</vt:lpstr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Корчагина</dc:creator>
  <cp:keywords/>
  <dc:description/>
  <cp:lastModifiedBy>Наталья Корчагина</cp:lastModifiedBy>
  <cp:revision>2</cp:revision>
  <dcterms:created xsi:type="dcterms:W3CDTF">2026-08-26T04:09:00Z</dcterms:created>
  <dcterms:modified xsi:type="dcterms:W3CDTF">2026-08-26T05:16:00Z</dcterms:modified>
</cp:coreProperties>
</file>