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DE5" w:rsidRDefault="000B4A2C">
      <w:pPr>
        <w:pStyle w:val="a3"/>
        <w:spacing w:before="71"/>
        <w:ind w:right="141"/>
        <w:jc w:val="center"/>
      </w:pPr>
      <w:r>
        <w:rPr>
          <w:spacing w:val="-2"/>
        </w:rPr>
        <w:t>ОПИСАНИЕ ОБЪЕКТА</w:t>
      </w:r>
    </w:p>
    <w:p w:rsidR="00BD0DE5" w:rsidRPr="000B4A2C" w:rsidRDefault="000B4A2C" w:rsidP="000B4A2C">
      <w:pPr>
        <w:pStyle w:val="a3"/>
        <w:jc w:val="center"/>
        <w:rPr>
          <w:sz w:val="24"/>
          <w:szCs w:val="24"/>
        </w:rPr>
      </w:pPr>
      <w:r w:rsidRPr="000B4A2C">
        <w:rPr>
          <w:sz w:val="24"/>
          <w:szCs w:val="24"/>
        </w:rPr>
        <w:t>Оказание услуг по проведению</w:t>
      </w:r>
      <w:r w:rsidR="00F92880" w:rsidRPr="000B4A2C">
        <w:rPr>
          <w:sz w:val="24"/>
          <w:szCs w:val="24"/>
        </w:rPr>
        <w:t xml:space="preserve"> лабораторных исследований (определение иммунных резус-антител)</w:t>
      </w:r>
    </w:p>
    <w:p w:rsidR="000B4A2C" w:rsidRPr="000B4A2C" w:rsidRDefault="000B4A2C" w:rsidP="000B4A2C">
      <w:pPr>
        <w:pStyle w:val="a3"/>
        <w:jc w:val="center"/>
        <w:rPr>
          <w:sz w:val="24"/>
          <w:szCs w:val="24"/>
        </w:rPr>
      </w:pPr>
    </w:p>
    <w:p w:rsidR="000B4A2C" w:rsidRPr="009F7813" w:rsidRDefault="000B4A2C" w:rsidP="000B4A2C">
      <w:pPr>
        <w:ind w:firstLine="426"/>
        <w:rPr>
          <w:rFonts w:eastAsia="Lucida Sans Unicode"/>
          <w:bCs/>
          <w:kern w:val="1"/>
          <w:sz w:val="24"/>
          <w:szCs w:val="24"/>
          <w:lang w:eastAsia="hi-IN" w:bidi="hi-IN"/>
        </w:rPr>
      </w:pPr>
      <w:r w:rsidRPr="009F7813">
        <w:rPr>
          <w:sz w:val="24"/>
          <w:szCs w:val="24"/>
        </w:rPr>
        <w:t xml:space="preserve">Исполнитель собственными силами и средствами оказывает услугу по </w:t>
      </w:r>
      <w:r w:rsidRPr="009F7813">
        <w:rPr>
          <w:rFonts w:eastAsia="Lucida Sans Unicode"/>
          <w:bCs/>
          <w:kern w:val="1"/>
          <w:sz w:val="24"/>
          <w:szCs w:val="24"/>
          <w:lang w:eastAsia="hi-IN" w:bidi="hi-IN"/>
        </w:rPr>
        <w:t>проведению лабораторных исследований на определение им</w:t>
      </w:r>
      <w:r>
        <w:rPr>
          <w:rFonts w:eastAsia="Lucida Sans Unicode"/>
          <w:bCs/>
          <w:kern w:val="1"/>
          <w:sz w:val="24"/>
          <w:szCs w:val="24"/>
          <w:lang w:eastAsia="hi-IN" w:bidi="hi-IN"/>
        </w:rPr>
        <w:t>м</w:t>
      </w:r>
      <w:r w:rsidRPr="009F7813">
        <w:rPr>
          <w:rFonts w:eastAsia="Lucida Sans Unicode"/>
          <w:bCs/>
          <w:kern w:val="1"/>
          <w:sz w:val="24"/>
          <w:szCs w:val="24"/>
          <w:lang w:eastAsia="hi-IN" w:bidi="hi-IN"/>
        </w:rPr>
        <w:t xml:space="preserve">унных резус-антител в </w:t>
      </w:r>
      <w:r w:rsidR="008240F1">
        <w:rPr>
          <w:rFonts w:eastAsia="Lucida Sans Unicode"/>
          <w:bCs/>
          <w:kern w:val="1"/>
          <w:sz w:val="24"/>
          <w:szCs w:val="24"/>
          <w:lang w:eastAsia="hi-IN" w:bidi="hi-IN"/>
        </w:rPr>
        <w:t>2027</w:t>
      </w:r>
      <w:r w:rsidRPr="009F7813">
        <w:rPr>
          <w:rFonts w:eastAsia="Lucida Sans Unicode"/>
          <w:bCs/>
          <w:kern w:val="1"/>
          <w:sz w:val="24"/>
          <w:szCs w:val="24"/>
          <w:lang w:eastAsia="hi-IN" w:bidi="hi-IN"/>
        </w:rPr>
        <w:t xml:space="preserve"> году</w:t>
      </w:r>
      <w:r>
        <w:rPr>
          <w:rFonts w:eastAsia="Lucida Sans Unicode"/>
          <w:bCs/>
          <w:kern w:val="1"/>
          <w:sz w:val="24"/>
          <w:szCs w:val="24"/>
          <w:lang w:eastAsia="hi-IN" w:bidi="hi-IN"/>
        </w:rPr>
        <w:t xml:space="preserve">. </w:t>
      </w:r>
      <w:r w:rsidRPr="009F7813">
        <w:rPr>
          <w:rFonts w:eastAsia="Lucida Sans Unicode"/>
          <w:bCs/>
          <w:kern w:val="1"/>
          <w:sz w:val="24"/>
          <w:szCs w:val="24"/>
          <w:lang w:eastAsia="hi-IN" w:bidi="hi-IN"/>
        </w:rPr>
        <w:t>Образцы материала предоставляет Заказчик.</w:t>
      </w:r>
    </w:p>
    <w:p w:rsidR="000B4A2C" w:rsidRPr="009F7813" w:rsidRDefault="000B4A2C" w:rsidP="000B4A2C">
      <w:pPr>
        <w:pStyle w:val="a5"/>
        <w:rPr>
          <w:rFonts w:ascii="Times New Roman" w:hAnsi="Times New Roman"/>
          <w:sz w:val="24"/>
          <w:szCs w:val="24"/>
        </w:rPr>
      </w:pPr>
    </w:p>
    <w:p w:rsidR="000B4A2C" w:rsidRPr="009F7813" w:rsidRDefault="000B4A2C" w:rsidP="000B4A2C">
      <w:pPr>
        <w:pStyle w:val="a5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9F7813">
        <w:rPr>
          <w:rFonts w:ascii="Times New Roman" w:hAnsi="Times New Roman"/>
          <w:sz w:val="24"/>
          <w:szCs w:val="24"/>
        </w:rPr>
        <w:t xml:space="preserve">Общий срок оказания услуг лабораторией- с </w:t>
      </w:r>
      <w:r w:rsidR="00831E9E">
        <w:rPr>
          <w:rFonts w:ascii="Times New Roman" w:hAnsi="Times New Roman"/>
          <w:sz w:val="24"/>
          <w:szCs w:val="24"/>
        </w:rPr>
        <w:t>01.01.2027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="008240F1">
        <w:rPr>
          <w:rFonts w:ascii="Times New Roman" w:hAnsi="Times New Roman"/>
          <w:sz w:val="24"/>
          <w:szCs w:val="24"/>
        </w:rPr>
        <w:t>по 31.12.2027</w:t>
      </w:r>
      <w:r w:rsidRPr="009F7813">
        <w:rPr>
          <w:rFonts w:ascii="Times New Roman" w:hAnsi="Times New Roman"/>
          <w:sz w:val="24"/>
          <w:szCs w:val="24"/>
        </w:rPr>
        <w:t xml:space="preserve"> г.</w:t>
      </w:r>
    </w:p>
    <w:p w:rsidR="000B4A2C" w:rsidRPr="009F7813" w:rsidRDefault="000B4A2C" w:rsidP="000B4A2C">
      <w:pPr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  </w:t>
      </w:r>
      <w:r w:rsidRPr="009F7813">
        <w:rPr>
          <w:color w:val="000000"/>
          <w:sz w:val="24"/>
          <w:szCs w:val="24"/>
          <w:lang w:eastAsia="ru-RU"/>
        </w:rPr>
        <w:t>Место оказания услуг- услуги оказываются по месту нахождения лаборатории.</w:t>
      </w:r>
    </w:p>
    <w:p w:rsidR="000B4A2C" w:rsidRPr="009F7813" w:rsidRDefault="000B4A2C" w:rsidP="000B4A2C">
      <w:pPr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 </w:t>
      </w:r>
      <w:r w:rsidRPr="009F7813">
        <w:rPr>
          <w:color w:val="000000"/>
          <w:sz w:val="24"/>
          <w:szCs w:val="24"/>
          <w:lang w:eastAsia="ru-RU"/>
        </w:rPr>
        <w:t>Срок проведения одного исследования- не более 72 часов с момента получения биологического материала от Заказчика.</w:t>
      </w:r>
    </w:p>
    <w:p w:rsidR="000B4A2C" w:rsidRDefault="000B4A2C" w:rsidP="000B4A2C">
      <w:pPr>
        <w:pStyle w:val="a3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"/>
        <w:gridCol w:w="2066"/>
        <w:gridCol w:w="3239"/>
        <w:gridCol w:w="1995"/>
        <w:gridCol w:w="1995"/>
      </w:tblGrid>
      <w:tr w:rsidR="000B4A2C" w:rsidTr="000B4A2C">
        <w:trPr>
          <w:trHeight w:val="451"/>
        </w:trPr>
        <w:tc>
          <w:tcPr>
            <w:tcW w:w="431" w:type="dxa"/>
          </w:tcPr>
          <w:p w:rsidR="000B4A2C" w:rsidRDefault="000B4A2C">
            <w:pPr>
              <w:pStyle w:val="TableParagraph"/>
              <w:spacing w:line="223" w:lineRule="exact"/>
              <w:ind w:left="186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  <w:p w:rsidR="000B4A2C" w:rsidRDefault="000B4A2C">
            <w:pPr>
              <w:pStyle w:val="TableParagraph"/>
              <w:spacing w:line="215" w:lineRule="exact"/>
              <w:ind w:left="148"/>
              <w:rPr>
                <w:sz w:val="20"/>
              </w:rPr>
            </w:pP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2066" w:type="dxa"/>
          </w:tcPr>
          <w:p w:rsidR="000B4A2C" w:rsidRDefault="000B4A2C">
            <w:pPr>
              <w:pStyle w:val="TableParagraph"/>
              <w:spacing w:before="108"/>
              <w:ind w:left="429"/>
              <w:rPr>
                <w:sz w:val="20"/>
              </w:rPr>
            </w:pPr>
            <w:r w:rsidRPr="000B4A2C">
              <w:rPr>
                <w:spacing w:val="-2"/>
                <w:sz w:val="20"/>
              </w:rPr>
              <w:t>ОКПД 2/КТРУ -</w:t>
            </w:r>
          </w:p>
        </w:tc>
        <w:tc>
          <w:tcPr>
            <w:tcW w:w="3239" w:type="dxa"/>
          </w:tcPr>
          <w:p w:rsidR="000B4A2C" w:rsidRDefault="000B4A2C">
            <w:pPr>
              <w:pStyle w:val="TableParagraph"/>
              <w:spacing w:before="108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Характеристики</w:t>
            </w:r>
          </w:p>
        </w:tc>
        <w:tc>
          <w:tcPr>
            <w:tcW w:w="1995" w:type="dxa"/>
          </w:tcPr>
          <w:p w:rsidR="000B4A2C" w:rsidRDefault="000B4A2C" w:rsidP="00F92880">
            <w:pPr>
              <w:pStyle w:val="TableParagraph"/>
              <w:spacing w:line="223" w:lineRule="exact"/>
              <w:ind w:left="61" w:right="51"/>
              <w:jc w:val="center"/>
              <w:rPr>
                <w:spacing w:val="-4"/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Ед.измерения</w:t>
            </w:r>
            <w:proofErr w:type="spellEnd"/>
          </w:p>
        </w:tc>
        <w:tc>
          <w:tcPr>
            <w:tcW w:w="1995" w:type="dxa"/>
          </w:tcPr>
          <w:p w:rsidR="000B4A2C" w:rsidRDefault="000B4A2C" w:rsidP="00F92880">
            <w:pPr>
              <w:pStyle w:val="TableParagraph"/>
              <w:spacing w:line="223" w:lineRule="exact"/>
              <w:ind w:left="61" w:right="5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Количество</w:t>
            </w:r>
            <w:r>
              <w:rPr>
                <w:spacing w:val="-5"/>
                <w:sz w:val="20"/>
              </w:rPr>
              <w:t xml:space="preserve"> </w:t>
            </w:r>
            <w:r w:rsidRPr="00F92880">
              <w:rPr>
                <w:spacing w:val="-5"/>
                <w:sz w:val="20"/>
              </w:rPr>
              <w:t>исследований</w:t>
            </w:r>
          </w:p>
        </w:tc>
      </w:tr>
      <w:tr w:rsidR="000B4A2C" w:rsidTr="000B4A2C">
        <w:tblPrEx>
          <w:tblCellMar>
            <w:left w:w="108" w:type="dxa"/>
            <w:right w:w="108" w:type="dxa"/>
          </w:tblCellMar>
        </w:tblPrEx>
        <w:trPr>
          <w:trHeight w:val="3975"/>
        </w:trPr>
        <w:tc>
          <w:tcPr>
            <w:tcW w:w="431" w:type="dxa"/>
          </w:tcPr>
          <w:p w:rsidR="000B4A2C" w:rsidRDefault="000B4A2C" w:rsidP="000B4A2C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066" w:type="dxa"/>
          </w:tcPr>
          <w:p w:rsidR="000B4A2C" w:rsidRDefault="000B4A2C" w:rsidP="000B4A2C">
            <w:pPr>
              <w:pStyle w:val="TableParagraph"/>
              <w:spacing w:before="118"/>
              <w:ind w:left="0"/>
              <w:jc w:val="center"/>
              <w:rPr>
                <w:sz w:val="20"/>
              </w:rPr>
            </w:pPr>
            <w:r w:rsidRPr="000B4A2C">
              <w:rPr>
                <w:sz w:val="24"/>
              </w:rPr>
              <w:t>86.90.15.000</w:t>
            </w:r>
          </w:p>
          <w:p w:rsidR="000B4A2C" w:rsidRDefault="000B4A2C" w:rsidP="000B4A2C">
            <w:pPr>
              <w:pStyle w:val="TableParagraph"/>
              <w:ind w:left="110" w:right="-29"/>
              <w:jc w:val="center"/>
              <w:rPr>
                <w:sz w:val="20"/>
              </w:rPr>
            </w:pPr>
          </w:p>
          <w:p w:rsidR="000B4A2C" w:rsidRDefault="000B4A2C" w:rsidP="000B4A2C">
            <w:pPr>
              <w:pStyle w:val="TableParagraph"/>
              <w:ind w:left="0"/>
              <w:jc w:val="center"/>
              <w:rPr>
                <w:sz w:val="20"/>
              </w:rPr>
            </w:pPr>
          </w:p>
          <w:p w:rsidR="000B4A2C" w:rsidRDefault="000B4A2C" w:rsidP="000B4A2C">
            <w:pPr>
              <w:pStyle w:val="TableParagraph"/>
              <w:spacing w:before="102"/>
              <w:ind w:left="0"/>
              <w:jc w:val="center"/>
              <w:rPr>
                <w:sz w:val="20"/>
              </w:rPr>
            </w:pPr>
          </w:p>
        </w:tc>
        <w:tc>
          <w:tcPr>
            <w:tcW w:w="3239" w:type="dxa"/>
          </w:tcPr>
          <w:p w:rsidR="000B4A2C" w:rsidRPr="00F92880" w:rsidRDefault="000B4A2C" w:rsidP="000B4A2C">
            <w:pPr>
              <w:pStyle w:val="TableParagraph"/>
              <w:spacing w:before="38" w:line="276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Pr="00F92880">
              <w:rPr>
                <w:sz w:val="24"/>
              </w:rPr>
              <w:t xml:space="preserve"> следующих </w:t>
            </w:r>
            <w:proofErr w:type="gramStart"/>
            <w:r w:rsidRPr="00F92880">
              <w:rPr>
                <w:sz w:val="24"/>
              </w:rPr>
              <w:t>лабораторных  исследований</w:t>
            </w:r>
            <w:proofErr w:type="gramEnd"/>
            <w:r w:rsidRPr="00F92880">
              <w:rPr>
                <w:sz w:val="24"/>
              </w:rPr>
              <w:t xml:space="preserve"> необходимых для оказания </w:t>
            </w:r>
            <w:r>
              <w:rPr>
                <w:sz w:val="24"/>
              </w:rPr>
              <w:t xml:space="preserve">услуг </w:t>
            </w:r>
            <w:r w:rsidRPr="00F92880">
              <w:rPr>
                <w:sz w:val="24"/>
              </w:rPr>
              <w:t>беременным в женской консультации РКБ  согласно действующим нормативным  актам .</w:t>
            </w:r>
          </w:p>
          <w:p w:rsidR="000B4A2C" w:rsidRPr="00F92880" w:rsidRDefault="000B4A2C" w:rsidP="000B4A2C">
            <w:pPr>
              <w:pStyle w:val="TableParagraph"/>
              <w:spacing w:before="38" w:line="276" w:lineRule="auto"/>
              <w:rPr>
                <w:sz w:val="24"/>
              </w:rPr>
            </w:pPr>
          </w:p>
          <w:p w:rsidR="000B4A2C" w:rsidRDefault="000B4A2C" w:rsidP="000B4A2C">
            <w:pPr>
              <w:pStyle w:val="TableParagraph"/>
              <w:spacing w:before="38" w:line="276" w:lineRule="auto"/>
              <w:rPr>
                <w:sz w:val="24"/>
              </w:rPr>
            </w:pPr>
            <w:r w:rsidRPr="00F92880">
              <w:rPr>
                <w:sz w:val="24"/>
              </w:rPr>
              <w:t>1. (Определение иммунных резус-антител)</w:t>
            </w:r>
          </w:p>
        </w:tc>
        <w:tc>
          <w:tcPr>
            <w:tcW w:w="1995" w:type="dxa"/>
          </w:tcPr>
          <w:p w:rsidR="000B4A2C" w:rsidRDefault="000B4A2C" w:rsidP="00F92880">
            <w:pPr>
              <w:pStyle w:val="TableParagraph"/>
              <w:spacing w:line="270" w:lineRule="exact"/>
              <w:ind w:left="0" w:right="5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Исследование </w:t>
            </w:r>
          </w:p>
        </w:tc>
        <w:tc>
          <w:tcPr>
            <w:tcW w:w="1995" w:type="dxa"/>
          </w:tcPr>
          <w:p w:rsidR="000B4A2C" w:rsidRDefault="000B4A2C" w:rsidP="000B4A2C">
            <w:pPr>
              <w:pStyle w:val="TableParagraph"/>
              <w:spacing w:line="270" w:lineRule="exact"/>
              <w:ind w:left="0" w:right="51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BD0DE5" w:rsidRDefault="00BD0DE5">
      <w:pPr>
        <w:pStyle w:val="TableParagraph"/>
        <w:spacing w:line="268" w:lineRule="exact"/>
        <w:jc w:val="center"/>
        <w:rPr>
          <w:sz w:val="24"/>
        </w:rPr>
        <w:sectPr w:rsidR="00BD0DE5" w:rsidSect="000B4A2C">
          <w:type w:val="continuous"/>
          <w:pgSz w:w="11910" w:h="16840"/>
          <w:pgMar w:top="567" w:right="853" w:bottom="868" w:left="1133" w:header="720" w:footer="720" w:gutter="0"/>
          <w:cols w:space="720"/>
        </w:sectPr>
      </w:pPr>
    </w:p>
    <w:p w:rsidR="00BD0DE5" w:rsidRDefault="00BD0DE5">
      <w:pPr>
        <w:pStyle w:val="TableParagraph"/>
        <w:spacing w:line="268" w:lineRule="exact"/>
        <w:jc w:val="center"/>
        <w:rPr>
          <w:sz w:val="24"/>
        </w:rPr>
        <w:sectPr w:rsidR="00BD0DE5">
          <w:type w:val="continuous"/>
          <w:pgSz w:w="11910" w:h="16840"/>
          <w:pgMar w:top="820" w:right="425" w:bottom="1599" w:left="1133" w:header="720" w:footer="720" w:gutter="0"/>
          <w:cols w:space="720"/>
        </w:sectPr>
      </w:pPr>
    </w:p>
    <w:p w:rsidR="00BD0DE5" w:rsidRDefault="00BD0DE5" w:rsidP="000B4A2C">
      <w:pPr>
        <w:pStyle w:val="a3"/>
        <w:tabs>
          <w:tab w:val="left" w:pos="9356"/>
        </w:tabs>
        <w:spacing w:before="191"/>
        <w:rPr>
          <w:sz w:val="24"/>
        </w:rPr>
      </w:pPr>
    </w:p>
    <w:sectPr w:rsidR="00BD0DE5" w:rsidSect="000B4A2C">
      <w:type w:val="continuous"/>
      <w:pgSz w:w="11910" w:h="16840"/>
      <w:pgMar w:top="425" w:right="1134" w:bottom="1134" w:left="1276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533D3F"/>
    <w:multiLevelType w:val="hybridMultilevel"/>
    <w:tmpl w:val="53C05162"/>
    <w:lvl w:ilvl="0" w:tplc="191A3FA6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DE5"/>
    <w:rsid w:val="00002A4F"/>
    <w:rsid w:val="000B4A2C"/>
    <w:rsid w:val="001E6518"/>
    <w:rsid w:val="0023309F"/>
    <w:rsid w:val="002362FD"/>
    <w:rsid w:val="005C24EB"/>
    <w:rsid w:val="00651407"/>
    <w:rsid w:val="008240F1"/>
    <w:rsid w:val="0082466F"/>
    <w:rsid w:val="00831E9E"/>
    <w:rsid w:val="00A525A6"/>
    <w:rsid w:val="00A75116"/>
    <w:rsid w:val="00AE6EB1"/>
    <w:rsid w:val="00B66AFB"/>
    <w:rsid w:val="00BD0DE5"/>
    <w:rsid w:val="00BE3620"/>
    <w:rsid w:val="00D0351F"/>
    <w:rsid w:val="00D152F5"/>
    <w:rsid w:val="00D9175E"/>
    <w:rsid w:val="00E13B5F"/>
    <w:rsid w:val="00E429AA"/>
    <w:rsid w:val="00F437C9"/>
    <w:rsid w:val="00F92880"/>
    <w:rsid w:val="00FD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F6CECA-9824-4A2E-9D27-4B96CF3E1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B4A2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5">
    <w:name w:val="No Spacing"/>
    <w:aliases w:val="Жирный"/>
    <w:link w:val="a6"/>
    <w:uiPriority w:val="1"/>
    <w:qFormat/>
    <w:rsid w:val="000B4A2C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6">
    <w:name w:val="Без интервала Знак"/>
    <w:aliases w:val="Жирный Знак"/>
    <w:link w:val="a5"/>
    <w:uiPriority w:val="1"/>
    <w:locked/>
    <w:rsid w:val="000B4A2C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Пустова</dc:creator>
  <cp:lastModifiedBy>Аржановская Марина Ивановна</cp:lastModifiedBy>
  <cp:revision>24</cp:revision>
  <dcterms:created xsi:type="dcterms:W3CDTF">2025-05-12T13:09:00Z</dcterms:created>
  <dcterms:modified xsi:type="dcterms:W3CDTF">2026-09-03T07:37:00Z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2025-05-12T00:00:00Z</vt:filetime>
  </property>
  <property fmtid="{D5CDD505-2E9C-101B-9397-08002B2CF9AE}" pid="5" name="Producer">
    <vt:lpwstr>Microsoft® Word 2013</vt:lpwstr>
  </property>
</Properties>
</file>