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2A355E">
        <w:rPr>
          <w:color w:val="000000" w:themeColor="text1"/>
          <w:sz w:val="20"/>
          <w:szCs w:val="20"/>
        </w:rPr>
        <w:t>39</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6C5A55" w:rsidRDefault="00980CD8"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1. </w:t>
      </w:r>
      <w:r w:rsidR="00C47CD0" w:rsidRPr="006C5A55">
        <w:rPr>
          <w:b/>
          <w:color w:val="000000" w:themeColor="text1"/>
          <w:sz w:val="20"/>
          <w:szCs w:val="20"/>
        </w:rPr>
        <w:t>Предмет</w:t>
      </w:r>
      <w:r w:rsidR="00486A6C" w:rsidRPr="006C5A55">
        <w:rPr>
          <w:b/>
          <w:color w:val="000000" w:themeColor="text1"/>
          <w:sz w:val="20"/>
          <w:szCs w:val="20"/>
        </w:rPr>
        <w:t xml:space="preserve"> и сроки действия </w:t>
      </w:r>
      <w:r w:rsidR="00BF76AF" w:rsidRPr="006C5A55">
        <w:rPr>
          <w:b/>
          <w:color w:val="000000" w:themeColor="text1"/>
          <w:sz w:val="20"/>
          <w:szCs w:val="20"/>
        </w:rPr>
        <w:t>договора</w:t>
      </w:r>
      <w:bookmarkEnd w:id="2"/>
    </w:p>
    <w:p w:rsidR="004D3E6B" w:rsidRPr="006C5A55" w:rsidRDefault="004D3E6B" w:rsidP="00D20727">
      <w:pPr>
        <w:tabs>
          <w:tab w:val="left" w:pos="10348"/>
        </w:tabs>
        <w:spacing w:before="0" w:after="0" w:line="240" w:lineRule="auto"/>
        <w:ind w:left="-284" w:firstLine="284"/>
        <w:rPr>
          <w:color w:val="000000" w:themeColor="text1"/>
          <w:sz w:val="20"/>
          <w:szCs w:val="20"/>
        </w:rPr>
      </w:pPr>
      <w:bookmarkStart w:id="3" w:name="_ref_67261"/>
      <w:r w:rsidRPr="006C5A55">
        <w:rPr>
          <w:color w:val="000000" w:themeColor="text1"/>
          <w:sz w:val="20"/>
          <w:szCs w:val="20"/>
        </w:rPr>
        <w:t xml:space="preserve">1.1. </w:t>
      </w:r>
      <w:r w:rsidR="00397926" w:rsidRPr="006C5A55">
        <w:rPr>
          <w:color w:val="000000" w:themeColor="text1"/>
          <w:sz w:val="20"/>
          <w:szCs w:val="20"/>
        </w:rPr>
        <w:t>По настоящему договору Продавец</w:t>
      </w:r>
      <w:r w:rsidR="00313846" w:rsidRPr="006C5A55">
        <w:rPr>
          <w:color w:val="000000" w:themeColor="text1"/>
          <w:sz w:val="20"/>
          <w:szCs w:val="20"/>
        </w:rPr>
        <w:t xml:space="preserve"> обязуется передать в собственность Покупателя</w:t>
      </w:r>
      <w:r w:rsidR="00B84A96" w:rsidRPr="006C5A55">
        <w:rPr>
          <w:color w:val="000000" w:themeColor="text1"/>
          <w:sz w:val="20"/>
          <w:szCs w:val="20"/>
        </w:rPr>
        <w:t xml:space="preserve"> </w:t>
      </w:r>
      <w:r w:rsidR="00AD6D73" w:rsidRPr="006C5A55">
        <w:rPr>
          <w:color w:val="000000" w:themeColor="text1"/>
          <w:sz w:val="20"/>
          <w:szCs w:val="20"/>
        </w:rPr>
        <w:t xml:space="preserve">комплектующие для сборки </w:t>
      </w:r>
      <w:r w:rsidR="00ED527F" w:rsidRPr="006C5A55">
        <w:rPr>
          <w:color w:val="000000" w:themeColor="text1"/>
          <w:sz w:val="20"/>
          <w:szCs w:val="20"/>
        </w:rPr>
        <w:t>БПЛА</w:t>
      </w:r>
      <w:r w:rsidR="00AD6D73" w:rsidRPr="006C5A55">
        <w:rPr>
          <w:color w:val="000000" w:themeColor="text1"/>
          <w:sz w:val="20"/>
          <w:szCs w:val="20"/>
        </w:rPr>
        <w:t xml:space="preserve"> </w:t>
      </w:r>
      <w:r w:rsidR="00922B3C" w:rsidRPr="006C5A55">
        <w:rPr>
          <w:color w:val="000000" w:themeColor="text1"/>
          <w:sz w:val="20"/>
          <w:szCs w:val="20"/>
        </w:rPr>
        <w:t>(далее</w:t>
      </w:r>
      <w:r w:rsidR="007A786B" w:rsidRPr="006C5A55">
        <w:rPr>
          <w:color w:val="000000" w:themeColor="text1"/>
          <w:sz w:val="20"/>
          <w:szCs w:val="20"/>
        </w:rPr>
        <w:t xml:space="preserve"> </w:t>
      </w:r>
      <w:r w:rsidR="00922B3C" w:rsidRPr="006C5A55">
        <w:rPr>
          <w:color w:val="000000" w:themeColor="text1"/>
          <w:sz w:val="20"/>
          <w:szCs w:val="20"/>
        </w:rPr>
        <w:t>-</w:t>
      </w:r>
      <w:r w:rsidR="007A786B" w:rsidRPr="006C5A55">
        <w:rPr>
          <w:color w:val="000000" w:themeColor="text1"/>
          <w:sz w:val="20"/>
          <w:szCs w:val="20"/>
        </w:rPr>
        <w:t xml:space="preserve"> </w:t>
      </w:r>
      <w:r w:rsidR="00922B3C" w:rsidRPr="006C5A55">
        <w:rPr>
          <w:color w:val="000000" w:themeColor="text1"/>
          <w:sz w:val="20"/>
          <w:szCs w:val="20"/>
        </w:rPr>
        <w:t>Товар),</w:t>
      </w:r>
      <w:r w:rsidR="00313846" w:rsidRPr="006C5A55">
        <w:rPr>
          <w:color w:val="000000" w:themeColor="text1"/>
          <w:sz w:val="20"/>
          <w:szCs w:val="20"/>
        </w:rPr>
        <w:t xml:space="preserve"> </w:t>
      </w:r>
      <w:r w:rsidR="00605C8F" w:rsidRPr="006C5A55">
        <w:rPr>
          <w:color w:val="000000" w:themeColor="text1"/>
          <w:sz w:val="20"/>
          <w:szCs w:val="20"/>
        </w:rPr>
        <w:t xml:space="preserve">наименование, характеристики, </w:t>
      </w:r>
      <w:r w:rsidR="000C70C9" w:rsidRPr="006C5A55">
        <w:rPr>
          <w:color w:val="000000" w:themeColor="text1"/>
          <w:sz w:val="20"/>
          <w:szCs w:val="20"/>
        </w:rPr>
        <w:t xml:space="preserve">количество, </w:t>
      </w:r>
      <w:r w:rsidR="00605C8F" w:rsidRPr="006C5A55">
        <w:rPr>
          <w:color w:val="000000" w:themeColor="text1"/>
          <w:sz w:val="20"/>
          <w:szCs w:val="20"/>
        </w:rPr>
        <w:t xml:space="preserve">которого указаны в Техническом задании (Приложение № 1),  </w:t>
      </w:r>
      <w:r w:rsidR="000C70C9" w:rsidRPr="006C5A55">
        <w:rPr>
          <w:color w:val="000000" w:themeColor="text1"/>
          <w:sz w:val="20"/>
          <w:szCs w:val="20"/>
        </w:rPr>
        <w:t xml:space="preserve">в </w:t>
      </w:r>
      <w:r w:rsidR="00605C8F" w:rsidRPr="006C5A55">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C5A55">
        <w:rPr>
          <w:color w:val="000000" w:themeColor="text1"/>
          <w:sz w:val="20"/>
          <w:szCs w:val="20"/>
        </w:rPr>
        <w:t>.</w:t>
      </w:r>
      <w:bookmarkEnd w:id="3"/>
      <w:r w:rsidRPr="006C5A55">
        <w:rPr>
          <w:color w:val="000000" w:themeColor="text1"/>
          <w:sz w:val="20"/>
          <w:szCs w:val="20"/>
        </w:rPr>
        <w:t xml:space="preserve"> </w:t>
      </w:r>
    </w:p>
    <w:p w:rsidR="00DD0A25" w:rsidRPr="006C5A55" w:rsidRDefault="00D47266"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1.2</w:t>
      </w:r>
      <w:r w:rsidR="004D3E6B" w:rsidRPr="006C5A55">
        <w:rPr>
          <w:color w:val="000000" w:themeColor="text1"/>
          <w:sz w:val="20"/>
          <w:szCs w:val="20"/>
        </w:rPr>
        <w:t xml:space="preserve">. </w:t>
      </w:r>
      <w:r w:rsidR="00BC5DC9" w:rsidRPr="006C5A55">
        <w:rPr>
          <w:color w:val="000000" w:themeColor="text1"/>
          <w:sz w:val="20"/>
          <w:szCs w:val="20"/>
        </w:rPr>
        <w:t>Настоящий Договор вступает в силу с моме</w:t>
      </w:r>
      <w:r w:rsidR="00980CD8" w:rsidRPr="006C5A55">
        <w:rPr>
          <w:color w:val="000000" w:themeColor="text1"/>
          <w:sz w:val="20"/>
          <w:szCs w:val="20"/>
        </w:rPr>
        <w:t>нта его подписания и действует д</w:t>
      </w:r>
      <w:r w:rsidR="00BC5DC9" w:rsidRPr="006C5A55">
        <w:rPr>
          <w:color w:val="000000" w:themeColor="text1"/>
          <w:sz w:val="20"/>
          <w:szCs w:val="20"/>
        </w:rPr>
        <w:t>о</w:t>
      </w:r>
      <w:r w:rsidR="00605C8F" w:rsidRPr="006C5A55">
        <w:rPr>
          <w:color w:val="000000" w:themeColor="text1"/>
          <w:sz w:val="20"/>
          <w:szCs w:val="20"/>
        </w:rPr>
        <w:t xml:space="preserve"> </w:t>
      </w:r>
      <w:r w:rsidR="00ED527F" w:rsidRPr="006C5A55">
        <w:rPr>
          <w:color w:val="000000" w:themeColor="text1"/>
          <w:sz w:val="20"/>
          <w:szCs w:val="20"/>
        </w:rPr>
        <w:t>10.11</w:t>
      </w:r>
      <w:r w:rsidR="00A153A6" w:rsidRPr="006C5A55">
        <w:rPr>
          <w:color w:val="000000" w:themeColor="text1"/>
          <w:sz w:val="20"/>
          <w:szCs w:val="20"/>
        </w:rPr>
        <w:t>.</w:t>
      </w:r>
      <w:r w:rsidR="00A73DC2" w:rsidRPr="006C5A55">
        <w:rPr>
          <w:color w:val="000000" w:themeColor="text1"/>
          <w:sz w:val="20"/>
          <w:szCs w:val="20"/>
        </w:rPr>
        <w:t>2026</w:t>
      </w:r>
      <w:r w:rsidR="00BC5DC9" w:rsidRPr="006C5A55">
        <w:rPr>
          <w:color w:val="000000" w:themeColor="text1"/>
          <w:sz w:val="20"/>
          <w:szCs w:val="20"/>
        </w:rPr>
        <w:t xml:space="preserve"> года, </w:t>
      </w:r>
      <w:r w:rsidR="00E61677" w:rsidRPr="006C5A55">
        <w:rPr>
          <w:color w:val="000000" w:themeColor="text1"/>
          <w:sz w:val="20"/>
          <w:szCs w:val="20"/>
        </w:rPr>
        <w:t xml:space="preserve">а в </w:t>
      </w:r>
      <w:r w:rsidR="005220D8" w:rsidRPr="006C5A55">
        <w:rPr>
          <w:color w:val="000000" w:themeColor="text1"/>
          <w:sz w:val="20"/>
          <w:szCs w:val="20"/>
        </w:rPr>
        <w:t xml:space="preserve">части </w:t>
      </w:r>
      <w:r w:rsidR="00E61677" w:rsidRPr="006C5A55">
        <w:rPr>
          <w:color w:val="000000" w:themeColor="text1"/>
          <w:sz w:val="20"/>
          <w:szCs w:val="20"/>
        </w:rPr>
        <w:t>оплаты – до полного исполнения обязательств</w:t>
      </w:r>
      <w:r w:rsidR="00BC5DC9" w:rsidRPr="006C5A55">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1"/>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6C5A55">
        <w:rPr>
          <w:color w:val="000000" w:themeColor="text1"/>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D90769" w:rsidRPr="006C5A55">
        <w:rPr>
          <w:color w:val="000000" w:themeColor="text1"/>
          <w:sz w:val="20"/>
          <w:szCs w:val="20"/>
        </w:rPr>
        <w:t xml:space="preserve"> Зав</w:t>
      </w:r>
      <w:proofErr w:type="gramStart"/>
      <w:r w:rsidR="00D90769" w:rsidRPr="006C5A55">
        <w:rPr>
          <w:color w:val="000000" w:themeColor="text1"/>
          <w:sz w:val="20"/>
          <w:szCs w:val="20"/>
        </w:rPr>
        <w:t>.к</w:t>
      </w:r>
      <w:proofErr w:type="gramEnd"/>
      <w:r w:rsidR="00D90769" w:rsidRPr="006C5A55">
        <w:rPr>
          <w:color w:val="000000" w:themeColor="text1"/>
          <w:sz w:val="20"/>
          <w:szCs w:val="20"/>
        </w:rPr>
        <w:t>афедрой физико-математического образования, Юмагулов Н.И., тел.: +79044693590.</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lastRenderedPageBreak/>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w:t>
      </w:r>
      <w:r w:rsidRPr="006C5A55">
        <w:rPr>
          <w:color w:val="000000" w:themeColor="text1"/>
          <w:sz w:val="20"/>
          <w:szCs w:val="20"/>
        </w:rPr>
        <w:lastRenderedPageBreak/>
        <w:t xml:space="preserve">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C5A55">
        <w:rPr>
          <w:color w:val="000000" w:themeColor="text1"/>
          <w:sz w:val="20"/>
          <w:szCs w:val="20"/>
        </w:rPr>
        <w:t xml:space="preserve">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w:t>
      </w:r>
      <w:r w:rsidRPr="006C5A55">
        <w:rPr>
          <w:color w:val="000000" w:themeColor="text1"/>
          <w:sz w:val="20"/>
          <w:szCs w:val="20"/>
        </w:rPr>
        <w:lastRenderedPageBreak/>
        <w:t>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1"/>
        <w:ind w:firstLine="709"/>
        <w:jc w:val="center"/>
        <w:rPr>
          <w:rStyle w:val="aff3"/>
          <w:rFonts w:ascii="Times New Roman" w:hAnsi="Times New Roman" w:cs="Times New Roman"/>
          <w:noProof/>
          <w:color w:val="000000" w:themeColor="text1"/>
        </w:rPr>
      </w:pPr>
      <w:r w:rsidRPr="006C5A55">
        <w:rPr>
          <w:rStyle w:val="aff3"/>
          <w:rFonts w:ascii="Times New Roman" w:hAnsi="Times New Roman" w:cs="Times New Roman"/>
          <w:noProof/>
          <w:color w:val="000000" w:themeColor="text1"/>
        </w:rPr>
        <w:t>14</w:t>
      </w:r>
      <w:r w:rsidR="00486A6C" w:rsidRPr="006C5A55">
        <w:rPr>
          <w:rStyle w:val="aff3"/>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ED527F" w:rsidRPr="006C5A55">
        <w:rPr>
          <w:bCs/>
          <w:color w:val="000000" w:themeColor="text1"/>
          <w:sz w:val="20"/>
          <w:szCs w:val="20"/>
        </w:rPr>
        <w:t>39</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lastRenderedPageBreak/>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6C5A55" w:rsidTr="00047C01">
        <w:tc>
          <w:tcPr>
            <w:tcW w:w="534" w:type="dxa"/>
          </w:tcPr>
          <w:p w:rsidR="00605C8F" w:rsidRPr="006C5A55" w:rsidRDefault="00605C8F" w:rsidP="00047C01">
            <w:pPr>
              <w:tabs>
                <w:tab w:val="left" w:pos="0"/>
              </w:tabs>
              <w:spacing w:before="0" w:after="0" w:line="240" w:lineRule="auto"/>
              <w:ind w:right="57" w:firstLine="0"/>
              <w:jc w:val="left"/>
              <w:rPr>
                <w:rFonts w:eastAsia="NSimSun"/>
                <w:b/>
                <w:bCs/>
                <w:color w:val="000000" w:themeColor="text1"/>
                <w:sz w:val="18"/>
                <w:szCs w:val="18"/>
                <w:lang w:eastAsia="en-US"/>
              </w:rPr>
            </w:pPr>
            <w:r w:rsidRPr="006C5A55">
              <w:rPr>
                <w:rFonts w:eastAsia="NSimSun"/>
                <w:b/>
                <w:bCs/>
                <w:color w:val="000000" w:themeColor="text1"/>
                <w:sz w:val="18"/>
                <w:szCs w:val="18"/>
                <w:lang w:eastAsia="en-US"/>
              </w:rPr>
              <w:t>№</w:t>
            </w:r>
          </w:p>
          <w:p w:rsidR="00605C8F" w:rsidRPr="006C5A55" w:rsidRDefault="00605C8F" w:rsidP="00047C01">
            <w:pPr>
              <w:tabs>
                <w:tab w:val="left" w:pos="0"/>
              </w:tabs>
              <w:spacing w:before="0" w:after="0" w:line="240" w:lineRule="auto"/>
              <w:ind w:right="57" w:firstLine="0"/>
              <w:jc w:val="left"/>
              <w:rPr>
                <w:rFonts w:eastAsia="NSimSun"/>
                <w:bCs/>
                <w:color w:val="000000" w:themeColor="text1"/>
                <w:sz w:val="18"/>
                <w:szCs w:val="18"/>
                <w:lang w:eastAsia="en-US"/>
              </w:rPr>
            </w:pPr>
            <w:proofErr w:type="spellStart"/>
            <w:proofErr w:type="gramStart"/>
            <w:r w:rsidRPr="006C5A55">
              <w:rPr>
                <w:rFonts w:eastAsia="NSimSun"/>
                <w:b/>
                <w:bCs/>
                <w:color w:val="000000" w:themeColor="text1"/>
                <w:sz w:val="18"/>
                <w:szCs w:val="18"/>
                <w:lang w:eastAsia="en-US"/>
              </w:rPr>
              <w:t>п</w:t>
            </w:r>
            <w:proofErr w:type="spellEnd"/>
            <w:proofErr w:type="gramEnd"/>
            <w:r w:rsidRPr="006C5A55">
              <w:rPr>
                <w:rFonts w:eastAsia="NSimSun"/>
                <w:b/>
                <w:bCs/>
                <w:color w:val="000000" w:themeColor="text1"/>
                <w:sz w:val="18"/>
                <w:szCs w:val="18"/>
                <w:lang w:eastAsia="en-US"/>
              </w:rPr>
              <w:t>/</w:t>
            </w:r>
            <w:proofErr w:type="spellStart"/>
            <w:r w:rsidRPr="006C5A55">
              <w:rPr>
                <w:rFonts w:eastAsia="NSimSun"/>
                <w:b/>
                <w:bCs/>
                <w:color w:val="000000" w:themeColor="text1"/>
                <w:sz w:val="18"/>
                <w:szCs w:val="18"/>
                <w:lang w:eastAsia="en-US"/>
              </w:rPr>
              <w:t>п</w:t>
            </w:r>
            <w:proofErr w:type="spellEnd"/>
          </w:p>
        </w:tc>
        <w:tc>
          <w:tcPr>
            <w:tcW w:w="1559" w:type="dxa"/>
          </w:tcPr>
          <w:p w:rsidR="00605C8F" w:rsidRPr="006C5A55" w:rsidRDefault="00605C8F" w:rsidP="00047C01">
            <w:pPr>
              <w:tabs>
                <w:tab w:val="left" w:pos="0"/>
              </w:tabs>
              <w:spacing w:before="0" w:after="0" w:line="240" w:lineRule="auto"/>
              <w:ind w:right="57" w:firstLine="0"/>
              <w:jc w:val="left"/>
              <w:rPr>
                <w:rFonts w:eastAsia="NSimSun"/>
                <w:b/>
                <w:bCs/>
                <w:color w:val="000000" w:themeColor="text1"/>
                <w:sz w:val="18"/>
                <w:szCs w:val="18"/>
                <w:lang w:eastAsia="en-US"/>
              </w:rPr>
            </w:pPr>
            <w:r w:rsidRPr="006C5A55">
              <w:rPr>
                <w:rFonts w:eastAsia="NSimSun"/>
                <w:b/>
                <w:bCs/>
                <w:color w:val="000000" w:themeColor="text1"/>
                <w:sz w:val="18"/>
                <w:szCs w:val="18"/>
                <w:lang w:eastAsia="en-US"/>
              </w:rPr>
              <w:t>Наименование</w:t>
            </w:r>
          </w:p>
        </w:tc>
        <w:tc>
          <w:tcPr>
            <w:tcW w:w="6946" w:type="dxa"/>
          </w:tcPr>
          <w:p w:rsidR="00605C8F" w:rsidRPr="006C5A55" w:rsidRDefault="00605C8F" w:rsidP="00047C01">
            <w:pPr>
              <w:tabs>
                <w:tab w:val="left" w:pos="34"/>
              </w:tabs>
              <w:spacing w:before="0" w:after="0" w:line="240" w:lineRule="auto"/>
              <w:ind w:left="33" w:right="57" w:firstLine="0"/>
              <w:jc w:val="left"/>
              <w:rPr>
                <w:rFonts w:eastAsia="NSimSun"/>
                <w:b/>
                <w:bCs/>
                <w:color w:val="000000" w:themeColor="text1"/>
                <w:sz w:val="18"/>
                <w:szCs w:val="18"/>
                <w:lang w:eastAsia="en-US"/>
              </w:rPr>
            </w:pPr>
            <w:r w:rsidRPr="006C5A55">
              <w:rPr>
                <w:rFonts w:eastAsia="NSimSun"/>
                <w:b/>
                <w:bCs/>
                <w:color w:val="000000" w:themeColor="text1"/>
                <w:sz w:val="18"/>
                <w:szCs w:val="18"/>
                <w:lang w:eastAsia="en-US"/>
              </w:rPr>
              <w:t>Характеристика</w:t>
            </w:r>
          </w:p>
        </w:tc>
        <w:tc>
          <w:tcPr>
            <w:tcW w:w="708" w:type="dxa"/>
          </w:tcPr>
          <w:p w:rsidR="00605C8F" w:rsidRPr="006C5A55" w:rsidRDefault="00605C8F" w:rsidP="00047C01">
            <w:pPr>
              <w:tabs>
                <w:tab w:val="left" w:pos="0"/>
              </w:tabs>
              <w:spacing w:before="0" w:after="0" w:line="240" w:lineRule="auto"/>
              <w:ind w:right="57" w:firstLine="0"/>
              <w:jc w:val="left"/>
              <w:rPr>
                <w:rFonts w:eastAsia="NSimSun"/>
                <w:b/>
                <w:bCs/>
                <w:color w:val="000000" w:themeColor="text1"/>
                <w:sz w:val="18"/>
                <w:szCs w:val="18"/>
                <w:lang w:eastAsia="en-US"/>
              </w:rPr>
            </w:pPr>
            <w:r w:rsidRPr="006C5A55">
              <w:rPr>
                <w:rFonts w:eastAsia="NSimSun"/>
                <w:b/>
                <w:bCs/>
                <w:color w:val="000000" w:themeColor="text1"/>
                <w:sz w:val="18"/>
                <w:szCs w:val="18"/>
                <w:lang w:eastAsia="en-US"/>
              </w:rPr>
              <w:t>Кол-во</w:t>
            </w:r>
          </w:p>
        </w:tc>
        <w:tc>
          <w:tcPr>
            <w:tcW w:w="851" w:type="dxa"/>
          </w:tcPr>
          <w:p w:rsidR="00605C8F" w:rsidRPr="006C5A55" w:rsidRDefault="00605C8F" w:rsidP="00047C01">
            <w:pPr>
              <w:tabs>
                <w:tab w:val="left" w:pos="0"/>
              </w:tabs>
              <w:spacing w:before="0" w:after="0" w:line="240" w:lineRule="auto"/>
              <w:ind w:right="57" w:firstLine="0"/>
              <w:jc w:val="left"/>
              <w:rPr>
                <w:rFonts w:eastAsia="NSimSun"/>
                <w:b/>
                <w:bCs/>
                <w:color w:val="000000" w:themeColor="text1"/>
                <w:sz w:val="18"/>
                <w:szCs w:val="18"/>
                <w:lang w:eastAsia="en-US"/>
              </w:rPr>
            </w:pPr>
            <w:r w:rsidRPr="006C5A55">
              <w:rPr>
                <w:rFonts w:eastAsia="NSimSun"/>
                <w:b/>
                <w:bCs/>
                <w:color w:val="000000" w:themeColor="text1"/>
                <w:sz w:val="18"/>
                <w:szCs w:val="18"/>
                <w:lang w:eastAsia="en-US"/>
              </w:rPr>
              <w:t xml:space="preserve">Ед. </w:t>
            </w:r>
            <w:proofErr w:type="spellStart"/>
            <w:r w:rsidRPr="006C5A55">
              <w:rPr>
                <w:rFonts w:eastAsia="NSimSun"/>
                <w:b/>
                <w:bCs/>
                <w:color w:val="000000" w:themeColor="text1"/>
                <w:sz w:val="18"/>
                <w:szCs w:val="18"/>
                <w:lang w:eastAsia="en-US"/>
              </w:rPr>
              <w:t>изм</w:t>
            </w:r>
            <w:proofErr w:type="spellEnd"/>
            <w:r w:rsidRPr="006C5A55">
              <w:rPr>
                <w:rFonts w:eastAsia="NSimSun"/>
                <w:b/>
                <w:bCs/>
                <w:color w:val="000000" w:themeColor="text1"/>
                <w:sz w:val="18"/>
                <w:szCs w:val="18"/>
                <w:lang w:eastAsia="en-US"/>
              </w:rPr>
              <w:t>.</w:t>
            </w:r>
          </w:p>
        </w:tc>
      </w:tr>
      <w:tr w:rsidR="00DE562D" w:rsidRPr="006C5A55" w:rsidTr="00047C01">
        <w:trPr>
          <w:trHeight w:val="202"/>
        </w:trPr>
        <w:tc>
          <w:tcPr>
            <w:tcW w:w="534" w:type="dxa"/>
            <w:tcBorders>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w:t>
            </w:r>
          </w:p>
        </w:tc>
        <w:tc>
          <w:tcPr>
            <w:tcW w:w="1559" w:type="dxa"/>
            <w:tcBorders>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 xml:space="preserve">ЗИП комплект для FPV </w:t>
            </w:r>
            <w:proofErr w:type="spellStart"/>
            <w:r w:rsidRPr="006C5A55">
              <w:rPr>
                <w:color w:val="000000" w:themeColor="text1"/>
                <w:sz w:val="16"/>
                <w:szCs w:val="16"/>
              </w:rPr>
              <w:t>дрон</w:t>
            </w:r>
            <w:proofErr w:type="gramStart"/>
            <w:r w:rsidRPr="006C5A55">
              <w:rPr>
                <w:color w:val="000000" w:themeColor="text1"/>
                <w:sz w:val="16"/>
                <w:szCs w:val="16"/>
              </w:rPr>
              <w:t>a</w:t>
            </w:r>
            <w:proofErr w:type="spellEnd"/>
            <w:proofErr w:type="gramEnd"/>
          </w:p>
        </w:tc>
        <w:tc>
          <w:tcPr>
            <w:tcW w:w="6946" w:type="dxa"/>
            <w:tcBorders>
              <w:bottom w:val="single" w:sz="4" w:space="0" w:color="auto"/>
            </w:tcBorders>
          </w:tcPr>
          <w:p w:rsidR="00047C01" w:rsidRDefault="006C5A55" w:rsidP="009C1C39">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 xml:space="preserve">ЗИП комплект для FPV </w:t>
            </w:r>
            <w:proofErr w:type="spellStart"/>
            <w:r w:rsidRPr="006C5A55">
              <w:rPr>
                <w:color w:val="000000" w:themeColor="text1"/>
                <w:sz w:val="16"/>
                <w:szCs w:val="16"/>
              </w:rPr>
              <w:t>дрон</w:t>
            </w:r>
            <w:proofErr w:type="gramStart"/>
            <w:r w:rsidRPr="006C5A55">
              <w:rPr>
                <w:color w:val="000000" w:themeColor="text1"/>
                <w:sz w:val="16"/>
                <w:szCs w:val="16"/>
              </w:rPr>
              <w:t>a</w:t>
            </w:r>
            <w:proofErr w:type="spellEnd"/>
            <w:proofErr w:type="gramEnd"/>
            <w:r w:rsidRPr="006C5A55">
              <w:rPr>
                <w:color w:val="000000" w:themeColor="text1"/>
                <w:sz w:val="16"/>
                <w:szCs w:val="16"/>
              </w:rPr>
              <w:t xml:space="preserve"> </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Цвет: серый</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Размер рамы</w:t>
            </w:r>
            <w:r w:rsidR="00047C01">
              <w:rPr>
                <w:color w:val="000000" w:themeColor="text1"/>
                <w:sz w:val="16"/>
                <w:szCs w:val="16"/>
              </w:rPr>
              <w:t xml:space="preserve"> - </w:t>
            </w:r>
            <w:r w:rsidRPr="006C5A55">
              <w:rPr>
                <w:color w:val="000000" w:themeColor="text1"/>
                <w:sz w:val="16"/>
                <w:szCs w:val="16"/>
              </w:rPr>
              <w:t>75 мм</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Расстояния между осями (диагональ) моторов </w:t>
            </w:r>
            <w:r w:rsidR="00047C01">
              <w:rPr>
                <w:color w:val="000000" w:themeColor="text1"/>
                <w:sz w:val="16"/>
                <w:szCs w:val="16"/>
              </w:rPr>
              <w:t xml:space="preserve">- </w:t>
            </w:r>
            <w:r w:rsidRPr="006C5A55">
              <w:rPr>
                <w:color w:val="000000" w:themeColor="text1"/>
                <w:sz w:val="16"/>
                <w:szCs w:val="16"/>
              </w:rPr>
              <w:t>75 мм.</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Максимальный размер пропеллеров</w:t>
            </w:r>
            <w:r w:rsidR="00047C01">
              <w:rPr>
                <w:color w:val="000000" w:themeColor="text1"/>
                <w:sz w:val="16"/>
                <w:szCs w:val="16"/>
              </w:rPr>
              <w:t xml:space="preserve"> -</w:t>
            </w:r>
            <w:r w:rsidRPr="006C5A55">
              <w:rPr>
                <w:color w:val="000000" w:themeColor="text1"/>
                <w:sz w:val="16"/>
                <w:szCs w:val="16"/>
              </w:rPr>
              <w:t xml:space="preserve"> 40 мм</w:t>
            </w:r>
          </w:p>
          <w:p w:rsidR="00DE562D" w:rsidRPr="006C5A55" w:rsidRDefault="006C5A55" w:rsidP="00047C01">
            <w:pPr>
              <w:pStyle w:val="3"/>
              <w:numPr>
                <w:ilvl w:val="0"/>
                <w:numId w:val="0"/>
              </w:numPr>
              <w:shd w:val="clear" w:color="auto" w:fill="FFFFFF"/>
              <w:spacing w:before="0" w:after="0" w:line="240" w:lineRule="auto"/>
              <w:ind w:left="34"/>
              <w:jc w:val="left"/>
              <w:rPr>
                <w:color w:val="000000" w:themeColor="text1"/>
                <w:sz w:val="16"/>
                <w:szCs w:val="16"/>
                <w:shd w:val="clear" w:color="auto" w:fill="FFFFFF"/>
              </w:rPr>
            </w:pPr>
            <w:proofErr w:type="gramStart"/>
            <w:r w:rsidRPr="006C5A55">
              <w:rPr>
                <w:color w:val="000000" w:themeColor="text1"/>
                <w:sz w:val="16"/>
                <w:szCs w:val="16"/>
              </w:rPr>
              <w:t>Комплектация</w:t>
            </w:r>
            <w:r w:rsidR="00047C01">
              <w:rPr>
                <w:color w:val="000000" w:themeColor="text1"/>
                <w:sz w:val="16"/>
                <w:szCs w:val="16"/>
              </w:rPr>
              <w:t xml:space="preserve">: </w:t>
            </w:r>
            <w:r w:rsidRPr="006C5A55">
              <w:rPr>
                <w:color w:val="000000" w:themeColor="text1"/>
                <w:sz w:val="16"/>
                <w:szCs w:val="16"/>
              </w:rPr>
              <w:t xml:space="preserve">рама </w:t>
            </w:r>
            <w:r w:rsidR="00047C01">
              <w:rPr>
                <w:color w:val="000000" w:themeColor="text1"/>
                <w:sz w:val="16"/>
                <w:szCs w:val="16"/>
              </w:rPr>
              <w:t xml:space="preserve">- </w:t>
            </w:r>
            <w:r w:rsidRPr="006C5A55">
              <w:rPr>
                <w:color w:val="000000" w:themeColor="text1"/>
                <w:sz w:val="16"/>
                <w:szCs w:val="16"/>
              </w:rPr>
              <w:t>1 шт</w:t>
            </w:r>
            <w:r w:rsidR="00047C01">
              <w:rPr>
                <w:color w:val="000000" w:themeColor="text1"/>
                <w:sz w:val="16"/>
                <w:szCs w:val="16"/>
              </w:rPr>
              <w:t>.</w:t>
            </w:r>
            <w:r w:rsidRPr="006C5A55">
              <w:rPr>
                <w:color w:val="000000" w:themeColor="text1"/>
                <w:sz w:val="16"/>
                <w:szCs w:val="16"/>
              </w:rPr>
              <w:t xml:space="preserve">, канопа </w:t>
            </w:r>
            <w:r w:rsidR="00047C01">
              <w:rPr>
                <w:color w:val="000000" w:themeColor="text1"/>
                <w:sz w:val="16"/>
                <w:szCs w:val="16"/>
              </w:rPr>
              <w:t>-</w:t>
            </w:r>
            <w:r w:rsidRPr="006C5A55">
              <w:rPr>
                <w:color w:val="000000" w:themeColor="text1"/>
                <w:sz w:val="16"/>
                <w:szCs w:val="16"/>
              </w:rPr>
              <w:t>1 шт</w:t>
            </w:r>
            <w:r w:rsidR="00047C01">
              <w:rPr>
                <w:color w:val="000000" w:themeColor="text1"/>
                <w:sz w:val="16"/>
                <w:szCs w:val="16"/>
              </w:rPr>
              <w:t>.</w:t>
            </w:r>
            <w:r w:rsidRPr="006C5A55">
              <w:rPr>
                <w:color w:val="000000" w:themeColor="text1"/>
                <w:sz w:val="16"/>
                <w:szCs w:val="16"/>
              </w:rPr>
              <w:t>,</w:t>
            </w:r>
            <w:r w:rsidR="00047C01">
              <w:rPr>
                <w:color w:val="000000" w:themeColor="text1"/>
                <w:sz w:val="16"/>
                <w:szCs w:val="16"/>
              </w:rPr>
              <w:t xml:space="preserve"> </w:t>
            </w:r>
            <w:r w:rsidRPr="006C5A55">
              <w:rPr>
                <w:color w:val="000000" w:themeColor="text1"/>
                <w:sz w:val="16"/>
                <w:szCs w:val="16"/>
              </w:rPr>
              <w:t xml:space="preserve">пропеллеры </w:t>
            </w:r>
            <w:r w:rsidR="00047C01">
              <w:rPr>
                <w:color w:val="000000" w:themeColor="text1"/>
                <w:sz w:val="16"/>
                <w:szCs w:val="16"/>
              </w:rPr>
              <w:t xml:space="preserve">- </w:t>
            </w:r>
            <w:r w:rsidRPr="006C5A55">
              <w:rPr>
                <w:color w:val="000000" w:themeColor="text1"/>
                <w:sz w:val="16"/>
                <w:szCs w:val="16"/>
              </w:rPr>
              <w:t>8 шт., упаковка</w:t>
            </w:r>
            <w:proofErr w:type="gramEnd"/>
          </w:p>
        </w:tc>
        <w:tc>
          <w:tcPr>
            <w:tcW w:w="708" w:type="dxa"/>
            <w:tcBorders>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5</w:t>
            </w:r>
          </w:p>
        </w:tc>
        <w:tc>
          <w:tcPr>
            <w:tcW w:w="851" w:type="dxa"/>
            <w:tcBorders>
              <w:bottom w:val="single" w:sz="4" w:space="0" w:color="auto"/>
            </w:tcBorders>
          </w:tcPr>
          <w:p w:rsidR="00DE562D" w:rsidRPr="006C5A55" w:rsidRDefault="00DE562D" w:rsidP="00047C01">
            <w:pPr>
              <w:pStyle w:val="aa"/>
              <w:tabs>
                <w:tab w:val="left" w:pos="0"/>
              </w:tabs>
              <w:ind w:left="34"/>
              <w:rPr>
                <w:color w:val="000000" w:themeColor="text1"/>
                <w:sz w:val="16"/>
                <w:szCs w:val="16"/>
              </w:rPr>
            </w:pPr>
            <w:r w:rsidRPr="006C5A55">
              <w:rPr>
                <w:color w:val="000000" w:themeColor="text1"/>
                <w:sz w:val="16"/>
                <w:szCs w:val="16"/>
              </w:rPr>
              <w:t>Шт.</w:t>
            </w:r>
          </w:p>
        </w:tc>
      </w:tr>
      <w:tr w:rsidR="00DE562D" w:rsidRPr="006C5A55" w:rsidTr="00047C01">
        <w:trPr>
          <w:trHeight w:val="28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2.</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Кейс –</w:t>
            </w:r>
            <w:r w:rsidR="00047C01">
              <w:rPr>
                <w:color w:val="000000" w:themeColor="text1"/>
                <w:sz w:val="16"/>
                <w:szCs w:val="16"/>
              </w:rPr>
              <w:t xml:space="preserve"> </w:t>
            </w:r>
            <w:r w:rsidRPr="006C5A55">
              <w:rPr>
                <w:color w:val="000000" w:themeColor="text1"/>
                <w:sz w:val="16"/>
                <w:szCs w:val="16"/>
              </w:rPr>
              <w:t>бокс для переноски аккумуляторов и блока зарядки</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shd w:val="clear" w:color="auto" w:fill="FFFFFF"/>
              </w:rPr>
              <w:t>Кейс-чехол</w:t>
            </w:r>
            <w:r w:rsidR="00047C01">
              <w:rPr>
                <w:color w:val="000000" w:themeColor="text1"/>
                <w:sz w:val="16"/>
                <w:szCs w:val="16"/>
                <w:shd w:val="clear" w:color="auto" w:fill="FFFFFF"/>
              </w:rPr>
              <w:t xml:space="preserve"> </w:t>
            </w:r>
            <w:r w:rsidRPr="006C5A55">
              <w:rPr>
                <w:color w:val="000000" w:themeColor="text1"/>
                <w:sz w:val="16"/>
                <w:szCs w:val="16"/>
                <w:shd w:val="clear" w:color="auto" w:fill="FFFFFF"/>
              </w:rPr>
              <w:t>(бокс-органайзер) для переноски</w:t>
            </w:r>
            <w:r w:rsidR="009C1C39">
              <w:rPr>
                <w:color w:val="000000" w:themeColor="text1"/>
                <w:sz w:val="16"/>
                <w:szCs w:val="16"/>
                <w:shd w:val="clear" w:color="auto" w:fill="FFFFFF"/>
              </w:rPr>
              <w:t xml:space="preserve">  </w:t>
            </w:r>
            <w:r w:rsidRPr="006C5A55">
              <w:rPr>
                <w:color w:val="000000" w:themeColor="text1"/>
                <w:sz w:val="16"/>
                <w:szCs w:val="16"/>
                <w:shd w:val="clear" w:color="auto" w:fill="FFFFFF"/>
              </w:rPr>
              <w:t>65mm/75mm</w:t>
            </w:r>
          </w:p>
          <w:p w:rsidR="00047C01"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Комплектация:</w:t>
            </w:r>
            <w:r w:rsidR="00047C01">
              <w:rPr>
                <w:color w:val="000000" w:themeColor="text1"/>
                <w:sz w:val="16"/>
                <w:szCs w:val="16"/>
              </w:rPr>
              <w:t xml:space="preserve"> </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2 адаптера для </w:t>
            </w:r>
            <w:proofErr w:type="gramStart"/>
            <w:r w:rsidRPr="006C5A55">
              <w:rPr>
                <w:color w:val="000000" w:themeColor="text1"/>
                <w:sz w:val="16"/>
                <w:szCs w:val="16"/>
              </w:rPr>
              <w:t>разных</w:t>
            </w:r>
            <w:proofErr w:type="gramEnd"/>
            <w:r w:rsidRPr="006C5A55">
              <w:rPr>
                <w:color w:val="000000" w:themeColor="text1"/>
                <w:sz w:val="16"/>
                <w:szCs w:val="16"/>
              </w:rPr>
              <w:t xml:space="preserve"> </w:t>
            </w:r>
            <w:proofErr w:type="spellStart"/>
            <w:r w:rsidRPr="006C5A55">
              <w:rPr>
                <w:color w:val="000000" w:themeColor="text1"/>
                <w:sz w:val="16"/>
                <w:szCs w:val="16"/>
              </w:rPr>
              <w:t>дронов</w:t>
            </w:r>
            <w:proofErr w:type="spellEnd"/>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Держатель для батареек 300mah и 450-550mah</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Крышка для портов зарядки</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Внешние размеры (</w:t>
            </w:r>
            <w:proofErr w:type="gramStart"/>
            <w:r w:rsidRPr="006C5A55">
              <w:rPr>
                <w:color w:val="000000" w:themeColor="text1"/>
                <w:sz w:val="16"/>
                <w:szCs w:val="16"/>
              </w:rPr>
              <w:t>мм</w:t>
            </w:r>
            <w:proofErr w:type="gramEnd"/>
            <w:r w:rsidRPr="006C5A55">
              <w:rPr>
                <w:color w:val="000000" w:themeColor="text1"/>
                <w:sz w:val="16"/>
                <w:szCs w:val="16"/>
              </w:rPr>
              <w:t xml:space="preserve">):180 </w:t>
            </w:r>
            <w:proofErr w:type="spellStart"/>
            <w:r w:rsidRPr="006C5A55">
              <w:rPr>
                <w:color w:val="000000" w:themeColor="text1"/>
                <w:sz w:val="16"/>
                <w:szCs w:val="16"/>
              </w:rPr>
              <w:t>x</w:t>
            </w:r>
            <w:proofErr w:type="spellEnd"/>
            <w:r w:rsidRPr="006C5A55">
              <w:rPr>
                <w:color w:val="000000" w:themeColor="text1"/>
                <w:sz w:val="16"/>
                <w:szCs w:val="16"/>
              </w:rPr>
              <w:t xml:space="preserve"> 125 </w:t>
            </w:r>
            <w:proofErr w:type="spellStart"/>
            <w:r w:rsidRPr="006C5A55">
              <w:rPr>
                <w:color w:val="000000" w:themeColor="text1"/>
                <w:sz w:val="16"/>
                <w:szCs w:val="16"/>
              </w:rPr>
              <w:t>x</w:t>
            </w:r>
            <w:proofErr w:type="spellEnd"/>
            <w:r w:rsidRPr="006C5A55">
              <w:rPr>
                <w:color w:val="000000" w:themeColor="text1"/>
                <w:sz w:val="16"/>
                <w:szCs w:val="16"/>
              </w:rPr>
              <w:t xml:space="preserve"> 67</w:t>
            </w:r>
          </w:p>
          <w:p w:rsidR="00047C01"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Вместимость:</w:t>
            </w:r>
            <w:r w:rsidR="00047C01">
              <w:rPr>
                <w:color w:val="000000" w:themeColor="text1"/>
                <w:sz w:val="16"/>
                <w:szCs w:val="16"/>
              </w:rPr>
              <w:t xml:space="preserve"> </w:t>
            </w:r>
          </w:p>
          <w:p w:rsidR="00DE562D" w:rsidRPr="00047C01" w:rsidRDefault="006C5A55" w:rsidP="009C1C39">
            <w:pPr>
              <w:shd w:val="clear" w:color="auto" w:fill="FFFFFF"/>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 xml:space="preserve">1 </w:t>
            </w:r>
            <w:proofErr w:type="spellStart"/>
            <w:r w:rsidRPr="006C5A55">
              <w:rPr>
                <w:color w:val="000000" w:themeColor="text1"/>
                <w:sz w:val="16"/>
                <w:szCs w:val="16"/>
              </w:rPr>
              <w:t>дрон</w:t>
            </w:r>
            <w:proofErr w:type="spellEnd"/>
            <w:r w:rsidR="00047C01">
              <w:rPr>
                <w:color w:val="000000" w:themeColor="text1"/>
                <w:sz w:val="16"/>
                <w:szCs w:val="16"/>
              </w:rPr>
              <w:t xml:space="preserve">, </w:t>
            </w:r>
            <w:r w:rsidRPr="006C5A55">
              <w:rPr>
                <w:color w:val="000000" w:themeColor="text1"/>
                <w:sz w:val="16"/>
                <w:szCs w:val="16"/>
              </w:rPr>
              <w:t>14 аккумуляторов</w:t>
            </w:r>
            <w:r w:rsidR="00047C01">
              <w:rPr>
                <w:color w:val="000000" w:themeColor="text1"/>
                <w:sz w:val="16"/>
                <w:szCs w:val="16"/>
              </w:rPr>
              <w:t xml:space="preserve"> </w:t>
            </w:r>
            <w:r w:rsidRPr="006C5A55">
              <w:rPr>
                <w:color w:val="000000" w:themeColor="text1"/>
                <w:sz w:val="16"/>
                <w:szCs w:val="16"/>
              </w:rPr>
              <w:t xml:space="preserve">(+1 на </w:t>
            </w:r>
            <w:proofErr w:type="spellStart"/>
            <w:r w:rsidRPr="006C5A55">
              <w:rPr>
                <w:color w:val="000000" w:themeColor="text1"/>
                <w:sz w:val="16"/>
                <w:szCs w:val="16"/>
              </w:rPr>
              <w:t>дрон</w:t>
            </w:r>
            <w:proofErr w:type="spellEnd"/>
            <w:r w:rsidRPr="006C5A55">
              <w:rPr>
                <w:color w:val="000000" w:themeColor="text1"/>
                <w:sz w:val="16"/>
                <w:szCs w:val="16"/>
              </w:rPr>
              <w:t>)</w:t>
            </w:r>
            <w:r w:rsidR="00047C01">
              <w:rPr>
                <w:color w:val="000000" w:themeColor="text1"/>
                <w:sz w:val="16"/>
                <w:szCs w:val="16"/>
              </w:rPr>
              <w:t xml:space="preserve">, </w:t>
            </w:r>
            <w:r w:rsidRPr="006C5A55">
              <w:rPr>
                <w:color w:val="000000" w:themeColor="text1"/>
                <w:sz w:val="16"/>
                <w:szCs w:val="16"/>
              </w:rPr>
              <w:t>Зарядка</w:t>
            </w:r>
            <w:r w:rsidR="00047C01">
              <w:rPr>
                <w:color w:val="000000" w:themeColor="text1"/>
                <w:sz w:val="16"/>
                <w:szCs w:val="16"/>
              </w:rPr>
              <w:t xml:space="preserve">, </w:t>
            </w:r>
            <w:r w:rsidRPr="006C5A55">
              <w:rPr>
                <w:color w:val="000000" w:themeColor="text1"/>
                <w:sz w:val="16"/>
                <w:szCs w:val="16"/>
              </w:rPr>
              <w:t>Запчасти и инструменты</w:t>
            </w:r>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149"/>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3.</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Зарядный</w:t>
            </w:r>
            <w:r w:rsidR="00047C01">
              <w:rPr>
                <w:color w:val="000000" w:themeColor="text1"/>
                <w:sz w:val="16"/>
                <w:szCs w:val="16"/>
              </w:rPr>
              <w:t xml:space="preserve"> </w:t>
            </w:r>
            <w:proofErr w:type="spellStart"/>
            <w:r w:rsidR="00047C01">
              <w:rPr>
                <w:color w:val="000000" w:themeColor="text1"/>
                <w:sz w:val="16"/>
                <w:szCs w:val="16"/>
              </w:rPr>
              <w:t>Хаб</w:t>
            </w:r>
            <w:proofErr w:type="spellEnd"/>
            <w:r w:rsidRPr="006C5A55">
              <w:rPr>
                <w:color w:val="000000" w:themeColor="text1"/>
                <w:sz w:val="16"/>
                <w:szCs w:val="16"/>
              </w:rPr>
              <w:t xml:space="preserve"> </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shd w:val="clear" w:color="auto" w:fill="FFFFFF"/>
              </w:rPr>
              <w:t>Не менее 6 портов</w:t>
            </w:r>
          </w:p>
          <w:p w:rsidR="006C5A55" w:rsidRDefault="006C5A55" w:rsidP="00047C01">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shd w:val="clear" w:color="auto" w:fill="FFFFFF"/>
              </w:rPr>
              <w:t>провода BT 2.0, 6шт. – наличие</w:t>
            </w:r>
          </w:p>
          <w:p w:rsidR="006C5A55" w:rsidRPr="006C5A55" w:rsidRDefault="006C5A55" w:rsidP="00047C01">
            <w:pPr>
              <w:spacing w:before="0" w:after="0" w:line="240" w:lineRule="auto"/>
              <w:ind w:left="34" w:firstLine="0"/>
              <w:jc w:val="left"/>
              <w:rPr>
                <w:color w:val="000000" w:themeColor="text1"/>
                <w:sz w:val="16"/>
                <w:szCs w:val="16"/>
                <w:shd w:val="clear" w:color="auto" w:fill="FFFFFF"/>
              </w:rPr>
            </w:pPr>
            <w:proofErr w:type="gramStart"/>
            <w:r w:rsidRPr="006C5A55">
              <w:rPr>
                <w:color w:val="000000" w:themeColor="text1"/>
                <w:sz w:val="16"/>
                <w:szCs w:val="16"/>
                <w:shd w:val="clear" w:color="auto" w:fill="FFFFFF"/>
              </w:rPr>
              <w:t>оснащен</w:t>
            </w:r>
            <w:proofErr w:type="gramEnd"/>
            <w:r w:rsidRPr="006C5A55">
              <w:rPr>
                <w:color w:val="000000" w:themeColor="text1"/>
                <w:sz w:val="16"/>
                <w:szCs w:val="16"/>
                <w:shd w:val="clear" w:color="auto" w:fill="FFFFFF"/>
              </w:rPr>
              <w:t xml:space="preserve"> двумя типами портов для аккумуляторов BT2.0 и PH2.0</w:t>
            </w:r>
          </w:p>
          <w:p w:rsidR="006C5A55" w:rsidRPr="006C5A55" w:rsidRDefault="006C5A55" w:rsidP="00047C01">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shd w:val="clear" w:color="auto" w:fill="FFFFFF"/>
              </w:rPr>
              <w:lastRenderedPageBreak/>
              <w:t>зарядный ток каждого порта 1A</w:t>
            </w:r>
          </w:p>
          <w:p w:rsidR="00047C01" w:rsidRPr="002A355E"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shd w:val="clear" w:color="auto" w:fill="FFFFFF"/>
              </w:rPr>
              <w:t>протоколов зарядки  PD3.0 / QC3.0 / BC1.2</w:t>
            </w:r>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lastRenderedPageBreak/>
              <w:t>5</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03"/>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lastRenderedPageBreak/>
              <w:t>4.</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 xml:space="preserve">Аккумуляторы для FPV </w:t>
            </w:r>
            <w:proofErr w:type="spellStart"/>
            <w:r w:rsidRPr="006C5A55">
              <w:rPr>
                <w:color w:val="000000" w:themeColor="text1"/>
                <w:sz w:val="16"/>
                <w:szCs w:val="16"/>
              </w:rPr>
              <w:t>дронов</w:t>
            </w:r>
            <w:proofErr w:type="spellEnd"/>
            <w:r w:rsidRPr="006C5A55">
              <w:rPr>
                <w:color w:val="000000" w:themeColor="text1"/>
                <w:sz w:val="16"/>
                <w:szCs w:val="16"/>
              </w:rPr>
              <w:t xml:space="preserve"> </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Тип аккумулятора </w:t>
            </w:r>
            <w:proofErr w:type="spellStart"/>
            <w:r w:rsidRPr="006C5A55">
              <w:rPr>
                <w:color w:val="000000" w:themeColor="text1"/>
                <w:sz w:val="16"/>
                <w:szCs w:val="16"/>
              </w:rPr>
              <w:t>Li-Po</w:t>
            </w:r>
            <w:proofErr w:type="spellEnd"/>
            <w:r w:rsidRPr="006C5A55">
              <w:rPr>
                <w:color w:val="000000" w:themeColor="text1"/>
                <w:sz w:val="16"/>
                <w:szCs w:val="16"/>
              </w:rPr>
              <w:t xml:space="preserve"> (</w:t>
            </w:r>
            <w:proofErr w:type="spellStart"/>
            <w:proofErr w:type="gramStart"/>
            <w:r w:rsidRPr="006C5A55">
              <w:rPr>
                <w:color w:val="000000" w:themeColor="text1"/>
                <w:sz w:val="16"/>
                <w:szCs w:val="16"/>
              </w:rPr>
              <w:t>литий-полимерный</w:t>
            </w:r>
            <w:proofErr w:type="spellEnd"/>
            <w:proofErr w:type="gramEnd"/>
            <w:r w:rsidRPr="006C5A55">
              <w:rPr>
                <w:color w:val="000000" w:themeColor="text1"/>
                <w:sz w:val="16"/>
                <w:szCs w:val="16"/>
              </w:rPr>
              <w:t>)</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Стандарт 6</w:t>
            </w:r>
            <w:r w:rsidRPr="006C5A55">
              <w:rPr>
                <w:color w:val="000000" w:themeColor="text1"/>
                <w:sz w:val="16"/>
                <w:szCs w:val="16"/>
                <w:lang w:val="en-US"/>
              </w:rPr>
              <w:t>s</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Емкость </w:t>
            </w:r>
            <w:r w:rsidR="00047C01">
              <w:rPr>
                <w:color w:val="000000" w:themeColor="text1"/>
                <w:sz w:val="16"/>
                <w:szCs w:val="16"/>
              </w:rPr>
              <w:t xml:space="preserve">не менее </w:t>
            </w:r>
            <w:r w:rsidRPr="006C5A55">
              <w:rPr>
                <w:color w:val="000000" w:themeColor="text1"/>
                <w:sz w:val="16"/>
                <w:szCs w:val="16"/>
              </w:rPr>
              <w:t>8000Ah</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Напряжение 22.2</w:t>
            </w:r>
            <w:r w:rsidRPr="006C5A55">
              <w:rPr>
                <w:color w:val="000000" w:themeColor="text1"/>
                <w:sz w:val="16"/>
                <w:szCs w:val="16"/>
                <w:lang w:val="en-US"/>
              </w:rPr>
              <w:t>V</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Максимальный непрерывный ток 100С</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Разъем </w:t>
            </w:r>
            <w:r w:rsidRPr="006C5A55">
              <w:rPr>
                <w:color w:val="000000" w:themeColor="text1"/>
                <w:sz w:val="16"/>
                <w:szCs w:val="16"/>
                <w:lang w:val="en-US"/>
              </w:rPr>
              <w:t>XT</w:t>
            </w:r>
            <w:r w:rsidRPr="006C5A55">
              <w:rPr>
                <w:color w:val="000000" w:themeColor="text1"/>
                <w:sz w:val="16"/>
                <w:szCs w:val="16"/>
              </w:rPr>
              <w:t>60</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 xml:space="preserve">Вес не </w:t>
            </w:r>
            <w:r w:rsidR="00047C01">
              <w:rPr>
                <w:color w:val="000000" w:themeColor="text1"/>
                <w:sz w:val="16"/>
                <w:szCs w:val="16"/>
              </w:rPr>
              <w:t>более</w:t>
            </w:r>
            <w:r w:rsidRPr="006C5A55">
              <w:rPr>
                <w:color w:val="000000" w:themeColor="text1"/>
                <w:sz w:val="16"/>
                <w:szCs w:val="16"/>
              </w:rPr>
              <w:t xml:space="preserve"> 8</w:t>
            </w:r>
            <w:r w:rsidR="00047C01">
              <w:rPr>
                <w:color w:val="000000" w:themeColor="text1"/>
                <w:sz w:val="16"/>
                <w:szCs w:val="16"/>
              </w:rPr>
              <w:t>6</w:t>
            </w:r>
            <w:r w:rsidRPr="006C5A55">
              <w:rPr>
                <w:color w:val="000000" w:themeColor="text1"/>
                <w:sz w:val="16"/>
                <w:szCs w:val="16"/>
              </w:rPr>
              <w:t xml:space="preserve">0 </w:t>
            </w:r>
            <w:proofErr w:type="spellStart"/>
            <w:r w:rsidRPr="006C5A55">
              <w:rPr>
                <w:color w:val="000000" w:themeColor="text1"/>
                <w:sz w:val="16"/>
                <w:szCs w:val="16"/>
              </w:rPr>
              <w:t>гр</w:t>
            </w:r>
            <w:proofErr w:type="spellEnd"/>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31"/>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5.</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 xml:space="preserve">Зарядное устройство для аккумуляторов  </w:t>
            </w:r>
          </w:p>
        </w:tc>
        <w:tc>
          <w:tcPr>
            <w:tcW w:w="6946" w:type="dxa"/>
            <w:tcBorders>
              <w:top w:val="single" w:sz="4" w:space="0" w:color="auto"/>
              <w:bottom w:val="single" w:sz="4" w:space="0" w:color="auto"/>
            </w:tcBorders>
          </w:tcPr>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Двойной канал</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Асинхронный и синхронный режимы</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Проверка состояния ячеек</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USB выход 5В</w:t>
            </w:r>
          </w:p>
          <w:p w:rsidR="009C1C39" w:rsidRPr="009C1C39" w:rsidRDefault="009C1C39" w:rsidP="009C1C39">
            <w:pPr>
              <w:spacing w:before="0" w:after="0" w:line="240" w:lineRule="auto"/>
              <w:ind w:left="34" w:firstLine="0"/>
              <w:jc w:val="left"/>
              <w:rPr>
                <w:color w:val="000000" w:themeColor="text1"/>
                <w:sz w:val="16"/>
                <w:szCs w:val="16"/>
              </w:rPr>
            </w:pPr>
            <w:r w:rsidRPr="009C1C39">
              <w:rPr>
                <w:color w:val="000000" w:themeColor="text1"/>
                <w:sz w:val="16"/>
                <w:szCs w:val="16"/>
              </w:rPr>
              <w:t>Вход: 7-28</w:t>
            </w:r>
            <w:proofErr w:type="gramStart"/>
            <w:r w:rsidRPr="009C1C39">
              <w:rPr>
                <w:color w:val="000000" w:themeColor="text1"/>
                <w:sz w:val="16"/>
                <w:szCs w:val="16"/>
              </w:rPr>
              <w:t xml:space="preserve"> В</w:t>
            </w:r>
            <w:proofErr w:type="gramEnd"/>
            <w:r w:rsidRPr="009C1C39">
              <w:rPr>
                <w:color w:val="000000" w:themeColor="text1"/>
                <w:sz w:val="16"/>
                <w:szCs w:val="16"/>
              </w:rPr>
              <w:t xml:space="preserve"> (макс. 30</w:t>
            </w:r>
            <w:r w:rsidRPr="009C1C39">
              <w:rPr>
                <w:color w:val="000000" w:themeColor="text1"/>
                <w:sz w:val="16"/>
                <w:szCs w:val="16"/>
                <w:lang w:val="en-US"/>
              </w:rPr>
              <w:t>A</w:t>
            </w:r>
            <w:r w:rsidRPr="009C1C39">
              <w:rPr>
                <w:color w:val="000000" w:themeColor="text1"/>
                <w:sz w:val="16"/>
                <w:szCs w:val="16"/>
              </w:rPr>
              <w:t>), но при этом устройство должно работать от 3–6 В без внешнего преобразователя</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Тип батареи:</w:t>
            </w:r>
            <w:r w:rsidR="00047C01" w:rsidRPr="009C1C39">
              <w:rPr>
                <w:color w:val="000000" w:themeColor="text1"/>
                <w:sz w:val="16"/>
                <w:szCs w:val="16"/>
              </w:rPr>
              <w:t xml:space="preserve"> </w:t>
            </w:r>
            <w:r w:rsidR="009C1C39" w:rsidRPr="009C1C39">
              <w:rPr>
                <w:color w:val="000000" w:themeColor="text1"/>
                <w:sz w:val="16"/>
                <w:szCs w:val="16"/>
              </w:rPr>
              <w:t xml:space="preserve">поддержка распространённых конфигураций литиевых и других аккумуляторов </w:t>
            </w:r>
            <w:r w:rsidRPr="009C1C39">
              <w:rPr>
                <w:color w:val="000000" w:themeColor="text1"/>
                <w:sz w:val="16"/>
                <w:szCs w:val="16"/>
              </w:rPr>
              <w:t>Балансирный ток: 800 мА (2-6S)</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Точность: &lt;0,005</w:t>
            </w:r>
            <w:proofErr w:type="gramStart"/>
            <w:r w:rsidRPr="009C1C39">
              <w:rPr>
                <w:color w:val="000000" w:themeColor="text1"/>
                <w:sz w:val="16"/>
                <w:szCs w:val="16"/>
              </w:rPr>
              <w:t xml:space="preserve"> В</w:t>
            </w:r>
            <w:proofErr w:type="gramEnd"/>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Мощность зарядки:</w:t>
            </w:r>
          </w:p>
          <w:p w:rsidR="009C1C39" w:rsidRPr="009C1C39" w:rsidRDefault="009C1C39"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От </w:t>
            </w:r>
            <w:r w:rsidRPr="009C1C39">
              <w:rPr>
                <w:rStyle w:val="mord"/>
                <w:color w:val="000000" w:themeColor="text1"/>
                <w:sz w:val="16"/>
                <w:szCs w:val="16"/>
                <w:shd w:val="clear" w:color="auto" w:fill="FFFFFF"/>
              </w:rPr>
              <w:t>1000</w:t>
            </w:r>
            <w:r w:rsidRPr="009C1C39">
              <w:rPr>
                <w:rFonts w:ascii="Arial" w:hAnsi="Arial" w:cs="Arial"/>
                <w:color w:val="000000" w:themeColor="text1"/>
                <w:sz w:val="16"/>
                <w:szCs w:val="16"/>
                <w:shd w:val="clear" w:color="auto" w:fill="FFFFFF"/>
              </w:rPr>
              <w:t xml:space="preserve"> </w:t>
            </w:r>
            <w:r w:rsidRPr="009C1C39">
              <w:rPr>
                <w:rStyle w:val="mord"/>
                <w:color w:val="000000" w:themeColor="text1"/>
                <w:sz w:val="16"/>
                <w:szCs w:val="16"/>
                <w:shd w:val="clear" w:color="auto" w:fill="FFFFFF"/>
              </w:rPr>
              <w:t xml:space="preserve">мА до 15000 мА </w:t>
            </w:r>
            <w:r w:rsidRPr="009C1C39">
              <w:rPr>
                <w:color w:val="000000" w:themeColor="text1"/>
                <w:sz w:val="16"/>
                <w:szCs w:val="16"/>
              </w:rPr>
              <w:t>250 Вт × 2 (асинхронный режим)</w:t>
            </w:r>
          </w:p>
          <w:p w:rsidR="009C1C39" w:rsidRPr="009C1C39" w:rsidRDefault="009C1C39" w:rsidP="009C1C39">
            <w:pPr>
              <w:spacing w:before="0" w:after="0" w:line="240" w:lineRule="auto"/>
              <w:ind w:left="34" w:firstLine="0"/>
              <w:jc w:val="left"/>
              <w:rPr>
                <w:color w:val="000000" w:themeColor="text1"/>
                <w:sz w:val="16"/>
                <w:szCs w:val="16"/>
              </w:rPr>
            </w:pPr>
            <w:r w:rsidRPr="009C1C39">
              <w:rPr>
                <w:color w:val="000000" w:themeColor="text1"/>
                <w:sz w:val="16"/>
                <w:szCs w:val="16"/>
              </w:rPr>
              <w:t xml:space="preserve">От </w:t>
            </w:r>
            <w:r w:rsidRPr="009C1C39">
              <w:rPr>
                <w:rStyle w:val="mord"/>
                <w:color w:val="000000" w:themeColor="text1"/>
                <w:sz w:val="16"/>
                <w:szCs w:val="16"/>
                <w:shd w:val="clear" w:color="auto" w:fill="FFFFFF"/>
              </w:rPr>
              <w:t>1000</w:t>
            </w:r>
            <w:r w:rsidRPr="009C1C39">
              <w:rPr>
                <w:rFonts w:ascii="Arial" w:hAnsi="Arial" w:cs="Arial"/>
                <w:color w:val="000000" w:themeColor="text1"/>
                <w:sz w:val="16"/>
                <w:szCs w:val="16"/>
                <w:shd w:val="clear" w:color="auto" w:fill="FFFFFF"/>
              </w:rPr>
              <w:t> </w:t>
            </w:r>
            <w:r w:rsidRPr="009C1C39">
              <w:rPr>
                <w:rStyle w:val="mord"/>
                <w:color w:val="000000" w:themeColor="text1"/>
                <w:sz w:val="16"/>
                <w:szCs w:val="16"/>
                <w:shd w:val="clear" w:color="auto" w:fill="FFFFFF"/>
              </w:rPr>
              <w:t xml:space="preserve">мА до 25000 мА </w:t>
            </w:r>
            <w:r w:rsidRPr="009C1C39">
              <w:rPr>
                <w:color w:val="000000" w:themeColor="text1"/>
                <w:sz w:val="16"/>
                <w:szCs w:val="16"/>
              </w:rPr>
              <w:t>500 Вт × 2 (синхронный режим)</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Разрядная мощность:</w:t>
            </w:r>
          </w:p>
          <w:p w:rsidR="009C1C39" w:rsidRPr="009C1C39" w:rsidRDefault="009C1C39"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От  1000мА до 15000 </w:t>
            </w:r>
            <w:proofErr w:type="spellStart"/>
            <w:r w:rsidRPr="009C1C39">
              <w:rPr>
                <w:color w:val="000000" w:themeColor="text1"/>
                <w:sz w:val="16"/>
                <w:szCs w:val="16"/>
              </w:rPr>
              <w:t>м</w:t>
            </w:r>
            <w:proofErr w:type="gramStart"/>
            <w:r w:rsidRPr="009C1C39">
              <w:rPr>
                <w:color w:val="000000" w:themeColor="text1"/>
                <w:sz w:val="16"/>
                <w:szCs w:val="16"/>
              </w:rPr>
              <w:t>A</w:t>
            </w:r>
            <w:proofErr w:type="spellEnd"/>
            <w:proofErr w:type="gramEnd"/>
            <w:r w:rsidRPr="009C1C39">
              <w:rPr>
                <w:color w:val="000000" w:themeColor="text1"/>
                <w:sz w:val="16"/>
                <w:szCs w:val="16"/>
              </w:rPr>
              <w:t xml:space="preserve"> 250 Вт × 2 (режим рециркуляции)</w:t>
            </w:r>
          </w:p>
          <w:p w:rsidR="009C1C39" w:rsidRPr="009C1C39" w:rsidRDefault="009C1C39"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От 1000 мА до 3000 </w:t>
            </w:r>
            <w:proofErr w:type="spellStart"/>
            <w:r w:rsidRPr="009C1C39">
              <w:rPr>
                <w:color w:val="000000" w:themeColor="text1"/>
                <w:sz w:val="16"/>
                <w:szCs w:val="16"/>
              </w:rPr>
              <w:t>м</w:t>
            </w:r>
            <w:proofErr w:type="gramStart"/>
            <w:r w:rsidRPr="009C1C39">
              <w:rPr>
                <w:color w:val="000000" w:themeColor="text1"/>
                <w:sz w:val="16"/>
                <w:szCs w:val="16"/>
              </w:rPr>
              <w:t>A</w:t>
            </w:r>
            <w:proofErr w:type="spellEnd"/>
            <w:proofErr w:type="gramEnd"/>
            <w:r w:rsidRPr="009C1C39">
              <w:rPr>
                <w:color w:val="000000" w:themeColor="text1"/>
                <w:sz w:val="16"/>
                <w:szCs w:val="16"/>
              </w:rPr>
              <w:t xml:space="preserve"> 12 Вт × 2 (нормальный режим)</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USB: 2,1 A 5</w:t>
            </w:r>
            <w:proofErr w:type="gramStart"/>
            <w:r w:rsidRPr="009C1C39">
              <w:rPr>
                <w:color w:val="000000" w:themeColor="text1"/>
                <w:sz w:val="16"/>
                <w:szCs w:val="16"/>
              </w:rPr>
              <w:t xml:space="preserve"> В</w:t>
            </w:r>
            <w:proofErr w:type="gramEnd"/>
            <w:r w:rsidRPr="009C1C39">
              <w:rPr>
                <w:color w:val="000000" w:themeColor="text1"/>
                <w:sz w:val="16"/>
                <w:szCs w:val="16"/>
              </w:rPr>
              <w:t xml:space="preserve"> (обновление по USB3.0)</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Напряжение батареи: 1-5</w:t>
            </w:r>
            <w:proofErr w:type="gramStart"/>
            <w:r w:rsidRPr="009C1C39">
              <w:rPr>
                <w:color w:val="000000" w:themeColor="text1"/>
                <w:sz w:val="16"/>
                <w:szCs w:val="16"/>
              </w:rPr>
              <w:t xml:space="preserve"> В</w:t>
            </w:r>
            <w:proofErr w:type="gramEnd"/>
            <w:r w:rsidRPr="009C1C39">
              <w:rPr>
                <w:color w:val="000000" w:themeColor="text1"/>
                <w:sz w:val="16"/>
                <w:szCs w:val="16"/>
              </w:rPr>
              <w:t xml:space="preserve"> (1-6S)</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Внутреннее сопротивление батареи: 1-100 мОм (1-6S)</w:t>
            </w:r>
          </w:p>
          <w:p w:rsidR="009C1C39"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Дисплей: </w:t>
            </w:r>
            <w:r w:rsidR="009C1C39" w:rsidRPr="009C1C39">
              <w:rPr>
                <w:color w:val="000000" w:themeColor="text1"/>
                <w:sz w:val="16"/>
                <w:szCs w:val="16"/>
              </w:rPr>
              <w:t xml:space="preserve">информативный цветной экран </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Размер: </w:t>
            </w:r>
            <w:r w:rsidR="00047C01" w:rsidRPr="009C1C39">
              <w:rPr>
                <w:color w:val="000000" w:themeColor="text1"/>
                <w:sz w:val="16"/>
                <w:szCs w:val="16"/>
              </w:rPr>
              <w:t>не более 100</w:t>
            </w:r>
            <w:r w:rsidRPr="009C1C39">
              <w:rPr>
                <w:color w:val="000000" w:themeColor="text1"/>
                <w:sz w:val="16"/>
                <w:szCs w:val="16"/>
              </w:rPr>
              <w:t xml:space="preserve"> × </w:t>
            </w:r>
            <w:r w:rsidR="009C1C39" w:rsidRPr="009C1C39">
              <w:rPr>
                <w:color w:val="000000" w:themeColor="text1"/>
                <w:sz w:val="16"/>
                <w:szCs w:val="16"/>
              </w:rPr>
              <w:t>100 × 50</w:t>
            </w:r>
            <w:r w:rsidRPr="009C1C39">
              <w:rPr>
                <w:color w:val="000000" w:themeColor="text1"/>
                <w:sz w:val="16"/>
                <w:szCs w:val="16"/>
              </w:rPr>
              <w:t xml:space="preserve"> мм</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Вес: </w:t>
            </w:r>
            <w:r w:rsidR="00047C01" w:rsidRPr="009C1C39">
              <w:rPr>
                <w:color w:val="000000" w:themeColor="text1"/>
                <w:sz w:val="16"/>
                <w:szCs w:val="16"/>
              </w:rPr>
              <w:t>не более 230</w:t>
            </w:r>
            <w:r w:rsidRPr="009C1C39">
              <w:rPr>
                <w:color w:val="000000" w:themeColor="text1"/>
                <w:sz w:val="16"/>
                <w:szCs w:val="16"/>
              </w:rPr>
              <w:t xml:space="preserve"> г</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 xml:space="preserve">Входной порт: </w:t>
            </w:r>
            <w:r w:rsidR="009C1C39" w:rsidRPr="009C1C39">
              <w:rPr>
                <w:color w:val="000000" w:themeColor="text1"/>
                <w:sz w:val="16"/>
                <w:szCs w:val="16"/>
              </w:rPr>
              <w:t>стандартные силовые разъёмы</w:t>
            </w:r>
          </w:p>
          <w:p w:rsidR="00DE562D" w:rsidRPr="009C1C39"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rPr>
              <w:t xml:space="preserve">Главные выходные порты: </w:t>
            </w:r>
            <w:r w:rsidR="009C1C39" w:rsidRPr="009C1C39">
              <w:rPr>
                <w:color w:val="000000" w:themeColor="text1"/>
                <w:sz w:val="16"/>
                <w:szCs w:val="16"/>
              </w:rPr>
              <w:t xml:space="preserve">стандартные силовые разъёмы × 2  </w:t>
            </w:r>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3</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4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6.</w:t>
            </w:r>
          </w:p>
        </w:tc>
        <w:tc>
          <w:tcPr>
            <w:tcW w:w="1559" w:type="dxa"/>
            <w:tcBorders>
              <w:top w:val="single" w:sz="4" w:space="0" w:color="auto"/>
              <w:bottom w:val="single" w:sz="4" w:space="0" w:color="auto"/>
            </w:tcBorders>
          </w:tcPr>
          <w:p w:rsidR="00DE562D" w:rsidRPr="006C5A55" w:rsidRDefault="00DE562D" w:rsidP="00BF1902">
            <w:pPr>
              <w:spacing w:before="0" w:after="0" w:line="240" w:lineRule="auto"/>
              <w:ind w:firstLine="0"/>
              <w:jc w:val="left"/>
              <w:rPr>
                <w:color w:val="000000" w:themeColor="text1"/>
                <w:sz w:val="16"/>
                <w:szCs w:val="16"/>
              </w:rPr>
            </w:pPr>
            <w:r w:rsidRPr="006C5A55">
              <w:rPr>
                <w:color w:val="000000" w:themeColor="text1"/>
                <w:sz w:val="16"/>
                <w:szCs w:val="16"/>
              </w:rPr>
              <w:t>Рама FPV карбоновая 7дюйм</w:t>
            </w:r>
          </w:p>
        </w:tc>
        <w:tc>
          <w:tcPr>
            <w:tcW w:w="6946" w:type="dxa"/>
            <w:tcBorders>
              <w:top w:val="single" w:sz="4" w:space="0" w:color="auto"/>
              <w:bottom w:val="single" w:sz="4" w:space="0" w:color="auto"/>
            </w:tcBorders>
          </w:tcPr>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Карбоновая рама 7 дюймов Х модификации, увеличенная толщина лучей 6мм для исключений вибраций.</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Рекомендуемые пропеллеры: 7"</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Толщина лучей: 6 мм</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Толщина верхней пластины: 2 мм</w:t>
            </w:r>
          </w:p>
          <w:p w:rsidR="006C5A55" w:rsidRPr="009C1C39" w:rsidRDefault="006C5A55" w:rsidP="00047C01">
            <w:pPr>
              <w:spacing w:before="0" w:after="0" w:line="240" w:lineRule="auto"/>
              <w:ind w:left="34" w:firstLine="0"/>
              <w:jc w:val="left"/>
              <w:rPr>
                <w:color w:val="000000" w:themeColor="text1"/>
                <w:sz w:val="16"/>
                <w:szCs w:val="16"/>
              </w:rPr>
            </w:pPr>
            <w:r w:rsidRPr="009C1C39">
              <w:rPr>
                <w:color w:val="000000" w:themeColor="text1"/>
                <w:sz w:val="16"/>
                <w:szCs w:val="16"/>
              </w:rPr>
              <w:t>Толщина нижних пластин: 3 мм</w:t>
            </w:r>
          </w:p>
          <w:p w:rsidR="00DE562D" w:rsidRPr="009C1C39"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rPr>
              <w:t>Крепление VTX 20x20мм  и 30х30мм</w:t>
            </w:r>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8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7.</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proofErr w:type="spellStart"/>
            <w:r w:rsidRPr="006C5A55">
              <w:rPr>
                <w:color w:val="000000" w:themeColor="text1"/>
                <w:sz w:val="16"/>
                <w:szCs w:val="16"/>
              </w:rPr>
              <w:t>Видеопередатчик</w:t>
            </w:r>
            <w:proofErr w:type="spellEnd"/>
            <w:r w:rsidRPr="006C5A55">
              <w:rPr>
                <w:color w:val="000000" w:themeColor="text1"/>
                <w:sz w:val="16"/>
                <w:szCs w:val="16"/>
              </w:rPr>
              <w:t xml:space="preserve"> </w:t>
            </w:r>
          </w:p>
        </w:tc>
        <w:tc>
          <w:tcPr>
            <w:tcW w:w="6946" w:type="dxa"/>
            <w:tcBorders>
              <w:top w:val="single" w:sz="4" w:space="0" w:color="auto"/>
              <w:bottom w:val="single" w:sz="4" w:space="0" w:color="auto"/>
            </w:tcBorders>
          </w:tcPr>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 xml:space="preserve">Модуль распределения питания и </w:t>
            </w:r>
            <w:proofErr w:type="spellStart"/>
            <w:r w:rsidRPr="009C1C39">
              <w:rPr>
                <w:color w:val="000000" w:themeColor="text1"/>
                <w:sz w:val="16"/>
                <w:szCs w:val="16"/>
                <w:shd w:val="clear" w:color="auto" w:fill="FFFFFF"/>
              </w:rPr>
              <w:t>ВЧ‑трансляции</w:t>
            </w:r>
            <w:proofErr w:type="spellEnd"/>
            <w:r w:rsidRPr="009C1C39">
              <w:rPr>
                <w:color w:val="000000" w:themeColor="text1"/>
                <w:sz w:val="16"/>
                <w:szCs w:val="16"/>
                <w:shd w:val="clear" w:color="auto" w:fill="FFFFFF"/>
              </w:rPr>
              <w:t xml:space="preserve"> для </w:t>
            </w:r>
            <w:proofErr w:type="spellStart"/>
            <w:r w:rsidRPr="009C1C39">
              <w:rPr>
                <w:color w:val="000000" w:themeColor="text1"/>
                <w:sz w:val="16"/>
                <w:szCs w:val="16"/>
                <w:shd w:val="clear" w:color="auto" w:fill="FFFFFF"/>
              </w:rPr>
              <w:t>мультироторных</w:t>
            </w:r>
            <w:proofErr w:type="spellEnd"/>
            <w:r w:rsidRPr="009C1C39">
              <w:rPr>
                <w:color w:val="000000" w:themeColor="text1"/>
                <w:sz w:val="16"/>
                <w:szCs w:val="16"/>
                <w:shd w:val="clear" w:color="auto" w:fill="FFFFFF"/>
              </w:rPr>
              <w:t xml:space="preserve"> платформ.</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Вход: 7–36</w:t>
            </w:r>
            <w:proofErr w:type="gramStart"/>
            <w:r w:rsidRPr="009C1C39">
              <w:rPr>
                <w:color w:val="000000" w:themeColor="text1"/>
                <w:sz w:val="16"/>
                <w:szCs w:val="16"/>
                <w:shd w:val="clear" w:color="auto" w:fill="FFFFFF"/>
              </w:rPr>
              <w:t xml:space="preserve"> В</w:t>
            </w:r>
            <w:proofErr w:type="gramEnd"/>
            <w:r w:rsidRPr="009C1C39">
              <w:rPr>
                <w:color w:val="000000" w:themeColor="text1"/>
                <w:sz w:val="16"/>
                <w:szCs w:val="16"/>
                <w:shd w:val="clear" w:color="auto" w:fill="FFFFFF"/>
              </w:rPr>
              <w:t xml:space="preserve"> DC, одновременно служит источником питания для полётного контроллера и </w:t>
            </w:r>
            <w:proofErr w:type="spellStart"/>
            <w:r w:rsidRPr="009C1C39">
              <w:rPr>
                <w:color w:val="000000" w:themeColor="text1"/>
                <w:sz w:val="16"/>
                <w:szCs w:val="16"/>
                <w:shd w:val="clear" w:color="auto" w:fill="FFFFFF"/>
              </w:rPr>
              <w:t>видеопередатчика</w:t>
            </w:r>
            <w:proofErr w:type="spellEnd"/>
            <w:r w:rsidRPr="009C1C39">
              <w:rPr>
                <w:color w:val="000000" w:themeColor="text1"/>
                <w:sz w:val="16"/>
                <w:szCs w:val="16"/>
                <w:shd w:val="clear" w:color="auto" w:fill="FFFFFF"/>
              </w:rPr>
              <w:t>.</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proofErr w:type="spellStart"/>
            <w:r w:rsidRPr="009C1C39">
              <w:rPr>
                <w:color w:val="000000" w:themeColor="text1"/>
                <w:sz w:val="16"/>
                <w:szCs w:val="16"/>
                <w:shd w:val="clear" w:color="auto" w:fill="FFFFFF"/>
              </w:rPr>
              <w:t>ВЧ‑секция</w:t>
            </w:r>
            <w:proofErr w:type="spellEnd"/>
            <w:r w:rsidRPr="009C1C39">
              <w:rPr>
                <w:color w:val="000000" w:themeColor="text1"/>
                <w:sz w:val="16"/>
                <w:szCs w:val="16"/>
                <w:shd w:val="clear" w:color="auto" w:fill="FFFFFF"/>
              </w:rPr>
              <w:t xml:space="preserve">: 8 каналов X‑диапазона с возможностью </w:t>
            </w:r>
            <w:proofErr w:type="gramStart"/>
            <w:r w:rsidRPr="009C1C39">
              <w:rPr>
                <w:color w:val="000000" w:themeColor="text1"/>
                <w:sz w:val="16"/>
                <w:szCs w:val="16"/>
                <w:shd w:val="clear" w:color="auto" w:fill="FFFFFF"/>
              </w:rPr>
              <w:t>работы</w:t>
            </w:r>
            <w:proofErr w:type="gramEnd"/>
            <w:r w:rsidRPr="009C1C39">
              <w:rPr>
                <w:color w:val="000000" w:themeColor="text1"/>
                <w:sz w:val="16"/>
                <w:szCs w:val="16"/>
                <w:shd w:val="clear" w:color="auto" w:fill="FFFFFF"/>
              </w:rPr>
              <w:t xml:space="preserve"> как на передачу, так и на приём без переключения режимов.</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Мощность передачи: ступенчатая (25 мВт–2,5 Вт), при этом энергопотребление в режиме ожидания не должно превышать 10 мВт.</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Разъём антенны: MMCX 50 Ом; дополнительно — встроенный аттенюатор с регулировкой от 0 до 20 дБ без внешних компонентов.</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 xml:space="preserve">Управление: IRC </w:t>
            </w:r>
            <w:proofErr w:type="spellStart"/>
            <w:r w:rsidRPr="009C1C39">
              <w:rPr>
                <w:color w:val="000000" w:themeColor="text1"/>
                <w:sz w:val="16"/>
                <w:szCs w:val="16"/>
                <w:shd w:val="clear" w:color="auto" w:fill="FFFFFF"/>
              </w:rPr>
              <w:t>Tramp</w:t>
            </w:r>
            <w:proofErr w:type="spellEnd"/>
            <w:r w:rsidRPr="009C1C39">
              <w:rPr>
                <w:color w:val="000000" w:themeColor="text1"/>
                <w:sz w:val="16"/>
                <w:szCs w:val="16"/>
                <w:shd w:val="clear" w:color="auto" w:fill="FFFFFF"/>
              </w:rPr>
              <w:t>; также требуется поддержка альтернативного режима управления по аналоговому сигналу 0–5 В.</w:t>
            </w:r>
          </w:p>
          <w:p w:rsidR="009C1C39"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Вид</w:t>
            </w:r>
            <w:proofErr w:type="gramStart"/>
            <w:r w:rsidRPr="009C1C39">
              <w:rPr>
                <w:color w:val="000000" w:themeColor="text1"/>
                <w:sz w:val="16"/>
                <w:szCs w:val="16"/>
                <w:shd w:val="clear" w:color="auto" w:fill="FFFFFF"/>
              </w:rPr>
              <w:t>ео/ау</w:t>
            </w:r>
            <w:proofErr w:type="gramEnd"/>
            <w:r w:rsidRPr="009C1C39">
              <w:rPr>
                <w:color w:val="000000" w:themeColor="text1"/>
                <w:sz w:val="16"/>
                <w:szCs w:val="16"/>
                <w:shd w:val="clear" w:color="auto" w:fill="FFFFFF"/>
              </w:rPr>
              <w:t xml:space="preserve">дио: CVBS и </w:t>
            </w:r>
            <w:proofErr w:type="spellStart"/>
            <w:r w:rsidRPr="009C1C39">
              <w:rPr>
                <w:color w:val="000000" w:themeColor="text1"/>
                <w:sz w:val="16"/>
                <w:szCs w:val="16"/>
                <w:shd w:val="clear" w:color="auto" w:fill="FFFFFF"/>
              </w:rPr>
              <w:t>моно‑аудио</w:t>
            </w:r>
            <w:proofErr w:type="spellEnd"/>
            <w:r w:rsidRPr="009C1C39">
              <w:rPr>
                <w:color w:val="000000" w:themeColor="text1"/>
                <w:sz w:val="16"/>
                <w:szCs w:val="16"/>
                <w:shd w:val="clear" w:color="auto" w:fill="FFFFFF"/>
              </w:rPr>
              <w:t xml:space="preserve"> 6,5 мм, с функцией «сквозной трансляции» без задержки.</w:t>
            </w:r>
          </w:p>
          <w:p w:rsidR="00DE562D" w:rsidRPr="009C1C39" w:rsidRDefault="009C1C39" w:rsidP="009C1C39">
            <w:pPr>
              <w:tabs>
                <w:tab w:val="left" w:pos="34"/>
              </w:tabs>
              <w:spacing w:before="0" w:after="0" w:line="240" w:lineRule="auto"/>
              <w:ind w:left="34" w:firstLine="0"/>
              <w:jc w:val="left"/>
              <w:rPr>
                <w:color w:val="000000" w:themeColor="text1"/>
                <w:sz w:val="16"/>
                <w:szCs w:val="16"/>
                <w:shd w:val="clear" w:color="auto" w:fill="FFFFFF"/>
              </w:rPr>
            </w:pPr>
            <w:r w:rsidRPr="009C1C39">
              <w:rPr>
                <w:color w:val="000000" w:themeColor="text1"/>
                <w:sz w:val="16"/>
                <w:szCs w:val="16"/>
                <w:shd w:val="clear" w:color="auto" w:fill="FFFFFF"/>
              </w:rPr>
              <w:t>Корпус: компактный, не более 40×24×10,5 мм, вес не более 15 г; материал — композитный термостойкий пластик с экранированием по классу EMI Level‑4.</w:t>
            </w:r>
          </w:p>
        </w:tc>
        <w:tc>
          <w:tcPr>
            <w:tcW w:w="708"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047C01">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312"/>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8.</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Антенна для видео 5,8G</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Антенна RHCP </w:t>
            </w:r>
            <w:r w:rsidR="00047C01">
              <w:rPr>
                <w:color w:val="000000" w:themeColor="text1"/>
                <w:sz w:val="16"/>
                <w:szCs w:val="16"/>
              </w:rPr>
              <w:t xml:space="preserve">не менее </w:t>
            </w:r>
            <w:r w:rsidRPr="006C5A55">
              <w:rPr>
                <w:color w:val="000000" w:themeColor="text1"/>
                <w:sz w:val="16"/>
                <w:szCs w:val="16"/>
              </w:rPr>
              <w:t>5.8 ГГЦ SMA</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Размер</w:t>
            </w:r>
            <w:r w:rsidR="00047C01">
              <w:rPr>
                <w:color w:val="000000" w:themeColor="text1"/>
                <w:sz w:val="16"/>
                <w:szCs w:val="16"/>
              </w:rPr>
              <w:t xml:space="preserve"> не менее</w:t>
            </w:r>
            <w:r w:rsidRPr="006C5A55">
              <w:rPr>
                <w:color w:val="000000" w:themeColor="text1"/>
                <w:sz w:val="16"/>
                <w:szCs w:val="16"/>
              </w:rPr>
              <w:t xml:space="preserve"> 155мм</w:t>
            </w:r>
            <w:r w:rsidR="00047C01">
              <w:rPr>
                <w:color w:val="000000" w:themeColor="text1"/>
                <w:sz w:val="16"/>
                <w:szCs w:val="16"/>
              </w:rPr>
              <w:t>, не более 165мм</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163"/>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9.</w:t>
            </w:r>
          </w:p>
        </w:tc>
        <w:tc>
          <w:tcPr>
            <w:tcW w:w="1559" w:type="dxa"/>
            <w:tcBorders>
              <w:top w:val="single" w:sz="4" w:space="0" w:color="auto"/>
              <w:bottom w:val="single" w:sz="4" w:space="0" w:color="auto"/>
            </w:tcBorders>
          </w:tcPr>
          <w:p w:rsidR="00DE562D" w:rsidRPr="006C5A55" w:rsidRDefault="00DE562D" w:rsidP="006F690A">
            <w:pPr>
              <w:spacing w:before="0" w:after="0" w:line="240" w:lineRule="auto"/>
              <w:ind w:firstLine="0"/>
              <w:jc w:val="left"/>
              <w:rPr>
                <w:color w:val="000000" w:themeColor="text1"/>
                <w:sz w:val="16"/>
                <w:szCs w:val="16"/>
              </w:rPr>
            </w:pPr>
            <w:r w:rsidRPr="006C5A55">
              <w:rPr>
                <w:color w:val="000000" w:themeColor="text1"/>
                <w:sz w:val="16"/>
                <w:szCs w:val="16"/>
              </w:rPr>
              <w:t xml:space="preserve">Полётный контроллер </w:t>
            </w:r>
            <w:proofErr w:type="spellStart"/>
            <w:r w:rsidRPr="006C5A55">
              <w:rPr>
                <w:color w:val="000000" w:themeColor="text1"/>
                <w:sz w:val="16"/>
                <w:szCs w:val="16"/>
              </w:rPr>
              <w:t>c</w:t>
            </w:r>
            <w:proofErr w:type="spellEnd"/>
            <w:r w:rsidRPr="006C5A55">
              <w:rPr>
                <w:color w:val="000000" w:themeColor="text1"/>
                <w:sz w:val="16"/>
                <w:szCs w:val="16"/>
              </w:rPr>
              <w:t xml:space="preserve"> регулятором двигателей  </w:t>
            </w:r>
          </w:p>
        </w:tc>
        <w:tc>
          <w:tcPr>
            <w:tcW w:w="6946" w:type="dxa"/>
            <w:tcBorders>
              <w:top w:val="single" w:sz="4" w:space="0" w:color="auto"/>
              <w:bottom w:val="single" w:sz="4" w:space="0" w:color="auto"/>
            </w:tcBorders>
          </w:tcPr>
          <w:p w:rsidR="006F690A" w:rsidRDefault="006F690A"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Полётный контроллер </w:t>
            </w:r>
            <w:proofErr w:type="spellStart"/>
            <w:r w:rsidRPr="006C5A55">
              <w:rPr>
                <w:color w:val="000000" w:themeColor="text1"/>
                <w:sz w:val="16"/>
                <w:szCs w:val="16"/>
              </w:rPr>
              <w:t>c</w:t>
            </w:r>
            <w:proofErr w:type="spellEnd"/>
            <w:r w:rsidRPr="006C5A55">
              <w:rPr>
                <w:color w:val="000000" w:themeColor="text1"/>
                <w:sz w:val="16"/>
                <w:szCs w:val="16"/>
              </w:rPr>
              <w:t xml:space="preserve"> регулятором двигателей  </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Беспроводная настройка: Поддержка полной настройки полетного контроллера и ESC через </w:t>
            </w:r>
            <w:proofErr w:type="spellStart"/>
            <w:r w:rsidRPr="006C5A55">
              <w:rPr>
                <w:color w:val="000000" w:themeColor="text1"/>
                <w:sz w:val="16"/>
                <w:szCs w:val="16"/>
              </w:rPr>
              <w:t>Bluetooth</w:t>
            </w:r>
            <w:proofErr w:type="spellEnd"/>
            <w:r w:rsidRPr="006C5A55">
              <w:rPr>
                <w:color w:val="000000" w:themeColor="text1"/>
                <w:sz w:val="16"/>
                <w:szCs w:val="16"/>
              </w:rPr>
              <w:t xml:space="preserve">.  Возможность менять направление вращения двигателей и настраивать параметры через </w:t>
            </w:r>
            <w:proofErr w:type="spellStart"/>
            <w:r w:rsidRPr="006C5A55">
              <w:rPr>
                <w:color w:val="000000" w:themeColor="text1"/>
                <w:sz w:val="16"/>
                <w:szCs w:val="16"/>
              </w:rPr>
              <w:t>Bluetooth</w:t>
            </w:r>
            <w:proofErr w:type="spellEnd"/>
            <w:r w:rsidRPr="006C5A55">
              <w:rPr>
                <w:color w:val="000000" w:themeColor="text1"/>
                <w:sz w:val="16"/>
                <w:szCs w:val="16"/>
              </w:rPr>
              <w:t xml:space="preserve"> с помощью приложения на смартфоне.</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Мощный ESC: 4-в-1 регулятор скорости с реальным током 60А.</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Индикация заряда: Встроенные 4-уровневые индикаторы заряда батареи.</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Совместимость: Поддержка питания 3-6S </w:t>
            </w:r>
            <w:proofErr w:type="spellStart"/>
            <w:r w:rsidRPr="006C5A55">
              <w:rPr>
                <w:color w:val="000000" w:themeColor="text1"/>
                <w:sz w:val="16"/>
                <w:szCs w:val="16"/>
              </w:rPr>
              <w:t>LiPo</w:t>
            </w:r>
            <w:proofErr w:type="spellEnd"/>
            <w:r w:rsidRPr="006C5A55">
              <w:rPr>
                <w:color w:val="000000" w:themeColor="text1"/>
                <w:sz w:val="16"/>
                <w:szCs w:val="16"/>
              </w:rPr>
              <w:t xml:space="preserve"> и до 8 двигателей.</w:t>
            </w:r>
          </w:p>
          <w:p w:rsidR="006C5A55" w:rsidRPr="006C5A55" w:rsidRDefault="006F690A" w:rsidP="00047C01">
            <w:pPr>
              <w:spacing w:before="0" w:after="0" w:line="240" w:lineRule="auto"/>
              <w:ind w:left="34" w:firstLine="0"/>
              <w:jc w:val="left"/>
              <w:rPr>
                <w:color w:val="000000" w:themeColor="text1"/>
                <w:sz w:val="16"/>
                <w:szCs w:val="16"/>
              </w:rPr>
            </w:pPr>
            <w:r>
              <w:rPr>
                <w:color w:val="000000" w:themeColor="text1"/>
                <w:sz w:val="16"/>
                <w:szCs w:val="16"/>
              </w:rPr>
              <w:t>Запись данных</w:t>
            </w:r>
            <w:r w:rsidR="006C5A55" w:rsidRPr="006C5A55">
              <w:rPr>
                <w:color w:val="000000" w:themeColor="text1"/>
                <w:sz w:val="16"/>
                <w:szCs w:val="16"/>
              </w:rPr>
              <w:t>: Наличие слота для MicroSD-карт объемом до 4 ГБ для записи полетных данных.</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Мощность и фильтрация: Поддержка силы тока до 50</w:t>
            </w:r>
            <w:proofErr w:type="gramStart"/>
            <w:r w:rsidRPr="006C5A55">
              <w:rPr>
                <w:color w:val="000000" w:themeColor="text1"/>
                <w:sz w:val="16"/>
                <w:szCs w:val="16"/>
              </w:rPr>
              <w:t xml:space="preserve"> А</w:t>
            </w:r>
            <w:proofErr w:type="gramEnd"/>
            <w:r w:rsidRPr="006C5A55">
              <w:rPr>
                <w:color w:val="000000" w:themeColor="text1"/>
                <w:sz w:val="16"/>
                <w:szCs w:val="16"/>
              </w:rPr>
              <w:t xml:space="preserve"> и огромный фильтрующий конденсатор 1000 мкФ для сглаживания напряжения.</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Подсветка: Специальные контактные площадки для подключения 4 светодиодных лент.</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DJI </w:t>
            </w:r>
            <w:proofErr w:type="spellStart"/>
            <w:r w:rsidRPr="006C5A55">
              <w:rPr>
                <w:color w:val="000000" w:themeColor="text1"/>
                <w:sz w:val="16"/>
                <w:szCs w:val="16"/>
              </w:rPr>
              <w:t>Air</w:t>
            </w:r>
            <w:proofErr w:type="spellEnd"/>
            <w:r w:rsidRPr="006C5A55">
              <w:rPr>
                <w:color w:val="000000" w:themeColor="text1"/>
                <w:sz w:val="16"/>
                <w:szCs w:val="16"/>
              </w:rPr>
              <w:t xml:space="preserve"> </w:t>
            </w:r>
            <w:proofErr w:type="spellStart"/>
            <w:r w:rsidRPr="006C5A55">
              <w:rPr>
                <w:color w:val="000000" w:themeColor="text1"/>
                <w:sz w:val="16"/>
                <w:szCs w:val="16"/>
              </w:rPr>
              <w:t>Unit</w:t>
            </w:r>
            <w:proofErr w:type="spellEnd"/>
            <w:r w:rsidRPr="006C5A55">
              <w:rPr>
                <w:color w:val="000000" w:themeColor="text1"/>
                <w:sz w:val="16"/>
                <w:szCs w:val="16"/>
              </w:rPr>
              <w:t xml:space="preserve"> </w:t>
            </w:r>
            <w:proofErr w:type="spellStart"/>
            <w:r w:rsidRPr="006C5A55">
              <w:rPr>
                <w:color w:val="000000" w:themeColor="text1"/>
                <w:sz w:val="16"/>
                <w:szCs w:val="16"/>
              </w:rPr>
              <w:t>Plug</w:t>
            </w:r>
            <w:proofErr w:type="spellEnd"/>
            <w:r w:rsidRPr="006C5A55">
              <w:rPr>
                <w:color w:val="000000" w:themeColor="text1"/>
                <w:sz w:val="16"/>
                <w:szCs w:val="16"/>
              </w:rPr>
              <w:t xml:space="preserve"> </w:t>
            </w:r>
            <w:proofErr w:type="spellStart"/>
            <w:r w:rsidRPr="006C5A55">
              <w:rPr>
                <w:color w:val="000000" w:themeColor="text1"/>
                <w:sz w:val="16"/>
                <w:szCs w:val="16"/>
              </w:rPr>
              <w:t>and</w:t>
            </w:r>
            <w:proofErr w:type="spellEnd"/>
            <w:r w:rsidRPr="006C5A55">
              <w:rPr>
                <w:color w:val="000000" w:themeColor="text1"/>
                <w:sz w:val="16"/>
                <w:szCs w:val="16"/>
              </w:rPr>
              <w:t xml:space="preserve"> </w:t>
            </w:r>
            <w:proofErr w:type="spellStart"/>
            <w:r w:rsidRPr="006C5A55">
              <w:rPr>
                <w:color w:val="000000" w:themeColor="text1"/>
                <w:sz w:val="16"/>
                <w:szCs w:val="16"/>
              </w:rPr>
              <w:t>Play</w:t>
            </w:r>
            <w:proofErr w:type="spellEnd"/>
            <w:r w:rsidRPr="006C5A55">
              <w:rPr>
                <w:color w:val="000000" w:themeColor="text1"/>
                <w:sz w:val="16"/>
                <w:szCs w:val="16"/>
              </w:rPr>
              <w:t>: </w:t>
            </w:r>
            <w:proofErr w:type="gramStart"/>
            <w:r w:rsidRPr="006C5A55">
              <w:rPr>
                <w:color w:val="000000" w:themeColor="text1"/>
                <w:sz w:val="16"/>
                <w:szCs w:val="16"/>
              </w:rPr>
              <w:t>Оснащён</w:t>
            </w:r>
            <w:proofErr w:type="gramEnd"/>
            <w:r w:rsidRPr="006C5A55">
              <w:rPr>
                <w:color w:val="000000" w:themeColor="text1"/>
                <w:sz w:val="16"/>
                <w:szCs w:val="16"/>
              </w:rPr>
              <w:t xml:space="preserve"> специализированным портом для мгновенного подключения видеосистемы DJI.</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4x </w:t>
            </w:r>
            <w:proofErr w:type="spellStart"/>
            <w:r w:rsidRPr="006C5A55">
              <w:rPr>
                <w:color w:val="000000" w:themeColor="text1"/>
                <w:sz w:val="16"/>
                <w:szCs w:val="16"/>
              </w:rPr>
              <w:t>UARTs</w:t>
            </w:r>
            <w:proofErr w:type="spellEnd"/>
            <w:r w:rsidRPr="006C5A55">
              <w:rPr>
                <w:color w:val="000000" w:themeColor="text1"/>
                <w:sz w:val="16"/>
                <w:szCs w:val="16"/>
              </w:rPr>
              <w:t>: Имеет четыре последовательных порта (UART) для подключения периферийных устройств (приёмник, GPS и др.).</w:t>
            </w:r>
          </w:p>
          <w:p w:rsidR="006C5A55" w:rsidRPr="006C5A55" w:rsidRDefault="006F690A" w:rsidP="00047C01">
            <w:pPr>
              <w:spacing w:before="0" w:after="0" w:line="240" w:lineRule="auto"/>
              <w:ind w:left="34" w:firstLine="0"/>
              <w:jc w:val="left"/>
              <w:rPr>
                <w:color w:val="000000" w:themeColor="text1"/>
                <w:sz w:val="16"/>
                <w:szCs w:val="16"/>
              </w:rPr>
            </w:pPr>
            <w:r>
              <w:rPr>
                <w:color w:val="000000" w:themeColor="text1"/>
                <w:sz w:val="16"/>
                <w:szCs w:val="16"/>
              </w:rPr>
              <w:t>Питание</w:t>
            </w:r>
            <w:r w:rsidR="006C5A55" w:rsidRPr="006C5A55">
              <w:rPr>
                <w:color w:val="000000" w:themeColor="text1"/>
                <w:sz w:val="16"/>
                <w:szCs w:val="16"/>
              </w:rPr>
              <w:t>: Встроенные регуляторы напряжения на 5В (2А) и 9В (2А) для стабильного питания компонентов.</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Барометр: Встроенный датчик атмосферного давления для измерения высоты полёта.</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6F690A">
        <w:trPr>
          <w:trHeight w:val="340"/>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10.</w:t>
            </w:r>
          </w:p>
        </w:tc>
        <w:tc>
          <w:tcPr>
            <w:tcW w:w="1559" w:type="dxa"/>
            <w:tcBorders>
              <w:top w:val="single" w:sz="4" w:space="0" w:color="auto"/>
              <w:bottom w:val="single" w:sz="4" w:space="0" w:color="auto"/>
            </w:tcBorders>
          </w:tcPr>
          <w:p w:rsidR="00DE562D" w:rsidRPr="006C5A55" w:rsidRDefault="00DE562D" w:rsidP="006F690A">
            <w:pPr>
              <w:spacing w:before="0" w:after="0" w:line="240" w:lineRule="auto"/>
              <w:ind w:firstLine="0"/>
              <w:jc w:val="left"/>
              <w:rPr>
                <w:color w:val="000000" w:themeColor="text1"/>
                <w:sz w:val="16"/>
                <w:szCs w:val="16"/>
              </w:rPr>
            </w:pPr>
            <w:r w:rsidRPr="006C5A55">
              <w:rPr>
                <w:color w:val="000000" w:themeColor="text1"/>
                <w:sz w:val="16"/>
                <w:szCs w:val="16"/>
              </w:rPr>
              <w:t>Винты 3</w:t>
            </w:r>
            <w:r w:rsidR="006F690A">
              <w:rPr>
                <w:color w:val="000000" w:themeColor="text1"/>
                <w:sz w:val="16"/>
                <w:szCs w:val="16"/>
              </w:rPr>
              <w:t>-</w:t>
            </w:r>
            <w:r w:rsidRPr="006C5A55">
              <w:rPr>
                <w:color w:val="000000" w:themeColor="text1"/>
                <w:sz w:val="16"/>
                <w:szCs w:val="16"/>
              </w:rPr>
              <w:t>х лопастные</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Вес одного пропеллера: </w:t>
            </w:r>
            <w:r w:rsidR="006F690A">
              <w:rPr>
                <w:color w:val="000000" w:themeColor="text1"/>
                <w:sz w:val="16"/>
                <w:szCs w:val="16"/>
              </w:rPr>
              <w:t xml:space="preserve">не более </w:t>
            </w:r>
            <w:r w:rsidRPr="006C5A55">
              <w:rPr>
                <w:color w:val="000000" w:themeColor="text1"/>
                <w:sz w:val="16"/>
                <w:szCs w:val="16"/>
              </w:rPr>
              <w:t>9,7 гр.</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Диаметр пропеллера: 7 дюйма (178 мм.)</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Шаг: 4 дюйма</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Лопастей: 3</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Максимальная ширина лопасти пропеллера: 20 мм.</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Крепление на вал: 4 мм.</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Диаметр центральной ступицы: 14 мм.</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Толщина центральной ступицы: 8 мм.</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52</w:t>
            </w:r>
          </w:p>
        </w:tc>
        <w:tc>
          <w:tcPr>
            <w:tcW w:w="851" w:type="dxa"/>
            <w:tcBorders>
              <w:top w:val="single" w:sz="4" w:space="0" w:color="auto"/>
              <w:bottom w:val="single" w:sz="4" w:space="0" w:color="auto"/>
            </w:tcBorders>
            <w:shd w:val="clear" w:color="auto" w:fill="auto"/>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149"/>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11.</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proofErr w:type="spellStart"/>
            <w:r w:rsidRPr="006C5A55">
              <w:rPr>
                <w:color w:val="000000" w:themeColor="text1"/>
                <w:sz w:val="16"/>
                <w:szCs w:val="16"/>
              </w:rPr>
              <w:t>Бесщеточный</w:t>
            </w:r>
            <w:proofErr w:type="spellEnd"/>
            <w:r w:rsidRPr="006C5A55">
              <w:rPr>
                <w:color w:val="000000" w:themeColor="text1"/>
                <w:sz w:val="16"/>
                <w:szCs w:val="16"/>
              </w:rPr>
              <w:t xml:space="preserve"> </w:t>
            </w:r>
            <w:r w:rsidRPr="006C5A55">
              <w:rPr>
                <w:color w:val="000000" w:themeColor="text1"/>
                <w:sz w:val="16"/>
                <w:szCs w:val="16"/>
              </w:rPr>
              <w:lastRenderedPageBreak/>
              <w:t>двигатель для FPV</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lastRenderedPageBreak/>
              <w:t xml:space="preserve">Максимальная мощность составляет 1400 Вт при использовании аккумуляторов от 2S до 6S </w:t>
            </w:r>
            <w:proofErr w:type="spellStart"/>
            <w:r w:rsidRPr="006C5A55">
              <w:rPr>
                <w:color w:val="000000" w:themeColor="text1"/>
                <w:sz w:val="16"/>
                <w:szCs w:val="16"/>
              </w:rPr>
              <w:lastRenderedPageBreak/>
              <w:t>LiPo</w:t>
            </w:r>
            <w:proofErr w:type="spellEnd"/>
            <w:r w:rsidRPr="006C5A55">
              <w:rPr>
                <w:color w:val="000000" w:themeColor="text1"/>
                <w:sz w:val="16"/>
                <w:szCs w:val="16"/>
              </w:rPr>
              <w:t>.</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Пиковый ток достигает 55</w:t>
            </w:r>
            <w:proofErr w:type="gramStart"/>
            <w:r w:rsidRPr="006C5A55">
              <w:rPr>
                <w:color w:val="000000" w:themeColor="text1"/>
                <w:sz w:val="16"/>
                <w:szCs w:val="16"/>
              </w:rPr>
              <w:t xml:space="preserve"> А</w:t>
            </w:r>
            <w:proofErr w:type="gramEnd"/>
            <w:r w:rsidRPr="006C5A55">
              <w:rPr>
                <w:color w:val="000000" w:themeColor="text1"/>
                <w:sz w:val="16"/>
                <w:szCs w:val="16"/>
              </w:rPr>
              <w:t>, а ток холостого хода составляет 1 А при 10 В.</w:t>
            </w:r>
          </w:p>
          <w:p w:rsidR="00DE562D" w:rsidRPr="006C5A55" w:rsidRDefault="006C5A55" w:rsidP="006F690A">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 xml:space="preserve">Вес двигателя </w:t>
            </w:r>
            <w:r w:rsidR="006F690A">
              <w:rPr>
                <w:color w:val="000000" w:themeColor="text1"/>
                <w:sz w:val="16"/>
                <w:szCs w:val="16"/>
              </w:rPr>
              <w:t>не более 49</w:t>
            </w:r>
            <w:r w:rsidRPr="006C5A55">
              <w:rPr>
                <w:color w:val="000000" w:themeColor="text1"/>
                <w:sz w:val="16"/>
                <w:szCs w:val="16"/>
              </w:rPr>
              <w:t xml:space="preserve"> г (без проводов), диаметр вала 4 мм, размер двигателя </w:t>
            </w:r>
            <w:r w:rsidR="006F690A">
              <w:rPr>
                <w:color w:val="000000" w:themeColor="text1"/>
                <w:sz w:val="16"/>
                <w:szCs w:val="16"/>
              </w:rPr>
              <w:t xml:space="preserve">не более </w:t>
            </w:r>
            <w:r w:rsidRPr="006C5A55">
              <w:rPr>
                <w:color w:val="000000" w:themeColor="text1"/>
                <w:sz w:val="16"/>
                <w:szCs w:val="16"/>
              </w:rPr>
              <w:t xml:space="preserve">33,5 </w:t>
            </w:r>
            <w:proofErr w:type="spellStart"/>
            <w:r w:rsidRPr="006C5A55">
              <w:rPr>
                <w:color w:val="000000" w:themeColor="text1"/>
                <w:sz w:val="16"/>
                <w:szCs w:val="16"/>
              </w:rPr>
              <w:t>х</w:t>
            </w:r>
            <w:proofErr w:type="spellEnd"/>
            <w:r w:rsidRPr="006C5A55">
              <w:rPr>
                <w:color w:val="000000" w:themeColor="text1"/>
                <w:sz w:val="16"/>
                <w:szCs w:val="16"/>
              </w:rPr>
              <w:t xml:space="preserve"> 17,5 мм.</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lastRenderedPageBreak/>
              <w:t>40</w:t>
            </w:r>
          </w:p>
        </w:tc>
        <w:tc>
          <w:tcPr>
            <w:tcW w:w="851"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8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lastRenderedPageBreak/>
              <w:t>12.</w:t>
            </w:r>
          </w:p>
        </w:tc>
        <w:tc>
          <w:tcPr>
            <w:tcW w:w="1559" w:type="dxa"/>
            <w:tcBorders>
              <w:top w:val="single" w:sz="4" w:space="0" w:color="auto"/>
              <w:bottom w:val="single" w:sz="4" w:space="0" w:color="auto"/>
            </w:tcBorders>
          </w:tcPr>
          <w:p w:rsidR="00DE562D" w:rsidRPr="006C5A55" w:rsidRDefault="00DE562D" w:rsidP="006F690A">
            <w:pPr>
              <w:spacing w:before="0" w:after="0" w:line="240" w:lineRule="auto"/>
              <w:ind w:firstLine="0"/>
              <w:jc w:val="left"/>
              <w:rPr>
                <w:color w:val="000000" w:themeColor="text1"/>
                <w:sz w:val="16"/>
                <w:szCs w:val="16"/>
              </w:rPr>
            </w:pPr>
            <w:r w:rsidRPr="006C5A55">
              <w:rPr>
                <w:color w:val="000000" w:themeColor="text1"/>
                <w:sz w:val="16"/>
                <w:szCs w:val="16"/>
              </w:rPr>
              <w:t xml:space="preserve">Камера для FPV </w:t>
            </w:r>
            <w:proofErr w:type="spellStart"/>
            <w:r w:rsidRPr="006C5A55">
              <w:rPr>
                <w:color w:val="000000" w:themeColor="text1"/>
                <w:sz w:val="16"/>
                <w:szCs w:val="16"/>
              </w:rPr>
              <w:t>квадрокоптера</w:t>
            </w:r>
            <w:proofErr w:type="spellEnd"/>
            <w:r w:rsidRPr="006C5A55">
              <w:rPr>
                <w:color w:val="000000" w:themeColor="text1"/>
                <w:sz w:val="16"/>
                <w:szCs w:val="16"/>
              </w:rPr>
              <w:t xml:space="preserve">  </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Линза: 2.1 мм</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Тип сенсора: CMOS 1/3</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Пропорция: 16:9</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ТВ система: PAL / NTSC переключаемая</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Разрешение: 1800TVL</w:t>
            </w:r>
          </w:p>
          <w:p w:rsidR="006C5A55" w:rsidRPr="006C5A55" w:rsidRDefault="006C5A55" w:rsidP="006F690A">
            <w:pPr>
              <w:spacing w:before="0" w:after="0" w:line="240" w:lineRule="auto"/>
              <w:ind w:firstLine="0"/>
              <w:jc w:val="left"/>
              <w:rPr>
                <w:color w:val="000000" w:themeColor="text1"/>
                <w:sz w:val="16"/>
                <w:szCs w:val="16"/>
              </w:rPr>
            </w:pPr>
            <w:r w:rsidRPr="006C5A55">
              <w:rPr>
                <w:color w:val="000000" w:themeColor="text1"/>
                <w:sz w:val="16"/>
                <w:szCs w:val="16"/>
              </w:rPr>
              <w:t xml:space="preserve"> Угол обзора: FOV-H 125°, FOV-D 155°</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Скорость затвора: PAL: 1/25 ~ 1/10000 сек; NTSC: 1/30 ~ 1/10000 сек</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Видео выход: CVBS</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Минимальное освещение: 0.01Lux</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Баланс белого: </w:t>
            </w:r>
            <w:proofErr w:type="spellStart"/>
            <w:r w:rsidRPr="006C5A55">
              <w:rPr>
                <w:color w:val="000000" w:themeColor="text1"/>
                <w:sz w:val="16"/>
                <w:szCs w:val="16"/>
              </w:rPr>
              <w:t>Auto</w:t>
            </w:r>
            <w:proofErr w:type="spell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OSD: Есть</w:t>
            </w:r>
          </w:p>
          <w:p w:rsidR="006C5A55" w:rsidRPr="006C5A55" w:rsidRDefault="006F690A" w:rsidP="006F690A">
            <w:pPr>
              <w:spacing w:before="0" w:after="0" w:line="240" w:lineRule="auto"/>
              <w:ind w:firstLine="0"/>
              <w:jc w:val="left"/>
              <w:rPr>
                <w:color w:val="000000" w:themeColor="text1"/>
                <w:sz w:val="16"/>
                <w:szCs w:val="16"/>
              </w:rPr>
            </w:pPr>
            <w:r>
              <w:rPr>
                <w:color w:val="000000" w:themeColor="text1"/>
                <w:sz w:val="16"/>
                <w:szCs w:val="16"/>
              </w:rPr>
              <w:t xml:space="preserve"> </w:t>
            </w:r>
            <w:r w:rsidR="006C5A55" w:rsidRPr="006C5A55">
              <w:rPr>
                <w:color w:val="000000" w:themeColor="text1"/>
                <w:sz w:val="16"/>
                <w:szCs w:val="16"/>
              </w:rPr>
              <w:t>Напряжение питания: 4.5 ~ 25</w:t>
            </w:r>
            <w:proofErr w:type="gramStart"/>
            <w:r w:rsidR="006C5A55" w:rsidRPr="006C5A55">
              <w:rPr>
                <w:color w:val="000000" w:themeColor="text1"/>
                <w:sz w:val="16"/>
                <w:szCs w:val="16"/>
              </w:rPr>
              <w:t xml:space="preserve"> В</w:t>
            </w:r>
            <w:proofErr w:type="gram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Рабочая температура: -10℃ ~ +50 ℃</w:t>
            </w:r>
          </w:p>
          <w:p w:rsidR="006C5A55" w:rsidRPr="006C5A55" w:rsidRDefault="006F690A" w:rsidP="00047C01">
            <w:pPr>
              <w:spacing w:before="0" w:after="0" w:line="240" w:lineRule="auto"/>
              <w:ind w:left="34" w:firstLine="0"/>
              <w:jc w:val="left"/>
              <w:rPr>
                <w:color w:val="000000" w:themeColor="text1"/>
                <w:sz w:val="16"/>
                <w:szCs w:val="16"/>
              </w:rPr>
            </w:pPr>
            <w:r>
              <w:rPr>
                <w:color w:val="000000" w:themeColor="text1"/>
                <w:sz w:val="16"/>
                <w:szCs w:val="16"/>
              </w:rPr>
              <w:t>Р</w:t>
            </w:r>
            <w:r w:rsidR="006C5A55" w:rsidRPr="006C5A55">
              <w:rPr>
                <w:color w:val="000000" w:themeColor="text1"/>
                <w:sz w:val="16"/>
                <w:szCs w:val="16"/>
              </w:rPr>
              <w:t>азмеры:</w:t>
            </w:r>
            <w:r>
              <w:rPr>
                <w:color w:val="000000" w:themeColor="text1"/>
                <w:sz w:val="16"/>
                <w:szCs w:val="16"/>
              </w:rPr>
              <w:t xml:space="preserve"> не более 22x22</w:t>
            </w:r>
            <w:r w:rsidR="006C5A55" w:rsidRPr="006C5A55">
              <w:rPr>
                <w:color w:val="000000" w:themeColor="text1"/>
                <w:sz w:val="16"/>
                <w:szCs w:val="16"/>
              </w:rPr>
              <w:t xml:space="preserve"> мм (без кронштейна)</w:t>
            </w:r>
          </w:p>
          <w:p w:rsidR="00DE562D" w:rsidRPr="006C5A55" w:rsidRDefault="006C5A55" w:rsidP="006F690A">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 xml:space="preserve">Вес: </w:t>
            </w:r>
            <w:r w:rsidR="006F690A">
              <w:rPr>
                <w:color w:val="000000" w:themeColor="text1"/>
                <w:sz w:val="16"/>
                <w:szCs w:val="16"/>
              </w:rPr>
              <w:t xml:space="preserve">не более </w:t>
            </w:r>
            <w:r w:rsidRPr="006C5A55">
              <w:rPr>
                <w:color w:val="000000" w:themeColor="text1"/>
                <w:sz w:val="16"/>
                <w:szCs w:val="16"/>
              </w:rPr>
              <w:t>1</w:t>
            </w:r>
            <w:r w:rsidR="006F690A">
              <w:rPr>
                <w:color w:val="000000" w:themeColor="text1"/>
                <w:sz w:val="16"/>
                <w:szCs w:val="16"/>
              </w:rPr>
              <w:t>3</w:t>
            </w:r>
            <w:r w:rsidRPr="006C5A55">
              <w:rPr>
                <w:color w:val="000000" w:themeColor="text1"/>
                <w:sz w:val="16"/>
                <w:szCs w:val="16"/>
              </w:rPr>
              <w:t xml:space="preserve"> г</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10</w:t>
            </w:r>
          </w:p>
        </w:tc>
        <w:tc>
          <w:tcPr>
            <w:tcW w:w="851"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339"/>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13.</w:t>
            </w:r>
          </w:p>
        </w:tc>
        <w:tc>
          <w:tcPr>
            <w:tcW w:w="1559" w:type="dxa"/>
            <w:tcBorders>
              <w:top w:val="single" w:sz="4" w:space="0" w:color="auto"/>
              <w:bottom w:val="single" w:sz="4" w:space="0" w:color="auto"/>
            </w:tcBorders>
          </w:tcPr>
          <w:p w:rsidR="00DE562D" w:rsidRPr="006C5A55" w:rsidRDefault="00DE562D" w:rsidP="00CA4FD4">
            <w:pPr>
              <w:spacing w:before="0" w:after="0" w:line="240" w:lineRule="auto"/>
              <w:ind w:firstLine="0"/>
              <w:jc w:val="left"/>
              <w:rPr>
                <w:color w:val="000000" w:themeColor="text1"/>
                <w:sz w:val="16"/>
                <w:szCs w:val="16"/>
              </w:rPr>
            </w:pPr>
            <w:r w:rsidRPr="006C5A55">
              <w:rPr>
                <w:color w:val="000000" w:themeColor="text1"/>
                <w:sz w:val="16"/>
                <w:szCs w:val="16"/>
              </w:rPr>
              <w:t xml:space="preserve">Передатчик 915Мгц </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Комплект состоит из передатчика ES900TX и ES900RX. В комплект поставки входят:</w:t>
            </w:r>
            <w:r w:rsidRPr="006C5A55">
              <w:rPr>
                <w:color w:val="000000" w:themeColor="text1"/>
                <w:sz w:val="16"/>
                <w:szCs w:val="16"/>
              </w:rPr>
              <w:br/>
            </w:r>
            <w:proofErr w:type="gramStart"/>
            <w:r w:rsidRPr="006C5A55">
              <w:rPr>
                <w:color w:val="000000" w:themeColor="text1"/>
                <w:sz w:val="16"/>
                <w:szCs w:val="16"/>
              </w:rPr>
              <w:t>Модуль ES900TX x1 (опционально 868 МГц или 915 МГц)</w:t>
            </w:r>
            <w:r w:rsidRPr="006C5A55">
              <w:rPr>
                <w:color w:val="000000" w:themeColor="text1"/>
                <w:sz w:val="16"/>
                <w:szCs w:val="16"/>
              </w:rPr>
              <w:br/>
              <w:t>Модуль ES900RX x1 (опционально 868 МГц или 915 МГц)</w:t>
            </w:r>
            <w:r w:rsidRPr="006C5A55">
              <w:rPr>
                <w:color w:val="000000" w:themeColor="text1"/>
                <w:sz w:val="16"/>
                <w:szCs w:val="16"/>
              </w:rPr>
              <w:br/>
              <w:t>Антенна TX x1 (опционально 868 МГц или 915 МГц)</w:t>
            </w:r>
            <w:r w:rsidRPr="006C5A55">
              <w:rPr>
                <w:color w:val="000000" w:themeColor="text1"/>
                <w:sz w:val="16"/>
                <w:szCs w:val="16"/>
              </w:rPr>
              <w:br/>
              <w:t>Антенна RX x2 (опционально 868 МГц или 915 МГц)</w:t>
            </w:r>
            <w:r w:rsidRPr="006C5A55">
              <w:rPr>
                <w:color w:val="000000" w:themeColor="text1"/>
                <w:sz w:val="16"/>
                <w:szCs w:val="16"/>
              </w:rPr>
              <w:br/>
              <w:t xml:space="preserve">Формовочный кейс JR </w:t>
            </w:r>
            <w:proofErr w:type="spellStart"/>
            <w:r w:rsidRPr="006C5A55">
              <w:rPr>
                <w:color w:val="000000" w:themeColor="text1"/>
                <w:sz w:val="16"/>
                <w:szCs w:val="16"/>
              </w:rPr>
              <w:t>Bay</w:t>
            </w:r>
            <w:proofErr w:type="spellEnd"/>
            <w:r w:rsidRPr="006C5A55">
              <w:rPr>
                <w:color w:val="000000" w:themeColor="text1"/>
                <w:sz w:val="16"/>
                <w:szCs w:val="16"/>
              </w:rPr>
              <w:t xml:space="preserve"> для модуля TX x1</w:t>
            </w:r>
            <w:r w:rsidRPr="006C5A55">
              <w:rPr>
                <w:color w:val="000000" w:themeColor="text1"/>
                <w:sz w:val="16"/>
                <w:szCs w:val="16"/>
              </w:rPr>
              <w:br/>
              <w:t>Радиатор x1</w:t>
            </w:r>
            <w:r w:rsidRPr="006C5A55">
              <w:rPr>
                <w:color w:val="000000" w:themeColor="text1"/>
                <w:sz w:val="16"/>
                <w:szCs w:val="16"/>
              </w:rPr>
              <w:br/>
              <w:t>Переходной провод x1</w:t>
            </w:r>
            <w:r w:rsidRPr="006C5A55">
              <w:rPr>
                <w:color w:val="000000" w:themeColor="text1"/>
                <w:sz w:val="16"/>
                <w:szCs w:val="16"/>
              </w:rPr>
              <w:br/>
              <w:t>Вентилятор 2006 x1</w:t>
            </w:r>
            <w:proofErr w:type="gramEnd"/>
          </w:p>
          <w:p w:rsidR="00CA4FD4" w:rsidRDefault="006C5A55" w:rsidP="00047C01">
            <w:pPr>
              <w:spacing w:before="0" w:after="0" w:line="240" w:lineRule="auto"/>
              <w:ind w:left="34" w:firstLine="0"/>
              <w:jc w:val="left"/>
              <w:rPr>
                <w:color w:val="000000" w:themeColor="text1"/>
                <w:sz w:val="16"/>
                <w:szCs w:val="16"/>
              </w:rPr>
            </w:pPr>
            <w:r w:rsidRPr="00CA4FD4">
              <w:rPr>
                <w:color w:val="000000" w:themeColor="text1"/>
                <w:sz w:val="16"/>
                <w:szCs w:val="16"/>
                <w:u w:val="single"/>
              </w:rPr>
              <w:t>Передатчик ES900TX включает в себя</w:t>
            </w:r>
            <w:r w:rsidR="00CA4FD4" w:rsidRPr="00CA4FD4">
              <w:rPr>
                <w:color w:val="000000" w:themeColor="text1"/>
                <w:sz w:val="16"/>
                <w:szCs w:val="16"/>
                <w:u w:val="single"/>
              </w:rPr>
              <w:t>:</w:t>
            </w:r>
            <w:r w:rsidRPr="006C5A55">
              <w:rPr>
                <w:color w:val="000000" w:themeColor="text1"/>
                <w:sz w:val="16"/>
                <w:szCs w:val="16"/>
              </w:rPr>
              <w:br/>
              <w:t>Модуль TX ES900 x1 (опционально 868 МГц или 915 МГц)</w:t>
            </w:r>
            <w:r w:rsidR="00CA4FD4">
              <w:rPr>
                <w:color w:val="000000" w:themeColor="text1"/>
                <w:sz w:val="16"/>
                <w:szCs w:val="16"/>
              </w:rPr>
              <w:t>:</w:t>
            </w:r>
          </w:p>
          <w:p w:rsidR="006C5A55" w:rsidRPr="006C5A55" w:rsidRDefault="00CA4FD4" w:rsidP="00047C01">
            <w:pPr>
              <w:spacing w:before="0" w:after="0" w:line="240" w:lineRule="auto"/>
              <w:ind w:left="34" w:firstLine="0"/>
              <w:jc w:val="left"/>
              <w:rPr>
                <w:color w:val="000000" w:themeColor="text1"/>
                <w:sz w:val="16"/>
                <w:szCs w:val="16"/>
              </w:rPr>
            </w:pPr>
            <w:r w:rsidRPr="006C5A55">
              <w:rPr>
                <w:color w:val="000000" w:themeColor="text1"/>
                <w:sz w:val="16"/>
                <w:szCs w:val="16"/>
              </w:rPr>
              <w:t>Размер: 55 мм*39 мм*11 мм</w:t>
            </w:r>
            <w:r w:rsidRPr="006C5A55">
              <w:rPr>
                <w:color w:val="000000" w:themeColor="text1"/>
                <w:sz w:val="16"/>
                <w:szCs w:val="16"/>
              </w:rPr>
              <w:br/>
              <w:t>Вес: 9,2 грамма (только модуль TX)</w:t>
            </w:r>
            <w:r w:rsidRPr="006C5A55">
              <w:rPr>
                <w:color w:val="000000" w:themeColor="text1"/>
                <w:sz w:val="16"/>
                <w:szCs w:val="16"/>
              </w:rPr>
              <w:br/>
              <w:t>Антенный разъем: SMA</w:t>
            </w:r>
            <w:r w:rsidRPr="006C5A55">
              <w:rPr>
                <w:color w:val="000000" w:themeColor="text1"/>
                <w:sz w:val="16"/>
                <w:szCs w:val="16"/>
              </w:rPr>
              <w:br/>
              <w:t>Вход VCC: 5 ~ 13</w:t>
            </w:r>
            <w:proofErr w:type="gramStart"/>
            <w:r w:rsidRPr="006C5A55">
              <w:rPr>
                <w:color w:val="000000" w:themeColor="text1"/>
                <w:sz w:val="16"/>
                <w:szCs w:val="16"/>
              </w:rPr>
              <w:t xml:space="preserve"> В</w:t>
            </w:r>
            <w:proofErr w:type="gramEnd"/>
            <w:r w:rsidRPr="006C5A55">
              <w:rPr>
                <w:color w:val="000000" w:themeColor="text1"/>
                <w:sz w:val="16"/>
                <w:szCs w:val="16"/>
              </w:rPr>
              <w:t>, рекомендуется 5 В ~ 9 В</w:t>
            </w:r>
            <w:r w:rsidRPr="006C5A55">
              <w:rPr>
                <w:color w:val="000000" w:themeColor="text1"/>
                <w:sz w:val="16"/>
                <w:szCs w:val="16"/>
              </w:rPr>
              <w:br/>
              <w:t>Частота RF опционально: 915 МГц или 868 МГц (ЕС)</w:t>
            </w:r>
            <w:r w:rsidRPr="006C5A55">
              <w:rPr>
                <w:color w:val="000000" w:themeColor="text1"/>
                <w:sz w:val="16"/>
                <w:szCs w:val="16"/>
              </w:rPr>
              <w:br/>
              <w:t xml:space="preserve">Максимальная выходная мощность: &lt;33 </w:t>
            </w:r>
            <w:proofErr w:type="spellStart"/>
            <w:r w:rsidRPr="006C5A55">
              <w:rPr>
                <w:color w:val="000000" w:themeColor="text1"/>
                <w:sz w:val="16"/>
                <w:szCs w:val="16"/>
              </w:rPr>
              <w:t>дБм</w:t>
            </w:r>
            <w:proofErr w:type="spellEnd"/>
            <w:r w:rsidR="006C5A55" w:rsidRPr="006C5A55">
              <w:rPr>
                <w:color w:val="000000" w:themeColor="text1"/>
                <w:sz w:val="16"/>
                <w:szCs w:val="16"/>
              </w:rPr>
              <w:br/>
              <w:t>Антенна TX x1 (опционально 868 МГц или 915 МГц)</w:t>
            </w:r>
            <w:r w:rsidR="006C5A55" w:rsidRPr="006C5A55">
              <w:rPr>
                <w:color w:val="000000" w:themeColor="text1"/>
                <w:sz w:val="16"/>
                <w:szCs w:val="16"/>
              </w:rPr>
              <w:br/>
              <w:t xml:space="preserve">Формовочный кейс JR </w:t>
            </w:r>
            <w:proofErr w:type="spellStart"/>
            <w:r w:rsidR="006C5A55" w:rsidRPr="006C5A55">
              <w:rPr>
                <w:color w:val="000000" w:themeColor="text1"/>
                <w:sz w:val="16"/>
                <w:szCs w:val="16"/>
              </w:rPr>
              <w:t>Bay</w:t>
            </w:r>
            <w:proofErr w:type="spellEnd"/>
            <w:r w:rsidR="006C5A55" w:rsidRPr="006C5A55">
              <w:rPr>
                <w:color w:val="000000" w:themeColor="text1"/>
                <w:sz w:val="16"/>
                <w:szCs w:val="16"/>
              </w:rPr>
              <w:t xml:space="preserve"> для модуля TX x1</w:t>
            </w:r>
            <w:r w:rsidR="006C5A55" w:rsidRPr="006C5A55">
              <w:rPr>
                <w:color w:val="000000" w:themeColor="text1"/>
                <w:sz w:val="16"/>
                <w:szCs w:val="16"/>
              </w:rPr>
              <w:br/>
              <w:t>Радиатор x1</w:t>
            </w:r>
            <w:r w:rsidR="006C5A55" w:rsidRPr="006C5A55">
              <w:rPr>
                <w:color w:val="000000" w:themeColor="text1"/>
                <w:sz w:val="16"/>
                <w:szCs w:val="16"/>
              </w:rPr>
              <w:br/>
              <w:t>Переходной провод x1</w:t>
            </w:r>
            <w:r w:rsidR="006C5A55" w:rsidRPr="006C5A55">
              <w:rPr>
                <w:color w:val="000000" w:themeColor="text1"/>
                <w:sz w:val="16"/>
                <w:szCs w:val="16"/>
              </w:rPr>
              <w:br/>
              <w:t>Вентилятор 2006 x1</w:t>
            </w:r>
          </w:p>
          <w:p w:rsidR="00CA4FD4" w:rsidRDefault="006C5A55" w:rsidP="00047C01">
            <w:pPr>
              <w:spacing w:before="0" w:after="0" w:line="240" w:lineRule="auto"/>
              <w:ind w:left="34" w:firstLine="0"/>
              <w:jc w:val="left"/>
              <w:rPr>
                <w:color w:val="000000" w:themeColor="text1"/>
                <w:sz w:val="16"/>
                <w:szCs w:val="16"/>
              </w:rPr>
            </w:pPr>
            <w:r w:rsidRPr="00CA4FD4">
              <w:rPr>
                <w:color w:val="000000" w:themeColor="text1"/>
                <w:sz w:val="16"/>
                <w:szCs w:val="16"/>
                <w:u w:val="single"/>
              </w:rPr>
              <w:t>Передатчик ES900RX включает в себя</w:t>
            </w:r>
            <w:r w:rsidR="00CA4FD4" w:rsidRPr="00CA4FD4">
              <w:rPr>
                <w:color w:val="000000" w:themeColor="text1"/>
                <w:sz w:val="16"/>
                <w:szCs w:val="16"/>
                <w:u w:val="single"/>
              </w:rPr>
              <w:t>:</w:t>
            </w:r>
            <w:r w:rsidRPr="006C5A55">
              <w:rPr>
                <w:color w:val="000000" w:themeColor="text1"/>
                <w:sz w:val="16"/>
                <w:szCs w:val="16"/>
              </w:rPr>
              <w:br/>
              <w:t>Модуль ES900 RX x1 (опционально 868 МГц или 915 МГц)</w:t>
            </w:r>
            <w:r w:rsidR="00CA4FD4">
              <w:rPr>
                <w:color w:val="000000" w:themeColor="text1"/>
                <w:sz w:val="16"/>
                <w:szCs w:val="16"/>
              </w:rPr>
              <w:t>:</w:t>
            </w:r>
          </w:p>
          <w:p w:rsidR="00DE562D" w:rsidRPr="006C5A55" w:rsidRDefault="00CA4FD4" w:rsidP="00CA4FD4">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Вход VCC: 5</w:t>
            </w:r>
            <w:proofErr w:type="gramStart"/>
            <w:r w:rsidRPr="006C5A55">
              <w:rPr>
                <w:color w:val="000000" w:themeColor="text1"/>
                <w:sz w:val="16"/>
                <w:szCs w:val="16"/>
              </w:rPr>
              <w:t xml:space="preserve"> В</w:t>
            </w:r>
            <w:proofErr w:type="gramEnd"/>
            <w:r w:rsidRPr="006C5A55">
              <w:rPr>
                <w:color w:val="000000" w:themeColor="text1"/>
                <w:sz w:val="16"/>
                <w:szCs w:val="16"/>
              </w:rPr>
              <w:br/>
              <w:t>Рабочий ток: ~100Ма</w:t>
            </w:r>
            <w:r w:rsidRPr="006C5A55">
              <w:rPr>
                <w:color w:val="000000" w:themeColor="text1"/>
                <w:sz w:val="16"/>
                <w:szCs w:val="16"/>
              </w:rPr>
              <w:br/>
              <w:t xml:space="preserve">Протокол </w:t>
            </w:r>
            <w:proofErr w:type="spellStart"/>
            <w:r w:rsidRPr="006C5A55">
              <w:rPr>
                <w:color w:val="000000" w:themeColor="text1"/>
                <w:sz w:val="16"/>
                <w:szCs w:val="16"/>
              </w:rPr>
              <w:t>Rx-FC</w:t>
            </w:r>
            <w:proofErr w:type="spellEnd"/>
            <w:r w:rsidRPr="006C5A55">
              <w:rPr>
                <w:color w:val="000000" w:themeColor="text1"/>
                <w:sz w:val="16"/>
                <w:szCs w:val="16"/>
              </w:rPr>
              <w:t>: CRSF</w:t>
            </w:r>
            <w:r w:rsidRPr="006C5A55">
              <w:rPr>
                <w:color w:val="000000" w:themeColor="text1"/>
                <w:sz w:val="16"/>
                <w:szCs w:val="16"/>
              </w:rPr>
              <w:br/>
              <w:t>Частота RF опционально: 915 МГц или 868 МГц (ЕС)</w:t>
            </w:r>
            <w:r w:rsidRPr="006C5A55">
              <w:rPr>
                <w:color w:val="000000" w:themeColor="text1"/>
                <w:sz w:val="16"/>
                <w:szCs w:val="16"/>
              </w:rPr>
              <w:br/>
              <w:t>Размер: 12мм*12мм*3мм</w:t>
            </w:r>
            <w:r w:rsidRPr="006C5A55">
              <w:rPr>
                <w:color w:val="000000" w:themeColor="text1"/>
                <w:sz w:val="16"/>
                <w:szCs w:val="16"/>
              </w:rPr>
              <w:br/>
              <w:t>Вес: 0,60 грамм (без антенны)</w:t>
            </w:r>
            <w:r w:rsidRPr="006C5A55">
              <w:rPr>
                <w:color w:val="000000" w:themeColor="text1"/>
                <w:sz w:val="16"/>
                <w:szCs w:val="16"/>
              </w:rPr>
              <w:br/>
              <w:t>Антенный разъем: IPEX1</w:t>
            </w:r>
            <w:r w:rsidRPr="006C5A55">
              <w:rPr>
                <w:color w:val="000000" w:themeColor="text1"/>
                <w:sz w:val="16"/>
                <w:szCs w:val="16"/>
              </w:rPr>
              <w:br/>
              <w:t xml:space="preserve">Выходная мощность телеметрии: &lt;17 </w:t>
            </w:r>
            <w:proofErr w:type="spellStart"/>
            <w:r w:rsidRPr="006C5A55">
              <w:rPr>
                <w:color w:val="000000" w:themeColor="text1"/>
                <w:sz w:val="16"/>
                <w:szCs w:val="16"/>
              </w:rPr>
              <w:t>дБм</w:t>
            </w:r>
            <w:proofErr w:type="spellEnd"/>
            <w:r w:rsidR="006C5A55" w:rsidRPr="006C5A55">
              <w:rPr>
                <w:color w:val="000000" w:themeColor="text1"/>
                <w:sz w:val="16"/>
                <w:szCs w:val="16"/>
              </w:rPr>
              <w:br/>
              <w:t>Антенна RX x2 (опционально 868 МГц или 915 МГц)</w:t>
            </w:r>
          </w:p>
        </w:tc>
        <w:tc>
          <w:tcPr>
            <w:tcW w:w="708" w:type="dxa"/>
            <w:tcBorders>
              <w:top w:val="single" w:sz="4" w:space="0" w:color="auto"/>
              <w:bottom w:val="single" w:sz="4" w:space="0" w:color="auto"/>
            </w:tcBorders>
          </w:tcPr>
          <w:p w:rsidR="00DE562D" w:rsidRPr="006C5A55" w:rsidRDefault="00DE562D" w:rsidP="006F690A">
            <w:pPr>
              <w:spacing w:before="0" w:after="0" w:line="240" w:lineRule="auto"/>
              <w:ind w:left="34" w:firstLine="0"/>
              <w:jc w:val="left"/>
              <w:rPr>
                <w:color w:val="000000" w:themeColor="text1"/>
                <w:sz w:val="16"/>
                <w:szCs w:val="16"/>
              </w:rPr>
            </w:pPr>
            <w:r w:rsidRPr="006C5A55">
              <w:rPr>
                <w:color w:val="000000" w:themeColor="text1"/>
                <w:sz w:val="16"/>
                <w:szCs w:val="16"/>
              </w:rPr>
              <w:t>4</w:t>
            </w:r>
          </w:p>
        </w:tc>
        <w:tc>
          <w:tcPr>
            <w:tcW w:w="851" w:type="dxa"/>
            <w:tcBorders>
              <w:top w:val="single" w:sz="4" w:space="0" w:color="auto"/>
              <w:bottom w:val="single" w:sz="4" w:space="0" w:color="auto"/>
            </w:tcBorders>
          </w:tcPr>
          <w:p w:rsidR="00DE562D" w:rsidRPr="006C5A55" w:rsidRDefault="00CA4FD4" w:rsidP="00CA4FD4">
            <w:pPr>
              <w:spacing w:before="0" w:after="0" w:line="240" w:lineRule="auto"/>
              <w:ind w:left="34" w:firstLine="0"/>
              <w:jc w:val="left"/>
              <w:rPr>
                <w:color w:val="000000" w:themeColor="text1"/>
                <w:sz w:val="16"/>
                <w:szCs w:val="16"/>
              </w:rPr>
            </w:pPr>
            <w:proofErr w:type="spellStart"/>
            <w:r>
              <w:rPr>
                <w:color w:val="000000" w:themeColor="text1"/>
                <w:sz w:val="16"/>
                <w:szCs w:val="16"/>
              </w:rPr>
              <w:t>Компл</w:t>
            </w:r>
            <w:proofErr w:type="spellEnd"/>
            <w:r>
              <w:rPr>
                <w:color w:val="000000" w:themeColor="text1"/>
                <w:sz w:val="16"/>
                <w:szCs w:val="16"/>
              </w:rPr>
              <w:t>.</w:t>
            </w:r>
          </w:p>
        </w:tc>
      </w:tr>
      <w:tr w:rsidR="00DE562D" w:rsidRPr="006C5A55" w:rsidTr="00047C01">
        <w:trPr>
          <w:trHeight w:val="12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14.</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 xml:space="preserve">Передатчик  </w:t>
            </w:r>
            <w:proofErr w:type="gramStart"/>
            <w:r w:rsidRPr="006C5A55">
              <w:rPr>
                <w:color w:val="000000" w:themeColor="text1"/>
                <w:sz w:val="16"/>
                <w:szCs w:val="16"/>
              </w:rPr>
              <w:t>Е</w:t>
            </w:r>
            <w:proofErr w:type="gramEnd"/>
            <w:r w:rsidRPr="006C5A55">
              <w:rPr>
                <w:color w:val="000000" w:themeColor="text1"/>
                <w:sz w:val="16"/>
                <w:szCs w:val="16"/>
              </w:rPr>
              <w:t xml:space="preserve">LRS  2400 </w:t>
            </w:r>
            <w:proofErr w:type="spellStart"/>
            <w:r w:rsidRPr="006C5A55">
              <w:rPr>
                <w:color w:val="000000" w:themeColor="text1"/>
                <w:sz w:val="16"/>
                <w:szCs w:val="16"/>
              </w:rPr>
              <w:t>Мгц</w:t>
            </w:r>
            <w:proofErr w:type="spellEnd"/>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proofErr w:type="gramStart"/>
            <w:r w:rsidRPr="006C5A55">
              <w:rPr>
                <w:color w:val="000000" w:themeColor="text1"/>
                <w:sz w:val="16"/>
                <w:szCs w:val="16"/>
              </w:rPr>
              <w:t>Регуляторная</w:t>
            </w:r>
            <w:proofErr w:type="gramEnd"/>
            <w:r w:rsidRPr="006C5A55">
              <w:rPr>
                <w:color w:val="000000" w:themeColor="text1"/>
                <w:sz w:val="16"/>
                <w:szCs w:val="16"/>
              </w:rPr>
              <w:t xml:space="preserve"> домена: ISM2400</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MCU: ESP32 (основной), ESP8285 (доступный, как </w:t>
            </w:r>
            <w:proofErr w:type="spellStart"/>
            <w:r w:rsidRPr="006C5A55">
              <w:rPr>
                <w:color w:val="000000" w:themeColor="text1"/>
                <w:sz w:val="16"/>
                <w:szCs w:val="16"/>
              </w:rPr>
              <w:t>espbackpack</w:t>
            </w:r>
            <w:proofErr w:type="spellEnd"/>
            <w:r w:rsidRPr="006C5A55">
              <w:rPr>
                <w:color w:val="000000" w:themeColor="text1"/>
                <w:sz w:val="16"/>
                <w:szCs w:val="16"/>
              </w:rPr>
              <w:t>)</w:t>
            </w:r>
          </w:p>
          <w:p w:rsidR="00CA4FD4"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Радиочастотный чип: SX1281IMLTRT</w:t>
            </w:r>
            <w:r w:rsidR="00B54447" w:rsidRPr="006F690A">
              <w:rPr>
                <w:color w:val="000000" w:themeColor="text1"/>
                <w:sz w:val="16"/>
                <w:szCs w:val="16"/>
                <w:highlight w:val="yellow"/>
              </w:rPr>
              <w:t xml:space="preserve"> </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Стандартная 5-контактная розетка JR</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Диапазон частот: от 2400 МГц до 2500 МГц</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Максимальная частота обновления приема: 500 Гц</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Минимальная частота обновления приемника: 25 Гц.</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Выходная радиочастотная мощность:&gt; 30 </w:t>
            </w:r>
            <w:proofErr w:type="spellStart"/>
            <w:r w:rsidRPr="006C5A55">
              <w:rPr>
                <w:color w:val="000000" w:themeColor="text1"/>
                <w:sz w:val="16"/>
                <w:szCs w:val="16"/>
              </w:rPr>
              <w:t>дБм</w:t>
            </w:r>
            <w:proofErr w:type="spell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shd w:val="clear" w:color="auto" w:fill="FFFFFF"/>
              </w:rPr>
              <w:t>Максимальная мощность увеличена до 1000мВт</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Напряжение источника питания: 5</w:t>
            </w:r>
            <w:proofErr w:type="gramStart"/>
            <w:r w:rsidRPr="006C5A55">
              <w:rPr>
                <w:color w:val="000000" w:themeColor="text1"/>
                <w:sz w:val="16"/>
                <w:szCs w:val="16"/>
              </w:rPr>
              <w:t xml:space="preserve"> В</w:t>
            </w:r>
            <w:proofErr w:type="gramEnd"/>
            <w:r w:rsidRPr="006C5A55">
              <w:rPr>
                <w:color w:val="000000" w:themeColor="text1"/>
                <w:sz w:val="16"/>
                <w:szCs w:val="16"/>
              </w:rPr>
              <w:t>~10 В</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Вес: </w:t>
            </w:r>
            <w:r w:rsidR="00CA4FD4">
              <w:rPr>
                <w:color w:val="000000" w:themeColor="text1"/>
                <w:sz w:val="16"/>
                <w:szCs w:val="16"/>
              </w:rPr>
              <w:t xml:space="preserve">не более </w:t>
            </w:r>
            <w:r w:rsidRPr="006C5A55">
              <w:rPr>
                <w:color w:val="000000" w:themeColor="text1"/>
                <w:sz w:val="16"/>
                <w:szCs w:val="16"/>
              </w:rPr>
              <w:t>5</w:t>
            </w:r>
            <w:r w:rsidR="00CA4FD4">
              <w:rPr>
                <w:color w:val="000000" w:themeColor="text1"/>
                <w:sz w:val="16"/>
                <w:szCs w:val="16"/>
              </w:rPr>
              <w:t>3</w:t>
            </w:r>
            <w:r w:rsidRPr="006C5A55">
              <w:rPr>
                <w:color w:val="000000" w:themeColor="text1"/>
                <w:sz w:val="16"/>
                <w:szCs w:val="16"/>
              </w:rPr>
              <w:t xml:space="preserve"> грамм (без антенны)</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Размер: </w:t>
            </w:r>
            <w:r w:rsidR="00CA4FD4">
              <w:rPr>
                <w:color w:val="000000" w:themeColor="text1"/>
                <w:sz w:val="16"/>
                <w:szCs w:val="16"/>
              </w:rPr>
              <w:t xml:space="preserve">не более </w:t>
            </w:r>
            <w:r w:rsidRPr="006C5A55">
              <w:rPr>
                <w:color w:val="000000" w:themeColor="text1"/>
                <w:sz w:val="16"/>
                <w:szCs w:val="16"/>
              </w:rPr>
              <w:t>70 мм*49 мм*32,5 мм</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Усиление антенны: 4,18 </w:t>
            </w:r>
            <w:proofErr w:type="spellStart"/>
            <w:r w:rsidRPr="006C5A55">
              <w:rPr>
                <w:color w:val="000000" w:themeColor="text1"/>
                <w:sz w:val="16"/>
                <w:szCs w:val="16"/>
              </w:rPr>
              <w:t>дБи</w:t>
            </w:r>
            <w:proofErr w:type="spellEnd"/>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Антенна в комплекте</w:t>
            </w:r>
          </w:p>
        </w:tc>
        <w:tc>
          <w:tcPr>
            <w:tcW w:w="708" w:type="dxa"/>
            <w:tcBorders>
              <w:top w:val="single" w:sz="4" w:space="0" w:color="auto"/>
              <w:bottom w:val="single" w:sz="4" w:space="0" w:color="auto"/>
            </w:tcBorders>
          </w:tcPr>
          <w:p w:rsidR="00DE562D" w:rsidRPr="006C5A55" w:rsidRDefault="00DE562D" w:rsidP="00CA4FD4">
            <w:pPr>
              <w:spacing w:before="0" w:after="0" w:line="240" w:lineRule="auto"/>
              <w:ind w:left="34" w:firstLine="0"/>
              <w:jc w:val="left"/>
              <w:rPr>
                <w:color w:val="000000" w:themeColor="text1"/>
                <w:sz w:val="16"/>
                <w:szCs w:val="16"/>
              </w:rPr>
            </w:pPr>
            <w:r w:rsidRPr="006C5A55">
              <w:rPr>
                <w:color w:val="000000" w:themeColor="text1"/>
                <w:sz w:val="16"/>
                <w:szCs w:val="16"/>
              </w:rPr>
              <w:t>2</w:t>
            </w:r>
          </w:p>
        </w:tc>
        <w:tc>
          <w:tcPr>
            <w:tcW w:w="851" w:type="dxa"/>
            <w:tcBorders>
              <w:top w:val="single" w:sz="4" w:space="0" w:color="auto"/>
              <w:bottom w:val="single" w:sz="4" w:space="0" w:color="auto"/>
            </w:tcBorders>
          </w:tcPr>
          <w:p w:rsidR="00DE562D" w:rsidRPr="006C5A55" w:rsidRDefault="00DE562D" w:rsidP="00CA4FD4">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4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15.</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Приемник ELRS 2400Мгц</w:t>
            </w:r>
          </w:p>
        </w:tc>
        <w:tc>
          <w:tcPr>
            <w:tcW w:w="6946" w:type="dxa"/>
            <w:tcBorders>
              <w:top w:val="single" w:sz="4" w:space="0" w:color="auto"/>
              <w:bottom w:val="single" w:sz="4" w:space="0" w:color="auto"/>
            </w:tcBorders>
          </w:tcPr>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Тип: ISM2.4 или FCC915</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MCU: ESP32C3</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proofErr w:type="spellStart"/>
            <w:r w:rsidRPr="006C5A55">
              <w:rPr>
                <w:color w:val="000000" w:themeColor="text1"/>
                <w:sz w:val="16"/>
                <w:szCs w:val="16"/>
              </w:rPr>
              <w:t>ВЧ-чип</w:t>
            </w:r>
            <w:proofErr w:type="spellEnd"/>
            <w:r w:rsidRPr="006C5A55">
              <w:rPr>
                <w:color w:val="000000" w:themeColor="text1"/>
                <w:sz w:val="16"/>
                <w:szCs w:val="16"/>
              </w:rPr>
              <w:t xml:space="preserve">: </w:t>
            </w:r>
            <w:proofErr w:type="spellStart"/>
            <w:r w:rsidRPr="006C5A55">
              <w:rPr>
                <w:color w:val="000000" w:themeColor="text1"/>
                <w:sz w:val="16"/>
                <w:szCs w:val="16"/>
              </w:rPr>
              <w:t>Semtech</w:t>
            </w:r>
            <w:proofErr w:type="spellEnd"/>
            <w:r w:rsidRPr="006C5A55">
              <w:rPr>
                <w:color w:val="000000" w:themeColor="text1"/>
                <w:sz w:val="16"/>
                <w:szCs w:val="16"/>
              </w:rPr>
              <w:t xml:space="preserve"> LR1121</w:t>
            </w:r>
            <w:r w:rsidR="00B54447" w:rsidRPr="006F690A">
              <w:rPr>
                <w:color w:val="000000" w:themeColor="text1"/>
                <w:sz w:val="16"/>
                <w:szCs w:val="16"/>
                <w:highlight w:val="yellow"/>
              </w:rPr>
              <w:t xml:space="preserve"> </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Радиочастотный разъем: IPEX-1</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Антенна: 1 Т-образная антенна (частота 2,4 ГГц, 900 МГц или </w:t>
            </w:r>
            <w:proofErr w:type="spellStart"/>
            <w:r w:rsidRPr="006C5A55">
              <w:rPr>
                <w:color w:val="000000" w:themeColor="text1"/>
                <w:sz w:val="16"/>
                <w:szCs w:val="16"/>
              </w:rPr>
              <w:t>двухдиапазонная</w:t>
            </w:r>
            <w:proofErr w:type="spellEnd"/>
            <w:r w:rsidRPr="006C5A55">
              <w:rPr>
                <w:color w:val="000000" w:themeColor="text1"/>
                <w:sz w:val="16"/>
                <w:szCs w:val="16"/>
              </w:rPr>
              <w:t>)</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Диапазон частот: 2,4 ГГц или </w:t>
            </w:r>
            <w:proofErr w:type="spellStart"/>
            <w:r w:rsidRPr="006C5A55">
              <w:rPr>
                <w:color w:val="000000" w:themeColor="text1"/>
                <w:sz w:val="16"/>
                <w:szCs w:val="16"/>
              </w:rPr>
              <w:t>суб-</w:t>
            </w:r>
            <w:proofErr w:type="gramStart"/>
            <w:r w:rsidRPr="006C5A55">
              <w:rPr>
                <w:color w:val="000000" w:themeColor="text1"/>
                <w:sz w:val="16"/>
                <w:szCs w:val="16"/>
              </w:rPr>
              <w:t>G</w:t>
            </w:r>
            <w:proofErr w:type="spellEnd"/>
            <w:proofErr w:type="gramEnd"/>
            <w:r w:rsidRPr="006C5A55">
              <w:rPr>
                <w:color w:val="000000" w:themeColor="text1"/>
                <w:sz w:val="16"/>
                <w:szCs w:val="16"/>
              </w:rPr>
              <w:t xml:space="preserve"> 900 МГц.</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Телеметрическая мощность: </w:t>
            </w:r>
            <w:r w:rsidR="00CA4FD4">
              <w:rPr>
                <w:color w:val="000000" w:themeColor="text1"/>
                <w:sz w:val="16"/>
                <w:szCs w:val="16"/>
              </w:rPr>
              <w:t xml:space="preserve">не менее </w:t>
            </w:r>
            <w:r w:rsidRPr="006C5A55">
              <w:rPr>
                <w:color w:val="000000" w:themeColor="text1"/>
                <w:sz w:val="16"/>
                <w:szCs w:val="16"/>
              </w:rPr>
              <w:t>100 мВт</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Максимальная частота пакетов: DK500 Гц/K1000 Гц</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Минимальная частота обновления пакетов: 50 Гц</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Рабочее напряжение: 5</w:t>
            </w:r>
            <w:proofErr w:type="gramStart"/>
            <w:r w:rsidRPr="006C5A55">
              <w:rPr>
                <w:color w:val="000000" w:themeColor="text1"/>
                <w:sz w:val="16"/>
                <w:szCs w:val="16"/>
              </w:rPr>
              <w:t xml:space="preserve"> В</w:t>
            </w:r>
            <w:proofErr w:type="gramEnd"/>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Вес: </w:t>
            </w:r>
            <w:r w:rsidR="00CA4FD4">
              <w:rPr>
                <w:color w:val="000000" w:themeColor="text1"/>
                <w:sz w:val="16"/>
                <w:szCs w:val="16"/>
              </w:rPr>
              <w:t>не более 1</w:t>
            </w:r>
            <w:r w:rsidRPr="006C5A55">
              <w:rPr>
                <w:color w:val="000000" w:themeColor="text1"/>
                <w:sz w:val="16"/>
                <w:szCs w:val="16"/>
              </w:rPr>
              <w:t>,0 г (без антенны)</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Размер: </w:t>
            </w:r>
            <w:r w:rsidR="00CA4FD4">
              <w:rPr>
                <w:color w:val="000000" w:themeColor="text1"/>
                <w:sz w:val="16"/>
                <w:szCs w:val="16"/>
              </w:rPr>
              <w:t xml:space="preserve">не более </w:t>
            </w:r>
            <w:r w:rsidRPr="006C5A55">
              <w:rPr>
                <w:color w:val="000000" w:themeColor="text1"/>
                <w:sz w:val="16"/>
                <w:szCs w:val="16"/>
              </w:rPr>
              <w:t>20 мм * 13 мм * 3 мм</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Версия прошивки: предварительно установленная </w:t>
            </w:r>
            <w:proofErr w:type="spellStart"/>
            <w:r w:rsidRPr="006C5A55">
              <w:rPr>
                <w:color w:val="000000" w:themeColor="text1"/>
                <w:sz w:val="16"/>
                <w:szCs w:val="16"/>
              </w:rPr>
              <w:t>ExpressLRS</w:t>
            </w:r>
            <w:proofErr w:type="spellEnd"/>
            <w:r w:rsidRPr="006C5A55">
              <w:rPr>
                <w:color w:val="000000" w:themeColor="text1"/>
                <w:sz w:val="16"/>
                <w:szCs w:val="16"/>
              </w:rPr>
              <w:t xml:space="preserve"> v3.5.1</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Цель FW: </w:t>
            </w:r>
            <w:proofErr w:type="spellStart"/>
            <w:r w:rsidRPr="006C5A55">
              <w:rPr>
                <w:color w:val="000000" w:themeColor="text1"/>
                <w:sz w:val="16"/>
                <w:szCs w:val="16"/>
              </w:rPr>
              <w:t>RadioMaster</w:t>
            </w:r>
            <w:proofErr w:type="spellEnd"/>
            <w:r w:rsidRPr="006C5A55">
              <w:rPr>
                <w:color w:val="000000" w:themeColor="text1"/>
                <w:sz w:val="16"/>
                <w:szCs w:val="16"/>
              </w:rPr>
              <w:t xml:space="preserve"> XR1 2.4/900 RX</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Интерфейс шины 1: CRSF</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Интерфейс шины 2: UART</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lastRenderedPageBreak/>
              <w:t>В комплекте:</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1 * XR1 </w:t>
            </w:r>
            <w:proofErr w:type="spellStart"/>
            <w:r w:rsidRPr="006C5A55">
              <w:rPr>
                <w:color w:val="000000" w:themeColor="text1"/>
                <w:sz w:val="16"/>
                <w:szCs w:val="16"/>
              </w:rPr>
              <w:t>Nano</w:t>
            </w:r>
            <w:proofErr w:type="spellEnd"/>
            <w:r w:rsidRPr="006C5A55">
              <w:rPr>
                <w:color w:val="000000" w:themeColor="text1"/>
                <w:sz w:val="16"/>
                <w:szCs w:val="16"/>
              </w:rPr>
              <w:t xml:space="preserve"> многочастотный приемник </w:t>
            </w:r>
            <w:proofErr w:type="spellStart"/>
            <w:r w:rsidRPr="006C5A55">
              <w:rPr>
                <w:color w:val="000000" w:themeColor="text1"/>
                <w:sz w:val="16"/>
                <w:szCs w:val="16"/>
              </w:rPr>
              <w:t>ExpressLRS</w:t>
            </w:r>
            <w:proofErr w:type="spellEnd"/>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1 * Т-образная антенна (частота 2,4 ГГц, 900 МГц или </w:t>
            </w:r>
            <w:proofErr w:type="spellStart"/>
            <w:r w:rsidRPr="006C5A55">
              <w:rPr>
                <w:color w:val="000000" w:themeColor="text1"/>
                <w:sz w:val="16"/>
                <w:szCs w:val="16"/>
              </w:rPr>
              <w:t>двухдиапазонная</w:t>
            </w:r>
            <w:proofErr w:type="spellEnd"/>
            <w:r w:rsidRPr="006C5A55">
              <w:rPr>
                <w:color w:val="000000" w:themeColor="text1"/>
                <w:sz w:val="16"/>
                <w:szCs w:val="16"/>
              </w:rPr>
              <w:t>)</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1 * провод CRSF</w:t>
            </w:r>
          </w:p>
          <w:p w:rsidR="006C5A55" w:rsidRPr="006C5A55" w:rsidRDefault="006C5A55" w:rsidP="00047C01">
            <w:pPr>
              <w:shd w:val="clear" w:color="auto" w:fill="FFFFFF"/>
              <w:spacing w:before="0" w:after="0" w:line="240" w:lineRule="auto"/>
              <w:ind w:left="34" w:firstLine="0"/>
              <w:jc w:val="left"/>
              <w:rPr>
                <w:color w:val="000000" w:themeColor="text1"/>
                <w:sz w:val="16"/>
                <w:szCs w:val="16"/>
              </w:rPr>
            </w:pPr>
            <w:r w:rsidRPr="006C5A55">
              <w:rPr>
                <w:color w:val="000000" w:themeColor="text1"/>
                <w:sz w:val="16"/>
                <w:szCs w:val="16"/>
              </w:rPr>
              <w:t xml:space="preserve">3 * </w:t>
            </w:r>
            <w:proofErr w:type="spellStart"/>
            <w:r w:rsidRPr="006C5A55">
              <w:rPr>
                <w:color w:val="000000" w:themeColor="text1"/>
                <w:sz w:val="16"/>
                <w:szCs w:val="16"/>
              </w:rPr>
              <w:t>термоусадочная</w:t>
            </w:r>
            <w:proofErr w:type="spellEnd"/>
            <w:r w:rsidRPr="006C5A55">
              <w:rPr>
                <w:color w:val="000000" w:themeColor="text1"/>
                <w:sz w:val="16"/>
                <w:szCs w:val="16"/>
              </w:rPr>
              <w:t xml:space="preserve"> трубка</w:t>
            </w:r>
          </w:p>
          <w:p w:rsidR="00DE562D" w:rsidRPr="006C5A55" w:rsidRDefault="006C5A55" w:rsidP="00047C01">
            <w:pPr>
              <w:shd w:val="clear" w:color="auto" w:fill="FFFFFF"/>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1 * Ручная карта</w:t>
            </w:r>
          </w:p>
        </w:tc>
        <w:tc>
          <w:tcPr>
            <w:tcW w:w="708" w:type="dxa"/>
            <w:tcBorders>
              <w:top w:val="single" w:sz="4" w:space="0" w:color="auto"/>
              <w:bottom w:val="single" w:sz="4" w:space="0" w:color="auto"/>
            </w:tcBorders>
          </w:tcPr>
          <w:p w:rsidR="00DE562D" w:rsidRPr="006C5A55" w:rsidRDefault="00DE562D" w:rsidP="00CA4FD4">
            <w:pPr>
              <w:spacing w:before="0" w:after="0" w:line="240" w:lineRule="auto"/>
              <w:ind w:left="34" w:firstLine="0"/>
              <w:jc w:val="left"/>
              <w:rPr>
                <w:color w:val="000000" w:themeColor="text1"/>
                <w:sz w:val="16"/>
                <w:szCs w:val="16"/>
              </w:rPr>
            </w:pPr>
            <w:r w:rsidRPr="006C5A55">
              <w:rPr>
                <w:color w:val="000000" w:themeColor="text1"/>
                <w:sz w:val="16"/>
                <w:szCs w:val="16"/>
              </w:rPr>
              <w:lastRenderedPageBreak/>
              <w:t>2</w:t>
            </w:r>
          </w:p>
        </w:tc>
        <w:tc>
          <w:tcPr>
            <w:tcW w:w="851" w:type="dxa"/>
            <w:tcBorders>
              <w:top w:val="single" w:sz="4" w:space="0" w:color="auto"/>
              <w:bottom w:val="single" w:sz="4" w:space="0" w:color="auto"/>
            </w:tcBorders>
          </w:tcPr>
          <w:p w:rsidR="00DE562D" w:rsidRPr="006C5A55" w:rsidRDefault="00DE562D" w:rsidP="00CA4FD4">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33"/>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lastRenderedPageBreak/>
              <w:t>16.</w:t>
            </w:r>
          </w:p>
        </w:tc>
        <w:tc>
          <w:tcPr>
            <w:tcW w:w="1559" w:type="dxa"/>
            <w:tcBorders>
              <w:top w:val="single" w:sz="4" w:space="0" w:color="auto"/>
              <w:bottom w:val="single" w:sz="4" w:space="0" w:color="auto"/>
            </w:tcBorders>
          </w:tcPr>
          <w:p w:rsidR="00DE562D" w:rsidRPr="006C5A55" w:rsidRDefault="00DE562D" w:rsidP="001C544C">
            <w:pPr>
              <w:spacing w:before="0" w:after="0" w:line="240" w:lineRule="auto"/>
              <w:ind w:firstLine="0"/>
              <w:jc w:val="left"/>
              <w:rPr>
                <w:color w:val="000000" w:themeColor="text1"/>
                <w:sz w:val="16"/>
                <w:szCs w:val="16"/>
              </w:rPr>
            </w:pPr>
            <w:r w:rsidRPr="006C5A55">
              <w:rPr>
                <w:color w:val="000000" w:themeColor="text1"/>
                <w:sz w:val="16"/>
                <w:szCs w:val="16"/>
              </w:rPr>
              <w:t xml:space="preserve">Приемник ELRS </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Стандарт </w:t>
            </w:r>
            <w:r w:rsidRPr="006C5A55">
              <w:rPr>
                <w:color w:val="000000" w:themeColor="text1"/>
                <w:sz w:val="16"/>
                <w:szCs w:val="16"/>
                <w:lang w:val="en-US"/>
              </w:rPr>
              <w:t>ELRS</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Диапазон частот 530-560МГц</w:t>
            </w:r>
          </w:p>
        </w:tc>
        <w:tc>
          <w:tcPr>
            <w:tcW w:w="708"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2</w:t>
            </w:r>
          </w:p>
        </w:tc>
        <w:tc>
          <w:tcPr>
            <w:tcW w:w="851"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33"/>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17.</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Приемник 433 МГц</w:t>
            </w:r>
          </w:p>
        </w:tc>
        <w:tc>
          <w:tcPr>
            <w:tcW w:w="6946" w:type="dxa"/>
            <w:tcBorders>
              <w:top w:val="single" w:sz="4" w:space="0" w:color="auto"/>
              <w:bottom w:val="single" w:sz="4" w:space="0" w:color="auto"/>
            </w:tcBorders>
          </w:tcPr>
          <w:p w:rsidR="006C5A55" w:rsidRPr="006C5A55" w:rsidRDefault="006A125C" w:rsidP="00B54447">
            <w:pPr>
              <w:pStyle w:val="1"/>
              <w:numPr>
                <w:ilvl w:val="0"/>
                <w:numId w:val="0"/>
              </w:numPr>
              <w:shd w:val="clear" w:color="auto" w:fill="FFFFFF"/>
              <w:spacing w:before="0" w:after="0" w:line="240" w:lineRule="auto"/>
              <w:ind w:left="34"/>
              <w:jc w:val="left"/>
              <w:rPr>
                <w:b w:val="0"/>
                <w:bCs w:val="0"/>
                <w:color w:val="000000" w:themeColor="text1"/>
                <w:spacing w:val="-6"/>
                <w:sz w:val="16"/>
                <w:szCs w:val="16"/>
              </w:rPr>
            </w:pPr>
            <w:r>
              <w:rPr>
                <w:b w:val="0"/>
                <w:bCs w:val="0"/>
                <w:color w:val="000000" w:themeColor="text1"/>
                <w:spacing w:val="-6"/>
                <w:sz w:val="16"/>
                <w:szCs w:val="16"/>
              </w:rPr>
              <w:t>П</w:t>
            </w:r>
            <w:r w:rsidR="006C5A55" w:rsidRPr="006C5A55">
              <w:rPr>
                <w:b w:val="0"/>
                <w:bCs w:val="0"/>
                <w:color w:val="000000" w:themeColor="text1"/>
                <w:spacing w:val="-6"/>
                <w:sz w:val="16"/>
                <w:szCs w:val="16"/>
              </w:rPr>
              <w:t>риемник 433 МГц для радиоуправляемых моделей</w:t>
            </w:r>
          </w:p>
          <w:p w:rsidR="00DE562D" w:rsidRPr="006C5A55" w:rsidRDefault="006C5A55" w:rsidP="00B54447">
            <w:pPr>
              <w:pStyle w:val="1"/>
              <w:numPr>
                <w:ilvl w:val="0"/>
                <w:numId w:val="0"/>
              </w:numPr>
              <w:shd w:val="clear" w:color="auto" w:fill="FFFFFF"/>
              <w:spacing w:before="0" w:after="0" w:line="240" w:lineRule="auto"/>
              <w:ind w:left="34"/>
              <w:jc w:val="left"/>
              <w:rPr>
                <w:color w:val="000000" w:themeColor="text1"/>
                <w:sz w:val="16"/>
                <w:szCs w:val="16"/>
                <w:shd w:val="clear" w:color="auto" w:fill="FFFFFF"/>
              </w:rPr>
            </w:pPr>
            <w:r w:rsidRPr="006C5A55">
              <w:rPr>
                <w:b w:val="0"/>
                <w:bCs w:val="0"/>
                <w:color w:val="000000" w:themeColor="text1"/>
                <w:sz w:val="16"/>
                <w:szCs w:val="16"/>
                <w:shd w:val="clear" w:color="auto" w:fill="FFFFFF"/>
              </w:rPr>
              <w:t>Диапазон частот: работает в диапазоне 370–420 МГц,</w:t>
            </w:r>
          </w:p>
        </w:tc>
        <w:tc>
          <w:tcPr>
            <w:tcW w:w="708"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2</w:t>
            </w:r>
          </w:p>
        </w:tc>
        <w:tc>
          <w:tcPr>
            <w:tcW w:w="851"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06"/>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18.</w:t>
            </w:r>
          </w:p>
        </w:tc>
        <w:tc>
          <w:tcPr>
            <w:tcW w:w="1559" w:type="dxa"/>
            <w:tcBorders>
              <w:top w:val="single" w:sz="4" w:space="0" w:color="auto"/>
              <w:bottom w:val="single" w:sz="4" w:space="0" w:color="auto"/>
            </w:tcBorders>
          </w:tcPr>
          <w:p w:rsidR="00DE562D" w:rsidRPr="006C5A55" w:rsidRDefault="00DE562D" w:rsidP="00047C01">
            <w:pPr>
              <w:spacing w:before="0" w:after="0" w:line="240" w:lineRule="auto"/>
              <w:ind w:firstLine="0"/>
              <w:jc w:val="left"/>
              <w:rPr>
                <w:color w:val="000000" w:themeColor="text1"/>
                <w:sz w:val="16"/>
                <w:szCs w:val="16"/>
              </w:rPr>
            </w:pPr>
            <w:r w:rsidRPr="006C5A55">
              <w:rPr>
                <w:color w:val="000000" w:themeColor="text1"/>
                <w:sz w:val="16"/>
                <w:szCs w:val="16"/>
              </w:rPr>
              <w:t>Передатчик ELRS TX 433,530 МГц</w:t>
            </w:r>
          </w:p>
        </w:tc>
        <w:tc>
          <w:tcPr>
            <w:tcW w:w="6946" w:type="dxa"/>
            <w:tcBorders>
              <w:top w:val="single" w:sz="4" w:space="0" w:color="auto"/>
              <w:bottom w:val="single" w:sz="4" w:space="0" w:color="auto"/>
            </w:tcBorders>
          </w:tcPr>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Передатчик ELRS TX 433-530 МГц 2Вт LR1121 TX</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Доступные диапазоны частот:400–430 МГц (40/20 каналов)420–450 МГц (40/20 каналов)450–480 МГц (40/20 каналов)485–515 МГц (40/20 каналов)520–550 МГц (40/20 каналов)</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Характеристики:</w:t>
            </w:r>
          </w:p>
          <w:p w:rsidR="006C5A55" w:rsidRPr="006C5A55" w:rsidRDefault="006C5A55" w:rsidP="009C1C39">
            <w:pPr>
              <w:spacing w:before="0" w:after="0" w:line="240" w:lineRule="auto"/>
              <w:ind w:left="34" w:firstLine="0"/>
              <w:jc w:val="left"/>
              <w:rPr>
                <w:color w:val="000000" w:themeColor="text1"/>
                <w:sz w:val="16"/>
                <w:szCs w:val="16"/>
              </w:rPr>
            </w:pPr>
            <w:r w:rsidRPr="006C5A55">
              <w:rPr>
                <w:color w:val="000000" w:themeColor="text1"/>
                <w:sz w:val="16"/>
                <w:szCs w:val="16"/>
              </w:rPr>
              <w:t>Модель: L400–550TX</w:t>
            </w:r>
            <w:r w:rsidR="00B54447">
              <w:rPr>
                <w:color w:val="000000" w:themeColor="text1"/>
                <w:sz w:val="16"/>
                <w:szCs w:val="16"/>
              </w:rPr>
              <w:t xml:space="preserve"> </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Контроллер: ESP32-C3 (поддержка </w:t>
            </w:r>
            <w:proofErr w:type="spellStart"/>
            <w:r w:rsidRPr="006C5A55">
              <w:rPr>
                <w:color w:val="000000" w:themeColor="text1"/>
                <w:sz w:val="16"/>
                <w:szCs w:val="16"/>
              </w:rPr>
              <w:t>Wi-Fi</w:t>
            </w:r>
            <w:proofErr w:type="spellEnd"/>
            <w:r w:rsidRPr="006C5A55">
              <w:rPr>
                <w:color w:val="000000" w:themeColor="text1"/>
                <w:sz w:val="16"/>
                <w:szCs w:val="16"/>
              </w:rPr>
              <w:t xml:space="preserve"> OTA, UART)</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Частотный диапазон: 400–550 </w:t>
            </w:r>
            <w:proofErr w:type="spellStart"/>
            <w:r w:rsidRPr="006C5A55">
              <w:rPr>
                <w:color w:val="000000" w:themeColor="text1"/>
                <w:sz w:val="16"/>
                <w:szCs w:val="16"/>
              </w:rPr>
              <w:t>MHz</w:t>
            </w:r>
            <w:proofErr w:type="spell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Разъём антенны: IPEX1</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Маркировка на плате: BOOT, USB, TX</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Предустановленная прошивка: Совместим с </w:t>
            </w:r>
            <w:proofErr w:type="spellStart"/>
            <w:r w:rsidRPr="006C5A55">
              <w:rPr>
                <w:color w:val="000000" w:themeColor="text1"/>
                <w:sz w:val="16"/>
                <w:szCs w:val="16"/>
              </w:rPr>
              <w:t>ExpressLRS</w:t>
            </w:r>
            <w:proofErr w:type="spell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Питание: 5 V через USB либо UART (по схеме подключения)</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Комплектация TX:</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Передатчик Т-образная антенна</w:t>
            </w:r>
          </w:p>
          <w:p w:rsidR="00DE562D" w:rsidRPr="006C5A55" w:rsidRDefault="006C5A55" w:rsidP="00047C01">
            <w:pPr>
              <w:tabs>
                <w:tab w:val="left" w:pos="34"/>
              </w:tabs>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Набор лекал (этикеток) с частотными зонами для подрезки антенны:435M (420–450 </w:t>
            </w:r>
            <w:proofErr w:type="spellStart"/>
            <w:r w:rsidRPr="006C5A55">
              <w:rPr>
                <w:color w:val="000000" w:themeColor="text1"/>
                <w:sz w:val="16"/>
                <w:szCs w:val="16"/>
              </w:rPr>
              <w:t>MHz</w:t>
            </w:r>
            <w:proofErr w:type="spellEnd"/>
            <w:r w:rsidRPr="006C5A55">
              <w:rPr>
                <w:color w:val="000000" w:themeColor="text1"/>
                <w:sz w:val="16"/>
                <w:szCs w:val="16"/>
              </w:rPr>
              <w:t>)465M (450–480 </w:t>
            </w:r>
            <w:proofErr w:type="spellStart"/>
            <w:r w:rsidRPr="006C5A55">
              <w:rPr>
                <w:color w:val="000000" w:themeColor="text1"/>
                <w:sz w:val="16"/>
                <w:szCs w:val="16"/>
              </w:rPr>
              <w:t>MHz</w:t>
            </w:r>
            <w:proofErr w:type="spellEnd"/>
            <w:r w:rsidRPr="006C5A55">
              <w:rPr>
                <w:color w:val="000000" w:themeColor="text1"/>
                <w:sz w:val="16"/>
                <w:szCs w:val="16"/>
              </w:rPr>
              <w:t>)500M (485–515 </w:t>
            </w:r>
            <w:proofErr w:type="spellStart"/>
            <w:r w:rsidRPr="006C5A55">
              <w:rPr>
                <w:color w:val="000000" w:themeColor="text1"/>
                <w:sz w:val="16"/>
                <w:szCs w:val="16"/>
              </w:rPr>
              <w:t>MHz</w:t>
            </w:r>
            <w:proofErr w:type="spellEnd"/>
            <w:r w:rsidRPr="006C5A55">
              <w:rPr>
                <w:color w:val="000000" w:themeColor="text1"/>
                <w:sz w:val="16"/>
                <w:szCs w:val="16"/>
              </w:rPr>
              <w:t>)535M (520–550 </w:t>
            </w:r>
            <w:proofErr w:type="spellStart"/>
            <w:r w:rsidRPr="006C5A55">
              <w:rPr>
                <w:color w:val="000000" w:themeColor="text1"/>
                <w:sz w:val="16"/>
                <w:szCs w:val="16"/>
              </w:rPr>
              <w:t>MHz</w:t>
            </w:r>
            <w:proofErr w:type="spellEnd"/>
            <w:r w:rsidRPr="006C5A55">
              <w:rPr>
                <w:color w:val="000000" w:themeColor="text1"/>
                <w:sz w:val="16"/>
                <w:szCs w:val="16"/>
              </w:rPr>
              <w:t>)</w:t>
            </w:r>
          </w:p>
        </w:tc>
        <w:tc>
          <w:tcPr>
            <w:tcW w:w="708"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4</w:t>
            </w:r>
          </w:p>
        </w:tc>
        <w:tc>
          <w:tcPr>
            <w:tcW w:w="851"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4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19.</w:t>
            </w:r>
          </w:p>
        </w:tc>
        <w:tc>
          <w:tcPr>
            <w:tcW w:w="1559" w:type="dxa"/>
            <w:tcBorders>
              <w:top w:val="single" w:sz="4" w:space="0" w:color="auto"/>
              <w:bottom w:val="single" w:sz="4" w:space="0" w:color="auto"/>
            </w:tcBorders>
          </w:tcPr>
          <w:p w:rsidR="00DE562D" w:rsidRPr="006C5A55" w:rsidRDefault="00DE562D" w:rsidP="00B54447">
            <w:pPr>
              <w:spacing w:before="0" w:after="0" w:line="240" w:lineRule="auto"/>
              <w:ind w:firstLine="0"/>
              <w:jc w:val="left"/>
              <w:rPr>
                <w:color w:val="000000" w:themeColor="text1"/>
                <w:sz w:val="16"/>
                <w:szCs w:val="16"/>
              </w:rPr>
            </w:pPr>
            <w:r w:rsidRPr="006C5A55">
              <w:rPr>
                <w:color w:val="000000" w:themeColor="text1"/>
                <w:sz w:val="16"/>
                <w:szCs w:val="16"/>
              </w:rPr>
              <w:t xml:space="preserve">Векторный анализатор </w:t>
            </w:r>
          </w:p>
        </w:tc>
        <w:tc>
          <w:tcPr>
            <w:tcW w:w="6946" w:type="dxa"/>
            <w:tcBorders>
              <w:top w:val="single" w:sz="4" w:space="0" w:color="auto"/>
              <w:bottom w:val="single" w:sz="4" w:space="0" w:color="auto"/>
            </w:tcBorders>
          </w:tcPr>
          <w:p w:rsidR="00B54447" w:rsidRPr="006C5A55" w:rsidRDefault="006C5A55" w:rsidP="00B54447">
            <w:pPr>
              <w:spacing w:before="0" w:after="0" w:line="240" w:lineRule="auto"/>
              <w:ind w:left="34" w:firstLine="0"/>
              <w:jc w:val="left"/>
              <w:rPr>
                <w:color w:val="000000" w:themeColor="text1"/>
                <w:sz w:val="16"/>
                <w:szCs w:val="16"/>
              </w:rPr>
            </w:pPr>
            <w:r w:rsidRPr="006C5A55">
              <w:rPr>
                <w:color w:val="000000" w:themeColor="text1"/>
                <w:sz w:val="16"/>
                <w:szCs w:val="16"/>
              </w:rPr>
              <w:t xml:space="preserve">Векторный анализатор цепей </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Рабочий диапазон частот: </w:t>
            </w:r>
            <w:r w:rsidR="006C5A55" w:rsidRPr="006C5A55">
              <w:rPr>
                <w:color w:val="000000" w:themeColor="text1"/>
                <w:sz w:val="16"/>
                <w:szCs w:val="16"/>
              </w:rPr>
              <w:t>1–6000 МГц</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Максимальная выходная мощность: </w:t>
            </w:r>
            <w:r w:rsidR="006C5A55" w:rsidRPr="006C5A55">
              <w:rPr>
                <w:color w:val="000000" w:themeColor="text1"/>
                <w:sz w:val="16"/>
                <w:szCs w:val="16"/>
              </w:rPr>
              <w:t xml:space="preserve">-10 </w:t>
            </w:r>
            <w:proofErr w:type="spellStart"/>
            <w:r w:rsidR="006C5A55" w:rsidRPr="006C5A55">
              <w:rPr>
                <w:color w:val="000000" w:themeColor="text1"/>
                <w:sz w:val="16"/>
                <w:szCs w:val="16"/>
              </w:rPr>
              <w:t>дБм</w:t>
            </w:r>
            <w:proofErr w:type="spellEnd"/>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Стабильность частоты  </w:t>
            </w:r>
            <w:r w:rsidR="006C5A55" w:rsidRPr="006C5A55">
              <w:rPr>
                <w:color w:val="000000" w:themeColor="text1"/>
                <w:sz w:val="16"/>
                <w:szCs w:val="16"/>
              </w:rPr>
              <w:t xml:space="preserve">&lt; ±1 </w:t>
            </w:r>
            <w:proofErr w:type="spellStart"/>
            <w:r w:rsidR="006C5A55" w:rsidRPr="006C5A55">
              <w:rPr>
                <w:color w:val="000000" w:themeColor="text1"/>
                <w:sz w:val="16"/>
                <w:szCs w:val="16"/>
              </w:rPr>
              <w:t>ppm</w:t>
            </w:r>
            <w:proofErr w:type="spellEnd"/>
            <w:r w:rsidR="006C5A55" w:rsidRPr="006C5A55">
              <w:rPr>
                <w:color w:val="000000" w:themeColor="text1"/>
                <w:sz w:val="16"/>
                <w:szCs w:val="16"/>
              </w:rPr>
              <w:t xml:space="preserve"> (частей на миллион)</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Динамический диапазон S21 </w:t>
            </w:r>
            <w:r w:rsidR="006C5A55" w:rsidRPr="006C5A55">
              <w:rPr>
                <w:color w:val="000000" w:themeColor="text1"/>
                <w:sz w:val="16"/>
                <w:szCs w:val="16"/>
              </w:rPr>
              <w:t>&lt; 3 ГГц  65 дБ</w:t>
            </w:r>
            <w:r>
              <w:rPr>
                <w:color w:val="000000" w:themeColor="text1"/>
                <w:sz w:val="16"/>
                <w:szCs w:val="16"/>
              </w:rPr>
              <w:t xml:space="preserve"> </w:t>
            </w:r>
            <w:r w:rsidR="006C5A55" w:rsidRPr="006C5A55">
              <w:rPr>
                <w:color w:val="000000" w:themeColor="text1"/>
                <w:sz w:val="16"/>
                <w:szCs w:val="16"/>
              </w:rPr>
              <w:t>&gt; 3 ГГц 60 дБ</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Динамический диапазон S11 </w:t>
            </w:r>
            <w:r w:rsidR="006C5A55" w:rsidRPr="006C5A55">
              <w:rPr>
                <w:color w:val="000000" w:themeColor="text1"/>
                <w:sz w:val="16"/>
                <w:szCs w:val="16"/>
              </w:rPr>
              <w:t>&lt; 3 ГГц  50 дБ</w:t>
            </w:r>
            <w:r>
              <w:rPr>
                <w:color w:val="000000" w:themeColor="text1"/>
                <w:sz w:val="16"/>
                <w:szCs w:val="16"/>
              </w:rPr>
              <w:t xml:space="preserve"> </w:t>
            </w:r>
            <w:r w:rsidR="006C5A55" w:rsidRPr="006C5A55">
              <w:rPr>
                <w:color w:val="000000" w:themeColor="text1"/>
                <w:sz w:val="16"/>
                <w:szCs w:val="16"/>
              </w:rPr>
              <w:t>&gt; 3 ГГц  40 дБ</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Количество точек развертки, не менее: 800 (регулируется)</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Скорость развертки</w:t>
            </w:r>
            <w:r w:rsidRPr="006C5A55">
              <w:rPr>
                <w:color w:val="000000" w:themeColor="text1"/>
                <w:sz w:val="16"/>
                <w:szCs w:val="16"/>
              </w:rPr>
              <w:tab/>
              <w:t>200 т/</w:t>
            </w:r>
            <w:proofErr w:type="gramStart"/>
            <w:r w:rsidRPr="006C5A55">
              <w:rPr>
                <w:color w:val="000000" w:themeColor="text1"/>
                <w:sz w:val="16"/>
                <w:szCs w:val="16"/>
              </w:rPr>
              <w:t>с</w:t>
            </w:r>
            <w:proofErr w:type="gramEnd"/>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Количество трассировок - </w:t>
            </w:r>
            <w:r w:rsidR="006C5A55" w:rsidRPr="006C5A55">
              <w:rPr>
                <w:color w:val="000000" w:themeColor="text1"/>
                <w:sz w:val="16"/>
                <w:szCs w:val="16"/>
              </w:rPr>
              <w:t>4</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Количество маркеров - </w:t>
            </w:r>
            <w:r w:rsidR="006C5A55" w:rsidRPr="006C5A55">
              <w:rPr>
                <w:color w:val="000000" w:themeColor="text1"/>
                <w:sz w:val="16"/>
                <w:szCs w:val="16"/>
              </w:rPr>
              <w:t>4</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Память калибровок</w:t>
            </w:r>
            <w:r w:rsidRPr="006C5A55">
              <w:rPr>
                <w:color w:val="000000" w:themeColor="text1"/>
                <w:sz w:val="16"/>
                <w:szCs w:val="16"/>
              </w:rPr>
              <w:tab/>
            </w:r>
            <w:r w:rsidR="00B54447">
              <w:rPr>
                <w:color w:val="000000" w:themeColor="text1"/>
                <w:sz w:val="16"/>
                <w:szCs w:val="16"/>
              </w:rPr>
              <w:t xml:space="preserve">не менее </w:t>
            </w:r>
            <w:r w:rsidRPr="006C5A55">
              <w:rPr>
                <w:color w:val="000000" w:themeColor="text1"/>
                <w:sz w:val="16"/>
                <w:szCs w:val="16"/>
              </w:rPr>
              <w:t>12</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ЖК-дисплей не менее </w:t>
            </w:r>
            <w:r w:rsidR="006C5A55" w:rsidRPr="006C5A55">
              <w:rPr>
                <w:color w:val="000000" w:themeColor="text1"/>
                <w:sz w:val="16"/>
                <w:szCs w:val="16"/>
              </w:rPr>
              <w:t xml:space="preserve">4,3″ IPS (800 </w:t>
            </w:r>
            <w:proofErr w:type="spellStart"/>
            <w:r w:rsidR="006C5A55" w:rsidRPr="006C5A55">
              <w:rPr>
                <w:color w:val="000000" w:themeColor="text1"/>
                <w:sz w:val="16"/>
                <w:szCs w:val="16"/>
              </w:rPr>
              <w:t>x</w:t>
            </w:r>
            <w:proofErr w:type="spellEnd"/>
            <w:r w:rsidR="006C5A55" w:rsidRPr="006C5A55">
              <w:rPr>
                <w:color w:val="000000" w:themeColor="text1"/>
                <w:sz w:val="16"/>
                <w:szCs w:val="16"/>
              </w:rPr>
              <w:t xml:space="preserve"> 480), цветной, сенсорный (резистивный)</w:t>
            </w:r>
          </w:p>
          <w:p w:rsidR="00B54447" w:rsidRPr="002A355E" w:rsidRDefault="006C5A55" w:rsidP="00047C01">
            <w:pPr>
              <w:spacing w:before="0" w:after="0" w:line="240" w:lineRule="auto"/>
              <w:ind w:left="34" w:firstLine="0"/>
              <w:jc w:val="left"/>
              <w:rPr>
                <w:color w:val="000000" w:themeColor="text1"/>
                <w:sz w:val="16"/>
                <w:szCs w:val="16"/>
                <w:lang w:val="en-US"/>
              </w:rPr>
            </w:pPr>
            <w:r w:rsidRPr="006C5A55">
              <w:rPr>
                <w:color w:val="000000" w:themeColor="text1"/>
                <w:sz w:val="16"/>
                <w:szCs w:val="16"/>
              </w:rPr>
              <w:t>Порты</w:t>
            </w:r>
            <w:r w:rsidRPr="006C5A55">
              <w:rPr>
                <w:color w:val="000000" w:themeColor="text1"/>
                <w:sz w:val="16"/>
                <w:szCs w:val="16"/>
                <w:lang w:val="en-US"/>
              </w:rPr>
              <w:t xml:space="preserve"> </w:t>
            </w:r>
            <w:r w:rsidRPr="006C5A55">
              <w:rPr>
                <w:color w:val="000000" w:themeColor="text1"/>
                <w:sz w:val="16"/>
                <w:szCs w:val="16"/>
              </w:rPr>
              <w:t>и</w:t>
            </w:r>
            <w:r w:rsidRPr="006C5A55">
              <w:rPr>
                <w:color w:val="000000" w:themeColor="text1"/>
                <w:sz w:val="16"/>
                <w:szCs w:val="16"/>
                <w:lang w:val="en-US"/>
              </w:rPr>
              <w:t xml:space="preserve"> </w:t>
            </w:r>
            <w:r w:rsidRPr="006C5A55">
              <w:rPr>
                <w:color w:val="000000" w:themeColor="text1"/>
                <w:sz w:val="16"/>
                <w:szCs w:val="16"/>
              </w:rPr>
              <w:t>интерфейсы</w:t>
            </w:r>
            <w:r w:rsidR="00B54447" w:rsidRPr="002A355E">
              <w:rPr>
                <w:color w:val="000000" w:themeColor="text1"/>
                <w:sz w:val="16"/>
                <w:szCs w:val="16"/>
                <w:lang w:val="en-US"/>
              </w:rPr>
              <w:t>:</w:t>
            </w:r>
          </w:p>
          <w:p w:rsidR="006C5A55" w:rsidRPr="006C5A55" w:rsidRDefault="006C5A55" w:rsidP="00047C01">
            <w:pPr>
              <w:spacing w:before="0" w:after="0" w:line="240" w:lineRule="auto"/>
              <w:ind w:left="34" w:firstLine="0"/>
              <w:jc w:val="left"/>
              <w:rPr>
                <w:color w:val="000000" w:themeColor="text1"/>
                <w:sz w:val="16"/>
                <w:szCs w:val="16"/>
                <w:lang w:val="en-US"/>
              </w:rPr>
            </w:pPr>
            <w:r w:rsidRPr="006C5A55">
              <w:rPr>
                <w:color w:val="000000" w:themeColor="text1"/>
                <w:sz w:val="16"/>
                <w:szCs w:val="16"/>
                <w:lang w:val="en-US"/>
              </w:rPr>
              <w:t>1 x SMA-female (PORT 1)</w:t>
            </w:r>
          </w:p>
          <w:p w:rsidR="006C5A55" w:rsidRPr="006C5A55" w:rsidRDefault="006C5A55" w:rsidP="00047C01">
            <w:pPr>
              <w:spacing w:before="0" w:after="0" w:line="240" w:lineRule="auto"/>
              <w:ind w:left="34" w:firstLine="0"/>
              <w:jc w:val="left"/>
              <w:rPr>
                <w:color w:val="000000" w:themeColor="text1"/>
                <w:sz w:val="16"/>
                <w:szCs w:val="16"/>
                <w:lang w:val="en-US"/>
              </w:rPr>
            </w:pPr>
            <w:r w:rsidRPr="006C5A55">
              <w:rPr>
                <w:color w:val="000000" w:themeColor="text1"/>
                <w:sz w:val="16"/>
                <w:szCs w:val="16"/>
                <w:lang w:val="en-US"/>
              </w:rPr>
              <w:t>1 x SMA-female (PORT 2)</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1 </w:t>
            </w:r>
            <w:proofErr w:type="spellStart"/>
            <w:r w:rsidRPr="006C5A55">
              <w:rPr>
                <w:color w:val="000000" w:themeColor="text1"/>
                <w:sz w:val="16"/>
                <w:szCs w:val="16"/>
              </w:rPr>
              <w:t>x</w:t>
            </w:r>
            <w:proofErr w:type="spellEnd"/>
            <w:r w:rsidRPr="006C5A55">
              <w:rPr>
                <w:color w:val="000000" w:themeColor="text1"/>
                <w:sz w:val="16"/>
                <w:szCs w:val="16"/>
              </w:rPr>
              <w:t xml:space="preserve"> USB </w:t>
            </w:r>
            <w:proofErr w:type="spellStart"/>
            <w:r w:rsidRPr="006C5A55">
              <w:rPr>
                <w:color w:val="000000" w:themeColor="text1"/>
                <w:sz w:val="16"/>
                <w:szCs w:val="16"/>
              </w:rPr>
              <w:t>Type-C</w:t>
            </w:r>
            <w:proofErr w:type="spellEnd"/>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 xml:space="preserve">1 </w:t>
            </w:r>
            <w:proofErr w:type="spellStart"/>
            <w:r w:rsidRPr="006C5A55">
              <w:rPr>
                <w:color w:val="000000" w:themeColor="text1"/>
                <w:sz w:val="16"/>
                <w:szCs w:val="16"/>
              </w:rPr>
              <w:t>x</w:t>
            </w:r>
            <w:proofErr w:type="spellEnd"/>
            <w:r w:rsidRPr="006C5A55">
              <w:rPr>
                <w:color w:val="000000" w:themeColor="text1"/>
                <w:sz w:val="16"/>
                <w:szCs w:val="16"/>
              </w:rPr>
              <w:t xml:space="preserve"> USB-A (для зарядки других устройств)</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Питание</w:t>
            </w:r>
            <w:r w:rsidRPr="006C5A55">
              <w:rPr>
                <w:color w:val="000000" w:themeColor="text1"/>
                <w:sz w:val="16"/>
                <w:szCs w:val="16"/>
              </w:rPr>
              <w:tab/>
              <w:t>5В</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Аккумулятор не менее </w:t>
            </w:r>
            <w:r w:rsidR="006C5A55" w:rsidRPr="006C5A55">
              <w:rPr>
                <w:color w:val="000000" w:themeColor="text1"/>
                <w:sz w:val="16"/>
                <w:szCs w:val="16"/>
              </w:rPr>
              <w:t xml:space="preserve">4500 </w:t>
            </w:r>
            <w:proofErr w:type="spellStart"/>
            <w:r w:rsidR="006C5A55" w:rsidRPr="006C5A55">
              <w:rPr>
                <w:color w:val="000000" w:themeColor="text1"/>
                <w:sz w:val="16"/>
                <w:szCs w:val="16"/>
              </w:rPr>
              <w:t>мАч</w:t>
            </w:r>
            <w:proofErr w:type="spellEnd"/>
            <w:r w:rsidR="006C5A55" w:rsidRPr="006C5A55">
              <w:rPr>
                <w:color w:val="000000" w:themeColor="text1"/>
                <w:sz w:val="16"/>
                <w:szCs w:val="16"/>
              </w:rPr>
              <w:t xml:space="preserve">, </w:t>
            </w:r>
            <w:proofErr w:type="spellStart"/>
            <w:proofErr w:type="gramStart"/>
            <w:r w:rsidR="006C5A55" w:rsidRPr="006C5A55">
              <w:rPr>
                <w:color w:val="000000" w:themeColor="text1"/>
                <w:sz w:val="16"/>
                <w:szCs w:val="16"/>
              </w:rPr>
              <w:t>литий-полимерный</w:t>
            </w:r>
            <w:proofErr w:type="spellEnd"/>
            <w:proofErr w:type="gramEnd"/>
            <w:r w:rsidR="006C5A55" w:rsidRPr="006C5A55">
              <w:rPr>
                <w:color w:val="000000" w:themeColor="text1"/>
                <w:sz w:val="16"/>
                <w:szCs w:val="16"/>
              </w:rPr>
              <w:t>, несъемный</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Время непрерывной работы от аккумулятора, не менее: 5 ч</w:t>
            </w:r>
          </w:p>
          <w:p w:rsidR="006C5A55" w:rsidRPr="006C5A55" w:rsidRDefault="006C5A55" w:rsidP="00047C01">
            <w:pPr>
              <w:spacing w:before="0" w:after="0" w:line="240" w:lineRule="auto"/>
              <w:ind w:left="34" w:firstLine="0"/>
              <w:jc w:val="left"/>
              <w:rPr>
                <w:color w:val="000000" w:themeColor="text1"/>
                <w:sz w:val="16"/>
                <w:szCs w:val="16"/>
              </w:rPr>
            </w:pPr>
            <w:r w:rsidRPr="006C5A55">
              <w:rPr>
                <w:color w:val="000000" w:themeColor="text1"/>
                <w:sz w:val="16"/>
                <w:szCs w:val="16"/>
              </w:rPr>
              <w:t>Рабочий диапазон температур</w:t>
            </w:r>
            <w:r w:rsidRPr="006C5A55">
              <w:rPr>
                <w:color w:val="000000" w:themeColor="text1"/>
                <w:sz w:val="16"/>
                <w:szCs w:val="16"/>
              </w:rPr>
              <w:tab/>
              <w:t>от -0°C до +45°C</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Размер, не более:</w:t>
            </w:r>
            <w:r w:rsidR="006C5A55" w:rsidRPr="006C5A55">
              <w:rPr>
                <w:color w:val="000000" w:themeColor="text1"/>
                <w:sz w:val="16"/>
                <w:szCs w:val="16"/>
              </w:rPr>
              <w:t xml:space="preserve">40 </w:t>
            </w:r>
            <w:proofErr w:type="spellStart"/>
            <w:r w:rsidR="006C5A55" w:rsidRPr="006C5A55">
              <w:rPr>
                <w:color w:val="000000" w:themeColor="text1"/>
                <w:sz w:val="16"/>
                <w:szCs w:val="16"/>
              </w:rPr>
              <w:t>x</w:t>
            </w:r>
            <w:proofErr w:type="spellEnd"/>
            <w:r w:rsidR="006C5A55" w:rsidRPr="006C5A55">
              <w:rPr>
                <w:color w:val="000000" w:themeColor="text1"/>
                <w:sz w:val="16"/>
                <w:szCs w:val="16"/>
              </w:rPr>
              <w:t xml:space="preserve"> 80 </w:t>
            </w:r>
            <w:proofErr w:type="spellStart"/>
            <w:r w:rsidR="006C5A55" w:rsidRPr="006C5A55">
              <w:rPr>
                <w:color w:val="000000" w:themeColor="text1"/>
                <w:sz w:val="16"/>
                <w:szCs w:val="16"/>
              </w:rPr>
              <w:t>x</w:t>
            </w:r>
            <w:proofErr w:type="spellEnd"/>
            <w:r w:rsidR="006C5A55" w:rsidRPr="006C5A55">
              <w:rPr>
                <w:color w:val="000000" w:themeColor="text1"/>
                <w:sz w:val="16"/>
                <w:szCs w:val="16"/>
              </w:rPr>
              <w:t xml:space="preserve"> 30 мм</w:t>
            </w:r>
          </w:p>
          <w:p w:rsidR="006C5A55" w:rsidRPr="006C5A55" w:rsidRDefault="00B54447" w:rsidP="00047C01">
            <w:pPr>
              <w:spacing w:before="0" w:after="0" w:line="240" w:lineRule="auto"/>
              <w:ind w:left="34" w:firstLine="0"/>
              <w:jc w:val="left"/>
              <w:rPr>
                <w:color w:val="000000" w:themeColor="text1"/>
                <w:sz w:val="16"/>
                <w:szCs w:val="16"/>
              </w:rPr>
            </w:pPr>
            <w:r>
              <w:rPr>
                <w:color w:val="000000" w:themeColor="text1"/>
                <w:sz w:val="16"/>
                <w:szCs w:val="16"/>
              </w:rPr>
              <w:t xml:space="preserve">Вес, не более: </w:t>
            </w:r>
            <w:r w:rsidR="006C5A55" w:rsidRPr="006C5A55">
              <w:rPr>
                <w:color w:val="000000" w:themeColor="text1"/>
                <w:sz w:val="16"/>
                <w:szCs w:val="16"/>
              </w:rPr>
              <w:t>256 г</w:t>
            </w:r>
          </w:p>
          <w:p w:rsidR="00DE562D" w:rsidRPr="006C5A55" w:rsidRDefault="006C5A55" w:rsidP="00B54447">
            <w:pPr>
              <w:spacing w:before="0" w:after="0" w:line="240" w:lineRule="auto"/>
              <w:ind w:left="34" w:firstLine="0"/>
              <w:jc w:val="left"/>
              <w:rPr>
                <w:color w:val="000000" w:themeColor="text1"/>
                <w:sz w:val="16"/>
                <w:szCs w:val="16"/>
                <w:shd w:val="clear" w:color="auto" w:fill="FFFFFF"/>
              </w:rPr>
            </w:pPr>
            <w:r w:rsidRPr="006C5A55">
              <w:rPr>
                <w:color w:val="000000" w:themeColor="text1"/>
                <w:sz w:val="16"/>
                <w:szCs w:val="16"/>
              </w:rPr>
              <w:t>Комплектация:</w:t>
            </w:r>
            <w:r w:rsidR="00B54447">
              <w:rPr>
                <w:color w:val="000000" w:themeColor="text1"/>
                <w:sz w:val="16"/>
                <w:szCs w:val="16"/>
              </w:rPr>
              <w:t xml:space="preserve"> </w:t>
            </w:r>
            <w:r w:rsidRPr="006C5A55">
              <w:rPr>
                <w:color w:val="000000" w:themeColor="text1"/>
                <w:sz w:val="16"/>
                <w:szCs w:val="16"/>
              </w:rPr>
              <w:t>векторный анализатор,</w:t>
            </w:r>
            <w:r w:rsidR="00B54447">
              <w:rPr>
                <w:color w:val="000000" w:themeColor="text1"/>
                <w:sz w:val="16"/>
                <w:szCs w:val="16"/>
              </w:rPr>
              <w:t xml:space="preserve"> </w:t>
            </w:r>
            <w:r w:rsidRPr="006C5A55">
              <w:rPr>
                <w:color w:val="000000" w:themeColor="text1"/>
                <w:sz w:val="16"/>
                <w:szCs w:val="16"/>
              </w:rPr>
              <w:t>комплект калибровочных нагрузок,</w:t>
            </w:r>
            <w:r w:rsidR="00B54447">
              <w:rPr>
                <w:color w:val="000000" w:themeColor="text1"/>
                <w:sz w:val="16"/>
                <w:szCs w:val="16"/>
              </w:rPr>
              <w:t xml:space="preserve"> </w:t>
            </w:r>
            <w:r w:rsidRPr="006C5A55">
              <w:rPr>
                <w:color w:val="000000" w:themeColor="text1"/>
                <w:sz w:val="16"/>
                <w:szCs w:val="16"/>
              </w:rPr>
              <w:t xml:space="preserve">2 </w:t>
            </w:r>
            <w:proofErr w:type="spellStart"/>
            <w:r w:rsidRPr="006C5A55">
              <w:rPr>
                <w:color w:val="000000" w:themeColor="text1"/>
                <w:sz w:val="16"/>
                <w:szCs w:val="16"/>
              </w:rPr>
              <w:t>пигтейла</w:t>
            </w:r>
            <w:proofErr w:type="spellEnd"/>
            <w:r w:rsidRPr="006C5A55">
              <w:rPr>
                <w:color w:val="000000" w:themeColor="text1"/>
                <w:sz w:val="16"/>
                <w:szCs w:val="16"/>
              </w:rPr>
              <w:t xml:space="preserve"> </w:t>
            </w:r>
            <w:proofErr w:type="spellStart"/>
            <w:r w:rsidRPr="006C5A55">
              <w:rPr>
                <w:color w:val="000000" w:themeColor="text1"/>
                <w:sz w:val="16"/>
                <w:szCs w:val="16"/>
              </w:rPr>
              <w:t>SMA-male</w:t>
            </w:r>
            <w:proofErr w:type="spellEnd"/>
            <w:r w:rsidRPr="006C5A55">
              <w:rPr>
                <w:color w:val="000000" w:themeColor="text1"/>
                <w:sz w:val="16"/>
                <w:szCs w:val="16"/>
              </w:rPr>
              <w:t xml:space="preserve"> — </w:t>
            </w:r>
            <w:proofErr w:type="spellStart"/>
            <w:r w:rsidRPr="006C5A55">
              <w:rPr>
                <w:color w:val="000000" w:themeColor="text1"/>
                <w:sz w:val="16"/>
                <w:szCs w:val="16"/>
              </w:rPr>
              <w:t>SMA-male</w:t>
            </w:r>
            <w:proofErr w:type="spellEnd"/>
            <w:r w:rsidRPr="006C5A55">
              <w:rPr>
                <w:color w:val="000000" w:themeColor="text1"/>
                <w:sz w:val="16"/>
                <w:szCs w:val="16"/>
              </w:rPr>
              <w:t>,</w:t>
            </w:r>
            <w:r w:rsidR="00B54447">
              <w:rPr>
                <w:color w:val="000000" w:themeColor="text1"/>
                <w:sz w:val="16"/>
                <w:szCs w:val="16"/>
              </w:rPr>
              <w:t xml:space="preserve"> </w:t>
            </w:r>
            <w:r w:rsidRPr="006C5A55">
              <w:rPr>
                <w:color w:val="000000" w:themeColor="text1"/>
                <w:sz w:val="16"/>
                <w:szCs w:val="16"/>
              </w:rPr>
              <w:t>переходник</w:t>
            </w:r>
            <w:r w:rsidRPr="00B54447">
              <w:rPr>
                <w:color w:val="000000" w:themeColor="text1"/>
                <w:sz w:val="16"/>
                <w:szCs w:val="16"/>
              </w:rPr>
              <w:t xml:space="preserve">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female</w:t>
            </w:r>
            <w:r w:rsidRPr="00B54447">
              <w:rPr>
                <w:color w:val="000000" w:themeColor="text1"/>
                <w:sz w:val="16"/>
                <w:szCs w:val="16"/>
              </w:rPr>
              <w:t xml:space="preserve"> —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female</w:t>
            </w:r>
            <w:r w:rsidRPr="00B54447">
              <w:rPr>
                <w:color w:val="000000" w:themeColor="text1"/>
                <w:sz w:val="16"/>
                <w:szCs w:val="16"/>
              </w:rPr>
              <w:t>,</w:t>
            </w:r>
            <w:r w:rsidR="00B54447">
              <w:rPr>
                <w:color w:val="000000" w:themeColor="text1"/>
                <w:sz w:val="16"/>
                <w:szCs w:val="16"/>
              </w:rPr>
              <w:t xml:space="preserve"> </w:t>
            </w:r>
            <w:r w:rsidRPr="006C5A55">
              <w:rPr>
                <w:color w:val="000000" w:themeColor="text1"/>
                <w:sz w:val="16"/>
                <w:szCs w:val="16"/>
              </w:rPr>
              <w:t>переходник</w:t>
            </w:r>
            <w:r w:rsidRPr="00B54447">
              <w:rPr>
                <w:color w:val="000000" w:themeColor="text1"/>
                <w:sz w:val="16"/>
                <w:szCs w:val="16"/>
              </w:rPr>
              <w:t xml:space="preserve">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male</w:t>
            </w:r>
            <w:r w:rsidRPr="00B54447">
              <w:rPr>
                <w:color w:val="000000" w:themeColor="text1"/>
                <w:sz w:val="16"/>
                <w:szCs w:val="16"/>
              </w:rPr>
              <w:t xml:space="preserve"> —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male</w:t>
            </w:r>
            <w:r w:rsidRPr="00B54447">
              <w:rPr>
                <w:color w:val="000000" w:themeColor="text1"/>
                <w:sz w:val="16"/>
                <w:szCs w:val="16"/>
              </w:rPr>
              <w:t>,</w:t>
            </w:r>
            <w:r w:rsidR="00B54447">
              <w:rPr>
                <w:color w:val="000000" w:themeColor="text1"/>
                <w:sz w:val="16"/>
                <w:szCs w:val="16"/>
              </w:rPr>
              <w:t xml:space="preserve"> </w:t>
            </w:r>
            <w:r w:rsidRPr="006C5A55">
              <w:rPr>
                <w:color w:val="000000" w:themeColor="text1"/>
                <w:sz w:val="16"/>
                <w:szCs w:val="16"/>
              </w:rPr>
              <w:t>переходник</w:t>
            </w:r>
            <w:r w:rsidRPr="00B54447">
              <w:rPr>
                <w:color w:val="000000" w:themeColor="text1"/>
                <w:sz w:val="16"/>
                <w:szCs w:val="16"/>
              </w:rPr>
              <w:t xml:space="preserve">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male</w:t>
            </w:r>
            <w:r w:rsidRPr="00B54447">
              <w:rPr>
                <w:color w:val="000000" w:themeColor="text1"/>
                <w:sz w:val="16"/>
                <w:szCs w:val="16"/>
              </w:rPr>
              <w:t xml:space="preserve"> — </w:t>
            </w:r>
            <w:r w:rsidRPr="006C5A55">
              <w:rPr>
                <w:color w:val="000000" w:themeColor="text1"/>
                <w:sz w:val="16"/>
                <w:szCs w:val="16"/>
                <w:lang w:val="en-US"/>
              </w:rPr>
              <w:t>SMA</w:t>
            </w:r>
            <w:r w:rsidRPr="00B54447">
              <w:rPr>
                <w:color w:val="000000" w:themeColor="text1"/>
                <w:sz w:val="16"/>
                <w:szCs w:val="16"/>
              </w:rPr>
              <w:t>-</w:t>
            </w:r>
            <w:r w:rsidRPr="006C5A55">
              <w:rPr>
                <w:color w:val="000000" w:themeColor="text1"/>
                <w:sz w:val="16"/>
                <w:szCs w:val="16"/>
                <w:lang w:val="en-US"/>
              </w:rPr>
              <w:t>female</w:t>
            </w:r>
            <w:r w:rsidRPr="00B54447">
              <w:rPr>
                <w:color w:val="000000" w:themeColor="text1"/>
                <w:sz w:val="16"/>
                <w:szCs w:val="16"/>
              </w:rPr>
              <w:t xml:space="preserve"> (</w:t>
            </w:r>
            <w:r w:rsidRPr="006C5A55">
              <w:rPr>
                <w:color w:val="000000" w:themeColor="text1"/>
                <w:sz w:val="16"/>
                <w:szCs w:val="16"/>
              </w:rPr>
              <w:t>угловой</w:t>
            </w:r>
            <w:r w:rsidRPr="00B54447">
              <w:rPr>
                <w:color w:val="000000" w:themeColor="text1"/>
                <w:sz w:val="16"/>
                <w:szCs w:val="16"/>
              </w:rPr>
              <w:t>),</w:t>
            </w:r>
            <w:r w:rsidR="00B54447">
              <w:rPr>
                <w:color w:val="000000" w:themeColor="text1"/>
                <w:sz w:val="16"/>
                <w:szCs w:val="16"/>
              </w:rPr>
              <w:t xml:space="preserve"> </w:t>
            </w:r>
            <w:r w:rsidRPr="006C5A55">
              <w:rPr>
                <w:color w:val="000000" w:themeColor="text1"/>
                <w:sz w:val="16"/>
                <w:szCs w:val="16"/>
              </w:rPr>
              <w:t>кабель</w:t>
            </w:r>
            <w:r w:rsidRPr="00B54447">
              <w:rPr>
                <w:color w:val="000000" w:themeColor="text1"/>
                <w:sz w:val="16"/>
                <w:szCs w:val="16"/>
              </w:rPr>
              <w:t xml:space="preserve"> </w:t>
            </w:r>
            <w:r w:rsidRPr="006C5A55">
              <w:rPr>
                <w:color w:val="000000" w:themeColor="text1"/>
                <w:sz w:val="16"/>
                <w:szCs w:val="16"/>
                <w:lang w:val="en-US"/>
              </w:rPr>
              <w:t>USB</w:t>
            </w:r>
            <w:r w:rsidRPr="00B54447">
              <w:rPr>
                <w:color w:val="000000" w:themeColor="text1"/>
                <w:sz w:val="16"/>
                <w:szCs w:val="16"/>
              </w:rPr>
              <w:t>-</w:t>
            </w:r>
            <w:r w:rsidRPr="006C5A55">
              <w:rPr>
                <w:color w:val="000000" w:themeColor="text1"/>
                <w:sz w:val="16"/>
                <w:szCs w:val="16"/>
                <w:lang w:val="en-US"/>
              </w:rPr>
              <w:t>A</w:t>
            </w:r>
            <w:r w:rsidRPr="00B54447">
              <w:rPr>
                <w:color w:val="000000" w:themeColor="text1"/>
                <w:sz w:val="16"/>
                <w:szCs w:val="16"/>
              </w:rPr>
              <w:t xml:space="preserve"> — </w:t>
            </w:r>
            <w:r w:rsidRPr="006C5A55">
              <w:rPr>
                <w:color w:val="000000" w:themeColor="text1"/>
                <w:sz w:val="16"/>
                <w:szCs w:val="16"/>
                <w:lang w:val="en-US"/>
              </w:rPr>
              <w:t>USB</w:t>
            </w:r>
            <w:r w:rsidRPr="00B54447">
              <w:rPr>
                <w:color w:val="000000" w:themeColor="text1"/>
                <w:sz w:val="16"/>
                <w:szCs w:val="16"/>
              </w:rPr>
              <w:t xml:space="preserve"> </w:t>
            </w:r>
            <w:r w:rsidRPr="006C5A55">
              <w:rPr>
                <w:color w:val="000000" w:themeColor="text1"/>
                <w:sz w:val="16"/>
                <w:szCs w:val="16"/>
                <w:lang w:val="en-US"/>
              </w:rPr>
              <w:t>Type</w:t>
            </w:r>
            <w:r w:rsidRPr="00B54447">
              <w:rPr>
                <w:color w:val="000000" w:themeColor="text1"/>
                <w:sz w:val="16"/>
                <w:szCs w:val="16"/>
              </w:rPr>
              <w:t>-</w:t>
            </w:r>
            <w:r w:rsidRPr="006C5A55">
              <w:rPr>
                <w:color w:val="000000" w:themeColor="text1"/>
                <w:sz w:val="16"/>
                <w:szCs w:val="16"/>
                <w:lang w:val="en-US"/>
              </w:rPr>
              <w:t>C</w:t>
            </w:r>
            <w:r w:rsidRPr="00B54447">
              <w:rPr>
                <w:color w:val="000000" w:themeColor="text1"/>
                <w:sz w:val="16"/>
                <w:szCs w:val="16"/>
              </w:rPr>
              <w:t>,</w:t>
            </w:r>
            <w:r w:rsidR="00B54447">
              <w:rPr>
                <w:color w:val="000000" w:themeColor="text1"/>
                <w:sz w:val="16"/>
                <w:szCs w:val="16"/>
              </w:rPr>
              <w:t xml:space="preserve"> </w:t>
            </w:r>
            <w:proofErr w:type="spellStart"/>
            <w:r w:rsidRPr="006C5A55">
              <w:rPr>
                <w:color w:val="000000" w:themeColor="text1"/>
                <w:sz w:val="16"/>
                <w:szCs w:val="16"/>
              </w:rPr>
              <w:t>стилус</w:t>
            </w:r>
            <w:proofErr w:type="spellEnd"/>
          </w:p>
        </w:tc>
        <w:tc>
          <w:tcPr>
            <w:tcW w:w="708" w:type="dxa"/>
            <w:tcBorders>
              <w:top w:val="single" w:sz="4" w:space="0" w:color="auto"/>
              <w:bottom w:val="single" w:sz="4" w:space="0" w:color="auto"/>
            </w:tcBorders>
          </w:tcPr>
          <w:p w:rsidR="00DE562D" w:rsidRPr="006C5A55" w:rsidRDefault="00DE562D" w:rsidP="00047C01">
            <w:pPr>
              <w:pStyle w:val="aa"/>
              <w:tabs>
                <w:tab w:val="left" w:pos="0"/>
              </w:tabs>
              <w:ind w:left="34"/>
              <w:rPr>
                <w:color w:val="000000" w:themeColor="text1"/>
                <w:sz w:val="16"/>
                <w:szCs w:val="16"/>
              </w:rPr>
            </w:pPr>
            <w:r w:rsidRPr="006C5A55">
              <w:rPr>
                <w:color w:val="000000" w:themeColor="text1"/>
                <w:sz w:val="16"/>
                <w:szCs w:val="16"/>
              </w:rPr>
              <w:t>1</w:t>
            </w:r>
          </w:p>
        </w:tc>
        <w:tc>
          <w:tcPr>
            <w:tcW w:w="851" w:type="dxa"/>
            <w:tcBorders>
              <w:top w:val="single" w:sz="4" w:space="0" w:color="auto"/>
              <w:bottom w:val="single" w:sz="4" w:space="0" w:color="auto"/>
            </w:tcBorders>
          </w:tcPr>
          <w:p w:rsidR="00DE562D" w:rsidRPr="006C5A55" w:rsidRDefault="00DE562D" w:rsidP="00B54447">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06"/>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t>20.</w:t>
            </w:r>
          </w:p>
        </w:tc>
        <w:tc>
          <w:tcPr>
            <w:tcW w:w="1559" w:type="dxa"/>
            <w:tcBorders>
              <w:top w:val="single" w:sz="4" w:space="0" w:color="auto"/>
              <w:bottom w:val="single" w:sz="4" w:space="0" w:color="auto"/>
            </w:tcBorders>
          </w:tcPr>
          <w:p w:rsidR="00DE562D" w:rsidRPr="006C5A55" w:rsidRDefault="00DE562D" w:rsidP="00CC64AD">
            <w:pPr>
              <w:spacing w:before="0" w:after="0" w:line="240" w:lineRule="auto"/>
              <w:ind w:firstLine="0"/>
              <w:jc w:val="left"/>
              <w:rPr>
                <w:color w:val="000000" w:themeColor="text1"/>
                <w:sz w:val="16"/>
                <w:szCs w:val="16"/>
              </w:rPr>
            </w:pPr>
            <w:proofErr w:type="spellStart"/>
            <w:r w:rsidRPr="006C5A55">
              <w:rPr>
                <w:color w:val="000000" w:themeColor="text1"/>
                <w:sz w:val="16"/>
                <w:szCs w:val="16"/>
              </w:rPr>
              <w:t>Спекторанализатор</w:t>
            </w:r>
            <w:proofErr w:type="spellEnd"/>
          </w:p>
        </w:tc>
        <w:tc>
          <w:tcPr>
            <w:tcW w:w="6946" w:type="dxa"/>
            <w:tcBorders>
              <w:top w:val="single" w:sz="4" w:space="0" w:color="auto"/>
              <w:bottom w:val="single" w:sz="4" w:space="0" w:color="auto"/>
            </w:tcBorders>
          </w:tcPr>
          <w:p w:rsidR="009C1C39" w:rsidRPr="0021394B" w:rsidRDefault="009C1C39" w:rsidP="009C1C39">
            <w:pPr>
              <w:spacing w:before="0" w:after="0" w:line="240" w:lineRule="auto"/>
              <w:ind w:left="38" w:firstLine="0"/>
              <w:rPr>
                <w:sz w:val="16"/>
                <w:szCs w:val="16"/>
              </w:rPr>
            </w:pPr>
            <w:r w:rsidRPr="0021394B">
              <w:rPr>
                <w:sz w:val="16"/>
                <w:szCs w:val="16"/>
              </w:rPr>
              <w:t>1. Назначение и область применения</w:t>
            </w:r>
          </w:p>
          <w:p w:rsidR="009C1C39" w:rsidRPr="0021394B" w:rsidRDefault="009C1C39" w:rsidP="009C1C39">
            <w:pPr>
              <w:spacing w:before="0" w:after="0" w:line="240" w:lineRule="auto"/>
              <w:ind w:left="38" w:firstLine="0"/>
              <w:rPr>
                <w:sz w:val="16"/>
                <w:szCs w:val="16"/>
              </w:rPr>
            </w:pPr>
            <w:r w:rsidRPr="0021394B">
              <w:rPr>
                <w:sz w:val="16"/>
                <w:szCs w:val="16"/>
              </w:rPr>
              <w:t>Прибор предназначен для оперативного анализа радиочастотного спектра и генерации тестовых сигналов при полевых и лабораторных работах (диагностика трактов, поиск помех, проверка приёмопередающих устройств и т. п.). Должен обеспечивать работу с сигналами в В</w:t>
            </w:r>
            <w:proofErr w:type="gramStart"/>
            <w:r w:rsidRPr="0021394B">
              <w:rPr>
                <w:sz w:val="16"/>
                <w:szCs w:val="16"/>
              </w:rPr>
              <w:t>Ч</w:t>
            </w:r>
            <w:r w:rsidRPr="0021394B">
              <w:rPr>
                <w:sz w:val="16"/>
                <w:szCs w:val="16"/>
              </w:rPr>
              <w:noBreakHyphen/>
            </w:r>
            <w:proofErr w:type="gramEnd"/>
            <w:r w:rsidRPr="0021394B">
              <w:rPr>
                <w:sz w:val="16"/>
                <w:szCs w:val="16"/>
              </w:rPr>
              <w:t xml:space="preserve"> и </w:t>
            </w:r>
            <w:proofErr w:type="spellStart"/>
            <w:r w:rsidRPr="0021394B">
              <w:rPr>
                <w:sz w:val="16"/>
                <w:szCs w:val="16"/>
              </w:rPr>
              <w:t>СВЧ</w:t>
            </w:r>
            <w:r w:rsidRPr="0021394B">
              <w:rPr>
                <w:sz w:val="16"/>
                <w:szCs w:val="16"/>
              </w:rPr>
              <w:noBreakHyphen/>
              <w:t>диапазонах</w:t>
            </w:r>
            <w:proofErr w:type="spellEnd"/>
            <w:r w:rsidRPr="0021394B">
              <w:rPr>
                <w:sz w:val="16"/>
                <w:szCs w:val="16"/>
              </w:rPr>
              <w:t>, включая расширенный режим в верхней части спектра.</w:t>
            </w:r>
          </w:p>
          <w:p w:rsidR="009C1C39" w:rsidRPr="0021394B" w:rsidRDefault="009C1C39" w:rsidP="009C1C39">
            <w:pPr>
              <w:spacing w:before="0" w:after="0" w:line="240" w:lineRule="auto"/>
              <w:ind w:left="38" w:firstLine="0"/>
              <w:rPr>
                <w:sz w:val="16"/>
                <w:szCs w:val="16"/>
              </w:rPr>
            </w:pPr>
            <w:r w:rsidRPr="0021394B">
              <w:rPr>
                <w:sz w:val="16"/>
                <w:szCs w:val="16"/>
              </w:rPr>
              <w:t>2. Функциональные требования</w:t>
            </w:r>
          </w:p>
          <w:p w:rsidR="006E27B5" w:rsidRDefault="009C1C39" w:rsidP="009C1C39">
            <w:pPr>
              <w:spacing w:before="0" w:after="0" w:line="240" w:lineRule="auto"/>
              <w:ind w:left="38" w:firstLine="0"/>
              <w:rPr>
                <w:sz w:val="16"/>
                <w:szCs w:val="16"/>
              </w:rPr>
            </w:pPr>
            <w:r w:rsidRPr="0021394B">
              <w:rPr>
                <w:sz w:val="16"/>
                <w:szCs w:val="16"/>
              </w:rPr>
              <w:t>Комбинированный режим: анализатор спектра и генератор сигналов</w:t>
            </w:r>
          </w:p>
          <w:p w:rsidR="009C1C39" w:rsidRPr="0021394B" w:rsidRDefault="009C1C39" w:rsidP="009C1C39">
            <w:pPr>
              <w:spacing w:before="0" w:after="0" w:line="240" w:lineRule="auto"/>
              <w:ind w:left="38" w:firstLine="0"/>
              <w:rPr>
                <w:sz w:val="16"/>
                <w:szCs w:val="16"/>
              </w:rPr>
            </w:pPr>
            <w:r w:rsidRPr="0021394B">
              <w:rPr>
                <w:sz w:val="16"/>
                <w:szCs w:val="16"/>
              </w:rPr>
              <w:t>(</w:t>
            </w:r>
            <w:proofErr w:type="spellStart"/>
            <w:r w:rsidRPr="0021394B">
              <w:rPr>
                <w:sz w:val="16"/>
                <w:szCs w:val="16"/>
              </w:rPr>
              <w:t>трекинг</w:t>
            </w:r>
            <w:r w:rsidRPr="0021394B">
              <w:rPr>
                <w:sz w:val="16"/>
                <w:szCs w:val="16"/>
              </w:rPr>
              <w:noBreakHyphen/>
              <w:t>генератор</w:t>
            </w:r>
            <w:proofErr w:type="spellEnd"/>
            <w:r w:rsidRPr="0021394B">
              <w:rPr>
                <w:sz w:val="16"/>
                <w:szCs w:val="16"/>
              </w:rPr>
              <w:t>/отдельный выход).</w:t>
            </w:r>
          </w:p>
          <w:p w:rsidR="009C1C39" w:rsidRPr="0021394B" w:rsidRDefault="009C1C39" w:rsidP="009C1C39">
            <w:pPr>
              <w:spacing w:before="0" w:after="0" w:line="240" w:lineRule="auto"/>
              <w:ind w:left="38" w:firstLine="0"/>
              <w:rPr>
                <w:sz w:val="16"/>
                <w:szCs w:val="16"/>
              </w:rPr>
            </w:pPr>
            <w:r w:rsidRPr="0021394B">
              <w:rPr>
                <w:sz w:val="16"/>
                <w:szCs w:val="16"/>
              </w:rPr>
              <w:t>Поддержка не менее 4 режимов ввода/вывода для гибкой адаптации под разные задачи.</w:t>
            </w:r>
          </w:p>
          <w:p w:rsidR="009C1C39" w:rsidRPr="0021394B" w:rsidRDefault="009C1C39" w:rsidP="009C1C39">
            <w:pPr>
              <w:spacing w:before="0" w:after="0" w:line="240" w:lineRule="auto"/>
              <w:ind w:left="38" w:firstLine="0"/>
              <w:rPr>
                <w:sz w:val="16"/>
                <w:szCs w:val="16"/>
              </w:rPr>
            </w:pPr>
            <w:r w:rsidRPr="0021394B">
              <w:rPr>
                <w:sz w:val="16"/>
                <w:szCs w:val="16"/>
              </w:rPr>
              <w:t>Возможность ручного и автоматического выбора полос пропускания (фильтров разрешения).</w:t>
            </w:r>
          </w:p>
          <w:p w:rsidR="009C1C39" w:rsidRPr="0021394B" w:rsidRDefault="009C1C39" w:rsidP="009C1C39">
            <w:pPr>
              <w:spacing w:before="0" w:after="0" w:line="240" w:lineRule="auto"/>
              <w:ind w:left="38" w:firstLine="0"/>
              <w:rPr>
                <w:sz w:val="16"/>
                <w:szCs w:val="16"/>
              </w:rPr>
            </w:pPr>
            <w:r w:rsidRPr="0021394B">
              <w:rPr>
                <w:sz w:val="16"/>
                <w:szCs w:val="16"/>
              </w:rPr>
              <w:t>Автоматическая оптимизация точек сканирования для ускорения анализа.</w:t>
            </w:r>
          </w:p>
          <w:p w:rsidR="009C1C39" w:rsidRPr="0021394B" w:rsidRDefault="009C1C39" w:rsidP="009C1C39">
            <w:pPr>
              <w:spacing w:before="0" w:after="0" w:line="240" w:lineRule="auto"/>
              <w:ind w:left="38" w:firstLine="0"/>
              <w:rPr>
                <w:sz w:val="16"/>
                <w:szCs w:val="16"/>
              </w:rPr>
            </w:pPr>
            <w:r w:rsidRPr="0021394B">
              <w:rPr>
                <w:sz w:val="16"/>
                <w:szCs w:val="16"/>
              </w:rPr>
              <w:t>Генерация сигналов: синусоидальный режим (низкие и средние частоты) и прямоугольный режим (средние и высокие частоты).</w:t>
            </w:r>
          </w:p>
          <w:p w:rsidR="009C1C39" w:rsidRPr="0021394B" w:rsidRDefault="009C1C39" w:rsidP="009C1C39">
            <w:pPr>
              <w:spacing w:before="0" w:after="0" w:line="240" w:lineRule="auto"/>
              <w:ind w:left="38" w:firstLine="0"/>
              <w:rPr>
                <w:sz w:val="16"/>
                <w:szCs w:val="16"/>
              </w:rPr>
            </w:pPr>
            <w:r w:rsidRPr="0021394B">
              <w:rPr>
                <w:sz w:val="16"/>
                <w:szCs w:val="16"/>
              </w:rPr>
              <w:t>3. Требования к частотному диапазону и разрешению</w:t>
            </w:r>
          </w:p>
          <w:p w:rsidR="009C1C39" w:rsidRPr="0021394B" w:rsidRDefault="009C1C39" w:rsidP="009C1C39">
            <w:pPr>
              <w:spacing w:before="0" w:after="0" w:line="240" w:lineRule="auto"/>
              <w:ind w:left="38" w:firstLine="0"/>
              <w:rPr>
                <w:sz w:val="16"/>
                <w:szCs w:val="16"/>
              </w:rPr>
            </w:pPr>
            <w:r w:rsidRPr="0021394B">
              <w:rPr>
                <w:sz w:val="16"/>
                <w:szCs w:val="16"/>
              </w:rPr>
              <w:t>Рабочий диапазон: от 100 кГц до 900 МГц (основной режим).</w:t>
            </w:r>
          </w:p>
          <w:p w:rsidR="009C1C39" w:rsidRPr="0021394B" w:rsidRDefault="009C1C39" w:rsidP="009C1C39">
            <w:pPr>
              <w:spacing w:before="0" w:after="0" w:line="240" w:lineRule="auto"/>
              <w:ind w:left="38" w:firstLine="0"/>
              <w:rPr>
                <w:sz w:val="16"/>
                <w:szCs w:val="16"/>
              </w:rPr>
            </w:pPr>
            <w:r w:rsidRPr="0021394B">
              <w:rPr>
                <w:sz w:val="16"/>
                <w:szCs w:val="16"/>
              </w:rPr>
              <w:t>Расширенный режим («ультра») — верхняя граница не менее 7,0 ГГц.</w:t>
            </w:r>
          </w:p>
          <w:p w:rsidR="009C1C39" w:rsidRPr="0021394B" w:rsidRDefault="006E27B5" w:rsidP="009C1C39">
            <w:pPr>
              <w:spacing w:before="0" w:after="0" w:line="240" w:lineRule="auto"/>
              <w:ind w:left="38" w:firstLine="0"/>
              <w:rPr>
                <w:sz w:val="16"/>
                <w:szCs w:val="16"/>
              </w:rPr>
            </w:pPr>
            <w:r>
              <w:rPr>
                <w:sz w:val="16"/>
                <w:szCs w:val="16"/>
              </w:rPr>
              <w:t>Диапазон фильтров разрешения:</w:t>
            </w:r>
            <w:r w:rsidR="009C1C39" w:rsidRPr="0021394B">
              <w:rPr>
                <w:sz w:val="16"/>
                <w:szCs w:val="16"/>
              </w:rPr>
              <w:t xml:space="preserve"> от 3 кГц до 600 кГц.</w:t>
            </w:r>
          </w:p>
          <w:p w:rsidR="009C1C39" w:rsidRPr="0021394B" w:rsidRDefault="009C1C39" w:rsidP="009C1C39">
            <w:pPr>
              <w:spacing w:before="0" w:after="0" w:line="240" w:lineRule="auto"/>
              <w:ind w:left="38" w:firstLine="0"/>
              <w:rPr>
                <w:sz w:val="16"/>
                <w:szCs w:val="16"/>
              </w:rPr>
            </w:pPr>
            <w:r w:rsidRPr="0021394B">
              <w:rPr>
                <w:sz w:val="16"/>
                <w:szCs w:val="16"/>
              </w:rPr>
              <w:t>Количество предустановленных фильтров для автоматического выбора — не менее 50 шт.</w:t>
            </w:r>
          </w:p>
          <w:p w:rsidR="009C1C39" w:rsidRPr="006E27B5" w:rsidRDefault="009C1C39" w:rsidP="009C1C39">
            <w:pPr>
              <w:spacing w:before="0" w:after="0" w:line="240" w:lineRule="auto"/>
              <w:ind w:left="38" w:firstLine="0"/>
              <w:rPr>
                <w:sz w:val="16"/>
                <w:szCs w:val="16"/>
              </w:rPr>
            </w:pPr>
            <w:r w:rsidRPr="006E27B5">
              <w:rPr>
                <w:sz w:val="16"/>
                <w:szCs w:val="16"/>
              </w:rPr>
              <w:t>4. Требования к чувствительности и динамическому диапазону</w:t>
            </w:r>
          </w:p>
          <w:p w:rsidR="006E27B5" w:rsidRPr="006E27B5" w:rsidRDefault="009C1C39" w:rsidP="009C1C39">
            <w:pPr>
              <w:spacing w:before="0" w:after="0" w:line="240" w:lineRule="auto"/>
              <w:ind w:left="38" w:firstLine="0"/>
              <w:rPr>
                <w:sz w:val="16"/>
                <w:szCs w:val="16"/>
              </w:rPr>
            </w:pPr>
            <w:r w:rsidRPr="006E27B5">
              <w:rPr>
                <w:sz w:val="16"/>
                <w:szCs w:val="16"/>
              </w:rPr>
              <w:t xml:space="preserve">Средний уровень собственных шумов: </w:t>
            </w:r>
          </w:p>
          <w:p w:rsidR="009C1C39" w:rsidRPr="006E27B5" w:rsidRDefault="009C1C39" w:rsidP="009C1C39">
            <w:pPr>
              <w:spacing w:before="0" w:after="0" w:line="240" w:lineRule="auto"/>
              <w:ind w:left="38" w:firstLine="0"/>
              <w:rPr>
                <w:sz w:val="16"/>
                <w:szCs w:val="16"/>
              </w:rPr>
            </w:pPr>
            <w:r w:rsidRPr="006E27B5">
              <w:rPr>
                <w:sz w:val="16"/>
                <w:szCs w:val="16"/>
              </w:rPr>
              <w:t>не выше −145 </w:t>
            </w:r>
            <w:proofErr w:type="spellStart"/>
            <w:r w:rsidRPr="006E27B5">
              <w:rPr>
                <w:sz w:val="16"/>
                <w:szCs w:val="16"/>
              </w:rPr>
              <w:t>дБм</w:t>
            </w:r>
            <w:proofErr w:type="spellEnd"/>
            <w:r w:rsidRPr="006E27B5">
              <w:rPr>
                <w:sz w:val="16"/>
                <w:szCs w:val="16"/>
              </w:rPr>
              <w:t>/Гц (низкий входной порт) и не выше −160 </w:t>
            </w:r>
            <w:proofErr w:type="spellStart"/>
            <w:r w:rsidRPr="006E27B5">
              <w:rPr>
                <w:sz w:val="16"/>
                <w:szCs w:val="16"/>
              </w:rPr>
              <w:t>дБм</w:t>
            </w:r>
            <w:proofErr w:type="spellEnd"/>
            <w:r w:rsidRPr="006E27B5">
              <w:rPr>
                <w:sz w:val="16"/>
                <w:szCs w:val="16"/>
              </w:rPr>
              <w:t>/Гц (высокий входной порт).</w:t>
            </w:r>
          </w:p>
          <w:p w:rsidR="006E27B5" w:rsidRPr="006E27B5" w:rsidRDefault="009C1C39" w:rsidP="009C1C39">
            <w:pPr>
              <w:spacing w:before="0" w:after="0" w:line="240" w:lineRule="auto"/>
              <w:ind w:left="38" w:firstLine="0"/>
              <w:rPr>
                <w:sz w:val="16"/>
                <w:szCs w:val="16"/>
              </w:rPr>
            </w:pPr>
            <w:r w:rsidRPr="006E27B5">
              <w:rPr>
                <w:sz w:val="16"/>
                <w:szCs w:val="16"/>
              </w:rPr>
              <w:t xml:space="preserve">Минимальный распознаваемый уровень сигнала: </w:t>
            </w:r>
          </w:p>
          <w:p w:rsidR="009C1C39" w:rsidRPr="006E27B5" w:rsidRDefault="009C1C39" w:rsidP="009C1C39">
            <w:pPr>
              <w:spacing w:before="0" w:after="0" w:line="240" w:lineRule="auto"/>
              <w:ind w:left="38" w:firstLine="0"/>
              <w:rPr>
                <w:sz w:val="16"/>
                <w:szCs w:val="16"/>
              </w:rPr>
            </w:pPr>
            <w:r w:rsidRPr="006E27B5">
              <w:rPr>
                <w:sz w:val="16"/>
                <w:szCs w:val="16"/>
              </w:rPr>
              <w:t>не выше −100 </w:t>
            </w:r>
            <w:proofErr w:type="spellStart"/>
            <w:r w:rsidRPr="006E27B5">
              <w:rPr>
                <w:sz w:val="16"/>
                <w:szCs w:val="16"/>
              </w:rPr>
              <w:t>дБм</w:t>
            </w:r>
            <w:proofErr w:type="spellEnd"/>
            <w:r w:rsidRPr="006E27B5">
              <w:rPr>
                <w:sz w:val="16"/>
                <w:szCs w:val="16"/>
              </w:rPr>
              <w:t xml:space="preserve"> в низком диапазоне и не выше −115 </w:t>
            </w:r>
            <w:proofErr w:type="spellStart"/>
            <w:r w:rsidRPr="006E27B5">
              <w:rPr>
                <w:sz w:val="16"/>
                <w:szCs w:val="16"/>
              </w:rPr>
              <w:t>дБм</w:t>
            </w:r>
            <w:proofErr w:type="spellEnd"/>
            <w:r w:rsidRPr="006E27B5">
              <w:rPr>
                <w:sz w:val="16"/>
                <w:szCs w:val="16"/>
              </w:rPr>
              <w:t xml:space="preserve"> в высоком диапазоне.</w:t>
            </w:r>
          </w:p>
          <w:p w:rsidR="006E27B5" w:rsidRPr="006E27B5" w:rsidRDefault="009C1C39" w:rsidP="009C1C39">
            <w:pPr>
              <w:spacing w:before="0" w:after="0" w:line="240" w:lineRule="auto"/>
              <w:ind w:left="38" w:firstLine="0"/>
              <w:rPr>
                <w:sz w:val="16"/>
                <w:szCs w:val="16"/>
              </w:rPr>
            </w:pPr>
            <w:r w:rsidRPr="006E27B5">
              <w:rPr>
                <w:sz w:val="16"/>
                <w:szCs w:val="16"/>
              </w:rPr>
              <w:t xml:space="preserve">Абсолютный максимальный уровень входного сигнала без повреждения прибора: </w:t>
            </w:r>
          </w:p>
          <w:p w:rsidR="009C1C39" w:rsidRPr="006E27B5" w:rsidRDefault="009C1C39" w:rsidP="009C1C39">
            <w:pPr>
              <w:spacing w:before="0" w:after="0" w:line="240" w:lineRule="auto"/>
              <w:ind w:left="38" w:firstLine="0"/>
              <w:rPr>
                <w:sz w:val="16"/>
                <w:szCs w:val="16"/>
              </w:rPr>
            </w:pPr>
            <w:r w:rsidRPr="006E27B5">
              <w:rPr>
                <w:sz w:val="16"/>
                <w:szCs w:val="16"/>
              </w:rPr>
              <w:t>+10 </w:t>
            </w:r>
            <w:proofErr w:type="spellStart"/>
            <w:r w:rsidRPr="006E27B5">
              <w:rPr>
                <w:sz w:val="16"/>
                <w:szCs w:val="16"/>
              </w:rPr>
              <w:t>дБм</w:t>
            </w:r>
            <w:proofErr w:type="spellEnd"/>
            <w:r w:rsidRPr="006E27B5">
              <w:rPr>
                <w:sz w:val="16"/>
                <w:szCs w:val="16"/>
              </w:rPr>
              <w:t xml:space="preserve"> (без затухания) и +20 </w:t>
            </w:r>
            <w:proofErr w:type="spellStart"/>
            <w:r w:rsidRPr="006E27B5">
              <w:rPr>
                <w:sz w:val="16"/>
                <w:szCs w:val="16"/>
              </w:rPr>
              <w:t>дБм</w:t>
            </w:r>
            <w:proofErr w:type="spellEnd"/>
            <w:r w:rsidRPr="006E27B5">
              <w:rPr>
                <w:sz w:val="16"/>
                <w:szCs w:val="16"/>
              </w:rPr>
              <w:t xml:space="preserve"> (при максимальном затухании).</w:t>
            </w:r>
          </w:p>
          <w:p w:rsidR="009C1C39" w:rsidRPr="006E27B5" w:rsidRDefault="009C1C39" w:rsidP="009C1C39">
            <w:pPr>
              <w:spacing w:before="0" w:after="0" w:line="240" w:lineRule="auto"/>
              <w:ind w:left="38" w:firstLine="0"/>
              <w:rPr>
                <w:sz w:val="16"/>
                <w:szCs w:val="16"/>
              </w:rPr>
            </w:pPr>
            <w:r w:rsidRPr="006E27B5">
              <w:rPr>
                <w:sz w:val="16"/>
                <w:szCs w:val="16"/>
              </w:rPr>
              <w:t>Регулируемое затухание входного сигнала: диапазон не уже 0–31 дБ, шаг не более 1 дБ.</w:t>
            </w:r>
          </w:p>
          <w:p w:rsidR="009C1C39" w:rsidRPr="006E27B5" w:rsidRDefault="009C1C39" w:rsidP="009C1C39">
            <w:pPr>
              <w:spacing w:before="0" w:after="0" w:line="240" w:lineRule="auto"/>
              <w:ind w:left="38" w:firstLine="0"/>
              <w:rPr>
                <w:sz w:val="16"/>
                <w:szCs w:val="16"/>
              </w:rPr>
            </w:pPr>
            <w:r w:rsidRPr="006E27B5">
              <w:rPr>
                <w:sz w:val="16"/>
                <w:szCs w:val="16"/>
              </w:rPr>
              <w:t>Наличие дополнительного частотно</w:t>
            </w:r>
            <w:r w:rsidRPr="006E27B5">
              <w:rPr>
                <w:sz w:val="16"/>
                <w:szCs w:val="16"/>
              </w:rPr>
              <w:noBreakHyphen/>
              <w:t>зависимого входного аттенюатора с диапазоном ослабления не уже 25–40 дБ.</w:t>
            </w:r>
          </w:p>
          <w:p w:rsidR="009C1C39" w:rsidRPr="006E27B5" w:rsidRDefault="009C1C39" w:rsidP="009C1C39">
            <w:pPr>
              <w:spacing w:before="0" w:after="0" w:line="240" w:lineRule="auto"/>
              <w:ind w:left="38" w:firstLine="0"/>
              <w:rPr>
                <w:sz w:val="16"/>
                <w:szCs w:val="16"/>
              </w:rPr>
            </w:pPr>
            <w:r w:rsidRPr="006E27B5">
              <w:rPr>
                <w:sz w:val="16"/>
                <w:szCs w:val="16"/>
              </w:rPr>
              <w:t>5. Требования к точности и стабильности</w:t>
            </w:r>
          </w:p>
          <w:p w:rsidR="009C1C39" w:rsidRPr="006E27B5" w:rsidRDefault="009C1C39" w:rsidP="009C1C39">
            <w:pPr>
              <w:spacing w:before="0" w:after="0" w:line="240" w:lineRule="auto"/>
              <w:ind w:left="38" w:firstLine="0"/>
              <w:rPr>
                <w:sz w:val="16"/>
                <w:szCs w:val="16"/>
              </w:rPr>
            </w:pPr>
            <w:r w:rsidRPr="006E27B5">
              <w:rPr>
                <w:sz w:val="16"/>
                <w:szCs w:val="16"/>
              </w:rPr>
              <w:t>Разрешение детектора мощности — не хуже 0,5 дБ.</w:t>
            </w:r>
          </w:p>
          <w:p w:rsidR="009C1C39" w:rsidRPr="006E27B5" w:rsidRDefault="009C1C39" w:rsidP="009C1C39">
            <w:pPr>
              <w:spacing w:before="0" w:after="0" w:line="240" w:lineRule="auto"/>
              <w:ind w:left="38" w:firstLine="0"/>
              <w:rPr>
                <w:sz w:val="16"/>
                <w:szCs w:val="16"/>
              </w:rPr>
            </w:pPr>
            <w:r w:rsidRPr="006E27B5">
              <w:rPr>
                <w:sz w:val="16"/>
                <w:szCs w:val="16"/>
              </w:rPr>
              <w:t>Фазовый шум: на смещении 10 кГц — 80 </w:t>
            </w:r>
            <w:proofErr w:type="spellStart"/>
            <w:r w:rsidRPr="006E27B5">
              <w:rPr>
                <w:sz w:val="16"/>
                <w:szCs w:val="16"/>
              </w:rPr>
              <w:t>дБн</w:t>
            </w:r>
            <w:proofErr w:type="spellEnd"/>
            <w:r w:rsidRPr="006E27B5">
              <w:rPr>
                <w:sz w:val="16"/>
                <w:szCs w:val="16"/>
              </w:rPr>
              <w:t>/Гц; на смещении 100 кГц  −95 </w:t>
            </w:r>
            <w:proofErr w:type="spellStart"/>
            <w:r w:rsidRPr="006E27B5">
              <w:rPr>
                <w:sz w:val="16"/>
                <w:szCs w:val="16"/>
              </w:rPr>
              <w:t>дБн</w:t>
            </w:r>
            <w:proofErr w:type="spellEnd"/>
            <w:r w:rsidRPr="006E27B5">
              <w:rPr>
                <w:sz w:val="16"/>
                <w:szCs w:val="16"/>
              </w:rPr>
              <w:t>/Гц.</w:t>
            </w:r>
          </w:p>
          <w:p w:rsidR="009C1C39" w:rsidRPr="006E27B5" w:rsidRDefault="009C1C39" w:rsidP="009C1C39">
            <w:pPr>
              <w:spacing w:before="0" w:after="0" w:line="240" w:lineRule="auto"/>
              <w:ind w:left="38" w:firstLine="0"/>
              <w:rPr>
                <w:sz w:val="16"/>
                <w:szCs w:val="16"/>
              </w:rPr>
            </w:pPr>
            <w:r w:rsidRPr="006E27B5">
              <w:rPr>
                <w:sz w:val="16"/>
                <w:szCs w:val="16"/>
              </w:rPr>
              <w:lastRenderedPageBreak/>
              <w:t>Скорость сканирования — не менее 1 000 точек/сек при максимальной полосе разрешения.</w:t>
            </w:r>
          </w:p>
          <w:p w:rsidR="009C1C39" w:rsidRPr="006E27B5" w:rsidRDefault="009C1C39" w:rsidP="009C1C39">
            <w:pPr>
              <w:spacing w:before="0" w:after="0" w:line="240" w:lineRule="auto"/>
              <w:ind w:left="38" w:firstLine="0"/>
              <w:rPr>
                <w:sz w:val="16"/>
                <w:szCs w:val="16"/>
              </w:rPr>
            </w:pPr>
            <w:r w:rsidRPr="006E27B5">
              <w:rPr>
                <w:sz w:val="16"/>
                <w:szCs w:val="16"/>
              </w:rPr>
              <w:t>6. Требования к выходным характеристикам</w:t>
            </w:r>
            <w:r w:rsidR="006E27B5">
              <w:rPr>
                <w:sz w:val="16"/>
                <w:szCs w:val="16"/>
              </w:rPr>
              <w:t>:</w:t>
            </w:r>
          </w:p>
          <w:p w:rsidR="009C1C39" w:rsidRPr="006E27B5" w:rsidRDefault="009C1C39" w:rsidP="009C1C39">
            <w:pPr>
              <w:spacing w:before="0" w:after="0" w:line="240" w:lineRule="auto"/>
              <w:ind w:left="38" w:firstLine="0"/>
              <w:rPr>
                <w:sz w:val="16"/>
                <w:szCs w:val="16"/>
              </w:rPr>
            </w:pPr>
            <w:r w:rsidRPr="006E27B5">
              <w:rPr>
                <w:sz w:val="16"/>
                <w:szCs w:val="16"/>
              </w:rPr>
              <w:t>Синусоидальный выход в диапазоне 100 кГц–350 МГц, уровень −76…−6 </w:t>
            </w:r>
            <w:proofErr w:type="spellStart"/>
            <w:r w:rsidRPr="006E27B5">
              <w:rPr>
                <w:sz w:val="16"/>
                <w:szCs w:val="16"/>
              </w:rPr>
              <w:t>дБм</w:t>
            </w:r>
            <w:proofErr w:type="spellEnd"/>
            <w:r w:rsidRPr="006E27B5">
              <w:rPr>
                <w:sz w:val="16"/>
                <w:szCs w:val="16"/>
              </w:rPr>
              <w:t>, шаг регулировки не бол</w:t>
            </w:r>
            <w:r w:rsidR="006E27B5">
              <w:rPr>
                <w:sz w:val="16"/>
                <w:szCs w:val="16"/>
              </w:rPr>
              <w:t>ее 1 дБ; уровень гармоник </w:t>
            </w:r>
            <w:r w:rsidRPr="006E27B5">
              <w:rPr>
                <w:sz w:val="16"/>
                <w:szCs w:val="16"/>
              </w:rPr>
              <w:t>−40 дБ относительно основной волны.</w:t>
            </w:r>
          </w:p>
          <w:p w:rsidR="009C1C39" w:rsidRPr="006E27B5" w:rsidRDefault="009C1C39" w:rsidP="009C1C39">
            <w:pPr>
              <w:spacing w:before="0" w:after="0" w:line="240" w:lineRule="auto"/>
              <w:ind w:left="38" w:firstLine="0"/>
              <w:rPr>
                <w:sz w:val="16"/>
                <w:szCs w:val="16"/>
              </w:rPr>
            </w:pPr>
            <w:r w:rsidRPr="006E27B5">
              <w:rPr>
                <w:sz w:val="16"/>
                <w:szCs w:val="16"/>
              </w:rPr>
              <w:t>Прямоугольный выход в диапазоне 240 МГц–960 МГц, уровень −38…+13 </w:t>
            </w:r>
            <w:proofErr w:type="spellStart"/>
            <w:r w:rsidRPr="006E27B5">
              <w:rPr>
                <w:sz w:val="16"/>
                <w:szCs w:val="16"/>
              </w:rPr>
              <w:t>дБм</w:t>
            </w:r>
            <w:proofErr w:type="spellEnd"/>
            <w:r w:rsidRPr="006E27B5">
              <w:rPr>
                <w:sz w:val="16"/>
                <w:szCs w:val="16"/>
              </w:rPr>
              <w:t>.</w:t>
            </w:r>
          </w:p>
          <w:p w:rsidR="009C1C39" w:rsidRPr="006E27B5" w:rsidRDefault="009C1C39" w:rsidP="009C1C39">
            <w:pPr>
              <w:spacing w:before="0" w:after="0" w:line="240" w:lineRule="auto"/>
              <w:ind w:left="38" w:firstLine="0"/>
              <w:rPr>
                <w:sz w:val="16"/>
                <w:szCs w:val="16"/>
              </w:rPr>
            </w:pPr>
            <w:r w:rsidRPr="006E27B5">
              <w:rPr>
                <w:sz w:val="16"/>
                <w:szCs w:val="16"/>
              </w:rPr>
              <w:t>7. Требования к интерфейсам, управлению и питанию</w:t>
            </w:r>
          </w:p>
          <w:p w:rsidR="009C1C39" w:rsidRPr="006E27B5" w:rsidRDefault="009C1C39" w:rsidP="009C1C39">
            <w:pPr>
              <w:spacing w:before="0" w:after="0" w:line="240" w:lineRule="auto"/>
              <w:ind w:left="38" w:firstLine="0"/>
              <w:rPr>
                <w:sz w:val="16"/>
                <w:szCs w:val="16"/>
              </w:rPr>
            </w:pPr>
            <w:r w:rsidRPr="006E27B5">
              <w:rPr>
                <w:sz w:val="16"/>
                <w:szCs w:val="16"/>
              </w:rPr>
              <w:t>Дисплей: сенсорный, диагональ не менее 3,9 дюйма, разрешение не менее 480×320.</w:t>
            </w:r>
          </w:p>
          <w:p w:rsidR="009C1C39" w:rsidRPr="006E27B5" w:rsidRDefault="009C1C39" w:rsidP="009C1C39">
            <w:pPr>
              <w:spacing w:before="0" w:after="0" w:line="240" w:lineRule="auto"/>
              <w:ind w:left="38" w:firstLine="0"/>
              <w:rPr>
                <w:sz w:val="16"/>
                <w:szCs w:val="16"/>
              </w:rPr>
            </w:pPr>
            <w:r w:rsidRPr="006E27B5">
              <w:rPr>
                <w:sz w:val="16"/>
                <w:szCs w:val="16"/>
              </w:rPr>
              <w:t>Интерфейс связи: USB </w:t>
            </w:r>
            <w:proofErr w:type="spellStart"/>
            <w:r w:rsidRPr="006E27B5">
              <w:rPr>
                <w:sz w:val="16"/>
                <w:szCs w:val="16"/>
              </w:rPr>
              <w:t>Type</w:t>
            </w:r>
            <w:r w:rsidRPr="006E27B5">
              <w:rPr>
                <w:sz w:val="16"/>
                <w:szCs w:val="16"/>
              </w:rPr>
              <w:noBreakHyphen/>
              <w:t>C</w:t>
            </w:r>
            <w:proofErr w:type="spellEnd"/>
            <w:r w:rsidRPr="006E27B5">
              <w:rPr>
                <w:sz w:val="16"/>
                <w:szCs w:val="16"/>
              </w:rPr>
              <w:t>.</w:t>
            </w:r>
          </w:p>
          <w:p w:rsidR="009C1C39" w:rsidRPr="006E27B5" w:rsidRDefault="009C1C39" w:rsidP="009C1C39">
            <w:pPr>
              <w:spacing w:before="0" w:after="0" w:line="240" w:lineRule="auto"/>
              <w:ind w:left="38" w:firstLine="0"/>
              <w:rPr>
                <w:sz w:val="16"/>
                <w:szCs w:val="16"/>
              </w:rPr>
            </w:pPr>
            <w:r w:rsidRPr="006E27B5">
              <w:rPr>
                <w:sz w:val="16"/>
                <w:szCs w:val="16"/>
              </w:rPr>
              <w:t>Питание: встроенный аккумулятор ёмкостью не менее 650 </w:t>
            </w:r>
            <w:proofErr w:type="spellStart"/>
            <w:r w:rsidRPr="006E27B5">
              <w:rPr>
                <w:sz w:val="16"/>
                <w:szCs w:val="16"/>
              </w:rPr>
              <w:t>мАч</w:t>
            </w:r>
            <w:proofErr w:type="spellEnd"/>
            <w:r w:rsidRPr="006E27B5">
              <w:rPr>
                <w:sz w:val="16"/>
                <w:szCs w:val="16"/>
              </w:rPr>
              <w:t>; максимальный ток зарядки 300 мА.</w:t>
            </w:r>
          </w:p>
          <w:p w:rsidR="009C1C39" w:rsidRPr="006E27B5" w:rsidRDefault="009C1C39" w:rsidP="009C1C39">
            <w:pPr>
              <w:spacing w:before="0" w:after="0" w:line="240" w:lineRule="auto"/>
              <w:ind w:left="38" w:firstLine="0"/>
              <w:rPr>
                <w:sz w:val="16"/>
                <w:szCs w:val="16"/>
              </w:rPr>
            </w:pPr>
            <w:r w:rsidRPr="006E27B5">
              <w:rPr>
                <w:sz w:val="16"/>
                <w:szCs w:val="16"/>
              </w:rPr>
              <w:t>Габариты: не более 60×95×20 мм; масса не более 240 г.</w:t>
            </w:r>
          </w:p>
          <w:p w:rsidR="009C1C39" w:rsidRPr="006E27B5" w:rsidRDefault="009C1C39" w:rsidP="009C1C39">
            <w:pPr>
              <w:spacing w:before="0" w:after="0" w:line="240" w:lineRule="auto"/>
              <w:ind w:left="38" w:firstLine="0"/>
              <w:rPr>
                <w:sz w:val="16"/>
                <w:szCs w:val="16"/>
              </w:rPr>
            </w:pPr>
            <w:r w:rsidRPr="006E27B5">
              <w:rPr>
                <w:sz w:val="16"/>
                <w:szCs w:val="16"/>
              </w:rPr>
              <w:t>8. Требования к комплектации</w:t>
            </w:r>
          </w:p>
          <w:p w:rsidR="009C1C39" w:rsidRPr="006E27B5" w:rsidRDefault="009C1C39" w:rsidP="009C1C39">
            <w:pPr>
              <w:spacing w:before="0" w:after="0" w:line="240" w:lineRule="auto"/>
              <w:ind w:left="38" w:firstLine="0"/>
              <w:rPr>
                <w:sz w:val="16"/>
                <w:szCs w:val="16"/>
              </w:rPr>
            </w:pPr>
            <w:r w:rsidRPr="006E27B5">
              <w:rPr>
                <w:sz w:val="16"/>
                <w:szCs w:val="16"/>
              </w:rPr>
              <w:t>Кабель SMA — 2 шт.</w:t>
            </w:r>
          </w:p>
          <w:p w:rsidR="009C1C39" w:rsidRPr="006E27B5" w:rsidRDefault="009C1C39" w:rsidP="009C1C39">
            <w:pPr>
              <w:spacing w:before="0" w:after="0" w:line="240" w:lineRule="auto"/>
              <w:ind w:left="38" w:firstLine="0"/>
              <w:rPr>
                <w:sz w:val="16"/>
                <w:szCs w:val="16"/>
              </w:rPr>
            </w:pPr>
            <w:r w:rsidRPr="006E27B5">
              <w:rPr>
                <w:sz w:val="16"/>
                <w:szCs w:val="16"/>
              </w:rPr>
              <w:t>Антенна с разъёмом SMA — 1 шт.</w:t>
            </w:r>
          </w:p>
          <w:p w:rsidR="009C1C39" w:rsidRPr="006C5A55" w:rsidRDefault="009C1C39" w:rsidP="006E27B5">
            <w:pPr>
              <w:spacing w:before="0" w:after="0" w:line="240" w:lineRule="auto"/>
              <w:ind w:left="38" w:firstLine="0"/>
              <w:rPr>
                <w:color w:val="000000" w:themeColor="text1"/>
                <w:sz w:val="16"/>
                <w:szCs w:val="16"/>
                <w:shd w:val="clear" w:color="auto" w:fill="FFFFFF"/>
              </w:rPr>
            </w:pPr>
            <w:r w:rsidRPr="006E27B5">
              <w:rPr>
                <w:sz w:val="16"/>
                <w:szCs w:val="16"/>
              </w:rPr>
              <w:t>Кабель USB </w:t>
            </w:r>
            <w:proofErr w:type="spellStart"/>
            <w:r w:rsidRPr="006E27B5">
              <w:rPr>
                <w:sz w:val="16"/>
                <w:szCs w:val="16"/>
              </w:rPr>
              <w:t>Type</w:t>
            </w:r>
            <w:r w:rsidRPr="006E27B5">
              <w:rPr>
                <w:sz w:val="16"/>
                <w:szCs w:val="16"/>
              </w:rPr>
              <w:noBreakHyphen/>
              <w:t>C</w:t>
            </w:r>
            <w:proofErr w:type="spellEnd"/>
            <w:r w:rsidRPr="006E27B5">
              <w:rPr>
                <w:sz w:val="16"/>
                <w:szCs w:val="16"/>
              </w:rPr>
              <w:t> — 1 шт.</w:t>
            </w:r>
          </w:p>
        </w:tc>
        <w:tc>
          <w:tcPr>
            <w:tcW w:w="708" w:type="dxa"/>
            <w:tcBorders>
              <w:top w:val="single" w:sz="4" w:space="0" w:color="auto"/>
              <w:bottom w:val="single" w:sz="4" w:space="0" w:color="auto"/>
            </w:tcBorders>
          </w:tcPr>
          <w:p w:rsidR="00DE562D" w:rsidRPr="006C5A55" w:rsidRDefault="00DE562D" w:rsidP="00047C01">
            <w:pPr>
              <w:pStyle w:val="aa"/>
              <w:tabs>
                <w:tab w:val="left" w:pos="0"/>
              </w:tabs>
              <w:ind w:left="34"/>
              <w:rPr>
                <w:color w:val="000000" w:themeColor="text1"/>
                <w:sz w:val="16"/>
                <w:szCs w:val="16"/>
              </w:rPr>
            </w:pPr>
            <w:r w:rsidRPr="006C5A55">
              <w:rPr>
                <w:color w:val="000000" w:themeColor="text1"/>
                <w:sz w:val="16"/>
                <w:szCs w:val="16"/>
              </w:rPr>
              <w:lastRenderedPageBreak/>
              <w:t>1</w:t>
            </w:r>
          </w:p>
        </w:tc>
        <w:tc>
          <w:tcPr>
            <w:tcW w:w="851" w:type="dxa"/>
            <w:tcBorders>
              <w:top w:val="single" w:sz="4" w:space="0" w:color="auto"/>
              <w:bottom w:val="single" w:sz="4" w:space="0" w:color="auto"/>
            </w:tcBorders>
          </w:tcPr>
          <w:p w:rsidR="00DE562D" w:rsidRPr="006C5A55" w:rsidRDefault="00DE562D" w:rsidP="00CC64AD">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r w:rsidR="00DE562D" w:rsidRPr="006C5A55" w:rsidTr="00047C01">
        <w:trPr>
          <w:trHeight w:val="285"/>
        </w:trPr>
        <w:tc>
          <w:tcPr>
            <w:tcW w:w="534" w:type="dxa"/>
            <w:tcBorders>
              <w:top w:val="single" w:sz="4" w:space="0" w:color="auto"/>
              <w:bottom w:val="single" w:sz="4" w:space="0" w:color="auto"/>
            </w:tcBorders>
          </w:tcPr>
          <w:p w:rsidR="00DE562D" w:rsidRPr="006C5A55" w:rsidRDefault="00DE562D" w:rsidP="00047C01">
            <w:pPr>
              <w:pStyle w:val="aa"/>
              <w:tabs>
                <w:tab w:val="left" w:pos="0"/>
              </w:tabs>
              <w:rPr>
                <w:color w:val="000000" w:themeColor="text1"/>
                <w:sz w:val="18"/>
                <w:szCs w:val="18"/>
              </w:rPr>
            </w:pPr>
            <w:r w:rsidRPr="006C5A55">
              <w:rPr>
                <w:color w:val="000000" w:themeColor="text1"/>
                <w:sz w:val="18"/>
                <w:szCs w:val="18"/>
              </w:rPr>
              <w:lastRenderedPageBreak/>
              <w:t>21.</w:t>
            </w:r>
          </w:p>
        </w:tc>
        <w:tc>
          <w:tcPr>
            <w:tcW w:w="1559" w:type="dxa"/>
            <w:tcBorders>
              <w:top w:val="single" w:sz="4" w:space="0" w:color="auto"/>
              <w:bottom w:val="single" w:sz="4" w:space="0" w:color="auto"/>
            </w:tcBorders>
          </w:tcPr>
          <w:p w:rsidR="00DE562D" w:rsidRPr="00CC64AD" w:rsidRDefault="00DE562D" w:rsidP="00CC64AD">
            <w:pPr>
              <w:shd w:val="clear" w:color="auto" w:fill="F9F9F9"/>
              <w:tabs>
                <w:tab w:val="left" w:pos="0"/>
              </w:tabs>
              <w:spacing w:before="0" w:after="0" w:line="240" w:lineRule="auto"/>
              <w:ind w:firstLine="0"/>
              <w:jc w:val="left"/>
              <w:outlineLvl w:val="0"/>
              <w:rPr>
                <w:color w:val="000000" w:themeColor="text1"/>
                <w:sz w:val="16"/>
                <w:szCs w:val="16"/>
                <w:lang w:val="en-US"/>
              </w:rPr>
            </w:pPr>
            <w:r w:rsidRPr="00CC64AD">
              <w:rPr>
                <w:color w:val="000000" w:themeColor="text1"/>
                <w:sz w:val="16"/>
                <w:szCs w:val="16"/>
                <w:lang w:val="en-US"/>
              </w:rPr>
              <w:t>SD-</w:t>
            </w:r>
            <w:r w:rsidRPr="00CC64AD">
              <w:rPr>
                <w:color w:val="000000" w:themeColor="text1"/>
                <w:sz w:val="16"/>
                <w:szCs w:val="16"/>
              </w:rPr>
              <w:t>карты</w:t>
            </w:r>
            <w:r w:rsidRPr="00CC64AD">
              <w:rPr>
                <w:color w:val="000000" w:themeColor="text1"/>
                <w:sz w:val="16"/>
                <w:szCs w:val="16"/>
                <w:lang w:val="en-US"/>
              </w:rPr>
              <w:t xml:space="preserve"> 64</w:t>
            </w:r>
            <w:r w:rsidRPr="00CC64AD">
              <w:rPr>
                <w:color w:val="000000" w:themeColor="text1"/>
                <w:sz w:val="16"/>
                <w:szCs w:val="16"/>
              </w:rPr>
              <w:t>Гб</w:t>
            </w:r>
            <w:r w:rsidRPr="00CC64AD">
              <w:rPr>
                <w:color w:val="000000" w:themeColor="text1"/>
                <w:sz w:val="16"/>
                <w:szCs w:val="16"/>
                <w:lang w:val="en-US"/>
              </w:rPr>
              <w:t xml:space="preserve"> SDXC </w:t>
            </w:r>
          </w:p>
        </w:tc>
        <w:tc>
          <w:tcPr>
            <w:tcW w:w="6946" w:type="dxa"/>
            <w:tcBorders>
              <w:top w:val="single" w:sz="4" w:space="0" w:color="auto"/>
              <w:bottom w:val="single" w:sz="4" w:space="0" w:color="auto"/>
            </w:tcBorders>
          </w:tcPr>
          <w:p w:rsidR="006C5A55" w:rsidRPr="00CC64AD" w:rsidRDefault="006C5A55" w:rsidP="00047C01">
            <w:pPr>
              <w:shd w:val="clear" w:color="auto" w:fill="FFFFFF"/>
              <w:spacing w:before="0" w:after="0" w:line="240" w:lineRule="auto"/>
              <w:ind w:firstLine="0"/>
              <w:jc w:val="left"/>
              <w:rPr>
                <w:color w:val="000000" w:themeColor="text1"/>
                <w:sz w:val="16"/>
                <w:szCs w:val="16"/>
              </w:rPr>
            </w:pPr>
            <w:r w:rsidRPr="00CC64AD">
              <w:rPr>
                <w:rStyle w:val="aff9"/>
                <w:color w:val="000000" w:themeColor="text1"/>
                <w:sz w:val="16"/>
                <w:szCs w:val="16"/>
                <w:u w:val="none"/>
                <w:shd w:val="clear" w:color="auto" w:fill="FFFFFF"/>
              </w:rPr>
              <w:t xml:space="preserve">Тип карты  </w:t>
            </w:r>
            <w:proofErr w:type="spellStart"/>
            <w:r w:rsidRPr="00CC64AD">
              <w:rPr>
                <w:color w:val="000000" w:themeColor="text1"/>
                <w:sz w:val="16"/>
                <w:szCs w:val="16"/>
              </w:rPr>
              <w:t>Micro</w:t>
            </w:r>
            <w:proofErr w:type="spellEnd"/>
            <w:r w:rsidRPr="00CC64AD">
              <w:rPr>
                <w:color w:val="000000" w:themeColor="text1"/>
                <w:sz w:val="16"/>
                <w:szCs w:val="16"/>
              </w:rPr>
              <w:t xml:space="preserve"> SDXC</w:t>
            </w:r>
          </w:p>
          <w:p w:rsidR="006C5A55" w:rsidRPr="00CC64AD" w:rsidRDefault="006C5A55" w:rsidP="00047C01">
            <w:pPr>
              <w:shd w:val="clear" w:color="auto" w:fill="FFFFFF"/>
              <w:spacing w:before="0" w:after="0" w:line="240" w:lineRule="auto"/>
              <w:ind w:left="34" w:firstLine="0"/>
              <w:jc w:val="left"/>
              <w:rPr>
                <w:color w:val="000000" w:themeColor="text1"/>
                <w:sz w:val="16"/>
                <w:szCs w:val="16"/>
              </w:rPr>
            </w:pPr>
            <w:r w:rsidRPr="00CC64AD">
              <w:rPr>
                <w:rStyle w:val="aff9"/>
                <w:color w:val="000000" w:themeColor="text1"/>
                <w:sz w:val="16"/>
                <w:szCs w:val="16"/>
                <w:u w:val="none"/>
                <w:shd w:val="clear" w:color="auto" w:fill="FFFFFF"/>
              </w:rPr>
              <w:t>Объем, н</w:t>
            </w:r>
            <w:r w:rsidRPr="00CC64AD">
              <w:rPr>
                <w:color w:val="000000" w:themeColor="text1"/>
                <w:sz w:val="16"/>
                <w:szCs w:val="16"/>
              </w:rPr>
              <w:t>е менее  64 ГБ</w:t>
            </w:r>
          </w:p>
          <w:p w:rsidR="006C5A55" w:rsidRPr="002A355E" w:rsidRDefault="006C5A55" w:rsidP="00047C01">
            <w:pPr>
              <w:shd w:val="clear" w:color="auto" w:fill="FFFFFF"/>
              <w:spacing w:before="0" w:after="0" w:line="240" w:lineRule="auto"/>
              <w:ind w:left="34" w:firstLine="0"/>
              <w:jc w:val="left"/>
              <w:rPr>
                <w:color w:val="000000" w:themeColor="text1"/>
                <w:sz w:val="16"/>
                <w:szCs w:val="16"/>
              </w:rPr>
            </w:pPr>
            <w:r w:rsidRPr="00CC64AD">
              <w:rPr>
                <w:rStyle w:val="aff9"/>
                <w:color w:val="000000" w:themeColor="text1"/>
                <w:sz w:val="16"/>
                <w:szCs w:val="16"/>
                <w:u w:val="none"/>
                <w:shd w:val="clear" w:color="auto" w:fill="FFFFFF"/>
              </w:rPr>
              <w:t>Класс скорости</w:t>
            </w:r>
            <w:proofErr w:type="gramStart"/>
            <w:r w:rsidR="00CC64AD">
              <w:rPr>
                <w:rStyle w:val="aff9"/>
                <w:color w:val="000000" w:themeColor="text1"/>
                <w:sz w:val="16"/>
                <w:szCs w:val="16"/>
                <w:u w:val="none"/>
                <w:shd w:val="clear" w:color="auto" w:fill="FFFFFF"/>
              </w:rPr>
              <w:t xml:space="preserve"> </w:t>
            </w:r>
            <w:r w:rsidRPr="00CC64AD">
              <w:rPr>
                <w:color w:val="000000" w:themeColor="text1"/>
                <w:sz w:val="16"/>
                <w:szCs w:val="16"/>
              </w:rPr>
              <w:t>Н</w:t>
            </w:r>
            <w:proofErr w:type="gramEnd"/>
            <w:r w:rsidRPr="00CC64AD">
              <w:rPr>
                <w:color w:val="000000" w:themeColor="text1"/>
                <w:sz w:val="16"/>
                <w:szCs w:val="16"/>
              </w:rPr>
              <w:t>е</w:t>
            </w:r>
            <w:r w:rsidRPr="002A355E">
              <w:rPr>
                <w:color w:val="000000" w:themeColor="text1"/>
                <w:sz w:val="16"/>
                <w:szCs w:val="16"/>
              </w:rPr>
              <w:t xml:space="preserve"> </w:t>
            </w:r>
            <w:r w:rsidRPr="00CC64AD">
              <w:rPr>
                <w:color w:val="000000" w:themeColor="text1"/>
                <w:sz w:val="16"/>
                <w:szCs w:val="16"/>
              </w:rPr>
              <w:t>ниже</w:t>
            </w:r>
            <w:r w:rsidRPr="002A355E">
              <w:rPr>
                <w:color w:val="000000" w:themeColor="text1"/>
                <w:sz w:val="16"/>
                <w:szCs w:val="16"/>
              </w:rPr>
              <w:t xml:space="preserve"> </w:t>
            </w:r>
            <w:r w:rsidRPr="00CC64AD">
              <w:rPr>
                <w:color w:val="000000" w:themeColor="text1"/>
                <w:sz w:val="16"/>
                <w:szCs w:val="16"/>
                <w:lang w:val="en-US"/>
              </w:rPr>
              <w:t>A</w:t>
            </w:r>
            <w:r w:rsidRPr="002A355E">
              <w:rPr>
                <w:color w:val="000000" w:themeColor="text1"/>
                <w:sz w:val="16"/>
                <w:szCs w:val="16"/>
              </w:rPr>
              <w:t>2,</w:t>
            </w:r>
            <w:r w:rsidRPr="00CC64AD">
              <w:rPr>
                <w:color w:val="000000" w:themeColor="text1"/>
                <w:sz w:val="16"/>
                <w:szCs w:val="16"/>
                <w:lang w:val="en-US"/>
              </w:rPr>
              <w:t> Class</w:t>
            </w:r>
            <w:r w:rsidRPr="002A355E">
              <w:rPr>
                <w:color w:val="000000" w:themeColor="text1"/>
                <w:sz w:val="16"/>
                <w:szCs w:val="16"/>
              </w:rPr>
              <w:t xml:space="preserve"> 10,</w:t>
            </w:r>
            <w:r w:rsidRPr="00CC64AD">
              <w:rPr>
                <w:color w:val="000000" w:themeColor="text1"/>
                <w:sz w:val="16"/>
                <w:szCs w:val="16"/>
                <w:lang w:val="en-US"/>
              </w:rPr>
              <w:t> UHS</w:t>
            </w:r>
            <w:r w:rsidRPr="002A355E">
              <w:rPr>
                <w:color w:val="000000" w:themeColor="text1"/>
                <w:sz w:val="16"/>
                <w:szCs w:val="16"/>
              </w:rPr>
              <w:t xml:space="preserve"> </w:t>
            </w:r>
            <w:r w:rsidRPr="00CC64AD">
              <w:rPr>
                <w:color w:val="000000" w:themeColor="text1"/>
                <w:sz w:val="16"/>
                <w:szCs w:val="16"/>
                <w:lang w:val="en-US"/>
              </w:rPr>
              <w:t>Class</w:t>
            </w:r>
            <w:r w:rsidRPr="002A355E">
              <w:rPr>
                <w:color w:val="000000" w:themeColor="text1"/>
                <w:sz w:val="16"/>
                <w:szCs w:val="16"/>
              </w:rPr>
              <w:t xml:space="preserve"> 3,</w:t>
            </w:r>
            <w:r w:rsidRPr="00CC64AD">
              <w:rPr>
                <w:color w:val="000000" w:themeColor="text1"/>
                <w:sz w:val="16"/>
                <w:szCs w:val="16"/>
                <w:lang w:val="en-US"/>
              </w:rPr>
              <w:t> Video</w:t>
            </w:r>
            <w:r w:rsidRPr="002A355E">
              <w:rPr>
                <w:color w:val="000000" w:themeColor="text1"/>
                <w:sz w:val="16"/>
                <w:szCs w:val="16"/>
              </w:rPr>
              <w:t xml:space="preserve"> </w:t>
            </w:r>
            <w:r w:rsidRPr="00CC64AD">
              <w:rPr>
                <w:color w:val="000000" w:themeColor="text1"/>
                <w:sz w:val="16"/>
                <w:szCs w:val="16"/>
                <w:lang w:val="en-US"/>
              </w:rPr>
              <w:t>Class</w:t>
            </w:r>
            <w:r w:rsidRPr="002A355E">
              <w:rPr>
                <w:color w:val="000000" w:themeColor="text1"/>
                <w:sz w:val="16"/>
                <w:szCs w:val="16"/>
              </w:rPr>
              <w:t xml:space="preserve"> 30</w:t>
            </w:r>
          </w:p>
          <w:p w:rsidR="006C5A55" w:rsidRPr="00CC64AD" w:rsidRDefault="006C5A55" w:rsidP="00047C01">
            <w:pPr>
              <w:shd w:val="clear" w:color="auto" w:fill="FFFFFF"/>
              <w:spacing w:before="0" w:after="0" w:line="240" w:lineRule="auto"/>
              <w:ind w:left="34" w:firstLine="0"/>
              <w:jc w:val="left"/>
              <w:rPr>
                <w:color w:val="000000" w:themeColor="text1"/>
                <w:sz w:val="16"/>
                <w:szCs w:val="16"/>
              </w:rPr>
            </w:pPr>
            <w:r w:rsidRPr="00CC64AD">
              <w:rPr>
                <w:rStyle w:val="aff9"/>
                <w:color w:val="000000" w:themeColor="text1"/>
                <w:sz w:val="16"/>
                <w:szCs w:val="16"/>
                <w:u w:val="none"/>
                <w:shd w:val="clear" w:color="auto" w:fill="FFFFFF"/>
              </w:rPr>
              <w:t>Максимальная скорость записи, н</w:t>
            </w:r>
            <w:r w:rsidRPr="00CC64AD">
              <w:rPr>
                <w:color w:val="000000" w:themeColor="text1"/>
                <w:sz w:val="16"/>
                <w:szCs w:val="16"/>
              </w:rPr>
              <w:t>е менее 70 Мбайт/сек</w:t>
            </w:r>
          </w:p>
          <w:p w:rsidR="006C5A55" w:rsidRPr="00CC64AD" w:rsidRDefault="006C5A55" w:rsidP="00047C01">
            <w:pPr>
              <w:shd w:val="clear" w:color="auto" w:fill="FFFFFF"/>
              <w:spacing w:before="0" w:after="0" w:line="240" w:lineRule="auto"/>
              <w:ind w:left="34" w:firstLine="0"/>
              <w:jc w:val="left"/>
              <w:rPr>
                <w:color w:val="000000" w:themeColor="text1"/>
                <w:sz w:val="16"/>
                <w:szCs w:val="16"/>
              </w:rPr>
            </w:pPr>
            <w:r w:rsidRPr="00CC64AD">
              <w:rPr>
                <w:rStyle w:val="aff9"/>
                <w:color w:val="000000" w:themeColor="text1"/>
                <w:sz w:val="16"/>
                <w:szCs w:val="16"/>
                <w:u w:val="none"/>
                <w:shd w:val="clear" w:color="auto" w:fill="FFFFFF"/>
              </w:rPr>
              <w:t>Максимальная скорость чтения, н</w:t>
            </w:r>
            <w:r w:rsidRPr="00CC64AD">
              <w:rPr>
                <w:color w:val="000000" w:themeColor="text1"/>
                <w:sz w:val="16"/>
                <w:szCs w:val="16"/>
              </w:rPr>
              <w:t>е менее 150 Мбайт/сек</w:t>
            </w:r>
          </w:p>
          <w:p w:rsidR="00DE562D" w:rsidRPr="00CC64AD" w:rsidRDefault="006C5A55" w:rsidP="00047C01">
            <w:pPr>
              <w:tabs>
                <w:tab w:val="left" w:pos="34"/>
                <w:tab w:val="left" w:pos="2418"/>
              </w:tabs>
              <w:spacing w:before="0" w:after="0" w:line="240" w:lineRule="auto"/>
              <w:ind w:left="34" w:firstLine="0"/>
              <w:jc w:val="left"/>
              <w:rPr>
                <w:color w:val="000000" w:themeColor="text1"/>
                <w:sz w:val="16"/>
                <w:szCs w:val="16"/>
                <w:shd w:val="clear" w:color="auto" w:fill="FFFFFF"/>
                <w:lang w:val="en-US"/>
              </w:rPr>
            </w:pPr>
            <w:r w:rsidRPr="00CC64AD">
              <w:rPr>
                <w:rStyle w:val="aff9"/>
                <w:color w:val="000000" w:themeColor="text1"/>
                <w:sz w:val="16"/>
                <w:szCs w:val="16"/>
                <w:u w:val="none"/>
                <w:shd w:val="clear" w:color="auto" w:fill="FFFFFF"/>
              </w:rPr>
              <w:t xml:space="preserve">Адаптер в комплекте </w:t>
            </w:r>
            <w:r w:rsidRPr="00CC64AD">
              <w:rPr>
                <w:color w:val="000000" w:themeColor="text1"/>
                <w:sz w:val="16"/>
                <w:szCs w:val="16"/>
              </w:rPr>
              <w:t> есть</w:t>
            </w:r>
          </w:p>
        </w:tc>
        <w:tc>
          <w:tcPr>
            <w:tcW w:w="708" w:type="dxa"/>
            <w:tcBorders>
              <w:top w:val="single" w:sz="4" w:space="0" w:color="auto"/>
              <w:bottom w:val="single" w:sz="4" w:space="0" w:color="auto"/>
            </w:tcBorders>
          </w:tcPr>
          <w:p w:rsidR="00DE562D" w:rsidRPr="006C5A55" w:rsidRDefault="00DE562D" w:rsidP="00047C01">
            <w:pPr>
              <w:pStyle w:val="aa"/>
              <w:tabs>
                <w:tab w:val="left" w:pos="0"/>
              </w:tabs>
              <w:ind w:left="34"/>
              <w:rPr>
                <w:color w:val="000000" w:themeColor="text1"/>
                <w:sz w:val="16"/>
                <w:szCs w:val="16"/>
                <w:lang w:val="en-US"/>
              </w:rPr>
            </w:pPr>
            <w:r w:rsidRPr="006C5A55">
              <w:rPr>
                <w:color w:val="000000" w:themeColor="text1"/>
                <w:sz w:val="16"/>
                <w:szCs w:val="16"/>
                <w:lang w:val="en-US"/>
              </w:rPr>
              <w:t>10</w:t>
            </w:r>
          </w:p>
        </w:tc>
        <w:tc>
          <w:tcPr>
            <w:tcW w:w="851" w:type="dxa"/>
            <w:tcBorders>
              <w:top w:val="single" w:sz="4" w:space="0" w:color="auto"/>
              <w:bottom w:val="single" w:sz="4" w:space="0" w:color="auto"/>
            </w:tcBorders>
          </w:tcPr>
          <w:p w:rsidR="00DE562D" w:rsidRPr="006C5A55" w:rsidRDefault="00DE562D" w:rsidP="00CC64AD">
            <w:pPr>
              <w:spacing w:before="0" w:after="0" w:line="240" w:lineRule="auto"/>
              <w:ind w:left="34" w:firstLine="0"/>
              <w:jc w:val="left"/>
              <w:rPr>
                <w:color w:val="000000" w:themeColor="text1"/>
                <w:sz w:val="16"/>
                <w:szCs w:val="16"/>
              </w:rPr>
            </w:pPr>
            <w:r w:rsidRPr="006C5A55">
              <w:rPr>
                <w:color w:val="000000" w:themeColor="text1"/>
                <w:sz w:val="16"/>
                <w:szCs w:val="16"/>
              </w:rPr>
              <w:t>Шт.</w:t>
            </w:r>
          </w:p>
        </w:tc>
      </w:tr>
    </w:tbl>
    <w:p w:rsidR="00014F21" w:rsidRPr="006C5A55" w:rsidRDefault="00014F21" w:rsidP="00A34093">
      <w:pPr>
        <w:spacing w:before="0" w:after="0" w:line="240" w:lineRule="auto"/>
        <w:ind w:firstLine="0"/>
        <w:rPr>
          <w:bCs/>
          <w:color w:val="000000" w:themeColor="text1"/>
          <w:sz w:val="20"/>
          <w:szCs w:val="20"/>
        </w:rPr>
      </w:pPr>
    </w:p>
    <w:p w:rsidR="009C1C39" w:rsidRDefault="00395028" w:rsidP="009C1C39">
      <w:pPr>
        <w:spacing w:before="0" w:after="0" w:line="240" w:lineRule="auto"/>
        <w:ind w:firstLine="0"/>
        <w:rPr>
          <w:bCs/>
          <w:color w:val="000000" w:themeColor="text1"/>
          <w:sz w:val="20"/>
          <w:szCs w:val="20"/>
        </w:rPr>
      </w:pPr>
      <w:r w:rsidRPr="006C5A55">
        <w:rPr>
          <w:bCs/>
          <w:color w:val="000000" w:themeColor="text1"/>
          <w:sz w:val="20"/>
          <w:szCs w:val="20"/>
        </w:rPr>
        <w:t xml:space="preserve">  </w:t>
      </w:r>
      <w:r w:rsidRPr="009C1C39">
        <w:rPr>
          <w:bCs/>
          <w:color w:val="000000" w:themeColor="text1"/>
          <w:sz w:val="20"/>
          <w:szCs w:val="20"/>
        </w:rPr>
        <w:t xml:space="preserve">«Покупатель»                                                                 </w:t>
      </w:r>
      <w:r w:rsidR="00903ED3" w:rsidRPr="009C1C39">
        <w:rPr>
          <w:bCs/>
          <w:color w:val="000000" w:themeColor="text1"/>
          <w:sz w:val="20"/>
          <w:szCs w:val="20"/>
        </w:rPr>
        <w:t xml:space="preserve">   </w:t>
      </w:r>
      <w:r w:rsidRPr="009C1C39">
        <w:rPr>
          <w:bCs/>
          <w:color w:val="000000" w:themeColor="text1"/>
          <w:sz w:val="20"/>
          <w:szCs w:val="20"/>
        </w:rPr>
        <w:t xml:space="preserve">  </w:t>
      </w:r>
      <w:r w:rsidR="00903ED3" w:rsidRPr="009C1C39">
        <w:rPr>
          <w:bCs/>
          <w:color w:val="000000" w:themeColor="text1"/>
          <w:sz w:val="20"/>
          <w:szCs w:val="20"/>
        </w:rPr>
        <w:t xml:space="preserve"> </w:t>
      </w:r>
      <w:r w:rsidRPr="009C1C39">
        <w:rPr>
          <w:bCs/>
          <w:color w:val="000000" w:themeColor="text1"/>
          <w:sz w:val="20"/>
          <w:szCs w:val="20"/>
        </w:rPr>
        <w:t>«</w:t>
      </w:r>
      <w:r w:rsidRPr="009C1C39">
        <w:rPr>
          <w:color w:val="000000" w:themeColor="text1"/>
          <w:sz w:val="20"/>
          <w:szCs w:val="20"/>
        </w:rPr>
        <w:t>Продавец</w:t>
      </w:r>
      <w:r w:rsidRPr="009C1C39">
        <w:rPr>
          <w:bCs/>
          <w:color w:val="000000" w:themeColor="text1"/>
          <w:sz w:val="20"/>
          <w:szCs w:val="20"/>
        </w:rPr>
        <w:t xml:space="preserve">»             </w:t>
      </w:r>
    </w:p>
    <w:tbl>
      <w:tblPr>
        <w:tblW w:w="0" w:type="auto"/>
        <w:tblInd w:w="108" w:type="dxa"/>
        <w:tblLook w:val="04A0"/>
      </w:tblPr>
      <w:tblGrid>
        <w:gridCol w:w="4935"/>
        <w:gridCol w:w="4865"/>
      </w:tblGrid>
      <w:tr w:rsidR="00395028" w:rsidRPr="009C1C39" w:rsidTr="00395028">
        <w:trPr>
          <w:trHeight w:val="1230"/>
        </w:trPr>
        <w:tc>
          <w:tcPr>
            <w:tcW w:w="4935" w:type="dxa"/>
          </w:tcPr>
          <w:p w:rsidR="00395028" w:rsidRPr="009C1C39" w:rsidRDefault="00395028" w:rsidP="009C1C39">
            <w:pPr>
              <w:shd w:val="clear" w:color="auto" w:fill="FFFFFF"/>
              <w:tabs>
                <w:tab w:val="left" w:pos="4316"/>
              </w:tabs>
              <w:spacing w:before="0" w:after="0" w:line="240" w:lineRule="auto"/>
              <w:ind w:firstLine="0"/>
              <w:rPr>
                <w:color w:val="000000" w:themeColor="text1"/>
                <w:sz w:val="20"/>
                <w:szCs w:val="20"/>
              </w:rPr>
            </w:pPr>
            <w:r w:rsidRPr="009C1C39">
              <w:rPr>
                <w:color w:val="000000" w:themeColor="text1"/>
                <w:sz w:val="20"/>
                <w:szCs w:val="20"/>
              </w:rPr>
              <w:t>Ректор ФГБОУ ВО «НВГУ»</w:t>
            </w:r>
          </w:p>
          <w:p w:rsidR="00395028" w:rsidRPr="009C1C39" w:rsidRDefault="00395028" w:rsidP="009C1C39">
            <w:pPr>
              <w:shd w:val="clear" w:color="auto" w:fill="FFFFFF"/>
              <w:tabs>
                <w:tab w:val="left" w:pos="4316"/>
              </w:tabs>
              <w:spacing w:before="0" w:after="0" w:line="240" w:lineRule="auto"/>
              <w:ind w:firstLine="0"/>
              <w:rPr>
                <w:color w:val="000000" w:themeColor="text1"/>
                <w:sz w:val="20"/>
                <w:szCs w:val="20"/>
              </w:rPr>
            </w:pPr>
            <w:r w:rsidRPr="009C1C39">
              <w:rPr>
                <w:color w:val="000000" w:themeColor="text1"/>
                <w:sz w:val="20"/>
                <w:szCs w:val="20"/>
              </w:rPr>
              <w:t>_______________________ /_____________/</w:t>
            </w:r>
          </w:p>
          <w:p w:rsidR="00395028" w:rsidRPr="009C1C39" w:rsidRDefault="00395028" w:rsidP="009C1C39">
            <w:pPr>
              <w:tabs>
                <w:tab w:val="left" w:pos="4316"/>
              </w:tabs>
              <w:spacing w:before="0" w:after="0" w:line="240" w:lineRule="auto"/>
              <w:ind w:firstLine="0"/>
              <w:rPr>
                <w:color w:val="000000" w:themeColor="text1"/>
                <w:sz w:val="20"/>
                <w:szCs w:val="20"/>
              </w:rPr>
            </w:pPr>
            <w:r w:rsidRPr="009C1C39">
              <w:rPr>
                <w:color w:val="000000" w:themeColor="text1"/>
                <w:sz w:val="20"/>
                <w:szCs w:val="20"/>
              </w:rPr>
              <w:t>«____»________________2026г.</w:t>
            </w:r>
          </w:p>
          <w:p w:rsidR="00395028" w:rsidRPr="009C1C39" w:rsidRDefault="00395028" w:rsidP="009C1C39">
            <w:pPr>
              <w:tabs>
                <w:tab w:val="left" w:pos="4316"/>
              </w:tabs>
              <w:spacing w:before="0" w:after="0" w:line="240" w:lineRule="auto"/>
              <w:ind w:firstLine="0"/>
              <w:rPr>
                <w:color w:val="000000" w:themeColor="text1"/>
                <w:sz w:val="20"/>
                <w:szCs w:val="20"/>
              </w:rPr>
            </w:pPr>
            <w:r w:rsidRPr="009C1C39">
              <w:rPr>
                <w:color w:val="000000" w:themeColor="text1"/>
                <w:sz w:val="20"/>
                <w:szCs w:val="20"/>
              </w:rPr>
              <w:t>м.п.</w:t>
            </w:r>
          </w:p>
        </w:tc>
        <w:tc>
          <w:tcPr>
            <w:tcW w:w="4865" w:type="dxa"/>
          </w:tcPr>
          <w:p w:rsidR="00395028" w:rsidRPr="009C1C39" w:rsidRDefault="00395028" w:rsidP="009C1C39">
            <w:pPr>
              <w:shd w:val="clear" w:color="auto" w:fill="FFFFFF"/>
              <w:tabs>
                <w:tab w:val="left" w:pos="4316"/>
              </w:tabs>
              <w:spacing w:before="0" w:after="0" w:line="240" w:lineRule="auto"/>
              <w:ind w:firstLine="0"/>
              <w:rPr>
                <w:color w:val="000000" w:themeColor="text1"/>
                <w:sz w:val="20"/>
                <w:szCs w:val="20"/>
              </w:rPr>
            </w:pPr>
            <w:r w:rsidRPr="009C1C39">
              <w:rPr>
                <w:color w:val="000000" w:themeColor="text1"/>
                <w:sz w:val="20"/>
                <w:szCs w:val="20"/>
              </w:rPr>
              <w:t>______________________ /__________/</w:t>
            </w:r>
          </w:p>
          <w:p w:rsidR="00395028" w:rsidRPr="009C1C39" w:rsidRDefault="00395028" w:rsidP="009C1C39">
            <w:pPr>
              <w:tabs>
                <w:tab w:val="left" w:pos="4316"/>
              </w:tabs>
              <w:spacing w:before="0" w:after="0" w:line="240" w:lineRule="auto"/>
              <w:ind w:firstLine="0"/>
              <w:rPr>
                <w:color w:val="000000" w:themeColor="text1"/>
                <w:sz w:val="20"/>
                <w:szCs w:val="20"/>
              </w:rPr>
            </w:pPr>
            <w:r w:rsidRPr="009C1C39">
              <w:rPr>
                <w:color w:val="000000" w:themeColor="text1"/>
                <w:sz w:val="20"/>
                <w:szCs w:val="20"/>
              </w:rPr>
              <w:t>«____»________________2026г.</w:t>
            </w:r>
          </w:p>
          <w:p w:rsidR="00395028" w:rsidRPr="009C1C39" w:rsidRDefault="00395028" w:rsidP="009C1C39">
            <w:pPr>
              <w:spacing w:before="0" w:after="0" w:line="240" w:lineRule="auto"/>
              <w:ind w:firstLine="0"/>
              <w:rPr>
                <w:color w:val="000000" w:themeColor="text1"/>
                <w:sz w:val="20"/>
                <w:szCs w:val="20"/>
              </w:rPr>
            </w:pPr>
            <w:r w:rsidRPr="009C1C39">
              <w:rPr>
                <w:color w:val="000000" w:themeColor="text1"/>
                <w:sz w:val="20"/>
                <w:szCs w:val="20"/>
              </w:rPr>
              <w:t>м.п.</w:t>
            </w:r>
          </w:p>
        </w:tc>
      </w:tr>
    </w:tbl>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2A355E">
        <w:rPr>
          <w:bCs/>
          <w:color w:val="000000" w:themeColor="text1"/>
          <w:sz w:val="20"/>
          <w:szCs w:val="20"/>
        </w:rPr>
        <w:t>39</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4308"/>
        <w:gridCol w:w="1149"/>
        <w:gridCol w:w="890"/>
        <w:gridCol w:w="1696"/>
        <w:gridCol w:w="1866"/>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850062" w:rsidRPr="006C5A55" w:rsidTr="00850062">
        <w:trPr>
          <w:trHeight w:val="298"/>
        </w:trPr>
        <w:tc>
          <w:tcPr>
            <w:tcW w:w="541" w:type="dxa"/>
            <w:tcBorders>
              <w:top w:val="single" w:sz="4" w:space="0" w:color="auto"/>
              <w:bottom w:val="single" w:sz="4" w:space="0" w:color="auto"/>
            </w:tcBorders>
          </w:tcPr>
          <w:p w:rsidR="00850062" w:rsidRPr="006C5A55" w:rsidRDefault="00850062" w:rsidP="00850062">
            <w:pPr>
              <w:tabs>
                <w:tab w:val="left" w:pos="8599"/>
              </w:tabs>
              <w:ind w:firstLine="0"/>
              <w:outlineLvl w:val="0"/>
              <w:rPr>
                <w:color w:val="000000" w:themeColor="text1"/>
                <w:sz w:val="20"/>
                <w:szCs w:val="20"/>
              </w:rPr>
            </w:pPr>
            <w:r w:rsidRPr="006C5A55">
              <w:rPr>
                <w:color w:val="000000" w:themeColor="text1"/>
                <w:sz w:val="20"/>
                <w:szCs w:val="20"/>
              </w:rPr>
              <w:t>….</w:t>
            </w:r>
          </w:p>
        </w:tc>
        <w:tc>
          <w:tcPr>
            <w:tcW w:w="4308" w:type="dxa"/>
            <w:tcBorders>
              <w:top w:val="single" w:sz="4" w:space="0" w:color="auto"/>
              <w:bottom w:val="single" w:sz="4" w:space="0" w:color="auto"/>
            </w:tcBorders>
          </w:tcPr>
          <w:p w:rsidR="00850062" w:rsidRPr="006C5A55" w:rsidRDefault="00850062" w:rsidP="00F04787">
            <w:pPr>
              <w:tabs>
                <w:tab w:val="left" w:pos="8599"/>
              </w:tabs>
              <w:outlineLvl w:val="0"/>
              <w:rPr>
                <w:color w:val="000000" w:themeColor="text1"/>
                <w:sz w:val="20"/>
                <w:szCs w:val="20"/>
              </w:rPr>
            </w:pPr>
          </w:p>
        </w:tc>
        <w:tc>
          <w:tcPr>
            <w:tcW w:w="1149" w:type="dxa"/>
            <w:tcBorders>
              <w:top w:val="single" w:sz="4" w:space="0" w:color="auto"/>
              <w:bottom w:val="single" w:sz="4" w:space="0" w:color="auto"/>
            </w:tcBorders>
          </w:tcPr>
          <w:p w:rsidR="00850062" w:rsidRPr="006C5A55"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850062" w:rsidRPr="006C5A55"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850062" w:rsidRPr="006C5A55" w:rsidRDefault="00850062" w:rsidP="00F04787">
            <w:pPr>
              <w:spacing w:before="0" w:after="0" w:line="240" w:lineRule="auto"/>
              <w:ind w:firstLine="0"/>
              <w:outlineLvl w:val="0"/>
              <w:rPr>
                <w:color w:val="000000" w:themeColor="text1"/>
                <w:sz w:val="20"/>
                <w:szCs w:val="20"/>
              </w:rPr>
            </w:pPr>
          </w:p>
        </w:tc>
        <w:tc>
          <w:tcPr>
            <w:tcW w:w="1866" w:type="dxa"/>
            <w:tcBorders>
              <w:top w:val="single" w:sz="4" w:space="0" w:color="auto"/>
              <w:bottom w:val="single" w:sz="4" w:space="0" w:color="auto"/>
            </w:tcBorders>
          </w:tcPr>
          <w:p w:rsidR="00850062" w:rsidRPr="006C5A55" w:rsidRDefault="00850062" w:rsidP="00F04787">
            <w:pPr>
              <w:tabs>
                <w:tab w:val="left" w:pos="8599"/>
              </w:tabs>
              <w:spacing w:before="0" w:after="0" w:line="240" w:lineRule="auto"/>
              <w:ind w:left="482" w:firstLine="0"/>
              <w:outlineLvl w:val="0"/>
              <w:rPr>
                <w:color w:val="000000" w:themeColor="text1"/>
                <w:sz w:val="20"/>
                <w:szCs w:val="20"/>
              </w:rPr>
            </w:pPr>
          </w:p>
        </w:tc>
      </w:tr>
      <w:tr w:rsidR="00850062" w:rsidRPr="006C5A55" w:rsidTr="00850062">
        <w:trPr>
          <w:trHeight w:val="192"/>
        </w:trPr>
        <w:tc>
          <w:tcPr>
            <w:tcW w:w="541" w:type="dxa"/>
            <w:tcBorders>
              <w:top w:val="single" w:sz="4" w:space="0" w:color="auto"/>
            </w:tcBorders>
          </w:tcPr>
          <w:p w:rsidR="00850062" w:rsidRPr="006C5A55" w:rsidRDefault="00850062" w:rsidP="00850062">
            <w:pPr>
              <w:tabs>
                <w:tab w:val="left" w:pos="8599"/>
              </w:tabs>
              <w:ind w:firstLine="0"/>
              <w:outlineLvl w:val="0"/>
              <w:rPr>
                <w:color w:val="000000" w:themeColor="text1"/>
                <w:sz w:val="20"/>
                <w:szCs w:val="20"/>
              </w:rPr>
            </w:pPr>
            <w:r w:rsidRPr="006C5A55">
              <w:rPr>
                <w:color w:val="000000" w:themeColor="text1"/>
                <w:sz w:val="20"/>
                <w:szCs w:val="20"/>
              </w:rPr>
              <w:t>...</w:t>
            </w:r>
          </w:p>
        </w:tc>
        <w:tc>
          <w:tcPr>
            <w:tcW w:w="4308" w:type="dxa"/>
            <w:tcBorders>
              <w:top w:val="single" w:sz="4" w:space="0" w:color="auto"/>
            </w:tcBorders>
          </w:tcPr>
          <w:p w:rsidR="00850062" w:rsidRPr="006C5A55" w:rsidRDefault="00850062" w:rsidP="00F04787">
            <w:pPr>
              <w:tabs>
                <w:tab w:val="left" w:pos="8599"/>
              </w:tabs>
              <w:outlineLvl w:val="0"/>
              <w:rPr>
                <w:color w:val="000000" w:themeColor="text1"/>
                <w:sz w:val="20"/>
                <w:szCs w:val="20"/>
              </w:rPr>
            </w:pPr>
          </w:p>
        </w:tc>
        <w:tc>
          <w:tcPr>
            <w:tcW w:w="1149" w:type="dxa"/>
            <w:tcBorders>
              <w:top w:val="single" w:sz="4" w:space="0" w:color="auto"/>
            </w:tcBorders>
          </w:tcPr>
          <w:p w:rsidR="00850062" w:rsidRPr="006C5A55"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tcBorders>
          </w:tcPr>
          <w:p w:rsidR="00850062" w:rsidRPr="006C5A55"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tcBorders>
          </w:tcPr>
          <w:p w:rsidR="00850062" w:rsidRPr="006C5A55" w:rsidRDefault="00850062" w:rsidP="00F04787">
            <w:pPr>
              <w:spacing w:before="0" w:after="0" w:line="240" w:lineRule="auto"/>
              <w:ind w:firstLine="0"/>
              <w:outlineLvl w:val="0"/>
              <w:rPr>
                <w:color w:val="000000" w:themeColor="text1"/>
                <w:sz w:val="20"/>
                <w:szCs w:val="20"/>
              </w:rPr>
            </w:pPr>
          </w:p>
        </w:tc>
        <w:tc>
          <w:tcPr>
            <w:tcW w:w="1866" w:type="dxa"/>
            <w:tcBorders>
              <w:top w:val="single" w:sz="4" w:space="0" w:color="auto"/>
            </w:tcBorders>
          </w:tcPr>
          <w:p w:rsidR="00850062" w:rsidRPr="006C5A55" w:rsidRDefault="00850062"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5"/>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bl>
    <w:p w:rsidR="00395028" w:rsidRPr="006C5A55" w:rsidRDefault="009C1C39" w:rsidP="00395028">
      <w:pPr>
        <w:spacing w:before="0" w:after="0" w:line="240" w:lineRule="auto"/>
        <w:ind w:firstLine="0"/>
        <w:rPr>
          <w:bCs/>
          <w:color w:val="000000" w:themeColor="text1"/>
          <w:sz w:val="20"/>
          <w:szCs w:val="20"/>
        </w:rPr>
      </w:pPr>
      <w:r w:rsidRPr="006C5A55">
        <w:rPr>
          <w:bCs/>
          <w:color w:val="000000" w:themeColor="text1"/>
          <w:sz w:val="20"/>
          <w:szCs w:val="20"/>
        </w:rPr>
        <w:t xml:space="preserve"> </w:t>
      </w:r>
      <w:r w:rsidR="00395028" w:rsidRPr="006C5A55">
        <w:rPr>
          <w:bCs/>
          <w:color w:val="000000" w:themeColor="text1"/>
          <w:sz w:val="20"/>
          <w:szCs w:val="20"/>
        </w:rPr>
        <w:t>«Покупатель»                                                                   «</w:t>
      </w:r>
      <w:r w:rsidR="00395028" w:rsidRPr="006C5A55">
        <w:rPr>
          <w:color w:val="000000" w:themeColor="text1"/>
          <w:sz w:val="20"/>
          <w:szCs w:val="20"/>
        </w:rPr>
        <w:t>Продавец</w:t>
      </w:r>
      <w:r w:rsidR="00395028"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44C" w:rsidRDefault="001C544C" w:rsidP="00C47CD0">
      <w:pPr>
        <w:spacing w:before="0" w:after="0" w:line="240" w:lineRule="auto"/>
      </w:pPr>
      <w:r>
        <w:separator/>
      </w:r>
    </w:p>
  </w:endnote>
  <w:endnote w:type="continuationSeparator" w:id="0">
    <w:p w:rsidR="001C544C" w:rsidRDefault="001C544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44C" w:rsidRDefault="001C544C">
    <w:pPr>
      <w:pStyle w:val="af9"/>
    </w:pPr>
    <w:r>
      <w:t xml:space="preserve">страница </w:t>
    </w:r>
    <w:fldSimple w:instr=" PAGE \* MERGEFORMAT ">
      <w:r w:rsidR="006A125C">
        <w:rPr>
          <w:noProof/>
        </w:rPr>
        <w:t>9</w:t>
      </w:r>
    </w:fldSimple>
    <w:r>
      <w:t xml:space="preserve"> из </w:t>
    </w:r>
    <w:fldSimple w:instr=" SECTIONPAGES ">
      <w:r w:rsidR="006A125C">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44C" w:rsidRDefault="001C544C">
    <w:pPr>
      <w:pStyle w:val="af9"/>
    </w:pPr>
    <w:r>
      <w:t xml:space="preserve">страница </w:t>
    </w:r>
    <w:fldSimple w:instr=" PAGE \* MERGEFORMAT ">
      <w:r w:rsidR="006A125C">
        <w:rPr>
          <w:noProof/>
        </w:rPr>
        <w:t>1</w:t>
      </w:r>
    </w:fldSimple>
    <w:r>
      <w:t xml:space="preserve"> из </w:t>
    </w:r>
    <w:fldSimple w:instr=" SECTIONPAGES ">
      <w:r w:rsidR="006A125C">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44C" w:rsidRDefault="001C544C">
      <w:pPr>
        <w:spacing w:after="0" w:line="240" w:lineRule="auto"/>
      </w:pPr>
      <w:r>
        <w:separator/>
      </w:r>
    </w:p>
  </w:footnote>
  <w:footnote w:type="continuationSeparator" w:id="0">
    <w:p w:rsidR="001C544C" w:rsidRDefault="001C54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44C" w:rsidRDefault="001C544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4">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5">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4"/>
    <w:lvlOverride w:ilvl="0">
      <w:startOverride w:val="1"/>
    </w:lvlOverride>
  </w:num>
  <w:num w:numId="3">
    <w:abstractNumId w:val="4"/>
    <w:lvlOverride w:ilvl="0">
      <w:startOverride w:val="1"/>
    </w:lvlOverride>
  </w:num>
  <w:num w:numId="4">
    <w:abstractNumId w:val="23"/>
  </w:num>
  <w:num w:numId="5">
    <w:abstractNumId w:val="24"/>
  </w:num>
  <w:num w:numId="6">
    <w:abstractNumId w:val="18"/>
  </w:num>
  <w:num w:numId="7">
    <w:abstractNumId w:val="13"/>
  </w:num>
  <w:num w:numId="8">
    <w:abstractNumId w:val="21"/>
  </w:num>
  <w:num w:numId="9">
    <w:abstractNumId w:val="14"/>
  </w:num>
  <w:num w:numId="10">
    <w:abstractNumId w:val="11"/>
  </w:num>
  <w:num w:numId="11">
    <w:abstractNumId w:val="26"/>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5"/>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C544C"/>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7983"/>
    <w:rsid w:val="002573FE"/>
    <w:rsid w:val="0026013D"/>
    <w:rsid w:val="00260BAE"/>
    <w:rsid w:val="00260C7A"/>
    <w:rsid w:val="0026785C"/>
    <w:rsid w:val="0027526A"/>
    <w:rsid w:val="002A0630"/>
    <w:rsid w:val="002A355E"/>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A125C"/>
    <w:rsid w:val="006B3068"/>
    <w:rsid w:val="006B47DA"/>
    <w:rsid w:val="006C28CF"/>
    <w:rsid w:val="006C32EF"/>
    <w:rsid w:val="006C5A55"/>
    <w:rsid w:val="006D2F8B"/>
    <w:rsid w:val="006D326E"/>
    <w:rsid w:val="006D577D"/>
    <w:rsid w:val="006E0605"/>
    <w:rsid w:val="006E0DB9"/>
    <w:rsid w:val="006E27B5"/>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1C39"/>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1596A"/>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3A1E"/>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D44DA"/>
    <w:rsid w:val="00BE0265"/>
    <w:rsid w:val="00BE187E"/>
    <w:rsid w:val="00BF1902"/>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mord">
    <w:name w:val="mord"/>
    <w:basedOn w:val="a0"/>
    <w:rsid w:val="009C1C39"/>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31E86-1711-467C-867D-CF00DD6E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6089</Words>
  <Characters>41002</Characters>
  <Application>Microsoft Office Word</Application>
  <DocSecurity>0</DocSecurity>
  <Lines>341</Lines>
  <Paragraphs>93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2026-08-13T13:46:00Z</dcterms:created>
  <dcterms:modified xsi:type="dcterms:W3CDTF">2026-08-13T14:41:00Z</dcterms:modified>
</cp:coreProperties>
</file>