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3E" w:rsidRPr="00F440E1" w:rsidRDefault="00526AAA" w:rsidP="00820B3E">
      <w:pPr>
        <w:pStyle w:val="a3"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Государственный контракт № </w:t>
      </w:r>
      <w:r w:rsidR="00236359">
        <w:rPr>
          <w:rFonts w:ascii="Times New Roman" w:hAnsi="Times New Roman" w:cs="Times New Roman"/>
          <w:b/>
          <w:sz w:val="23"/>
          <w:szCs w:val="23"/>
        </w:rPr>
        <w:t>___</w:t>
      </w:r>
    </w:p>
    <w:p w:rsidR="00820B3E" w:rsidRPr="00F440E1" w:rsidRDefault="00820B3E" w:rsidP="00820B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на поставку продуктов питания</w:t>
      </w:r>
    </w:p>
    <w:p w:rsidR="00820B3E" w:rsidRPr="00F440E1" w:rsidRDefault="00820B3E" w:rsidP="00820B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776"/>
        <w:gridCol w:w="5430"/>
      </w:tblGrid>
      <w:tr w:rsidR="00820B3E" w:rsidRPr="00F440E1" w:rsidTr="00A35581">
        <w:trPr>
          <w:trHeight w:val="281"/>
        </w:trPr>
        <w:tc>
          <w:tcPr>
            <w:tcW w:w="4776" w:type="dxa"/>
            <w:shd w:val="clear" w:color="auto" w:fill="auto"/>
          </w:tcPr>
          <w:p w:rsidR="00820B3E" w:rsidRPr="00F440E1" w:rsidRDefault="00820B3E" w:rsidP="00A3558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>г. Белорецк</w:t>
            </w:r>
          </w:p>
        </w:tc>
        <w:tc>
          <w:tcPr>
            <w:tcW w:w="5430" w:type="dxa"/>
            <w:shd w:val="clear" w:color="auto" w:fill="auto"/>
          </w:tcPr>
          <w:p w:rsidR="00820B3E" w:rsidRPr="00F440E1" w:rsidRDefault="00820B3E" w:rsidP="00D71C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                    «____»_________ 20</w:t>
            </w:r>
            <w:r w:rsidR="00220668"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="003151DF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г.</w:t>
            </w:r>
          </w:p>
        </w:tc>
      </w:tr>
    </w:tbl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C942C3" w:rsidRPr="00F440E1" w:rsidRDefault="00C942C3" w:rsidP="00C942C3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440E1">
        <w:rPr>
          <w:rFonts w:ascii="Times New Roman" w:hAnsi="Times New Roman" w:cs="Times New Roman"/>
          <w:b/>
          <w:sz w:val="23"/>
          <w:szCs w:val="23"/>
        </w:rPr>
        <w:t xml:space="preserve">Федеральное казенное учреждение «Следственный изолятор №2 Управления Федеральной службы исполнения наказаний по Республике Башкортостан» </w:t>
      </w:r>
      <w:r w:rsidRPr="00F440E1">
        <w:rPr>
          <w:rFonts w:ascii="Times New Roman" w:hAnsi="Times New Roman" w:cs="Times New Roman"/>
          <w:sz w:val="23"/>
          <w:szCs w:val="23"/>
        </w:rPr>
        <w:t>(далее - ФКУ СИЗО-2 УФСИН России по Республике Башкортостан), выступающее от имени Российской Федерации, именуемое в дальнейшем «Государственный заказчик», в лице</w:t>
      </w:r>
      <w:r>
        <w:rPr>
          <w:rFonts w:ascii="Times New Roman" w:hAnsi="Times New Roman" w:cs="Times New Roman"/>
        </w:rPr>
        <w:t xml:space="preserve"> </w:t>
      </w:r>
      <w:r w:rsidR="005F197E">
        <w:rPr>
          <w:rFonts w:ascii="Times New Roman" w:hAnsi="Times New Roman" w:cs="Times New Roman"/>
        </w:rPr>
        <w:t>н</w:t>
      </w:r>
      <w:r w:rsidRPr="00D56898">
        <w:rPr>
          <w:rFonts w:ascii="Times New Roman" w:hAnsi="Times New Roman" w:cs="Times New Roman"/>
        </w:rPr>
        <w:t xml:space="preserve">ачальника </w:t>
      </w:r>
      <w:r w:rsidR="005F197E">
        <w:rPr>
          <w:rFonts w:ascii="Times New Roman" w:hAnsi="Times New Roman" w:cs="Times New Roman"/>
        </w:rPr>
        <w:t>Беззубова Евгения Сергеевича</w:t>
      </w:r>
      <w:r w:rsidRPr="00D56898">
        <w:rPr>
          <w:rFonts w:ascii="Times New Roman" w:hAnsi="Times New Roman" w:cs="Times New Roman"/>
        </w:rPr>
        <w:t xml:space="preserve"> действующего на основании </w:t>
      </w:r>
      <w:r w:rsidR="005F197E">
        <w:rPr>
          <w:rFonts w:ascii="Times New Roman" w:hAnsi="Times New Roman" w:cs="Times New Roman"/>
        </w:rPr>
        <w:t>Устава</w:t>
      </w:r>
      <w:r>
        <w:rPr>
          <w:rFonts w:ascii="Times New Roman" w:hAnsi="Times New Roman" w:cs="Times New Roman"/>
        </w:rPr>
        <w:t>,</w:t>
      </w:r>
      <w:r w:rsidRPr="00F440E1">
        <w:rPr>
          <w:rFonts w:ascii="Times New Roman" w:hAnsi="Times New Roman" w:cs="Times New Roman"/>
          <w:sz w:val="23"/>
          <w:szCs w:val="23"/>
        </w:rPr>
        <w:t xml:space="preserve"> </w:t>
      </w:r>
      <w:r w:rsidR="00771009" w:rsidRPr="00526AAA">
        <w:rPr>
          <w:rFonts w:ascii="Times New Roman" w:hAnsi="Times New Roman" w:cs="Times New Roman"/>
        </w:rPr>
        <w:t xml:space="preserve">с одной стороны и </w:t>
      </w:r>
      <w:r w:rsidR="007F1014">
        <w:rPr>
          <w:rFonts w:ascii="Times New Roman" w:hAnsi="Times New Roman" w:cs="Times New Roman"/>
        </w:rPr>
        <w:t>_______</w:t>
      </w:r>
      <w:r w:rsidR="00771009" w:rsidRPr="00526AAA">
        <w:rPr>
          <w:rFonts w:ascii="Times New Roman" w:hAnsi="Times New Roman" w:cs="Times New Roman"/>
        </w:rPr>
        <w:t xml:space="preserve">, именуемое в дальнейшем «Поставщик»,  действующего на основании </w:t>
      </w:r>
      <w:r w:rsidR="007F1014">
        <w:rPr>
          <w:rFonts w:ascii="Times New Roman" w:hAnsi="Times New Roman" w:cs="Times New Roman"/>
        </w:rPr>
        <w:t>_______</w:t>
      </w:r>
      <w:r w:rsidR="00771009">
        <w:rPr>
          <w:rFonts w:ascii="Times New Roman" w:hAnsi="Times New Roman" w:cs="Times New Roman"/>
        </w:rPr>
        <w:t xml:space="preserve">, </w:t>
      </w:r>
      <w:r w:rsidRPr="00526AAA">
        <w:rPr>
          <w:rFonts w:ascii="Times New Roman" w:hAnsi="Times New Roman" w:cs="Times New Roman"/>
        </w:rPr>
        <w:t xml:space="preserve">с другой стороны, именуемые «Стороны», руководствуясь </w:t>
      </w:r>
      <w:r w:rsidRPr="00526AAA">
        <w:rPr>
          <w:rFonts w:ascii="Times New Roman" w:hAnsi="Times New Roman" w:cs="Times New Roman"/>
          <w:b/>
        </w:rPr>
        <w:t>п</w:t>
      </w:r>
      <w:proofErr w:type="gramEnd"/>
      <w:r w:rsidRPr="00526AAA">
        <w:rPr>
          <w:rFonts w:ascii="Times New Roman" w:hAnsi="Times New Roman" w:cs="Times New Roman"/>
          <w:b/>
        </w:rPr>
        <w:t>.4 ч.1 ст.93 Федерального закона от 05.</w:t>
      </w:r>
      <w:r>
        <w:rPr>
          <w:rFonts w:ascii="Times New Roman" w:hAnsi="Times New Roman" w:cs="Times New Roman"/>
          <w:b/>
        </w:rPr>
        <w:t xml:space="preserve">в </w:t>
      </w:r>
      <w:r w:rsidRPr="00526AAA">
        <w:rPr>
          <w:rFonts w:ascii="Times New Roman" w:hAnsi="Times New Roman" w:cs="Times New Roman"/>
          <w:b/>
        </w:rPr>
        <w:t>04.2013г № 44-ФЗ «О контрактной системе в сфере закупок товаров, работ, услуг для обеспечения государственных и муниципальных нужд»</w:t>
      </w:r>
      <w:r w:rsidRPr="00526AAA">
        <w:rPr>
          <w:rFonts w:ascii="Times New Roman" w:hAnsi="Times New Roman" w:cs="Times New Roman"/>
        </w:rPr>
        <w:t xml:space="preserve">, </w:t>
      </w:r>
      <w:r w:rsidRPr="00526AAA">
        <w:rPr>
          <w:rFonts w:ascii="Times New Roman" w:hAnsi="Times New Roman" w:cs="Times New Roman"/>
          <w:color w:val="000000"/>
          <w:spacing w:val="-2"/>
        </w:rPr>
        <w:t>заключили настоящий Государственный контракт о нижеследующем</w:t>
      </w:r>
      <w:r w:rsidRPr="00F440E1">
        <w:rPr>
          <w:rFonts w:ascii="Times New Roman" w:hAnsi="Times New Roman" w:cs="Times New Roman"/>
          <w:sz w:val="23"/>
          <w:szCs w:val="23"/>
        </w:rPr>
        <w:t>:</w:t>
      </w:r>
    </w:p>
    <w:p w:rsidR="00820B3E" w:rsidRPr="00F440E1" w:rsidRDefault="00820B3E" w:rsidP="00555369">
      <w:pPr>
        <w:jc w:val="center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1. Предмет  контракта</w:t>
      </w:r>
    </w:p>
    <w:p w:rsidR="00820B3E" w:rsidRPr="00F440E1" w:rsidRDefault="00820B3E" w:rsidP="00820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1.1. «Поставщик» поставляет товар «Государственному заказчику», «Государственный заказчик» принимает, оплачивает  в количестве, в сроки и по цене, согласованной в спецификации (Приложение № 1), подписанной сторонами и являющейся неотъемлемой частью контракта.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1.2. Предметом настоящего контракта является: прочая закупка товаров (поставка продуктов питания) (далее по тексту – товар).</w:t>
      </w:r>
    </w:p>
    <w:p w:rsidR="00820B3E" w:rsidRPr="00F440E1" w:rsidRDefault="00820B3E" w:rsidP="00820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1.3. Поставляемый товар должен соответствовать по качеству: ГОСТ, ТУ</w:t>
      </w:r>
    </w:p>
    <w:p w:rsidR="00820B3E" w:rsidRPr="00F440E1" w:rsidRDefault="00820B3E" w:rsidP="00820B3E">
      <w:pPr>
        <w:tabs>
          <w:tab w:val="left" w:pos="426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1.4. Поставка товара осуществляется  транспортом «Поставщика» за счет его собственных средств, до склада «Государственного заказчика», расположенного по адресу: </w:t>
      </w:r>
      <w:r w:rsidRPr="00F440E1">
        <w:rPr>
          <w:rFonts w:ascii="Times New Roman" w:hAnsi="Times New Roman" w:cs="Times New Roman"/>
          <w:sz w:val="23"/>
          <w:szCs w:val="23"/>
        </w:rPr>
        <w:t>Республика Башкортостан г</w:t>
      </w:r>
      <w:proofErr w:type="gramStart"/>
      <w:r w:rsidRPr="00F440E1">
        <w:rPr>
          <w:rFonts w:ascii="Times New Roman" w:hAnsi="Times New Roman" w:cs="Times New Roman"/>
          <w:sz w:val="23"/>
          <w:szCs w:val="23"/>
        </w:rPr>
        <w:t>.Б</w:t>
      </w:r>
      <w:proofErr w:type="gramEnd"/>
      <w:r w:rsidRPr="00F440E1">
        <w:rPr>
          <w:rFonts w:ascii="Times New Roman" w:hAnsi="Times New Roman" w:cs="Times New Roman"/>
          <w:sz w:val="23"/>
          <w:szCs w:val="23"/>
        </w:rPr>
        <w:t>елорецк ул.Тюленина 34</w:t>
      </w:r>
    </w:p>
    <w:p w:rsidR="005D286F" w:rsidRPr="00F440E1" w:rsidRDefault="005D286F" w:rsidP="00820B3E">
      <w:pPr>
        <w:tabs>
          <w:tab w:val="left" w:pos="426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1.</w:t>
      </w:r>
      <w:r w:rsidR="002249A3" w:rsidRPr="00F440E1">
        <w:rPr>
          <w:rFonts w:ascii="Times New Roman" w:hAnsi="Times New Roman" w:cs="Times New Roman"/>
          <w:sz w:val="23"/>
          <w:szCs w:val="23"/>
        </w:rPr>
        <w:t xml:space="preserve">5. Поставка осуществляется до </w:t>
      </w:r>
      <w:r w:rsidR="0011230C">
        <w:rPr>
          <w:rFonts w:ascii="Times New Roman" w:hAnsi="Times New Roman" w:cs="Times New Roman"/>
          <w:sz w:val="23"/>
          <w:szCs w:val="23"/>
        </w:rPr>
        <w:t>10</w:t>
      </w:r>
      <w:r w:rsidR="005876F4" w:rsidRPr="00C9453C">
        <w:rPr>
          <w:rFonts w:ascii="Times New Roman" w:hAnsi="Times New Roman" w:cs="Times New Roman"/>
          <w:sz w:val="23"/>
          <w:szCs w:val="23"/>
        </w:rPr>
        <w:t>.</w:t>
      </w:r>
      <w:r w:rsidR="0011230C">
        <w:rPr>
          <w:rFonts w:ascii="Times New Roman" w:hAnsi="Times New Roman" w:cs="Times New Roman"/>
          <w:sz w:val="23"/>
          <w:szCs w:val="23"/>
        </w:rPr>
        <w:t>07</w:t>
      </w:r>
      <w:r w:rsidR="005876F4" w:rsidRPr="00C9453C">
        <w:rPr>
          <w:rFonts w:ascii="Times New Roman" w:hAnsi="Times New Roman" w:cs="Times New Roman"/>
          <w:sz w:val="23"/>
          <w:szCs w:val="23"/>
        </w:rPr>
        <w:t>.202</w:t>
      </w:r>
      <w:r w:rsidR="005F197E">
        <w:rPr>
          <w:rFonts w:ascii="Times New Roman" w:hAnsi="Times New Roman" w:cs="Times New Roman"/>
          <w:sz w:val="23"/>
          <w:szCs w:val="23"/>
        </w:rPr>
        <w:t>6</w:t>
      </w:r>
      <w:r w:rsidR="007D7B90" w:rsidRPr="00C9453C">
        <w:rPr>
          <w:rFonts w:ascii="Times New Roman" w:hAnsi="Times New Roman" w:cs="Times New Roman"/>
          <w:sz w:val="23"/>
          <w:szCs w:val="23"/>
        </w:rPr>
        <w:t xml:space="preserve"> </w:t>
      </w:r>
      <w:r w:rsidRPr="00C9453C">
        <w:rPr>
          <w:rFonts w:ascii="Times New Roman" w:hAnsi="Times New Roman" w:cs="Times New Roman"/>
          <w:sz w:val="23"/>
          <w:szCs w:val="23"/>
        </w:rPr>
        <w:t>г.</w:t>
      </w:r>
    </w:p>
    <w:p w:rsidR="00820B3E" w:rsidRPr="00F440E1" w:rsidRDefault="006229BB" w:rsidP="006229BB">
      <w:pPr>
        <w:pStyle w:val="31"/>
        <w:tabs>
          <w:tab w:val="left" w:pos="3894"/>
        </w:tabs>
        <w:spacing w:after="0"/>
        <w:ind w:left="0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ab/>
      </w:r>
    </w:p>
    <w:p w:rsidR="00820B3E" w:rsidRPr="00F440E1" w:rsidRDefault="00820B3E" w:rsidP="00820B3E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bCs/>
          <w:sz w:val="23"/>
          <w:szCs w:val="23"/>
        </w:rPr>
        <w:t>2. Права и обязанности Сторон</w:t>
      </w:r>
    </w:p>
    <w:p w:rsidR="00820B3E" w:rsidRPr="00F440E1" w:rsidRDefault="00820B3E" w:rsidP="00820B3E">
      <w:pPr>
        <w:pStyle w:val="1"/>
        <w:spacing w:line="240" w:lineRule="auto"/>
        <w:ind w:firstLine="0"/>
        <w:rPr>
          <w:sz w:val="23"/>
          <w:szCs w:val="23"/>
          <w:lang w:eastAsia="ru-RU"/>
        </w:rPr>
      </w:pPr>
      <w:r w:rsidRPr="00F440E1">
        <w:rPr>
          <w:b/>
          <w:sz w:val="23"/>
          <w:szCs w:val="23"/>
          <w:lang w:eastAsia="ru-RU"/>
        </w:rPr>
        <w:t>2.1. «Государственный заказчик» обязуется: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2.1.1. </w:t>
      </w:r>
      <w:r w:rsidRPr="00F440E1">
        <w:rPr>
          <w:rFonts w:ascii="Times New Roman" w:hAnsi="Times New Roman" w:cs="Times New Roman"/>
          <w:sz w:val="23"/>
          <w:szCs w:val="23"/>
        </w:rPr>
        <w:t>Осуществлять контроль за обеспечением Поставщиком поставок товара в соответствии с Контрактом.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2.1.2. Обеспечить приемку товара в соответствии с условиями раздела 6 Контракта. </w:t>
      </w:r>
    </w:p>
    <w:p w:rsidR="00820B3E" w:rsidRPr="00F440E1" w:rsidRDefault="00820B3E" w:rsidP="00820B3E">
      <w:pPr>
        <w:pStyle w:val="1"/>
        <w:spacing w:line="240" w:lineRule="auto"/>
        <w:ind w:firstLine="0"/>
        <w:rPr>
          <w:sz w:val="23"/>
          <w:szCs w:val="23"/>
          <w:lang w:eastAsia="ru-RU"/>
        </w:rPr>
      </w:pPr>
      <w:r w:rsidRPr="00F440E1">
        <w:rPr>
          <w:sz w:val="23"/>
          <w:szCs w:val="23"/>
          <w:lang w:eastAsia="ru-RU"/>
        </w:rPr>
        <w:t>2.1.3. Обеспечить оплату товара в соответствии с условиями раздела</w:t>
      </w:r>
      <w:r w:rsidRPr="00F440E1">
        <w:rPr>
          <w:color w:val="0070C0"/>
          <w:sz w:val="23"/>
          <w:szCs w:val="23"/>
          <w:lang w:eastAsia="ru-RU"/>
        </w:rPr>
        <w:t xml:space="preserve"> </w:t>
      </w:r>
      <w:r w:rsidRPr="00F440E1">
        <w:rPr>
          <w:sz w:val="23"/>
          <w:szCs w:val="23"/>
          <w:lang w:eastAsia="ru-RU"/>
        </w:rPr>
        <w:t>3 Контракта.</w:t>
      </w:r>
    </w:p>
    <w:p w:rsidR="00820B3E" w:rsidRPr="00F440E1" w:rsidRDefault="00820B3E" w:rsidP="00820B3E">
      <w:pPr>
        <w:pStyle w:val="1"/>
        <w:spacing w:line="240" w:lineRule="auto"/>
        <w:ind w:firstLine="0"/>
        <w:rPr>
          <w:sz w:val="23"/>
          <w:szCs w:val="23"/>
        </w:rPr>
      </w:pPr>
      <w:r w:rsidRPr="00F440E1">
        <w:rPr>
          <w:sz w:val="23"/>
          <w:szCs w:val="23"/>
          <w:lang w:eastAsia="ru-RU"/>
        </w:rPr>
        <w:t>2.1.4. В случае расторжения Контракта (по любым основаниям) оплатить «Поставщику»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«Поставщиком» и «Государственным заказчиком» без замечаний актов приемки товара.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2.1.5. Принимать от Поставщика поставленный  товар согласно представленных документов: счёта–фактуры, накладной, документов, подтверждающих соответствие поставляемого товара на каждую партию товара.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2.1.6. Оформлять приёмку каждой партии товара приёмным актом. </w:t>
      </w:r>
    </w:p>
    <w:p w:rsidR="00820B3E" w:rsidRPr="00F440E1" w:rsidRDefault="00820B3E" w:rsidP="00820B3E">
      <w:pPr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2.1.7. Передавать «Поставщику» заверенный и утверждённый гербовой печатью, подписанный приёмный акт, либо мотивированный отказ от его подписания, на поставленное количество товара.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eastAsia="Calibri" w:hAnsi="Times New Roman" w:cs="Times New Roman"/>
          <w:bCs/>
          <w:sz w:val="23"/>
          <w:szCs w:val="23"/>
        </w:rPr>
        <w:t xml:space="preserve">2.1.8. </w:t>
      </w:r>
      <w:r w:rsidRPr="00F440E1">
        <w:rPr>
          <w:rFonts w:ascii="Times New Roman" w:eastAsia="Calibri" w:hAnsi="Times New Roman" w:cs="Times New Roman"/>
          <w:sz w:val="23"/>
          <w:szCs w:val="23"/>
        </w:rPr>
        <w:t>Своими силами или с привлечением экспертов, либо экспертных организаций п</w:t>
      </w:r>
      <w:r w:rsidRPr="00F440E1">
        <w:rPr>
          <w:rFonts w:ascii="Times New Roman" w:eastAsia="Calibri" w:hAnsi="Times New Roman" w:cs="Times New Roman"/>
          <w:bCs/>
          <w:sz w:val="23"/>
          <w:szCs w:val="23"/>
        </w:rPr>
        <w:t xml:space="preserve">роводить экспертизу поставленного Поставщиком товара, для проверки его соответствия условиям   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2.1.9. </w:t>
      </w:r>
      <w:r w:rsidRPr="00F440E1">
        <w:rPr>
          <w:rFonts w:ascii="Times New Roman" w:eastAsia="Calibri" w:hAnsi="Times New Roman" w:cs="Times New Roman"/>
          <w:iCs/>
          <w:sz w:val="23"/>
          <w:szCs w:val="23"/>
        </w:rPr>
        <w:t>Привлекать экспертов, экспертные организации к проведению экспертизы поставленного товара.</w:t>
      </w:r>
      <w:r w:rsidRPr="00F440E1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2.1.10. Выполнять иные обязанности, предусмотренные законодательством Российской Федерации и Контрактом.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sz w:val="23"/>
          <w:szCs w:val="23"/>
          <w:lang w:eastAsia="ru-RU"/>
        </w:rPr>
        <w:t>2.2. «Государственный заказчик» имеет право: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2.2.1. </w:t>
      </w:r>
      <w:r w:rsidRPr="00F440E1">
        <w:rPr>
          <w:rFonts w:ascii="Times New Roman" w:hAnsi="Times New Roman" w:cs="Times New Roman"/>
          <w:sz w:val="23"/>
          <w:szCs w:val="23"/>
        </w:rPr>
        <w:t>Определять лиц, непосредственно участвующих в контроле за осуществлением поставки товара «Поставщиком» и (или) лиц, участвующих в приемке товара по количеству и качеству.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2.2.2. </w:t>
      </w:r>
      <w:r w:rsidRPr="00F440E1">
        <w:rPr>
          <w:rFonts w:ascii="Times New Roman" w:hAnsi="Times New Roman" w:cs="Times New Roman"/>
          <w:sz w:val="23"/>
          <w:szCs w:val="23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 нормативных и 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технических документах</w:t>
      </w:r>
      <w:r w:rsidRPr="00F440E1">
        <w:rPr>
          <w:rFonts w:ascii="Times New Roman" w:hAnsi="Times New Roman" w:cs="Times New Roman"/>
          <w:sz w:val="23"/>
          <w:szCs w:val="23"/>
        </w:rPr>
        <w:t xml:space="preserve"> и настоящем Контракте, в ходе приемки товара. 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2.2.3. Требовать замены товара, несоответствующего по качеству и безопасности, показателям содержащимся в </w:t>
      </w:r>
      <w:r w:rsidRPr="00F440E1">
        <w:rPr>
          <w:rFonts w:ascii="Times New Roman" w:eastAsia="Arial Unicode MS" w:hAnsi="Times New Roman" w:cs="Times New Roman"/>
          <w:sz w:val="23"/>
          <w:szCs w:val="23"/>
          <w:lang w:eastAsia="ru-RU"/>
        </w:rPr>
        <w:t>нормативных и технических документах,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 ГОСТах на поставляемый товар.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2.2.4.  Отказаться от исполнения Контракта, потребовать возмещения убытков в случае нарушения «Поставщиком» условий Контракта о сроках поставки и качестве товара.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2.2.5. Взыскивать пеню и штраф, а также требовать возмещения убытков в соответствии с разделом 8 настоящего Контракта.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2.2.6. Направить в уполномоченный на осуществление контроля в сфере размещения заказов федеральный орган исполнительной власти сведения о «Поставщике» для включения их в реестр недобросовестных поставщиков в случае расторжения Контракта по решению суда в связи с существенным нарушением «Поставщиком» условий Контракта</w:t>
      </w:r>
      <w:r w:rsidRPr="006229BB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6229BB">
        <w:rPr>
          <w:rFonts w:ascii="Times New Roman" w:hAnsi="Times New Roman" w:cs="Times New Roman"/>
          <w:sz w:val="23"/>
          <w:szCs w:val="23"/>
          <w:shd w:val="clear" w:color="auto" w:fill="C0C0C0"/>
          <w:lang w:eastAsia="ru-RU"/>
        </w:rPr>
        <w:t xml:space="preserve"> </w:t>
      </w:r>
      <w:r w:rsidRPr="006229BB">
        <w:rPr>
          <w:rFonts w:ascii="Times New Roman" w:hAnsi="Times New Roman" w:cs="Times New Roman"/>
          <w:sz w:val="23"/>
          <w:szCs w:val="23"/>
          <w:lang w:eastAsia="ru-RU"/>
        </w:rPr>
        <w:t>в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 связи с односторонним отказом «Государственного заказчика» от исполнения Контракта, при существенном нарушении «Поставщиком» условий Контракта.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2.2.7. Контролировать сроки и условия поставки.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2.2.8. Вести претензионную работу. 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2.2.9. Запрашивать у «Поставщика» информацию о ходе и состоянии исполнения обязательств «Поставщика» по настоящему Контракту.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2.2.10. Создавать приемочную комиссию для приемки поставленного товара.</w:t>
      </w:r>
    </w:p>
    <w:p w:rsidR="00820B3E" w:rsidRPr="00F440E1" w:rsidRDefault="00820B3E" w:rsidP="00820B3E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2.2.11. «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Государственный </w:t>
      </w:r>
      <w:r w:rsidRPr="00F440E1">
        <w:rPr>
          <w:rFonts w:ascii="Times New Roman" w:hAnsi="Times New Roman" w:cs="Times New Roman"/>
          <w:sz w:val="23"/>
          <w:szCs w:val="23"/>
        </w:rPr>
        <w:t>заказчик» вправе принять решение об одностороннем отказе от исполнения контракта по основаниям, предусмотренным ГК РФ для одностороннего отказа.</w:t>
      </w:r>
    </w:p>
    <w:p w:rsidR="00820B3E" w:rsidRPr="00F440E1" w:rsidRDefault="00820B3E" w:rsidP="00820B3E">
      <w:pPr>
        <w:tabs>
          <w:tab w:val="left" w:pos="8172"/>
        </w:tabs>
        <w:autoSpaceDE w:val="0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sz w:val="23"/>
          <w:szCs w:val="23"/>
          <w:lang w:eastAsia="ru-RU"/>
        </w:rPr>
        <w:t>2.3. «Поставщик» обязуется: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2.3.1.  Известить «Государственного заказчика» о готовности товара к поставке и о дате поставки товара в порядке, предусмотренном пунктом 5.3. Контракта. 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2.3.2. Обеспечить соответствие товара требованиям законодательства, </w:t>
      </w:r>
      <w:r w:rsidRPr="00F440E1">
        <w:rPr>
          <w:rFonts w:ascii="Times New Roman" w:eastAsia="Arial Unicode MS" w:hAnsi="Times New Roman" w:cs="Times New Roman"/>
          <w:sz w:val="23"/>
          <w:szCs w:val="23"/>
          <w:lang w:eastAsia="ru-RU"/>
        </w:rPr>
        <w:t>нормативных и технических документов,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 ГОСТов и условиям Контракта.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2.3.3.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2.3.4. Передать товар в порядке и в сроки, указанные в разделе 5 Контракта и в спецификации (Приложение № 1).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2.3.5. Передать Государственному заказчику товар в комплекте с относящейся к нему документацией, перечисленной в пункте 5.4.</w:t>
      </w:r>
      <w:r w:rsidRPr="00F440E1">
        <w:rPr>
          <w:rFonts w:ascii="Times New Roman" w:hAnsi="Times New Roman" w:cs="Times New Roman"/>
          <w:color w:val="FF0000"/>
          <w:sz w:val="23"/>
          <w:szCs w:val="23"/>
          <w:lang w:eastAsia="ru-RU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Контракта. 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color w:val="000000"/>
          <w:sz w:val="23"/>
          <w:szCs w:val="23"/>
        </w:rPr>
        <w:t>2.3.6. П</w:t>
      </w:r>
      <w:r w:rsidRPr="00F440E1">
        <w:rPr>
          <w:rFonts w:ascii="Times New Roman" w:hAnsi="Times New Roman" w:cs="Times New Roman"/>
          <w:sz w:val="23"/>
          <w:szCs w:val="23"/>
        </w:rPr>
        <w:t>роизводить замену некачественного Товара, в порядке и на условиях, предусмотренных разделом 7 Контракта.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2.3.7. В случае нарушения условий Контракта</w:t>
      </w:r>
      <w:r w:rsidRPr="00F440E1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</w:rPr>
        <w:t>о сроках поставки и качестве товара  возместить убытки, в порядке и на условиях, предусмотренных настоящим  Контрактом.</w:t>
      </w:r>
    </w:p>
    <w:p w:rsidR="00820B3E" w:rsidRPr="00F440E1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2.3.8. Представить по запросу Государственного заказчика информацию, о ходе исполнения обязательств по настоящему Контракту,  в течение трех календарных дней, с момента получения такого запроса.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sz w:val="23"/>
          <w:szCs w:val="23"/>
          <w:lang w:eastAsia="ru-RU"/>
        </w:rPr>
        <w:t>2.4. Поставщик вправе: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2.4.1. Требовать оплату за поставленный товар в соответствии с условиями Контракта.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2.4.2. Требовать уплату пеней, а также возмещения убытков, согласно пунктов 8.1,</w:t>
      </w:r>
      <w:r w:rsidRPr="00F440E1">
        <w:rPr>
          <w:rFonts w:ascii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>8.2.</w:t>
      </w:r>
      <w:r w:rsidRPr="00F440E1">
        <w:rPr>
          <w:rFonts w:ascii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>Контракта.</w:t>
      </w:r>
      <w:r w:rsidRPr="00F440E1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820B3E" w:rsidRPr="00F440E1" w:rsidRDefault="00820B3E" w:rsidP="001B6AE2">
      <w:pPr>
        <w:ind w:right="-143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bCs/>
          <w:sz w:val="23"/>
          <w:szCs w:val="23"/>
        </w:rPr>
        <w:t>3. Цена Контракта и порядок расчетов.</w:t>
      </w:r>
    </w:p>
    <w:p w:rsidR="00820B3E" w:rsidRPr="00F440E1" w:rsidRDefault="00820B3E" w:rsidP="001B6AE2">
      <w:pPr>
        <w:ind w:right="-143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3.1. Цена Контракта составляет</w:t>
      </w:r>
      <w:r w:rsidRPr="00F440E1">
        <w:rPr>
          <w:rFonts w:ascii="Times New Roman" w:hAnsi="Times New Roman" w:cs="Times New Roman"/>
          <w:sz w:val="23"/>
          <w:szCs w:val="23"/>
        </w:rPr>
        <w:t>:</w:t>
      </w:r>
      <w:r w:rsidR="00736D0D" w:rsidRPr="00F440E1">
        <w:rPr>
          <w:rFonts w:ascii="Times New Roman" w:hAnsi="Times New Roman" w:cs="Times New Roman"/>
          <w:sz w:val="23"/>
          <w:szCs w:val="23"/>
        </w:rPr>
        <w:t xml:space="preserve"> </w:t>
      </w:r>
      <w:r w:rsidR="007F1014">
        <w:rPr>
          <w:rFonts w:ascii="Times New Roman" w:hAnsi="Times New Roman" w:cs="Times New Roman"/>
          <w:sz w:val="23"/>
          <w:szCs w:val="23"/>
        </w:rPr>
        <w:t>___</w:t>
      </w:r>
      <w:r w:rsidR="002B3CBE">
        <w:rPr>
          <w:rFonts w:ascii="Times New Roman" w:hAnsi="Times New Roman" w:cs="Times New Roman"/>
          <w:sz w:val="23"/>
          <w:szCs w:val="23"/>
        </w:rPr>
        <w:t xml:space="preserve"> </w:t>
      </w:r>
      <w:r w:rsidR="001F2F1C" w:rsidRPr="00F440E1">
        <w:rPr>
          <w:rFonts w:ascii="Times New Roman" w:hAnsi="Times New Roman" w:cs="Times New Roman"/>
          <w:sz w:val="23"/>
          <w:szCs w:val="23"/>
        </w:rPr>
        <w:t>рублей</w:t>
      </w:r>
      <w:r w:rsidR="00736D0D" w:rsidRPr="00F440E1">
        <w:rPr>
          <w:rFonts w:ascii="Times New Roman" w:hAnsi="Times New Roman" w:cs="Times New Roman"/>
          <w:sz w:val="23"/>
          <w:szCs w:val="23"/>
        </w:rPr>
        <w:t xml:space="preserve"> </w:t>
      </w:r>
      <w:r w:rsidR="001B6AE2">
        <w:rPr>
          <w:rFonts w:ascii="Times New Roman" w:hAnsi="Times New Roman" w:cs="Times New Roman"/>
          <w:sz w:val="23"/>
          <w:szCs w:val="23"/>
        </w:rPr>
        <w:t>00</w:t>
      </w:r>
      <w:r w:rsidR="00526AA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AB0029" w:rsidRPr="00F440E1">
        <w:rPr>
          <w:rFonts w:ascii="Times New Roman" w:hAnsi="Times New Roman" w:cs="Times New Roman"/>
          <w:sz w:val="23"/>
          <w:szCs w:val="23"/>
        </w:rPr>
        <w:t xml:space="preserve"> </w:t>
      </w:r>
      <w:r w:rsidR="00236359">
        <w:rPr>
          <w:rFonts w:ascii="Times New Roman" w:hAnsi="Times New Roman" w:cs="Times New Roman"/>
          <w:sz w:val="23"/>
          <w:szCs w:val="23"/>
        </w:rPr>
        <w:t>(</w:t>
      </w:r>
      <w:r w:rsidR="007F1014">
        <w:rPr>
          <w:rFonts w:ascii="Times New Roman" w:hAnsi="Times New Roman" w:cs="Times New Roman"/>
          <w:sz w:val="23"/>
          <w:szCs w:val="23"/>
        </w:rPr>
        <w:t>_____</w:t>
      </w:r>
      <w:r w:rsidR="00C942C3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1B6AE2">
        <w:rPr>
          <w:rFonts w:ascii="Times New Roman" w:hAnsi="Times New Roman" w:cs="Times New Roman"/>
          <w:sz w:val="23"/>
          <w:szCs w:val="23"/>
        </w:rPr>
        <w:t>00</w:t>
      </w:r>
      <w:r w:rsidR="00C942C3">
        <w:rPr>
          <w:rFonts w:ascii="Times New Roman" w:hAnsi="Times New Roman" w:cs="Times New Roman"/>
          <w:sz w:val="23"/>
          <w:szCs w:val="23"/>
        </w:rPr>
        <w:t xml:space="preserve"> копеек</w:t>
      </w:r>
      <w:r w:rsidRPr="00F440E1">
        <w:rPr>
          <w:rFonts w:ascii="Times New Roman" w:hAnsi="Times New Roman" w:cs="Times New Roman"/>
          <w:sz w:val="23"/>
          <w:szCs w:val="23"/>
        </w:rPr>
        <w:t>)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>, стоимость товара, стоимость тары и упаковки, транспортные расходы, расходы на страхование,    уплату   таможенных пошлин, налогов, сборов и другие обязательные платежи, взимаемые с Поставщика в связи с исполнением обязательств по Контракту.</w:t>
      </w:r>
    </w:p>
    <w:p w:rsidR="00820B3E" w:rsidRPr="00F440E1" w:rsidRDefault="00820B3E" w:rsidP="001B6AE2">
      <w:pPr>
        <w:pStyle w:val="a8"/>
        <w:spacing w:after="0"/>
        <w:ind w:left="0" w:right="-143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3.2. Цена Контракта является твердой, определяется на весь срок исполнения Контракта и не может изменяться в ходе его исполнения, за исключением случаев снижения цены Контракта по соглашению Сторон, без изменения предусмотренного Контрактом количества, качества поставляемого товара и иных условий исполнения Контракта.</w:t>
      </w:r>
    </w:p>
    <w:p w:rsidR="00820B3E" w:rsidRPr="00F440E1" w:rsidRDefault="00820B3E" w:rsidP="001B6AE2">
      <w:pPr>
        <w:pStyle w:val="31"/>
        <w:spacing w:after="0"/>
        <w:ind w:left="0" w:right="-143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3.3. Оплата по Контракту осуществляется по факту получения товара, в рублях Российской Федерации, в безналичном порядке, в форме платежных поручений путем перечисления Государственным заказчиком выделенных из федерального бюджета денежных средств на расчет</w:t>
      </w:r>
      <w:r w:rsidR="00033503" w:rsidRPr="00F440E1">
        <w:rPr>
          <w:rFonts w:ascii="Times New Roman" w:hAnsi="Times New Roman" w:cs="Times New Roman"/>
          <w:sz w:val="23"/>
          <w:szCs w:val="23"/>
        </w:rPr>
        <w:t xml:space="preserve">ный счет Поставщика, в течение </w:t>
      </w:r>
      <w:r w:rsidR="007F5D00">
        <w:rPr>
          <w:rFonts w:ascii="Times New Roman" w:hAnsi="Times New Roman" w:cs="Times New Roman"/>
          <w:sz w:val="23"/>
          <w:szCs w:val="23"/>
        </w:rPr>
        <w:t>10</w:t>
      </w:r>
      <w:r w:rsidR="00F0520A" w:rsidRPr="00F440E1">
        <w:rPr>
          <w:rFonts w:ascii="Times New Roman" w:hAnsi="Times New Roman" w:cs="Times New Roman"/>
          <w:sz w:val="23"/>
          <w:szCs w:val="23"/>
        </w:rPr>
        <w:t xml:space="preserve"> </w:t>
      </w:r>
      <w:r w:rsidR="00F143A3" w:rsidRPr="00F440E1">
        <w:rPr>
          <w:rFonts w:ascii="Times New Roman" w:hAnsi="Times New Roman" w:cs="Times New Roman"/>
          <w:sz w:val="23"/>
          <w:szCs w:val="23"/>
        </w:rPr>
        <w:t>рабочих</w:t>
      </w:r>
      <w:r w:rsidRPr="00F440E1">
        <w:rPr>
          <w:rFonts w:ascii="Times New Roman" w:hAnsi="Times New Roman" w:cs="Times New Roman"/>
          <w:sz w:val="23"/>
          <w:szCs w:val="23"/>
        </w:rPr>
        <w:t xml:space="preserve"> дней с момента предоставления Государственному заказчику Комплекта сопроводительной документации, указанной в п. 5.4 </w:t>
      </w:r>
      <w:r w:rsidRPr="00F440E1">
        <w:rPr>
          <w:rFonts w:ascii="Times New Roman" w:hAnsi="Times New Roman" w:cs="Times New Roman"/>
          <w:sz w:val="23"/>
          <w:szCs w:val="23"/>
        </w:rPr>
        <w:lastRenderedPageBreak/>
        <w:t>Контракта, согласованной без замечаний.</w:t>
      </w:r>
    </w:p>
    <w:p w:rsidR="00820B3E" w:rsidRPr="00F440E1" w:rsidRDefault="00820B3E" w:rsidP="00820B3E">
      <w:pPr>
        <w:pStyle w:val="31"/>
        <w:spacing w:after="0"/>
        <w:ind w:left="0"/>
        <w:jc w:val="both"/>
        <w:rPr>
          <w:rFonts w:ascii="Times New Roman" w:hAnsi="Times New Roman" w:cs="Times New Roman"/>
          <w:spacing w:val="2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3.4. Оплата производится при наличии предельных объемов финансирования.</w:t>
      </w:r>
    </w:p>
    <w:p w:rsidR="00820B3E" w:rsidRPr="00F440E1" w:rsidRDefault="00820B3E" w:rsidP="00820B3E">
      <w:pPr>
        <w:pStyle w:val="21"/>
        <w:spacing w:line="240" w:lineRule="auto"/>
        <w:ind w:firstLine="0"/>
        <w:contextualSpacing/>
        <w:rPr>
          <w:sz w:val="23"/>
          <w:szCs w:val="23"/>
        </w:rPr>
      </w:pPr>
      <w:r w:rsidRPr="00F440E1">
        <w:rPr>
          <w:spacing w:val="2"/>
          <w:sz w:val="23"/>
          <w:szCs w:val="23"/>
          <w:lang w:eastAsia="ru-RU"/>
        </w:rPr>
        <w:t>3.5.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3.6.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 реквизитам Поставщика, несет Поставщик.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3.7. В случае неисполнения или ненадлежащего исполнения Поставщиком обязательства, предусмотренного контрактом, Государственный заказчик вправе произвести оплату по контракту за вычетом соответствующего размера неустойки (пени, штрафа).</w:t>
      </w:r>
    </w:p>
    <w:p w:rsidR="00820B3E" w:rsidRPr="00F440E1" w:rsidRDefault="00820B3E" w:rsidP="00820B3E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b/>
          <w:bCs/>
          <w:sz w:val="23"/>
          <w:szCs w:val="23"/>
        </w:rPr>
        <w:t xml:space="preserve">4. Маркировка, упаковка и </w:t>
      </w:r>
      <w:r w:rsidRPr="00F440E1">
        <w:rPr>
          <w:rFonts w:ascii="Times New Roman" w:hAnsi="Times New Roman" w:cs="Times New Roman"/>
          <w:b/>
          <w:color w:val="000000"/>
          <w:sz w:val="23"/>
          <w:szCs w:val="23"/>
        </w:rPr>
        <w:t>транспортировка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4.1. Маркировка поставляемого Товара должна соответствовать требованиям Технического регламента Таможенного союза 022/2011 «Пищевая продукция в части ее маркировки» для ГОСТ Р 52096-2003.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4.2. Упаковка поставляемого Товара должна соответствовать требованиям Технического регламента Таможенного союза 005/2011 «О безопасности упаковки», для ГОСТ Р 52096-2003.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4.3. Транспортировка Товара должна осуществляться в соответствии с требованиями статьи 17 Технического регламента Таможенного союза 021/2011</w:t>
      </w:r>
      <w:r w:rsidRPr="00F440E1">
        <w:rPr>
          <w:rFonts w:ascii="Times New Roman" w:hAnsi="Times New Roman" w:cs="Times New Roman"/>
          <w:bCs/>
          <w:sz w:val="23"/>
          <w:szCs w:val="23"/>
          <w:lang w:eastAsia="en-US"/>
        </w:rPr>
        <w:t xml:space="preserve">, ГОСТ Р 52096-2003 </w:t>
      </w:r>
      <w:r w:rsidRPr="00F440E1">
        <w:rPr>
          <w:rFonts w:ascii="Times New Roman" w:hAnsi="Times New Roman" w:cs="Times New Roman"/>
          <w:sz w:val="23"/>
          <w:szCs w:val="23"/>
        </w:rPr>
        <w:t>и правил перевозок скоропортящихся</w:t>
      </w:r>
      <w:r w:rsidRPr="00F440E1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</w:rPr>
        <w:t xml:space="preserve">грузов, действующих на соответствующем виде транспорта, чтобы обеспечить его сохранность при транспортировке, до места назначения и разгрузки на складе Государственного заказчика. 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4.4.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 и быть подготовлен к перевозке товара.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4.5. Т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>ара и упаковка возврату не подлежат, залог за тару и упаковку  не взыскивается, их стоимость включена в цену Контракта.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4.6.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  не подлежит.</w:t>
      </w:r>
    </w:p>
    <w:p w:rsidR="00820B3E" w:rsidRPr="00F440E1" w:rsidRDefault="00820B3E" w:rsidP="00820B3E">
      <w:pPr>
        <w:pStyle w:val="1"/>
        <w:spacing w:line="240" w:lineRule="auto"/>
        <w:ind w:left="720" w:right="-74" w:firstLine="0"/>
        <w:contextualSpacing/>
        <w:jc w:val="center"/>
        <w:rPr>
          <w:sz w:val="23"/>
          <w:szCs w:val="23"/>
          <w:lang w:eastAsia="ru-RU"/>
        </w:rPr>
      </w:pPr>
      <w:r w:rsidRPr="00F440E1">
        <w:rPr>
          <w:b/>
          <w:sz w:val="23"/>
          <w:szCs w:val="23"/>
        </w:rPr>
        <w:t>5. Сроки и порядок поставки товара</w:t>
      </w:r>
    </w:p>
    <w:p w:rsidR="00820B3E" w:rsidRPr="00F440E1" w:rsidRDefault="00820B3E" w:rsidP="00820B3E">
      <w:pPr>
        <w:pStyle w:val="21"/>
        <w:spacing w:line="240" w:lineRule="auto"/>
        <w:ind w:right="-71" w:firstLine="0"/>
        <w:contextualSpacing/>
        <w:rPr>
          <w:sz w:val="23"/>
          <w:szCs w:val="23"/>
        </w:rPr>
      </w:pPr>
      <w:r w:rsidRPr="00F440E1">
        <w:rPr>
          <w:sz w:val="23"/>
          <w:szCs w:val="23"/>
          <w:lang w:eastAsia="ru-RU"/>
        </w:rPr>
        <w:t xml:space="preserve">5.1. Поставщик обязуется </w:t>
      </w:r>
      <w:r w:rsidRPr="00F440E1">
        <w:rPr>
          <w:sz w:val="23"/>
          <w:szCs w:val="23"/>
        </w:rPr>
        <w:t xml:space="preserve">передать </w:t>
      </w:r>
      <w:r w:rsidRPr="00F440E1">
        <w:rPr>
          <w:sz w:val="23"/>
          <w:szCs w:val="23"/>
          <w:lang w:eastAsia="ru-RU"/>
        </w:rPr>
        <w:t>Государственному заказчику,</w:t>
      </w:r>
      <w:r w:rsidRPr="00F440E1">
        <w:rPr>
          <w:b/>
          <w:i/>
          <w:sz w:val="23"/>
          <w:szCs w:val="23"/>
        </w:rPr>
        <w:t xml:space="preserve"> </w:t>
      </w:r>
      <w:r w:rsidRPr="00F440E1">
        <w:rPr>
          <w:sz w:val="23"/>
          <w:szCs w:val="23"/>
        </w:rPr>
        <w:t xml:space="preserve">качественный товар, предусмотренный  Предметом контракта, </w:t>
      </w:r>
      <w:r w:rsidRPr="00F440E1">
        <w:rPr>
          <w:sz w:val="23"/>
          <w:szCs w:val="23"/>
          <w:lang w:eastAsia="ru-RU"/>
        </w:rPr>
        <w:t>в количестве, по цене  и в сроки, предусмотренные в спецификации (Приложение № 1).</w:t>
      </w:r>
    </w:p>
    <w:p w:rsidR="00820B3E" w:rsidRPr="00F440E1" w:rsidRDefault="00820B3E" w:rsidP="00820B3E">
      <w:pPr>
        <w:pStyle w:val="31"/>
        <w:spacing w:after="0"/>
        <w:ind w:left="0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5.2. Поставщик имеет право исполнить обязательство или его часть досрочно  по письменному согласованию с Государственным заказчиком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5.3. Не позднее, чем за один рабочий день до планируемой даты поставки, Поставщик в письменной форме  и по телефону извещает Государственного заказчика о готовности товара к поставке и о дате поставки товара. Доставка товара осуществляется силами и за счет  Поставщика.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5.4. Вместе с товаром Поставщик передает Государственному заказчику относящуюся к товару документацию:</w:t>
      </w:r>
    </w:p>
    <w:p w:rsidR="00820B3E" w:rsidRPr="00F440E1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счет – фактуру;</w:t>
      </w:r>
    </w:p>
    <w:p w:rsidR="00820B3E" w:rsidRPr="00F440E1" w:rsidRDefault="00820B3E" w:rsidP="00820B3E">
      <w:pPr>
        <w:pStyle w:val="31"/>
        <w:spacing w:after="0"/>
        <w:ind w:left="0" w:firstLine="708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товарную накладную, оформленную в 2-х экземплярах (по одному для Поставщика и Государственного заказчика) с печатью Поставщика;</w:t>
      </w:r>
    </w:p>
    <w:p w:rsidR="00820B3E" w:rsidRPr="00F440E1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документы, подтверждающие соответствие поставляемого товара в соответствии с Пост</w:t>
      </w:r>
      <w:r w:rsidR="005B5B59">
        <w:rPr>
          <w:rFonts w:ascii="Times New Roman" w:hAnsi="Times New Roman" w:cs="Times New Roman"/>
          <w:sz w:val="23"/>
          <w:szCs w:val="23"/>
        </w:rPr>
        <w:t xml:space="preserve">ановлением Правительства РФ от </w:t>
      </w:r>
      <w:r w:rsidR="005B5B59" w:rsidRPr="00F73F98">
        <w:rPr>
          <w:rFonts w:ascii="Times New Roman" w:hAnsi="Times New Roman" w:cs="Times New Roman"/>
          <w:sz w:val="23"/>
          <w:szCs w:val="23"/>
        </w:rPr>
        <w:t>23 декабря 2021 г. № 2467</w:t>
      </w:r>
      <w:r w:rsidRPr="00F73F98">
        <w:rPr>
          <w:rFonts w:ascii="Times New Roman" w:hAnsi="Times New Roman" w:cs="Times New Roman"/>
          <w:sz w:val="23"/>
          <w:szCs w:val="23"/>
        </w:rPr>
        <w:t xml:space="preserve"> "Об утверждении единого перечня продукции, подлежащей обязательной сертификации, и единог</w:t>
      </w:r>
      <w:r w:rsidR="005B5B59" w:rsidRPr="00F73F98">
        <w:rPr>
          <w:rFonts w:ascii="Times New Roman" w:hAnsi="Times New Roman" w:cs="Times New Roman"/>
          <w:sz w:val="23"/>
          <w:szCs w:val="23"/>
        </w:rPr>
        <w:t>о перечня продукции, подлежащей декларированию соответствия</w:t>
      </w:r>
      <w:r w:rsidRPr="00F73F98">
        <w:rPr>
          <w:rFonts w:ascii="Times New Roman" w:hAnsi="Times New Roman" w:cs="Times New Roman"/>
          <w:sz w:val="23"/>
          <w:szCs w:val="23"/>
        </w:rPr>
        <w:t>,</w:t>
      </w:r>
      <w:r w:rsidR="005B5B59" w:rsidRPr="00F73F98">
        <w:rPr>
          <w:rFonts w:ascii="Times New Roman" w:hAnsi="Times New Roman" w:cs="Times New Roman"/>
          <w:sz w:val="23"/>
          <w:szCs w:val="23"/>
        </w:rPr>
        <w:t xml:space="preserve"> внесений изменений в постановление Правительства Российской Федерации от 31 декабря 2020 г. № 2467 и признаний утратившим силу некоторых актов Правительства Российской Федерации"</w:t>
      </w:r>
      <w:r w:rsidRPr="00F73F98">
        <w:rPr>
          <w:rFonts w:ascii="Times New Roman" w:hAnsi="Times New Roman" w:cs="Times New Roman"/>
          <w:sz w:val="23"/>
          <w:szCs w:val="23"/>
        </w:rPr>
        <w:t>.</w:t>
      </w:r>
      <w:r w:rsidRPr="005B5B5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5.5. В случае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lastRenderedPageBreak/>
        <w:t>5.6. Обязательство Поставщика по поставке  товара считается исполненным с момента фактической приемки товара и подписания Государственным заказчиком без замечаний акта приемки товара.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5.8. Право собственности на товар переходит к Государственному заказчику с момента поставки товара в соответствии с пунктом 5.6. Контракта.</w:t>
      </w:r>
    </w:p>
    <w:p w:rsidR="00820B3E" w:rsidRPr="00F440E1" w:rsidRDefault="00820B3E" w:rsidP="00820B3E">
      <w:pPr>
        <w:pStyle w:val="a7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820B3E" w:rsidRPr="00F440E1" w:rsidRDefault="00820B3E" w:rsidP="00820B3E">
      <w:pPr>
        <w:pStyle w:val="a7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sz w:val="23"/>
          <w:szCs w:val="23"/>
          <w:lang w:eastAsia="ru-RU"/>
        </w:rPr>
        <w:t>6. Качество и безопасность товара, порядок приемки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6.1. </w:t>
      </w:r>
      <w:r w:rsidRPr="00F440E1">
        <w:rPr>
          <w:rFonts w:ascii="Times New Roman" w:hAnsi="Times New Roman" w:cs="Times New Roman"/>
          <w:sz w:val="23"/>
          <w:szCs w:val="23"/>
        </w:rPr>
        <w:t>Качество и безопасность поставляемого товара должно отвечать требованиям предусмотренным ТУ  указанному в спецификации в приложении №1 данного Контракта, и условиям настоящего Контракта</w:t>
      </w:r>
      <w:r w:rsidRPr="00F440E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</w:p>
    <w:p w:rsidR="00820B3E" w:rsidRPr="00F440E1" w:rsidRDefault="00820B3E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6.2. Приемка</w:t>
      </w:r>
      <w:r w:rsidRPr="00F440E1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</w:rPr>
        <w:t>товара производится в соответствии с требованиями к  ТУ,  указанному в спецификации в приложении №1 данного Контракта.</w:t>
      </w:r>
    </w:p>
    <w:p w:rsidR="00820B3E" w:rsidRDefault="00820B3E" w:rsidP="00820B3E">
      <w:pPr>
        <w:pStyle w:val="ConsPlus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6.5. Моментом исполнения обязательств Поставщика по поставке товара считается дата подписания Государственным заказчиком</w:t>
      </w:r>
      <w:r w:rsidRPr="00F440E1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</w:rPr>
        <w:t>без замечаний акта приемки товара по факту приемки товара.</w:t>
      </w:r>
      <w:r w:rsidRPr="00F440E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0F465B" w:rsidRPr="00F440E1" w:rsidRDefault="000F465B" w:rsidP="00820B3E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6.4. При приемке товара Государственный заказчик либо уполномоченное лицо государственного заказчика проверяет товар на соответствие требованиям настоящего контракта по количеству, качеству и ассортименту. 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6</w:t>
      </w:r>
      <w:r w:rsidR="000F465B">
        <w:rPr>
          <w:rFonts w:ascii="Times New Roman" w:hAnsi="Times New Roman" w:cs="Times New Roman"/>
          <w:sz w:val="23"/>
          <w:szCs w:val="23"/>
          <w:lang w:eastAsia="ru-RU"/>
        </w:rPr>
        <w:t>.5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. Товар, не соответствующий требованиям, предусмотренным Контрактом, приемке не подлежит и считается </w:t>
      </w:r>
      <w:proofErr w:type="spellStart"/>
      <w:r w:rsidRPr="00F440E1">
        <w:rPr>
          <w:rFonts w:ascii="Times New Roman" w:hAnsi="Times New Roman" w:cs="Times New Roman"/>
          <w:sz w:val="23"/>
          <w:szCs w:val="23"/>
          <w:lang w:eastAsia="ru-RU"/>
        </w:rPr>
        <w:t>непоставленным</w:t>
      </w:r>
      <w:proofErr w:type="spellEnd"/>
      <w:r w:rsidRPr="00F440E1">
        <w:rPr>
          <w:rFonts w:ascii="Times New Roman" w:hAnsi="Times New Roman" w:cs="Times New Roman"/>
          <w:sz w:val="23"/>
          <w:szCs w:val="23"/>
          <w:lang w:eastAsia="ru-RU"/>
        </w:rPr>
        <w:t>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820B3E" w:rsidRPr="00F440E1" w:rsidRDefault="000F465B" w:rsidP="00820B3E">
      <w:pPr>
        <w:pStyle w:val="31"/>
        <w:spacing w:after="0"/>
        <w:ind w:lef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6.6</w:t>
      </w:r>
      <w:r w:rsidR="00820B3E"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820B3E" w:rsidRPr="00F440E1">
        <w:rPr>
          <w:rFonts w:ascii="Times New Roman" w:hAnsi="Times New Roman" w:cs="Times New Roman"/>
          <w:sz w:val="23"/>
          <w:szCs w:val="23"/>
        </w:rPr>
        <w:t>В случае нарушения условий Контракта о сроках поставки и качестве товара  Государственный заказчик вправе отказаться от исполнения контракта.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20B3E" w:rsidRPr="00F440E1" w:rsidRDefault="000F465B" w:rsidP="00820B3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6.7</w:t>
      </w:r>
      <w:r w:rsidR="00820B3E" w:rsidRPr="00F440E1">
        <w:rPr>
          <w:rFonts w:ascii="Times New Roman" w:hAnsi="Times New Roman" w:cs="Times New Roman"/>
          <w:sz w:val="23"/>
          <w:szCs w:val="23"/>
        </w:rPr>
        <w:t xml:space="preserve">. В течение 3 рабочих дней, с момента поставки товара и представления Поставщиком документации указанной в п.5.4 Контракта, Государственный заказчик проводит экспертизу результатов исполнения Поставщиком обязательств по настоящему Контракту на предмет соответствия поставленного товара и представленной документации требованиям и условиям настоящего Контракта. </w:t>
      </w:r>
    </w:p>
    <w:p w:rsidR="00820B3E" w:rsidRPr="00F440E1" w:rsidRDefault="000F465B" w:rsidP="00820B3E">
      <w:pPr>
        <w:autoSpaceDE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6.8</w:t>
      </w:r>
      <w:r w:rsidR="00820B3E" w:rsidRPr="00F440E1">
        <w:rPr>
          <w:rFonts w:ascii="Times New Roman" w:hAnsi="Times New Roman" w:cs="Times New Roman"/>
          <w:sz w:val="23"/>
          <w:szCs w:val="23"/>
        </w:rPr>
        <w:t>.</w:t>
      </w:r>
      <w:r w:rsidR="00820B3E" w:rsidRPr="00F440E1">
        <w:rPr>
          <w:rFonts w:ascii="Times New Roman" w:hAnsi="Times New Roman" w:cs="Times New Roman"/>
          <w:color w:val="1F497D"/>
          <w:sz w:val="23"/>
          <w:szCs w:val="23"/>
        </w:rPr>
        <w:t xml:space="preserve"> </w:t>
      </w:r>
      <w:r w:rsidR="00820B3E" w:rsidRPr="00F440E1">
        <w:rPr>
          <w:rFonts w:ascii="Times New Roman" w:hAnsi="Times New Roman" w:cs="Times New Roman"/>
          <w:sz w:val="23"/>
          <w:szCs w:val="23"/>
        </w:rPr>
        <w:t>В случае привлечения Государственным заказчиком для проведения экспертизы экспертов, экспертных организаций при принятии решения о приемке или об отказе в приемке поставленного товара, приемочная комиссия должна учитывать отраженные в заключении по результатам указанной экспертизы предложения экспертов, экспертных организаций.</w:t>
      </w:r>
      <w:r w:rsidR="00820B3E" w:rsidRPr="00F440E1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</w:p>
    <w:p w:rsidR="00820B3E" w:rsidRPr="00F440E1" w:rsidRDefault="000F465B" w:rsidP="00820B3E">
      <w:pPr>
        <w:autoSpaceDE w:val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6.9</w:t>
      </w:r>
      <w:r w:rsidR="00820B3E" w:rsidRPr="00F440E1">
        <w:rPr>
          <w:rFonts w:ascii="Times New Roman" w:hAnsi="Times New Roman" w:cs="Times New Roman"/>
          <w:color w:val="000000"/>
          <w:sz w:val="23"/>
          <w:szCs w:val="23"/>
        </w:rPr>
        <w:t xml:space="preserve">. Приемка поставленного товара осуществляется Государственным заказчиком в течение 5 рабочих дней, с момента вынесения заключения экспертизы, а  </w:t>
      </w:r>
      <w:r w:rsidR="00820B3E" w:rsidRPr="00F440E1">
        <w:rPr>
          <w:rFonts w:ascii="Times New Roman" w:hAnsi="Times New Roman" w:cs="Times New Roman"/>
          <w:sz w:val="23"/>
          <w:szCs w:val="23"/>
        </w:rPr>
        <w:t>в случае проведения экспертизы поставленного товара с привлечением экспертов, либо экспертных организаций – в течение 3 рабочих дней, с момента получения Государственным заказчиком результатов экспертизы,</w:t>
      </w:r>
      <w:r w:rsidR="00820B3E" w:rsidRPr="00F440E1">
        <w:rPr>
          <w:rFonts w:ascii="Times New Roman" w:hAnsi="Times New Roman" w:cs="Times New Roman"/>
          <w:color w:val="00B050"/>
          <w:sz w:val="23"/>
          <w:szCs w:val="23"/>
        </w:rPr>
        <w:t xml:space="preserve"> </w:t>
      </w:r>
      <w:r w:rsidR="00820B3E" w:rsidRPr="00F440E1">
        <w:rPr>
          <w:rFonts w:ascii="Times New Roman" w:hAnsi="Times New Roman" w:cs="Times New Roman"/>
          <w:color w:val="000000"/>
          <w:sz w:val="23"/>
          <w:szCs w:val="23"/>
        </w:rPr>
        <w:t>и оформляется актом о приемке товара, который подписывается Государственным заказчиком (в случае создания приемочной комиссии всеми членами приемочной комиссии и утверждается Государственным заказчиком), либо составляется мотивированный отказ в письменной форме от подписания акта о приемке товара и направляется Поставщику в течение   трех рабочих дней.</w:t>
      </w:r>
      <w:r w:rsidR="00820B3E" w:rsidRPr="00F440E1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820B3E" w:rsidRPr="00F440E1" w:rsidRDefault="00820B3E" w:rsidP="00820B3E">
      <w:pPr>
        <w:autoSpaceDE w:val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7. Гарантийные обязательства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color w:val="000000"/>
          <w:sz w:val="23"/>
          <w:szCs w:val="23"/>
        </w:rPr>
        <w:t xml:space="preserve">7.1. Поставщик гарантирует </w:t>
      </w:r>
      <w:r w:rsidRPr="00F440E1">
        <w:rPr>
          <w:rFonts w:ascii="Times New Roman" w:hAnsi="Times New Roman" w:cs="Times New Roman"/>
          <w:sz w:val="23"/>
          <w:szCs w:val="23"/>
        </w:rPr>
        <w:t>соответствие качества поставляемого товара требованиям законодательства Российской Федерации и условиям Контракта.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7.2. Срок годности (хранения)  на товар должен соответствовать действующему сертификату соответствия, качественному удостоверению, и составлять на момент поставки 70 %  от срока </w:t>
      </w:r>
      <w:r w:rsidRPr="00F440E1">
        <w:rPr>
          <w:rFonts w:ascii="Times New Roman" w:hAnsi="Times New Roman" w:cs="Times New Roman"/>
          <w:sz w:val="23"/>
          <w:szCs w:val="23"/>
        </w:rPr>
        <w:lastRenderedPageBreak/>
        <w:t>годности производителя.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7.3. В течение срока годности (хранения) на товар</w:t>
      </w:r>
      <w:r w:rsidRPr="00F440E1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</w:rPr>
        <w:t>Поставщик осуществляет безвозмездную замену товара ненадлежащего качества на товар, соответствующий требованиям Контракта.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7.4. Срок замены некачественного товара составляет не более 7 (семи)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7.5. При замене товара срок годности (хранения) на него исчисляется заново со дня приемки товара Государственным заказчиком.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</w:rPr>
        <w:t>7.6. Все расходы, связанные с заменой товара ненадлежащего качества</w:t>
      </w:r>
      <w:r w:rsidRPr="00F440E1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</w:t>
      </w:r>
      <w:r w:rsidRPr="00F440E1">
        <w:rPr>
          <w:rFonts w:ascii="Times New Roman" w:hAnsi="Times New Roman" w:cs="Times New Roman"/>
          <w:sz w:val="23"/>
          <w:szCs w:val="23"/>
        </w:rPr>
        <w:t>в период срока годности (хранения) товара оплачиваются за счет Поставщика.</w:t>
      </w:r>
    </w:p>
    <w:p w:rsidR="00820B3E" w:rsidRPr="00F440E1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820B3E" w:rsidRPr="00F440E1" w:rsidRDefault="00820B3E" w:rsidP="00820B3E">
      <w:pPr>
        <w:pStyle w:val="1"/>
        <w:tabs>
          <w:tab w:val="center" w:pos="5622"/>
          <w:tab w:val="left" w:pos="9131"/>
        </w:tabs>
        <w:spacing w:line="240" w:lineRule="auto"/>
        <w:ind w:left="360" w:right="-74" w:firstLine="0"/>
        <w:contextualSpacing/>
        <w:jc w:val="center"/>
        <w:rPr>
          <w:b/>
          <w:sz w:val="23"/>
          <w:szCs w:val="23"/>
        </w:rPr>
      </w:pPr>
      <w:r w:rsidRPr="00F440E1">
        <w:rPr>
          <w:b/>
          <w:sz w:val="23"/>
          <w:szCs w:val="23"/>
        </w:rPr>
        <w:t>8. Ответственность Сторон</w:t>
      </w:r>
    </w:p>
    <w:p w:rsidR="00F0520A" w:rsidRPr="00F440E1" w:rsidRDefault="00F0520A" w:rsidP="00F0520A">
      <w:pPr>
        <w:pStyle w:val="10"/>
        <w:ind w:firstLine="708"/>
        <w:jc w:val="both"/>
        <w:rPr>
          <w:rFonts w:cs="Times New Roman"/>
          <w:color w:val="000000"/>
          <w:spacing w:val="-14"/>
          <w:w w:val="104"/>
          <w:sz w:val="23"/>
          <w:szCs w:val="23"/>
        </w:rPr>
      </w:pPr>
      <w:r w:rsidRPr="00F440E1">
        <w:rPr>
          <w:rFonts w:cs="Times New Roman"/>
          <w:sz w:val="23"/>
          <w:szCs w:val="23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 Федерации.</w:t>
      </w:r>
    </w:p>
    <w:p w:rsidR="00F0520A" w:rsidRPr="00F440E1" w:rsidRDefault="00F0520A" w:rsidP="00F0520A">
      <w:pPr>
        <w:pStyle w:val="10"/>
        <w:ind w:firstLine="708"/>
        <w:jc w:val="both"/>
        <w:rPr>
          <w:rFonts w:cs="Times New Roman"/>
          <w:noProof/>
          <w:sz w:val="23"/>
          <w:szCs w:val="23"/>
        </w:rPr>
      </w:pPr>
      <w:r w:rsidRPr="00F440E1">
        <w:rPr>
          <w:rFonts w:cs="Times New Roman"/>
          <w:color w:val="000000"/>
          <w:spacing w:val="-14"/>
          <w:w w:val="104"/>
          <w:sz w:val="23"/>
          <w:szCs w:val="23"/>
        </w:rPr>
        <w:t>8</w:t>
      </w:r>
      <w:r w:rsidRPr="00F440E1">
        <w:rPr>
          <w:rFonts w:cs="Times New Roman"/>
          <w:noProof/>
          <w:color w:val="000000"/>
          <w:sz w:val="23"/>
          <w:szCs w:val="23"/>
        </w:rPr>
        <w:t xml:space="preserve">.2. В случае невыполнения или ненадлежащего выполнения обязательств, предусмотренных Контрактом, </w:t>
      </w:r>
      <w:r w:rsidRPr="00F440E1">
        <w:rPr>
          <w:rFonts w:cs="Times New Roman"/>
          <w:noProof/>
          <w:sz w:val="23"/>
          <w:szCs w:val="23"/>
        </w:rPr>
        <w:t>виновная сторона обязана возместить другой строне причиненные в результате этого убытки.</w:t>
      </w:r>
    </w:p>
    <w:p w:rsidR="00F0520A" w:rsidRPr="00F440E1" w:rsidRDefault="005D286F" w:rsidP="00F0520A">
      <w:pPr>
        <w:numPr>
          <w:ilvl w:val="12"/>
          <w:numId w:val="0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           8.3</w:t>
      </w:r>
      <w:r w:rsidR="00F0520A" w:rsidRPr="00F440E1">
        <w:rPr>
          <w:rFonts w:ascii="Times New Roman" w:hAnsi="Times New Roman" w:cs="Times New Roman"/>
          <w:sz w:val="23"/>
          <w:szCs w:val="23"/>
        </w:rPr>
        <w:t>. Размер штрафа, пени и порядок их определения утвержден Постановлением Правительства РФ от 30.08.2017 года № 1042.</w:t>
      </w:r>
    </w:p>
    <w:p w:rsidR="00F0520A" w:rsidRPr="00F440E1" w:rsidRDefault="00F0520A" w:rsidP="00F0520A">
      <w:pPr>
        <w:pStyle w:val="10"/>
        <w:ind w:firstLine="708"/>
        <w:jc w:val="both"/>
        <w:rPr>
          <w:rFonts w:cs="Times New Roman"/>
          <w:sz w:val="23"/>
          <w:szCs w:val="23"/>
        </w:rPr>
      </w:pPr>
    </w:p>
    <w:p w:rsidR="00F0520A" w:rsidRPr="00F440E1" w:rsidRDefault="00F0520A" w:rsidP="00820B3E">
      <w:pPr>
        <w:pStyle w:val="1"/>
        <w:tabs>
          <w:tab w:val="center" w:pos="5622"/>
          <w:tab w:val="left" w:pos="9131"/>
        </w:tabs>
        <w:spacing w:line="240" w:lineRule="auto"/>
        <w:ind w:left="360" w:right="-74" w:firstLine="0"/>
        <w:contextualSpacing/>
        <w:jc w:val="center"/>
        <w:rPr>
          <w:color w:val="000000"/>
          <w:sz w:val="23"/>
          <w:szCs w:val="23"/>
          <w:lang w:eastAsia="ru-RU"/>
        </w:rPr>
      </w:pPr>
    </w:p>
    <w:p w:rsidR="00820B3E" w:rsidRPr="00F440E1" w:rsidRDefault="00820B3E" w:rsidP="00820B3E">
      <w:pPr>
        <w:pStyle w:val="a7"/>
        <w:jc w:val="center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9. Форс-мажорные обстоятельства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</w:t>
      </w:r>
      <w:r w:rsidR="00F73F98">
        <w:rPr>
          <w:rFonts w:ascii="Times New Roman" w:hAnsi="Times New Roman" w:cs="Times New Roman"/>
          <w:sz w:val="23"/>
          <w:szCs w:val="23"/>
          <w:lang w:eastAsia="ru-RU"/>
        </w:rPr>
        <w:t xml:space="preserve"> о наличии и продолжительности </w:t>
      </w:r>
      <w:r w:rsidRPr="00F440E1">
        <w:rPr>
          <w:rFonts w:ascii="Times New Roman" w:hAnsi="Times New Roman" w:cs="Times New Roman"/>
          <w:sz w:val="23"/>
          <w:szCs w:val="23"/>
          <w:lang w:eastAsia="ru-RU"/>
        </w:rPr>
        <w:t xml:space="preserve">форс-мажорных обстоятельств. 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440E1">
        <w:rPr>
          <w:rFonts w:ascii="Times New Roman" w:hAnsi="Times New Roman" w:cs="Times New Roman"/>
          <w:sz w:val="23"/>
          <w:szCs w:val="23"/>
          <w:lang w:eastAsia="ru-RU"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820B3E" w:rsidRPr="00F440E1" w:rsidRDefault="00820B3E" w:rsidP="00820B3E">
      <w:pPr>
        <w:pStyle w:val="a7"/>
        <w:jc w:val="center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10. Изменение, расторжение Контракта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10.1. Контракт может быть изменен в случаях, предусмотренных Гражданским кодексом Российской Федерации и Федеральным законом от </w:t>
      </w:r>
      <w:r w:rsidRPr="00F440E1">
        <w:rPr>
          <w:rFonts w:ascii="Times New Roman" w:eastAsia="Calibri" w:hAnsi="Times New Roman" w:cs="Times New Roman"/>
          <w:sz w:val="23"/>
          <w:szCs w:val="23"/>
        </w:rPr>
        <w:t xml:space="preserve">05.04.2013 № 44-ФЗ "О контрактной </w:t>
      </w:r>
      <w:r w:rsidRPr="00F440E1">
        <w:rPr>
          <w:rFonts w:ascii="Times New Roman" w:eastAsia="Calibri" w:hAnsi="Times New Roman" w:cs="Times New Roman"/>
          <w:sz w:val="23"/>
          <w:szCs w:val="23"/>
        </w:rPr>
        <w:lastRenderedPageBreak/>
        <w:t>системе в сфере закупок товаров, работ, услуг для обеспечения государственных и муниципальных нужд"</w:t>
      </w:r>
    </w:p>
    <w:p w:rsidR="00820B3E" w:rsidRPr="00F440E1" w:rsidRDefault="00820B3E" w:rsidP="00820B3E">
      <w:pPr>
        <w:autoSpaceDE w:val="0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10.3. Контракт,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820B3E" w:rsidRPr="00F440E1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-   по соглашению Сторон;</w:t>
      </w:r>
    </w:p>
    <w:p w:rsidR="00820B3E" w:rsidRPr="00F440E1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- по решению суда по иску одной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Федерации;</w:t>
      </w:r>
    </w:p>
    <w:p w:rsidR="00820B3E" w:rsidRPr="00F440E1" w:rsidRDefault="00820B3E" w:rsidP="00820B3E">
      <w:pPr>
        <w:pStyle w:val="ConsPlusNormal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 xml:space="preserve">- в связи с односторонним отказом стороны контракта от исполнения контракта в соответствии с гражданским законодательством. 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10.4.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10.5.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10.6.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20B3E" w:rsidRPr="00F440E1" w:rsidRDefault="00820B3E" w:rsidP="00820B3E">
      <w:pPr>
        <w:pStyle w:val="a7"/>
        <w:jc w:val="center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11. Порядок разрешения споров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11.1.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Республики Башкортостан (г.Уфа) в порядке, предусмотренном законодательством Российской Федерации.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11.2.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11.3. Государственный заказчик вправе заявлять Поставщику претензии  по вопросам, связанным с неисполнением (ненадлежащим исполнением) условий Контракта, в том числе по количеству и качеству товара.</w:t>
      </w:r>
    </w:p>
    <w:p w:rsidR="00820B3E" w:rsidRPr="00F440E1" w:rsidRDefault="00820B3E" w:rsidP="00820B3E">
      <w:pPr>
        <w:pStyle w:val="a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12. Прочие условия</w:t>
      </w:r>
    </w:p>
    <w:p w:rsidR="00820B3E" w:rsidRPr="00F440E1" w:rsidRDefault="00820B3E" w:rsidP="00820B3E">
      <w:pPr>
        <w:pStyle w:val="a7"/>
        <w:rPr>
          <w:rFonts w:ascii="Times New Roman" w:hAnsi="Times New Roman" w:cs="Times New Roman"/>
          <w:sz w:val="23"/>
          <w:szCs w:val="23"/>
        </w:rPr>
      </w:pP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12.1. В случае, если Поставщиком внесены денежные средства в качестве обеспечения исполнения контракта, они возвращаются Государственным заказчиком Поставщику в течение 5 рабочих дней с момента полного исполнения Поставщиком условий Контракта.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12.2. Контракт составлен в двух подлинных экземплярах, имеющих одинаковую юридическую силу, по одному для каждой из Сторон.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12.3.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12.4.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12.5. По факту исполнения взаимных обязательств по Контракту не позднее 30 рабочих дней после оплаты товара Государственным заказчиком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lastRenderedPageBreak/>
        <w:t>12.6. Во всем остальном, что не предусмотрено Контрактом, Стороны руководствуются законодательством Российской Федерации.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12.7. Приложения к Контракту, являющиеся его неотъемлемой частью: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Приложение № 1 – спецификация.</w:t>
      </w: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</w:p>
    <w:p w:rsidR="00820B3E" w:rsidRPr="00F440E1" w:rsidRDefault="00820B3E" w:rsidP="00820B3E">
      <w:pPr>
        <w:pStyle w:val="a7"/>
        <w:jc w:val="center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b/>
          <w:sz w:val="23"/>
          <w:szCs w:val="23"/>
        </w:rPr>
        <w:t>13. Срок действия Контракта</w:t>
      </w:r>
    </w:p>
    <w:p w:rsidR="00BC2A60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440E1">
        <w:rPr>
          <w:rFonts w:ascii="Times New Roman" w:hAnsi="Times New Roman" w:cs="Times New Roman"/>
          <w:sz w:val="23"/>
          <w:szCs w:val="23"/>
        </w:rPr>
        <w:t>13.1. Контракт вступает в силу с момента подписания его сторонами и де</w:t>
      </w:r>
      <w:r w:rsidR="00BE4BC3" w:rsidRPr="00F440E1">
        <w:rPr>
          <w:rFonts w:ascii="Times New Roman" w:hAnsi="Times New Roman" w:cs="Times New Roman"/>
          <w:sz w:val="23"/>
          <w:szCs w:val="23"/>
        </w:rPr>
        <w:t xml:space="preserve">йствует </w:t>
      </w:r>
      <w:r w:rsidR="00BE4BC3" w:rsidRPr="00F440E1">
        <w:rPr>
          <w:rFonts w:ascii="Times New Roman" w:hAnsi="Times New Roman" w:cs="Times New Roman"/>
          <w:sz w:val="23"/>
          <w:szCs w:val="23"/>
        </w:rPr>
        <w:br/>
        <w:t>до «</w:t>
      </w:r>
      <w:r w:rsidR="005F197E">
        <w:rPr>
          <w:rFonts w:ascii="Times New Roman" w:hAnsi="Times New Roman" w:cs="Times New Roman"/>
          <w:sz w:val="23"/>
          <w:szCs w:val="23"/>
        </w:rPr>
        <w:t>20</w:t>
      </w:r>
      <w:r w:rsidRPr="00F440E1">
        <w:rPr>
          <w:rFonts w:ascii="Times New Roman" w:hAnsi="Times New Roman" w:cs="Times New Roman"/>
          <w:sz w:val="23"/>
          <w:szCs w:val="23"/>
        </w:rPr>
        <w:t xml:space="preserve">» </w:t>
      </w:r>
      <w:r w:rsidR="00020672" w:rsidRPr="00F440E1">
        <w:rPr>
          <w:rFonts w:ascii="Times New Roman" w:hAnsi="Times New Roman" w:cs="Times New Roman"/>
          <w:sz w:val="23"/>
          <w:szCs w:val="23"/>
        </w:rPr>
        <w:t>декабря</w:t>
      </w:r>
      <w:r w:rsidRPr="00F440E1">
        <w:rPr>
          <w:rFonts w:ascii="Times New Roman" w:hAnsi="Times New Roman" w:cs="Times New Roman"/>
          <w:sz w:val="23"/>
          <w:szCs w:val="23"/>
        </w:rPr>
        <w:t xml:space="preserve">  20</w:t>
      </w:r>
      <w:r w:rsidR="007F5D00">
        <w:rPr>
          <w:rFonts w:ascii="Times New Roman" w:hAnsi="Times New Roman" w:cs="Times New Roman"/>
          <w:sz w:val="23"/>
          <w:szCs w:val="23"/>
        </w:rPr>
        <w:t>2</w:t>
      </w:r>
      <w:r w:rsidR="005F197E">
        <w:rPr>
          <w:rFonts w:ascii="Times New Roman" w:hAnsi="Times New Roman" w:cs="Times New Roman"/>
          <w:sz w:val="23"/>
          <w:szCs w:val="23"/>
        </w:rPr>
        <w:t>6</w:t>
      </w:r>
      <w:r w:rsidRPr="00F440E1">
        <w:rPr>
          <w:rFonts w:ascii="Times New Roman" w:hAnsi="Times New Roman" w:cs="Times New Roman"/>
          <w:sz w:val="23"/>
          <w:szCs w:val="23"/>
        </w:rPr>
        <w:t xml:space="preserve"> г., а в части осуществления оплаты и гарантийных обязательств – до их полного исполнения.</w:t>
      </w:r>
    </w:p>
    <w:p w:rsidR="00BC2A60" w:rsidRPr="00F440E1" w:rsidRDefault="00BC2A60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</w:p>
    <w:p w:rsidR="00820B3E" w:rsidRPr="00F440E1" w:rsidRDefault="00820B3E" w:rsidP="00820B3E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</w:p>
    <w:p w:rsidR="00820B3E" w:rsidRPr="00F440E1" w:rsidRDefault="00820B3E" w:rsidP="00820B3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440E1">
        <w:rPr>
          <w:rFonts w:ascii="Times New Roman" w:hAnsi="Times New Roman" w:cs="Times New Roman"/>
          <w:b/>
          <w:bCs/>
          <w:sz w:val="23"/>
          <w:szCs w:val="23"/>
        </w:rPr>
        <w:t xml:space="preserve">Юридические адреса, банковские и отгрузочные реквизиты Сторон </w:t>
      </w:r>
    </w:p>
    <w:p w:rsidR="00820B3E" w:rsidRPr="00F440E1" w:rsidRDefault="00820B3E" w:rsidP="00820B3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440E1">
        <w:rPr>
          <w:rFonts w:ascii="Times New Roman" w:hAnsi="Times New Roman" w:cs="Times New Roman"/>
          <w:b/>
          <w:bCs/>
          <w:sz w:val="23"/>
          <w:szCs w:val="23"/>
        </w:rPr>
        <w:t>на момент подписания Контракта</w:t>
      </w:r>
    </w:p>
    <w:p w:rsidR="00820B3E" w:rsidRPr="00F440E1" w:rsidRDefault="00820B3E" w:rsidP="00820B3E">
      <w:pPr>
        <w:tabs>
          <w:tab w:val="left" w:pos="540"/>
        </w:tabs>
        <w:rPr>
          <w:rFonts w:ascii="Times New Roman" w:hAnsi="Times New Roman" w:cs="Times New Roman"/>
          <w:b/>
          <w:sz w:val="23"/>
          <w:szCs w:val="23"/>
        </w:rPr>
      </w:pPr>
    </w:p>
    <w:p w:rsidR="00820B3E" w:rsidRPr="00F440E1" w:rsidRDefault="00820B3E" w:rsidP="004A5531">
      <w:pPr>
        <w:pStyle w:val="21"/>
        <w:tabs>
          <w:tab w:val="left" w:pos="6480"/>
        </w:tabs>
        <w:spacing w:line="240" w:lineRule="auto"/>
        <w:ind w:right="-74" w:firstLine="0"/>
        <w:contextualSpacing/>
        <w:rPr>
          <w:b/>
          <w:sz w:val="23"/>
          <w:szCs w:val="23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4955"/>
        <w:gridCol w:w="432"/>
        <w:gridCol w:w="3510"/>
        <w:gridCol w:w="847"/>
      </w:tblGrid>
      <w:tr w:rsidR="00DC4AC8" w:rsidRPr="00F440E1" w:rsidTr="00526AAA">
        <w:trPr>
          <w:gridAfter w:val="1"/>
          <w:wAfter w:w="847" w:type="dxa"/>
          <w:trHeight w:val="72"/>
        </w:trPr>
        <w:tc>
          <w:tcPr>
            <w:tcW w:w="4955" w:type="dxa"/>
            <w:shd w:val="clear" w:color="auto" w:fill="auto"/>
          </w:tcPr>
          <w:p w:rsidR="00DC4AC8" w:rsidRPr="009E2E3A" w:rsidRDefault="00DC4AC8" w:rsidP="00526AAA">
            <w:pPr>
              <w:rPr>
                <w:rFonts w:ascii="Times New Roman" w:hAnsi="Times New Roman" w:cs="Times New Roman"/>
                <w:b/>
              </w:rPr>
            </w:pPr>
            <w:r w:rsidRPr="009E2E3A">
              <w:rPr>
                <w:rFonts w:ascii="Times New Roman" w:hAnsi="Times New Roman" w:cs="Times New Roman"/>
                <w:b/>
                <w:bCs/>
              </w:rPr>
              <w:t>«Государственный заказчик»</w:t>
            </w:r>
          </w:p>
          <w:p w:rsidR="00DC4AC8" w:rsidRPr="009E2E3A" w:rsidRDefault="00DC4AC8" w:rsidP="00526AAA">
            <w:pPr>
              <w:rPr>
                <w:rFonts w:ascii="Times New Roman" w:hAnsi="Times New Roman" w:cs="Times New Roman"/>
                <w:b/>
              </w:rPr>
            </w:pPr>
            <w:r w:rsidRPr="009E2E3A">
              <w:rPr>
                <w:rFonts w:ascii="Times New Roman" w:hAnsi="Times New Roman" w:cs="Times New Roman"/>
                <w:b/>
              </w:rPr>
              <w:t>ФКУ СИЗО-2 УФСИН России по</w:t>
            </w:r>
          </w:p>
          <w:p w:rsidR="00DC4AC8" w:rsidRPr="009E2E3A" w:rsidRDefault="00DC4AC8" w:rsidP="00526AAA">
            <w:pPr>
              <w:rPr>
                <w:rFonts w:ascii="Times New Roman" w:hAnsi="Times New Roman" w:cs="Times New Roman"/>
              </w:rPr>
            </w:pPr>
            <w:r w:rsidRPr="009E2E3A">
              <w:rPr>
                <w:rFonts w:ascii="Times New Roman" w:hAnsi="Times New Roman" w:cs="Times New Roman"/>
                <w:b/>
              </w:rPr>
              <w:t>Республике Башкортостан</w:t>
            </w:r>
          </w:p>
          <w:p w:rsidR="0030642F" w:rsidRPr="00573CB1" w:rsidRDefault="0030642F" w:rsidP="0030642F">
            <w:pPr>
              <w:rPr>
                <w:sz w:val="22"/>
                <w:szCs w:val="22"/>
              </w:rPr>
            </w:pPr>
            <w:r w:rsidRPr="00573CB1">
              <w:rPr>
                <w:sz w:val="22"/>
                <w:szCs w:val="22"/>
              </w:rPr>
              <w:t xml:space="preserve">ФКУ СИЗО-2 УФСИН России по                                      </w:t>
            </w:r>
          </w:p>
          <w:p w:rsidR="0030642F" w:rsidRPr="00573CB1" w:rsidRDefault="0030642F" w:rsidP="0030642F">
            <w:pPr>
              <w:rPr>
                <w:sz w:val="22"/>
                <w:szCs w:val="22"/>
              </w:rPr>
            </w:pPr>
            <w:r w:rsidRPr="00573CB1">
              <w:rPr>
                <w:sz w:val="22"/>
                <w:szCs w:val="22"/>
              </w:rPr>
              <w:t>Республике Башкортостан</w:t>
            </w:r>
          </w:p>
          <w:p w:rsidR="0030642F" w:rsidRPr="009E2E3A" w:rsidRDefault="0030642F" w:rsidP="0030642F">
            <w:r w:rsidRPr="009E2E3A">
              <w:t xml:space="preserve">453510, Российская Федерация, Республика Башкортостан, г. Белорецк </w:t>
            </w:r>
            <w:proofErr w:type="spellStart"/>
            <w:r w:rsidRPr="009E2E3A">
              <w:t>ул.Тюленина</w:t>
            </w:r>
            <w:proofErr w:type="spellEnd"/>
            <w:r w:rsidRPr="009E2E3A">
              <w:t xml:space="preserve"> 34</w:t>
            </w:r>
          </w:p>
          <w:p w:rsidR="0030642F" w:rsidRPr="009E2E3A" w:rsidRDefault="0030642F" w:rsidP="0030642F">
            <w:pPr>
              <w:autoSpaceDE w:val="0"/>
              <w:autoSpaceDN w:val="0"/>
              <w:adjustRightInd w:val="0"/>
              <w:jc w:val="both"/>
            </w:pPr>
            <w:r w:rsidRPr="009E2E3A">
              <w:t>К/</w:t>
            </w:r>
            <w:proofErr w:type="spellStart"/>
            <w:r w:rsidRPr="009E2E3A">
              <w:t>Сч</w:t>
            </w:r>
            <w:proofErr w:type="spellEnd"/>
            <w:r w:rsidRPr="009E2E3A">
              <w:t xml:space="preserve"> 03211643000000015109</w:t>
            </w:r>
          </w:p>
          <w:p w:rsidR="0030642F" w:rsidRPr="009E2E3A" w:rsidRDefault="0030642F" w:rsidP="0030642F">
            <w:pPr>
              <w:autoSpaceDE w:val="0"/>
              <w:autoSpaceDN w:val="0"/>
              <w:adjustRightInd w:val="0"/>
              <w:jc w:val="both"/>
            </w:pPr>
            <w:r w:rsidRPr="009E2E3A">
              <w:t xml:space="preserve">Банк: </w:t>
            </w:r>
            <w:r>
              <w:rPr>
                <w:rFonts w:ascii="PT Astra Serif" w:hAnsi="PT Astra Serif" w:cs="Tahoma"/>
                <w:shd w:val="clear" w:color="auto" w:fill="FFFFFF"/>
              </w:rPr>
              <w:t xml:space="preserve">ОКЦ № 1 </w:t>
            </w:r>
            <w:proofErr w:type="spellStart"/>
            <w:r>
              <w:rPr>
                <w:rFonts w:ascii="PT Astra Serif" w:hAnsi="PT Astra Serif" w:cs="Tahoma"/>
                <w:shd w:val="clear" w:color="auto" w:fill="FFFFFF"/>
              </w:rPr>
              <w:t>СибГУ</w:t>
            </w:r>
            <w:proofErr w:type="spellEnd"/>
            <w:r>
              <w:rPr>
                <w:rFonts w:ascii="PT Astra Serif" w:hAnsi="PT Astra Serif" w:cs="Tahoma"/>
                <w:shd w:val="clear" w:color="auto" w:fill="FFFFFF"/>
              </w:rPr>
              <w:t xml:space="preserve"> Банка России//УФК по Новосибирской области, г Новосибирск</w:t>
            </w:r>
          </w:p>
          <w:p w:rsidR="0030642F" w:rsidRPr="009E2E3A" w:rsidRDefault="0030642F" w:rsidP="0030642F">
            <w:pPr>
              <w:autoSpaceDE w:val="0"/>
              <w:autoSpaceDN w:val="0"/>
              <w:adjustRightInd w:val="0"/>
              <w:jc w:val="both"/>
            </w:pPr>
            <w:r w:rsidRPr="009E2E3A">
              <w:t>л/с 03011541120</w:t>
            </w:r>
          </w:p>
          <w:p w:rsidR="0030642F" w:rsidRPr="009E2E3A" w:rsidRDefault="0030642F" w:rsidP="0030642F">
            <w:r w:rsidRPr="009E2E3A">
              <w:t>ЕКС 40102810445370000043</w:t>
            </w:r>
          </w:p>
          <w:p w:rsidR="0030642F" w:rsidRPr="009E2E3A" w:rsidRDefault="0030642F" w:rsidP="0030642F">
            <w:pPr>
              <w:autoSpaceDE w:val="0"/>
              <w:autoSpaceDN w:val="0"/>
              <w:adjustRightInd w:val="0"/>
              <w:jc w:val="both"/>
            </w:pPr>
            <w:r w:rsidRPr="009E2E3A">
              <w:t xml:space="preserve">БИК </w:t>
            </w:r>
            <w:r w:rsidRPr="009E2E3A">
              <w:rPr>
                <w:rFonts w:ascii="PT Astra Serif" w:hAnsi="PT Astra Serif" w:cs="Tahoma"/>
                <w:shd w:val="clear" w:color="auto" w:fill="FFFFFF"/>
              </w:rPr>
              <w:t>015004950</w:t>
            </w:r>
          </w:p>
          <w:p w:rsidR="0030642F" w:rsidRPr="009E2E3A" w:rsidRDefault="0030642F" w:rsidP="0030642F">
            <w:r w:rsidRPr="009E2E3A">
              <w:t>ИНН 0256004491</w:t>
            </w:r>
          </w:p>
          <w:p w:rsidR="0030642F" w:rsidRPr="009E2E3A" w:rsidRDefault="0030642F" w:rsidP="0030642F">
            <w:pPr>
              <w:jc w:val="both"/>
            </w:pPr>
            <w:r w:rsidRPr="009E2E3A">
              <w:t>КПП 025601001</w:t>
            </w:r>
          </w:p>
          <w:p w:rsidR="0030642F" w:rsidRPr="009E2E3A" w:rsidRDefault="0030642F" w:rsidP="0030642F">
            <w:pPr>
              <w:ind w:right="-121"/>
            </w:pPr>
            <w:r w:rsidRPr="009E2E3A">
              <w:t>Тел.(34792)4-75-19</w:t>
            </w:r>
          </w:p>
          <w:p w:rsidR="0030642F" w:rsidRPr="009E2E3A" w:rsidRDefault="0030642F" w:rsidP="0030642F">
            <w:pPr>
              <w:shd w:val="clear" w:color="auto" w:fill="FFFFFF"/>
              <w:tabs>
                <w:tab w:val="left" w:pos="180"/>
              </w:tabs>
              <w:autoSpaceDE w:val="0"/>
            </w:pPr>
            <w:r w:rsidRPr="009E2E3A">
              <w:t>urid.sizo2@02.fsin.su</w:t>
            </w:r>
          </w:p>
          <w:p w:rsidR="00DC4AC8" w:rsidRPr="00F440E1" w:rsidRDefault="00DC4AC8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21EBA" w:rsidRPr="00F440E1" w:rsidRDefault="00721EBA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21EBA" w:rsidRPr="00F440E1" w:rsidRDefault="00721EBA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C4AC8" w:rsidRPr="00F440E1" w:rsidRDefault="005F197E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DC4AC8" w:rsidRPr="00F440E1">
              <w:rPr>
                <w:rFonts w:ascii="Times New Roman" w:hAnsi="Times New Roman" w:cs="Times New Roman"/>
                <w:sz w:val="23"/>
                <w:szCs w:val="23"/>
              </w:rPr>
              <w:t>ачальник</w:t>
            </w:r>
            <w:r w:rsidR="00F73F98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:rsidR="00DC4AC8" w:rsidRPr="00F440E1" w:rsidRDefault="00DC4AC8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C4AC8" w:rsidRPr="00F440E1" w:rsidRDefault="00DC4AC8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C4AC8" w:rsidRPr="00F440E1" w:rsidRDefault="00DC4AC8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5F197E">
              <w:rPr>
                <w:rFonts w:ascii="Times New Roman" w:hAnsi="Times New Roman" w:cs="Times New Roman"/>
                <w:sz w:val="23"/>
                <w:szCs w:val="23"/>
              </w:rPr>
              <w:t>Е.С</w:t>
            </w:r>
            <w:r w:rsidR="004801B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5F197E">
              <w:rPr>
                <w:rFonts w:ascii="Times New Roman" w:hAnsi="Times New Roman" w:cs="Times New Roman"/>
                <w:sz w:val="23"/>
                <w:szCs w:val="23"/>
              </w:rPr>
              <w:t>Беззубов</w:t>
            </w:r>
          </w:p>
          <w:p w:rsidR="00DC4AC8" w:rsidRPr="00F440E1" w:rsidRDefault="00DC4AC8" w:rsidP="00526AAA">
            <w:pPr>
              <w:ind w:right="-121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3942" w:type="dxa"/>
            <w:gridSpan w:val="2"/>
            <w:shd w:val="clear" w:color="auto" w:fill="auto"/>
          </w:tcPr>
          <w:tbl>
            <w:tblPr>
              <w:tblW w:w="9744" w:type="dxa"/>
              <w:tblLayout w:type="fixed"/>
              <w:tblLook w:val="0000" w:firstRow="0" w:lastRow="0" w:firstColumn="0" w:lastColumn="0" w:noHBand="0" w:noVBand="0"/>
            </w:tblPr>
            <w:tblGrid>
              <w:gridCol w:w="9744"/>
            </w:tblGrid>
            <w:tr w:rsidR="00C942C3" w:rsidRPr="00F440E1" w:rsidTr="00C13766">
              <w:trPr>
                <w:trHeight w:val="72"/>
              </w:trPr>
              <w:tc>
                <w:tcPr>
                  <w:tcW w:w="4007" w:type="dxa"/>
                  <w:shd w:val="clear" w:color="auto" w:fill="auto"/>
                </w:tcPr>
                <w:p w:rsidR="00C942C3" w:rsidRPr="00F440E1" w:rsidRDefault="00C942C3" w:rsidP="00C13766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F440E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«Поставщик»</w:t>
                  </w:r>
                </w:p>
                <w:p w:rsidR="00C942C3" w:rsidRDefault="00C942C3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C13766">
                  <w:pPr>
                    <w:ind w:left="-1080"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Default="007F1014" w:rsidP="007F1014">
                  <w:pPr>
                    <w:ind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7F1014" w:rsidRPr="00F440E1" w:rsidRDefault="007F1014" w:rsidP="007F1014">
                  <w:pPr>
                    <w:ind w:right="99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C942C3" w:rsidRPr="00F440E1" w:rsidRDefault="00C942C3" w:rsidP="00C13766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C942C3" w:rsidRPr="00F440E1" w:rsidTr="00C13766">
              <w:trPr>
                <w:trHeight w:val="1"/>
              </w:trPr>
              <w:tc>
                <w:tcPr>
                  <w:tcW w:w="4007" w:type="dxa"/>
                  <w:shd w:val="clear" w:color="auto" w:fill="auto"/>
                </w:tcPr>
                <w:p w:rsidR="00C942C3" w:rsidRDefault="00C942C3" w:rsidP="00C13766">
                  <w:pPr>
                    <w:snapToGrid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3A230B" w:rsidRPr="00F440E1" w:rsidRDefault="003A230B" w:rsidP="00C13766">
                  <w:pPr>
                    <w:snapToGrid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C942C3" w:rsidRDefault="00C942C3" w:rsidP="00C942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0642F" w:rsidRDefault="0030642F" w:rsidP="00C942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0642F" w:rsidRDefault="0030642F" w:rsidP="00C942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42C3" w:rsidRDefault="00C942C3" w:rsidP="00C942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0642F" w:rsidRDefault="0030642F" w:rsidP="00C942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42C3" w:rsidRDefault="00C942C3" w:rsidP="00C942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</w:t>
            </w:r>
          </w:p>
          <w:p w:rsidR="00526AAA" w:rsidRPr="00F440E1" w:rsidRDefault="00526AAA" w:rsidP="00440D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</w:tr>
      <w:tr w:rsidR="00DC4AC8" w:rsidRPr="00F440E1" w:rsidTr="00526AAA">
        <w:trPr>
          <w:gridAfter w:val="1"/>
          <w:wAfter w:w="847" w:type="dxa"/>
          <w:trHeight w:val="1"/>
        </w:trPr>
        <w:tc>
          <w:tcPr>
            <w:tcW w:w="4955" w:type="dxa"/>
            <w:shd w:val="clear" w:color="auto" w:fill="auto"/>
          </w:tcPr>
          <w:p w:rsidR="00DC4AC8" w:rsidRPr="00F440E1" w:rsidRDefault="00DC4AC8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42" w:type="dxa"/>
            <w:gridSpan w:val="2"/>
            <w:shd w:val="clear" w:color="auto" w:fill="auto"/>
          </w:tcPr>
          <w:p w:rsidR="00DC4AC8" w:rsidRPr="00F440E1" w:rsidRDefault="00DC4AC8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C4AC8" w:rsidRPr="00F440E1" w:rsidRDefault="00DC4AC8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C4AC8" w:rsidRPr="00F440E1" w:rsidRDefault="00DC4AC8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4576" w:rsidRPr="00F440E1" w:rsidTr="00DC4AC8">
        <w:trPr>
          <w:trHeight w:val="167"/>
        </w:trPr>
        <w:tc>
          <w:tcPr>
            <w:tcW w:w="5387" w:type="dxa"/>
            <w:gridSpan w:val="2"/>
            <w:shd w:val="clear" w:color="auto" w:fill="auto"/>
          </w:tcPr>
          <w:p w:rsidR="00144576" w:rsidRPr="00F440E1" w:rsidRDefault="00144576" w:rsidP="00526AAA">
            <w:pPr>
              <w:ind w:right="-121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12D02" w:rsidRPr="00F73F98" w:rsidRDefault="00012D02" w:rsidP="00012D02">
            <w:pPr>
              <w:ind w:right="-121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357" w:type="dxa"/>
            <w:gridSpan w:val="2"/>
            <w:shd w:val="clear" w:color="auto" w:fill="auto"/>
          </w:tcPr>
          <w:p w:rsidR="00144576" w:rsidRDefault="00144576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30C4" w:rsidRDefault="008230C4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30C4" w:rsidRDefault="008230C4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30C4" w:rsidRDefault="008230C4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30C4" w:rsidRDefault="008230C4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30C4" w:rsidRDefault="008230C4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0D38" w:rsidRDefault="00440D38" w:rsidP="00526AAA">
            <w:pPr>
              <w:ind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42C3" w:rsidRDefault="00C942C3" w:rsidP="00526AAA">
            <w:pPr>
              <w:ind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962DB" w:rsidRPr="00F440E1" w:rsidRDefault="006962DB" w:rsidP="00526AAA">
            <w:pPr>
              <w:ind w:left="-1080" w:right="9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4576" w:rsidRPr="00F440E1" w:rsidTr="0033378C">
        <w:trPr>
          <w:trHeight w:val="70"/>
        </w:trPr>
        <w:tc>
          <w:tcPr>
            <w:tcW w:w="5387" w:type="dxa"/>
            <w:gridSpan w:val="2"/>
            <w:shd w:val="clear" w:color="auto" w:fill="auto"/>
          </w:tcPr>
          <w:p w:rsidR="00144576" w:rsidRPr="00F440E1" w:rsidRDefault="00144576" w:rsidP="00526AAA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7" w:type="dxa"/>
            <w:gridSpan w:val="2"/>
            <w:shd w:val="clear" w:color="auto" w:fill="auto"/>
          </w:tcPr>
          <w:p w:rsidR="00236359" w:rsidRDefault="00236359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6359" w:rsidRDefault="00236359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6359" w:rsidRDefault="00236359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6359" w:rsidRDefault="00236359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6359" w:rsidRPr="00F440E1" w:rsidRDefault="00236359" w:rsidP="00526AAA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20B3E" w:rsidRPr="00F440E1" w:rsidRDefault="00820B3E" w:rsidP="00012D02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3"/>
          <w:szCs w:val="23"/>
        </w:rPr>
      </w:pPr>
      <w:r w:rsidRPr="00F440E1">
        <w:rPr>
          <w:b/>
          <w:sz w:val="23"/>
          <w:szCs w:val="23"/>
        </w:rPr>
        <w:lastRenderedPageBreak/>
        <w:t>Приложение № 1</w:t>
      </w:r>
      <w:r w:rsidRPr="00F440E1">
        <w:rPr>
          <w:sz w:val="23"/>
          <w:szCs w:val="23"/>
        </w:rPr>
        <w:t xml:space="preserve"> </w:t>
      </w:r>
    </w:p>
    <w:p w:rsidR="00820B3E" w:rsidRPr="00F440E1" w:rsidRDefault="00820B3E" w:rsidP="00820B3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3"/>
          <w:szCs w:val="23"/>
        </w:rPr>
      </w:pPr>
      <w:r w:rsidRPr="00F440E1">
        <w:rPr>
          <w:sz w:val="23"/>
          <w:szCs w:val="23"/>
        </w:rPr>
        <w:t xml:space="preserve">к Государственному контракту  </w:t>
      </w:r>
    </w:p>
    <w:p w:rsidR="00A5175C" w:rsidRPr="00F440E1" w:rsidRDefault="00220668" w:rsidP="00440D38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3"/>
          <w:szCs w:val="23"/>
        </w:rPr>
      </w:pPr>
      <w:r w:rsidRPr="00F440E1">
        <w:rPr>
          <w:sz w:val="23"/>
          <w:szCs w:val="23"/>
        </w:rPr>
        <w:t>№</w:t>
      </w:r>
      <w:r w:rsidR="00236359">
        <w:rPr>
          <w:sz w:val="23"/>
          <w:szCs w:val="23"/>
        </w:rPr>
        <w:t>___</w:t>
      </w:r>
      <w:r w:rsidRPr="00F440E1">
        <w:rPr>
          <w:sz w:val="23"/>
          <w:szCs w:val="23"/>
        </w:rPr>
        <w:t xml:space="preserve"> от « ___»  ________ 202</w:t>
      </w:r>
      <w:r w:rsidR="0030642F">
        <w:rPr>
          <w:sz w:val="23"/>
          <w:szCs w:val="23"/>
        </w:rPr>
        <w:t>6</w:t>
      </w:r>
      <w:r w:rsidR="00820B3E" w:rsidRPr="00F440E1">
        <w:rPr>
          <w:sz w:val="23"/>
          <w:szCs w:val="23"/>
        </w:rPr>
        <w:t xml:space="preserve"> г.</w:t>
      </w:r>
    </w:p>
    <w:p w:rsidR="004801B6" w:rsidRPr="00F440E1" w:rsidRDefault="00820B3E" w:rsidP="00440D38">
      <w:pPr>
        <w:pStyle w:val="21"/>
        <w:tabs>
          <w:tab w:val="left" w:pos="6480"/>
        </w:tabs>
        <w:spacing w:line="240" w:lineRule="auto"/>
        <w:ind w:right="-74" w:firstLine="0"/>
        <w:contextualSpacing/>
        <w:jc w:val="center"/>
        <w:rPr>
          <w:sz w:val="23"/>
          <w:szCs w:val="23"/>
        </w:rPr>
      </w:pPr>
      <w:r w:rsidRPr="00F440E1">
        <w:rPr>
          <w:sz w:val="23"/>
          <w:szCs w:val="23"/>
        </w:rPr>
        <w:t>СПЕЦИФИКАЦИЯ</w:t>
      </w:r>
    </w:p>
    <w:tbl>
      <w:tblPr>
        <w:tblStyle w:val="aa"/>
        <w:tblW w:w="9989" w:type="dxa"/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1080"/>
        <w:gridCol w:w="1440"/>
        <w:gridCol w:w="1486"/>
        <w:gridCol w:w="1622"/>
      </w:tblGrid>
      <w:tr w:rsidR="0011230C" w:rsidRPr="000B5C33" w:rsidTr="00E2340D">
        <w:trPr>
          <w:trHeight w:val="839"/>
        </w:trPr>
        <w:tc>
          <w:tcPr>
            <w:tcW w:w="959" w:type="dxa"/>
          </w:tcPr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0B5C3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0B5C33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402" w:type="dxa"/>
          </w:tcPr>
          <w:p w:rsidR="0011230C" w:rsidRPr="00864F30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 xml:space="preserve">Наименование товара </w:t>
            </w:r>
          </w:p>
        </w:tc>
        <w:tc>
          <w:tcPr>
            <w:tcW w:w="1080" w:type="dxa"/>
          </w:tcPr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B5C33">
              <w:rPr>
                <w:rFonts w:ascii="Times New Roman" w:hAnsi="Times New Roman"/>
                <w:sz w:val="23"/>
                <w:szCs w:val="23"/>
              </w:rPr>
              <w:t>Еденица</w:t>
            </w:r>
            <w:proofErr w:type="spellEnd"/>
            <w:r w:rsidRPr="000B5C3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>изм.</w:t>
            </w:r>
          </w:p>
        </w:tc>
        <w:tc>
          <w:tcPr>
            <w:tcW w:w="1440" w:type="dxa"/>
          </w:tcPr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0B5C33">
              <w:rPr>
                <w:rFonts w:ascii="Times New Roman" w:hAnsi="Times New Roman"/>
                <w:sz w:val="23"/>
                <w:szCs w:val="23"/>
              </w:rPr>
              <w:t>Коли-</w:t>
            </w:r>
            <w:proofErr w:type="spellStart"/>
            <w:r w:rsidRPr="000B5C33">
              <w:rPr>
                <w:rFonts w:ascii="Times New Roman" w:hAnsi="Times New Roman"/>
                <w:sz w:val="23"/>
                <w:szCs w:val="23"/>
              </w:rPr>
              <w:t>чество</w:t>
            </w:r>
            <w:proofErr w:type="spellEnd"/>
            <w:proofErr w:type="gramEnd"/>
          </w:p>
        </w:tc>
        <w:tc>
          <w:tcPr>
            <w:tcW w:w="1486" w:type="dxa"/>
          </w:tcPr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 xml:space="preserve">Цена </w:t>
            </w:r>
            <w:proofErr w:type="gramStart"/>
            <w:r w:rsidRPr="000B5C33">
              <w:rPr>
                <w:rFonts w:ascii="Times New Roman" w:hAnsi="Times New Roman"/>
                <w:sz w:val="23"/>
                <w:szCs w:val="23"/>
              </w:rPr>
              <w:t>за</w:t>
            </w:r>
            <w:proofErr w:type="gramEnd"/>
            <w:r w:rsidRPr="000B5C3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>единицу измерения</w:t>
            </w:r>
          </w:p>
        </w:tc>
        <w:tc>
          <w:tcPr>
            <w:tcW w:w="1622" w:type="dxa"/>
          </w:tcPr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>Стоимость товаров</w:t>
            </w:r>
          </w:p>
          <w:p w:rsidR="0011230C" w:rsidRPr="000B5C3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0B5C33">
              <w:rPr>
                <w:rFonts w:ascii="Times New Roman" w:hAnsi="Times New Roman"/>
                <w:sz w:val="23"/>
                <w:szCs w:val="23"/>
              </w:rPr>
              <w:t xml:space="preserve">всего 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Фас. ЛАВАШ Армянский </w:t>
            </w:r>
          </w:p>
        </w:tc>
        <w:tc>
          <w:tcPr>
            <w:tcW w:w="108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486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15,00</w:t>
            </w:r>
          </w:p>
        </w:tc>
        <w:tc>
          <w:tcPr>
            <w:tcW w:w="162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750,00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11230C" w:rsidRPr="00AC424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Крупа ФАС. Гречка 2.5 кг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160,00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Крупа ФАС. Рис круглый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2.5 кг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230,00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Крупа ФАС. Рис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пропар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2.5 кг</w:t>
            </w:r>
          </w:p>
        </w:tc>
        <w:tc>
          <w:tcPr>
            <w:tcW w:w="1080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4E29DB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1 120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Мука Ситно 25кг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/сорт</w:t>
            </w:r>
          </w:p>
        </w:tc>
        <w:tc>
          <w:tcPr>
            <w:tcW w:w="1080" w:type="dxa"/>
          </w:tcPr>
          <w:p w:rsidR="0011230C" w:rsidRPr="00D52CC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1 800,00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AC424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Сахар 10кг</w:t>
            </w:r>
            <w:r w:rsidRPr="00AC4249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D52CC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1 320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1A105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1A10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AC424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Свеж. Курин. Бедро вес </w:t>
            </w:r>
            <w:r w:rsidRPr="00AC4249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14,60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920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Свеж. Курин. ФИЛЕ грудки  </w:t>
            </w:r>
          </w:p>
        </w:tc>
        <w:tc>
          <w:tcPr>
            <w:tcW w:w="108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760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AC424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Свеж. Курин. Фарш ФАС </w:t>
            </w:r>
          </w:p>
        </w:tc>
        <w:tc>
          <w:tcPr>
            <w:tcW w:w="1080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E29DB"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Свеж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вин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лопатка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АгроЭко</w:t>
            </w:r>
            <w:proofErr w:type="spellEnd"/>
          </w:p>
        </w:tc>
        <w:tc>
          <w:tcPr>
            <w:tcW w:w="1080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E29DB"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15,03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4 358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11230C" w:rsidRPr="004E29DB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D52CC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Повидло Смоленск 2,7 кг</w:t>
            </w:r>
          </w:p>
        </w:tc>
        <w:tc>
          <w:tcPr>
            <w:tcW w:w="1080" w:type="dxa"/>
          </w:tcPr>
          <w:p w:rsidR="0011230C" w:rsidRPr="00566F47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566F47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86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470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566F47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470</w:t>
            </w:r>
            <w:r w:rsidRPr="004E29DB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>0</w:t>
            </w:r>
            <w:r w:rsidRPr="00566F47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11230C" w:rsidRPr="00E21918" w:rsidTr="00E2340D">
        <w:trPr>
          <w:trHeight w:val="537"/>
        </w:trPr>
        <w:tc>
          <w:tcPr>
            <w:tcW w:w="959" w:type="dxa"/>
          </w:tcPr>
          <w:p w:rsidR="0011230C" w:rsidRPr="004E29D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E29D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4E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Кукуруза БАРКО 425гр</w:t>
            </w:r>
          </w:p>
        </w:tc>
        <w:tc>
          <w:tcPr>
            <w:tcW w:w="108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70,00</w:t>
            </w:r>
          </w:p>
        </w:tc>
        <w:tc>
          <w:tcPr>
            <w:tcW w:w="1622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420,00</w:t>
            </w:r>
          </w:p>
        </w:tc>
      </w:tr>
      <w:tr w:rsidR="0011230C" w:rsidRPr="00D52CCB" w:rsidTr="00E2340D">
        <w:trPr>
          <w:trHeight w:val="537"/>
        </w:trPr>
        <w:tc>
          <w:tcPr>
            <w:tcW w:w="959" w:type="dxa"/>
          </w:tcPr>
          <w:p w:rsidR="0011230C" w:rsidRPr="001A105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1A10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Огурцы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Л.Медведь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1,5 кг</w:t>
            </w:r>
          </w:p>
        </w:tc>
        <w:tc>
          <w:tcPr>
            <w:tcW w:w="108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86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D52CCB" w:rsidTr="00E2340D">
        <w:trPr>
          <w:trHeight w:val="537"/>
        </w:trPr>
        <w:tc>
          <w:tcPr>
            <w:tcW w:w="959" w:type="dxa"/>
          </w:tcPr>
          <w:p w:rsidR="0011230C" w:rsidRPr="00D52CCB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52CC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52CC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Фасоль красная 420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08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6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>60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1D2732" w:rsidTr="00E2340D">
        <w:trPr>
          <w:trHeight w:val="537"/>
        </w:trPr>
        <w:tc>
          <w:tcPr>
            <w:tcW w:w="959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1F5A0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Майонез 10 кг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ЕВОсоус</w:t>
            </w:r>
            <w:proofErr w:type="spellEnd"/>
          </w:p>
        </w:tc>
        <w:tc>
          <w:tcPr>
            <w:tcW w:w="108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F5A09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86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1 580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1 580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1D2732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Масло Щедрое Лето 1 кг</w:t>
            </w:r>
          </w:p>
        </w:tc>
        <w:tc>
          <w:tcPr>
            <w:tcW w:w="108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2 700,00</w:t>
            </w:r>
          </w:p>
        </w:tc>
      </w:tr>
      <w:tr w:rsidR="0011230C" w:rsidRPr="00621EFC" w:rsidTr="00E2340D">
        <w:trPr>
          <w:trHeight w:val="537"/>
        </w:trPr>
        <w:tc>
          <w:tcPr>
            <w:tcW w:w="959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1F5A0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Масло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Золот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Просторы 5 л. </w:t>
            </w:r>
          </w:p>
        </w:tc>
        <w:tc>
          <w:tcPr>
            <w:tcW w:w="108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F5A09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86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1F5A09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1 740</w:t>
            </w:r>
            <w:r w:rsidRPr="001F5A09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621EFC" w:rsidTr="00E2340D">
        <w:trPr>
          <w:trHeight w:val="537"/>
        </w:trPr>
        <w:tc>
          <w:tcPr>
            <w:tcW w:w="959" w:type="dxa"/>
          </w:tcPr>
          <w:p w:rsidR="0011230C" w:rsidRPr="00621EF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21EF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21EF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Сыр Голландский 45%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жирн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11230C" w:rsidRPr="00621EF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Pr="00071A5E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4,44</w:t>
            </w:r>
          </w:p>
        </w:tc>
        <w:tc>
          <w:tcPr>
            <w:tcW w:w="1486" w:type="dxa"/>
          </w:tcPr>
          <w:p w:rsidR="0011230C" w:rsidRPr="00621EF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450</w:t>
            </w:r>
            <w:r w:rsidRPr="00621EFC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621EF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1 998</w:t>
            </w:r>
            <w:r w:rsidRPr="00621EFC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071A5E" w:rsidTr="00E2340D">
        <w:trPr>
          <w:trHeight w:val="537"/>
        </w:trPr>
        <w:tc>
          <w:tcPr>
            <w:tcW w:w="959" w:type="dxa"/>
          </w:tcPr>
          <w:p w:rsidR="0011230C" w:rsidRPr="00071A5E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Молоко Молочный Фермер ТФА 3.2%</w:t>
            </w:r>
          </w:p>
        </w:tc>
        <w:tc>
          <w:tcPr>
            <w:tcW w:w="1080" w:type="dxa"/>
          </w:tcPr>
          <w:p w:rsidR="0011230C" w:rsidRPr="00071A5E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852,00</w:t>
            </w:r>
          </w:p>
        </w:tc>
      </w:tr>
      <w:tr w:rsidR="0011230C" w:rsidRPr="00621EFC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Сметана Альп. Коровка Ведро 20% 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135,01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675,05</w:t>
            </w:r>
          </w:p>
        </w:tc>
      </w:tr>
      <w:tr w:rsidR="0011230C" w:rsidRPr="00621EFC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Творог ДЕСЕРТ 30% 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2 400,00</w:t>
            </w:r>
          </w:p>
        </w:tc>
      </w:tr>
      <w:tr w:rsidR="0011230C" w:rsidRPr="00071A5E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сгущ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БУТЫЛОЧНКА 900гр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145,00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580,00</w:t>
            </w:r>
          </w:p>
        </w:tc>
      </w:tr>
      <w:tr w:rsidR="0011230C" w:rsidRPr="00CB4590" w:rsidTr="00E2340D">
        <w:trPr>
          <w:trHeight w:val="537"/>
        </w:trPr>
        <w:tc>
          <w:tcPr>
            <w:tcW w:w="959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Pr="001D273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сгущ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Варенка Карламан  </w:t>
            </w:r>
          </w:p>
        </w:tc>
        <w:tc>
          <w:tcPr>
            <w:tcW w:w="108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6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85</w:t>
            </w:r>
            <w:r w:rsidRPr="00B05A13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2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340</w:t>
            </w:r>
            <w:r w:rsidRPr="00B05A13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</w:tr>
      <w:tr w:rsidR="0011230C" w:rsidRPr="00CB4590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Лавровый лист ПРИПРАВЫЧ 10ГР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185,00</w:t>
            </w:r>
          </w:p>
        </w:tc>
      </w:tr>
      <w:tr w:rsidR="0011230C" w:rsidRPr="00071A5E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Перец ПРИПРАВЫЧ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360,00</w:t>
            </w:r>
          </w:p>
        </w:tc>
      </w:tr>
      <w:tr w:rsidR="0011230C" w:rsidRPr="00071A5E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Гах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КВАС Желтая бочка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1.5 л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588,00</w:t>
            </w:r>
          </w:p>
        </w:tc>
      </w:tr>
      <w:tr w:rsidR="0011230C" w:rsidRPr="00071A5E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3402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Кофе 3 в 1 ЖОКЕЙ</w:t>
            </w:r>
          </w:p>
        </w:tc>
        <w:tc>
          <w:tcPr>
            <w:tcW w:w="108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D2732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900,00</w:t>
            </w:r>
          </w:p>
        </w:tc>
      </w:tr>
      <w:tr w:rsidR="0011230C" w:rsidRPr="00071A5E" w:rsidTr="00E2340D">
        <w:trPr>
          <w:trHeight w:val="537"/>
        </w:trPr>
        <w:tc>
          <w:tcPr>
            <w:tcW w:w="959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Чай Шах ГОЛД 100пак </w:t>
            </w:r>
          </w:p>
        </w:tc>
        <w:tc>
          <w:tcPr>
            <w:tcW w:w="1080" w:type="dxa"/>
          </w:tcPr>
          <w:p w:rsidR="0011230C" w:rsidRPr="001D2732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86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170,00</w:t>
            </w:r>
          </w:p>
        </w:tc>
        <w:tc>
          <w:tcPr>
            <w:tcW w:w="1622" w:type="dxa"/>
          </w:tcPr>
          <w:p w:rsidR="0011230C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340,00</w:t>
            </w:r>
          </w:p>
        </w:tc>
      </w:tr>
      <w:tr w:rsidR="0011230C" w:rsidRPr="004E5731" w:rsidTr="00E2340D">
        <w:trPr>
          <w:trHeight w:val="537"/>
        </w:trPr>
        <w:tc>
          <w:tcPr>
            <w:tcW w:w="959" w:type="dxa"/>
          </w:tcPr>
          <w:p w:rsidR="0011230C" w:rsidRPr="004E5731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4E57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Свеж. ЯЙЦО КУРИНОЕ С-1</w:t>
            </w:r>
          </w:p>
        </w:tc>
        <w:tc>
          <w:tcPr>
            <w:tcW w:w="1080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B05A13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40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360</w:t>
            </w:r>
          </w:p>
        </w:tc>
        <w:tc>
          <w:tcPr>
            <w:tcW w:w="1486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4,8</w:t>
            </w:r>
            <w:r w:rsidRPr="00B05A13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622" w:type="dxa"/>
          </w:tcPr>
          <w:p w:rsidR="0011230C" w:rsidRPr="00B05A13" w:rsidRDefault="0011230C" w:rsidP="00E2340D">
            <w:pPr>
              <w:tabs>
                <w:tab w:val="left" w:pos="739"/>
              </w:tabs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1 728</w:t>
            </w:r>
            <w:r w:rsidRPr="00B05A13">
              <w:rPr>
                <w:rFonts w:ascii="Times New Roman" w:hAnsi="Times New Roman"/>
                <w:sz w:val="23"/>
                <w:szCs w:val="23"/>
              </w:rPr>
              <w:t>,00</w:t>
            </w:r>
            <w:r w:rsidRPr="00B05A13">
              <w:rPr>
                <w:rFonts w:ascii="Times New Roman" w:hAnsi="Times New Roman"/>
                <w:sz w:val="23"/>
                <w:szCs w:val="23"/>
              </w:rPr>
              <w:tab/>
            </w:r>
          </w:p>
        </w:tc>
      </w:tr>
      <w:tr w:rsidR="0011230C" w:rsidRPr="0020365E" w:rsidTr="00E2340D">
        <w:trPr>
          <w:trHeight w:val="370"/>
        </w:trPr>
        <w:tc>
          <w:tcPr>
            <w:tcW w:w="8367" w:type="dxa"/>
            <w:gridSpan w:val="5"/>
          </w:tcPr>
          <w:p w:rsidR="0011230C" w:rsidRPr="0020365E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E5731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</w:t>
            </w:r>
            <w:r w:rsidRPr="0020365E">
              <w:rPr>
                <w:rFonts w:ascii="Times New Roman" w:hAnsi="Times New Roman"/>
                <w:sz w:val="23"/>
                <w:szCs w:val="23"/>
              </w:rPr>
              <w:t>Итого:</w:t>
            </w:r>
          </w:p>
        </w:tc>
        <w:tc>
          <w:tcPr>
            <w:tcW w:w="1622" w:type="dxa"/>
          </w:tcPr>
          <w:p w:rsidR="0011230C" w:rsidRPr="00B05A13" w:rsidRDefault="0011230C" w:rsidP="00E2340D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38 114,75</w:t>
            </w:r>
          </w:p>
        </w:tc>
      </w:tr>
    </w:tbl>
    <w:p w:rsidR="00555369" w:rsidRDefault="00555369" w:rsidP="00555369">
      <w:pPr>
        <w:ind w:right="-568"/>
        <w:rPr>
          <w:rFonts w:ascii="Times New Roman" w:hAnsi="Times New Roman" w:cs="Times New Roman"/>
          <w:sz w:val="23"/>
          <w:szCs w:val="23"/>
        </w:rPr>
      </w:pPr>
    </w:p>
    <w:p w:rsidR="0072141C" w:rsidRPr="00F440E1" w:rsidRDefault="0072141C" w:rsidP="0072141C">
      <w:pPr>
        <w:ind w:right="-568"/>
        <w:rPr>
          <w:rFonts w:ascii="Times New Roman" w:hAnsi="Times New Roman" w:cs="Times New Roman"/>
          <w:sz w:val="23"/>
          <w:szCs w:val="23"/>
        </w:rPr>
      </w:pPr>
      <w:proofErr w:type="gramStart"/>
      <w:r w:rsidRPr="00F440E1">
        <w:rPr>
          <w:rFonts w:ascii="Times New Roman" w:hAnsi="Times New Roman" w:cs="Times New Roman"/>
          <w:sz w:val="23"/>
          <w:szCs w:val="23"/>
        </w:rPr>
        <w:t>С даты подписания</w:t>
      </w:r>
      <w:proofErr w:type="gramEnd"/>
      <w:r w:rsidRPr="00F440E1">
        <w:rPr>
          <w:rFonts w:ascii="Times New Roman" w:hAnsi="Times New Roman" w:cs="Times New Roman"/>
          <w:sz w:val="23"/>
          <w:szCs w:val="23"/>
        </w:rPr>
        <w:t xml:space="preserve"> контракта по </w:t>
      </w:r>
      <w:r w:rsidR="0011230C">
        <w:rPr>
          <w:rFonts w:ascii="Times New Roman" w:hAnsi="Times New Roman" w:cs="Times New Roman"/>
          <w:sz w:val="23"/>
          <w:szCs w:val="23"/>
        </w:rPr>
        <w:t>10</w:t>
      </w:r>
      <w:r w:rsidRPr="00F440E1">
        <w:rPr>
          <w:rFonts w:ascii="Times New Roman" w:hAnsi="Times New Roman" w:cs="Times New Roman"/>
          <w:sz w:val="23"/>
          <w:szCs w:val="23"/>
        </w:rPr>
        <w:t>.</w:t>
      </w:r>
      <w:r w:rsidR="0011230C">
        <w:rPr>
          <w:rFonts w:ascii="Times New Roman" w:hAnsi="Times New Roman" w:cs="Times New Roman"/>
          <w:sz w:val="23"/>
          <w:szCs w:val="23"/>
        </w:rPr>
        <w:t>07</w:t>
      </w:r>
      <w:r w:rsidRPr="00F440E1">
        <w:rPr>
          <w:rFonts w:ascii="Times New Roman" w:hAnsi="Times New Roman" w:cs="Times New Roman"/>
          <w:sz w:val="23"/>
          <w:szCs w:val="23"/>
        </w:rPr>
        <w:t>.202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F440E1">
        <w:rPr>
          <w:rFonts w:ascii="Times New Roman" w:hAnsi="Times New Roman" w:cs="Times New Roman"/>
          <w:sz w:val="23"/>
          <w:szCs w:val="23"/>
        </w:rPr>
        <w:t>г. партиями, по заявке Заказчика (в течение 1-х суток с момента получения заявки)</w:t>
      </w:r>
    </w:p>
    <w:p w:rsidR="0072141C" w:rsidRDefault="0072141C" w:rsidP="00555369">
      <w:pPr>
        <w:ind w:right="-568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margin" w:tblpXSpec="center" w:tblpY="693"/>
        <w:tblW w:w="10491" w:type="dxa"/>
        <w:tblLayout w:type="fixed"/>
        <w:tblLook w:val="0000" w:firstRow="0" w:lastRow="0" w:firstColumn="0" w:lastColumn="0" w:noHBand="0" w:noVBand="0"/>
      </w:tblPr>
      <w:tblGrid>
        <w:gridCol w:w="5395"/>
        <w:gridCol w:w="5096"/>
      </w:tblGrid>
      <w:tr w:rsidR="0037065E" w:rsidRPr="00F440E1" w:rsidTr="0037065E">
        <w:trPr>
          <w:trHeight w:val="709"/>
        </w:trPr>
        <w:tc>
          <w:tcPr>
            <w:tcW w:w="5395" w:type="dxa"/>
            <w:shd w:val="clear" w:color="auto" w:fill="auto"/>
          </w:tcPr>
          <w:p w:rsidR="0037065E" w:rsidRPr="00F440E1" w:rsidRDefault="0037065E" w:rsidP="0037065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«Государственный заказчик»</w:t>
            </w:r>
          </w:p>
          <w:p w:rsidR="0037065E" w:rsidRPr="00F440E1" w:rsidRDefault="0037065E" w:rsidP="0037065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5E" w:rsidRPr="00F440E1" w:rsidRDefault="0037065E" w:rsidP="0037065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___________________</w:t>
            </w:r>
            <w:r w:rsidR="005F197E">
              <w:rPr>
                <w:rFonts w:ascii="Times New Roman" w:hAnsi="Times New Roman" w:cs="Times New Roman"/>
                <w:bCs/>
                <w:sz w:val="23"/>
                <w:szCs w:val="23"/>
              </w:rPr>
              <w:t>Е.С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</w:t>
            </w:r>
            <w:r w:rsidR="005F197E">
              <w:rPr>
                <w:rFonts w:ascii="Times New Roman" w:hAnsi="Times New Roman" w:cs="Times New Roman"/>
                <w:bCs/>
                <w:sz w:val="23"/>
                <w:szCs w:val="23"/>
              </w:rPr>
              <w:t>Беззубов</w:t>
            </w: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</w:t>
            </w:r>
          </w:p>
          <w:p w:rsidR="0037065E" w:rsidRPr="00F440E1" w:rsidRDefault="0037065E" w:rsidP="003706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F440E1">
              <w:rPr>
                <w:rFonts w:ascii="Times New Roman" w:hAnsi="Times New Roman" w:cs="Times New Roman"/>
                <w:sz w:val="23"/>
                <w:szCs w:val="23"/>
              </w:rPr>
              <w:t xml:space="preserve"> М.П.</w:t>
            </w:r>
            <w:r w:rsidRPr="00F440E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                                    </w:t>
            </w:r>
          </w:p>
          <w:p w:rsidR="0037065E" w:rsidRPr="00F440E1" w:rsidRDefault="0037065E" w:rsidP="0037065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096" w:type="dxa"/>
            <w:shd w:val="clear" w:color="auto" w:fill="auto"/>
          </w:tcPr>
          <w:p w:rsidR="0037065E" w:rsidRPr="00F440E1" w:rsidRDefault="0037065E" w:rsidP="0037065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440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«Поставщик»</w:t>
            </w:r>
          </w:p>
          <w:p w:rsidR="0037065E" w:rsidRPr="00F440E1" w:rsidRDefault="0037065E" w:rsidP="003706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65E" w:rsidRDefault="0037065E" w:rsidP="0037065E">
            <w:pPr>
              <w:ind w:right="9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40E1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______________</w:t>
            </w:r>
            <w:r w:rsidRPr="00F440E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C942C3" w:rsidRPr="00F440E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7065E" w:rsidRPr="005B584D" w:rsidRDefault="0037065E" w:rsidP="0037065E">
            <w:pPr>
              <w:tabs>
                <w:tab w:val="left" w:pos="1327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F440E1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</w:tr>
    </w:tbl>
    <w:p w:rsidR="00820B3E" w:rsidRPr="00F440E1" w:rsidRDefault="00820B3E" w:rsidP="00A5175C">
      <w:pPr>
        <w:ind w:right="-568"/>
        <w:rPr>
          <w:rFonts w:ascii="Times New Roman" w:hAnsi="Times New Roman" w:cs="Times New Roman"/>
          <w:sz w:val="23"/>
          <w:szCs w:val="23"/>
        </w:rPr>
      </w:pPr>
    </w:p>
    <w:p w:rsidR="00820B3E" w:rsidRPr="00F440E1" w:rsidRDefault="00820B3E" w:rsidP="00555369">
      <w:pPr>
        <w:rPr>
          <w:rFonts w:ascii="Times New Roman" w:hAnsi="Times New Roman" w:cs="Times New Roman"/>
          <w:sz w:val="23"/>
          <w:szCs w:val="23"/>
        </w:rPr>
      </w:pPr>
    </w:p>
    <w:sectPr w:rsidR="00820B3E" w:rsidRPr="00F440E1" w:rsidSect="003337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52" w:rsidRDefault="00696552" w:rsidP="00E50CD9">
      <w:r>
        <w:separator/>
      </w:r>
    </w:p>
  </w:endnote>
  <w:endnote w:type="continuationSeparator" w:id="0">
    <w:p w:rsidR="00696552" w:rsidRDefault="00696552" w:rsidP="00E5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52" w:rsidRDefault="00696552" w:rsidP="00E50CD9">
      <w:r>
        <w:separator/>
      </w:r>
    </w:p>
  </w:footnote>
  <w:footnote w:type="continuationSeparator" w:id="0">
    <w:p w:rsidR="00696552" w:rsidRDefault="00696552" w:rsidP="00E5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32AC3714"/>
    <w:multiLevelType w:val="multilevel"/>
    <w:tmpl w:val="7D9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3E"/>
    <w:rsid w:val="00002C54"/>
    <w:rsid w:val="00012825"/>
    <w:rsid w:val="00012D02"/>
    <w:rsid w:val="00014C01"/>
    <w:rsid w:val="00020672"/>
    <w:rsid w:val="00021EBE"/>
    <w:rsid w:val="000241E8"/>
    <w:rsid w:val="000248F0"/>
    <w:rsid w:val="00026269"/>
    <w:rsid w:val="0003048F"/>
    <w:rsid w:val="00033503"/>
    <w:rsid w:val="00034E54"/>
    <w:rsid w:val="00034F7A"/>
    <w:rsid w:val="00042707"/>
    <w:rsid w:val="00052ED2"/>
    <w:rsid w:val="0005592C"/>
    <w:rsid w:val="00057997"/>
    <w:rsid w:val="00057CA9"/>
    <w:rsid w:val="00062EDF"/>
    <w:rsid w:val="000666CE"/>
    <w:rsid w:val="000729EB"/>
    <w:rsid w:val="0007543B"/>
    <w:rsid w:val="00083879"/>
    <w:rsid w:val="00087AC5"/>
    <w:rsid w:val="000B5F0F"/>
    <w:rsid w:val="000C0A84"/>
    <w:rsid w:val="000D2E11"/>
    <w:rsid w:val="000E2B7C"/>
    <w:rsid w:val="000F465B"/>
    <w:rsid w:val="00103CC2"/>
    <w:rsid w:val="0011230C"/>
    <w:rsid w:val="001328E1"/>
    <w:rsid w:val="00144576"/>
    <w:rsid w:val="001660E9"/>
    <w:rsid w:val="001667D3"/>
    <w:rsid w:val="0016733B"/>
    <w:rsid w:val="001819E3"/>
    <w:rsid w:val="00186891"/>
    <w:rsid w:val="001B6AE2"/>
    <w:rsid w:val="001D1A44"/>
    <w:rsid w:val="001E3097"/>
    <w:rsid w:val="001F107C"/>
    <w:rsid w:val="001F2F1C"/>
    <w:rsid w:val="00202435"/>
    <w:rsid w:val="002034B2"/>
    <w:rsid w:val="00220668"/>
    <w:rsid w:val="002249A3"/>
    <w:rsid w:val="00236359"/>
    <w:rsid w:val="00244703"/>
    <w:rsid w:val="00263BFD"/>
    <w:rsid w:val="00276F4D"/>
    <w:rsid w:val="00286695"/>
    <w:rsid w:val="00295A9B"/>
    <w:rsid w:val="002A3E94"/>
    <w:rsid w:val="002B3CBE"/>
    <w:rsid w:val="002B7877"/>
    <w:rsid w:val="002C0BCD"/>
    <w:rsid w:val="002C4D59"/>
    <w:rsid w:val="002D6923"/>
    <w:rsid w:val="002F1617"/>
    <w:rsid w:val="003055C3"/>
    <w:rsid w:val="0030642F"/>
    <w:rsid w:val="003151DF"/>
    <w:rsid w:val="00320C88"/>
    <w:rsid w:val="00321ED7"/>
    <w:rsid w:val="00323AD3"/>
    <w:rsid w:val="00323E2D"/>
    <w:rsid w:val="0033378C"/>
    <w:rsid w:val="00351D65"/>
    <w:rsid w:val="003525C6"/>
    <w:rsid w:val="0037065E"/>
    <w:rsid w:val="00371832"/>
    <w:rsid w:val="00372524"/>
    <w:rsid w:val="0037502A"/>
    <w:rsid w:val="003868E6"/>
    <w:rsid w:val="00393CE7"/>
    <w:rsid w:val="003A230B"/>
    <w:rsid w:val="003A6F14"/>
    <w:rsid w:val="003B2C8C"/>
    <w:rsid w:val="003D73DE"/>
    <w:rsid w:val="003D7D27"/>
    <w:rsid w:val="003E217E"/>
    <w:rsid w:val="00400072"/>
    <w:rsid w:val="00401876"/>
    <w:rsid w:val="004047CF"/>
    <w:rsid w:val="00410A23"/>
    <w:rsid w:val="0041747E"/>
    <w:rsid w:val="0042099C"/>
    <w:rsid w:val="00427531"/>
    <w:rsid w:val="00430DA9"/>
    <w:rsid w:val="00440D38"/>
    <w:rsid w:val="00441EBB"/>
    <w:rsid w:val="004440DD"/>
    <w:rsid w:val="00446247"/>
    <w:rsid w:val="004567B0"/>
    <w:rsid w:val="004704F1"/>
    <w:rsid w:val="00471005"/>
    <w:rsid w:val="004801B6"/>
    <w:rsid w:val="00487C94"/>
    <w:rsid w:val="00491B8F"/>
    <w:rsid w:val="00492FF6"/>
    <w:rsid w:val="00495138"/>
    <w:rsid w:val="004A383F"/>
    <w:rsid w:val="004A5531"/>
    <w:rsid w:val="004A7190"/>
    <w:rsid w:val="004B2FE1"/>
    <w:rsid w:val="004B4545"/>
    <w:rsid w:val="004D5044"/>
    <w:rsid w:val="004E7211"/>
    <w:rsid w:val="004F4C0A"/>
    <w:rsid w:val="004F5A14"/>
    <w:rsid w:val="00503243"/>
    <w:rsid w:val="00512E7E"/>
    <w:rsid w:val="00512EF8"/>
    <w:rsid w:val="00514412"/>
    <w:rsid w:val="00522214"/>
    <w:rsid w:val="00526AAA"/>
    <w:rsid w:val="005458ED"/>
    <w:rsid w:val="00546F54"/>
    <w:rsid w:val="00550ABC"/>
    <w:rsid w:val="005546BD"/>
    <w:rsid w:val="00555369"/>
    <w:rsid w:val="00567930"/>
    <w:rsid w:val="00571992"/>
    <w:rsid w:val="00583B7C"/>
    <w:rsid w:val="00584A10"/>
    <w:rsid w:val="005876F4"/>
    <w:rsid w:val="005A63E3"/>
    <w:rsid w:val="005B1C04"/>
    <w:rsid w:val="005B378A"/>
    <w:rsid w:val="005B408A"/>
    <w:rsid w:val="005B584D"/>
    <w:rsid w:val="005B5B59"/>
    <w:rsid w:val="005C084E"/>
    <w:rsid w:val="005C4B22"/>
    <w:rsid w:val="005C57EA"/>
    <w:rsid w:val="005C66A2"/>
    <w:rsid w:val="005C70FC"/>
    <w:rsid w:val="005D286F"/>
    <w:rsid w:val="005D7861"/>
    <w:rsid w:val="005E6A33"/>
    <w:rsid w:val="005F0612"/>
    <w:rsid w:val="005F197E"/>
    <w:rsid w:val="005F4199"/>
    <w:rsid w:val="00602B0D"/>
    <w:rsid w:val="00605F8C"/>
    <w:rsid w:val="006229BB"/>
    <w:rsid w:val="00643DF3"/>
    <w:rsid w:val="006563CB"/>
    <w:rsid w:val="006635A3"/>
    <w:rsid w:val="00664CD0"/>
    <w:rsid w:val="00665428"/>
    <w:rsid w:val="0066546E"/>
    <w:rsid w:val="00675490"/>
    <w:rsid w:val="006949DF"/>
    <w:rsid w:val="006962DB"/>
    <w:rsid w:val="00696552"/>
    <w:rsid w:val="0069794E"/>
    <w:rsid w:val="006C6315"/>
    <w:rsid w:val="006C6479"/>
    <w:rsid w:val="006C7D90"/>
    <w:rsid w:val="006D7981"/>
    <w:rsid w:val="006E1287"/>
    <w:rsid w:val="006E648A"/>
    <w:rsid w:val="007028B4"/>
    <w:rsid w:val="00704490"/>
    <w:rsid w:val="00705AA9"/>
    <w:rsid w:val="0072141C"/>
    <w:rsid w:val="00721EBA"/>
    <w:rsid w:val="00736D0D"/>
    <w:rsid w:val="007524BC"/>
    <w:rsid w:val="00761DC5"/>
    <w:rsid w:val="00771009"/>
    <w:rsid w:val="007722FD"/>
    <w:rsid w:val="00776B90"/>
    <w:rsid w:val="00781D02"/>
    <w:rsid w:val="0078313E"/>
    <w:rsid w:val="007A1DDE"/>
    <w:rsid w:val="007B5B3B"/>
    <w:rsid w:val="007C15A3"/>
    <w:rsid w:val="007D7B90"/>
    <w:rsid w:val="007E01A7"/>
    <w:rsid w:val="007F1014"/>
    <w:rsid w:val="007F3D15"/>
    <w:rsid w:val="007F5D00"/>
    <w:rsid w:val="007F7BE6"/>
    <w:rsid w:val="0080714E"/>
    <w:rsid w:val="00820B3E"/>
    <w:rsid w:val="008230C4"/>
    <w:rsid w:val="0083156B"/>
    <w:rsid w:val="0084293A"/>
    <w:rsid w:val="00847504"/>
    <w:rsid w:val="00853A9D"/>
    <w:rsid w:val="0086693E"/>
    <w:rsid w:val="00873960"/>
    <w:rsid w:val="008739B2"/>
    <w:rsid w:val="00874010"/>
    <w:rsid w:val="008A16E1"/>
    <w:rsid w:val="008B277D"/>
    <w:rsid w:val="008C304E"/>
    <w:rsid w:val="008D4888"/>
    <w:rsid w:val="008E392E"/>
    <w:rsid w:val="008E6BA7"/>
    <w:rsid w:val="008E7FC7"/>
    <w:rsid w:val="009034A5"/>
    <w:rsid w:val="00903D82"/>
    <w:rsid w:val="0091034E"/>
    <w:rsid w:val="009107B1"/>
    <w:rsid w:val="009278DE"/>
    <w:rsid w:val="009367DE"/>
    <w:rsid w:val="00946F47"/>
    <w:rsid w:val="009634E9"/>
    <w:rsid w:val="00985313"/>
    <w:rsid w:val="009A1190"/>
    <w:rsid w:val="009A589C"/>
    <w:rsid w:val="009B26A8"/>
    <w:rsid w:val="009B5953"/>
    <w:rsid w:val="009C7F9D"/>
    <w:rsid w:val="009D17D8"/>
    <w:rsid w:val="009D2A66"/>
    <w:rsid w:val="009E2E3A"/>
    <w:rsid w:val="009F2A8C"/>
    <w:rsid w:val="00A0032B"/>
    <w:rsid w:val="00A11FE3"/>
    <w:rsid w:val="00A226CC"/>
    <w:rsid w:val="00A35581"/>
    <w:rsid w:val="00A5175C"/>
    <w:rsid w:val="00A81EC0"/>
    <w:rsid w:val="00A93504"/>
    <w:rsid w:val="00AA27F6"/>
    <w:rsid w:val="00AB0029"/>
    <w:rsid w:val="00AC1A6F"/>
    <w:rsid w:val="00AC2BDF"/>
    <w:rsid w:val="00AE122F"/>
    <w:rsid w:val="00AE2CA6"/>
    <w:rsid w:val="00AE4DFD"/>
    <w:rsid w:val="00AE5D8E"/>
    <w:rsid w:val="00B05369"/>
    <w:rsid w:val="00B159D7"/>
    <w:rsid w:val="00B303DF"/>
    <w:rsid w:val="00B438EE"/>
    <w:rsid w:val="00B50CDA"/>
    <w:rsid w:val="00B54FB2"/>
    <w:rsid w:val="00B83FB9"/>
    <w:rsid w:val="00B87ADF"/>
    <w:rsid w:val="00BB7C45"/>
    <w:rsid w:val="00BC0E74"/>
    <w:rsid w:val="00BC2A60"/>
    <w:rsid w:val="00BD2485"/>
    <w:rsid w:val="00BE4BC3"/>
    <w:rsid w:val="00BF0A60"/>
    <w:rsid w:val="00BF426E"/>
    <w:rsid w:val="00C04BB2"/>
    <w:rsid w:val="00C41C90"/>
    <w:rsid w:val="00C4622D"/>
    <w:rsid w:val="00C50AEE"/>
    <w:rsid w:val="00C63365"/>
    <w:rsid w:val="00C65307"/>
    <w:rsid w:val="00C72F0E"/>
    <w:rsid w:val="00C74460"/>
    <w:rsid w:val="00C779E0"/>
    <w:rsid w:val="00C942C3"/>
    <w:rsid w:val="00C9453C"/>
    <w:rsid w:val="00CA22AD"/>
    <w:rsid w:val="00CA51FF"/>
    <w:rsid w:val="00CB52E2"/>
    <w:rsid w:val="00CD2AEA"/>
    <w:rsid w:val="00CE4DDA"/>
    <w:rsid w:val="00CE785D"/>
    <w:rsid w:val="00CF2193"/>
    <w:rsid w:val="00CF339A"/>
    <w:rsid w:val="00D059E2"/>
    <w:rsid w:val="00D060BC"/>
    <w:rsid w:val="00D258EB"/>
    <w:rsid w:val="00D32AFA"/>
    <w:rsid w:val="00D32BAB"/>
    <w:rsid w:val="00D4371F"/>
    <w:rsid w:val="00D56898"/>
    <w:rsid w:val="00D66BAB"/>
    <w:rsid w:val="00D71C26"/>
    <w:rsid w:val="00D8624B"/>
    <w:rsid w:val="00DC4AC8"/>
    <w:rsid w:val="00DC7891"/>
    <w:rsid w:val="00DD1E15"/>
    <w:rsid w:val="00DE2E86"/>
    <w:rsid w:val="00DE52BF"/>
    <w:rsid w:val="00E01B48"/>
    <w:rsid w:val="00E104B1"/>
    <w:rsid w:val="00E24576"/>
    <w:rsid w:val="00E27EF3"/>
    <w:rsid w:val="00E42FFC"/>
    <w:rsid w:val="00E50CD9"/>
    <w:rsid w:val="00E540DE"/>
    <w:rsid w:val="00E663FC"/>
    <w:rsid w:val="00E6747B"/>
    <w:rsid w:val="00E82266"/>
    <w:rsid w:val="00E940FB"/>
    <w:rsid w:val="00EB5F85"/>
    <w:rsid w:val="00EB6008"/>
    <w:rsid w:val="00EC0B05"/>
    <w:rsid w:val="00EC0B06"/>
    <w:rsid w:val="00EC5BB3"/>
    <w:rsid w:val="00EC76D4"/>
    <w:rsid w:val="00ED2649"/>
    <w:rsid w:val="00EF6849"/>
    <w:rsid w:val="00F00333"/>
    <w:rsid w:val="00F0520A"/>
    <w:rsid w:val="00F143A3"/>
    <w:rsid w:val="00F200AA"/>
    <w:rsid w:val="00F221DF"/>
    <w:rsid w:val="00F25EE1"/>
    <w:rsid w:val="00F32120"/>
    <w:rsid w:val="00F40648"/>
    <w:rsid w:val="00F431B8"/>
    <w:rsid w:val="00F440E1"/>
    <w:rsid w:val="00F45E6B"/>
    <w:rsid w:val="00F51EA6"/>
    <w:rsid w:val="00F61D02"/>
    <w:rsid w:val="00F64DEC"/>
    <w:rsid w:val="00F654CC"/>
    <w:rsid w:val="00F70DE0"/>
    <w:rsid w:val="00F73F98"/>
    <w:rsid w:val="00F8273E"/>
    <w:rsid w:val="00FB4A50"/>
    <w:rsid w:val="00FB5F97"/>
    <w:rsid w:val="00FE326A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5C66A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B3E"/>
  </w:style>
  <w:style w:type="character" w:customStyle="1" w:styleId="blk">
    <w:name w:val="blk"/>
    <w:basedOn w:val="a0"/>
    <w:rsid w:val="00820B3E"/>
  </w:style>
  <w:style w:type="paragraph" w:customStyle="1" w:styleId="a3">
    <w:name w:val="Заголовок"/>
    <w:basedOn w:val="a"/>
    <w:next w:val="a4"/>
    <w:rsid w:val="00820B3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rsid w:val="00820B3E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31">
    <w:name w:val="Основной текст с отступом 31"/>
    <w:basedOn w:val="a"/>
    <w:rsid w:val="00820B3E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qFormat/>
    <w:rsid w:val="00820B3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Обычный1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a7">
    <w:name w:val="No Spacing"/>
    <w:qFormat/>
    <w:rsid w:val="00820B3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customStyle="1" w:styleId="ConsPlusNormal">
    <w:name w:val="ConsPlusNormal"/>
    <w:rsid w:val="00820B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8">
    <w:name w:val="Body Text Indent"/>
    <w:basedOn w:val="a"/>
    <w:link w:val="a9"/>
    <w:rsid w:val="00820B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21">
    <w:name w:val="Обычный2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formattext">
    <w:name w:val="formattext"/>
    <w:basedOn w:val="a"/>
    <w:rsid w:val="00820B3E"/>
    <w:pPr>
      <w:spacing w:before="280" w:after="280"/>
    </w:pPr>
  </w:style>
  <w:style w:type="table" w:styleId="aa">
    <w:name w:val="Table Grid"/>
    <w:basedOn w:val="a1"/>
    <w:rsid w:val="00820B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0520A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b">
    <w:name w:val="Block Text"/>
    <w:basedOn w:val="a"/>
    <w:rsid w:val="009F2A8C"/>
    <w:pPr>
      <w:widowControl/>
      <w:suppressAutoHyphens w:val="0"/>
      <w:ind w:left="-1080" w:right="-365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basedOn w:val="a0"/>
    <w:semiHidden/>
    <w:rsid w:val="009F2A8C"/>
    <w:rPr>
      <w:rFonts w:cs="Times New Roman"/>
      <w:color w:val="0075C5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5C66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p9">
    <w:name w:val="p9"/>
    <w:basedOn w:val="a"/>
    <w:rsid w:val="00E104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19">
    <w:name w:val="p19"/>
    <w:basedOn w:val="a"/>
    <w:rsid w:val="00E104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t1">
    <w:name w:val="t1"/>
    <w:basedOn w:val="a0"/>
    <w:rsid w:val="00FB4A50"/>
  </w:style>
  <w:style w:type="character" w:customStyle="1" w:styleId="t2">
    <w:name w:val="t2"/>
    <w:basedOn w:val="a0"/>
    <w:rsid w:val="00FB4A50"/>
  </w:style>
  <w:style w:type="paragraph" w:styleId="af1">
    <w:name w:val="Balloon Text"/>
    <w:basedOn w:val="a"/>
    <w:link w:val="af2"/>
    <w:uiPriority w:val="99"/>
    <w:semiHidden/>
    <w:unhideWhenUsed/>
    <w:rsid w:val="0041747E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747E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5C66A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B3E"/>
  </w:style>
  <w:style w:type="character" w:customStyle="1" w:styleId="blk">
    <w:name w:val="blk"/>
    <w:basedOn w:val="a0"/>
    <w:rsid w:val="00820B3E"/>
  </w:style>
  <w:style w:type="paragraph" w:customStyle="1" w:styleId="a3">
    <w:name w:val="Заголовок"/>
    <w:basedOn w:val="a"/>
    <w:next w:val="a4"/>
    <w:rsid w:val="00820B3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rsid w:val="00820B3E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31">
    <w:name w:val="Основной текст с отступом 31"/>
    <w:basedOn w:val="a"/>
    <w:rsid w:val="00820B3E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qFormat/>
    <w:rsid w:val="00820B3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Обычный1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a7">
    <w:name w:val="No Spacing"/>
    <w:qFormat/>
    <w:rsid w:val="00820B3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customStyle="1" w:styleId="ConsPlusNormal">
    <w:name w:val="ConsPlusNormal"/>
    <w:rsid w:val="00820B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8">
    <w:name w:val="Body Text Indent"/>
    <w:basedOn w:val="a"/>
    <w:link w:val="a9"/>
    <w:rsid w:val="00820B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21">
    <w:name w:val="Обычный2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formattext">
    <w:name w:val="formattext"/>
    <w:basedOn w:val="a"/>
    <w:rsid w:val="00820B3E"/>
    <w:pPr>
      <w:spacing w:before="280" w:after="280"/>
    </w:pPr>
  </w:style>
  <w:style w:type="table" w:styleId="aa">
    <w:name w:val="Table Grid"/>
    <w:basedOn w:val="a1"/>
    <w:rsid w:val="00820B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0520A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b">
    <w:name w:val="Block Text"/>
    <w:basedOn w:val="a"/>
    <w:rsid w:val="009F2A8C"/>
    <w:pPr>
      <w:widowControl/>
      <w:suppressAutoHyphens w:val="0"/>
      <w:ind w:left="-1080" w:right="-365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basedOn w:val="a0"/>
    <w:semiHidden/>
    <w:rsid w:val="009F2A8C"/>
    <w:rPr>
      <w:rFonts w:cs="Times New Roman"/>
      <w:color w:val="0075C5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5C66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p9">
    <w:name w:val="p9"/>
    <w:basedOn w:val="a"/>
    <w:rsid w:val="00E104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19">
    <w:name w:val="p19"/>
    <w:basedOn w:val="a"/>
    <w:rsid w:val="00E104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t1">
    <w:name w:val="t1"/>
    <w:basedOn w:val="a0"/>
    <w:rsid w:val="00FB4A50"/>
  </w:style>
  <w:style w:type="character" w:customStyle="1" w:styleId="t2">
    <w:name w:val="t2"/>
    <w:basedOn w:val="a0"/>
    <w:rsid w:val="00FB4A50"/>
  </w:style>
  <w:style w:type="paragraph" w:styleId="af1">
    <w:name w:val="Balloon Text"/>
    <w:basedOn w:val="a"/>
    <w:link w:val="af2"/>
    <w:uiPriority w:val="99"/>
    <w:semiHidden/>
    <w:unhideWhenUsed/>
    <w:rsid w:val="0041747E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747E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9091F-0540-467C-9439-9AE7C634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USER_YURIST</cp:lastModifiedBy>
  <cp:revision>28</cp:revision>
  <cp:lastPrinted>2025-09-19T06:12:00Z</cp:lastPrinted>
  <dcterms:created xsi:type="dcterms:W3CDTF">2025-05-06T06:28:00Z</dcterms:created>
  <dcterms:modified xsi:type="dcterms:W3CDTF">2026-07-01T05:31:00Z</dcterms:modified>
</cp:coreProperties>
</file>