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7E1" w:rsidRPr="00FC232B" w:rsidRDefault="006837E1" w:rsidP="006837E1">
      <w:pPr>
        <w:jc w:val="right"/>
        <w:rPr>
          <w:color w:val="000000"/>
          <w:spacing w:val="-6"/>
          <w:sz w:val="23"/>
          <w:szCs w:val="23"/>
          <w:lang w:bidi="ru-RU"/>
        </w:rPr>
      </w:pPr>
      <w:r w:rsidRPr="00FC232B">
        <w:rPr>
          <w:color w:val="000000"/>
          <w:spacing w:val="-6"/>
          <w:sz w:val="23"/>
          <w:szCs w:val="23"/>
          <w:lang w:bidi="ru-RU"/>
        </w:rPr>
        <w:t>УТВЕРЖДАЮ:</w:t>
      </w:r>
    </w:p>
    <w:p w:rsidR="006837E1" w:rsidRPr="00FC232B" w:rsidRDefault="002423FF" w:rsidP="007C4B5E">
      <w:pPr>
        <w:jc w:val="right"/>
        <w:rPr>
          <w:color w:val="000000"/>
          <w:spacing w:val="-6"/>
          <w:sz w:val="23"/>
          <w:szCs w:val="23"/>
          <w:lang w:bidi="ru-RU"/>
        </w:rPr>
      </w:pPr>
      <w:r w:rsidRPr="00FC232B">
        <w:rPr>
          <w:color w:val="000000"/>
          <w:spacing w:val="-6"/>
          <w:sz w:val="23"/>
          <w:szCs w:val="23"/>
          <w:lang w:bidi="ru-RU"/>
        </w:rPr>
        <w:t>Н</w:t>
      </w:r>
      <w:r w:rsidR="006837E1" w:rsidRPr="00FC232B">
        <w:rPr>
          <w:color w:val="000000"/>
          <w:spacing w:val="-6"/>
          <w:sz w:val="23"/>
          <w:szCs w:val="23"/>
          <w:lang w:bidi="ru-RU"/>
        </w:rPr>
        <w:t>ачальник</w:t>
      </w:r>
      <w:r w:rsidRPr="00FC232B">
        <w:rPr>
          <w:color w:val="000000"/>
          <w:spacing w:val="-6"/>
          <w:sz w:val="23"/>
          <w:szCs w:val="23"/>
          <w:lang w:bidi="ru-RU"/>
        </w:rPr>
        <w:t xml:space="preserve"> </w:t>
      </w:r>
      <w:r w:rsidR="007C4B5E" w:rsidRPr="00FC232B">
        <w:rPr>
          <w:color w:val="000000"/>
          <w:spacing w:val="-6"/>
          <w:sz w:val="23"/>
          <w:szCs w:val="23"/>
          <w:lang w:bidi="ru-RU"/>
        </w:rPr>
        <w:t>отдела обеспечения деятельности</w:t>
      </w:r>
    </w:p>
    <w:p w:rsidR="002423FF" w:rsidRPr="00FC232B" w:rsidRDefault="002423FF" w:rsidP="006837E1">
      <w:pPr>
        <w:jc w:val="right"/>
        <w:rPr>
          <w:color w:val="000000"/>
          <w:spacing w:val="-6"/>
          <w:sz w:val="23"/>
          <w:szCs w:val="23"/>
          <w:lang w:bidi="ru-RU"/>
        </w:rPr>
      </w:pPr>
    </w:p>
    <w:p w:rsidR="006837E1" w:rsidRPr="00FC232B" w:rsidRDefault="006837E1" w:rsidP="006837E1">
      <w:pPr>
        <w:jc w:val="right"/>
        <w:rPr>
          <w:color w:val="000000"/>
          <w:spacing w:val="-6"/>
          <w:sz w:val="23"/>
          <w:szCs w:val="23"/>
          <w:lang w:bidi="ru-RU"/>
        </w:rPr>
      </w:pPr>
      <w:r w:rsidRPr="00FC232B">
        <w:rPr>
          <w:color w:val="000000"/>
          <w:spacing w:val="-6"/>
          <w:sz w:val="23"/>
          <w:szCs w:val="23"/>
          <w:lang w:bidi="ru-RU"/>
        </w:rPr>
        <w:t xml:space="preserve">_________________ </w:t>
      </w:r>
      <w:r w:rsidR="002423FF" w:rsidRPr="00FC232B">
        <w:rPr>
          <w:color w:val="000000"/>
          <w:spacing w:val="-6"/>
          <w:sz w:val="23"/>
          <w:szCs w:val="23"/>
          <w:lang w:bidi="ru-RU"/>
        </w:rPr>
        <w:t>И</w:t>
      </w:r>
      <w:r w:rsidR="00923861" w:rsidRPr="00FC232B">
        <w:rPr>
          <w:color w:val="000000"/>
          <w:spacing w:val="-6"/>
          <w:sz w:val="23"/>
          <w:szCs w:val="23"/>
          <w:lang w:bidi="ru-RU"/>
        </w:rPr>
        <w:t>.</w:t>
      </w:r>
      <w:r w:rsidR="002423FF" w:rsidRPr="00FC232B">
        <w:rPr>
          <w:color w:val="000000"/>
          <w:spacing w:val="-6"/>
          <w:sz w:val="23"/>
          <w:szCs w:val="23"/>
          <w:lang w:bidi="ru-RU"/>
        </w:rPr>
        <w:t>Е</w:t>
      </w:r>
      <w:r w:rsidR="00923861" w:rsidRPr="00FC232B">
        <w:rPr>
          <w:color w:val="000000"/>
          <w:spacing w:val="-6"/>
          <w:sz w:val="23"/>
          <w:szCs w:val="23"/>
          <w:lang w:bidi="ru-RU"/>
        </w:rPr>
        <w:t>.</w:t>
      </w:r>
      <w:r w:rsidR="007C4B5E" w:rsidRPr="00FC232B">
        <w:rPr>
          <w:color w:val="000000"/>
          <w:spacing w:val="-6"/>
          <w:sz w:val="23"/>
          <w:szCs w:val="23"/>
          <w:lang w:bidi="ru-RU"/>
        </w:rPr>
        <w:t> Ко</w:t>
      </w:r>
      <w:r w:rsidR="002423FF" w:rsidRPr="00FC232B">
        <w:rPr>
          <w:color w:val="000000"/>
          <w:spacing w:val="-6"/>
          <w:sz w:val="23"/>
          <w:szCs w:val="23"/>
          <w:lang w:bidi="ru-RU"/>
        </w:rPr>
        <w:t>д</w:t>
      </w:r>
      <w:r w:rsidR="00FC232B">
        <w:rPr>
          <w:color w:val="000000"/>
          <w:spacing w:val="-6"/>
          <w:sz w:val="23"/>
          <w:szCs w:val="23"/>
          <w:lang w:bidi="ru-RU"/>
        </w:rPr>
        <w:t>и</w:t>
      </w:r>
      <w:r w:rsidR="002423FF" w:rsidRPr="00FC232B">
        <w:rPr>
          <w:color w:val="000000"/>
          <w:spacing w:val="-6"/>
          <w:sz w:val="23"/>
          <w:szCs w:val="23"/>
          <w:lang w:bidi="ru-RU"/>
        </w:rPr>
        <w:t>споти</w:t>
      </w:r>
    </w:p>
    <w:p w:rsidR="006837E1" w:rsidRPr="00FC232B" w:rsidRDefault="00FE7CD4" w:rsidP="006837E1">
      <w:pPr>
        <w:jc w:val="right"/>
        <w:rPr>
          <w:color w:val="000000"/>
          <w:spacing w:val="-6"/>
          <w:sz w:val="23"/>
          <w:szCs w:val="23"/>
          <w:lang w:bidi="ru-RU"/>
        </w:rPr>
      </w:pPr>
      <w:r w:rsidRPr="00FC232B">
        <w:rPr>
          <w:color w:val="000000"/>
          <w:spacing w:val="-6"/>
          <w:sz w:val="23"/>
          <w:szCs w:val="23"/>
          <w:lang w:bidi="ru-RU"/>
        </w:rPr>
        <w:t>«___» ____________</w:t>
      </w:r>
      <w:r w:rsidR="006837E1" w:rsidRPr="00FC232B">
        <w:rPr>
          <w:color w:val="000000"/>
          <w:spacing w:val="-6"/>
          <w:sz w:val="23"/>
          <w:szCs w:val="23"/>
          <w:lang w:bidi="ru-RU"/>
        </w:rPr>
        <w:t xml:space="preserve"> 202</w:t>
      </w:r>
      <w:r w:rsidR="002423FF" w:rsidRPr="00FC232B">
        <w:rPr>
          <w:color w:val="000000"/>
          <w:spacing w:val="-6"/>
          <w:sz w:val="23"/>
          <w:szCs w:val="23"/>
          <w:lang w:bidi="ru-RU"/>
        </w:rPr>
        <w:t>6</w:t>
      </w:r>
      <w:r w:rsidR="006837E1" w:rsidRPr="00FC232B">
        <w:rPr>
          <w:color w:val="000000"/>
          <w:spacing w:val="-6"/>
          <w:sz w:val="23"/>
          <w:szCs w:val="23"/>
          <w:lang w:bidi="ru-RU"/>
        </w:rPr>
        <w:t xml:space="preserve"> г.</w:t>
      </w:r>
    </w:p>
    <w:p w:rsidR="006837E1" w:rsidRPr="0025517B" w:rsidRDefault="006837E1" w:rsidP="006837E1">
      <w:pPr>
        <w:jc w:val="right"/>
        <w:rPr>
          <w:bCs/>
          <w:color w:val="000000"/>
          <w:spacing w:val="-6"/>
          <w:sz w:val="23"/>
          <w:szCs w:val="23"/>
          <w:lang w:bidi="ru-RU"/>
        </w:rPr>
      </w:pPr>
    </w:p>
    <w:p w:rsidR="00452B63" w:rsidRPr="0025517B" w:rsidRDefault="00452B63" w:rsidP="00452B63">
      <w:pPr>
        <w:tabs>
          <w:tab w:val="left" w:pos="993"/>
        </w:tabs>
        <w:jc w:val="center"/>
        <w:outlineLvl w:val="0"/>
        <w:rPr>
          <w:sz w:val="23"/>
          <w:szCs w:val="23"/>
        </w:rPr>
      </w:pPr>
      <w:r w:rsidRPr="0025517B">
        <w:rPr>
          <w:sz w:val="23"/>
          <w:szCs w:val="23"/>
        </w:rPr>
        <w:t>ТЕХНИЧЕСКОЕ ЗАДАНИЕ</w:t>
      </w:r>
    </w:p>
    <w:p w:rsidR="00452B63" w:rsidRDefault="00452B63" w:rsidP="00452B63">
      <w:pPr>
        <w:jc w:val="center"/>
        <w:rPr>
          <w:sz w:val="23"/>
          <w:szCs w:val="23"/>
        </w:rPr>
      </w:pPr>
      <w:r w:rsidRPr="0025517B">
        <w:rPr>
          <w:sz w:val="23"/>
          <w:szCs w:val="23"/>
        </w:rPr>
        <w:t>на закупку картриджей для многофункциональных устройств</w:t>
      </w:r>
    </w:p>
    <w:p w:rsidR="002423FF" w:rsidRPr="0025517B" w:rsidRDefault="002423FF" w:rsidP="00452B63">
      <w:pPr>
        <w:jc w:val="center"/>
        <w:rPr>
          <w:sz w:val="23"/>
          <w:szCs w:val="23"/>
        </w:rPr>
      </w:pPr>
      <w:r w:rsidRPr="0025517B">
        <w:rPr>
          <w:sz w:val="23"/>
          <w:szCs w:val="23"/>
          <w:lang w:eastAsia="en-US"/>
        </w:rPr>
        <w:t xml:space="preserve">Pantum M6500 </w:t>
      </w:r>
      <w:r w:rsidRPr="0025517B">
        <w:rPr>
          <w:sz w:val="23"/>
          <w:szCs w:val="23"/>
        </w:rPr>
        <w:t>PC-211EV</w:t>
      </w:r>
      <w:r w:rsidR="008A60FC">
        <w:rPr>
          <w:sz w:val="23"/>
          <w:szCs w:val="23"/>
        </w:rPr>
        <w:t xml:space="preserve"> </w:t>
      </w:r>
      <w:r w:rsidR="008A60FC" w:rsidRPr="008A60FC">
        <w:rPr>
          <w:sz w:val="23"/>
          <w:szCs w:val="23"/>
        </w:rPr>
        <w:t>(в рамках мероприятий по ИКТ)</w:t>
      </w:r>
    </w:p>
    <w:p w:rsidR="00852BE4" w:rsidRPr="0025517B" w:rsidRDefault="00852BE4" w:rsidP="00852BE4">
      <w:pPr>
        <w:tabs>
          <w:tab w:val="left" w:pos="993"/>
        </w:tabs>
        <w:jc w:val="center"/>
        <w:outlineLvl w:val="0"/>
        <w:rPr>
          <w:b/>
          <w:sz w:val="23"/>
          <w:szCs w:val="23"/>
        </w:rPr>
      </w:pPr>
    </w:p>
    <w:p w:rsidR="002423FF" w:rsidRPr="00DC58AF" w:rsidRDefault="002423FF" w:rsidP="002423FF">
      <w:pPr>
        <w:ind w:firstLine="708"/>
        <w:jc w:val="both"/>
        <w:rPr>
          <w:color w:val="000000"/>
          <w:spacing w:val="-6"/>
        </w:rPr>
      </w:pPr>
      <w:r w:rsidRPr="007A2DC0">
        <w:rPr>
          <w:color w:val="000000"/>
          <w:spacing w:val="-6"/>
        </w:rPr>
        <w:t xml:space="preserve">Код по Общероссийскому классификатору продукции по видам экономической </w:t>
      </w:r>
      <w:r w:rsidRPr="00DC58AF">
        <w:rPr>
          <w:color w:val="000000"/>
          <w:spacing w:val="-6"/>
        </w:rPr>
        <w:t>деятельности (ОКПД2 26.20.40.190)</w:t>
      </w:r>
      <w:r>
        <w:rPr>
          <w:color w:val="000000"/>
          <w:spacing w:val="-6"/>
        </w:rPr>
        <w:t>.</w:t>
      </w:r>
    </w:p>
    <w:p w:rsidR="002423FF" w:rsidRPr="00805E9B" w:rsidRDefault="002423FF" w:rsidP="002423FF">
      <w:pPr>
        <w:tabs>
          <w:tab w:val="left" w:pos="0"/>
        </w:tabs>
        <w:ind w:firstLine="709"/>
        <w:jc w:val="both"/>
        <w:rPr>
          <w:color w:val="000000"/>
        </w:rPr>
      </w:pPr>
      <w:r w:rsidRPr="00805E9B">
        <w:rPr>
          <w:color w:val="000000"/>
        </w:rPr>
        <w:t>Идент</w:t>
      </w:r>
      <w:r w:rsidRPr="002423FF">
        <w:rPr>
          <w:color w:val="000000"/>
          <w:spacing w:val="-6"/>
        </w:rPr>
        <w:t>ификационный код закупки: 261783845975878380100100070000000244</w:t>
      </w:r>
      <w:r w:rsidRPr="00805E9B">
        <w:rPr>
          <w:color w:val="000000"/>
        </w:rPr>
        <w:fldChar w:fldCharType="begin"/>
      </w:r>
      <w:r w:rsidRPr="00805E9B">
        <w:rPr>
          <w:color w:val="000000"/>
        </w:rPr>
        <w:instrText xml:space="preserve"> HYPERLINK "https://zakupki.gov.ru/epz/orderplan/pg2020/position-info.html?plan-number=202401721000087001&amp;position-number=202401721000087001000073" </w:instrText>
      </w:r>
      <w:r w:rsidRPr="00805E9B">
        <w:rPr>
          <w:color w:val="000000"/>
        </w:rPr>
        <w:fldChar w:fldCharType="separate"/>
      </w:r>
    </w:p>
    <w:p w:rsidR="002423FF" w:rsidRPr="00805E9B" w:rsidRDefault="002423FF" w:rsidP="002423FF">
      <w:pPr>
        <w:tabs>
          <w:tab w:val="left" w:pos="0"/>
        </w:tabs>
        <w:ind w:firstLine="709"/>
        <w:jc w:val="both"/>
        <w:rPr>
          <w:color w:val="000000"/>
        </w:rPr>
      </w:pPr>
      <w:r w:rsidRPr="00805E9B">
        <w:rPr>
          <w:color w:val="000000"/>
        </w:rPr>
        <w:fldChar w:fldCharType="end"/>
      </w:r>
    </w:p>
    <w:p w:rsidR="002423FF" w:rsidRPr="007A2DC0" w:rsidRDefault="002423FF" w:rsidP="002423FF">
      <w:pPr>
        <w:jc w:val="center"/>
        <w:rPr>
          <w:b/>
          <w:bCs/>
        </w:rPr>
      </w:pPr>
      <w:r w:rsidRPr="007A2DC0">
        <w:rPr>
          <w:b/>
          <w:bCs/>
        </w:rPr>
        <w:t>Источник финансирования</w:t>
      </w:r>
    </w:p>
    <w:p w:rsidR="002423FF" w:rsidRDefault="002423FF" w:rsidP="002423FF">
      <w:pPr>
        <w:ind w:firstLine="708"/>
        <w:jc w:val="both"/>
      </w:pPr>
      <w:r w:rsidRPr="007A2DC0">
        <w:t>Источник финансирования – Федеральный бюджет на 202</w:t>
      </w:r>
      <w:r>
        <w:t>6</w:t>
      </w:r>
      <w:r w:rsidRPr="007A2DC0">
        <w:t xml:space="preserve"> год, </w:t>
      </w:r>
      <w:r w:rsidR="008A60FC">
        <w:t>КБК</w:t>
      </w:r>
      <w:r w:rsidR="008A60FC" w:rsidRPr="008A60FC">
        <w:t xml:space="preserve"> </w:t>
      </w:r>
      <w:r w:rsidR="008A60FC" w:rsidRPr="008A60FC">
        <w:t>318</w:t>
      </w:r>
      <w:r w:rsidR="008A60FC">
        <w:t> </w:t>
      </w:r>
      <w:r w:rsidR="008A60FC" w:rsidRPr="008A60FC">
        <w:t>0304</w:t>
      </w:r>
      <w:r w:rsidR="008A60FC">
        <w:t> </w:t>
      </w:r>
      <w:r w:rsidR="008A60FC" w:rsidRPr="008A60FC">
        <w:t>42</w:t>
      </w:r>
      <w:r w:rsidR="008A60FC">
        <w:t> </w:t>
      </w:r>
      <w:r w:rsidR="008A60FC" w:rsidRPr="008A60FC">
        <w:t>4</w:t>
      </w:r>
      <w:r w:rsidR="008A60FC">
        <w:t> </w:t>
      </w:r>
      <w:r w:rsidR="008A60FC" w:rsidRPr="008A60FC">
        <w:t>09</w:t>
      </w:r>
      <w:r w:rsidR="008A60FC">
        <w:t> </w:t>
      </w:r>
      <w:r w:rsidR="008A60FC" w:rsidRPr="008A60FC">
        <w:t>90020</w:t>
      </w:r>
      <w:r w:rsidR="008A60FC">
        <w:t> </w:t>
      </w:r>
      <w:r w:rsidR="008A60FC" w:rsidRPr="008A60FC">
        <w:t>242</w:t>
      </w:r>
      <w:r w:rsidRPr="007A2DC0">
        <w:t>, КОСГУ 34</w:t>
      </w:r>
      <w:r>
        <w:t>0</w:t>
      </w:r>
      <w:r w:rsidRPr="007A2DC0">
        <w:t xml:space="preserve"> (КМИ 318.00100318.17.Э.2378.2</w:t>
      </w:r>
      <w:r>
        <w:t>6</w:t>
      </w:r>
      <w:r w:rsidRPr="007A2DC0">
        <w:t>).</w:t>
      </w:r>
    </w:p>
    <w:p w:rsidR="00524AC6" w:rsidRPr="0025517B" w:rsidRDefault="00524AC6" w:rsidP="00524AC6">
      <w:pPr>
        <w:ind w:firstLine="709"/>
        <w:jc w:val="both"/>
        <w:rPr>
          <w:sz w:val="23"/>
          <w:szCs w:val="23"/>
          <w:lang w:eastAsia="en-US"/>
        </w:rPr>
      </w:pPr>
      <w:r w:rsidRPr="0025517B">
        <w:rPr>
          <w:sz w:val="23"/>
          <w:szCs w:val="23"/>
          <w:lang w:eastAsia="en-US"/>
        </w:rPr>
        <w:t xml:space="preserve">Начальная (максимальная) цена </w:t>
      </w:r>
      <w:r w:rsidRPr="0025517B">
        <w:rPr>
          <w:color w:val="000000"/>
          <w:sz w:val="23"/>
          <w:szCs w:val="23"/>
        </w:rPr>
        <w:t xml:space="preserve">контракта: </w:t>
      </w:r>
      <w:r>
        <w:rPr>
          <w:color w:val="000000"/>
          <w:sz w:val="23"/>
          <w:szCs w:val="23"/>
        </w:rPr>
        <w:t>22</w:t>
      </w:r>
      <w:r w:rsidRPr="0025517B">
        <w:rPr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t>260</w:t>
      </w:r>
      <w:r w:rsidRPr="0025517B">
        <w:rPr>
          <w:color w:val="000000"/>
          <w:sz w:val="23"/>
          <w:szCs w:val="23"/>
        </w:rPr>
        <w:t>,</w:t>
      </w:r>
      <w:r>
        <w:rPr>
          <w:color w:val="000000"/>
          <w:sz w:val="23"/>
          <w:szCs w:val="23"/>
        </w:rPr>
        <w:t>0</w:t>
      </w:r>
      <w:r w:rsidRPr="0025517B">
        <w:rPr>
          <w:color w:val="000000"/>
          <w:sz w:val="23"/>
          <w:szCs w:val="23"/>
        </w:rPr>
        <w:t>0 руб.</w:t>
      </w:r>
    </w:p>
    <w:p w:rsidR="00524AC6" w:rsidRPr="007A2DC0" w:rsidRDefault="00524AC6" w:rsidP="002423FF">
      <w:pPr>
        <w:ind w:firstLine="708"/>
        <w:jc w:val="both"/>
      </w:pPr>
      <w:r w:rsidRPr="00524AC6">
        <w:t>При проведении закупки имеются основания не устанавливать запрет по национальному режиму, поэтому особенности обоснования НМЦК не применяются (пп г) п7 Постановления Правительства Российской Ф</w:t>
      </w:r>
      <w:r w:rsidR="00A314E4">
        <w:t>е</w:t>
      </w:r>
      <w:r w:rsidRPr="00524AC6">
        <w:t>дерации от 23.12.2024 №187</w:t>
      </w:r>
      <w:bookmarkStart w:id="0" w:name="_GoBack"/>
      <w:bookmarkEnd w:id="0"/>
      <w:r w:rsidRPr="00524AC6">
        <w:t>5).</w:t>
      </w:r>
    </w:p>
    <w:p w:rsidR="00852BE4" w:rsidRPr="0025517B" w:rsidRDefault="00852BE4" w:rsidP="00852BE4">
      <w:pPr>
        <w:ind w:firstLine="708"/>
        <w:jc w:val="both"/>
        <w:rPr>
          <w:color w:val="000000"/>
          <w:spacing w:val="-6"/>
          <w:sz w:val="23"/>
          <w:szCs w:val="23"/>
        </w:rPr>
      </w:pPr>
    </w:p>
    <w:p w:rsidR="00852BE4" w:rsidRPr="0025517B" w:rsidRDefault="00852BE4" w:rsidP="00852BE4">
      <w:pPr>
        <w:jc w:val="center"/>
        <w:outlineLvl w:val="2"/>
        <w:rPr>
          <w:b/>
          <w:bCs/>
          <w:sz w:val="23"/>
          <w:szCs w:val="23"/>
        </w:rPr>
      </w:pPr>
      <w:r w:rsidRPr="0025517B">
        <w:rPr>
          <w:b/>
          <w:bCs/>
          <w:sz w:val="23"/>
          <w:szCs w:val="23"/>
        </w:rPr>
        <w:t>Цели и правовое основание для поставки товара</w:t>
      </w:r>
    </w:p>
    <w:p w:rsidR="00852BE4" w:rsidRPr="0025517B" w:rsidRDefault="00852BE4" w:rsidP="00852BE4">
      <w:pPr>
        <w:tabs>
          <w:tab w:val="left" w:pos="0"/>
          <w:tab w:val="left" w:pos="709"/>
        </w:tabs>
        <w:ind w:firstLine="567"/>
        <w:jc w:val="both"/>
        <w:rPr>
          <w:rFonts w:eastAsia="MS Mincho"/>
          <w:sz w:val="23"/>
          <w:szCs w:val="23"/>
        </w:rPr>
      </w:pPr>
      <w:r w:rsidRPr="0025517B">
        <w:rPr>
          <w:rFonts w:eastAsia="MS Mincho"/>
          <w:sz w:val="23"/>
          <w:szCs w:val="23"/>
        </w:rPr>
        <w:t xml:space="preserve">Целью закупки является </w:t>
      </w:r>
      <w:r w:rsidRPr="0025517B">
        <w:rPr>
          <w:color w:val="000000"/>
          <w:sz w:val="23"/>
          <w:szCs w:val="23"/>
          <w:lang w:eastAsia="en-US"/>
        </w:rPr>
        <w:t>материально-техническое</w:t>
      </w:r>
      <w:r w:rsidRPr="0025517B">
        <w:rPr>
          <w:color w:val="000000"/>
          <w:sz w:val="23"/>
          <w:szCs w:val="23"/>
        </w:rPr>
        <w:t xml:space="preserve"> обеспечение деятельности </w:t>
      </w:r>
      <w:r w:rsidRPr="0025517B">
        <w:rPr>
          <w:sz w:val="23"/>
          <w:szCs w:val="23"/>
        </w:rPr>
        <w:t>Главного управления Минюста России по Санкт-Петербургу и Ленинградской области</w:t>
      </w:r>
      <w:r w:rsidRPr="0025517B">
        <w:rPr>
          <w:color w:val="000000"/>
          <w:sz w:val="23"/>
          <w:szCs w:val="23"/>
          <w:lang w:eastAsia="en-US"/>
        </w:rPr>
        <w:t>.</w:t>
      </w:r>
    </w:p>
    <w:p w:rsidR="00852BE4" w:rsidRPr="0025517B" w:rsidRDefault="00852BE4" w:rsidP="00852BE4">
      <w:pPr>
        <w:ind w:firstLine="567"/>
        <w:jc w:val="both"/>
        <w:rPr>
          <w:rFonts w:eastAsia="MS Mincho"/>
          <w:sz w:val="23"/>
          <w:szCs w:val="23"/>
        </w:rPr>
      </w:pPr>
      <w:r w:rsidRPr="0025517B">
        <w:rPr>
          <w:rFonts w:eastAsia="MS Mincho"/>
          <w:sz w:val="23"/>
          <w:szCs w:val="23"/>
        </w:rPr>
        <w:t>Основанием для поставки товара явля</w:t>
      </w:r>
      <w:r w:rsidR="00A33C9B" w:rsidRPr="0025517B">
        <w:rPr>
          <w:rFonts w:eastAsia="MS Mincho"/>
          <w:sz w:val="23"/>
          <w:szCs w:val="23"/>
        </w:rPr>
        <w:t>е</w:t>
      </w:r>
      <w:r w:rsidRPr="0025517B">
        <w:rPr>
          <w:rFonts w:eastAsia="MS Mincho"/>
          <w:sz w:val="23"/>
          <w:szCs w:val="23"/>
        </w:rPr>
        <w:t>тся</w:t>
      </w:r>
      <w:r w:rsidR="00A33C9B" w:rsidRPr="0025517B">
        <w:rPr>
          <w:rFonts w:eastAsia="MS Mincho"/>
          <w:sz w:val="23"/>
          <w:szCs w:val="23"/>
        </w:rPr>
        <w:t xml:space="preserve"> п</w:t>
      </w:r>
      <w:r w:rsidRPr="0025517B">
        <w:rPr>
          <w:rFonts w:eastAsia="MS Mincho"/>
          <w:sz w:val="23"/>
          <w:szCs w:val="23"/>
        </w:rPr>
        <w:t xml:space="preserve">лан-график на поставки товаров, выполнение работ, оказание услуг для нужд </w:t>
      </w:r>
      <w:r w:rsidRPr="0025517B">
        <w:rPr>
          <w:sz w:val="23"/>
          <w:szCs w:val="23"/>
        </w:rPr>
        <w:t>Главного управления Минюста России по Санкт-Петербургу и Ленинградской области</w:t>
      </w:r>
      <w:r w:rsidRPr="0025517B">
        <w:rPr>
          <w:rFonts w:eastAsia="MS Mincho"/>
          <w:sz w:val="23"/>
          <w:szCs w:val="23"/>
        </w:rPr>
        <w:t xml:space="preserve"> на 202</w:t>
      </w:r>
      <w:r w:rsidR="002423FF">
        <w:rPr>
          <w:rFonts w:eastAsia="MS Mincho"/>
          <w:sz w:val="23"/>
          <w:szCs w:val="23"/>
        </w:rPr>
        <w:t>6</w:t>
      </w:r>
      <w:r w:rsidRPr="0025517B">
        <w:rPr>
          <w:rFonts w:eastAsia="MS Mincho"/>
          <w:sz w:val="23"/>
          <w:szCs w:val="23"/>
        </w:rPr>
        <w:t xml:space="preserve"> год.</w:t>
      </w:r>
    </w:p>
    <w:p w:rsidR="00852BE4" w:rsidRPr="0025517B" w:rsidRDefault="00852BE4" w:rsidP="00852BE4">
      <w:pPr>
        <w:ind w:firstLine="284"/>
        <w:jc w:val="center"/>
        <w:rPr>
          <w:b/>
          <w:bCs/>
          <w:color w:val="000000"/>
          <w:sz w:val="23"/>
          <w:szCs w:val="23"/>
        </w:rPr>
      </w:pPr>
    </w:p>
    <w:p w:rsidR="00852BE4" w:rsidRPr="0025517B" w:rsidRDefault="00852BE4" w:rsidP="00852BE4">
      <w:pPr>
        <w:ind w:firstLine="708"/>
        <w:jc w:val="center"/>
        <w:rPr>
          <w:b/>
          <w:sz w:val="23"/>
          <w:szCs w:val="23"/>
        </w:rPr>
      </w:pPr>
      <w:r w:rsidRPr="0025517B">
        <w:rPr>
          <w:b/>
          <w:sz w:val="23"/>
          <w:szCs w:val="23"/>
        </w:rPr>
        <w:t>Количество поставляемого товара</w:t>
      </w:r>
    </w:p>
    <w:p w:rsidR="00852BE4" w:rsidRPr="0025517B" w:rsidRDefault="00852BE4" w:rsidP="00852BE4">
      <w:pPr>
        <w:ind w:firstLine="708"/>
        <w:jc w:val="both"/>
        <w:rPr>
          <w:color w:val="000000"/>
          <w:sz w:val="23"/>
          <w:szCs w:val="23"/>
        </w:rPr>
      </w:pPr>
      <w:r w:rsidRPr="0025517B">
        <w:rPr>
          <w:color w:val="000000"/>
          <w:sz w:val="23"/>
          <w:szCs w:val="23"/>
        </w:rPr>
        <w:t>Картридж для МФУ Pantum M6500 PC-211EV</w:t>
      </w:r>
      <w:r w:rsidRPr="0025517B">
        <w:rPr>
          <w:color w:val="000000"/>
          <w:sz w:val="23"/>
          <w:szCs w:val="23"/>
        </w:rPr>
        <w:tab/>
      </w:r>
      <w:r w:rsidRPr="0025517B">
        <w:rPr>
          <w:color w:val="000000"/>
          <w:sz w:val="23"/>
          <w:szCs w:val="23"/>
        </w:rPr>
        <w:tab/>
      </w:r>
      <w:r w:rsidRPr="0025517B">
        <w:rPr>
          <w:color w:val="000000"/>
          <w:sz w:val="23"/>
          <w:szCs w:val="23"/>
        </w:rPr>
        <w:tab/>
      </w:r>
      <w:r w:rsidRPr="0025517B">
        <w:rPr>
          <w:color w:val="000000"/>
          <w:sz w:val="23"/>
          <w:szCs w:val="23"/>
        </w:rPr>
        <w:tab/>
        <w:t>30</w:t>
      </w:r>
      <w:r w:rsidR="00612E67">
        <w:rPr>
          <w:color w:val="000000"/>
          <w:sz w:val="23"/>
          <w:szCs w:val="23"/>
        </w:rPr>
        <w:t xml:space="preserve"> шт.</w:t>
      </w:r>
    </w:p>
    <w:p w:rsidR="00852BE4" w:rsidRPr="0025517B" w:rsidRDefault="00852BE4" w:rsidP="00852BE4">
      <w:pPr>
        <w:ind w:firstLine="708"/>
        <w:jc w:val="both"/>
        <w:rPr>
          <w:sz w:val="23"/>
          <w:szCs w:val="23"/>
        </w:rPr>
      </w:pPr>
    </w:p>
    <w:p w:rsidR="00852BE4" w:rsidRPr="0025517B" w:rsidRDefault="00852BE4" w:rsidP="00852BE4">
      <w:pPr>
        <w:jc w:val="center"/>
        <w:outlineLvl w:val="0"/>
        <w:rPr>
          <w:rFonts w:eastAsia="MS Mincho"/>
          <w:b/>
          <w:bCs/>
          <w:sz w:val="23"/>
          <w:szCs w:val="23"/>
        </w:rPr>
      </w:pPr>
      <w:r w:rsidRPr="0025517B">
        <w:rPr>
          <w:rFonts w:eastAsia="MS Mincho"/>
          <w:b/>
          <w:bCs/>
          <w:sz w:val="23"/>
          <w:szCs w:val="23"/>
        </w:rPr>
        <w:t>Место, условия и сроки поставки товара</w:t>
      </w:r>
    </w:p>
    <w:p w:rsidR="00852BE4" w:rsidRPr="0025517B" w:rsidRDefault="00852BE4" w:rsidP="00852BE4">
      <w:pPr>
        <w:ind w:firstLine="709"/>
        <w:jc w:val="both"/>
        <w:outlineLvl w:val="0"/>
        <w:rPr>
          <w:bCs/>
          <w:iCs/>
          <w:sz w:val="23"/>
          <w:szCs w:val="23"/>
        </w:rPr>
      </w:pPr>
      <w:r w:rsidRPr="0025517B">
        <w:rPr>
          <w:bCs/>
          <w:iCs/>
          <w:sz w:val="23"/>
          <w:szCs w:val="23"/>
        </w:rPr>
        <w:t>Место поставки товара: Санкт-Петербург, Исаакиевская пл., д. 11, подвальное помещение.</w:t>
      </w:r>
    </w:p>
    <w:p w:rsidR="00852BE4" w:rsidRPr="0025517B" w:rsidRDefault="00852BE4" w:rsidP="00852BE4">
      <w:pPr>
        <w:tabs>
          <w:tab w:val="left" w:pos="0"/>
          <w:tab w:val="left" w:pos="284"/>
        </w:tabs>
        <w:ind w:firstLine="709"/>
        <w:jc w:val="both"/>
        <w:rPr>
          <w:color w:val="000000"/>
          <w:sz w:val="23"/>
          <w:szCs w:val="23"/>
        </w:rPr>
      </w:pPr>
      <w:r w:rsidRPr="0025517B">
        <w:rPr>
          <w:color w:val="000000"/>
          <w:sz w:val="23"/>
          <w:szCs w:val="23"/>
        </w:rPr>
        <w:t xml:space="preserve">Сроки (периоды) поставки товара: в течение </w:t>
      </w:r>
      <w:r w:rsidR="002423FF">
        <w:rPr>
          <w:color w:val="000000"/>
          <w:sz w:val="23"/>
          <w:szCs w:val="23"/>
        </w:rPr>
        <w:t>3</w:t>
      </w:r>
      <w:r w:rsidRPr="0025517B">
        <w:rPr>
          <w:sz w:val="23"/>
          <w:szCs w:val="23"/>
        </w:rPr>
        <w:t xml:space="preserve"> (</w:t>
      </w:r>
      <w:r w:rsidR="002423FF">
        <w:rPr>
          <w:sz w:val="23"/>
          <w:szCs w:val="23"/>
        </w:rPr>
        <w:t>трех) р</w:t>
      </w:r>
      <w:r w:rsidRPr="0025517B">
        <w:rPr>
          <w:sz w:val="23"/>
          <w:szCs w:val="23"/>
        </w:rPr>
        <w:t xml:space="preserve">абочих </w:t>
      </w:r>
      <w:r w:rsidRPr="0025517B">
        <w:rPr>
          <w:color w:val="000000"/>
          <w:sz w:val="23"/>
          <w:szCs w:val="23"/>
        </w:rPr>
        <w:t>дней с даты подписания контракта</w:t>
      </w:r>
      <w:r w:rsidRPr="0025517B">
        <w:rPr>
          <w:rFonts w:eastAsia="MS Mincho"/>
          <w:color w:val="000000"/>
          <w:sz w:val="23"/>
          <w:szCs w:val="23"/>
        </w:rPr>
        <w:t>.</w:t>
      </w:r>
    </w:p>
    <w:p w:rsidR="00852BE4" w:rsidRPr="0025517B" w:rsidRDefault="00852BE4" w:rsidP="00852BE4">
      <w:pPr>
        <w:tabs>
          <w:tab w:val="left" w:pos="0"/>
          <w:tab w:val="left" w:pos="284"/>
        </w:tabs>
        <w:ind w:firstLine="709"/>
        <w:jc w:val="both"/>
        <w:rPr>
          <w:color w:val="000000"/>
          <w:sz w:val="23"/>
          <w:szCs w:val="23"/>
        </w:rPr>
      </w:pPr>
      <w:r w:rsidRPr="0025517B">
        <w:rPr>
          <w:color w:val="000000"/>
          <w:sz w:val="23"/>
          <w:szCs w:val="23"/>
        </w:rPr>
        <w:t xml:space="preserve">Условия поставки товара: </w:t>
      </w:r>
    </w:p>
    <w:p w:rsidR="00852BE4" w:rsidRPr="0025517B" w:rsidRDefault="00852BE4" w:rsidP="00852BE4">
      <w:pPr>
        <w:tabs>
          <w:tab w:val="left" w:pos="0"/>
          <w:tab w:val="left" w:pos="284"/>
        </w:tabs>
        <w:ind w:firstLine="709"/>
        <w:jc w:val="both"/>
        <w:rPr>
          <w:color w:val="000000"/>
          <w:sz w:val="23"/>
          <w:szCs w:val="23"/>
        </w:rPr>
      </w:pPr>
      <w:r w:rsidRPr="0025517B">
        <w:rPr>
          <w:color w:val="000000"/>
          <w:sz w:val="23"/>
          <w:szCs w:val="23"/>
        </w:rPr>
        <w:t>Поставка товара осуществляется в рабочие дни с 10 до 17 часов, перерыв на обед с 13 до 14 часов (в пятницу, а также в предпраздничные дни – до 16 часов), по предварительной согласованности с Заказчиком любым, оговоренным между сторонами способом (телефонная, электронная связь), не менее чем за 1 (один) рабочий день до дня поставки товара.</w:t>
      </w:r>
    </w:p>
    <w:p w:rsidR="00852BE4" w:rsidRPr="0025517B" w:rsidRDefault="00852BE4" w:rsidP="00852BE4">
      <w:pPr>
        <w:tabs>
          <w:tab w:val="left" w:pos="0"/>
          <w:tab w:val="left" w:pos="284"/>
        </w:tabs>
        <w:ind w:firstLine="709"/>
        <w:jc w:val="both"/>
        <w:rPr>
          <w:color w:val="000000"/>
          <w:sz w:val="23"/>
          <w:szCs w:val="23"/>
        </w:rPr>
      </w:pPr>
      <w:r w:rsidRPr="0025517B">
        <w:rPr>
          <w:color w:val="000000"/>
          <w:sz w:val="23"/>
          <w:szCs w:val="23"/>
        </w:rPr>
        <w:t>Поставщик обязан передать Заказчику товар в таре и (или) упаковке, обеспечивающей сохранность товаров такого рода при обычных условиях хранения и транспортировки, погрузке, разгрузке. Упаковка товара должна быть без повреждений.</w:t>
      </w:r>
    </w:p>
    <w:p w:rsidR="00852BE4" w:rsidRPr="0025517B" w:rsidRDefault="00852BE4" w:rsidP="00852BE4">
      <w:pPr>
        <w:tabs>
          <w:tab w:val="left" w:pos="0"/>
          <w:tab w:val="left" w:pos="284"/>
        </w:tabs>
        <w:ind w:firstLine="709"/>
        <w:jc w:val="both"/>
        <w:rPr>
          <w:color w:val="000000"/>
          <w:sz w:val="23"/>
          <w:szCs w:val="23"/>
        </w:rPr>
      </w:pPr>
      <w:r w:rsidRPr="0025517B">
        <w:rPr>
          <w:color w:val="000000"/>
          <w:sz w:val="23"/>
          <w:szCs w:val="23"/>
        </w:rPr>
        <w:t>Упаковка товара должна исключать возможность механических повреждений и воздействия влаги.</w:t>
      </w:r>
    </w:p>
    <w:p w:rsidR="00852BE4" w:rsidRPr="0025517B" w:rsidRDefault="00852BE4" w:rsidP="00852BE4">
      <w:pPr>
        <w:tabs>
          <w:tab w:val="left" w:pos="0"/>
          <w:tab w:val="left" w:pos="284"/>
        </w:tabs>
        <w:ind w:firstLine="709"/>
        <w:jc w:val="both"/>
        <w:rPr>
          <w:color w:val="000000"/>
          <w:sz w:val="23"/>
          <w:szCs w:val="23"/>
        </w:rPr>
      </w:pPr>
      <w:r w:rsidRPr="0025517B">
        <w:rPr>
          <w:color w:val="000000"/>
          <w:sz w:val="23"/>
          <w:szCs w:val="23"/>
        </w:rPr>
        <w:t xml:space="preserve">Поставленный </w:t>
      </w:r>
      <w:r w:rsidR="00612E67">
        <w:rPr>
          <w:color w:val="000000"/>
          <w:sz w:val="23"/>
          <w:szCs w:val="23"/>
        </w:rPr>
        <w:t>Т</w:t>
      </w:r>
      <w:r w:rsidRPr="0025517B">
        <w:rPr>
          <w:color w:val="000000"/>
          <w:sz w:val="23"/>
          <w:szCs w:val="23"/>
        </w:rPr>
        <w:t>овар</w:t>
      </w:r>
      <w:r w:rsidR="00FE79BC">
        <w:rPr>
          <w:color w:val="000000"/>
          <w:sz w:val="23"/>
          <w:szCs w:val="23"/>
        </w:rPr>
        <w:t xml:space="preserve"> </w:t>
      </w:r>
      <w:r w:rsidRPr="0025517B">
        <w:rPr>
          <w:color w:val="000000"/>
          <w:sz w:val="23"/>
          <w:szCs w:val="23"/>
        </w:rPr>
        <w:t xml:space="preserve"> должен иметь маркировку и/или ярлык либо паспорт, содержащий сведения о производителе, виде и количестве товара, дате изготовления, комплектации, цвете и т.д.</w:t>
      </w:r>
    </w:p>
    <w:p w:rsidR="00852BE4" w:rsidRPr="0025517B" w:rsidRDefault="00852BE4" w:rsidP="00852BE4">
      <w:pPr>
        <w:jc w:val="both"/>
        <w:rPr>
          <w:b/>
          <w:sz w:val="23"/>
          <w:szCs w:val="23"/>
        </w:rPr>
      </w:pPr>
    </w:p>
    <w:p w:rsidR="00852BE4" w:rsidRPr="0025517B" w:rsidRDefault="00852BE4" w:rsidP="00852BE4">
      <w:pPr>
        <w:keepNext/>
        <w:keepLines/>
        <w:suppressLineNumbers/>
        <w:suppressAutoHyphens/>
        <w:ind w:firstLine="567"/>
        <w:jc w:val="both"/>
        <w:rPr>
          <w:b/>
          <w:sz w:val="23"/>
          <w:szCs w:val="23"/>
        </w:rPr>
      </w:pPr>
      <w:r w:rsidRPr="0025517B">
        <w:rPr>
          <w:b/>
          <w:sz w:val="23"/>
          <w:szCs w:val="23"/>
        </w:rPr>
        <w:lastRenderedPageBreak/>
        <w:t>Требования к техническим характеристикам, функциональным и качественным характеристикам поставляемого товара:</w:t>
      </w:r>
    </w:p>
    <w:p w:rsidR="00852BE4" w:rsidRPr="0025517B" w:rsidRDefault="00852BE4" w:rsidP="00852BE4">
      <w:pPr>
        <w:tabs>
          <w:tab w:val="left" w:pos="0"/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1. Товар должен соответствовать обязательным требованиям к его качеству и безопасности, предусмотренными для товара данного рода действующим законодательством Российской Федерации, иными правовыми актами органов государственной власти Российской Федерации. Поставщик подтверждает качество поставляемого товара и материала, из которого он изготовлен представлением документов, подтверждающих их качество (сертификаты).</w:t>
      </w:r>
    </w:p>
    <w:p w:rsidR="00852BE4" w:rsidRPr="0025517B" w:rsidRDefault="00852BE4" w:rsidP="00852BE4">
      <w:pPr>
        <w:pStyle w:val="a3"/>
        <w:tabs>
          <w:tab w:val="left" w:pos="0"/>
          <w:tab w:val="left" w:pos="851"/>
        </w:tabs>
        <w:spacing w:after="0"/>
        <w:ind w:left="0" w:firstLine="567"/>
        <w:rPr>
          <w:sz w:val="23"/>
          <w:szCs w:val="23"/>
        </w:rPr>
      </w:pPr>
      <w:r w:rsidRPr="0025517B">
        <w:rPr>
          <w:sz w:val="23"/>
          <w:szCs w:val="23"/>
        </w:rPr>
        <w:t>2. В случае поставки Товара – эквивалента, его технические характеристики должны полностью соответствовать стандартам оригинальных расходных материалов производителя МФУ и иметь аналогичный ресурс печати, Товар – эквивалент должен быть рекомендован производителем МФУ.</w:t>
      </w:r>
    </w:p>
    <w:p w:rsidR="00852BE4" w:rsidRPr="0025517B" w:rsidRDefault="00852BE4" w:rsidP="00852BE4">
      <w:pPr>
        <w:pStyle w:val="a3"/>
        <w:tabs>
          <w:tab w:val="left" w:pos="0"/>
          <w:tab w:val="left" w:pos="851"/>
        </w:tabs>
        <w:spacing w:after="0"/>
        <w:ind w:left="0" w:firstLine="567"/>
        <w:rPr>
          <w:sz w:val="23"/>
          <w:szCs w:val="23"/>
        </w:rPr>
      </w:pPr>
      <w:r w:rsidRPr="0025517B">
        <w:rPr>
          <w:sz w:val="23"/>
          <w:szCs w:val="23"/>
        </w:rPr>
        <w:t>3. Товар должен быть новым, не бывшим в эксплуатации, не восстановленным, не собранным из восстановленных компонентов, без внесенных конструктивных изменений.</w:t>
      </w:r>
    </w:p>
    <w:p w:rsidR="00852BE4" w:rsidRPr="0025517B" w:rsidRDefault="00852BE4" w:rsidP="00852BE4">
      <w:pPr>
        <w:pStyle w:val="a3"/>
        <w:tabs>
          <w:tab w:val="left" w:pos="0"/>
          <w:tab w:val="left" w:pos="851"/>
        </w:tabs>
        <w:spacing w:after="0"/>
        <w:ind w:left="0" w:firstLine="567"/>
        <w:rPr>
          <w:sz w:val="23"/>
          <w:szCs w:val="23"/>
        </w:rPr>
      </w:pPr>
      <w:r w:rsidRPr="0025517B">
        <w:rPr>
          <w:sz w:val="23"/>
          <w:szCs w:val="23"/>
        </w:rPr>
        <w:t>4. Товар должен быть заводского производства, сертифицированным и обеспеченным гарантийными талонами, серийным и свободно поставляемым в Российскую Федерацию. Товар должен соответствовать обязательным требованиям, действующим на данном товарном рынке.</w:t>
      </w:r>
    </w:p>
    <w:p w:rsidR="00852BE4" w:rsidRPr="0025517B" w:rsidRDefault="00852BE4" w:rsidP="00852BE4">
      <w:pPr>
        <w:pStyle w:val="a3"/>
        <w:tabs>
          <w:tab w:val="left" w:pos="0"/>
          <w:tab w:val="left" w:pos="540"/>
          <w:tab w:val="left" w:pos="851"/>
        </w:tabs>
        <w:spacing w:after="0"/>
        <w:ind w:left="0" w:firstLine="567"/>
        <w:rPr>
          <w:sz w:val="23"/>
          <w:szCs w:val="23"/>
        </w:rPr>
      </w:pPr>
      <w:r w:rsidRPr="0025517B">
        <w:rPr>
          <w:sz w:val="23"/>
          <w:szCs w:val="23"/>
        </w:rPr>
        <w:t>5. Не допускается поставка повторно заправленных и перезаправленных, условно-совместимых, а также контрафактных расходных материалов.</w:t>
      </w:r>
    </w:p>
    <w:p w:rsidR="00852BE4" w:rsidRPr="0025517B" w:rsidRDefault="00852BE4" w:rsidP="00852BE4">
      <w:pPr>
        <w:tabs>
          <w:tab w:val="left" w:pos="0"/>
          <w:tab w:val="left" w:pos="540"/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6. Корпус картриджа не должен иметь потертостей, царапин, сколов и следов вскрытия и конструктивных изменений. Товар не должен иметь дефектов, связанных с конструкцией, материалами или работой по их изготовлению.</w:t>
      </w:r>
    </w:p>
    <w:p w:rsidR="00852BE4" w:rsidRPr="0025517B" w:rsidRDefault="00852BE4" w:rsidP="00852BE4">
      <w:pPr>
        <w:tabs>
          <w:tab w:val="left" w:pos="0"/>
          <w:tab w:val="left" w:pos="540"/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7. Каждая единица товара должна иметь индивидуальную упаковку в виде коробки с обозначением типа картриджа и модели МФУ (многофункционального устройства), для которого предназначен картридж, нанесенным полиграфическим способом непосредственно на упаковку (без использования наклеек).</w:t>
      </w:r>
    </w:p>
    <w:p w:rsidR="00852BE4" w:rsidRPr="0025517B" w:rsidRDefault="00852BE4" w:rsidP="00852BE4">
      <w:pPr>
        <w:tabs>
          <w:tab w:val="left" w:pos="0"/>
          <w:tab w:val="left" w:pos="540"/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8. Упаковка и маркировка товара должна быть произведена заводом-изготовителем, быть новой, не являться восстановленной или бывшей в употреблении.</w:t>
      </w:r>
    </w:p>
    <w:p w:rsidR="00852BE4" w:rsidRPr="0025517B" w:rsidRDefault="00852BE4" w:rsidP="00852BE4">
      <w:pPr>
        <w:tabs>
          <w:tab w:val="left" w:pos="0"/>
          <w:tab w:val="left" w:pos="540"/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9. Поставщик несет ответственность за порчу Товара до его приемки Заказчиком.</w:t>
      </w:r>
    </w:p>
    <w:p w:rsidR="00852BE4" w:rsidRPr="0025517B" w:rsidRDefault="00852BE4" w:rsidP="00852BE4">
      <w:pPr>
        <w:tabs>
          <w:tab w:val="left" w:pos="0"/>
          <w:tab w:val="left" w:pos="540"/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10. Заказчик имеет право провести технический контроль и/или испытания качества товара для подтверждения их соответствия техническим требованиям и при этом не понести каких-либо дополнительных расходов. Технический контроль и испытания будут проводиться при приемке товара. Если товар, подвергшийся техническому контролю или испытаниям, не отвечает техническим требованиям, Заказчик имеет право не принять данный товар, а Поставщик должен произвести замену товара без каких-либо дополнительных затрат со стороны Заказчика.</w:t>
      </w:r>
    </w:p>
    <w:p w:rsidR="00852BE4" w:rsidRPr="0025517B" w:rsidRDefault="00852BE4" w:rsidP="00852BE4">
      <w:pPr>
        <w:tabs>
          <w:tab w:val="left" w:pos="0"/>
          <w:tab w:val="left" w:pos="540"/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11. Каждая единица поставляемого товара должна иметь на заводской упаковке четкое указание наименования, типа, номера (артикула) и характеристики картриджа/тонера, а также наименований и типов печатающих устройств, для использования в которых предназначен товар. Номер (артикул) предлагаемого товара должен входить в перечень номеров (артикулов) расходных материалов, которые возможны к применению для указанного оборудования.</w:t>
      </w:r>
    </w:p>
    <w:p w:rsidR="00852BE4" w:rsidRPr="0025517B" w:rsidRDefault="00852BE4" w:rsidP="00852BE4">
      <w:pPr>
        <w:tabs>
          <w:tab w:val="left" w:pos="0"/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12. Требуется 100% качество лазерной печати на госбланках, документах строгой отчетности и в режиме полутонов, недопустимо наличия серого фона любых тональностей в местах, где должен быть чисто белый лист с момента установки нового картриджа, т.е. абсолютное отсутствие потери качества печати во всех режимах работы оборудования.</w:t>
      </w:r>
    </w:p>
    <w:p w:rsidR="00852BE4" w:rsidRPr="0025517B" w:rsidRDefault="00852BE4" w:rsidP="00852BE4">
      <w:pPr>
        <w:tabs>
          <w:tab w:val="left" w:pos="0"/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13. Не допускается наличие просыпавшегося тонера на корпусе картриджа и внутри упаковки с картриджем.</w:t>
      </w:r>
    </w:p>
    <w:p w:rsidR="00852BE4" w:rsidRPr="0025517B" w:rsidRDefault="00852BE4" w:rsidP="00852BE4">
      <w:pPr>
        <w:tabs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14. Гарантия качества товара должна распространяться на весь срок его использования и быть не менее 12 месяцев. Срок действия гарантии начинается со дня подписания заказчиком документа об электронной приемке в ЕИС</w:t>
      </w:r>
    </w:p>
    <w:p w:rsidR="00852BE4" w:rsidRPr="0025517B" w:rsidRDefault="00852BE4" w:rsidP="00852BE4">
      <w:pPr>
        <w:tabs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Под гарантийным обслуживанием подразумевается:</w:t>
      </w:r>
    </w:p>
    <w:p w:rsidR="00852BE4" w:rsidRPr="0025517B" w:rsidRDefault="00852BE4" w:rsidP="00852BE4">
      <w:pPr>
        <w:tabs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а) замена поставленного Товара при обнаружении брака, использования до поставки Товара Заказчику, нарушения других требований настоящего контракта к качеству поставляемого Товара;</w:t>
      </w:r>
    </w:p>
    <w:p w:rsidR="00852BE4" w:rsidRPr="0025517B" w:rsidRDefault="00852BE4" w:rsidP="00852BE4">
      <w:pPr>
        <w:tabs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 xml:space="preserve">б) восстановление работоспособности </w:t>
      </w:r>
      <w:r w:rsidR="00A22003">
        <w:rPr>
          <w:sz w:val="23"/>
          <w:szCs w:val="23"/>
        </w:rPr>
        <w:t xml:space="preserve">МФУ, </w:t>
      </w:r>
      <w:r w:rsidRPr="0025517B">
        <w:rPr>
          <w:sz w:val="23"/>
          <w:szCs w:val="23"/>
        </w:rPr>
        <w:t xml:space="preserve">копировального либо печатающего </w:t>
      </w:r>
      <w:r w:rsidRPr="0025517B">
        <w:rPr>
          <w:sz w:val="23"/>
          <w:szCs w:val="23"/>
        </w:rPr>
        <w:lastRenderedPageBreak/>
        <w:t xml:space="preserve">устройства, при выходе его из строя по причине использования данного бракованного Товара (что должно быть подтверждено актом независимой экспертизы).  </w:t>
      </w:r>
    </w:p>
    <w:p w:rsidR="00852BE4" w:rsidRPr="0025517B" w:rsidRDefault="00852BE4" w:rsidP="00852BE4">
      <w:pPr>
        <w:tabs>
          <w:tab w:val="left" w:pos="851"/>
        </w:tabs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15. Товар должен соответствовать таблице поставки:</w:t>
      </w:r>
    </w:p>
    <w:p w:rsidR="00852BE4" w:rsidRPr="0025517B" w:rsidRDefault="00852BE4" w:rsidP="00852BE4">
      <w:pPr>
        <w:jc w:val="both"/>
        <w:rPr>
          <w:sz w:val="23"/>
          <w:szCs w:val="23"/>
        </w:rPr>
      </w:pPr>
    </w:p>
    <w:tbl>
      <w:tblPr>
        <w:tblStyle w:val="2"/>
        <w:tblW w:w="1062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568"/>
        <w:gridCol w:w="2802"/>
        <w:gridCol w:w="3110"/>
        <w:gridCol w:w="1176"/>
        <w:gridCol w:w="1800"/>
        <w:gridCol w:w="1164"/>
      </w:tblGrid>
      <w:tr w:rsidR="00852BE4" w:rsidRPr="002423FF" w:rsidTr="004F6D81">
        <w:trPr>
          <w:trHeight w:val="7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BE4" w:rsidRPr="002423FF" w:rsidRDefault="00852BE4" w:rsidP="004F6D81">
            <w:pPr>
              <w:jc w:val="both"/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№ п/п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BE4" w:rsidRPr="002423FF" w:rsidRDefault="00852BE4" w:rsidP="004F6D81">
            <w:pPr>
              <w:jc w:val="both"/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 xml:space="preserve">Наименование картриджа для МФУ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BE4" w:rsidRPr="002423FF" w:rsidRDefault="00852BE4" w:rsidP="004F6D81">
            <w:pPr>
              <w:jc w:val="both"/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Характеристики картриджа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BE4" w:rsidRPr="002423FF" w:rsidRDefault="00852BE4" w:rsidP="004F6D81">
            <w:pPr>
              <w:jc w:val="both"/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Кол-во, шт.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4" w:rsidRPr="002423FF" w:rsidRDefault="00852BE4" w:rsidP="004F6D81">
            <w:pPr>
              <w:jc w:val="both"/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</w:rPr>
              <w:t>Обоснование необходимости использования дополнительных характеристик товара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4" w:rsidRPr="002423FF" w:rsidRDefault="00852BE4" w:rsidP="002423FF">
            <w:pPr>
              <w:jc w:val="both"/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Страна происхождения товара</w:t>
            </w:r>
            <w:r w:rsidR="002423FF">
              <w:rPr>
                <w:sz w:val="23"/>
                <w:szCs w:val="23"/>
                <w:lang w:eastAsia="en-US"/>
              </w:rPr>
              <w:t xml:space="preserve"> (указывается Постав-щиком)</w:t>
            </w:r>
          </w:p>
        </w:tc>
      </w:tr>
      <w:tr w:rsidR="00852BE4" w:rsidRPr="002423FF" w:rsidTr="004F6D81">
        <w:trPr>
          <w:trHeight w:val="7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E4" w:rsidRPr="002423FF" w:rsidRDefault="00852BE4" w:rsidP="004F6D81">
            <w:pPr>
              <w:jc w:val="both"/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E4" w:rsidRPr="002423FF" w:rsidRDefault="00852BE4" w:rsidP="004F6D81">
            <w:pPr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 xml:space="preserve">Картридж для электрографических печатающих устройств </w:t>
            </w:r>
          </w:p>
          <w:p w:rsidR="00852BE4" w:rsidRPr="002423FF" w:rsidRDefault="00852BE4" w:rsidP="004F6D81">
            <w:pPr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(для Pantum M6500 PC-211EV)</w:t>
            </w:r>
          </w:p>
          <w:p w:rsidR="00852BE4" w:rsidRPr="002423FF" w:rsidRDefault="00A33C9B" w:rsidP="004F6D81">
            <w:pPr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С</w:t>
            </w:r>
            <w:r w:rsidR="00852BE4" w:rsidRPr="002423FF">
              <w:rPr>
                <w:sz w:val="23"/>
                <w:szCs w:val="23"/>
                <w:lang w:eastAsia="en-US"/>
              </w:rPr>
              <w:t>овместимый</w:t>
            </w:r>
            <w:r w:rsidR="00A22003">
              <w:rPr>
                <w:sz w:val="23"/>
                <w:szCs w:val="23"/>
                <w:lang w:eastAsia="en-US"/>
              </w:rPr>
              <w:t xml:space="preserve"> или оригинальный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E4" w:rsidRPr="002423FF" w:rsidRDefault="00852BE4" w:rsidP="004F6D81">
            <w:pPr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Совместимость с МФУ Pantum M6500 PC-211EV</w:t>
            </w:r>
          </w:p>
          <w:p w:rsidR="00852BE4" w:rsidRPr="002423FF" w:rsidRDefault="00852BE4" w:rsidP="004F6D81">
            <w:pPr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 xml:space="preserve">Цвет тонера картриджа – чёрный. </w:t>
            </w:r>
          </w:p>
          <w:p w:rsidR="00852BE4" w:rsidRPr="002423FF" w:rsidRDefault="00852BE4" w:rsidP="004F6D81">
            <w:pPr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Ресурс картриджа  при 5% заполнении тонером листа формата A4 - не менее 1600 листов</w:t>
            </w:r>
          </w:p>
          <w:p w:rsidR="0001556B" w:rsidRPr="002423FF" w:rsidRDefault="0001556B" w:rsidP="004F6D81">
            <w:pPr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Гарантия продавца / производителя не менее 12 мес.</w:t>
            </w:r>
          </w:p>
          <w:p w:rsidR="0001556B" w:rsidRPr="002423FF" w:rsidRDefault="0001556B" w:rsidP="004F6D81">
            <w:pPr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Наличие чипа - Да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E4" w:rsidRPr="002423FF" w:rsidRDefault="00852BE4" w:rsidP="004F6D81">
            <w:pPr>
              <w:jc w:val="center"/>
              <w:rPr>
                <w:sz w:val="23"/>
                <w:szCs w:val="23"/>
                <w:lang w:eastAsia="en-US"/>
              </w:rPr>
            </w:pPr>
            <w:r w:rsidRPr="002423FF">
              <w:rPr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BE4" w:rsidRPr="002423FF" w:rsidRDefault="00852BE4" w:rsidP="004F6D81">
            <w:pPr>
              <w:jc w:val="center"/>
              <w:rPr>
                <w:sz w:val="23"/>
                <w:szCs w:val="23"/>
              </w:rPr>
            </w:pPr>
            <w:r w:rsidRPr="002423FF">
              <w:rPr>
                <w:sz w:val="23"/>
                <w:szCs w:val="23"/>
              </w:rPr>
              <w:t>Функциональные, технические, качественные, эксплуатационные характеристики товара, работы, услуги не предусмотрены в позиции каталога товаров, работ, услуг (</w:t>
            </w:r>
            <w:r w:rsidR="002423FF" w:rsidRPr="002423FF">
              <w:rPr>
                <w:color w:val="000000"/>
                <w:spacing w:val="-6"/>
              </w:rPr>
              <w:t>КТРУ 20.59.12.120-00000002</w:t>
            </w:r>
            <w:r w:rsidRPr="002423FF">
              <w:rPr>
                <w:sz w:val="23"/>
                <w:szCs w:val="23"/>
              </w:rPr>
              <w:t>).</w:t>
            </w:r>
          </w:p>
          <w:p w:rsidR="00852BE4" w:rsidRPr="002423FF" w:rsidRDefault="00852BE4" w:rsidP="004F6D81">
            <w:pPr>
              <w:jc w:val="center"/>
              <w:rPr>
                <w:sz w:val="23"/>
                <w:szCs w:val="23"/>
              </w:rPr>
            </w:pPr>
            <w:r w:rsidRPr="002423FF">
              <w:rPr>
                <w:sz w:val="23"/>
                <w:szCs w:val="23"/>
              </w:rPr>
              <w:t>На основании ст.33 ФЗ №44 установлены дополнительные характеристики исходя из потребности Заказчика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4" w:rsidRPr="002423FF" w:rsidRDefault="00852BE4" w:rsidP="004F6D81">
            <w:pPr>
              <w:jc w:val="both"/>
              <w:rPr>
                <w:sz w:val="23"/>
                <w:szCs w:val="23"/>
                <w:lang w:eastAsia="en-US"/>
              </w:rPr>
            </w:pPr>
          </w:p>
        </w:tc>
      </w:tr>
    </w:tbl>
    <w:p w:rsidR="00852BE4" w:rsidRPr="0025517B" w:rsidRDefault="00852BE4" w:rsidP="00852BE4">
      <w:pPr>
        <w:rPr>
          <w:sz w:val="23"/>
          <w:szCs w:val="23"/>
        </w:rPr>
      </w:pPr>
    </w:p>
    <w:p w:rsidR="00852BE4" w:rsidRPr="0025517B" w:rsidRDefault="00852BE4" w:rsidP="00852BE4">
      <w:pPr>
        <w:jc w:val="center"/>
        <w:rPr>
          <w:b/>
          <w:sz w:val="23"/>
          <w:szCs w:val="23"/>
        </w:rPr>
      </w:pPr>
      <w:r w:rsidRPr="0025517B">
        <w:rPr>
          <w:b/>
          <w:sz w:val="23"/>
          <w:szCs w:val="23"/>
        </w:rPr>
        <w:t xml:space="preserve">Требования к качеству и безопасности </w:t>
      </w:r>
      <w:r w:rsidR="00F37FBB">
        <w:rPr>
          <w:b/>
          <w:sz w:val="23"/>
          <w:szCs w:val="23"/>
        </w:rPr>
        <w:t>Т</w:t>
      </w:r>
      <w:r w:rsidRPr="0025517B">
        <w:rPr>
          <w:b/>
          <w:sz w:val="23"/>
          <w:szCs w:val="23"/>
        </w:rPr>
        <w:t>овара</w:t>
      </w:r>
    </w:p>
    <w:p w:rsidR="00852BE4" w:rsidRPr="0025517B" w:rsidRDefault="00852BE4" w:rsidP="00852BE4">
      <w:pPr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Поставленный товар должен быть надлежащего качества, соответствующим образом упакован, соответствовать выходным данным, указанным производителем на упаковке и в товаросопроводительных документах Поставщика, а также соответствовать требованиям нормативно-технической документации, действующей в Российской Федерации, в части требований к качеству, предъявляемых к товару такого рода.</w:t>
      </w:r>
    </w:p>
    <w:p w:rsidR="00852BE4" w:rsidRPr="0025517B" w:rsidRDefault="00852BE4" w:rsidP="00852BE4">
      <w:pPr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>Поставляемый товар должен обеспечивать безопасность его использования, не должен содержать вредных для здоровья веществ.</w:t>
      </w:r>
    </w:p>
    <w:p w:rsidR="00852BE4" w:rsidRPr="0025517B" w:rsidRDefault="00852BE4" w:rsidP="00852BE4">
      <w:pPr>
        <w:ind w:firstLine="567"/>
        <w:jc w:val="both"/>
        <w:rPr>
          <w:sz w:val="23"/>
          <w:szCs w:val="23"/>
        </w:rPr>
      </w:pPr>
      <w:r w:rsidRPr="0025517B">
        <w:rPr>
          <w:sz w:val="23"/>
          <w:szCs w:val="23"/>
        </w:rPr>
        <w:t xml:space="preserve">Товар должен быть безопасным для жизни, здоровья и окружающей среды при обычных условиях его использования, хранения, транспортировки и утилизации в соответствии с Законом РФ от 07.02.1992 № 2300-1 «О защите прав потребителя», </w:t>
      </w:r>
      <w:r w:rsidRPr="0025517B">
        <w:rPr>
          <w:sz w:val="23"/>
          <w:szCs w:val="23"/>
        </w:rPr>
        <w:br/>
        <w:t>от 27 декабря 2002 г. № 184-ФЗ «О техническом регулировании», от 30.03.1999 № 52-ФЗ «О санитарно-эпидемиологическом благополучии населения».</w:t>
      </w:r>
    </w:p>
    <w:sectPr w:rsidR="00852BE4" w:rsidRPr="0025517B" w:rsidSect="00A33C9B">
      <w:headerReference w:type="default" r:id="rId6"/>
      <w:pgSz w:w="11906" w:h="16838"/>
      <w:pgMar w:top="1258" w:right="850" w:bottom="125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CAC" w:rsidRDefault="005A0CAC" w:rsidP="00A33C9B">
      <w:r>
        <w:separator/>
      </w:r>
    </w:p>
  </w:endnote>
  <w:endnote w:type="continuationSeparator" w:id="0">
    <w:p w:rsidR="005A0CAC" w:rsidRDefault="005A0CAC" w:rsidP="00A3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CAC" w:rsidRDefault="005A0CAC" w:rsidP="00A33C9B">
      <w:r>
        <w:separator/>
      </w:r>
    </w:p>
  </w:footnote>
  <w:footnote w:type="continuationSeparator" w:id="0">
    <w:p w:rsidR="005A0CAC" w:rsidRDefault="005A0CAC" w:rsidP="00A33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2222075"/>
      <w:docPartObj>
        <w:docPartGallery w:val="Page Numbers (Top of Page)"/>
        <w:docPartUnique/>
      </w:docPartObj>
    </w:sdtPr>
    <w:sdtEndPr/>
    <w:sdtContent>
      <w:p w:rsidR="00A33C9B" w:rsidRDefault="00A33C9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AC6">
          <w:rPr>
            <w:noProof/>
          </w:rPr>
          <w:t>3</w:t>
        </w:r>
        <w:r>
          <w:fldChar w:fldCharType="end"/>
        </w:r>
      </w:p>
    </w:sdtContent>
  </w:sdt>
  <w:p w:rsidR="00A33C9B" w:rsidRDefault="00A33C9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31"/>
    <w:rsid w:val="00012B5E"/>
    <w:rsid w:val="0001556B"/>
    <w:rsid w:val="0002594C"/>
    <w:rsid w:val="00025FFF"/>
    <w:rsid w:val="00031A2A"/>
    <w:rsid w:val="0003525C"/>
    <w:rsid w:val="00037150"/>
    <w:rsid w:val="00051E6E"/>
    <w:rsid w:val="000552DC"/>
    <w:rsid w:val="000663E6"/>
    <w:rsid w:val="000919F1"/>
    <w:rsid w:val="000A1DA5"/>
    <w:rsid w:val="000C5983"/>
    <w:rsid w:val="001251F9"/>
    <w:rsid w:val="00155F16"/>
    <w:rsid w:val="00174087"/>
    <w:rsid w:val="001E3F7E"/>
    <w:rsid w:val="001F1CE9"/>
    <w:rsid w:val="001F2932"/>
    <w:rsid w:val="002110FA"/>
    <w:rsid w:val="00215396"/>
    <w:rsid w:val="00215F00"/>
    <w:rsid w:val="00220005"/>
    <w:rsid w:val="00221805"/>
    <w:rsid w:val="002423FF"/>
    <w:rsid w:val="0025517B"/>
    <w:rsid w:val="0028546F"/>
    <w:rsid w:val="002A3E38"/>
    <w:rsid w:val="002B5877"/>
    <w:rsid w:val="002E7D10"/>
    <w:rsid w:val="002F5E53"/>
    <w:rsid w:val="00300BE8"/>
    <w:rsid w:val="00326565"/>
    <w:rsid w:val="003835E4"/>
    <w:rsid w:val="00413796"/>
    <w:rsid w:val="00413948"/>
    <w:rsid w:val="00452B63"/>
    <w:rsid w:val="00466933"/>
    <w:rsid w:val="00473CCC"/>
    <w:rsid w:val="00473EDF"/>
    <w:rsid w:val="00474236"/>
    <w:rsid w:val="00484505"/>
    <w:rsid w:val="00497793"/>
    <w:rsid w:val="00497B2F"/>
    <w:rsid w:val="004A01B4"/>
    <w:rsid w:val="004A2E35"/>
    <w:rsid w:val="004B386A"/>
    <w:rsid w:val="004E4253"/>
    <w:rsid w:val="004E7FA3"/>
    <w:rsid w:val="00523FD6"/>
    <w:rsid w:val="00524028"/>
    <w:rsid w:val="00524AC6"/>
    <w:rsid w:val="00535C32"/>
    <w:rsid w:val="005A0CAC"/>
    <w:rsid w:val="005C61C7"/>
    <w:rsid w:val="005C7F19"/>
    <w:rsid w:val="005E18E5"/>
    <w:rsid w:val="0061245C"/>
    <w:rsid w:val="00612E67"/>
    <w:rsid w:val="00615291"/>
    <w:rsid w:val="00624D81"/>
    <w:rsid w:val="00626CEA"/>
    <w:rsid w:val="00635D68"/>
    <w:rsid w:val="006837E1"/>
    <w:rsid w:val="006B5FFD"/>
    <w:rsid w:val="006C2FD7"/>
    <w:rsid w:val="006D5399"/>
    <w:rsid w:val="006F50D2"/>
    <w:rsid w:val="00717AF1"/>
    <w:rsid w:val="0074222D"/>
    <w:rsid w:val="00743F1D"/>
    <w:rsid w:val="007501F5"/>
    <w:rsid w:val="007639DC"/>
    <w:rsid w:val="007646DF"/>
    <w:rsid w:val="007915FB"/>
    <w:rsid w:val="007A09A6"/>
    <w:rsid w:val="007B0453"/>
    <w:rsid w:val="007B6D1B"/>
    <w:rsid w:val="007C4B5E"/>
    <w:rsid w:val="00810851"/>
    <w:rsid w:val="008223C7"/>
    <w:rsid w:val="00824A8F"/>
    <w:rsid w:val="00852BE4"/>
    <w:rsid w:val="00873B11"/>
    <w:rsid w:val="00887842"/>
    <w:rsid w:val="008A60FC"/>
    <w:rsid w:val="008C6ACF"/>
    <w:rsid w:val="008C7ECD"/>
    <w:rsid w:val="008D3B68"/>
    <w:rsid w:val="00921CAC"/>
    <w:rsid w:val="00923861"/>
    <w:rsid w:val="009839F4"/>
    <w:rsid w:val="009F1EC6"/>
    <w:rsid w:val="00A0623A"/>
    <w:rsid w:val="00A111C5"/>
    <w:rsid w:val="00A22003"/>
    <w:rsid w:val="00A314E4"/>
    <w:rsid w:val="00A33C9B"/>
    <w:rsid w:val="00A6372D"/>
    <w:rsid w:val="00AB3AB8"/>
    <w:rsid w:val="00AC552B"/>
    <w:rsid w:val="00AF0067"/>
    <w:rsid w:val="00AF3D70"/>
    <w:rsid w:val="00B017D6"/>
    <w:rsid w:val="00B17744"/>
    <w:rsid w:val="00B51617"/>
    <w:rsid w:val="00B551F6"/>
    <w:rsid w:val="00BA37B1"/>
    <w:rsid w:val="00BC0E63"/>
    <w:rsid w:val="00BE066E"/>
    <w:rsid w:val="00BE2461"/>
    <w:rsid w:val="00BF7234"/>
    <w:rsid w:val="00C0278F"/>
    <w:rsid w:val="00C40404"/>
    <w:rsid w:val="00C531B6"/>
    <w:rsid w:val="00C64B9A"/>
    <w:rsid w:val="00C7354C"/>
    <w:rsid w:val="00C82B96"/>
    <w:rsid w:val="00C8769C"/>
    <w:rsid w:val="00C96770"/>
    <w:rsid w:val="00D032F6"/>
    <w:rsid w:val="00D230AF"/>
    <w:rsid w:val="00D250E9"/>
    <w:rsid w:val="00D613F5"/>
    <w:rsid w:val="00E13CA8"/>
    <w:rsid w:val="00E26070"/>
    <w:rsid w:val="00E32CB0"/>
    <w:rsid w:val="00E55BB4"/>
    <w:rsid w:val="00E92F97"/>
    <w:rsid w:val="00EC1926"/>
    <w:rsid w:val="00EC3741"/>
    <w:rsid w:val="00F14F6F"/>
    <w:rsid w:val="00F23D01"/>
    <w:rsid w:val="00F305C4"/>
    <w:rsid w:val="00F317B5"/>
    <w:rsid w:val="00F37FBB"/>
    <w:rsid w:val="00F509BF"/>
    <w:rsid w:val="00F5155D"/>
    <w:rsid w:val="00F7092D"/>
    <w:rsid w:val="00F72666"/>
    <w:rsid w:val="00F8442D"/>
    <w:rsid w:val="00F90E31"/>
    <w:rsid w:val="00FC1CEC"/>
    <w:rsid w:val="00FC232B"/>
    <w:rsid w:val="00FE1BB2"/>
    <w:rsid w:val="00FE79BC"/>
    <w:rsid w:val="00FE7CD4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7A88"/>
  <w15:docId w15:val="{D61023CA-2290-4831-94B0-DFA3CBEA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tandart,ПАРАГРАФ,Bullet List,FooterText,numbered,ПКФ Список,A_маркированный_список,Цветной список - Акцент 11,Colorful List - Accent 11"/>
    <w:basedOn w:val="a"/>
    <w:link w:val="a4"/>
    <w:qFormat/>
    <w:rsid w:val="00F90E31"/>
    <w:pPr>
      <w:widowControl/>
      <w:autoSpaceDE/>
      <w:autoSpaceDN/>
      <w:adjustRightInd/>
      <w:spacing w:after="60"/>
      <w:ind w:left="708"/>
      <w:jc w:val="both"/>
    </w:pPr>
  </w:style>
  <w:style w:type="character" w:customStyle="1" w:styleId="a4">
    <w:name w:val="Абзац списка Знак"/>
    <w:aliases w:val="Standart Знак,ПАРАГРАФ Знак,Bullet List Знак,FooterText Знак,numbered Знак,ПКФ Список Знак,A_маркированный_список Знак,Цветной список - Акцент 11 Знак,Colorful List - Accent 11 Знак"/>
    <w:link w:val="a3"/>
    <w:locked/>
    <w:rsid w:val="00F90E3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F90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90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F8442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C61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61C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33C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33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33C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33C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Support</dc:creator>
  <cp:keywords/>
  <dc:description/>
  <cp:lastModifiedBy>М4_7640HS</cp:lastModifiedBy>
  <cp:revision>15</cp:revision>
  <cp:lastPrinted>2025-12-10T06:53:00Z</cp:lastPrinted>
  <dcterms:created xsi:type="dcterms:W3CDTF">2026-07-30T07:43:00Z</dcterms:created>
  <dcterms:modified xsi:type="dcterms:W3CDTF">2026-07-31T07:08:00Z</dcterms:modified>
</cp:coreProperties>
</file>