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68" w:rsidRDefault="00172368" w:rsidP="00225448">
      <w:pPr>
        <w:pStyle w:val="afff7"/>
        <w:ind w:left="0" w:right="-1" w:firstLine="567"/>
        <w:rPr>
          <w:b/>
          <w:sz w:val="22"/>
          <w:lang w:val="ru-RU"/>
        </w:rPr>
      </w:pPr>
      <w:bookmarkStart w:id="0" w:name="_GoBack"/>
      <w:bookmarkEnd w:id="0"/>
      <w:r>
        <w:rPr>
          <w:b/>
          <w:sz w:val="22"/>
          <w:lang w:val="ru-RU"/>
        </w:rPr>
        <w:t>ПРОЕКТ</w:t>
      </w:r>
    </w:p>
    <w:p w:rsidR="001E302B" w:rsidRPr="00260395" w:rsidRDefault="009959A0" w:rsidP="00225448">
      <w:pPr>
        <w:pStyle w:val="afff7"/>
        <w:ind w:left="0" w:right="-1" w:firstLine="567"/>
        <w:rPr>
          <w:b/>
          <w:sz w:val="22"/>
          <w:lang w:val="ru-RU"/>
        </w:rPr>
      </w:pPr>
      <w:r w:rsidRPr="00141A1C">
        <w:rPr>
          <w:b/>
          <w:sz w:val="22"/>
          <w:lang w:val="ru-RU"/>
        </w:rPr>
        <w:t xml:space="preserve">Государственный </w:t>
      </w:r>
      <w:r w:rsidR="0048409D" w:rsidRPr="00141A1C">
        <w:rPr>
          <w:b/>
          <w:sz w:val="22"/>
          <w:lang w:val="ru-RU"/>
        </w:rPr>
        <w:t>контракт</w:t>
      </w:r>
      <w:r w:rsidR="001E302B" w:rsidRPr="00141A1C">
        <w:rPr>
          <w:b/>
          <w:sz w:val="22"/>
        </w:rPr>
        <w:t xml:space="preserve"> №</w:t>
      </w:r>
      <w:r w:rsidR="00FB205A">
        <w:rPr>
          <w:b/>
          <w:szCs w:val="24"/>
          <w:lang w:val="ru-RU"/>
        </w:rPr>
        <w:t xml:space="preserve">                                                       </w:t>
      </w:r>
      <w:r w:rsidR="00260395" w:rsidRPr="00E817BF">
        <w:rPr>
          <w:b/>
          <w:szCs w:val="24"/>
        </w:rPr>
        <w:t>/</w:t>
      </w:r>
      <w:r w:rsidR="00260395">
        <w:rPr>
          <w:b/>
          <w:szCs w:val="24"/>
          <w:lang w:val="ru-RU"/>
        </w:rPr>
        <w:t>___</w:t>
      </w:r>
    </w:p>
    <w:p w:rsidR="00141A1C" w:rsidRPr="00141A1C" w:rsidRDefault="002331EE" w:rsidP="00260395">
      <w:pPr>
        <w:ind w:right="-1" w:firstLine="567"/>
        <w:jc w:val="center"/>
        <w:rPr>
          <w:b/>
          <w:sz w:val="22"/>
          <w:szCs w:val="22"/>
        </w:rPr>
      </w:pPr>
      <w:r w:rsidRPr="00141A1C">
        <w:rPr>
          <w:b/>
          <w:sz w:val="22"/>
          <w:szCs w:val="22"/>
        </w:rPr>
        <w:t xml:space="preserve">на </w:t>
      </w:r>
      <w:r w:rsidR="005E6DBD" w:rsidRPr="00141A1C">
        <w:rPr>
          <w:b/>
          <w:sz w:val="22"/>
          <w:szCs w:val="22"/>
        </w:rPr>
        <w:t>поставку товара для государственных нужд</w:t>
      </w:r>
    </w:p>
    <w:p w:rsidR="005747C6" w:rsidRPr="00260395" w:rsidRDefault="00260395" w:rsidP="00225448">
      <w:pPr>
        <w:ind w:right="-1" w:firstLine="567"/>
        <w:jc w:val="center"/>
        <w:rPr>
          <w:b/>
          <w:sz w:val="22"/>
          <w:szCs w:val="22"/>
        </w:rPr>
      </w:pPr>
      <w:r w:rsidRPr="002B155A">
        <w:rPr>
          <w:sz w:val="22"/>
          <w:szCs w:val="22"/>
        </w:rPr>
        <w:t>Идентификатор государственного контракта</w:t>
      </w:r>
      <w:r w:rsidR="005747C6" w:rsidRPr="00260395">
        <w:rPr>
          <w:b/>
          <w:sz w:val="22"/>
          <w:szCs w:val="22"/>
        </w:rPr>
        <w:t xml:space="preserve"> </w:t>
      </w:r>
      <w:r w:rsidR="00FB205A">
        <w:rPr>
          <w:b/>
          <w:bCs/>
        </w:rPr>
        <w:t>_____________________________________</w:t>
      </w:r>
    </w:p>
    <w:p w:rsidR="004E657B" w:rsidRDefault="004E657B" w:rsidP="00225448">
      <w:pPr>
        <w:ind w:right="-1" w:firstLine="567"/>
        <w:jc w:val="center"/>
        <w:rPr>
          <w:sz w:val="22"/>
          <w:szCs w:val="22"/>
        </w:rPr>
      </w:pPr>
    </w:p>
    <w:p w:rsidR="00F7153C" w:rsidRPr="00141A1C" w:rsidRDefault="00F7153C" w:rsidP="00225448">
      <w:pPr>
        <w:ind w:right="-1" w:firstLine="567"/>
        <w:jc w:val="center"/>
        <w:rPr>
          <w:sz w:val="22"/>
          <w:szCs w:val="22"/>
        </w:rPr>
      </w:pPr>
    </w:p>
    <w:p w:rsidR="004E657B" w:rsidRPr="00141A1C" w:rsidRDefault="004E657B" w:rsidP="004E657B">
      <w:pPr>
        <w:shd w:val="clear" w:color="auto" w:fill="FFFFFF"/>
        <w:spacing w:line="239" w:lineRule="auto"/>
        <w:contextualSpacing/>
        <w:jc w:val="center"/>
        <w:rPr>
          <w:sz w:val="22"/>
          <w:szCs w:val="22"/>
        </w:rPr>
      </w:pPr>
      <w:r w:rsidRPr="00141A1C">
        <w:rPr>
          <w:sz w:val="22"/>
          <w:szCs w:val="22"/>
        </w:rPr>
        <w:t>г. Йошкар-Ола</w:t>
      </w:r>
      <w:r w:rsidRPr="00141A1C">
        <w:rPr>
          <w:sz w:val="22"/>
          <w:szCs w:val="22"/>
        </w:rPr>
        <w:tab/>
      </w:r>
      <w:r w:rsidRPr="00141A1C">
        <w:rPr>
          <w:sz w:val="22"/>
          <w:szCs w:val="22"/>
        </w:rPr>
        <w:tab/>
      </w:r>
      <w:r w:rsidRPr="00141A1C">
        <w:rPr>
          <w:sz w:val="22"/>
          <w:szCs w:val="22"/>
        </w:rPr>
        <w:tab/>
      </w:r>
      <w:r w:rsidRPr="00141A1C">
        <w:rPr>
          <w:sz w:val="22"/>
          <w:szCs w:val="22"/>
        </w:rPr>
        <w:tab/>
      </w:r>
      <w:r w:rsidRPr="00141A1C">
        <w:rPr>
          <w:sz w:val="22"/>
          <w:szCs w:val="22"/>
        </w:rPr>
        <w:tab/>
        <w:t xml:space="preserve">     </w:t>
      </w:r>
      <w:r w:rsidRPr="00141A1C">
        <w:rPr>
          <w:sz w:val="22"/>
          <w:szCs w:val="22"/>
        </w:rPr>
        <w:tab/>
        <w:t xml:space="preserve">     </w:t>
      </w:r>
      <w:r w:rsidR="00724E96" w:rsidRPr="00141A1C">
        <w:rPr>
          <w:sz w:val="22"/>
          <w:szCs w:val="22"/>
        </w:rPr>
        <w:t xml:space="preserve">           </w:t>
      </w:r>
      <w:r w:rsidRPr="00141A1C">
        <w:rPr>
          <w:sz w:val="22"/>
          <w:szCs w:val="22"/>
        </w:rPr>
        <w:t xml:space="preserve"> </w:t>
      </w:r>
      <w:r w:rsidR="00141A1C">
        <w:rPr>
          <w:sz w:val="22"/>
          <w:szCs w:val="22"/>
        </w:rPr>
        <w:t xml:space="preserve">           </w:t>
      </w:r>
      <w:r w:rsidRPr="00141A1C">
        <w:rPr>
          <w:sz w:val="22"/>
          <w:szCs w:val="22"/>
        </w:rPr>
        <w:t xml:space="preserve">    «____» _____________ </w:t>
      </w:r>
      <w:r w:rsidR="00D83D36">
        <w:rPr>
          <w:sz w:val="22"/>
          <w:szCs w:val="22"/>
        </w:rPr>
        <w:t>2026</w:t>
      </w:r>
      <w:r w:rsidR="00DB3066" w:rsidRPr="00141A1C">
        <w:rPr>
          <w:sz w:val="22"/>
          <w:szCs w:val="22"/>
        </w:rPr>
        <w:t xml:space="preserve"> </w:t>
      </w:r>
      <w:r w:rsidRPr="00141A1C">
        <w:rPr>
          <w:sz w:val="22"/>
          <w:szCs w:val="22"/>
        </w:rPr>
        <w:t>г.</w:t>
      </w:r>
    </w:p>
    <w:p w:rsidR="00056F04" w:rsidRDefault="00056F04" w:rsidP="00225448">
      <w:pPr>
        <w:ind w:right="-1" w:firstLine="567"/>
        <w:rPr>
          <w:bCs/>
          <w:sz w:val="22"/>
          <w:szCs w:val="22"/>
        </w:rPr>
      </w:pPr>
    </w:p>
    <w:p w:rsidR="00F7153C" w:rsidRPr="00141A1C" w:rsidRDefault="00F7153C" w:rsidP="00225448">
      <w:pPr>
        <w:ind w:right="-1" w:firstLine="567"/>
        <w:rPr>
          <w:bCs/>
          <w:sz w:val="22"/>
          <w:szCs w:val="22"/>
        </w:rPr>
      </w:pPr>
    </w:p>
    <w:p w:rsidR="00230FFA" w:rsidRDefault="00E1792A" w:rsidP="0025140F">
      <w:pPr>
        <w:shd w:val="clear" w:color="auto" w:fill="FFFFFF"/>
        <w:ind w:firstLine="709"/>
        <w:contextualSpacing/>
        <w:rPr>
          <w:sz w:val="22"/>
          <w:szCs w:val="22"/>
        </w:rPr>
      </w:pPr>
      <w:r w:rsidRPr="00DA47D1">
        <w:rPr>
          <w:sz w:val="22"/>
          <w:szCs w:val="22"/>
        </w:rPr>
        <w:t>ФКУ ЦИТОВ УФСИН России по Республике Марий Эл</w:t>
      </w:r>
      <w:r w:rsidRPr="00A548DD">
        <w:rPr>
          <w:b/>
          <w:noProof/>
          <w:sz w:val="22"/>
          <w:szCs w:val="22"/>
        </w:rPr>
        <w:t>,</w:t>
      </w:r>
      <w:r w:rsidRPr="00A548DD">
        <w:rPr>
          <w:noProof/>
          <w:sz w:val="22"/>
          <w:szCs w:val="22"/>
        </w:rPr>
        <w:t xml:space="preserve"> выступающее от имени Российской Федерации, в целях обеспечения государственных нужд </w:t>
      </w:r>
      <w:r w:rsidRPr="00A548DD">
        <w:rPr>
          <w:sz w:val="22"/>
          <w:szCs w:val="22"/>
        </w:rPr>
        <w:t>и выполнения государственного оборонного заказа на 202</w:t>
      </w:r>
      <w:r w:rsidR="00F1409A">
        <w:rPr>
          <w:sz w:val="22"/>
          <w:szCs w:val="22"/>
        </w:rPr>
        <w:t>6</w:t>
      </w:r>
      <w:r w:rsidRPr="00A548DD">
        <w:rPr>
          <w:sz w:val="22"/>
          <w:szCs w:val="22"/>
        </w:rPr>
        <w:t xml:space="preserve"> год</w:t>
      </w:r>
      <w:r w:rsidRPr="00A548DD">
        <w:rPr>
          <w:noProof/>
          <w:sz w:val="22"/>
          <w:szCs w:val="22"/>
        </w:rPr>
        <w:t xml:space="preserve">, именуемое в дальнейшем Государственный заказчик, в лице </w:t>
      </w:r>
      <w:r w:rsidRPr="00DA47D1">
        <w:rPr>
          <w:sz w:val="22"/>
          <w:szCs w:val="22"/>
        </w:rPr>
        <w:t>Яковлева Алексея Николаевича</w:t>
      </w:r>
      <w:r w:rsidRPr="00A548DD">
        <w:rPr>
          <w:sz w:val="22"/>
          <w:szCs w:val="22"/>
        </w:rPr>
        <w:t xml:space="preserve">, действующего на основании </w:t>
      </w:r>
      <w:r>
        <w:rPr>
          <w:sz w:val="22"/>
          <w:szCs w:val="22"/>
        </w:rPr>
        <w:t>Устава</w:t>
      </w:r>
      <w:r w:rsidR="00951D35" w:rsidRPr="002C400F">
        <w:rPr>
          <w:rFonts w:eastAsia="MS Mincho"/>
        </w:rPr>
        <w:t>,</w:t>
      </w:r>
      <w:r w:rsidR="006641A4" w:rsidRPr="00141A1C">
        <w:rPr>
          <w:sz w:val="22"/>
          <w:szCs w:val="22"/>
        </w:rPr>
        <w:t xml:space="preserve"> </w:t>
      </w:r>
      <w:r w:rsidR="004E657B" w:rsidRPr="00141A1C">
        <w:rPr>
          <w:sz w:val="22"/>
          <w:szCs w:val="22"/>
        </w:rPr>
        <w:t xml:space="preserve">с одной стороны, </w:t>
      </w:r>
      <w:r w:rsidR="00031978" w:rsidRPr="00141A1C">
        <w:rPr>
          <w:sz w:val="22"/>
          <w:szCs w:val="22"/>
          <w:lang w:eastAsia="ar-SA"/>
        </w:rPr>
        <w:t>и</w:t>
      </w:r>
      <w:r w:rsidR="00365E21" w:rsidRPr="00141A1C">
        <w:rPr>
          <w:sz w:val="22"/>
          <w:szCs w:val="22"/>
          <w:lang w:eastAsia="ar-SA"/>
        </w:rPr>
        <w:t xml:space="preserve"> </w:t>
      </w:r>
      <w:r w:rsidR="00956270" w:rsidRPr="00141A1C">
        <w:rPr>
          <w:sz w:val="22"/>
          <w:szCs w:val="22"/>
        </w:rPr>
        <w:t>______________________________________________</w:t>
      </w:r>
      <w:r w:rsidR="00C36D69" w:rsidRPr="00141A1C">
        <w:rPr>
          <w:sz w:val="22"/>
          <w:szCs w:val="22"/>
        </w:rPr>
        <w:t xml:space="preserve">, </w:t>
      </w:r>
      <w:r w:rsidR="0025140F" w:rsidRPr="00141A1C">
        <w:rPr>
          <w:sz w:val="22"/>
          <w:szCs w:val="22"/>
        </w:rPr>
        <w:t>именуемое в дальнейшем «</w:t>
      </w:r>
      <w:r w:rsidR="0091765A">
        <w:rPr>
          <w:sz w:val="22"/>
          <w:szCs w:val="22"/>
        </w:rPr>
        <w:t>Головной исполнитель</w:t>
      </w:r>
      <w:r w:rsidR="0025140F" w:rsidRPr="00141A1C">
        <w:rPr>
          <w:sz w:val="22"/>
          <w:szCs w:val="22"/>
        </w:rPr>
        <w:t xml:space="preserve">», </w:t>
      </w:r>
      <w:r w:rsidR="00F075A8" w:rsidRPr="00141A1C">
        <w:rPr>
          <w:sz w:val="22"/>
          <w:szCs w:val="22"/>
        </w:rPr>
        <w:t xml:space="preserve">в лице </w:t>
      </w:r>
      <w:r w:rsidR="00956270" w:rsidRPr="00141A1C">
        <w:rPr>
          <w:sz w:val="22"/>
          <w:szCs w:val="22"/>
        </w:rPr>
        <w:t>_______________________________</w:t>
      </w:r>
      <w:r w:rsidR="00951D35">
        <w:rPr>
          <w:sz w:val="22"/>
          <w:szCs w:val="22"/>
        </w:rPr>
        <w:t>_______</w:t>
      </w:r>
      <w:r w:rsidR="00F7153C">
        <w:rPr>
          <w:sz w:val="22"/>
          <w:szCs w:val="22"/>
        </w:rPr>
        <w:t>_______</w:t>
      </w:r>
      <w:r w:rsidR="00951D35">
        <w:rPr>
          <w:sz w:val="22"/>
          <w:szCs w:val="22"/>
        </w:rPr>
        <w:t>______</w:t>
      </w:r>
      <w:r w:rsidR="00C36D69" w:rsidRPr="00141A1C">
        <w:rPr>
          <w:sz w:val="22"/>
          <w:szCs w:val="22"/>
        </w:rPr>
        <w:t xml:space="preserve">, </w:t>
      </w:r>
      <w:r w:rsidR="0025140F" w:rsidRPr="00141A1C">
        <w:rPr>
          <w:sz w:val="22"/>
          <w:szCs w:val="22"/>
        </w:rPr>
        <w:t>действующ</w:t>
      </w:r>
      <w:r w:rsidR="0019627F" w:rsidRPr="00141A1C">
        <w:rPr>
          <w:sz w:val="22"/>
          <w:szCs w:val="22"/>
        </w:rPr>
        <w:t>его</w:t>
      </w:r>
      <w:r w:rsidR="0025140F" w:rsidRPr="00141A1C">
        <w:rPr>
          <w:sz w:val="22"/>
          <w:szCs w:val="22"/>
        </w:rPr>
        <w:t xml:space="preserve"> на основании</w:t>
      </w:r>
      <w:r w:rsidR="00F075A8" w:rsidRPr="00141A1C">
        <w:rPr>
          <w:sz w:val="22"/>
          <w:szCs w:val="22"/>
        </w:rPr>
        <w:t xml:space="preserve"> </w:t>
      </w:r>
      <w:r w:rsidR="005747C6">
        <w:rPr>
          <w:sz w:val="22"/>
          <w:szCs w:val="22"/>
        </w:rPr>
        <w:t>______________</w:t>
      </w:r>
      <w:r w:rsidR="0025140F" w:rsidRPr="00141A1C">
        <w:rPr>
          <w:sz w:val="22"/>
          <w:szCs w:val="22"/>
        </w:rPr>
        <w:t xml:space="preserve">, </w:t>
      </w:r>
      <w:r w:rsidR="00031978" w:rsidRPr="00141A1C">
        <w:rPr>
          <w:sz w:val="22"/>
          <w:szCs w:val="22"/>
        </w:rPr>
        <w:t xml:space="preserve">с другой стороны, </w:t>
      </w:r>
      <w:r w:rsidR="004E657B" w:rsidRPr="00141A1C">
        <w:rPr>
          <w:sz w:val="22"/>
          <w:szCs w:val="22"/>
        </w:rPr>
        <w:t xml:space="preserve">именуемые в дальнейшем «Стороны», руководствуясь п.4. ч.1. ст.93 Федерального закона от 05.04.2013 </w:t>
      </w:r>
      <w:r w:rsidR="00DB3066" w:rsidRPr="00141A1C">
        <w:rPr>
          <w:sz w:val="22"/>
          <w:szCs w:val="22"/>
        </w:rPr>
        <w:t>№</w:t>
      </w:r>
      <w:r w:rsidR="004E657B" w:rsidRPr="00141A1C">
        <w:rPr>
          <w:sz w:val="22"/>
          <w:szCs w:val="22"/>
        </w:rPr>
        <w:t xml:space="preserve"> 44-ФЗ </w:t>
      </w:r>
      <w:r w:rsidR="0019627F" w:rsidRPr="00141A1C">
        <w:rPr>
          <w:sz w:val="22"/>
          <w:szCs w:val="22"/>
        </w:rPr>
        <w:t>«</w:t>
      </w:r>
      <w:r w:rsidR="004E657B" w:rsidRPr="00141A1C">
        <w:rPr>
          <w:sz w:val="22"/>
          <w:szCs w:val="22"/>
        </w:rPr>
        <w:t>О контрактной системе в сфере закупок товаров, работ, услуг для обеспечения государственных и муниципальных нужд</w:t>
      </w:r>
      <w:r w:rsidR="0019627F" w:rsidRPr="00141A1C">
        <w:rPr>
          <w:sz w:val="22"/>
          <w:szCs w:val="22"/>
        </w:rPr>
        <w:t>»</w:t>
      </w:r>
    </w:p>
    <w:p w:rsidR="00230FFA" w:rsidRPr="005964A7" w:rsidRDefault="00230FFA" w:rsidP="00230FFA">
      <w:pPr>
        <w:ind w:firstLine="567"/>
        <w:rPr>
          <w:sz w:val="22"/>
          <w:szCs w:val="22"/>
        </w:rPr>
      </w:pPr>
      <w:r w:rsidRPr="005964A7">
        <w:rPr>
          <w:sz w:val="22"/>
          <w:szCs w:val="22"/>
        </w:rPr>
        <w:t xml:space="preserve">руководствуясь требованиями Федерального закона от 5 апреля </w:t>
      </w:r>
      <w:smartTag w:uri="urn:schemas-microsoft-com:office:smarttags" w:element="metricconverter">
        <w:smartTagPr>
          <w:attr w:name="ProductID" w:val="2013 г"/>
        </w:smartTagPr>
        <w:r w:rsidRPr="005964A7">
          <w:rPr>
            <w:sz w:val="22"/>
            <w:szCs w:val="22"/>
          </w:rPr>
          <w:t>2013 г</w:t>
        </w:r>
      </w:smartTag>
      <w:r w:rsidRPr="005964A7">
        <w:rPr>
          <w:sz w:val="22"/>
          <w:szCs w:val="22"/>
        </w:rPr>
        <w:t>. №44-ФЗ «О контрактной системе в сфере закупок товаров, работ, услуг для обеспечения государственных и муниципальных нужд» (далее – Закон от 05.04.2013 № 44-ФЗ);</w:t>
      </w:r>
    </w:p>
    <w:p w:rsidR="00230FFA" w:rsidRPr="005964A7" w:rsidRDefault="00230FFA" w:rsidP="00230FFA">
      <w:pPr>
        <w:ind w:firstLine="567"/>
        <w:rPr>
          <w:sz w:val="22"/>
          <w:szCs w:val="22"/>
        </w:rPr>
      </w:pPr>
      <w:r w:rsidRPr="005964A7">
        <w:rPr>
          <w:sz w:val="22"/>
          <w:szCs w:val="22"/>
        </w:rPr>
        <w:t xml:space="preserve">Федерального закона от 29 декабря </w:t>
      </w:r>
      <w:smartTag w:uri="urn:schemas-microsoft-com:office:smarttags" w:element="metricconverter">
        <w:smartTagPr>
          <w:attr w:name="ProductID" w:val="2012 г"/>
        </w:smartTagPr>
        <w:r w:rsidRPr="005964A7">
          <w:rPr>
            <w:sz w:val="22"/>
            <w:szCs w:val="22"/>
          </w:rPr>
          <w:t>2012 г</w:t>
        </w:r>
      </w:smartTag>
      <w:r w:rsidRPr="005964A7">
        <w:rPr>
          <w:sz w:val="22"/>
          <w:szCs w:val="22"/>
        </w:rPr>
        <w:t xml:space="preserve">. № 275-ФЗ «О государственном оборонном заказе» </w:t>
      </w:r>
      <w:r>
        <w:rPr>
          <w:sz w:val="22"/>
          <w:szCs w:val="22"/>
        </w:rPr>
        <w:br/>
      </w:r>
      <w:r w:rsidRPr="005964A7">
        <w:rPr>
          <w:sz w:val="22"/>
          <w:szCs w:val="22"/>
        </w:rPr>
        <w:t xml:space="preserve">(далее – Закон от 29.12.2012 № 275-ФЗ); </w:t>
      </w:r>
    </w:p>
    <w:p w:rsidR="00230FFA" w:rsidRPr="005964A7" w:rsidRDefault="00230FFA" w:rsidP="00230FFA">
      <w:pPr>
        <w:ind w:firstLine="567"/>
        <w:rPr>
          <w:sz w:val="22"/>
          <w:szCs w:val="22"/>
        </w:rPr>
      </w:pPr>
      <w:r w:rsidRPr="005964A7">
        <w:rPr>
          <w:sz w:val="22"/>
          <w:szCs w:val="22"/>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p>
    <w:p w:rsidR="00230FFA" w:rsidRDefault="00230FFA" w:rsidP="00230FFA">
      <w:pPr>
        <w:ind w:firstLine="567"/>
        <w:rPr>
          <w:sz w:val="22"/>
          <w:szCs w:val="22"/>
        </w:rPr>
      </w:pPr>
      <w:r w:rsidRPr="005964A7">
        <w:rPr>
          <w:sz w:val="22"/>
          <w:szCs w:val="22"/>
        </w:rPr>
        <w:t xml:space="preserve">приказом Министра обороны РФ № 475, Казначейства России № 13н от 11.08.2015 </w:t>
      </w:r>
      <w:r w:rsidRPr="005964A7">
        <w:rPr>
          <w:sz w:val="22"/>
          <w:szCs w:val="22"/>
        </w:rPr>
        <w:br/>
        <w:t xml:space="preserve">«Об утверждении Порядка формирования идентификатора государственного контракта </w:t>
      </w:r>
      <w:r w:rsidRPr="005964A7">
        <w:rPr>
          <w:sz w:val="22"/>
          <w:szCs w:val="22"/>
        </w:rPr>
        <w:br/>
        <w:t>по государственному оборонному заказу»;</w:t>
      </w:r>
    </w:p>
    <w:p w:rsidR="00230FFA" w:rsidRPr="005964A7" w:rsidRDefault="00E1792A" w:rsidP="00230FFA">
      <w:pPr>
        <w:ind w:firstLine="567"/>
        <w:rPr>
          <w:sz w:val="22"/>
          <w:szCs w:val="22"/>
        </w:rPr>
      </w:pPr>
      <w:r w:rsidRPr="00BA6ACF">
        <w:rPr>
          <w:noProof/>
          <w:sz w:val="22"/>
          <w:szCs w:val="22"/>
          <w:lang w:bidi="ru-RU"/>
        </w:rPr>
        <w:t xml:space="preserve">распоряжением ФКУ </w:t>
      </w:r>
      <w:r>
        <w:rPr>
          <w:noProof/>
          <w:sz w:val="22"/>
          <w:szCs w:val="22"/>
          <w:lang w:bidi="ru-RU"/>
        </w:rPr>
        <w:t>ЦИТОВ</w:t>
      </w:r>
      <w:r w:rsidRPr="00BA6ACF">
        <w:rPr>
          <w:noProof/>
          <w:sz w:val="22"/>
          <w:szCs w:val="22"/>
          <w:lang w:bidi="ru-RU"/>
        </w:rPr>
        <w:t xml:space="preserve"> УФСИН России по Республике Марий Эл от </w:t>
      </w:r>
      <w:r w:rsidR="00F1409A">
        <w:rPr>
          <w:noProof/>
          <w:sz w:val="22"/>
          <w:szCs w:val="22"/>
          <w:lang w:bidi="ru-RU"/>
        </w:rPr>
        <w:t xml:space="preserve">  </w:t>
      </w:r>
      <w:r>
        <w:rPr>
          <w:noProof/>
          <w:sz w:val="22"/>
          <w:szCs w:val="22"/>
          <w:lang w:bidi="ru-RU"/>
        </w:rPr>
        <w:t>.</w:t>
      </w:r>
      <w:r w:rsidR="00F1409A">
        <w:rPr>
          <w:noProof/>
          <w:sz w:val="22"/>
          <w:szCs w:val="22"/>
          <w:lang w:bidi="ru-RU"/>
        </w:rPr>
        <w:t>05</w:t>
      </w:r>
      <w:r>
        <w:rPr>
          <w:noProof/>
          <w:sz w:val="22"/>
          <w:szCs w:val="22"/>
          <w:lang w:bidi="ru-RU"/>
        </w:rPr>
        <w:t>.202</w:t>
      </w:r>
      <w:r w:rsidR="00F1409A">
        <w:rPr>
          <w:noProof/>
          <w:sz w:val="22"/>
          <w:szCs w:val="22"/>
          <w:lang w:bidi="ru-RU"/>
        </w:rPr>
        <w:t>6</w:t>
      </w:r>
      <w:r>
        <w:rPr>
          <w:noProof/>
          <w:sz w:val="22"/>
          <w:szCs w:val="22"/>
          <w:lang w:bidi="ru-RU"/>
        </w:rPr>
        <w:t xml:space="preserve"> г.</w:t>
      </w:r>
      <w:r>
        <w:rPr>
          <w:noProof/>
          <w:sz w:val="22"/>
          <w:szCs w:val="22"/>
          <w:lang w:bidi="ru-RU"/>
        </w:rPr>
        <w:br/>
      </w:r>
      <w:r w:rsidRPr="00BA6ACF">
        <w:rPr>
          <w:noProof/>
          <w:sz w:val="22"/>
          <w:szCs w:val="22"/>
          <w:lang w:bidi="ru-RU"/>
        </w:rPr>
        <w:t>№</w:t>
      </w:r>
      <w:r w:rsidR="00BB13B6">
        <w:rPr>
          <w:noProof/>
          <w:sz w:val="22"/>
          <w:szCs w:val="22"/>
          <w:lang w:bidi="ru-RU"/>
        </w:rPr>
        <w:t xml:space="preserve"> </w:t>
      </w:r>
      <w:r w:rsidR="00F1409A">
        <w:rPr>
          <w:noProof/>
          <w:sz w:val="22"/>
          <w:szCs w:val="22"/>
          <w:lang w:bidi="ru-RU"/>
        </w:rPr>
        <w:t xml:space="preserve">   </w:t>
      </w:r>
      <w:r w:rsidRPr="00BA6ACF">
        <w:rPr>
          <w:noProof/>
          <w:sz w:val="22"/>
          <w:szCs w:val="22"/>
          <w:lang w:bidi="ru-RU"/>
        </w:rPr>
        <w:t>-р</w:t>
      </w:r>
      <w:r>
        <w:rPr>
          <w:noProof/>
          <w:sz w:val="22"/>
          <w:szCs w:val="22"/>
          <w:lang w:bidi="ru-RU"/>
        </w:rPr>
        <w:t xml:space="preserve"> </w:t>
      </w:r>
      <w:r w:rsidR="00230FFA" w:rsidRPr="005964A7">
        <w:rPr>
          <w:sz w:val="22"/>
          <w:szCs w:val="22"/>
        </w:rPr>
        <w:t>заключили настоящий государственный контракт (далее – Контракт) в целях выполнения государственного оборонного заказа о нижеследующем:</w:t>
      </w:r>
    </w:p>
    <w:p w:rsidR="00262D7D" w:rsidRPr="00141A1C" w:rsidRDefault="00262D7D" w:rsidP="00225448">
      <w:pPr>
        <w:ind w:right="-1" w:firstLine="567"/>
        <w:rPr>
          <w:rStyle w:val="2c"/>
          <w:sz w:val="22"/>
          <w:szCs w:val="22"/>
        </w:rPr>
      </w:pPr>
    </w:p>
    <w:p w:rsidR="00656DD4" w:rsidRDefault="009F63D9" w:rsidP="00225448">
      <w:pPr>
        <w:ind w:right="-1" w:firstLine="567"/>
        <w:jc w:val="center"/>
        <w:rPr>
          <w:b/>
          <w:bCs/>
          <w:sz w:val="22"/>
          <w:szCs w:val="22"/>
        </w:rPr>
      </w:pPr>
      <w:r w:rsidRPr="00141A1C">
        <w:rPr>
          <w:b/>
          <w:bCs/>
          <w:sz w:val="22"/>
          <w:szCs w:val="22"/>
        </w:rPr>
        <w:t xml:space="preserve">1. </w:t>
      </w:r>
      <w:r w:rsidR="00656DD4" w:rsidRPr="00141A1C">
        <w:rPr>
          <w:b/>
          <w:bCs/>
          <w:sz w:val="22"/>
          <w:szCs w:val="22"/>
        </w:rPr>
        <w:t>Предмет Контракта</w:t>
      </w:r>
    </w:p>
    <w:p w:rsidR="00F7153C" w:rsidRDefault="00F7153C" w:rsidP="00225448">
      <w:pPr>
        <w:ind w:right="-1" w:firstLine="567"/>
        <w:jc w:val="center"/>
        <w:rPr>
          <w:b/>
          <w:bCs/>
          <w:sz w:val="22"/>
          <w:szCs w:val="22"/>
        </w:rPr>
      </w:pPr>
    </w:p>
    <w:p w:rsidR="00365E21" w:rsidRPr="00B40512" w:rsidRDefault="00656DD4" w:rsidP="00365E21">
      <w:pPr>
        <w:suppressAutoHyphens/>
        <w:ind w:firstLine="709"/>
        <w:rPr>
          <w:sz w:val="22"/>
          <w:szCs w:val="22"/>
          <w:lang w:eastAsia="ar-SA"/>
        </w:rPr>
      </w:pPr>
      <w:r w:rsidRPr="00B40512">
        <w:rPr>
          <w:sz w:val="22"/>
          <w:szCs w:val="22"/>
        </w:rPr>
        <w:t xml:space="preserve">1.1. </w:t>
      </w:r>
      <w:r w:rsidR="000E0B40" w:rsidRPr="00B40512">
        <w:rPr>
          <w:sz w:val="22"/>
          <w:szCs w:val="22"/>
        </w:rPr>
        <w:t xml:space="preserve">По настоящему Контракту </w:t>
      </w:r>
      <w:r w:rsidR="001A6286" w:rsidRPr="00B40512">
        <w:rPr>
          <w:sz w:val="22"/>
          <w:szCs w:val="22"/>
        </w:rPr>
        <w:t>Головной исполнитель</w:t>
      </w:r>
      <w:r w:rsidR="00365E21" w:rsidRPr="00B40512">
        <w:rPr>
          <w:sz w:val="22"/>
          <w:szCs w:val="22"/>
        </w:rPr>
        <w:t xml:space="preserve"> обязуется поставить </w:t>
      </w:r>
      <w:r w:rsidR="00833BBC" w:rsidRPr="00B40512">
        <w:rPr>
          <w:sz w:val="22"/>
          <w:szCs w:val="22"/>
        </w:rPr>
        <w:t xml:space="preserve">моторные масла </w:t>
      </w:r>
      <w:r w:rsidR="00956270" w:rsidRPr="00B40512">
        <w:rPr>
          <w:sz w:val="22"/>
          <w:szCs w:val="22"/>
        </w:rPr>
        <w:br/>
      </w:r>
      <w:r w:rsidR="00E1792A" w:rsidRPr="00B40512">
        <w:rPr>
          <w:sz w:val="22"/>
          <w:szCs w:val="22"/>
        </w:rPr>
        <w:t>и специальные жидкости для автотранспорта</w:t>
      </w:r>
      <w:r w:rsidR="00E1792A" w:rsidRPr="00B40512">
        <w:rPr>
          <w:b/>
          <w:color w:val="000000"/>
          <w:sz w:val="22"/>
          <w:szCs w:val="22"/>
        </w:rPr>
        <w:t xml:space="preserve"> </w:t>
      </w:r>
      <w:r w:rsidR="006641A4" w:rsidRPr="00B40512">
        <w:rPr>
          <w:sz w:val="22"/>
          <w:szCs w:val="22"/>
        </w:rPr>
        <w:t xml:space="preserve">ФКУ </w:t>
      </w:r>
      <w:r w:rsidR="00E1792A" w:rsidRPr="00B40512">
        <w:rPr>
          <w:sz w:val="22"/>
          <w:szCs w:val="22"/>
        </w:rPr>
        <w:t>ЦИТОВ</w:t>
      </w:r>
      <w:r w:rsidR="006641A4" w:rsidRPr="00B40512">
        <w:rPr>
          <w:sz w:val="22"/>
          <w:szCs w:val="22"/>
        </w:rPr>
        <w:t xml:space="preserve"> </w:t>
      </w:r>
      <w:r w:rsidR="00365E21" w:rsidRPr="00B40512">
        <w:rPr>
          <w:sz w:val="22"/>
          <w:szCs w:val="22"/>
        </w:rPr>
        <w:t xml:space="preserve">УФСИН России </w:t>
      </w:r>
      <w:r w:rsidR="00E1792A" w:rsidRPr="00B40512">
        <w:rPr>
          <w:sz w:val="22"/>
          <w:szCs w:val="22"/>
        </w:rPr>
        <w:br/>
      </w:r>
      <w:r w:rsidR="00365E21" w:rsidRPr="00B40512">
        <w:rPr>
          <w:sz w:val="22"/>
          <w:szCs w:val="22"/>
        </w:rPr>
        <w:t xml:space="preserve">по Республике Марий Эл </w:t>
      </w:r>
      <w:r w:rsidR="003C6128" w:rsidRPr="00B40512">
        <w:rPr>
          <w:sz w:val="22"/>
          <w:szCs w:val="22"/>
        </w:rPr>
        <w:t xml:space="preserve">в </w:t>
      </w:r>
      <w:r w:rsidR="003C6128">
        <w:rPr>
          <w:sz w:val="22"/>
          <w:szCs w:val="22"/>
        </w:rPr>
        <w:t>рамках</w:t>
      </w:r>
      <w:r w:rsidR="003C6128" w:rsidRPr="00B40512">
        <w:rPr>
          <w:sz w:val="22"/>
          <w:szCs w:val="22"/>
        </w:rPr>
        <w:t xml:space="preserve"> </w:t>
      </w:r>
      <w:r w:rsidR="003C6128">
        <w:rPr>
          <w:sz w:val="22"/>
          <w:szCs w:val="22"/>
        </w:rPr>
        <w:t>Г</w:t>
      </w:r>
      <w:r w:rsidR="003C6128" w:rsidRPr="00B40512">
        <w:rPr>
          <w:sz w:val="22"/>
          <w:szCs w:val="22"/>
        </w:rPr>
        <w:t xml:space="preserve">осударственного оборонного заказа </w:t>
      </w:r>
      <w:r w:rsidR="003C6128">
        <w:rPr>
          <w:sz w:val="22"/>
          <w:szCs w:val="22"/>
        </w:rPr>
        <w:br/>
        <w:t xml:space="preserve">в целях обеспечения государственной программы вооружения </w:t>
      </w:r>
      <w:r w:rsidR="00365E21" w:rsidRPr="00B40512">
        <w:rPr>
          <w:sz w:val="22"/>
          <w:szCs w:val="22"/>
        </w:rPr>
        <w:t>(далее – товар, продукция)</w:t>
      </w:r>
      <w:r w:rsidR="00365E21" w:rsidRPr="00B40512">
        <w:rPr>
          <w:spacing w:val="-1"/>
          <w:sz w:val="22"/>
          <w:szCs w:val="22"/>
        </w:rPr>
        <w:t xml:space="preserve">, </w:t>
      </w:r>
      <w:r w:rsidR="00365E21" w:rsidRPr="00B40512">
        <w:rPr>
          <w:sz w:val="22"/>
          <w:szCs w:val="22"/>
        </w:rPr>
        <w:t>а «Государственный заказчик» принять и оплатить товар:</w:t>
      </w:r>
    </w:p>
    <w:tbl>
      <w:tblPr>
        <w:tblW w:w="10080" w:type="dxa"/>
        <w:tblInd w:w="40" w:type="dxa"/>
        <w:tblLayout w:type="fixed"/>
        <w:tblCellMar>
          <w:left w:w="40" w:type="dxa"/>
          <w:right w:w="40" w:type="dxa"/>
        </w:tblCellMar>
        <w:tblLook w:val="0000" w:firstRow="0" w:lastRow="0" w:firstColumn="0" w:lastColumn="0" w:noHBand="0" w:noVBand="0"/>
      </w:tblPr>
      <w:tblGrid>
        <w:gridCol w:w="586"/>
        <w:gridCol w:w="4814"/>
        <w:gridCol w:w="864"/>
        <w:gridCol w:w="979"/>
        <w:gridCol w:w="1397"/>
        <w:gridCol w:w="1440"/>
      </w:tblGrid>
      <w:tr w:rsidR="00365E21" w:rsidRPr="00141A1C" w:rsidTr="00983813">
        <w:tblPrEx>
          <w:tblCellMar>
            <w:top w:w="0" w:type="dxa"/>
            <w:bottom w:w="0" w:type="dxa"/>
          </w:tblCellMar>
        </w:tblPrEx>
        <w:trPr>
          <w:trHeight w:val="311"/>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365E21" w:rsidRPr="00141A1C" w:rsidRDefault="00365E21" w:rsidP="00E56549">
            <w:pPr>
              <w:shd w:val="clear" w:color="auto" w:fill="FFFFFF"/>
              <w:jc w:val="center"/>
              <w:rPr>
                <w:sz w:val="22"/>
                <w:szCs w:val="22"/>
              </w:rPr>
            </w:pPr>
            <w:r w:rsidRPr="00141A1C">
              <w:rPr>
                <w:color w:val="000000"/>
                <w:sz w:val="22"/>
                <w:szCs w:val="22"/>
              </w:rPr>
              <w:t>№</w:t>
            </w:r>
          </w:p>
        </w:tc>
        <w:tc>
          <w:tcPr>
            <w:tcW w:w="4814" w:type="dxa"/>
            <w:tcBorders>
              <w:top w:val="single" w:sz="6" w:space="0" w:color="auto"/>
              <w:left w:val="single" w:sz="6" w:space="0" w:color="auto"/>
              <w:bottom w:val="single" w:sz="6" w:space="0" w:color="auto"/>
              <w:right w:val="single" w:sz="6" w:space="0" w:color="auto"/>
            </w:tcBorders>
            <w:shd w:val="clear" w:color="auto" w:fill="FFFFFF"/>
          </w:tcPr>
          <w:p w:rsidR="00365E21" w:rsidRDefault="00365E21" w:rsidP="00983813">
            <w:pPr>
              <w:shd w:val="clear" w:color="auto" w:fill="FFFFFF"/>
              <w:jc w:val="center"/>
              <w:rPr>
                <w:bCs/>
                <w:color w:val="000000"/>
                <w:sz w:val="22"/>
                <w:szCs w:val="22"/>
              </w:rPr>
            </w:pPr>
            <w:r w:rsidRPr="00141A1C">
              <w:rPr>
                <w:bCs/>
                <w:color w:val="000000"/>
                <w:sz w:val="22"/>
                <w:szCs w:val="22"/>
              </w:rPr>
              <w:t>Товары (работы, услуги)</w:t>
            </w:r>
          </w:p>
          <w:p w:rsidR="005747C6" w:rsidRPr="00141A1C" w:rsidRDefault="005747C6" w:rsidP="00983813">
            <w:pPr>
              <w:shd w:val="clear" w:color="auto" w:fill="FFFFFF"/>
              <w:jc w:val="center"/>
              <w:rPr>
                <w:sz w:val="22"/>
                <w:szCs w:val="22"/>
              </w:rPr>
            </w:pPr>
            <w:r>
              <w:rPr>
                <w:bCs/>
                <w:color w:val="000000"/>
                <w:sz w:val="22"/>
                <w:szCs w:val="22"/>
              </w:rPr>
              <w:t>Описание объекта закупки</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65E21" w:rsidRPr="00141A1C" w:rsidRDefault="00365E21" w:rsidP="005F72CE">
            <w:pPr>
              <w:shd w:val="clear" w:color="auto" w:fill="FFFFFF"/>
              <w:ind w:left="19"/>
              <w:jc w:val="center"/>
              <w:rPr>
                <w:sz w:val="22"/>
                <w:szCs w:val="22"/>
              </w:rPr>
            </w:pPr>
            <w:r w:rsidRPr="00141A1C">
              <w:rPr>
                <w:color w:val="000000"/>
                <w:sz w:val="22"/>
                <w:szCs w:val="22"/>
              </w:rPr>
              <w:t>Кол-во</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65E21" w:rsidRPr="00141A1C" w:rsidRDefault="00365E21" w:rsidP="005F72CE">
            <w:pPr>
              <w:shd w:val="clear" w:color="auto" w:fill="FFFFFF"/>
              <w:jc w:val="center"/>
              <w:rPr>
                <w:sz w:val="22"/>
                <w:szCs w:val="22"/>
              </w:rPr>
            </w:pPr>
            <w:r w:rsidRPr="00141A1C">
              <w:rPr>
                <w:sz w:val="22"/>
                <w:szCs w:val="22"/>
              </w:rPr>
              <w:t>Ед.изм.</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365E21" w:rsidRPr="00141A1C" w:rsidRDefault="00365E21" w:rsidP="005747C6">
            <w:pPr>
              <w:shd w:val="clear" w:color="auto" w:fill="FFFFFF"/>
              <w:jc w:val="center"/>
              <w:rPr>
                <w:sz w:val="22"/>
                <w:szCs w:val="22"/>
              </w:rPr>
            </w:pPr>
            <w:r w:rsidRPr="00141A1C">
              <w:rPr>
                <w:color w:val="000000"/>
                <w:sz w:val="22"/>
                <w:szCs w:val="22"/>
              </w:rPr>
              <w:t>Цена</w:t>
            </w:r>
            <w:r w:rsidR="005747C6">
              <w:rPr>
                <w:color w:val="000000"/>
                <w:sz w:val="22"/>
                <w:szCs w:val="22"/>
              </w:rPr>
              <w:t xml:space="preserve"> за единицу</w:t>
            </w:r>
            <w:r w:rsidRPr="00141A1C">
              <w:rPr>
                <w:color w:val="000000"/>
                <w:sz w:val="22"/>
                <w:szCs w:val="22"/>
              </w:rPr>
              <w:t>, руб.</w:t>
            </w:r>
            <w:r w:rsidR="005747C6">
              <w:rPr>
                <w:color w:val="000000"/>
                <w:sz w:val="22"/>
                <w:szCs w:val="22"/>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365E21" w:rsidRPr="00141A1C" w:rsidRDefault="00365E21" w:rsidP="005F72CE">
            <w:pPr>
              <w:shd w:val="clear" w:color="auto" w:fill="FFFFFF"/>
              <w:jc w:val="center"/>
              <w:rPr>
                <w:sz w:val="22"/>
                <w:szCs w:val="22"/>
              </w:rPr>
            </w:pPr>
            <w:r w:rsidRPr="00141A1C">
              <w:rPr>
                <w:color w:val="000000"/>
                <w:sz w:val="22"/>
                <w:szCs w:val="22"/>
              </w:rPr>
              <w:t>Сумма, руб.</w:t>
            </w:r>
          </w:p>
        </w:tc>
      </w:tr>
      <w:tr w:rsidR="00E1792A" w:rsidRPr="00141A1C" w:rsidTr="005F72CE">
        <w:tblPrEx>
          <w:tblCellMar>
            <w:top w:w="0" w:type="dxa"/>
            <w:bottom w:w="0" w:type="dxa"/>
          </w:tblCellMar>
        </w:tblPrEx>
        <w:trPr>
          <w:trHeight w:val="312"/>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E1792A" w:rsidRPr="00141A1C" w:rsidRDefault="00F1409A" w:rsidP="00E56549">
            <w:pPr>
              <w:shd w:val="clear" w:color="auto" w:fill="FFFFFF"/>
              <w:ind w:left="130"/>
              <w:jc w:val="center"/>
              <w:rPr>
                <w:color w:val="000000"/>
                <w:sz w:val="22"/>
                <w:szCs w:val="22"/>
              </w:rPr>
            </w:pPr>
            <w:r>
              <w:rPr>
                <w:color w:val="000000"/>
                <w:sz w:val="22"/>
                <w:szCs w:val="22"/>
              </w:rPr>
              <w:t>1</w:t>
            </w:r>
          </w:p>
        </w:tc>
        <w:tc>
          <w:tcPr>
            <w:tcW w:w="4814"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0A4DC1" w:rsidP="000A4DC1">
            <w:pPr>
              <w:shd w:val="clear" w:color="auto" w:fill="FFFFFF"/>
              <w:rPr>
                <w:sz w:val="22"/>
                <w:szCs w:val="22"/>
              </w:rPr>
            </w:pPr>
            <w:r w:rsidRPr="00384DB9">
              <w:rPr>
                <w:rFonts w:eastAsia="Calibri"/>
                <w:color w:val="000000"/>
                <w:sz w:val="22"/>
                <w:szCs w:val="22"/>
              </w:rPr>
              <w:t xml:space="preserve">моторное масло </w:t>
            </w:r>
            <w:r w:rsidR="00E1792A" w:rsidRPr="00384DB9">
              <w:rPr>
                <w:rFonts w:eastAsia="Calibri"/>
                <w:color w:val="000000"/>
                <w:sz w:val="22"/>
                <w:szCs w:val="22"/>
              </w:rPr>
              <w:t>5w40 син мот. Газпромнефть Premium N SN/CF АЗ/В4 (5</w:t>
            </w:r>
            <w:r w:rsidR="00F1409A">
              <w:rPr>
                <w:rFonts w:eastAsia="Calibri"/>
                <w:color w:val="000000"/>
                <w:sz w:val="22"/>
                <w:szCs w:val="22"/>
              </w:rPr>
              <w:t xml:space="preserve">0 </w:t>
            </w:r>
            <w:r w:rsidR="00E1792A" w:rsidRPr="00384DB9">
              <w:rPr>
                <w:rFonts w:eastAsia="Calibri"/>
                <w:color w:val="000000"/>
                <w:sz w:val="22"/>
                <w:szCs w:val="22"/>
              </w:rPr>
              <w:t>л) или эквивалент</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F1409A" w:rsidP="00512D58">
            <w:pPr>
              <w:shd w:val="clear" w:color="auto" w:fill="FFFFFF"/>
              <w:ind w:left="19"/>
              <w:jc w:val="center"/>
              <w:rPr>
                <w:color w:val="000000"/>
                <w:sz w:val="22"/>
                <w:szCs w:val="22"/>
              </w:rPr>
            </w:pPr>
            <w:r>
              <w:rPr>
                <w:color w:val="000000"/>
                <w:sz w:val="22"/>
                <w:szCs w:val="22"/>
              </w:rPr>
              <w:t>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E1792A" w:rsidP="005F72CE">
            <w:pPr>
              <w:shd w:val="clear" w:color="auto" w:fill="FFFFFF"/>
              <w:jc w:val="center"/>
              <w:rPr>
                <w:color w:val="000000"/>
                <w:sz w:val="22"/>
                <w:szCs w:val="22"/>
              </w:rPr>
            </w:pPr>
            <w:r w:rsidRPr="00384DB9">
              <w:rPr>
                <w:color w:val="000000"/>
                <w:sz w:val="22"/>
                <w:szCs w:val="22"/>
              </w:rPr>
              <w:t>шт.</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E1792A" w:rsidP="005F72CE">
            <w:pPr>
              <w:shd w:val="clear" w:color="auto" w:fill="FFFFFF"/>
              <w:jc w:val="center"/>
              <w:rPr>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E1792A" w:rsidP="005F72CE">
            <w:pPr>
              <w:shd w:val="clear" w:color="auto" w:fill="FFFFFF"/>
              <w:jc w:val="center"/>
              <w:rPr>
                <w:color w:val="000000"/>
                <w:sz w:val="22"/>
                <w:szCs w:val="22"/>
              </w:rPr>
            </w:pPr>
          </w:p>
        </w:tc>
      </w:tr>
      <w:tr w:rsidR="00E1792A" w:rsidRPr="00141A1C" w:rsidTr="005F72CE">
        <w:tblPrEx>
          <w:tblCellMar>
            <w:top w:w="0" w:type="dxa"/>
            <w:bottom w:w="0" w:type="dxa"/>
          </w:tblCellMar>
        </w:tblPrEx>
        <w:trPr>
          <w:trHeight w:val="312"/>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E1792A" w:rsidRPr="00141A1C" w:rsidRDefault="00F1409A" w:rsidP="00E56549">
            <w:pPr>
              <w:shd w:val="clear" w:color="auto" w:fill="FFFFFF"/>
              <w:ind w:left="130"/>
              <w:jc w:val="center"/>
              <w:rPr>
                <w:color w:val="000000"/>
                <w:sz w:val="22"/>
                <w:szCs w:val="22"/>
              </w:rPr>
            </w:pPr>
            <w:r>
              <w:rPr>
                <w:color w:val="000000"/>
                <w:sz w:val="22"/>
                <w:szCs w:val="22"/>
              </w:rPr>
              <w:t>2</w:t>
            </w:r>
          </w:p>
        </w:tc>
        <w:tc>
          <w:tcPr>
            <w:tcW w:w="4814"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F1409A" w:rsidP="00863A61">
            <w:pPr>
              <w:shd w:val="clear" w:color="auto" w:fill="FFFFFF"/>
              <w:rPr>
                <w:sz w:val="22"/>
                <w:szCs w:val="22"/>
              </w:rPr>
            </w:pPr>
            <w:r>
              <w:rPr>
                <w:rFonts w:eastAsia="Calibri"/>
                <w:color w:val="000000"/>
                <w:sz w:val="22"/>
                <w:szCs w:val="22"/>
              </w:rPr>
              <w:t>Литол -24 (</w:t>
            </w:r>
            <w:r w:rsidRPr="00F1409A">
              <w:rPr>
                <w:rFonts w:eastAsia="Calibri"/>
                <w:color w:val="000000"/>
                <w:sz w:val="22"/>
                <w:szCs w:val="22"/>
              </w:rPr>
              <w:t>2 кг)</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D83D36" w:rsidP="00512D58">
            <w:pPr>
              <w:shd w:val="clear" w:color="auto" w:fill="FFFFFF"/>
              <w:ind w:left="19"/>
              <w:jc w:val="center"/>
              <w:rPr>
                <w:color w:val="000000"/>
                <w:sz w:val="22"/>
                <w:szCs w:val="22"/>
              </w:rPr>
            </w:pPr>
            <w:r>
              <w:rPr>
                <w:color w:val="000000"/>
                <w:sz w:val="22"/>
                <w:szCs w:val="22"/>
              </w:rPr>
              <w:t>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E1792A" w:rsidP="005F72CE">
            <w:pPr>
              <w:shd w:val="clear" w:color="auto" w:fill="FFFFFF"/>
              <w:jc w:val="center"/>
              <w:rPr>
                <w:color w:val="000000"/>
                <w:sz w:val="22"/>
                <w:szCs w:val="22"/>
              </w:rPr>
            </w:pPr>
            <w:r w:rsidRPr="00384DB9">
              <w:rPr>
                <w:color w:val="000000"/>
                <w:sz w:val="22"/>
                <w:szCs w:val="22"/>
              </w:rPr>
              <w:t>шт.</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E1792A" w:rsidP="005F72CE">
            <w:pPr>
              <w:shd w:val="clear" w:color="auto" w:fill="FFFFFF"/>
              <w:jc w:val="center"/>
              <w:rPr>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792A" w:rsidRPr="00384DB9" w:rsidRDefault="00E1792A" w:rsidP="005F72CE">
            <w:pPr>
              <w:shd w:val="clear" w:color="auto" w:fill="FFFFFF"/>
              <w:jc w:val="center"/>
              <w:rPr>
                <w:color w:val="000000"/>
                <w:sz w:val="22"/>
                <w:szCs w:val="22"/>
              </w:rPr>
            </w:pPr>
          </w:p>
        </w:tc>
      </w:tr>
      <w:tr w:rsidR="00D83D36" w:rsidRPr="00141A1C" w:rsidTr="00D83D36">
        <w:tblPrEx>
          <w:tblCellMar>
            <w:top w:w="0" w:type="dxa"/>
            <w:bottom w:w="0" w:type="dxa"/>
          </w:tblCellMar>
        </w:tblPrEx>
        <w:trPr>
          <w:trHeight w:val="312"/>
        </w:trPr>
        <w:tc>
          <w:tcPr>
            <w:tcW w:w="8640" w:type="dxa"/>
            <w:gridSpan w:val="5"/>
            <w:tcBorders>
              <w:top w:val="single" w:sz="6" w:space="0" w:color="auto"/>
              <w:left w:val="single" w:sz="6" w:space="0" w:color="auto"/>
              <w:bottom w:val="single" w:sz="6" w:space="0" w:color="auto"/>
              <w:right w:val="single" w:sz="6" w:space="0" w:color="auto"/>
            </w:tcBorders>
            <w:shd w:val="clear" w:color="auto" w:fill="FFFFFF"/>
          </w:tcPr>
          <w:p w:rsidR="00D83D36" w:rsidRPr="00384DB9" w:rsidRDefault="00D83D36" w:rsidP="00D83D36">
            <w:pPr>
              <w:shd w:val="clear" w:color="auto" w:fill="FFFFFF"/>
              <w:jc w:val="right"/>
              <w:rPr>
                <w:color w:val="000000"/>
                <w:sz w:val="22"/>
                <w:szCs w:val="22"/>
              </w:rPr>
            </w:pPr>
            <w:r>
              <w:rPr>
                <w:color w:val="000000"/>
                <w:sz w:val="22"/>
                <w:szCs w:val="22"/>
              </w:rPr>
              <w:t>Итого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83D36" w:rsidRPr="00384DB9" w:rsidRDefault="00D83D36" w:rsidP="005F72CE">
            <w:pPr>
              <w:shd w:val="clear" w:color="auto" w:fill="FFFFFF"/>
              <w:jc w:val="center"/>
              <w:rPr>
                <w:color w:val="000000"/>
                <w:sz w:val="22"/>
                <w:szCs w:val="22"/>
              </w:rPr>
            </w:pPr>
          </w:p>
        </w:tc>
      </w:tr>
    </w:tbl>
    <w:p w:rsidR="006372A7" w:rsidRPr="00180FE8" w:rsidRDefault="006372A7" w:rsidP="006372A7">
      <w:pPr>
        <w:widowControl w:val="0"/>
        <w:shd w:val="clear" w:color="auto" w:fill="FFFFFF"/>
        <w:ind w:firstLine="709"/>
        <w:rPr>
          <w:sz w:val="22"/>
          <w:szCs w:val="22"/>
        </w:rPr>
      </w:pPr>
      <w:r w:rsidRPr="00180FE8">
        <w:rPr>
          <w:sz w:val="22"/>
          <w:szCs w:val="22"/>
        </w:rPr>
        <w:t xml:space="preserve">1.2. </w:t>
      </w:r>
      <w:r w:rsidR="001A6286" w:rsidRPr="00180FE8">
        <w:rPr>
          <w:sz w:val="22"/>
          <w:szCs w:val="22"/>
        </w:rPr>
        <w:t>Головной исполнитель</w:t>
      </w:r>
      <w:r w:rsidR="003919C5" w:rsidRPr="00180FE8">
        <w:rPr>
          <w:sz w:val="22"/>
          <w:szCs w:val="22"/>
          <w:lang w:eastAsia="ar-SA"/>
        </w:rPr>
        <w:t xml:space="preserve"> производит поставку Товара Государственному заказчику по адресу: </w:t>
      </w:r>
      <w:r w:rsidR="003919C5" w:rsidRPr="00180FE8">
        <w:rPr>
          <w:sz w:val="22"/>
          <w:szCs w:val="22"/>
        </w:rPr>
        <w:t>Республика Марий Эл, г. Йошкар-Ола, ул. Строителей, 95</w:t>
      </w:r>
      <w:r w:rsidR="00E1792A" w:rsidRPr="00180FE8">
        <w:rPr>
          <w:sz w:val="22"/>
          <w:szCs w:val="22"/>
        </w:rPr>
        <w:t>/2</w:t>
      </w:r>
      <w:r w:rsidRPr="00180FE8">
        <w:rPr>
          <w:sz w:val="22"/>
          <w:szCs w:val="22"/>
        </w:rPr>
        <w:t>.</w:t>
      </w:r>
    </w:p>
    <w:p w:rsidR="005747C6" w:rsidRPr="00180FE8" w:rsidRDefault="005747C6" w:rsidP="006372A7">
      <w:pPr>
        <w:widowControl w:val="0"/>
        <w:shd w:val="clear" w:color="auto" w:fill="FFFFFF"/>
        <w:ind w:firstLine="709"/>
        <w:rPr>
          <w:sz w:val="22"/>
          <w:szCs w:val="22"/>
        </w:rPr>
      </w:pPr>
      <w:r w:rsidRPr="00180FE8">
        <w:rPr>
          <w:sz w:val="22"/>
          <w:szCs w:val="22"/>
        </w:rPr>
        <w:t xml:space="preserve">1.3. ОКПД 2 объекта закупки - </w:t>
      </w:r>
      <w:r w:rsidR="003E1CA4" w:rsidRPr="00180FE8">
        <w:rPr>
          <w:sz w:val="22"/>
          <w:szCs w:val="22"/>
        </w:rPr>
        <w:t>19.20.29.11</w:t>
      </w:r>
      <w:r w:rsidRPr="00180FE8">
        <w:rPr>
          <w:sz w:val="22"/>
          <w:szCs w:val="22"/>
        </w:rPr>
        <w:t>0.</w:t>
      </w:r>
    </w:p>
    <w:p w:rsidR="005747C6" w:rsidRPr="00141A1C" w:rsidRDefault="005747C6" w:rsidP="00225448">
      <w:pPr>
        <w:ind w:right="-1" w:firstLine="567"/>
        <w:jc w:val="center"/>
        <w:rPr>
          <w:b/>
          <w:bCs/>
          <w:sz w:val="22"/>
          <w:szCs w:val="22"/>
        </w:rPr>
      </w:pPr>
    </w:p>
    <w:p w:rsidR="00D80DB0" w:rsidRDefault="006978ED" w:rsidP="00225448">
      <w:pPr>
        <w:ind w:right="-1" w:firstLine="567"/>
        <w:jc w:val="center"/>
        <w:rPr>
          <w:b/>
          <w:bCs/>
          <w:sz w:val="22"/>
          <w:szCs w:val="22"/>
        </w:rPr>
      </w:pPr>
      <w:r w:rsidRPr="00141A1C">
        <w:rPr>
          <w:b/>
          <w:bCs/>
          <w:sz w:val="22"/>
          <w:szCs w:val="22"/>
        </w:rPr>
        <w:t>2</w:t>
      </w:r>
      <w:r w:rsidR="00D80DB0" w:rsidRPr="00141A1C">
        <w:rPr>
          <w:b/>
          <w:bCs/>
          <w:sz w:val="22"/>
          <w:szCs w:val="22"/>
        </w:rPr>
        <w:t>. Цена Контракта и порядок расчетов</w:t>
      </w:r>
    </w:p>
    <w:p w:rsidR="00141A1C" w:rsidRPr="00141A1C" w:rsidRDefault="00141A1C" w:rsidP="00225448">
      <w:pPr>
        <w:ind w:right="-1" w:firstLine="567"/>
        <w:jc w:val="center"/>
        <w:rPr>
          <w:b/>
          <w:bCs/>
          <w:sz w:val="22"/>
          <w:szCs w:val="22"/>
        </w:rPr>
      </w:pPr>
    </w:p>
    <w:p w:rsidR="009A026A" w:rsidRPr="00180FE8" w:rsidRDefault="009A026A" w:rsidP="009A026A">
      <w:pPr>
        <w:ind w:right="-1" w:firstLine="567"/>
        <w:rPr>
          <w:sz w:val="22"/>
          <w:szCs w:val="22"/>
        </w:rPr>
      </w:pPr>
      <w:r w:rsidRPr="00141A1C">
        <w:rPr>
          <w:sz w:val="22"/>
          <w:szCs w:val="22"/>
        </w:rPr>
        <w:t xml:space="preserve">2.1. </w:t>
      </w:r>
      <w:r w:rsidR="00752ED9" w:rsidRPr="00D85A93">
        <w:rPr>
          <w:sz w:val="22"/>
          <w:szCs w:val="22"/>
        </w:rPr>
        <w:t>Цена Контракта составляет _____________ (__________________) рублей ____ копеек,</w:t>
      </w:r>
      <w:r w:rsidR="00F7153C">
        <w:rPr>
          <w:sz w:val="22"/>
          <w:szCs w:val="22"/>
        </w:rPr>
        <w:br/>
      </w:r>
      <w:r w:rsidR="00752ED9" w:rsidRPr="00D85A93">
        <w:rPr>
          <w:sz w:val="22"/>
          <w:szCs w:val="22"/>
        </w:rPr>
        <w:t xml:space="preserve"> в том числе </w:t>
      </w:r>
      <w:r w:rsidR="00752ED9" w:rsidRPr="00D85A93">
        <w:rPr>
          <w:sz w:val="22"/>
          <w:szCs w:val="22"/>
          <w:lang w:eastAsia="ar-SA"/>
        </w:rPr>
        <w:t>НДС -__% ______________ (__________________) рублей _______</w:t>
      </w:r>
      <w:r w:rsidR="00F7153C">
        <w:rPr>
          <w:sz w:val="22"/>
          <w:szCs w:val="22"/>
          <w:lang w:eastAsia="ar-SA"/>
        </w:rPr>
        <w:t xml:space="preserve"> </w:t>
      </w:r>
      <w:r w:rsidR="00752ED9" w:rsidRPr="00D85A93">
        <w:rPr>
          <w:sz w:val="22"/>
          <w:szCs w:val="22"/>
          <w:lang w:eastAsia="ar-SA"/>
        </w:rPr>
        <w:t>копеек</w:t>
      </w:r>
      <w:r w:rsidR="00752ED9">
        <w:rPr>
          <w:sz w:val="22"/>
          <w:szCs w:val="22"/>
          <w:lang w:eastAsia="ar-SA"/>
        </w:rPr>
        <w:t xml:space="preserve">/ НДС </w:t>
      </w:r>
      <w:r w:rsidR="00F7153C">
        <w:rPr>
          <w:sz w:val="22"/>
          <w:szCs w:val="22"/>
          <w:lang w:eastAsia="ar-SA"/>
        </w:rPr>
        <w:br/>
      </w:r>
      <w:r w:rsidR="00752ED9">
        <w:rPr>
          <w:sz w:val="22"/>
          <w:szCs w:val="22"/>
          <w:lang w:eastAsia="ar-SA"/>
        </w:rPr>
        <w:t>не облагается</w:t>
      </w:r>
      <w:r w:rsidR="00956270" w:rsidRPr="00141A1C">
        <w:rPr>
          <w:sz w:val="22"/>
          <w:szCs w:val="22"/>
          <w:lang w:eastAsia="ar-SA"/>
        </w:rPr>
        <w:t xml:space="preserve">, включая расходы Исполнителя на страхование, уплату таможенных пошлин, </w:t>
      </w:r>
      <w:r w:rsidR="00F7153C">
        <w:rPr>
          <w:sz w:val="22"/>
          <w:szCs w:val="22"/>
          <w:lang w:eastAsia="ar-SA"/>
        </w:rPr>
        <w:br/>
      </w:r>
      <w:r w:rsidR="00956270" w:rsidRPr="00180FE8">
        <w:rPr>
          <w:sz w:val="22"/>
          <w:szCs w:val="22"/>
          <w:lang w:eastAsia="ar-SA"/>
        </w:rPr>
        <w:t>всех предусмотренных законодательством Российской Федерации налогов и сборов и других обязательных платежей.</w:t>
      </w:r>
    </w:p>
    <w:p w:rsidR="00D80DB0" w:rsidRPr="00180FE8" w:rsidRDefault="006978ED" w:rsidP="00225448">
      <w:pPr>
        <w:ind w:right="-1" w:firstLine="567"/>
        <w:rPr>
          <w:sz w:val="22"/>
          <w:szCs w:val="22"/>
        </w:rPr>
      </w:pPr>
      <w:r w:rsidRPr="00180FE8">
        <w:rPr>
          <w:sz w:val="22"/>
          <w:szCs w:val="22"/>
        </w:rPr>
        <w:lastRenderedPageBreak/>
        <w:t>2</w:t>
      </w:r>
      <w:r w:rsidR="00D80DB0" w:rsidRPr="00180FE8">
        <w:rPr>
          <w:sz w:val="22"/>
          <w:szCs w:val="22"/>
        </w:rPr>
        <w:t>.</w:t>
      </w:r>
      <w:r w:rsidR="0043493C" w:rsidRPr="00180FE8">
        <w:rPr>
          <w:sz w:val="22"/>
          <w:szCs w:val="22"/>
        </w:rPr>
        <w:t>2</w:t>
      </w:r>
      <w:r w:rsidR="00D80DB0" w:rsidRPr="00180FE8">
        <w:rPr>
          <w:sz w:val="22"/>
          <w:szCs w:val="22"/>
        </w:rPr>
        <w:t xml:space="preserve">. </w:t>
      </w:r>
      <w:r w:rsidR="00C5224E" w:rsidRPr="00180FE8">
        <w:rPr>
          <w:sz w:val="22"/>
          <w:szCs w:val="22"/>
        </w:rPr>
        <w:t xml:space="preserve">Цена </w:t>
      </w:r>
      <w:r w:rsidR="005747C6" w:rsidRPr="00180FE8">
        <w:rPr>
          <w:sz w:val="22"/>
          <w:szCs w:val="22"/>
        </w:rPr>
        <w:t xml:space="preserve">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w:t>
      </w:r>
      <w:r w:rsidR="005747C6" w:rsidRPr="00180FE8">
        <w:rPr>
          <w:sz w:val="22"/>
          <w:szCs w:val="22"/>
        </w:rPr>
        <w:br/>
        <w:t>и государственным контрактом.</w:t>
      </w:r>
    </w:p>
    <w:p w:rsidR="004A3310" w:rsidRPr="00141A1C" w:rsidRDefault="00176E27" w:rsidP="0091765A">
      <w:pPr>
        <w:pStyle w:val="a5"/>
        <w:ind w:left="0" w:right="-1" w:firstLine="567"/>
        <w:rPr>
          <w:sz w:val="22"/>
          <w:szCs w:val="22"/>
        </w:rPr>
      </w:pPr>
      <w:r w:rsidRPr="00141A1C">
        <w:rPr>
          <w:sz w:val="22"/>
          <w:szCs w:val="22"/>
        </w:rPr>
        <w:t>2.</w:t>
      </w:r>
      <w:r w:rsidR="0043493C" w:rsidRPr="00141A1C">
        <w:rPr>
          <w:sz w:val="22"/>
          <w:szCs w:val="22"/>
          <w:lang w:val="ru-RU"/>
        </w:rPr>
        <w:t>3</w:t>
      </w:r>
      <w:r w:rsidRPr="00141A1C">
        <w:rPr>
          <w:sz w:val="22"/>
          <w:szCs w:val="22"/>
        </w:rPr>
        <w:t xml:space="preserve">. </w:t>
      </w:r>
      <w:r w:rsidR="00B537C7" w:rsidRPr="00141A1C">
        <w:rPr>
          <w:sz w:val="22"/>
          <w:szCs w:val="22"/>
        </w:rPr>
        <w:t>Финансирование настоящего Контракта осуществляется за счет средств федерального бюджета.</w:t>
      </w:r>
    </w:p>
    <w:p w:rsidR="00307F9A" w:rsidRPr="00141A1C" w:rsidRDefault="006978ED" w:rsidP="001D0D46">
      <w:pPr>
        <w:shd w:val="clear" w:color="auto" w:fill="FFFFFF"/>
        <w:ind w:firstLine="567"/>
        <w:contextualSpacing/>
        <w:rPr>
          <w:sz w:val="22"/>
          <w:szCs w:val="22"/>
        </w:rPr>
      </w:pPr>
      <w:r w:rsidRPr="00992C9B">
        <w:rPr>
          <w:sz w:val="22"/>
          <w:szCs w:val="22"/>
        </w:rPr>
        <w:t>2</w:t>
      </w:r>
      <w:r w:rsidR="00D80DB0" w:rsidRPr="00992C9B">
        <w:rPr>
          <w:sz w:val="22"/>
          <w:szCs w:val="22"/>
        </w:rPr>
        <w:t>.</w:t>
      </w:r>
      <w:r w:rsidR="0043493C" w:rsidRPr="00992C9B">
        <w:rPr>
          <w:sz w:val="22"/>
          <w:szCs w:val="22"/>
        </w:rPr>
        <w:t>4</w:t>
      </w:r>
      <w:r w:rsidR="00D80DB0" w:rsidRPr="00992C9B">
        <w:rPr>
          <w:sz w:val="22"/>
          <w:szCs w:val="22"/>
        </w:rPr>
        <w:t xml:space="preserve">. </w:t>
      </w:r>
      <w:r w:rsidR="009A026A" w:rsidRPr="00992C9B">
        <w:rPr>
          <w:sz w:val="22"/>
          <w:szCs w:val="22"/>
          <w:lang w:eastAsia="ar-SA"/>
        </w:rPr>
        <w:t xml:space="preserve">Оплата по Контракту за поставленный Товар осуществляется в рублях Российской Федерации </w:t>
      </w:r>
      <w:r w:rsidR="00992C9B">
        <w:rPr>
          <w:sz w:val="22"/>
          <w:szCs w:val="22"/>
          <w:lang w:eastAsia="ar-SA"/>
        </w:rPr>
        <w:br/>
      </w:r>
      <w:r w:rsidR="009A026A" w:rsidRPr="00992C9B">
        <w:rPr>
          <w:sz w:val="22"/>
          <w:szCs w:val="22"/>
          <w:lang w:eastAsia="ar-SA"/>
        </w:rPr>
        <w:t>в безналичном</w:t>
      </w:r>
      <w:r w:rsidR="009A026A" w:rsidRPr="00141A1C">
        <w:rPr>
          <w:sz w:val="22"/>
          <w:szCs w:val="22"/>
          <w:lang w:eastAsia="ar-SA"/>
        </w:rPr>
        <w:t xml:space="preserve"> порядке путем перечисления Государственным заказчиком выделенных из федерального бюджета денежных средств в пределах доведенных до него лимитов бюджетных обязательств</w:t>
      </w:r>
      <w:r w:rsidR="00926716">
        <w:rPr>
          <w:sz w:val="22"/>
          <w:szCs w:val="22"/>
          <w:lang w:eastAsia="ar-SA"/>
        </w:rPr>
        <w:t xml:space="preserve"> </w:t>
      </w:r>
      <w:r w:rsidR="00F7153C">
        <w:rPr>
          <w:sz w:val="22"/>
          <w:szCs w:val="22"/>
          <w:lang w:eastAsia="ar-SA"/>
        </w:rPr>
        <w:br/>
      </w:r>
      <w:r w:rsidR="00926716">
        <w:rPr>
          <w:sz w:val="22"/>
          <w:szCs w:val="22"/>
          <w:lang w:eastAsia="ar-SA"/>
        </w:rPr>
        <w:t xml:space="preserve">из федерального бюджета на </w:t>
      </w:r>
      <w:r w:rsidR="00D83D36">
        <w:rPr>
          <w:sz w:val="22"/>
          <w:szCs w:val="22"/>
          <w:lang w:eastAsia="ar-SA"/>
        </w:rPr>
        <w:t>2026</w:t>
      </w:r>
      <w:r w:rsidR="009A026A" w:rsidRPr="00141A1C">
        <w:rPr>
          <w:sz w:val="22"/>
          <w:szCs w:val="22"/>
          <w:lang w:eastAsia="ar-SA"/>
        </w:rPr>
        <w:t xml:space="preserve"> год по разделу </w:t>
      </w:r>
      <w:r w:rsidR="00956270" w:rsidRPr="00141A1C">
        <w:rPr>
          <w:sz w:val="22"/>
          <w:szCs w:val="22"/>
          <w:lang w:eastAsia="ar-SA"/>
        </w:rPr>
        <w:t xml:space="preserve">03 подразделу 05 ЦС </w:t>
      </w:r>
      <w:r w:rsidR="00D75B14" w:rsidRPr="00A548DD">
        <w:rPr>
          <w:bCs/>
          <w:sz w:val="22"/>
          <w:szCs w:val="22"/>
        </w:rPr>
        <w:t>42</w:t>
      </w:r>
      <w:r w:rsidR="00446B53">
        <w:rPr>
          <w:bCs/>
          <w:sz w:val="22"/>
          <w:szCs w:val="22"/>
        </w:rPr>
        <w:t>4</w:t>
      </w:r>
      <w:r w:rsidR="00D75B14" w:rsidRPr="00A548DD">
        <w:rPr>
          <w:bCs/>
          <w:sz w:val="22"/>
          <w:szCs w:val="22"/>
        </w:rPr>
        <w:t>0</w:t>
      </w:r>
      <w:r w:rsidR="00446B53">
        <w:rPr>
          <w:bCs/>
          <w:sz w:val="22"/>
          <w:szCs w:val="22"/>
        </w:rPr>
        <w:t>6</w:t>
      </w:r>
      <w:r w:rsidR="00D75B14" w:rsidRPr="00A548DD">
        <w:rPr>
          <w:bCs/>
          <w:sz w:val="22"/>
          <w:szCs w:val="22"/>
        </w:rPr>
        <w:t>9</w:t>
      </w:r>
      <w:r w:rsidR="00446B53">
        <w:rPr>
          <w:bCs/>
          <w:sz w:val="22"/>
          <w:szCs w:val="22"/>
        </w:rPr>
        <w:t>0</w:t>
      </w:r>
      <w:r w:rsidR="00D75B14" w:rsidRPr="00A548DD">
        <w:rPr>
          <w:bCs/>
          <w:sz w:val="22"/>
          <w:szCs w:val="22"/>
        </w:rPr>
        <w:t>0</w:t>
      </w:r>
      <w:r w:rsidR="00446B53">
        <w:rPr>
          <w:bCs/>
          <w:sz w:val="22"/>
          <w:szCs w:val="22"/>
        </w:rPr>
        <w:t>4</w:t>
      </w:r>
      <w:r w:rsidR="00D75B14" w:rsidRPr="00A548DD">
        <w:rPr>
          <w:bCs/>
          <w:sz w:val="22"/>
          <w:szCs w:val="22"/>
        </w:rPr>
        <w:t>9</w:t>
      </w:r>
      <w:r w:rsidR="009A026A" w:rsidRPr="00141A1C">
        <w:rPr>
          <w:sz w:val="22"/>
          <w:szCs w:val="22"/>
          <w:lang w:eastAsia="ar-SA"/>
        </w:rPr>
        <w:t xml:space="preserve"> ВР 2</w:t>
      </w:r>
      <w:r w:rsidR="00992C9B">
        <w:rPr>
          <w:sz w:val="22"/>
          <w:szCs w:val="22"/>
          <w:lang w:eastAsia="ar-SA"/>
        </w:rPr>
        <w:t>21</w:t>
      </w:r>
      <w:r w:rsidR="009A026A" w:rsidRPr="00141A1C">
        <w:rPr>
          <w:sz w:val="22"/>
          <w:szCs w:val="22"/>
          <w:lang w:eastAsia="ar-SA"/>
        </w:rPr>
        <w:t xml:space="preserve"> на расчетный счет Исполнителя, указанный в </w:t>
      </w:r>
      <w:r w:rsidR="009A026A" w:rsidRPr="005747C6">
        <w:rPr>
          <w:sz w:val="22"/>
          <w:szCs w:val="22"/>
          <w:lang w:eastAsia="ar-SA"/>
        </w:rPr>
        <w:t>разделе 1</w:t>
      </w:r>
      <w:r w:rsidR="0019366B" w:rsidRPr="005747C6">
        <w:rPr>
          <w:sz w:val="22"/>
          <w:szCs w:val="22"/>
          <w:lang w:eastAsia="ar-SA"/>
        </w:rPr>
        <w:t>7</w:t>
      </w:r>
      <w:r w:rsidR="009A026A" w:rsidRPr="00141A1C">
        <w:rPr>
          <w:sz w:val="22"/>
          <w:szCs w:val="22"/>
          <w:lang w:eastAsia="ar-SA"/>
        </w:rPr>
        <w:t xml:space="preserve"> Контракта, </w:t>
      </w:r>
      <w:r w:rsidR="009A026A" w:rsidRPr="00180FE8">
        <w:rPr>
          <w:sz w:val="22"/>
          <w:szCs w:val="22"/>
          <w:lang w:eastAsia="ar-SA"/>
        </w:rPr>
        <w:t xml:space="preserve">за фактически </w:t>
      </w:r>
      <w:r w:rsidR="00752ED9" w:rsidRPr="00180FE8">
        <w:rPr>
          <w:sz w:val="22"/>
          <w:szCs w:val="22"/>
          <w:lang w:eastAsia="ar-SA"/>
        </w:rPr>
        <w:t>поставленный Товар</w:t>
      </w:r>
      <w:r w:rsidR="009A026A" w:rsidRPr="00180FE8">
        <w:rPr>
          <w:sz w:val="22"/>
          <w:szCs w:val="22"/>
          <w:lang w:eastAsia="ar-SA"/>
        </w:rPr>
        <w:t xml:space="preserve"> в течение </w:t>
      </w:r>
      <w:r w:rsidR="00F7153C" w:rsidRPr="00180FE8">
        <w:rPr>
          <w:sz w:val="22"/>
          <w:szCs w:val="22"/>
          <w:lang w:eastAsia="ar-SA"/>
        </w:rPr>
        <w:br/>
      </w:r>
      <w:r w:rsidR="00826997" w:rsidRPr="00180FE8">
        <w:rPr>
          <w:sz w:val="22"/>
          <w:szCs w:val="22"/>
          <w:lang w:eastAsia="ar-SA"/>
        </w:rPr>
        <w:t xml:space="preserve">не более </w:t>
      </w:r>
      <w:r w:rsidR="000478C5" w:rsidRPr="00180FE8">
        <w:rPr>
          <w:sz w:val="22"/>
          <w:szCs w:val="22"/>
          <w:lang w:eastAsia="ar-SA"/>
        </w:rPr>
        <w:t>30</w:t>
      </w:r>
      <w:r w:rsidR="009A026A" w:rsidRPr="00180FE8">
        <w:rPr>
          <w:sz w:val="22"/>
          <w:szCs w:val="22"/>
          <w:lang w:eastAsia="ar-SA"/>
        </w:rPr>
        <w:t xml:space="preserve"> (</w:t>
      </w:r>
      <w:r w:rsidR="000478C5" w:rsidRPr="00180FE8">
        <w:rPr>
          <w:sz w:val="22"/>
          <w:szCs w:val="22"/>
          <w:lang w:eastAsia="ar-SA"/>
        </w:rPr>
        <w:t>тридцати</w:t>
      </w:r>
      <w:r w:rsidR="009A026A" w:rsidRPr="00180FE8">
        <w:rPr>
          <w:sz w:val="22"/>
          <w:szCs w:val="22"/>
          <w:lang w:eastAsia="ar-SA"/>
        </w:rPr>
        <w:t>) дн</w:t>
      </w:r>
      <w:r w:rsidR="00992C9B" w:rsidRPr="00180FE8">
        <w:rPr>
          <w:sz w:val="22"/>
          <w:szCs w:val="22"/>
          <w:lang w:eastAsia="ar-SA"/>
        </w:rPr>
        <w:t xml:space="preserve">ей после подписания акта приема-передачи </w:t>
      </w:r>
      <w:r w:rsidR="009A026A" w:rsidRPr="00180FE8">
        <w:rPr>
          <w:sz w:val="22"/>
          <w:szCs w:val="22"/>
          <w:lang w:eastAsia="ar-SA"/>
        </w:rPr>
        <w:t xml:space="preserve">путем перечисления денежных средств на расчетный счет </w:t>
      </w:r>
      <w:r w:rsidR="00D0231C" w:rsidRPr="00180FE8">
        <w:rPr>
          <w:sz w:val="22"/>
          <w:szCs w:val="22"/>
          <w:lang w:eastAsia="ar-SA"/>
        </w:rPr>
        <w:t xml:space="preserve">Головного </w:t>
      </w:r>
      <w:r w:rsidR="00992C9B" w:rsidRPr="00180FE8">
        <w:rPr>
          <w:sz w:val="22"/>
          <w:szCs w:val="22"/>
          <w:lang w:eastAsia="ar-SA"/>
        </w:rPr>
        <w:t>исполнителя</w:t>
      </w:r>
      <w:r w:rsidR="009A026A" w:rsidRPr="00180FE8">
        <w:rPr>
          <w:sz w:val="22"/>
          <w:szCs w:val="22"/>
          <w:lang w:eastAsia="ar-SA"/>
        </w:rPr>
        <w:t>.</w:t>
      </w:r>
    </w:p>
    <w:p w:rsidR="00D80DB0" w:rsidRPr="00141A1C" w:rsidRDefault="006978ED" w:rsidP="00225448">
      <w:pPr>
        <w:pStyle w:val="2b"/>
        <w:spacing w:line="240" w:lineRule="auto"/>
        <w:ind w:right="-1" w:firstLine="567"/>
        <w:contextualSpacing/>
        <w:rPr>
          <w:noProof/>
          <w:spacing w:val="2"/>
          <w:sz w:val="22"/>
          <w:szCs w:val="22"/>
        </w:rPr>
      </w:pPr>
      <w:r w:rsidRPr="00141A1C">
        <w:rPr>
          <w:noProof/>
          <w:spacing w:val="2"/>
          <w:sz w:val="22"/>
          <w:szCs w:val="22"/>
        </w:rPr>
        <w:t>2</w:t>
      </w:r>
      <w:r w:rsidR="00D80DB0" w:rsidRPr="00141A1C">
        <w:rPr>
          <w:noProof/>
          <w:spacing w:val="2"/>
          <w:sz w:val="22"/>
          <w:szCs w:val="22"/>
        </w:rPr>
        <w:t>.</w:t>
      </w:r>
      <w:r w:rsidR="00307F9A" w:rsidRPr="00141A1C">
        <w:rPr>
          <w:noProof/>
          <w:spacing w:val="2"/>
          <w:sz w:val="22"/>
          <w:szCs w:val="22"/>
        </w:rPr>
        <w:t xml:space="preserve">5. </w:t>
      </w:r>
      <w:r w:rsidR="00D80DB0" w:rsidRPr="00141A1C">
        <w:rPr>
          <w:noProof/>
          <w:spacing w:val="2"/>
          <w:sz w:val="22"/>
          <w:szCs w:val="22"/>
        </w:rPr>
        <w:t xml:space="preserve">Обязательства по оплате </w:t>
      </w:r>
      <w:r w:rsidR="003919C5" w:rsidRPr="00141A1C">
        <w:rPr>
          <w:noProof/>
          <w:spacing w:val="2"/>
          <w:sz w:val="22"/>
          <w:szCs w:val="22"/>
        </w:rPr>
        <w:t>поставленного товара</w:t>
      </w:r>
      <w:r w:rsidR="00D80DB0" w:rsidRPr="00141A1C">
        <w:rPr>
          <w:noProof/>
          <w:spacing w:val="2"/>
          <w:sz w:val="22"/>
          <w:szCs w:val="22"/>
        </w:rPr>
        <w:t xml:space="preserve"> считаются выполненными в день списания денежных средств со счетов </w:t>
      </w:r>
      <w:r w:rsidR="004E657B" w:rsidRPr="00141A1C">
        <w:rPr>
          <w:noProof/>
          <w:sz w:val="22"/>
          <w:szCs w:val="22"/>
        </w:rPr>
        <w:t>Государственного заказчика</w:t>
      </w:r>
      <w:r w:rsidR="00D80DB0" w:rsidRPr="00141A1C">
        <w:rPr>
          <w:noProof/>
          <w:spacing w:val="2"/>
          <w:sz w:val="22"/>
          <w:szCs w:val="22"/>
        </w:rPr>
        <w:t>.</w:t>
      </w:r>
    </w:p>
    <w:p w:rsidR="00D80DB0" w:rsidRPr="00141A1C" w:rsidRDefault="006978ED" w:rsidP="00225448">
      <w:pPr>
        <w:pStyle w:val="1c"/>
        <w:ind w:right="-1" w:firstLine="567"/>
        <w:jc w:val="both"/>
        <w:rPr>
          <w:rFonts w:ascii="Times New Roman" w:hAnsi="Times New Roman"/>
        </w:rPr>
      </w:pPr>
      <w:r w:rsidRPr="00141A1C">
        <w:rPr>
          <w:rFonts w:ascii="Times New Roman" w:hAnsi="Times New Roman"/>
        </w:rPr>
        <w:t>2</w:t>
      </w:r>
      <w:r w:rsidR="00D80DB0" w:rsidRPr="00141A1C">
        <w:rPr>
          <w:rFonts w:ascii="Times New Roman" w:hAnsi="Times New Roman"/>
        </w:rPr>
        <w:t>.</w:t>
      </w:r>
      <w:r w:rsidR="00307F9A" w:rsidRPr="00141A1C">
        <w:rPr>
          <w:rFonts w:ascii="Times New Roman" w:hAnsi="Times New Roman"/>
        </w:rPr>
        <w:t>6</w:t>
      </w:r>
      <w:r w:rsidR="00D80DB0" w:rsidRPr="00141A1C">
        <w:rPr>
          <w:rFonts w:ascii="Times New Roman" w:hAnsi="Times New Roman"/>
        </w:rPr>
        <w:t xml:space="preserve">. В случае изменения банковских реквизитов </w:t>
      </w:r>
      <w:r w:rsidR="0019366B">
        <w:rPr>
          <w:rFonts w:ascii="Times New Roman" w:hAnsi="Times New Roman"/>
        </w:rPr>
        <w:t>Головной исполнитель</w:t>
      </w:r>
      <w:r w:rsidR="00D80DB0" w:rsidRPr="00141A1C">
        <w:rPr>
          <w:rFonts w:ascii="Times New Roman" w:hAnsi="Times New Roman"/>
        </w:rPr>
        <w:t xml:space="preserve"> обязан в течение 3 (трех) рабочих дней в письменной форме сообщить об этом </w:t>
      </w:r>
      <w:r w:rsidR="004E657B" w:rsidRPr="00141A1C">
        <w:rPr>
          <w:rFonts w:ascii="Times New Roman" w:hAnsi="Times New Roman"/>
        </w:rPr>
        <w:t>Государственному з</w:t>
      </w:r>
      <w:r w:rsidR="00D80DB0" w:rsidRPr="00141A1C">
        <w:rPr>
          <w:rFonts w:ascii="Times New Roman" w:hAnsi="Times New Roman"/>
        </w:rPr>
        <w:t xml:space="preserve">аказчику с указанием новых реквизитов. В противном случае все риски, связанные с перечислением </w:t>
      </w:r>
      <w:r w:rsidR="00F37D40" w:rsidRPr="00141A1C">
        <w:rPr>
          <w:rFonts w:ascii="Times New Roman" w:hAnsi="Times New Roman"/>
        </w:rPr>
        <w:t>Государственным з</w:t>
      </w:r>
      <w:r w:rsidR="00D80DB0" w:rsidRPr="00141A1C">
        <w:rPr>
          <w:rFonts w:ascii="Times New Roman" w:hAnsi="Times New Roman"/>
        </w:rPr>
        <w:t>аказчиком денежных с</w:t>
      </w:r>
      <w:r w:rsidR="00431BD8" w:rsidRPr="00141A1C">
        <w:rPr>
          <w:rFonts w:ascii="Times New Roman" w:hAnsi="Times New Roman"/>
        </w:rPr>
        <w:t>редств по указанным в Контракте</w:t>
      </w:r>
      <w:r w:rsidR="00D80DB0" w:rsidRPr="00141A1C">
        <w:rPr>
          <w:rFonts w:ascii="Times New Roman" w:hAnsi="Times New Roman"/>
        </w:rPr>
        <w:t xml:space="preserve"> реквизитам </w:t>
      </w:r>
      <w:r w:rsidR="0019366B">
        <w:rPr>
          <w:rFonts w:ascii="Times New Roman" w:hAnsi="Times New Roman"/>
        </w:rPr>
        <w:t>Головного исполнителя</w:t>
      </w:r>
      <w:r w:rsidR="00D80DB0" w:rsidRPr="00141A1C">
        <w:rPr>
          <w:rFonts w:ascii="Times New Roman" w:hAnsi="Times New Roman"/>
        </w:rPr>
        <w:t xml:space="preserve">, несет </w:t>
      </w:r>
      <w:r w:rsidR="0019366B">
        <w:rPr>
          <w:rFonts w:ascii="Times New Roman" w:hAnsi="Times New Roman"/>
        </w:rPr>
        <w:t>Головной исполнитель</w:t>
      </w:r>
      <w:r w:rsidR="00D80DB0" w:rsidRPr="00141A1C">
        <w:rPr>
          <w:rFonts w:ascii="Times New Roman" w:hAnsi="Times New Roman"/>
        </w:rPr>
        <w:t>.</w:t>
      </w:r>
    </w:p>
    <w:p w:rsidR="00D80DB0" w:rsidRPr="00141A1C" w:rsidRDefault="006978ED" w:rsidP="00225448">
      <w:pPr>
        <w:pStyle w:val="1c"/>
        <w:ind w:right="-1" w:firstLine="567"/>
        <w:jc w:val="both"/>
        <w:rPr>
          <w:rFonts w:ascii="Times New Roman" w:hAnsi="Times New Roman"/>
        </w:rPr>
      </w:pPr>
      <w:r w:rsidRPr="00141A1C">
        <w:rPr>
          <w:rFonts w:ascii="Times New Roman" w:hAnsi="Times New Roman"/>
        </w:rPr>
        <w:t>2</w:t>
      </w:r>
      <w:r w:rsidR="00D80DB0" w:rsidRPr="00141A1C">
        <w:rPr>
          <w:rFonts w:ascii="Times New Roman" w:hAnsi="Times New Roman"/>
        </w:rPr>
        <w:t>.</w:t>
      </w:r>
      <w:r w:rsidR="00307F9A" w:rsidRPr="00141A1C">
        <w:rPr>
          <w:rFonts w:ascii="Times New Roman" w:hAnsi="Times New Roman"/>
        </w:rPr>
        <w:t>7</w:t>
      </w:r>
      <w:r w:rsidR="00D80DB0" w:rsidRPr="00141A1C">
        <w:rPr>
          <w:rFonts w:ascii="Times New Roman" w:hAnsi="Times New Roman"/>
        </w:rPr>
        <w:t xml:space="preserve">. По факту исполнения взаимных обязательств по Контракту, но не позднее пяти рабочих дней после оплаты </w:t>
      </w:r>
      <w:r w:rsidR="006A51B5" w:rsidRPr="00141A1C">
        <w:rPr>
          <w:rFonts w:ascii="Times New Roman" w:hAnsi="Times New Roman"/>
        </w:rPr>
        <w:t>поставленного товара</w:t>
      </w:r>
      <w:r w:rsidR="00D80DB0" w:rsidRPr="00141A1C">
        <w:rPr>
          <w:rFonts w:ascii="Times New Roman" w:hAnsi="Times New Roman"/>
        </w:rPr>
        <w:t xml:space="preserve"> </w:t>
      </w:r>
      <w:r w:rsidR="004E657B" w:rsidRPr="00141A1C">
        <w:rPr>
          <w:rFonts w:ascii="Times New Roman" w:hAnsi="Times New Roman"/>
        </w:rPr>
        <w:t>Государственным з</w:t>
      </w:r>
      <w:r w:rsidR="00D80DB0" w:rsidRPr="00141A1C">
        <w:rPr>
          <w:rFonts w:ascii="Times New Roman" w:hAnsi="Times New Roman"/>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4A3310" w:rsidRPr="00141A1C" w:rsidRDefault="0043493C" w:rsidP="00225448">
      <w:pPr>
        <w:pStyle w:val="1c"/>
        <w:ind w:right="-1" w:firstLine="567"/>
        <w:jc w:val="both"/>
        <w:rPr>
          <w:rFonts w:ascii="Times New Roman" w:hAnsi="Times New Roman"/>
        </w:rPr>
      </w:pPr>
      <w:r w:rsidRPr="00141A1C">
        <w:rPr>
          <w:rFonts w:ascii="Times New Roman" w:hAnsi="Times New Roman"/>
        </w:rPr>
        <w:t>2</w:t>
      </w:r>
      <w:r w:rsidR="00307F9A" w:rsidRPr="00141A1C">
        <w:rPr>
          <w:rFonts w:ascii="Times New Roman" w:hAnsi="Times New Roman"/>
        </w:rPr>
        <w:t>.8</w:t>
      </w:r>
      <w:r w:rsidR="004A3310" w:rsidRPr="00141A1C">
        <w:rPr>
          <w:rFonts w:ascii="Times New Roman" w:hAnsi="Times New Roman"/>
        </w:rPr>
        <w:t xml:space="preserve">. </w:t>
      </w:r>
      <w:r w:rsidR="006A51B5" w:rsidRPr="00141A1C">
        <w:rPr>
          <w:rFonts w:ascii="Times New Roman" w:hAnsi="Times New Roman"/>
        </w:rPr>
        <w:t>Поставляемый товар</w:t>
      </w:r>
      <w:r w:rsidR="004A3310" w:rsidRPr="00141A1C">
        <w:rPr>
          <w:rFonts w:ascii="Times New Roman" w:hAnsi="Times New Roman"/>
        </w:rPr>
        <w:t xml:space="preserve"> сопровождается </w:t>
      </w:r>
      <w:r w:rsidR="00752ED9" w:rsidRPr="00D0231C">
        <w:rPr>
          <w:rFonts w:ascii="Times New Roman" w:hAnsi="Times New Roman"/>
        </w:rPr>
        <w:t>отчетными</w:t>
      </w:r>
      <w:r w:rsidR="004A3310" w:rsidRPr="00D0231C">
        <w:rPr>
          <w:rFonts w:ascii="Times New Roman" w:hAnsi="Times New Roman"/>
        </w:rPr>
        <w:t xml:space="preserve"> документами</w:t>
      </w:r>
      <w:r w:rsidR="00752ED9" w:rsidRPr="00D0231C">
        <w:rPr>
          <w:rFonts w:ascii="Times New Roman" w:hAnsi="Times New Roman"/>
        </w:rPr>
        <w:t xml:space="preserve"> </w:t>
      </w:r>
      <w:r w:rsidR="00D0231C" w:rsidRPr="00D0231C">
        <w:rPr>
          <w:rFonts w:ascii="Times New Roman" w:hAnsi="Times New Roman"/>
        </w:rPr>
        <w:t>оформленн</w:t>
      </w:r>
      <w:r w:rsidR="00D0231C">
        <w:rPr>
          <w:rFonts w:ascii="Times New Roman" w:hAnsi="Times New Roman"/>
        </w:rPr>
        <w:t>ы</w:t>
      </w:r>
      <w:r w:rsidR="003364FE">
        <w:rPr>
          <w:rFonts w:ascii="Times New Roman" w:hAnsi="Times New Roman"/>
        </w:rPr>
        <w:t>ми</w:t>
      </w:r>
      <w:r w:rsidR="00752ED9" w:rsidRPr="00D0231C">
        <w:rPr>
          <w:rFonts w:ascii="Times New Roman" w:hAnsi="Times New Roman"/>
        </w:rPr>
        <w:t xml:space="preserve"> Головным</w:t>
      </w:r>
      <w:r w:rsidR="00752ED9">
        <w:rPr>
          <w:rFonts w:ascii="Times New Roman" w:hAnsi="Times New Roman"/>
        </w:rPr>
        <w:t xml:space="preserve"> исполнителем и </w:t>
      </w:r>
      <w:r w:rsidR="003364FE">
        <w:rPr>
          <w:rFonts w:ascii="Times New Roman" w:hAnsi="Times New Roman"/>
        </w:rPr>
        <w:t>предоставленные</w:t>
      </w:r>
      <w:r w:rsidR="00752ED9">
        <w:rPr>
          <w:rFonts w:ascii="Times New Roman" w:hAnsi="Times New Roman"/>
        </w:rPr>
        <w:t xml:space="preserve"> Государственному заказчику для приемки поставляемого товара </w:t>
      </w:r>
      <w:r w:rsidR="00D0231C">
        <w:rPr>
          <w:rFonts w:ascii="Times New Roman" w:hAnsi="Times New Roman"/>
        </w:rPr>
        <w:br/>
      </w:r>
      <w:r w:rsidR="00752ED9">
        <w:rPr>
          <w:rFonts w:ascii="Times New Roman" w:hAnsi="Times New Roman"/>
        </w:rPr>
        <w:t>и его оплат</w:t>
      </w:r>
      <w:r w:rsidR="00D0231C">
        <w:rPr>
          <w:rFonts w:ascii="Times New Roman" w:hAnsi="Times New Roman"/>
        </w:rPr>
        <w:t>ы</w:t>
      </w:r>
      <w:r w:rsidR="004A3310" w:rsidRPr="00141A1C">
        <w:rPr>
          <w:rFonts w:ascii="Times New Roman" w:hAnsi="Times New Roman"/>
        </w:rPr>
        <w:t>:</w:t>
      </w:r>
    </w:p>
    <w:p w:rsidR="004A3310" w:rsidRPr="00141A1C" w:rsidRDefault="004A3310" w:rsidP="00225448">
      <w:pPr>
        <w:pStyle w:val="1c"/>
        <w:ind w:right="-1" w:firstLine="567"/>
        <w:jc w:val="both"/>
        <w:rPr>
          <w:rFonts w:ascii="Times New Roman" w:hAnsi="Times New Roman"/>
        </w:rPr>
      </w:pPr>
      <w:r w:rsidRPr="00141A1C">
        <w:rPr>
          <w:rFonts w:ascii="Times New Roman" w:hAnsi="Times New Roman"/>
        </w:rPr>
        <w:t>-счет</w:t>
      </w:r>
      <w:r w:rsidR="00D416BE" w:rsidRPr="00141A1C">
        <w:rPr>
          <w:rFonts w:ascii="Times New Roman" w:hAnsi="Times New Roman"/>
        </w:rPr>
        <w:t xml:space="preserve"> на оплату</w:t>
      </w:r>
      <w:r w:rsidRPr="00141A1C">
        <w:rPr>
          <w:rFonts w:ascii="Times New Roman" w:hAnsi="Times New Roman"/>
        </w:rPr>
        <w:t>;</w:t>
      </w:r>
    </w:p>
    <w:p w:rsidR="00EA189E" w:rsidRPr="00141A1C" w:rsidRDefault="00EA189E" w:rsidP="00EA189E">
      <w:pPr>
        <w:pStyle w:val="1c"/>
        <w:ind w:right="-1" w:firstLine="567"/>
        <w:jc w:val="both"/>
        <w:rPr>
          <w:rFonts w:ascii="Times New Roman" w:hAnsi="Times New Roman"/>
        </w:rPr>
      </w:pPr>
      <w:r w:rsidRPr="00141A1C">
        <w:rPr>
          <w:rFonts w:ascii="Times New Roman" w:hAnsi="Times New Roman"/>
        </w:rPr>
        <w:t xml:space="preserve">- универсальный передаточный документ, оформленный в 2-х экземплярах (по одному </w:t>
      </w:r>
      <w:r w:rsidR="007252F5" w:rsidRPr="00141A1C">
        <w:rPr>
          <w:rFonts w:ascii="Times New Roman" w:hAnsi="Times New Roman"/>
        </w:rPr>
        <w:br/>
      </w:r>
      <w:r w:rsidRPr="00141A1C">
        <w:rPr>
          <w:rFonts w:ascii="Times New Roman" w:hAnsi="Times New Roman"/>
        </w:rPr>
        <w:t xml:space="preserve">для </w:t>
      </w:r>
      <w:r w:rsidR="0019366B">
        <w:rPr>
          <w:rFonts w:ascii="Times New Roman" w:hAnsi="Times New Roman"/>
        </w:rPr>
        <w:t>Головного исполнителя</w:t>
      </w:r>
      <w:r w:rsidRPr="00141A1C">
        <w:rPr>
          <w:rFonts w:ascii="Times New Roman" w:hAnsi="Times New Roman"/>
        </w:rPr>
        <w:t xml:space="preserve"> и Государственного заказчика) с печатью </w:t>
      </w:r>
      <w:r w:rsidR="0019366B">
        <w:rPr>
          <w:rFonts w:ascii="Times New Roman" w:hAnsi="Times New Roman"/>
        </w:rPr>
        <w:t>Головного исполнителя</w:t>
      </w:r>
      <w:r w:rsidRPr="00141A1C">
        <w:rPr>
          <w:rFonts w:ascii="Times New Roman" w:hAnsi="Times New Roman"/>
        </w:rPr>
        <w:t>;</w:t>
      </w:r>
    </w:p>
    <w:p w:rsidR="00D416BE" w:rsidRDefault="00D416BE" w:rsidP="00225448">
      <w:pPr>
        <w:pStyle w:val="1c"/>
        <w:ind w:right="-1" w:firstLine="567"/>
        <w:jc w:val="both"/>
        <w:rPr>
          <w:rFonts w:ascii="Times New Roman" w:hAnsi="Times New Roman"/>
        </w:rPr>
      </w:pPr>
      <w:r w:rsidRPr="00141A1C">
        <w:rPr>
          <w:rFonts w:ascii="Times New Roman" w:hAnsi="Times New Roman"/>
        </w:rPr>
        <w:t>-а</w:t>
      </w:r>
      <w:r w:rsidR="00ED4BE4" w:rsidRPr="00141A1C">
        <w:rPr>
          <w:rFonts w:ascii="Times New Roman" w:hAnsi="Times New Roman"/>
        </w:rPr>
        <w:t xml:space="preserve">кт </w:t>
      </w:r>
      <w:r w:rsidR="006A51B5" w:rsidRPr="00141A1C">
        <w:rPr>
          <w:rFonts w:ascii="Times New Roman" w:hAnsi="Times New Roman"/>
        </w:rPr>
        <w:t>приема-передачи</w:t>
      </w:r>
      <w:r w:rsidR="00ED4BE4" w:rsidRPr="00141A1C">
        <w:rPr>
          <w:rFonts w:ascii="Times New Roman" w:hAnsi="Times New Roman"/>
        </w:rPr>
        <w:t xml:space="preserve"> (приложение к государственному контракту</w:t>
      </w:r>
      <w:r w:rsidRPr="00141A1C">
        <w:rPr>
          <w:rFonts w:ascii="Times New Roman" w:hAnsi="Times New Roman"/>
        </w:rPr>
        <w:t xml:space="preserve">), оформленный надлежащим образом в двух </w:t>
      </w:r>
      <w:r w:rsidR="004202F5" w:rsidRPr="00141A1C">
        <w:rPr>
          <w:rFonts w:ascii="Times New Roman" w:hAnsi="Times New Roman"/>
        </w:rPr>
        <w:t>экземплярах</w:t>
      </w:r>
      <w:r w:rsidRPr="00141A1C">
        <w:rPr>
          <w:rFonts w:ascii="Times New Roman" w:hAnsi="Times New Roman"/>
        </w:rPr>
        <w:t>.</w:t>
      </w:r>
    </w:p>
    <w:p w:rsidR="00141A1C" w:rsidRDefault="00D0231C" w:rsidP="00225448">
      <w:pPr>
        <w:pStyle w:val="1c"/>
        <w:ind w:right="-1" w:firstLine="567"/>
        <w:jc w:val="both"/>
        <w:rPr>
          <w:rFonts w:ascii="Times New Roman" w:hAnsi="Times New Roman"/>
          <w:lang w:eastAsia="ar-SA"/>
        </w:rPr>
      </w:pPr>
      <w:r w:rsidRPr="00D0231C">
        <w:rPr>
          <w:rFonts w:ascii="Times New Roman" w:hAnsi="Times New Roman"/>
        </w:rPr>
        <w:t xml:space="preserve">2.9 </w:t>
      </w:r>
      <w:r w:rsidRPr="00D0231C">
        <w:rPr>
          <w:rFonts w:ascii="Times New Roman" w:hAnsi="Times New Roman"/>
          <w:lang w:eastAsia="ar-SA"/>
        </w:rPr>
        <w:t xml:space="preserve">Государственный заказчик по согласованию с </w:t>
      </w:r>
      <w:r>
        <w:rPr>
          <w:rFonts w:ascii="Times New Roman" w:hAnsi="Times New Roman"/>
          <w:lang w:eastAsia="ar-SA"/>
        </w:rPr>
        <w:t>Головным исполнителем</w:t>
      </w:r>
      <w:r w:rsidRPr="00D0231C">
        <w:rPr>
          <w:rFonts w:ascii="Times New Roman" w:hAnsi="Times New Roman"/>
          <w:lang w:eastAsia="ar-SA"/>
        </w:rPr>
        <w:t xml:space="preserve"> в ходе исполнения Контракта вправе снизить цену Контракта без изменения предусмотренного Контрактом количества, качества поставляемого Товара, и иных условий Контракта</w:t>
      </w:r>
      <w:r>
        <w:rPr>
          <w:rFonts w:ascii="Times New Roman" w:hAnsi="Times New Roman"/>
          <w:lang w:eastAsia="ar-SA"/>
        </w:rPr>
        <w:t>.</w:t>
      </w:r>
    </w:p>
    <w:p w:rsidR="005B5377" w:rsidRPr="00E11EAD" w:rsidRDefault="005B5377" w:rsidP="005B5377">
      <w:pPr>
        <w:widowControl w:val="0"/>
        <w:suppressAutoHyphens/>
        <w:autoSpaceDE w:val="0"/>
        <w:autoSpaceDN w:val="0"/>
        <w:adjustRightInd w:val="0"/>
        <w:ind w:firstLine="567"/>
        <w:rPr>
          <w:sz w:val="22"/>
          <w:szCs w:val="22"/>
          <w:lang w:eastAsia="ar-SA"/>
        </w:rPr>
      </w:pPr>
      <w:r w:rsidRPr="00E11EAD">
        <w:rPr>
          <w:sz w:val="22"/>
          <w:szCs w:val="22"/>
          <w:lang w:eastAsia="ar-SA"/>
        </w:rPr>
        <w:t>2.</w:t>
      </w:r>
      <w:r>
        <w:rPr>
          <w:sz w:val="22"/>
          <w:szCs w:val="22"/>
          <w:lang w:eastAsia="ar-SA"/>
        </w:rPr>
        <w:t>10</w:t>
      </w:r>
      <w:r w:rsidRPr="00E11EAD">
        <w:rPr>
          <w:sz w:val="22"/>
          <w:szCs w:val="22"/>
          <w:lang w:eastAsia="ar-SA"/>
        </w:rPr>
        <w:t xml:space="preserve">. Государственный заказчик по согласованию с </w:t>
      </w:r>
      <w:r>
        <w:rPr>
          <w:sz w:val="22"/>
          <w:szCs w:val="22"/>
          <w:lang w:eastAsia="ar-SA"/>
        </w:rPr>
        <w:t>Головным исполнителем</w:t>
      </w:r>
      <w:r w:rsidRPr="00E11EAD">
        <w:rPr>
          <w:sz w:val="22"/>
          <w:szCs w:val="22"/>
          <w:lang w:eastAsia="ar-SA"/>
        </w:rPr>
        <w:t xml:space="preserve">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A51B5" w:rsidRDefault="006A51B5" w:rsidP="006A51B5">
      <w:pPr>
        <w:suppressAutoHyphens/>
        <w:ind w:firstLine="567"/>
        <w:jc w:val="center"/>
        <w:rPr>
          <w:b/>
          <w:sz w:val="22"/>
          <w:szCs w:val="22"/>
          <w:lang w:eastAsia="ar-SA"/>
        </w:rPr>
      </w:pPr>
      <w:r w:rsidRPr="00141A1C">
        <w:rPr>
          <w:b/>
          <w:sz w:val="22"/>
          <w:szCs w:val="22"/>
          <w:lang w:eastAsia="ar-SA"/>
        </w:rPr>
        <w:t>3. Качество и порядок приемки Товара</w:t>
      </w:r>
    </w:p>
    <w:p w:rsidR="00141A1C" w:rsidRPr="00141A1C" w:rsidRDefault="00141A1C" w:rsidP="006A51B5">
      <w:pPr>
        <w:suppressAutoHyphens/>
        <w:ind w:firstLine="567"/>
        <w:jc w:val="center"/>
        <w:rPr>
          <w:b/>
          <w:sz w:val="22"/>
          <w:szCs w:val="22"/>
          <w:lang w:eastAsia="ar-SA"/>
        </w:rPr>
      </w:pPr>
    </w:p>
    <w:p w:rsidR="00EA189E" w:rsidRPr="00141A1C" w:rsidRDefault="00EA189E" w:rsidP="00EA189E">
      <w:pPr>
        <w:widowControl w:val="0"/>
        <w:shd w:val="clear" w:color="auto" w:fill="FFFFFF"/>
        <w:ind w:firstLine="600"/>
        <w:rPr>
          <w:sz w:val="22"/>
          <w:szCs w:val="22"/>
        </w:rPr>
      </w:pPr>
      <w:r w:rsidRPr="00141A1C">
        <w:rPr>
          <w:sz w:val="22"/>
          <w:szCs w:val="22"/>
        </w:rPr>
        <w:t xml:space="preserve">3.1. </w:t>
      </w:r>
      <w:r w:rsidR="001055A8">
        <w:t>Головной исполнитель</w:t>
      </w:r>
      <w:r w:rsidRPr="00141A1C">
        <w:rPr>
          <w:sz w:val="22"/>
          <w:szCs w:val="22"/>
        </w:rPr>
        <w:t xml:space="preserve"> гарантирует </w:t>
      </w:r>
      <w:r w:rsidR="005B5377">
        <w:rPr>
          <w:sz w:val="22"/>
          <w:szCs w:val="22"/>
        </w:rPr>
        <w:t>надлежащее исполнение обязательств по поставке Товара, в том числе его количество, качество, комплектность</w:t>
      </w:r>
      <w:r w:rsidRPr="00141A1C">
        <w:rPr>
          <w:sz w:val="22"/>
          <w:szCs w:val="22"/>
        </w:rPr>
        <w:t xml:space="preserve"> согласно соответствующим ГОСТам </w:t>
      </w:r>
      <w:r w:rsidR="00F7153C">
        <w:rPr>
          <w:sz w:val="22"/>
          <w:szCs w:val="22"/>
        </w:rPr>
        <w:br/>
      </w:r>
      <w:r w:rsidRPr="00141A1C">
        <w:rPr>
          <w:sz w:val="22"/>
          <w:szCs w:val="22"/>
        </w:rPr>
        <w:t xml:space="preserve">либо иным обязательным требованиям. Гарантийный срок на Товар, устанавливается производителем. Гарантия </w:t>
      </w:r>
      <w:r w:rsidR="001055A8">
        <w:t>Головного исполнителя</w:t>
      </w:r>
      <w:r w:rsidR="001055A8" w:rsidRPr="00141A1C">
        <w:rPr>
          <w:sz w:val="22"/>
          <w:szCs w:val="22"/>
        </w:rPr>
        <w:t xml:space="preserve"> </w:t>
      </w:r>
      <w:r w:rsidRPr="00141A1C">
        <w:rPr>
          <w:sz w:val="22"/>
          <w:szCs w:val="22"/>
        </w:rPr>
        <w:t xml:space="preserve"> не может быть меньше срока гарантии, установленного производителем.</w:t>
      </w:r>
    </w:p>
    <w:p w:rsidR="00EA189E" w:rsidRPr="00141A1C" w:rsidRDefault="00EA189E" w:rsidP="00EA189E">
      <w:pPr>
        <w:widowControl w:val="0"/>
        <w:shd w:val="clear" w:color="auto" w:fill="FFFFFF"/>
        <w:ind w:firstLine="600"/>
        <w:rPr>
          <w:sz w:val="22"/>
          <w:szCs w:val="22"/>
        </w:rPr>
      </w:pPr>
      <w:r w:rsidRPr="00141A1C">
        <w:rPr>
          <w:sz w:val="22"/>
          <w:szCs w:val="22"/>
        </w:rPr>
        <w:t xml:space="preserve">3.2. Гарантийные обязательства распространяются на весь товар, подлежащий поставке </w:t>
      </w:r>
      <w:r w:rsidR="007252F5" w:rsidRPr="00141A1C">
        <w:rPr>
          <w:sz w:val="22"/>
          <w:szCs w:val="22"/>
        </w:rPr>
        <w:br/>
      </w:r>
      <w:r w:rsidRPr="00141A1C">
        <w:rPr>
          <w:sz w:val="22"/>
          <w:szCs w:val="22"/>
        </w:rPr>
        <w:t>в рамках настоящего Контракта.</w:t>
      </w:r>
    </w:p>
    <w:p w:rsidR="00EA189E" w:rsidRPr="00141A1C" w:rsidRDefault="00EA189E" w:rsidP="00EA189E">
      <w:pPr>
        <w:widowControl w:val="0"/>
        <w:shd w:val="clear" w:color="auto" w:fill="FFFFFF"/>
        <w:ind w:firstLine="600"/>
        <w:rPr>
          <w:sz w:val="22"/>
          <w:szCs w:val="22"/>
        </w:rPr>
      </w:pPr>
      <w:r w:rsidRPr="00141A1C">
        <w:rPr>
          <w:sz w:val="22"/>
          <w:szCs w:val="22"/>
        </w:rPr>
        <w:t>Гарантийный срок товара должен составлять не менее 3 (трех) месяцев, со дня поставки (выборки).</w:t>
      </w:r>
    </w:p>
    <w:p w:rsidR="00EA189E" w:rsidRPr="00141A1C" w:rsidRDefault="003E1CA4" w:rsidP="00EA189E">
      <w:pPr>
        <w:widowControl w:val="0"/>
        <w:shd w:val="clear" w:color="auto" w:fill="FFFFFF"/>
        <w:ind w:firstLine="600"/>
        <w:rPr>
          <w:sz w:val="22"/>
          <w:szCs w:val="22"/>
        </w:rPr>
      </w:pPr>
      <w:r>
        <w:rPr>
          <w:sz w:val="22"/>
          <w:szCs w:val="22"/>
        </w:rPr>
        <w:t>Остаточный с</w:t>
      </w:r>
      <w:r w:rsidR="00EA189E" w:rsidRPr="00141A1C">
        <w:rPr>
          <w:sz w:val="22"/>
          <w:szCs w:val="22"/>
        </w:rPr>
        <w:t xml:space="preserve">рок </w:t>
      </w:r>
      <w:r>
        <w:rPr>
          <w:sz w:val="22"/>
          <w:szCs w:val="22"/>
        </w:rPr>
        <w:t>хранения (</w:t>
      </w:r>
      <w:r w:rsidR="00EA189E" w:rsidRPr="00141A1C">
        <w:rPr>
          <w:sz w:val="22"/>
          <w:szCs w:val="22"/>
        </w:rPr>
        <w:t>годности</w:t>
      </w:r>
      <w:r>
        <w:rPr>
          <w:sz w:val="22"/>
          <w:szCs w:val="22"/>
        </w:rPr>
        <w:t>) должен составлять не менее 4</w:t>
      </w:r>
      <w:r w:rsidR="00260395">
        <w:rPr>
          <w:sz w:val="22"/>
          <w:szCs w:val="22"/>
        </w:rPr>
        <w:t xml:space="preserve"> </w:t>
      </w:r>
      <w:r>
        <w:rPr>
          <w:sz w:val="22"/>
          <w:szCs w:val="22"/>
        </w:rPr>
        <w:t>лет на момент поставки.</w:t>
      </w:r>
      <w:r w:rsidR="00EA189E" w:rsidRPr="00141A1C">
        <w:rPr>
          <w:sz w:val="22"/>
          <w:szCs w:val="22"/>
        </w:rPr>
        <w:t xml:space="preserve"> </w:t>
      </w:r>
    </w:p>
    <w:p w:rsidR="00EA189E" w:rsidRPr="00141A1C" w:rsidRDefault="00EA189E" w:rsidP="00EA189E">
      <w:pPr>
        <w:widowControl w:val="0"/>
        <w:shd w:val="clear" w:color="auto" w:fill="FFFFFF"/>
        <w:ind w:firstLine="600"/>
        <w:rPr>
          <w:sz w:val="22"/>
          <w:szCs w:val="22"/>
        </w:rPr>
      </w:pPr>
      <w:r w:rsidRPr="00141A1C">
        <w:rPr>
          <w:sz w:val="22"/>
          <w:szCs w:val="22"/>
        </w:rPr>
        <w:t xml:space="preserve">3.3. Срок устранения недостатков или замены продукции в пределах гарантийного срока - 20 дней </w:t>
      </w:r>
      <w:r w:rsidR="001D0D46">
        <w:rPr>
          <w:sz w:val="22"/>
          <w:szCs w:val="22"/>
        </w:rPr>
        <w:br/>
      </w:r>
      <w:r w:rsidRPr="00141A1C">
        <w:rPr>
          <w:sz w:val="22"/>
          <w:szCs w:val="22"/>
        </w:rPr>
        <w:lastRenderedPageBreak/>
        <w:t>с момента обнаружения её недоброкачественности.</w:t>
      </w:r>
    </w:p>
    <w:p w:rsidR="006A51B5" w:rsidRPr="00141A1C" w:rsidRDefault="00EA189E" w:rsidP="00EA189E">
      <w:pPr>
        <w:widowControl w:val="0"/>
        <w:shd w:val="clear" w:color="auto" w:fill="FFFFFF"/>
        <w:ind w:firstLine="600"/>
        <w:rPr>
          <w:sz w:val="22"/>
          <w:szCs w:val="22"/>
        </w:rPr>
      </w:pPr>
      <w:r w:rsidRPr="00141A1C">
        <w:rPr>
          <w:sz w:val="22"/>
          <w:szCs w:val="22"/>
        </w:rPr>
        <w:t>3</w:t>
      </w:r>
      <w:r w:rsidR="006A51B5" w:rsidRPr="00141A1C">
        <w:rPr>
          <w:sz w:val="22"/>
          <w:szCs w:val="22"/>
        </w:rPr>
        <w:t>.</w:t>
      </w:r>
      <w:r w:rsidRPr="00141A1C">
        <w:rPr>
          <w:sz w:val="22"/>
          <w:szCs w:val="22"/>
        </w:rPr>
        <w:t>4</w:t>
      </w:r>
      <w:r w:rsidR="006A51B5" w:rsidRPr="00141A1C">
        <w:rPr>
          <w:sz w:val="22"/>
          <w:szCs w:val="22"/>
        </w:rPr>
        <w:t>. Товар должен отвечать требованиям качества, безопасности жизни и здоровья, быть новым (товаром, который не был в употреблении).</w:t>
      </w:r>
    </w:p>
    <w:p w:rsidR="006A51B5" w:rsidRPr="00141A1C" w:rsidRDefault="006A51B5" w:rsidP="00EA189E">
      <w:pPr>
        <w:widowControl w:val="0"/>
        <w:shd w:val="clear" w:color="auto" w:fill="FFFFFF"/>
        <w:ind w:firstLine="600"/>
        <w:rPr>
          <w:sz w:val="22"/>
          <w:szCs w:val="22"/>
        </w:rPr>
      </w:pPr>
      <w:r w:rsidRPr="00141A1C">
        <w:rPr>
          <w:sz w:val="22"/>
          <w:szCs w:val="22"/>
          <w:lang w:eastAsia="ar-SA"/>
        </w:rPr>
        <w:t>3.</w:t>
      </w:r>
      <w:r w:rsidR="00EA189E" w:rsidRPr="00141A1C">
        <w:rPr>
          <w:sz w:val="22"/>
          <w:szCs w:val="22"/>
          <w:lang w:eastAsia="ar-SA"/>
        </w:rPr>
        <w:t>5</w:t>
      </w:r>
      <w:r w:rsidRPr="00141A1C">
        <w:rPr>
          <w:sz w:val="22"/>
          <w:szCs w:val="22"/>
          <w:lang w:eastAsia="ar-SA"/>
        </w:rPr>
        <w:t>. Товар передается с документами, удостоверяющими его качество. Товар должен иметь необходимые маркировки, наклейки или пломбы, позволяющие определить соответствие качества Товара требованиям Государственного заказчика.</w:t>
      </w:r>
    </w:p>
    <w:p w:rsidR="006A51B5" w:rsidRPr="00141A1C" w:rsidRDefault="006A51B5" w:rsidP="00EA189E">
      <w:pPr>
        <w:widowControl w:val="0"/>
        <w:shd w:val="clear" w:color="auto" w:fill="FFFFFF"/>
        <w:ind w:firstLine="600"/>
        <w:rPr>
          <w:sz w:val="22"/>
          <w:szCs w:val="22"/>
          <w:lang w:eastAsia="ar-SA"/>
        </w:rPr>
      </w:pPr>
      <w:r w:rsidRPr="00141A1C">
        <w:rPr>
          <w:sz w:val="22"/>
          <w:szCs w:val="22"/>
          <w:lang w:eastAsia="ar-SA"/>
        </w:rPr>
        <w:t>3.</w:t>
      </w:r>
      <w:r w:rsidR="00EA189E" w:rsidRPr="00141A1C">
        <w:rPr>
          <w:sz w:val="22"/>
          <w:szCs w:val="22"/>
          <w:lang w:eastAsia="ar-SA"/>
        </w:rPr>
        <w:t>6</w:t>
      </w:r>
      <w:r w:rsidRPr="00141A1C">
        <w:rPr>
          <w:sz w:val="22"/>
          <w:szCs w:val="22"/>
          <w:lang w:eastAsia="ar-SA"/>
        </w:rPr>
        <w:t xml:space="preserve">. Приемка Товара осуществляется уполномоченными представителями Государственного заказчика в момент получения Товара от </w:t>
      </w:r>
      <w:r w:rsidR="001055A8">
        <w:t>Головного исполнителя</w:t>
      </w:r>
      <w:r w:rsidR="001055A8" w:rsidRPr="00141A1C">
        <w:rPr>
          <w:sz w:val="22"/>
          <w:szCs w:val="22"/>
          <w:lang w:eastAsia="ar-SA"/>
        </w:rPr>
        <w:t xml:space="preserve"> </w:t>
      </w:r>
      <w:r w:rsidRPr="00141A1C">
        <w:rPr>
          <w:sz w:val="22"/>
          <w:szCs w:val="22"/>
          <w:lang w:eastAsia="ar-SA"/>
        </w:rPr>
        <w:t xml:space="preserve">по количеству </w:t>
      </w:r>
      <w:r w:rsidR="007252F5" w:rsidRPr="00141A1C">
        <w:rPr>
          <w:sz w:val="22"/>
          <w:szCs w:val="22"/>
          <w:lang w:eastAsia="ar-SA"/>
        </w:rPr>
        <w:br/>
      </w:r>
      <w:r w:rsidRPr="00141A1C">
        <w:rPr>
          <w:sz w:val="22"/>
          <w:szCs w:val="22"/>
          <w:lang w:eastAsia="ar-SA"/>
        </w:rPr>
        <w:t>и качеству подтверждается путем подписания акта приема</w:t>
      </w:r>
      <w:r w:rsidR="009A6CE7">
        <w:rPr>
          <w:sz w:val="22"/>
          <w:szCs w:val="22"/>
          <w:lang w:eastAsia="ar-SA"/>
        </w:rPr>
        <w:t>-передачи</w:t>
      </w:r>
      <w:r w:rsidRPr="00141A1C">
        <w:rPr>
          <w:sz w:val="22"/>
          <w:szCs w:val="22"/>
          <w:lang w:eastAsia="ar-SA"/>
        </w:rPr>
        <w:t xml:space="preserve"> товара, о выявленной недостаче </w:t>
      </w:r>
      <w:r w:rsidR="00F7153C">
        <w:rPr>
          <w:sz w:val="22"/>
          <w:szCs w:val="22"/>
          <w:lang w:eastAsia="ar-SA"/>
        </w:rPr>
        <w:br/>
      </w:r>
      <w:r w:rsidRPr="00141A1C">
        <w:rPr>
          <w:sz w:val="22"/>
          <w:szCs w:val="22"/>
          <w:lang w:eastAsia="ar-SA"/>
        </w:rPr>
        <w:t xml:space="preserve">в момент получения Товара составляется акт за подписями лиц, производивших приемку Товара. </w:t>
      </w:r>
    </w:p>
    <w:p w:rsidR="006A51B5" w:rsidRPr="00141A1C" w:rsidRDefault="006A51B5" w:rsidP="00EA189E">
      <w:pPr>
        <w:widowControl w:val="0"/>
        <w:shd w:val="clear" w:color="auto" w:fill="FFFFFF"/>
        <w:ind w:firstLine="600"/>
        <w:rPr>
          <w:sz w:val="22"/>
          <w:szCs w:val="22"/>
          <w:lang w:eastAsia="ar-SA"/>
        </w:rPr>
      </w:pPr>
      <w:r w:rsidRPr="00141A1C">
        <w:rPr>
          <w:sz w:val="22"/>
          <w:szCs w:val="22"/>
          <w:lang w:eastAsia="ar-SA"/>
        </w:rPr>
        <w:t xml:space="preserve">О несоответствии Товара по количеству и качеству Государственный заказчик извещает </w:t>
      </w:r>
      <w:r w:rsidR="001055A8">
        <w:t>Головного исполнителя</w:t>
      </w:r>
      <w:r w:rsidR="001055A8" w:rsidRPr="00141A1C">
        <w:rPr>
          <w:sz w:val="22"/>
          <w:szCs w:val="22"/>
          <w:lang w:eastAsia="ar-SA"/>
        </w:rPr>
        <w:t xml:space="preserve"> </w:t>
      </w:r>
      <w:r w:rsidRPr="00141A1C">
        <w:rPr>
          <w:sz w:val="22"/>
          <w:szCs w:val="22"/>
          <w:lang w:eastAsia="ar-SA"/>
        </w:rPr>
        <w:t>письменно в 5-тидневный срок.</w:t>
      </w:r>
    </w:p>
    <w:p w:rsidR="006A51B5" w:rsidRPr="00141A1C" w:rsidRDefault="006A51B5" w:rsidP="00EA189E">
      <w:pPr>
        <w:widowControl w:val="0"/>
        <w:shd w:val="clear" w:color="auto" w:fill="FFFFFF"/>
        <w:ind w:firstLine="600"/>
        <w:rPr>
          <w:sz w:val="22"/>
          <w:szCs w:val="22"/>
          <w:lang w:eastAsia="ar-SA"/>
        </w:rPr>
      </w:pPr>
      <w:r w:rsidRPr="00141A1C">
        <w:rPr>
          <w:sz w:val="22"/>
          <w:szCs w:val="22"/>
          <w:lang w:eastAsia="ar-SA"/>
        </w:rPr>
        <w:t>3.</w:t>
      </w:r>
      <w:r w:rsidR="00EA189E" w:rsidRPr="00141A1C">
        <w:rPr>
          <w:sz w:val="22"/>
          <w:szCs w:val="22"/>
          <w:lang w:eastAsia="ar-SA"/>
        </w:rPr>
        <w:t>7</w:t>
      </w:r>
      <w:r w:rsidRPr="00141A1C">
        <w:rPr>
          <w:sz w:val="22"/>
          <w:szCs w:val="22"/>
          <w:lang w:eastAsia="ar-SA"/>
        </w:rPr>
        <w:t xml:space="preserve">. Приемка-передача Товара </w:t>
      </w:r>
      <w:r w:rsidR="001055A8">
        <w:t xml:space="preserve">Головным исполнителем </w:t>
      </w:r>
      <w:r w:rsidRPr="00141A1C">
        <w:rPr>
          <w:sz w:val="22"/>
          <w:szCs w:val="22"/>
          <w:lang w:eastAsia="ar-SA"/>
        </w:rPr>
        <w:t xml:space="preserve">(перевозчиком) уполномоченному представителю Государственного заказчика осуществляется по месту поставки, предусмотренному </w:t>
      </w:r>
      <w:r w:rsidR="00F7153C">
        <w:rPr>
          <w:sz w:val="22"/>
          <w:szCs w:val="22"/>
          <w:lang w:eastAsia="ar-SA"/>
        </w:rPr>
        <w:br/>
      </w:r>
      <w:r w:rsidRPr="00141A1C">
        <w:rPr>
          <w:sz w:val="22"/>
          <w:szCs w:val="22"/>
          <w:lang w:eastAsia="ar-SA"/>
        </w:rPr>
        <w:t>в п. 1.2 настоящего Контракта.</w:t>
      </w:r>
    </w:p>
    <w:p w:rsidR="006A51B5" w:rsidRPr="00141A1C" w:rsidRDefault="006A51B5" w:rsidP="006A51B5">
      <w:pPr>
        <w:pStyle w:val="19"/>
        <w:ind w:right="-1" w:firstLine="567"/>
        <w:contextualSpacing/>
        <w:jc w:val="both"/>
        <w:rPr>
          <w:rFonts w:ascii="Times New Roman" w:hAnsi="Times New Roman"/>
          <w:color w:val="auto"/>
          <w:sz w:val="22"/>
          <w:szCs w:val="22"/>
          <w:lang w:eastAsia="ar-SA"/>
        </w:rPr>
      </w:pPr>
      <w:r w:rsidRPr="00141A1C">
        <w:rPr>
          <w:rFonts w:ascii="Times New Roman" w:hAnsi="Times New Roman"/>
          <w:color w:val="auto"/>
          <w:sz w:val="22"/>
          <w:szCs w:val="22"/>
          <w:lang w:eastAsia="ar-SA"/>
        </w:rPr>
        <w:t>3.</w:t>
      </w:r>
      <w:r w:rsidR="00EA189E" w:rsidRPr="00141A1C">
        <w:rPr>
          <w:rFonts w:ascii="Times New Roman" w:hAnsi="Times New Roman"/>
          <w:color w:val="auto"/>
          <w:sz w:val="22"/>
          <w:szCs w:val="22"/>
          <w:lang w:eastAsia="ar-SA"/>
        </w:rPr>
        <w:t>8</w:t>
      </w:r>
      <w:r w:rsidRPr="00141A1C">
        <w:rPr>
          <w:rFonts w:ascii="Times New Roman" w:hAnsi="Times New Roman"/>
          <w:color w:val="auto"/>
          <w:sz w:val="22"/>
          <w:szCs w:val="22"/>
          <w:lang w:eastAsia="ar-SA"/>
        </w:rPr>
        <w:t xml:space="preserve">. </w:t>
      </w:r>
      <w:r w:rsidR="001055A8" w:rsidRPr="001055A8">
        <w:rPr>
          <w:rFonts w:ascii="Times New Roman" w:hAnsi="Times New Roman"/>
          <w:color w:val="auto"/>
          <w:sz w:val="22"/>
          <w:szCs w:val="22"/>
        </w:rPr>
        <w:t>Головно</w:t>
      </w:r>
      <w:r w:rsidR="001055A8">
        <w:rPr>
          <w:rFonts w:ascii="Times New Roman" w:hAnsi="Times New Roman"/>
          <w:color w:val="auto"/>
          <w:sz w:val="22"/>
          <w:szCs w:val="22"/>
        </w:rPr>
        <w:t>й исполнитель</w:t>
      </w:r>
      <w:r w:rsidRPr="00141A1C">
        <w:rPr>
          <w:rFonts w:ascii="Times New Roman" w:hAnsi="Times New Roman"/>
          <w:color w:val="auto"/>
          <w:sz w:val="22"/>
          <w:szCs w:val="22"/>
          <w:lang w:eastAsia="ar-SA"/>
        </w:rPr>
        <w:t xml:space="preserve"> имеет право исполнить обязательство или его часть досрочно </w:t>
      </w:r>
      <w:r w:rsidR="007252F5" w:rsidRPr="00141A1C">
        <w:rPr>
          <w:rFonts w:ascii="Times New Roman" w:hAnsi="Times New Roman"/>
          <w:color w:val="auto"/>
          <w:sz w:val="22"/>
          <w:szCs w:val="22"/>
          <w:lang w:eastAsia="ar-SA"/>
        </w:rPr>
        <w:br/>
      </w:r>
      <w:r w:rsidRPr="00141A1C">
        <w:rPr>
          <w:rFonts w:ascii="Times New Roman" w:hAnsi="Times New Roman"/>
          <w:color w:val="auto"/>
          <w:sz w:val="22"/>
          <w:szCs w:val="22"/>
          <w:lang w:eastAsia="ar-SA"/>
        </w:rPr>
        <w:t>по письменному согласованию с Государственным заказчиком.</w:t>
      </w:r>
    </w:p>
    <w:p w:rsidR="006A51B5" w:rsidRPr="00141A1C" w:rsidRDefault="006A51B5" w:rsidP="006A51B5">
      <w:pPr>
        <w:ind w:right="-1" w:firstLine="567"/>
        <w:rPr>
          <w:sz w:val="22"/>
          <w:szCs w:val="22"/>
          <w:lang w:eastAsia="ar-SA"/>
        </w:rPr>
      </w:pPr>
      <w:r w:rsidRPr="00141A1C">
        <w:rPr>
          <w:sz w:val="22"/>
          <w:szCs w:val="22"/>
          <w:lang w:eastAsia="ar-SA"/>
        </w:rPr>
        <w:t>3.</w:t>
      </w:r>
      <w:r w:rsidR="00EA189E" w:rsidRPr="00141A1C">
        <w:rPr>
          <w:sz w:val="22"/>
          <w:szCs w:val="22"/>
          <w:lang w:eastAsia="ar-SA"/>
        </w:rPr>
        <w:t>9</w:t>
      </w:r>
      <w:r w:rsidRPr="00141A1C">
        <w:rPr>
          <w:sz w:val="22"/>
          <w:szCs w:val="22"/>
          <w:lang w:eastAsia="ar-SA"/>
        </w:rPr>
        <w:t>. Датой окончания поставки товара по настоящему Контракту считается дата подписания акта приема-передачи Сторонами.</w:t>
      </w:r>
    </w:p>
    <w:p w:rsidR="006A51B5" w:rsidRPr="00141A1C" w:rsidRDefault="006A51B5" w:rsidP="006A51B5">
      <w:pPr>
        <w:ind w:right="-1" w:firstLine="567"/>
        <w:rPr>
          <w:sz w:val="22"/>
          <w:szCs w:val="22"/>
          <w:lang w:eastAsia="ar-SA"/>
        </w:rPr>
      </w:pPr>
      <w:r w:rsidRPr="00141A1C">
        <w:rPr>
          <w:sz w:val="22"/>
          <w:szCs w:val="22"/>
          <w:lang w:eastAsia="ar-SA"/>
        </w:rPr>
        <w:t>3.</w:t>
      </w:r>
      <w:r w:rsidR="00EA189E" w:rsidRPr="00141A1C">
        <w:rPr>
          <w:sz w:val="22"/>
          <w:szCs w:val="22"/>
          <w:lang w:eastAsia="ar-SA"/>
        </w:rPr>
        <w:t>10</w:t>
      </w:r>
      <w:r w:rsidRPr="00141A1C">
        <w:rPr>
          <w:sz w:val="22"/>
          <w:szCs w:val="22"/>
          <w:lang w:eastAsia="ar-SA"/>
        </w:rPr>
        <w:t xml:space="preserve">. Основаниями для отказа в приемке товара по Контракту является не соответствие товара требованиям федеральных законов и технических регламентов, и технических условий, рекомендациям, действующих на момент поставки товара, а также условиям Контракта. </w:t>
      </w:r>
    </w:p>
    <w:p w:rsidR="006A51B5" w:rsidRPr="00141A1C" w:rsidRDefault="006A51B5" w:rsidP="006A51B5">
      <w:pPr>
        <w:shd w:val="clear" w:color="auto" w:fill="FFFFFF"/>
        <w:ind w:right="-1" w:firstLine="567"/>
        <w:rPr>
          <w:sz w:val="22"/>
          <w:szCs w:val="22"/>
          <w:lang w:eastAsia="ar-SA"/>
        </w:rPr>
      </w:pPr>
      <w:r w:rsidRPr="00141A1C">
        <w:rPr>
          <w:sz w:val="22"/>
          <w:szCs w:val="22"/>
          <w:lang w:eastAsia="ar-SA"/>
        </w:rPr>
        <w:t>3.</w:t>
      </w:r>
      <w:r w:rsidR="00EA189E" w:rsidRPr="00141A1C">
        <w:rPr>
          <w:sz w:val="22"/>
          <w:szCs w:val="22"/>
          <w:lang w:eastAsia="ar-SA"/>
        </w:rPr>
        <w:t>11</w:t>
      </w:r>
      <w:r w:rsidRPr="00141A1C">
        <w:rPr>
          <w:sz w:val="22"/>
          <w:szCs w:val="22"/>
          <w:lang w:eastAsia="ar-SA"/>
        </w:rPr>
        <w:t xml:space="preserve">. В случае обнаружения Государственным заказчиком некачественного товара, Сторонами </w:t>
      </w:r>
      <w:r w:rsidR="00F7153C">
        <w:rPr>
          <w:sz w:val="22"/>
          <w:szCs w:val="22"/>
          <w:lang w:eastAsia="ar-SA"/>
        </w:rPr>
        <w:br/>
      </w:r>
      <w:r w:rsidRPr="00141A1C">
        <w:rPr>
          <w:sz w:val="22"/>
          <w:szCs w:val="22"/>
          <w:lang w:eastAsia="ar-SA"/>
        </w:rPr>
        <w:t xml:space="preserve">в течение 5 (пяти) рабочих дней составляется двусторонний акт с перечнем выявленных недостатков, необходимых </w:t>
      </w:r>
      <w:r w:rsidR="0074134C" w:rsidRPr="00141A1C">
        <w:rPr>
          <w:sz w:val="22"/>
          <w:szCs w:val="22"/>
          <w:lang w:eastAsia="ar-SA"/>
        </w:rPr>
        <w:t>замене</w:t>
      </w:r>
      <w:r w:rsidRPr="00141A1C">
        <w:rPr>
          <w:sz w:val="22"/>
          <w:szCs w:val="22"/>
          <w:lang w:eastAsia="ar-SA"/>
        </w:rPr>
        <w:t xml:space="preserve"> и сроком их устранения. После подписания двустороннего акта </w:t>
      </w:r>
      <w:r w:rsidR="001055A8">
        <w:t>Головной исполнитель</w:t>
      </w:r>
      <w:r w:rsidRPr="00141A1C">
        <w:rPr>
          <w:sz w:val="22"/>
          <w:szCs w:val="22"/>
          <w:lang w:eastAsia="ar-SA"/>
        </w:rPr>
        <w:t xml:space="preserve"> обязан в течении 10 дней своими силами и без увеличения цены Контракта устранить недостатки.</w:t>
      </w:r>
    </w:p>
    <w:p w:rsidR="006A51B5" w:rsidRPr="00141A1C" w:rsidRDefault="006A51B5" w:rsidP="006A51B5">
      <w:pPr>
        <w:shd w:val="clear" w:color="auto" w:fill="FFFFFF"/>
        <w:ind w:right="-1" w:firstLine="567"/>
        <w:rPr>
          <w:sz w:val="22"/>
          <w:szCs w:val="22"/>
          <w:lang w:eastAsia="ar-SA"/>
        </w:rPr>
      </w:pPr>
      <w:r w:rsidRPr="00141A1C">
        <w:rPr>
          <w:sz w:val="22"/>
          <w:szCs w:val="22"/>
          <w:lang w:eastAsia="ar-SA"/>
        </w:rPr>
        <w:t>3.1</w:t>
      </w:r>
      <w:r w:rsidR="00EA189E" w:rsidRPr="00141A1C">
        <w:rPr>
          <w:sz w:val="22"/>
          <w:szCs w:val="22"/>
          <w:lang w:eastAsia="ar-SA"/>
        </w:rPr>
        <w:t>2</w:t>
      </w:r>
      <w:r w:rsidRPr="00141A1C">
        <w:rPr>
          <w:sz w:val="22"/>
          <w:szCs w:val="22"/>
          <w:lang w:eastAsia="ar-SA"/>
        </w:rPr>
        <w:t xml:space="preserve">. В случае отказа </w:t>
      </w:r>
      <w:r w:rsidR="001055A8">
        <w:t>Головного исполнителя</w:t>
      </w:r>
      <w:r w:rsidRPr="00141A1C">
        <w:rPr>
          <w:sz w:val="22"/>
          <w:szCs w:val="22"/>
          <w:lang w:eastAsia="ar-SA"/>
        </w:rPr>
        <w:t xml:space="preserve"> подписать двусторонний акт или уклонения </w:t>
      </w:r>
      <w:r w:rsidR="007252F5" w:rsidRPr="00141A1C">
        <w:rPr>
          <w:sz w:val="22"/>
          <w:szCs w:val="22"/>
          <w:lang w:eastAsia="ar-SA"/>
        </w:rPr>
        <w:br/>
      </w:r>
      <w:r w:rsidRPr="00141A1C">
        <w:rPr>
          <w:sz w:val="22"/>
          <w:szCs w:val="22"/>
          <w:lang w:eastAsia="ar-SA"/>
        </w:rPr>
        <w:t xml:space="preserve">от его подписания, акт составляется в отсутствии </w:t>
      </w:r>
      <w:r w:rsidR="001055A8">
        <w:t>Головного исполнителя</w:t>
      </w:r>
      <w:r w:rsidRPr="00141A1C">
        <w:rPr>
          <w:sz w:val="22"/>
          <w:szCs w:val="22"/>
          <w:lang w:eastAsia="ar-SA"/>
        </w:rPr>
        <w:t xml:space="preserve">. При этом Государственный заказчик вправе для устранения недостатков </w:t>
      </w:r>
      <w:r w:rsidR="0074134C" w:rsidRPr="00141A1C">
        <w:rPr>
          <w:sz w:val="22"/>
          <w:szCs w:val="22"/>
          <w:lang w:eastAsia="ar-SA"/>
        </w:rPr>
        <w:t>поставленного товара</w:t>
      </w:r>
      <w:r w:rsidRPr="00141A1C">
        <w:rPr>
          <w:sz w:val="22"/>
          <w:szCs w:val="22"/>
          <w:lang w:eastAsia="ar-SA"/>
        </w:rPr>
        <w:t xml:space="preserve">, </w:t>
      </w:r>
      <w:r w:rsidR="0074134C" w:rsidRPr="00141A1C">
        <w:rPr>
          <w:sz w:val="22"/>
          <w:szCs w:val="22"/>
          <w:lang w:eastAsia="ar-SA"/>
        </w:rPr>
        <w:t>замены</w:t>
      </w:r>
      <w:r w:rsidRPr="00141A1C">
        <w:rPr>
          <w:sz w:val="22"/>
          <w:szCs w:val="22"/>
          <w:lang w:eastAsia="ar-SA"/>
        </w:rPr>
        <w:t xml:space="preserve"> некачественно</w:t>
      </w:r>
      <w:r w:rsidR="0074134C" w:rsidRPr="00141A1C">
        <w:rPr>
          <w:sz w:val="22"/>
          <w:szCs w:val="22"/>
          <w:lang w:eastAsia="ar-SA"/>
        </w:rPr>
        <w:t>го товара</w:t>
      </w:r>
      <w:r w:rsidRPr="00141A1C">
        <w:rPr>
          <w:sz w:val="22"/>
          <w:szCs w:val="22"/>
          <w:lang w:eastAsia="ar-SA"/>
        </w:rPr>
        <w:t xml:space="preserve"> привлечь другую организацию, с последующей оплатой понесенных расходов за счет </w:t>
      </w:r>
      <w:r w:rsidR="001055A8">
        <w:t>Головного исполнителя</w:t>
      </w:r>
      <w:r w:rsidRPr="00141A1C">
        <w:rPr>
          <w:sz w:val="22"/>
          <w:szCs w:val="22"/>
          <w:lang w:eastAsia="ar-SA"/>
        </w:rPr>
        <w:t>.</w:t>
      </w:r>
    </w:p>
    <w:p w:rsidR="006A51B5" w:rsidRPr="00141A1C" w:rsidRDefault="006A51B5" w:rsidP="006A51B5">
      <w:pPr>
        <w:shd w:val="clear" w:color="auto" w:fill="FFFFFF"/>
        <w:ind w:right="-1" w:firstLine="567"/>
        <w:rPr>
          <w:sz w:val="22"/>
          <w:szCs w:val="22"/>
          <w:lang w:eastAsia="ar-SA"/>
        </w:rPr>
      </w:pPr>
      <w:r w:rsidRPr="00141A1C">
        <w:rPr>
          <w:sz w:val="22"/>
          <w:szCs w:val="22"/>
          <w:lang w:eastAsia="ar-SA"/>
        </w:rPr>
        <w:t>3.1</w:t>
      </w:r>
      <w:r w:rsidR="00EA189E" w:rsidRPr="00141A1C">
        <w:rPr>
          <w:sz w:val="22"/>
          <w:szCs w:val="22"/>
          <w:lang w:eastAsia="ar-SA"/>
        </w:rPr>
        <w:t>3</w:t>
      </w:r>
      <w:r w:rsidRPr="00141A1C">
        <w:rPr>
          <w:sz w:val="22"/>
          <w:szCs w:val="22"/>
          <w:lang w:eastAsia="ar-SA"/>
        </w:rPr>
        <w:t xml:space="preserve">. Все расходы, связанные с </w:t>
      </w:r>
      <w:r w:rsidR="0074134C" w:rsidRPr="00141A1C">
        <w:rPr>
          <w:sz w:val="22"/>
          <w:szCs w:val="22"/>
          <w:lang w:eastAsia="ar-SA"/>
        </w:rPr>
        <w:t>заменой</w:t>
      </w:r>
      <w:r w:rsidRPr="00141A1C">
        <w:rPr>
          <w:sz w:val="22"/>
          <w:szCs w:val="22"/>
          <w:lang w:eastAsia="ar-SA"/>
        </w:rPr>
        <w:t xml:space="preserve"> некачественно</w:t>
      </w:r>
      <w:r w:rsidR="0074134C" w:rsidRPr="00141A1C">
        <w:rPr>
          <w:sz w:val="22"/>
          <w:szCs w:val="22"/>
          <w:lang w:eastAsia="ar-SA"/>
        </w:rPr>
        <w:t>го товара</w:t>
      </w:r>
      <w:r w:rsidRPr="00141A1C">
        <w:rPr>
          <w:sz w:val="22"/>
          <w:szCs w:val="22"/>
          <w:lang w:eastAsia="ar-SA"/>
        </w:rPr>
        <w:t xml:space="preserve"> другими лицами, оплачиваются </w:t>
      </w:r>
      <w:r w:rsidR="001055A8">
        <w:t>Головным исполнителем</w:t>
      </w:r>
      <w:r w:rsidRPr="00141A1C">
        <w:rPr>
          <w:sz w:val="22"/>
          <w:szCs w:val="22"/>
          <w:lang w:eastAsia="ar-SA"/>
        </w:rPr>
        <w:t xml:space="preserve">, а в случае их неоплаты они возмещаются Государственному заказчику путем удержания соответствующих сумм из платежей, причитающихся </w:t>
      </w:r>
      <w:r w:rsidR="001055A8">
        <w:t>Головному исполнителю</w:t>
      </w:r>
      <w:r w:rsidRPr="00141A1C">
        <w:rPr>
          <w:sz w:val="22"/>
          <w:szCs w:val="22"/>
          <w:lang w:eastAsia="ar-SA"/>
        </w:rPr>
        <w:t>.</w:t>
      </w:r>
    </w:p>
    <w:p w:rsidR="006A51B5" w:rsidRPr="00141A1C" w:rsidRDefault="006A51B5" w:rsidP="006A51B5">
      <w:pPr>
        <w:shd w:val="clear" w:color="auto" w:fill="FFFFFF"/>
        <w:ind w:right="-1" w:firstLine="567"/>
        <w:rPr>
          <w:sz w:val="22"/>
          <w:szCs w:val="22"/>
          <w:lang w:eastAsia="ar-SA"/>
        </w:rPr>
      </w:pPr>
      <w:r w:rsidRPr="00141A1C">
        <w:rPr>
          <w:sz w:val="22"/>
          <w:szCs w:val="22"/>
          <w:lang w:eastAsia="ar-SA"/>
        </w:rPr>
        <w:t>3.1</w:t>
      </w:r>
      <w:r w:rsidR="00EA189E" w:rsidRPr="00141A1C">
        <w:rPr>
          <w:sz w:val="22"/>
          <w:szCs w:val="22"/>
          <w:lang w:eastAsia="ar-SA"/>
        </w:rPr>
        <w:t>4</w:t>
      </w:r>
      <w:r w:rsidRPr="00141A1C">
        <w:rPr>
          <w:sz w:val="22"/>
          <w:szCs w:val="22"/>
          <w:lang w:eastAsia="ar-SA"/>
        </w:rPr>
        <w:t xml:space="preserve">. </w:t>
      </w:r>
      <w:r w:rsidR="0074134C" w:rsidRPr="00141A1C">
        <w:rPr>
          <w:sz w:val="22"/>
          <w:szCs w:val="22"/>
          <w:lang w:eastAsia="ar-SA"/>
        </w:rPr>
        <w:t>Товар</w:t>
      </w:r>
      <w:r w:rsidRPr="00141A1C">
        <w:rPr>
          <w:sz w:val="22"/>
          <w:szCs w:val="22"/>
          <w:lang w:eastAsia="ar-SA"/>
        </w:rPr>
        <w:t xml:space="preserve">, </w:t>
      </w:r>
      <w:r w:rsidR="0074134C" w:rsidRPr="00141A1C">
        <w:rPr>
          <w:sz w:val="22"/>
          <w:szCs w:val="22"/>
          <w:lang w:eastAsia="ar-SA"/>
        </w:rPr>
        <w:t xml:space="preserve">поставленный </w:t>
      </w:r>
      <w:r w:rsidR="001055A8">
        <w:t xml:space="preserve">Головным исполнителем  </w:t>
      </w:r>
      <w:r w:rsidRPr="00141A1C">
        <w:rPr>
          <w:sz w:val="22"/>
          <w:szCs w:val="22"/>
          <w:lang w:eastAsia="ar-SA"/>
        </w:rPr>
        <w:t>с изменением или отклонением от условий Контракта, оплате не подлеж</w:t>
      </w:r>
      <w:r w:rsidR="0074134C" w:rsidRPr="00141A1C">
        <w:rPr>
          <w:sz w:val="22"/>
          <w:szCs w:val="22"/>
          <w:lang w:eastAsia="ar-SA"/>
        </w:rPr>
        <w:t>и</w:t>
      </w:r>
      <w:r w:rsidRPr="00141A1C">
        <w:rPr>
          <w:sz w:val="22"/>
          <w:szCs w:val="22"/>
          <w:lang w:eastAsia="ar-SA"/>
        </w:rPr>
        <w:t>т.</w:t>
      </w:r>
    </w:p>
    <w:p w:rsidR="006A51B5" w:rsidRPr="00141A1C" w:rsidRDefault="006A51B5" w:rsidP="006A51B5">
      <w:pPr>
        <w:shd w:val="clear" w:color="auto" w:fill="FFFFFF"/>
        <w:ind w:right="-1" w:firstLine="567"/>
        <w:rPr>
          <w:sz w:val="22"/>
          <w:szCs w:val="22"/>
          <w:lang w:eastAsia="ar-SA"/>
        </w:rPr>
      </w:pPr>
      <w:r w:rsidRPr="00141A1C">
        <w:rPr>
          <w:sz w:val="22"/>
          <w:szCs w:val="22"/>
          <w:lang w:eastAsia="ar-SA"/>
        </w:rPr>
        <w:t>3.1</w:t>
      </w:r>
      <w:r w:rsidR="007E5942" w:rsidRPr="00141A1C">
        <w:rPr>
          <w:sz w:val="22"/>
          <w:szCs w:val="22"/>
          <w:lang w:eastAsia="ar-SA"/>
        </w:rPr>
        <w:t>5</w:t>
      </w:r>
      <w:r w:rsidRPr="00141A1C">
        <w:rPr>
          <w:sz w:val="22"/>
          <w:szCs w:val="22"/>
          <w:lang w:eastAsia="ar-SA"/>
        </w:rPr>
        <w:t>. Государственный заказчик вправе вместо требования о безвозмездно</w:t>
      </w:r>
      <w:r w:rsidR="0074134C" w:rsidRPr="00141A1C">
        <w:rPr>
          <w:sz w:val="22"/>
          <w:szCs w:val="22"/>
          <w:lang w:eastAsia="ar-SA"/>
        </w:rPr>
        <w:t>й замене товара</w:t>
      </w:r>
      <w:r w:rsidRPr="00141A1C">
        <w:rPr>
          <w:sz w:val="22"/>
          <w:szCs w:val="22"/>
          <w:lang w:eastAsia="ar-SA"/>
        </w:rPr>
        <w:t xml:space="preserve"> потребовать от </w:t>
      </w:r>
      <w:r w:rsidR="001A6286">
        <w:t>Головного исполнителя</w:t>
      </w:r>
      <w:r w:rsidR="001A6286" w:rsidRPr="00141A1C">
        <w:rPr>
          <w:sz w:val="22"/>
          <w:szCs w:val="22"/>
          <w:lang w:eastAsia="ar-SA"/>
        </w:rPr>
        <w:t xml:space="preserve"> </w:t>
      </w:r>
      <w:r w:rsidR="0074134C" w:rsidRPr="00141A1C">
        <w:rPr>
          <w:sz w:val="22"/>
          <w:szCs w:val="22"/>
          <w:lang w:eastAsia="ar-SA"/>
        </w:rPr>
        <w:t>а</w:t>
      </w:r>
      <w:r w:rsidRPr="00141A1C">
        <w:rPr>
          <w:sz w:val="22"/>
          <w:szCs w:val="22"/>
          <w:lang w:eastAsia="ar-SA"/>
        </w:rPr>
        <w:t xml:space="preserve"> соразмерного уменьшения установленной за </w:t>
      </w:r>
      <w:r w:rsidR="0074134C" w:rsidRPr="00141A1C">
        <w:rPr>
          <w:sz w:val="22"/>
          <w:szCs w:val="22"/>
          <w:lang w:eastAsia="ar-SA"/>
        </w:rPr>
        <w:t>поставляемый товар</w:t>
      </w:r>
      <w:r w:rsidRPr="00141A1C">
        <w:rPr>
          <w:sz w:val="22"/>
          <w:szCs w:val="22"/>
          <w:lang w:eastAsia="ar-SA"/>
        </w:rPr>
        <w:t xml:space="preserve"> цены или возмещения своих расходов на устранение недостатков.</w:t>
      </w:r>
    </w:p>
    <w:p w:rsidR="006A51B5" w:rsidRDefault="006A51B5" w:rsidP="006A51B5">
      <w:pPr>
        <w:shd w:val="clear" w:color="auto" w:fill="FFFFFF"/>
        <w:ind w:right="-1" w:firstLine="567"/>
        <w:rPr>
          <w:sz w:val="22"/>
          <w:szCs w:val="22"/>
          <w:lang w:eastAsia="ar-SA"/>
        </w:rPr>
      </w:pPr>
      <w:r w:rsidRPr="00141A1C">
        <w:rPr>
          <w:sz w:val="22"/>
          <w:szCs w:val="22"/>
          <w:lang w:eastAsia="ar-SA"/>
        </w:rPr>
        <w:t>3.1</w:t>
      </w:r>
      <w:r w:rsidR="007E5942" w:rsidRPr="00141A1C">
        <w:rPr>
          <w:sz w:val="22"/>
          <w:szCs w:val="22"/>
          <w:lang w:eastAsia="ar-SA"/>
        </w:rPr>
        <w:t>6</w:t>
      </w:r>
      <w:r w:rsidRPr="00141A1C">
        <w:rPr>
          <w:sz w:val="22"/>
          <w:szCs w:val="22"/>
          <w:lang w:eastAsia="ar-SA"/>
        </w:rPr>
        <w:t xml:space="preserve">. Устранение </w:t>
      </w:r>
      <w:r w:rsidR="001055A8">
        <w:t>Головным исполнителем</w:t>
      </w:r>
      <w:r w:rsidRPr="00141A1C">
        <w:rPr>
          <w:sz w:val="22"/>
          <w:szCs w:val="22"/>
          <w:lang w:eastAsia="ar-SA"/>
        </w:rPr>
        <w:t xml:space="preserve"> в установленные сроки выявленных Государственным заказчиком недостатков не освобождает его от уплаты штрафных санкций, предусмотренных Контрактом.</w:t>
      </w:r>
    </w:p>
    <w:p w:rsidR="009865CB" w:rsidRDefault="009865CB" w:rsidP="006A51B5">
      <w:pPr>
        <w:shd w:val="clear" w:color="auto" w:fill="FFFFFF"/>
        <w:ind w:right="-1" w:firstLine="567"/>
        <w:rPr>
          <w:sz w:val="22"/>
          <w:szCs w:val="22"/>
          <w:lang w:eastAsia="ar-SA"/>
        </w:rPr>
      </w:pPr>
      <w:r>
        <w:rPr>
          <w:sz w:val="22"/>
          <w:szCs w:val="22"/>
          <w:lang w:eastAsia="ar-SA"/>
        </w:rPr>
        <w:t xml:space="preserve">3.17. </w:t>
      </w:r>
      <w:r w:rsidRPr="009865CB">
        <w:rPr>
          <w:sz w:val="22"/>
          <w:szCs w:val="22"/>
          <w:lang w:eastAsia="ar-SA"/>
        </w:rPr>
        <w:t xml:space="preserve">Общий срок приемки товара Государственным заказчиком не может составлять </w:t>
      </w:r>
      <w:r>
        <w:rPr>
          <w:sz w:val="22"/>
          <w:szCs w:val="22"/>
          <w:lang w:eastAsia="ar-SA"/>
        </w:rPr>
        <w:br/>
      </w:r>
      <w:r w:rsidRPr="009865CB">
        <w:rPr>
          <w:sz w:val="22"/>
          <w:szCs w:val="22"/>
          <w:lang w:eastAsia="ar-SA"/>
        </w:rPr>
        <w:t>более 20 (двадцати) рабочих дней.</w:t>
      </w:r>
    </w:p>
    <w:p w:rsidR="00B047B4" w:rsidRPr="00141A1C" w:rsidRDefault="00B047B4" w:rsidP="006A51B5">
      <w:pPr>
        <w:shd w:val="clear" w:color="auto" w:fill="FFFFFF"/>
        <w:ind w:right="-1" w:firstLine="567"/>
        <w:rPr>
          <w:sz w:val="22"/>
          <w:szCs w:val="22"/>
          <w:lang w:eastAsia="ar-SA"/>
        </w:rPr>
      </w:pPr>
    </w:p>
    <w:p w:rsidR="00656DD4" w:rsidRDefault="0015721E" w:rsidP="00225448">
      <w:pPr>
        <w:ind w:right="-1" w:firstLine="567"/>
        <w:jc w:val="center"/>
        <w:rPr>
          <w:b/>
          <w:bCs/>
          <w:sz w:val="22"/>
          <w:szCs w:val="22"/>
        </w:rPr>
      </w:pPr>
      <w:r w:rsidRPr="00141A1C">
        <w:rPr>
          <w:b/>
          <w:noProof/>
          <w:sz w:val="22"/>
          <w:szCs w:val="22"/>
        </w:rPr>
        <w:t>4</w:t>
      </w:r>
      <w:r w:rsidR="00656DD4" w:rsidRPr="00141A1C">
        <w:rPr>
          <w:b/>
          <w:noProof/>
          <w:sz w:val="22"/>
          <w:szCs w:val="22"/>
        </w:rPr>
        <w:t xml:space="preserve">. </w:t>
      </w:r>
      <w:r w:rsidR="00656DD4" w:rsidRPr="00141A1C">
        <w:rPr>
          <w:b/>
          <w:bCs/>
          <w:sz w:val="22"/>
          <w:szCs w:val="22"/>
        </w:rPr>
        <w:t>Права и обязанности Сторон</w:t>
      </w:r>
    </w:p>
    <w:p w:rsidR="00141A1C" w:rsidRPr="00141A1C" w:rsidRDefault="00141A1C" w:rsidP="00225448">
      <w:pPr>
        <w:ind w:right="-1" w:firstLine="567"/>
        <w:jc w:val="center"/>
        <w:rPr>
          <w:b/>
          <w:bCs/>
          <w:sz w:val="22"/>
          <w:szCs w:val="22"/>
        </w:rPr>
      </w:pPr>
    </w:p>
    <w:p w:rsidR="00656DD4" w:rsidRPr="00141A1C" w:rsidRDefault="0015721E" w:rsidP="00225448">
      <w:pPr>
        <w:pStyle w:val="19"/>
        <w:ind w:right="-1" w:firstLine="567"/>
        <w:jc w:val="both"/>
        <w:rPr>
          <w:rFonts w:ascii="Times New Roman" w:hAnsi="Times New Roman"/>
          <w:noProof/>
          <w:color w:val="auto"/>
          <w:sz w:val="22"/>
          <w:szCs w:val="22"/>
        </w:rPr>
      </w:pPr>
      <w:r w:rsidRPr="00141A1C">
        <w:rPr>
          <w:rFonts w:ascii="Times New Roman" w:hAnsi="Times New Roman"/>
          <w:noProof/>
          <w:color w:val="auto"/>
          <w:sz w:val="22"/>
          <w:szCs w:val="22"/>
        </w:rPr>
        <w:t>4</w:t>
      </w:r>
      <w:r w:rsidR="00656DD4" w:rsidRPr="00141A1C">
        <w:rPr>
          <w:rFonts w:ascii="Times New Roman" w:hAnsi="Times New Roman"/>
          <w:noProof/>
          <w:color w:val="auto"/>
          <w:sz w:val="22"/>
          <w:szCs w:val="22"/>
        </w:rPr>
        <w:t>.1. </w:t>
      </w:r>
      <w:r w:rsidR="003747B6" w:rsidRPr="00141A1C">
        <w:rPr>
          <w:rFonts w:ascii="Times New Roman" w:hAnsi="Times New Roman"/>
          <w:noProof/>
          <w:color w:val="auto"/>
          <w:sz w:val="22"/>
          <w:szCs w:val="22"/>
        </w:rPr>
        <w:t>Государственный заказчик</w:t>
      </w:r>
      <w:r w:rsidR="00656DD4" w:rsidRPr="00141A1C">
        <w:rPr>
          <w:rFonts w:ascii="Times New Roman" w:hAnsi="Times New Roman"/>
          <w:noProof/>
          <w:color w:val="auto"/>
          <w:sz w:val="22"/>
          <w:szCs w:val="22"/>
        </w:rPr>
        <w:t xml:space="preserve"> обяз</w:t>
      </w:r>
      <w:r w:rsidR="00590F19" w:rsidRPr="00141A1C">
        <w:rPr>
          <w:rFonts w:ascii="Times New Roman" w:hAnsi="Times New Roman"/>
          <w:noProof/>
          <w:color w:val="auto"/>
          <w:sz w:val="22"/>
          <w:szCs w:val="22"/>
        </w:rPr>
        <w:t>ан</w:t>
      </w:r>
      <w:r w:rsidR="00656DD4" w:rsidRPr="00141A1C">
        <w:rPr>
          <w:rFonts w:ascii="Times New Roman" w:hAnsi="Times New Roman"/>
          <w:noProof/>
          <w:color w:val="auto"/>
          <w:sz w:val="22"/>
          <w:szCs w:val="22"/>
        </w:rPr>
        <w:t>:</w:t>
      </w:r>
    </w:p>
    <w:p w:rsidR="00CE1FBB" w:rsidRPr="00141A1C" w:rsidRDefault="0015721E" w:rsidP="00225448">
      <w:pPr>
        <w:pStyle w:val="affff2"/>
        <w:ind w:right="-1" w:firstLine="567"/>
        <w:jc w:val="both"/>
        <w:rPr>
          <w:rFonts w:ascii="Times New Roman" w:hAnsi="Times New Roman"/>
        </w:rPr>
      </w:pPr>
      <w:r w:rsidRPr="00141A1C">
        <w:rPr>
          <w:rFonts w:ascii="Times New Roman" w:hAnsi="Times New Roman"/>
          <w:noProof/>
        </w:rPr>
        <w:t>4</w:t>
      </w:r>
      <w:r w:rsidR="00656DD4" w:rsidRPr="00141A1C">
        <w:rPr>
          <w:rFonts w:ascii="Times New Roman" w:hAnsi="Times New Roman"/>
          <w:noProof/>
        </w:rPr>
        <w:t>.1.1.</w:t>
      </w:r>
      <w:r w:rsidR="00CE1FBB" w:rsidRPr="00141A1C">
        <w:rPr>
          <w:rFonts w:ascii="Times New Roman" w:hAnsi="Times New Roman"/>
          <w:noProof/>
        </w:rPr>
        <w:t xml:space="preserve"> </w:t>
      </w:r>
      <w:r w:rsidR="00CE1FBB" w:rsidRPr="00141A1C">
        <w:rPr>
          <w:rFonts w:ascii="Times New Roman" w:hAnsi="Times New Roman"/>
        </w:rPr>
        <w:t xml:space="preserve">Осуществлять контроль за исполнением </w:t>
      </w:r>
      <w:r w:rsidR="001055A8">
        <w:rPr>
          <w:rFonts w:ascii="Times New Roman" w:hAnsi="Times New Roman"/>
        </w:rPr>
        <w:t>Головным исполнителем</w:t>
      </w:r>
      <w:r w:rsidR="00CE1FBB" w:rsidRPr="00141A1C">
        <w:rPr>
          <w:rFonts w:ascii="Times New Roman" w:hAnsi="Times New Roman"/>
        </w:rPr>
        <w:t xml:space="preserve"> условий Контракта </w:t>
      </w:r>
      <w:r w:rsidR="007252F5" w:rsidRPr="00141A1C">
        <w:rPr>
          <w:rFonts w:ascii="Times New Roman" w:hAnsi="Times New Roman"/>
        </w:rPr>
        <w:br/>
      </w:r>
      <w:r w:rsidR="00CE1FBB" w:rsidRPr="00141A1C">
        <w:rPr>
          <w:rFonts w:ascii="Times New Roman" w:hAnsi="Times New Roman"/>
        </w:rPr>
        <w:t xml:space="preserve">в соответствии с законодательством Российской Федерации. </w:t>
      </w:r>
    </w:p>
    <w:p w:rsidR="002C3DE8" w:rsidRDefault="0015721E" w:rsidP="00225448">
      <w:pPr>
        <w:pStyle w:val="affff2"/>
        <w:ind w:right="-1" w:firstLine="567"/>
        <w:jc w:val="both"/>
        <w:rPr>
          <w:rFonts w:ascii="Times New Roman" w:hAnsi="Times New Roman"/>
        </w:rPr>
      </w:pPr>
      <w:r w:rsidRPr="00141A1C">
        <w:rPr>
          <w:rFonts w:ascii="Times New Roman" w:hAnsi="Times New Roman"/>
        </w:rPr>
        <w:t>4</w:t>
      </w:r>
      <w:r w:rsidR="002C3DE8" w:rsidRPr="00141A1C">
        <w:rPr>
          <w:rFonts w:ascii="Times New Roman" w:hAnsi="Times New Roman"/>
        </w:rPr>
        <w:t xml:space="preserve">.1.2. </w:t>
      </w:r>
      <w:r w:rsidR="005B5377">
        <w:rPr>
          <w:rFonts w:ascii="Times New Roman" w:hAnsi="Times New Roman"/>
        </w:rPr>
        <w:t>П</w:t>
      </w:r>
      <w:r w:rsidR="005B5377" w:rsidRPr="005B5377">
        <w:rPr>
          <w:rFonts w:ascii="Times New Roman" w:hAnsi="Times New Roman"/>
        </w:rPr>
        <w:t>ринят</w:t>
      </w:r>
      <w:r w:rsidR="005B5377">
        <w:rPr>
          <w:rFonts w:ascii="Times New Roman" w:hAnsi="Times New Roman"/>
        </w:rPr>
        <w:t>ь</w:t>
      </w:r>
      <w:r w:rsidR="005B5377" w:rsidRPr="005B5377">
        <w:rPr>
          <w:rFonts w:ascii="Times New Roman" w:hAnsi="Times New Roman"/>
        </w:rPr>
        <w:t xml:space="preserve"> поставленн</w:t>
      </w:r>
      <w:r w:rsidR="005B5377">
        <w:rPr>
          <w:rFonts w:ascii="Times New Roman" w:hAnsi="Times New Roman"/>
        </w:rPr>
        <w:t>ую</w:t>
      </w:r>
      <w:r w:rsidR="005B5377" w:rsidRPr="005B5377">
        <w:rPr>
          <w:rFonts w:ascii="Times New Roman" w:hAnsi="Times New Roman"/>
        </w:rPr>
        <w:t xml:space="preserve"> продукци</w:t>
      </w:r>
      <w:r w:rsidR="005B5377">
        <w:rPr>
          <w:rFonts w:ascii="Times New Roman" w:hAnsi="Times New Roman"/>
        </w:rPr>
        <w:t>ю</w:t>
      </w:r>
      <w:r w:rsidR="005B5377" w:rsidRPr="005B5377">
        <w:rPr>
          <w:rFonts w:ascii="Times New Roman" w:hAnsi="Times New Roman"/>
        </w:rPr>
        <w:t>, соответствующ</w:t>
      </w:r>
      <w:r w:rsidR="005B5377">
        <w:rPr>
          <w:rFonts w:ascii="Times New Roman" w:hAnsi="Times New Roman"/>
        </w:rPr>
        <w:t>ую требованиям, установленным Г</w:t>
      </w:r>
      <w:r w:rsidR="005B5377" w:rsidRPr="005B5377">
        <w:rPr>
          <w:rFonts w:ascii="Times New Roman" w:hAnsi="Times New Roman"/>
        </w:rPr>
        <w:t>осударственным контрактом, и оплат</w:t>
      </w:r>
      <w:r w:rsidR="005B5377">
        <w:rPr>
          <w:rFonts w:ascii="Times New Roman" w:hAnsi="Times New Roman"/>
        </w:rPr>
        <w:t>ить</w:t>
      </w:r>
      <w:r w:rsidR="005B5377" w:rsidRPr="005B5377">
        <w:rPr>
          <w:rFonts w:ascii="Times New Roman" w:hAnsi="Times New Roman"/>
        </w:rPr>
        <w:t xml:space="preserve"> эт</w:t>
      </w:r>
      <w:r w:rsidR="005B5377">
        <w:rPr>
          <w:rFonts w:ascii="Times New Roman" w:hAnsi="Times New Roman"/>
        </w:rPr>
        <w:t>у</w:t>
      </w:r>
      <w:r w:rsidR="005B5377" w:rsidRPr="005B5377">
        <w:rPr>
          <w:rFonts w:ascii="Times New Roman" w:hAnsi="Times New Roman"/>
        </w:rPr>
        <w:t xml:space="preserve"> продукци</w:t>
      </w:r>
      <w:r w:rsidR="005B5377">
        <w:rPr>
          <w:rFonts w:ascii="Times New Roman" w:hAnsi="Times New Roman"/>
        </w:rPr>
        <w:t>ю</w:t>
      </w:r>
      <w:r w:rsidR="005B5377" w:rsidRPr="005B5377">
        <w:rPr>
          <w:rFonts w:ascii="Times New Roman" w:hAnsi="Times New Roman"/>
        </w:rPr>
        <w:t xml:space="preserve"> </w:t>
      </w:r>
      <w:r w:rsidR="005B5377">
        <w:rPr>
          <w:rFonts w:ascii="Times New Roman" w:hAnsi="Times New Roman"/>
        </w:rPr>
        <w:t>в соответствии с условиями Государственного контракта.</w:t>
      </w:r>
    </w:p>
    <w:p w:rsidR="009865CB" w:rsidRPr="00141A1C" w:rsidRDefault="009865CB" w:rsidP="00225448">
      <w:pPr>
        <w:pStyle w:val="affff2"/>
        <w:ind w:right="-1" w:firstLine="567"/>
        <w:jc w:val="both"/>
        <w:rPr>
          <w:rFonts w:ascii="Times New Roman" w:hAnsi="Times New Roman"/>
        </w:rPr>
      </w:pPr>
    </w:p>
    <w:p w:rsidR="00CD5B08" w:rsidRPr="00141A1C" w:rsidRDefault="00CD5B08" w:rsidP="00CD5B08">
      <w:pPr>
        <w:suppressAutoHyphens/>
        <w:ind w:firstLine="567"/>
        <w:rPr>
          <w:sz w:val="22"/>
          <w:szCs w:val="22"/>
          <w:lang w:eastAsia="ar-SA"/>
        </w:rPr>
      </w:pPr>
      <w:r w:rsidRPr="00141A1C">
        <w:rPr>
          <w:sz w:val="22"/>
          <w:szCs w:val="22"/>
          <w:lang w:eastAsia="ar-SA"/>
        </w:rPr>
        <w:t>4.1.</w:t>
      </w:r>
      <w:r w:rsidR="002D0E9E">
        <w:rPr>
          <w:sz w:val="22"/>
          <w:szCs w:val="22"/>
          <w:lang w:eastAsia="ar-SA"/>
        </w:rPr>
        <w:t>3</w:t>
      </w:r>
      <w:r w:rsidRPr="00141A1C">
        <w:rPr>
          <w:sz w:val="22"/>
          <w:szCs w:val="22"/>
          <w:lang w:eastAsia="ar-SA"/>
        </w:rPr>
        <w:t xml:space="preserve">. В случае расторжения Контракта, оплатить </w:t>
      </w:r>
      <w:r w:rsidR="001055A8">
        <w:t>Головному исполнителю</w:t>
      </w:r>
      <w:r w:rsidR="001055A8" w:rsidRPr="00141A1C">
        <w:rPr>
          <w:sz w:val="22"/>
          <w:szCs w:val="22"/>
          <w:lang w:eastAsia="ar-SA"/>
        </w:rPr>
        <w:t xml:space="preserve"> </w:t>
      </w:r>
      <w:r w:rsidRPr="00141A1C">
        <w:rPr>
          <w:sz w:val="22"/>
          <w:szCs w:val="22"/>
          <w:lang w:eastAsia="ar-SA"/>
        </w:rPr>
        <w:t xml:space="preserve"> стоимость фактически поставленного товара на момент расторжения Контракта, при условии отсутствия претензий </w:t>
      </w:r>
      <w:r w:rsidR="007252F5" w:rsidRPr="00141A1C">
        <w:rPr>
          <w:sz w:val="22"/>
          <w:szCs w:val="22"/>
          <w:lang w:eastAsia="ar-SA"/>
        </w:rPr>
        <w:br/>
      </w:r>
      <w:r w:rsidRPr="00141A1C">
        <w:rPr>
          <w:sz w:val="22"/>
          <w:szCs w:val="22"/>
          <w:lang w:eastAsia="ar-SA"/>
        </w:rPr>
        <w:lastRenderedPageBreak/>
        <w:t xml:space="preserve">по его качеству, на основании подписанных </w:t>
      </w:r>
      <w:r w:rsidR="001055A8">
        <w:t>Головным исполнителем</w:t>
      </w:r>
      <w:r w:rsidRPr="00141A1C">
        <w:rPr>
          <w:sz w:val="22"/>
          <w:szCs w:val="22"/>
          <w:lang w:eastAsia="ar-SA"/>
        </w:rPr>
        <w:t xml:space="preserve"> и Государственным заказчиком </w:t>
      </w:r>
      <w:r w:rsidR="007252F5" w:rsidRPr="00141A1C">
        <w:rPr>
          <w:sz w:val="22"/>
          <w:szCs w:val="22"/>
          <w:lang w:eastAsia="ar-SA"/>
        </w:rPr>
        <w:br/>
      </w:r>
      <w:r w:rsidRPr="00141A1C">
        <w:rPr>
          <w:sz w:val="22"/>
          <w:szCs w:val="22"/>
          <w:lang w:eastAsia="ar-SA"/>
        </w:rPr>
        <w:t>без замечаний акта приема-передачи.</w:t>
      </w:r>
    </w:p>
    <w:p w:rsidR="00CD5B08" w:rsidRPr="00141A1C" w:rsidRDefault="00CD5B08" w:rsidP="00CD5B08">
      <w:pPr>
        <w:suppressAutoHyphens/>
        <w:ind w:firstLine="567"/>
        <w:rPr>
          <w:sz w:val="22"/>
          <w:szCs w:val="22"/>
          <w:lang w:eastAsia="ar-SA"/>
        </w:rPr>
      </w:pPr>
      <w:r w:rsidRPr="00141A1C">
        <w:rPr>
          <w:sz w:val="22"/>
          <w:szCs w:val="22"/>
          <w:lang w:eastAsia="ar-SA"/>
        </w:rPr>
        <w:t>4.1.</w:t>
      </w:r>
      <w:r w:rsidR="002D0E9E">
        <w:rPr>
          <w:sz w:val="22"/>
          <w:szCs w:val="22"/>
          <w:lang w:eastAsia="ar-SA"/>
        </w:rPr>
        <w:t>4</w:t>
      </w:r>
      <w:r w:rsidRPr="00141A1C">
        <w:rPr>
          <w:sz w:val="22"/>
          <w:szCs w:val="22"/>
          <w:lang w:eastAsia="ar-SA"/>
        </w:rPr>
        <w:t xml:space="preserve">. Взыскивать неустойку (пени, штраф) в соответствии с разделом 7 Контракта </w:t>
      </w:r>
      <w:r w:rsidR="007252F5" w:rsidRPr="00141A1C">
        <w:rPr>
          <w:sz w:val="22"/>
          <w:szCs w:val="22"/>
          <w:lang w:eastAsia="ar-SA"/>
        </w:rPr>
        <w:br/>
      </w:r>
      <w:r w:rsidRPr="00141A1C">
        <w:rPr>
          <w:sz w:val="22"/>
          <w:szCs w:val="22"/>
          <w:lang w:eastAsia="ar-SA"/>
        </w:rPr>
        <w:t xml:space="preserve">за неисполнение или ненадлежащее исполнение </w:t>
      </w:r>
      <w:r w:rsidR="001055A8">
        <w:t>Головным исполнителем</w:t>
      </w:r>
      <w:r w:rsidRPr="00141A1C">
        <w:rPr>
          <w:sz w:val="22"/>
          <w:szCs w:val="22"/>
          <w:lang w:eastAsia="ar-SA"/>
        </w:rPr>
        <w:t xml:space="preserve"> обязательств, предусмотренных Контрактом.</w:t>
      </w:r>
    </w:p>
    <w:p w:rsidR="00CD5B08" w:rsidRDefault="00CD5B08" w:rsidP="00CD5B08">
      <w:pPr>
        <w:suppressAutoHyphens/>
        <w:ind w:firstLine="567"/>
        <w:rPr>
          <w:sz w:val="22"/>
          <w:szCs w:val="22"/>
          <w:lang w:eastAsia="ar-SA"/>
        </w:rPr>
      </w:pPr>
      <w:r w:rsidRPr="00141A1C">
        <w:rPr>
          <w:sz w:val="22"/>
          <w:szCs w:val="22"/>
          <w:lang w:eastAsia="ar-SA"/>
        </w:rPr>
        <w:t>4.1.</w:t>
      </w:r>
      <w:r w:rsidR="002D0E9E">
        <w:rPr>
          <w:sz w:val="22"/>
          <w:szCs w:val="22"/>
          <w:lang w:eastAsia="ar-SA"/>
        </w:rPr>
        <w:t>5</w:t>
      </w:r>
      <w:r w:rsidRPr="00141A1C">
        <w:rPr>
          <w:sz w:val="22"/>
          <w:szCs w:val="22"/>
          <w:lang w:eastAsia="ar-SA"/>
        </w:rPr>
        <w:t xml:space="preserve">. Направить в уполномоченный на осуществление контроля в сфере закупок федеральный орган исполнительной власти сведения о </w:t>
      </w:r>
      <w:r w:rsidR="001055A8">
        <w:t xml:space="preserve">Головном исполнителе </w:t>
      </w:r>
      <w:r w:rsidRPr="00141A1C">
        <w:rPr>
          <w:sz w:val="22"/>
          <w:szCs w:val="22"/>
          <w:lang w:eastAsia="ar-SA"/>
        </w:rPr>
        <w:t xml:space="preserve">для включения их в реестр недобросовестных поставщиков (подрядчиков, исполнителей) в случае расторжения Контракта </w:t>
      </w:r>
      <w:r w:rsidR="00F7153C">
        <w:rPr>
          <w:sz w:val="22"/>
          <w:szCs w:val="22"/>
          <w:lang w:eastAsia="ar-SA"/>
        </w:rPr>
        <w:br/>
      </w:r>
      <w:r w:rsidRPr="00141A1C">
        <w:rPr>
          <w:sz w:val="22"/>
          <w:szCs w:val="22"/>
          <w:lang w:eastAsia="ar-SA"/>
        </w:rPr>
        <w:t xml:space="preserve">по решению суда или в случае одностороннего отказа Государственного заказчика от исполнения Контракта </w:t>
      </w:r>
      <w:r w:rsidRPr="002D0E9E">
        <w:rPr>
          <w:sz w:val="22"/>
          <w:szCs w:val="22"/>
          <w:lang w:eastAsia="ar-SA"/>
        </w:rPr>
        <w:t xml:space="preserve">в связи с существенным нарушением </w:t>
      </w:r>
      <w:r w:rsidR="001055A8" w:rsidRPr="002D0E9E">
        <w:t>Головным исполнителем</w:t>
      </w:r>
      <w:r w:rsidRPr="002D0E9E">
        <w:rPr>
          <w:sz w:val="22"/>
          <w:szCs w:val="22"/>
          <w:lang w:eastAsia="ar-SA"/>
        </w:rPr>
        <w:t xml:space="preserve"> условий Контракта.</w:t>
      </w:r>
    </w:p>
    <w:p w:rsidR="002D0E9E" w:rsidRPr="00141A1C" w:rsidRDefault="002D0E9E" w:rsidP="00CD5B08">
      <w:pPr>
        <w:suppressAutoHyphens/>
        <w:ind w:firstLine="567"/>
        <w:rPr>
          <w:sz w:val="22"/>
          <w:szCs w:val="22"/>
          <w:lang w:eastAsia="ar-SA"/>
        </w:rPr>
      </w:pPr>
      <w:r>
        <w:t>4.1.6. Осуществлять контрол</w:t>
      </w:r>
      <w:r w:rsidR="003364FE">
        <w:t>ь</w:t>
      </w:r>
      <w:r>
        <w:t xml:space="preserve"> за целевым использованием головным исполнителем бюджетных ассигнований.</w:t>
      </w:r>
    </w:p>
    <w:p w:rsidR="00CD5B08" w:rsidRPr="00141A1C" w:rsidRDefault="00CD5B08" w:rsidP="00CD5B08">
      <w:pPr>
        <w:suppressAutoHyphens/>
        <w:ind w:firstLine="567"/>
        <w:rPr>
          <w:sz w:val="22"/>
          <w:szCs w:val="22"/>
          <w:lang w:eastAsia="ar-SA"/>
        </w:rPr>
      </w:pPr>
      <w:r w:rsidRPr="00141A1C">
        <w:rPr>
          <w:sz w:val="22"/>
          <w:szCs w:val="22"/>
          <w:lang w:eastAsia="ar-SA"/>
        </w:rPr>
        <w:t>4.1.</w:t>
      </w:r>
      <w:r w:rsidR="002D0E9E">
        <w:rPr>
          <w:sz w:val="22"/>
          <w:szCs w:val="22"/>
          <w:lang w:eastAsia="ar-SA"/>
        </w:rPr>
        <w:t>7</w:t>
      </w:r>
      <w:r w:rsidRPr="00141A1C">
        <w:rPr>
          <w:sz w:val="22"/>
          <w:szCs w:val="22"/>
          <w:lang w:eastAsia="ar-SA"/>
        </w:rPr>
        <w:t xml:space="preserve">. Выполнять иные обязанности, предусмотренные законодательством Российской Федерации </w:t>
      </w:r>
      <w:r w:rsidR="00F7153C">
        <w:rPr>
          <w:sz w:val="22"/>
          <w:szCs w:val="22"/>
          <w:lang w:eastAsia="ar-SA"/>
        </w:rPr>
        <w:br/>
      </w:r>
      <w:r w:rsidRPr="00141A1C">
        <w:rPr>
          <w:sz w:val="22"/>
          <w:szCs w:val="22"/>
          <w:lang w:eastAsia="ar-SA"/>
        </w:rPr>
        <w:t>и Контрактом.</w:t>
      </w:r>
    </w:p>
    <w:p w:rsidR="00CD5B08" w:rsidRPr="00141A1C" w:rsidRDefault="00CD5B08" w:rsidP="00CD5B08">
      <w:pPr>
        <w:suppressAutoHyphens/>
        <w:ind w:firstLine="567"/>
        <w:rPr>
          <w:sz w:val="22"/>
          <w:szCs w:val="22"/>
          <w:lang w:eastAsia="ar-SA"/>
        </w:rPr>
      </w:pPr>
      <w:r w:rsidRPr="00141A1C">
        <w:rPr>
          <w:sz w:val="22"/>
          <w:szCs w:val="22"/>
          <w:lang w:eastAsia="ar-SA"/>
        </w:rPr>
        <w:t>4.2. Государственный заказчик имеет право:</w:t>
      </w:r>
    </w:p>
    <w:p w:rsidR="00CD5B08" w:rsidRPr="00141A1C" w:rsidRDefault="00CD5B08" w:rsidP="00CD5B08">
      <w:pPr>
        <w:suppressAutoHyphens/>
        <w:ind w:firstLine="567"/>
        <w:rPr>
          <w:sz w:val="22"/>
          <w:szCs w:val="22"/>
          <w:lang w:eastAsia="ar-SA"/>
        </w:rPr>
      </w:pPr>
      <w:r w:rsidRPr="00141A1C">
        <w:rPr>
          <w:sz w:val="22"/>
          <w:szCs w:val="22"/>
          <w:lang w:eastAsia="ar-SA"/>
        </w:rPr>
        <w:t xml:space="preserve">4.2.1. Требовать </w:t>
      </w:r>
      <w:r w:rsidR="003364FE">
        <w:rPr>
          <w:sz w:val="22"/>
          <w:szCs w:val="22"/>
          <w:lang w:eastAsia="ar-SA"/>
        </w:rPr>
        <w:t xml:space="preserve">своевременного </w:t>
      </w:r>
      <w:r w:rsidRPr="00141A1C">
        <w:rPr>
          <w:sz w:val="22"/>
          <w:szCs w:val="22"/>
          <w:lang w:eastAsia="ar-SA"/>
        </w:rPr>
        <w:t>устранения недостатков, замены некачественного товара, несоответствующего по качеству и безопасности, показателям содержащимся в нормативных документах, и настоящем Контракте.</w:t>
      </w:r>
    </w:p>
    <w:p w:rsidR="00CD5B08" w:rsidRPr="00141A1C" w:rsidRDefault="00CD5B08" w:rsidP="00CD5B08">
      <w:pPr>
        <w:suppressAutoHyphens/>
        <w:ind w:firstLine="567"/>
        <w:rPr>
          <w:sz w:val="22"/>
          <w:szCs w:val="22"/>
          <w:lang w:eastAsia="ar-SA"/>
        </w:rPr>
      </w:pPr>
      <w:r w:rsidRPr="00141A1C">
        <w:rPr>
          <w:sz w:val="22"/>
          <w:szCs w:val="22"/>
          <w:lang w:eastAsia="ar-SA"/>
        </w:rPr>
        <w:t xml:space="preserve">4.2.2. Отказаться от исполнения Контракта, потребовать возмещения убытков в случае нарушения </w:t>
      </w:r>
      <w:r w:rsidR="001055A8">
        <w:t xml:space="preserve">Головным исполнителем </w:t>
      </w:r>
      <w:r w:rsidRPr="00141A1C">
        <w:rPr>
          <w:sz w:val="22"/>
          <w:szCs w:val="22"/>
          <w:lang w:eastAsia="ar-SA"/>
        </w:rPr>
        <w:t>условий Контракта о сроках и качестве товара.</w:t>
      </w:r>
    </w:p>
    <w:p w:rsidR="00CD5B08" w:rsidRPr="00141A1C" w:rsidRDefault="00CD5B08" w:rsidP="00CD5B08">
      <w:pPr>
        <w:suppressAutoHyphens/>
        <w:ind w:firstLine="567"/>
        <w:rPr>
          <w:sz w:val="22"/>
          <w:szCs w:val="22"/>
          <w:lang w:eastAsia="ar-SA"/>
        </w:rPr>
      </w:pPr>
      <w:r w:rsidRPr="00141A1C">
        <w:rPr>
          <w:sz w:val="22"/>
          <w:szCs w:val="22"/>
          <w:lang w:eastAsia="ar-SA"/>
        </w:rPr>
        <w:t xml:space="preserve">4.2.3. Не производить оплату за </w:t>
      </w:r>
      <w:r w:rsidR="00E71A5A" w:rsidRPr="00141A1C">
        <w:rPr>
          <w:sz w:val="22"/>
          <w:szCs w:val="22"/>
          <w:lang w:eastAsia="ar-SA"/>
        </w:rPr>
        <w:t>количество</w:t>
      </w:r>
      <w:r w:rsidRPr="00141A1C">
        <w:rPr>
          <w:sz w:val="22"/>
          <w:szCs w:val="22"/>
          <w:lang w:eastAsia="ar-SA"/>
        </w:rPr>
        <w:t xml:space="preserve"> товара, поставленного </w:t>
      </w:r>
      <w:r w:rsidR="001055A8">
        <w:t>Головным исполнителем</w:t>
      </w:r>
      <w:r w:rsidRPr="00141A1C">
        <w:rPr>
          <w:sz w:val="22"/>
          <w:szCs w:val="22"/>
          <w:lang w:eastAsia="ar-SA"/>
        </w:rPr>
        <w:t xml:space="preserve"> сверх указанного в Контракте.</w:t>
      </w:r>
    </w:p>
    <w:p w:rsidR="00CD5B08" w:rsidRPr="00141A1C" w:rsidRDefault="00CD5B08" w:rsidP="00CD5B08">
      <w:pPr>
        <w:suppressAutoHyphens/>
        <w:ind w:firstLine="567"/>
        <w:rPr>
          <w:sz w:val="22"/>
          <w:szCs w:val="22"/>
          <w:lang w:eastAsia="ar-SA"/>
        </w:rPr>
      </w:pPr>
      <w:r w:rsidRPr="00141A1C">
        <w:rPr>
          <w:sz w:val="22"/>
          <w:szCs w:val="22"/>
          <w:lang w:eastAsia="ar-SA"/>
        </w:rPr>
        <w:t xml:space="preserve">4.2.4. Самостоятельно определять дату поставки товара, заблаговременно известив </w:t>
      </w:r>
      <w:r w:rsidR="001055A8">
        <w:t>Головного исполнителя</w:t>
      </w:r>
      <w:r w:rsidRPr="00141A1C">
        <w:rPr>
          <w:sz w:val="22"/>
          <w:szCs w:val="22"/>
          <w:lang w:eastAsia="ar-SA"/>
        </w:rPr>
        <w:t>.</w:t>
      </w:r>
    </w:p>
    <w:p w:rsidR="00CD5B08" w:rsidRPr="00141A1C" w:rsidRDefault="00CD5B08" w:rsidP="00CD5B08">
      <w:pPr>
        <w:suppressAutoHyphens/>
        <w:ind w:firstLine="567"/>
        <w:rPr>
          <w:sz w:val="22"/>
          <w:szCs w:val="22"/>
          <w:lang w:eastAsia="ar-SA"/>
        </w:rPr>
      </w:pPr>
      <w:r w:rsidRPr="00141A1C">
        <w:rPr>
          <w:sz w:val="22"/>
          <w:szCs w:val="22"/>
          <w:lang w:eastAsia="ar-SA"/>
        </w:rPr>
        <w:t xml:space="preserve">4.2.5. Принять решение об одностороннем отказе от исполнения Контракта </w:t>
      </w:r>
      <w:r w:rsidRPr="00141A1C">
        <w:rPr>
          <w:sz w:val="22"/>
          <w:szCs w:val="22"/>
          <w:lang w:eastAsia="ar-SA"/>
        </w:rPr>
        <w:br/>
        <w:t>в соответствии с гражданским законодательством Российской Федерации.</w:t>
      </w:r>
    </w:p>
    <w:p w:rsidR="00CD5B08" w:rsidRPr="00141A1C" w:rsidRDefault="00CD5B08" w:rsidP="00CD5B08">
      <w:pPr>
        <w:suppressAutoHyphens/>
        <w:ind w:firstLine="567"/>
        <w:rPr>
          <w:sz w:val="22"/>
          <w:szCs w:val="22"/>
          <w:lang w:eastAsia="ar-SA"/>
        </w:rPr>
      </w:pPr>
      <w:r w:rsidRPr="00141A1C">
        <w:rPr>
          <w:sz w:val="22"/>
          <w:szCs w:val="22"/>
          <w:lang w:eastAsia="ar-SA"/>
        </w:rPr>
        <w:t xml:space="preserve">4.2.6. Требовать от </w:t>
      </w:r>
      <w:r w:rsidR="001055A8">
        <w:t>Головного исполнителя</w:t>
      </w:r>
      <w:r w:rsidRPr="00141A1C">
        <w:rPr>
          <w:sz w:val="22"/>
          <w:szCs w:val="22"/>
          <w:lang w:eastAsia="ar-SA"/>
        </w:rPr>
        <w:t xml:space="preserve"> надлежащего исполнения обязательств, предусмотренных Контрактом.</w:t>
      </w:r>
    </w:p>
    <w:p w:rsidR="00CD5B08" w:rsidRPr="00141A1C" w:rsidRDefault="00CD5B08" w:rsidP="00CD5B08">
      <w:pPr>
        <w:suppressAutoHyphens/>
        <w:ind w:firstLine="567"/>
        <w:rPr>
          <w:sz w:val="22"/>
          <w:szCs w:val="22"/>
          <w:lang w:eastAsia="ar-SA"/>
        </w:rPr>
      </w:pPr>
      <w:r w:rsidRPr="00141A1C">
        <w:rPr>
          <w:sz w:val="22"/>
          <w:szCs w:val="22"/>
          <w:lang w:eastAsia="ar-SA"/>
        </w:rPr>
        <w:t xml:space="preserve">4.2.7. Провести экспертизу поставленного товара по настоящему Контракту, в части </w:t>
      </w:r>
      <w:r w:rsidR="007252F5" w:rsidRPr="00141A1C">
        <w:rPr>
          <w:sz w:val="22"/>
          <w:szCs w:val="22"/>
          <w:lang w:eastAsia="ar-SA"/>
        </w:rPr>
        <w:br/>
      </w:r>
      <w:r w:rsidRPr="00141A1C">
        <w:rPr>
          <w:sz w:val="22"/>
          <w:szCs w:val="22"/>
          <w:lang w:eastAsia="ar-SA"/>
        </w:rPr>
        <w:t>их соответствия условиям настоящего Контракта</w:t>
      </w:r>
    </w:p>
    <w:p w:rsidR="00CD5B08" w:rsidRDefault="00CD5B08" w:rsidP="00CD5B08">
      <w:pPr>
        <w:suppressAutoHyphens/>
        <w:ind w:firstLine="567"/>
        <w:rPr>
          <w:sz w:val="22"/>
          <w:szCs w:val="22"/>
          <w:lang w:eastAsia="ar-SA"/>
        </w:rPr>
      </w:pPr>
      <w:r w:rsidRPr="00141A1C">
        <w:rPr>
          <w:sz w:val="22"/>
          <w:szCs w:val="22"/>
          <w:lang w:eastAsia="ar-SA"/>
        </w:rPr>
        <w:t>4.2.8. Осуществлять иные права, предусмотренные действующим законодательством Российской Федерации и Контрактом</w:t>
      </w:r>
      <w:r w:rsidR="002D0E9E">
        <w:rPr>
          <w:sz w:val="22"/>
          <w:szCs w:val="22"/>
          <w:lang w:eastAsia="ar-SA"/>
        </w:rPr>
        <w:t>.</w:t>
      </w:r>
    </w:p>
    <w:p w:rsidR="002D0E9E" w:rsidRDefault="002D0E9E" w:rsidP="002D0E9E">
      <w:pPr>
        <w:pStyle w:val="af5"/>
        <w:widowControl w:val="0"/>
        <w:tabs>
          <w:tab w:val="left" w:pos="1462"/>
        </w:tabs>
        <w:spacing w:after="0"/>
        <w:ind w:right="40" w:firstLine="567"/>
        <w:rPr>
          <w:sz w:val="22"/>
          <w:szCs w:val="22"/>
          <w:lang w:val="ru-RU"/>
        </w:rPr>
      </w:pPr>
      <w:r w:rsidRPr="002D0E9E">
        <w:rPr>
          <w:sz w:val="22"/>
          <w:szCs w:val="22"/>
          <w:lang w:val="ru-RU"/>
        </w:rPr>
        <w:t xml:space="preserve">4.2.9. </w:t>
      </w:r>
      <w:r w:rsidRPr="002D0E9E">
        <w:rPr>
          <w:sz w:val="22"/>
          <w:szCs w:val="22"/>
        </w:rPr>
        <w:t xml:space="preserve">Государственный заказчик вправе удерживать суммы неисполненных </w:t>
      </w:r>
      <w:r w:rsidRPr="002D0E9E">
        <w:rPr>
          <w:sz w:val="22"/>
          <w:szCs w:val="22"/>
          <w:lang w:val="ru-RU"/>
        </w:rPr>
        <w:t>Головным исполнителем</w:t>
      </w:r>
      <w:r w:rsidRPr="002D0E9E">
        <w:rPr>
          <w:sz w:val="22"/>
          <w:szCs w:val="22"/>
        </w:rPr>
        <w:t xml:space="preserve"> требований об уплате неустоек (штрафов, пеней), предъявляемых заказчиком </w:t>
      </w:r>
      <w:r w:rsidR="00F7153C">
        <w:rPr>
          <w:sz w:val="22"/>
          <w:szCs w:val="22"/>
          <w:lang w:val="ru-RU"/>
        </w:rPr>
        <w:br/>
      </w:r>
      <w:r w:rsidRPr="002D0E9E">
        <w:rPr>
          <w:sz w:val="22"/>
          <w:szCs w:val="22"/>
        </w:rPr>
        <w:t>в соответствии с настоящим Федеральным законом, из суммы, подлежащей оплате поставщику (подрядчику, исполнителю).</w:t>
      </w:r>
    </w:p>
    <w:p w:rsidR="004C0160" w:rsidRPr="004C0160" w:rsidRDefault="004C0160" w:rsidP="002D0E9E">
      <w:pPr>
        <w:pStyle w:val="af5"/>
        <w:widowControl w:val="0"/>
        <w:tabs>
          <w:tab w:val="left" w:pos="1462"/>
        </w:tabs>
        <w:spacing w:after="0"/>
        <w:ind w:right="40" w:firstLine="567"/>
        <w:rPr>
          <w:sz w:val="22"/>
          <w:szCs w:val="22"/>
          <w:lang w:val="ru-RU"/>
        </w:rPr>
      </w:pPr>
      <w:r>
        <w:rPr>
          <w:sz w:val="22"/>
          <w:szCs w:val="22"/>
          <w:lang w:val="ru-RU"/>
        </w:rPr>
        <w:t xml:space="preserve">4.2.10. </w:t>
      </w:r>
      <w:r>
        <w:rPr>
          <w:lang w:val="ru-RU"/>
        </w:rPr>
        <w:t>О</w:t>
      </w:r>
      <w:r>
        <w:t>осуществ</w:t>
      </w:r>
      <w:r>
        <w:rPr>
          <w:lang w:val="ru-RU"/>
        </w:rPr>
        <w:t>лять</w:t>
      </w:r>
      <w:r>
        <w:t xml:space="preserve"> контрол</w:t>
      </w:r>
      <w:r>
        <w:rPr>
          <w:lang w:val="ru-RU"/>
        </w:rPr>
        <w:t>ь</w:t>
      </w:r>
      <w:r>
        <w:t xml:space="preserve"> за исполнением государственного контракта, в том числе на отдельных этапах его исполнения, без вмешательства в оперативную хозяйственную деятельность головного исполнителя при условии включения в государственный контракт положений о праве контроля</w:t>
      </w:r>
    </w:p>
    <w:p w:rsidR="00CD5B08" w:rsidRPr="00141A1C" w:rsidRDefault="00CD5B08" w:rsidP="00CD5B08">
      <w:pPr>
        <w:suppressAutoHyphens/>
        <w:ind w:firstLine="567"/>
        <w:rPr>
          <w:sz w:val="22"/>
          <w:szCs w:val="22"/>
          <w:lang w:eastAsia="ar-SA"/>
        </w:rPr>
      </w:pPr>
      <w:r w:rsidRPr="00141A1C">
        <w:rPr>
          <w:sz w:val="22"/>
          <w:szCs w:val="22"/>
          <w:lang w:eastAsia="ar-SA"/>
        </w:rPr>
        <w:t>4.3. </w:t>
      </w:r>
      <w:r w:rsidR="001055A8">
        <w:t>Головной исполнитель</w:t>
      </w:r>
      <w:r w:rsidRPr="00141A1C">
        <w:rPr>
          <w:sz w:val="22"/>
          <w:szCs w:val="22"/>
          <w:lang w:eastAsia="ar-SA"/>
        </w:rPr>
        <w:t xml:space="preserve"> обязан:</w:t>
      </w:r>
    </w:p>
    <w:p w:rsidR="00CD5B08" w:rsidRPr="00141A1C" w:rsidRDefault="00CD5B08" w:rsidP="00CD5B08">
      <w:pPr>
        <w:suppressAutoHyphens/>
        <w:ind w:firstLine="567"/>
        <w:rPr>
          <w:sz w:val="22"/>
          <w:szCs w:val="22"/>
          <w:lang w:eastAsia="ar-SA"/>
        </w:rPr>
      </w:pPr>
      <w:r w:rsidRPr="00141A1C">
        <w:rPr>
          <w:sz w:val="22"/>
          <w:szCs w:val="22"/>
          <w:lang w:eastAsia="ar-SA"/>
        </w:rPr>
        <w:t xml:space="preserve">4.3.1. С использованием любых средств связи известить Государственного заказчика </w:t>
      </w:r>
      <w:r w:rsidR="007252F5" w:rsidRPr="00141A1C">
        <w:rPr>
          <w:sz w:val="22"/>
          <w:szCs w:val="22"/>
          <w:lang w:eastAsia="ar-SA"/>
        </w:rPr>
        <w:br/>
      </w:r>
      <w:r w:rsidRPr="00141A1C">
        <w:rPr>
          <w:sz w:val="22"/>
          <w:szCs w:val="22"/>
          <w:lang w:eastAsia="ar-SA"/>
        </w:rPr>
        <w:t>о готовности поставки товара.</w:t>
      </w:r>
    </w:p>
    <w:p w:rsidR="00CD5B08" w:rsidRPr="00141A1C" w:rsidRDefault="00CD5B08" w:rsidP="00CD5B08">
      <w:pPr>
        <w:suppressAutoHyphens/>
        <w:ind w:firstLine="567"/>
        <w:rPr>
          <w:sz w:val="22"/>
          <w:szCs w:val="22"/>
          <w:lang w:eastAsia="ar-SA"/>
        </w:rPr>
      </w:pPr>
      <w:r w:rsidRPr="00141A1C">
        <w:rPr>
          <w:sz w:val="22"/>
          <w:szCs w:val="22"/>
          <w:lang w:eastAsia="ar-SA"/>
        </w:rPr>
        <w:t>4.3.2. Поставить товар в порядке и в сроки, указанные в разделе 6 Контракта.</w:t>
      </w:r>
    </w:p>
    <w:p w:rsidR="00CD5B08" w:rsidRPr="00141A1C" w:rsidRDefault="00CD5B08" w:rsidP="00CD5B08">
      <w:pPr>
        <w:suppressAutoHyphens/>
        <w:ind w:firstLine="567"/>
        <w:rPr>
          <w:sz w:val="22"/>
          <w:szCs w:val="22"/>
          <w:lang w:eastAsia="ar-SA"/>
        </w:rPr>
      </w:pPr>
      <w:r w:rsidRPr="00141A1C">
        <w:rPr>
          <w:sz w:val="22"/>
          <w:szCs w:val="22"/>
          <w:lang w:eastAsia="ar-SA"/>
        </w:rPr>
        <w:t xml:space="preserve">4.3.3.  Передать Государственному заказчику платежные и иные документы в порядке </w:t>
      </w:r>
      <w:r w:rsidR="007252F5" w:rsidRPr="00141A1C">
        <w:rPr>
          <w:sz w:val="22"/>
          <w:szCs w:val="22"/>
          <w:lang w:eastAsia="ar-SA"/>
        </w:rPr>
        <w:br/>
      </w:r>
      <w:r w:rsidRPr="00141A1C">
        <w:rPr>
          <w:sz w:val="22"/>
          <w:szCs w:val="22"/>
          <w:lang w:eastAsia="ar-SA"/>
        </w:rPr>
        <w:t>и на условиях, установленных пунктом 2.8 Контракта.</w:t>
      </w:r>
    </w:p>
    <w:p w:rsidR="00CD5B08" w:rsidRPr="00141A1C" w:rsidRDefault="00CD5B08" w:rsidP="00CD5B08">
      <w:pPr>
        <w:suppressAutoHyphens/>
        <w:ind w:firstLine="567"/>
        <w:rPr>
          <w:sz w:val="22"/>
          <w:szCs w:val="22"/>
          <w:lang w:eastAsia="ar-SA"/>
        </w:rPr>
      </w:pPr>
      <w:r w:rsidRPr="00141A1C">
        <w:rPr>
          <w:sz w:val="22"/>
          <w:szCs w:val="22"/>
          <w:lang w:eastAsia="ar-SA"/>
        </w:rPr>
        <w:t>4.3.4. Своими силами и за свой счет, не нарушая конечной даты поставки товара, предусмотренной Контрактом, устранять допущенные по его вине ошибки при поставке товара.</w:t>
      </w:r>
    </w:p>
    <w:p w:rsidR="00CD5B08" w:rsidRPr="00141A1C" w:rsidRDefault="00CD5B08" w:rsidP="00CD5B08">
      <w:pPr>
        <w:suppressAutoHyphens/>
        <w:ind w:firstLine="567"/>
        <w:rPr>
          <w:sz w:val="22"/>
          <w:szCs w:val="22"/>
          <w:lang w:eastAsia="ar-SA"/>
        </w:rPr>
      </w:pPr>
      <w:r w:rsidRPr="00141A1C">
        <w:rPr>
          <w:sz w:val="22"/>
          <w:szCs w:val="22"/>
          <w:lang w:eastAsia="ar-SA"/>
        </w:rPr>
        <w:t>4.3.5. В случае нарушения условий Контракта о сроках и качестве поставки товара возместить убытки Государственному заказчику.</w:t>
      </w:r>
    </w:p>
    <w:p w:rsidR="00CD5B08" w:rsidRPr="00141A1C" w:rsidRDefault="00CD5B08" w:rsidP="00CD5B08">
      <w:pPr>
        <w:suppressAutoHyphens/>
        <w:ind w:firstLine="567"/>
        <w:rPr>
          <w:sz w:val="22"/>
          <w:szCs w:val="22"/>
          <w:lang w:eastAsia="ar-SA"/>
        </w:rPr>
      </w:pPr>
      <w:r w:rsidRPr="00141A1C">
        <w:rPr>
          <w:sz w:val="22"/>
          <w:szCs w:val="22"/>
          <w:lang w:eastAsia="ar-SA"/>
        </w:rPr>
        <w:t>4.3.6. Предоставить Государственному заказчику комплект сопроводительной документации, предусмотренной в пункте 2.8.</w:t>
      </w:r>
    </w:p>
    <w:p w:rsidR="00C8340C" w:rsidRPr="00C8340C" w:rsidRDefault="00C8340C" w:rsidP="00C8340C">
      <w:pPr>
        <w:pStyle w:val="s1"/>
        <w:spacing w:before="0" w:beforeAutospacing="0" w:after="0" w:afterAutospacing="0"/>
        <w:ind w:firstLine="567"/>
        <w:jc w:val="both"/>
        <w:rPr>
          <w:sz w:val="22"/>
          <w:szCs w:val="22"/>
        </w:rPr>
      </w:pPr>
      <w:r>
        <w:rPr>
          <w:sz w:val="22"/>
          <w:szCs w:val="22"/>
        </w:rPr>
        <w:t>4.3.</w:t>
      </w:r>
      <w:r w:rsidR="004C0160">
        <w:rPr>
          <w:sz w:val="22"/>
          <w:szCs w:val="22"/>
        </w:rPr>
        <w:t>7</w:t>
      </w:r>
      <w:r>
        <w:rPr>
          <w:sz w:val="22"/>
          <w:szCs w:val="22"/>
        </w:rPr>
        <w:t>.</w:t>
      </w:r>
      <w:r w:rsidRPr="00C8340C">
        <w:rPr>
          <w:sz w:val="22"/>
          <w:szCs w:val="22"/>
        </w:rPr>
        <w:t xml:space="preserve"> </w:t>
      </w:r>
      <w:r w:rsidR="00E60454">
        <w:rPr>
          <w:sz w:val="22"/>
          <w:szCs w:val="22"/>
        </w:rPr>
        <w:t>П</w:t>
      </w:r>
      <w:r>
        <w:rPr>
          <w:sz w:val="22"/>
          <w:szCs w:val="22"/>
        </w:rPr>
        <w:t>оставлять Товар</w:t>
      </w:r>
      <w:r w:rsidRPr="00C8340C">
        <w:rPr>
          <w:sz w:val="22"/>
          <w:szCs w:val="22"/>
        </w:rPr>
        <w:t xml:space="preserve"> на условиях, предусмотренных государственным контрактом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w:t>
      </w:r>
      <w:hyperlink r:id="rId9" w:anchor="/document/12129354/entry/4" w:history="1">
        <w:r w:rsidRPr="00C8340C">
          <w:rPr>
            <w:rStyle w:val="a7"/>
            <w:color w:val="auto"/>
            <w:sz w:val="22"/>
            <w:szCs w:val="22"/>
            <w:u w:val="none"/>
          </w:rPr>
          <w:t>законодательством</w:t>
        </w:r>
      </w:hyperlink>
      <w:r w:rsidRPr="00C8340C">
        <w:rPr>
          <w:sz w:val="22"/>
          <w:szCs w:val="22"/>
        </w:rPr>
        <w:t xml:space="preserve"> Российской Федерации о техническом регулировании и (или) государственным контрактом;</w:t>
      </w:r>
    </w:p>
    <w:p w:rsidR="00C8340C" w:rsidRPr="00C8340C" w:rsidRDefault="00C8340C" w:rsidP="00C8340C">
      <w:pPr>
        <w:pStyle w:val="s1"/>
        <w:spacing w:before="0" w:beforeAutospacing="0" w:after="0" w:afterAutospacing="0"/>
        <w:ind w:firstLine="567"/>
        <w:jc w:val="both"/>
        <w:rPr>
          <w:sz w:val="22"/>
          <w:szCs w:val="22"/>
        </w:rPr>
      </w:pPr>
      <w:r>
        <w:rPr>
          <w:sz w:val="22"/>
          <w:szCs w:val="22"/>
        </w:rPr>
        <w:lastRenderedPageBreak/>
        <w:t>4.3.</w:t>
      </w:r>
      <w:r w:rsidR="004C0160">
        <w:rPr>
          <w:sz w:val="22"/>
          <w:szCs w:val="22"/>
        </w:rPr>
        <w:t>8</w:t>
      </w:r>
      <w:r>
        <w:rPr>
          <w:sz w:val="22"/>
          <w:szCs w:val="22"/>
        </w:rPr>
        <w:t>.</w:t>
      </w:r>
      <w:r w:rsidRPr="00C8340C">
        <w:rPr>
          <w:sz w:val="22"/>
          <w:szCs w:val="22"/>
        </w:rPr>
        <w:t xml:space="preserve"> </w:t>
      </w:r>
      <w:r w:rsidR="00E60454">
        <w:rPr>
          <w:sz w:val="22"/>
          <w:szCs w:val="22"/>
        </w:rPr>
        <w:t>У</w:t>
      </w:r>
      <w:r w:rsidRPr="00C8340C">
        <w:rPr>
          <w:sz w:val="22"/>
          <w:szCs w:val="22"/>
        </w:rPr>
        <w:t>стран</w:t>
      </w:r>
      <w:r>
        <w:rPr>
          <w:sz w:val="22"/>
          <w:szCs w:val="22"/>
        </w:rPr>
        <w:t>ять</w:t>
      </w:r>
      <w:r w:rsidRPr="00C8340C">
        <w:rPr>
          <w:sz w:val="22"/>
          <w:szCs w:val="22"/>
        </w:rPr>
        <w:t xml:space="preserve"> за свой счет недостатков и дефектов, выявленных при приемке продукции </w:t>
      </w:r>
      <w:r w:rsidR="00F7153C">
        <w:rPr>
          <w:sz w:val="22"/>
          <w:szCs w:val="22"/>
        </w:rPr>
        <w:br/>
      </w:r>
      <w:r w:rsidRPr="00C8340C">
        <w:rPr>
          <w:sz w:val="22"/>
          <w:szCs w:val="22"/>
        </w:rPr>
        <w:t>и в течение гарантийного срока, если гарантийные обязательства установлены государственным контрактом (контрактом) на поставку этой продукции;</w:t>
      </w:r>
    </w:p>
    <w:p w:rsidR="00C8340C" w:rsidRPr="00C8340C" w:rsidRDefault="00E60454" w:rsidP="00C8340C">
      <w:pPr>
        <w:pStyle w:val="s1"/>
        <w:spacing w:before="0" w:beforeAutospacing="0" w:after="0" w:afterAutospacing="0"/>
        <w:ind w:firstLine="567"/>
        <w:jc w:val="both"/>
        <w:rPr>
          <w:sz w:val="22"/>
          <w:szCs w:val="22"/>
        </w:rPr>
      </w:pPr>
      <w:r>
        <w:rPr>
          <w:sz w:val="22"/>
          <w:szCs w:val="22"/>
        </w:rPr>
        <w:t>4.3.</w:t>
      </w:r>
      <w:r w:rsidR="004C0160">
        <w:rPr>
          <w:sz w:val="22"/>
          <w:szCs w:val="22"/>
        </w:rPr>
        <w:t>9</w:t>
      </w:r>
      <w:r>
        <w:rPr>
          <w:sz w:val="22"/>
          <w:szCs w:val="22"/>
        </w:rPr>
        <w:t>.</w:t>
      </w:r>
      <w:r w:rsidR="00C8340C" w:rsidRPr="00C8340C">
        <w:rPr>
          <w:sz w:val="22"/>
          <w:szCs w:val="22"/>
        </w:rPr>
        <w:t xml:space="preserve"> </w:t>
      </w:r>
      <w:r>
        <w:rPr>
          <w:sz w:val="22"/>
          <w:szCs w:val="22"/>
        </w:rPr>
        <w:t>Обеспечить</w:t>
      </w:r>
      <w:r w:rsidR="00C8340C" w:rsidRPr="00C8340C">
        <w:rPr>
          <w:sz w:val="22"/>
          <w:szCs w:val="22"/>
        </w:rPr>
        <w:t xml:space="preserve"> раздельн</w:t>
      </w:r>
      <w:r>
        <w:rPr>
          <w:sz w:val="22"/>
          <w:szCs w:val="22"/>
        </w:rPr>
        <w:t>ый</w:t>
      </w:r>
      <w:r w:rsidR="00C8340C" w:rsidRPr="00C8340C">
        <w:rPr>
          <w:sz w:val="22"/>
          <w:szCs w:val="22"/>
        </w:rPr>
        <w:t xml:space="preserve"> учет затрат, связанных с исполнением государственного контракта (контракта), в соответствии с </w:t>
      </w:r>
      <w:hyperlink r:id="rId10" w:anchor="/document/70291366/entry/8017" w:history="1">
        <w:r w:rsidR="00C8340C" w:rsidRPr="00C8340C">
          <w:rPr>
            <w:rStyle w:val="a7"/>
            <w:color w:val="auto"/>
            <w:sz w:val="22"/>
            <w:szCs w:val="22"/>
            <w:u w:val="none"/>
          </w:rPr>
          <w:t>законодательством</w:t>
        </w:r>
      </w:hyperlink>
      <w:r w:rsidR="00C8340C" w:rsidRPr="00C8340C">
        <w:rPr>
          <w:sz w:val="22"/>
          <w:szCs w:val="22"/>
        </w:rPr>
        <w:t xml:space="preserve"> Российской Федерации о государственном оборонном заказе;</w:t>
      </w:r>
    </w:p>
    <w:p w:rsidR="00C8340C" w:rsidRDefault="00E60454" w:rsidP="00C8340C">
      <w:pPr>
        <w:pStyle w:val="s1"/>
        <w:spacing w:before="0" w:beforeAutospacing="0" w:after="0" w:afterAutospacing="0"/>
        <w:ind w:firstLine="567"/>
        <w:jc w:val="both"/>
        <w:rPr>
          <w:sz w:val="22"/>
          <w:szCs w:val="22"/>
        </w:rPr>
      </w:pPr>
      <w:r>
        <w:rPr>
          <w:sz w:val="22"/>
          <w:szCs w:val="22"/>
        </w:rPr>
        <w:t>4.3.1</w:t>
      </w:r>
      <w:r w:rsidR="004C0160">
        <w:rPr>
          <w:sz w:val="22"/>
          <w:szCs w:val="22"/>
        </w:rPr>
        <w:t>0</w:t>
      </w:r>
      <w:r>
        <w:rPr>
          <w:sz w:val="22"/>
          <w:szCs w:val="22"/>
        </w:rPr>
        <w:t>.</w:t>
      </w:r>
      <w:r w:rsidR="00C8340C" w:rsidRPr="00C8340C">
        <w:rPr>
          <w:sz w:val="22"/>
          <w:szCs w:val="22"/>
        </w:rPr>
        <w:t xml:space="preserve"> </w:t>
      </w:r>
      <w:r>
        <w:rPr>
          <w:sz w:val="22"/>
          <w:szCs w:val="22"/>
        </w:rPr>
        <w:t>Обеспечить</w:t>
      </w:r>
      <w:r w:rsidR="00C8340C" w:rsidRPr="00C8340C">
        <w:rPr>
          <w:sz w:val="22"/>
          <w:szCs w:val="22"/>
        </w:rPr>
        <w:t xml:space="preserve"> допуск уполномоченных представителей государственного заказчика (заказчика) и федерального органа исполнительной власти, осуществляющего функции по контролю (надзору) </w:t>
      </w:r>
      <w:r w:rsidR="00F7153C">
        <w:rPr>
          <w:sz w:val="22"/>
          <w:szCs w:val="22"/>
        </w:rPr>
        <w:br/>
      </w:r>
      <w:r w:rsidR="00C8340C" w:rsidRPr="00C8340C">
        <w:rPr>
          <w:sz w:val="22"/>
          <w:szCs w:val="22"/>
        </w:rPr>
        <w:t xml:space="preserve">в сфере государственного оборонного заказа, в организацию головного исполнителя (исполнителя) </w:t>
      </w:r>
      <w:r w:rsidR="00F7153C">
        <w:rPr>
          <w:sz w:val="22"/>
          <w:szCs w:val="22"/>
        </w:rPr>
        <w:br/>
      </w:r>
      <w:r w:rsidR="00C8340C" w:rsidRPr="00C8340C">
        <w:rPr>
          <w:sz w:val="22"/>
          <w:szCs w:val="22"/>
        </w:rPr>
        <w:t xml:space="preserve">и условий для осуществления ими контроля за исполнением государственного контракта (контракта) </w:t>
      </w:r>
      <w:r w:rsidR="00F7153C">
        <w:rPr>
          <w:sz w:val="22"/>
          <w:szCs w:val="22"/>
        </w:rPr>
        <w:br/>
      </w:r>
      <w:r w:rsidR="00C8340C" w:rsidRPr="00C8340C">
        <w:rPr>
          <w:sz w:val="22"/>
          <w:szCs w:val="22"/>
        </w:rPr>
        <w:t xml:space="preserve">в соответствии с </w:t>
      </w:r>
      <w:hyperlink r:id="rId11" w:anchor="/document/70291366/entry/8016" w:history="1">
        <w:r w:rsidR="00C8340C" w:rsidRPr="00E60454">
          <w:rPr>
            <w:rStyle w:val="a7"/>
            <w:color w:val="auto"/>
            <w:sz w:val="22"/>
            <w:szCs w:val="22"/>
            <w:u w:val="none"/>
          </w:rPr>
          <w:t>законодательством</w:t>
        </w:r>
      </w:hyperlink>
      <w:r w:rsidR="00C8340C" w:rsidRPr="00C8340C">
        <w:rPr>
          <w:sz w:val="22"/>
          <w:szCs w:val="22"/>
        </w:rPr>
        <w:t xml:space="preserve"> Российской Федерации о государственном оборонном заказе, </w:t>
      </w:r>
      <w:r w:rsidR="00F7153C">
        <w:rPr>
          <w:sz w:val="22"/>
          <w:szCs w:val="22"/>
        </w:rPr>
        <w:br/>
      </w:r>
      <w:r w:rsidR="00C8340C" w:rsidRPr="00C8340C">
        <w:rPr>
          <w:sz w:val="22"/>
          <w:szCs w:val="22"/>
        </w:rPr>
        <w:t>в том числе на отдельных этапах его исполнения;</w:t>
      </w:r>
    </w:p>
    <w:p w:rsidR="004C0160" w:rsidRDefault="004C0160" w:rsidP="004C0160">
      <w:pPr>
        <w:suppressAutoHyphens/>
        <w:ind w:firstLine="567"/>
        <w:rPr>
          <w:sz w:val="22"/>
          <w:szCs w:val="22"/>
          <w:lang w:eastAsia="ar-SA"/>
        </w:rPr>
      </w:pPr>
      <w:r w:rsidRPr="00141A1C">
        <w:rPr>
          <w:sz w:val="22"/>
          <w:szCs w:val="22"/>
          <w:lang w:eastAsia="ar-SA"/>
        </w:rPr>
        <w:t>4.3.</w:t>
      </w:r>
      <w:r>
        <w:rPr>
          <w:sz w:val="22"/>
          <w:szCs w:val="22"/>
          <w:lang w:eastAsia="ar-SA"/>
        </w:rPr>
        <w:t>11.</w:t>
      </w:r>
      <w:r w:rsidRPr="00141A1C">
        <w:rPr>
          <w:sz w:val="22"/>
          <w:szCs w:val="22"/>
          <w:lang w:eastAsia="ar-SA"/>
        </w:rPr>
        <w:t xml:space="preserve"> Выполнять иные обязанности, предусмотренные законодательством Российской Федерации </w:t>
      </w:r>
      <w:r>
        <w:rPr>
          <w:sz w:val="22"/>
          <w:szCs w:val="22"/>
          <w:lang w:eastAsia="ar-SA"/>
        </w:rPr>
        <w:br/>
      </w:r>
      <w:r w:rsidRPr="00141A1C">
        <w:rPr>
          <w:sz w:val="22"/>
          <w:szCs w:val="22"/>
          <w:lang w:eastAsia="ar-SA"/>
        </w:rPr>
        <w:t>и Контрактом.</w:t>
      </w:r>
    </w:p>
    <w:p w:rsidR="003364FE" w:rsidRPr="00C8340C" w:rsidRDefault="003364FE" w:rsidP="004C0160">
      <w:pPr>
        <w:suppressAutoHyphens/>
        <w:ind w:firstLine="567"/>
        <w:rPr>
          <w:sz w:val="22"/>
          <w:szCs w:val="22"/>
          <w:lang w:eastAsia="ar-SA"/>
        </w:rPr>
      </w:pPr>
      <w:r w:rsidRPr="002960B4">
        <w:rPr>
          <w:sz w:val="22"/>
          <w:szCs w:val="22"/>
          <w:lang w:eastAsia="ar-SA"/>
        </w:rPr>
        <w:t>4.</w:t>
      </w:r>
      <w:r>
        <w:rPr>
          <w:sz w:val="22"/>
          <w:szCs w:val="22"/>
          <w:lang w:eastAsia="ar-SA"/>
        </w:rPr>
        <w:t>3</w:t>
      </w:r>
      <w:r w:rsidRPr="002960B4">
        <w:rPr>
          <w:sz w:val="22"/>
          <w:szCs w:val="22"/>
          <w:lang w:eastAsia="ar-SA"/>
        </w:rPr>
        <w:t>.</w:t>
      </w:r>
      <w:r>
        <w:rPr>
          <w:sz w:val="22"/>
          <w:szCs w:val="22"/>
          <w:lang w:eastAsia="ar-SA"/>
        </w:rPr>
        <w:t>12</w:t>
      </w:r>
      <w:r w:rsidRPr="00C61AA1">
        <w:rPr>
          <w:sz w:val="22"/>
          <w:szCs w:val="22"/>
          <w:lang w:eastAsia="ar-SA"/>
        </w:rPr>
        <w:t xml:space="preserve">. </w:t>
      </w:r>
      <w:r w:rsidRPr="00C61AA1">
        <w:rPr>
          <w:sz w:val="22"/>
          <w:szCs w:val="22"/>
        </w:rPr>
        <w:t>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D5B08" w:rsidRPr="00141A1C" w:rsidRDefault="00CD5B08" w:rsidP="00CD5B08">
      <w:pPr>
        <w:suppressAutoHyphens/>
        <w:ind w:firstLine="567"/>
        <w:rPr>
          <w:sz w:val="22"/>
          <w:szCs w:val="22"/>
          <w:lang w:eastAsia="ar-SA"/>
        </w:rPr>
      </w:pPr>
      <w:r w:rsidRPr="00141A1C">
        <w:rPr>
          <w:sz w:val="22"/>
          <w:szCs w:val="22"/>
          <w:lang w:eastAsia="ar-SA"/>
        </w:rPr>
        <w:t>4.4. </w:t>
      </w:r>
      <w:r w:rsidR="001055A8">
        <w:t>Головной исполнитель</w:t>
      </w:r>
      <w:r w:rsidRPr="00141A1C">
        <w:rPr>
          <w:sz w:val="22"/>
          <w:szCs w:val="22"/>
          <w:lang w:eastAsia="ar-SA"/>
        </w:rPr>
        <w:t xml:space="preserve"> вправе:</w:t>
      </w:r>
    </w:p>
    <w:p w:rsidR="00CD5B08" w:rsidRPr="00141A1C" w:rsidRDefault="00CD5B08" w:rsidP="00CD5B08">
      <w:pPr>
        <w:suppressAutoHyphens/>
        <w:ind w:firstLine="567"/>
        <w:rPr>
          <w:sz w:val="22"/>
          <w:szCs w:val="22"/>
          <w:lang w:eastAsia="ar-SA"/>
        </w:rPr>
      </w:pPr>
      <w:r w:rsidRPr="00141A1C">
        <w:rPr>
          <w:sz w:val="22"/>
          <w:szCs w:val="22"/>
          <w:lang w:eastAsia="ar-SA"/>
        </w:rPr>
        <w:t>4.4.1. Требовать</w:t>
      </w:r>
      <w:r w:rsidR="004C0160">
        <w:rPr>
          <w:sz w:val="22"/>
          <w:szCs w:val="22"/>
          <w:lang w:eastAsia="ar-SA"/>
        </w:rPr>
        <w:t xml:space="preserve"> своевременную</w:t>
      </w:r>
      <w:r w:rsidRPr="00141A1C">
        <w:rPr>
          <w:sz w:val="22"/>
          <w:szCs w:val="22"/>
          <w:lang w:eastAsia="ar-SA"/>
        </w:rPr>
        <w:t xml:space="preserve"> </w:t>
      </w:r>
      <w:r w:rsidR="004C0160">
        <w:t>оплату на условиях, предусмотренных государственным контрактом, надлежащим образом поставленной и принятой государственным заказчиком продукции.</w:t>
      </w:r>
    </w:p>
    <w:p w:rsidR="00141A1C" w:rsidRPr="00C61AA1" w:rsidRDefault="00CD5B08" w:rsidP="003364FE">
      <w:pPr>
        <w:suppressAutoHyphens/>
        <w:ind w:firstLine="567"/>
        <w:rPr>
          <w:sz w:val="22"/>
          <w:szCs w:val="22"/>
          <w:lang w:eastAsia="ar-SA"/>
        </w:rPr>
      </w:pPr>
      <w:r w:rsidRPr="004C0160">
        <w:rPr>
          <w:sz w:val="22"/>
          <w:szCs w:val="22"/>
          <w:lang w:eastAsia="ar-SA"/>
        </w:rPr>
        <w:t xml:space="preserve">4.4.2. Требовать уплату пеней, штрафов, а также возмещения убытков, согласно раздела 7 </w:t>
      </w:r>
      <w:r w:rsidRPr="002960B4">
        <w:rPr>
          <w:sz w:val="22"/>
          <w:szCs w:val="22"/>
          <w:lang w:eastAsia="ar-SA"/>
        </w:rPr>
        <w:t>Контракта.</w:t>
      </w:r>
    </w:p>
    <w:p w:rsidR="002960B4" w:rsidRPr="00C61AA1" w:rsidRDefault="002960B4" w:rsidP="00CD5B08">
      <w:pPr>
        <w:suppressAutoHyphens/>
        <w:ind w:firstLine="567"/>
        <w:rPr>
          <w:sz w:val="22"/>
          <w:szCs w:val="22"/>
        </w:rPr>
      </w:pPr>
      <w:r w:rsidRPr="00C61AA1">
        <w:rPr>
          <w:sz w:val="22"/>
          <w:szCs w:val="22"/>
        </w:rPr>
        <w:t>4.4.</w:t>
      </w:r>
      <w:r w:rsidR="003364FE">
        <w:rPr>
          <w:sz w:val="22"/>
          <w:szCs w:val="22"/>
        </w:rPr>
        <w:t>3</w:t>
      </w:r>
      <w:r w:rsidRPr="00C61AA1">
        <w:rPr>
          <w:sz w:val="22"/>
          <w:szCs w:val="22"/>
        </w:rPr>
        <w:t>. Досрочно исполнить обязательства по государственному контракту, при этом такое досрочное исполнение не влечет обязанности государственного заказчика по досрочной оплате принятой продукции.</w:t>
      </w:r>
    </w:p>
    <w:p w:rsidR="002960B4" w:rsidRPr="00C61AA1" w:rsidRDefault="002960B4" w:rsidP="00CD5B08">
      <w:pPr>
        <w:suppressAutoHyphens/>
        <w:ind w:firstLine="567"/>
        <w:rPr>
          <w:sz w:val="22"/>
          <w:szCs w:val="22"/>
        </w:rPr>
      </w:pPr>
      <w:r w:rsidRPr="00C61AA1">
        <w:rPr>
          <w:sz w:val="22"/>
          <w:szCs w:val="22"/>
        </w:rPr>
        <w:t>4.4.</w:t>
      </w:r>
      <w:r w:rsidR="003364FE">
        <w:rPr>
          <w:sz w:val="22"/>
          <w:szCs w:val="22"/>
        </w:rPr>
        <w:t>4</w:t>
      </w:r>
      <w:r w:rsidRPr="00C61AA1">
        <w:rPr>
          <w:sz w:val="22"/>
          <w:szCs w:val="22"/>
        </w:rPr>
        <w:t xml:space="preserve">. Привлекать к исполнению государственного контракта третьих лиц, в том числе </w:t>
      </w:r>
      <w:r w:rsidRPr="00C61AA1">
        <w:rPr>
          <w:sz w:val="22"/>
          <w:szCs w:val="22"/>
        </w:rPr>
        <w:br/>
        <w:t>по согласованию с государственным заказчиком, если условиями государственного контракта</w:t>
      </w:r>
      <w:r w:rsidRPr="00C61AA1">
        <w:rPr>
          <w:sz w:val="22"/>
          <w:szCs w:val="22"/>
        </w:rPr>
        <w:br/>
        <w:t xml:space="preserve"> не установлен запрет на привлечение третьих лиц к его исполнению.</w:t>
      </w:r>
    </w:p>
    <w:p w:rsidR="002960B4" w:rsidRPr="00C61AA1" w:rsidRDefault="002960B4" w:rsidP="00CD5B08">
      <w:pPr>
        <w:suppressAutoHyphens/>
        <w:ind w:firstLine="567"/>
        <w:rPr>
          <w:sz w:val="22"/>
          <w:szCs w:val="22"/>
        </w:rPr>
      </w:pPr>
      <w:r w:rsidRPr="00C61AA1">
        <w:rPr>
          <w:sz w:val="22"/>
          <w:szCs w:val="22"/>
        </w:rPr>
        <w:t>4.4.</w:t>
      </w:r>
      <w:r w:rsidR="003364FE">
        <w:rPr>
          <w:sz w:val="22"/>
          <w:szCs w:val="22"/>
        </w:rPr>
        <w:t>5</w:t>
      </w:r>
      <w:r w:rsidRPr="00C61AA1">
        <w:rPr>
          <w:sz w:val="22"/>
          <w:szCs w:val="22"/>
        </w:rPr>
        <w:t xml:space="preserve">. </w:t>
      </w:r>
      <w:r w:rsidR="00C61AA1">
        <w:rPr>
          <w:sz w:val="22"/>
          <w:szCs w:val="22"/>
        </w:rPr>
        <w:t>Принять</w:t>
      </w:r>
      <w:r w:rsidR="00C61AA1" w:rsidRPr="00C61AA1">
        <w:rPr>
          <w:sz w:val="22"/>
          <w:szCs w:val="22"/>
        </w:rPr>
        <w:t xml:space="preserve"> решени</w:t>
      </w:r>
      <w:r w:rsidR="00C61AA1">
        <w:rPr>
          <w:sz w:val="22"/>
          <w:szCs w:val="22"/>
        </w:rPr>
        <w:t>е</w:t>
      </w:r>
      <w:r w:rsidR="003364FE">
        <w:rPr>
          <w:sz w:val="22"/>
          <w:szCs w:val="22"/>
        </w:rPr>
        <w:t xml:space="preserve"> </w:t>
      </w:r>
      <w:r w:rsidR="00C61AA1" w:rsidRPr="00C61AA1">
        <w:rPr>
          <w:sz w:val="22"/>
          <w:szCs w:val="22"/>
        </w:rPr>
        <w:t xml:space="preserve">об одностороннем отказе от исполнения Контракта, такое решение передать лицу, имеющему право действовать от имени Государственного заказчика, лично под расписку </w:t>
      </w:r>
      <w:r w:rsidR="00F7153C">
        <w:rPr>
          <w:sz w:val="22"/>
          <w:szCs w:val="22"/>
        </w:rPr>
        <w:br/>
      </w:r>
      <w:r w:rsidR="00C61AA1" w:rsidRPr="00C61AA1">
        <w:rPr>
          <w:sz w:val="22"/>
          <w:szCs w:val="22"/>
        </w:rPr>
        <w:t xml:space="preserve">или направить Государственному заказчику по почте заказным письмом с уведомлением о вручении </w:t>
      </w:r>
      <w:r w:rsidR="00F7153C">
        <w:rPr>
          <w:sz w:val="22"/>
          <w:szCs w:val="22"/>
        </w:rPr>
        <w:br/>
      </w:r>
      <w:r w:rsidR="00C61AA1" w:rsidRPr="00C61AA1">
        <w:rPr>
          <w:sz w:val="22"/>
          <w:szCs w:val="22"/>
        </w:rPr>
        <w:t>по адресу Государственного заказчика, указанному в контракте.</w:t>
      </w:r>
    </w:p>
    <w:p w:rsidR="004C0160" w:rsidRPr="00141A1C" w:rsidRDefault="004C0160" w:rsidP="00CD5B08">
      <w:pPr>
        <w:suppressAutoHyphens/>
        <w:ind w:firstLine="567"/>
        <w:rPr>
          <w:sz w:val="22"/>
          <w:szCs w:val="22"/>
          <w:lang w:eastAsia="ar-SA"/>
        </w:rPr>
      </w:pPr>
    </w:p>
    <w:p w:rsidR="0085490D" w:rsidRPr="00141A1C" w:rsidRDefault="007025EE" w:rsidP="007025EE">
      <w:pPr>
        <w:suppressAutoHyphens/>
        <w:contextualSpacing/>
        <w:jc w:val="center"/>
        <w:rPr>
          <w:rFonts w:eastAsia="Calibri"/>
          <w:b/>
          <w:sz w:val="22"/>
          <w:szCs w:val="22"/>
          <w:lang w:eastAsia="ar-SA"/>
        </w:rPr>
      </w:pPr>
      <w:r w:rsidRPr="00141A1C">
        <w:rPr>
          <w:rFonts w:eastAsia="Calibri"/>
          <w:b/>
          <w:sz w:val="22"/>
          <w:szCs w:val="22"/>
          <w:lang w:eastAsia="ar-SA"/>
        </w:rPr>
        <w:t xml:space="preserve">5. Порядок и сроки проведения экспертизы </w:t>
      </w:r>
      <w:r w:rsidR="00CD5B08" w:rsidRPr="00141A1C">
        <w:rPr>
          <w:rFonts w:eastAsia="Calibri"/>
          <w:b/>
          <w:sz w:val="22"/>
          <w:szCs w:val="22"/>
          <w:lang w:eastAsia="ar-SA"/>
        </w:rPr>
        <w:t>поставленного товара</w:t>
      </w:r>
      <w:r w:rsidRPr="00141A1C">
        <w:rPr>
          <w:rFonts w:eastAsia="Calibri"/>
          <w:b/>
          <w:sz w:val="22"/>
          <w:szCs w:val="22"/>
          <w:lang w:eastAsia="ar-SA"/>
        </w:rPr>
        <w:t>,</w:t>
      </w:r>
    </w:p>
    <w:p w:rsidR="007025EE" w:rsidRDefault="007025EE" w:rsidP="007025EE">
      <w:pPr>
        <w:suppressAutoHyphens/>
        <w:contextualSpacing/>
        <w:jc w:val="center"/>
        <w:rPr>
          <w:rFonts w:eastAsia="Calibri"/>
          <w:b/>
          <w:sz w:val="22"/>
          <w:szCs w:val="22"/>
          <w:lang w:eastAsia="ar-SA"/>
        </w:rPr>
      </w:pPr>
      <w:r w:rsidRPr="00141A1C">
        <w:rPr>
          <w:rFonts w:eastAsia="Calibri"/>
          <w:b/>
          <w:sz w:val="22"/>
          <w:szCs w:val="22"/>
          <w:lang w:eastAsia="ar-SA"/>
        </w:rPr>
        <w:t xml:space="preserve"> порядок и сроки оформления результатов такой экспертизы</w:t>
      </w:r>
      <w:r w:rsidR="003364FE">
        <w:rPr>
          <w:rFonts w:eastAsia="Calibri"/>
          <w:b/>
          <w:sz w:val="22"/>
          <w:szCs w:val="22"/>
          <w:lang w:eastAsia="ar-SA"/>
        </w:rPr>
        <w:t xml:space="preserve"> </w:t>
      </w:r>
      <w:r w:rsidR="007E7E2B">
        <w:rPr>
          <w:rFonts w:eastAsia="Calibri"/>
          <w:b/>
          <w:sz w:val="22"/>
          <w:szCs w:val="22"/>
          <w:lang w:eastAsia="ar-SA"/>
        </w:rPr>
        <w:br/>
      </w:r>
      <w:r w:rsidR="003364FE">
        <w:rPr>
          <w:rFonts w:eastAsia="Calibri"/>
          <w:b/>
          <w:sz w:val="22"/>
          <w:szCs w:val="22"/>
          <w:lang w:eastAsia="ar-SA"/>
        </w:rPr>
        <w:t>и условия об оценке поставляемой продукции</w:t>
      </w:r>
    </w:p>
    <w:p w:rsidR="00141A1C" w:rsidRPr="00141A1C" w:rsidRDefault="00141A1C" w:rsidP="007025EE">
      <w:pPr>
        <w:suppressAutoHyphens/>
        <w:contextualSpacing/>
        <w:jc w:val="center"/>
        <w:rPr>
          <w:rFonts w:eastAsia="Calibri"/>
          <w:b/>
          <w:sz w:val="22"/>
          <w:szCs w:val="22"/>
          <w:lang w:eastAsia="ar-SA"/>
        </w:rPr>
      </w:pPr>
    </w:p>
    <w:p w:rsidR="007025EE" w:rsidRPr="00141A1C" w:rsidRDefault="007025EE" w:rsidP="007025EE">
      <w:pPr>
        <w:ind w:firstLine="708"/>
        <w:contextualSpacing/>
        <w:rPr>
          <w:rFonts w:eastAsia="Calibri"/>
          <w:sz w:val="22"/>
          <w:szCs w:val="22"/>
        </w:rPr>
      </w:pPr>
      <w:r w:rsidRPr="00141A1C">
        <w:rPr>
          <w:rFonts w:eastAsia="Calibri"/>
          <w:sz w:val="22"/>
          <w:szCs w:val="22"/>
        </w:rPr>
        <w:t xml:space="preserve">5.1. В целях проверки (оценки) соответствия качества и безопасности </w:t>
      </w:r>
      <w:r w:rsidR="00CD5B08" w:rsidRPr="00141A1C">
        <w:rPr>
          <w:rFonts w:eastAsia="Calibri"/>
          <w:sz w:val="22"/>
          <w:szCs w:val="22"/>
        </w:rPr>
        <w:t xml:space="preserve">поставленного </w:t>
      </w:r>
      <w:r w:rsidR="001055A8">
        <w:t xml:space="preserve">Головным исполнителем </w:t>
      </w:r>
      <w:r w:rsidR="00CD5B08" w:rsidRPr="00141A1C">
        <w:rPr>
          <w:rFonts w:eastAsia="Calibri"/>
          <w:sz w:val="22"/>
          <w:szCs w:val="22"/>
        </w:rPr>
        <w:t>товара</w:t>
      </w:r>
      <w:r w:rsidRPr="00141A1C">
        <w:rPr>
          <w:rFonts w:eastAsia="Calibri"/>
          <w:sz w:val="22"/>
          <w:szCs w:val="22"/>
        </w:rPr>
        <w:t xml:space="preserve"> требованиям законодательства Российской Федерации и условиям Контракта </w:t>
      </w:r>
      <w:r w:rsidR="00F7153C">
        <w:rPr>
          <w:rFonts w:eastAsia="Calibri"/>
          <w:sz w:val="22"/>
          <w:szCs w:val="22"/>
        </w:rPr>
        <w:br/>
      </w:r>
      <w:r w:rsidRPr="00141A1C">
        <w:rPr>
          <w:rFonts w:eastAsia="Calibri"/>
          <w:sz w:val="22"/>
          <w:szCs w:val="22"/>
        </w:rPr>
        <w:t>в соответствии с требованиями части 3 статьи 94 Федерального закона от 05.04.2013 № 44-ФЗ проводится экспертиза.</w:t>
      </w:r>
    </w:p>
    <w:p w:rsidR="007025EE" w:rsidRPr="00141A1C" w:rsidRDefault="007025EE" w:rsidP="007025EE">
      <w:pPr>
        <w:suppressAutoHyphens/>
        <w:ind w:firstLine="708"/>
        <w:rPr>
          <w:sz w:val="22"/>
          <w:szCs w:val="22"/>
        </w:rPr>
      </w:pPr>
      <w:r w:rsidRPr="00141A1C">
        <w:rPr>
          <w:rFonts w:eastAsia="Calibri"/>
          <w:sz w:val="22"/>
          <w:szCs w:val="22"/>
        </w:rPr>
        <w:t xml:space="preserve">5.2. </w:t>
      </w:r>
      <w:r w:rsidRPr="00141A1C">
        <w:rPr>
          <w:rFonts w:eastAsia="Calibri"/>
          <w:noProof/>
          <w:sz w:val="22"/>
          <w:szCs w:val="22"/>
          <w:lang w:eastAsia="ar-SA"/>
        </w:rPr>
        <w:t xml:space="preserve">Для проверки </w:t>
      </w:r>
      <w:r w:rsidR="00CD5B08" w:rsidRPr="00141A1C">
        <w:rPr>
          <w:rFonts w:eastAsia="Calibri"/>
          <w:noProof/>
          <w:sz w:val="22"/>
          <w:szCs w:val="22"/>
          <w:lang w:eastAsia="ar-SA"/>
        </w:rPr>
        <w:t xml:space="preserve">поставленного </w:t>
      </w:r>
      <w:r w:rsidR="001055A8">
        <w:t>Головным исполнителем</w:t>
      </w:r>
      <w:r w:rsidR="00CD5B08" w:rsidRPr="00141A1C">
        <w:rPr>
          <w:rFonts w:eastAsia="Calibri"/>
          <w:noProof/>
          <w:sz w:val="22"/>
          <w:szCs w:val="22"/>
          <w:lang w:eastAsia="ar-SA"/>
        </w:rPr>
        <w:t xml:space="preserve"> товара</w:t>
      </w:r>
      <w:r w:rsidRPr="00141A1C">
        <w:rPr>
          <w:rFonts w:eastAsia="Calibri"/>
          <w:noProof/>
          <w:sz w:val="22"/>
          <w:szCs w:val="22"/>
          <w:lang w:eastAsia="ar-SA"/>
        </w:rPr>
        <w:t>, предусмотренн</w:t>
      </w:r>
      <w:r w:rsidR="00CD5B08" w:rsidRPr="00141A1C">
        <w:rPr>
          <w:rFonts w:eastAsia="Calibri"/>
          <w:noProof/>
          <w:sz w:val="22"/>
          <w:szCs w:val="22"/>
          <w:lang w:eastAsia="ar-SA"/>
        </w:rPr>
        <w:t>ого</w:t>
      </w:r>
      <w:r w:rsidRPr="00141A1C">
        <w:rPr>
          <w:rFonts w:eastAsia="Calibri"/>
          <w:noProof/>
          <w:sz w:val="22"/>
          <w:szCs w:val="22"/>
          <w:lang w:eastAsia="ar-SA"/>
        </w:rPr>
        <w:t xml:space="preserve"> контрактом, в части их соответствия условиям Контракта Государственный заказчик проводит экспертизу своими силами, либо </w:t>
      </w:r>
      <w:r w:rsidRPr="00141A1C">
        <w:rPr>
          <w:sz w:val="22"/>
          <w:szCs w:val="22"/>
        </w:rPr>
        <w:t xml:space="preserve">к ее проведению могут привлекаться эксперты, экспертные организации </w:t>
      </w:r>
      <w:r w:rsidR="007252F5" w:rsidRPr="00141A1C">
        <w:rPr>
          <w:sz w:val="22"/>
          <w:szCs w:val="22"/>
        </w:rPr>
        <w:br/>
      </w:r>
      <w:r w:rsidRPr="00141A1C">
        <w:rPr>
          <w:sz w:val="22"/>
          <w:szCs w:val="22"/>
        </w:rPr>
        <w:t xml:space="preserve">на основании контрактов, заключенных в соответствии с настоящим Федеральным законом </w:t>
      </w:r>
      <w:r w:rsidR="007252F5" w:rsidRPr="00141A1C">
        <w:rPr>
          <w:sz w:val="22"/>
          <w:szCs w:val="22"/>
        </w:rPr>
        <w:br/>
      </w:r>
      <w:r w:rsidRPr="00141A1C">
        <w:rPr>
          <w:rFonts w:eastAsia="Calibri"/>
          <w:sz w:val="22"/>
          <w:szCs w:val="22"/>
        </w:rPr>
        <w:t>от 05.04.2013 № 44-ФЗ.</w:t>
      </w:r>
      <w:r w:rsidRPr="00141A1C">
        <w:rPr>
          <w:rFonts w:eastAsia="Calibri"/>
          <w:noProof/>
          <w:sz w:val="22"/>
          <w:szCs w:val="22"/>
          <w:lang w:eastAsia="ar-SA"/>
        </w:rPr>
        <w:t xml:space="preserve"> </w:t>
      </w:r>
    </w:p>
    <w:p w:rsidR="007025EE" w:rsidRPr="00141A1C" w:rsidRDefault="007025EE" w:rsidP="007025EE">
      <w:pPr>
        <w:ind w:firstLine="708"/>
        <w:rPr>
          <w:rFonts w:eastAsia="Calibri"/>
          <w:b/>
          <w:sz w:val="22"/>
          <w:szCs w:val="22"/>
        </w:rPr>
      </w:pPr>
      <w:r w:rsidRPr="00141A1C">
        <w:rPr>
          <w:rFonts w:eastAsia="Calibri"/>
          <w:noProof/>
          <w:sz w:val="22"/>
          <w:szCs w:val="22"/>
        </w:rPr>
        <w:t>5.3. Проводить экспертизу собственными силами уполномочен представитель Государственного заказчика. Результаты проведения экспертизы оформляются актом приема-передачи с визами (подписями) работников, привлеченных к ее проведению (при проведении экспертизы собственными силами).</w:t>
      </w:r>
    </w:p>
    <w:p w:rsidR="007025EE" w:rsidRPr="00141A1C" w:rsidRDefault="007025EE" w:rsidP="007025EE">
      <w:pPr>
        <w:ind w:firstLine="708"/>
        <w:contextualSpacing/>
        <w:rPr>
          <w:rFonts w:eastAsia="Calibri"/>
          <w:color w:val="FF0000"/>
          <w:sz w:val="22"/>
          <w:szCs w:val="22"/>
          <w:lang w:eastAsia="ar-SA"/>
        </w:rPr>
      </w:pPr>
      <w:r w:rsidRPr="00141A1C">
        <w:rPr>
          <w:rFonts w:eastAsia="Calibri"/>
          <w:sz w:val="22"/>
          <w:szCs w:val="22"/>
        </w:rPr>
        <w:t xml:space="preserve">5.4. Экспертиза проводится экспертами, экспертными организациями, привлеченными Государственным заказчиком на основании контрактов, заключенных в соответствии </w:t>
      </w:r>
      <w:r w:rsidR="007252F5" w:rsidRPr="00141A1C">
        <w:rPr>
          <w:rFonts w:eastAsia="Calibri"/>
          <w:sz w:val="22"/>
          <w:szCs w:val="22"/>
        </w:rPr>
        <w:br/>
      </w:r>
      <w:r w:rsidRPr="00141A1C">
        <w:rPr>
          <w:rFonts w:eastAsia="Calibri"/>
          <w:sz w:val="22"/>
          <w:szCs w:val="22"/>
        </w:rPr>
        <w:t xml:space="preserve">с законодательством Российской Федерации в рамках выделенных лимитов бюджетных обязательств, </w:t>
      </w:r>
      <w:r w:rsidR="00F7153C">
        <w:rPr>
          <w:rFonts w:eastAsia="Calibri"/>
          <w:sz w:val="22"/>
          <w:szCs w:val="22"/>
        </w:rPr>
        <w:br/>
      </w:r>
      <w:r w:rsidRPr="00141A1C">
        <w:rPr>
          <w:rFonts w:eastAsia="Calibri"/>
          <w:sz w:val="22"/>
          <w:szCs w:val="22"/>
        </w:rPr>
        <w:t xml:space="preserve">в порядке и сроки, установленные указанными контрактами, но не более чем в течение </w:t>
      </w:r>
      <w:r w:rsidR="00C61AA1">
        <w:rPr>
          <w:rFonts w:eastAsia="Calibri"/>
          <w:sz w:val="22"/>
          <w:szCs w:val="22"/>
        </w:rPr>
        <w:t xml:space="preserve">5 (пяти) </w:t>
      </w:r>
      <w:r w:rsidRPr="00141A1C">
        <w:rPr>
          <w:rFonts w:eastAsia="Calibri"/>
          <w:sz w:val="22"/>
          <w:szCs w:val="22"/>
        </w:rPr>
        <w:t xml:space="preserve">дней </w:t>
      </w:r>
      <w:r w:rsidR="00C61AA1">
        <w:rPr>
          <w:rFonts w:eastAsia="Calibri"/>
          <w:sz w:val="22"/>
          <w:szCs w:val="22"/>
        </w:rPr>
        <w:br/>
      </w:r>
      <w:r w:rsidRPr="00141A1C">
        <w:rPr>
          <w:rFonts w:eastAsia="Calibri"/>
          <w:sz w:val="22"/>
          <w:szCs w:val="22"/>
        </w:rPr>
        <w:t xml:space="preserve">с момента </w:t>
      </w:r>
      <w:r w:rsidR="00E71A5A" w:rsidRPr="00141A1C">
        <w:rPr>
          <w:rFonts w:eastAsia="Calibri"/>
          <w:sz w:val="22"/>
          <w:szCs w:val="22"/>
        </w:rPr>
        <w:t>поставки товара</w:t>
      </w:r>
      <w:r w:rsidRPr="00141A1C">
        <w:rPr>
          <w:rFonts w:eastAsia="Calibri"/>
          <w:sz w:val="22"/>
          <w:szCs w:val="22"/>
        </w:rPr>
        <w:t xml:space="preserve"> Государственному заказчику. </w:t>
      </w:r>
    </w:p>
    <w:p w:rsidR="007025EE" w:rsidRPr="00141A1C" w:rsidRDefault="007025EE" w:rsidP="007025EE">
      <w:pPr>
        <w:tabs>
          <w:tab w:val="left" w:pos="1195"/>
        </w:tabs>
        <w:autoSpaceDE w:val="0"/>
        <w:autoSpaceDN w:val="0"/>
        <w:adjustRightInd w:val="0"/>
        <w:ind w:firstLine="709"/>
        <w:contextualSpacing/>
        <w:rPr>
          <w:rFonts w:eastAsia="Calibri"/>
          <w:sz w:val="22"/>
          <w:szCs w:val="22"/>
        </w:rPr>
      </w:pPr>
      <w:r w:rsidRPr="00141A1C">
        <w:rPr>
          <w:rFonts w:eastAsia="Calibri"/>
          <w:sz w:val="22"/>
          <w:szCs w:val="22"/>
        </w:rPr>
        <w:t>5.3.</w:t>
      </w:r>
      <w:r w:rsidRPr="00141A1C">
        <w:rPr>
          <w:rFonts w:eastAsia="Calibri"/>
          <w:sz w:val="22"/>
          <w:szCs w:val="22"/>
        </w:rPr>
        <w:tab/>
        <w:t xml:space="preserve">Результаты  экспертизы оформляются в виде заключения в 2 (двух) экземплярах </w:t>
      </w:r>
      <w:r w:rsidR="007252F5" w:rsidRPr="00141A1C">
        <w:rPr>
          <w:rFonts w:eastAsia="Calibri"/>
          <w:sz w:val="22"/>
          <w:szCs w:val="22"/>
        </w:rPr>
        <w:br/>
      </w:r>
      <w:r w:rsidRPr="00141A1C">
        <w:rPr>
          <w:rFonts w:eastAsia="Calibri"/>
          <w:sz w:val="22"/>
          <w:szCs w:val="22"/>
        </w:rPr>
        <w:t xml:space="preserve">в произвольной форме, по одному для Государственного заказчика и </w:t>
      </w:r>
      <w:r w:rsidR="001055A8">
        <w:t>Головного исполнителя</w:t>
      </w:r>
      <w:r w:rsidRPr="00141A1C">
        <w:rPr>
          <w:rFonts w:eastAsia="Calibri"/>
          <w:sz w:val="22"/>
          <w:szCs w:val="22"/>
        </w:rPr>
        <w:t>.</w:t>
      </w:r>
    </w:p>
    <w:p w:rsidR="007025EE" w:rsidRPr="00141A1C" w:rsidRDefault="007025EE" w:rsidP="007025EE">
      <w:pPr>
        <w:tabs>
          <w:tab w:val="left" w:pos="1181"/>
        </w:tabs>
        <w:autoSpaceDE w:val="0"/>
        <w:autoSpaceDN w:val="0"/>
        <w:adjustRightInd w:val="0"/>
        <w:ind w:firstLine="709"/>
        <w:contextualSpacing/>
        <w:rPr>
          <w:rFonts w:eastAsia="Calibri"/>
          <w:sz w:val="22"/>
          <w:szCs w:val="22"/>
        </w:rPr>
      </w:pPr>
      <w:r w:rsidRPr="00141A1C">
        <w:rPr>
          <w:rFonts w:eastAsia="Calibri"/>
          <w:sz w:val="22"/>
          <w:szCs w:val="22"/>
        </w:rPr>
        <w:lastRenderedPageBreak/>
        <w:t xml:space="preserve">5.4. При установлении по результатам экспертизы соответствия </w:t>
      </w:r>
      <w:r w:rsidR="00CD5B08" w:rsidRPr="00141A1C">
        <w:rPr>
          <w:rFonts w:eastAsia="Calibri"/>
          <w:sz w:val="22"/>
          <w:szCs w:val="22"/>
        </w:rPr>
        <w:t>товара</w:t>
      </w:r>
      <w:r w:rsidRPr="00141A1C">
        <w:rPr>
          <w:rFonts w:eastAsia="Calibri"/>
          <w:sz w:val="22"/>
          <w:szCs w:val="22"/>
        </w:rPr>
        <w:t xml:space="preserve"> требованиям законодательства Российской Федерации и условиям Контракта Государственный заказчик подписывает акт</w:t>
      </w:r>
      <w:r w:rsidR="0085490D" w:rsidRPr="00141A1C">
        <w:rPr>
          <w:rFonts w:eastAsia="Calibri"/>
          <w:sz w:val="22"/>
          <w:szCs w:val="22"/>
        </w:rPr>
        <w:t xml:space="preserve"> </w:t>
      </w:r>
      <w:r w:rsidR="00CD5B08" w:rsidRPr="00141A1C">
        <w:rPr>
          <w:rFonts w:eastAsia="Calibri"/>
          <w:sz w:val="22"/>
          <w:szCs w:val="22"/>
        </w:rPr>
        <w:t>приема-передачи</w:t>
      </w:r>
      <w:r w:rsidRPr="00141A1C">
        <w:rPr>
          <w:rFonts w:eastAsia="Calibri"/>
          <w:sz w:val="22"/>
          <w:szCs w:val="22"/>
        </w:rPr>
        <w:t xml:space="preserve"> и оплачивает </w:t>
      </w:r>
      <w:r w:rsidR="00CD5B08" w:rsidRPr="00141A1C">
        <w:rPr>
          <w:rFonts w:eastAsia="Calibri"/>
          <w:sz w:val="22"/>
          <w:szCs w:val="22"/>
        </w:rPr>
        <w:t>товар</w:t>
      </w:r>
      <w:r w:rsidRPr="00141A1C">
        <w:rPr>
          <w:rFonts w:eastAsia="Calibri"/>
          <w:sz w:val="22"/>
          <w:szCs w:val="22"/>
        </w:rPr>
        <w:t xml:space="preserve"> в соответствии с условиями настоящего  Контракта.</w:t>
      </w:r>
    </w:p>
    <w:p w:rsidR="007025EE" w:rsidRDefault="00400197" w:rsidP="00400197">
      <w:pPr>
        <w:tabs>
          <w:tab w:val="left" w:pos="1181"/>
        </w:tabs>
        <w:autoSpaceDE w:val="0"/>
        <w:autoSpaceDN w:val="0"/>
        <w:adjustRightInd w:val="0"/>
        <w:ind w:firstLine="720"/>
        <w:contextualSpacing/>
        <w:rPr>
          <w:rFonts w:eastAsia="Calibri"/>
          <w:b/>
          <w:sz w:val="22"/>
          <w:szCs w:val="22"/>
        </w:rPr>
      </w:pPr>
      <w:r w:rsidRPr="00141A1C">
        <w:rPr>
          <w:rFonts w:eastAsia="Calibri"/>
          <w:sz w:val="22"/>
          <w:szCs w:val="22"/>
        </w:rPr>
        <w:t>5</w:t>
      </w:r>
      <w:r w:rsidR="007025EE" w:rsidRPr="00141A1C">
        <w:rPr>
          <w:rFonts w:eastAsia="Calibri"/>
          <w:sz w:val="22"/>
          <w:szCs w:val="22"/>
        </w:rPr>
        <w:t>.5. В случае, если по результатам экспертизы будут установлены нарушения требований Контракта, не препятствующие приемке</w:t>
      </w:r>
      <w:r w:rsidR="0085490D" w:rsidRPr="00141A1C">
        <w:rPr>
          <w:rFonts w:eastAsia="Calibri"/>
          <w:sz w:val="22"/>
          <w:szCs w:val="22"/>
        </w:rPr>
        <w:t xml:space="preserve"> </w:t>
      </w:r>
      <w:r w:rsidR="00CD5B08" w:rsidRPr="00141A1C">
        <w:rPr>
          <w:rFonts w:eastAsia="Calibri"/>
          <w:sz w:val="22"/>
          <w:szCs w:val="22"/>
        </w:rPr>
        <w:t>поставленного товара</w:t>
      </w:r>
      <w:r w:rsidR="007025EE" w:rsidRPr="00141A1C">
        <w:rPr>
          <w:rFonts w:eastAsia="Calibri"/>
          <w:sz w:val="22"/>
          <w:szCs w:val="22"/>
        </w:rPr>
        <w:t xml:space="preserve">, в заключении экспертизы могут содержаться предложения об устранении данных нарушений, в том числе с указанием срока </w:t>
      </w:r>
      <w:r w:rsidR="007252F5" w:rsidRPr="00141A1C">
        <w:rPr>
          <w:rFonts w:eastAsia="Calibri"/>
          <w:sz w:val="22"/>
          <w:szCs w:val="22"/>
        </w:rPr>
        <w:br/>
      </w:r>
      <w:r w:rsidR="007025EE" w:rsidRPr="00141A1C">
        <w:rPr>
          <w:rFonts w:eastAsia="Calibri"/>
          <w:sz w:val="22"/>
          <w:szCs w:val="22"/>
        </w:rPr>
        <w:t xml:space="preserve">их устранения. При этом, в случае выявления несоответствия </w:t>
      </w:r>
      <w:r w:rsidR="00CD5B08" w:rsidRPr="00141A1C">
        <w:rPr>
          <w:rFonts w:eastAsia="Calibri"/>
          <w:sz w:val="22"/>
          <w:szCs w:val="22"/>
        </w:rPr>
        <w:t>поставленного товара</w:t>
      </w:r>
      <w:r w:rsidR="007025EE" w:rsidRPr="00141A1C">
        <w:rPr>
          <w:rFonts w:eastAsia="Calibri"/>
          <w:sz w:val="22"/>
          <w:szCs w:val="22"/>
        </w:rPr>
        <w:t xml:space="preserve"> требованиям Контракта, Государственный заказчик вправе не отказывать в приемке </w:t>
      </w:r>
      <w:r w:rsidR="00CD5B08" w:rsidRPr="00141A1C">
        <w:rPr>
          <w:rFonts w:eastAsia="Calibri"/>
          <w:sz w:val="22"/>
          <w:szCs w:val="22"/>
        </w:rPr>
        <w:t>поставленного товара</w:t>
      </w:r>
      <w:r w:rsidR="007025EE" w:rsidRPr="00141A1C">
        <w:rPr>
          <w:rFonts w:eastAsia="Calibri"/>
          <w:sz w:val="22"/>
          <w:szCs w:val="22"/>
        </w:rPr>
        <w:t xml:space="preserve">, </w:t>
      </w:r>
      <w:r w:rsidR="00F7153C">
        <w:rPr>
          <w:rFonts w:eastAsia="Calibri"/>
          <w:sz w:val="22"/>
          <w:szCs w:val="22"/>
        </w:rPr>
        <w:br/>
      </w:r>
      <w:r w:rsidR="007025EE" w:rsidRPr="00141A1C">
        <w:rPr>
          <w:rFonts w:eastAsia="Calibri"/>
          <w:sz w:val="22"/>
          <w:szCs w:val="22"/>
        </w:rPr>
        <w:t xml:space="preserve">если выявленное несоответствие не препятствует его приемке и устранено </w:t>
      </w:r>
      <w:r w:rsidR="001055A8">
        <w:t>Головным исполнителем</w:t>
      </w:r>
      <w:r w:rsidR="007025EE" w:rsidRPr="00141A1C">
        <w:rPr>
          <w:rFonts w:eastAsia="Calibri"/>
          <w:b/>
          <w:sz w:val="22"/>
          <w:szCs w:val="22"/>
        </w:rPr>
        <w:t xml:space="preserve">. </w:t>
      </w:r>
    </w:p>
    <w:p w:rsidR="00141A1C" w:rsidRPr="00141A1C" w:rsidRDefault="00141A1C" w:rsidP="00400197">
      <w:pPr>
        <w:tabs>
          <w:tab w:val="left" w:pos="1181"/>
        </w:tabs>
        <w:autoSpaceDE w:val="0"/>
        <w:autoSpaceDN w:val="0"/>
        <w:adjustRightInd w:val="0"/>
        <w:ind w:firstLine="720"/>
        <w:contextualSpacing/>
        <w:rPr>
          <w:rFonts w:eastAsia="Calibri"/>
          <w:b/>
          <w:sz w:val="22"/>
          <w:szCs w:val="22"/>
        </w:rPr>
      </w:pPr>
    </w:p>
    <w:p w:rsidR="007025EE" w:rsidRPr="00141A1C" w:rsidRDefault="0015721E" w:rsidP="00225448">
      <w:pPr>
        <w:pStyle w:val="19"/>
        <w:ind w:right="-1" w:firstLine="567"/>
        <w:contextualSpacing/>
        <w:jc w:val="center"/>
        <w:rPr>
          <w:rFonts w:ascii="Times New Roman" w:hAnsi="Times New Roman"/>
          <w:b/>
          <w:color w:val="auto"/>
          <w:sz w:val="22"/>
          <w:szCs w:val="22"/>
        </w:rPr>
      </w:pPr>
      <w:r w:rsidRPr="00141A1C">
        <w:rPr>
          <w:rFonts w:ascii="Times New Roman" w:hAnsi="Times New Roman"/>
          <w:b/>
          <w:color w:val="auto"/>
          <w:sz w:val="22"/>
          <w:szCs w:val="22"/>
        </w:rPr>
        <w:t>6</w:t>
      </w:r>
      <w:r w:rsidR="00782125" w:rsidRPr="00141A1C">
        <w:rPr>
          <w:rFonts w:ascii="Times New Roman" w:hAnsi="Times New Roman"/>
          <w:b/>
          <w:color w:val="auto"/>
          <w:sz w:val="22"/>
          <w:szCs w:val="22"/>
        </w:rPr>
        <w:t>. </w:t>
      </w:r>
      <w:r w:rsidR="00E00D0A" w:rsidRPr="00141A1C">
        <w:rPr>
          <w:rFonts w:ascii="Times New Roman" w:hAnsi="Times New Roman"/>
          <w:b/>
          <w:color w:val="auto"/>
          <w:sz w:val="22"/>
          <w:szCs w:val="22"/>
        </w:rPr>
        <w:t xml:space="preserve"> </w:t>
      </w:r>
      <w:r w:rsidR="007025EE" w:rsidRPr="00141A1C">
        <w:rPr>
          <w:rFonts w:ascii="Times New Roman" w:hAnsi="Times New Roman"/>
          <w:b/>
          <w:color w:val="auto"/>
          <w:sz w:val="22"/>
          <w:szCs w:val="22"/>
        </w:rPr>
        <w:t xml:space="preserve">Качество, порядок и срок приемки </w:t>
      </w:r>
      <w:r w:rsidR="00E253D0" w:rsidRPr="00141A1C">
        <w:rPr>
          <w:rFonts w:ascii="Times New Roman" w:hAnsi="Times New Roman"/>
          <w:b/>
          <w:color w:val="auto"/>
          <w:sz w:val="22"/>
          <w:szCs w:val="22"/>
        </w:rPr>
        <w:t>товара</w:t>
      </w:r>
      <w:r w:rsidR="007025EE" w:rsidRPr="00141A1C">
        <w:rPr>
          <w:rFonts w:ascii="Times New Roman" w:hAnsi="Times New Roman"/>
          <w:b/>
          <w:color w:val="auto"/>
          <w:sz w:val="22"/>
          <w:szCs w:val="22"/>
        </w:rPr>
        <w:t xml:space="preserve">, </w:t>
      </w:r>
    </w:p>
    <w:p w:rsidR="00E00D0A" w:rsidRDefault="007025EE" w:rsidP="00225448">
      <w:pPr>
        <w:pStyle w:val="19"/>
        <w:ind w:right="-1" w:firstLine="567"/>
        <w:contextualSpacing/>
        <w:jc w:val="center"/>
        <w:rPr>
          <w:rFonts w:ascii="Times New Roman" w:hAnsi="Times New Roman"/>
          <w:b/>
          <w:color w:val="auto"/>
          <w:sz w:val="22"/>
          <w:szCs w:val="22"/>
        </w:rPr>
      </w:pPr>
      <w:r w:rsidRPr="00141A1C">
        <w:rPr>
          <w:rFonts w:ascii="Times New Roman" w:hAnsi="Times New Roman"/>
          <w:b/>
          <w:color w:val="auto"/>
          <w:sz w:val="22"/>
          <w:szCs w:val="22"/>
        </w:rPr>
        <w:t>порядок и срок оформления результатов приемки</w:t>
      </w:r>
    </w:p>
    <w:p w:rsidR="00141A1C" w:rsidRPr="00141A1C" w:rsidRDefault="00141A1C" w:rsidP="00225448">
      <w:pPr>
        <w:pStyle w:val="19"/>
        <w:ind w:right="-1" w:firstLine="567"/>
        <w:contextualSpacing/>
        <w:jc w:val="center"/>
        <w:rPr>
          <w:rFonts w:ascii="Times New Roman" w:hAnsi="Times New Roman"/>
          <w:b/>
          <w:color w:val="auto"/>
          <w:sz w:val="22"/>
          <w:szCs w:val="22"/>
        </w:rPr>
      </w:pPr>
    </w:p>
    <w:p w:rsidR="00E253D0" w:rsidRPr="00141A1C" w:rsidRDefault="00E253D0" w:rsidP="00E253D0">
      <w:pPr>
        <w:tabs>
          <w:tab w:val="num" w:pos="720"/>
        </w:tabs>
        <w:ind w:firstLine="709"/>
        <w:rPr>
          <w:sz w:val="22"/>
          <w:szCs w:val="22"/>
        </w:rPr>
      </w:pPr>
      <w:r w:rsidRPr="00141A1C">
        <w:rPr>
          <w:sz w:val="22"/>
          <w:szCs w:val="22"/>
        </w:rPr>
        <w:t xml:space="preserve">6.1. </w:t>
      </w:r>
      <w:r w:rsidR="001055A8">
        <w:t>Головной исполнитель</w:t>
      </w:r>
      <w:r w:rsidRPr="00141A1C">
        <w:rPr>
          <w:sz w:val="22"/>
          <w:szCs w:val="22"/>
        </w:rPr>
        <w:t xml:space="preserve"> гарантирует качество поставленного Товара согласно соответствующим ГОСТам либо иным обязательным требованиям. </w:t>
      </w:r>
    </w:p>
    <w:p w:rsidR="00E253D0" w:rsidRPr="00141A1C" w:rsidRDefault="00E253D0" w:rsidP="00E253D0">
      <w:pPr>
        <w:suppressAutoHyphens/>
        <w:ind w:firstLine="567"/>
        <w:rPr>
          <w:sz w:val="22"/>
          <w:szCs w:val="22"/>
        </w:rPr>
      </w:pPr>
      <w:r w:rsidRPr="00141A1C">
        <w:rPr>
          <w:sz w:val="22"/>
          <w:szCs w:val="22"/>
          <w:lang w:eastAsia="ar-SA"/>
        </w:rPr>
        <w:t xml:space="preserve">6.2. </w:t>
      </w:r>
      <w:r w:rsidR="001055A8">
        <w:t>Головной исполнитель</w:t>
      </w:r>
      <w:r w:rsidRPr="00141A1C">
        <w:rPr>
          <w:sz w:val="22"/>
          <w:szCs w:val="22"/>
          <w:lang w:eastAsia="ar-SA"/>
        </w:rPr>
        <w:t xml:space="preserve"> производит поставку Товара</w:t>
      </w:r>
      <w:r w:rsidR="00C61AA1">
        <w:rPr>
          <w:sz w:val="22"/>
          <w:szCs w:val="22"/>
          <w:lang w:eastAsia="ar-SA"/>
        </w:rPr>
        <w:t xml:space="preserve"> </w:t>
      </w:r>
      <w:r w:rsidRPr="00141A1C">
        <w:rPr>
          <w:sz w:val="22"/>
          <w:szCs w:val="22"/>
          <w:lang w:eastAsia="ar-SA"/>
        </w:rPr>
        <w:t xml:space="preserve"> Государственному заказчику</w:t>
      </w:r>
      <w:r w:rsidR="00C61AA1">
        <w:rPr>
          <w:sz w:val="22"/>
          <w:szCs w:val="22"/>
          <w:lang w:eastAsia="ar-SA"/>
        </w:rPr>
        <w:t xml:space="preserve"> своими силами и за с</w:t>
      </w:r>
      <w:r w:rsidR="00CD5E2D">
        <w:rPr>
          <w:sz w:val="22"/>
          <w:szCs w:val="22"/>
          <w:lang w:eastAsia="ar-SA"/>
        </w:rPr>
        <w:t>в</w:t>
      </w:r>
      <w:r w:rsidR="00C61AA1">
        <w:rPr>
          <w:sz w:val="22"/>
          <w:szCs w:val="22"/>
          <w:lang w:eastAsia="ar-SA"/>
        </w:rPr>
        <w:t>ой счет,</w:t>
      </w:r>
      <w:r w:rsidRPr="00141A1C">
        <w:rPr>
          <w:sz w:val="22"/>
          <w:szCs w:val="22"/>
          <w:lang w:eastAsia="ar-SA"/>
        </w:rPr>
        <w:t xml:space="preserve"> по адресу: </w:t>
      </w:r>
      <w:r w:rsidRPr="00141A1C">
        <w:rPr>
          <w:sz w:val="22"/>
          <w:szCs w:val="22"/>
        </w:rPr>
        <w:t>Республика Марий Эл, г. Йошкар-Ола, ул. Строителей, 95</w:t>
      </w:r>
      <w:r w:rsidR="00D75B14">
        <w:rPr>
          <w:sz w:val="22"/>
          <w:szCs w:val="22"/>
        </w:rPr>
        <w:t>/2</w:t>
      </w:r>
      <w:r w:rsidRPr="00141A1C">
        <w:rPr>
          <w:sz w:val="22"/>
          <w:szCs w:val="22"/>
        </w:rPr>
        <w:t>.</w:t>
      </w:r>
    </w:p>
    <w:p w:rsidR="00E253D0" w:rsidRPr="00141A1C" w:rsidRDefault="00E253D0" w:rsidP="00E253D0">
      <w:pPr>
        <w:suppressAutoHyphens/>
        <w:ind w:firstLine="567"/>
        <w:rPr>
          <w:b/>
          <w:sz w:val="22"/>
          <w:szCs w:val="22"/>
          <w:lang w:eastAsia="ar-SA"/>
        </w:rPr>
      </w:pPr>
      <w:r w:rsidRPr="00D75B14">
        <w:rPr>
          <w:b/>
          <w:sz w:val="22"/>
          <w:szCs w:val="22"/>
          <w:lang w:eastAsia="ar-SA"/>
        </w:rPr>
        <w:t xml:space="preserve">Срок поставки Товара в течение </w:t>
      </w:r>
      <w:r w:rsidR="00D83D36">
        <w:rPr>
          <w:b/>
          <w:sz w:val="22"/>
          <w:szCs w:val="22"/>
          <w:lang w:eastAsia="ar-SA"/>
        </w:rPr>
        <w:t>3</w:t>
      </w:r>
      <w:r w:rsidR="006D3425" w:rsidRPr="00D75B14">
        <w:rPr>
          <w:b/>
          <w:sz w:val="22"/>
          <w:szCs w:val="22"/>
          <w:lang w:eastAsia="ar-SA"/>
        </w:rPr>
        <w:t xml:space="preserve"> (</w:t>
      </w:r>
      <w:r w:rsidR="00D83D36">
        <w:rPr>
          <w:b/>
          <w:sz w:val="22"/>
          <w:szCs w:val="22"/>
          <w:lang w:eastAsia="ar-SA"/>
        </w:rPr>
        <w:t>трех</w:t>
      </w:r>
      <w:r w:rsidR="008B4B0F" w:rsidRPr="00D75B14">
        <w:rPr>
          <w:b/>
          <w:sz w:val="22"/>
          <w:szCs w:val="22"/>
          <w:lang w:eastAsia="ar-SA"/>
        </w:rPr>
        <w:t>) дн</w:t>
      </w:r>
      <w:r w:rsidR="00D75B14">
        <w:rPr>
          <w:b/>
          <w:sz w:val="22"/>
          <w:szCs w:val="22"/>
          <w:lang w:eastAsia="ar-SA"/>
        </w:rPr>
        <w:t>ей</w:t>
      </w:r>
      <w:r w:rsidRPr="00D75B14">
        <w:rPr>
          <w:b/>
          <w:sz w:val="22"/>
          <w:szCs w:val="22"/>
          <w:lang w:eastAsia="ar-SA"/>
        </w:rPr>
        <w:t xml:space="preserve"> с момента подписания Контракта.</w:t>
      </w:r>
      <w:r w:rsidRPr="00141A1C">
        <w:rPr>
          <w:sz w:val="22"/>
          <w:szCs w:val="22"/>
          <w:lang w:eastAsia="ar-SA"/>
        </w:rPr>
        <w:t xml:space="preserve"> </w:t>
      </w:r>
    </w:p>
    <w:p w:rsidR="00E253D0" w:rsidRPr="00141A1C" w:rsidRDefault="00E253D0" w:rsidP="00E253D0">
      <w:pPr>
        <w:suppressAutoHyphens/>
        <w:ind w:firstLine="567"/>
        <w:rPr>
          <w:sz w:val="22"/>
          <w:szCs w:val="22"/>
          <w:lang w:eastAsia="ar-SA"/>
        </w:rPr>
      </w:pPr>
      <w:r w:rsidRPr="00141A1C">
        <w:rPr>
          <w:sz w:val="22"/>
          <w:szCs w:val="22"/>
          <w:lang w:eastAsia="ar-SA"/>
        </w:rPr>
        <w:t xml:space="preserve">6.3.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w:t>
      </w:r>
      <w:r w:rsidR="001055A8">
        <w:t>Головного исполнителя</w:t>
      </w:r>
      <w:r w:rsidRPr="00141A1C">
        <w:rPr>
          <w:sz w:val="22"/>
          <w:szCs w:val="22"/>
          <w:lang w:eastAsia="ar-SA"/>
        </w:rPr>
        <w:t xml:space="preserve"> об отказе в приемке Товара.</w:t>
      </w:r>
    </w:p>
    <w:p w:rsidR="00E253D0" w:rsidRPr="00141A1C" w:rsidRDefault="00E253D0" w:rsidP="00E253D0">
      <w:pPr>
        <w:suppressAutoHyphens/>
        <w:ind w:firstLine="567"/>
        <w:rPr>
          <w:color w:val="FF0000"/>
          <w:sz w:val="22"/>
          <w:szCs w:val="22"/>
          <w:lang w:eastAsia="ar-SA"/>
        </w:rPr>
      </w:pPr>
      <w:r w:rsidRPr="00141A1C">
        <w:rPr>
          <w:sz w:val="22"/>
          <w:szCs w:val="22"/>
          <w:lang w:eastAsia="ar-SA"/>
        </w:rPr>
        <w:t xml:space="preserve">6.4. Отгрузка Товара Государственному заказчику производится автотранспортом </w:t>
      </w:r>
      <w:r w:rsidR="001055A8">
        <w:t>Головного исполнителя</w:t>
      </w:r>
      <w:r w:rsidRPr="00141A1C">
        <w:rPr>
          <w:sz w:val="22"/>
          <w:szCs w:val="22"/>
          <w:lang w:eastAsia="ar-SA"/>
        </w:rPr>
        <w:t xml:space="preserve"> и за его счет.</w:t>
      </w:r>
    </w:p>
    <w:p w:rsidR="00E253D0" w:rsidRPr="00141A1C" w:rsidRDefault="00E253D0" w:rsidP="00E253D0">
      <w:pPr>
        <w:suppressAutoHyphens/>
        <w:ind w:firstLine="567"/>
        <w:rPr>
          <w:sz w:val="22"/>
          <w:szCs w:val="22"/>
          <w:lang w:eastAsia="ar-SA"/>
        </w:rPr>
      </w:pPr>
      <w:r w:rsidRPr="00141A1C">
        <w:rPr>
          <w:sz w:val="22"/>
          <w:szCs w:val="22"/>
          <w:lang w:eastAsia="ar-SA"/>
        </w:rPr>
        <w:t xml:space="preserve">6.5. Датой поставки Товара является дата подписания </w:t>
      </w:r>
      <w:r w:rsidRPr="00141A1C">
        <w:rPr>
          <w:sz w:val="22"/>
          <w:szCs w:val="22"/>
        </w:rPr>
        <w:t>акта сдачи-приемки Товара</w:t>
      </w:r>
      <w:r w:rsidRPr="00141A1C">
        <w:rPr>
          <w:sz w:val="22"/>
          <w:szCs w:val="22"/>
          <w:lang w:eastAsia="ar-SA"/>
        </w:rPr>
        <w:t xml:space="preserve">, подтверждающего передачу Товара </w:t>
      </w:r>
      <w:r w:rsidR="001055A8">
        <w:t>Головным исполнителем</w:t>
      </w:r>
      <w:r w:rsidRPr="00141A1C">
        <w:rPr>
          <w:sz w:val="22"/>
          <w:szCs w:val="22"/>
          <w:lang w:eastAsia="ar-SA"/>
        </w:rPr>
        <w:t xml:space="preserve"> Государственному заказчику. </w:t>
      </w:r>
    </w:p>
    <w:p w:rsidR="00E253D0" w:rsidRPr="00141A1C" w:rsidRDefault="00E253D0" w:rsidP="00E253D0">
      <w:pPr>
        <w:suppressAutoHyphens/>
        <w:ind w:firstLine="567"/>
        <w:rPr>
          <w:sz w:val="22"/>
          <w:szCs w:val="22"/>
          <w:lang w:eastAsia="ar-SA"/>
        </w:rPr>
      </w:pPr>
      <w:r w:rsidRPr="00141A1C">
        <w:rPr>
          <w:sz w:val="22"/>
          <w:szCs w:val="22"/>
          <w:lang w:eastAsia="ar-SA"/>
        </w:rPr>
        <w:t xml:space="preserve">6.6. Обязанность </w:t>
      </w:r>
      <w:r w:rsidR="001055A8">
        <w:t>Головного исполнителя</w:t>
      </w:r>
      <w:r w:rsidRPr="00141A1C">
        <w:rPr>
          <w:sz w:val="22"/>
          <w:szCs w:val="22"/>
          <w:lang w:eastAsia="ar-SA"/>
        </w:rPr>
        <w:t xml:space="preserve"> передать Товар Государственному Заказчику считается исполненной в момент получения Товара Государственным заказчиком. Риск случайной гибели </w:t>
      </w:r>
      <w:r w:rsidR="00F7153C">
        <w:rPr>
          <w:sz w:val="22"/>
          <w:szCs w:val="22"/>
          <w:lang w:eastAsia="ar-SA"/>
        </w:rPr>
        <w:br/>
      </w:r>
      <w:r w:rsidRPr="00141A1C">
        <w:rPr>
          <w:sz w:val="22"/>
          <w:szCs w:val="22"/>
          <w:lang w:eastAsia="ar-SA"/>
        </w:rPr>
        <w:t xml:space="preserve">или случайного повреждения Товара переходит на Государственного Заказчика с момента, </w:t>
      </w:r>
      <w:r w:rsidR="00F7153C">
        <w:rPr>
          <w:sz w:val="22"/>
          <w:szCs w:val="22"/>
          <w:lang w:eastAsia="ar-SA"/>
        </w:rPr>
        <w:br/>
      </w:r>
      <w:r w:rsidRPr="00141A1C">
        <w:rPr>
          <w:sz w:val="22"/>
          <w:szCs w:val="22"/>
          <w:lang w:eastAsia="ar-SA"/>
        </w:rPr>
        <w:t xml:space="preserve">когда </w:t>
      </w:r>
      <w:r w:rsidR="001055A8">
        <w:t>Головной исполнитель</w:t>
      </w:r>
      <w:r w:rsidRPr="00141A1C">
        <w:rPr>
          <w:sz w:val="22"/>
          <w:szCs w:val="22"/>
          <w:lang w:eastAsia="ar-SA"/>
        </w:rPr>
        <w:t xml:space="preserve"> считается исполнившим свою обязанность по передаче Товара.</w:t>
      </w:r>
    </w:p>
    <w:p w:rsidR="00E253D0" w:rsidRPr="00141A1C" w:rsidRDefault="00E253D0" w:rsidP="00E253D0">
      <w:pPr>
        <w:suppressAutoHyphens/>
        <w:ind w:firstLine="567"/>
        <w:rPr>
          <w:sz w:val="22"/>
          <w:szCs w:val="22"/>
          <w:lang w:eastAsia="ar-SA"/>
        </w:rPr>
      </w:pPr>
      <w:r w:rsidRPr="00141A1C">
        <w:rPr>
          <w:sz w:val="22"/>
          <w:szCs w:val="22"/>
          <w:lang w:eastAsia="ar-SA"/>
        </w:rPr>
        <w:t xml:space="preserve">6.7. В случае ошибок или неточностей, допущенных при оформлении перевозочных </w:t>
      </w:r>
      <w:r w:rsidR="007252F5" w:rsidRPr="00141A1C">
        <w:rPr>
          <w:sz w:val="22"/>
          <w:szCs w:val="22"/>
          <w:lang w:eastAsia="ar-SA"/>
        </w:rPr>
        <w:br/>
      </w:r>
      <w:r w:rsidRPr="00141A1C">
        <w:rPr>
          <w:sz w:val="22"/>
          <w:szCs w:val="22"/>
          <w:lang w:eastAsia="ar-SA"/>
        </w:rPr>
        <w:t xml:space="preserve">или иных документов, все расходы, связанные с дооформлением и задержкой Товара в пути следования, оплачиваются </w:t>
      </w:r>
      <w:r w:rsidR="001055A8">
        <w:t>Головным исполнителем</w:t>
      </w:r>
      <w:r w:rsidRPr="00141A1C">
        <w:rPr>
          <w:sz w:val="22"/>
          <w:szCs w:val="22"/>
          <w:lang w:eastAsia="ar-SA"/>
        </w:rPr>
        <w:t xml:space="preserve">. </w:t>
      </w:r>
    </w:p>
    <w:p w:rsidR="00E253D0" w:rsidRDefault="00E253D0" w:rsidP="00E253D0">
      <w:pPr>
        <w:suppressAutoHyphens/>
        <w:ind w:firstLine="567"/>
        <w:rPr>
          <w:sz w:val="22"/>
          <w:szCs w:val="22"/>
          <w:lang w:eastAsia="ar-SA"/>
        </w:rPr>
      </w:pPr>
      <w:r w:rsidRPr="00141A1C">
        <w:rPr>
          <w:sz w:val="22"/>
          <w:szCs w:val="22"/>
          <w:lang w:eastAsia="ar-SA"/>
        </w:rPr>
        <w:t xml:space="preserve">6.8. </w:t>
      </w:r>
      <w:r w:rsidR="001055A8">
        <w:t>Головной исполнитель</w:t>
      </w:r>
      <w:r w:rsidR="001055A8" w:rsidRPr="00141A1C">
        <w:rPr>
          <w:sz w:val="22"/>
          <w:szCs w:val="22"/>
          <w:lang w:eastAsia="ar-SA"/>
        </w:rPr>
        <w:t xml:space="preserve"> </w:t>
      </w:r>
      <w:r w:rsidRPr="00141A1C">
        <w:rPr>
          <w:sz w:val="22"/>
          <w:szCs w:val="22"/>
          <w:lang w:eastAsia="ar-SA"/>
        </w:rPr>
        <w:t xml:space="preserve">обязуется передать Государственному Заказчику Товар </w:t>
      </w:r>
      <w:r w:rsidR="00F7153C">
        <w:rPr>
          <w:sz w:val="22"/>
          <w:szCs w:val="22"/>
          <w:lang w:eastAsia="ar-SA"/>
        </w:rPr>
        <w:br/>
      </w:r>
      <w:r w:rsidRPr="00141A1C">
        <w:rPr>
          <w:sz w:val="22"/>
          <w:szCs w:val="22"/>
          <w:lang w:eastAsia="ar-SA"/>
        </w:rPr>
        <w:t>не обремененный правами третьих лиц.</w:t>
      </w:r>
    </w:p>
    <w:p w:rsidR="00141A1C" w:rsidRPr="00141A1C" w:rsidRDefault="00141A1C" w:rsidP="00E253D0">
      <w:pPr>
        <w:suppressAutoHyphens/>
        <w:ind w:firstLine="567"/>
        <w:rPr>
          <w:sz w:val="22"/>
          <w:szCs w:val="22"/>
          <w:lang w:eastAsia="ar-SA"/>
        </w:rPr>
      </w:pPr>
    </w:p>
    <w:p w:rsidR="00656DD4" w:rsidRDefault="00DF4903" w:rsidP="00225448">
      <w:pPr>
        <w:pStyle w:val="19"/>
        <w:tabs>
          <w:tab w:val="center" w:pos="5262"/>
          <w:tab w:val="left" w:pos="8771"/>
        </w:tabs>
        <w:ind w:right="-1" w:firstLine="567"/>
        <w:contextualSpacing/>
        <w:jc w:val="center"/>
        <w:rPr>
          <w:rFonts w:ascii="Times New Roman" w:hAnsi="Times New Roman"/>
          <w:b/>
          <w:color w:val="auto"/>
          <w:sz w:val="22"/>
          <w:szCs w:val="22"/>
        </w:rPr>
      </w:pPr>
      <w:r w:rsidRPr="00141A1C">
        <w:rPr>
          <w:rFonts w:ascii="Times New Roman" w:hAnsi="Times New Roman"/>
          <w:b/>
          <w:color w:val="auto"/>
          <w:sz w:val="22"/>
          <w:szCs w:val="22"/>
        </w:rPr>
        <w:t>7</w:t>
      </w:r>
      <w:r w:rsidR="00656DD4" w:rsidRPr="00141A1C">
        <w:rPr>
          <w:rFonts w:ascii="Times New Roman" w:hAnsi="Times New Roman"/>
          <w:b/>
          <w:color w:val="auto"/>
          <w:sz w:val="22"/>
          <w:szCs w:val="22"/>
        </w:rPr>
        <w:t>. Ответственность Сторон</w:t>
      </w:r>
    </w:p>
    <w:p w:rsidR="00141A1C" w:rsidRPr="00141A1C" w:rsidRDefault="00141A1C" w:rsidP="00225448">
      <w:pPr>
        <w:pStyle w:val="19"/>
        <w:tabs>
          <w:tab w:val="center" w:pos="5262"/>
          <w:tab w:val="left" w:pos="8771"/>
        </w:tabs>
        <w:ind w:right="-1" w:firstLine="567"/>
        <w:contextualSpacing/>
        <w:jc w:val="center"/>
        <w:rPr>
          <w:rFonts w:ascii="Times New Roman" w:hAnsi="Times New Roman"/>
          <w:b/>
          <w:color w:val="auto"/>
          <w:sz w:val="22"/>
          <w:szCs w:val="22"/>
        </w:rPr>
      </w:pPr>
    </w:p>
    <w:p w:rsidR="00E253D0" w:rsidRPr="00141A1C" w:rsidRDefault="00E253D0" w:rsidP="00E253D0">
      <w:pPr>
        <w:shd w:val="clear" w:color="auto" w:fill="FFFFFF"/>
        <w:tabs>
          <w:tab w:val="left" w:pos="1276"/>
        </w:tabs>
        <w:suppressAutoHyphens/>
        <w:ind w:firstLine="600"/>
        <w:contextualSpacing/>
        <w:rPr>
          <w:sz w:val="22"/>
          <w:szCs w:val="22"/>
        </w:rPr>
      </w:pPr>
      <w:r w:rsidRPr="00141A1C">
        <w:rPr>
          <w:sz w:val="22"/>
          <w:szCs w:val="22"/>
        </w:rPr>
        <w:t xml:space="preserve">7.1.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w:t>
      </w:r>
      <w:r w:rsidR="00F7153C">
        <w:rPr>
          <w:sz w:val="22"/>
          <w:szCs w:val="22"/>
        </w:rPr>
        <w:br/>
      </w:r>
      <w:r w:rsidRPr="00141A1C">
        <w:rPr>
          <w:sz w:val="22"/>
          <w:szCs w:val="22"/>
        </w:rPr>
        <w:t xml:space="preserve">от 30 августа </w:t>
      </w:r>
      <w:smartTag w:uri="urn:schemas-microsoft-com:office:smarttags" w:element="metricconverter">
        <w:smartTagPr>
          <w:attr w:name="ProductID" w:val="2017 г"/>
        </w:smartTagPr>
        <w:r w:rsidRPr="00141A1C">
          <w:rPr>
            <w:sz w:val="22"/>
            <w:szCs w:val="22"/>
          </w:rPr>
          <w:t>2017 г</w:t>
        </w:r>
      </w:smartTag>
      <w:r w:rsidRPr="00141A1C">
        <w:rPr>
          <w:sz w:val="22"/>
          <w:szCs w:val="22"/>
        </w:rPr>
        <w:t xml:space="preserve">.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1A6286">
        <w:t>Головным исполнителем</w:t>
      </w:r>
      <w:r w:rsidR="001A6286" w:rsidRPr="00141A1C">
        <w:rPr>
          <w:sz w:val="22"/>
          <w:szCs w:val="22"/>
        </w:rPr>
        <w:t xml:space="preserve"> </w:t>
      </w:r>
      <w:r w:rsidRPr="00141A1C">
        <w:rPr>
          <w:sz w:val="22"/>
          <w:szCs w:val="22"/>
        </w:rPr>
        <w:t xml:space="preserve">(подрядчиком, исполнителем) обязательств, предусмотренных контрактом </w:t>
      </w:r>
      <w:r w:rsidR="00F7153C">
        <w:rPr>
          <w:sz w:val="22"/>
          <w:szCs w:val="22"/>
        </w:rPr>
        <w:br/>
      </w:r>
      <w:r w:rsidRPr="00141A1C">
        <w:rPr>
          <w:sz w:val="22"/>
          <w:szCs w:val="22"/>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w:t>
      </w:r>
      <w:r w:rsidR="00F7153C">
        <w:rPr>
          <w:sz w:val="22"/>
          <w:szCs w:val="22"/>
        </w:rPr>
        <w:br/>
      </w:r>
      <w:r w:rsidRPr="00141A1C">
        <w:rPr>
          <w:sz w:val="22"/>
          <w:szCs w:val="22"/>
        </w:rPr>
        <w:t xml:space="preserve">т 15 мая 2017 года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141A1C">
          <w:rPr>
            <w:sz w:val="22"/>
            <w:szCs w:val="22"/>
          </w:rPr>
          <w:t>2013 г</w:t>
        </w:r>
      </w:smartTag>
      <w:r w:rsidRPr="00141A1C">
        <w:rPr>
          <w:sz w:val="22"/>
          <w:szCs w:val="22"/>
        </w:rPr>
        <w:t>. №1063.», иным действующим гражданским законодательством РФ.</w:t>
      </w:r>
    </w:p>
    <w:p w:rsidR="00E253D0" w:rsidRPr="00141A1C" w:rsidRDefault="00E253D0" w:rsidP="00E253D0">
      <w:pPr>
        <w:shd w:val="clear" w:color="auto" w:fill="FFFFFF"/>
        <w:tabs>
          <w:tab w:val="left" w:pos="1276"/>
        </w:tabs>
        <w:ind w:firstLine="600"/>
        <w:contextualSpacing/>
        <w:rPr>
          <w:sz w:val="22"/>
          <w:szCs w:val="22"/>
        </w:rPr>
      </w:pPr>
      <w:r w:rsidRPr="00141A1C">
        <w:rPr>
          <w:sz w:val="22"/>
          <w:szCs w:val="22"/>
        </w:rPr>
        <w:t xml:space="preserve">Согласно Постановлению Правительства Российской Федерации от 08.12.2015 </w:t>
      </w:r>
      <w:r w:rsidRPr="00141A1C">
        <w:rPr>
          <w:sz w:val="22"/>
          <w:szCs w:val="22"/>
        </w:rPr>
        <w:br/>
        <w:t xml:space="preserve">№ 1340 «О применении с 1 января </w:t>
      </w:r>
      <w:smartTag w:uri="urn:schemas-microsoft-com:office:smarttags" w:element="metricconverter">
        <w:smartTagPr>
          <w:attr w:name="ProductID" w:val="2016 г"/>
        </w:smartTagPr>
        <w:r w:rsidRPr="00141A1C">
          <w:rPr>
            <w:sz w:val="22"/>
            <w:szCs w:val="22"/>
          </w:rPr>
          <w:t>2016 г</w:t>
        </w:r>
      </w:smartTag>
      <w:r w:rsidRPr="00141A1C">
        <w:rPr>
          <w:sz w:val="22"/>
          <w:szCs w:val="22"/>
        </w:rPr>
        <w:t xml:space="preserve">. ключевой ставки Банка России» к отношениям, регулируемым актами Правительства Российской Федерации, в которых используется </w:t>
      </w:r>
      <w:r w:rsidRPr="00141A1C">
        <w:rPr>
          <w:rStyle w:val="link"/>
          <w:sz w:val="22"/>
          <w:szCs w:val="22"/>
        </w:rPr>
        <w:t>ставка рефинансирования</w:t>
      </w:r>
      <w:r w:rsidRPr="00141A1C">
        <w:rPr>
          <w:sz w:val="22"/>
          <w:szCs w:val="22"/>
        </w:rPr>
        <w:t xml:space="preserve"> Банка России, вместо указанной ставки применяется </w:t>
      </w:r>
      <w:r w:rsidRPr="00141A1C">
        <w:rPr>
          <w:rStyle w:val="link"/>
          <w:sz w:val="22"/>
          <w:szCs w:val="22"/>
        </w:rPr>
        <w:t>ключевая ставка</w:t>
      </w:r>
      <w:r w:rsidRPr="00141A1C">
        <w:rPr>
          <w:sz w:val="22"/>
          <w:szCs w:val="22"/>
        </w:rPr>
        <w:t xml:space="preserve"> Банка России, если иное не предусмотрено федеральным законом.</w:t>
      </w:r>
    </w:p>
    <w:p w:rsidR="00E253D0" w:rsidRPr="00141A1C" w:rsidRDefault="00E253D0" w:rsidP="00E253D0">
      <w:pPr>
        <w:shd w:val="clear" w:color="auto" w:fill="FFFFFF"/>
        <w:tabs>
          <w:tab w:val="left" w:pos="1276"/>
        </w:tabs>
        <w:suppressAutoHyphens/>
        <w:ind w:firstLine="600"/>
        <w:contextualSpacing/>
        <w:rPr>
          <w:sz w:val="22"/>
          <w:szCs w:val="22"/>
        </w:rPr>
      </w:pPr>
      <w:r w:rsidRPr="00141A1C">
        <w:rPr>
          <w:color w:val="000000"/>
          <w:sz w:val="22"/>
          <w:szCs w:val="22"/>
        </w:rPr>
        <w:t xml:space="preserve">7.2. За каждый факт неисполнения или ненадлежащего исполнения </w:t>
      </w:r>
      <w:r w:rsidR="001A6286">
        <w:t>Головным исполнителем</w:t>
      </w:r>
      <w:r w:rsidRPr="00141A1C">
        <w:rPr>
          <w:color w:val="000000"/>
          <w:sz w:val="22"/>
          <w:szCs w:val="22"/>
        </w:rPr>
        <w:t xml:space="preserve"> обязательств, предусмотренных Контрактом, за исключением просрочки исполнения обязательств </w:t>
      </w:r>
      <w:r w:rsidR="00F7153C">
        <w:rPr>
          <w:color w:val="000000"/>
          <w:sz w:val="22"/>
          <w:szCs w:val="22"/>
        </w:rPr>
        <w:br/>
      </w:r>
      <w:r w:rsidRPr="00141A1C">
        <w:rPr>
          <w:color w:val="000000"/>
          <w:sz w:val="22"/>
          <w:szCs w:val="22"/>
        </w:rPr>
        <w:t xml:space="preserve">(в том числе гарантийных </w:t>
      </w:r>
      <w:r w:rsidRPr="00141A1C">
        <w:rPr>
          <w:sz w:val="22"/>
          <w:szCs w:val="22"/>
        </w:rPr>
        <w:t xml:space="preserve">обязательств), предусмотренных Контрактом, размер штрафа устанавливается </w:t>
      </w:r>
      <w:r w:rsidR="00F7153C">
        <w:rPr>
          <w:sz w:val="22"/>
          <w:szCs w:val="22"/>
        </w:rPr>
        <w:br/>
      </w:r>
      <w:r w:rsidRPr="00141A1C">
        <w:rPr>
          <w:sz w:val="22"/>
          <w:szCs w:val="22"/>
        </w:rPr>
        <w:t xml:space="preserve">в размере </w:t>
      </w:r>
      <w:r w:rsidRPr="00141A1C">
        <w:rPr>
          <w:b/>
          <w:sz w:val="22"/>
          <w:szCs w:val="22"/>
        </w:rPr>
        <w:t>10 %</w:t>
      </w:r>
      <w:r w:rsidRPr="00141A1C">
        <w:rPr>
          <w:sz w:val="22"/>
          <w:szCs w:val="22"/>
        </w:rPr>
        <w:t xml:space="preserve"> от цены Контракта (за исключением п.7.3. настоящего Контракта).</w:t>
      </w:r>
    </w:p>
    <w:p w:rsidR="00E253D0" w:rsidRPr="00141A1C" w:rsidRDefault="00E253D0" w:rsidP="00E253D0">
      <w:pPr>
        <w:shd w:val="clear" w:color="auto" w:fill="FFFFFF"/>
        <w:tabs>
          <w:tab w:val="left" w:pos="1276"/>
        </w:tabs>
        <w:suppressAutoHyphens/>
        <w:ind w:firstLine="600"/>
        <w:contextualSpacing/>
        <w:rPr>
          <w:i/>
          <w:color w:val="000000"/>
          <w:sz w:val="22"/>
          <w:szCs w:val="22"/>
        </w:rPr>
      </w:pPr>
      <w:r w:rsidRPr="00141A1C">
        <w:rPr>
          <w:sz w:val="22"/>
          <w:szCs w:val="22"/>
        </w:rPr>
        <w:lastRenderedPageBreak/>
        <w:t xml:space="preserve">7.3. За каждый факт неисполнения или ненадлежащего исполнения </w:t>
      </w:r>
      <w:r w:rsidR="001A6286">
        <w:t>Головным исполнителем</w:t>
      </w:r>
      <w:r w:rsidRPr="00141A1C">
        <w:rPr>
          <w:sz w:val="22"/>
          <w:szCs w:val="22"/>
        </w:rPr>
        <w:t xml:space="preserve"> обязательства, </w:t>
      </w:r>
      <w:r w:rsidRPr="00141A1C">
        <w:rPr>
          <w:color w:val="000000"/>
          <w:sz w:val="22"/>
          <w:szCs w:val="22"/>
        </w:rPr>
        <w:t xml:space="preserve">предусмотренного Контрактом, которое не имеет стоимостного выражения, размер штрафа устанавливается в размере </w:t>
      </w:r>
      <w:r w:rsidRPr="00141A1C">
        <w:rPr>
          <w:b/>
          <w:color w:val="000000"/>
          <w:sz w:val="22"/>
          <w:szCs w:val="22"/>
        </w:rPr>
        <w:t>1000,00 (одна тысяча) рублей 00 копеек.</w:t>
      </w:r>
    </w:p>
    <w:p w:rsidR="00E253D0" w:rsidRPr="00141A1C" w:rsidRDefault="00E253D0" w:rsidP="00E253D0">
      <w:pPr>
        <w:shd w:val="clear" w:color="auto" w:fill="FFFFFF"/>
        <w:tabs>
          <w:tab w:val="left" w:pos="1276"/>
        </w:tabs>
        <w:suppressAutoHyphens/>
        <w:ind w:firstLine="600"/>
        <w:contextualSpacing/>
        <w:rPr>
          <w:b/>
          <w:color w:val="000000"/>
          <w:sz w:val="22"/>
          <w:szCs w:val="22"/>
        </w:rPr>
      </w:pPr>
      <w:r w:rsidRPr="00141A1C">
        <w:rPr>
          <w:color w:val="000000"/>
          <w:sz w:val="22"/>
          <w:szCs w:val="22"/>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00F7153C">
        <w:rPr>
          <w:color w:val="000000"/>
          <w:sz w:val="22"/>
          <w:szCs w:val="22"/>
        </w:rPr>
        <w:br/>
      </w:r>
      <w:r w:rsidRPr="00141A1C">
        <w:rPr>
          <w:color w:val="000000"/>
          <w:sz w:val="22"/>
          <w:szCs w:val="22"/>
        </w:rPr>
        <w:t xml:space="preserve">в размере </w:t>
      </w:r>
      <w:bookmarkStart w:id="1" w:name="sub_1004"/>
      <w:r w:rsidRPr="00141A1C">
        <w:rPr>
          <w:b/>
          <w:color w:val="000000"/>
          <w:sz w:val="22"/>
          <w:szCs w:val="22"/>
        </w:rPr>
        <w:t>1000,00 (одна тысяча) рублей 00 копеек.</w:t>
      </w:r>
    </w:p>
    <w:p w:rsidR="00E253D0" w:rsidRPr="00141A1C" w:rsidRDefault="00E253D0" w:rsidP="00E253D0">
      <w:pPr>
        <w:shd w:val="clear" w:color="auto" w:fill="FFFFFF"/>
        <w:tabs>
          <w:tab w:val="left" w:pos="1276"/>
        </w:tabs>
        <w:suppressAutoHyphens/>
        <w:ind w:firstLine="600"/>
        <w:contextualSpacing/>
        <w:rPr>
          <w:sz w:val="22"/>
          <w:szCs w:val="22"/>
        </w:rPr>
      </w:pPr>
      <w:r w:rsidRPr="00141A1C">
        <w:rPr>
          <w:sz w:val="22"/>
          <w:szCs w:val="22"/>
        </w:rPr>
        <w:t xml:space="preserve">7.5. В случае просрочки исполнения </w:t>
      </w:r>
      <w:r w:rsidR="001A6286">
        <w:t>Головным исполнителем</w:t>
      </w:r>
      <w:r w:rsidRPr="00141A1C">
        <w:rPr>
          <w:sz w:val="22"/>
          <w:szCs w:val="22"/>
        </w:rPr>
        <w:t xml:space="preserve"> обязательств (в том числе нарушения сроков поставки, нарушения срока замены некачественного товара, предусмотренного разделом 6 Контракта, просрочки исполнения иных обязательств), предусмотренных Контрактом, </w:t>
      </w:r>
      <w:r w:rsidR="001A6286">
        <w:t>Головной исполнитель</w:t>
      </w:r>
      <w:r w:rsidR="001A6286" w:rsidRPr="00141A1C">
        <w:rPr>
          <w:sz w:val="22"/>
          <w:szCs w:val="22"/>
        </w:rPr>
        <w:t xml:space="preserve"> </w:t>
      </w:r>
      <w:r w:rsidRPr="00141A1C">
        <w:rPr>
          <w:sz w:val="22"/>
          <w:szCs w:val="22"/>
        </w:rPr>
        <w:t xml:space="preserve">уплачивает Государственному заказчику пени.  </w:t>
      </w:r>
    </w:p>
    <w:p w:rsidR="00E253D0" w:rsidRPr="00141A1C" w:rsidRDefault="00E253D0" w:rsidP="00E253D0">
      <w:pPr>
        <w:shd w:val="clear" w:color="auto" w:fill="FFFFFF"/>
        <w:tabs>
          <w:tab w:val="left" w:pos="1276"/>
        </w:tabs>
        <w:suppressAutoHyphens/>
        <w:ind w:firstLine="600"/>
        <w:contextualSpacing/>
        <w:rPr>
          <w:sz w:val="22"/>
          <w:szCs w:val="22"/>
        </w:rPr>
      </w:pPr>
      <w:r w:rsidRPr="00141A1C">
        <w:rPr>
          <w:sz w:val="22"/>
          <w:szCs w:val="22"/>
        </w:rPr>
        <w:t xml:space="preserve">7.6. </w:t>
      </w:r>
      <w:r w:rsidR="005F72CE" w:rsidRPr="00141A1C">
        <w:rPr>
          <w:sz w:val="22"/>
          <w:szCs w:val="22"/>
        </w:rPr>
        <w:t xml:space="preserve">Пеня начисляется за каждый день просрочки исполнения </w:t>
      </w:r>
      <w:r w:rsidR="001A6286">
        <w:t>Головного исполнителя</w:t>
      </w:r>
      <w:r w:rsidR="005F72CE" w:rsidRPr="00141A1C">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A6286">
        <w:t>Головным исполнителем</w:t>
      </w:r>
      <w:r w:rsidR="005F72CE" w:rsidRPr="00141A1C">
        <w:rPr>
          <w:sz w:val="22"/>
          <w:szCs w:val="22"/>
        </w:rPr>
        <w:t>, за исключением случаев, если законодательством Российской Федерации установлен иной порядок начисления пени.</w:t>
      </w:r>
    </w:p>
    <w:bookmarkEnd w:id="1"/>
    <w:p w:rsidR="00E253D0" w:rsidRPr="00141A1C" w:rsidRDefault="00E253D0" w:rsidP="00E253D0">
      <w:pPr>
        <w:shd w:val="clear" w:color="auto" w:fill="FFFFFF"/>
        <w:tabs>
          <w:tab w:val="left" w:pos="1276"/>
        </w:tabs>
        <w:suppressAutoHyphens/>
        <w:ind w:firstLine="600"/>
        <w:contextualSpacing/>
        <w:rPr>
          <w:sz w:val="22"/>
          <w:szCs w:val="22"/>
        </w:rPr>
      </w:pPr>
      <w:r w:rsidRPr="00141A1C">
        <w:rPr>
          <w:sz w:val="22"/>
          <w:szCs w:val="22"/>
        </w:rPr>
        <w:t xml:space="preserve">7.7. Общая сумма начисленных штрафов, за неисполнение или ненадлежащее исполнение </w:t>
      </w:r>
      <w:r w:rsidR="001A6286">
        <w:t>Головным исполнителем</w:t>
      </w:r>
      <w:r w:rsidRPr="00141A1C">
        <w:rPr>
          <w:sz w:val="22"/>
          <w:szCs w:val="22"/>
        </w:rPr>
        <w:t xml:space="preserve"> обязательств, предусмотренных Контрактом, не может превышать цену Контракта.</w:t>
      </w:r>
    </w:p>
    <w:p w:rsidR="00E253D0" w:rsidRPr="00141A1C" w:rsidRDefault="00E253D0" w:rsidP="00E253D0">
      <w:pPr>
        <w:shd w:val="clear" w:color="auto" w:fill="FFFFFF"/>
        <w:tabs>
          <w:tab w:val="left" w:pos="1276"/>
        </w:tabs>
        <w:suppressAutoHyphens/>
        <w:ind w:firstLine="600"/>
        <w:contextualSpacing/>
        <w:rPr>
          <w:sz w:val="22"/>
          <w:szCs w:val="22"/>
        </w:rPr>
      </w:pPr>
      <w:r w:rsidRPr="00141A1C">
        <w:rPr>
          <w:sz w:val="22"/>
          <w:szCs w:val="22"/>
        </w:rPr>
        <w:t xml:space="preserve">7.8. </w:t>
      </w:r>
      <w:r w:rsidR="005F72CE" w:rsidRPr="00141A1C">
        <w:rPr>
          <w:sz w:val="22"/>
          <w:szCs w:val="22"/>
        </w:rPr>
        <w:t xml:space="preserve">В случае просрочки исполнения Заказчиком обязательств, предусмотренных Контрактом, </w:t>
      </w:r>
      <w:r w:rsidR="00F7153C">
        <w:rPr>
          <w:sz w:val="22"/>
          <w:szCs w:val="22"/>
        </w:rPr>
        <w:br/>
      </w:r>
      <w:r w:rsidR="005F72CE" w:rsidRPr="00141A1C">
        <w:rPr>
          <w:sz w:val="22"/>
          <w:szCs w:val="22"/>
        </w:rPr>
        <w:t xml:space="preserve">а также в иных случаях неисполнения или ненадлежащего исполнения Заказчиком обязательств, предусмотренных Контрактом, </w:t>
      </w:r>
      <w:r w:rsidR="001A6286">
        <w:t>Головной исполнитель</w:t>
      </w:r>
      <w:r w:rsidR="005F72CE" w:rsidRPr="00141A1C">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F7153C">
        <w:rPr>
          <w:sz w:val="22"/>
          <w:szCs w:val="22"/>
        </w:rPr>
        <w:br/>
      </w:r>
      <w:r w:rsidR="005F72CE" w:rsidRPr="00141A1C">
        <w:rPr>
          <w:sz w:val="22"/>
          <w:szCs w:val="22"/>
        </w:rPr>
        <w:t>от не уплаченной в срок суммы.</w:t>
      </w:r>
    </w:p>
    <w:p w:rsidR="00E253D0" w:rsidRPr="00141A1C" w:rsidRDefault="00E253D0" w:rsidP="00E253D0">
      <w:pPr>
        <w:shd w:val="clear" w:color="auto" w:fill="FFFFFF"/>
        <w:tabs>
          <w:tab w:val="left" w:pos="1276"/>
        </w:tabs>
        <w:suppressAutoHyphens/>
        <w:ind w:firstLine="600"/>
        <w:contextualSpacing/>
        <w:rPr>
          <w:sz w:val="22"/>
          <w:szCs w:val="22"/>
        </w:rPr>
      </w:pPr>
      <w:r w:rsidRPr="00141A1C">
        <w:rPr>
          <w:sz w:val="22"/>
          <w:szCs w:val="22"/>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253D0" w:rsidRPr="00141A1C" w:rsidRDefault="00E253D0" w:rsidP="00E253D0">
      <w:pPr>
        <w:shd w:val="clear" w:color="auto" w:fill="FFFFFF"/>
        <w:tabs>
          <w:tab w:val="left" w:pos="1276"/>
        </w:tabs>
        <w:suppressAutoHyphens/>
        <w:ind w:firstLine="600"/>
        <w:contextualSpacing/>
        <w:rPr>
          <w:sz w:val="22"/>
          <w:szCs w:val="22"/>
        </w:rPr>
      </w:pPr>
      <w:r w:rsidRPr="00141A1C">
        <w:rPr>
          <w:sz w:val="22"/>
          <w:szCs w:val="22"/>
        </w:rPr>
        <w:t xml:space="preserve">7.10. При расторжении Контракта в связи с односторонним отказом стороны Контракта </w:t>
      </w:r>
      <w:r w:rsidR="007252F5" w:rsidRPr="00141A1C">
        <w:rPr>
          <w:sz w:val="22"/>
          <w:szCs w:val="22"/>
        </w:rPr>
        <w:br/>
      </w:r>
      <w:r w:rsidRPr="00141A1C">
        <w:rPr>
          <w:sz w:val="22"/>
          <w:szCs w:val="22"/>
        </w:rPr>
        <w:t xml:space="preserve">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00F7153C">
        <w:rPr>
          <w:sz w:val="22"/>
          <w:szCs w:val="22"/>
        </w:rPr>
        <w:br/>
      </w:r>
      <w:r w:rsidRPr="00141A1C">
        <w:rPr>
          <w:sz w:val="22"/>
          <w:szCs w:val="22"/>
        </w:rPr>
        <w:t>для принятия решения об одностороннем отказе от исполнения Контракта</w:t>
      </w:r>
    </w:p>
    <w:p w:rsidR="00E253D0" w:rsidRPr="00141A1C" w:rsidRDefault="00E253D0" w:rsidP="00E253D0">
      <w:pPr>
        <w:shd w:val="clear" w:color="auto" w:fill="FFFFFF"/>
        <w:tabs>
          <w:tab w:val="left" w:pos="1276"/>
        </w:tabs>
        <w:suppressAutoHyphens/>
        <w:ind w:firstLine="600"/>
        <w:contextualSpacing/>
        <w:rPr>
          <w:sz w:val="22"/>
          <w:szCs w:val="22"/>
        </w:rPr>
      </w:pPr>
      <w:r w:rsidRPr="00141A1C">
        <w:rPr>
          <w:sz w:val="22"/>
          <w:szCs w:val="22"/>
        </w:rPr>
        <w:t xml:space="preserve">7.11. Сторона Контракта освобождается от уплаты начисленных штрафов, если докажет, </w:t>
      </w:r>
      <w:r w:rsidR="00F7153C">
        <w:rPr>
          <w:sz w:val="22"/>
          <w:szCs w:val="22"/>
        </w:rPr>
        <w:br/>
      </w:r>
      <w:r w:rsidRPr="00141A1C">
        <w:rPr>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53D0" w:rsidRPr="00141A1C" w:rsidRDefault="0061315E" w:rsidP="0061315E">
      <w:pPr>
        <w:shd w:val="clear" w:color="auto" w:fill="FFFFFF"/>
        <w:tabs>
          <w:tab w:val="left" w:pos="1276"/>
        </w:tabs>
        <w:suppressAutoHyphens/>
        <w:ind w:firstLine="600"/>
        <w:contextualSpacing/>
        <w:rPr>
          <w:sz w:val="22"/>
          <w:szCs w:val="22"/>
        </w:rPr>
      </w:pPr>
      <w:r w:rsidRPr="00141A1C">
        <w:rPr>
          <w:sz w:val="22"/>
          <w:szCs w:val="22"/>
        </w:rPr>
        <w:t xml:space="preserve">7.12. </w:t>
      </w:r>
      <w:r w:rsidR="00E253D0" w:rsidRPr="00141A1C">
        <w:rPr>
          <w:sz w:val="22"/>
          <w:szCs w:val="22"/>
        </w:rPr>
        <w:t xml:space="preserve">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w:t>
      </w:r>
      <w:r w:rsidR="007252F5" w:rsidRPr="00141A1C">
        <w:rPr>
          <w:sz w:val="22"/>
          <w:szCs w:val="22"/>
        </w:rPr>
        <w:br/>
      </w:r>
      <w:r w:rsidR="00E253D0" w:rsidRPr="00141A1C">
        <w:rPr>
          <w:sz w:val="22"/>
          <w:szCs w:val="22"/>
        </w:rPr>
        <w:t xml:space="preserve">и (или) осуществляет списание начисленных штрафов если </w:t>
      </w:r>
      <w:r w:rsidR="001A6286">
        <w:t>Головной исполнитель</w:t>
      </w:r>
      <w:r w:rsidR="00E253D0" w:rsidRPr="00141A1C">
        <w:rPr>
          <w:sz w:val="22"/>
          <w:szCs w:val="22"/>
        </w:rPr>
        <w:t xml:space="preserve"> докажет, </w:t>
      </w:r>
      <w:r w:rsidR="007252F5" w:rsidRPr="00141A1C">
        <w:rPr>
          <w:sz w:val="22"/>
          <w:szCs w:val="22"/>
        </w:rPr>
        <w:br/>
      </w:r>
      <w:r w:rsidR="00E253D0" w:rsidRPr="00141A1C">
        <w:rPr>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53D0" w:rsidRPr="00141A1C" w:rsidRDefault="0061315E" w:rsidP="0061315E">
      <w:pPr>
        <w:shd w:val="clear" w:color="auto" w:fill="FFFFFF"/>
        <w:tabs>
          <w:tab w:val="left" w:pos="1276"/>
        </w:tabs>
        <w:suppressAutoHyphens/>
        <w:ind w:firstLine="600"/>
        <w:contextualSpacing/>
        <w:rPr>
          <w:sz w:val="22"/>
          <w:szCs w:val="22"/>
        </w:rPr>
      </w:pPr>
      <w:r w:rsidRPr="00141A1C">
        <w:rPr>
          <w:sz w:val="22"/>
          <w:szCs w:val="22"/>
        </w:rPr>
        <w:t xml:space="preserve">7.13. </w:t>
      </w:r>
      <w:r w:rsidR="00E253D0" w:rsidRPr="00141A1C">
        <w:rPr>
          <w:sz w:val="22"/>
          <w:szCs w:val="22"/>
        </w:rPr>
        <w:t xml:space="preserve">Уплата </w:t>
      </w:r>
      <w:r w:rsidR="001A6286">
        <w:t>Головным исполнителем</w:t>
      </w:r>
      <w:r w:rsidR="001A6286" w:rsidRPr="00141A1C">
        <w:rPr>
          <w:sz w:val="22"/>
          <w:szCs w:val="22"/>
        </w:rPr>
        <w:t xml:space="preserve"> </w:t>
      </w:r>
      <w:r w:rsidR="00E253D0" w:rsidRPr="00141A1C">
        <w:rPr>
          <w:sz w:val="22"/>
          <w:szCs w:val="22"/>
        </w:rPr>
        <w:t xml:space="preserve"> неустойки или применение иной формы ответственности </w:t>
      </w:r>
      <w:r w:rsidR="007252F5" w:rsidRPr="00141A1C">
        <w:rPr>
          <w:sz w:val="22"/>
          <w:szCs w:val="22"/>
        </w:rPr>
        <w:br/>
      </w:r>
      <w:r w:rsidR="00E253D0" w:rsidRPr="00141A1C">
        <w:rPr>
          <w:sz w:val="22"/>
          <w:szCs w:val="22"/>
        </w:rPr>
        <w:t>не освобождает его от исполнения обязательств по Контракту.</w:t>
      </w:r>
    </w:p>
    <w:p w:rsidR="00E253D0" w:rsidRPr="00141A1C" w:rsidRDefault="0061315E" w:rsidP="0061315E">
      <w:pPr>
        <w:pStyle w:val="27"/>
        <w:shd w:val="clear" w:color="auto" w:fill="FFFFFF"/>
        <w:tabs>
          <w:tab w:val="clear" w:pos="567"/>
          <w:tab w:val="left" w:pos="1276"/>
        </w:tabs>
        <w:suppressAutoHyphens/>
        <w:spacing w:after="0"/>
        <w:ind w:left="0" w:firstLine="600"/>
        <w:contextualSpacing/>
        <w:rPr>
          <w:sz w:val="22"/>
          <w:szCs w:val="22"/>
          <w:lang w:val="ru-RU"/>
        </w:rPr>
      </w:pPr>
      <w:r w:rsidRPr="00141A1C">
        <w:rPr>
          <w:sz w:val="22"/>
          <w:szCs w:val="22"/>
          <w:lang w:val="ru-RU"/>
        </w:rPr>
        <w:t xml:space="preserve">7.14. </w:t>
      </w:r>
      <w:r w:rsidR="00E253D0" w:rsidRPr="00141A1C">
        <w:rPr>
          <w:sz w:val="22"/>
          <w:szCs w:val="22"/>
        </w:rPr>
        <w:t xml:space="preserve">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w:t>
      </w:r>
      <w:r w:rsidR="00F7153C">
        <w:rPr>
          <w:sz w:val="22"/>
          <w:szCs w:val="22"/>
          <w:lang w:val="ru-RU"/>
        </w:rPr>
        <w:br/>
      </w:r>
      <w:r w:rsidR="00E253D0" w:rsidRPr="00141A1C">
        <w:rPr>
          <w:sz w:val="22"/>
          <w:szCs w:val="22"/>
        </w:rPr>
        <w:t>в соответствии с действующим законодательством Российской Федерации.</w:t>
      </w:r>
    </w:p>
    <w:p w:rsidR="00141A1C" w:rsidRDefault="00141A1C" w:rsidP="00141A1C">
      <w:pPr>
        <w:pStyle w:val="27"/>
        <w:shd w:val="clear" w:color="auto" w:fill="FFFFFF"/>
        <w:tabs>
          <w:tab w:val="clear" w:pos="567"/>
          <w:tab w:val="num" w:pos="0"/>
          <w:tab w:val="left" w:pos="1276"/>
        </w:tabs>
        <w:suppressAutoHyphens/>
        <w:spacing w:after="0"/>
        <w:ind w:left="0" w:firstLine="567"/>
        <w:contextualSpacing/>
        <w:rPr>
          <w:noProof/>
          <w:snapToGrid w:val="0"/>
          <w:sz w:val="22"/>
          <w:szCs w:val="22"/>
          <w:lang w:val="ru-RU" w:eastAsia="ar-SA"/>
        </w:rPr>
      </w:pPr>
      <w:r w:rsidRPr="00141A1C">
        <w:rPr>
          <w:noProof/>
          <w:snapToGrid w:val="0"/>
          <w:sz w:val="22"/>
          <w:szCs w:val="22"/>
          <w:lang w:eastAsia="ar-SA"/>
        </w:rPr>
        <w:t>7.15. Производить оплату по Государственному контракту за вычетом соответствующего размера неустойки (штрафа, пени) или вправе вернуть обеспечение исполнения Государственного контракта, уменьшенное на размер начисленных штрафов, пеней.</w:t>
      </w:r>
    </w:p>
    <w:p w:rsidR="005E641F" w:rsidRPr="005E641F" w:rsidRDefault="005E641F" w:rsidP="00141A1C">
      <w:pPr>
        <w:pStyle w:val="27"/>
        <w:shd w:val="clear" w:color="auto" w:fill="FFFFFF"/>
        <w:tabs>
          <w:tab w:val="clear" w:pos="567"/>
          <w:tab w:val="num" w:pos="0"/>
          <w:tab w:val="left" w:pos="1276"/>
        </w:tabs>
        <w:suppressAutoHyphens/>
        <w:spacing w:after="0"/>
        <w:ind w:left="0" w:firstLine="567"/>
        <w:contextualSpacing/>
        <w:rPr>
          <w:noProof/>
          <w:snapToGrid w:val="0"/>
          <w:sz w:val="22"/>
          <w:szCs w:val="22"/>
          <w:lang w:val="ru-RU" w:eastAsia="ar-SA"/>
        </w:rPr>
      </w:pPr>
    </w:p>
    <w:p w:rsidR="00E02760" w:rsidRDefault="00DF4903" w:rsidP="00E02760">
      <w:pPr>
        <w:shd w:val="clear" w:color="auto" w:fill="FFFFFF"/>
        <w:suppressAutoHyphens/>
        <w:contextualSpacing/>
        <w:jc w:val="center"/>
        <w:rPr>
          <w:rFonts w:eastAsia="Calibri"/>
          <w:b/>
          <w:sz w:val="22"/>
          <w:szCs w:val="22"/>
          <w:lang w:eastAsia="ar-SA"/>
        </w:rPr>
      </w:pPr>
      <w:r w:rsidRPr="00141A1C">
        <w:rPr>
          <w:rFonts w:eastAsia="Calibri"/>
          <w:b/>
          <w:sz w:val="22"/>
          <w:szCs w:val="22"/>
          <w:lang w:eastAsia="ar-SA"/>
        </w:rPr>
        <w:t>8</w:t>
      </w:r>
      <w:r w:rsidR="00E02760" w:rsidRPr="00141A1C">
        <w:rPr>
          <w:rFonts w:eastAsia="Calibri"/>
          <w:b/>
          <w:sz w:val="22"/>
          <w:szCs w:val="22"/>
          <w:lang w:eastAsia="ar-SA"/>
        </w:rPr>
        <w:t>. Форс-мажорные обстоятельства</w:t>
      </w:r>
    </w:p>
    <w:p w:rsidR="00141A1C" w:rsidRPr="00141A1C" w:rsidRDefault="00141A1C" w:rsidP="00E02760">
      <w:pPr>
        <w:shd w:val="clear" w:color="auto" w:fill="FFFFFF"/>
        <w:suppressAutoHyphens/>
        <w:contextualSpacing/>
        <w:jc w:val="center"/>
        <w:rPr>
          <w:rFonts w:eastAsia="Calibri"/>
          <w:b/>
          <w:sz w:val="22"/>
          <w:szCs w:val="22"/>
          <w:lang w:eastAsia="ar-SA"/>
        </w:rPr>
      </w:pPr>
    </w:p>
    <w:p w:rsidR="00E02760" w:rsidRPr="00141A1C" w:rsidRDefault="00DF4903" w:rsidP="00E02760">
      <w:pPr>
        <w:shd w:val="clear" w:color="auto" w:fill="FFFFFF"/>
        <w:suppressAutoHyphens/>
        <w:ind w:firstLine="708"/>
        <w:contextualSpacing/>
        <w:rPr>
          <w:rFonts w:eastAsia="Calibri"/>
          <w:sz w:val="22"/>
          <w:szCs w:val="22"/>
          <w:lang w:eastAsia="ar-SA"/>
        </w:rPr>
      </w:pPr>
      <w:r w:rsidRPr="00141A1C">
        <w:rPr>
          <w:rFonts w:eastAsia="Calibri"/>
          <w:sz w:val="22"/>
          <w:szCs w:val="22"/>
          <w:lang w:eastAsia="ar-SA"/>
        </w:rPr>
        <w:t>8</w:t>
      </w:r>
      <w:r w:rsidR="00E02760" w:rsidRPr="00141A1C">
        <w:rPr>
          <w:rFonts w:eastAsia="Calibri"/>
          <w:sz w:val="22"/>
          <w:szCs w:val="22"/>
          <w:lang w:eastAsia="ar-SA"/>
        </w:rPr>
        <w:t>.1. Сторона освобождается от ответственности за частичное или полное</w:t>
      </w:r>
      <w:r w:rsidR="0048409D" w:rsidRPr="00141A1C">
        <w:rPr>
          <w:rFonts w:eastAsia="Calibri"/>
          <w:sz w:val="22"/>
          <w:szCs w:val="22"/>
          <w:lang w:eastAsia="ar-SA"/>
        </w:rPr>
        <w:t xml:space="preserve"> </w:t>
      </w:r>
      <w:r w:rsidR="00E02760" w:rsidRPr="00141A1C">
        <w:rPr>
          <w:rFonts w:eastAsia="Calibri"/>
          <w:sz w:val="22"/>
          <w:szCs w:val="22"/>
          <w:lang w:eastAsia="ar-SA"/>
        </w:rPr>
        <w:t>неисполнение обязательств по Контракту, если такое неисполнение является</w:t>
      </w:r>
      <w:r w:rsidR="0048409D" w:rsidRPr="00141A1C">
        <w:rPr>
          <w:rFonts w:eastAsia="Calibri"/>
          <w:sz w:val="22"/>
          <w:szCs w:val="22"/>
          <w:lang w:eastAsia="ar-SA"/>
        </w:rPr>
        <w:t xml:space="preserve"> </w:t>
      </w:r>
      <w:r w:rsidR="00E02760" w:rsidRPr="00141A1C">
        <w:rPr>
          <w:rFonts w:eastAsia="Calibri"/>
          <w:sz w:val="22"/>
          <w:szCs w:val="22"/>
          <w:lang w:eastAsia="ar-SA"/>
        </w:rPr>
        <w:t>следствием обстоятельств непреодолимой силы, включая землетрясение,</w:t>
      </w:r>
      <w:r w:rsidR="0048409D" w:rsidRPr="00141A1C">
        <w:rPr>
          <w:rFonts w:eastAsia="Calibri"/>
          <w:sz w:val="22"/>
          <w:szCs w:val="22"/>
          <w:lang w:eastAsia="ar-SA"/>
        </w:rPr>
        <w:t xml:space="preserve"> </w:t>
      </w:r>
      <w:r w:rsidR="00E02760" w:rsidRPr="00141A1C">
        <w:rPr>
          <w:rFonts w:eastAsia="Calibri"/>
          <w:sz w:val="22"/>
          <w:szCs w:val="22"/>
          <w:lang w:eastAsia="ar-SA"/>
        </w:rPr>
        <w:t>наводнение, пожар, тайфун, ураган и другие стихийные бедствия, военные</w:t>
      </w:r>
      <w:r w:rsidR="0048409D" w:rsidRPr="00141A1C">
        <w:rPr>
          <w:rFonts w:eastAsia="Calibri"/>
          <w:sz w:val="22"/>
          <w:szCs w:val="22"/>
          <w:lang w:eastAsia="ar-SA"/>
        </w:rPr>
        <w:t xml:space="preserve"> </w:t>
      </w:r>
      <w:r w:rsidR="00E02760" w:rsidRPr="00141A1C">
        <w:rPr>
          <w:rFonts w:eastAsia="Calibri"/>
          <w:sz w:val="22"/>
          <w:szCs w:val="22"/>
          <w:lang w:eastAsia="ar-SA"/>
        </w:rPr>
        <w:lastRenderedPageBreak/>
        <w:t xml:space="preserve">действия, массовые заболевания и действия органов государственной власти и управления, влияющие </w:t>
      </w:r>
      <w:r w:rsidR="00F7153C">
        <w:rPr>
          <w:rFonts w:eastAsia="Calibri"/>
          <w:sz w:val="22"/>
          <w:szCs w:val="22"/>
          <w:lang w:eastAsia="ar-SA"/>
        </w:rPr>
        <w:br/>
      </w:r>
      <w:r w:rsidR="00E02760" w:rsidRPr="00141A1C">
        <w:rPr>
          <w:rFonts w:eastAsia="Calibri"/>
          <w:sz w:val="22"/>
          <w:szCs w:val="22"/>
          <w:lang w:eastAsia="ar-SA"/>
        </w:rPr>
        <w:t>на возможность исполнения Сторонами своих обязательств</w:t>
      </w:r>
      <w:r w:rsidR="0048409D" w:rsidRPr="00141A1C">
        <w:rPr>
          <w:rFonts w:eastAsia="Calibri"/>
          <w:sz w:val="22"/>
          <w:szCs w:val="22"/>
          <w:lang w:eastAsia="ar-SA"/>
        </w:rPr>
        <w:t xml:space="preserve"> </w:t>
      </w:r>
      <w:r w:rsidR="00E02760" w:rsidRPr="00141A1C">
        <w:rPr>
          <w:rFonts w:eastAsia="Calibri"/>
          <w:sz w:val="22"/>
          <w:szCs w:val="22"/>
          <w:lang w:eastAsia="ar-SA"/>
        </w:rPr>
        <w:t>по Контракту.</w:t>
      </w:r>
    </w:p>
    <w:p w:rsidR="00E02760" w:rsidRPr="00141A1C" w:rsidRDefault="00E02760" w:rsidP="00E02760">
      <w:pPr>
        <w:shd w:val="clear" w:color="auto" w:fill="FFFFFF"/>
        <w:suppressAutoHyphens/>
        <w:ind w:firstLine="708"/>
        <w:contextualSpacing/>
        <w:rPr>
          <w:rFonts w:eastAsia="Calibri"/>
          <w:sz w:val="22"/>
          <w:szCs w:val="22"/>
          <w:lang w:eastAsia="ar-SA"/>
        </w:rPr>
      </w:pPr>
      <w:r w:rsidRPr="00141A1C">
        <w:rPr>
          <w:rFonts w:eastAsia="Calibri"/>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02760" w:rsidRPr="00141A1C" w:rsidRDefault="00DF4903" w:rsidP="00E02760">
      <w:pPr>
        <w:shd w:val="clear" w:color="auto" w:fill="FFFFFF"/>
        <w:suppressAutoHyphens/>
        <w:ind w:firstLine="708"/>
        <w:contextualSpacing/>
        <w:rPr>
          <w:rFonts w:eastAsia="Calibri"/>
          <w:sz w:val="22"/>
          <w:szCs w:val="22"/>
          <w:lang w:eastAsia="ar-SA"/>
        </w:rPr>
      </w:pPr>
      <w:r w:rsidRPr="00141A1C">
        <w:rPr>
          <w:rFonts w:eastAsia="Calibri"/>
          <w:sz w:val="22"/>
          <w:szCs w:val="22"/>
          <w:lang w:eastAsia="ar-SA"/>
        </w:rPr>
        <w:t>8</w:t>
      </w:r>
      <w:r w:rsidR="00E02760" w:rsidRPr="00141A1C">
        <w:rPr>
          <w:rFonts w:eastAsia="Calibri"/>
          <w:sz w:val="22"/>
          <w:szCs w:val="22"/>
          <w:lang w:eastAsia="ar-SA"/>
        </w:rPr>
        <w:t xml:space="preserve">.2. При наступлении обстоятельств непреодолимой силы Сторона должна </w:t>
      </w:r>
      <w:r w:rsidR="007252F5" w:rsidRPr="00141A1C">
        <w:rPr>
          <w:rFonts w:eastAsia="Calibri"/>
          <w:sz w:val="22"/>
          <w:szCs w:val="22"/>
          <w:lang w:eastAsia="ar-SA"/>
        </w:rPr>
        <w:br/>
      </w:r>
      <w:r w:rsidR="00E02760" w:rsidRPr="00141A1C">
        <w:rPr>
          <w:rFonts w:eastAsia="Calibri"/>
          <w:sz w:val="22"/>
          <w:szCs w:val="22"/>
          <w:lang w:eastAsia="ar-SA"/>
        </w:rP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w:t>
      </w:r>
      <w:r w:rsidR="00F7153C">
        <w:rPr>
          <w:rFonts w:eastAsia="Calibri"/>
          <w:sz w:val="22"/>
          <w:szCs w:val="22"/>
          <w:lang w:eastAsia="ar-SA"/>
        </w:rPr>
        <w:br/>
      </w:r>
      <w:r w:rsidR="00E02760" w:rsidRPr="00141A1C">
        <w:rPr>
          <w:rFonts w:eastAsia="Calibri"/>
          <w:sz w:val="22"/>
          <w:szCs w:val="22"/>
          <w:lang w:eastAsia="ar-SA"/>
        </w:rPr>
        <w:t>а также по возможности оценка их влияния на возможность исполнения обязательств по Контракту и срок исполнения обязательств.</w:t>
      </w:r>
    </w:p>
    <w:p w:rsidR="00E02760" w:rsidRPr="00141A1C" w:rsidRDefault="00DF4903" w:rsidP="00E02760">
      <w:pPr>
        <w:shd w:val="clear" w:color="auto" w:fill="FFFFFF"/>
        <w:suppressAutoHyphens/>
        <w:ind w:firstLine="708"/>
        <w:contextualSpacing/>
        <w:rPr>
          <w:rFonts w:eastAsia="Calibri"/>
          <w:sz w:val="22"/>
          <w:szCs w:val="22"/>
          <w:lang w:eastAsia="ar-SA"/>
        </w:rPr>
      </w:pPr>
      <w:r w:rsidRPr="00141A1C">
        <w:rPr>
          <w:rFonts w:eastAsia="Calibri"/>
          <w:sz w:val="22"/>
          <w:szCs w:val="22"/>
          <w:lang w:eastAsia="ar-SA"/>
        </w:rPr>
        <w:t>8</w:t>
      </w:r>
      <w:r w:rsidR="00E02760" w:rsidRPr="00141A1C">
        <w:rPr>
          <w:rFonts w:eastAsia="Calibri"/>
          <w:sz w:val="22"/>
          <w:szCs w:val="22"/>
          <w:lang w:eastAsia="ar-SA"/>
        </w:rPr>
        <w:t xml:space="preserve">.3. По прекращении указанных обстоятельств Сторона должна без промедления, </w:t>
      </w:r>
      <w:r w:rsidR="007252F5" w:rsidRPr="00141A1C">
        <w:rPr>
          <w:rFonts w:eastAsia="Calibri"/>
          <w:sz w:val="22"/>
          <w:szCs w:val="22"/>
          <w:lang w:eastAsia="ar-SA"/>
        </w:rPr>
        <w:br/>
      </w:r>
      <w:r w:rsidR="00E02760" w:rsidRPr="00141A1C">
        <w:rPr>
          <w:rFonts w:eastAsia="Calibri"/>
          <w:sz w:val="22"/>
          <w:szCs w:val="22"/>
          <w:lang w:eastAsia="ar-SA"/>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w:t>
      </w:r>
      <w:r w:rsidR="00F7153C">
        <w:rPr>
          <w:rFonts w:eastAsia="Calibri"/>
          <w:sz w:val="22"/>
          <w:szCs w:val="22"/>
          <w:lang w:eastAsia="ar-SA"/>
        </w:rPr>
        <w:br/>
      </w:r>
      <w:r w:rsidR="00E02760" w:rsidRPr="00141A1C">
        <w:rPr>
          <w:rFonts w:eastAsia="Calibri"/>
          <w:sz w:val="22"/>
          <w:szCs w:val="22"/>
          <w:lang w:eastAsia="ar-SA"/>
        </w:rPr>
        <w:t>а также должна возместить другой Стороне убытки, причиненные не извещением или несвоевременным извещением.</w:t>
      </w:r>
    </w:p>
    <w:p w:rsidR="00E02760" w:rsidRPr="00141A1C" w:rsidRDefault="00DF4903" w:rsidP="00E02760">
      <w:pPr>
        <w:shd w:val="clear" w:color="auto" w:fill="FFFFFF"/>
        <w:suppressAutoHyphens/>
        <w:ind w:firstLine="708"/>
        <w:contextualSpacing/>
        <w:rPr>
          <w:rFonts w:eastAsia="Calibri"/>
          <w:sz w:val="22"/>
          <w:szCs w:val="22"/>
          <w:lang w:eastAsia="ar-SA"/>
        </w:rPr>
      </w:pPr>
      <w:r w:rsidRPr="00141A1C">
        <w:rPr>
          <w:rFonts w:eastAsia="Calibri"/>
          <w:sz w:val="22"/>
          <w:szCs w:val="22"/>
          <w:lang w:eastAsia="ar-SA"/>
        </w:rPr>
        <w:t>8</w:t>
      </w:r>
      <w:r w:rsidR="00E02760" w:rsidRPr="00141A1C">
        <w:rPr>
          <w:rFonts w:eastAsia="Calibri"/>
          <w:sz w:val="22"/>
          <w:szCs w:val="22"/>
          <w:lang w:eastAsia="ar-SA"/>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E02760" w:rsidRPr="00141A1C" w:rsidRDefault="00DF4903" w:rsidP="00E02760">
      <w:pPr>
        <w:shd w:val="clear" w:color="auto" w:fill="FFFFFF"/>
        <w:suppressAutoHyphens/>
        <w:ind w:firstLine="708"/>
        <w:contextualSpacing/>
        <w:rPr>
          <w:rFonts w:eastAsia="Calibri"/>
          <w:sz w:val="22"/>
          <w:szCs w:val="22"/>
          <w:lang w:eastAsia="ar-SA"/>
        </w:rPr>
      </w:pPr>
      <w:r w:rsidRPr="00141A1C">
        <w:rPr>
          <w:rFonts w:eastAsia="Calibri"/>
          <w:sz w:val="22"/>
          <w:szCs w:val="22"/>
          <w:lang w:eastAsia="ar-SA"/>
        </w:rPr>
        <w:t>8</w:t>
      </w:r>
      <w:r w:rsidR="00E02760" w:rsidRPr="00141A1C">
        <w:rPr>
          <w:rFonts w:eastAsia="Calibri"/>
          <w:sz w:val="22"/>
          <w:szCs w:val="22"/>
          <w:lang w:eastAsia="ar-SA"/>
        </w:rPr>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F7153C">
        <w:rPr>
          <w:rFonts w:eastAsia="Calibri"/>
          <w:sz w:val="22"/>
          <w:szCs w:val="22"/>
          <w:lang w:eastAsia="ar-SA"/>
        </w:rPr>
        <w:br/>
      </w:r>
      <w:r w:rsidR="00E02760" w:rsidRPr="00141A1C">
        <w:rPr>
          <w:rFonts w:eastAsia="Calibri"/>
          <w:sz w:val="22"/>
          <w:szCs w:val="22"/>
          <w:lang w:eastAsia="ar-SA"/>
        </w:rPr>
        <w:t>в течение которого действовали такие обстоятельства и их последствия.</w:t>
      </w:r>
    </w:p>
    <w:p w:rsidR="00E02760" w:rsidRDefault="00DF4903" w:rsidP="00E02760">
      <w:pPr>
        <w:shd w:val="clear" w:color="auto" w:fill="FFFFFF"/>
        <w:suppressAutoHyphens/>
        <w:ind w:firstLine="708"/>
        <w:contextualSpacing/>
        <w:rPr>
          <w:rFonts w:eastAsia="Calibri"/>
          <w:sz w:val="22"/>
          <w:szCs w:val="22"/>
          <w:lang w:eastAsia="ar-SA"/>
        </w:rPr>
      </w:pPr>
      <w:r w:rsidRPr="00141A1C">
        <w:rPr>
          <w:rFonts w:eastAsia="Calibri"/>
          <w:sz w:val="22"/>
          <w:szCs w:val="22"/>
          <w:lang w:eastAsia="ar-SA"/>
        </w:rPr>
        <w:t>8</w:t>
      </w:r>
      <w:r w:rsidR="00E02760" w:rsidRPr="00141A1C">
        <w:rPr>
          <w:rFonts w:eastAsia="Calibri"/>
          <w:sz w:val="22"/>
          <w:szCs w:val="22"/>
          <w:lang w:eastAsia="ar-SA"/>
        </w:rPr>
        <w:t xml:space="preserve">.6. Если форс-мажорные обстоятельства и их последствия продолжают действовать более </w:t>
      </w:r>
      <w:r w:rsidR="00F7153C">
        <w:rPr>
          <w:rFonts w:eastAsia="Calibri"/>
          <w:sz w:val="22"/>
          <w:szCs w:val="22"/>
          <w:lang w:eastAsia="ar-SA"/>
        </w:rPr>
        <w:br/>
      </w:r>
      <w:r w:rsidR="00E02760" w:rsidRPr="00141A1C">
        <w:rPr>
          <w:rFonts w:eastAsia="Calibri"/>
          <w:sz w:val="22"/>
          <w:szCs w:val="22"/>
          <w:lang w:eastAsia="ar-SA"/>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41A1C" w:rsidRPr="00141A1C" w:rsidRDefault="00141A1C" w:rsidP="00E02760">
      <w:pPr>
        <w:shd w:val="clear" w:color="auto" w:fill="FFFFFF"/>
        <w:suppressAutoHyphens/>
        <w:ind w:firstLine="708"/>
        <w:contextualSpacing/>
        <w:rPr>
          <w:rFonts w:eastAsia="Calibri"/>
          <w:sz w:val="22"/>
          <w:szCs w:val="22"/>
          <w:lang w:eastAsia="ar-SA"/>
        </w:rPr>
      </w:pPr>
    </w:p>
    <w:p w:rsidR="00656DD4" w:rsidRDefault="00DF4903" w:rsidP="00225448">
      <w:pPr>
        <w:pStyle w:val="1c"/>
        <w:ind w:right="-1" w:firstLine="567"/>
        <w:jc w:val="center"/>
        <w:rPr>
          <w:rFonts w:ascii="Times New Roman" w:hAnsi="Times New Roman"/>
          <w:b/>
        </w:rPr>
      </w:pPr>
      <w:r w:rsidRPr="00141A1C">
        <w:rPr>
          <w:rFonts w:ascii="Times New Roman" w:hAnsi="Times New Roman"/>
          <w:b/>
        </w:rPr>
        <w:t>9</w:t>
      </w:r>
      <w:r w:rsidR="00656DD4" w:rsidRPr="00141A1C">
        <w:rPr>
          <w:rFonts w:ascii="Times New Roman" w:hAnsi="Times New Roman"/>
          <w:b/>
        </w:rPr>
        <w:t>. Изменение, расторжение Контракта</w:t>
      </w:r>
    </w:p>
    <w:p w:rsidR="00141A1C" w:rsidRPr="00141A1C" w:rsidRDefault="00141A1C" w:rsidP="00225448">
      <w:pPr>
        <w:pStyle w:val="1c"/>
        <w:ind w:right="-1" w:firstLine="567"/>
        <w:jc w:val="center"/>
        <w:rPr>
          <w:rFonts w:ascii="Times New Roman" w:hAnsi="Times New Roman"/>
          <w:b/>
        </w:rPr>
      </w:pPr>
    </w:p>
    <w:p w:rsidR="007E7E2B" w:rsidRPr="00C61AA1" w:rsidRDefault="007E7E2B" w:rsidP="007E7E2B">
      <w:pPr>
        <w:pStyle w:val="affff2"/>
        <w:shd w:val="clear" w:color="auto" w:fill="FFFFFF"/>
        <w:ind w:firstLine="709"/>
        <w:contextualSpacing/>
        <w:jc w:val="both"/>
        <w:rPr>
          <w:rFonts w:ascii="Times New Roman" w:hAnsi="Times New Roman"/>
        </w:rPr>
      </w:pPr>
      <w:r>
        <w:rPr>
          <w:rFonts w:ascii="Times New Roman" w:hAnsi="Times New Roman"/>
        </w:rPr>
        <w:t>9</w:t>
      </w:r>
      <w:r w:rsidRPr="00C61AA1">
        <w:rPr>
          <w:rFonts w:ascii="Times New Roman" w:hAnsi="Times New Roman"/>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 xml:space="preserve">.2. Изменение существенных условий Контракта при его исполнении не допускается, </w:t>
      </w:r>
      <w:r w:rsidR="005E641F">
        <w:rPr>
          <w:rFonts w:ascii="Times New Roman" w:hAnsi="Times New Roman"/>
        </w:rPr>
        <w:br/>
      </w:r>
      <w:r w:rsidRPr="00C61AA1">
        <w:rPr>
          <w:rFonts w:ascii="Times New Roman" w:hAnsi="Times New Roman"/>
        </w:rPr>
        <w:t>за исключением их изменения по соглашению сторон в следующих случаях:</w:t>
      </w:r>
    </w:p>
    <w:p w:rsidR="007E7E2B" w:rsidRPr="00C61AA1" w:rsidRDefault="007E7E2B" w:rsidP="007E7E2B">
      <w:pPr>
        <w:pStyle w:val="affff2"/>
        <w:ind w:firstLine="709"/>
        <w:jc w:val="both"/>
        <w:rPr>
          <w:rFonts w:ascii="Times New Roman" w:hAnsi="Times New Roman"/>
        </w:rPr>
      </w:pPr>
      <w:r w:rsidRPr="00C61AA1">
        <w:rPr>
          <w:rFonts w:ascii="Times New Roman" w:hAnsi="Times New Roman"/>
        </w:rPr>
        <w:t>а) при снижении цены Контракта без изменения предусмотренного Контрактом количества услуг, качества оказанных услуг и иных условий Контракта;</w:t>
      </w:r>
    </w:p>
    <w:p w:rsidR="007E7E2B" w:rsidRPr="00C61AA1" w:rsidRDefault="007E7E2B" w:rsidP="007E7E2B">
      <w:pPr>
        <w:pStyle w:val="affff2"/>
        <w:ind w:firstLine="709"/>
        <w:jc w:val="both"/>
        <w:rPr>
          <w:rFonts w:ascii="Times New Roman" w:hAnsi="Times New Roman"/>
        </w:rPr>
      </w:pPr>
      <w:r w:rsidRPr="00C61AA1">
        <w:rPr>
          <w:rFonts w:ascii="Times New Roman" w:hAnsi="Times New Roman"/>
        </w:rP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оказываемых услуг при уменьшении предусмотренного Контрактом количества оказываемых услуг должна определяться как частное </w:t>
      </w:r>
      <w:r w:rsidR="00F7153C">
        <w:rPr>
          <w:rFonts w:ascii="Times New Roman" w:hAnsi="Times New Roman"/>
        </w:rPr>
        <w:br/>
      </w:r>
      <w:r w:rsidRPr="00C61AA1">
        <w:rPr>
          <w:rFonts w:ascii="Times New Roman" w:hAnsi="Times New Roman"/>
        </w:rPr>
        <w:t>от деления первоначальной цены Контракта на предусмотренное в Контракте количество таких услуг.</w:t>
      </w:r>
    </w:p>
    <w:p w:rsidR="007E7E2B" w:rsidRPr="00C61AA1" w:rsidRDefault="007E7E2B" w:rsidP="007E7E2B">
      <w:pPr>
        <w:pStyle w:val="affff2"/>
        <w:ind w:firstLine="709"/>
        <w:jc w:val="both"/>
        <w:rPr>
          <w:rFonts w:ascii="Times New Roman" w:hAnsi="Times New Roman"/>
        </w:rPr>
      </w:pPr>
      <w:r w:rsidRPr="00C61AA1">
        <w:rPr>
          <w:rFonts w:ascii="Times New Roman" w:hAnsi="Times New Roma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услуг, предусмотренных Контрактом. Сокращение количества услуг </w:t>
      </w:r>
      <w:r w:rsidR="00F7153C">
        <w:rPr>
          <w:rFonts w:ascii="Times New Roman" w:hAnsi="Times New Roman"/>
        </w:rPr>
        <w:br/>
      </w:r>
      <w:r w:rsidRPr="00C61AA1">
        <w:rPr>
          <w:rFonts w:ascii="Times New Roman" w:hAnsi="Times New Roman"/>
        </w:rPr>
        <w:t xml:space="preserve">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F7153C">
        <w:rPr>
          <w:rFonts w:ascii="Times New Roman" w:hAnsi="Times New Roman"/>
        </w:rPr>
        <w:br/>
      </w:r>
      <w:r w:rsidRPr="00C61AA1">
        <w:rPr>
          <w:rFonts w:ascii="Times New Roman" w:hAnsi="Times New Roman"/>
        </w:rPr>
        <w:t>и количества услуг.</w:t>
      </w:r>
    </w:p>
    <w:p w:rsidR="007E7E2B" w:rsidRPr="00C61AA1" w:rsidRDefault="007E7E2B" w:rsidP="007E7E2B">
      <w:pPr>
        <w:pStyle w:val="affff2"/>
        <w:ind w:firstLine="709"/>
        <w:jc w:val="both"/>
        <w:rPr>
          <w:rFonts w:ascii="Times New Roman" w:hAnsi="Times New Roman"/>
        </w:rPr>
      </w:pPr>
      <w:r>
        <w:rPr>
          <w:rFonts w:ascii="Times New Roman" w:hAnsi="Times New Roman"/>
        </w:rPr>
        <w:lastRenderedPageBreak/>
        <w:t>9</w:t>
      </w:r>
      <w:r w:rsidRPr="00C61AA1">
        <w:rPr>
          <w:rFonts w:ascii="Times New Roman" w:hAnsi="Times New Roman"/>
        </w:rPr>
        <w:t xml:space="preserve">.3. При исполнении Контракта по согласованию Государственного заказчика с Головным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w:t>
      </w:r>
      <w:r w:rsidR="00F7153C">
        <w:rPr>
          <w:rFonts w:ascii="Times New Roman" w:hAnsi="Times New Roman"/>
        </w:rPr>
        <w:br/>
      </w:r>
      <w:r w:rsidRPr="00C61AA1">
        <w:rPr>
          <w:rFonts w:ascii="Times New Roman" w:hAnsi="Times New Roman"/>
        </w:rPr>
        <w:t>и соответствующими техническими и функциональными характеристиками, указанными в Контракте.</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 xml:space="preserve">.4. В установленных пунктом 6 части 1 статьи 95 Закона № 44-ФЗ случаях сокращение количества услуг, при уменьшении цены государственного контракта осуществляется в соответствии </w:t>
      </w:r>
      <w:r w:rsidR="00F7153C">
        <w:rPr>
          <w:rFonts w:ascii="Times New Roman" w:hAnsi="Times New Roman"/>
        </w:rPr>
        <w:br/>
      </w:r>
      <w:r w:rsidRPr="00C61AA1">
        <w:rPr>
          <w:rFonts w:ascii="Times New Roman" w:hAnsi="Times New Roman"/>
        </w:rPr>
        <w:t>с методикой, утвержденной Правительством Российской Федерации.</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.5.</w:t>
      </w:r>
      <w:r w:rsidRPr="00C61AA1">
        <w:rPr>
          <w:rFonts w:ascii="Times New Roman" w:hAnsi="Times New Roman"/>
        </w:rPr>
        <w:tab/>
        <w:t>При исполнении государственного контракта не допускается перемена Головного исполнителя, за исключением случая, если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.6.</w:t>
      </w:r>
      <w:r w:rsidRPr="00C61AA1">
        <w:rPr>
          <w:rFonts w:ascii="Times New Roman" w:hAnsi="Times New Roman"/>
        </w:rPr>
        <w:tab/>
        <w:t xml:space="preserve">В случае перемены Государственного заказчика, права и обязанности Государственного заказчика, предусмотренные Государственным контрактом, в соответствии с частью 6 статьи 95 Закона </w:t>
      </w:r>
      <w:r w:rsidR="00F7153C">
        <w:rPr>
          <w:rFonts w:ascii="Times New Roman" w:hAnsi="Times New Roman"/>
        </w:rPr>
        <w:br/>
      </w:r>
      <w:r w:rsidRPr="00C61AA1">
        <w:rPr>
          <w:rFonts w:ascii="Times New Roman" w:hAnsi="Times New Roman"/>
        </w:rPr>
        <w:t>№ 44-ФЗ переходят к новому Государственному заказчику.</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.7.</w:t>
      </w:r>
      <w:r w:rsidRPr="00C61AA1">
        <w:rPr>
          <w:rFonts w:ascii="Times New Roman" w:hAnsi="Times New Roman"/>
        </w:rPr>
        <w:tab/>
        <w:t xml:space="preserve">Правительство Российской Федерации вправе изменить Государственный контракт, определив дополнительные условия исполнения государственного контракта, не связанные </w:t>
      </w:r>
      <w:r w:rsidR="00F7153C">
        <w:rPr>
          <w:rFonts w:ascii="Times New Roman" w:hAnsi="Times New Roman"/>
        </w:rPr>
        <w:br/>
      </w:r>
      <w:r w:rsidRPr="00C61AA1">
        <w:rPr>
          <w:rFonts w:ascii="Times New Roman" w:hAnsi="Times New Roman"/>
        </w:rPr>
        <w:t>с его предметом, на любой стадии его исполнения в целях создания для Российской Федерации дополнительных технологических и экономических преимуществ в соответствии с частью 1 статьи 111 Закона № 44-ФЗ.</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 xml:space="preserve">.8.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w:t>
      </w:r>
      <w:r w:rsidR="00F7153C">
        <w:rPr>
          <w:rFonts w:ascii="Times New Roman" w:hAnsi="Times New Roman"/>
        </w:rPr>
        <w:br/>
      </w:r>
      <w:r w:rsidRPr="00C61AA1">
        <w:rPr>
          <w:rFonts w:ascii="Times New Roman" w:hAnsi="Times New Roman"/>
        </w:rPr>
        <w:t>Все соглашения являются неотъемлемой частью Контракта.</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 xml:space="preserve">.9.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8-23 статьи 95 Федерального закона от 05.04.2013 № 44-ФЗ </w:t>
      </w:r>
      <w:r>
        <w:rPr>
          <w:rFonts w:ascii="Times New Roman" w:hAnsi="Times New Roman"/>
        </w:rPr>
        <w:br/>
      </w:r>
      <w:r w:rsidRPr="00C61AA1">
        <w:rPr>
          <w:rFonts w:ascii="Times New Roman" w:hAnsi="Times New Roman"/>
        </w:rPr>
        <w:t xml:space="preserve">«О контрактной системе в сфере закупок товаров, работ, услуг для обеспечения государственных </w:t>
      </w:r>
      <w:r w:rsidR="00F7153C">
        <w:rPr>
          <w:rFonts w:ascii="Times New Roman" w:hAnsi="Times New Roman"/>
        </w:rPr>
        <w:br/>
      </w:r>
      <w:r w:rsidRPr="00C61AA1">
        <w:rPr>
          <w:rFonts w:ascii="Times New Roman" w:hAnsi="Times New Roman"/>
        </w:rPr>
        <w:t>и муниципальных нужд».</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.10.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7E7E2B" w:rsidRPr="00C61AA1" w:rsidRDefault="000478C5" w:rsidP="007E7E2B">
      <w:pPr>
        <w:pStyle w:val="affff2"/>
        <w:ind w:firstLine="709"/>
        <w:jc w:val="both"/>
        <w:rPr>
          <w:rFonts w:ascii="Times New Roman" w:hAnsi="Times New Roman"/>
        </w:rPr>
      </w:pPr>
      <w:r>
        <w:rPr>
          <w:rFonts w:ascii="Times New Roman" w:hAnsi="Times New Roman"/>
        </w:rPr>
        <w:t>поставка товара</w:t>
      </w:r>
      <w:r w:rsidR="007E7E2B" w:rsidRPr="00C61AA1">
        <w:rPr>
          <w:rFonts w:ascii="Times New Roman" w:hAnsi="Times New Roman"/>
        </w:rPr>
        <w:t xml:space="preserve"> ненадлежащего качества с недостатками, которые не могут быть устранены </w:t>
      </w:r>
      <w:r w:rsidR="00F7153C">
        <w:rPr>
          <w:rFonts w:ascii="Times New Roman" w:hAnsi="Times New Roman"/>
        </w:rPr>
        <w:br/>
      </w:r>
      <w:r w:rsidR="007E7E2B" w:rsidRPr="00C61AA1">
        <w:rPr>
          <w:rFonts w:ascii="Times New Roman" w:hAnsi="Times New Roman"/>
        </w:rPr>
        <w:t>в приемлемый для Государственного заказчика срок;</w:t>
      </w:r>
    </w:p>
    <w:p w:rsidR="007E7E2B" w:rsidRPr="00C61AA1" w:rsidRDefault="007E7E2B" w:rsidP="007E7E2B">
      <w:pPr>
        <w:pStyle w:val="affff2"/>
        <w:ind w:firstLine="709"/>
        <w:jc w:val="both"/>
        <w:rPr>
          <w:rFonts w:ascii="Times New Roman" w:hAnsi="Times New Roman"/>
        </w:rPr>
      </w:pPr>
      <w:r w:rsidRPr="00C61AA1">
        <w:rPr>
          <w:rFonts w:ascii="Times New Roman" w:hAnsi="Times New Roman"/>
        </w:rPr>
        <w:t xml:space="preserve">неоднократного нарушения сроков </w:t>
      </w:r>
      <w:r w:rsidR="000478C5">
        <w:rPr>
          <w:rFonts w:ascii="Times New Roman" w:hAnsi="Times New Roman"/>
        </w:rPr>
        <w:t>поставки товара</w:t>
      </w:r>
      <w:r w:rsidRPr="00C61AA1">
        <w:rPr>
          <w:rFonts w:ascii="Times New Roman" w:hAnsi="Times New Roman"/>
        </w:rPr>
        <w:t>.</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 xml:space="preserve">.11. Головной исполнитель вправе принять решение об одностороннем отказе </w:t>
      </w:r>
      <w:r w:rsidRPr="00C61AA1">
        <w:rPr>
          <w:rFonts w:ascii="Times New Roman" w:hAnsi="Times New Roman"/>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7E7E2B" w:rsidRPr="00C61AA1" w:rsidRDefault="007E7E2B" w:rsidP="007E7E2B">
      <w:pPr>
        <w:pStyle w:val="affff2"/>
        <w:ind w:firstLine="709"/>
        <w:jc w:val="both"/>
        <w:rPr>
          <w:rFonts w:ascii="Times New Roman" w:hAnsi="Times New Roman"/>
        </w:rPr>
      </w:pPr>
      <w:r w:rsidRPr="00C61AA1">
        <w:rPr>
          <w:rFonts w:ascii="Times New Roman" w:hAnsi="Times New Roman"/>
        </w:rPr>
        <w:t>неоднократного нарушения Государственным заказчиком сроков оплаты услуг.</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 xml:space="preserve">.12.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w:t>
      </w:r>
      <w:r w:rsidR="00F7153C">
        <w:rPr>
          <w:rFonts w:ascii="Times New Roman" w:hAnsi="Times New Roman"/>
        </w:rPr>
        <w:br/>
      </w:r>
      <w:r w:rsidRPr="00C61AA1">
        <w:rPr>
          <w:rFonts w:ascii="Times New Roman" w:hAnsi="Times New Roman"/>
        </w:rPr>
        <w:t xml:space="preserve">об одностороннем отказе от исполнения контракта в соответствии с частью 8 статьи 95 Федерального закона от 05.04.2013 № 44-ФЗ «О контрактной системе в сфере закупок товаров, работ, услуг </w:t>
      </w:r>
      <w:r w:rsidR="00F7153C">
        <w:rPr>
          <w:rFonts w:ascii="Times New Roman" w:hAnsi="Times New Roman"/>
        </w:rPr>
        <w:br/>
      </w:r>
      <w:r w:rsidRPr="00C61AA1">
        <w:rPr>
          <w:rFonts w:ascii="Times New Roman" w:hAnsi="Times New Roman"/>
        </w:rPr>
        <w:t>для обеспечения государственных и муниципальных нужд».</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 xml:space="preserve">.13.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w:t>
      </w:r>
      <w:r w:rsidR="00F7153C">
        <w:rPr>
          <w:rFonts w:ascii="Times New Roman" w:hAnsi="Times New Roman"/>
        </w:rPr>
        <w:br/>
      </w:r>
      <w:r w:rsidRPr="00C61AA1">
        <w:rPr>
          <w:rFonts w:ascii="Times New Roman" w:hAnsi="Times New Roman"/>
        </w:rPr>
        <w:t xml:space="preserve">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Pr="00C61AA1">
        <w:rPr>
          <w:rFonts w:ascii="Times New Roman" w:hAnsi="Times New Roman"/>
        </w:rPr>
        <w:br/>
        <w:t>от исполнения контракта.</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.14.</w:t>
      </w:r>
      <w:r w:rsidRPr="00C61AA1">
        <w:rPr>
          <w:rFonts w:ascii="Times New Roman" w:hAnsi="Times New Roman"/>
        </w:rPr>
        <w:tab/>
        <w:t xml:space="preserve">Решение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w:t>
      </w:r>
      <w:r w:rsidR="00F7153C">
        <w:rPr>
          <w:rFonts w:ascii="Times New Roman" w:hAnsi="Times New Roman"/>
        </w:rPr>
        <w:br/>
      </w:r>
      <w:r w:rsidRPr="00C61AA1">
        <w:rPr>
          <w:rFonts w:ascii="Times New Roman" w:hAnsi="Times New Roman"/>
        </w:rPr>
        <w:t>через десять дней с даты надлежащего уведомления государственным заказчиком Головного исполнителя об одностороннем отказе от исполнения Государственного контракта.</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.15.</w:t>
      </w:r>
      <w:r w:rsidRPr="00C61AA1">
        <w:rPr>
          <w:rFonts w:ascii="Times New Roman" w:hAnsi="Times New Roman"/>
        </w:rPr>
        <w:tab/>
        <w:t xml:space="preserve">Государственный заказчик обязан отменить не вступившее в силу решение </w:t>
      </w:r>
      <w:r w:rsidR="00F7153C">
        <w:rPr>
          <w:rFonts w:ascii="Times New Roman" w:hAnsi="Times New Roman"/>
        </w:rPr>
        <w:br/>
      </w:r>
      <w:r w:rsidRPr="00C61AA1">
        <w:rPr>
          <w:rFonts w:ascii="Times New Roman" w:hAnsi="Times New Roman"/>
        </w:rPr>
        <w:t xml:space="preserve">об одностороннем отказе от исполнения государственного контракта, если в течение десятидневного срока с даты надлежащего уведомления Головного исполнителя о принятом решении 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частью 10 статьи 95 </w:t>
      </w:r>
      <w:r w:rsidRPr="00C61AA1">
        <w:rPr>
          <w:rFonts w:ascii="Times New Roman" w:hAnsi="Times New Roman"/>
        </w:rPr>
        <w:lastRenderedPageBreak/>
        <w:t xml:space="preserve">Закона № 44-ФЗ. Данное правило не применяется в случае повторного нарушения Головным исполнителем условий государственного контракта, которые в соответствии с гражданским законодательством являются основанием для одностороннего отказа Государственного заказчика </w:t>
      </w:r>
      <w:r w:rsidR="00F7153C">
        <w:rPr>
          <w:rFonts w:ascii="Times New Roman" w:hAnsi="Times New Roman"/>
        </w:rPr>
        <w:br/>
      </w:r>
      <w:r w:rsidRPr="00C61AA1">
        <w:rPr>
          <w:rFonts w:ascii="Times New Roman" w:hAnsi="Times New Roman"/>
        </w:rPr>
        <w:t>от исполнения государственного контракта.</w:t>
      </w:r>
    </w:p>
    <w:p w:rsidR="007E7E2B" w:rsidRPr="00C61AA1" w:rsidRDefault="007E7E2B" w:rsidP="007E7E2B">
      <w:pPr>
        <w:pStyle w:val="affff2"/>
        <w:ind w:firstLine="709"/>
        <w:jc w:val="both"/>
        <w:rPr>
          <w:rFonts w:ascii="Times New Roman" w:hAnsi="Times New Roman"/>
          <w:i/>
        </w:rPr>
      </w:pPr>
      <w:r>
        <w:rPr>
          <w:rFonts w:ascii="Times New Roman" w:hAnsi="Times New Roman"/>
        </w:rPr>
        <w:t>9</w:t>
      </w:r>
      <w:r w:rsidRPr="00C61AA1">
        <w:rPr>
          <w:rFonts w:ascii="Times New Roman" w:hAnsi="Times New Roman"/>
        </w:rPr>
        <w:t>.1</w:t>
      </w:r>
      <w:r>
        <w:rPr>
          <w:rFonts w:ascii="Times New Roman" w:hAnsi="Times New Roman"/>
        </w:rPr>
        <w:t>6</w:t>
      </w:r>
      <w:r w:rsidRPr="00C61AA1">
        <w:rPr>
          <w:rFonts w:ascii="Times New Roman" w:hAnsi="Times New Roman"/>
        </w:rPr>
        <w:t>.</w:t>
      </w:r>
      <w:r w:rsidRPr="00C61AA1">
        <w:rPr>
          <w:rFonts w:ascii="Times New Roman" w:hAnsi="Times New Roman"/>
        </w:rPr>
        <w:tab/>
        <w:t>Государственный з</w:t>
      </w:r>
      <w:r w:rsidRPr="00C61AA1">
        <w:rPr>
          <w:rStyle w:val="affffc"/>
          <w:rFonts w:ascii="Times New Roman" w:hAnsi="Times New Roman"/>
          <w:i w:val="0"/>
        </w:rPr>
        <w:t xml:space="preserve">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Головным исполнителем обязательств, предусмотренных контрактом, направляет </w:t>
      </w:r>
      <w:r w:rsidR="00F7153C">
        <w:rPr>
          <w:rStyle w:val="affffc"/>
          <w:rFonts w:ascii="Times New Roman" w:hAnsi="Times New Roman"/>
          <w:i w:val="0"/>
        </w:rPr>
        <w:br/>
      </w:r>
      <w:r w:rsidRPr="00C61AA1">
        <w:rPr>
          <w:rStyle w:val="affffc"/>
          <w:rFonts w:ascii="Times New Roman" w:hAnsi="Times New Roman"/>
          <w:i w:val="0"/>
        </w:rPr>
        <w:t xml:space="preserve">в соответствии с порядком, предусмотренным </w:t>
      </w:r>
      <w:hyperlink r:id="rId12" w:anchor="/document/77312405/entry/104101" w:history="1">
        <w:r w:rsidRPr="005E641F">
          <w:rPr>
            <w:rStyle w:val="a7"/>
            <w:rFonts w:ascii="Times New Roman" w:hAnsi="Times New Roman"/>
            <w:iCs/>
            <w:color w:val="auto"/>
            <w:u w:val="none"/>
          </w:rPr>
          <w:t>пунктом 1 части 10 статьи 104</w:t>
        </w:r>
      </w:hyperlink>
      <w:r w:rsidRPr="00C61AA1">
        <w:rPr>
          <w:rStyle w:val="affffc"/>
          <w:rFonts w:ascii="Times New Roman" w:hAnsi="Times New Roman"/>
        </w:rPr>
        <w:t xml:space="preserve"> </w:t>
      </w:r>
      <w:r w:rsidRPr="00C61AA1">
        <w:rPr>
          <w:rFonts w:ascii="Times New Roman" w:hAnsi="Times New Roman"/>
        </w:rPr>
        <w:t>Закона № 44-ФЗ</w:t>
      </w:r>
      <w:r w:rsidRPr="00C61AA1">
        <w:rPr>
          <w:rStyle w:val="affffc"/>
          <w:rFonts w:ascii="Times New Roman" w:hAnsi="Times New Roman"/>
          <w:i w:val="0"/>
        </w:rPr>
        <w:t>, обращение о включении информации</w:t>
      </w:r>
      <w:r w:rsidRPr="00C61AA1">
        <w:rPr>
          <w:rFonts w:ascii="Times New Roman" w:hAnsi="Times New Roman"/>
          <w:i/>
        </w:rPr>
        <w:t xml:space="preserve"> </w:t>
      </w:r>
      <w:r w:rsidRPr="00C61AA1">
        <w:rPr>
          <w:rFonts w:ascii="Times New Roman" w:hAnsi="Times New Roman"/>
        </w:rPr>
        <w:t>о Головном исполнителе в реестр недобросовестных поставщиков (подрядчиков, исполнителей).</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.1</w:t>
      </w:r>
      <w:r>
        <w:rPr>
          <w:rFonts w:ascii="Times New Roman" w:hAnsi="Times New Roman"/>
        </w:rPr>
        <w:t>7</w:t>
      </w:r>
      <w:r w:rsidRPr="00C61AA1">
        <w:rPr>
          <w:rFonts w:ascii="Times New Roman" w:hAnsi="Times New Roman"/>
        </w:rPr>
        <w:t xml:space="preserve">. В случае расторжения контракта в связи с односторонним отказом Государственного заказчика от исполнения контракта заказчик вправе осуществить </w:t>
      </w:r>
      <w:r w:rsidRPr="00C61AA1">
        <w:rPr>
          <w:rStyle w:val="affffc"/>
          <w:rFonts w:ascii="Times New Roman" w:hAnsi="Times New Roman"/>
          <w:i w:val="0"/>
        </w:rPr>
        <w:t>в соответствии</w:t>
      </w:r>
      <w:r w:rsidRPr="00C61AA1">
        <w:rPr>
          <w:rStyle w:val="affffc"/>
          <w:rFonts w:ascii="Times New Roman" w:hAnsi="Times New Roman"/>
        </w:rPr>
        <w:t xml:space="preserve"> с </w:t>
      </w:r>
      <w:hyperlink r:id="rId13" w:anchor="/document/77312405/entry/241022" w:history="1">
        <w:r w:rsidRPr="005E641F">
          <w:rPr>
            <w:rStyle w:val="a7"/>
            <w:rFonts w:ascii="Times New Roman" w:hAnsi="Times New Roman"/>
            <w:iCs/>
            <w:color w:val="auto"/>
            <w:u w:val="none"/>
          </w:rPr>
          <w:t>подпунктом "б" пункта 2 части 10 статьи 24</w:t>
        </w:r>
      </w:hyperlink>
      <w:r w:rsidRPr="00C61AA1">
        <w:rPr>
          <w:rStyle w:val="affffc"/>
          <w:rFonts w:ascii="Times New Roman" w:hAnsi="Times New Roman"/>
        </w:rPr>
        <w:t xml:space="preserve"> </w:t>
      </w:r>
      <w:r w:rsidRPr="00C61AA1">
        <w:rPr>
          <w:rFonts w:ascii="Times New Roman" w:hAnsi="Times New Roman"/>
        </w:rPr>
        <w:t>Закона № 44-ФЗ закупку товара, работы, услуги, поставка, выполнение, оказание которых являлись предметом расторгнутого контракта</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.1</w:t>
      </w:r>
      <w:r>
        <w:rPr>
          <w:rFonts w:ascii="Times New Roman" w:hAnsi="Times New Roman"/>
        </w:rPr>
        <w:t>8</w:t>
      </w:r>
      <w:r w:rsidRPr="00C61AA1">
        <w:rPr>
          <w:rFonts w:ascii="Times New Roman" w:hAnsi="Times New Roman"/>
        </w:rPr>
        <w:t>. Если до расторжения контракта Головной исполнитель частично исполнил обязательства, предусмотренные контрактом, при заключении нового контракта объем оказываемых услуг должен быть уменьшен с учетом объема оказанных услуг по расторгнутому контракту. При этом цена контракта, заключаемого в соответствии с частью 17 и 17.1 статьи 95 Закона № 44-ФЗ, должна быть уменьшена пропорционально объему оказанных услуг.</w:t>
      </w:r>
    </w:p>
    <w:p w:rsidR="007E7E2B" w:rsidRPr="00C61AA1" w:rsidRDefault="007E7E2B" w:rsidP="007E7E2B">
      <w:pPr>
        <w:pStyle w:val="affff2"/>
        <w:ind w:firstLine="709"/>
        <w:jc w:val="both"/>
        <w:rPr>
          <w:rStyle w:val="affffc"/>
          <w:rFonts w:ascii="Times New Roman" w:hAnsi="Times New Roman"/>
          <w:i w:val="0"/>
        </w:rPr>
      </w:pPr>
      <w:r>
        <w:rPr>
          <w:rFonts w:ascii="Times New Roman" w:hAnsi="Times New Roman"/>
        </w:rPr>
        <w:t>9</w:t>
      </w:r>
      <w:r w:rsidRPr="00C61AA1">
        <w:rPr>
          <w:rFonts w:ascii="Times New Roman" w:hAnsi="Times New Roman"/>
        </w:rPr>
        <w:t>.</w:t>
      </w:r>
      <w:r>
        <w:rPr>
          <w:rFonts w:ascii="Times New Roman" w:hAnsi="Times New Roman"/>
        </w:rPr>
        <w:t>19</w:t>
      </w:r>
      <w:r w:rsidRPr="00C61AA1">
        <w:rPr>
          <w:rFonts w:ascii="Times New Roman" w:hAnsi="Times New Roman"/>
        </w:rPr>
        <w:t>.</w:t>
      </w:r>
      <w:r w:rsidRPr="00C61AA1">
        <w:rPr>
          <w:rFonts w:ascii="Times New Roman" w:hAnsi="Times New Roman"/>
        </w:rPr>
        <w:tab/>
        <w:t>В случае принятия Головным исполнителем предусмотренного частью 19 статьи 95 Федерального закона № 44-ФЗ решения об одностороннем отказе от исполнения государственного контракта, такое решение передается лицу</w:t>
      </w:r>
      <w:r w:rsidRPr="00C61AA1">
        <w:rPr>
          <w:rStyle w:val="affffc"/>
          <w:rFonts w:ascii="Times New Roman" w:hAnsi="Times New Roman"/>
          <w:i w:val="0"/>
        </w:rPr>
        <w:t>,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Головным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7E7E2B" w:rsidRPr="00C61AA1" w:rsidRDefault="007E7E2B" w:rsidP="007E7E2B">
      <w:pPr>
        <w:pStyle w:val="affff2"/>
        <w:ind w:firstLine="709"/>
        <w:jc w:val="both"/>
        <w:rPr>
          <w:rStyle w:val="affffc"/>
          <w:rFonts w:ascii="Times New Roman" w:hAnsi="Times New Roman"/>
          <w:i w:val="0"/>
        </w:rPr>
      </w:pPr>
      <w:r w:rsidRPr="00C61AA1">
        <w:rPr>
          <w:rStyle w:val="affffc"/>
          <w:rFonts w:ascii="Times New Roman" w:hAnsi="Times New Roman"/>
          <w:i w:val="0"/>
        </w:rPr>
        <w:t xml:space="preserve">1) дата, указанная лицом, имеющим право действовать от имени Государственного заказчика, </w:t>
      </w:r>
      <w:r w:rsidR="00F7153C">
        <w:rPr>
          <w:rStyle w:val="affffc"/>
          <w:rFonts w:ascii="Times New Roman" w:hAnsi="Times New Roman"/>
          <w:i w:val="0"/>
        </w:rPr>
        <w:br/>
      </w:r>
      <w:r w:rsidRPr="00C61AA1">
        <w:rPr>
          <w:rStyle w:val="affffc"/>
          <w:rFonts w:ascii="Times New Roman" w:hAnsi="Times New Roman"/>
          <w:i w:val="0"/>
        </w:rPr>
        <w:t xml:space="preserve">в расписке о получении решения об одностороннем отказе от исполнения Государственного контракта </w:t>
      </w:r>
      <w:r w:rsidR="00F7153C">
        <w:rPr>
          <w:rStyle w:val="affffc"/>
          <w:rFonts w:ascii="Times New Roman" w:hAnsi="Times New Roman"/>
          <w:i w:val="0"/>
        </w:rPr>
        <w:br/>
      </w:r>
      <w:r w:rsidRPr="00C61AA1">
        <w:rPr>
          <w:rStyle w:val="affffc"/>
          <w:rFonts w:ascii="Times New Roman" w:hAnsi="Times New Roman"/>
          <w:i w:val="0"/>
        </w:rPr>
        <w:t>(в случае передачи такого решения лицу, имеющему право действовать от имени Государственного заказчика, лично под расписку);</w:t>
      </w:r>
    </w:p>
    <w:p w:rsidR="007E7E2B" w:rsidRPr="00C61AA1" w:rsidRDefault="007E7E2B" w:rsidP="007E7E2B">
      <w:pPr>
        <w:pStyle w:val="affff2"/>
        <w:ind w:firstLine="709"/>
        <w:jc w:val="both"/>
        <w:rPr>
          <w:rStyle w:val="affffc"/>
          <w:rFonts w:ascii="Times New Roman" w:hAnsi="Times New Roman"/>
          <w:i w:val="0"/>
        </w:rPr>
      </w:pPr>
      <w:r w:rsidRPr="00C61AA1">
        <w:rPr>
          <w:rStyle w:val="affffc"/>
          <w:rFonts w:ascii="Times New Roman" w:hAnsi="Times New Roman"/>
          <w:i w:val="0"/>
        </w:rPr>
        <w:t xml:space="preserve">2) дата получения Головным исполнителем подтверждения о вручении Государственному заказчику заказного письма, предусмотренного настоящей частью, либо дата получения Головным исполнителем информации об отсутствии Государственного заказчика по адресу, указанному </w:t>
      </w:r>
      <w:r w:rsidR="00F7153C">
        <w:rPr>
          <w:rStyle w:val="affffc"/>
          <w:rFonts w:ascii="Times New Roman" w:hAnsi="Times New Roman"/>
          <w:i w:val="0"/>
        </w:rPr>
        <w:br/>
      </w:r>
      <w:r w:rsidRPr="00C61AA1">
        <w:rPr>
          <w:rStyle w:val="affffc"/>
          <w:rFonts w:ascii="Times New Roman" w:hAnsi="Times New Roman"/>
          <w:i w:val="0"/>
        </w:rPr>
        <w:t xml:space="preserve">в Государственном контракте, информации о возврате такого письма по истечении срока хранения </w:t>
      </w:r>
      <w:r w:rsidR="00F7153C">
        <w:rPr>
          <w:rStyle w:val="affffc"/>
          <w:rFonts w:ascii="Times New Roman" w:hAnsi="Times New Roman"/>
          <w:i w:val="0"/>
        </w:rPr>
        <w:br/>
      </w:r>
      <w:r w:rsidRPr="00C61AA1">
        <w:rPr>
          <w:rStyle w:val="affffc"/>
          <w:rFonts w:ascii="Times New Roman" w:hAnsi="Times New Roman"/>
          <w:i w:val="0"/>
        </w:rPr>
        <w:t>(в случае направления решения об одностороннем отказе от исполнения Государственного контракта заказным письмом).</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.2</w:t>
      </w:r>
      <w:r>
        <w:rPr>
          <w:rFonts w:ascii="Times New Roman" w:hAnsi="Times New Roman"/>
        </w:rPr>
        <w:t>0</w:t>
      </w:r>
      <w:r w:rsidRPr="00C61AA1">
        <w:rPr>
          <w:rFonts w:ascii="Times New Roman" w:hAnsi="Times New Roman"/>
        </w:rPr>
        <w:t>.</w:t>
      </w:r>
      <w:r w:rsidRPr="00C61AA1">
        <w:rPr>
          <w:rFonts w:ascii="Times New Roman" w:hAnsi="Times New Roman"/>
        </w:rPr>
        <w:tab/>
        <w:t xml:space="preserve">Решение Головного исполнителя об одностороннем отказе от исполнения государственного контракта вступает в силу и Государственный контракт считается расторгнутым </w:t>
      </w:r>
      <w:r w:rsidR="00F7153C">
        <w:rPr>
          <w:rFonts w:ascii="Times New Roman" w:hAnsi="Times New Roman"/>
        </w:rPr>
        <w:br/>
      </w:r>
      <w:r w:rsidRPr="00C61AA1">
        <w:rPr>
          <w:rFonts w:ascii="Times New Roman" w:hAnsi="Times New Roman"/>
        </w:rPr>
        <w:t>через десять дней с даты надлежащего уведомления Головным исполнителем Государственного заказчика об одностороннем отказе от исполнения государственного контракта.</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.2</w:t>
      </w:r>
      <w:r>
        <w:rPr>
          <w:rFonts w:ascii="Times New Roman" w:hAnsi="Times New Roman"/>
        </w:rPr>
        <w:t>1</w:t>
      </w:r>
      <w:r w:rsidRPr="00C61AA1">
        <w:rPr>
          <w:rFonts w:ascii="Times New Roman" w:hAnsi="Times New Roman"/>
        </w:rPr>
        <w:t>.</w:t>
      </w:r>
      <w:r w:rsidRPr="00C61AA1">
        <w:rPr>
          <w:rFonts w:ascii="Times New Roman" w:hAnsi="Times New Roman"/>
        </w:rPr>
        <w:tab/>
        <w:t xml:space="preserve">Головной исполнитель обязан отменить не вступившее в силу решение </w:t>
      </w:r>
      <w:r w:rsidRPr="00C61AA1">
        <w:rPr>
          <w:rFonts w:ascii="Times New Roman" w:hAnsi="Times New Roman"/>
        </w:rPr>
        <w:br/>
        <w:t xml:space="preserve">об одностороннем отказе от исполнения государственного контракта, если в течение десятидневного срока с даты надлежащего уведомления Государственного заказчика о принятом решении </w:t>
      </w:r>
      <w:r w:rsidR="00F7153C">
        <w:rPr>
          <w:rFonts w:ascii="Times New Roman" w:hAnsi="Times New Roman"/>
        </w:rPr>
        <w:br/>
      </w:r>
      <w:r w:rsidRPr="00C61AA1">
        <w:rPr>
          <w:rFonts w:ascii="Times New Roman" w:hAnsi="Times New Roman"/>
        </w:rPr>
        <w:t>об одностороннем отказе от исполнения государственного контракта устранены нарушения условий государственного контракта, послужившие основанием для принятия указанного решения.</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.2</w:t>
      </w:r>
      <w:r>
        <w:rPr>
          <w:rFonts w:ascii="Times New Roman" w:hAnsi="Times New Roman"/>
        </w:rPr>
        <w:t>2</w:t>
      </w:r>
      <w:r w:rsidRPr="00C61AA1">
        <w:rPr>
          <w:rFonts w:ascii="Times New Roman" w:hAnsi="Times New Roman"/>
        </w:rPr>
        <w:t xml:space="preserve">. При расторжении контракта в связи с односторонним отказом стороны контракта </w:t>
      </w:r>
      <w:r w:rsidR="00F7153C">
        <w:rPr>
          <w:rFonts w:ascii="Times New Roman" w:hAnsi="Times New Roman"/>
        </w:rPr>
        <w:br/>
      </w:r>
      <w:r w:rsidRPr="00C61AA1">
        <w:rPr>
          <w:rFonts w:ascii="Times New Roman" w:hAnsi="Times New Roman"/>
        </w:rPr>
        <w:t xml:space="preserve">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00F7153C">
        <w:rPr>
          <w:rFonts w:ascii="Times New Roman" w:hAnsi="Times New Roman"/>
        </w:rPr>
        <w:br/>
      </w:r>
      <w:r w:rsidRPr="00C61AA1">
        <w:rPr>
          <w:rFonts w:ascii="Times New Roman" w:hAnsi="Times New Roman"/>
        </w:rPr>
        <w:t>для принятия решения об одностороннем отказе от исполнения контракта.</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.2</w:t>
      </w:r>
      <w:r>
        <w:rPr>
          <w:rFonts w:ascii="Times New Roman" w:hAnsi="Times New Roman"/>
        </w:rPr>
        <w:t>3</w:t>
      </w:r>
      <w:r w:rsidRPr="00C61AA1">
        <w:rPr>
          <w:rFonts w:ascii="Times New Roman" w:hAnsi="Times New Roman"/>
        </w:rPr>
        <w:t>. В случае расторжения Контракта по любым основаниям Государственный заказчик обязан оплатить Головному исполнителю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7E7E2B" w:rsidRPr="00C61AA1" w:rsidRDefault="007E7E2B" w:rsidP="007E7E2B">
      <w:pPr>
        <w:pStyle w:val="affff2"/>
        <w:ind w:firstLine="709"/>
        <w:jc w:val="both"/>
        <w:rPr>
          <w:rFonts w:ascii="Times New Roman" w:hAnsi="Times New Roman"/>
        </w:rPr>
      </w:pPr>
      <w:r>
        <w:rPr>
          <w:rFonts w:ascii="Times New Roman" w:hAnsi="Times New Roman"/>
        </w:rPr>
        <w:t>9</w:t>
      </w:r>
      <w:r w:rsidRPr="00C61AA1">
        <w:rPr>
          <w:rFonts w:ascii="Times New Roman" w:hAnsi="Times New Roman"/>
        </w:rPr>
        <w:t>.2</w:t>
      </w:r>
      <w:r>
        <w:rPr>
          <w:rFonts w:ascii="Times New Roman" w:hAnsi="Times New Roman"/>
        </w:rPr>
        <w:t>4</w:t>
      </w:r>
      <w:r w:rsidRPr="00C61AA1">
        <w:rPr>
          <w:rFonts w:ascii="Times New Roman" w:hAnsi="Times New Roman"/>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41A1C" w:rsidRDefault="00141A1C" w:rsidP="00230925">
      <w:pPr>
        <w:pStyle w:val="1c"/>
        <w:ind w:right="-1" w:firstLine="567"/>
        <w:jc w:val="both"/>
        <w:rPr>
          <w:rFonts w:ascii="Times New Roman" w:hAnsi="Times New Roman"/>
          <w:lang w:eastAsia="en-US"/>
        </w:rPr>
      </w:pPr>
    </w:p>
    <w:p w:rsidR="00640094" w:rsidRPr="00141A1C" w:rsidRDefault="00640094" w:rsidP="00230925">
      <w:pPr>
        <w:pStyle w:val="1c"/>
        <w:ind w:right="-1" w:firstLine="567"/>
        <w:jc w:val="both"/>
        <w:rPr>
          <w:rFonts w:ascii="Times New Roman" w:hAnsi="Times New Roman"/>
          <w:lang w:eastAsia="en-US"/>
        </w:rPr>
      </w:pPr>
    </w:p>
    <w:p w:rsidR="00E60454" w:rsidRPr="00E60454" w:rsidRDefault="00E60454" w:rsidP="00E60454">
      <w:pPr>
        <w:shd w:val="clear" w:color="auto" w:fill="FFFFFF"/>
        <w:spacing w:line="239" w:lineRule="auto"/>
        <w:ind w:firstLine="567"/>
        <w:contextualSpacing/>
        <w:jc w:val="center"/>
        <w:rPr>
          <w:b/>
          <w:sz w:val="22"/>
          <w:szCs w:val="22"/>
        </w:rPr>
      </w:pPr>
      <w:r w:rsidRPr="00E60454">
        <w:rPr>
          <w:b/>
          <w:sz w:val="22"/>
          <w:szCs w:val="22"/>
        </w:rPr>
        <w:lastRenderedPageBreak/>
        <w:t>10. Антикоррупционная оговорка</w:t>
      </w:r>
    </w:p>
    <w:p w:rsidR="00E60454" w:rsidRPr="00E60454" w:rsidRDefault="00E60454" w:rsidP="00E60454">
      <w:pPr>
        <w:shd w:val="clear" w:color="auto" w:fill="FFFFFF"/>
        <w:spacing w:line="239" w:lineRule="auto"/>
        <w:ind w:firstLine="567"/>
        <w:contextualSpacing/>
        <w:jc w:val="center"/>
        <w:rPr>
          <w:b/>
          <w:sz w:val="22"/>
          <w:szCs w:val="22"/>
        </w:rPr>
      </w:pPr>
    </w:p>
    <w:p w:rsidR="00E60454" w:rsidRPr="00E60454" w:rsidRDefault="00E60454" w:rsidP="00E60454">
      <w:pPr>
        <w:shd w:val="clear" w:color="auto" w:fill="FFFFFF"/>
        <w:ind w:firstLine="567"/>
        <w:contextualSpacing/>
        <w:rPr>
          <w:sz w:val="22"/>
          <w:szCs w:val="22"/>
        </w:rPr>
      </w:pPr>
      <w:r w:rsidRPr="00E60454">
        <w:rPr>
          <w:sz w:val="22"/>
          <w:szCs w:val="22"/>
        </w:rPr>
        <w:t xml:space="preserve">10.1. При использовании своих обязательств по настоящему Контракту Стороны, </w:t>
      </w:r>
      <w:r w:rsidRPr="00E60454">
        <w:rPr>
          <w:sz w:val="22"/>
          <w:szCs w:val="22"/>
        </w:rPr>
        <w:br/>
        <w:t xml:space="preserve">их аффилированные лица, работники или посредники, не предлагают выплатить </w:t>
      </w:r>
      <w:r w:rsidRPr="00E60454">
        <w:rPr>
          <w:sz w:val="22"/>
          <w:szCs w:val="22"/>
        </w:rPr>
        <w:br/>
        <w:t xml:space="preserve">и не разрешают выплату каких-либо денежных средств или ценностей, прямо </w:t>
      </w:r>
      <w:r w:rsidRPr="00E60454">
        <w:rPr>
          <w:sz w:val="22"/>
          <w:szCs w:val="22"/>
        </w:rPr>
        <w:br/>
        <w:t xml:space="preserve">или косвенно, любым лицам для оказания влияния на действия или решения этих лиц </w:t>
      </w:r>
      <w:r w:rsidRPr="00E60454">
        <w:rPr>
          <w:sz w:val="22"/>
          <w:szCs w:val="22"/>
        </w:rPr>
        <w:br/>
        <w:t>с целью получить какие-либо неправомерные преимущества или для достижения иных неправомерных целей.</w:t>
      </w:r>
    </w:p>
    <w:p w:rsidR="00E60454" w:rsidRPr="00E60454" w:rsidRDefault="00E60454" w:rsidP="00E60454">
      <w:pPr>
        <w:shd w:val="clear" w:color="auto" w:fill="FFFFFF"/>
        <w:ind w:firstLine="567"/>
        <w:contextualSpacing/>
        <w:rPr>
          <w:sz w:val="22"/>
          <w:szCs w:val="22"/>
        </w:rPr>
      </w:pPr>
      <w:r w:rsidRPr="00E60454">
        <w:rPr>
          <w:sz w:val="22"/>
          <w:szCs w:val="22"/>
        </w:rPr>
        <w:t xml:space="preserve">При исполнении своих обязательств по Контракту Стороны, аффилированные лица, работники </w:t>
      </w:r>
      <w:r w:rsidR="00F7153C">
        <w:rPr>
          <w:sz w:val="22"/>
          <w:szCs w:val="22"/>
        </w:rPr>
        <w:br/>
      </w:r>
      <w:r w:rsidRPr="00E60454">
        <w:rPr>
          <w:sz w:val="22"/>
          <w:szCs w:val="22"/>
        </w:rPr>
        <w:t>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E60454" w:rsidRPr="00E60454" w:rsidRDefault="00E60454" w:rsidP="00E60454">
      <w:pPr>
        <w:shd w:val="clear" w:color="auto" w:fill="FFFFFF"/>
        <w:ind w:firstLine="567"/>
        <w:contextualSpacing/>
        <w:rPr>
          <w:sz w:val="22"/>
          <w:szCs w:val="22"/>
        </w:rPr>
      </w:pPr>
      <w:r w:rsidRPr="00E60454">
        <w:rPr>
          <w:sz w:val="22"/>
          <w:szCs w:val="22"/>
        </w:rPr>
        <w:t xml:space="preserve">10.2. В случае возникновении у Стороны подозрений, что произошло или может произойти нарушение каких-либо положений п. 4.1., соответствующая Сторона обязуется уведомить об этом другую Сторону в письменной форме. В письменном уведомлении Сторона обязана сослаться на факты </w:t>
      </w:r>
      <w:r w:rsidR="00F7153C">
        <w:rPr>
          <w:sz w:val="22"/>
          <w:szCs w:val="22"/>
        </w:rPr>
        <w:br/>
      </w:r>
      <w:r w:rsidRPr="00E60454">
        <w:rPr>
          <w:sz w:val="22"/>
          <w:szCs w:val="22"/>
        </w:rPr>
        <w:t xml:space="preserve">или предоставить материалы, достоверно подтверждающие или дающие основание предполагать, </w:t>
      </w:r>
      <w:r w:rsidR="00F7153C">
        <w:rPr>
          <w:sz w:val="22"/>
          <w:szCs w:val="22"/>
        </w:rPr>
        <w:br/>
      </w:r>
      <w:r w:rsidRPr="00E60454">
        <w:rPr>
          <w:sz w:val="22"/>
          <w:szCs w:val="22"/>
        </w:rPr>
        <w:t>что произошло или может произойти нарушение каких-либо положений п. 4.1. настоящего Контракта другой Стороной, ее аффилированными лицами, работниками или посредниками.</w:t>
      </w:r>
    </w:p>
    <w:p w:rsidR="00E60454" w:rsidRPr="00E60454" w:rsidRDefault="00E60454" w:rsidP="00E60454">
      <w:pPr>
        <w:shd w:val="clear" w:color="auto" w:fill="FFFFFF"/>
        <w:ind w:firstLine="567"/>
        <w:contextualSpacing/>
        <w:rPr>
          <w:sz w:val="22"/>
          <w:szCs w:val="22"/>
        </w:rPr>
      </w:pPr>
      <w:r w:rsidRPr="00E60454">
        <w:rPr>
          <w:sz w:val="22"/>
          <w:szCs w:val="22"/>
        </w:rPr>
        <w:t xml:space="preserve">Сторона, получившая уведомление о нарушении каких-либо положений пункта 4.1. настоящего Контракта, обязана рассмотреть уведомление и сообщить другой Стороне </w:t>
      </w:r>
      <w:r w:rsidRPr="00E60454">
        <w:rPr>
          <w:sz w:val="22"/>
          <w:szCs w:val="22"/>
        </w:rPr>
        <w:br/>
        <w:t>об итогах его рассмотрения в течение 20 (двадцати) рабочих дней с момента получения письменного уведомления.</w:t>
      </w:r>
    </w:p>
    <w:p w:rsidR="00E60454" w:rsidRPr="00E60454" w:rsidRDefault="00E60454" w:rsidP="00E60454">
      <w:pPr>
        <w:shd w:val="clear" w:color="auto" w:fill="FFFFFF"/>
        <w:ind w:firstLine="567"/>
        <w:contextualSpacing/>
        <w:rPr>
          <w:sz w:val="22"/>
          <w:szCs w:val="22"/>
        </w:rPr>
      </w:pPr>
      <w:r w:rsidRPr="00E60454">
        <w:rPr>
          <w:sz w:val="22"/>
          <w:szCs w:val="22"/>
        </w:rPr>
        <w:t>10.3. Стороны гарантируют осуществление надлежащего разбирательства по фактам нарушения положений п. 4.1.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9366B" w:rsidRDefault="0019366B" w:rsidP="00E02760">
      <w:pPr>
        <w:shd w:val="clear" w:color="auto" w:fill="FFFFFF"/>
        <w:suppressAutoHyphens/>
        <w:spacing w:line="239" w:lineRule="auto"/>
        <w:contextualSpacing/>
        <w:jc w:val="center"/>
        <w:rPr>
          <w:rFonts w:eastAsia="Calibri"/>
          <w:b/>
          <w:sz w:val="22"/>
          <w:szCs w:val="22"/>
          <w:lang w:eastAsia="ar-SA"/>
        </w:rPr>
      </w:pPr>
    </w:p>
    <w:p w:rsidR="00E02760" w:rsidRDefault="00E02760" w:rsidP="00E02760">
      <w:pPr>
        <w:shd w:val="clear" w:color="auto" w:fill="FFFFFF"/>
        <w:suppressAutoHyphens/>
        <w:spacing w:line="239" w:lineRule="auto"/>
        <w:contextualSpacing/>
        <w:jc w:val="center"/>
        <w:rPr>
          <w:rFonts w:eastAsia="Calibri"/>
          <w:b/>
          <w:sz w:val="22"/>
          <w:szCs w:val="22"/>
          <w:lang w:eastAsia="ar-SA"/>
        </w:rPr>
      </w:pPr>
      <w:r w:rsidRPr="00141A1C">
        <w:rPr>
          <w:rFonts w:eastAsia="Calibri"/>
          <w:b/>
          <w:sz w:val="22"/>
          <w:szCs w:val="22"/>
          <w:lang w:eastAsia="ar-SA"/>
        </w:rPr>
        <w:t>1</w:t>
      </w:r>
      <w:r w:rsidR="00E60454">
        <w:rPr>
          <w:rFonts w:eastAsia="Calibri"/>
          <w:b/>
          <w:sz w:val="22"/>
          <w:szCs w:val="22"/>
          <w:lang w:eastAsia="ar-SA"/>
        </w:rPr>
        <w:t>1</w:t>
      </w:r>
      <w:r w:rsidRPr="00141A1C">
        <w:rPr>
          <w:rFonts w:eastAsia="Calibri"/>
          <w:b/>
          <w:sz w:val="22"/>
          <w:szCs w:val="22"/>
          <w:lang w:eastAsia="ar-SA"/>
        </w:rPr>
        <w:t>. Порядок разрешения споров</w:t>
      </w:r>
    </w:p>
    <w:p w:rsidR="00F7153C" w:rsidRDefault="00F7153C" w:rsidP="00E02760">
      <w:pPr>
        <w:shd w:val="clear" w:color="auto" w:fill="FFFFFF"/>
        <w:suppressAutoHyphens/>
        <w:spacing w:line="239" w:lineRule="auto"/>
        <w:contextualSpacing/>
        <w:jc w:val="center"/>
        <w:rPr>
          <w:rFonts w:eastAsia="Calibri"/>
          <w:b/>
          <w:sz w:val="22"/>
          <w:szCs w:val="22"/>
          <w:lang w:eastAsia="ar-SA"/>
        </w:rPr>
      </w:pPr>
    </w:p>
    <w:p w:rsidR="0061315E" w:rsidRPr="00141A1C" w:rsidRDefault="0061315E" w:rsidP="0061315E">
      <w:pPr>
        <w:shd w:val="clear" w:color="auto" w:fill="FFFFFF"/>
        <w:suppressAutoHyphens/>
        <w:spacing w:line="239" w:lineRule="auto"/>
        <w:ind w:firstLine="600"/>
        <w:contextualSpacing/>
        <w:rPr>
          <w:sz w:val="22"/>
          <w:szCs w:val="22"/>
        </w:rPr>
      </w:pPr>
      <w:r w:rsidRPr="00141A1C">
        <w:rPr>
          <w:sz w:val="22"/>
          <w:szCs w:val="22"/>
        </w:rPr>
        <w:t>1</w:t>
      </w:r>
      <w:r w:rsidR="00E60454">
        <w:rPr>
          <w:sz w:val="22"/>
          <w:szCs w:val="22"/>
        </w:rPr>
        <w:t>1</w:t>
      </w:r>
      <w:r w:rsidRPr="00141A1C">
        <w:rPr>
          <w:sz w:val="22"/>
          <w:szCs w:val="22"/>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7252F5" w:rsidRPr="00141A1C">
        <w:rPr>
          <w:sz w:val="22"/>
          <w:szCs w:val="22"/>
        </w:rPr>
        <w:br/>
      </w:r>
      <w:r w:rsidRPr="00141A1C">
        <w:rPr>
          <w:sz w:val="22"/>
          <w:szCs w:val="22"/>
        </w:rPr>
        <w:t xml:space="preserve">и разногласия, возникающие при исполнении Контракта, подлежат разрешению в Арбитражном суде </w:t>
      </w:r>
      <w:r w:rsidR="00F7153C">
        <w:rPr>
          <w:sz w:val="22"/>
          <w:szCs w:val="22"/>
        </w:rPr>
        <w:br/>
      </w:r>
      <w:r w:rsidRPr="00141A1C">
        <w:rPr>
          <w:sz w:val="22"/>
          <w:szCs w:val="22"/>
        </w:rPr>
        <w:t>в порядке, предусмотренном законодательством Российской Федерации.</w:t>
      </w:r>
    </w:p>
    <w:p w:rsidR="0061315E" w:rsidRPr="00141A1C" w:rsidRDefault="0061315E" w:rsidP="0061315E">
      <w:pPr>
        <w:shd w:val="clear" w:color="auto" w:fill="FFFFFF"/>
        <w:suppressAutoHyphens/>
        <w:spacing w:line="239" w:lineRule="auto"/>
        <w:ind w:firstLine="600"/>
        <w:contextualSpacing/>
        <w:rPr>
          <w:sz w:val="22"/>
          <w:szCs w:val="22"/>
        </w:rPr>
      </w:pPr>
      <w:r w:rsidRPr="00141A1C">
        <w:rPr>
          <w:sz w:val="22"/>
          <w:szCs w:val="22"/>
        </w:rPr>
        <w:t>1</w:t>
      </w:r>
      <w:r w:rsidR="00E60454">
        <w:rPr>
          <w:sz w:val="22"/>
          <w:szCs w:val="22"/>
        </w:rPr>
        <w:t>1</w:t>
      </w:r>
      <w:r w:rsidRPr="00141A1C">
        <w:rPr>
          <w:sz w:val="22"/>
          <w:szCs w:val="22"/>
        </w:rPr>
        <w:t>.2. Досудебный порядок урегулирования споров, предусматривающий направление претензии одной из сторон, является обязательным.</w:t>
      </w:r>
    </w:p>
    <w:p w:rsidR="0061315E" w:rsidRDefault="0061315E" w:rsidP="0061315E">
      <w:pPr>
        <w:shd w:val="clear" w:color="auto" w:fill="FFFFFF"/>
        <w:spacing w:line="239" w:lineRule="auto"/>
        <w:ind w:firstLine="708"/>
        <w:contextualSpacing/>
        <w:rPr>
          <w:sz w:val="22"/>
          <w:szCs w:val="22"/>
        </w:rPr>
      </w:pPr>
      <w:r w:rsidRPr="00141A1C">
        <w:rPr>
          <w:sz w:val="22"/>
          <w:szCs w:val="22"/>
        </w:rPr>
        <w:t xml:space="preserve">Сторона, которой предъявлена претензия, обязана рассмотреть такую претензию </w:t>
      </w:r>
      <w:r w:rsidR="00640094">
        <w:rPr>
          <w:sz w:val="22"/>
          <w:szCs w:val="22"/>
        </w:rPr>
        <w:br/>
      </w:r>
      <w:r w:rsidRPr="00141A1C">
        <w:rPr>
          <w:sz w:val="22"/>
          <w:szCs w:val="22"/>
        </w:rPr>
        <w:t xml:space="preserve">в течение </w:t>
      </w:r>
      <w:r w:rsidRPr="00141A1C">
        <w:rPr>
          <w:spacing w:val="2"/>
          <w:sz w:val="22"/>
          <w:szCs w:val="22"/>
        </w:rPr>
        <w:t xml:space="preserve">7 (семь) дней с момента ее получения </w:t>
      </w:r>
      <w:r w:rsidRPr="00141A1C">
        <w:rPr>
          <w:sz w:val="22"/>
          <w:szCs w:val="22"/>
        </w:rPr>
        <w:t xml:space="preserve"> и сообщить о своем решении другой Стороне путем направления ответа в письменной форме.</w:t>
      </w:r>
    </w:p>
    <w:p w:rsidR="0019366B" w:rsidRDefault="0019366B" w:rsidP="0061315E">
      <w:pPr>
        <w:shd w:val="clear" w:color="auto" w:fill="FFFFFF"/>
        <w:spacing w:line="239" w:lineRule="auto"/>
        <w:ind w:firstLine="708"/>
        <w:contextualSpacing/>
        <w:rPr>
          <w:sz w:val="22"/>
          <w:szCs w:val="22"/>
        </w:rPr>
      </w:pPr>
    </w:p>
    <w:p w:rsidR="0019366B" w:rsidRDefault="0019366B" w:rsidP="0019366B">
      <w:pPr>
        <w:pStyle w:val="affffe"/>
        <w:ind w:firstLine="720"/>
        <w:jc w:val="center"/>
        <w:rPr>
          <w:rStyle w:val="affffd"/>
          <w:rFonts w:ascii="Times New Roman" w:hAnsi="Times New Roman"/>
          <w:sz w:val="24"/>
          <w:szCs w:val="24"/>
        </w:rPr>
      </w:pPr>
      <w:r>
        <w:rPr>
          <w:rStyle w:val="affffd"/>
          <w:rFonts w:ascii="Times New Roman" w:hAnsi="Times New Roman"/>
          <w:sz w:val="24"/>
          <w:szCs w:val="24"/>
        </w:rPr>
        <w:t>12</w:t>
      </w:r>
      <w:r w:rsidRPr="00D36226">
        <w:rPr>
          <w:rStyle w:val="affffd"/>
          <w:rFonts w:ascii="Times New Roman" w:hAnsi="Times New Roman"/>
          <w:sz w:val="24"/>
          <w:szCs w:val="24"/>
        </w:rPr>
        <w:t>. Обстоятельства непреодолимой силы</w:t>
      </w:r>
    </w:p>
    <w:p w:rsidR="0019366B" w:rsidRPr="00F72C4F" w:rsidRDefault="0019366B" w:rsidP="0019366B"/>
    <w:p w:rsidR="0019366B" w:rsidRPr="0019366B" w:rsidRDefault="0019366B" w:rsidP="0019366B">
      <w:pPr>
        <w:shd w:val="clear" w:color="auto" w:fill="FFFFFF"/>
        <w:ind w:firstLine="567"/>
        <w:contextualSpacing/>
        <w:rPr>
          <w:sz w:val="22"/>
          <w:szCs w:val="22"/>
        </w:rPr>
      </w:pPr>
      <w:bookmarkStart w:id="2" w:name="sub_2111"/>
      <w:r w:rsidRPr="0019366B">
        <w:rPr>
          <w:sz w:val="22"/>
          <w:szCs w:val="22"/>
        </w:rPr>
        <w:t xml:space="preserve">12.1. Стороны не несут ответственность за полное или частичное </w:t>
      </w:r>
      <w:bookmarkEnd w:id="2"/>
      <w:r w:rsidRPr="0019366B">
        <w:rPr>
          <w:sz w:val="22"/>
          <w:szCs w:val="22"/>
        </w:rPr>
        <w:t xml:space="preserve">неисполнение предусмотренных настоящим Государственным контрактом обязательств, если такое неисполнение связано </w:t>
      </w:r>
      <w:r w:rsidR="00F7153C">
        <w:rPr>
          <w:sz w:val="22"/>
          <w:szCs w:val="22"/>
        </w:rPr>
        <w:br/>
      </w:r>
      <w:r w:rsidRPr="0019366B">
        <w:rPr>
          <w:sz w:val="22"/>
          <w:szCs w:val="22"/>
        </w:rPr>
        <w:t xml:space="preserve">с обстоятельствами непреодолимой силы, включая землетрясение, наводнение, пожар, тайфун, ураган </w:t>
      </w:r>
      <w:r w:rsidR="00F7153C">
        <w:rPr>
          <w:sz w:val="22"/>
          <w:szCs w:val="22"/>
        </w:rPr>
        <w:br/>
      </w:r>
      <w:r w:rsidRPr="0019366B">
        <w:rPr>
          <w:sz w:val="22"/>
          <w:szCs w:val="22"/>
        </w:rPr>
        <w:t>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9366B" w:rsidRPr="0019366B" w:rsidRDefault="0019366B" w:rsidP="0019366B">
      <w:pPr>
        <w:shd w:val="clear" w:color="auto" w:fill="FFFFFF"/>
        <w:ind w:firstLine="567"/>
        <w:contextualSpacing/>
        <w:rPr>
          <w:sz w:val="22"/>
          <w:szCs w:val="22"/>
        </w:rPr>
      </w:pPr>
      <w:r w:rsidRPr="0019366B">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9366B" w:rsidRPr="0019366B" w:rsidRDefault="0019366B" w:rsidP="0019366B">
      <w:pPr>
        <w:shd w:val="clear" w:color="auto" w:fill="FFFFFF"/>
        <w:ind w:firstLine="567"/>
        <w:contextualSpacing/>
        <w:rPr>
          <w:sz w:val="22"/>
          <w:szCs w:val="22"/>
        </w:rPr>
      </w:pPr>
      <w:bookmarkStart w:id="3" w:name="sub_2112"/>
      <w:r w:rsidRPr="0019366B">
        <w:rPr>
          <w:sz w:val="22"/>
          <w:szCs w:val="22"/>
        </w:rPr>
        <w:t xml:space="preserve">12.2. Сторона, для которой создалась невозможность исполнения </w:t>
      </w:r>
      <w:bookmarkEnd w:id="3"/>
      <w:r w:rsidRPr="0019366B">
        <w:rPr>
          <w:sz w:val="22"/>
          <w:szCs w:val="22"/>
        </w:rPr>
        <w:t xml:space="preserve">обязательств по настоящему государственному контракту вследствие обстоятельств непреодолимой силы, не позднее 3 (трех) дней </w:t>
      </w:r>
      <w:r w:rsidR="00F7153C">
        <w:rPr>
          <w:sz w:val="22"/>
          <w:szCs w:val="22"/>
        </w:rPr>
        <w:br/>
      </w:r>
      <w:r w:rsidRPr="0019366B">
        <w:rPr>
          <w:sz w:val="22"/>
          <w:szCs w:val="22"/>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9366B" w:rsidRPr="0019366B" w:rsidRDefault="0019366B" w:rsidP="0019366B">
      <w:pPr>
        <w:pStyle w:val="affffe"/>
        <w:ind w:firstLine="567"/>
        <w:jc w:val="both"/>
        <w:rPr>
          <w:rFonts w:ascii="Times New Roman" w:hAnsi="Times New Roman" w:cs="Times New Roman"/>
          <w:sz w:val="22"/>
          <w:szCs w:val="22"/>
        </w:rPr>
      </w:pPr>
      <w:bookmarkStart w:id="4" w:name="sub_2113"/>
      <w:r w:rsidRPr="0019366B">
        <w:rPr>
          <w:rFonts w:ascii="Times New Roman" w:hAnsi="Times New Roman" w:cs="Times New Roman"/>
          <w:sz w:val="22"/>
          <w:szCs w:val="22"/>
        </w:rPr>
        <w:t xml:space="preserve">12.3. В случае возникновения обстоятельств непреодолимой силы </w:t>
      </w:r>
      <w:bookmarkEnd w:id="4"/>
      <w:r w:rsidRPr="0019366B">
        <w:rPr>
          <w:rFonts w:ascii="Times New Roman" w:hAnsi="Times New Roman" w:cs="Times New Roman"/>
          <w:sz w:val="22"/>
          <w:szCs w:val="22"/>
        </w:rPr>
        <w:t>Стороны вправе расторгнуть настоящий Государственный контракт, и в этом случае ни одна из Сторон не вправе требовать возмещения убытков.</w:t>
      </w:r>
    </w:p>
    <w:p w:rsidR="0019366B" w:rsidRPr="0019366B" w:rsidRDefault="0019366B" w:rsidP="0019366B">
      <w:pPr>
        <w:pStyle w:val="affffe"/>
        <w:ind w:firstLine="567"/>
        <w:jc w:val="both"/>
        <w:rPr>
          <w:rFonts w:ascii="Times New Roman" w:hAnsi="Times New Roman" w:cs="Times New Roman"/>
          <w:sz w:val="22"/>
          <w:szCs w:val="22"/>
        </w:rPr>
      </w:pPr>
      <w:bookmarkStart w:id="5" w:name="sub_2114"/>
      <w:r w:rsidRPr="0019366B">
        <w:rPr>
          <w:rFonts w:ascii="Times New Roman" w:hAnsi="Times New Roman" w:cs="Times New Roman"/>
          <w:sz w:val="22"/>
          <w:szCs w:val="22"/>
        </w:rPr>
        <w:t xml:space="preserve">12.4. Подтверждением наличия обстоятельств непреодолимой силы и их </w:t>
      </w:r>
      <w:bookmarkEnd w:id="5"/>
      <w:r w:rsidRPr="0019366B">
        <w:rPr>
          <w:rFonts w:ascii="Times New Roman" w:hAnsi="Times New Roman" w:cs="Times New Roman"/>
          <w:sz w:val="22"/>
          <w:szCs w:val="22"/>
        </w:rPr>
        <w:t xml:space="preserve">продолжительности </w:t>
      </w:r>
      <w:r w:rsidRPr="0019366B">
        <w:rPr>
          <w:rFonts w:ascii="Times New Roman" w:hAnsi="Times New Roman" w:cs="Times New Roman"/>
          <w:sz w:val="22"/>
          <w:szCs w:val="22"/>
        </w:rPr>
        <w:lastRenderedPageBreak/>
        <w:t>является письменное свидетельство уполномоченных органов или уполномоченных организаций.</w:t>
      </w:r>
    </w:p>
    <w:p w:rsidR="0019366B" w:rsidRPr="0019366B" w:rsidRDefault="0019366B" w:rsidP="0019366B">
      <w:pPr>
        <w:shd w:val="clear" w:color="auto" w:fill="FFFFFF"/>
        <w:ind w:firstLine="567"/>
        <w:contextualSpacing/>
        <w:rPr>
          <w:sz w:val="22"/>
          <w:szCs w:val="22"/>
        </w:rPr>
      </w:pPr>
      <w:r w:rsidRPr="0019366B">
        <w:rPr>
          <w:sz w:val="22"/>
          <w:szCs w:val="22"/>
        </w:rPr>
        <w:t xml:space="preserve">12.5. По прекращении указанных обстоятельств Сторона должна без промедления, но не позднее </w:t>
      </w:r>
      <w:r w:rsidR="00F7153C">
        <w:rPr>
          <w:sz w:val="22"/>
          <w:szCs w:val="22"/>
        </w:rPr>
        <w:br/>
      </w:r>
      <w:r w:rsidRPr="0019366B">
        <w:rPr>
          <w:sz w:val="22"/>
          <w:szCs w:val="22"/>
        </w:rPr>
        <w:t xml:space="preserve">3 дней, известить об этом другую Сторону в письменной форме. В извещении должен быть указан срок, </w:t>
      </w:r>
      <w:r w:rsidR="00F7153C">
        <w:rPr>
          <w:sz w:val="22"/>
          <w:szCs w:val="22"/>
        </w:rPr>
        <w:br/>
      </w:r>
      <w:r w:rsidRPr="0019366B">
        <w:rPr>
          <w:sz w:val="22"/>
          <w:szCs w:val="22"/>
        </w:rPr>
        <w:t xml:space="preserve">в который предполагается исполнить обязательства по Контракту. Если Сторона не направит </w:t>
      </w:r>
      <w:r w:rsidR="00F7153C">
        <w:rPr>
          <w:sz w:val="22"/>
          <w:szCs w:val="22"/>
        </w:rPr>
        <w:br/>
      </w:r>
      <w:r w:rsidRPr="0019366B">
        <w:rPr>
          <w:sz w:val="22"/>
          <w:szCs w:val="22"/>
        </w:rPr>
        <w:t xml:space="preserve">или несвоевременно направит извещение, она лишается права ссылаться на такие обстоятельства, </w:t>
      </w:r>
      <w:r w:rsidR="00F7153C">
        <w:rPr>
          <w:sz w:val="22"/>
          <w:szCs w:val="22"/>
        </w:rPr>
        <w:br/>
      </w:r>
      <w:r w:rsidRPr="0019366B">
        <w:rPr>
          <w:sz w:val="22"/>
          <w:szCs w:val="22"/>
        </w:rPr>
        <w:t>а также должна возместить другой Стороне убытки, причиненные не извещением или несвоевременным извещением.</w:t>
      </w:r>
    </w:p>
    <w:p w:rsidR="0019366B" w:rsidRPr="0019366B" w:rsidRDefault="0019366B" w:rsidP="0019366B">
      <w:pPr>
        <w:shd w:val="clear" w:color="auto" w:fill="FFFFFF"/>
        <w:ind w:firstLine="567"/>
        <w:contextualSpacing/>
        <w:rPr>
          <w:sz w:val="22"/>
          <w:szCs w:val="22"/>
        </w:rPr>
      </w:pPr>
      <w:r w:rsidRPr="0019366B">
        <w:rPr>
          <w:sz w:val="22"/>
          <w:szCs w:val="22"/>
        </w:rPr>
        <w:t>12.6.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9366B" w:rsidRPr="0019366B" w:rsidRDefault="0019366B" w:rsidP="0019366B">
      <w:pPr>
        <w:shd w:val="clear" w:color="auto" w:fill="FFFFFF"/>
        <w:ind w:firstLine="567"/>
        <w:contextualSpacing/>
        <w:rPr>
          <w:sz w:val="22"/>
          <w:szCs w:val="22"/>
        </w:rPr>
      </w:pPr>
      <w:r w:rsidRPr="0019366B">
        <w:rPr>
          <w:sz w:val="22"/>
          <w:szCs w:val="22"/>
        </w:rPr>
        <w:t xml:space="preserve">12.7.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F7153C">
        <w:rPr>
          <w:sz w:val="22"/>
          <w:szCs w:val="22"/>
        </w:rPr>
        <w:br/>
      </w:r>
      <w:r w:rsidRPr="0019366B">
        <w:rPr>
          <w:sz w:val="22"/>
          <w:szCs w:val="22"/>
        </w:rPr>
        <w:t>в течение которого действовали такие обстоятельства и их последствия.</w:t>
      </w:r>
    </w:p>
    <w:p w:rsidR="0019366B" w:rsidRPr="0019366B" w:rsidRDefault="0019366B" w:rsidP="0019366B">
      <w:pPr>
        <w:shd w:val="clear" w:color="auto" w:fill="FFFFFF"/>
        <w:ind w:firstLine="567"/>
        <w:contextualSpacing/>
        <w:rPr>
          <w:sz w:val="22"/>
          <w:szCs w:val="22"/>
        </w:rPr>
      </w:pPr>
      <w:r w:rsidRPr="0019366B">
        <w:rPr>
          <w:sz w:val="22"/>
          <w:szCs w:val="22"/>
        </w:rPr>
        <w:t xml:space="preserve">12.8. Если форс-мажорные обстоятельства и их последствия продолжают действовать </w:t>
      </w:r>
      <w:r w:rsidR="00F7153C">
        <w:rPr>
          <w:sz w:val="22"/>
          <w:szCs w:val="22"/>
        </w:rPr>
        <w:br/>
      </w:r>
      <w:r w:rsidRPr="0019366B">
        <w:rPr>
          <w:sz w:val="22"/>
          <w:szCs w:val="22"/>
        </w:rPr>
        <w:t>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9366B" w:rsidRPr="00141A1C" w:rsidRDefault="0019366B" w:rsidP="0061315E">
      <w:pPr>
        <w:shd w:val="clear" w:color="auto" w:fill="FFFFFF"/>
        <w:spacing w:line="239" w:lineRule="auto"/>
        <w:ind w:firstLine="708"/>
        <w:contextualSpacing/>
        <w:rPr>
          <w:sz w:val="22"/>
          <w:szCs w:val="22"/>
        </w:rPr>
      </w:pPr>
    </w:p>
    <w:p w:rsidR="00656DD4" w:rsidRDefault="00656DD4" w:rsidP="00225448">
      <w:pPr>
        <w:pStyle w:val="1c"/>
        <w:ind w:right="-1" w:firstLine="567"/>
        <w:jc w:val="center"/>
        <w:rPr>
          <w:rFonts w:ascii="Times New Roman" w:hAnsi="Times New Roman"/>
          <w:b/>
        </w:rPr>
      </w:pPr>
      <w:r w:rsidRPr="00141A1C">
        <w:rPr>
          <w:rFonts w:ascii="Times New Roman" w:hAnsi="Times New Roman"/>
          <w:b/>
        </w:rPr>
        <w:t>1</w:t>
      </w:r>
      <w:r w:rsidR="0019366B">
        <w:rPr>
          <w:rFonts w:ascii="Times New Roman" w:hAnsi="Times New Roman"/>
          <w:b/>
        </w:rPr>
        <w:t>3</w:t>
      </w:r>
      <w:r w:rsidRPr="00141A1C">
        <w:rPr>
          <w:rFonts w:ascii="Times New Roman" w:hAnsi="Times New Roman"/>
          <w:b/>
        </w:rPr>
        <w:t>. Прочие условия</w:t>
      </w:r>
    </w:p>
    <w:p w:rsidR="00F7153C" w:rsidRPr="00141A1C" w:rsidRDefault="00F7153C" w:rsidP="00225448">
      <w:pPr>
        <w:pStyle w:val="1c"/>
        <w:ind w:right="-1" w:firstLine="567"/>
        <w:jc w:val="center"/>
        <w:rPr>
          <w:rFonts w:ascii="Times New Roman" w:hAnsi="Times New Roman"/>
          <w:b/>
        </w:rPr>
      </w:pPr>
    </w:p>
    <w:p w:rsidR="00656DD4" w:rsidRPr="00141A1C" w:rsidRDefault="00230925" w:rsidP="00225448">
      <w:pPr>
        <w:pStyle w:val="1c"/>
        <w:ind w:right="-1" w:firstLine="567"/>
        <w:jc w:val="both"/>
        <w:rPr>
          <w:rFonts w:ascii="Times New Roman" w:hAnsi="Times New Roman"/>
        </w:rPr>
      </w:pPr>
      <w:r w:rsidRPr="00141A1C">
        <w:rPr>
          <w:rFonts w:ascii="Times New Roman" w:hAnsi="Times New Roman"/>
        </w:rPr>
        <w:t>1</w:t>
      </w:r>
      <w:r w:rsidR="0019366B">
        <w:rPr>
          <w:rFonts w:ascii="Times New Roman" w:hAnsi="Times New Roman"/>
        </w:rPr>
        <w:t>3</w:t>
      </w:r>
      <w:r w:rsidR="00656DD4" w:rsidRPr="00141A1C">
        <w:rPr>
          <w:rFonts w:ascii="Times New Roman" w:hAnsi="Times New Roman"/>
        </w:rPr>
        <w:t>.1. Контракт составлен в двух подлинных экземплярах, имеющих одинаковую юридическую силу, по одному для каждой из Сторон.</w:t>
      </w:r>
    </w:p>
    <w:p w:rsidR="00656DD4" w:rsidRPr="00141A1C" w:rsidRDefault="00A71C94" w:rsidP="00225448">
      <w:pPr>
        <w:pStyle w:val="1c"/>
        <w:ind w:right="-1" w:firstLine="567"/>
        <w:jc w:val="both"/>
        <w:rPr>
          <w:rFonts w:ascii="Times New Roman" w:hAnsi="Times New Roman"/>
        </w:rPr>
      </w:pPr>
      <w:r w:rsidRPr="00141A1C">
        <w:rPr>
          <w:rFonts w:ascii="Times New Roman" w:hAnsi="Times New Roman"/>
        </w:rPr>
        <w:t>1</w:t>
      </w:r>
      <w:r w:rsidR="0019366B">
        <w:rPr>
          <w:rFonts w:ascii="Times New Roman" w:hAnsi="Times New Roman"/>
        </w:rPr>
        <w:t>3</w:t>
      </w:r>
      <w:r w:rsidR="00E70141" w:rsidRPr="00141A1C">
        <w:rPr>
          <w:rFonts w:ascii="Times New Roman" w:hAnsi="Times New Roman"/>
        </w:rPr>
        <w:t>.</w:t>
      </w:r>
      <w:r w:rsidR="003C310E" w:rsidRPr="00141A1C">
        <w:rPr>
          <w:rFonts w:ascii="Times New Roman" w:hAnsi="Times New Roman"/>
        </w:rPr>
        <w:t>2</w:t>
      </w:r>
      <w:r w:rsidR="00656DD4" w:rsidRPr="00141A1C">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rsidR="00656DD4" w:rsidRPr="00141A1C" w:rsidRDefault="00A71C94" w:rsidP="00225448">
      <w:pPr>
        <w:pStyle w:val="1c"/>
        <w:ind w:right="-1" w:firstLine="567"/>
        <w:jc w:val="both"/>
        <w:rPr>
          <w:rFonts w:ascii="Times New Roman" w:hAnsi="Times New Roman"/>
        </w:rPr>
      </w:pPr>
      <w:r w:rsidRPr="00141A1C">
        <w:rPr>
          <w:rFonts w:ascii="Times New Roman" w:hAnsi="Times New Roman"/>
        </w:rPr>
        <w:t>1</w:t>
      </w:r>
      <w:r w:rsidR="0019366B">
        <w:rPr>
          <w:rFonts w:ascii="Times New Roman" w:hAnsi="Times New Roman"/>
        </w:rPr>
        <w:t>3</w:t>
      </w:r>
      <w:r w:rsidR="00656DD4" w:rsidRPr="00141A1C">
        <w:rPr>
          <w:rFonts w:ascii="Times New Roman" w:hAnsi="Times New Roman"/>
        </w:rPr>
        <w:t>.</w:t>
      </w:r>
      <w:r w:rsidR="003C310E" w:rsidRPr="00141A1C">
        <w:rPr>
          <w:rFonts w:ascii="Times New Roman" w:hAnsi="Times New Roman"/>
        </w:rPr>
        <w:t>3</w:t>
      </w:r>
      <w:r w:rsidR="00656DD4" w:rsidRPr="00141A1C">
        <w:rPr>
          <w:rFonts w:ascii="Times New Roman" w:hAnsi="Times New Roman"/>
        </w:rPr>
        <w:t>. Приложения к Контракту, являющиеся его неотъемлемой частью:</w:t>
      </w:r>
    </w:p>
    <w:p w:rsidR="00000A48" w:rsidRDefault="00656DD4" w:rsidP="00225448">
      <w:pPr>
        <w:pStyle w:val="1c"/>
        <w:ind w:right="-1" w:firstLine="567"/>
        <w:jc w:val="both"/>
        <w:rPr>
          <w:rFonts w:ascii="Times New Roman" w:hAnsi="Times New Roman"/>
        </w:rPr>
      </w:pPr>
      <w:r w:rsidRPr="00141A1C">
        <w:rPr>
          <w:rFonts w:ascii="Times New Roman" w:hAnsi="Times New Roman"/>
        </w:rPr>
        <w:t>Приложение</w:t>
      </w:r>
      <w:r w:rsidR="00635B5F">
        <w:rPr>
          <w:rFonts w:ascii="Times New Roman" w:hAnsi="Times New Roman"/>
        </w:rPr>
        <w:t xml:space="preserve"> №1</w:t>
      </w:r>
      <w:r w:rsidR="00E15761" w:rsidRPr="00141A1C">
        <w:rPr>
          <w:rFonts w:ascii="Times New Roman" w:hAnsi="Times New Roman"/>
        </w:rPr>
        <w:t xml:space="preserve"> </w:t>
      </w:r>
      <w:r w:rsidR="00000A48" w:rsidRPr="00141A1C">
        <w:rPr>
          <w:rFonts w:ascii="Times New Roman" w:hAnsi="Times New Roman"/>
        </w:rPr>
        <w:t>–</w:t>
      </w:r>
      <w:r w:rsidR="00635B5F" w:rsidRPr="00635B5F">
        <w:rPr>
          <w:rFonts w:ascii="Times New Roman" w:hAnsi="Times New Roman"/>
        </w:rPr>
        <w:t xml:space="preserve"> </w:t>
      </w:r>
      <w:r w:rsidR="00635B5F">
        <w:rPr>
          <w:rFonts w:ascii="Times New Roman" w:hAnsi="Times New Roman"/>
        </w:rPr>
        <w:t>р</w:t>
      </w:r>
      <w:r w:rsidR="00635B5F" w:rsidRPr="00635B5F">
        <w:rPr>
          <w:rFonts w:ascii="Times New Roman" w:hAnsi="Times New Roman"/>
        </w:rPr>
        <w:t>асчет и обоснование цены Государственного контракта</w:t>
      </w:r>
      <w:r w:rsidR="00635B5F">
        <w:rPr>
          <w:rFonts w:ascii="Times New Roman" w:hAnsi="Times New Roman"/>
        </w:rPr>
        <w:t>;</w:t>
      </w:r>
    </w:p>
    <w:p w:rsidR="00635B5F" w:rsidRDefault="00635B5F" w:rsidP="00225448">
      <w:pPr>
        <w:pStyle w:val="1c"/>
        <w:ind w:right="-1" w:firstLine="567"/>
        <w:jc w:val="both"/>
        <w:rPr>
          <w:rFonts w:ascii="Times New Roman" w:hAnsi="Times New Roman"/>
        </w:rPr>
      </w:pPr>
      <w:r>
        <w:rPr>
          <w:rFonts w:ascii="Times New Roman" w:hAnsi="Times New Roman"/>
        </w:rPr>
        <w:t>Приложение №2 – форма акта приема-передачи</w:t>
      </w:r>
    </w:p>
    <w:p w:rsidR="00141A1C" w:rsidRPr="00141A1C" w:rsidRDefault="00141A1C" w:rsidP="00225448">
      <w:pPr>
        <w:pStyle w:val="1c"/>
        <w:ind w:right="-1" w:firstLine="567"/>
        <w:jc w:val="both"/>
        <w:rPr>
          <w:rFonts w:ascii="Times New Roman" w:hAnsi="Times New Roman"/>
        </w:rPr>
      </w:pPr>
    </w:p>
    <w:p w:rsidR="00656DD4" w:rsidRDefault="00656DD4" w:rsidP="00225448">
      <w:pPr>
        <w:pStyle w:val="1c"/>
        <w:ind w:right="-1" w:firstLine="567"/>
        <w:jc w:val="center"/>
        <w:rPr>
          <w:rFonts w:ascii="Times New Roman" w:hAnsi="Times New Roman"/>
          <w:b/>
        </w:rPr>
      </w:pPr>
      <w:r w:rsidRPr="00141A1C">
        <w:rPr>
          <w:rFonts w:ascii="Times New Roman" w:hAnsi="Times New Roman"/>
          <w:b/>
        </w:rPr>
        <w:t>1</w:t>
      </w:r>
      <w:r w:rsidR="0019366B">
        <w:rPr>
          <w:rFonts w:ascii="Times New Roman" w:hAnsi="Times New Roman"/>
          <w:b/>
        </w:rPr>
        <w:t>4</w:t>
      </w:r>
      <w:r w:rsidRPr="00141A1C">
        <w:rPr>
          <w:rFonts w:ascii="Times New Roman" w:hAnsi="Times New Roman"/>
          <w:b/>
        </w:rPr>
        <w:t>. Срок действия Контракта</w:t>
      </w:r>
    </w:p>
    <w:p w:rsidR="00F7153C" w:rsidRPr="00141A1C" w:rsidRDefault="00F7153C" w:rsidP="00225448">
      <w:pPr>
        <w:pStyle w:val="1c"/>
        <w:ind w:right="-1" w:firstLine="567"/>
        <w:jc w:val="center"/>
        <w:rPr>
          <w:rFonts w:ascii="Times New Roman" w:hAnsi="Times New Roman"/>
          <w:b/>
        </w:rPr>
      </w:pPr>
    </w:p>
    <w:p w:rsidR="00656DD4" w:rsidRDefault="00230925" w:rsidP="00225448">
      <w:pPr>
        <w:pStyle w:val="1c"/>
        <w:ind w:right="-1" w:firstLine="567"/>
        <w:jc w:val="both"/>
        <w:rPr>
          <w:rFonts w:ascii="Times New Roman" w:hAnsi="Times New Roman"/>
        </w:rPr>
      </w:pPr>
      <w:r w:rsidRPr="00141A1C">
        <w:rPr>
          <w:rFonts w:ascii="Times New Roman" w:hAnsi="Times New Roman"/>
        </w:rPr>
        <w:t>1</w:t>
      </w:r>
      <w:r w:rsidR="0019366B">
        <w:rPr>
          <w:rFonts w:ascii="Times New Roman" w:hAnsi="Times New Roman"/>
        </w:rPr>
        <w:t>4</w:t>
      </w:r>
      <w:r w:rsidR="00656DD4" w:rsidRPr="00141A1C">
        <w:rPr>
          <w:rFonts w:ascii="Times New Roman" w:hAnsi="Times New Roman"/>
        </w:rPr>
        <w:t xml:space="preserve">.1. Контракт вступает в силу с момента его подписания Сторонами и действует </w:t>
      </w:r>
      <w:r w:rsidR="00E15761" w:rsidRPr="00141A1C">
        <w:rPr>
          <w:rFonts w:ascii="Times New Roman" w:hAnsi="Times New Roman"/>
        </w:rPr>
        <w:br/>
      </w:r>
      <w:r w:rsidR="00656DD4" w:rsidRPr="00141A1C">
        <w:rPr>
          <w:rFonts w:ascii="Times New Roman" w:hAnsi="Times New Roman"/>
        </w:rPr>
        <w:t>до «</w:t>
      </w:r>
      <w:r w:rsidR="00D83D36">
        <w:rPr>
          <w:rFonts w:ascii="Times New Roman" w:hAnsi="Times New Roman"/>
        </w:rPr>
        <w:t>31</w:t>
      </w:r>
      <w:r w:rsidR="00656DD4" w:rsidRPr="007442FF">
        <w:rPr>
          <w:rFonts w:ascii="Times New Roman" w:hAnsi="Times New Roman"/>
        </w:rPr>
        <w:t xml:space="preserve">» </w:t>
      </w:r>
      <w:r w:rsidR="00D83D36">
        <w:rPr>
          <w:rFonts w:ascii="Times New Roman" w:hAnsi="Times New Roman"/>
        </w:rPr>
        <w:t>август</w:t>
      </w:r>
      <w:r w:rsidR="002B483E">
        <w:rPr>
          <w:rFonts w:ascii="Times New Roman" w:hAnsi="Times New Roman"/>
        </w:rPr>
        <w:t>а</w:t>
      </w:r>
      <w:r w:rsidR="00AE48D7" w:rsidRPr="007442FF">
        <w:rPr>
          <w:rFonts w:ascii="Times New Roman" w:hAnsi="Times New Roman"/>
        </w:rPr>
        <w:t xml:space="preserve"> </w:t>
      </w:r>
      <w:r w:rsidR="00656DD4" w:rsidRPr="007442FF">
        <w:rPr>
          <w:rFonts w:ascii="Times New Roman" w:hAnsi="Times New Roman"/>
        </w:rPr>
        <w:t>20</w:t>
      </w:r>
      <w:r w:rsidR="005F72CE" w:rsidRPr="007442FF">
        <w:rPr>
          <w:rFonts w:ascii="Times New Roman" w:hAnsi="Times New Roman"/>
        </w:rPr>
        <w:t>2</w:t>
      </w:r>
      <w:r w:rsidR="00D83D36">
        <w:rPr>
          <w:rFonts w:ascii="Times New Roman" w:hAnsi="Times New Roman"/>
        </w:rPr>
        <w:t>6</w:t>
      </w:r>
      <w:r w:rsidR="005F72CE" w:rsidRPr="00141A1C">
        <w:rPr>
          <w:rFonts w:ascii="Times New Roman" w:hAnsi="Times New Roman"/>
        </w:rPr>
        <w:t xml:space="preserve"> </w:t>
      </w:r>
      <w:r w:rsidR="00656DD4" w:rsidRPr="00141A1C">
        <w:rPr>
          <w:rFonts w:ascii="Times New Roman" w:hAnsi="Times New Roman"/>
        </w:rPr>
        <w:t>г., а в части гарантийных обязательств – до их полного исполнения.</w:t>
      </w:r>
    </w:p>
    <w:p w:rsidR="00F7153C" w:rsidRDefault="00F7153C" w:rsidP="00225448">
      <w:pPr>
        <w:pStyle w:val="1c"/>
        <w:ind w:right="-1" w:firstLine="567"/>
        <w:jc w:val="both"/>
        <w:rPr>
          <w:rFonts w:ascii="Times New Roman" w:hAnsi="Times New Roman"/>
        </w:rPr>
      </w:pPr>
    </w:p>
    <w:p w:rsidR="00F7153C" w:rsidRDefault="0019366B" w:rsidP="0019366B">
      <w:pPr>
        <w:pStyle w:val="affff2"/>
        <w:ind w:firstLine="567"/>
        <w:jc w:val="center"/>
        <w:rPr>
          <w:rFonts w:ascii="Times New Roman" w:hAnsi="Times New Roman"/>
          <w:b/>
        </w:rPr>
      </w:pPr>
      <w:r w:rsidRPr="0019366B">
        <w:rPr>
          <w:rFonts w:ascii="Times New Roman" w:hAnsi="Times New Roman"/>
          <w:b/>
        </w:rPr>
        <w:t xml:space="preserve">15. Иные положения </w:t>
      </w:r>
    </w:p>
    <w:p w:rsidR="0019366B" w:rsidRPr="0019366B" w:rsidRDefault="0019366B" w:rsidP="0019366B">
      <w:pPr>
        <w:pStyle w:val="affff2"/>
        <w:ind w:firstLine="567"/>
        <w:jc w:val="center"/>
        <w:rPr>
          <w:rFonts w:ascii="Times New Roman" w:hAnsi="Times New Roman"/>
          <w:b/>
        </w:rPr>
      </w:pPr>
      <w:hyperlink w:anchor="P1268" w:history="1"/>
    </w:p>
    <w:p w:rsidR="0019366B" w:rsidRPr="0019366B" w:rsidRDefault="0019366B" w:rsidP="0019366B">
      <w:pPr>
        <w:pStyle w:val="affff2"/>
        <w:ind w:firstLine="567"/>
        <w:jc w:val="both"/>
        <w:rPr>
          <w:rFonts w:ascii="Times New Roman" w:hAnsi="Times New Roman"/>
        </w:rPr>
      </w:pPr>
      <w:r w:rsidRPr="0019366B">
        <w:rPr>
          <w:rFonts w:ascii="Times New Roman" w:hAnsi="Times New Roman"/>
        </w:rPr>
        <w:t xml:space="preserve">15.1. Контракт составлен в 2 (двух) экземплярах, идентичных по содержанию и имеющих одинаковую юридическую силу, один из которых передан Головному исполнителю, второй - находятся у Государственного заказчика. / </w:t>
      </w:r>
      <w:r w:rsidRPr="0019366B">
        <w:rPr>
          <w:rFonts w:ascii="Times New Roman" w:hAnsi="Times New Roman"/>
          <w:i/>
        </w:rPr>
        <w:t>(Контракт составлен в форме электронного документа, подписанного усиленными электронными подписями Сторон).</w:t>
      </w:r>
    </w:p>
    <w:p w:rsidR="0019366B" w:rsidRPr="0019366B" w:rsidRDefault="0019366B" w:rsidP="0019366B">
      <w:pPr>
        <w:pStyle w:val="affff2"/>
        <w:ind w:firstLine="567"/>
        <w:jc w:val="both"/>
        <w:rPr>
          <w:rFonts w:ascii="Times New Roman" w:hAnsi="Times New Roman"/>
        </w:rPr>
      </w:pPr>
      <w:bookmarkStart w:id="6" w:name="P1003"/>
      <w:bookmarkEnd w:id="6"/>
      <w:r w:rsidRPr="0019366B">
        <w:rPr>
          <w:rFonts w:ascii="Times New Roman" w:hAnsi="Times New Roman"/>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19366B" w:rsidRPr="0019366B" w:rsidRDefault="0019366B" w:rsidP="0019366B">
      <w:pPr>
        <w:pStyle w:val="affff2"/>
        <w:ind w:firstLine="567"/>
        <w:jc w:val="both"/>
        <w:rPr>
          <w:rFonts w:ascii="Times New Roman" w:hAnsi="Times New Roman"/>
        </w:rPr>
      </w:pPr>
      <w:r w:rsidRPr="0019366B">
        <w:rPr>
          <w:rFonts w:ascii="Times New Roman" w:hAnsi="Times New Roman"/>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19366B" w:rsidRPr="0019366B" w:rsidRDefault="0019366B" w:rsidP="0019366B">
      <w:pPr>
        <w:pStyle w:val="affff2"/>
        <w:ind w:firstLine="567"/>
        <w:jc w:val="both"/>
        <w:rPr>
          <w:rFonts w:ascii="Times New Roman" w:hAnsi="Times New Roman"/>
        </w:rPr>
      </w:pPr>
      <w:r w:rsidRPr="0019366B">
        <w:rPr>
          <w:rFonts w:ascii="Times New Roman" w:hAnsi="Times New Roman"/>
        </w:rPr>
        <w:t xml:space="preserve">15.4. Изменение условий Контракта при его исполнении не допускается за исключением случаев, предусмотренных </w:t>
      </w:r>
      <w:hyperlink r:id="rId14" w:history="1">
        <w:r w:rsidRPr="00B047B4">
          <w:rPr>
            <w:rFonts w:ascii="Times New Roman" w:hAnsi="Times New Roman"/>
          </w:rPr>
          <w:t>статьей 95</w:t>
        </w:r>
      </w:hyperlink>
      <w:r w:rsidRPr="0019366B">
        <w:rPr>
          <w:rFonts w:ascii="Times New Roman" w:hAnsi="Times New Roman"/>
        </w:rPr>
        <w:t xml:space="preserve"> Федерального закона от 5 апреля 2013 г. N 44-ФЗ "О контрактной системе </w:t>
      </w:r>
      <w:r w:rsidR="00F7153C">
        <w:rPr>
          <w:rFonts w:ascii="Times New Roman" w:hAnsi="Times New Roman"/>
        </w:rPr>
        <w:br/>
      </w:r>
      <w:r w:rsidRPr="0019366B">
        <w:rPr>
          <w:rFonts w:ascii="Times New Roman" w:hAnsi="Times New Roman"/>
        </w:rPr>
        <w:t>в сфере закупок товаров, работ, услуг для обеспечения государственных и муниципальных нужд".</w:t>
      </w:r>
    </w:p>
    <w:p w:rsidR="0019366B" w:rsidRPr="0019366B" w:rsidRDefault="0019366B" w:rsidP="0019366B">
      <w:pPr>
        <w:pStyle w:val="affff2"/>
        <w:ind w:firstLine="567"/>
        <w:jc w:val="both"/>
        <w:rPr>
          <w:rFonts w:ascii="Times New Roman" w:hAnsi="Times New Roman"/>
        </w:rPr>
      </w:pPr>
      <w:r w:rsidRPr="0019366B">
        <w:rPr>
          <w:rFonts w:ascii="Times New Roman" w:hAnsi="Times New Roman"/>
        </w:rPr>
        <w:t>15.5. При исполнении Контракта не допускается перемена Головного исполнителя, за исключением случая, если новый исполнитель является правопреемником Головного исполнителя  вследствие реорганизации юридического лица в форме преобразования, слияния или присоединения.</w:t>
      </w:r>
    </w:p>
    <w:p w:rsidR="0019366B" w:rsidRPr="0019366B" w:rsidRDefault="0019366B" w:rsidP="0019366B">
      <w:pPr>
        <w:pStyle w:val="affff2"/>
        <w:ind w:firstLine="567"/>
        <w:jc w:val="both"/>
        <w:rPr>
          <w:rFonts w:ascii="Times New Roman" w:hAnsi="Times New Roman"/>
        </w:rPr>
      </w:pPr>
      <w:r w:rsidRPr="0019366B">
        <w:rPr>
          <w:rFonts w:ascii="Times New Roman" w:hAnsi="Times New Roman"/>
        </w:rPr>
        <w:t>Передача прав и обязанностей по Контракту правопреемнику Головного исполнителя осуществляется путем заключения соответствующего дополнительного соглашения к Контракту.</w:t>
      </w:r>
    </w:p>
    <w:p w:rsidR="0019366B" w:rsidRPr="0019366B" w:rsidRDefault="0019366B" w:rsidP="0019366B">
      <w:pPr>
        <w:pStyle w:val="affff2"/>
        <w:ind w:firstLine="567"/>
        <w:jc w:val="both"/>
        <w:rPr>
          <w:rFonts w:ascii="Times New Roman" w:hAnsi="Times New Roman"/>
        </w:rPr>
      </w:pPr>
      <w:r w:rsidRPr="0019366B">
        <w:rPr>
          <w:rFonts w:ascii="Times New Roman" w:hAnsi="Times New Roman"/>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19366B" w:rsidRPr="0019366B" w:rsidRDefault="0019366B" w:rsidP="0019366B">
      <w:pPr>
        <w:pStyle w:val="affff2"/>
        <w:ind w:firstLine="567"/>
        <w:jc w:val="both"/>
        <w:rPr>
          <w:rFonts w:ascii="Times New Roman" w:hAnsi="Times New Roman"/>
        </w:rPr>
      </w:pPr>
      <w:r w:rsidRPr="0019366B">
        <w:rPr>
          <w:rFonts w:ascii="Times New Roman" w:hAnsi="Times New Roman"/>
        </w:rPr>
        <w:t xml:space="preserve">15.7. Контракт может быть расторгнут по взаимному соглашению Сторон, по решению суда </w:t>
      </w:r>
      <w:r w:rsidR="00F7153C">
        <w:rPr>
          <w:rFonts w:ascii="Times New Roman" w:hAnsi="Times New Roman"/>
        </w:rPr>
        <w:br/>
      </w:r>
      <w:r w:rsidRPr="0019366B">
        <w:rPr>
          <w:rFonts w:ascii="Times New Roman" w:hAnsi="Times New Roman"/>
        </w:rPr>
        <w:t xml:space="preserve">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5" w:history="1">
        <w:r w:rsidRPr="00B047B4">
          <w:rPr>
            <w:rFonts w:ascii="Times New Roman" w:hAnsi="Times New Roman"/>
          </w:rPr>
          <w:t>частями 9</w:t>
        </w:r>
      </w:hyperlink>
      <w:r w:rsidRPr="00B047B4">
        <w:rPr>
          <w:rFonts w:ascii="Times New Roman" w:hAnsi="Times New Roman"/>
        </w:rPr>
        <w:t xml:space="preserve"> - </w:t>
      </w:r>
      <w:hyperlink r:id="rId16" w:history="1">
        <w:r w:rsidRPr="00B047B4">
          <w:rPr>
            <w:rFonts w:ascii="Times New Roman" w:hAnsi="Times New Roman"/>
          </w:rPr>
          <w:t>23 статьи 95</w:t>
        </w:r>
      </w:hyperlink>
      <w:r w:rsidRPr="0019366B">
        <w:rPr>
          <w:rFonts w:ascii="Times New Roman" w:hAnsi="Times New Roman"/>
        </w:rPr>
        <w:t xml:space="preserve"> Федерального закона </w:t>
      </w:r>
      <w:r w:rsidR="00F7153C">
        <w:rPr>
          <w:rFonts w:ascii="Times New Roman" w:hAnsi="Times New Roman"/>
        </w:rPr>
        <w:br/>
      </w:r>
      <w:r w:rsidRPr="0019366B">
        <w:rPr>
          <w:rFonts w:ascii="Times New Roman" w:hAnsi="Times New Roman"/>
        </w:rPr>
        <w:lastRenderedPageBreak/>
        <w:t xml:space="preserve">от 5 апреля 2013 г. N 44-ФЗ "О контрактной системе в сфере закупок товаров, работ, услуг </w:t>
      </w:r>
      <w:r w:rsidR="00F7153C">
        <w:rPr>
          <w:rFonts w:ascii="Times New Roman" w:hAnsi="Times New Roman"/>
        </w:rPr>
        <w:br/>
      </w:r>
      <w:r w:rsidRPr="0019366B">
        <w:rPr>
          <w:rFonts w:ascii="Times New Roman" w:hAnsi="Times New Roman"/>
        </w:rPr>
        <w:t>для обеспечения государственных и муниципальных нужд".</w:t>
      </w:r>
    </w:p>
    <w:p w:rsidR="00C61AA1" w:rsidRDefault="00172368" w:rsidP="00172368">
      <w:pPr>
        <w:pStyle w:val="affff2"/>
        <w:ind w:left="567"/>
        <w:jc w:val="both"/>
        <w:rPr>
          <w:rFonts w:ascii="Times New Roman" w:hAnsi="Times New Roman"/>
        </w:rPr>
      </w:pPr>
      <w:r>
        <w:rPr>
          <w:rFonts w:ascii="Times New Roman" w:hAnsi="Times New Roman"/>
        </w:rPr>
        <w:br/>
      </w:r>
      <w:r w:rsidR="0019366B" w:rsidRPr="0019366B">
        <w:rPr>
          <w:rFonts w:ascii="Times New Roman" w:hAnsi="Times New Roman"/>
        </w:rPr>
        <w:t>15.8. Во всем, что не оговорено в Контракте, Стороны руковод</w:t>
      </w:r>
      <w:r>
        <w:rPr>
          <w:rFonts w:ascii="Times New Roman" w:hAnsi="Times New Roman"/>
        </w:rPr>
        <w:t xml:space="preserve">ствуются действующим </w:t>
      </w:r>
      <w:r w:rsidR="0019366B" w:rsidRPr="0019366B">
        <w:rPr>
          <w:rFonts w:ascii="Times New Roman" w:hAnsi="Times New Roman"/>
        </w:rPr>
        <w:t>законодательством Российской Федерации.</w:t>
      </w:r>
    </w:p>
    <w:p w:rsidR="00172368" w:rsidRPr="007E7E2B" w:rsidRDefault="00172368" w:rsidP="00172368">
      <w:pPr>
        <w:pStyle w:val="affff2"/>
        <w:ind w:left="567"/>
        <w:jc w:val="both"/>
        <w:rPr>
          <w:rFonts w:ascii="Times New Roman" w:hAnsi="Times New Roman"/>
        </w:rPr>
      </w:pPr>
    </w:p>
    <w:p w:rsidR="00DF1AC2" w:rsidRPr="00141A1C" w:rsidRDefault="00E02760" w:rsidP="00225448">
      <w:pPr>
        <w:pStyle w:val="1b"/>
        <w:spacing w:after="0" w:line="240" w:lineRule="auto"/>
        <w:ind w:left="0" w:right="-1" w:firstLine="567"/>
        <w:jc w:val="center"/>
        <w:rPr>
          <w:rFonts w:ascii="Times New Roman" w:hAnsi="Times New Roman"/>
          <w:b/>
          <w:bCs/>
        </w:rPr>
      </w:pPr>
      <w:r w:rsidRPr="00141A1C">
        <w:rPr>
          <w:rFonts w:ascii="Times New Roman" w:hAnsi="Times New Roman"/>
          <w:b/>
          <w:bCs/>
        </w:rPr>
        <w:t>1</w:t>
      </w:r>
      <w:r w:rsidR="007E7E2B">
        <w:rPr>
          <w:rFonts w:ascii="Times New Roman" w:hAnsi="Times New Roman"/>
          <w:b/>
          <w:bCs/>
        </w:rPr>
        <w:t>6</w:t>
      </w:r>
      <w:r w:rsidR="00656DD4" w:rsidRPr="00141A1C">
        <w:rPr>
          <w:rFonts w:ascii="Times New Roman" w:hAnsi="Times New Roman"/>
          <w:b/>
          <w:bCs/>
        </w:rPr>
        <w:t xml:space="preserve">. Юридические адреса, банковские и реквизиты </w:t>
      </w:r>
    </w:p>
    <w:p w:rsidR="00656DD4" w:rsidRPr="00141A1C" w:rsidRDefault="00656DD4" w:rsidP="00225448">
      <w:pPr>
        <w:pStyle w:val="1b"/>
        <w:spacing w:after="0" w:line="240" w:lineRule="auto"/>
        <w:ind w:left="0" w:right="-1" w:firstLine="567"/>
        <w:jc w:val="center"/>
        <w:rPr>
          <w:rFonts w:ascii="Times New Roman" w:hAnsi="Times New Roman"/>
          <w:b/>
          <w:bCs/>
        </w:rPr>
      </w:pPr>
      <w:r w:rsidRPr="00141A1C">
        <w:rPr>
          <w:rFonts w:ascii="Times New Roman" w:hAnsi="Times New Roman"/>
          <w:b/>
          <w:bCs/>
        </w:rPr>
        <w:t>Сторон на момент подписания Контракта</w:t>
      </w:r>
    </w:p>
    <w:p w:rsidR="007E5942" w:rsidRPr="00141A1C" w:rsidRDefault="007E5942" w:rsidP="00225448">
      <w:pPr>
        <w:pStyle w:val="1b"/>
        <w:spacing w:after="0" w:line="240" w:lineRule="auto"/>
        <w:ind w:left="0" w:right="-1" w:firstLine="567"/>
        <w:jc w:val="center"/>
        <w:rPr>
          <w:rFonts w:ascii="Times New Roman" w:hAnsi="Times New Roman"/>
          <w:b/>
          <w:bCs/>
        </w:rPr>
      </w:pPr>
    </w:p>
    <w:tbl>
      <w:tblPr>
        <w:tblW w:w="10032" w:type="dxa"/>
        <w:jc w:val="center"/>
        <w:tblInd w:w="1666" w:type="dxa"/>
        <w:tblLayout w:type="fixed"/>
        <w:tblLook w:val="0000" w:firstRow="0" w:lastRow="0" w:firstColumn="0" w:lastColumn="0" w:noHBand="0" w:noVBand="0"/>
      </w:tblPr>
      <w:tblGrid>
        <w:gridCol w:w="4876"/>
        <w:gridCol w:w="5156"/>
      </w:tblGrid>
      <w:tr w:rsidR="00583470" w:rsidRPr="00141A1C" w:rsidTr="004F6F3C">
        <w:trPr>
          <w:trHeight w:val="285"/>
          <w:jc w:val="center"/>
        </w:trPr>
        <w:tc>
          <w:tcPr>
            <w:tcW w:w="4876" w:type="dxa"/>
            <w:vMerge w:val="restart"/>
          </w:tcPr>
          <w:p w:rsidR="00583470" w:rsidRPr="00141A1C" w:rsidRDefault="00583470" w:rsidP="00E02760">
            <w:pPr>
              <w:shd w:val="clear" w:color="auto" w:fill="FFFFFF"/>
              <w:suppressAutoHyphens/>
              <w:contextualSpacing/>
              <w:jc w:val="center"/>
              <w:rPr>
                <w:rFonts w:eastAsia="Calibri"/>
                <w:b/>
                <w:sz w:val="22"/>
                <w:szCs w:val="22"/>
                <w:lang w:eastAsia="ar-SA"/>
              </w:rPr>
            </w:pPr>
            <w:r w:rsidRPr="00141A1C">
              <w:rPr>
                <w:rFonts w:eastAsia="Calibri"/>
                <w:b/>
                <w:sz w:val="22"/>
                <w:szCs w:val="22"/>
                <w:lang w:eastAsia="ar-SA"/>
              </w:rPr>
              <w:t>Государственный заказчик</w:t>
            </w:r>
          </w:p>
          <w:p w:rsidR="009F5861" w:rsidRDefault="00583470" w:rsidP="009F5861">
            <w:pPr>
              <w:ind w:right="-108"/>
              <w:jc w:val="center"/>
              <w:rPr>
                <w:sz w:val="22"/>
                <w:szCs w:val="22"/>
              </w:rPr>
            </w:pPr>
            <w:r w:rsidRPr="00C61876">
              <w:rPr>
                <w:sz w:val="22"/>
                <w:szCs w:val="22"/>
              </w:rPr>
              <w:t xml:space="preserve">ФКУ </w:t>
            </w:r>
            <w:r w:rsidR="00D75B14">
              <w:rPr>
                <w:sz w:val="22"/>
                <w:szCs w:val="22"/>
              </w:rPr>
              <w:t>ЦИТОВ</w:t>
            </w:r>
            <w:r w:rsidRPr="00C61876">
              <w:rPr>
                <w:sz w:val="22"/>
                <w:szCs w:val="22"/>
              </w:rPr>
              <w:t xml:space="preserve"> УФСИН России по Республике Марий Эл</w:t>
            </w:r>
          </w:p>
          <w:p w:rsidR="004F6F3C" w:rsidRPr="00623EA8" w:rsidRDefault="00583470" w:rsidP="004F6F3C">
            <w:pPr>
              <w:pStyle w:val="210"/>
              <w:ind w:firstLine="0"/>
              <w:jc w:val="left"/>
              <w:rPr>
                <w:sz w:val="22"/>
                <w:szCs w:val="22"/>
                <w:shd w:val="clear" w:color="auto" w:fill="FFFFFF"/>
                <w:lang w:eastAsia="en-US"/>
              </w:rPr>
            </w:pPr>
            <w:r w:rsidRPr="00C61876">
              <w:rPr>
                <w:rStyle w:val="2d"/>
                <w:b/>
                <w:color w:val="000000"/>
                <w:sz w:val="22"/>
                <w:szCs w:val="22"/>
                <w:lang w:eastAsia="en-US"/>
              </w:rPr>
              <w:t xml:space="preserve">Адрес: </w:t>
            </w:r>
            <w:r w:rsidR="004F6F3C" w:rsidRPr="00623EA8">
              <w:rPr>
                <w:sz w:val="22"/>
                <w:szCs w:val="22"/>
                <w:shd w:val="clear" w:color="auto" w:fill="FFFFFF"/>
                <w:lang w:eastAsia="en-US"/>
              </w:rPr>
              <w:t>424006 Республика Марий Эл, городской округ</w:t>
            </w:r>
            <w:r w:rsidR="004F6F3C">
              <w:rPr>
                <w:sz w:val="22"/>
                <w:szCs w:val="22"/>
                <w:shd w:val="clear" w:color="auto" w:fill="FFFFFF"/>
                <w:lang w:val="ru-RU" w:eastAsia="en-US"/>
              </w:rPr>
              <w:t xml:space="preserve"> </w:t>
            </w:r>
            <w:r w:rsidR="004F6F3C" w:rsidRPr="00623EA8">
              <w:rPr>
                <w:sz w:val="22"/>
                <w:szCs w:val="22"/>
                <w:shd w:val="clear" w:color="auto" w:fill="FFFFFF"/>
                <w:lang w:eastAsia="en-US"/>
              </w:rPr>
              <w:t xml:space="preserve">г. Йошкар-Ола, г. Йошкар-Ола, ул. Строителей, д.94/2 </w:t>
            </w:r>
          </w:p>
          <w:p w:rsidR="004F6F3C" w:rsidRPr="00623EA8" w:rsidRDefault="004F6F3C" w:rsidP="004F6F3C">
            <w:pPr>
              <w:pStyle w:val="210"/>
              <w:ind w:firstLine="0"/>
              <w:jc w:val="left"/>
              <w:rPr>
                <w:sz w:val="22"/>
                <w:szCs w:val="22"/>
                <w:shd w:val="clear" w:color="auto" w:fill="FFFFFF"/>
                <w:lang w:eastAsia="en-US"/>
              </w:rPr>
            </w:pPr>
            <w:r w:rsidRPr="00623EA8">
              <w:rPr>
                <w:sz w:val="22"/>
                <w:szCs w:val="22"/>
                <w:shd w:val="clear" w:color="auto" w:fill="FFFFFF"/>
                <w:lang w:eastAsia="en-US"/>
              </w:rPr>
              <w:t>ИНН 1215076932, КПП 121501001</w:t>
            </w:r>
          </w:p>
          <w:p w:rsidR="004F6F3C" w:rsidRPr="00623EA8" w:rsidRDefault="004F6F3C" w:rsidP="004F6F3C">
            <w:pPr>
              <w:pStyle w:val="210"/>
              <w:ind w:firstLine="0"/>
              <w:jc w:val="left"/>
              <w:rPr>
                <w:sz w:val="22"/>
                <w:szCs w:val="22"/>
                <w:shd w:val="clear" w:color="auto" w:fill="FFFFFF"/>
                <w:lang w:eastAsia="en-US"/>
              </w:rPr>
            </w:pPr>
            <w:r w:rsidRPr="00623EA8">
              <w:rPr>
                <w:sz w:val="22"/>
                <w:szCs w:val="22"/>
                <w:shd w:val="clear" w:color="auto" w:fill="FFFFFF"/>
                <w:lang w:eastAsia="en-US"/>
              </w:rPr>
              <w:t xml:space="preserve">Телефон: (8362) 68-65-77, 68-65-65 </w:t>
            </w:r>
          </w:p>
          <w:p w:rsidR="004F6F3C" w:rsidRPr="00623EA8" w:rsidRDefault="004F6F3C" w:rsidP="004F6F3C">
            <w:pPr>
              <w:pStyle w:val="210"/>
              <w:shd w:val="clear" w:color="auto" w:fill="auto"/>
              <w:spacing w:line="240" w:lineRule="auto"/>
              <w:ind w:firstLine="0"/>
              <w:jc w:val="left"/>
              <w:rPr>
                <w:sz w:val="22"/>
                <w:szCs w:val="22"/>
                <w:shd w:val="clear" w:color="auto" w:fill="FFFFFF"/>
                <w:lang w:val="ru-RU" w:eastAsia="en-US"/>
              </w:rPr>
            </w:pPr>
            <w:r w:rsidRPr="00623EA8">
              <w:rPr>
                <w:sz w:val="22"/>
                <w:szCs w:val="22"/>
                <w:shd w:val="clear" w:color="auto" w:fill="FFFFFF"/>
                <w:lang w:eastAsia="en-US"/>
              </w:rPr>
              <w:t>Адрес эл. почты: citov@12.fsin. gov.ru</w:t>
            </w:r>
          </w:p>
          <w:p w:rsidR="00583470" w:rsidRDefault="00583470" w:rsidP="004F6F3C">
            <w:pPr>
              <w:pStyle w:val="210"/>
              <w:shd w:val="clear" w:color="auto" w:fill="auto"/>
              <w:spacing w:line="240" w:lineRule="auto"/>
              <w:ind w:right="-108" w:firstLine="0"/>
              <w:jc w:val="left"/>
              <w:rPr>
                <w:rStyle w:val="2d"/>
                <w:b/>
                <w:color w:val="000000"/>
                <w:sz w:val="22"/>
                <w:szCs w:val="22"/>
                <w:lang w:val="ru-RU" w:eastAsia="en-US"/>
              </w:rPr>
            </w:pPr>
            <w:r w:rsidRPr="008C086F">
              <w:rPr>
                <w:rStyle w:val="2d"/>
                <w:b/>
                <w:color w:val="000000"/>
                <w:sz w:val="22"/>
                <w:szCs w:val="22"/>
                <w:lang w:val="ru-RU" w:eastAsia="en-US"/>
              </w:rPr>
              <w:t xml:space="preserve">Банковские реквизиты: </w:t>
            </w:r>
          </w:p>
          <w:p w:rsidR="00D83D36" w:rsidRPr="0044511C" w:rsidRDefault="00D83D36" w:rsidP="00D83D36">
            <w:pPr>
              <w:tabs>
                <w:tab w:val="left" w:pos="5480"/>
              </w:tabs>
              <w:spacing w:line="228" w:lineRule="auto"/>
              <w:rPr>
                <w:sz w:val="22"/>
                <w:szCs w:val="22"/>
              </w:rPr>
            </w:pPr>
            <w:r w:rsidRPr="0044511C">
              <w:rPr>
                <w:sz w:val="22"/>
                <w:szCs w:val="22"/>
              </w:rPr>
              <w:t xml:space="preserve">номер казначейского счета 03211643000000013204  </w:t>
            </w:r>
          </w:p>
          <w:p w:rsidR="00D83D36" w:rsidRPr="0044511C" w:rsidRDefault="00D83D36" w:rsidP="00D83D36">
            <w:pPr>
              <w:tabs>
                <w:tab w:val="left" w:pos="5480"/>
              </w:tabs>
              <w:spacing w:line="228" w:lineRule="auto"/>
              <w:rPr>
                <w:sz w:val="22"/>
                <w:szCs w:val="22"/>
              </w:rPr>
            </w:pPr>
            <w:r w:rsidRPr="0044511C">
              <w:rPr>
                <w:sz w:val="22"/>
                <w:szCs w:val="22"/>
              </w:rPr>
              <w:t>ОКЦ № 1 ВВГУ Банка России//УФК по Нижегородской области г. Нижний Новгород,</w:t>
            </w:r>
            <w:r w:rsidRPr="0044511C">
              <w:rPr>
                <w:sz w:val="22"/>
                <w:szCs w:val="22"/>
              </w:rPr>
              <w:br/>
              <w:t>БИК: 012202102 ЕКС:40102810745370000024,</w:t>
            </w:r>
          </w:p>
          <w:p w:rsidR="00D83D36" w:rsidRPr="0044511C" w:rsidRDefault="00D83D36" w:rsidP="00D83D36">
            <w:pPr>
              <w:tabs>
                <w:tab w:val="left" w:pos="5480"/>
              </w:tabs>
              <w:spacing w:line="228" w:lineRule="auto"/>
              <w:rPr>
                <w:sz w:val="22"/>
                <w:szCs w:val="22"/>
              </w:rPr>
            </w:pPr>
            <w:r w:rsidRPr="0044511C">
              <w:rPr>
                <w:sz w:val="22"/>
                <w:szCs w:val="22"/>
              </w:rPr>
              <w:t xml:space="preserve">л/с 03081534980, ОКТМО 88701000, </w:t>
            </w:r>
            <w:r w:rsidRPr="0044511C">
              <w:rPr>
                <w:sz w:val="22"/>
                <w:szCs w:val="22"/>
              </w:rPr>
              <w:br/>
              <w:t>ОКПО 08927618</w:t>
            </w:r>
          </w:p>
          <w:p w:rsidR="00D83D36" w:rsidRDefault="00583470" w:rsidP="009F5861">
            <w:pPr>
              <w:tabs>
                <w:tab w:val="left" w:pos="0"/>
                <w:tab w:val="left" w:pos="7530"/>
              </w:tabs>
              <w:ind w:right="-108"/>
              <w:jc w:val="left"/>
              <w:rPr>
                <w:sz w:val="22"/>
                <w:szCs w:val="22"/>
              </w:rPr>
            </w:pPr>
            <w:r w:rsidRPr="004F6F3C">
              <w:rPr>
                <w:b/>
                <w:sz w:val="22"/>
                <w:szCs w:val="22"/>
              </w:rPr>
              <w:t>Контрагенты и реквизиты счета для уплаты неустоек (штрафов, пеней):</w:t>
            </w:r>
            <w:r>
              <w:rPr>
                <w:sz w:val="22"/>
                <w:szCs w:val="22"/>
              </w:rPr>
              <w:t xml:space="preserve"> </w:t>
            </w:r>
          </w:p>
          <w:p w:rsidR="00D83D36" w:rsidRPr="00D83D36" w:rsidRDefault="00D83D36" w:rsidP="00D83D36">
            <w:pPr>
              <w:tabs>
                <w:tab w:val="left" w:pos="0"/>
                <w:tab w:val="left" w:pos="7530"/>
              </w:tabs>
              <w:ind w:right="-108"/>
              <w:jc w:val="left"/>
              <w:rPr>
                <w:sz w:val="22"/>
                <w:szCs w:val="22"/>
              </w:rPr>
            </w:pPr>
            <w:r w:rsidRPr="00D83D36">
              <w:rPr>
                <w:sz w:val="22"/>
                <w:szCs w:val="22"/>
              </w:rPr>
              <w:t>ИНН 1215076932, КПП 121501001</w:t>
            </w:r>
          </w:p>
          <w:p w:rsidR="00D83D36" w:rsidRPr="00D83D36" w:rsidRDefault="00D83D36" w:rsidP="00D83D36">
            <w:pPr>
              <w:tabs>
                <w:tab w:val="left" w:pos="0"/>
                <w:tab w:val="left" w:pos="7530"/>
              </w:tabs>
              <w:ind w:right="-108"/>
              <w:jc w:val="left"/>
              <w:rPr>
                <w:sz w:val="22"/>
                <w:szCs w:val="22"/>
              </w:rPr>
            </w:pPr>
            <w:r w:rsidRPr="00D83D36">
              <w:rPr>
                <w:sz w:val="22"/>
                <w:szCs w:val="22"/>
              </w:rPr>
              <w:t xml:space="preserve">ОКЦ № 1 ВВГУ Банка России //УФК по Республике Марий Эл, г. Йошкар-Ола, л/с 04081534980) </w:t>
            </w:r>
          </w:p>
          <w:p w:rsidR="00D83D36" w:rsidRPr="00D83D36" w:rsidRDefault="00D83D36" w:rsidP="00D83D36">
            <w:pPr>
              <w:tabs>
                <w:tab w:val="left" w:pos="0"/>
                <w:tab w:val="left" w:pos="7530"/>
              </w:tabs>
              <w:ind w:right="-108"/>
              <w:jc w:val="left"/>
              <w:rPr>
                <w:sz w:val="22"/>
                <w:szCs w:val="22"/>
              </w:rPr>
            </w:pPr>
            <w:r w:rsidRPr="00D83D36">
              <w:rPr>
                <w:sz w:val="22"/>
                <w:szCs w:val="22"/>
              </w:rPr>
              <w:t>Номер казначейского счета: 03100643000000010800</w:t>
            </w:r>
          </w:p>
          <w:p w:rsidR="00D83D36" w:rsidRPr="00D83D36" w:rsidRDefault="00D83D36" w:rsidP="00D83D36">
            <w:pPr>
              <w:tabs>
                <w:tab w:val="left" w:pos="0"/>
                <w:tab w:val="left" w:pos="7530"/>
              </w:tabs>
              <w:ind w:right="-108"/>
              <w:jc w:val="left"/>
              <w:rPr>
                <w:sz w:val="22"/>
                <w:szCs w:val="22"/>
              </w:rPr>
            </w:pPr>
            <w:r w:rsidRPr="00D83D36">
              <w:rPr>
                <w:sz w:val="22"/>
                <w:szCs w:val="22"/>
              </w:rPr>
              <w:t xml:space="preserve">ОКЦ № 1 ВВГУ Банка России //УФК </w:t>
            </w:r>
          </w:p>
          <w:p w:rsidR="00D83D36" w:rsidRPr="00D83D36" w:rsidRDefault="00D83D36" w:rsidP="00D83D36">
            <w:pPr>
              <w:tabs>
                <w:tab w:val="left" w:pos="0"/>
                <w:tab w:val="left" w:pos="7530"/>
              </w:tabs>
              <w:ind w:right="-108"/>
              <w:jc w:val="left"/>
              <w:rPr>
                <w:sz w:val="22"/>
                <w:szCs w:val="22"/>
              </w:rPr>
            </w:pPr>
            <w:r w:rsidRPr="00D83D36">
              <w:rPr>
                <w:sz w:val="22"/>
                <w:szCs w:val="22"/>
              </w:rPr>
              <w:t>по Республике Марий Эл г. Йошкар-Ола</w:t>
            </w:r>
          </w:p>
          <w:p w:rsidR="004F6F3C" w:rsidRDefault="00D83D36" w:rsidP="00DF3B88">
            <w:pPr>
              <w:tabs>
                <w:tab w:val="left" w:pos="0"/>
                <w:tab w:val="left" w:pos="7530"/>
              </w:tabs>
              <w:ind w:right="-108"/>
              <w:jc w:val="left"/>
              <w:rPr>
                <w:i/>
                <w:szCs w:val="22"/>
              </w:rPr>
            </w:pPr>
            <w:r w:rsidRPr="00D83D36">
              <w:rPr>
                <w:sz w:val="22"/>
                <w:szCs w:val="22"/>
              </w:rPr>
              <w:t xml:space="preserve">БИК: 042202107 ЕКС:40102810345370000107 </w:t>
            </w:r>
            <w:r w:rsidRPr="00D83D36">
              <w:rPr>
                <w:szCs w:val="22"/>
              </w:rPr>
              <w:t>ОКТМО 88701000, КБК 11607010019000140</w:t>
            </w:r>
          </w:p>
          <w:p w:rsidR="004F6F3C" w:rsidRDefault="004F6F3C" w:rsidP="004F6F3C">
            <w:pPr>
              <w:pStyle w:val="6"/>
              <w:tabs>
                <w:tab w:val="left" w:pos="0"/>
              </w:tabs>
              <w:rPr>
                <w:i w:val="0"/>
                <w:szCs w:val="22"/>
                <w:lang w:val="ru-RU" w:eastAsia="ru-RU"/>
              </w:rPr>
            </w:pPr>
          </w:p>
          <w:p w:rsidR="004F6F3C" w:rsidRPr="00DF3B88" w:rsidRDefault="004F6F3C" w:rsidP="004F6F3C">
            <w:pPr>
              <w:pStyle w:val="6"/>
              <w:tabs>
                <w:tab w:val="left" w:pos="0"/>
              </w:tabs>
              <w:rPr>
                <w:i w:val="0"/>
                <w:sz w:val="96"/>
                <w:szCs w:val="22"/>
                <w:lang w:val="ru-RU" w:eastAsia="ru-RU"/>
              </w:rPr>
            </w:pPr>
          </w:p>
          <w:p w:rsidR="00583470" w:rsidRPr="00141A1C" w:rsidRDefault="00FD40D5" w:rsidP="004F6F3C">
            <w:pPr>
              <w:pStyle w:val="6"/>
              <w:tabs>
                <w:tab w:val="left" w:pos="0"/>
              </w:tabs>
              <w:rPr>
                <w:rFonts w:eastAsia="Calibri"/>
                <w:b/>
                <w:szCs w:val="22"/>
                <w:lang w:eastAsia="ar-SA"/>
              </w:rPr>
            </w:pPr>
            <w:r w:rsidRPr="00FD40D5">
              <w:rPr>
                <w:i w:val="0"/>
                <w:szCs w:val="22"/>
                <w:lang w:val="ru-RU" w:eastAsia="ru-RU"/>
              </w:rPr>
              <w:t xml:space="preserve">_________________________  / </w:t>
            </w:r>
            <w:r w:rsidR="004F6F3C">
              <w:rPr>
                <w:i w:val="0"/>
                <w:szCs w:val="22"/>
                <w:lang w:val="ru-RU" w:eastAsia="ru-RU"/>
              </w:rPr>
              <w:t>А</w:t>
            </w:r>
            <w:r w:rsidRPr="00FD40D5">
              <w:rPr>
                <w:i w:val="0"/>
                <w:szCs w:val="22"/>
                <w:lang w:val="ru-RU" w:eastAsia="ru-RU"/>
              </w:rPr>
              <w:t>.</w:t>
            </w:r>
            <w:r w:rsidR="004F6F3C">
              <w:rPr>
                <w:i w:val="0"/>
                <w:szCs w:val="22"/>
                <w:lang w:val="ru-RU" w:eastAsia="ru-RU"/>
              </w:rPr>
              <w:t>Н</w:t>
            </w:r>
            <w:r w:rsidRPr="00FD40D5">
              <w:rPr>
                <w:i w:val="0"/>
                <w:szCs w:val="22"/>
                <w:lang w:val="ru-RU" w:eastAsia="ru-RU"/>
              </w:rPr>
              <w:t xml:space="preserve">. </w:t>
            </w:r>
            <w:r w:rsidR="004F6F3C">
              <w:rPr>
                <w:i w:val="0"/>
                <w:szCs w:val="22"/>
                <w:lang w:val="ru-RU" w:eastAsia="ru-RU"/>
              </w:rPr>
              <w:t>Яковлев</w:t>
            </w:r>
            <w:r w:rsidRPr="00FD40D5">
              <w:rPr>
                <w:i w:val="0"/>
                <w:szCs w:val="22"/>
                <w:lang w:val="ru-RU" w:eastAsia="ru-RU"/>
              </w:rPr>
              <w:t xml:space="preserve"> /</w:t>
            </w:r>
          </w:p>
        </w:tc>
        <w:tc>
          <w:tcPr>
            <w:tcW w:w="5156" w:type="dxa"/>
          </w:tcPr>
          <w:p w:rsidR="00583470" w:rsidRPr="001A6286" w:rsidRDefault="00583470" w:rsidP="001A6286">
            <w:pPr>
              <w:shd w:val="clear" w:color="auto" w:fill="FFFFFF"/>
              <w:suppressAutoHyphens/>
              <w:contextualSpacing/>
              <w:jc w:val="center"/>
              <w:rPr>
                <w:rFonts w:eastAsia="Calibri"/>
                <w:b/>
                <w:sz w:val="22"/>
                <w:szCs w:val="22"/>
                <w:lang w:eastAsia="ar-SA"/>
              </w:rPr>
            </w:pPr>
            <w:r w:rsidRPr="001A6286">
              <w:rPr>
                <w:b/>
              </w:rPr>
              <w:t>Головной исполнитель</w:t>
            </w:r>
          </w:p>
        </w:tc>
      </w:tr>
      <w:tr w:rsidR="009F5861" w:rsidRPr="00141A1C" w:rsidTr="004F6F3C">
        <w:trPr>
          <w:trHeight w:val="8133"/>
          <w:jc w:val="center"/>
        </w:trPr>
        <w:tc>
          <w:tcPr>
            <w:tcW w:w="4876" w:type="dxa"/>
            <w:vMerge/>
          </w:tcPr>
          <w:p w:rsidR="009F5861" w:rsidRPr="00141A1C" w:rsidRDefault="009F5861" w:rsidP="00434B01">
            <w:pPr>
              <w:pStyle w:val="6"/>
              <w:tabs>
                <w:tab w:val="left" w:pos="0"/>
              </w:tabs>
              <w:rPr>
                <w:b/>
                <w:szCs w:val="22"/>
              </w:rPr>
            </w:pPr>
          </w:p>
        </w:tc>
        <w:tc>
          <w:tcPr>
            <w:tcW w:w="5156" w:type="dxa"/>
          </w:tcPr>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Default="009F5861" w:rsidP="00D31441">
            <w:pPr>
              <w:rPr>
                <w:rFonts w:eastAsia="Calibri"/>
                <w:sz w:val="22"/>
                <w:szCs w:val="22"/>
                <w:lang w:eastAsia="ar-SA"/>
              </w:rPr>
            </w:pPr>
          </w:p>
          <w:p w:rsidR="009F5861" w:rsidRPr="00DF3B88" w:rsidRDefault="009F5861" w:rsidP="00D31441">
            <w:pPr>
              <w:rPr>
                <w:rFonts w:eastAsia="Calibri"/>
                <w:sz w:val="18"/>
                <w:szCs w:val="22"/>
                <w:lang w:eastAsia="ar-SA"/>
              </w:rPr>
            </w:pPr>
          </w:p>
          <w:p w:rsidR="009F5861" w:rsidRDefault="009F5861" w:rsidP="00D31441">
            <w:pPr>
              <w:rPr>
                <w:rFonts w:eastAsia="Calibri"/>
                <w:sz w:val="22"/>
                <w:szCs w:val="22"/>
                <w:lang w:eastAsia="ar-SA"/>
              </w:rPr>
            </w:pPr>
          </w:p>
          <w:p w:rsidR="009F5861" w:rsidRPr="00141A1C" w:rsidRDefault="009F5861" w:rsidP="00D31441">
            <w:pPr>
              <w:rPr>
                <w:b/>
                <w:sz w:val="22"/>
                <w:szCs w:val="22"/>
              </w:rPr>
            </w:pPr>
            <w:r>
              <w:rPr>
                <w:rFonts w:eastAsia="Calibri"/>
                <w:sz w:val="22"/>
                <w:szCs w:val="22"/>
                <w:lang w:eastAsia="ar-SA"/>
              </w:rPr>
              <w:t>______________________/____________</w:t>
            </w:r>
          </w:p>
        </w:tc>
      </w:tr>
    </w:tbl>
    <w:p w:rsidR="003C078B" w:rsidRDefault="003C078B" w:rsidP="00225448">
      <w:pPr>
        <w:jc w:val="left"/>
        <w:rPr>
          <w:szCs w:val="26"/>
        </w:rPr>
      </w:pPr>
    </w:p>
    <w:p w:rsidR="003C078B" w:rsidRDefault="003C078B" w:rsidP="00225448">
      <w:pPr>
        <w:jc w:val="left"/>
        <w:rPr>
          <w:szCs w:val="26"/>
        </w:rPr>
      </w:pPr>
    </w:p>
    <w:p w:rsidR="002B483E" w:rsidRDefault="002B483E" w:rsidP="002B483E">
      <w:pPr>
        <w:rPr>
          <w:sz w:val="26"/>
          <w:szCs w:val="26"/>
        </w:rPr>
      </w:pPr>
      <w:r w:rsidRPr="00E442B7">
        <w:rPr>
          <w:sz w:val="26"/>
          <w:szCs w:val="26"/>
        </w:rPr>
        <w:t xml:space="preserve">СОГЛАСОВАНО:   </w:t>
      </w:r>
    </w:p>
    <w:p w:rsidR="002B483E" w:rsidRDefault="002B483E" w:rsidP="002B483E">
      <w:pPr>
        <w:rPr>
          <w:sz w:val="26"/>
          <w:szCs w:val="26"/>
        </w:rPr>
      </w:pPr>
    </w:p>
    <w:tbl>
      <w:tblPr>
        <w:tblW w:w="9889" w:type="dxa"/>
        <w:tblLook w:val="0000" w:firstRow="0" w:lastRow="0" w:firstColumn="0" w:lastColumn="0" w:noHBand="0" w:noVBand="0"/>
      </w:tblPr>
      <w:tblGrid>
        <w:gridCol w:w="2166"/>
        <w:gridCol w:w="1770"/>
        <w:gridCol w:w="5953"/>
      </w:tblGrid>
      <w:tr w:rsidR="002B483E" w:rsidRPr="00E442B7" w:rsidTr="00E423DB">
        <w:trPr>
          <w:trHeight w:val="76"/>
        </w:trPr>
        <w:tc>
          <w:tcPr>
            <w:tcW w:w="2166" w:type="dxa"/>
            <w:shd w:val="clear" w:color="auto" w:fill="auto"/>
          </w:tcPr>
          <w:p w:rsidR="002B483E" w:rsidRDefault="002B483E" w:rsidP="00E423DB">
            <w:pPr>
              <w:rPr>
                <w:sz w:val="26"/>
                <w:szCs w:val="26"/>
              </w:rPr>
            </w:pPr>
          </w:p>
          <w:p w:rsidR="002B483E" w:rsidRPr="00E442B7" w:rsidRDefault="002B483E" w:rsidP="002B483E">
            <w:pPr>
              <w:rPr>
                <w:sz w:val="26"/>
                <w:szCs w:val="26"/>
              </w:rPr>
            </w:pPr>
            <w:r>
              <w:rPr>
                <w:sz w:val="26"/>
                <w:szCs w:val="26"/>
              </w:rPr>
              <w:t>Маслеников Р.В.</w:t>
            </w:r>
          </w:p>
        </w:tc>
        <w:tc>
          <w:tcPr>
            <w:tcW w:w="1770" w:type="dxa"/>
            <w:tcBorders>
              <w:bottom w:val="single" w:sz="4" w:space="0" w:color="auto"/>
            </w:tcBorders>
            <w:shd w:val="clear" w:color="auto" w:fill="auto"/>
          </w:tcPr>
          <w:p w:rsidR="002B483E" w:rsidRPr="00E442B7" w:rsidRDefault="002B483E" w:rsidP="00E423DB">
            <w:pPr>
              <w:rPr>
                <w:sz w:val="26"/>
                <w:szCs w:val="26"/>
              </w:rPr>
            </w:pPr>
          </w:p>
        </w:tc>
        <w:tc>
          <w:tcPr>
            <w:tcW w:w="5953" w:type="dxa"/>
            <w:shd w:val="clear" w:color="auto" w:fill="auto"/>
          </w:tcPr>
          <w:p w:rsidR="002B483E" w:rsidRDefault="002B483E" w:rsidP="00E423DB">
            <w:pPr>
              <w:rPr>
                <w:sz w:val="26"/>
                <w:szCs w:val="26"/>
              </w:rPr>
            </w:pPr>
          </w:p>
          <w:p w:rsidR="002B483E" w:rsidRPr="00E442B7" w:rsidRDefault="002B483E" w:rsidP="002B483E">
            <w:pPr>
              <w:rPr>
                <w:sz w:val="26"/>
                <w:szCs w:val="26"/>
              </w:rPr>
            </w:pPr>
            <w:r>
              <w:rPr>
                <w:sz w:val="26"/>
                <w:szCs w:val="26"/>
              </w:rPr>
              <w:t xml:space="preserve">Заместитель начальника ОИТСОНиПС </w:t>
            </w:r>
          </w:p>
        </w:tc>
      </w:tr>
      <w:tr w:rsidR="002B483E" w:rsidRPr="00E442B7" w:rsidTr="00E423DB">
        <w:trPr>
          <w:trHeight w:val="338"/>
        </w:trPr>
        <w:tc>
          <w:tcPr>
            <w:tcW w:w="2166" w:type="dxa"/>
            <w:shd w:val="clear" w:color="auto" w:fill="auto"/>
          </w:tcPr>
          <w:p w:rsidR="002B483E" w:rsidRDefault="002B483E" w:rsidP="00E423DB">
            <w:pPr>
              <w:rPr>
                <w:sz w:val="26"/>
                <w:szCs w:val="26"/>
              </w:rPr>
            </w:pPr>
          </w:p>
          <w:p w:rsidR="002B483E" w:rsidRPr="00E442B7" w:rsidRDefault="002B483E" w:rsidP="00E423DB">
            <w:pPr>
              <w:rPr>
                <w:sz w:val="26"/>
                <w:szCs w:val="26"/>
              </w:rPr>
            </w:pPr>
            <w:r>
              <w:rPr>
                <w:sz w:val="26"/>
                <w:szCs w:val="26"/>
              </w:rPr>
              <w:t>Смоленцева Н.А.</w:t>
            </w:r>
          </w:p>
        </w:tc>
        <w:tc>
          <w:tcPr>
            <w:tcW w:w="1770" w:type="dxa"/>
            <w:tcBorders>
              <w:top w:val="single" w:sz="4" w:space="0" w:color="auto"/>
              <w:bottom w:val="single" w:sz="4" w:space="0" w:color="auto"/>
            </w:tcBorders>
            <w:shd w:val="clear" w:color="auto" w:fill="auto"/>
          </w:tcPr>
          <w:p w:rsidR="002B483E" w:rsidRPr="007B5259" w:rsidRDefault="002B483E" w:rsidP="00E423DB">
            <w:pPr>
              <w:rPr>
                <w:sz w:val="26"/>
                <w:szCs w:val="26"/>
              </w:rPr>
            </w:pPr>
          </w:p>
        </w:tc>
        <w:tc>
          <w:tcPr>
            <w:tcW w:w="5953" w:type="dxa"/>
            <w:shd w:val="clear" w:color="auto" w:fill="auto"/>
          </w:tcPr>
          <w:p w:rsidR="002B483E" w:rsidRDefault="002B483E" w:rsidP="00E423DB">
            <w:pPr>
              <w:rPr>
                <w:sz w:val="26"/>
                <w:szCs w:val="26"/>
              </w:rPr>
            </w:pPr>
          </w:p>
          <w:p w:rsidR="002B483E" w:rsidRPr="00E442B7" w:rsidRDefault="002B483E" w:rsidP="00E423DB">
            <w:pPr>
              <w:rPr>
                <w:sz w:val="26"/>
                <w:szCs w:val="26"/>
              </w:rPr>
            </w:pPr>
            <w:r>
              <w:rPr>
                <w:sz w:val="26"/>
                <w:szCs w:val="26"/>
              </w:rPr>
              <w:t xml:space="preserve">Главный </w:t>
            </w:r>
            <w:r w:rsidRPr="00E442B7">
              <w:rPr>
                <w:sz w:val="26"/>
                <w:szCs w:val="26"/>
              </w:rPr>
              <w:t>бухг</w:t>
            </w:r>
            <w:r>
              <w:rPr>
                <w:sz w:val="26"/>
                <w:szCs w:val="26"/>
              </w:rPr>
              <w:t>алтер</w:t>
            </w:r>
            <w:r w:rsidRPr="00E442B7">
              <w:rPr>
                <w:sz w:val="26"/>
                <w:szCs w:val="26"/>
              </w:rPr>
              <w:t xml:space="preserve"> бухг</w:t>
            </w:r>
            <w:r>
              <w:rPr>
                <w:sz w:val="26"/>
                <w:szCs w:val="26"/>
              </w:rPr>
              <w:t xml:space="preserve">алтерии </w:t>
            </w:r>
          </w:p>
        </w:tc>
      </w:tr>
      <w:tr w:rsidR="002B483E" w:rsidTr="00E423DB">
        <w:trPr>
          <w:trHeight w:val="338"/>
        </w:trPr>
        <w:tc>
          <w:tcPr>
            <w:tcW w:w="2166" w:type="dxa"/>
            <w:shd w:val="clear" w:color="auto" w:fill="auto"/>
          </w:tcPr>
          <w:p w:rsidR="002B483E" w:rsidRDefault="002B483E" w:rsidP="00E423DB">
            <w:pPr>
              <w:rPr>
                <w:sz w:val="26"/>
                <w:szCs w:val="26"/>
              </w:rPr>
            </w:pPr>
          </w:p>
          <w:p w:rsidR="002B483E" w:rsidRPr="00B30B08" w:rsidRDefault="002B483E" w:rsidP="00E423DB">
            <w:pPr>
              <w:rPr>
                <w:sz w:val="26"/>
                <w:szCs w:val="26"/>
              </w:rPr>
            </w:pPr>
            <w:r>
              <w:rPr>
                <w:sz w:val="26"/>
                <w:szCs w:val="26"/>
              </w:rPr>
              <w:lastRenderedPageBreak/>
              <w:t>_______________</w:t>
            </w:r>
          </w:p>
        </w:tc>
        <w:tc>
          <w:tcPr>
            <w:tcW w:w="1770" w:type="dxa"/>
            <w:tcBorders>
              <w:top w:val="single" w:sz="4" w:space="0" w:color="auto"/>
              <w:bottom w:val="single" w:sz="4" w:space="0" w:color="auto"/>
            </w:tcBorders>
            <w:shd w:val="clear" w:color="auto" w:fill="auto"/>
          </w:tcPr>
          <w:p w:rsidR="002B483E" w:rsidRPr="00E442B7" w:rsidRDefault="002B483E" w:rsidP="00E423DB">
            <w:pPr>
              <w:rPr>
                <w:sz w:val="26"/>
                <w:szCs w:val="26"/>
              </w:rPr>
            </w:pPr>
          </w:p>
        </w:tc>
        <w:tc>
          <w:tcPr>
            <w:tcW w:w="5953" w:type="dxa"/>
            <w:shd w:val="clear" w:color="auto" w:fill="auto"/>
          </w:tcPr>
          <w:p w:rsidR="002B483E" w:rsidRDefault="002B483E" w:rsidP="00E423DB">
            <w:pPr>
              <w:rPr>
                <w:sz w:val="26"/>
                <w:szCs w:val="26"/>
              </w:rPr>
            </w:pPr>
          </w:p>
          <w:p w:rsidR="002B483E" w:rsidRPr="00E442B7" w:rsidRDefault="002B483E" w:rsidP="00E423DB">
            <w:pPr>
              <w:rPr>
                <w:sz w:val="26"/>
                <w:szCs w:val="26"/>
              </w:rPr>
            </w:pPr>
            <w:r>
              <w:rPr>
                <w:sz w:val="26"/>
                <w:szCs w:val="26"/>
              </w:rPr>
              <w:lastRenderedPageBreak/>
              <w:t>ОСБ</w:t>
            </w:r>
          </w:p>
        </w:tc>
      </w:tr>
    </w:tbl>
    <w:p w:rsidR="003C078B" w:rsidRDefault="003C078B" w:rsidP="00225448">
      <w:pPr>
        <w:jc w:val="left"/>
        <w:rPr>
          <w:szCs w:val="26"/>
        </w:rPr>
        <w:sectPr w:rsidR="003C078B" w:rsidSect="003C078B">
          <w:headerReference w:type="even" r:id="rId17"/>
          <w:footerReference w:type="even" r:id="rId18"/>
          <w:pgSz w:w="11906" w:h="16838" w:code="9"/>
          <w:pgMar w:top="992" w:right="567" w:bottom="992" w:left="1276" w:header="567" w:footer="567" w:gutter="0"/>
          <w:cols w:space="720"/>
          <w:titlePg/>
          <w:docGrid w:linePitch="326"/>
        </w:sectPr>
      </w:pPr>
    </w:p>
    <w:p w:rsidR="00635B5F" w:rsidRDefault="003F4858" w:rsidP="003F4858">
      <w:pPr>
        <w:shd w:val="clear" w:color="auto" w:fill="FFFFFF"/>
        <w:ind w:left="9781"/>
        <w:contextualSpacing/>
        <w:rPr>
          <w:rFonts w:eastAsia="Calibri"/>
          <w:sz w:val="22"/>
          <w:szCs w:val="22"/>
          <w:lang w:eastAsia="ar-SA"/>
        </w:rPr>
      </w:pPr>
      <w:r w:rsidRPr="00552900">
        <w:rPr>
          <w:rFonts w:eastAsia="Calibri"/>
          <w:b/>
          <w:sz w:val="20"/>
          <w:szCs w:val="22"/>
          <w:lang w:eastAsia="ar-SA"/>
        </w:rPr>
        <w:lastRenderedPageBreak/>
        <w:t>Приложение</w:t>
      </w:r>
      <w:r>
        <w:rPr>
          <w:rFonts w:eastAsia="Calibri"/>
          <w:b/>
          <w:sz w:val="20"/>
          <w:szCs w:val="22"/>
          <w:lang w:eastAsia="ar-SA"/>
        </w:rPr>
        <w:t xml:space="preserve"> №1</w:t>
      </w:r>
      <w:r w:rsidRPr="00552900">
        <w:rPr>
          <w:rFonts w:eastAsia="Calibri"/>
          <w:b/>
          <w:sz w:val="20"/>
          <w:szCs w:val="22"/>
          <w:lang w:eastAsia="ar-SA"/>
        </w:rPr>
        <w:t xml:space="preserve"> к Государственному контракту от </w:t>
      </w:r>
      <w:r>
        <w:rPr>
          <w:rFonts w:eastAsia="Calibri"/>
          <w:b/>
          <w:sz w:val="20"/>
          <w:szCs w:val="22"/>
          <w:lang w:eastAsia="ar-SA"/>
        </w:rPr>
        <w:br/>
      </w:r>
      <w:r w:rsidRPr="00552900">
        <w:rPr>
          <w:rFonts w:eastAsia="Calibri"/>
          <w:b/>
          <w:sz w:val="20"/>
          <w:szCs w:val="22"/>
          <w:lang w:eastAsia="ar-SA"/>
        </w:rPr>
        <w:t>« ___» __________ 20</w:t>
      </w:r>
      <w:r>
        <w:rPr>
          <w:rFonts w:eastAsia="Calibri"/>
          <w:b/>
          <w:sz w:val="20"/>
          <w:szCs w:val="22"/>
          <w:lang w:eastAsia="ar-SA"/>
        </w:rPr>
        <w:t>2</w:t>
      </w:r>
      <w:r w:rsidR="00D83D36">
        <w:rPr>
          <w:rFonts w:eastAsia="Calibri"/>
          <w:b/>
          <w:sz w:val="20"/>
          <w:szCs w:val="22"/>
          <w:lang w:eastAsia="ar-SA"/>
        </w:rPr>
        <w:t>6</w:t>
      </w:r>
      <w:r w:rsidRPr="00552900">
        <w:rPr>
          <w:rFonts w:eastAsia="Calibri"/>
          <w:b/>
          <w:sz w:val="20"/>
          <w:szCs w:val="22"/>
          <w:lang w:eastAsia="ar-SA"/>
        </w:rPr>
        <w:t xml:space="preserve"> г. №___</w:t>
      </w:r>
      <w:r>
        <w:rPr>
          <w:rFonts w:eastAsia="Calibri"/>
          <w:b/>
          <w:sz w:val="20"/>
          <w:szCs w:val="22"/>
          <w:lang w:eastAsia="ar-SA"/>
        </w:rPr>
        <w:t>_____________________</w:t>
      </w:r>
      <w:r w:rsidRPr="00552900">
        <w:rPr>
          <w:rFonts w:eastAsia="Calibri"/>
          <w:b/>
          <w:sz w:val="20"/>
          <w:szCs w:val="22"/>
          <w:lang w:eastAsia="ar-SA"/>
        </w:rPr>
        <w:t>_</w:t>
      </w:r>
    </w:p>
    <w:p w:rsidR="00635B5F" w:rsidRDefault="00635B5F" w:rsidP="00164B9D">
      <w:pPr>
        <w:shd w:val="clear" w:color="auto" w:fill="FFFFFF"/>
        <w:suppressAutoHyphens/>
        <w:snapToGrid w:val="0"/>
        <w:ind w:left="5954"/>
        <w:contextualSpacing/>
        <w:rPr>
          <w:rFonts w:eastAsia="Calibri"/>
          <w:sz w:val="22"/>
          <w:szCs w:val="22"/>
          <w:lang w:eastAsia="ar-SA"/>
        </w:rPr>
      </w:pPr>
    </w:p>
    <w:p w:rsidR="00635B5F" w:rsidRPr="00CB303D" w:rsidRDefault="00635B5F" w:rsidP="00635B5F">
      <w:pPr>
        <w:widowControl w:val="0"/>
        <w:tabs>
          <w:tab w:val="left" w:pos="993"/>
        </w:tabs>
        <w:autoSpaceDE w:val="0"/>
        <w:autoSpaceDN w:val="0"/>
        <w:adjustRightInd w:val="0"/>
        <w:ind w:firstLine="709"/>
        <w:rPr>
          <w:sz w:val="22"/>
          <w:szCs w:val="22"/>
        </w:rPr>
      </w:pPr>
      <w:r>
        <w:rPr>
          <w:b/>
          <w:bCs/>
          <w:spacing w:val="-4"/>
          <w:sz w:val="22"/>
          <w:szCs w:val="22"/>
        </w:rPr>
        <w:t>Расчет и обоснование цены Государственного контракта</w:t>
      </w:r>
      <w:r w:rsidRPr="00CB303D">
        <w:rPr>
          <w:b/>
          <w:bCs/>
          <w:spacing w:val="-4"/>
          <w:sz w:val="22"/>
          <w:szCs w:val="22"/>
        </w:rPr>
        <w:t xml:space="preserve"> </w:t>
      </w:r>
      <w:r w:rsidRPr="00CB303D">
        <w:rPr>
          <w:spacing w:val="-4"/>
          <w:sz w:val="22"/>
          <w:szCs w:val="22"/>
        </w:rPr>
        <w:t xml:space="preserve">Предмет государственного контракта – </w:t>
      </w:r>
      <w:r w:rsidRPr="00AE721B">
        <w:rPr>
          <w:b/>
          <w:spacing w:val="-4"/>
          <w:sz w:val="22"/>
          <w:szCs w:val="22"/>
        </w:rPr>
        <w:t>поставка</w:t>
      </w:r>
      <w:r>
        <w:rPr>
          <w:spacing w:val="-4"/>
          <w:sz w:val="22"/>
          <w:szCs w:val="22"/>
        </w:rPr>
        <w:t xml:space="preserve"> </w:t>
      </w:r>
      <w:r>
        <w:rPr>
          <w:b/>
          <w:spacing w:val="-4"/>
          <w:sz w:val="22"/>
          <w:szCs w:val="22"/>
        </w:rPr>
        <w:t>горюче-смазочных материалов</w:t>
      </w:r>
      <w:r>
        <w:rPr>
          <w:sz w:val="22"/>
          <w:szCs w:val="22"/>
        </w:rPr>
        <w:t xml:space="preserve"> </w:t>
      </w:r>
      <w:r w:rsidRPr="00CB303D">
        <w:rPr>
          <w:spacing w:val="-4"/>
          <w:sz w:val="22"/>
          <w:szCs w:val="22"/>
        </w:rPr>
        <w:t>(в рамках государственного оборонного заказа на 202</w:t>
      </w:r>
      <w:r w:rsidR="00D83D36">
        <w:rPr>
          <w:spacing w:val="-4"/>
          <w:sz w:val="22"/>
          <w:szCs w:val="22"/>
        </w:rPr>
        <w:t>6</w:t>
      </w:r>
      <w:r w:rsidRPr="00CB303D">
        <w:rPr>
          <w:spacing w:val="-4"/>
          <w:sz w:val="22"/>
          <w:szCs w:val="22"/>
        </w:rPr>
        <w:t xml:space="preserve"> год)</w:t>
      </w:r>
    </w:p>
    <w:p w:rsidR="00635B5F" w:rsidRDefault="00635B5F" w:rsidP="00635B5F">
      <w:pPr>
        <w:ind w:firstLine="709"/>
        <w:rPr>
          <w:sz w:val="22"/>
          <w:szCs w:val="22"/>
        </w:rPr>
      </w:pPr>
      <w:r w:rsidRPr="00CB303D">
        <w:rPr>
          <w:sz w:val="22"/>
          <w:szCs w:val="22"/>
        </w:rPr>
        <w:t xml:space="preserve">Согласно требованиям ч. 1 ст. 22 </w:t>
      </w:r>
      <w:r w:rsidRPr="00CB303D">
        <w:rPr>
          <w:bCs/>
          <w:iCs/>
          <w:sz w:val="22"/>
          <w:szCs w:val="22"/>
        </w:rPr>
        <w:t>Закона № 44-ФЗ</w:t>
      </w:r>
      <w:r w:rsidRPr="00CB303D">
        <w:rPr>
          <w:sz w:val="22"/>
          <w:szCs w:val="22"/>
        </w:rPr>
        <w:t xml:space="preserve"> и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 (далее по тексту Методические рекомендации) сделан расчет на основании рыночных цен.</w:t>
      </w:r>
    </w:p>
    <w:p w:rsidR="00635B5F" w:rsidRPr="00CB303D" w:rsidRDefault="00635B5F" w:rsidP="00635B5F">
      <w:pPr>
        <w:ind w:firstLine="709"/>
        <w:rPr>
          <w:sz w:val="22"/>
          <w:szCs w:val="22"/>
        </w:rPr>
      </w:pPr>
    </w:p>
    <w:p w:rsidR="00635B5F" w:rsidRDefault="00B5665C" w:rsidP="00635B5F">
      <w:pPr>
        <w:rPr>
          <w:sz w:val="12"/>
          <w:szCs w:val="12"/>
        </w:rPr>
      </w:pPr>
      <w:r>
        <w:rPr>
          <w:noProof/>
        </w:rPr>
        <w:drawing>
          <wp:inline distT="0" distB="0" distL="0" distR="0">
            <wp:extent cx="9430385" cy="29140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30385" cy="2914015"/>
                    </a:xfrm>
                    <a:prstGeom prst="rect">
                      <a:avLst/>
                    </a:prstGeom>
                    <a:noFill/>
                    <a:ln>
                      <a:noFill/>
                    </a:ln>
                  </pic:spPr>
                </pic:pic>
              </a:graphicData>
            </a:graphic>
          </wp:inline>
        </w:drawing>
      </w:r>
    </w:p>
    <w:p w:rsidR="00635B5F" w:rsidRPr="004F5908" w:rsidRDefault="00635B5F" w:rsidP="00635B5F">
      <w:pPr>
        <w:shd w:val="clear" w:color="auto" w:fill="FFFFFF"/>
        <w:ind w:left="10" w:right="5" w:firstLine="699"/>
        <w:rPr>
          <w:color w:val="000000"/>
          <w:spacing w:val="10"/>
          <w:sz w:val="22"/>
          <w:szCs w:val="22"/>
        </w:rPr>
      </w:pPr>
      <w:r w:rsidRPr="004F5908">
        <w:rPr>
          <w:color w:val="000000"/>
          <w:spacing w:val="10"/>
          <w:sz w:val="22"/>
          <w:szCs w:val="22"/>
        </w:rPr>
        <w:t>При подготовке государственного контракта</w:t>
      </w:r>
      <w:r w:rsidRPr="004F5908">
        <w:rPr>
          <w:color w:val="000000"/>
          <w:spacing w:val="-1"/>
          <w:sz w:val="22"/>
          <w:szCs w:val="22"/>
        </w:rPr>
        <w:t xml:space="preserve"> было проведено маркетинговое иссл</w:t>
      </w:r>
      <w:r>
        <w:rPr>
          <w:color w:val="000000"/>
          <w:spacing w:val="-1"/>
          <w:sz w:val="22"/>
          <w:szCs w:val="22"/>
        </w:rPr>
        <w:t>едование, по которому получило 3</w:t>
      </w:r>
      <w:r w:rsidRPr="004F5908">
        <w:rPr>
          <w:color w:val="000000"/>
          <w:spacing w:val="-1"/>
          <w:sz w:val="22"/>
          <w:szCs w:val="22"/>
        </w:rPr>
        <w:t xml:space="preserve"> (</w:t>
      </w:r>
      <w:r>
        <w:rPr>
          <w:color w:val="000000"/>
          <w:spacing w:val="-1"/>
          <w:sz w:val="22"/>
          <w:szCs w:val="22"/>
        </w:rPr>
        <w:t>три</w:t>
      </w:r>
      <w:r w:rsidRPr="004F5908">
        <w:rPr>
          <w:color w:val="000000"/>
          <w:spacing w:val="-1"/>
          <w:sz w:val="22"/>
          <w:szCs w:val="22"/>
        </w:rPr>
        <w:t xml:space="preserve">) коммерческих </w:t>
      </w:r>
      <w:r w:rsidRPr="004F5908">
        <w:rPr>
          <w:color w:val="000000"/>
          <w:spacing w:val="1"/>
          <w:sz w:val="22"/>
          <w:szCs w:val="22"/>
        </w:rPr>
        <w:t xml:space="preserve">предложения </w:t>
      </w:r>
      <w:r w:rsidRPr="004F5908">
        <w:rPr>
          <w:color w:val="000000"/>
          <w:spacing w:val="10"/>
          <w:sz w:val="22"/>
          <w:szCs w:val="22"/>
        </w:rPr>
        <w:t xml:space="preserve">на </w:t>
      </w:r>
      <w:r w:rsidRPr="004F5908">
        <w:rPr>
          <w:sz w:val="22"/>
          <w:szCs w:val="22"/>
        </w:rPr>
        <w:t>поста</w:t>
      </w:r>
      <w:r>
        <w:rPr>
          <w:sz w:val="22"/>
          <w:szCs w:val="22"/>
        </w:rPr>
        <w:t>в</w:t>
      </w:r>
      <w:r w:rsidRPr="004F5908">
        <w:rPr>
          <w:sz w:val="22"/>
          <w:szCs w:val="22"/>
        </w:rPr>
        <w:t xml:space="preserve">ку </w:t>
      </w:r>
      <w:r>
        <w:rPr>
          <w:sz w:val="22"/>
          <w:szCs w:val="22"/>
        </w:rPr>
        <w:t>масла моторного и специальных жидкостей</w:t>
      </w:r>
      <w:r w:rsidRPr="004F5908">
        <w:rPr>
          <w:sz w:val="22"/>
          <w:szCs w:val="22"/>
        </w:rPr>
        <w:t>.</w:t>
      </w:r>
    </w:p>
    <w:p w:rsidR="00635B5F" w:rsidRDefault="00635B5F" w:rsidP="00635B5F">
      <w:pPr>
        <w:widowControl w:val="0"/>
        <w:tabs>
          <w:tab w:val="left" w:pos="993"/>
        </w:tabs>
        <w:autoSpaceDE w:val="0"/>
        <w:autoSpaceDN w:val="0"/>
        <w:adjustRightInd w:val="0"/>
        <w:ind w:firstLine="709"/>
        <w:rPr>
          <w:sz w:val="22"/>
          <w:szCs w:val="22"/>
        </w:rPr>
      </w:pPr>
      <w:r w:rsidRPr="004F5908">
        <w:rPr>
          <w:sz w:val="22"/>
          <w:szCs w:val="22"/>
        </w:rPr>
        <w:t xml:space="preserve">Методом сопоставимых цен (анализ рынка) рассчитана начальная максимальная цена контракта (НМЦК), которая составила </w:t>
      </w:r>
      <w:r w:rsidR="00DF3B88">
        <w:rPr>
          <w:b/>
          <w:sz w:val="22"/>
          <w:szCs w:val="22"/>
        </w:rPr>
        <w:t>20</w:t>
      </w:r>
      <w:r w:rsidR="003F4858">
        <w:rPr>
          <w:b/>
          <w:sz w:val="22"/>
          <w:szCs w:val="22"/>
        </w:rPr>
        <w:t xml:space="preserve"> 91</w:t>
      </w:r>
      <w:r w:rsidR="00DF3B88">
        <w:rPr>
          <w:b/>
          <w:sz w:val="22"/>
          <w:szCs w:val="22"/>
        </w:rPr>
        <w:t>0</w:t>
      </w:r>
      <w:r w:rsidRPr="00EA3BC5">
        <w:rPr>
          <w:b/>
          <w:sz w:val="22"/>
          <w:szCs w:val="22"/>
        </w:rPr>
        <w:t xml:space="preserve"> (</w:t>
      </w:r>
      <w:r w:rsidR="00DF3B88">
        <w:rPr>
          <w:b/>
          <w:sz w:val="22"/>
          <w:szCs w:val="22"/>
        </w:rPr>
        <w:t>двадцать тысяч</w:t>
      </w:r>
      <w:r w:rsidRPr="00EA3BC5">
        <w:rPr>
          <w:b/>
          <w:sz w:val="22"/>
          <w:szCs w:val="22"/>
        </w:rPr>
        <w:t xml:space="preserve">) </w:t>
      </w:r>
      <w:r>
        <w:rPr>
          <w:b/>
          <w:sz w:val="22"/>
          <w:szCs w:val="22"/>
        </w:rPr>
        <w:t>рублей</w:t>
      </w:r>
      <w:r w:rsidRPr="00EA3BC5">
        <w:rPr>
          <w:b/>
          <w:sz w:val="22"/>
          <w:szCs w:val="22"/>
        </w:rPr>
        <w:t xml:space="preserve"> </w:t>
      </w:r>
      <w:r w:rsidR="002B483E">
        <w:rPr>
          <w:b/>
          <w:sz w:val="22"/>
          <w:szCs w:val="22"/>
        </w:rPr>
        <w:t>67</w:t>
      </w:r>
      <w:r w:rsidRPr="00EA3BC5">
        <w:rPr>
          <w:b/>
          <w:sz w:val="22"/>
          <w:szCs w:val="22"/>
        </w:rPr>
        <w:t xml:space="preserve"> копеек</w:t>
      </w:r>
      <w:r w:rsidR="002B483E">
        <w:rPr>
          <w:b/>
          <w:sz w:val="22"/>
          <w:szCs w:val="22"/>
        </w:rPr>
        <w:t>.</w:t>
      </w:r>
      <w:r w:rsidR="00012B50">
        <w:rPr>
          <w:b/>
          <w:sz w:val="22"/>
          <w:szCs w:val="22"/>
        </w:rPr>
        <w:t xml:space="preserve"> </w:t>
      </w:r>
      <w:r w:rsidRPr="004F5908">
        <w:rPr>
          <w:sz w:val="22"/>
          <w:szCs w:val="22"/>
        </w:rPr>
        <w:t xml:space="preserve">В связи с доведением лимитов бюджетных обязательств в сумме </w:t>
      </w:r>
      <w:r w:rsidR="002B483E">
        <w:rPr>
          <w:b/>
          <w:sz w:val="22"/>
          <w:szCs w:val="22"/>
        </w:rPr>
        <w:t>19</w:t>
      </w:r>
      <w:r w:rsidR="003F4858">
        <w:rPr>
          <w:b/>
          <w:sz w:val="22"/>
          <w:szCs w:val="22"/>
        </w:rPr>
        <w:t> </w:t>
      </w:r>
      <w:r w:rsidR="002B483E">
        <w:rPr>
          <w:b/>
          <w:sz w:val="22"/>
          <w:szCs w:val="22"/>
        </w:rPr>
        <w:t>695</w:t>
      </w:r>
      <w:r w:rsidR="003F4858">
        <w:rPr>
          <w:b/>
          <w:sz w:val="22"/>
          <w:szCs w:val="22"/>
        </w:rPr>
        <w:t xml:space="preserve"> </w:t>
      </w:r>
      <w:r w:rsidR="003F4858" w:rsidRPr="00EA3BC5">
        <w:rPr>
          <w:b/>
          <w:sz w:val="22"/>
          <w:szCs w:val="22"/>
        </w:rPr>
        <w:t>(</w:t>
      </w:r>
      <w:r w:rsidR="002B483E">
        <w:rPr>
          <w:b/>
          <w:sz w:val="22"/>
          <w:szCs w:val="22"/>
        </w:rPr>
        <w:t>девятнадцать тысяч шестьсот девяносто пять</w:t>
      </w:r>
      <w:r w:rsidR="003F4858" w:rsidRPr="00EA3BC5">
        <w:rPr>
          <w:b/>
          <w:sz w:val="22"/>
          <w:szCs w:val="22"/>
        </w:rPr>
        <w:t xml:space="preserve">) </w:t>
      </w:r>
      <w:r w:rsidR="003F4858">
        <w:rPr>
          <w:b/>
          <w:sz w:val="22"/>
          <w:szCs w:val="22"/>
        </w:rPr>
        <w:t>рублей</w:t>
      </w:r>
      <w:r w:rsidR="003F4858" w:rsidRPr="00EA3BC5">
        <w:rPr>
          <w:b/>
          <w:sz w:val="22"/>
          <w:szCs w:val="22"/>
        </w:rPr>
        <w:t xml:space="preserve"> </w:t>
      </w:r>
      <w:r w:rsidR="002B483E">
        <w:rPr>
          <w:b/>
          <w:sz w:val="22"/>
          <w:szCs w:val="22"/>
        </w:rPr>
        <w:t>00</w:t>
      </w:r>
      <w:r w:rsidR="003F4858" w:rsidRPr="00EA3BC5">
        <w:rPr>
          <w:b/>
          <w:sz w:val="22"/>
          <w:szCs w:val="22"/>
        </w:rPr>
        <w:t xml:space="preserve"> копеек</w:t>
      </w:r>
      <w:r w:rsidR="003F4858" w:rsidRPr="004F5908">
        <w:rPr>
          <w:sz w:val="22"/>
          <w:szCs w:val="22"/>
        </w:rPr>
        <w:t xml:space="preserve"> </w:t>
      </w:r>
      <w:r w:rsidRPr="004F5908">
        <w:rPr>
          <w:sz w:val="22"/>
          <w:szCs w:val="22"/>
        </w:rPr>
        <w:t xml:space="preserve">менее НМЦК, было принято решение определить максимальную цену контракта по </w:t>
      </w:r>
      <w:r w:rsidRPr="004F5908">
        <w:rPr>
          <w:color w:val="000000"/>
          <w:spacing w:val="8"/>
          <w:sz w:val="22"/>
          <w:szCs w:val="22"/>
        </w:rPr>
        <w:t>коммерческому предложению предложившего</w:t>
      </w:r>
      <w:r w:rsidRPr="004F5908">
        <w:rPr>
          <w:color w:val="000000"/>
          <w:spacing w:val="-1"/>
          <w:sz w:val="22"/>
          <w:szCs w:val="22"/>
        </w:rPr>
        <w:t xml:space="preserve"> наименьшую цену </w:t>
      </w:r>
      <w:r w:rsidRPr="004F5908">
        <w:rPr>
          <w:color w:val="000000"/>
          <w:spacing w:val="10"/>
          <w:sz w:val="22"/>
          <w:szCs w:val="22"/>
        </w:rPr>
        <w:t xml:space="preserve">на </w:t>
      </w:r>
      <w:r w:rsidRPr="004F5908">
        <w:rPr>
          <w:sz w:val="22"/>
          <w:szCs w:val="22"/>
        </w:rPr>
        <w:t>поста</w:t>
      </w:r>
      <w:r>
        <w:rPr>
          <w:sz w:val="22"/>
          <w:szCs w:val="22"/>
        </w:rPr>
        <w:t>в</w:t>
      </w:r>
      <w:r w:rsidRPr="004F5908">
        <w:rPr>
          <w:sz w:val="22"/>
          <w:szCs w:val="22"/>
        </w:rPr>
        <w:t xml:space="preserve">ку </w:t>
      </w:r>
      <w:r>
        <w:rPr>
          <w:sz w:val="22"/>
          <w:szCs w:val="22"/>
        </w:rPr>
        <w:t>масла моторного и специальных жидкостей</w:t>
      </w:r>
      <w:r w:rsidRPr="004F5908">
        <w:rPr>
          <w:sz w:val="22"/>
          <w:szCs w:val="22"/>
        </w:rPr>
        <w:t>.</w:t>
      </w:r>
    </w:p>
    <w:p w:rsidR="00635B5F" w:rsidRPr="004F5908" w:rsidRDefault="00635B5F" w:rsidP="00635B5F">
      <w:pPr>
        <w:widowControl w:val="0"/>
        <w:tabs>
          <w:tab w:val="left" w:pos="993"/>
        </w:tabs>
        <w:autoSpaceDE w:val="0"/>
        <w:autoSpaceDN w:val="0"/>
        <w:adjustRightInd w:val="0"/>
        <w:ind w:firstLine="709"/>
        <w:rPr>
          <w:sz w:val="22"/>
          <w:szCs w:val="22"/>
        </w:rPr>
      </w:pPr>
      <w:r>
        <w:rPr>
          <w:bCs/>
          <w:spacing w:val="-4"/>
          <w:sz w:val="22"/>
          <w:szCs w:val="22"/>
        </w:rPr>
        <w:t>Начально-м</w:t>
      </w:r>
      <w:r w:rsidRPr="004F5908">
        <w:rPr>
          <w:bCs/>
          <w:spacing w:val="-4"/>
          <w:sz w:val="22"/>
          <w:szCs w:val="22"/>
        </w:rPr>
        <w:t xml:space="preserve">аксимальная цена контракта </w:t>
      </w:r>
      <w:r w:rsidRPr="004F5908">
        <w:rPr>
          <w:color w:val="000000"/>
          <w:spacing w:val="10"/>
          <w:sz w:val="22"/>
          <w:szCs w:val="22"/>
        </w:rPr>
        <w:t xml:space="preserve">составила </w:t>
      </w:r>
      <w:r w:rsidR="002B483E">
        <w:rPr>
          <w:b/>
          <w:sz w:val="22"/>
          <w:szCs w:val="22"/>
        </w:rPr>
        <w:t xml:space="preserve">19 695 </w:t>
      </w:r>
      <w:r w:rsidR="002B483E" w:rsidRPr="00EA3BC5">
        <w:rPr>
          <w:b/>
          <w:sz w:val="22"/>
          <w:szCs w:val="22"/>
        </w:rPr>
        <w:t>(</w:t>
      </w:r>
      <w:r w:rsidR="002B483E">
        <w:rPr>
          <w:b/>
          <w:sz w:val="22"/>
          <w:szCs w:val="22"/>
        </w:rPr>
        <w:t>девятнадцать тысяч шестьсот девяносто пять</w:t>
      </w:r>
      <w:r w:rsidR="002B483E" w:rsidRPr="00EA3BC5">
        <w:rPr>
          <w:b/>
          <w:sz w:val="22"/>
          <w:szCs w:val="22"/>
        </w:rPr>
        <w:t xml:space="preserve">) </w:t>
      </w:r>
      <w:r w:rsidR="002B483E">
        <w:rPr>
          <w:b/>
          <w:sz w:val="22"/>
          <w:szCs w:val="22"/>
        </w:rPr>
        <w:t>рублей</w:t>
      </w:r>
      <w:r w:rsidR="002B483E" w:rsidRPr="00EA3BC5">
        <w:rPr>
          <w:b/>
          <w:sz w:val="22"/>
          <w:szCs w:val="22"/>
        </w:rPr>
        <w:t xml:space="preserve"> </w:t>
      </w:r>
      <w:r w:rsidR="002B483E">
        <w:rPr>
          <w:b/>
          <w:sz w:val="22"/>
          <w:szCs w:val="22"/>
        </w:rPr>
        <w:t>00</w:t>
      </w:r>
      <w:r w:rsidR="002B483E" w:rsidRPr="00EA3BC5">
        <w:rPr>
          <w:b/>
          <w:sz w:val="22"/>
          <w:szCs w:val="22"/>
        </w:rPr>
        <w:t xml:space="preserve"> копеек</w:t>
      </w:r>
    </w:p>
    <w:p w:rsidR="00635B5F" w:rsidRDefault="00635B5F" w:rsidP="00635B5F">
      <w:pPr>
        <w:shd w:val="clear" w:color="auto" w:fill="FFFFFF"/>
        <w:suppressAutoHyphens/>
        <w:snapToGrid w:val="0"/>
        <w:contextualSpacing/>
        <w:rPr>
          <w:rFonts w:eastAsia="Calibri"/>
          <w:sz w:val="22"/>
          <w:szCs w:val="22"/>
          <w:lang w:eastAsia="ar-SA"/>
        </w:rPr>
      </w:pPr>
    </w:p>
    <w:p w:rsidR="00635B5F" w:rsidRPr="003364FE" w:rsidRDefault="00635B5F" w:rsidP="00635B5F">
      <w:pPr>
        <w:shd w:val="clear" w:color="auto" w:fill="FFFFFF"/>
        <w:suppressAutoHyphens/>
        <w:snapToGrid w:val="0"/>
        <w:contextualSpacing/>
        <w:rPr>
          <w:rFonts w:eastAsia="Calibri"/>
          <w:b/>
          <w:sz w:val="22"/>
          <w:szCs w:val="22"/>
          <w:lang w:eastAsia="ar-SA"/>
        </w:rPr>
      </w:pPr>
      <w:r w:rsidRPr="003364FE">
        <w:rPr>
          <w:rFonts w:eastAsia="Calibri"/>
          <w:b/>
          <w:sz w:val="22"/>
          <w:szCs w:val="22"/>
          <w:lang w:eastAsia="ar-SA"/>
        </w:rPr>
        <w:t>Государственный Заказчик</w:t>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003F4858">
        <w:rPr>
          <w:rFonts w:eastAsia="Calibri"/>
          <w:b/>
          <w:sz w:val="22"/>
          <w:szCs w:val="22"/>
          <w:lang w:eastAsia="ar-SA"/>
        </w:rPr>
        <w:tab/>
      </w:r>
      <w:r w:rsidRPr="003364FE">
        <w:rPr>
          <w:rFonts w:eastAsia="Calibri"/>
          <w:b/>
          <w:sz w:val="22"/>
          <w:szCs w:val="22"/>
          <w:lang w:eastAsia="ar-SA"/>
        </w:rPr>
        <w:t>Головной Исполнитель</w:t>
      </w:r>
    </w:p>
    <w:p w:rsidR="00635B5F" w:rsidRDefault="00635B5F" w:rsidP="00635B5F">
      <w:pPr>
        <w:shd w:val="clear" w:color="auto" w:fill="FFFFFF"/>
        <w:suppressAutoHyphens/>
        <w:snapToGrid w:val="0"/>
        <w:contextualSpacing/>
        <w:rPr>
          <w:rFonts w:eastAsia="Calibri"/>
          <w:sz w:val="22"/>
          <w:szCs w:val="22"/>
          <w:lang w:eastAsia="ar-SA"/>
        </w:rPr>
      </w:pPr>
    </w:p>
    <w:p w:rsidR="00635B5F" w:rsidRDefault="00635B5F" w:rsidP="00635B5F">
      <w:pPr>
        <w:shd w:val="clear" w:color="auto" w:fill="FFFFFF"/>
        <w:suppressAutoHyphens/>
        <w:snapToGrid w:val="0"/>
        <w:contextualSpacing/>
        <w:rPr>
          <w:rFonts w:eastAsia="Calibri"/>
          <w:sz w:val="22"/>
          <w:szCs w:val="22"/>
          <w:lang w:eastAsia="ar-SA"/>
        </w:rPr>
      </w:pPr>
    </w:p>
    <w:p w:rsidR="00635B5F" w:rsidRPr="004E657B" w:rsidRDefault="00635B5F" w:rsidP="00635B5F">
      <w:pPr>
        <w:jc w:val="left"/>
        <w:rPr>
          <w:szCs w:val="26"/>
        </w:rPr>
      </w:pPr>
      <w:r>
        <w:rPr>
          <w:rFonts w:eastAsia="Calibri"/>
          <w:sz w:val="22"/>
          <w:szCs w:val="22"/>
          <w:lang w:eastAsia="ar-SA"/>
        </w:rPr>
        <w:t xml:space="preserve">________________ / </w:t>
      </w:r>
      <w:r w:rsidR="003F4858">
        <w:rPr>
          <w:rFonts w:eastAsia="Calibri"/>
          <w:sz w:val="22"/>
          <w:szCs w:val="22"/>
          <w:lang w:eastAsia="ar-SA"/>
        </w:rPr>
        <w:t>А</w:t>
      </w:r>
      <w:r>
        <w:rPr>
          <w:rFonts w:eastAsia="Calibri"/>
          <w:sz w:val="22"/>
          <w:szCs w:val="22"/>
          <w:lang w:eastAsia="ar-SA"/>
        </w:rPr>
        <w:t>.</w:t>
      </w:r>
      <w:r w:rsidR="003F4858">
        <w:rPr>
          <w:rFonts w:eastAsia="Calibri"/>
          <w:sz w:val="22"/>
          <w:szCs w:val="22"/>
          <w:lang w:eastAsia="ar-SA"/>
        </w:rPr>
        <w:t>Н</w:t>
      </w:r>
      <w:r>
        <w:rPr>
          <w:rFonts w:eastAsia="Calibri"/>
          <w:sz w:val="22"/>
          <w:szCs w:val="22"/>
          <w:lang w:eastAsia="ar-SA"/>
        </w:rPr>
        <w:t xml:space="preserve">. </w:t>
      </w:r>
      <w:r w:rsidR="003F4858">
        <w:rPr>
          <w:rFonts w:eastAsia="Calibri"/>
          <w:sz w:val="22"/>
          <w:szCs w:val="22"/>
          <w:lang w:eastAsia="ar-SA"/>
        </w:rPr>
        <w:t>Яковлев</w:t>
      </w:r>
      <w:r>
        <w:rPr>
          <w:rFonts w:eastAsia="Calibri"/>
          <w:sz w:val="22"/>
          <w:szCs w:val="22"/>
          <w:lang w:eastAsia="ar-SA"/>
        </w:rPr>
        <w:t xml:space="preserve"> /</w:t>
      </w:r>
      <w:r w:rsidR="003F4858">
        <w:rPr>
          <w:rFonts w:eastAsia="Calibri"/>
          <w:sz w:val="22"/>
          <w:szCs w:val="22"/>
          <w:lang w:eastAsia="ar-SA"/>
        </w:rPr>
        <w:tab/>
      </w:r>
      <w:r w:rsidR="003F4858">
        <w:rPr>
          <w:rFonts w:eastAsia="Calibri"/>
          <w:sz w:val="22"/>
          <w:szCs w:val="22"/>
          <w:lang w:eastAsia="ar-SA"/>
        </w:rPr>
        <w:tab/>
      </w:r>
      <w:r w:rsidR="003F4858">
        <w:rPr>
          <w:rFonts w:eastAsia="Calibri"/>
          <w:sz w:val="22"/>
          <w:szCs w:val="22"/>
          <w:lang w:eastAsia="ar-SA"/>
        </w:rPr>
        <w:tab/>
      </w:r>
      <w:r w:rsidR="003F4858">
        <w:rPr>
          <w:rFonts w:eastAsia="Calibri"/>
          <w:sz w:val="22"/>
          <w:szCs w:val="22"/>
          <w:lang w:eastAsia="ar-SA"/>
        </w:rPr>
        <w:tab/>
      </w:r>
      <w:r w:rsidR="003F4858">
        <w:rPr>
          <w:rFonts w:eastAsia="Calibri"/>
          <w:sz w:val="22"/>
          <w:szCs w:val="22"/>
          <w:lang w:eastAsia="ar-SA"/>
        </w:rPr>
        <w:tab/>
      </w:r>
      <w:r w:rsidR="003F4858">
        <w:rPr>
          <w:rFonts w:eastAsia="Calibri"/>
          <w:sz w:val="22"/>
          <w:szCs w:val="22"/>
          <w:lang w:eastAsia="ar-SA"/>
        </w:rPr>
        <w:tab/>
      </w:r>
      <w:r w:rsidR="003F4858">
        <w:rPr>
          <w:rFonts w:eastAsia="Calibri"/>
          <w:sz w:val="22"/>
          <w:szCs w:val="22"/>
          <w:lang w:eastAsia="ar-SA"/>
        </w:rPr>
        <w:tab/>
      </w:r>
      <w:r w:rsidR="003F4858">
        <w:rPr>
          <w:rFonts w:eastAsia="Calibri"/>
          <w:sz w:val="22"/>
          <w:szCs w:val="22"/>
          <w:lang w:eastAsia="ar-SA"/>
        </w:rPr>
        <w:tab/>
      </w:r>
      <w:r w:rsidR="003F4858">
        <w:rPr>
          <w:rFonts w:eastAsia="Calibri"/>
          <w:sz w:val="22"/>
          <w:szCs w:val="22"/>
          <w:lang w:eastAsia="ar-SA"/>
        </w:rPr>
        <w:tab/>
      </w:r>
      <w:r w:rsidR="003F4858">
        <w:rPr>
          <w:rFonts w:eastAsia="Calibri"/>
          <w:sz w:val="22"/>
          <w:szCs w:val="22"/>
          <w:lang w:eastAsia="ar-SA"/>
        </w:rPr>
        <w:tab/>
      </w:r>
      <w:r>
        <w:rPr>
          <w:rFonts w:eastAsia="Calibri"/>
          <w:sz w:val="22"/>
          <w:szCs w:val="22"/>
          <w:lang w:eastAsia="ar-SA"/>
        </w:rPr>
        <w:t>______________ /____</w:t>
      </w:r>
    </w:p>
    <w:p w:rsidR="00635B5F" w:rsidRDefault="00635B5F" w:rsidP="0048409D">
      <w:pPr>
        <w:framePr w:w="9165" w:wrap="auto" w:hAnchor="text"/>
        <w:suppressAutoHyphens/>
        <w:jc w:val="left"/>
        <w:rPr>
          <w:rFonts w:eastAsia="Calibri"/>
          <w:color w:val="000000"/>
          <w:sz w:val="20"/>
          <w:szCs w:val="22"/>
          <w:lang w:eastAsia="ar-SA"/>
        </w:rPr>
        <w:sectPr w:rsidR="00635B5F" w:rsidSect="003C078B">
          <w:pgSz w:w="16838" w:h="11906" w:orient="landscape" w:code="9"/>
          <w:pgMar w:top="1276" w:right="992" w:bottom="567" w:left="992" w:header="567" w:footer="567" w:gutter="0"/>
          <w:cols w:space="720"/>
          <w:titlePg/>
          <w:docGrid w:linePitch="326"/>
        </w:sectPr>
      </w:pPr>
    </w:p>
    <w:tbl>
      <w:tblPr>
        <w:tblW w:w="0" w:type="auto"/>
        <w:tblLook w:val="01E0" w:firstRow="1" w:lastRow="1" w:firstColumn="1" w:lastColumn="1" w:noHBand="0" w:noVBand="0"/>
      </w:tblPr>
      <w:tblGrid>
        <w:gridCol w:w="9322"/>
        <w:gridCol w:w="5387"/>
      </w:tblGrid>
      <w:tr w:rsidR="00552900" w:rsidRPr="00552900" w:rsidTr="00EE6C83">
        <w:tc>
          <w:tcPr>
            <w:tcW w:w="9322" w:type="dxa"/>
          </w:tcPr>
          <w:p w:rsidR="00552900" w:rsidRPr="00552900" w:rsidRDefault="00552900" w:rsidP="00552900">
            <w:pPr>
              <w:suppressAutoHyphens/>
              <w:jc w:val="left"/>
              <w:rPr>
                <w:rFonts w:eastAsia="Calibri"/>
                <w:color w:val="000000"/>
                <w:sz w:val="20"/>
                <w:szCs w:val="22"/>
                <w:lang w:eastAsia="ar-SA"/>
              </w:rPr>
            </w:pPr>
          </w:p>
          <w:p w:rsidR="00552900" w:rsidRPr="00552900" w:rsidRDefault="00552900" w:rsidP="00552900">
            <w:pPr>
              <w:suppressAutoHyphens/>
              <w:jc w:val="left"/>
              <w:rPr>
                <w:rFonts w:eastAsia="Calibri"/>
                <w:color w:val="000000"/>
                <w:sz w:val="20"/>
                <w:szCs w:val="22"/>
                <w:lang w:eastAsia="ar-SA"/>
              </w:rPr>
            </w:pPr>
          </w:p>
          <w:p w:rsidR="00552900" w:rsidRPr="00552900" w:rsidRDefault="00552900" w:rsidP="00552900">
            <w:pPr>
              <w:suppressAutoHyphens/>
              <w:jc w:val="left"/>
              <w:rPr>
                <w:rFonts w:eastAsia="Calibri"/>
                <w:color w:val="000000"/>
                <w:sz w:val="20"/>
                <w:szCs w:val="22"/>
                <w:lang w:eastAsia="ar-SA"/>
              </w:rPr>
            </w:pPr>
          </w:p>
        </w:tc>
        <w:tc>
          <w:tcPr>
            <w:tcW w:w="5387" w:type="dxa"/>
          </w:tcPr>
          <w:p w:rsidR="00552900" w:rsidRPr="00552900" w:rsidRDefault="00552900" w:rsidP="00471ACA">
            <w:pPr>
              <w:suppressAutoHyphens/>
              <w:jc w:val="left"/>
              <w:rPr>
                <w:rFonts w:eastAsia="Calibri"/>
                <w:color w:val="000000"/>
                <w:sz w:val="20"/>
                <w:szCs w:val="22"/>
                <w:lang w:eastAsia="ar-SA"/>
              </w:rPr>
            </w:pPr>
            <w:r w:rsidRPr="00552900">
              <w:rPr>
                <w:rFonts w:eastAsia="Calibri"/>
                <w:b/>
                <w:sz w:val="20"/>
                <w:szCs w:val="22"/>
                <w:lang w:eastAsia="ar-SA"/>
              </w:rPr>
              <w:t>Приложение</w:t>
            </w:r>
            <w:r w:rsidR="007E7E2B">
              <w:rPr>
                <w:rFonts w:eastAsia="Calibri"/>
                <w:b/>
                <w:sz w:val="20"/>
                <w:szCs w:val="22"/>
                <w:lang w:eastAsia="ar-SA"/>
              </w:rPr>
              <w:t xml:space="preserve"> №2</w:t>
            </w:r>
            <w:r w:rsidRPr="00552900">
              <w:rPr>
                <w:rFonts w:eastAsia="Calibri"/>
                <w:b/>
                <w:sz w:val="20"/>
                <w:szCs w:val="22"/>
                <w:lang w:eastAsia="ar-SA"/>
              </w:rPr>
              <w:t xml:space="preserve"> к Государственному контракту от </w:t>
            </w:r>
            <w:r w:rsidR="006E0EDA">
              <w:rPr>
                <w:rFonts w:eastAsia="Calibri"/>
                <w:b/>
                <w:sz w:val="20"/>
                <w:szCs w:val="22"/>
                <w:lang w:eastAsia="ar-SA"/>
              </w:rPr>
              <w:br/>
            </w:r>
            <w:r w:rsidRPr="00552900">
              <w:rPr>
                <w:rFonts w:eastAsia="Calibri"/>
                <w:b/>
                <w:sz w:val="20"/>
                <w:szCs w:val="22"/>
                <w:lang w:eastAsia="ar-SA"/>
              </w:rPr>
              <w:t xml:space="preserve">« ___» __________ </w:t>
            </w:r>
            <w:r w:rsidR="00D83D36">
              <w:rPr>
                <w:rFonts w:eastAsia="Calibri"/>
                <w:b/>
                <w:sz w:val="20"/>
                <w:szCs w:val="22"/>
                <w:lang w:eastAsia="ar-SA"/>
              </w:rPr>
              <w:t>2026</w:t>
            </w:r>
            <w:r w:rsidRPr="00552900">
              <w:rPr>
                <w:rFonts w:eastAsia="Calibri"/>
                <w:b/>
                <w:sz w:val="20"/>
                <w:szCs w:val="22"/>
                <w:lang w:eastAsia="ar-SA"/>
              </w:rPr>
              <w:t xml:space="preserve"> г. №_</w:t>
            </w:r>
            <w:r w:rsidR="003F4858">
              <w:rPr>
                <w:rFonts w:eastAsia="Calibri"/>
                <w:b/>
                <w:sz w:val="20"/>
                <w:szCs w:val="22"/>
                <w:lang w:eastAsia="ar-SA"/>
              </w:rPr>
              <w:t>__________________</w:t>
            </w:r>
            <w:r w:rsidRPr="00552900">
              <w:rPr>
                <w:rFonts w:eastAsia="Calibri"/>
                <w:b/>
                <w:sz w:val="20"/>
                <w:szCs w:val="22"/>
                <w:lang w:eastAsia="ar-SA"/>
              </w:rPr>
              <w:t>__</w:t>
            </w:r>
            <w:r w:rsidR="006E0EDA">
              <w:rPr>
                <w:rFonts w:eastAsia="Calibri"/>
                <w:b/>
                <w:sz w:val="20"/>
                <w:szCs w:val="22"/>
                <w:lang w:eastAsia="ar-SA"/>
              </w:rPr>
              <w:t>__</w:t>
            </w:r>
            <w:r w:rsidRPr="00552900">
              <w:rPr>
                <w:rFonts w:eastAsia="Calibri"/>
                <w:b/>
                <w:sz w:val="20"/>
                <w:szCs w:val="22"/>
                <w:lang w:eastAsia="ar-SA"/>
              </w:rPr>
              <w:t xml:space="preserve">_ </w:t>
            </w:r>
          </w:p>
        </w:tc>
      </w:tr>
    </w:tbl>
    <w:p w:rsidR="00552900" w:rsidRPr="00552900" w:rsidRDefault="00552900" w:rsidP="00552900">
      <w:pPr>
        <w:keepNext/>
        <w:tabs>
          <w:tab w:val="left" w:pos="540"/>
        </w:tabs>
        <w:suppressAutoHyphens/>
        <w:ind w:right="639"/>
        <w:jc w:val="center"/>
        <w:outlineLvl w:val="3"/>
        <w:rPr>
          <w:rFonts w:eastAsia="Calibri"/>
          <w:sz w:val="20"/>
          <w:szCs w:val="22"/>
          <w:lang w:eastAsia="ar-SA"/>
        </w:rPr>
      </w:pPr>
      <w:r w:rsidRPr="00552900">
        <w:rPr>
          <w:rFonts w:eastAsia="Calibri"/>
          <w:sz w:val="20"/>
          <w:szCs w:val="22"/>
          <w:lang w:eastAsia="ar-SA"/>
        </w:rPr>
        <w:t xml:space="preserve">АКТ </w:t>
      </w:r>
      <w:r w:rsidR="0061315E">
        <w:rPr>
          <w:rFonts w:eastAsia="Calibri"/>
          <w:sz w:val="20"/>
          <w:szCs w:val="22"/>
          <w:lang w:eastAsia="ar-SA"/>
        </w:rPr>
        <w:t>ПРИЕМА-ПЕРЕДАЧИ</w:t>
      </w:r>
      <w:r>
        <w:rPr>
          <w:rFonts w:eastAsia="Calibri"/>
          <w:sz w:val="20"/>
          <w:szCs w:val="22"/>
          <w:lang w:eastAsia="ar-SA"/>
        </w:rPr>
        <w:t xml:space="preserve"> </w:t>
      </w:r>
      <w:r w:rsidR="00FB56E1">
        <w:rPr>
          <w:rFonts w:eastAsia="Calibri"/>
          <w:sz w:val="20"/>
          <w:szCs w:val="22"/>
          <w:lang w:eastAsia="ar-SA"/>
        </w:rPr>
        <w:t>(ЭКСПЕРТИЗА)</w:t>
      </w:r>
    </w:p>
    <w:p w:rsidR="00552900" w:rsidRPr="00552900" w:rsidRDefault="00552900" w:rsidP="00552900">
      <w:pPr>
        <w:widowControl w:val="0"/>
        <w:suppressAutoHyphens/>
        <w:autoSpaceDE w:val="0"/>
        <w:autoSpaceDN w:val="0"/>
        <w:jc w:val="center"/>
        <w:rPr>
          <w:rFonts w:eastAsia="Calibri"/>
          <w:sz w:val="20"/>
          <w:szCs w:val="22"/>
          <w:lang w:eastAsia="ar-SA"/>
        </w:rPr>
      </w:pPr>
      <w:r w:rsidRPr="00552900">
        <w:rPr>
          <w:rFonts w:eastAsia="Calibri"/>
          <w:sz w:val="20"/>
          <w:szCs w:val="22"/>
          <w:lang w:eastAsia="ar-SA"/>
        </w:rPr>
        <w:t xml:space="preserve">по государственному контракту от «____» ___________ </w:t>
      </w:r>
      <w:r w:rsidR="00D83D36">
        <w:rPr>
          <w:rFonts w:eastAsia="Calibri"/>
          <w:sz w:val="20"/>
          <w:szCs w:val="22"/>
          <w:lang w:eastAsia="ar-SA"/>
        </w:rPr>
        <w:t>2026</w:t>
      </w:r>
      <w:r w:rsidR="007252F5">
        <w:rPr>
          <w:rFonts w:eastAsia="Calibri"/>
          <w:sz w:val="20"/>
          <w:szCs w:val="22"/>
          <w:lang w:eastAsia="ar-SA"/>
        </w:rPr>
        <w:t xml:space="preserve"> </w:t>
      </w:r>
      <w:r w:rsidRPr="00552900">
        <w:rPr>
          <w:rFonts w:eastAsia="Calibri"/>
          <w:sz w:val="20"/>
          <w:szCs w:val="22"/>
          <w:lang w:eastAsia="ar-SA"/>
        </w:rPr>
        <w:t>г. № ______</w:t>
      </w:r>
    </w:p>
    <w:p w:rsidR="00552900" w:rsidRPr="00552900" w:rsidRDefault="00552900" w:rsidP="00552900">
      <w:pPr>
        <w:widowControl w:val="0"/>
        <w:ind w:right="-74" w:firstLine="720"/>
        <w:contextualSpacing/>
        <w:rPr>
          <w:rFonts w:eastAsia="Calibri"/>
          <w:sz w:val="20"/>
          <w:szCs w:val="22"/>
        </w:rPr>
      </w:pPr>
      <w:r w:rsidRPr="00552900">
        <w:rPr>
          <w:rFonts w:eastAsia="Calibri"/>
          <w:sz w:val="20"/>
          <w:szCs w:val="22"/>
        </w:rPr>
        <w:t>г. _______________</w:t>
      </w:r>
      <w:r w:rsidRPr="00552900">
        <w:rPr>
          <w:rFonts w:eastAsia="Calibri"/>
          <w:noProof/>
          <w:sz w:val="20"/>
          <w:szCs w:val="22"/>
        </w:rPr>
        <w:t xml:space="preserve">                                                                             </w:t>
      </w:r>
      <w:r w:rsidRPr="00552900">
        <w:rPr>
          <w:rFonts w:eastAsia="Calibri"/>
          <w:noProof/>
          <w:sz w:val="20"/>
          <w:szCs w:val="22"/>
        </w:rPr>
        <w:tab/>
        <w:t xml:space="preserve">                                                                                                   </w:t>
      </w:r>
      <w:r>
        <w:rPr>
          <w:rFonts w:eastAsia="Calibri"/>
          <w:noProof/>
          <w:sz w:val="20"/>
          <w:szCs w:val="22"/>
        </w:rPr>
        <w:t xml:space="preserve">«____» ____________________ </w:t>
      </w:r>
      <w:r w:rsidR="00D83D36">
        <w:rPr>
          <w:rFonts w:eastAsia="Calibri"/>
          <w:noProof/>
          <w:sz w:val="20"/>
          <w:szCs w:val="22"/>
        </w:rPr>
        <w:t>2026</w:t>
      </w:r>
      <w:r w:rsidRPr="00552900">
        <w:rPr>
          <w:rFonts w:eastAsia="Calibri"/>
          <w:noProof/>
          <w:sz w:val="20"/>
          <w:szCs w:val="22"/>
        </w:rPr>
        <w:t xml:space="preserve"> </w:t>
      </w:r>
      <w:r w:rsidRPr="00552900">
        <w:rPr>
          <w:rFonts w:eastAsia="Calibri"/>
          <w:sz w:val="20"/>
          <w:szCs w:val="22"/>
        </w:rPr>
        <w:t>г.</w:t>
      </w:r>
    </w:p>
    <w:p w:rsidR="00552900" w:rsidRPr="00552900" w:rsidRDefault="00552900" w:rsidP="00552900">
      <w:pPr>
        <w:widowControl w:val="0"/>
        <w:ind w:left="2124" w:right="-74" w:firstLine="708"/>
        <w:contextualSpacing/>
        <w:rPr>
          <w:rFonts w:eastAsia="Calibri"/>
          <w:i/>
          <w:sz w:val="20"/>
          <w:szCs w:val="22"/>
        </w:rPr>
      </w:pPr>
      <w:r w:rsidRPr="00552900">
        <w:rPr>
          <w:rFonts w:eastAsia="Calibri"/>
          <w:i/>
          <w:sz w:val="20"/>
          <w:szCs w:val="22"/>
        </w:rPr>
        <w:t xml:space="preserve">                                                                                                                                                                                     (дата составления акта)</w:t>
      </w:r>
    </w:p>
    <w:p w:rsidR="00552900" w:rsidRPr="00552900" w:rsidRDefault="00552900" w:rsidP="00552900">
      <w:pPr>
        <w:suppressAutoHyphens/>
        <w:ind w:firstLine="708"/>
        <w:rPr>
          <w:rFonts w:eastAsia="Calibri"/>
          <w:noProof/>
          <w:sz w:val="20"/>
          <w:szCs w:val="22"/>
          <w:lang w:eastAsia="ar-SA"/>
        </w:rPr>
      </w:pPr>
      <w:r w:rsidRPr="00552900">
        <w:rPr>
          <w:rFonts w:eastAsia="Calibri"/>
          <w:noProof/>
          <w:sz w:val="20"/>
          <w:szCs w:val="22"/>
          <w:lang w:eastAsia="ar-SA"/>
        </w:rPr>
        <w:t xml:space="preserve">Мы, нижеподписавшиеся, </w:t>
      </w:r>
      <w:r w:rsidRPr="001A6286">
        <w:rPr>
          <w:rFonts w:eastAsia="Calibri"/>
          <w:noProof/>
          <w:sz w:val="20"/>
          <w:szCs w:val="20"/>
          <w:lang w:eastAsia="ar-SA"/>
        </w:rPr>
        <w:t xml:space="preserve">представитель </w:t>
      </w:r>
      <w:r w:rsidR="001A6286" w:rsidRPr="001A6286">
        <w:rPr>
          <w:sz w:val="20"/>
          <w:szCs w:val="20"/>
        </w:rPr>
        <w:t>Головн</w:t>
      </w:r>
      <w:r w:rsidR="001A6286">
        <w:rPr>
          <w:sz w:val="20"/>
          <w:szCs w:val="20"/>
        </w:rPr>
        <w:t>ой</w:t>
      </w:r>
      <w:r w:rsidR="001A6286" w:rsidRPr="001A6286">
        <w:rPr>
          <w:sz w:val="20"/>
          <w:szCs w:val="20"/>
        </w:rPr>
        <w:t xml:space="preserve"> </w:t>
      </w:r>
      <w:r w:rsidR="001A6286">
        <w:rPr>
          <w:sz w:val="20"/>
          <w:szCs w:val="20"/>
        </w:rPr>
        <w:t>исполнитель</w:t>
      </w:r>
      <w:r w:rsidR="001A6286">
        <w:rPr>
          <w:rFonts w:eastAsia="Calibri"/>
          <w:noProof/>
          <w:sz w:val="20"/>
          <w:szCs w:val="22"/>
          <w:lang w:eastAsia="ar-SA"/>
        </w:rPr>
        <w:t xml:space="preserve"> </w:t>
      </w:r>
      <w:r w:rsidR="002C756F">
        <w:rPr>
          <w:rFonts w:eastAsia="Calibri"/>
          <w:noProof/>
          <w:sz w:val="20"/>
          <w:szCs w:val="22"/>
          <w:lang w:eastAsia="ar-SA"/>
        </w:rPr>
        <w:t>а</w:t>
      </w:r>
      <w:r w:rsidRPr="00552900">
        <w:rPr>
          <w:rFonts w:eastAsia="Calibri"/>
          <w:noProof/>
          <w:sz w:val="20"/>
          <w:szCs w:val="22"/>
          <w:lang w:eastAsia="ar-SA"/>
        </w:rPr>
        <w:t>, в лице</w:t>
      </w:r>
      <w:r>
        <w:rPr>
          <w:rFonts w:eastAsia="Calibri"/>
          <w:noProof/>
          <w:sz w:val="20"/>
          <w:szCs w:val="22"/>
          <w:lang w:eastAsia="ar-SA"/>
        </w:rPr>
        <w:t>_________________________________________</w:t>
      </w:r>
      <w:r w:rsidRPr="00552900">
        <w:rPr>
          <w:rFonts w:eastAsia="Calibri"/>
          <w:noProof/>
          <w:sz w:val="20"/>
          <w:szCs w:val="22"/>
          <w:lang w:eastAsia="ar-SA"/>
        </w:rPr>
        <w:t xml:space="preserve">, с одной стороны и  представитель Государственного заказчика в лице </w:t>
      </w:r>
      <w:r>
        <w:rPr>
          <w:rFonts w:eastAsia="Calibri"/>
          <w:noProof/>
          <w:sz w:val="20"/>
          <w:szCs w:val="22"/>
          <w:lang w:eastAsia="ar-SA"/>
        </w:rPr>
        <w:t>_______________________________</w:t>
      </w:r>
      <w:r w:rsidRPr="00552900">
        <w:rPr>
          <w:rFonts w:eastAsia="Calibri"/>
          <w:noProof/>
          <w:sz w:val="20"/>
          <w:szCs w:val="22"/>
          <w:lang w:eastAsia="ar-SA"/>
        </w:rPr>
        <w:t xml:space="preserve"> , с другой стороны, составили настоящий Акт о нижеследующем:</w:t>
      </w:r>
    </w:p>
    <w:p w:rsidR="00552900" w:rsidRPr="00552900" w:rsidRDefault="00552900" w:rsidP="00552900">
      <w:pPr>
        <w:suppressAutoHyphens/>
        <w:ind w:firstLine="708"/>
        <w:rPr>
          <w:rFonts w:eastAsia="Calibri"/>
          <w:noProof/>
          <w:sz w:val="20"/>
          <w:szCs w:val="22"/>
          <w:lang w:eastAsia="ar-SA"/>
        </w:rPr>
      </w:pPr>
      <w:r w:rsidRPr="00552900">
        <w:rPr>
          <w:rFonts w:eastAsia="Calibri"/>
          <w:noProof/>
          <w:sz w:val="20"/>
          <w:szCs w:val="22"/>
          <w:lang w:eastAsia="ar-SA"/>
        </w:rPr>
        <w:t>В соответствии с условиями государственного контракта от «___»_____________</w:t>
      </w:r>
      <w:r w:rsidR="00D83D36">
        <w:rPr>
          <w:rFonts w:eastAsia="Calibri"/>
          <w:noProof/>
          <w:sz w:val="20"/>
          <w:szCs w:val="22"/>
          <w:lang w:eastAsia="ar-SA"/>
        </w:rPr>
        <w:t>2026</w:t>
      </w:r>
      <w:r w:rsidRPr="00552900">
        <w:rPr>
          <w:rFonts w:eastAsia="Calibri"/>
          <w:noProof/>
          <w:sz w:val="20"/>
          <w:szCs w:val="22"/>
          <w:lang w:eastAsia="ar-SA"/>
        </w:rPr>
        <w:t xml:space="preserve"> г.  № ______, </w:t>
      </w:r>
      <w:r w:rsidR="001A6286" w:rsidRPr="001A6286">
        <w:rPr>
          <w:sz w:val="20"/>
          <w:szCs w:val="20"/>
        </w:rPr>
        <w:t>Головн</w:t>
      </w:r>
      <w:r w:rsidR="001A6286">
        <w:rPr>
          <w:sz w:val="20"/>
          <w:szCs w:val="20"/>
        </w:rPr>
        <w:t>ой</w:t>
      </w:r>
      <w:r w:rsidR="001A6286" w:rsidRPr="001A6286">
        <w:rPr>
          <w:sz w:val="20"/>
          <w:szCs w:val="20"/>
        </w:rPr>
        <w:t xml:space="preserve"> </w:t>
      </w:r>
      <w:r w:rsidR="001A6286">
        <w:rPr>
          <w:sz w:val="20"/>
          <w:szCs w:val="20"/>
        </w:rPr>
        <w:t>исполнитель</w:t>
      </w:r>
      <w:r w:rsidR="002C756F">
        <w:rPr>
          <w:rFonts w:eastAsia="Calibri"/>
          <w:noProof/>
          <w:sz w:val="20"/>
          <w:szCs w:val="22"/>
          <w:lang w:eastAsia="ar-SA"/>
        </w:rPr>
        <w:t xml:space="preserve"> поставил</w:t>
      </w:r>
      <w:r w:rsidRPr="00552900">
        <w:rPr>
          <w:rFonts w:eastAsia="Calibri"/>
          <w:noProof/>
          <w:sz w:val="20"/>
          <w:szCs w:val="22"/>
          <w:lang w:eastAsia="ar-SA"/>
        </w:rPr>
        <w:t xml:space="preserve">, а Государственный заказчик принял </w:t>
      </w:r>
      <w:r w:rsidR="002C756F">
        <w:rPr>
          <w:rFonts w:eastAsia="Calibri"/>
          <w:noProof/>
          <w:sz w:val="20"/>
          <w:szCs w:val="22"/>
          <w:lang w:eastAsia="ar-SA"/>
        </w:rPr>
        <w:t>товар</w:t>
      </w:r>
      <w:r w:rsidRPr="00552900">
        <w:rPr>
          <w:rFonts w:eastAsia="Calibri"/>
          <w:noProof/>
          <w:sz w:val="20"/>
          <w:szCs w:val="22"/>
          <w:lang w:eastAsia="ar-SA"/>
        </w:rPr>
        <w:t>, указанны</w:t>
      </w:r>
      <w:r w:rsidR="002C756F">
        <w:rPr>
          <w:rFonts w:eastAsia="Calibri"/>
          <w:noProof/>
          <w:sz w:val="20"/>
          <w:szCs w:val="22"/>
          <w:lang w:eastAsia="ar-SA"/>
        </w:rPr>
        <w:t>й</w:t>
      </w:r>
      <w:r w:rsidRPr="00552900">
        <w:rPr>
          <w:rFonts w:eastAsia="Calibri"/>
          <w:noProof/>
          <w:sz w:val="20"/>
          <w:szCs w:val="22"/>
          <w:lang w:eastAsia="ar-SA"/>
        </w:rPr>
        <w:t xml:space="preserve"> в нижеприведенной таблице:</w:t>
      </w:r>
    </w:p>
    <w:tbl>
      <w:tblPr>
        <w:tblW w:w="15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487"/>
        <w:gridCol w:w="4679"/>
        <w:gridCol w:w="3119"/>
        <w:gridCol w:w="1017"/>
        <w:gridCol w:w="1252"/>
        <w:gridCol w:w="2103"/>
        <w:gridCol w:w="1857"/>
      </w:tblGrid>
      <w:tr w:rsidR="00A230B1" w:rsidRPr="00552900" w:rsidTr="00931EEA">
        <w:tc>
          <w:tcPr>
            <w:tcW w:w="504" w:type="dxa"/>
            <w:shd w:val="clear" w:color="auto" w:fill="F2F2F2"/>
            <w:vAlign w:val="center"/>
          </w:tcPr>
          <w:p w:rsidR="00A230B1" w:rsidRPr="00552900" w:rsidRDefault="00A230B1" w:rsidP="00552900">
            <w:pPr>
              <w:suppressAutoHyphens/>
              <w:jc w:val="center"/>
              <w:rPr>
                <w:rFonts w:eastAsia="Calibri"/>
                <w:sz w:val="20"/>
                <w:szCs w:val="22"/>
                <w:lang w:eastAsia="ar-SA"/>
              </w:rPr>
            </w:pPr>
            <w:r w:rsidRPr="00552900">
              <w:rPr>
                <w:rFonts w:eastAsia="Calibri"/>
                <w:sz w:val="20"/>
                <w:szCs w:val="22"/>
                <w:lang w:eastAsia="ar-SA"/>
              </w:rPr>
              <w:t>№ п/п</w:t>
            </w:r>
          </w:p>
        </w:tc>
        <w:tc>
          <w:tcPr>
            <w:tcW w:w="5166" w:type="dxa"/>
            <w:gridSpan w:val="2"/>
            <w:tcBorders>
              <w:right w:val="single" w:sz="4" w:space="0" w:color="auto"/>
            </w:tcBorders>
            <w:shd w:val="clear" w:color="auto" w:fill="F2F2F2"/>
            <w:vAlign w:val="center"/>
          </w:tcPr>
          <w:p w:rsidR="00A230B1" w:rsidRPr="00552900" w:rsidRDefault="00A230B1" w:rsidP="00552900">
            <w:pPr>
              <w:suppressAutoHyphens/>
              <w:jc w:val="center"/>
              <w:rPr>
                <w:rFonts w:eastAsia="Calibri"/>
                <w:sz w:val="20"/>
                <w:szCs w:val="22"/>
                <w:lang w:eastAsia="ar-SA"/>
              </w:rPr>
            </w:pPr>
            <w:r w:rsidRPr="00552900">
              <w:rPr>
                <w:rFonts w:eastAsia="Calibri"/>
                <w:sz w:val="20"/>
                <w:szCs w:val="22"/>
                <w:lang w:eastAsia="ar-SA"/>
              </w:rPr>
              <w:t>Наименование</w:t>
            </w:r>
          </w:p>
        </w:tc>
        <w:tc>
          <w:tcPr>
            <w:tcW w:w="3119" w:type="dxa"/>
            <w:tcBorders>
              <w:right w:val="single" w:sz="4" w:space="0" w:color="auto"/>
            </w:tcBorders>
            <w:shd w:val="clear" w:color="auto" w:fill="F2F2F2"/>
            <w:vAlign w:val="center"/>
          </w:tcPr>
          <w:p w:rsidR="00A230B1" w:rsidRPr="00AC1B37" w:rsidRDefault="00A230B1" w:rsidP="00D45C66">
            <w:pPr>
              <w:widowControl w:val="0"/>
              <w:suppressAutoHyphens/>
              <w:contextualSpacing/>
              <w:jc w:val="center"/>
              <w:rPr>
                <w:rFonts w:eastAsia="Calibri"/>
                <w:sz w:val="20"/>
                <w:szCs w:val="20"/>
                <w:lang w:eastAsia="ar-SA"/>
              </w:rPr>
            </w:pPr>
            <w:r w:rsidRPr="00AC1B37">
              <w:rPr>
                <w:sz w:val="20"/>
                <w:szCs w:val="20"/>
              </w:rPr>
              <w:t>Нормативный документ (ГОСТ, Технические условия, др.)</w:t>
            </w:r>
          </w:p>
        </w:tc>
        <w:tc>
          <w:tcPr>
            <w:tcW w:w="1017" w:type="dxa"/>
            <w:tcBorders>
              <w:left w:val="single" w:sz="4" w:space="0" w:color="auto"/>
            </w:tcBorders>
            <w:shd w:val="clear" w:color="auto" w:fill="F2F2F2"/>
            <w:vAlign w:val="center"/>
          </w:tcPr>
          <w:p w:rsidR="00A230B1" w:rsidRPr="00552900" w:rsidRDefault="00A230B1" w:rsidP="00627FF6">
            <w:pPr>
              <w:suppressAutoHyphens/>
              <w:jc w:val="center"/>
              <w:rPr>
                <w:rFonts w:eastAsia="Calibri"/>
                <w:sz w:val="20"/>
                <w:szCs w:val="22"/>
                <w:lang w:eastAsia="ar-SA"/>
              </w:rPr>
            </w:pPr>
            <w:r w:rsidRPr="00552900">
              <w:rPr>
                <w:rFonts w:eastAsia="Calibri"/>
                <w:sz w:val="20"/>
                <w:szCs w:val="22"/>
                <w:lang w:eastAsia="ar-SA"/>
              </w:rPr>
              <w:t>Ед. изм.</w:t>
            </w:r>
          </w:p>
        </w:tc>
        <w:tc>
          <w:tcPr>
            <w:tcW w:w="1252" w:type="dxa"/>
            <w:shd w:val="clear" w:color="auto" w:fill="F2F2F2"/>
            <w:vAlign w:val="center"/>
          </w:tcPr>
          <w:p w:rsidR="00A230B1" w:rsidRPr="00552900" w:rsidRDefault="00A230B1" w:rsidP="00627FF6">
            <w:pPr>
              <w:suppressAutoHyphens/>
              <w:jc w:val="center"/>
              <w:rPr>
                <w:rFonts w:eastAsia="Calibri"/>
                <w:sz w:val="20"/>
                <w:szCs w:val="22"/>
                <w:lang w:eastAsia="ar-SA"/>
              </w:rPr>
            </w:pPr>
            <w:r w:rsidRPr="00552900">
              <w:rPr>
                <w:rFonts w:eastAsia="Calibri"/>
                <w:sz w:val="20"/>
                <w:szCs w:val="22"/>
                <w:lang w:eastAsia="ar-SA"/>
              </w:rPr>
              <w:t>Кол-во</w:t>
            </w:r>
          </w:p>
        </w:tc>
        <w:tc>
          <w:tcPr>
            <w:tcW w:w="2103" w:type="dxa"/>
            <w:shd w:val="clear" w:color="auto" w:fill="F2F2F2"/>
            <w:vAlign w:val="center"/>
          </w:tcPr>
          <w:p w:rsidR="00A230B1" w:rsidRPr="00552900" w:rsidRDefault="00A230B1" w:rsidP="00627FF6">
            <w:pPr>
              <w:suppressAutoHyphens/>
              <w:jc w:val="center"/>
              <w:rPr>
                <w:rFonts w:eastAsia="Calibri"/>
                <w:sz w:val="20"/>
                <w:szCs w:val="22"/>
                <w:lang w:eastAsia="ar-SA"/>
              </w:rPr>
            </w:pPr>
            <w:r w:rsidRPr="00552900">
              <w:rPr>
                <w:rFonts w:eastAsia="Calibri"/>
                <w:sz w:val="20"/>
                <w:szCs w:val="22"/>
                <w:lang w:eastAsia="ar-SA"/>
              </w:rPr>
              <w:t>Цена за единицу, руб.</w:t>
            </w:r>
          </w:p>
        </w:tc>
        <w:tc>
          <w:tcPr>
            <w:tcW w:w="1857" w:type="dxa"/>
            <w:shd w:val="clear" w:color="auto" w:fill="F2F2F2"/>
            <w:vAlign w:val="center"/>
          </w:tcPr>
          <w:p w:rsidR="00A230B1" w:rsidRPr="00552900" w:rsidRDefault="00A230B1" w:rsidP="00627FF6">
            <w:pPr>
              <w:suppressAutoHyphens/>
              <w:jc w:val="center"/>
              <w:rPr>
                <w:rFonts w:eastAsia="Calibri"/>
                <w:sz w:val="20"/>
                <w:szCs w:val="22"/>
                <w:lang w:eastAsia="ar-SA"/>
              </w:rPr>
            </w:pPr>
            <w:r w:rsidRPr="00552900">
              <w:rPr>
                <w:rFonts w:eastAsia="Calibri"/>
                <w:sz w:val="20"/>
                <w:szCs w:val="22"/>
                <w:lang w:eastAsia="ar-SA"/>
              </w:rPr>
              <w:t>Сумма, руб.</w:t>
            </w:r>
          </w:p>
        </w:tc>
      </w:tr>
      <w:tr w:rsidR="00931EEA" w:rsidRPr="00552900" w:rsidTr="00931EEA">
        <w:tc>
          <w:tcPr>
            <w:tcW w:w="504" w:type="dxa"/>
          </w:tcPr>
          <w:p w:rsidR="00931EEA" w:rsidRPr="00552900" w:rsidRDefault="00931EEA" w:rsidP="00552900">
            <w:pPr>
              <w:suppressAutoHyphens/>
              <w:jc w:val="center"/>
              <w:rPr>
                <w:rFonts w:eastAsia="Calibri"/>
                <w:sz w:val="20"/>
                <w:szCs w:val="22"/>
                <w:lang w:eastAsia="ar-SA"/>
              </w:rPr>
            </w:pPr>
          </w:p>
        </w:tc>
        <w:tc>
          <w:tcPr>
            <w:tcW w:w="5166" w:type="dxa"/>
            <w:gridSpan w:val="2"/>
            <w:tcBorders>
              <w:right w:val="single" w:sz="4" w:space="0" w:color="auto"/>
            </w:tcBorders>
          </w:tcPr>
          <w:p w:rsidR="00931EEA" w:rsidRPr="00552900" w:rsidRDefault="00931EEA" w:rsidP="00552900">
            <w:pPr>
              <w:suppressAutoHyphens/>
              <w:rPr>
                <w:rFonts w:eastAsia="Calibri"/>
                <w:sz w:val="20"/>
                <w:szCs w:val="22"/>
                <w:lang w:eastAsia="ar-SA"/>
              </w:rPr>
            </w:pPr>
          </w:p>
        </w:tc>
        <w:tc>
          <w:tcPr>
            <w:tcW w:w="3119" w:type="dxa"/>
            <w:tcBorders>
              <w:right w:val="single" w:sz="4" w:space="0" w:color="auto"/>
            </w:tcBorders>
          </w:tcPr>
          <w:p w:rsidR="00931EEA" w:rsidRPr="00552900" w:rsidRDefault="00931EEA" w:rsidP="00EE6C83">
            <w:pPr>
              <w:suppressAutoHyphens/>
              <w:rPr>
                <w:rFonts w:eastAsia="Calibri"/>
                <w:sz w:val="20"/>
                <w:szCs w:val="22"/>
                <w:lang w:eastAsia="ar-SA"/>
              </w:rPr>
            </w:pPr>
          </w:p>
        </w:tc>
        <w:tc>
          <w:tcPr>
            <w:tcW w:w="1017" w:type="dxa"/>
            <w:tcBorders>
              <w:left w:val="single" w:sz="4" w:space="0" w:color="auto"/>
            </w:tcBorders>
          </w:tcPr>
          <w:p w:rsidR="00931EEA" w:rsidRPr="00552900" w:rsidRDefault="00931EEA" w:rsidP="00552900">
            <w:pPr>
              <w:suppressAutoHyphens/>
              <w:rPr>
                <w:rFonts w:eastAsia="Calibri"/>
                <w:sz w:val="20"/>
                <w:szCs w:val="22"/>
                <w:lang w:eastAsia="ar-SA"/>
              </w:rPr>
            </w:pPr>
          </w:p>
        </w:tc>
        <w:tc>
          <w:tcPr>
            <w:tcW w:w="1252" w:type="dxa"/>
          </w:tcPr>
          <w:p w:rsidR="00931EEA" w:rsidRPr="00552900" w:rsidRDefault="00931EEA" w:rsidP="00552900">
            <w:pPr>
              <w:suppressAutoHyphens/>
              <w:rPr>
                <w:rFonts w:eastAsia="Calibri"/>
                <w:sz w:val="20"/>
                <w:szCs w:val="22"/>
                <w:lang w:eastAsia="ar-SA"/>
              </w:rPr>
            </w:pPr>
          </w:p>
        </w:tc>
        <w:tc>
          <w:tcPr>
            <w:tcW w:w="2103" w:type="dxa"/>
          </w:tcPr>
          <w:p w:rsidR="00931EEA" w:rsidRPr="00552900" w:rsidRDefault="00931EEA" w:rsidP="00552900">
            <w:pPr>
              <w:suppressAutoHyphens/>
              <w:rPr>
                <w:rFonts w:eastAsia="Calibri"/>
                <w:sz w:val="20"/>
                <w:szCs w:val="22"/>
                <w:lang w:eastAsia="ar-SA"/>
              </w:rPr>
            </w:pPr>
          </w:p>
        </w:tc>
        <w:tc>
          <w:tcPr>
            <w:tcW w:w="1857" w:type="dxa"/>
          </w:tcPr>
          <w:p w:rsidR="00931EEA" w:rsidRPr="00552900" w:rsidRDefault="00931EEA" w:rsidP="00552900">
            <w:pPr>
              <w:suppressAutoHyphens/>
              <w:rPr>
                <w:rFonts w:eastAsia="Calibri"/>
                <w:sz w:val="20"/>
                <w:szCs w:val="22"/>
                <w:lang w:eastAsia="ar-SA"/>
              </w:rPr>
            </w:pPr>
          </w:p>
        </w:tc>
      </w:tr>
      <w:tr w:rsidR="00931EEA" w:rsidRPr="00552900" w:rsidTr="00931EEA">
        <w:tc>
          <w:tcPr>
            <w:tcW w:w="991" w:type="dxa"/>
            <w:gridSpan w:val="2"/>
            <w:tcBorders>
              <w:top w:val="single" w:sz="4" w:space="0" w:color="000000"/>
              <w:left w:val="single" w:sz="4" w:space="0" w:color="000000"/>
              <w:bottom w:val="single" w:sz="4" w:space="0" w:color="000000"/>
              <w:right w:val="single" w:sz="4" w:space="0" w:color="auto"/>
            </w:tcBorders>
          </w:tcPr>
          <w:p w:rsidR="00931EEA" w:rsidRPr="00552900" w:rsidRDefault="00931EEA" w:rsidP="00EE6C83">
            <w:pPr>
              <w:suppressAutoHyphens/>
              <w:rPr>
                <w:rFonts w:eastAsia="Calibri"/>
                <w:sz w:val="20"/>
                <w:szCs w:val="22"/>
                <w:lang w:eastAsia="ar-SA"/>
              </w:rPr>
            </w:pPr>
          </w:p>
        </w:tc>
        <w:tc>
          <w:tcPr>
            <w:tcW w:w="14027" w:type="dxa"/>
            <w:gridSpan w:val="6"/>
            <w:tcBorders>
              <w:top w:val="single" w:sz="4" w:space="0" w:color="000000"/>
              <w:left w:val="single" w:sz="4" w:space="0" w:color="000000"/>
              <w:bottom w:val="single" w:sz="4" w:space="0" w:color="000000"/>
              <w:right w:val="single" w:sz="4" w:space="0" w:color="000000"/>
            </w:tcBorders>
          </w:tcPr>
          <w:p w:rsidR="00931EEA" w:rsidRPr="00552900" w:rsidRDefault="00931EEA" w:rsidP="00EE6C83">
            <w:pPr>
              <w:suppressAutoHyphens/>
              <w:rPr>
                <w:rFonts w:eastAsia="Calibri"/>
                <w:sz w:val="20"/>
                <w:szCs w:val="22"/>
                <w:lang w:eastAsia="ar-SA"/>
              </w:rPr>
            </w:pPr>
            <w:r w:rsidRPr="00552900">
              <w:rPr>
                <w:rFonts w:eastAsia="Calibri"/>
                <w:b/>
                <w:sz w:val="20"/>
                <w:szCs w:val="22"/>
                <w:lang w:eastAsia="ar-SA"/>
              </w:rPr>
              <w:t>Итого:</w:t>
            </w:r>
            <w:r w:rsidRPr="00552900">
              <w:rPr>
                <w:rFonts w:eastAsia="Calibri"/>
                <w:sz w:val="20"/>
                <w:szCs w:val="22"/>
                <w:lang w:eastAsia="ar-SA"/>
              </w:rPr>
              <w:t xml:space="preserve"> сумма </w:t>
            </w:r>
            <w:r w:rsidRPr="00552900">
              <w:rPr>
                <w:rFonts w:eastAsia="Calibri"/>
                <w:i/>
                <w:sz w:val="20"/>
                <w:szCs w:val="22"/>
                <w:lang w:eastAsia="ar-SA"/>
              </w:rPr>
              <w:t>числом (прописью)</w:t>
            </w:r>
          </w:p>
        </w:tc>
      </w:tr>
    </w:tbl>
    <w:p w:rsidR="00552900" w:rsidRDefault="00552900" w:rsidP="00552900">
      <w:pPr>
        <w:suppressAutoHyphens/>
        <w:ind w:firstLine="709"/>
        <w:rPr>
          <w:rFonts w:eastAsia="Calibri"/>
          <w:sz w:val="20"/>
          <w:szCs w:val="22"/>
          <w:lang w:eastAsia="ar-SA"/>
        </w:rPr>
      </w:pPr>
    </w:p>
    <w:p w:rsidR="00552900" w:rsidRDefault="00552900" w:rsidP="00552900">
      <w:pPr>
        <w:suppressAutoHyphens/>
        <w:ind w:firstLine="709"/>
        <w:rPr>
          <w:rFonts w:eastAsia="Calibri"/>
          <w:sz w:val="20"/>
          <w:szCs w:val="22"/>
          <w:lang w:eastAsia="ar-SA"/>
        </w:rPr>
      </w:pPr>
    </w:p>
    <w:p w:rsidR="00552900" w:rsidRPr="00552900" w:rsidRDefault="00552900" w:rsidP="00552900">
      <w:pPr>
        <w:suppressAutoHyphens/>
        <w:ind w:firstLine="709"/>
        <w:rPr>
          <w:rFonts w:eastAsia="Calibri"/>
          <w:sz w:val="20"/>
          <w:szCs w:val="22"/>
          <w:lang w:eastAsia="ar-SA"/>
        </w:rPr>
      </w:pPr>
      <w:r w:rsidRPr="00552900">
        <w:rPr>
          <w:rFonts w:eastAsia="Calibri"/>
          <w:sz w:val="20"/>
          <w:szCs w:val="22"/>
          <w:lang w:eastAsia="ar-SA"/>
        </w:rPr>
        <w:t>Сопроводительные документы:</w:t>
      </w:r>
    </w:p>
    <w:p w:rsidR="00552900" w:rsidRPr="00552900" w:rsidRDefault="00552900" w:rsidP="00552900">
      <w:pPr>
        <w:suppressAutoHyphens/>
        <w:rPr>
          <w:rFonts w:eastAsia="Calibri"/>
          <w:sz w:val="20"/>
          <w:szCs w:val="22"/>
          <w:lang w:eastAsia="ar-SA"/>
        </w:rPr>
      </w:pPr>
      <w:r>
        <w:rPr>
          <w:rFonts w:eastAsia="Calibri"/>
          <w:sz w:val="20"/>
          <w:szCs w:val="22"/>
          <w:lang w:eastAsia="ar-SA"/>
        </w:rPr>
        <w:t>Н</w:t>
      </w:r>
      <w:r w:rsidRPr="00552900">
        <w:rPr>
          <w:rFonts w:eastAsia="Calibri"/>
          <w:sz w:val="20"/>
          <w:szCs w:val="22"/>
          <w:lang w:eastAsia="ar-SA"/>
        </w:rPr>
        <w:t>акладная от ___</w:t>
      </w:r>
      <w:r w:rsidR="00A230B1">
        <w:rPr>
          <w:rFonts w:eastAsia="Calibri"/>
          <w:sz w:val="20"/>
          <w:szCs w:val="22"/>
          <w:lang w:eastAsia="ar-SA"/>
        </w:rPr>
        <w:t>____________</w:t>
      </w:r>
      <w:r w:rsidRPr="00552900">
        <w:rPr>
          <w:rFonts w:eastAsia="Calibri"/>
          <w:sz w:val="20"/>
          <w:szCs w:val="22"/>
          <w:lang w:eastAsia="ar-SA"/>
        </w:rPr>
        <w:t>___ № _______; счет-фактура от _____</w:t>
      </w:r>
      <w:r w:rsidR="00A230B1">
        <w:rPr>
          <w:rFonts w:eastAsia="Calibri"/>
          <w:sz w:val="20"/>
          <w:szCs w:val="22"/>
          <w:lang w:eastAsia="ar-SA"/>
        </w:rPr>
        <w:t>____________</w:t>
      </w:r>
      <w:r w:rsidRPr="00552900">
        <w:rPr>
          <w:rFonts w:eastAsia="Calibri"/>
          <w:sz w:val="20"/>
          <w:szCs w:val="22"/>
          <w:lang w:eastAsia="ar-SA"/>
        </w:rPr>
        <w:t xml:space="preserve">__ № _______; </w:t>
      </w:r>
    </w:p>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 xml:space="preserve">документ о соответствии </w:t>
      </w:r>
      <w:r w:rsidR="00E71A5A">
        <w:rPr>
          <w:rFonts w:eastAsia="Calibri"/>
          <w:sz w:val="20"/>
          <w:szCs w:val="22"/>
          <w:lang w:eastAsia="ar-SA"/>
        </w:rPr>
        <w:t>товара</w:t>
      </w:r>
      <w:r w:rsidRPr="00552900">
        <w:rPr>
          <w:rFonts w:eastAsia="Calibri"/>
          <w:sz w:val="20"/>
          <w:szCs w:val="22"/>
          <w:lang w:eastAsia="ar-SA"/>
        </w:rPr>
        <w:t xml:space="preserve"> обязательным требованиям Государственного заказчика _________________________________________.</w:t>
      </w:r>
    </w:p>
    <w:p w:rsidR="00552900" w:rsidRDefault="00552900" w:rsidP="00552900">
      <w:pPr>
        <w:numPr>
          <w:ilvl w:val="0"/>
          <w:numId w:val="43"/>
        </w:numPr>
        <w:tabs>
          <w:tab w:val="left" w:pos="1015"/>
        </w:tabs>
        <w:suppressAutoHyphens/>
        <w:autoSpaceDE w:val="0"/>
        <w:autoSpaceDN w:val="0"/>
        <w:adjustRightInd w:val="0"/>
        <w:ind w:firstLine="709"/>
        <w:jc w:val="left"/>
        <w:rPr>
          <w:sz w:val="20"/>
        </w:rPr>
      </w:pPr>
      <w:r w:rsidRPr="00552900">
        <w:rPr>
          <w:sz w:val="20"/>
        </w:rPr>
        <w:t xml:space="preserve">Стороны взаимных претензий по качеству, количеству и сроку </w:t>
      </w:r>
      <w:r w:rsidR="002C756F">
        <w:rPr>
          <w:sz w:val="20"/>
        </w:rPr>
        <w:t xml:space="preserve">поставки товара </w:t>
      </w:r>
      <w:r w:rsidRPr="00552900">
        <w:rPr>
          <w:sz w:val="20"/>
          <w:u w:val="single"/>
        </w:rPr>
        <w:t>не имеют/имеют</w:t>
      </w:r>
      <w:r w:rsidRPr="00552900">
        <w:rPr>
          <w:sz w:val="20"/>
        </w:rPr>
        <w:t>.</w:t>
      </w:r>
    </w:p>
    <w:p w:rsidR="00552900" w:rsidRDefault="00552900" w:rsidP="00552900">
      <w:pPr>
        <w:tabs>
          <w:tab w:val="left" w:pos="1015"/>
        </w:tabs>
        <w:suppressAutoHyphens/>
        <w:autoSpaceDE w:val="0"/>
        <w:autoSpaceDN w:val="0"/>
        <w:adjustRightInd w:val="0"/>
        <w:ind w:left="709"/>
        <w:jc w:val="left"/>
        <w:rPr>
          <w:sz w:val="20"/>
        </w:rPr>
      </w:pPr>
      <w:r>
        <w:rPr>
          <w:sz w:val="20"/>
        </w:rPr>
        <w:t>____________________________________________________________________________________________________________</w:t>
      </w:r>
      <w:r w:rsidR="0022095C">
        <w:rPr>
          <w:sz w:val="20"/>
        </w:rPr>
        <w:t>________________________________</w:t>
      </w:r>
    </w:p>
    <w:p w:rsidR="0022095C" w:rsidRDefault="0022095C" w:rsidP="00552900">
      <w:pPr>
        <w:tabs>
          <w:tab w:val="left" w:pos="1015"/>
        </w:tabs>
        <w:suppressAutoHyphens/>
        <w:autoSpaceDE w:val="0"/>
        <w:autoSpaceDN w:val="0"/>
        <w:adjustRightInd w:val="0"/>
        <w:ind w:left="709"/>
        <w:jc w:val="left"/>
        <w:rPr>
          <w:sz w:val="20"/>
        </w:rPr>
      </w:pPr>
      <w:r>
        <w:rPr>
          <w:sz w:val="20"/>
        </w:rPr>
        <w:t>____________________________________________________________________________________________________________________________________________</w:t>
      </w:r>
    </w:p>
    <w:p w:rsidR="0022095C" w:rsidRPr="00552900" w:rsidRDefault="0022095C" w:rsidP="00552900">
      <w:pPr>
        <w:tabs>
          <w:tab w:val="left" w:pos="1015"/>
        </w:tabs>
        <w:suppressAutoHyphens/>
        <w:autoSpaceDE w:val="0"/>
        <w:autoSpaceDN w:val="0"/>
        <w:adjustRightInd w:val="0"/>
        <w:ind w:left="709"/>
        <w:jc w:val="left"/>
        <w:rPr>
          <w:sz w:val="20"/>
        </w:rPr>
      </w:pPr>
    </w:p>
    <w:p w:rsidR="00552900" w:rsidRDefault="00552900" w:rsidP="00552900">
      <w:pPr>
        <w:jc w:val="left"/>
        <w:rPr>
          <w:rFonts w:eastAsia="Calibri"/>
          <w:sz w:val="20"/>
          <w:szCs w:val="22"/>
        </w:rPr>
      </w:pPr>
      <w:r w:rsidRPr="00552900">
        <w:rPr>
          <w:rFonts w:eastAsia="Calibri"/>
          <w:sz w:val="20"/>
          <w:szCs w:val="22"/>
        </w:rPr>
        <w:t xml:space="preserve">Настоящий Акт составлен и </w:t>
      </w:r>
      <w:r w:rsidRPr="001A6286">
        <w:rPr>
          <w:rFonts w:eastAsia="Calibri"/>
          <w:sz w:val="20"/>
          <w:szCs w:val="20"/>
        </w:rPr>
        <w:t xml:space="preserve">подписан </w:t>
      </w:r>
      <w:r w:rsidR="001A6286" w:rsidRPr="001A6286">
        <w:rPr>
          <w:sz w:val="20"/>
          <w:szCs w:val="20"/>
        </w:rPr>
        <w:t>Головным исполнителем</w:t>
      </w:r>
      <w:r w:rsidRPr="00552900">
        <w:rPr>
          <w:rFonts w:eastAsia="Calibri"/>
          <w:sz w:val="20"/>
          <w:szCs w:val="22"/>
        </w:rPr>
        <w:t xml:space="preserve"> и Государственным заказчиком в двух подлинных экземплярах: 1-й экземпляр – Государственному заказчику, 2-й экземпляр –</w:t>
      </w:r>
      <w:r w:rsidR="00724E96">
        <w:rPr>
          <w:rFonts w:eastAsia="Calibri"/>
          <w:sz w:val="20"/>
          <w:szCs w:val="22"/>
        </w:rPr>
        <w:t xml:space="preserve"> </w:t>
      </w:r>
      <w:r w:rsidR="001A6286">
        <w:t>Головному исполнителю</w:t>
      </w:r>
      <w:r w:rsidRPr="00552900">
        <w:rPr>
          <w:rFonts w:eastAsia="Calibri"/>
          <w:sz w:val="20"/>
          <w:szCs w:val="22"/>
        </w:rPr>
        <w:t>.</w:t>
      </w:r>
    </w:p>
    <w:p w:rsidR="00552900" w:rsidRPr="00552900" w:rsidRDefault="00552900" w:rsidP="00552900">
      <w:pPr>
        <w:jc w:val="left"/>
        <w:rPr>
          <w:rFonts w:eastAsia="Calibri"/>
          <w:sz w:val="20"/>
          <w:szCs w:val="22"/>
        </w:rPr>
      </w:pPr>
    </w:p>
    <w:tbl>
      <w:tblPr>
        <w:tblW w:w="14459" w:type="dxa"/>
        <w:tblInd w:w="108" w:type="dxa"/>
        <w:tblLayout w:type="fixed"/>
        <w:tblLook w:val="04A0" w:firstRow="1" w:lastRow="0" w:firstColumn="1" w:lastColumn="0" w:noHBand="0" w:noVBand="1"/>
      </w:tblPr>
      <w:tblGrid>
        <w:gridCol w:w="6521"/>
        <w:gridCol w:w="2551"/>
        <w:gridCol w:w="5387"/>
      </w:tblGrid>
      <w:tr w:rsidR="00552900" w:rsidRPr="00552900" w:rsidTr="00EE6C83">
        <w:tc>
          <w:tcPr>
            <w:tcW w:w="6521" w:type="dxa"/>
          </w:tcPr>
          <w:p w:rsidR="00552900" w:rsidRPr="00552900" w:rsidRDefault="00552900" w:rsidP="00552900">
            <w:pPr>
              <w:suppressAutoHyphens/>
              <w:rPr>
                <w:rFonts w:eastAsia="Calibri"/>
                <w:b/>
                <w:sz w:val="20"/>
                <w:szCs w:val="22"/>
                <w:lang w:eastAsia="ar-SA"/>
              </w:rPr>
            </w:pPr>
            <w:r w:rsidRPr="00552900">
              <w:rPr>
                <w:rFonts w:eastAsia="Calibri"/>
                <w:b/>
                <w:sz w:val="20"/>
                <w:szCs w:val="22"/>
                <w:lang w:eastAsia="ar-SA"/>
              </w:rPr>
              <w:t>от Государственного заказчика</w:t>
            </w:r>
          </w:p>
        </w:tc>
        <w:tc>
          <w:tcPr>
            <w:tcW w:w="2551" w:type="dxa"/>
          </w:tcPr>
          <w:p w:rsidR="00552900" w:rsidRPr="00552900" w:rsidRDefault="00552900" w:rsidP="00552900">
            <w:pPr>
              <w:suppressAutoHyphens/>
              <w:rPr>
                <w:rFonts w:eastAsia="Calibri"/>
                <w:sz w:val="20"/>
                <w:szCs w:val="22"/>
                <w:lang w:eastAsia="ar-SA"/>
              </w:rPr>
            </w:pPr>
          </w:p>
        </w:tc>
        <w:tc>
          <w:tcPr>
            <w:tcW w:w="5387" w:type="dxa"/>
          </w:tcPr>
          <w:p w:rsidR="00552900" w:rsidRPr="00552900" w:rsidRDefault="00552900" w:rsidP="0022095C">
            <w:pPr>
              <w:suppressAutoHyphens/>
              <w:rPr>
                <w:rFonts w:eastAsia="Calibri"/>
                <w:b/>
                <w:sz w:val="20"/>
                <w:szCs w:val="22"/>
                <w:lang w:eastAsia="ar-SA"/>
              </w:rPr>
            </w:pPr>
            <w:r w:rsidRPr="00552900">
              <w:rPr>
                <w:rFonts w:eastAsia="Calibri"/>
                <w:b/>
                <w:sz w:val="20"/>
                <w:szCs w:val="22"/>
                <w:lang w:eastAsia="ar-SA"/>
              </w:rPr>
              <w:t xml:space="preserve">от </w:t>
            </w:r>
            <w:r w:rsidR="001A6286" w:rsidRPr="001A6286">
              <w:rPr>
                <w:b/>
                <w:sz w:val="20"/>
                <w:szCs w:val="20"/>
              </w:rPr>
              <w:t>Головн</w:t>
            </w:r>
            <w:r w:rsidR="001A6286">
              <w:rPr>
                <w:b/>
                <w:sz w:val="20"/>
                <w:szCs w:val="20"/>
              </w:rPr>
              <w:t>ого</w:t>
            </w:r>
            <w:r w:rsidR="001A6286" w:rsidRPr="001A6286">
              <w:rPr>
                <w:b/>
                <w:sz w:val="20"/>
                <w:szCs w:val="20"/>
              </w:rPr>
              <w:t xml:space="preserve"> </w:t>
            </w:r>
            <w:r w:rsidR="001A6286">
              <w:rPr>
                <w:b/>
                <w:sz w:val="20"/>
                <w:szCs w:val="20"/>
              </w:rPr>
              <w:t>исполнителя</w:t>
            </w:r>
            <w:r w:rsidRPr="00552900">
              <w:rPr>
                <w:rFonts w:eastAsia="Calibri"/>
                <w:b/>
                <w:sz w:val="20"/>
                <w:szCs w:val="22"/>
                <w:lang w:eastAsia="ar-SA"/>
              </w:rPr>
              <w:t xml:space="preserve">  </w:t>
            </w:r>
          </w:p>
        </w:tc>
      </w:tr>
      <w:tr w:rsidR="00552900" w:rsidRPr="00552900" w:rsidTr="00EE6C83">
        <w:tc>
          <w:tcPr>
            <w:tcW w:w="6521" w:type="dxa"/>
          </w:tcPr>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___________________________________________</w:t>
            </w:r>
          </w:p>
        </w:tc>
        <w:tc>
          <w:tcPr>
            <w:tcW w:w="2551" w:type="dxa"/>
          </w:tcPr>
          <w:p w:rsidR="00552900" w:rsidRPr="00552900" w:rsidRDefault="00552900" w:rsidP="00552900">
            <w:pPr>
              <w:suppressAutoHyphens/>
              <w:rPr>
                <w:rFonts w:eastAsia="Calibri"/>
                <w:sz w:val="20"/>
                <w:szCs w:val="22"/>
                <w:lang w:eastAsia="ar-SA"/>
              </w:rPr>
            </w:pPr>
          </w:p>
        </w:tc>
        <w:tc>
          <w:tcPr>
            <w:tcW w:w="5387" w:type="dxa"/>
          </w:tcPr>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_____________________________________</w:t>
            </w:r>
          </w:p>
        </w:tc>
      </w:tr>
      <w:tr w:rsidR="00552900" w:rsidRPr="00552900" w:rsidTr="00EE6C83">
        <w:tc>
          <w:tcPr>
            <w:tcW w:w="6521" w:type="dxa"/>
          </w:tcPr>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___________________________ / _______</w:t>
            </w:r>
            <w:r w:rsidR="00F53D1F">
              <w:rPr>
                <w:rFonts w:eastAsia="Calibri"/>
                <w:sz w:val="20"/>
                <w:szCs w:val="22"/>
                <w:lang w:eastAsia="ar-SA"/>
              </w:rPr>
              <w:t>_________</w:t>
            </w:r>
            <w:r w:rsidRPr="00552900">
              <w:rPr>
                <w:rFonts w:eastAsia="Calibri"/>
                <w:sz w:val="20"/>
                <w:szCs w:val="22"/>
                <w:lang w:eastAsia="ar-SA"/>
              </w:rPr>
              <w:t>_______ /</w:t>
            </w:r>
          </w:p>
        </w:tc>
        <w:tc>
          <w:tcPr>
            <w:tcW w:w="2551" w:type="dxa"/>
          </w:tcPr>
          <w:p w:rsidR="00552900" w:rsidRPr="00552900" w:rsidRDefault="00552900" w:rsidP="00552900">
            <w:pPr>
              <w:suppressAutoHyphens/>
              <w:rPr>
                <w:rFonts w:eastAsia="Calibri"/>
                <w:sz w:val="20"/>
                <w:szCs w:val="22"/>
                <w:lang w:eastAsia="ar-SA"/>
              </w:rPr>
            </w:pPr>
          </w:p>
        </w:tc>
        <w:tc>
          <w:tcPr>
            <w:tcW w:w="5387" w:type="dxa"/>
          </w:tcPr>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____________________ / __________</w:t>
            </w:r>
            <w:r w:rsidR="00F53D1F">
              <w:rPr>
                <w:rFonts w:eastAsia="Calibri"/>
                <w:sz w:val="20"/>
                <w:szCs w:val="22"/>
                <w:lang w:eastAsia="ar-SA"/>
              </w:rPr>
              <w:t>____________</w:t>
            </w:r>
            <w:r w:rsidRPr="00552900">
              <w:rPr>
                <w:rFonts w:eastAsia="Calibri"/>
                <w:sz w:val="20"/>
                <w:szCs w:val="22"/>
                <w:lang w:eastAsia="ar-SA"/>
              </w:rPr>
              <w:t>___/</w:t>
            </w:r>
          </w:p>
        </w:tc>
      </w:tr>
      <w:tr w:rsidR="00552900" w:rsidRPr="00552900" w:rsidTr="00EE6C83">
        <w:tc>
          <w:tcPr>
            <w:tcW w:w="6521" w:type="dxa"/>
          </w:tcPr>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«_______» ______________ 20_______ г.</w:t>
            </w:r>
          </w:p>
        </w:tc>
        <w:tc>
          <w:tcPr>
            <w:tcW w:w="2551" w:type="dxa"/>
          </w:tcPr>
          <w:p w:rsidR="00552900" w:rsidRPr="00552900" w:rsidRDefault="00552900" w:rsidP="00552900">
            <w:pPr>
              <w:suppressAutoHyphens/>
              <w:rPr>
                <w:rFonts w:eastAsia="Calibri"/>
                <w:sz w:val="20"/>
                <w:szCs w:val="22"/>
                <w:lang w:eastAsia="ar-SA"/>
              </w:rPr>
            </w:pPr>
          </w:p>
        </w:tc>
        <w:tc>
          <w:tcPr>
            <w:tcW w:w="5387" w:type="dxa"/>
          </w:tcPr>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«_______» ______________ 20_______ г.</w:t>
            </w:r>
          </w:p>
        </w:tc>
      </w:tr>
      <w:tr w:rsidR="00552900" w:rsidRPr="00552900" w:rsidTr="00EE6C83">
        <w:tc>
          <w:tcPr>
            <w:tcW w:w="6521" w:type="dxa"/>
          </w:tcPr>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М.П.</w:t>
            </w:r>
          </w:p>
        </w:tc>
        <w:tc>
          <w:tcPr>
            <w:tcW w:w="2551" w:type="dxa"/>
          </w:tcPr>
          <w:p w:rsidR="00552900" w:rsidRPr="00552900" w:rsidRDefault="00552900" w:rsidP="00552900">
            <w:pPr>
              <w:suppressAutoHyphens/>
              <w:rPr>
                <w:rFonts w:eastAsia="Calibri"/>
                <w:sz w:val="20"/>
                <w:szCs w:val="22"/>
                <w:lang w:eastAsia="ar-SA"/>
              </w:rPr>
            </w:pPr>
          </w:p>
        </w:tc>
        <w:tc>
          <w:tcPr>
            <w:tcW w:w="5387" w:type="dxa"/>
          </w:tcPr>
          <w:p w:rsidR="00552900" w:rsidRPr="00552900" w:rsidRDefault="00552900" w:rsidP="00552900">
            <w:pPr>
              <w:suppressAutoHyphens/>
              <w:rPr>
                <w:rFonts w:eastAsia="Calibri"/>
                <w:sz w:val="20"/>
                <w:szCs w:val="22"/>
                <w:lang w:eastAsia="ar-SA"/>
              </w:rPr>
            </w:pPr>
            <w:r w:rsidRPr="00552900">
              <w:rPr>
                <w:rFonts w:eastAsia="Calibri"/>
                <w:sz w:val="20"/>
                <w:szCs w:val="22"/>
                <w:lang w:eastAsia="ar-SA"/>
              </w:rPr>
              <w:t>М.П.</w:t>
            </w:r>
          </w:p>
        </w:tc>
      </w:tr>
    </w:tbl>
    <w:p w:rsidR="00552900" w:rsidRPr="00552900" w:rsidRDefault="00552900" w:rsidP="00552900">
      <w:pPr>
        <w:suppressAutoHyphens/>
        <w:rPr>
          <w:rFonts w:eastAsia="Calibri"/>
          <w:i/>
          <w:sz w:val="20"/>
          <w:szCs w:val="22"/>
          <w:lang w:eastAsia="ar-SA"/>
        </w:rPr>
      </w:pPr>
      <w:r w:rsidRPr="00552900">
        <w:rPr>
          <w:rFonts w:eastAsia="Calibri"/>
          <w:sz w:val="20"/>
          <w:szCs w:val="22"/>
          <w:lang w:eastAsia="ar-SA"/>
        </w:rPr>
        <w:t>*</w:t>
      </w:r>
      <w:r w:rsidRPr="00552900">
        <w:rPr>
          <w:rFonts w:eastAsia="Calibri"/>
          <w:i/>
          <w:sz w:val="20"/>
          <w:szCs w:val="22"/>
          <w:lang w:eastAsia="ar-SA"/>
        </w:rPr>
        <w:t xml:space="preserve"> заполняется Государственным заказчиком</w:t>
      </w:r>
    </w:p>
    <w:p w:rsidR="00552900" w:rsidRDefault="00552900" w:rsidP="00552900">
      <w:pPr>
        <w:suppressAutoHyphens/>
        <w:jc w:val="center"/>
        <w:rPr>
          <w:rFonts w:eastAsia="Calibri"/>
          <w:b/>
          <w:color w:val="000000"/>
          <w:sz w:val="20"/>
          <w:szCs w:val="22"/>
          <w:lang w:eastAsia="ar-SA"/>
        </w:rPr>
      </w:pPr>
    </w:p>
    <w:p w:rsidR="00552900" w:rsidRDefault="00552900" w:rsidP="00552900">
      <w:pPr>
        <w:suppressAutoHyphens/>
        <w:jc w:val="center"/>
        <w:rPr>
          <w:rFonts w:eastAsia="Calibri"/>
          <w:b/>
          <w:color w:val="000000"/>
          <w:sz w:val="20"/>
          <w:szCs w:val="22"/>
          <w:lang w:eastAsia="ar-SA"/>
        </w:rPr>
      </w:pPr>
    </w:p>
    <w:p w:rsidR="00552900" w:rsidRPr="00552900" w:rsidRDefault="00552900" w:rsidP="00552900">
      <w:pPr>
        <w:suppressAutoHyphens/>
        <w:jc w:val="center"/>
        <w:rPr>
          <w:rFonts w:eastAsia="Calibri"/>
          <w:b/>
          <w:color w:val="000000"/>
          <w:sz w:val="20"/>
          <w:szCs w:val="22"/>
          <w:lang w:eastAsia="ar-SA"/>
        </w:rPr>
      </w:pPr>
      <w:r w:rsidRPr="00552900">
        <w:rPr>
          <w:rFonts w:eastAsia="Calibri"/>
          <w:b/>
          <w:color w:val="000000"/>
          <w:sz w:val="20"/>
          <w:szCs w:val="22"/>
          <w:lang w:eastAsia="ar-SA"/>
        </w:rPr>
        <w:t>ПОДПИСИ СТОРОН ПО КОНТРАКТУ</w:t>
      </w:r>
    </w:p>
    <w:p w:rsidR="00552900" w:rsidRPr="00552900" w:rsidRDefault="00552900" w:rsidP="00552900">
      <w:pPr>
        <w:suppressAutoHyphens/>
        <w:jc w:val="center"/>
        <w:rPr>
          <w:rFonts w:eastAsia="Calibri"/>
          <w:b/>
          <w:color w:val="000000"/>
          <w:sz w:val="20"/>
          <w:szCs w:val="22"/>
          <w:lang w:eastAsia="ar-SA"/>
        </w:rPr>
      </w:pPr>
    </w:p>
    <w:tbl>
      <w:tblPr>
        <w:tblpPr w:leftFromText="180" w:rightFromText="180" w:vertAnchor="text" w:tblpY="1"/>
        <w:tblOverlap w:val="never"/>
        <w:tblW w:w="14000" w:type="dxa"/>
        <w:tblLook w:val="01E0" w:firstRow="1" w:lastRow="1" w:firstColumn="1" w:lastColumn="1" w:noHBand="0" w:noVBand="0"/>
      </w:tblPr>
      <w:tblGrid>
        <w:gridCol w:w="9322"/>
        <w:gridCol w:w="4678"/>
      </w:tblGrid>
      <w:tr w:rsidR="00552900" w:rsidRPr="00552900" w:rsidTr="0022095C">
        <w:trPr>
          <w:trHeight w:val="557"/>
        </w:trPr>
        <w:tc>
          <w:tcPr>
            <w:tcW w:w="9322" w:type="dxa"/>
          </w:tcPr>
          <w:p w:rsidR="00552900" w:rsidRDefault="00552900" w:rsidP="00552900">
            <w:pPr>
              <w:widowControl w:val="0"/>
              <w:ind w:right="-71"/>
              <w:contextualSpacing/>
              <w:rPr>
                <w:rFonts w:eastAsia="Calibri"/>
                <w:b/>
                <w:sz w:val="20"/>
                <w:szCs w:val="22"/>
              </w:rPr>
            </w:pPr>
            <w:r w:rsidRPr="00552900">
              <w:rPr>
                <w:rFonts w:eastAsia="Calibri"/>
                <w:b/>
                <w:sz w:val="20"/>
                <w:szCs w:val="22"/>
              </w:rPr>
              <w:t>ГОСУДАРСТВЕННЫЙ ЗАКАЗЧИК</w:t>
            </w:r>
          </w:p>
          <w:p w:rsidR="0022095C" w:rsidRPr="00552900" w:rsidRDefault="0022095C" w:rsidP="00552900">
            <w:pPr>
              <w:widowControl w:val="0"/>
              <w:ind w:right="-71"/>
              <w:contextualSpacing/>
              <w:rPr>
                <w:rFonts w:eastAsia="Calibri"/>
                <w:b/>
                <w:sz w:val="20"/>
                <w:szCs w:val="22"/>
              </w:rPr>
            </w:pPr>
          </w:p>
          <w:p w:rsidR="00552900" w:rsidRPr="00552900" w:rsidRDefault="00552900" w:rsidP="00471ACA">
            <w:pPr>
              <w:widowControl w:val="0"/>
              <w:ind w:right="-71"/>
              <w:contextualSpacing/>
              <w:jc w:val="left"/>
              <w:rPr>
                <w:rFonts w:eastAsia="Calibri"/>
                <w:b/>
                <w:bCs/>
                <w:sz w:val="20"/>
                <w:szCs w:val="22"/>
              </w:rPr>
            </w:pPr>
            <w:r w:rsidRPr="00552900">
              <w:rPr>
                <w:rFonts w:eastAsia="Calibri"/>
                <w:b/>
                <w:bCs/>
                <w:sz w:val="20"/>
                <w:szCs w:val="22"/>
              </w:rPr>
              <w:t>______________________/</w:t>
            </w:r>
            <w:r w:rsidR="007E5942">
              <w:rPr>
                <w:rFonts w:eastAsia="Calibri"/>
                <w:b/>
                <w:bCs/>
                <w:sz w:val="20"/>
                <w:szCs w:val="22"/>
              </w:rPr>
              <w:t xml:space="preserve"> </w:t>
            </w:r>
            <w:r w:rsidR="00471ACA">
              <w:rPr>
                <w:rFonts w:eastAsia="Calibri"/>
                <w:b/>
                <w:bCs/>
                <w:sz w:val="20"/>
                <w:szCs w:val="22"/>
              </w:rPr>
              <w:t>А</w:t>
            </w:r>
            <w:r w:rsidR="00FB56E1">
              <w:rPr>
                <w:rFonts w:eastAsia="Calibri"/>
                <w:b/>
                <w:bCs/>
                <w:sz w:val="20"/>
                <w:szCs w:val="22"/>
              </w:rPr>
              <w:t>.</w:t>
            </w:r>
            <w:r w:rsidR="00471ACA">
              <w:rPr>
                <w:rFonts w:eastAsia="Calibri"/>
                <w:b/>
                <w:bCs/>
                <w:sz w:val="20"/>
                <w:szCs w:val="22"/>
              </w:rPr>
              <w:t>Н</w:t>
            </w:r>
            <w:r w:rsidR="00FB56E1">
              <w:rPr>
                <w:rFonts w:eastAsia="Calibri"/>
                <w:b/>
                <w:bCs/>
                <w:sz w:val="20"/>
                <w:szCs w:val="22"/>
              </w:rPr>
              <w:t xml:space="preserve">. </w:t>
            </w:r>
            <w:r w:rsidR="00471ACA">
              <w:rPr>
                <w:rFonts w:eastAsia="Calibri"/>
                <w:b/>
                <w:bCs/>
                <w:sz w:val="20"/>
                <w:szCs w:val="22"/>
              </w:rPr>
              <w:t>Яковлев</w:t>
            </w:r>
            <w:r w:rsidR="00640094">
              <w:rPr>
                <w:rFonts w:eastAsia="Calibri"/>
                <w:b/>
                <w:bCs/>
                <w:sz w:val="20"/>
                <w:szCs w:val="22"/>
              </w:rPr>
              <w:t xml:space="preserve"> </w:t>
            </w:r>
            <w:r w:rsidR="007E5942">
              <w:rPr>
                <w:rFonts w:eastAsia="Calibri"/>
                <w:b/>
                <w:bCs/>
                <w:sz w:val="20"/>
                <w:szCs w:val="22"/>
              </w:rPr>
              <w:t xml:space="preserve"> </w:t>
            </w:r>
            <w:r w:rsidRPr="00552900">
              <w:rPr>
                <w:rFonts w:eastAsia="Calibri"/>
                <w:b/>
                <w:bCs/>
                <w:sz w:val="20"/>
                <w:szCs w:val="22"/>
              </w:rPr>
              <w:t>/</w:t>
            </w:r>
          </w:p>
        </w:tc>
        <w:tc>
          <w:tcPr>
            <w:tcW w:w="4678" w:type="dxa"/>
          </w:tcPr>
          <w:p w:rsidR="00552900" w:rsidRDefault="001A6286" w:rsidP="00552900">
            <w:pPr>
              <w:widowControl w:val="0"/>
              <w:ind w:right="-71"/>
              <w:contextualSpacing/>
              <w:rPr>
                <w:rFonts w:eastAsia="Calibri"/>
                <w:b/>
                <w:sz w:val="20"/>
                <w:szCs w:val="22"/>
              </w:rPr>
            </w:pPr>
            <w:r>
              <w:rPr>
                <w:rFonts w:eastAsia="Calibri"/>
                <w:b/>
                <w:sz w:val="20"/>
                <w:szCs w:val="22"/>
              </w:rPr>
              <w:t>ГОЛОВНОЙ ИСПОЛНИТЕЛЬ</w:t>
            </w:r>
          </w:p>
          <w:p w:rsidR="0022095C" w:rsidRPr="00552900" w:rsidRDefault="0022095C" w:rsidP="00552900">
            <w:pPr>
              <w:widowControl w:val="0"/>
              <w:ind w:right="-71"/>
              <w:contextualSpacing/>
              <w:rPr>
                <w:rFonts w:eastAsia="Calibri"/>
                <w:b/>
                <w:sz w:val="20"/>
                <w:szCs w:val="22"/>
              </w:rPr>
            </w:pPr>
          </w:p>
          <w:p w:rsidR="00552900" w:rsidRPr="00552900" w:rsidRDefault="00552900" w:rsidP="00141A1C">
            <w:pPr>
              <w:suppressAutoHyphens/>
              <w:jc w:val="left"/>
              <w:rPr>
                <w:rFonts w:eastAsia="Calibri"/>
                <w:b/>
                <w:snapToGrid w:val="0"/>
                <w:sz w:val="20"/>
                <w:szCs w:val="22"/>
                <w:lang w:eastAsia="ar-SA"/>
              </w:rPr>
            </w:pPr>
            <w:r w:rsidRPr="00552900">
              <w:rPr>
                <w:rFonts w:eastAsia="Calibri"/>
                <w:b/>
                <w:snapToGrid w:val="0"/>
                <w:sz w:val="20"/>
                <w:szCs w:val="22"/>
                <w:lang w:eastAsia="ar-SA"/>
              </w:rPr>
              <w:t>______________________</w:t>
            </w:r>
            <w:r w:rsidRPr="00552900">
              <w:rPr>
                <w:rFonts w:eastAsia="Calibri"/>
                <w:b/>
                <w:bCs/>
                <w:sz w:val="20"/>
                <w:szCs w:val="22"/>
              </w:rPr>
              <w:t>/</w:t>
            </w:r>
            <w:r w:rsidR="00010BE0" w:rsidRPr="00010BE0">
              <w:rPr>
                <w:szCs w:val="26"/>
              </w:rPr>
              <w:t xml:space="preserve"> </w:t>
            </w:r>
            <w:r w:rsidR="00141A1C">
              <w:rPr>
                <w:rFonts w:eastAsia="Calibri"/>
                <w:b/>
                <w:bCs/>
                <w:sz w:val="20"/>
                <w:szCs w:val="22"/>
              </w:rPr>
              <w:t>________________</w:t>
            </w:r>
            <w:r w:rsidR="00010BE0" w:rsidRPr="00010BE0">
              <w:rPr>
                <w:rFonts w:eastAsia="Calibri"/>
                <w:b/>
                <w:bCs/>
                <w:sz w:val="20"/>
                <w:szCs w:val="22"/>
              </w:rPr>
              <w:t xml:space="preserve"> </w:t>
            </w:r>
            <w:r w:rsidRPr="00552900">
              <w:rPr>
                <w:rFonts w:eastAsia="Calibri"/>
                <w:b/>
                <w:bCs/>
                <w:sz w:val="20"/>
                <w:szCs w:val="22"/>
              </w:rPr>
              <w:t>/</w:t>
            </w:r>
          </w:p>
        </w:tc>
      </w:tr>
      <w:tr w:rsidR="00552900" w:rsidRPr="00552900" w:rsidTr="0022095C">
        <w:tc>
          <w:tcPr>
            <w:tcW w:w="9322" w:type="dxa"/>
          </w:tcPr>
          <w:p w:rsidR="00552900" w:rsidRPr="00552900" w:rsidRDefault="00552900" w:rsidP="00552900">
            <w:pPr>
              <w:widowControl w:val="0"/>
              <w:ind w:right="-71"/>
              <w:contextualSpacing/>
              <w:rPr>
                <w:rFonts w:eastAsia="Calibri"/>
                <w:b/>
                <w:sz w:val="20"/>
                <w:szCs w:val="22"/>
              </w:rPr>
            </w:pPr>
            <w:r w:rsidRPr="00552900">
              <w:rPr>
                <w:rFonts w:eastAsia="Calibri"/>
                <w:b/>
                <w:sz w:val="20"/>
                <w:szCs w:val="22"/>
              </w:rPr>
              <w:t xml:space="preserve">      М.П.</w:t>
            </w:r>
          </w:p>
        </w:tc>
        <w:tc>
          <w:tcPr>
            <w:tcW w:w="4678" w:type="dxa"/>
          </w:tcPr>
          <w:p w:rsidR="00552900" w:rsidRPr="00552900" w:rsidRDefault="00552900" w:rsidP="00552900">
            <w:pPr>
              <w:widowControl w:val="0"/>
              <w:ind w:right="-71"/>
              <w:contextualSpacing/>
              <w:rPr>
                <w:rFonts w:eastAsia="Calibri"/>
                <w:b/>
                <w:sz w:val="20"/>
                <w:szCs w:val="22"/>
              </w:rPr>
            </w:pPr>
            <w:r w:rsidRPr="00552900">
              <w:rPr>
                <w:rFonts w:eastAsia="Calibri"/>
                <w:b/>
                <w:sz w:val="20"/>
                <w:szCs w:val="22"/>
              </w:rPr>
              <w:t xml:space="preserve">         М.П.</w:t>
            </w:r>
          </w:p>
        </w:tc>
      </w:tr>
    </w:tbl>
    <w:p w:rsidR="00DF73D9" w:rsidRPr="004E657B" w:rsidRDefault="00DF73D9" w:rsidP="005E2BAB">
      <w:pPr>
        <w:jc w:val="center"/>
        <w:rPr>
          <w:sz w:val="22"/>
        </w:rPr>
      </w:pPr>
    </w:p>
    <w:sectPr w:rsidR="00DF73D9" w:rsidRPr="004E657B" w:rsidSect="00552900">
      <w:pgSz w:w="16838" w:h="11906" w:orient="landscape" w:code="9"/>
      <w:pgMar w:top="567" w:right="1077" w:bottom="1276" w:left="992"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1A6" w:rsidRDefault="009651A6">
      <w:r>
        <w:separator/>
      </w:r>
    </w:p>
  </w:endnote>
  <w:endnote w:type="continuationSeparator" w:id="0">
    <w:p w:rsidR="009651A6" w:rsidRDefault="009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variable"/>
    <w:sig w:usb0="00000203" w:usb1="00000000" w:usb2="00000000" w:usb3="00000000" w:csb0="00000005" w:csb1="00000000"/>
  </w:font>
  <w:font w:name="SchoolBookC">
    <w:altName w:val="Courier New"/>
    <w:panose1 w:val="00000000000000000000"/>
    <w:charset w:val="CC"/>
    <w:family w:val="roman"/>
    <w:notTrueType/>
    <w:pitch w:val="variable"/>
    <w:sig w:usb0="00000203" w:usb1="00000000" w:usb2="00000000" w:usb3="00000000" w:csb0="00000005" w:csb1="00000000"/>
  </w:font>
  <w:font w:name="Gelvetsky 12pt">
    <w:altName w:val="Arial"/>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88" w:rsidRPr="00DA78B0" w:rsidRDefault="00DF3B88" w:rsidP="00100848">
    <w:r w:rsidRPr="00DA78B0">
      <w:fldChar w:fldCharType="begin"/>
    </w:r>
    <w:r w:rsidRPr="00DA78B0">
      <w:instrText xml:space="preserve">PAGE  </w:instrText>
    </w:r>
    <w:r w:rsidRPr="00DA78B0">
      <w:fldChar w:fldCharType="end"/>
    </w:r>
  </w:p>
  <w:p w:rsidR="00DF3B88" w:rsidRDefault="00DF3B88" w:rsidP="00100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1A6" w:rsidRDefault="009651A6">
      <w:r>
        <w:separator/>
      </w:r>
    </w:p>
  </w:footnote>
  <w:footnote w:type="continuationSeparator" w:id="0">
    <w:p w:rsidR="009651A6" w:rsidRDefault="00965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88" w:rsidRDefault="00DF3B88" w:rsidP="00520DF6">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F3B88" w:rsidRDefault="00DF3B8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lvlText w:val="%1."/>
      <w:lvlJc w:val="left"/>
      <w:pPr>
        <w:tabs>
          <w:tab w:val="num" w:pos="1492"/>
        </w:tabs>
        <w:ind w:left="1492" w:hanging="360"/>
      </w:pPr>
    </w:lvl>
  </w:abstractNum>
  <w:abstractNum w:abstractNumId="1">
    <w:nsid w:val="FFFFFF7D"/>
    <w:multiLevelType w:val="singleLevel"/>
    <w:tmpl w:val="BDD63A9A"/>
    <w:lvl w:ilvl="0">
      <w:start w:val="1"/>
      <w:numFmt w:val="decimal"/>
      <w:lvlText w:val="%1."/>
      <w:lvlJc w:val="left"/>
      <w:pPr>
        <w:tabs>
          <w:tab w:val="num" w:pos="1209"/>
        </w:tabs>
        <w:ind w:left="1209" w:hanging="360"/>
      </w:pPr>
    </w:lvl>
  </w:abstractNum>
  <w:abstractNum w:abstractNumId="2">
    <w:nsid w:val="FFFFFF7E"/>
    <w:multiLevelType w:val="singleLevel"/>
    <w:tmpl w:val="63E85BA2"/>
    <w:lvl w:ilvl="0">
      <w:start w:val="1"/>
      <w:numFmt w:val="decimal"/>
      <w:lvlText w:val="%1."/>
      <w:lvlJc w:val="left"/>
      <w:pPr>
        <w:tabs>
          <w:tab w:val="num" w:pos="926"/>
        </w:tabs>
        <w:ind w:left="926" w:hanging="360"/>
      </w:pPr>
    </w:lvl>
  </w:abstractNum>
  <w:abstractNum w:abstractNumId="3">
    <w:nsid w:val="FFFFFF7F"/>
    <w:multiLevelType w:val="singleLevel"/>
    <w:tmpl w:val="8D3CAE9C"/>
    <w:lvl w:ilvl="0">
      <w:start w:val="1"/>
      <w:numFmt w:val="decimal"/>
      <w:lvlText w:val="%1."/>
      <w:lvlJc w:val="left"/>
      <w:pPr>
        <w:tabs>
          <w:tab w:val="num" w:pos="643"/>
        </w:tabs>
        <w:ind w:left="643" w:hanging="360"/>
      </w:pPr>
    </w:lvl>
  </w:abstractNum>
  <w:abstractNum w:abstractNumId="4">
    <w:nsid w:val="FFFFFF80"/>
    <w:multiLevelType w:val="singleLevel"/>
    <w:tmpl w:val="70C49E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lvlText w:val="%1."/>
      <w:lvlJc w:val="left"/>
      <w:pPr>
        <w:tabs>
          <w:tab w:val="num" w:pos="360"/>
        </w:tabs>
        <w:ind w:left="360" w:hanging="360"/>
      </w:pPr>
    </w:lvl>
  </w:abstractNum>
  <w:abstractNum w:abstractNumId="9">
    <w:nsid w:val="00000003"/>
    <w:multiLevelType w:val="multilevel"/>
    <w:tmpl w:val="8D0EBC9C"/>
    <w:lvl w:ilvl="0">
      <w:start w:val="1"/>
      <w:numFmt w:val="decimal"/>
      <w:lvlText w:val="%1."/>
      <w:lvlJc w:val="left"/>
      <w:pPr>
        <w:tabs>
          <w:tab w:val="num" w:pos="0"/>
        </w:tabs>
        <w:ind w:left="390" w:hanging="390"/>
      </w:pPr>
      <w:rPr>
        <w:rFonts w:hint="default"/>
        <w:b w:val="0"/>
        <w:bCs/>
        <w:i w:val="0"/>
        <w:iCs w:val="0"/>
        <w:smallCaps w:val="0"/>
        <w:strike w:val="0"/>
        <w:color w:val="000000"/>
        <w:spacing w:val="-1"/>
        <w:w w:val="100"/>
        <w:position w:val="0"/>
        <w:sz w:val="26"/>
        <w:szCs w:val="26"/>
        <w:u w:val="none"/>
      </w:rPr>
    </w:lvl>
    <w:lvl w:ilvl="1">
      <w:start w:val="1"/>
      <w:numFmt w:val="decimal"/>
      <w:lvlText w:val="%1.%2."/>
      <w:lvlJc w:val="left"/>
      <w:pPr>
        <w:tabs>
          <w:tab w:val="num" w:pos="0"/>
        </w:tabs>
        <w:ind w:left="1288" w:hanging="720"/>
      </w:pPr>
      <w:rPr>
        <w:rFonts w:hint="default"/>
        <w:b w:val="0"/>
        <w:bCs w:val="0"/>
        <w:i w:val="0"/>
        <w:iCs w:val="0"/>
        <w:smallCaps w:val="0"/>
        <w:strike w:val="0"/>
        <w:color w:val="000000"/>
        <w:spacing w:val="-1"/>
        <w:w w:val="100"/>
        <w:position w:val="0"/>
        <w:sz w:val="26"/>
        <w:szCs w:val="26"/>
        <w:u w:val="none"/>
      </w:rPr>
    </w:lvl>
    <w:lvl w:ilvl="2">
      <w:start w:val="1"/>
      <w:numFmt w:val="decimal"/>
      <w:lvlText w:val="%1.%2.%3."/>
      <w:lvlJc w:val="left"/>
      <w:pPr>
        <w:tabs>
          <w:tab w:val="num" w:pos="0"/>
        </w:tabs>
        <w:ind w:left="2138" w:hanging="720"/>
      </w:pPr>
      <w:rPr>
        <w:rFonts w:hint="default"/>
        <w:b w:val="0"/>
        <w:bCs w:val="0"/>
        <w:i w:val="0"/>
        <w:iCs w:val="0"/>
        <w:smallCaps w:val="0"/>
        <w:strike w:val="0"/>
        <w:color w:val="000000"/>
        <w:spacing w:val="-1"/>
        <w:w w:val="100"/>
        <w:position w:val="0"/>
        <w:sz w:val="26"/>
        <w:szCs w:val="26"/>
        <w:u w:val="none"/>
      </w:rPr>
    </w:lvl>
    <w:lvl w:ilvl="3">
      <w:start w:val="1"/>
      <w:numFmt w:val="decimal"/>
      <w:lvlText w:val="%1.%2.%3.%4."/>
      <w:lvlJc w:val="left"/>
      <w:pPr>
        <w:tabs>
          <w:tab w:val="num" w:pos="0"/>
        </w:tabs>
        <w:ind w:left="3207" w:hanging="1080"/>
      </w:pPr>
      <w:rPr>
        <w:rFonts w:hint="default"/>
        <w:b w:val="0"/>
        <w:bCs w:val="0"/>
        <w:i w:val="0"/>
        <w:iCs w:val="0"/>
        <w:smallCaps w:val="0"/>
        <w:strike w:val="0"/>
        <w:color w:val="000000"/>
        <w:spacing w:val="-1"/>
        <w:w w:val="100"/>
        <w:position w:val="0"/>
        <w:sz w:val="26"/>
        <w:szCs w:val="26"/>
        <w:u w:val="none"/>
      </w:rPr>
    </w:lvl>
    <w:lvl w:ilvl="4">
      <w:start w:val="1"/>
      <w:numFmt w:val="decimal"/>
      <w:lvlText w:val="%1.%2.%3.%4.%5."/>
      <w:lvlJc w:val="left"/>
      <w:pPr>
        <w:tabs>
          <w:tab w:val="num" w:pos="0"/>
        </w:tabs>
        <w:ind w:left="3916" w:hanging="1080"/>
      </w:pPr>
      <w:rPr>
        <w:rFonts w:hint="default"/>
        <w:b w:val="0"/>
        <w:bCs w:val="0"/>
        <w:i w:val="0"/>
        <w:iCs w:val="0"/>
        <w:smallCaps w:val="0"/>
        <w:strike w:val="0"/>
        <w:color w:val="000000"/>
        <w:spacing w:val="-1"/>
        <w:w w:val="100"/>
        <w:position w:val="0"/>
        <w:sz w:val="26"/>
        <w:szCs w:val="26"/>
        <w:u w:val="none"/>
      </w:rPr>
    </w:lvl>
    <w:lvl w:ilvl="5">
      <w:start w:val="1"/>
      <w:numFmt w:val="decimal"/>
      <w:lvlText w:val="%1.%2.%3.%4.%5.%6."/>
      <w:lvlJc w:val="left"/>
      <w:pPr>
        <w:tabs>
          <w:tab w:val="num" w:pos="0"/>
        </w:tabs>
        <w:ind w:left="4985" w:hanging="1440"/>
      </w:pPr>
      <w:rPr>
        <w:rFonts w:hint="default"/>
        <w:b w:val="0"/>
        <w:bCs w:val="0"/>
        <w:i w:val="0"/>
        <w:iCs w:val="0"/>
        <w:smallCaps w:val="0"/>
        <w:strike w:val="0"/>
        <w:color w:val="000000"/>
        <w:spacing w:val="-1"/>
        <w:w w:val="100"/>
        <w:position w:val="0"/>
        <w:sz w:val="26"/>
        <w:szCs w:val="26"/>
        <w:u w:val="none"/>
      </w:rPr>
    </w:lvl>
    <w:lvl w:ilvl="6">
      <w:start w:val="1"/>
      <w:numFmt w:val="decimal"/>
      <w:lvlText w:val="%1.%2.%3.%4.%5.%6.%7."/>
      <w:lvlJc w:val="left"/>
      <w:pPr>
        <w:tabs>
          <w:tab w:val="num" w:pos="0"/>
        </w:tabs>
        <w:ind w:left="5694" w:hanging="1440"/>
      </w:pPr>
      <w:rPr>
        <w:rFonts w:hint="default"/>
        <w:b w:val="0"/>
        <w:bCs w:val="0"/>
        <w:i w:val="0"/>
        <w:iCs w:val="0"/>
        <w:smallCaps w:val="0"/>
        <w:strike w:val="0"/>
        <w:color w:val="000000"/>
        <w:spacing w:val="-1"/>
        <w:w w:val="100"/>
        <w:position w:val="0"/>
        <w:sz w:val="26"/>
        <w:szCs w:val="26"/>
        <w:u w:val="none"/>
      </w:rPr>
    </w:lvl>
    <w:lvl w:ilvl="7">
      <w:start w:val="1"/>
      <w:numFmt w:val="decimal"/>
      <w:lvlText w:val="%1.%2.%3.%4.%5.%6.%7.%8."/>
      <w:lvlJc w:val="left"/>
      <w:pPr>
        <w:tabs>
          <w:tab w:val="num" w:pos="0"/>
        </w:tabs>
        <w:ind w:left="6763" w:hanging="1800"/>
      </w:pPr>
      <w:rPr>
        <w:rFonts w:hint="default"/>
        <w:b w:val="0"/>
        <w:bCs w:val="0"/>
        <w:i w:val="0"/>
        <w:iCs w:val="0"/>
        <w:smallCaps w:val="0"/>
        <w:strike w:val="0"/>
        <w:color w:val="000000"/>
        <w:spacing w:val="-1"/>
        <w:w w:val="100"/>
        <w:position w:val="0"/>
        <w:sz w:val="26"/>
        <w:szCs w:val="26"/>
        <w:u w:val="none"/>
      </w:rPr>
    </w:lvl>
    <w:lvl w:ilvl="8">
      <w:start w:val="1"/>
      <w:numFmt w:val="decimal"/>
      <w:lvlText w:val="%1.%2.%3.%4.%5.%6.%7.%8.%9."/>
      <w:lvlJc w:val="left"/>
      <w:pPr>
        <w:tabs>
          <w:tab w:val="num" w:pos="0"/>
        </w:tabs>
        <w:ind w:left="7472" w:hanging="1800"/>
      </w:pPr>
      <w:rPr>
        <w:rFonts w:hint="default"/>
        <w:b w:val="0"/>
        <w:bCs w:val="0"/>
        <w:i w:val="0"/>
        <w:iCs w:val="0"/>
        <w:smallCaps w:val="0"/>
        <w:strike w:val="0"/>
        <w:color w:val="000000"/>
        <w:spacing w:val="-1"/>
        <w:w w:val="100"/>
        <w:position w:val="0"/>
        <w:sz w:val="26"/>
        <w:szCs w:val="26"/>
        <w:u w:val="none"/>
      </w:rPr>
    </w:lvl>
  </w:abstractNum>
  <w:abstractNum w:abstractNumId="1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11">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00C95EE4"/>
    <w:multiLevelType w:val="hybridMultilevel"/>
    <w:tmpl w:val="687CC730"/>
    <w:lvl w:ilvl="0" w:tplc="0BAE8F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3">
    <w:nsid w:val="032D0437"/>
    <w:multiLevelType w:val="hybridMultilevel"/>
    <w:tmpl w:val="0BEA5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8C516B"/>
    <w:multiLevelType w:val="multilevel"/>
    <w:tmpl w:val="669A7B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lang w:val="ru-RU"/>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05AD700F"/>
    <w:multiLevelType w:val="hybridMultilevel"/>
    <w:tmpl w:val="135E3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079F0F96"/>
    <w:multiLevelType w:val="multilevel"/>
    <w:tmpl w:val="AF6C6C86"/>
    <w:lvl w:ilvl="0">
      <w:start w:val="1"/>
      <w:numFmt w:val="decimal"/>
      <w:lvlText w:val="%1."/>
      <w:lvlJc w:val="left"/>
      <w:pPr>
        <w:ind w:left="432" w:hanging="432"/>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0CD56E63"/>
    <w:multiLevelType w:val="hybridMultilevel"/>
    <w:tmpl w:val="BCAC8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330A94"/>
    <w:multiLevelType w:val="hybridMultilevel"/>
    <w:tmpl w:val="5716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FB84112"/>
    <w:multiLevelType w:val="hybridMultilevel"/>
    <w:tmpl w:val="8C40DBF6"/>
    <w:lvl w:ilvl="0" w:tplc="A86A6502">
      <w:start w:val="4"/>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0">
    <w:nsid w:val="14EB1F41"/>
    <w:multiLevelType w:val="hybridMultilevel"/>
    <w:tmpl w:val="7E34FA3C"/>
    <w:lvl w:ilvl="0" w:tplc="4BC05FDE">
      <w:start w:val="1"/>
      <w:numFmt w:val="decimal"/>
      <w:lvlText w:val="%1."/>
      <w:lvlJc w:val="left"/>
      <w:pPr>
        <w:tabs>
          <w:tab w:val="num" w:pos="4983"/>
        </w:tabs>
        <w:ind w:left="4983" w:hanging="4926"/>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154D698A"/>
    <w:multiLevelType w:val="hybridMultilevel"/>
    <w:tmpl w:val="3C340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1E7E04D5"/>
    <w:multiLevelType w:val="singleLevel"/>
    <w:tmpl w:val="D34A6FD8"/>
    <w:lvl w:ilvl="0">
      <w:start w:val="1"/>
      <w:numFmt w:val="decimal"/>
      <w:lvlText w:val="%1."/>
      <w:lvlJc w:val="left"/>
      <w:pPr>
        <w:tabs>
          <w:tab w:val="num" w:pos="360"/>
        </w:tabs>
        <w:ind w:left="360" w:hanging="360"/>
      </w:pPr>
    </w:lvl>
  </w:abstractNum>
  <w:abstractNum w:abstractNumId="24">
    <w:nsid w:val="21E03AF2"/>
    <w:multiLevelType w:val="hybridMultilevel"/>
    <w:tmpl w:val="2450609C"/>
    <w:lvl w:ilvl="0" w:tplc="A0962EF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227A644F"/>
    <w:multiLevelType w:val="singleLevel"/>
    <w:tmpl w:val="F808CC62"/>
    <w:lvl w:ilvl="0">
      <w:start w:val="1"/>
      <w:numFmt w:val="decimal"/>
      <w:lvlText w:val="%1."/>
      <w:legacy w:legacy="1" w:legacySpace="0" w:legacyIndent="295"/>
      <w:lvlJc w:val="left"/>
      <w:rPr>
        <w:rFonts w:ascii="Times New Roman" w:eastAsia="Times New Roman" w:hAnsi="Times New Roman" w:cs="Times New Roman"/>
      </w:rPr>
    </w:lvl>
  </w:abstractNum>
  <w:abstractNum w:abstractNumId="26">
    <w:nsid w:val="29863D1D"/>
    <w:multiLevelType w:val="hybridMultilevel"/>
    <w:tmpl w:val="5FC6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A3324EF"/>
    <w:multiLevelType w:val="hybridMultilevel"/>
    <w:tmpl w:val="D0F276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nsid w:val="2EBF1FBC"/>
    <w:multiLevelType w:val="hybridMultilevel"/>
    <w:tmpl w:val="9EB05E5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0C129DC"/>
    <w:multiLevelType w:val="hybridMultilevel"/>
    <w:tmpl w:val="C46867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3FD511BE"/>
    <w:multiLevelType w:val="multilevel"/>
    <w:tmpl w:val="A08CA0CA"/>
    <w:lvl w:ilvl="0">
      <w:start w:val="1"/>
      <w:numFmt w:val="decimal"/>
      <w:lvlText w:val="%1."/>
      <w:lvlJc w:val="left"/>
      <w:pPr>
        <w:ind w:left="18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nsid w:val="48116E26"/>
    <w:multiLevelType w:val="multilevel"/>
    <w:tmpl w:val="63EE12FE"/>
    <w:lvl w:ilvl="0">
      <w:start w:val="1"/>
      <w:numFmt w:val="decimal"/>
      <w:lvlText w:val="Часть %1."/>
      <w:lvlJc w:val="left"/>
      <w:pPr>
        <w:tabs>
          <w:tab w:val="num" w:pos="1141"/>
        </w:tabs>
        <w:ind w:left="1141" w:hanging="432"/>
      </w:pPr>
      <w:rPr>
        <w:rFonts w:hint="default"/>
      </w:rPr>
    </w:lvl>
    <w:lvl w:ilvl="1">
      <w:start w:val="1"/>
      <w:numFmt w:val="decimal"/>
      <w:lvlText w:val="РАЗДЕЛ %1.%2."/>
      <w:lvlJc w:val="left"/>
      <w:pPr>
        <w:tabs>
          <w:tab w:val="num" w:pos="2556"/>
        </w:tabs>
        <w:ind w:left="2556" w:hanging="576"/>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824"/>
        </w:tabs>
        <w:ind w:left="1824" w:hanging="864"/>
      </w:pPr>
      <w:rPr>
        <w:rFonts w:hint="default"/>
        <w:b/>
        <w:color w:val="auto"/>
        <w:sz w:val="28"/>
      </w:rPr>
    </w:lvl>
    <w:lvl w:ilvl="4">
      <w:start w:val="1"/>
      <w:numFmt w:val="decimal"/>
      <w:lvlText w:val="%3.%5."/>
      <w:lvlJc w:val="left"/>
      <w:pPr>
        <w:tabs>
          <w:tab w:val="num" w:pos="1717"/>
        </w:tabs>
        <w:ind w:left="1717" w:hanging="10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5">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8FC0B56"/>
    <w:multiLevelType w:val="hybridMultilevel"/>
    <w:tmpl w:val="C620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EA019F"/>
    <w:multiLevelType w:val="hybridMultilevel"/>
    <w:tmpl w:val="5F7EDBF4"/>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D392FCC"/>
    <w:multiLevelType w:val="hybridMultilevel"/>
    <w:tmpl w:val="A58A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2A2585"/>
    <w:multiLevelType w:val="multilevel"/>
    <w:tmpl w:val="AE3A85D2"/>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5B23CC2"/>
    <w:multiLevelType w:val="hybridMultilevel"/>
    <w:tmpl w:val="7E1A2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EC4094"/>
    <w:multiLevelType w:val="singleLevel"/>
    <w:tmpl w:val="1A42A242"/>
    <w:lvl w:ilvl="0">
      <w:start w:val="1"/>
      <w:numFmt w:val="decimal"/>
      <w:pStyle w:val="a0"/>
      <w:lvlText w:val="%1)"/>
      <w:lvlJc w:val="left"/>
      <w:pPr>
        <w:tabs>
          <w:tab w:val="num" w:pos="360"/>
        </w:tabs>
        <w:ind w:left="360" w:hanging="360"/>
      </w:pPr>
    </w:lvl>
  </w:abstractNum>
  <w:abstractNum w:abstractNumId="4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3CE6AF8"/>
    <w:multiLevelType w:val="hybridMultilevel"/>
    <w:tmpl w:val="D34A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4F51A50"/>
    <w:multiLevelType w:val="hybridMultilevel"/>
    <w:tmpl w:val="4F4A2DB4"/>
    <w:lvl w:ilvl="0" w:tplc="0000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887151A"/>
    <w:multiLevelType w:val="hybridMultilevel"/>
    <w:tmpl w:val="5F12AA50"/>
    <w:lvl w:ilvl="0" w:tplc="FFFFFFFF">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num w:numId="1">
    <w:abstractNumId w:val="3"/>
  </w:num>
  <w:num w:numId="2">
    <w:abstractNumId w:val="42"/>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4"/>
  </w:num>
  <w:num w:numId="12">
    <w:abstractNumId w:val="23"/>
  </w:num>
  <w:num w:numId="13">
    <w:abstractNumId w:val="22"/>
  </w:num>
  <w:num w:numId="14">
    <w:abstractNumId w:val="32"/>
  </w:num>
  <w:num w:numId="15">
    <w:abstractNumId w:val="35"/>
  </w:num>
  <w:num w:numId="16">
    <w:abstractNumId w:val="31"/>
  </w:num>
  <w:num w:numId="17">
    <w:abstractNumId w:val="41"/>
  </w:num>
  <w:num w:numId="18">
    <w:abstractNumId w:val="33"/>
  </w:num>
  <w:num w:numId="19">
    <w:abstractNumId w:val="19"/>
  </w:num>
  <w:num w:numId="20">
    <w:abstractNumId w:val="27"/>
  </w:num>
  <w:num w:numId="21">
    <w:abstractNumId w:val="34"/>
  </w:num>
  <w:num w:numId="22">
    <w:abstractNumId w:val="10"/>
  </w:num>
  <w:num w:numId="23">
    <w:abstractNumId w:val="11"/>
  </w:num>
  <w:num w:numId="24">
    <w:abstractNumId w:val="45"/>
  </w:num>
  <w:num w:numId="25">
    <w:abstractNumId w:val="46"/>
  </w:num>
  <w:num w:numId="26">
    <w:abstractNumId w:val="24"/>
  </w:num>
  <w:num w:numId="27">
    <w:abstractNumId w:val="28"/>
  </w:num>
  <w:num w:numId="28">
    <w:abstractNumId w:val="40"/>
  </w:num>
  <w:num w:numId="29">
    <w:abstractNumId w:val="26"/>
  </w:num>
  <w:num w:numId="30">
    <w:abstractNumId w:val="38"/>
  </w:num>
  <w:num w:numId="31">
    <w:abstractNumId w:val="30"/>
  </w:num>
  <w:num w:numId="32">
    <w:abstractNumId w:val="18"/>
  </w:num>
  <w:num w:numId="33">
    <w:abstractNumId w:val="36"/>
  </w:num>
  <w:num w:numId="34">
    <w:abstractNumId w:val="43"/>
  </w:num>
  <w:num w:numId="35">
    <w:abstractNumId w:val="17"/>
  </w:num>
  <w:num w:numId="36">
    <w:abstractNumId w:val="13"/>
  </w:num>
  <w:num w:numId="37">
    <w:abstractNumId w:val="2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6"/>
  </w:num>
  <w:num w:numId="42">
    <w:abstractNumId w:val="39"/>
  </w:num>
  <w:num w:numId="43">
    <w:abstractNumId w:val="25"/>
  </w:num>
  <w:num w:numId="44">
    <w:abstractNumId w:val="14"/>
  </w:num>
  <w:num w:numId="45">
    <w:abstractNumId w:val="37"/>
  </w:num>
  <w:num w:numId="46">
    <w:abstractNumId w:val="9"/>
  </w:num>
  <w:num w:numId="4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4"/>
    <w:rsid w:val="00000A48"/>
    <w:rsid w:val="0000135F"/>
    <w:rsid w:val="00002612"/>
    <w:rsid w:val="000026B5"/>
    <w:rsid w:val="00002A3D"/>
    <w:rsid w:val="00003424"/>
    <w:rsid w:val="00003AF8"/>
    <w:rsid w:val="00003EC3"/>
    <w:rsid w:val="00004745"/>
    <w:rsid w:val="0000564B"/>
    <w:rsid w:val="00005B94"/>
    <w:rsid w:val="0000644B"/>
    <w:rsid w:val="00006E8E"/>
    <w:rsid w:val="000102C7"/>
    <w:rsid w:val="00010BE0"/>
    <w:rsid w:val="00011571"/>
    <w:rsid w:val="00011C86"/>
    <w:rsid w:val="000123C3"/>
    <w:rsid w:val="00012778"/>
    <w:rsid w:val="00012B50"/>
    <w:rsid w:val="00013493"/>
    <w:rsid w:val="00013781"/>
    <w:rsid w:val="00013C49"/>
    <w:rsid w:val="00013D3D"/>
    <w:rsid w:val="00014E2E"/>
    <w:rsid w:val="00016C88"/>
    <w:rsid w:val="00017540"/>
    <w:rsid w:val="00017DBD"/>
    <w:rsid w:val="000206FC"/>
    <w:rsid w:val="00020788"/>
    <w:rsid w:val="000219E5"/>
    <w:rsid w:val="000222BA"/>
    <w:rsid w:val="000226C0"/>
    <w:rsid w:val="00022761"/>
    <w:rsid w:val="000228A0"/>
    <w:rsid w:val="00023154"/>
    <w:rsid w:val="000234D0"/>
    <w:rsid w:val="0002375C"/>
    <w:rsid w:val="00025771"/>
    <w:rsid w:val="00026633"/>
    <w:rsid w:val="0003139D"/>
    <w:rsid w:val="00031535"/>
    <w:rsid w:val="00031773"/>
    <w:rsid w:val="00031978"/>
    <w:rsid w:val="00031AC0"/>
    <w:rsid w:val="00031AD9"/>
    <w:rsid w:val="000323F6"/>
    <w:rsid w:val="00033060"/>
    <w:rsid w:val="0003330F"/>
    <w:rsid w:val="0003342A"/>
    <w:rsid w:val="000334EC"/>
    <w:rsid w:val="00034B35"/>
    <w:rsid w:val="00035045"/>
    <w:rsid w:val="000356A0"/>
    <w:rsid w:val="000357B7"/>
    <w:rsid w:val="00035F09"/>
    <w:rsid w:val="00037620"/>
    <w:rsid w:val="00037953"/>
    <w:rsid w:val="00040415"/>
    <w:rsid w:val="00040466"/>
    <w:rsid w:val="00040E44"/>
    <w:rsid w:val="000411DD"/>
    <w:rsid w:val="000411F9"/>
    <w:rsid w:val="00042CA3"/>
    <w:rsid w:val="00043867"/>
    <w:rsid w:val="00043B44"/>
    <w:rsid w:val="00044B48"/>
    <w:rsid w:val="00044C5D"/>
    <w:rsid w:val="0004576F"/>
    <w:rsid w:val="00045BC6"/>
    <w:rsid w:val="0004642E"/>
    <w:rsid w:val="00046BF0"/>
    <w:rsid w:val="00046DE2"/>
    <w:rsid w:val="00047641"/>
    <w:rsid w:val="000478C5"/>
    <w:rsid w:val="00047E67"/>
    <w:rsid w:val="00051017"/>
    <w:rsid w:val="00051AD6"/>
    <w:rsid w:val="00051B12"/>
    <w:rsid w:val="00051EFC"/>
    <w:rsid w:val="00051FA8"/>
    <w:rsid w:val="00052357"/>
    <w:rsid w:val="00052613"/>
    <w:rsid w:val="0005357E"/>
    <w:rsid w:val="00053613"/>
    <w:rsid w:val="00053DBF"/>
    <w:rsid w:val="000542FB"/>
    <w:rsid w:val="00054495"/>
    <w:rsid w:val="00055065"/>
    <w:rsid w:val="0005541F"/>
    <w:rsid w:val="00055711"/>
    <w:rsid w:val="000567EE"/>
    <w:rsid w:val="00056C2A"/>
    <w:rsid w:val="00056F04"/>
    <w:rsid w:val="00057208"/>
    <w:rsid w:val="00060363"/>
    <w:rsid w:val="000611EB"/>
    <w:rsid w:val="0006138E"/>
    <w:rsid w:val="00061748"/>
    <w:rsid w:val="000618E5"/>
    <w:rsid w:val="00061D62"/>
    <w:rsid w:val="00061E04"/>
    <w:rsid w:val="00062A1E"/>
    <w:rsid w:val="00063360"/>
    <w:rsid w:val="00063801"/>
    <w:rsid w:val="00065056"/>
    <w:rsid w:val="00065F17"/>
    <w:rsid w:val="00066031"/>
    <w:rsid w:val="000670A2"/>
    <w:rsid w:val="00067221"/>
    <w:rsid w:val="00067C73"/>
    <w:rsid w:val="00067FF7"/>
    <w:rsid w:val="000700E1"/>
    <w:rsid w:val="000709BC"/>
    <w:rsid w:val="00070CBA"/>
    <w:rsid w:val="0007162C"/>
    <w:rsid w:val="00071C05"/>
    <w:rsid w:val="000732C4"/>
    <w:rsid w:val="000733F9"/>
    <w:rsid w:val="00073D4E"/>
    <w:rsid w:val="00073E85"/>
    <w:rsid w:val="00073F38"/>
    <w:rsid w:val="000754A9"/>
    <w:rsid w:val="000759FD"/>
    <w:rsid w:val="00075B63"/>
    <w:rsid w:val="00076648"/>
    <w:rsid w:val="000766E4"/>
    <w:rsid w:val="000778CC"/>
    <w:rsid w:val="00077FCD"/>
    <w:rsid w:val="00080A40"/>
    <w:rsid w:val="00080A8B"/>
    <w:rsid w:val="00081BBF"/>
    <w:rsid w:val="000831C8"/>
    <w:rsid w:val="00083641"/>
    <w:rsid w:val="000839FC"/>
    <w:rsid w:val="0008438F"/>
    <w:rsid w:val="000845BB"/>
    <w:rsid w:val="00086AE0"/>
    <w:rsid w:val="000872D2"/>
    <w:rsid w:val="000873B8"/>
    <w:rsid w:val="00087439"/>
    <w:rsid w:val="0009209D"/>
    <w:rsid w:val="000921A8"/>
    <w:rsid w:val="0009263E"/>
    <w:rsid w:val="00092806"/>
    <w:rsid w:val="0009410D"/>
    <w:rsid w:val="00095353"/>
    <w:rsid w:val="00095678"/>
    <w:rsid w:val="000959C7"/>
    <w:rsid w:val="00095ADF"/>
    <w:rsid w:val="00095B4C"/>
    <w:rsid w:val="000960ED"/>
    <w:rsid w:val="000A0463"/>
    <w:rsid w:val="000A07F1"/>
    <w:rsid w:val="000A0D90"/>
    <w:rsid w:val="000A1292"/>
    <w:rsid w:val="000A1829"/>
    <w:rsid w:val="000A25BD"/>
    <w:rsid w:val="000A3C10"/>
    <w:rsid w:val="000A3EC3"/>
    <w:rsid w:val="000A47C6"/>
    <w:rsid w:val="000A4A45"/>
    <w:rsid w:val="000A4DC1"/>
    <w:rsid w:val="000A58E6"/>
    <w:rsid w:val="000A5CF3"/>
    <w:rsid w:val="000A6FEB"/>
    <w:rsid w:val="000A71CF"/>
    <w:rsid w:val="000A795E"/>
    <w:rsid w:val="000B10D4"/>
    <w:rsid w:val="000B2404"/>
    <w:rsid w:val="000B257F"/>
    <w:rsid w:val="000B2C78"/>
    <w:rsid w:val="000B3BA9"/>
    <w:rsid w:val="000B3ED5"/>
    <w:rsid w:val="000B52BF"/>
    <w:rsid w:val="000B55D9"/>
    <w:rsid w:val="000B695F"/>
    <w:rsid w:val="000B759D"/>
    <w:rsid w:val="000B7F91"/>
    <w:rsid w:val="000C011C"/>
    <w:rsid w:val="000C2038"/>
    <w:rsid w:val="000C2068"/>
    <w:rsid w:val="000C2AEF"/>
    <w:rsid w:val="000C4069"/>
    <w:rsid w:val="000C6631"/>
    <w:rsid w:val="000C7030"/>
    <w:rsid w:val="000D11D0"/>
    <w:rsid w:val="000D29DD"/>
    <w:rsid w:val="000D2C9C"/>
    <w:rsid w:val="000D2F5F"/>
    <w:rsid w:val="000D30C3"/>
    <w:rsid w:val="000D371D"/>
    <w:rsid w:val="000D450F"/>
    <w:rsid w:val="000D592D"/>
    <w:rsid w:val="000D6403"/>
    <w:rsid w:val="000D67E8"/>
    <w:rsid w:val="000D6988"/>
    <w:rsid w:val="000D6D9D"/>
    <w:rsid w:val="000D782A"/>
    <w:rsid w:val="000D7BD1"/>
    <w:rsid w:val="000D7E4D"/>
    <w:rsid w:val="000E0B40"/>
    <w:rsid w:val="000E204E"/>
    <w:rsid w:val="000E29A6"/>
    <w:rsid w:val="000E33BD"/>
    <w:rsid w:val="000E37EF"/>
    <w:rsid w:val="000E6E8B"/>
    <w:rsid w:val="000E7A66"/>
    <w:rsid w:val="000F002A"/>
    <w:rsid w:val="000F1D48"/>
    <w:rsid w:val="000F2168"/>
    <w:rsid w:val="000F249E"/>
    <w:rsid w:val="000F265C"/>
    <w:rsid w:val="000F2ABA"/>
    <w:rsid w:val="000F3FB4"/>
    <w:rsid w:val="000F6241"/>
    <w:rsid w:val="000F6433"/>
    <w:rsid w:val="000F6944"/>
    <w:rsid w:val="000F6BCD"/>
    <w:rsid w:val="000F6DFB"/>
    <w:rsid w:val="000F713B"/>
    <w:rsid w:val="000F7187"/>
    <w:rsid w:val="000F7634"/>
    <w:rsid w:val="001001A8"/>
    <w:rsid w:val="0010067D"/>
    <w:rsid w:val="00100848"/>
    <w:rsid w:val="001014C6"/>
    <w:rsid w:val="00101794"/>
    <w:rsid w:val="00102322"/>
    <w:rsid w:val="00102E49"/>
    <w:rsid w:val="00104B43"/>
    <w:rsid w:val="001055A8"/>
    <w:rsid w:val="00106690"/>
    <w:rsid w:val="00106CE6"/>
    <w:rsid w:val="001070F3"/>
    <w:rsid w:val="00107194"/>
    <w:rsid w:val="001071AE"/>
    <w:rsid w:val="001078BF"/>
    <w:rsid w:val="00110740"/>
    <w:rsid w:val="00111166"/>
    <w:rsid w:val="001113AC"/>
    <w:rsid w:val="001114A4"/>
    <w:rsid w:val="001119D4"/>
    <w:rsid w:val="00111E68"/>
    <w:rsid w:val="00112B89"/>
    <w:rsid w:val="00112F93"/>
    <w:rsid w:val="00113987"/>
    <w:rsid w:val="00114872"/>
    <w:rsid w:val="001159FE"/>
    <w:rsid w:val="0011652D"/>
    <w:rsid w:val="00116A59"/>
    <w:rsid w:val="00117447"/>
    <w:rsid w:val="00122266"/>
    <w:rsid w:val="00122991"/>
    <w:rsid w:val="001233DD"/>
    <w:rsid w:val="00123918"/>
    <w:rsid w:val="001239E5"/>
    <w:rsid w:val="00124020"/>
    <w:rsid w:val="0012427D"/>
    <w:rsid w:val="0012462C"/>
    <w:rsid w:val="001253F0"/>
    <w:rsid w:val="00126812"/>
    <w:rsid w:val="00127F97"/>
    <w:rsid w:val="001301A6"/>
    <w:rsid w:val="00130C70"/>
    <w:rsid w:val="00131133"/>
    <w:rsid w:val="001315C7"/>
    <w:rsid w:val="001318C1"/>
    <w:rsid w:val="00131975"/>
    <w:rsid w:val="00131BEF"/>
    <w:rsid w:val="0013222C"/>
    <w:rsid w:val="001326C2"/>
    <w:rsid w:val="00132CA2"/>
    <w:rsid w:val="00133B0D"/>
    <w:rsid w:val="00133BDB"/>
    <w:rsid w:val="00133ECA"/>
    <w:rsid w:val="00134E81"/>
    <w:rsid w:val="001360E8"/>
    <w:rsid w:val="00136776"/>
    <w:rsid w:val="0013678F"/>
    <w:rsid w:val="001369C3"/>
    <w:rsid w:val="001411B5"/>
    <w:rsid w:val="00141454"/>
    <w:rsid w:val="00141794"/>
    <w:rsid w:val="00141A1C"/>
    <w:rsid w:val="00142226"/>
    <w:rsid w:val="00142384"/>
    <w:rsid w:val="0014313E"/>
    <w:rsid w:val="00144B42"/>
    <w:rsid w:val="001465E2"/>
    <w:rsid w:val="00147724"/>
    <w:rsid w:val="00147C2F"/>
    <w:rsid w:val="00147DDD"/>
    <w:rsid w:val="0015098E"/>
    <w:rsid w:val="00151780"/>
    <w:rsid w:val="00151FD3"/>
    <w:rsid w:val="00152322"/>
    <w:rsid w:val="00153463"/>
    <w:rsid w:val="00153545"/>
    <w:rsid w:val="00153847"/>
    <w:rsid w:val="00154104"/>
    <w:rsid w:val="001547EB"/>
    <w:rsid w:val="00154BBD"/>
    <w:rsid w:val="00155340"/>
    <w:rsid w:val="00155B94"/>
    <w:rsid w:val="001560EA"/>
    <w:rsid w:val="001562FA"/>
    <w:rsid w:val="0015721E"/>
    <w:rsid w:val="001574F0"/>
    <w:rsid w:val="001601C8"/>
    <w:rsid w:val="00160EA1"/>
    <w:rsid w:val="001612B1"/>
    <w:rsid w:val="001614C8"/>
    <w:rsid w:val="00161696"/>
    <w:rsid w:val="00161BFC"/>
    <w:rsid w:val="00161FD4"/>
    <w:rsid w:val="00162B49"/>
    <w:rsid w:val="00163A35"/>
    <w:rsid w:val="00163F18"/>
    <w:rsid w:val="0016417D"/>
    <w:rsid w:val="00164212"/>
    <w:rsid w:val="00164758"/>
    <w:rsid w:val="00164B9D"/>
    <w:rsid w:val="001655B5"/>
    <w:rsid w:val="00165877"/>
    <w:rsid w:val="00166C23"/>
    <w:rsid w:val="00166DA5"/>
    <w:rsid w:val="00167978"/>
    <w:rsid w:val="0017113A"/>
    <w:rsid w:val="001712BC"/>
    <w:rsid w:val="00171FBE"/>
    <w:rsid w:val="00172368"/>
    <w:rsid w:val="00173840"/>
    <w:rsid w:val="00174295"/>
    <w:rsid w:val="00174C4D"/>
    <w:rsid w:val="00174E6A"/>
    <w:rsid w:val="001751ED"/>
    <w:rsid w:val="00175256"/>
    <w:rsid w:val="00175743"/>
    <w:rsid w:val="001769A8"/>
    <w:rsid w:val="00176E27"/>
    <w:rsid w:val="00180FE8"/>
    <w:rsid w:val="00181060"/>
    <w:rsid w:val="00182B2A"/>
    <w:rsid w:val="00183039"/>
    <w:rsid w:val="001838C8"/>
    <w:rsid w:val="00185E23"/>
    <w:rsid w:val="00186D02"/>
    <w:rsid w:val="00190FA0"/>
    <w:rsid w:val="001913CC"/>
    <w:rsid w:val="00192029"/>
    <w:rsid w:val="0019239D"/>
    <w:rsid w:val="00192511"/>
    <w:rsid w:val="0019345A"/>
    <w:rsid w:val="0019366B"/>
    <w:rsid w:val="00193C8D"/>
    <w:rsid w:val="00194C7F"/>
    <w:rsid w:val="00194DF9"/>
    <w:rsid w:val="00195651"/>
    <w:rsid w:val="001956E9"/>
    <w:rsid w:val="0019627F"/>
    <w:rsid w:val="001963F4"/>
    <w:rsid w:val="0019649C"/>
    <w:rsid w:val="00196572"/>
    <w:rsid w:val="00196BD6"/>
    <w:rsid w:val="0019729A"/>
    <w:rsid w:val="00197FC7"/>
    <w:rsid w:val="001A0C3C"/>
    <w:rsid w:val="001A1883"/>
    <w:rsid w:val="001A1DD3"/>
    <w:rsid w:val="001A21D1"/>
    <w:rsid w:val="001A2384"/>
    <w:rsid w:val="001A37E5"/>
    <w:rsid w:val="001A3FE6"/>
    <w:rsid w:val="001A43CB"/>
    <w:rsid w:val="001A4CC6"/>
    <w:rsid w:val="001A6286"/>
    <w:rsid w:val="001A6515"/>
    <w:rsid w:val="001A71AB"/>
    <w:rsid w:val="001A76A4"/>
    <w:rsid w:val="001A7926"/>
    <w:rsid w:val="001B0762"/>
    <w:rsid w:val="001B0A48"/>
    <w:rsid w:val="001B0CDC"/>
    <w:rsid w:val="001B0DC0"/>
    <w:rsid w:val="001B1A41"/>
    <w:rsid w:val="001B1B49"/>
    <w:rsid w:val="001B1E6C"/>
    <w:rsid w:val="001B216C"/>
    <w:rsid w:val="001B2631"/>
    <w:rsid w:val="001B39A5"/>
    <w:rsid w:val="001B43B9"/>
    <w:rsid w:val="001B460C"/>
    <w:rsid w:val="001B48BC"/>
    <w:rsid w:val="001B7380"/>
    <w:rsid w:val="001C04AF"/>
    <w:rsid w:val="001C0994"/>
    <w:rsid w:val="001C19BB"/>
    <w:rsid w:val="001C19CE"/>
    <w:rsid w:val="001C1B39"/>
    <w:rsid w:val="001C1B76"/>
    <w:rsid w:val="001C26D4"/>
    <w:rsid w:val="001C33EA"/>
    <w:rsid w:val="001C356B"/>
    <w:rsid w:val="001C36EE"/>
    <w:rsid w:val="001C3F7C"/>
    <w:rsid w:val="001C4E64"/>
    <w:rsid w:val="001C5B58"/>
    <w:rsid w:val="001C5D8C"/>
    <w:rsid w:val="001C6152"/>
    <w:rsid w:val="001D0D46"/>
    <w:rsid w:val="001D1A21"/>
    <w:rsid w:val="001D1D82"/>
    <w:rsid w:val="001D1E7D"/>
    <w:rsid w:val="001D29A1"/>
    <w:rsid w:val="001D3C43"/>
    <w:rsid w:val="001D4632"/>
    <w:rsid w:val="001D4E6F"/>
    <w:rsid w:val="001D50C5"/>
    <w:rsid w:val="001D60FB"/>
    <w:rsid w:val="001D738C"/>
    <w:rsid w:val="001D7A36"/>
    <w:rsid w:val="001E03A3"/>
    <w:rsid w:val="001E0CA8"/>
    <w:rsid w:val="001E1269"/>
    <w:rsid w:val="001E2CC8"/>
    <w:rsid w:val="001E302B"/>
    <w:rsid w:val="001E4BED"/>
    <w:rsid w:val="001E6567"/>
    <w:rsid w:val="001E74A7"/>
    <w:rsid w:val="001E79FD"/>
    <w:rsid w:val="001F0085"/>
    <w:rsid w:val="001F0B37"/>
    <w:rsid w:val="001F0FBA"/>
    <w:rsid w:val="001F101C"/>
    <w:rsid w:val="001F16BC"/>
    <w:rsid w:val="001F2654"/>
    <w:rsid w:val="001F2901"/>
    <w:rsid w:val="001F32AE"/>
    <w:rsid w:val="001F333C"/>
    <w:rsid w:val="001F38C3"/>
    <w:rsid w:val="001F48F3"/>
    <w:rsid w:val="001F4C86"/>
    <w:rsid w:val="001F6045"/>
    <w:rsid w:val="001F63FE"/>
    <w:rsid w:val="001F6600"/>
    <w:rsid w:val="001F70A6"/>
    <w:rsid w:val="00200625"/>
    <w:rsid w:val="0020198F"/>
    <w:rsid w:val="002020E0"/>
    <w:rsid w:val="00202629"/>
    <w:rsid w:val="00202CF4"/>
    <w:rsid w:val="00203B8A"/>
    <w:rsid w:val="00203D10"/>
    <w:rsid w:val="00203E03"/>
    <w:rsid w:val="00204895"/>
    <w:rsid w:val="00206053"/>
    <w:rsid w:val="00206BB1"/>
    <w:rsid w:val="00211088"/>
    <w:rsid w:val="00212563"/>
    <w:rsid w:val="00213EDF"/>
    <w:rsid w:val="00214E46"/>
    <w:rsid w:val="00214F9E"/>
    <w:rsid w:val="002171C1"/>
    <w:rsid w:val="0021750B"/>
    <w:rsid w:val="00217525"/>
    <w:rsid w:val="002175B8"/>
    <w:rsid w:val="002176C1"/>
    <w:rsid w:val="002204F9"/>
    <w:rsid w:val="0022095C"/>
    <w:rsid w:val="00220D5C"/>
    <w:rsid w:val="002216C4"/>
    <w:rsid w:val="00221A54"/>
    <w:rsid w:val="00221EF1"/>
    <w:rsid w:val="00222610"/>
    <w:rsid w:val="002234CD"/>
    <w:rsid w:val="002235D0"/>
    <w:rsid w:val="002237B1"/>
    <w:rsid w:val="00224483"/>
    <w:rsid w:val="00224D7C"/>
    <w:rsid w:val="00225448"/>
    <w:rsid w:val="00225A4C"/>
    <w:rsid w:val="00226B39"/>
    <w:rsid w:val="00226E6F"/>
    <w:rsid w:val="00227175"/>
    <w:rsid w:val="00227C20"/>
    <w:rsid w:val="00230925"/>
    <w:rsid w:val="00230FFA"/>
    <w:rsid w:val="00231038"/>
    <w:rsid w:val="00232AF5"/>
    <w:rsid w:val="00232FA1"/>
    <w:rsid w:val="002331EE"/>
    <w:rsid w:val="00233D7A"/>
    <w:rsid w:val="0023548B"/>
    <w:rsid w:val="00235876"/>
    <w:rsid w:val="00235F25"/>
    <w:rsid w:val="0023755F"/>
    <w:rsid w:val="002376B1"/>
    <w:rsid w:val="002379E5"/>
    <w:rsid w:val="00240038"/>
    <w:rsid w:val="00240B29"/>
    <w:rsid w:val="0024156E"/>
    <w:rsid w:val="0024214B"/>
    <w:rsid w:val="00242FE8"/>
    <w:rsid w:val="002436CF"/>
    <w:rsid w:val="002440FB"/>
    <w:rsid w:val="00244419"/>
    <w:rsid w:val="00245407"/>
    <w:rsid w:val="00245A15"/>
    <w:rsid w:val="00245FE7"/>
    <w:rsid w:val="00246E69"/>
    <w:rsid w:val="00247633"/>
    <w:rsid w:val="00247652"/>
    <w:rsid w:val="00247FA0"/>
    <w:rsid w:val="002506FC"/>
    <w:rsid w:val="002509F6"/>
    <w:rsid w:val="00251174"/>
    <w:rsid w:val="0025140F"/>
    <w:rsid w:val="00252ABD"/>
    <w:rsid w:val="002530C3"/>
    <w:rsid w:val="00253E64"/>
    <w:rsid w:val="00253F8D"/>
    <w:rsid w:val="00255589"/>
    <w:rsid w:val="00255861"/>
    <w:rsid w:val="00255918"/>
    <w:rsid w:val="00256B60"/>
    <w:rsid w:val="00260395"/>
    <w:rsid w:val="00260564"/>
    <w:rsid w:val="002606DD"/>
    <w:rsid w:val="00260FC2"/>
    <w:rsid w:val="00262121"/>
    <w:rsid w:val="00262D7D"/>
    <w:rsid w:val="00262E12"/>
    <w:rsid w:val="00263507"/>
    <w:rsid w:val="00263DA3"/>
    <w:rsid w:val="002644C3"/>
    <w:rsid w:val="00264D75"/>
    <w:rsid w:val="002653C3"/>
    <w:rsid w:val="00265BA2"/>
    <w:rsid w:val="002667D0"/>
    <w:rsid w:val="0026776D"/>
    <w:rsid w:val="00270C8B"/>
    <w:rsid w:val="00271B18"/>
    <w:rsid w:val="00272736"/>
    <w:rsid w:val="0027356E"/>
    <w:rsid w:val="0027450D"/>
    <w:rsid w:val="00275008"/>
    <w:rsid w:val="0027578D"/>
    <w:rsid w:val="00275CBB"/>
    <w:rsid w:val="00276756"/>
    <w:rsid w:val="0027736F"/>
    <w:rsid w:val="00277A4C"/>
    <w:rsid w:val="00281850"/>
    <w:rsid w:val="00281D43"/>
    <w:rsid w:val="0028205F"/>
    <w:rsid w:val="002821D8"/>
    <w:rsid w:val="002838C8"/>
    <w:rsid w:val="00285C48"/>
    <w:rsid w:val="00286178"/>
    <w:rsid w:val="00286968"/>
    <w:rsid w:val="00286D95"/>
    <w:rsid w:val="002870FC"/>
    <w:rsid w:val="0028727C"/>
    <w:rsid w:val="00287868"/>
    <w:rsid w:val="00287DD8"/>
    <w:rsid w:val="002909A2"/>
    <w:rsid w:val="002909F2"/>
    <w:rsid w:val="00290D9D"/>
    <w:rsid w:val="00291D69"/>
    <w:rsid w:val="002932E4"/>
    <w:rsid w:val="002960B4"/>
    <w:rsid w:val="00296EEC"/>
    <w:rsid w:val="002979CA"/>
    <w:rsid w:val="002A0545"/>
    <w:rsid w:val="002A0971"/>
    <w:rsid w:val="002A15ED"/>
    <w:rsid w:val="002A1617"/>
    <w:rsid w:val="002A20C5"/>
    <w:rsid w:val="002A3754"/>
    <w:rsid w:val="002A4E49"/>
    <w:rsid w:val="002A4EE8"/>
    <w:rsid w:val="002A4EF3"/>
    <w:rsid w:val="002A5048"/>
    <w:rsid w:val="002A55C7"/>
    <w:rsid w:val="002A5E04"/>
    <w:rsid w:val="002A6882"/>
    <w:rsid w:val="002A68A2"/>
    <w:rsid w:val="002A69A3"/>
    <w:rsid w:val="002B0496"/>
    <w:rsid w:val="002B052A"/>
    <w:rsid w:val="002B08FF"/>
    <w:rsid w:val="002B0963"/>
    <w:rsid w:val="002B227C"/>
    <w:rsid w:val="002B2489"/>
    <w:rsid w:val="002B27D0"/>
    <w:rsid w:val="002B3CE2"/>
    <w:rsid w:val="002B461F"/>
    <w:rsid w:val="002B483E"/>
    <w:rsid w:val="002B55AB"/>
    <w:rsid w:val="002B5C4D"/>
    <w:rsid w:val="002C147A"/>
    <w:rsid w:val="002C1642"/>
    <w:rsid w:val="002C1843"/>
    <w:rsid w:val="002C1BEF"/>
    <w:rsid w:val="002C2A2B"/>
    <w:rsid w:val="002C2A46"/>
    <w:rsid w:val="002C3DE8"/>
    <w:rsid w:val="002C4A49"/>
    <w:rsid w:val="002C4DEB"/>
    <w:rsid w:val="002C4E2B"/>
    <w:rsid w:val="002C512A"/>
    <w:rsid w:val="002C5E8B"/>
    <w:rsid w:val="002C6388"/>
    <w:rsid w:val="002C756D"/>
    <w:rsid w:val="002C756F"/>
    <w:rsid w:val="002C778A"/>
    <w:rsid w:val="002C7916"/>
    <w:rsid w:val="002C79C3"/>
    <w:rsid w:val="002D01D7"/>
    <w:rsid w:val="002D0C81"/>
    <w:rsid w:val="002D0E9E"/>
    <w:rsid w:val="002D170D"/>
    <w:rsid w:val="002D181B"/>
    <w:rsid w:val="002D2B05"/>
    <w:rsid w:val="002D3B63"/>
    <w:rsid w:val="002D426B"/>
    <w:rsid w:val="002D4C95"/>
    <w:rsid w:val="002D4CCF"/>
    <w:rsid w:val="002D5E28"/>
    <w:rsid w:val="002D67D7"/>
    <w:rsid w:val="002D7D05"/>
    <w:rsid w:val="002D7F3E"/>
    <w:rsid w:val="002E00B7"/>
    <w:rsid w:val="002E1FE4"/>
    <w:rsid w:val="002E2CA2"/>
    <w:rsid w:val="002E3C81"/>
    <w:rsid w:val="002E4989"/>
    <w:rsid w:val="002E4F11"/>
    <w:rsid w:val="002E5732"/>
    <w:rsid w:val="002E6449"/>
    <w:rsid w:val="002E6793"/>
    <w:rsid w:val="002E67A4"/>
    <w:rsid w:val="002E7D2C"/>
    <w:rsid w:val="002F012C"/>
    <w:rsid w:val="002F0412"/>
    <w:rsid w:val="002F0C07"/>
    <w:rsid w:val="002F15F8"/>
    <w:rsid w:val="002F16EC"/>
    <w:rsid w:val="002F19A4"/>
    <w:rsid w:val="002F19F7"/>
    <w:rsid w:val="002F1F08"/>
    <w:rsid w:val="002F2799"/>
    <w:rsid w:val="002F2C1F"/>
    <w:rsid w:val="002F2E44"/>
    <w:rsid w:val="002F4CBA"/>
    <w:rsid w:val="002F4D59"/>
    <w:rsid w:val="002F5AE5"/>
    <w:rsid w:val="002F626F"/>
    <w:rsid w:val="002F71E0"/>
    <w:rsid w:val="002F7603"/>
    <w:rsid w:val="002F7C44"/>
    <w:rsid w:val="00300E1C"/>
    <w:rsid w:val="0030225B"/>
    <w:rsid w:val="0030343F"/>
    <w:rsid w:val="0030418A"/>
    <w:rsid w:val="0030582F"/>
    <w:rsid w:val="00306BDD"/>
    <w:rsid w:val="00306CDA"/>
    <w:rsid w:val="00307F9A"/>
    <w:rsid w:val="00311639"/>
    <w:rsid w:val="00311ED5"/>
    <w:rsid w:val="00312A3B"/>
    <w:rsid w:val="00312DC0"/>
    <w:rsid w:val="0031306E"/>
    <w:rsid w:val="003150D7"/>
    <w:rsid w:val="003152EE"/>
    <w:rsid w:val="00315F1F"/>
    <w:rsid w:val="00316C93"/>
    <w:rsid w:val="00316E00"/>
    <w:rsid w:val="00316E2B"/>
    <w:rsid w:val="00317011"/>
    <w:rsid w:val="00321A99"/>
    <w:rsid w:val="0032249A"/>
    <w:rsid w:val="003230D9"/>
    <w:rsid w:val="0032343C"/>
    <w:rsid w:val="0032397D"/>
    <w:rsid w:val="00323F28"/>
    <w:rsid w:val="00324232"/>
    <w:rsid w:val="003245F8"/>
    <w:rsid w:val="003246DE"/>
    <w:rsid w:val="0032554B"/>
    <w:rsid w:val="00325658"/>
    <w:rsid w:val="0032619A"/>
    <w:rsid w:val="003263A2"/>
    <w:rsid w:val="003264B9"/>
    <w:rsid w:val="00326A07"/>
    <w:rsid w:val="00326A28"/>
    <w:rsid w:val="0032755E"/>
    <w:rsid w:val="0032767F"/>
    <w:rsid w:val="00327970"/>
    <w:rsid w:val="00331B27"/>
    <w:rsid w:val="00332C09"/>
    <w:rsid w:val="00333616"/>
    <w:rsid w:val="00333706"/>
    <w:rsid w:val="003337B3"/>
    <w:rsid w:val="00334E06"/>
    <w:rsid w:val="00334E08"/>
    <w:rsid w:val="00335C51"/>
    <w:rsid w:val="00335EAF"/>
    <w:rsid w:val="00335F98"/>
    <w:rsid w:val="003364FE"/>
    <w:rsid w:val="00336C93"/>
    <w:rsid w:val="00337332"/>
    <w:rsid w:val="003374A6"/>
    <w:rsid w:val="003375CD"/>
    <w:rsid w:val="003415EA"/>
    <w:rsid w:val="00341A66"/>
    <w:rsid w:val="00342B40"/>
    <w:rsid w:val="003436DC"/>
    <w:rsid w:val="00343C19"/>
    <w:rsid w:val="00344E62"/>
    <w:rsid w:val="00346FCB"/>
    <w:rsid w:val="00350C67"/>
    <w:rsid w:val="00352273"/>
    <w:rsid w:val="00352472"/>
    <w:rsid w:val="00354B3E"/>
    <w:rsid w:val="00354B7E"/>
    <w:rsid w:val="00354BCD"/>
    <w:rsid w:val="00362AC6"/>
    <w:rsid w:val="00363610"/>
    <w:rsid w:val="00363853"/>
    <w:rsid w:val="00363948"/>
    <w:rsid w:val="0036562B"/>
    <w:rsid w:val="00365DB5"/>
    <w:rsid w:val="00365E21"/>
    <w:rsid w:val="0036634C"/>
    <w:rsid w:val="003665C5"/>
    <w:rsid w:val="0036693C"/>
    <w:rsid w:val="003724A2"/>
    <w:rsid w:val="00372D44"/>
    <w:rsid w:val="00372DB4"/>
    <w:rsid w:val="003732D3"/>
    <w:rsid w:val="003747B6"/>
    <w:rsid w:val="00375766"/>
    <w:rsid w:val="00375B50"/>
    <w:rsid w:val="0037647C"/>
    <w:rsid w:val="003764A1"/>
    <w:rsid w:val="00376959"/>
    <w:rsid w:val="00377405"/>
    <w:rsid w:val="003775D4"/>
    <w:rsid w:val="00380227"/>
    <w:rsid w:val="003806CA"/>
    <w:rsid w:val="003814E8"/>
    <w:rsid w:val="00382A3D"/>
    <w:rsid w:val="00382D2F"/>
    <w:rsid w:val="00383D56"/>
    <w:rsid w:val="0038406A"/>
    <w:rsid w:val="00384DB9"/>
    <w:rsid w:val="00385C40"/>
    <w:rsid w:val="00386E63"/>
    <w:rsid w:val="00387073"/>
    <w:rsid w:val="00387385"/>
    <w:rsid w:val="003876FE"/>
    <w:rsid w:val="00387AF8"/>
    <w:rsid w:val="0039062B"/>
    <w:rsid w:val="003919C5"/>
    <w:rsid w:val="00391B67"/>
    <w:rsid w:val="00393B25"/>
    <w:rsid w:val="003958E0"/>
    <w:rsid w:val="003971CE"/>
    <w:rsid w:val="00397A4E"/>
    <w:rsid w:val="00397D4A"/>
    <w:rsid w:val="003A0854"/>
    <w:rsid w:val="003A096D"/>
    <w:rsid w:val="003A18E0"/>
    <w:rsid w:val="003A220C"/>
    <w:rsid w:val="003A2B61"/>
    <w:rsid w:val="003A3A65"/>
    <w:rsid w:val="003A4614"/>
    <w:rsid w:val="003A4981"/>
    <w:rsid w:val="003A4ADB"/>
    <w:rsid w:val="003A4E08"/>
    <w:rsid w:val="003A5505"/>
    <w:rsid w:val="003A5A37"/>
    <w:rsid w:val="003A647A"/>
    <w:rsid w:val="003A65C4"/>
    <w:rsid w:val="003A6A7C"/>
    <w:rsid w:val="003A6EE0"/>
    <w:rsid w:val="003A7393"/>
    <w:rsid w:val="003A74BC"/>
    <w:rsid w:val="003B174B"/>
    <w:rsid w:val="003B226D"/>
    <w:rsid w:val="003B2F6D"/>
    <w:rsid w:val="003B4686"/>
    <w:rsid w:val="003B4E00"/>
    <w:rsid w:val="003B66B1"/>
    <w:rsid w:val="003B75AD"/>
    <w:rsid w:val="003B7C44"/>
    <w:rsid w:val="003C01BE"/>
    <w:rsid w:val="003C04C0"/>
    <w:rsid w:val="003C078B"/>
    <w:rsid w:val="003C0FF9"/>
    <w:rsid w:val="003C14A3"/>
    <w:rsid w:val="003C1872"/>
    <w:rsid w:val="003C1930"/>
    <w:rsid w:val="003C1ACE"/>
    <w:rsid w:val="003C29AD"/>
    <w:rsid w:val="003C29EF"/>
    <w:rsid w:val="003C310E"/>
    <w:rsid w:val="003C3795"/>
    <w:rsid w:val="003C3834"/>
    <w:rsid w:val="003C59A7"/>
    <w:rsid w:val="003C6128"/>
    <w:rsid w:val="003C6349"/>
    <w:rsid w:val="003C6357"/>
    <w:rsid w:val="003C65DE"/>
    <w:rsid w:val="003C6D10"/>
    <w:rsid w:val="003C7042"/>
    <w:rsid w:val="003C7FD8"/>
    <w:rsid w:val="003D0491"/>
    <w:rsid w:val="003D22BD"/>
    <w:rsid w:val="003D37DD"/>
    <w:rsid w:val="003D3970"/>
    <w:rsid w:val="003D4D42"/>
    <w:rsid w:val="003D5151"/>
    <w:rsid w:val="003D5580"/>
    <w:rsid w:val="003D5637"/>
    <w:rsid w:val="003D720F"/>
    <w:rsid w:val="003D72B9"/>
    <w:rsid w:val="003D7426"/>
    <w:rsid w:val="003D780E"/>
    <w:rsid w:val="003D7F37"/>
    <w:rsid w:val="003E012B"/>
    <w:rsid w:val="003E0587"/>
    <w:rsid w:val="003E0B8A"/>
    <w:rsid w:val="003E0E79"/>
    <w:rsid w:val="003E0FAF"/>
    <w:rsid w:val="003E11EB"/>
    <w:rsid w:val="003E1CA4"/>
    <w:rsid w:val="003E20A4"/>
    <w:rsid w:val="003E229E"/>
    <w:rsid w:val="003E5BE8"/>
    <w:rsid w:val="003E5C6F"/>
    <w:rsid w:val="003E5D3A"/>
    <w:rsid w:val="003E6056"/>
    <w:rsid w:val="003F02C5"/>
    <w:rsid w:val="003F0954"/>
    <w:rsid w:val="003F122F"/>
    <w:rsid w:val="003F1514"/>
    <w:rsid w:val="003F1B5A"/>
    <w:rsid w:val="003F224E"/>
    <w:rsid w:val="003F2E69"/>
    <w:rsid w:val="003F3E5D"/>
    <w:rsid w:val="003F4858"/>
    <w:rsid w:val="003F48C3"/>
    <w:rsid w:val="003F53DD"/>
    <w:rsid w:val="003F6EAB"/>
    <w:rsid w:val="003F71BD"/>
    <w:rsid w:val="00400197"/>
    <w:rsid w:val="00400A2F"/>
    <w:rsid w:val="00402EEB"/>
    <w:rsid w:val="00402F2A"/>
    <w:rsid w:val="00403EFA"/>
    <w:rsid w:val="00403F21"/>
    <w:rsid w:val="00403F51"/>
    <w:rsid w:val="00404D6D"/>
    <w:rsid w:val="00404DC8"/>
    <w:rsid w:val="004057FC"/>
    <w:rsid w:val="0040615F"/>
    <w:rsid w:val="0040687F"/>
    <w:rsid w:val="004069D7"/>
    <w:rsid w:val="00406CE1"/>
    <w:rsid w:val="004102C6"/>
    <w:rsid w:val="00411FDB"/>
    <w:rsid w:val="00412EFC"/>
    <w:rsid w:val="004135F9"/>
    <w:rsid w:val="00413DC7"/>
    <w:rsid w:val="00413E56"/>
    <w:rsid w:val="00413F47"/>
    <w:rsid w:val="004143A6"/>
    <w:rsid w:val="004143ED"/>
    <w:rsid w:val="00414616"/>
    <w:rsid w:val="0041474C"/>
    <w:rsid w:val="0041483E"/>
    <w:rsid w:val="00414BCE"/>
    <w:rsid w:val="00415121"/>
    <w:rsid w:val="0041669F"/>
    <w:rsid w:val="00416FFB"/>
    <w:rsid w:val="0041706B"/>
    <w:rsid w:val="00417302"/>
    <w:rsid w:val="00417553"/>
    <w:rsid w:val="00417EFC"/>
    <w:rsid w:val="004202F5"/>
    <w:rsid w:val="00421A6E"/>
    <w:rsid w:val="0042314E"/>
    <w:rsid w:val="00426D6F"/>
    <w:rsid w:val="00427458"/>
    <w:rsid w:val="00430C1D"/>
    <w:rsid w:val="00430CAB"/>
    <w:rsid w:val="00431BD8"/>
    <w:rsid w:val="004330B9"/>
    <w:rsid w:val="004333DF"/>
    <w:rsid w:val="004334C5"/>
    <w:rsid w:val="0043493C"/>
    <w:rsid w:val="00434B01"/>
    <w:rsid w:val="0043529C"/>
    <w:rsid w:val="00435A57"/>
    <w:rsid w:val="004363E5"/>
    <w:rsid w:val="0043661E"/>
    <w:rsid w:val="004374CE"/>
    <w:rsid w:val="004376CA"/>
    <w:rsid w:val="00441399"/>
    <w:rsid w:val="00441C40"/>
    <w:rsid w:val="00442159"/>
    <w:rsid w:val="0044251C"/>
    <w:rsid w:val="004437C9"/>
    <w:rsid w:val="00443C41"/>
    <w:rsid w:val="00443CDA"/>
    <w:rsid w:val="00443F92"/>
    <w:rsid w:val="00443FA6"/>
    <w:rsid w:val="00444D60"/>
    <w:rsid w:val="004450E3"/>
    <w:rsid w:val="00445D89"/>
    <w:rsid w:val="004464D8"/>
    <w:rsid w:val="00446B53"/>
    <w:rsid w:val="00446C9E"/>
    <w:rsid w:val="00446DFF"/>
    <w:rsid w:val="0044773D"/>
    <w:rsid w:val="004506BC"/>
    <w:rsid w:val="004515EB"/>
    <w:rsid w:val="00451633"/>
    <w:rsid w:val="00451C3D"/>
    <w:rsid w:val="00451C9E"/>
    <w:rsid w:val="004532A0"/>
    <w:rsid w:val="00453392"/>
    <w:rsid w:val="0045346E"/>
    <w:rsid w:val="00454ED9"/>
    <w:rsid w:val="00454EE0"/>
    <w:rsid w:val="00455C3C"/>
    <w:rsid w:val="0045657E"/>
    <w:rsid w:val="004565F6"/>
    <w:rsid w:val="0045698A"/>
    <w:rsid w:val="00457E69"/>
    <w:rsid w:val="00460283"/>
    <w:rsid w:val="00460E1B"/>
    <w:rsid w:val="00461FB3"/>
    <w:rsid w:val="00462130"/>
    <w:rsid w:val="0046218A"/>
    <w:rsid w:val="004626C9"/>
    <w:rsid w:val="00462FE8"/>
    <w:rsid w:val="00465500"/>
    <w:rsid w:val="00465B71"/>
    <w:rsid w:val="00466094"/>
    <w:rsid w:val="0046632F"/>
    <w:rsid w:val="0046635B"/>
    <w:rsid w:val="00466C8D"/>
    <w:rsid w:val="00466EAE"/>
    <w:rsid w:val="00467D0B"/>
    <w:rsid w:val="00470141"/>
    <w:rsid w:val="004705C4"/>
    <w:rsid w:val="004711C3"/>
    <w:rsid w:val="00471ACA"/>
    <w:rsid w:val="00471BC1"/>
    <w:rsid w:val="0047293E"/>
    <w:rsid w:val="00473982"/>
    <w:rsid w:val="00474176"/>
    <w:rsid w:val="00475F7F"/>
    <w:rsid w:val="00476307"/>
    <w:rsid w:val="00476F11"/>
    <w:rsid w:val="0047711D"/>
    <w:rsid w:val="0048132F"/>
    <w:rsid w:val="00481FDD"/>
    <w:rsid w:val="004824AB"/>
    <w:rsid w:val="00482974"/>
    <w:rsid w:val="00482EE9"/>
    <w:rsid w:val="00483C78"/>
    <w:rsid w:val="0048409D"/>
    <w:rsid w:val="004844AF"/>
    <w:rsid w:val="00484B1A"/>
    <w:rsid w:val="00485083"/>
    <w:rsid w:val="004851A7"/>
    <w:rsid w:val="0048544D"/>
    <w:rsid w:val="00485491"/>
    <w:rsid w:val="00486070"/>
    <w:rsid w:val="004862D9"/>
    <w:rsid w:val="00486493"/>
    <w:rsid w:val="00486752"/>
    <w:rsid w:val="004872C9"/>
    <w:rsid w:val="00487657"/>
    <w:rsid w:val="00487E8E"/>
    <w:rsid w:val="00490DAC"/>
    <w:rsid w:val="00492C11"/>
    <w:rsid w:val="00493242"/>
    <w:rsid w:val="004944C4"/>
    <w:rsid w:val="0049477D"/>
    <w:rsid w:val="004947E8"/>
    <w:rsid w:val="00494A58"/>
    <w:rsid w:val="00494F84"/>
    <w:rsid w:val="004958B4"/>
    <w:rsid w:val="0049685F"/>
    <w:rsid w:val="004A0152"/>
    <w:rsid w:val="004A069E"/>
    <w:rsid w:val="004A0772"/>
    <w:rsid w:val="004A08FC"/>
    <w:rsid w:val="004A3310"/>
    <w:rsid w:val="004A3355"/>
    <w:rsid w:val="004A3B42"/>
    <w:rsid w:val="004A4C20"/>
    <w:rsid w:val="004A4FDB"/>
    <w:rsid w:val="004A5592"/>
    <w:rsid w:val="004A67D4"/>
    <w:rsid w:val="004A6E2D"/>
    <w:rsid w:val="004A6F15"/>
    <w:rsid w:val="004B020E"/>
    <w:rsid w:val="004B067C"/>
    <w:rsid w:val="004B0AB2"/>
    <w:rsid w:val="004B0CF7"/>
    <w:rsid w:val="004B226C"/>
    <w:rsid w:val="004B23C0"/>
    <w:rsid w:val="004B253F"/>
    <w:rsid w:val="004B2A6F"/>
    <w:rsid w:val="004B2F0C"/>
    <w:rsid w:val="004B3F4D"/>
    <w:rsid w:val="004B44D9"/>
    <w:rsid w:val="004B5534"/>
    <w:rsid w:val="004B6631"/>
    <w:rsid w:val="004B75CE"/>
    <w:rsid w:val="004C0160"/>
    <w:rsid w:val="004C0387"/>
    <w:rsid w:val="004C0D89"/>
    <w:rsid w:val="004C15E8"/>
    <w:rsid w:val="004C190A"/>
    <w:rsid w:val="004C1A4B"/>
    <w:rsid w:val="004C1C6D"/>
    <w:rsid w:val="004C40DA"/>
    <w:rsid w:val="004C4D5B"/>
    <w:rsid w:val="004C5487"/>
    <w:rsid w:val="004C5A65"/>
    <w:rsid w:val="004C6A75"/>
    <w:rsid w:val="004C7A31"/>
    <w:rsid w:val="004C7D21"/>
    <w:rsid w:val="004D0869"/>
    <w:rsid w:val="004D11C1"/>
    <w:rsid w:val="004D13A8"/>
    <w:rsid w:val="004D1797"/>
    <w:rsid w:val="004D1A10"/>
    <w:rsid w:val="004D20E5"/>
    <w:rsid w:val="004D26F6"/>
    <w:rsid w:val="004D2939"/>
    <w:rsid w:val="004D2F5D"/>
    <w:rsid w:val="004D38D3"/>
    <w:rsid w:val="004D476E"/>
    <w:rsid w:val="004D4B1F"/>
    <w:rsid w:val="004D4B3A"/>
    <w:rsid w:val="004D4D2E"/>
    <w:rsid w:val="004D5D95"/>
    <w:rsid w:val="004D688F"/>
    <w:rsid w:val="004D78C8"/>
    <w:rsid w:val="004D7A18"/>
    <w:rsid w:val="004D7F5D"/>
    <w:rsid w:val="004E025A"/>
    <w:rsid w:val="004E047A"/>
    <w:rsid w:val="004E0BA9"/>
    <w:rsid w:val="004E25CA"/>
    <w:rsid w:val="004E3AFB"/>
    <w:rsid w:val="004E568A"/>
    <w:rsid w:val="004E657B"/>
    <w:rsid w:val="004E73E1"/>
    <w:rsid w:val="004E7A38"/>
    <w:rsid w:val="004F0482"/>
    <w:rsid w:val="004F0C05"/>
    <w:rsid w:val="004F0DE0"/>
    <w:rsid w:val="004F2A3B"/>
    <w:rsid w:val="004F2D98"/>
    <w:rsid w:val="004F3532"/>
    <w:rsid w:val="004F3766"/>
    <w:rsid w:val="004F39BC"/>
    <w:rsid w:val="004F3C38"/>
    <w:rsid w:val="004F40DA"/>
    <w:rsid w:val="004F4494"/>
    <w:rsid w:val="004F47B1"/>
    <w:rsid w:val="004F49A6"/>
    <w:rsid w:val="004F687B"/>
    <w:rsid w:val="004F687F"/>
    <w:rsid w:val="004F6F3C"/>
    <w:rsid w:val="004F70B2"/>
    <w:rsid w:val="004F7795"/>
    <w:rsid w:val="004F7A50"/>
    <w:rsid w:val="005003C8"/>
    <w:rsid w:val="00501888"/>
    <w:rsid w:val="00501A50"/>
    <w:rsid w:val="005036DF"/>
    <w:rsid w:val="00504DF3"/>
    <w:rsid w:val="00505332"/>
    <w:rsid w:val="00505335"/>
    <w:rsid w:val="005055ED"/>
    <w:rsid w:val="00506861"/>
    <w:rsid w:val="0050686C"/>
    <w:rsid w:val="00506964"/>
    <w:rsid w:val="00506BB4"/>
    <w:rsid w:val="00510405"/>
    <w:rsid w:val="00510C12"/>
    <w:rsid w:val="00512B32"/>
    <w:rsid w:val="00512D58"/>
    <w:rsid w:val="00513993"/>
    <w:rsid w:val="0051433E"/>
    <w:rsid w:val="005159AB"/>
    <w:rsid w:val="00515AD5"/>
    <w:rsid w:val="00516C49"/>
    <w:rsid w:val="00516FAC"/>
    <w:rsid w:val="00520DF6"/>
    <w:rsid w:val="005214F8"/>
    <w:rsid w:val="00521C35"/>
    <w:rsid w:val="00521F4B"/>
    <w:rsid w:val="0052247A"/>
    <w:rsid w:val="00522B31"/>
    <w:rsid w:val="00522B69"/>
    <w:rsid w:val="00522E3F"/>
    <w:rsid w:val="00524496"/>
    <w:rsid w:val="00524DFB"/>
    <w:rsid w:val="005315C1"/>
    <w:rsid w:val="00532C87"/>
    <w:rsid w:val="005357E0"/>
    <w:rsid w:val="00535EBD"/>
    <w:rsid w:val="00536215"/>
    <w:rsid w:val="00536FB8"/>
    <w:rsid w:val="00537460"/>
    <w:rsid w:val="00537C17"/>
    <w:rsid w:val="005419A6"/>
    <w:rsid w:val="0054225C"/>
    <w:rsid w:val="00542421"/>
    <w:rsid w:val="005451F2"/>
    <w:rsid w:val="00545447"/>
    <w:rsid w:val="00545D8E"/>
    <w:rsid w:val="00546A13"/>
    <w:rsid w:val="00546C90"/>
    <w:rsid w:val="00547CBD"/>
    <w:rsid w:val="00547FEB"/>
    <w:rsid w:val="0055069D"/>
    <w:rsid w:val="00550C88"/>
    <w:rsid w:val="005510FA"/>
    <w:rsid w:val="00551A4E"/>
    <w:rsid w:val="00552603"/>
    <w:rsid w:val="00552682"/>
    <w:rsid w:val="00552900"/>
    <w:rsid w:val="00553F62"/>
    <w:rsid w:val="005548E4"/>
    <w:rsid w:val="005556ED"/>
    <w:rsid w:val="00555B5D"/>
    <w:rsid w:val="00555EA5"/>
    <w:rsid w:val="00556B15"/>
    <w:rsid w:val="00557C03"/>
    <w:rsid w:val="00560141"/>
    <w:rsid w:val="00560887"/>
    <w:rsid w:val="005652A4"/>
    <w:rsid w:val="0056687F"/>
    <w:rsid w:val="00567158"/>
    <w:rsid w:val="00567C07"/>
    <w:rsid w:val="00567FF7"/>
    <w:rsid w:val="00570337"/>
    <w:rsid w:val="00570C39"/>
    <w:rsid w:val="00570E1E"/>
    <w:rsid w:val="00571DCE"/>
    <w:rsid w:val="00572287"/>
    <w:rsid w:val="005742EE"/>
    <w:rsid w:val="005747C6"/>
    <w:rsid w:val="005751DA"/>
    <w:rsid w:val="00577813"/>
    <w:rsid w:val="0058014B"/>
    <w:rsid w:val="00580E10"/>
    <w:rsid w:val="00581A11"/>
    <w:rsid w:val="00581AD8"/>
    <w:rsid w:val="00581CFB"/>
    <w:rsid w:val="005824A8"/>
    <w:rsid w:val="00582AB3"/>
    <w:rsid w:val="00582B5B"/>
    <w:rsid w:val="00583470"/>
    <w:rsid w:val="00584191"/>
    <w:rsid w:val="005842CE"/>
    <w:rsid w:val="005847D1"/>
    <w:rsid w:val="0058496B"/>
    <w:rsid w:val="005852F0"/>
    <w:rsid w:val="0058532C"/>
    <w:rsid w:val="00586399"/>
    <w:rsid w:val="00587C8E"/>
    <w:rsid w:val="00590F19"/>
    <w:rsid w:val="00591BAC"/>
    <w:rsid w:val="005928BE"/>
    <w:rsid w:val="00592DF9"/>
    <w:rsid w:val="00594385"/>
    <w:rsid w:val="0059469D"/>
    <w:rsid w:val="0059597E"/>
    <w:rsid w:val="00597DAC"/>
    <w:rsid w:val="005A204C"/>
    <w:rsid w:val="005A2FF3"/>
    <w:rsid w:val="005A3035"/>
    <w:rsid w:val="005A32A6"/>
    <w:rsid w:val="005A4970"/>
    <w:rsid w:val="005A5E57"/>
    <w:rsid w:val="005A6BD8"/>
    <w:rsid w:val="005A70B5"/>
    <w:rsid w:val="005B0681"/>
    <w:rsid w:val="005B24DD"/>
    <w:rsid w:val="005B3D61"/>
    <w:rsid w:val="005B3FED"/>
    <w:rsid w:val="005B4956"/>
    <w:rsid w:val="005B4C72"/>
    <w:rsid w:val="005B4E50"/>
    <w:rsid w:val="005B5377"/>
    <w:rsid w:val="005B707B"/>
    <w:rsid w:val="005C0CD4"/>
    <w:rsid w:val="005C0F23"/>
    <w:rsid w:val="005C0F5C"/>
    <w:rsid w:val="005C198A"/>
    <w:rsid w:val="005C2951"/>
    <w:rsid w:val="005C2E29"/>
    <w:rsid w:val="005C50E7"/>
    <w:rsid w:val="005C5B3E"/>
    <w:rsid w:val="005C5B6F"/>
    <w:rsid w:val="005C67FD"/>
    <w:rsid w:val="005C69AA"/>
    <w:rsid w:val="005C7B37"/>
    <w:rsid w:val="005C7C21"/>
    <w:rsid w:val="005D0C80"/>
    <w:rsid w:val="005D1BF4"/>
    <w:rsid w:val="005D22A6"/>
    <w:rsid w:val="005D260F"/>
    <w:rsid w:val="005D2ACC"/>
    <w:rsid w:val="005D33C2"/>
    <w:rsid w:val="005D3C39"/>
    <w:rsid w:val="005D5BA2"/>
    <w:rsid w:val="005D6128"/>
    <w:rsid w:val="005D6D38"/>
    <w:rsid w:val="005D765B"/>
    <w:rsid w:val="005D79E5"/>
    <w:rsid w:val="005D7C69"/>
    <w:rsid w:val="005E0C1A"/>
    <w:rsid w:val="005E1E83"/>
    <w:rsid w:val="005E2BAB"/>
    <w:rsid w:val="005E2F1B"/>
    <w:rsid w:val="005E323D"/>
    <w:rsid w:val="005E342D"/>
    <w:rsid w:val="005E3964"/>
    <w:rsid w:val="005E4DDA"/>
    <w:rsid w:val="005E641F"/>
    <w:rsid w:val="005E679E"/>
    <w:rsid w:val="005E6B64"/>
    <w:rsid w:val="005E6DBD"/>
    <w:rsid w:val="005E7738"/>
    <w:rsid w:val="005E7A15"/>
    <w:rsid w:val="005F05C4"/>
    <w:rsid w:val="005F4831"/>
    <w:rsid w:val="005F49F3"/>
    <w:rsid w:val="005F4DA2"/>
    <w:rsid w:val="005F553A"/>
    <w:rsid w:val="005F5689"/>
    <w:rsid w:val="005F5ACD"/>
    <w:rsid w:val="005F61AB"/>
    <w:rsid w:val="005F67B2"/>
    <w:rsid w:val="005F72A8"/>
    <w:rsid w:val="005F72CE"/>
    <w:rsid w:val="005F7CF6"/>
    <w:rsid w:val="00600508"/>
    <w:rsid w:val="0060050B"/>
    <w:rsid w:val="0060173D"/>
    <w:rsid w:val="0060189D"/>
    <w:rsid w:val="00601B08"/>
    <w:rsid w:val="006021DA"/>
    <w:rsid w:val="006029AD"/>
    <w:rsid w:val="00602C1E"/>
    <w:rsid w:val="00602E9D"/>
    <w:rsid w:val="0060351E"/>
    <w:rsid w:val="00603B13"/>
    <w:rsid w:val="00605A4D"/>
    <w:rsid w:val="00606E9C"/>
    <w:rsid w:val="00607037"/>
    <w:rsid w:val="0060718B"/>
    <w:rsid w:val="00607235"/>
    <w:rsid w:val="00610E72"/>
    <w:rsid w:val="0061217C"/>
    <w:rsid w:val="0061241D"/>
    <w:rsid w:val="0061315E"/>
    <w:rsid w:val="00613194"/>
    <w:rsid w:val="006132AA"/>
    <w:rsid w:val="006169EE"/>
    <w:rsid w:val="00616DB4"/>
    <w:rsid w:val="00617CE5"/>
    <w:rsid w:val="00620B07"/>
    <w:rsid w:val="00620E25"/>
    <w:rsid w:val="0062104B"/>
    <w:rsid w:val="0062144F"/>
    <w:rsid w:val="00622886"/>
    <w:rsid w:val="00623103"/>
    <w:rsid w:val="00623480"/>
    <w:rsid w:val="00624843"/>
    <w:rsid w:val="00624CB2"/>
    <w:rsid w:val="00626BAA"/>
    <w:rsid w:val="00626D47"/>
    <w:rsid w:val="00627529"/>
    <w:rsid w:val="00627862"/>
    <w:rsid w:val="00627FF6"/>
    <w:rsid w:val="00634C7C"/>
    <w:rsid w:val="00634DC2"/>
    <w:rsid w:val="00635969"/>
    <w:rsid w:val="00635B5F"/>
    <w:rsid w:val="00636DAF"/>
    <w:rsid w:val="006372A7"/>
    <w:rsid w:val="00637347"/>
    <w:rsid w:val="006377C0"/>
    <w:rsid w:val="00640094"/>
    <w:rsid w:val="006401A5"/>
    <w:rsid w:val="00640207"/>
    <w:rsid w:val="00640323"/>
    <w:rsid w:val="006403DF"/>
    <w:rsid w:val="00641A66"/>
    <w:rsid w:val="0064231D"/>
    <w:rsid w:val="006424C2"/>
    <w:rsid w:val="00642AA9"/>
    <w:rsid w:val="00643735"/>
    <w:rsid w:val="006453EB"/>
    <w:rsid w:val="00645C43"/>
    <w:rsid w:val="006469A1"/>
    <w:rsid w:val="00646E05"/>
    <w:rsid w:val="00647734"/>
    <w:rsid w:val="006477EF"/>
    <w:rsid w:val="00647FB9"/>
    <w:rsid w:val="006518D4"/>
    <w:rsid w:val="006525FC"/>
    <w:rsid w:val="00652B55"/>
    <w:rsid w:val="00652DD9"/>
    <w:rsid w:val="006539E1"/>
    <w:rsid w:val="00654A04"/>
    <w:rsid w:val="00654B80"/>
    <w:rsid w:val="00656A14"/>
    <w:rsid w:val="00656DD4"/>
    <w:rsid w:val="00656F10"/>
    <w:rsid w:val="006571BF"/>
    <w:rsid w:val="00657788"/>
    <w:rsid w:val="00660029"/>
    <w:rsid w:val="006615EF"/>
    <w:rsid w:val="006618C2"/>
    <w:rsid w:val="00661B70"/>
    <w:rsid w:val="00664163"/>
    <w:rsid w:val="006641A4"/>
    <w:rsid w:val="00666F83"/>
    <w:rsid w:val="0066747A"/>
    <w:rsid w:val="006707EF"/>
    <w:rsid w:val="006714D8"/>
    <w:rsid w:val="006718A3"/>
    <w:rsid w:val="00671B47"/>
    <w:rsid w:val="00671FE4"/>
    <w:rsid w:val="00672575"/>
    <w:rsid w:val="0067283F"/>
    <w:rsid w:val="00672DAB"/>
    <w:rsid w:val="00673F35"/>
    <w:rsid w:val="0067492E"/>
    <w:rsid w:val="00674C32"/>
    <w:rsid w:val="00676133"/>
    <w:rsid w:val="00676642"/>
    <w:rsid w:val="00677867"/>
    <w:rsid w:val="006809AF"/>
    <w:rsid w:val="00682412"/>
    <w:rsid w:val="00682615"/>
    <w:rsid w:val="006841B6"/>
    <w:rsid w:val="00684B46"/>
    <w:rsid w:val="00687261"/>
    <w:rsid w:val="00687F6A"/>
    <w:rsid w:val="006902DE"/>
    <w:rsid w:val="00690844"/>
    <w:rsid w:val="006914B9"/>
    <w:rsid w:val="00691B40"/>
    <w:rsid w:val="0069281E"/>
    <w:rsid w:val="00694376"/>
    <w:rsid w:val="00695633"/>
    <w:rsid w:val="006962F6"/>
    <w:rsid w:val="00696327"/>
    <w:rsid w:val="00697370"/>
    <w:rsid w:val="0069771A"/>
    <w:rsid w:val="006977B0"/>
    <w:rsid w:val="006978ED"/>
    <w:rsid w:val="006A011B"/>
    <w:rsid w:val="006A0B54"/>
    <w:rsid w:val="006A13CC"/>
    <w:rsid w:val="006A1E95"/>
    <w:rsid w:val="006A2562"/>
    <w:rsid w:val="006A2E97"/>
    <w:rsid w:val="006A3E79"/>
    <w:rsid w:val="006A5050"/>
    <w:rsid w:val="006A51B5"/>
    <w:rsid w:val="006A549C"/>
    <w:rsid w:val="006A5536"/>
    <w:rsid w:val="006A666B"/>
    <w:rsid w:val="006A6B66"/>
    <w:rsid w:val="006A6E74"/>
    <w:rsid w:val="006A7A6A"/>
    <w:rsid w:val="006B0B47"/>
    <w:rsid w:val="006B0EB3"/>
    <w:rsid w:val="006B204A"/>
    <w:rsid w:val="006B2A2F"/>
    <w:rsid w:val="006B304F"/>
    <w:rsid w:val="006B415B"/>
    <w:rsid w:val="006B492D"/>
    <w:rsid w:val="006B49E1"/>
    <w:rsid w:val="006B4E01"/>
    <w:rsid w:val="006B59A8"/>
    <w:rsid w:val="006B6A46"/>
    <w:rsid w:val="006B6B14"/>
    <w:rsid w:val="006B6EC3"/>
    <w:rsid w:val="006B736B"/>
    <w:rsid w:val="006C1B22"/>
    <w:rsid w:val="006C1D80"/>
    <w:rsid w:val="006C3F81"/>
    <w:rsid w:val="006C6AAE"/>
    <w:rsid w:val="006D0E40"/>
    <w:rsid w:val="006D1151"/>
    <w:rsid w:val="006D1991"/>
    <w:rsid w:val="006D1DBE"/>
    <w:rsid w:val="006D1F64"/>
    <w:rsid w:val="006D2A06"/>
    <w:rsid w:val="006D3425"/>
    <w:rsid w:val="006D4166"/>
    <w:rsid w:val="006D44B0"/>
    <w:rsid w:val="006D4B9F"/>
    <w:rsid w:val="006D4EF4"/>
    <w:rsid w:val="006D543A"/>
    <w:rsid w:val="006D68E1"/>
    <w:rsid w:val="006D7C63"/>
    <w:rsid w:val="006D7FBA"/>
    <w:rsid w:val="006E0EDA"/>
    <w:rsid w:val="006E16D4"/>
    <w:rsid w:val="006E228F"/>
    <w:rsid w:val="006E2DCF"/>
    <w:rsid w:val="006E3A89"/>
    <w:rsid w:val="006E5FF3"/>
    <w:rsid w:val="006E69EA"/>
    <w:rsid w:val="006F3199"/>
    <w:rsid w:val="006F33C4"/>
    <w:rsid w:val="006F374C"/>
    <w:rsid w:val="006F3ADC"/>
    <w:rsid w:val="006F440E"/>
    <w:rsid w:val="006F5D62"/>
    <w:rsid w:val="006F6910"/>
    <w:rsid w:val="006F7C84"/>
    <w:rsid w:val="006F7D00"/>
    <w:rsid w:val="00700C00"/>
    <w:rsid w:val="00701A46"/>
    <w:rsid w:val="00701E57"/>
    <w:rsid w:val="007025EE"/>
    <w:rsid w:val="00702626"/>
    <w:rsid w:val="00702C23"/>
    <w:rsid w:val="0070353E"/>
    <w:rsid w:val="007036B5"/>
    <w:rsid w:val="007039B9"/>
    <w:rsid w:val="00703FE0"/>
    <w:rsid w:val="00705288"/>
    <w:rsid w:val="00705CC9"/>
    <w:rsid w:val="00705F24"/>
    <w:rsid w:val="00705FE8"/>
    <w:rsid w:val="00706F61"/>
    <w:rsid w:val="00707D5E"/>
    <w:rsid w:val="00707ECF"/>
    <w:rsid w:val="00710123"/>
    <w:rsid w:val="0071085E"/>
    <w:rsid w:val="007114AD"/>
    <w:rsid w:val="00711E3C"/>
    <w:rsid w:val="00712C97"/>
    <w:rsid w:val="00713220"/>
    <w:rsid w:val="00714727"/>
    <w:rsid w:val="00715AD9"/>
    <w:rsid w:val="00715B92"/>
    <w:rsid w:val="00720A33"/>
    <w:rsid w:val="00720F27"/>
    <w:rsid w:val="00722188"/>
    <w:rsid w:val="00722AE3"/>
    <w:rsid w:val="00722F61"/>
    <w:rsid w:val="0072333A"/>
    <w:rsid w:val="0072336C"/>
    <w:rsid w:val="00723431"/>
    <w:rsid w:val="0072414C"/>
    <w:rsid w:val="007247CD"/>
    <w:rsid w:val="00724E96"/>
    <w:rsid w:val="007252F5"/>
    <w:rsid w:val="007252F6"/>
    <w:rsid w:val="007254C0"/>
    <w:rsid w:val="00725867"/>
    <w:rsid w:val="007263A2"/>
    <w:rsid w:val="00727E98"/>
    <w:rsid w:val="00727F86"/>
    <w:rsid w:val="007317CC"/>
    <w:rsid w:val="007333A5"/>
    <w:rsid w:val="00734B92"/>
    <w:rsid w:val="00734BDA"/>
    <w:rsid w:val="00734F4A"/>
    <w:rsid w:val="007350F1"/>
    <w:rsid w:val="007355D1"/>
    <w:rsid w:val="00735B48"/>
    <w:rsid w:val="0073633C"/>
    <w:rsid w:val="00736899"/>
    <w:rsid w:val="007368BF"/>
    <w:rsid w:val="007401C6"/>
    <w:rsid w:val="007406D6"/>
    <w:rsid w:val="0074134C"/>
    <w:rsid w:val="00742C04"/>
    <w:rsid w:val="0074343B"/>
    <w:rsid w:val="00743A42"/>
    <w:rsid w:val="007442FF"/>
    <w:rsid w:val="007443A0"/>
    <w:rsid w:val="00744703"/>
    <w:rsid w:val="0074498F"/>
    <w:rsid w:val="0074673B"/>
    <w:rsid w:val="00746B96"/>
    <w:rsid w:val="0074761E"/>
    <w:rsid w:val="00750CD8"/>
    <w:rsid w:val="00751B79"/>
    <w:rsid w:val="007522DB"/>
    <w:rsid w:val="00752C62"/>
    <w:rsid w:val="00752ED9"/>
    <w:rsid w:val="00753379"/>
    <w:rsid w:val="0075356D"/>
    <w:rsid w:val="00753A65"/>
    <w:rsid w:val="007542D3"/>
    <w:rsid w:val="007545B7"/>
    <w:rsid w:val="00754769"/>
    <w:rsid w:val="007548D6"/>
    <w:rsid w:val="0075574D"/>
    <w:rsid w:val="00756C97"/>
    <w:rsid w:val="00756DF1"/>
    <w:rsid w:val="007571D8"/>
    <w:rsid w:val="007574A5"/>
    <w:rsid w:val="007578BC"/>
    <w:rsid w:val="00757BD8"/>
    <w:rsid w:val="00757CEA"/>
    <w:rsid w:val="0076012E"/>
    <w:rsid w:val="00761C5E"/>
    <w:rsid w:val="00761C62"/>
    <w:rsid w:val="00762256"/>
    <w:rsid w:val="0076299D"/>
    <w:rsid w:val="00763691"/>
    <w:rsid w:val="00763C99"/>
    <w:rsid w:val="0076433F"/>
    <w:rsid w:val="00764711"/>
    <w:rsid w:val="00764CDE"/>
    <w:rsid w:val="00764E0C"/>
    <w:rsid w:val="00764FD1"/>
    <w:rsid w:val="00765308"/>
    <w:rsid w:val="0076603F"/>
    <w:rsid w:val="00766D20"/>
    <w:rsid w:val="00767AE7"/>
    <w:rsid w:val="00770267"/>
    <w:rsid w:val="00770E1B"/>
    <w:rsid w:val="007734CF"/>
    <w:rsid w:val="007738E8"/>
    <w:rsid w:val="00773CBA"/>
    <w:rsid w:val="00773E56"/>
    <w:rsid w:val="0077540B"/>
    <w:rsid w:val="007754A6"/>
    <w:rsid w:val="00775811"/>
    <w:rsid w:val="00775E0C"/>
    <w:rsid w:val="007763C0"/>
    <w:rsid w:val="007775C9"/>
    <w:rsid w:val="0078003B"/>
    <w:rsid w:val="00780C6B"/>
    <w:rsid w:val="00782125"/>
    <w:rsid w:val="00782171"/>
    <w:rsid w:val="007840D4"/>
    <w:rsid w:val="00785DF0"/>
    <w:rsid w:val="00785E9D"/>
    <w:rsid w:val="00786CE7"/>
    <w:rsid w:val="00790522"/>
    <w:rsid w:val="00790E5E"/>
    <w:rsid w:val="0079116A"/>
    <w:rsid w:val="007913BE"/>
    <w:rsid w:val="00792261"/>
    <w:rsid w:val="0079279D"/>
    <w:rsid w:val="00793A03"/>
    <w:rsid w:val="00793D09"/>
    <w:rsid w:val="00794A3B"/>
    <w:rsid w:val="007956F1"/>
    <w:rsid w:val="00795F5D"/>
    <w:rsid w:val="007961C0"/>
    <w:rsid w:val="0079692C"/>
    <w:rsid w:val="0079754E"/>
    <w:rsid w:val="007A0C56"/>
    <w:rsid w:val="007A12CF"/>
    <w:rsid w:val="007A16D3"/>
    <w:rsid w:val="007A1E33"/>
    <w:rsid w:val="007A25D8"/>
    <w:rsid w:val="007A3F72"/>
    <w:rsid w:val="007A43E7"/>
    <w:rsid w:val="007A5401"/>
    <w:rsid w:val="007A5C80"/>
    <w:rsid w:val="007A73F3"/>
    <w:rsid w:val="007A74E7"/>
    <w:rsid w:val="007A7F78"/>
    <w:rsid w:val="007B007A"/>
    <w:rsid w:val="007B09DD"/>
    <w:rsid w:val="007B0D23"/>
    <w:rsid w:val="007B0D31"/>
    <w:rsid w:val="007B1AE6"/>
    <w:rsid w:val="007B25CE"/>
    <w:rsid w:val="007B3298"/>
    <w:rsid w:val="007B3E41"/>
    <w:rsid w:val="007B5240"/>
    <w:rsid w:val="007B79CD"/>
    <w:rsid w:val="007C09BF"/>
    <w:rsid w:val="007C0E25"/>
    <w:rsid w:val="007C1399"/>
    <w:rsid w:val="007C1598"/>
    <w:rsid w:val="007C1840"/>
    <w:rsid w:val="007C18C3"/>
    <w:rsid w:val="007C1EF7"/>
    <w:rsid w:val="007C2096"/>
    <w:rsid w:val="007C22C2"/>
    <w:rsid w:val="007C271C"/>
    <w:rsid w:val="007C2F2B"/>
    <w:rsid w:val="007C3328"/>
    <w:rsid w:val="007C438C"/>
    <w:rsid w:val="007C4C91"/>
    <w:rsid w:val="007C5677"/>
    <w:rsid w:val="007C5783"/>
    <w:rsid w:val="007C61C9"/>
    <w:rsid w:val="007C6C7C"/>
    <w:rsid w:val="007C726D"/>
    <w:rsid w:val="007C78ED"/>
    <w:rsid w:val="007D058F"/>
    <w:rsid w:val="007D09FB"/>
    <w:rsid w:val="007D0FDB"/>
    <w:rsid w:val="007D205C"/>
    <w:rsid w:val="007D37FA"/>
    <w:rsid w:val="007D3811"/>
    <w:rsid w:val="007D3881"/>
    <w:rsid w:val="007D5EDE"/>
    <w:rsid w:val="007D63FA"/>
    <w:rsid w:val="007D6A0B"/>
    <w:rsid w:val="007D6F28"/>
    <w:rsid w:val="007D70F0"/>
    <w:rsid w:val="007D7A0F"/>
    <w:rsid w:val="007D7CFC"/>
    <w:rsid w:val="007D7DC4"/>
    <w:rsid w:val="007E1B5F"/>
    <w:rsid w:val="007E1DBC"/>
    <w:rsid w:val="007E26BD"/>
    <w:rsid w:val="007E2C34"/>
    <w:rsid w:val="007E2FC0"/>
    <w:rsid w:val="007E3502"/>
    <w:rsid w:val="007E3EA1"/>
    <w:rsid w:val="007E4853"/>
    <w:rsid w:val="007E4FD3"/>
    <w:rsid w:val="007E5444"/>
    <w:rsid w:val="007E54D8"/>
    <w:rsid w:val="007E5942"/>
    <w:rsid w:val="007E5A8E"/>
    <w:rsid w:val="007E61A9"/>
    <w:rsid w:val="007E62E6"/>
    <w:rsid w:val="007E6F55"/>
    <w:rsid w:val="007E77FF"/>
    <w:rsid w:val="007E7E2B"/>
    <w:rsid w:val="007E7E39"/>
    <w:rsid w:val="007F0826"/>
    <w:rsid w:val="007F2ED8"/>
    <w:rsid w:val="007F35FC"/>
    <w:rsid w:val="007F46FF"/>
    <w:rsid w:val="007F50FD"/>
    <w:rsid w:val="007F61E0"/>
    <w:rsid w:val="007F6C4C"/>
    <w:rsid w:val="007F71B1"/>
    <w:rsid w:val="007F7523"/>
    <w:rsid w:val="008000F6"/>
    <w:rsid w:val="00800250"/>
    <w:rsid w:val="00800902"/>
    <w:rsid w:val="00800A95"/>
    <w:rsid w:val="008012E4"/>
    <w:rsid w:val="008028ED"/>
    <w:rsid w:val="00803F53"/>
    <w:rsid w:val="0080511C"/>
    <w:rsid w:val="0080587D"/>
    <w:rsid w:val="00811805"/>
    <w:rsid w:val="00812281"/>
    <w:rsid w:val="00812CC7"/>
    <w:rsid w:val="008131F8"/>
    <w:rsid w:val="008137BB"/>
    <w:rsid w:val="00813A5E"/>
    <w:rsid w:val="008140E7"/>
    <w:rsid w:val="00814715"/>
    <w:rsid w:val="008149D1"/>
    <w:rsid w:val="008149E5"/>
    <w:rsid w:val="008149F0"/>
    <w:rsid w:val="008152C2"/>
    <w:rsid w:val="00815652"/>
    <w:rsid w:val="008166F1"/>
    <w:rsid w:val="0081691E"/>
    <w:rsid w:val="00816FCD"/>
    <w:rsid w:val="00817B7C"/>
    <w:rsid w:val="00820B69"/>
    <w:rsid w:val="008218E2"/>
    <w:rsid w:val="00821D6B"/>
    <w:rsid w:val="0082269E"/>
    <w:rsid w:val="00822B5D"/>
    <w:rsid w:val="00823AB5"/>
    <w:rsid w:val="00824322"/>
    <w:rsid w:val="00825513"/>
    <w:rsid w:val="00825C8A"/>
    <w:rsid w:val="00826603"/>
    <w:rsid w:val="00826951"/>
    <w:rsid w:val="00826997"/>
    <w:rsid w:val="00827088"/>
    <w:rsid w:val="00827B36"/>
    <w:rsid w:val="00827E1A"/>
    <w:rsid w:val="00831488"/>
    <w:rsid w:val="0083235C"/>
    <w:rsid w:val="008329C3"/>
    <w:rsid w:val="008331D8"/>
    <w:rsid w:val="008333AA"/>
    <w:rsid w:val="00833BBC"/>
    <w:rsid w:val="00833C56"/>
    <w:rsid w:val="008345F7"/>
    <w:rsid w:val="008355B5"/>
    <w:rsid w:val="0083562D"/>
    <w:rsid w:val="00835CA3"/>
    <w:rsid w:val="0083608B"/>
    <w:rsid w:val="008362DB"/>
    <w:rsid w:val="0083739C"/>
    <w:rsid w:val="00837AC6"/>
    <w:rsid w:val="00837F4E"/>
    <w:rsid w:val="008409C3"/>
    <w:rsid w:val="0084107A"/>
    <w:rsid w:val="00842700"/>
    <w:rsid w:val="00843458"/>
    <w:rsid w:val="008434F8"/>
    <w:rsid w:val="00846A3E"/>
    <w:rsid w:val="00851338"/>
    <w:rsid w:val="008515FA"/>
    <w:rsid w:val="00851720"/>
    <w:rsid w:val="00852793"/>
    <w:rsid w:val="008529F3"/>
    <w:rsid w:val="00852FF6"/>
    <w:rsid w:val="00854461"/>
    <w:rsid w:val="0085490D"/>
    <w:rsid w:val="00854EDE"/>
    <w:rsid w:val="008561EC"/>
    <w:rsid w:val="0085636B"/>
    <w:rsid w:val="00857437"/>
    <w:rsid w:val="008575B3"/>
    <w:rsid w:val="0085770B"/>
    <w:rsid w:val="008577E5"/>
    <w:rsid w:val="0085791F"/>
    <w:rsid w:val="008602B9"/>
    <w:rsid w:val="00860466"/>
    <w:rsid w:val="0086054B"/>
    <w:rsid w:val="00860AC1"/>
    <w:rsid w:val="00860C0E"/>
    <w:rsid w:val="0086206C"/>
    <w:rsid w:val="00862D40"/>
    <w:rsid w:val="00863A22"/>
    <w:rsid w:val="00863A61"/>
    <w:rsid w:val="00864210"/>
    <w:rsid w:val="00865097"/>
    <w:rsid w:val="00865345"/>
    <w:rsid w:val="008662E8"/>
    <w:rsid w:val="0086663E"/>
    <w:rsid w:val="00866B73"/>
    <w:rsid w:val="00870117"/>
    <w:rsid w:val="00870CEB"/>
    <w:rsid w:val="00870D35"/>
    <w:rsid w:val="008716B2"/>
    <w:rsid w:val="00871CD1"/>
    <w:rsid w:val="00872214"/>
    <w:rsid w:val="00872709"/>
    <w:rsid w:val="008727AF"/>
    <w:rsid w:val="00872FBB"/>
    <w:rsid w:val="00873680"/>
    <w:rsid w:val="008737C9"/>
    <w:rsid w:val="00873AB6"/>
    <w:rsid w:val="00873D13"/>
    <w:rsid w:val="00874CAB"/>
    <w:rsid w:val="00874CCC"/>
    <w:rsid w:val="008759ED"/>
    <w:rsid w:val="00876F1E"/>
    <w:rsid w:val="00877597"/>
    <w:rsid w:val="00880460"/>
    <w:rsid w:val="008818A6"/>
    <w:rsid w:val="008839BA"/>
    <w:rsid w:val="00883A8F"/>
    <w:rsid w:val="00883D32"/>
    <w:rsid w:val="00884890"/>
    <w:rsid w:val="00884A17"/>
    <w:rsid w:val="00884C0B"/>
    <w:rsid w:val="00884CF1"/>
    <w:rsid w:val="00885A46"/>
    <w:rsid w:val="008866FF"/>
    <w:rsid w:val="00886B49"/>
    <w:rsid w:val="00887389"/>
    <w:rsid w:val="008875FA"/>
    <w:rsid w:val="00887EE8"/>
    <w:rsid w:val="008909E6"/>
    <w:rsid w:val="00891048"/>
    <w:rsid w:val="0089208F"/>
    <w:rsid w:val="00892300"/>
    <w:rsid w:val="00892BD4"/>
    <w:rsid w:val="0089316E"/>
    <w:rsid w:val="00893C8C"/>
    <w:rsid w:val="008944D1"/>
    <w:rsid w:val="00894E5D"/>
    <w:rsid w:val="008950FE"/>
    <w:rsid w:val="00896329"/>
    <w:rsid w:val="008966D3"/>
    <w:rsid w:val="00896711"/>
    <w:rsid w:val="008A039D"/>
    <w:rsid w:val="008A0590"/>
    <w:rsid w:val="008A0EF7"/>
    <w:rsid w:val="008A23A4"/>
    <w:rsid w:val="008A3132"/>
    <w:rsid w:val="008A42A0"/>
    <w:rsid w:val="008A5677"/>
    <w:rsid w:val="008A727A"/>
    <w:rsid w:val="008B0951"/>
    <w:rsid w:val="008B1670"/>
    <w:rsid w:val="008B246E"/>
    <w:rsid w:val="008B3836"/>
    <w:rsid w:val="008B4675"/>
    <w:rsid w:val="008B4B0F"/>
    <w:rsid w:val="008B61BE"/>
    <w:rsid w:val="008B786F"/>
    <w:rsid w:val="008B7A3A"/>
    <w:rsid w:val="008C036B"/>
    <w:rsid w:val="008C086F"/>
    <w:rsid w:val="008C0875"/>
    <w:rsid w:val="008C0F09"/>
    <w:rsid w:val="008C1BB7"/>
    <w:rsid w:val="008C2615"/>
    <w:rsid w:val="008C368F"/>
    <w:rsid w:val="008C7B05"/>
    <w:rsid w:val="008D066D"/>
    <w:rsid w:val="008D08BB"/>
    <w:rsid w:val="008D0AB8"/>
    <w:rsid w:val="008D0DBE"/>
    <w:rsid w:val="008D2582"/>
    <w:rsid w:val="008D2652"/>
    <w:rsid w:val="008D30BA"/>
    <w:rsid w:val="008D48AF"/>
    <w:rsid w:val="008D4A19"/>
    <w:rsid w:val="008D4F68"/>
    <w:rsid w:val="008D5544"/>
    <w:rsid w:val="008D61F3"/>
    <w:rsid w:val="008D62B4"/>
    <w:rsid w:val="008E0683"/>
    <w:rsid w:val="008E0D29"/>
    <w:rsid w:val="008E10B2"/>
    <w:rsid w:val="008E195B"/>
    <w:rsid w:val="008E1DC0"/>
    <w:rsid w:val="008E26BF"/>
    <w:rsid w:val="008E26D9"/>
    <w:rsid w:val="008E2DC3"/>
    <w:rsid w:val="008E3951"/>
    <w:rsid w:val="008E413D"/>
    <w:rsid w:val="008E4879"/>
    <w:rsid w:val="008E4916"/>
    <w:rsid w:val="008E5104"/>
    <w:rsid w:val="008E5251"/>
    <w:rsid w:val="008E59E4"/>
    <w:rsid w:val="008E5E44"/>
    <w:rsid w:val="008E6170"/>
    <w:rsid w:val="008F18B9"/>
    <w:rsid w:val="008F275E"/>
    <w:rsid w:val="008F2793"/>
    <w:rsid w:val="008F29A1"/>
    <w:rsid w:val="008F3BD6"/>
    <w:rsid w:val="008F42C9"/>
    <w:rsid w:val="008F5696"/>
    <w:rsid w:val="008F7074"/>
    <w:rsid w:val="008F7FE5"/>
    <w:rsid w:val="0090024C"/>
    <w:rsid w:val="0090034C"/>
    <w:rsid w:val="0090068D"/>
    <w:rsid w:val="0090073D"/>
    <w:rsid w:val="00900CDF"/>
    <w:rsid w:val="00901A19"/>
    <w:rsid w:val="009029C1"/>
    <w:rsid w:val="009031D6"/>
    <w:rsid w:val="009041AE"/>
    <w:rsid w:val="00906624"/>
    <w:rsid w:val="00906DDA"/>
    <w:rsid w:val="00907703"/>
    <w:rsid w:val="00907DA5"/>
    <w:rsid w:val="00910065"/>
    <w:rsid w:val="00911366"/>
    <w:rsid w:val="00911841"/>
    <w:rsid w:val="009125AE"/>
    <w:rsid w:val="00912E25"/>
    <w:rsid w:val="009134C2"/>
    <w:rsid w:val="00914370"/>
    <w:rsid w:val="0091480D"/>
    <w:rsid w:val="00914E69"/>
    <w:rsid w:val="00915A26"/>
    <w:rsid w:val="0091743E"/>
    <w:rsid w:val="0091765A"/>
    <w:rsid w:val="0092112A"/>
    <w:rsid w:val="00921D20"/>
    <w:rsid w:val="00921E9E"/>
    <w:rsid w:val="009231EF"/>
    <w:rsid w:val="009252C2"/>
    <w:rsid w:val="0092654E"/>
    <w:rsid w:val="00926716"/>
    <w:rsid w:val="009268B3"/>
    <w:rsid w:val="009307FA"/>
    <w:rsid w:val="0093087B"/>
    <w:rsid w:val="00930C0D"/>
    <w:rsid w:val="00931D9D"/>
    <w:rsid w:val="00931EEA"/>
    <w:rsid w:val="00931F17"/>
    <w:rsid w:val="009320F8"/>
    <w:rsid w:val="00932348"/>
    <w:rsid w:val="00932D7A"/>
    <w:rsid w:val="00933067"/>
    <w:rsid w:val="00933122"/>
    <w:rsid w:val="00933226"/>
    <w:rsid w:val="009345F1"/>
    <w:rsid w:val="009347AD"/>
    <w:rsid w:val="00934ADE"/>
    <w:rsid w:val="00934B75"/>
    <w:rsid w:val="00936EF2"/>
    <w:rsid w:val="00936F25"/>
    <w:rsid w:val="00941B3A"/>
    <w:rsid w:val="00941B5E"/>
    <w:rsid w:val="00941B95"/>
    <w:rsid w:val="0094427D"/>
    <w:rsid w:val="00944835"/>
    <w:rsid w:val="009449F8"/>
    <w:rsid w:val="009452A7"/>
    <w:rsid w:val="009461F2"/>
    <w:rsid w:val="009462A2"/>
    <w:rsid w:val="0094776E"/>
    <w:rsid w:val="009510E9"/>
    <w:rsid w:val="00951D35"/>
    <w:rsid w:val="00951DC8"/>
    <w:rsid w:val="00952B2E"/>
    <w:rsid w:val="009534A7"/>
    <w:rsid w:val="009543FB"/>
    <w:rsid w:val="00954A22"/>
    <w:rsid w:val="0095599B"/>
    <w:rsid w:val="00956270"/>
    <w:rsid w:val="009566BC"/>
    <w:rsid w:val="00957E20"/>
    <w:rsid w:val="0096009B"/>
    <w:rsid w:val="00960E58"/>
    <w:rsid w:val="00961B13"/>
    <w:rsid w:val="00962217"/>
    <w:rsid w:val="00962FCA"/>
    <w:rsid w:val="009630DC"/>
    <w:rsid w:val="00963E02"/>
    <w:rsid w:val="009648DF"/>
    <w:rsid w:val="009651A6"/>
    <w:rsid w:val="0096575C"/>
    <w:rsid w:val="0096633F"/>
    <w:rsid w:val="00966566"/>
    <w:rsid w:val="00966A55"/>
    <w:rsid w:val="00967EC4"/>
    <w:rsid w:val="0097031E"/>
    <w:rsid w:val="00970454"/>
    <w:rsid w:val="009707D2"/>
    <w:rsid w:val="0097096B"/>
    <w:rsid w:val="00972669"/>
    <w:rsid w:val="009727C3"/>
    <w:rsid w:val="0097342B"/>
    <w:rsid w:val="00973DB0"/>
    <w:rsid w:val="00973FA1"/>
    <w:rsid w:val="0097563B"/>
    <w:rsid w:val="00976496"/>
    <w:rsid w:val="00976A06"/>
    <w:rsid w:val="00977304"/>
    <w:rsid w:val="0097773C"/>
    <w:rsid w:val="00977A8B"/>
    <w:rsid w:val="00977AD7"/>
    <w:rsid w:val="00981B28"/>
    <w:rsid w:val="00983813"/>
    <w:rsid w:val="00983D2A"/>
    <w:rsid w:val="00984042"/>
    <w:rsid w:val="00985B5A"/>
    <w:rsid w:val="009865CB"/>
    <w:rsid w:val="00986A0C"/>
    <w:rsid w:val="009908B9"/>
    <w:rsid w:val="00990AB6"/>
    <w:rsid w:val="00991A7D"/>
    <w:rsid w:val="00992C9B"/>
    <w:rsid w:val="00992E5C"/>
    <w:rsid w:val="0099370E"/>
    <w:rsid w:val="0099467C"/>
    <w:rsid w:val="00994C18"/>
    <w:rsid w:val="009959A0"/>
    <w:rsid w:val="0099606C"/>
    <w:rsid w:val="0099621C"/>
    <w:rsid w:val="00996460"/>
    <w:rsid w:val="009971C7"/>
    <w:rsid w:val="0099780F"/>
    <w:rsid w:val="009A026A"/>
    <w:rsid w:val="009A0CE6"/>
    <w:rsid w:val="009A1ADF"/>
    <w:rsid w:val="009A2299"/>
    <w:rsid w:val="009A2E5A"/>
    <w:rsid w:val="009A476F"/>
    <w:rsid w:val="009A6CE7"/>
    <w:rsid w:val="009A734D"/>
    <w:rsid w:val="009B1240"/>
    <w:rsid w:val="009B1C2E"/>
    <w:rsid w:val="009B24E1"/>
    <w:rsid w:val="009B29CF"/>
    <w:rsid w:val="009B38BE"/>
    <w:rsid w:val="009B4CBF"/>
    <w:rsid w:val="009B549A"/>
    <w:rsid w:val="009B579B"/>
    <w:rsid w:val="009C35FC"/>
    <w:rsid w:val="009C4AFE"/>
    <w:rsid w:val="009C50A6"/>
    <w:rsid w:val="009C5919"/>
    <w:rsid w:val="009C5DF0"/>
    <w:rsid w:val="009C669B"/>
    <w:rsid w:val="009C6C40"/>
    <w:rsid w:val="009D00E0"/>
    <w:rsid w:val="009D08A7"/>
    <w:rsid w:val="009D1233"/>
    <w:rsid w:val="009D2C9D"/>
    <w:rsid w:val="009D2DFD"/>
    <w:rsid w:val="009D340E"/>
    <w:rsid w:val="009D3822"/>
    <w:rsid w:val="009D3F7D"/>
    <w:rsid w:val="009D5DFC"/>
    <w:rsid w:val="009D637A"/>
    <w:rsid w:val="009D6AB1"/>
    <w:rsid w:val="009D7C50"/>
    <w:rsid w:val="009D7E8D"/>
    <w:rsid w:val="009E0097"/>
    <w:rsid w:val="009E0F1E"/>
    <w:rsid w:val="009E2E5C"/>
    <w:rsid w:val="009E3A6D"/>
    <w:rsid w:val="009E3ED1"/>
    <w:rsid w:val="009E468F"/>
    <w:rsid w:val="009E63C5"/>
    <w:rsid w:val="009E69D9"/>
    <w:rsid w:val="009E7F76"/>
    <w:rsid w:val="009F01E7"/>
    <w:rsid w:val="009F109E"/>
    <w:rsid w:val="009F2512"/>
    <w:rsid w:val="009F2B79"/>
    <w:rsid w:val="009F4E4A"/>
    <w:rsid w:val="009F51BF"/>
    <w:rsid w:val="009F57D2"/>
    <w:rsid w:val="009F5861"/>
    <w:rsid w:val="009F63D9"/>
    <w:rsid w:val="009F794A"/>
    <w:rsid w:val="009F7A8A"/>
    <w:rsid w:val="00A005CB"/>
    <w:rsid w:val="00A0096C"/>
    <w:rsid w:val="00A00B5B"/>
    <w:rsid w:val="00A011EE"/>
    <w:rsid w:val="00A01EF4"/>
    <w:rsid w:val="00A02C75"/>
    <w:rsid w:val="00A0483E"/>
    <w:rsid w:val="00A05466"/>
    <w:rsid w:val="00A05A94"/>
    <w:rsid w:val="00A05AE4"/>
    <w:rsid w:val="00A06636"/>
    <w:rsid w:val="00A074E7"/>
    <w:rsid w:val="00A07A80"/>
    <w:rsid w:val="00A07FB0"/>
    <w:rsid w:val="00A105E7"/>
    <w:rsid w:val="00A106B0"/>
    <w:rsid w:val="00A123AA"/>
    <w:rsid w:val="00A126FB"/>
    <w:rsid w:val="00A13317"/>
    <w:rsid w:val="00A133FA"/>
    <w:rsid w:val="00A15030"/>
    <w:rsid w:val="00A15AA8"/>
    <w:rsid w:val="00A165B9"/>
    <w:rsid w:val="00A1682D"/>
    <w:rsid w:val="00A16A1D"/>
    <w:rsid w:val="00A16A8B"/>
    <w:rsid w:val="00A16BC8"/>
    <w:rsid w:val="00A17C7A"/>
    <w:rsid w:val="00A2014A"/>
    <w:rsid w:val="00A202BC"/>
    <w:rsid w:val="00A20F05"/>
    <w:rsid w:val="00A2192D"/>
    <w:rsid w:val="00A230B1"/>
    <w:rsid w:val="00A23312"/>
    <w:rsid w:val="00A24712"/>
    <w:rsid w:val="00A24DDB"/>
    <w:rsid w:val="00A24E57"/>
    <w:rsid w:val="00A264E8"/>
    <w:rsid w:val="00A26EEC"/>
    <w:rsid w:val="00A2716D"/>
    <w:rsid w:val="00A2747B"/>
    <w:rsid w:val="00A30084"/>
    <w:rsid w:val="00A31B84"/>
    <w:rsid w:val="00A3223E"/>
    <w:rsid w:val="00A33EAC"/>
    <w:rsid w:val="00A33EFA"/>
    <w:rsid w:val="00A3630B"/>
    <w:rsid w:val="00A37031"/>
    <w:rsid w:val="00A371DB"/>
    <w:rsid w:val="00A37EDA"/>
    <w:rsid w:val="00A37F77"/>
    <w:rsid w:val="00A406D8"/>
    <w:rsid w:val="00A40ADC"/>
    <w:rsid w:val="00A40BE8"/>
    <w:rsid w:val="00A40D19"/>
    <w:rsid w:val="00A41C6F"/>
    <w:rsid w:val="00A42433"/>
    <w:rsid w:val="00A42E7E"/>
    <w:rsid w:val="00A443A2"/>
    <w:rsid w:val="00A448EC"/>
    <w:rsid w:val="00A44976"/>
    <w:rsid w:val="00A458C0"/>
    <w:rsid w:val="00A45B56"/>
    <w:rsid w:val="00A4737B"/>
    <w:rsid w:val="00A476B3"/>
    <w:rsid w:val="00A5036F"/>
    <w:rsid w:val="00A50986"/>
    <w:rsid w:val="00A50C04"/>
    <w:rsid w:val="00A50FC6"/>
    <w:rsid w:val="00A51064"/>
    <w:rsid w:val="00A511B1"/>
    <w:rsid w:val="00A5126B"/>
    <w:rsid w:val="00A51D3A"/>
    <w:rsid w:val="00A52159"/>
    <w:rsid w:val="00A523B8"/>
    <w:rsid w:val="00A52536"/>
    <w:rsid w:val="00A526F0"/>
    <w:rsid w:val="00A52D55"/>
    <w:rsid w:val="00A53523"/>
    <w:rsid w:val="00A53B8F"/>
    <w:rsid w:val="00A54161"/>
    <w:rsid w:val="00A5467C"/>
    <w:rsid w:val="00A54B62"/>
    <w:rsid w:val="00A604DA"/>
    <w:rsid w:val="00A60D81"/>
    <w:rsid w:val="00A61051"/>
    <w:rsid w:val="00A61213"/>
    <w:rsid w:val="00A61252"/>
    <w:rsid w:val="00A613EC"/>
    <w:rsid w:val="00A61A77"/>
    <w:rsid w:val="00A61E7D"/>
    <w:rsid w:val="00A61F47"/>
    <w:rsid w:val="00A63FB4"/>
    <w:rsid w:val="00A645A1"/>
    <w:rsid w:val="00A6460C"/>
    <w:rsid w:val="00A64C21"/>
    <w:rsid w:val="00A64DCE"/>
    <w:rsid w:val="00A64F29"/>
    <w:rsid w:val="00A65462"/>
    <w:rsid w:val="00A66178"/>
    <w:rsid w:val="00A679A3"/>
    <w:rsid w:val="00A70ADA"/>
    <w:rsid w:val="00A7152F"/>
    <w:rsid w:val="00A716C6"/>
    <w:rsid w:val="00A71C94"/>
    <w:rsid w:val="00A7212A"/>
    <w:rsid w:val="00A72629"/>
    <w:rsid w:val="00A72646"/>
    <w:rsid w:val="00A726D6"/>
    <w:rsid w:val="00A73998"/>
    <w:rsid w:val="00A73F97"/>
    <w:rsid w:val="00A73FAE"/>
    <w:rsid w:val="00A74600"/>
    <w:rsid w:val="00A74BBB"/>
    <w:rsid w:val="00A7509E"/>
    <w:rsid w:val="00A75A29"/>
    <w:rsid w:val="00A76EF5"/>
    <w:rsid w:val="00A76F46"/>
    <w:rsid w:val="00A772A4"/>
    <w:rsid w:val="00A779D6"/>
    <w:rsid w:val="00A77A5C"/>
    <w:rsid w:val="00A8046E"/>
    <w:rsid w:val="00A80FE7"/>
    <w:rsid w:val="00A810E3"/>
    <w:rsid w:val="00A81C94"/>
    <w:rsid w:val="00A82153"/>
    <w:rsid w:val="00A840A7"/>
    <w:rsid w:val="00A84405"/>
    <w:rsid w:val="00A853BF"/>
    <w:rsid w:val="00A85778"/>
    <w:rsid w:val="00A86027"/>
    <w:rsid w:val="00A86DF9"/>
    <w:rsid w:val="00A87242"/>
    <w:rsid w:val="00A873F0"/>
    <w:rsid w:val="00A87536"/>
    <w:rsid w:val="00A87C6F"/>
    <w:rsid w:val="00A904C1"/>
    <w:rsid w:val="00A92268"/>
    <w:rsid w:val="00A93A7D"/>
    <w:rsid w:val="00A9471C"/>
    <w:rsid w:val="00A952F5"/>
    <w:rsid w:val="00A959AC"/>
    <w:rsid w:val="00A974B3"/>
    <w:rsid w:val="00A97E79"/>
    <w:rsid w:val="00AA0212"/>
    <w:rsid w:val="00AA0F50"/>
    <w:rsid w:val="00AA25D0"/>
    <w:rsid w:val="00AA283D"/>
    <w:rsid w:val="00AA3C9B"/>
    <w:rsid w:val="00AA5103"/>
    <w:rsid w:val="00AA54FE"/>
    <w:rsid w:val="00AA55C2"/>
    <w:rsid w:val="00AA5670"/>
    <w:rsid w:val="00AA5FCA"/>
    <w:rsid w:val="00AA627F"/>
    <w:rsid w:val="00AA6989"/>
    <w:rsid w:val="00AA6B21"/>
    <w:rsid w:val="00AA6F0E"/>
    <w:rsid w:val="00AA75DA"/>
    <w:rsid w:val="00AB0443"/>
    <w:rsid w:val="00AB159A"/>
    <w:rsid w:val="00AB279D"/>
    <w:rsid w:val="00AB29CE"/>
    <w:rsid w:val="00AB35FC"/>
    <w:rsid w:val="00AB4740"/>
    <w:rsid w:val="00AB4B36"/>
    <w:rsid w:val="00AB6736"/>
    <w:rsid w:val="00AB7446"/>
    <w:rsid w:val="00AC139B"/>
    <w:rsid w:val="00AC1A61"/>
    <w:rsid w:val="00AC1A6F"/>
    <w:rsid w:val="00AC27DA"/>
    <w:rsid w:val="00AC28FE"/>
    <w:rsid w:val="00AC3608"/>
    <w:rsid w:val="00AC3B11"/>
    <w:rsid w:val="00AC3BDB"/>
    <w:rsid w:val="00AC3E76"/>
    <w:rsid w:val="00AC4025"/>
    <w:rsid w:val="00AC462D"/>
    <w:rsid w:val="00AC4ADD"/>
    <w:rsid w:val="00AC4B34"/>
    <w:rsid w:val="00AC593B"/>
    <w:rsid w:val="00AC5B1B"/>
    <w:rsid w:val="00AC688E"/>
    <w:rsid w:val="00AC6E3C"/>
    <w:rsid w:val="00AC76EB"/>
    <w:rsid w:val="00AC7A04"/>
    <w:rsid w:val="00AC7F2F"/>
    <w:rsid w:val="00AD0391"/>
    <w:rsid w:val="00AD19A9"/>
    <w:rsid w:val="00AD1ADE"/>
    <w:rsid w:val="00AD31CE"/>
    <w:rsid w:val="00AD4325"/>
    <w:rsid w:val="00AD44D2"/>
    <w:rsid w:val="00AD5C49"/>
    <w:rsid w:val="00AD7491"/>
    <w:rsid w:val="00AD75E3"/>
    <w:rsid w:val="00AE006A"/>
    <w:rsid w:val="00AE07BE"/>
    <w:rsid w:val="00AE08EE"/>
    <w:rsid w:val="00AE0AB7"/>
    <w:rsid w:val="00AE14DD"/>
    <w:rsid w:val="00AE1832"/>
    <w:rsid w:val="00AE2294"/>
    <w:rsid w:val="00AE2381"/>
    <w:rsid w:val="00AE373B"/>
    <w:rsid w:val="00AE48D7"/>
    <w:rsid w:val="00AE4C46"/>
    <w:rsid w:val="00AE4DA3"/>
    <w:rsid w:val="00AE565F"/>
    <w:rsid w:val="00AE5A9C"/>
    <w:rsid w:val="00AE5AD9"/>
    <w:rsid w:val="00AE5C08"/>
    <w:rsid w:val="00AE626F"/>
    <w:rsid w:val="00AE736E"/>
    <w:rsid w:val="00AE7D41"/>
    <w:rsid w:val="00AF0440"/>
    <w:rsid w:val="00AF0512"/>
    <w:rsid w:val="00AF0A0F"/>
    <w:rsid w:val="00AF0A95"/>
    <w:rsid w:val="00AF0F63"/>
    <w:rsid w:val="00AF1D52"/>
    <w:rsid w:val="00AF1EED"/>
    <w:rsid w:val="00AF20D8"/>
    <w:rsid w:val="00AF2A59"/>
    <w:rsid w:val="00AF4116"/>
    <w:rsid w:val="00AF4641"/>
    <w:rsid w:val="00AF5677"/>
    <w:rsid w:val="00AF5C9F"/>
    <w:rsid w:val="00AF6D8E"/>
    <w:rsid w:val="00AF7828"/>
    <w:rsid w:val="00AF7C24"/>
    <w:rsid w:val="00AF7D37"/>
    <w:rsid w:val="00B00289"/>
    <w:rsid w:val="00B00455"/>
    <w:rsid w:val="00B0094F"/>
    <w:rsid w:val="00B00A5F"/>
    <w:rsid w:val="00B00C9A"/>
    <w:rsid w:val="00B01766"/>
    <w:rsid w:val="00B018AA"/>
    <w:rsid w:val="00B02CB4"/>
    <w:rsid w:val="00B02E29"/>
    <w:rsid w:val="00B030E7"/>
    <w:rsid w:val="00B047B4"/>
    <w:rsid w:val="00B06DDB"/>
    <w:rsid w:val="00B06E8E"/>
    <w:rsid w:val="00B07026"/>
    <w:rsid w:val="00B07483"/>
    <w:rsid w:val="00B07EE6"/>
    <w:rsid w:val="00B10208"/>
    <w:rsid w:val="00B1028E"/>
    <w:rsid w:val="00B117E5"/>
    <w:rsid w:val="00B12AF7"/>
    <w:rsid w:val="00B1410E"/>
    <w:rsid w:val="00B14971"/>
    <w:rsid w:val="00B14BB5"/>
    <w:rsid w:val="00B152D8"/>
    <w:rsid w:val="00B156C7"/>
    <w:rsid w:val="00B165AE"/>
    <w:rsid w:val="00B166CA"/>
    <w:rsid w:val="00B1715E"/>
    <w:rsid w:val="00B178AF"/>
    <w:rsid w:val="00B17D86"/>
    <w:rsid w:val="00B200AC"/>
    <w:rsid w:val="00B2242A"/>
    <w:rsid w:val="00B2286B"/>
    <w:rsid w:val="00B22E28"/>
    <w:rsid w:val="00B23999"/>
    <w:rsid w:val="00B2495C"/>
    <w:rsid w:val="00B24D17"/>
    <w:rsid w:val="00B24D3A"/>
    <w:rsid w:val="00B26A34"/>
    <w:rsid w:val="00B274AB"/>
    <w:rsid w:val="00B3003D"/>
    <w:rsid w:val="00B30F67"/>
    <w:rsid w:val="00B31652"/>
    <w:rsid w:val="00B318A7"/>
    <w:rsid w:val="00B31C87"/>
    <w:rsid w:val="00B32062"/>
    <w:rsid w:val="00B327D0"/>
    <w:rsid w:val="00B32E5E"/>
    <w:rsid w:val="00B330DB"/>
    <w:rsid w:val="00B3357F"/>
    <w:rsid w:val="00B343A0"/>
    <w:rsid w:val="00B35458"/>
    <w:rsid w:val="00B3567E"/>
    <w:rsid w:val="00B358AF"/>
    <w:rsid w:val="00B3725F"/>
    <w:rsid w:val="00B37744"/>
    <w:rsid w:val="00B40512"/>
    <w:rsid w:val="00B405A5"/>
    <w:rsid w:val="00B40722"/>
    <w:rsid w:val="00B41623"/>
    <w:rsid w:val="00B41F36"/>
    <w:rsid w:val="00B424A2"/>
    <w:rsid w:val="00B42BA0"/>
    <w:rsid w:val="00B432F8"/>
    <w:rsid w:val="00B43926"/>
    <w:rsid w:val="00B44910"/>
    <w:rsid w:val="00B44ED6"/>
    <w:rsid w:val="00B45598"/>
    <w:rsid w:val="00B500CD"/>
    <w:rsid w:val="00B506A9"/>
    <w:rsid w:val="00B50E5E"/>
    <w:rsid w:val="00B520FC"/>
    <w:rsid w:val="00B5228E"/>
    <w:rsid w:val="00B53358"/>
    <w:rsid w:val="00B5349A"/>
    <w:rsid w:val="00B537C7"/>
    <w:rsid w:val="00B53904"/>
    <w:rsid w:val="00B5427F"/>
    <w:rsid w:val="00B545AF"/>
    <w:rsid w:val="00B547BD"/>
    <w:rsid w:val="00B5591D"/>
    <w:rsid w:val="00B55A2D"/>
    <w:rsid w:val="00B5665C"/>
    <w:rsid w:val="00B57459"/>
    <w:rsid w:val="00B57D4E"/>
    <w:rsid w:val="00B601E2"/>
    <w:rsid w:val="00B60869"/>
    <w:rsid w:val="00B6110C"/>
    <w:rsid w:val="00B61C98"/>
    <w:rsid w:val="00B6263B"/>
    <w:rsid w:val="00B62648"/>
    <w:rsid w:val="00B62EC6"/>
    <w:rsid w:val="00B63AFA"/>
    <w:rsid w:val="00B63D3D"/>
    <w:rsid w:val="00B647F3"/>
    <w:rsid w:val="00B66264"/>
    <w:rsid w:val="00B67C75"/>
    <w:rsid w:val="00B67F72"/>
    <w:rsid w:val="00B71A19"/>
    <w:rsid w:val="00B7269B"/>
    <w:rsid w:val="00B743AA"/>
    <w:rsid w:val="00B76611"/>
    <w:rsid w:val="00B80F77"/>
    <w:rsid w:val="00B834A3"/>
    <w:rsid w:val="00B84D8A"/>
    <w:rsid w:val="00B851EE"/>
    <w:rsid w:val="00B852EF"/>
    <w:rsid w:val="00B86A09"/>
    <w:rsid w:val="00B86B75"/>
    <w:rsid w:val="00B87D18"/>
    <w:rsid w:val="00B87F1C"/>
    <w:rsid w:val="00B902DA"/>
    <w:rsid w:val="00B902E2"/>
    <w:rsid w:val="00B903D0"/>
    <w:rsid w:val="00B907B1"/>
    <w:rsid w:val="00B90CDC"/>
    <w:rsid w:val="00B919BA"/>
    <w:rsid w:val="00B91BCB"/>
    <w:rsid w:val="00B92017"/>
    <w:rsid w:val="00B928DB"/>
    <w:rsid w:val="00B931EE"/>
    <w:rsid w:val="00B93EDB"/>
    <w:rsid w:val="00B93FAC"/>
    <w:rsid w:val="00B94479"/>
    <w:rsid w:val="00B945B7"/>
    <w:rsid w:val="00B946B6"/>
    <w:rsid w:val="00B94B8F"/>
    <w:rsid w:val="00B95373"/>
    <w:rsid w:val="00B96179"/>
    <w:rsid w:val="00B962E5"/>
    <w:rsid w:val="00B96DDA"/>
    <w:rsid w:val="00B970C8"/>
    <w:rsid w:val="00BA1C19"/>
    <w:rsid w:val="00BA2C71"/>
    <w:rsid w:val="00BA3D69"/>
    <w:rsid w:val="00BA4FE7"/>
    <w:rsid w:val="00BA5ADD"/>
    <w:rsid w:val="00BB0437"/>
    <w:rsid w:val="00BB07B7"/>
    <w:rsid w:val="00BB0A47"/>
    <w:rsid w:val="00BB102A"/>
    <w:rsid w:val="00BB13B6"/>
    <w:rsid w:val="00BB2066"/>
    <w:rsid w:val="00BB24C7"/>
    <w:rsid w:val="00BB2BFF"/>
    <w:rsid w:val="00BB2D82"/>
    <w:rsid w:val="00BB3A3D"/>
    <w:rsid w:val="00BB3A92"/>
    <w:rsid w:val="00BB4005"/>
    <w:rsid w:val="00BB61B4"/>
    <w:rsid w:val="00BB6F32"/>
    <w:rsid w:val="00BB76EC"/>
    <w:rsid w:val="00BC08A5"/>
    <w:rsid w:val="00BC0B13"/>
    <w:rsid w:val="00BC21AD"/>
    <w:rsid w:val="00BC2243"/>
    <w:rsid w:val="00BC2A9C"/>
    <w:rsid w:val="00BC2C6D"/>
    <w:rsid w:val="00BC37A8"/>
    <w:rsid w:val="00BC526C"/>
    <w:rsid w:val="00BC5A76"/>
    <w:rsid w:val="00BC6019"/>
    <w:rsid w:val="00BC6200"/>
    <w:rsid w:val="00BC6EFB"/>
    <w:rsid w:val="00BD0EB4"/>
    <w:rsid w:val="00BD19E9"/>
    <w:rsid w:val="00BD1BE9"/>
    <w:rsid w:val="00BD26A4"/>
    <w:rsid w:val="00BD2908"/>
    <w:rsid w:val="00BD3409"/>
    <w:rsid w:val="00BD446C"/>
    <w:rsid w:val="00BD4ED4"/>
    <w:rsid w:val="00BD6C61"/>
    <w:rsid w:val="00BD73D5"/>
    <w:rsid w:val="00BD776A"/>
    <w:rsid w:val="00BE0247"/>
    <w:rsid w:val="00BE226C"/>
    <w:rsid w:val="00BE3983"/>
    <w:rsid w:val="00BE510D"/>
    <w:rsid w:val="00BE648E"/>
    <w:rsid w:val="00BE730B"/>
    <w:rsid w:val="00BF001F"/>
    <w:rsid w:val="00BF0CC6"/>
    <w:rsid w:val="00BF0D8E"/>
    <w:rsid w:val="00BF171C"/>
    <w:rsid w:val="00BF1C63"/>
    <w:rsid w:val="00BF1DA9"/>
    <w:rsid w:val="00BF2641"/>
    <w:rsid w:val="00BF2F7C"/>
    <w:rsid w:val="00BF397D"/>
    <w:rsid w:val="00BF3C16"/>
    <w:rsid w:val="00BF4044"/>
    <w:rsid w:val="00BF44BC"/>
    <w:rsid w:val="00BF5489"/>
    <w:rsid w:val="00BF5A2E"/>
    <w:rsid w:val="00BF69BC"/>
    <w:rsid w:val="00BF723A"/>
    <w:rsid w:val="00BF778B"/>
    <w:rsid w:val="00C00A2F"/>
    <w:rsid w:val="00C01177"/>
    <w:rsid w:val="00C02109"/>
    <w:rsid w:val="00C024D4"/>
    <w:rsid w:val="00C028B8"/>
    <w:rsid w:val="00C04D05"/>
    <w:rsid w:val="00C05302"/>
    <w:rsid w:val="00C05721"/>
    <w:rsid w:val="00C059A3"/>
    <w:rsid w:val="00C079A2"/>
    <w:rsid w:val="00C101E8"/>
    <w:rsid w:val="00C10876"/>
    <w:rsid w:val="00C10AF7"/>
    <w:rsid w:val="00C11708"/>
    <w:rsid w:val="00C12FB9"/>
    <w:rsid w:val="00C144EE"/>
    <w:rsid w:val="00C1494F"/>
    <w:rsid w:val="00C149C1"/>
    <w:rsid w:val="00C14C9E"/>
    <w:rsid w:val="00C1626B"/>
    <w:rsid w:val="00C16A33"/>
    <w:rsid w:val="00C17037"/>
    <w:rsid w:val="00C17771"/>
    <w:rsid w:val="00C17D4D"/>
    <w:rsid w:val="00C17DA2"/>
    <w:rsid w:val="00C205D0"/>
    <w:rsid w:val="00C20F54"/>
    <w:rsid w:val="00C21EF9"/>
    <w:rsid w:val="00C2274C"/>
    <w:rsid w:val="00C23194"/>
    <w:rsid w:val="00C2327F"/>
    <w:rsid w:val="00C23509"/>
    <w:rsid w:val="00C240D3"/>
    <w:rsid w:val="00C248E3"/>
    <w:rsid w:val="00C25539"/>
    <w:rsid w:val="00C25DD0"/>
    <w:rsid w:val="00C27083"/>
    <w:rsid w:val="00C30859"/>
    <w:rsid w:val="00C327B0"/>
    <w:rsid w:val="00C32877"/>
    <w:rsid w:val="00C33A42"/>
    <w:rsid w:val="00C35348"/>
    <w:rsid w:val="00C361C9"/>
    <w:rsid w:val="00C36771"/>
    <w:rsid w:val="00C368FA"/>
    <w:rsid w:val="00C36D69"/>
    <w:rsid w:val="00C376DB"/>
    <w:rsid w:val="00C37A5D"/>
    <w:rsid w:val="00C37ACC"/>
    <w:rsid w:val="00C401D2"/>
    <w:rsid w:val="00C40DE9"/>
    <w:rsid w:val="00C417B4"/>
    <w:rsid w:val="00C418E1"/>
    <w:rsid w:val="00C42A7C"/>
    <w:rsid w:val="00C42E7F"/>
    <w:rsid w:val="00C43CF6"/>
    <w:rsid w:val="00C44252"/>
    <w:rsid w:val="00C4469D"/>
    <w:rsid w:val="00C45212"/>
    <w:rsid w:val="00C45591"/>
    <w:rsid w:val="00C45864"/>
    <w:rsid w:val="00C45A75"/>
    <w:rsid w:val="00C468D6"/>
    <w:rsid w:val="00C46A61"/>
    <w:rsid w:val="00C470A5"/>
    <w:rsid w:val="00C47284"/>
    <w:rsid w:val="00C502BF"/>
    <w:rsid w:val="00C506BE"/>
    <w:rsid w:val="00C5087C"/>
    <w:rsid w:val="00C511F1"/>
    <w:rsid w:val="00C51900"/>
    <w:rsid w:val="00C51A2B"/>
    <w:rsid w:val="00C5224E"/>
    <w:rsid w:val="00C52605"/>
    <w:rsid w:val="00C52EC5"/>
    <w:rsid w:val="00C530B1"/>
    <w:rsid w:val="00C53C6C"/>
    <w:rsid w:val="00C53E08"/>
    <w:rsid w:val="00C5535D"/>
    <w:rsid w:val="00C554C3"/>
    <w:rsid w:val="00C55B03"/>
    <w:rsid w:val="00C5639A"/>
    <w:rsid w:val="00C60669"/>
    <w:rsid w:val="00C61AA1"/>
    <w:rsid w:val="00C621CB"/>
    <w:rsid w:val="00C631B1"/>
    <w:rsid w:val="00C63D9B"/>
    <w:rsid w:val="00C64A17"/>
    <w:rsid w:val="00C65276"/>
    <w:rsid w:val="00C67E32"/>
    <w:rsid w:val="00C67F70"/>
    <w:rsid w:val="00C70131"/>
    <w:rsid w:val="00C70E78"/>
    <w:rsid w:val="00C71FA9"/>
    <w:rsid w:val="00C728CC"/>
    <w:rsid w:val="00C7345F"/>
    <w:rsid w:val="00C7383D"/>
    <w:rsid w:val="00C73E8B"/>
    <w:rsid w:val="00C7425B"/>
    <w:rsid w:val="00C7503E"/>
    <w:rsid w:val="00C752F6"/>
    <w:rsid w:val="00C75DAF"/>
    <w:rsid w:val="00C76FF6"/>
    <w:rsid w:val="00C7730C"/>
    <w:rsid w:val="00C77C2E"/>
    <w:rsid w:val="00C80177"/>
    <w:rsid w:val="00C80195"/>
    <w:rsid w:val="00C804DF"/>
    <w:rsid w:val="00C805DB"/>
    <w:rsid w:val="00C80F98"/>
    <w:rsid w:val="00C818DB"/>
    <w:rsid w:val="00C82654"/>
    <w:rsid w:val="00C829AB"/>
    <w:rsid w:val="00C8340C"/>
    <w:rsid w:val="00C83CE4"/>
    <w:rsid w:val="00C83CFD"/>
    <w:rsid w:val="00C842CE"/>
    <w:rsid w:val="00C848F0"/>
    <w:rsid w:val="00C85CA0"/>
    <w:rsid w:val="00C9020C"/>
    <w:rsid w:val="00C90639"/>
    <w:rsid w:val="00C91689"/>
    <w:rsid w:val="00C91A8B"/>
    <w:rsid w:val="00C9357F"/>
    <w:rsid w:val="00C93ED6"/>
    <w:rsid w:val="00C95E40"/>
    <w:rsid w:val="00C963C9"/>
    <w:rsid w:val="00C96AF3"/>
    <w:rsid w:val="00C96E7E"/>
    <w:rsid w:val="00C96F06"/>
    <w:rsid w:val="00C97C32"/>
    <w:rsid w:val="00CA0E85"/>
    <w:rsid w:val="00CA16E9"/>
    <w:rsid w:val="00CA1B60"/>
    <w:rsid w:val="00CA1D7F"/>
    <w:rsid w:val="00CA2622"/>
    <w:rsid w:val="00CA2AC7"/>
    <w:rsid w:val="00CA2CAC"/>
    <w:rsid w:val="00CA2EB6"/>
    <w:rsid w:val="00CA392E"/>
    <w:rsid w:val="00CB1564"/>
    <w:rsid w:val="00CB1572"/>
    <w:rsid w:val="00CB5264"/>
    <w:rsid w:val="00CB55E0"/>
    <w:rsid w:val="00CB56C3"/>
    <w:rsid w:val="00CB5C9C"/>
    <w:rsid w:val="00CB5E37"/>
    <w:rsid w:val="00CC02E5"/>
    <w:rsid w:val="00CC1EDB"/>
    <w:rsid w:val="00CC339F"/>
    <w:rsid w:val="00CC3B7C"/>
    <w:rsid w:val="00CC417A"/>
    <w:rsid w:val="00CC4892"/>
    <w:rsid w:val="00CC4925"/>
    <w:rsid w:val="00CC544E"/>
    <w:rsid w:val="00CC69EE"/>
    <w:rsid w:val="00CC6DE6"/>
    <w:rsid w:val="00CD056D"/>
    <w:rsid w:val="00CD0797"/>
    <w:rsid w:val="00CD102D"/>
    <w:rsid w:val="00CD1BD9"/>
    <w:rsid w:val="00CD1F01"/>
    <w:rsid w:val="00CD1F6F"/>
    <w:rsid w:val="00CD3355"/>
    <w:rsid w:val="00CD3C3B"/>
    <w:rsid w:val="00CD3E4F"/>
    <w:rsid w:val="00CD4433"/>
    <w:rsid w:val="00CD56A2"/>
    <w:rsid w:val="00CD58D0"/>
    <w:rsid w:val="00CD5B08"/>
    <w:rsid w:val="00CD5E2D"/>
    <w:rsid w:val="00CD6076"/>
    <w:rsid w:val="00CD66F0"/>
    <w:rsid w:val="00CD7914"/>
    <w:rsid w:val="00CE0A68"/>
    <w:rsid w:val="00CE1FBB"/>
    <w:rsid w:val="00CE30EF"/>
    <w:rsid w:val="00CE4712"/>
    <w:rsid w:val="00CE577F"/>
    <w:rsid w:val="00CE6E0D"/>
    <w:rsid w:val="00CE6F45"/>
    <w:rsid w:val="00CE7B06"/>
    <w:rsid w:val="00CF007A"/>
    <w:rsid w:val="00CF14C6"/>
    <w:rsid w:val="00CF1F33"/>
    <w:rsid w:val="00CF3EAA"/>
    <w:rsid w:val="00CF4380"/>
    <w:rsid w:val="00CF44DD"/>
    <w:rsid w:val="00CF4916"/>
    <w:rsid w:val="00CF54C3"/>
    <w:rsid w:val="00CF71C5"/>
    <w:rsid w:val="00CF76FC"/>
    <w:rsid w:val="00D00098"/>
    <w:rsid w:val="00D01436"/>
    <w:rsid w:val="00D0151F"/>
    <w:rsid w:val="00D01B6C"/>
    <w:rsid w:val="00D02121"/>
    <w:rsid w:val="00D0231C"/>
    <w:rsid w:val="00D0233F"/>
    <w:rsid w:val="00D03398"/>
    <w:rsid w:val="00D0360E"/>
    <w:rsid w:val="00D03EA0"/>
    <w:rsid w:val="00D04B60"/>
    <w:rsid w:val="00D058D9"/>
    <w:rsid w:val="00D05921"/>
    <w:rsid w:val="00D06EB1"/>
    <w:rsid w:val="00D07053"/>
    <w:rsid w:val="00D07097"/>
    <w:rsid w:val="00D128A4"/>
    <w:rsid w:val="00D136EC"/>
    <w:rsid w:val="00D1395A"/>
    <w:rsid w:val="00D14469"/>
    <w:rsid w:val="00D147E9"/>
    <w:rsid w:val="00D154BD"/>
    <w:rsid w:val="00D165E4"/>
    <w:rsid w:val="00D17C0B"/>
    <w:rsid w:val="00D17F32"/>
    <w:rsid w:val="00D20849"/>
    <w:rsid w:val="00D2315E"/>
    <w:rsid w:val="00D237C0"/>
    <w:rsid w:val="00D23FB1"/>
    <w:rsid w:val="00D240B8"/>
    <w:rsid w:val="00D240FD"/>
    <w:rsid w:val="00D24CE1"/>
    <w:rsid w:val="00D25BF5"/>
    <w:rsid w:val="00D26077"/>
    <w:rsid w:val="00D26A99"/>
    <w:rsid w:val="00D2706A"/>
    <w:rsid w:val="00D27906"/>
    <w:rsid w:val="00D27F66"/>
    <w:rsid w:val="00D311A9"/>
    <w:rsid w:val="00D31441"/>
    <w:rsid w:val="00D331F9"/>
    <w:rsid w:val="00D33791"/>
    <w:rsid w:val="00D33872"/>
    <w:rsid w:val="00D338BF"/>
    <w:rsid w:val="00D33E9F"/>
    <w:rsid w:val="00D34F76"/>
    <w:rsid w:val="00D3523C"/>
    <w:rsid w:val="00D356D1"/>
    <w:rsid w:val="00D40ACC"/>
    <w:rsid w:val="00D416BE"/>
    <w:rsid w:val="00D432EC"/>
    <w:rsid w:val="00D435F4"/>
    <w:rsid w:val="00D4489B"/>
    <w:rsid w:val="00D44E02"/>
    <w:rsid w:val="00D45C66"/>
    <w:rsid w:val="00D46115"/>
    <w:rsid w:val="00D46E6D"/>
    <w:rsid w:val="00D47154"/>
    <w:rsid w:val="00D476FA"/>
    <w:rsid w:val="00D503A8"/>
    <w:rsid w:val="00D519D3"/>
    <w:rsid w:val="00D52AFA"/>
    <w:rsid w:val="00D53667"/>
    <w:rsid w:val="00D53A53"/>
    <w:rsid w:val="00D542BA"/>
    <w:rsid w:val="00D549D2"/>
    <w:rsid w:val="00D54A90"/>
    <w:rsid w:val="00D55527"/>
    <w:rsid w:val="00D5735E"/>
    <w:rsid w:val="00D6110C"/>
    <w:rsid w:val="00D61D3B"/>
    <w:rsid w:val="00D623C8"/>
    <w:rsid w:val="00D6373A"/>
    <w:rsid w:val="00D637F4"/>
    <w:rsid w:val="00D6584F"/>
    <w:rsid w:val="00D65FD6"/>
    <w:rsid w:val="00D66914"/>
    <w:rsid w:val="00D66B2F"/>
    <w:rsid w:val="00D67706"/>
    <w:rsid w:val="00D67F34"/>
    <w:rsid w:val="00D70389"/>
    <w:rsid w:val="00D7156F"/>
    <w:rsid w:val="00D71986"/>
    <w:rsid w:val="00D71A20"/>
    <w:rsid w:val="00D71B07"/>
    <w:rsid w:val="00D71CB3"/>
    <w:rsid w:val="00D71FA4"/>
    <w:rsid w:val="00D71FB5"/>
    <w:rsid w:val="00D7249F"/>
    <w:rsid w:val="00D72656"/>
    <w:rsid w:val="00D728AB"/>
    <w:rsid w:val="00D7357B"/>
    <w:rsid w:val="00D73A09"/>
    <w:rsid w:val="00D75274"/>
    <w:rsid w:val="00D75A3D"/>
    <w:rsid w:val="00D75B14"/>
    <w:rsid w:val="00D76328"/>
    <w:rsid w:val="00D768DF"/>
    <w:rsid w:val="00D77DAC"/>
    <w:rsid w:val="00D80060"/>
    <w:rsid w:val="00D801C0"/>
    <w:rsid w:val="00D80302"/>
    <w:rsid w:val="00D80DB0"/>
    <w:rsid w:val="00D8106E"/>
    <w:rsid w:val="00D81B42"/>
    <w:rsid w:val="00D830D5"/>
    <w:rsid w:val="00D8311D"/>
    <w:rsid w:val="00D832D0"/>
    <w:rsid w:val="00D83A2B"/>
    <w:rsid w:val="00D83A5A"/>
    <w:rsid w:val="00D83D36"/>
    <w:rsid w:val="00D84037"/>
    <w:rsid w:val="00D852C9"/>
    <w:rsid w:val="00D85BC7"/>
    <w:rsid w:val="00D85CBE"/>
    <w:rsid w:val="00D87B8C"/>
    <w:rsid w:val="00D9164A"/>
    <w:rsid w:val="00D91D8E"/>
    <w:rsid w:val="00D92558"/>
    <w:rsid w:val="00D94AD9"/>
    <w:rsid w:val="00D962FD"/>
    <w:rsid w:val="00D96EB2"/>
    <w:rsid w:val="00D96FCE"/>
    <w:rsid w:val="00D97F58"/>
    <w:rsid w:val="00DA1673"/>
    <w:rsid w:val="00DA222C"/>
    <w:rsid w:val="00DA2F91"/>
    <w:rsid w:val="00DA3BB6"/>
    <w:rsid w:val="00DA4476"/>
    <w:rsid w:val="00DA5B6B"/>
    <w:rsid w:val="00DA71BA"/>
    <w:rsid w:val="00DA78B0"/>
    <w:rsid w:val="00DB0E1F"/>
    <w:rsid w:val="00DB0E97"/>
    <w:rsid w:val="00DB19A1"/>
    <w:rsid w:val="00DB213C"/>
    <w:rsid w:val="00DB3002"/>
    <w:rsid w:val="00DB3066"/>
    <w:rsid w:val="00DB3B32"/>
    <w:rsid w:val="00DB445D"/>
    <w:rsid w:val="00DB471F"/>
    <w:rsid w:val="00DB47D5"/>
    <w:rsid w:val="00DB4BA3"/>
    <w:rsid w:val="00DB61F9"/>
    <w:rsid w:val="00DB660D"/>
    <w:rsid w:val="00DB6AD4"/>
    <w:rsid w:val="00DB6C88"/>
    <w:rsid w:val="00DB789A"/>
    <w:rsid w:val="00DC2312"/>
    <w:rsid w:val="00DC27EF"/>
    <w:rsid w:val="00DC33FE"/>
    <w:rsid w:val="00DC377A"/>
    <w:rsid w:val="00DC46F0"/>
    <w:rsid w:val="00DC4970"/>
    <w:rsid w:val="00DC6499"/>
    <w:rsid w:val="00DC6793"/>
    <w:rsid w:val="00DC7060"/>
    <w:rsid w:val="00DC77BB"/>
    <w:rsid w:val="00DD004A"/>
    <w:rsid w:val="00DD0526"/>
    <w:rsid w:val="00DD0AC8"/>
    <w:rsid w:val="00DD0FA0"/>
    <w:rsid w:val="00DD17C9"/>
    <w:rsid w:val="00DD20CB"/>
    <w:rsid w:val="00DD3594"/>
    <w:rsid w:val="00DD3D1B"/>
    <w:rsid w:val="00DD3DAE"/>
    <w:rsid w:val="00DD5979"/>
    <w:rsid w:val="00DD6107"/>
    <w:rsid w:val="00DD6615"/>
    <w:rsid w:val="00DD7731"/>
    <w:rsid w:val="00DD7E54"/>
    <w:rsid w:val="00DD7FE9"/>
    <w:rsid w:val="00DE0582"/>
    <w:rsid w:val="00DE0738"/>
    <w:rsid w:val="00DE308F"/>
    <w:rsid w:val="00DE341A"/>
    <w:rsid w:val="00DE424C"/>
    <w:rsid w:val="00DE4847"/>
    <w:rsid w:val="00DE521A"/>
    <w:rsid w:val="00DE54C2"/>
    <w:rsid w:val="00DE54F3"/>
    <w:rsid w:val="00DE559E"/>
    <w:rsid w:val="00DE568B"/>
    <w:rsid w:val="00DE7188"/>
    <w:rsid w:val="00DF0C50"/>
    <w:rsid w:val="00DF17D8"/>
    <w:rsid w:val="00DF1AC2"/>
    <w:rsid w:val="00DF242D"/>
    <w:rsid w:val="00DF2826"/>
    <w:rsid w:val="00DF3B88"/>
    <w:rsid w:val="00DF405C"/>
    <w:rsid w:val="00DF4321"/>
    <w:rsid w:val="00DF4903"/>
    <w:rsid w:val="00DF49E0"/>
    <w:rsid w:val="00DF549A"/>
    <w:rsid w:val="00DF553F"/>
    <w:rsid w:val="00DF6AA2"/>
    <w:rsid w:val="00DF6B32"/>
    <w:rsid w:val="00DF73D9"/>
    <w:rsid w:val="00DF7D39"/>
    <w:rsid w:val="00DF7E01"/>
    <w:rsid w:val="00E001D8"/>
    <w:rsid w:val="00E003AA"/>
    <w:rsid w:val="00E00D0A"/>
    <w:rsid w:val="00E02760"/>
    <w:rsid w:val="00E03C3B"/>
    <w:rsid w:val="00E03E61"/>
    <w:rsid w:val="00E040CC"/>
    <w:rsid w:val="00E04BEB"/>
    <w:rsid w:val="00E04C07"/>
    <w:rsid w:val="00E04EA5"/>
    <w:rsid w:val="00E05583"/>
    <w:rsid w:val="00E05E95"/>
    <w:rsid w:val="00E06787"/>
    <w:rsid w:val="00E06AEE"/>
    <w:rsid w:val="00E06F58"/>
    <w:rsid w:val="00E070E1"/>
    <w:rsid w:val="00E07F83"/>
    <w:rsid w:val="00E11A02"/>
    <w:rsid w:val="00E131FB"/>
    <w:rsid w:val="00E13260"/>
    <w:rsid w:val="00E13938"/>
    <w:rsid w:val="00E13B7B"/>
    <w:rsid w:val="00E141E5"/>
    <w:rsid w:val="00E14A12"/>
    <w:rsid w:val="00E14EB5"/>
    <w:rsid w:val="00E15761"/>
    <w:rsid w:val="00E1625C"/>
    <w:rsid w:val="00E16CEA"/>
    <w:rsid w:val="00E17048"/>
    <w:rsid w:val="00E1792A"/>
    <w:rsid w:val="00E17AF3"/>
    <w:rsid w:val="00E17ECC"/>
    <w:rsid w:val="00E2045C"/>
    <w:rsid w:val="00E2063D"/>
    <w:rsid w:val="00E23046"/>
    <w:rsid w:val="00E23423"/>
    <w:rsid w:val="00E2355E"/>
    <w:rsid w:val="00E23BE5"/>
    <w:rsid w:val="00E244F0"/>
    <w:rsid w:val="00E24E1D"/>
    <w:rsid w:val="00E253D0"/>
    <w:rsid w:val="00E255D4"/>
    <w:rsid w:val="00E25CBF"/>
    <w:rsid w:val="00E26C2E"/>
    <w:rsid w:val="00E26CFA"/>
    <w:rsid w:val="00E270CF"/>
    <w:rsid w:val="00E2727B"/>
    <w:rsid w:val="00E27612"/>
    <w:rsid w:val="00E30DD0"/>
    <w:rsid w:val="00E32D74"/>
    <w:rsid w:val="00E3518F"/>
    <w:rsid w:val="00E35F6A"/>
    <w:rsid w:val="00E36126"/>
    <w:rsid w:val="00E36750"/>
    <w:rsid w:val="00E369EA"/>
    <w:rsid w:val="00E374B2"/>
    <w:rsid w:val="00E37D15"/>
    <w:rsid w:val="00E40807"/>
    <w:rsid w:val="00E416C8"/>
    <w:rsid w:val="00E423DB"/>
    <w:rsid w:val="00E42C33"/>
    <w:rsid w:val="00E42C60"/>
    <w:rsid w:val="00E438ED"/>
    <w:rsid w:val="00E44749"/>
    <w:rsid w:val="00E4612F"/>
    <w:rsid w:val="00E47575"/>
    <w:rsid w:val="00E500CA"/>
    <w:rsid w:val="00E500EE"/>
    <w:rsid w:val="00E50284"/>
    <w:rsid w:val="00E502BB"/>
    <w:rsid w:val="00E514EF"/>
    <w:rsid w:val="00E5174B"/>
    <w:rsid w:val="00E51F1E"/>
    <w:rsid w:val="00E521CA"/>
    <w:rsid w:val="00E529A9"/>
    <w:rsid w:val="00E5307D"/>
    <w:rsid w:val="00E548E6"/>
    <w:rsid w:val="00E555EA"/>
    <w:rsid w:val="00E55750"/>
    <w:rsid w:val="00E55C6F"/>
    <w:rsid w:val="00E5608C"/>
    <w:rsid w:val="00E5621F"/>
    <w:rsid w:val="00E56399"/>
    <w:rsid w:val="00E56549"/>
    <w:rsid w:val="00E576BE"/>
    <w:rsid w:val="00E57FD8"/>
    <w:rsid w:val="00E602E6"/>
    <w:rsid w:val="00E60454"/>
    <w:rsid w:val="00E618DB"/>
    <w:rsid w:val="00E61C42"/>
    <w:rsid w:val="00E63B9B"/>
    <w:rsid w:val="00E64536"/>
    <w:rsid w:val="00E646DD"/>
    <w:rsid w:val="00E6570D"/>
    <w:rsid w:val="00E65861"/>
    <w:rsid w:val="00E664E5"/>
    <w:rsid w:val="00E6756B"/>
    <w:rsid w:val="00E67BF5"/>
    <w:rsid w:val="00E70141"/>
    <w:rsid w:val="00E7022F"/>
    <w:rsid w:val="00E7030B"/>
    <w:rsid w:val="00E7150C"/>
    <w:rsid w:val="00E7165F"/>
    <w:rsid w:val="00E71A5A"/>
    <w:rsid w:val="00E73107"/>
    <w:rsid w:val="00E741F6"/>
    <w:rsid w:val="00E745BB"/>
    <w:rsid w:val="00E7510A"/>
    <w:rsid w:val="00E75A7A"/>
    <w:rsid w:val="00E77AFE"/>
    <w:rsid w:val="00E77D18"/>
    <w:rsid w:val="00E80640"/>
    <w:rsid w:val="00E81985"/>
    <w:rsid w:val="00E82B42"/>
    <w:rsid w:val="00E836B9"/>
    <w:rsid w:val="00E83B58"/>
    <w:rsid w:val="00E845A3"/>
    <w:rsid w:val="00E84986"/>
    <w:rsid w:val="00E84CED"/>
    <w:rsid w:val="00E871EE"/>
    <w:rsid w:val="00E87252"/>
    <w:rsid w:val="00E8795D"/>
    <w:rsid w:val="00E9033D"/>
    <w:rsid w:val="00E91334"/>
    <w:rsid w:val="00E92239"/>
    <w:rsid w:val="00E929F1"/>
    <w:rsid w:val="00E92C5B"/>
    <w:rsid w:val="00E93204"/>
    <w:rsid w:val="00E93282"/>
    <w:rsid w:val="00E93DFF"/>
    <w:rsid w:val="00E949D3"/>
    <w:rsid w:val="00E9614B"/>
    <w:rsid w:val="00E964D5"/>
    <w:rsid w:val="00E96AC7"/>
    <w:rsid w:val="00E97925"/>
    <w:rsid w:val="00EA00B3"/>
    <w:rsid w:val="00EA0902"/>
    <w:rsid w:val="00EA0D1B"/>
    <w:rsid w:val="00EA189E"/>
    <w:rsid w:val="00EA41A0"/>
    <w:rsid w:val="00EA4AF2"/>
    <w:rsid w:val="00EA50DA"/>
    <w:rsid w:val="00EA52BA"/>
    <w:rsid w:val="00EA764E"/>
    <w:rsid w:val="00EA7E78"/>
    <w:rsid w:val="00EB09C1"/>
    <w:rsid w:val="00EB0A6B"/>
    <w:rsid w:val="00EB3CC4"/>
    <w:rsid w:val="00EB3F16"/>
    <w:rsid w:val="00EB4CD7"/>
    <w:rsid w:val="00EB5773"/>
    <w:rsid w:val="00EB5829"/>
    <w:rsid w:val="00EB58B4"/>
    <w:rsid w:val="00EB6FFA"/>
    <w:rsid w:val="00EB7332"/>
    <w:rsid w:val="00EB7D63"/>
    <w:rsid w:val="00EC0328"/>
    <w:rsid w:val="00EC06DA"/>
    <w:rsid w:val="00EC0A45"/>
    <w:rsid w:val="00EC1212"/>
    <w:rsid w:val="00EC13B2"/>
    <w:rsid w:val="00EC1A03"/>
    <w:rsid w:val="00EC1BC9"/>
    <w:rsid w:val="00EC5E12"/>
    <w:rsid w:val="00EC6310"/>
    <w:rsid w:val="00ED1265"/>
    <w:rsid w:val="00ED1688"/>
    <w:rsid w:val="00ED1736"/>
    <w:rsid w:val="00ED199B"/>
    <w:rsid w:val="00ED2426"/>
    <w:rsid w:val="00ED4411"/>
    <w:rsid w:val="00ED4634"/>
    <w:rsid w:val="00ED4716"/>
    <w:rsid w:val="00ED4836"/>
    <w:rsid w:val="00ED4857"/>
    <w:rsid w:val="00ED4BE4"/>
    <w:rsid w:val="00ED5786"/>
    <w:rsid w:val="00ED5958"/>
    <w:rsid w:val="00ED5D3F"/>
    <w:rsid w:val="00ED736A"/>
    <w:rsid w:val="00ED7485"/>
    <w:rsid w:val="00EE0D68"/>
    <w:rsid w:val="00EE0D6B"/>
    <w:rsid w:val="00EE1F66"/>
    <w:rsid w:val="00EE20DA"/>
    <w:rsid w:val="00EE26EA"/>
    <w:rsid w:val="00EE271F"/>
    <w:rsid w:val="00EE428D"/>
    <w:rsid w:val="00EE4E47"/>
    <w:rsid w:val="00EE50FF"/>
    <w:rsid w:val="00EE587C"/>
    <w:rsid w:val="00EE6C83"/>
    <w:rsid w:val="00EF1D43"/>
    <w:rsid w:val="00EF1EB0"/>
    <w:rsid w:val="00EF2BDA"/>
    <w:rsid w:val="00EF3DA7"/>
    <w:rsid w:val="00EF4C2F"/>
    <w:rsid w:val="00EF5034"/>
    <w:rsid w:val="00EF5B16"/>
    <w:rsid w:val="00EF5E67"/>
    <w:rsid w:val="00EF6426"/>
    <w:rsid w:val="00EF68AF"/>
    <w:rsid w:val="00EF6E5D"/>
    <w:rsid w:val="00EF71DC"/>
    <w:rsid w:val="00EF7451"/>
    <w:rsid w:val="00F00326"/>
    <w:rsid w:val="00F0208D"/>
    <w:rsid w:val="00F02C2F"/>
    <w:rsid w:val="00F034CB"/>
    <w:rsid w:val="00F03773"/>
    <w:rsid w:val="00F03AA1"/>
    <w:rsid w:val="00F04FEA"/>
    <w:rsid w:val="00F05105"/>
    <w:rsid w:val="00F0519E"/>
    <w:rsid w:val="00F07595"/>
    <w:rsid w:val="00F075A8"/>
    <w:rsid w:val="00F07942"/>
    <w:rsid w:val="00F07A93"/>
    <w:rsid w:val="00F07D36"/>
    <w:rsid w:val="00F10705"/>
    <w:rsid w:val="00F107AC"/>
    <w:rsid w:val="00F11047"/>
    <w:rsid w:val="00F114C6"/>
    <w:rsid w:val="00F13EEF"/>
    <w:rsid w:val="00F1409A"/>
    <w:rsid w:val="00F14251"/>
    <w:rsid w:val="00F143A1"/>
    <w:rsid w:val="00F14B1A"/>
    <w:rsid w:val="00F14DC3"/>
    <w:rsid w:val="00F15AAD"/>
    <w:rsid w:val="00F15DDD"/>
    <w:rsid w:val="00F16ACD"/>
    <w:rsid w:val="00F17D87"/>
    <w:rsid w:val="00F20EDF"/>
    <w:rsid w:val="00F21D5E"/>
    <w:rsid w:val="00F2260E"/>
    <w:rsid w:val="00F227DF"/>
    <w:rsid w:val="00F24D3B"/>
    <w:rsid w:val="00F24E08"/>
    <w:rsid w:val="00F2554A"/>
    <w:rsid w:val="00F255CB"/>
    <w:rsid w:val="00F25FD0"/>
    <w:rsid w:val="00F26D85"/>
    <w:rsid w:val="00F2709F"/>
    <w:rsid w:val="00F27B36"/>
    <w:rsid w:val="00F30EA7"/>
    <w:rsid w:val="00F31124"/>
    <w:rsid w:val="00F31518"/>
    <w:rsid w:val="00F31B45"/>
    <w:rsid w:val="00F31B69"/>
    <w:rsid w:val="00F3216E"/>
    <w:rsid w:val="00F3225C"/>
    <w:rsid w:val="00F32D55"/>
    <w:rsid w:val="00F34760"/>
    <w:rsid w:val="00F34916"/>
    <w:rsid w:val="00F3500F"/>
    <w:rsid w:val="00F37D04"/>
    <w:rsid w:val="00F37D40"/>
    <w:rsid w:val="00F40843"/>
    <w:rsid w:val="00F427FE"/>
    <w:rsid w:val="00F428FB"/>
    <w:rsid w:val="00F42FB4"/>
    <w:rsid w:val="00F43954"/>
    <w:rsid w:val="00F43AEA"/>
    <w:rsid w:val="00F43C47"/>
    <w:rsid w:val="00F44180"/>
    <w:rsid w:val="00F46FFD"/>
    <w:rsid w:val="00F4722D"/>
    <w:rsid w:val="00F476C9"/>
    <w:rsid w:val="00F5168B"/>
    <w:rsid w:val="00F51A83"/>
    <w:rsid w:val="00F52223"/>
    <w:rsid w:val="00F52E8A"/>
    <w:rsid w:val="00F53185"/>
    <w:rsid w:val="00F53D1F"/>
    <w:rsid w:val="00F54522"/>
    <w:rsid w:val="00F54D87"/>
    <w:rsid w:val="00F55C8C"/>
    <w:rsid w:val="00F55CD1"/>
    <w:rsid w:val="00F56591"/>
    <w:rsid w:val="00F577D4"/>
    <w:rsid w:val="00F60A1B"/>
    <w:rsid w:val="00F637E5"/>
    <w:rsid w:val="00F64CA0"/>
    <w:rsid w:val="00F653FA"/>
    <w:rsid w:val="00F65584"/>
    <w:rsid w:val="00F65B17"/>
    <w:rsid w:val="00F70B64"/>
    <w:rsid w:val="00F7153C"/>
    <w:rsid w:val="00F715C9"/>
    <w:rsid w:val="00F723E2"/>
    <w:rsid w:val="00F72F76"/>
    <w:rsid w:val="00F734A9"/>
    <w:rsid w:val="00F7435A"/>
    <w:rsid w:val="00F743E2"/>
    <w:rsid w:val="00F74EE6"/>
    <w:rsid w:val="00F7581D"/>
    <w:rsid w:val="00F764FC"/>
    <w:rsid w:val="00F767DD"/>
    <w:rsid w:val="00F77B99"/>
    <w:rsid w:val="00F801C9"/>
    <w:rsid w:val="00F8023F"/>
    <w:rsid w:val="00F8059B"/>
    <w:rsid w:val="00F807F9"/>
    <w:rsid w:val="00F80995"/>
    <w:rsid w:val="00F80CB8"/>
    <w:rsid w:val="00F81709"/>
    <w:rsid w:val="00F8224F"/>
    <w:rsid w:val="00F82493"/>
    <w:rsid w:val="00F82499"/>
    <w:rsid w:val="00F82850"/>
    <w:rsid w:val="00F8656B"/>
    <w:rsid w:val="00F865AD"/>
    <w:rsid w:val="00F86B28"/>
    <w:rsid w:val="00F87569"/>
    <w:rsid w:val="00F877CF"/>
    <w:rsid w:val="00F87FC9"/>
    <w:rsid w:val="00F9029A"/>
    <w:rsid w:val="00F90DED"/>
    <w:rsid w:val="00F911F4"/>
    <w:rsid w:val="00F912FD"/>
    <w:rsid w:val="00F91564"/>
    <w:rsid w:val="00F92F6B"/>
    <w:rsid w:val="00F93B0E"/>
    <w:rsid w:val="00F940E7"/>
    <w:rsid w:val="00F952A0"/>
    <w:rsid w:val="00F9600D"/>
    <w:rsid w:val="00F97FE4"/>
    <w:rsid w:val="00FA01B9"/>
    <w:rsid w:val="00FA0FC9"/>
    <w:rsid w:val="00FA2D87"/>
    <w:rsid w:val="00FA3516"/>
    <w:rsid w:val="00FA4066"/>
    <w:rsid w:val="00FA515E"/>
    <w:rsid w:val="00FA5CD1"/>
    <w:rsid w:val="00FA6437"/>
    <w:rsid w:val="00FA72D5"/>
    <w:rsid w:val="00FA74EE"/>
    <w:rsid w:val="00FA7A07"/>
    <w:rsid w:val="00FA7DDF"/>
    <w:rsid w:val="00FB0AA2"/>
    <w:rsid w:val="00FB0CBF"/>
    <w:rsid w:val="00FB0D4C"/>
    <w:rsid w:val="00FB0DDA"/>
    <w:rsid w:val="00FB1C0D"/>
    <w:rsid w:val="00FB205A"/>
    <w:rsid w:val="00FB2BF8"/>
    <w:rsid w:val="00FB2DCF"/>
    <w:rsid w:val="00FB3943"/>
    <w:rsid w:val="00FB45E6"/>
    <w:rsid w:val="00FB56E1"/>
    <w:rsid w:val="00FB575B"/>
    <w:rsid w:val="00FB5D55"/>
    <w:rsid w:val="00FB68A3"/>
    <w:rsid w:val="00FB7483"/>
    <w:rsid w:val="00FB7D24"/>
    <w:rsid w:val="00FC1573"/>
    <w:rsid w:val="00FC1582"/>
    <w:rsid w:val="00FC19FA"/>
    <w:rsid w:val="00FC290B"/>
    <w:rsid w:val="00FC2CDD"/>
    <w:rsid w:val="00FC2FBF"/>
    <w:rsid w:val="00FC3BF2"/>
    <w:rsid w:val="00FC3ED0"/>
    <w:rsid w:val="00FC47EB"/>
    <w:rsid w:val="00FC4E8E"/>
    <w:rsid w:val="00FC616D"/>
    <w:rsid w:val="00FD0EEF"/>
    <w:rsid w:val="00FD1001"/>
    <w:rsid w:val="00FD1043"/>
    <w:rsid w:val="00FD1CD5"/>
    <w:rsid w:val="00FD2F11"/>
    <w:rsid w:val="00FD3C4F"/>
    <w:rsid w:val="00FD40D5"/>
    <w:rsid w:val="00FD4915"/>
    <w:rsid w:val="00FD4D36"/>
    <w:rsid w:val="00FD519C"/>
    <w:rsid w:val="00FD53E3"/>
    <w:rsid w:val="00FD5769"/>
    <w:rsid w:val="00FD6164"/>
    <w:rsid w:val="00FD6B5B"/>
    <w:rsid w:val="00FD718A"/>
    <w:rsid w:val="00FE020A"/>
    <w:rsid w:val="00FE05A8"/>
    <w:rsid w:val="00FE08E3"/>
    <w:rsid w:val="00FE0CFA"/>
    <w:rsid w:val="00FE17DA"/>
    <w:rsid w:val="00FE1817"/>
    <w:rsid w:val="00FE2F4E"/>
    <w:rsid w:val="00FE364A"/>
    <w:rsid w:val="00FE3EAD"/>
    <w:rsid w:val="00FE5C93"/>
    <w:rsid w:val="00FE7165"/>
    <w:rsid w:val="00FE724B"/>
    <w:rsid w:val="00FE7E56"/>
    <w:rsid w:val="00FF0329"/>
    <w:rsid w:val="00FF2430"/>
    <w:rsid w:val="00FF33A0"/>
    <w:rsid w:val="00FF3AA3"/>
    <w:rsid w:val="00FF3FC0"/>
    <w:rsid w:val="00FF455E"/>
    <w:rsid w:val="00FF45B4"/>
    <w:rsid w:val="00FF4B97"/>
    <w:rsid w:val="00FF554B"/>
    <w:rsid w:val="00FF5B07"/>
    <w:rsid w:val="00FF6416"/>
    <w:rsid w:val="00FF680E"/>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4958B4"/>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lang w:val="x-none" w:eastAsia="x-none"/>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lang w:val="x-none" w:eastAsia="x-none"/>
    </w:rPr>
  </w:style>
  <w:style w:type="paragraph" w:styleId="40">
    <w:name w:val="heading 4"/>
    <w:basedOn w:val="a1"/>
    <w:next w:val="a1"/>
    <w:link w:val="41"/>
    <w:qFormat/>
    <w:rsid w:val="00C024D4"/>
    <w:pPr>
      <w:keepNext/>
      <w:spacing w:before="240" w:after="60"/>
      <w:outlineLvl w:val="3"/>
    </w:pPr>
    <w:rPr>
      <w:rFonts w:ascii="Arial" w:hAnsi="Arial"/>
      <w:szCs w:val="20"/>
      <w:lang w:val="x-none" w:eastAsia="x-none"/>
    </w:rPr>
  </w:style>
  <w:style w:type="paragraph" w:styleId="5">
    <w:name w:val="heading 5"/>
    <w:basedOn w:val="a1"/>
    <w:next w:val="a1"/>
    <w:link w:val="50"/>
    <w:qFormat/>
    <w:rsid w:val="00C024D4"/>
    <w:pPr>
      <w:spacing w:before="240" w:after="60"/>
      <w:outlineLvl w:val="4"/>
    </w:pPr>
    <w:rPr>
      <w:sz w:val="22"/>
      <w:szCs w:val="20"/>
      <w:lang w:val="x-none" w:eastAsia="x-none"/>
    </w:rPr>
  </w:style>
  <w:style w:type="paragraph" w:styleId="6">
    <w:name w:val="heading 6"/>
    <w:basedOn w:val="a1"/>
    <w:next w:val="a1"/>
    <w:link w:val="60"/>
    <w:qFormat/>
    <w:rsid w:val="00C024D4"/>
    <w:pPr>
      <w:spacing w:before="240" w:after="60"/>
      <w:outlineLvl w:val="5"/>
    </w:pPr>
    <w:rPr>
      <w:i/>
      <w:sz w:val="22"/>
      <w:szCs w:val="20"/>
      <w:lang w:val="x-none" w:eastAsia="x-none"/>
    </w:rPr>
  </w:style>
  <w:style w:type="paragraph" w:styleId="7">
    <w:name w:val="heading 7"/>
    <w:basedOn w:val="a1"/>
    <w:next w:val="a1"/>
    <w:link w:val="70"/>
    <w:qFormat/>
    <w:rsid w:val="00C024D4"/>
    <w:pPr>
      <w:spacing w:before="240" w:after="60"/>
      <w:outlineLvl w:val="6"/>
    </w:pPr>
    <w:rPr>
      <w:rFonts w:ascii="Arial" w:hAnsi="Arial"/>
      <w:sz w:val="20"/>
      <w:szCs w:val="20"/>
      <w:lang w:val="x-none" w:eastAsia="x-none"/>
    </w:rPr>
  </w:style>
  <w:style w:type="paragraph" w:styleId="8">
    <w:name w:val="heading 8"/>
    <w:basedOn w:val="a1"/>
    <w:next w:val="a1"/>
    <w:link w:val="80"/>
    <w:qFormat/>
    <w:rsid w:val="00C024D4"/>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C024D4"/>
    <w:pPr>
      <w:spacing w:before="240" w:after="60"/>
      <w:outlineLvl w:val="8"/>
    </w:pPr>
    <w:rPr>
      <w:rFonts w:ascii="Arial" w:hAnsi="Arial"/>
      <w:b/>
      <w:i/>
      <w:sz w:val="18"/>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rPr>
      <w:lang w:val="x-none" w:eastAsia="x-none"/>
    </w:r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2"/>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2"/>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2"/>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rPr>
      <w:lang w:val="x-none" w:eastAsia="x-none"/>
    </w:r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3"/>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val="x-none" w:eastAsia="x-none"/>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lang w:val="x-none" w:eastAsia="x-none"/>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lang w:val="x-none" w:eastAsia="x-none"/>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rPr>
      <w:lang w:val="x-none" w:eastAsia="x-none"/>
    </w:rPr>
  </w:style>
  <w:style w:type="character" w:customStyle="1" w:styleId="af2">
    <w:name w:val="Нижний колонтитул Знак"/>
    <w:link w:val="af1"/>
    <w:uiPriority w:val="99"/>
    <w:rsid w:val="00C024D4"/>
    <w:rPr>
      <w:sz w:val="24"/>
      <w:szCs w:val="24"/>
    </w:rPr>
  </w:style>
  <w:style w:type="paragraph" w:styleId="af3">
    <w:name w:val="header"/>
    <w:aliases w:val="Linie,header"/>
    <w:basedOn w:val="a1"/>
    <w:link w:val="af4"/>
    <w:rsid w:val="00C024D4"/>
    <w:pPr>
      <w:tabs>
        <w:tab w:val="center" w:pos="4677"/>
        <w:tab w:val="right" w:pos="9355"/>
      </w:tabs>
    </w:pPr>
    <w:rPr>
      <w:lang w:val="x-none" w:eastAsia="x-none"/>
    </w:rPr>
  </w:style>
  <w:style w:type="character" w:customStyle="1" w:styleId="af4">
    <w:name w:val="Верхний колонтитул Знак"/>
    <w:aliases w:val="Linie Знак,header Знак"/>
    <w:link w:val="af3"/>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rPr>
      <w:lang w:val="x-none" w:eastAsia="x-none"/>
    </w:r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lang w:val="x-none" w:eastAsia="x-none"/>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lang w:val="x-none" w:eastAsia="x-none"/>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lang w:val="x-none" w:eastAsia="x-none"/>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lang w:val="x-none" w:eastAsia="x-none"/>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link w:val="aff5"/>
    <w:rsid w:val="005D6D38"/>
    <w:rPr>
      <w:b/>
      <w:bCs/>
      <w:sz w:val="24"/>
      <w:szCs w:val="24"/>
    </w:rPr>
  </w:style>
  <w:style w:type="character" w:customStyle="1" w:styleId="aff4">
    <w:name w:val="АД_Глава Знак"/>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style>
  <w:style w:type="character" w:customStyle="1" w:styleId="aff8">
    <w:name w:val="АД_Нумерованный пункт Знак"/>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rPr>
      <w:lang w:val="x-none" w:eastAsia="x-none"/>
    </w:r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rPr>
      <w:lang w:val="x-none" w:eastAsia="x-none"/>
    </w:r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lang w:val="x-none" w:eastAsia="x-none"/>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lang w:val="x-none" w:eastAsia="x-none"/>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rPr>
      <w:lang w:val="x-none" w:eastAsia="x-none"/>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14"/>
      </w:numPr>
      <w:tabs>
        <w:tab w:val="clear" w:pos="720"/>
        <w:tab w:val="clear" w:pos="1800"/>
        <w:tab w:val="num" w:pos="993"/>
      </w:tabs>
      <w:ind w:left="993" w:hanging="993"/>
    </w:pPr>
  </w:style>
  <w:style w:type="character" w:customStyle="1" w:styleId="45">
    <w:name w:val="АД_Нумерованный подпункт 4 уровня Знак"/>
    <w:link w:val="4"/>
    <w:rsid w:val="00B93EDB"/>
    <w:rPr>
      <w:sz w:val="24"/>
      <w:szCs w:val="24"/>
    </w:rPr>
  </w:style>
  <w:style w:type="paragraph" w:customStyle="1" w:styleId="a">
    <w:name w:val="АД_Список абв"/>
    <w:basedOn w:val="a1"/>
    <w:rsid w:val="00FA74EE"/>
    <w:pPr>
      <w:numPr>
        <w:numId w:val="16"/>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lang w:val="x-none" w:eastAsia="x-none"/>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link w:val="affff3"/>
    <w:uiPriority w:val="99"/>
    <w:qFormat/>
    <w:rsid w:val="00CF1F33"/>
    <w:rPr>
      <w:rFonts w:ascii="Calibri" w:eastAsia="Calibri" w:hAnsi="Calibri"/>
      <w:sz w:val="22"/>
      <w:szCs w:val="22"/>
      <w:lang w:eastAsia="en-US"/>
    </w:rPr>
  </w:style>
  <w:style w:type="paragraph" w:customStyle="1" w:styleId="affff4">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5">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6">
    <w:name w:val="Основной текст Знак Знак Знак"/>
    <w:rsid w:val="00C45591"/>
    <w:rPr>
      <w:sz w:val="24"/>
      <w:szCs w:val="24"/>
      <w:lang w:val="ru-RU" w:eastAsia="ru-RU" w:bidi="ar-SA"/>
    </w:rPr>
  </w:style>
  <w:style w:type="paragraph" w:styleId="affff7">
    <w:name w:val="List Paragraph"/>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8">
    <w:name w:val="Мой"/>
    <w:basedOn w:val="a1"/>
    <w:rsid w:val="00B928DB"/>
    <w:pPr>
      <w:ind w:firstLine="720"/>
    </w:pPr>
    <w:rPr>
      <w:rFonts w:ascii="CG Times (W1)" w:hAnsi="CG Times (W1)"/>
      <w:sz w:val="28"/>
      <w:szCs w:val="20"/>
    </w:rPr>
  </w:style>
  <w:style w:type="character" w:customStyle="1" w:styleId="afff8">
    <w:name w:val="Название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9">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customStyle="1" w:styleId="affffa">
    <w:name w:val="Комментарий"/>
    <w:basedOn w:val="a1"/>
    <w:next w:val="a1"/>
    <w:uiPriority w:val="99"/>
    <w:rsid w:val="00AF6D8E"/>
    <w:pPr>
      <w:autoSpaceDE w:val="0"/>
      <w:autoSpaceDN w:val="0"/>
      <w:adjustRightInd w:val="0"/>
      <w:spacing w:before="75"/>
      <w:ind w:left="170"/>
    </w:pPr>
    <w:rPr>
      <w:rFonts w:ascii="Arial" w:hAnsi="Arial" w:cs="Arial"/>
      <w:color w:val="353842"/>
      <w:shd w:val="clear" w:color="auto" w:fill="F0F0F0"/>
    </w:rPr>
  </w:style>
  <w:style w:type="character" w:customStyle="1" w:styleId="2c">
    <w:name w:val="Основной текст (2)"/>
    <w:rsid w:val="001268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ffffb">
    <w:name w:val="Пункт"/>
    <w:basedOn w:val="a1"/>
    <w:rsid w:val="006D68E1"/>
    <w:pPr>
      <w:tabs>
        <w:tab w:val="num" w:pos="1980"/>
      </w:tabs>
      <w:ind w:left="1404" w:hanging="504"/>
    </w:pPr>
    <w:rPr>
      <w:rFonts w:eastAsia="Calibri"/>
      <w:szCs w:val="28"/>
    </w:rPr>
  </w:style>
  <w:style w:type="paragraph" w:customStyle="1" w:styleId="311">
    <w:name w:val="Основной текст с отступом 31"/>
    <w:basedOn w:val="a1"/>
    <w:rsid w:val="000206FC"/>
    <w:pPr>
      <w:suppressAutoHyphens/>
      <w:spacing w:after="200" w:line="276" w:lineRule="auto"/>
      <w:jc w:val="left"/>
    </w:pPr>
    <w:rPr>
      <w:rFonts w:ascii="Calibri" w:eastAsia="Calibri" w:hAnsi="Calibri"/>
      <w:kern w:val="1"/>
      <w:sz w:val="22"/>
      <w:szCs w:val="22"/>
      <w:lang w:eastAsia="ar-SA"/>
    </w:rPr>
  </w:style>
  <w:style w:type="character" w:customStyle="1" w:styleId="link">
    <w:name w:val="link"/>
    <w:basedOn w:val="a2"/>
    <w:rsid w:val="00E253D0"/>
  </w:style>
  <w:style w:type="character" w:customStyle="1" w:styleId="BodyTextIndent2Char">
    <w:name w:val="Body Text Indent 2 Char"/>
    <w:locked/>
    <w:rsid w:val="00B902DA"/>
    <w:rPr>
      <w:rFonts w:ascii="Times New Roman" w:hAnsi="Times New Roman" w:cs="Times New Roman"/>
      <w:sz w:val="24"/>
      <w:szCs w:val="24"/>
      <w:lang w:val="x-none" w:eastAsia="ru-RU"/>
    </w:rPr>
  </w:style>
  <w:style w:type="character" w:customStyle="1" w:styleId="Heading6Char">
    <w:name w:val="Heading 6 Char"/>
    <w:locked/>
    <w:rsid w:val="00434B01"/>
    <w:rPr>
      <w:rFonts w:ascii="Calibri" w:hAnsi="Calibri" w:cs="Times New Roman"/>
      <w:b/>
      <w:bCs/>
      <w:lang w:val="x-none" w:eastAsia="ru-RU"/>
    </w:rPr>
  </w:style>
  <w:style w:type="character" w:styleId="affffc">
    <w:name w:val="Emphasis"/>
    <w:uiPriority w:val="20"/>
    <w:qFormat/>
    <w:rsid w:val="00230FFA"/>
    <w:rPr>
      <w:i/>
      <w:iCs/>
    </w:rPr>
  </w:style>
  <w:style w:type="paragraph" w:customStyle="1" w:styleId="s1">
    <w:name w:val="s_1"/>
    <w:basedOn w:val="a1"/>
    <w:rsid w:val="00C8340C"/>
    <w:pPr>
      <w:spacing w:before="100" w:beforeAutospacing="1" w:after="100" w:afterAutospacing="1"/>
      <w:jc w:val="left"/>
    </w:pPr>
  </w:style>
  <w:style w:type="character" w:customStyle="1" w:styleId="affffd">
    <w:name w:val="Цветовое выделение"/>
    <w:rsid w:val="0019366B"/>
    <w:rPr>
      <w:b/>
      <w:color w:val="26282F"/>
    </w:rPr>
  </w:style>
  <w:style w:type="paragraph" w:customStyle="1" w:styleId="affffe">
    <w:name w:val="Таблицы (моноширинный)"/>
    <w:basedOn w:val="a1"/>
    <w:next w:val="a1"/>
    <w:rsid w:val="0019366B"/>
    <w:pPr>
      <w:widowControl w:val="0"/>
      <w:autoSpaceDE w:val="0"/>
      <w:autoSpaceDN w:val="0"/>
      <w:adjustRightInd w:val="0"/>
      <w:jc w:val="left"/>
    </w:pPr>
    <w:rPr>
      <w:rFonts w:ascii="Courier New" w:hAnsi="Courier New" w:cs="Courier New"/>
      <w:sz w:val="26"/>
      <w:szCs w:val="26"/>
    </w:rPr>
  </w:style>
  <w:style w:type="character" w:customStyle="1" w:styleId="affff3">
    <w:name w:val="Без интервала Знак"/>
    <w:link w:val="affff2"/>
    <w:uiPriority w:val="99"/>
    <w:rsid w:val="0019366B"/>
    <w:rPr>
      <w:rFonts w:ascii="Calibri" w:eastAsia="Calibri" w:hAnsi="Calibri"/>
      <w:sz w:val="22"/>
      <w:szCs w:val="22"/>
      <w:lang w:eastAsia="en-US" w:bidi="ar-SA"/>
    </w:rPr>
  </w:style>
  <w:style w:type="character" w:customStyle="1" w:styleId="2d">
    <w:name w:val="Основной текст (2)_"/>
    <w:link w:val="210"/>
    <w:locked/>
    <w:rsid w:val="005E641F"/>
    <w:rPr>
      <w:shd w:val="clear" w:color="auto" w:fill="FFFFFF"/>
    </w:rPr>
  </w:style>
  <w:style w:type="paragraph" w:customStyle="1" w:styleId="210">
    <w:name w:val="Основной текст (2)1"/>
    <w:basedOn w:val="a1"/>
    <w:link w:val="2d"/>
    <w:rsid w:val="005E641F"/>
    <w:pPr>
      <w:widowControl w:val="0"/>
      <w:shd w:val="clear" w:color="auto" w:fill="FFFFFF"/>
      <w:spacing w:line="248" w:lineRule="exact"/>
      <w:ind w:hanging="320"/>
    </w:pPr>
    <w:rPr>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4958B4"/>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lang w:val="x-none" w:eastAsia="x-none"/>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lang w:val="x-none" w:eastAsia="x-none"/>
    </w:rPr>
  </w:style>
  <w:style w:type="paragraph" w:styleId="40">
    <w:name w:val="heading 4"/>
    <w:basedOn w:val="a1"/>
    <w:next w:val="a1"/>
    <w:link w:val="41"/>
    <w:qFormat/>
    <w:rsid w:val="00C024D4"/>
    <w:pPr>
      <w:keepNext/>
      <w:spacing w:before="240" w:after="60"/>
      <w:outlineLvl w:val="3"/>
    </w:pPr>
    <w:rPr>
      <w:rFonts w:ascii="Arial" w:hAnsi="Arial"/>
      <w:szCs w:val="20"/>
      <w:lang w:val="x-none" w:eastAsia="x-none"/>
    </w:rPr>
  </w:style>
  <w:style w:type="paragraph" w:styleId="5">
    <w:name w:val="heading 5"/>
    <w:basedOn w:val="a1"/>
    <w:next w:val="a1"/>
    <w:link w:val="50"/>
    <w:qFormat/>
    <w:rsid w:val="00C024D4"/>
    <w:pPr>
      <w:spacing w:before="240" w:after="60"/>
      <w:outlineLvl w:val="4"/>
    </w:pPr>
    <w:rPr>
      <w:sz w:val="22"/>
      <w:szCs w:val="20"/>
      <w:lang w:val="x-none" w:eastAsia="x-none"/>
    </w:rPr>
  </w:style>
  <w:style w:type="paragraph" w:styleId="6">
    <w:name w:val="heading 6"/>
    <w:basedOn w:val="a1"/>
    <w:next w:val="a1"/>
    <w:link w:val="60"/>
    <w:qFormat/>
    <w:rsid w:val="00C024D4"/>
    <w:pPr>
      <w:spacing w:before="240" w:after="60"/>
      <w:outlineLvl w:val="5"/>
    </w:pPr>
    <w:rPr>
      <w:i/>
      <w:sz w:val="22"/>
      <w:szCs w:val="20"/>
      <w:lang w:val="x-none" w:eastAsia="x-none"/>
    </w:rPr>
  </w:style>
  <w:style w:type="paragraph" w:styleId="7">
    <w:name w:val="heading 7"/>
    <w:basedOn w:val="a1"/>
    <w:next w:val="a1"/>
    <w:link w:val="70"/>
    <w:qFormat/>
    <w:rsid w:val="00C024D4"/>
    <w:pPr>
      <w:spacing w:before="240" w:after="60"/>
      <w:outlineLvl w:val="6"/>
    </w:pPr>
    <w:rPr>
      <w:rFonts w:ascii="Arial" w:hAnsi="Arial"/>
      <w:sz w:val="20"/>
      <w:szCs w:val="20"/>
      <w:lang w:val="x-none" w:eastAsia="x-none"/>
    </w:rPr>
  </w:style>
  <w:style w:type="paragraph" w:styleId="8">
    <w:name w:val="heading 8"/>
    <w:basedOn w:val="a1"/>
    <w:next w:val="a1"/>
    <w:link w:val="80"/>
    <w:qFormat/>
    <w:rsid w:val="00C024D4"/>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C024D4"/>
    <w:pPr>
      <w:spacing w:before="240" w:after="60"/>
      <w:outlineLvl w:val="8"/>
    </w:pPr>
    <w:rPr>
      <w:rFonts w:ascii="Arial" w:hAnsi="Arial"/>
      <w:b/>
      <w:i/>
      <w:sz w:val="18"/>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rPr>
      <w:lang w:val="x-none" w:eastAsia="x-none"/>
    </w:r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2"/>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2"/>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2"/>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rPr>
      <w:lang w:val="x-none" w:eastAsia="x-none"/>
    </w:r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3"/>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val="x-none" w:eastAsia="x-none"/>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lang w:val="x-none" w:eastAsia="x-none"/>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lang w:val="x-none" w:eastAsia="x-none"/>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rPr>
      <w:lang w:val="x-none" w:eastAsia="x-none"/>
    </w:rPr>
  </w:style>
  <w:style w:type="character" w:customStyle="1" w:styleId="af2">
    <w:name w:val="Нижний колонтитул Знак"/>
    <w:link w:val="af1"/>
    <w:uiPriority w:val="99"/>
    <w:rsid w:val="00C024D4"/>
    <w:rPr>
      <w:sz w:val="24"/>
      <w:szCs w:val="24"/>
    </w:rPr>
  </w:style>
  <w:style w:type="paragraph" w:styleId="af3">
    <w:name w:val="header"/>
    <w:aliases w:val="Linie,header"/>
    <w:basedOn w:val="a1"/>
    <w:link w:val="af4"/>
    <w:rsid w:val="00C024D4"/>
    <w:pPr>
      <w:tabs>
        <w:tab w:val="center" w:pos="4677"/>
        <w:tab w:val="right" w:pos="9355"/>
      </w:tabs>
    </w:pPr>
    <w:rPr>
      <w:lang w:val="x-none" w:eastAsia="x-none"/>
    </w:rPr>
  </w:style>
  <w:style w:type="character" w:customStyle="1" w:styleId="af4">
    <w:name w:val="Верхний колонтитул Знак"/>
    <w:aliases w:val="Linie Знак,header Знак"/>
    <w:link w:val="af3"/>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rPr>
      <w:lang w:val="x-none" w:eastAsia="x-none"/>
    </w:r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lang w:val="x-none" w:eastAsia="x-none"/>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lang w:val="x-none" w:eastAsia="x-none"/>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lang w:val="x-none" w:eastAsia="x-none"/>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lang w:val="x-none" w:eastAsia="x-none"/>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link w:val="aff5"/>
    <w:rsid w:val="005D6D38"/>
    <w:rPr>
      <w:b/>
      <w:bCs/>
      <w:sz w:val="24"/>
      <w:szCs w:val="24"/>
    </w:rPr>
  </w:style>
  <w:style w:type="character" w:customStyle="1" w:styleId="aff4">
    <w:name w:val="АД_Глава Знак"/>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style>
  <w:style w:type="character" w:customStyle="1" w:styleId="aff8">
    <w:name w:val="АД_Нумерованный пункт Знак"/>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rPr>
      <w:lang w:val="x-none" w:eastAsia="x-none"/>
    </w:r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rPr>
      <w:lang w:val="x-none" w:eastAsia="x-none"/>
    </w:r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lang w:val="x-none" w:eastAsia="x-none"/>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lang w:val="x-none" w:eastAsia="x-none"/>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rPr>
      <w:lang w:val="x-none" w:eastAsia="x-none"/>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14"/>
      </w:numPr>
      <w:tabs>
        <w:tab w:val="clear" w:pos="720"/>
        <w:tab w:val="clear" w:pos="1800"/>
        <w:tab w:val="num" w:pos="993"/>
      </w:tabs>
      <w:ind w:left="993" w:hanging="993"/>
    </w:pPr>
  </w:style>
  <w:style w:type="character" w:customStyle="1" w:styleId="45">
    <w:name w:val="АД_Нумерованный подпункт 4 уровня Знак"/>
    <w:link w:val="4"/>
    <w:rsid w:val="00B93EDB"/>
    <w:rPr>
      <w:sz w:val="24"/>
      <w:szCs w:val="24"/>
    </w:rPr>
  </w:style>
  <w:style w:type="paragraph" w:customStyle="1" w:styleId="a">
    <w:name w:val="АД_Список абв"/>
    <w:basedOn w:val="a1"/>
    <w:rsid w:val="00FA74EE"/>
    <w:pPr>
      <w:numPr>
        <w:numId w:val="16"/>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lang w:val="ru-RU" w:eastAsia="ru-RU"/>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lang w:val="x-none" w:eastAsia="x-none"/>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link w:val="affff3"/>
    <w:uiPriority w:val="99"/>
    <w:qFormat/>
    <w:rsid w:val="00CF1F33"/>
    <w:rPr>
      <w:rFonts w:ascii="Calibri" w:eastAsia="Calibri" w:hAnsi="Calibri"/>
      <w:sz w:val="22"/>
      <w:szCs w:val="22"/>
      <w:lang w:eastAsia="en-US"/>
    </w:rPr>
  </w:style>
  <w:style w:type="paragraph" w:customStyle="1" w:styleId="affff4">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5">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6">
    <w:name w:val="Основной текст Знак Знак Знак"/>
    <w:rsid w:val="00C45591"/>
    <w:rPr>
      <w:sz w:val="24"/>
      <w:szCs w:val="24"/>
      <w:lang w:val="ru-RU" w:eastAsia="ru-RU" w:bidi="ar-SA"/>
    </w:rPr>
  </w:style>
  <w:style w:type="paragraph" w:styleId="affff7">
    <w:name w:val="List Paragraph"/>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8">
    <w:name w:val="Мой"/>
    <w:basedOn w:val="a1"/>
    <w:rsid w:val="00B928DB"/>
    <w:pPr>
      <w:ind w:firstLine="720"/>
    </w:pPr>
    <w:rPr>
      <w:rFonts w:ascii="CG Times (W1)" w:hAnsi="CG Times (W1)"/>
      <w:sz w:val="28"/>
      <w:szCs w:val="20"/>
    </w:rPr>
  </w:style>
  <w:style w:type="character" w:customStyle="1" w:styleId="afff8">
    <w:name w:val="Название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9">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customStyle="1" w:styleId="affffa">
    <w:name w:val="Комментарий"/>
    <w:basedOn w:val="a1"/>
    <w:next w:val="a1"/>
    <w:uiPriority w:val="99"/>
    <w:rsid w:val="00AF6D8E"/>
    <w:pPr>
      <w:autoSpaceDE w:val="0"/>
      <w:autoSpaceDN w:val="0"/>
      <w:adjustRightInd w:val="0"/>
      <w:spacing w:before="75"/>
      <w:ind w:left="170"/>
    </w:pPr>
    <w:rPr>
      <w:rFonts w:ascii="Arial" w:hAnsi="Arial" w:cs="Arial"/>
      <w:color w:val="353842"/>
      <w:shd w:val="clear" w:color="auto" w:fill="F0F0F0"/>
    </w:rPr>
  </w:style>
  <w:style w:type="character" w:customStyle="1" w:styleId="2c">
    <w:name w:val="Основной текст (2)"/>
    <w:rsid w:val="001268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ffffb">
    <w:name w:val="Пункт"/>
    <w:basedOn w:val="a1"/>
    <w:rsid w:val="006D68E1"/>
    <w:pPr>
      <w:tabs>
        <w:tab w:val="num" w:pos="1980"/>
      </w:tabs>
      <w:ind w:left="1404" w:hanging="504"/>
    </w:pPr>
    <w:rPr>
      <w:rFonts w:eastAsia="Calibri"/>
      <w:szCs w:val="28"/>
    </w:rPr>
  </w:style>
  <w:style w:type="paragraph" w:customStyle="1" w:styleId="311">
    <w:name w:val="Основной текст с отступом 31"/>
    <w:basedOn w:val="a1"/>
    <w:rsid w:val="000206FC"/>
    <w:pPr>
      <w:suppressAutoHyphens/>
      <w:spacing w:after="200" w:line="276" w:lineRule="auto"/>
      <w:jc w:val="left"/>
    </w:pPr>
    <w:rPr>
      <w:rFonts w:ascii="Calibri" w:eastAsia="Calibri" w:hAnsi="Calibri"/>
      <w:kern w:val="1"/>
      <w:sz w:val="22"/>
      <w:szCs w:val="22"/>
      <w:lang w:eastAsia="ar-SA"/>
    </w:rPr>
  </w:style>
  <w:style w:type="character" w:customStyle="1" w:styleId="link">
    <w:name w:val="link"/>
    <w:basedOn w:val="a2"/>
    <w:rsid w:val="00E253D0"/>
  </w:style>
  <w:style w:type="character" w:customStyle="1" w:styleId="BodyTextIndent2Char">
    <w:name w:val="Body Text Indent 2 Char"/>
    <w:locked/>
    <w:rsid w:val="00B902DA"/>
    <w:rPr>
      <w:rFonts w:ascii="Times New Roman" w:hAnsi="Times New Roman" w:cs="Times New Roman"/>
      <w:sz w:val="24"/>
      <w:szCs w:val="24"/>
      <w:lang w:val="x-none" w:eastAsia="ru-RU"/>
    </w:rPr>
  </w:style>
  <w:style w:type="character" w:customStyle="1" w:styleId="Heading6Char">
    <w:name w:val="Heading 6 Char"/>
    <w:locked/>
    <w:rsid w:val="00434B01"/>
    <w:rPr>
      <w:rFonts w:ascii="Calibri" w:hAnsi="Calibri" w:cs="Times New Roman"/>
      <w:b/>
      <w:bCs/>
      <w:lang w:val="x-none" w:eastAsia="ru-RU"/>
    </w:rPr>
  </w:style>
  <w:style w:type="character" w:styleId="affffc">
    <w:name w:val="Emphasis"/>
    <w:uiPriority w:val="20"/>
    <w:qFormat/>
    <w:rsid w:val="00230FFA"/>
    <w:rPr>
      <w:i/>
      <w:iCs/>
    </w:rPr>
  </w:style>
  <w:style w:type="paragraph" w:customStyle="1" w:styleId="s1">
    <w:name w:val="s_1"/>
    <w:basedOn w:val="a1"/>
    <w:rsid w:val="00C8340C"/>
    <w:pPr>
      <w:spacing w:before="100" w:beforeAutospacing="1" w:after="100" w:afterAutospacing="1"/>
      <w:jc w:val="left"/>
    </w:pPr>
  </w:style>
  <w:style w:type="character" w:customStyle="1" w:styleId="affffd">
    <w:name w:val="Цветовое выделение"/>
    <w:rsid w:val="0019366B"/>
    <w:rPr>
      <w:b/>
      <w:color w:val="26282F"/>
    </w:rPr>
  </w:style>
  <w:style w:type="paragraph" w:customStyle="1" w:styleId="affffe">
    <w:name w:val="Таблицы (моноширинный)"/>
    <w:basedOn w:val="a1"/>
    <w:next w:val="a1"/>
    <w:rsid w:val="0019366B"/>
    <w:pPr>
      <w:widowControl w:val="0"/>
      <w:autoSpaceDE w:val="0"/>
      <w:autoSpaceDN w:val="0"/>
      <w:adjustRightInd w:val="0"/>
      <w:jc w:val="left"/>
    </w:pPr>
    <w:rPr>
      <w:rFonts w:ascii="Courier New" w:hAnsi="Courier New" w:cs="Courier New"/>
      <w:sz w:val="26"/>
      <w:szCs w:val="26"/>
    </w:rPr>
  </w:style>
  <w:style w:type="character" w:customStyle="1" w:styleId="affff3">
    <w:name w:val="Без интервала Знак"/>
    <w:link w:val="affff2"/>
    <w:uiPriority w:val="99"/>
    <w:rsid w:val="0019366B"/>
    <w:rPr>
      <w:rFonts w:ascii="Calibri" w:eastAsia="Calibri" w:hAnsi="Calibri"/>
      <w:sz w:val="22"/>
      <w:szCs w:val="22"/>
      <w:lang w:eastAsia="en-US" w:bidi="ar-SA"/>
    </w:rPr>
  </w:style>
  <w:style w:type="character" w:customStyle="1" w:styleId="2d">
    <w:name w:val="Основной текст (2)_"/>
    <w:link w:val="210"/>
    <w:locked/>
    <w:rsid w:val="005E641F"/>
    <w:rPr>
      <w:shd w:val="clear" w:color="auto" w:fill="FFFFFF"/>
    </w:rPr>
  </w:style>
  <w:style w:type="paragraph" w:customStyle="1" w:styleId="210">
    <w:name w:val="Основной текст (2)1"/>
    <w:basedOn w:val="a1"/>
    <w:link w:val="2d"/>
    <w:rsid w:val="005E641F"/>
    <w:pPr>
      <w:widowControl w:val="0"/>
      <w:shd w:val="clear" w:color="auto" w:fill="FFFFFF"/>
      <w:spacing w:line="248" w:lineRule="exact"/>
      <w:ind w:hanging="320"/>
    </w:pPr>
    <w:rPr>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104740035">
      <w:bodyDiv w:val="1"/>
      <w:marLeft w:val="0"/>
      <w:marRight w:val="0"/>
      <w:marTop w:val="0"/>
      <w:marBottom w:val="0"/>
      <w:divBdr>
        <w:top w:val="none" w:sz="0" w:space="0" w:color="auto"/>
        <w:left w:val="none" w:sz="0" w:space="0" w:color="auto"/>
        <w:bottom w:val="none" w:sz="0" w:space="0" w:color="auto"/>
        <w:right w:val="none" w:sz="0" w:space="0" w:color="auto"/>
      </w:divBdr>
      <w:divsChild>
        <w:div w:id="376782767">
          <w:marLeft w:val="0"/>
          <w:marRight w:val="0"/>
          <w:marTop w:val="0"/>
          <w:marBottom w:val="0"/>
          <w:divBdr>
            <w:top w:val="none" w:sz="0" w:space="0" w:color="auto"/>
            <w:left w:val="none" w:sz="0" w:space="0" w:color="auto"/>
            <w:bottom w:val="none" w:sz="0" w:space="0" w:color="auto"/>
            <w:right w:val="none" w:sz="0" w:space="0" w:color="auto"/>
          </w:divBdr>
        </w:div>
        <w:div w:id="610018990">
          <w:marLeft w:val="0"/>
          <w:marRight w:val="0"/>
          <w:marTop w:val="0"/>
          <w:marBottom w:val="0"/>
          <w:divBdr>
            <w:top w:val="none" w:sz="0" w:space="0" w:color="auto"/>
            <w:left w:val="none" w:sz="0" w:space="0" w:color="auto"/>
            <w:bottom w:val="none" w:sz="0" w:space="0" w:color="auto"/>
            <w:right w:val="none" w:sz="0" w:space="0" w:color="auto"/>
          </w:divBdr>
        </w:div>
        <w:div w:id="820387077">
          <w:marLeft w:val="0"/>
          <w:marRight w:val="0"/>
          <w:marTop w:val="0"/>
          <w:marBottom w:val="0"/>
          <w:divBdr>
            <w:top w:val="none" w:sz="0" w:space="0" w:color="auto"/>
            <w:left w:val="none" w:sz="0" w:space="0" w:color="auto"/>
            <w:bottom w:val="none" w:sz="0" w:space="0" w:color="auto"/>
            <w:right w:val="none" w:sz="0" w:space="0" w:color="auto"/>
          </w:divBdr>
        </w:div>
        <w:div w:id="1732344208">
          <w:marLeft w:val="0"/>
          <w:marRight w:val="0"/>
          <w:marTop w:val="0"/>
          <w:marBottom w:val="0"/>
          <w:divBdr>
            <w:top w:val="none" w:sz="0" w:space="0" w:color="auto"/>
            <w:left w:val="none" w:sz="0" w:space="0" w:color="auto"/>
            <w:bottom w:val="none" w:sz="0" w:space="0" w:color="auto"/>
            <w:right w:val="none" w:sz="0" w:space="0" w:color="auto"/>
          </w:divBdr>
        </w:div>
      </w:divsChild>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275336260">
      <w:bodyDiv w:val="1"/>
      <w:marLeft w:val="0"/>
      <w:marRight w:val="0"/>
      <w:marTop w:val="0"/>
      <w:marBottom w:val="0"/>
      <w:divBdr>
        <w:top w:val="none" w:sz="0" w:space="0" w:color="auto"/>
        <w:left w:val="none" w:sz="0" w:space="0" w:color="auto"/>
        <w:bottom w:val="none" w:sz="0" w:space="0" w:color="auto"/>
        <w:right w:val="none" w:sz="0" w:space="0" w:color="auto"/>
      </w:divBdr>
      <w:divsChild>
        <w:div w:id="553583803">
          <w:marLeft w:val="0"/>
          <w:marRight w:val="0"/>
          <w:marTop w:val="0"/>
          <w:marBottom w:val="0"/>
          <w:divBdr>
            <w:top w:val="none" w:sz="0" w:space="0" w:color="auto"/>
            <w:left w:val="none" w:sz="0" w:space="0" w:color="auto"/>
            <w:bottom w:val="none" w:sz="0" w:space="0" w:color="auto"/>
            <w:right w:val="none" w:sz="0" w:space="0" w:color="auto"/>
          </w:divBdr>
          <w:divsChild>
            <w:div w:id="1928028461">
              <w:marLeft w:val="0"/>
              <w:marRight w:val="0"/>
              <w:marTop w:val="0"/>
              <w:marBottom w:val="0"/>
              <w:divBdr>
                <w:top w:val="none" w:sz="0" w:space="0" w:color="auto"/>
                <w:left w:val="none" w:sz="0" w:space="0" w:color="auto"/>
                <w:bottom w:val="none" w:sz="0" w:space="0" w:color="auto"/>
                <w:right w:val="none" w:sz="0" w:space="0" w:color="auto"/>
              </w:divBdr>
              <w:divsChild>
                <w:div w:id="1986231838">
                  <w:marLeft w:val="0"/>
                  <w:marRight w:val="0"/>
                  <w:marTop w:val="720"/>
                  <w:marBottom w:val="0"/>
                  <w:divBdr>
                    <w:top w:val="none" w:sz="0" w:space="0" w:color="auto"/>
                    <w:left w:val="none" w:sz="0" w:space="0" w:color="auto"/>
                    <w:bottom w:val="none" w:sz="0" w:space="0" w:color="auto"/>
                    <w:right w:val="none" w:sz="0" w:space="0" w:color="auto"/>
                  </w:divBdr>
                  <w:divsChild>
                    <w:div w:id="577521779">
                      <w:marLeft w:val="0"/>
                      <w:marRight w:val="0"/>
                      <w:marTop w:val="0"/>
                      <w:marBottom w:val="0"/>
                      <w:divBdr>
                        <w:top w:val="single" w:sz="6" w:space="15" w:color="DEDEDE"/>
                        <w:left w:val="single" w:sz="6" w:space="8" w:color="DEDEDE"/>
                        <w:bottom w:val="single" w:sz="6" w:space="15" w:color="DEDEDE"/>
                        <w:right w:val="single" w:sz="6" w:space="8" w:color="DEDEDE"/>
                      </w:divBdr>
                      <w:divsChild>
                        <w:div w:id="507596456">
                          <w:marLeft w:val="0"/>
                          <w:marRight w:val="0"/>
                          <w:marTop w:val="0"/>
                          <w:marBottom w:val="0"/>
                          <w:divBdr>
                            <w:top w:val="none" w:sz="0" w:space="0" w:color="auto"/>
                            <w:left w:val="none" w:sz="0" w:space="0" w:color="auto"/>
                            <w:bottom w:val="none" w:sz="0" w:space="0" w:color="auto"/>
                            <w:right w:val="none" w:sz="0" w:space="0" w:color="auto"/>
                          </w:divBdr>
                          <w:divsChild>
                            <w:div w:id="626393248">
                              <w:marLeft w:val="0"/>
                              <w:marRight w:val="0"/>
                              <w:marTop w:val="0"/>
                              <w:marBottom w:val="0"/>
                              <w:divBdr>
                                <w:top w:val="none" w:sz="0" w:space="0" w:color="auto"/>
                                <w:left w:val="none" w:sz="0" w:space="0" w:color="auto"/>
                                <w:bottom w:val="none" w:sz="0" w:space="0" w:color="auto"/>
                                <w:right w:val="none" w:sz="0" w:space="0" w:color="auto"/>
                              </w:divBdr>
                              <w:divsChild>
                                <w:div w:id="172314088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295380303">
      <w:bodyDiv w:val="1"/>
      <w:marLeft w:val="0"/>
      <w:marRight w:val="0"/>
      <w:marTop w:val="0"/>
      <w:marBottom w:val="0"/>
      <w:divBdr>
        <w:top w:val="none" w:sz="0" w:space="0" w:color="auto"/>
        <w:left w:val="none" w:sz="0" w:space="0" w:color="auto"/>
        <w:bottom w:val="none" w:sz="0" w:space="0" w:color="auto"/>
        <w:right w:val="none" w:sz="0" w:space="0" w:color="auto"/>
      </w:divBdr>
    </w:div>
    <w:div w:id="348920067">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37599231">
      <w:bodyDiv w:val="1"/>
      <w:marLeft w:val="0"/>
      <w:marRight w:val="0"/>
      <w:marTop w:val="0"/>
      <w:marBottom w:val="0"/>
      <w:divBdr>
        <w:top w:val="none" w:sz="0" w:space="0" w:color="auto"/>
        <w:left w:val="none" w:sz="0" w:space="0" w:color="auto"/>
        <w:bottom w:val="none" w:sz="0" w:space="0" w:color="auto"/>
        <w:right w:val="none" w:sz="0" w:space="0" w:color="auto"/>
      </w:divBdr>
    </w:div>
    <w:div w:id="469058274">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68607335">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1107508930">
      <w:bodyDiv w:val="1"/>
      <w:marLeft w:val="0"/>
      <w:marRight w:val="0"/>
      <w:marTop w:val="0"/>
      <w:marBottom w:val="0"/>
      <w:divBdr>
        <w:top w:val="none" w:sz="0" w:space="0" w:color="auto"/>
        <w:left w:val="none" w:sz="0" w:space="0" w:color="auto"/>
        <w:bottom w:val="none" w:sz="0" w:space="0" w:color="auto"/>
        <w:right w:val="none" w:sz="0" w:space="0" w:color="auto"/>
      </w:divBdr>
    </w:div>
    <w:div w:id="1128205548">
      <w:bodyDiv w:val="1"/>
      <w:marLeft w:val="0"/>
      <w:marRight w:val="0"/>
      <w:marTop w:val="0"/>
      <w:marBottom w:val="0"/>
      <w:divBdr>
        <w:top w:val="none" w:sz="0" w:space="0" w:color="auto"/>
        <w:left w:val="none" w:sz="0" w:space="0" w:color="auto"/>
        <w:bottom w:val="none" w:sz="0" w:space="0" w:color="auto"/>
        <w:right w:val="none" w:sz="0" w:space="0" w:color="auto"/>
      </w:divBdr>
    </w:div>
    <w:div w:id="1161967767">
      <w:bodyDiv w:val="1"/>
      <w:marLeft w:val="0"/>
      <w:marRight w:val="0"/>
      <w:marTop w:val="0"/>
      <w:marBottom w:val="0"/>
      <w:divBdr>
        <w:top w:val="none" w:sz="0" w:space="0" w:color="auto"/>
        <w:left w:val="none" w:sz="0" w:space="0" w:color="auto"/>
        <w:bottom w:val="none" w:sz="0" w:space="0" w:color="auto"/>
        <w:right w:val="none" w:sz="0" w:space="0" w:color="auto"/>
      </w:divBdr>
      <w:divsChild>
        <w:div w:id="948661197">
          <w:marLeft w:val="0"/>
          <w:marRight w:val="0"/>
          <w:marTop w:val="0"/>
          <w:marBottom w:val="0"/>
          <w:divBdr>
            <w:top w:val="none" w:sz="0" w:space="0" w:color="auto"/>
            <w:left w:val="none" w:sz="0" w:space="0" w:color="auto"/>
            <w:bottom w:val="none" w:sz="0" w:space="0" w:color="auto"/>
            <w:right w:val="none" w:sz="0" w:space="0" w:color="auto"/>
          </w:divBdr>
          <w:divsChild>
            <w:div w:id="582881816">
              <w:marLeft w:val="0"/>
              <w:marRight w:val="0"/>
              <w:marTop w:val="0"/>
              <w:marBottom w:val="0"/>
              <w:divBdr>
                <w:top w:val="none" w:sz="0" w:space="0" w:color="auto"/>
                <w:left w:val="none" w:sz="0" w:space="0" w:color="auto"/>
                <w:bottom w:val="none" w:sz="0" w:space="0" w:color="auto"/>
                <w:right w:val="none" w:sz="0" w:space="0" w:color="auto"/>
              </w:divBdr>
              <w:divsChild>
                <w:div w:id="1152524097">
                  <w:marLeft w:val="0"/>
                  <w:marRight w:val="0"/>
                  <w:marTop w:val="720"/>
                  <w:marBottom w:val="0"/>
                  <w:divBdr>
                    <w:top w:val="none" w:sz="0" w:space="0" w:color="auto"/>
                    <w:left w:val="none" w:sz="0" w:space="0" w:color="auto"/>
                    <w:bottom w:val="none" w:sz="0" w:space="0" w:color="auto"/>
                    <w:right w:val="none" w:sz="0" w:space="0" w:color="auto"/>
                  </w:divBdr>
                  <w:divsChild>
                    <w:div w:id="480929277">
                      <w:marLeft w:val="0"/>
                      <w:marRight w:val="0"/>
                      <w:marTop w:val="0"/>
                      <w:marBottom w:val="0"/>
                      <w:divBdr>
                        <w:top w:val="single" w:sz="6" w:space="15" w:color="DEDEDE"/>
                        <w:left w:val="single" w:sz="6" w:space="8" w:color="DEDEDE"/>
                        <w:bottom w:val="single" w:sz="6" w:space="15" w:color="DEDEDE"/>
                        <w:right w:val="single" w:sz="6" w:space="8" w:color="DEDEDE"/>
                      </w:divBdr>
                      <w:divsChild>
                        <w:div w:id="907888452">
                          <w:marLeft w:val="0"/>
                          <w:marRight w:val="0"/>
                          <w:marTop w:val="0"/>
                          <w:marBottom w:val="0"/>
                          <w:divBdr>
                            <w:top w:val="none" w:sz="0" w:space="0" w:color="auto"/>
                            <w:left w:val="none" w:sz="0" w:space="0" w:color="auto"/>
                            <w:bottom w:val="none" w:sz="0" w:space="0" w:color="auto"/>
                            <w:right w:val="none" w:sz="0" w:space="0" w:color="auto"/>
                          </w:divBdr>
                          <w:divsChild>
                            <w:div w:id="66267119">
                              <w:marLeft w:val="0"/>
                              <w:marRight w:val="0"/>
                              <w:marTop w:val="0"/>
                              <w:marBottom w:val="0"/>
                              <w:divBdr>
                                <w:top w:val="none" w:sz="0" w:space="0" w:color="auto"/>
                                <w:left w:val="none" w:sz="0" w:space="0" w:color="auto"/>
                                <w:bottom w:val="none" w:sz="0" w:space="0" w:color="auto"/>
                                <w:right w:val="none" w:sz="0" w:space="0" w:color="auto"/>
                              </w:divBdr>
                              <w:divsChild>
                                <w:div w:id="13086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199003161">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22212575">
      <w:bodyDiv w:val="1"/>
      <w:marLeft w:val="0"/>
      <w:marRight w:val="0"/>
      <w:marTop w:val="0"/>
      <w:marBottom w:val="0"/>
      <w:divBdr>
        <w:top w:val="none" w:sz="0" w:space="0" w:color="auto"/>
        <w:left w:val="none" w:sz="0" w:space="0" w:color="auto"/>
        <w:bottom w:val="none" w:sz="0" w:space="0" w:color="auto"/>
        <w:right w:val="none" w:sz="0" w:space="0" w:color="auto"/>
      </w:divBdr>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732381540">
      <w:bodyDiv w:val="1"/>
      <w:marLeft w:val="0"/>
      <w:marRight w:val="0"/>
      <w:marTop w:val="0"/>
      <w:marBottom w:val="0"/>
      <w:divBdr>
        <w:top w:val="none" w:sz="0" w:space="0" w:color="auto"/>
        <w:left w:val="none" w:sz="0" w:space="0" w:color="auto"/>
        <w:bottom w:val="none" w:sz="0" w:space="0" w:color="auto"/>
        <w:right w:val="none" w:sz="0" w:space="0" w:color="auto"/>
      </w:divBdr>
    </w:div>
    <w:div w:id="174915694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02992367">
      <w:bodyDiv w:val="1"/>
      <w:marLeft w:val="0"/>
      <w:marRight w:val="0"/>
      <w:marTop w:val="0"/>
      <w:marBottom w:val="0"/>
      <w:divBdr>
        <w:top w:val="none" w:sz="0" w:space="0" w:color="auto"/>
        <w:left w:val="none" w:sz="0" w:space="0" w:color="auto"/>
        <w:bottom w:val="none" w:sz="0" w:space="0" w:color="auto"/>
        <w:right w:val="none" w:sz="0" w:space="0" w:color="auto"/>
      </w:divBdr>
    </w:div>
    <w:div w:id="1846746050">
      <w:bodyDiv w:val="1"/>
      <w:marLeft w:val="0"/>
      <w:marRight w:val="0"/>
      <w:marTop w:val="0"/>
      <w:marBottom w:val="0"/>
      <w:divBdr>
        <w:top w:val="none" w:sz="0" w:space="0" w:color="auto"/>
        <w:left w:val="none" w:sz="0" w:space="0" w:color="auto"/>
        <w:bottom w:val="none" w:sz="0" w:space="0" w:color="auto"/>
        <w:right w:val="none" w:sz="0" w:space="0" w:color="auto"/>
      </w:divBdr>
      <w:divsChild>
        <w:div w:id="1572077788">
          <w:marLeft w:val="0"/>
          <w:marRight w:val="0"/>
          <w:marTop w:val="0"/>
          <w:marBottom w:val="0"/>
          <w:divBdr>
            <w:top w:val="none" w:sz="0" w:space="0" w:color="auto"/>
            <w:left w:val="none" w:sz="0" w:space="0" w:color="auto"/>
            <w:bottom w:val="none" w:sz="0" w:space="0" w:color="auto"/>
            <w:right w:val="none" w:sz="0" w:space="0" w:color="auto"/>
          </w:divBdr>
          <w:divsChild>
            <w:div w:id="1205096449">
              <w:marLeft w:val="0"/>
              <w:marRight w:val="0"/>
              <w:marTop w:val="0"/>
              <w:marBottom w:val="0"/>
              <w:divBdr>
                <w:top w:val="none" w:sz="0" w:space="0" w:color="auto"/>
                <w:left w:val="none" w:sz="0" w:space="0" w:color="auto"/>
                <w:bottom w:val="none" w:sz="0" w:space="0" w:color="auto"/>
                <w:right w:val="none" w:sz="0" w:space="0" w:color="auto"/>
              </w:divBdr>
              <w:divsChild>
                <w:div w:id="1353996096">
                  <w:marLeft w:val="0"/>
                  <w:marRight w:val="0"/>
                  <w:marTop w:val="720"/>
                  <w:marBottom w:val="0"/>
                  <w:divBdr>
                    <w:top w:val="none" w:sz="0" w:space="0" w:color="auto"/>
                    <w:left w:val="none" w:sz="0" w:space="0" w:color="auto"/>
                    <w:bottom w:val="none" w:sz="0" w:space="0" w:color="auto"/>
                    <w:right w:val="none" w:sz="0" w:space="0" w:color="auto"/>
                  </w:divBdr>
                  <w:divsChild>
                    <w:div w:id="1925723802">
                      <w:marLeft w:val="0"/>
                      <w:marRight w:val="0"/>
                      <w:marTop w:val="0"/>
                      <w:marBottom w:val="0"/>
                      <w:divBdr>
                        <w:top w:val="single" w:sz="6" w:space="15" w:color="DEDEDE"/>
                        <w:left w:val="single" w:sz="6" w:space="8" w:color="DEDEDE"/>
                        <w:bottom w:val="single" w:sz="6" w:space="15" w:color="DEDEDE"/>
                        <w:right w:val="single" w:sz="6" w:space="8" w:color="DEDEDE"/>
                      </w:divBdr>
                      <w:divsChild>
                        <w:div w:id="560558301">
                          <w:marLeft w:val="0"/>
                          <w:marRight w:val="0"/>
                          <w:marTop w:val="0"/>
                          <w:marBottom w:val="0"/>
                          <w:divBdr>
                            <w:top w:val="none" w:sz="0" w:space="0" w:color="auto"/>
                            <w:left w:val="none" w:sz="0" w:space="0" w:color="auto"/>
                            <w:bottom w:val="none" w:sz="0" w:space="0" w:color="auto"/>
                            <w:right w:val="none" w:sz="0" w:space="0" w:color="auto"/>
                          </w:divBdr>
                          <w:divsChild>
                            <w:div w:id="1502694016">
                              <w:marLeft w:val="0"/>
                              <w:marRight w:val="0"/>
                              <w:marTop w:val="0"/>
                              <w:marBottom w:val="0"/>
                              <w:divBdr>
                                <w:top w:val="none" w:sz="0" w:space="0" w:color="auto"/>
                                <w:left w:val="none" w:sz="0" w:space="0" w:color="auto"/>
                                <w:bottom w:val="none" w:sz="0" w:space="0" w:color="auto"/>
                                <w:right w:val="none" w:sz="0" w:space="0" w:color="auto"/>
                              </w:divBdr>
                              <w:divsChild>
                                <w:div w:id="13936937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847206130">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9905165">
      <w:bodyDiv w:val="1"/>
      <w:marLeft w:val="0"/>
      <w:marRight w:val="0"/>
      <w:marTop w:val="0"/>
      <w:marBottom w:val="0"/>
      <w:divBdr>
        <w:top w:val="none" w:sz="0" w:space="0" w:color="auto"/>
        <w:left w:val="none" w:sz="0" w:space="0" w:color="auto"/>
        <w:bottom w:val="none" w:sz="0" w:space="0" w:color="auto"/>
        <w:right w:val="none" w:sz="0" w:space="0" w:color="auto"/>
      </w:divBdr>
    </w:div>
    <w:div w:id="1890218699">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23390984">
      <w:bodyDiv w:val="1"/>
      <w:marLeft w:val="0"/>
      <w:marRight w:val="0"/>
      <w:marTop w:val="0"/>
      <w:marBottom w:val="0"/>
      <w:divBdr>
        <w:top w:val="none" w:sz="0" w:space="0" w:color="auto"/>
        <w:left w:val="none" w:sz="0" w:space="0" w:color="auto"/>
        <w:bottom w:val="none" w:sz="0" w:space="0" w:color="auto"/>
        <w:right w:val="none" w:sz="0" w:space="0" w:color="auto"/>
      </w:divBdr>
    </w:div>
    <w:div w:id="2023505324">
      <w:bodyDiv w:val="1"/>
      <w:marLeft w:val="0"/>
      <w:marRight w:val="0"/>
      <w:marTop w:val="0"/>
      <w:marBottom w:val="0"/>
      <w:divBdr>
        <w:top w:val="none" w:sz="0" w:space="0" w:color="auto"/>
        <w:left w:val="none" w:sz="0" w:space="0" w:color="auto"/>
        <w:bottom w:val="none" w:sz="0" w:space="0" w:color="auto"/>
        <w:right w:val="none" w:sz="0" w:space="0" w:color="auto"/>
      </w:divBdr>
      <w:divsChild>
        <w:div w:id="37171150">
          <w:marLeft w:val="0"/>
          <w:marRight w:val="0"/>
          <w:marTop w:val="0"/>
          <w:marBottom w:val="0"/>
          <w:divBdr>
            <w:top w:val="none" w:sz="0" w:space="0" w:color="auto"/>
            <w:left w:val="none" w:sz="0" w:space="0" w:color="auto"/>
            <w:bottom w:val="none" w:sz="0" w:space="0" w:color="auto"/>
            <w:right w:val="none" w:sz="0" w:space="0" w:color="auto"/>
          </w:divBdr>
          <w:divsChild>
            <w:div w:id="665328699">
              <w:marLeft w:val="0"/>
              <w:marRight w:val="0"/>
              <w:marTop w:val="0"/>
              <w:marBottom w:val="0"/>
              <w:divBdr>
                <w:top w:val="none" w:sz="0" w:space="0" w:color="auto"/>
                <w:left w:val="none" w:sz="0" w:space="0" w:color="auto"/>
                <w:bottom w:val="none" w:sz="0" w:space="0" w:color="auto"/>
                <w:right w:val="none" w:sz="0" w:space="0" w:color="auto"/>
              </w:divBdr>
              <w:divsChild>
                <w:div w:id="1732650348">
                  <w:marLeft w:val="0"/>
                  <w:marRight w:val="0"/>
                  <w:marTop w:val="720"/>
                  <w:marBottom w:val="0"/>
                  <w:divBdr>
                    <w:top w:val="none" w:sz="0" w:space="0" w:color="auto"/>
                    <w:left w:val="none" w:sz="0" w:space="0" w:color="auto"/>
                    <w:bottom w:val="none" w:sz="0" w:space="0" w:color="auto"/>
                    <w:right w:val="none" w:sz="0" w:space="0" w:color="auto"/>
                  </w:divBdr>
                  <w:divsChild>
                    <w:div w:id="1386375678">
                      <w:marLeft w:val="0"/>
                      <w:marRight w:val="0"/>
                      <w:marTop w:val="0"/>
                      <w:marBottom w:val="0"/>
                      <w:divBdr>
                        <w:top w:val="single" w:sz="6" w:space="15" w:color="DEDEDE"/>
                        <w:left w:val="single" w:sz="6" w:space="8" w:color="DEDEDE"/>
                        <w:bottom w:val="single" w:sz="6" w:space="15" w:color="DEDEDE"/>
                        <w:right w:val="single" w:sz="6" w:space="8" w:color="DEDEDE"/>
                      </w:divBdr>
                      <w:divsChild>
                        <w:div w:id="1259875994">
                          <w:marLeft w:val="0"/>
                          <w:marRight w:val="0"/>
                          <w:marTop w:val="0"/>
                          <w:marBottom w:val="0"/>
                          <w:divBdr>
                            <w:top w:val="none" w:sz="0" w:space="0" w:color="auto"/>
                            <w:left w:val="none" w:sz="0" w:space="0" w:color="auto"/>
                            <w:bottom w:val="none" w:sz="0" w:space="0" w:color="auto"/>
                            <w:right w:val="none" w:sz="0" w:space="0" w:color="auto"/>
                          </w:divBdr>
                          <w:divsChild>
                            <w:div w:id="1445735238">
                              <w:marLeft w:val="0"/>
                              <w:marRight w:val="0"/>
                              <w:marTop w:val="0"/>
                              <w:marBottom w:val="0"/>
                              <w:divBdr>
                                <w:top w:val="none" w:sz="0" w:space="0" w:color="auto"/>
                                <w:left w:val="none" w:sz="0" w:space="0" w:color="auto"/>
                                <w:bottom w:val="none" w:sz="0" w:space="0" w:color="auto"/>
                                <w:right w:val="none" w:sz="0" w:space="0" w:color="auto"/>
                              </w:divBdr>
                              <w:divsChild>
                                <w:div w:id="1929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845330">
      <w:bodyDiv w:val="1"/>
      <w:marLeft w:val="0"/>
      <w:marRight w:val="0"/>
      <w:marTop w:val="0"/>
      <w:marBottom w:val="0"/>
      <w:divBdr>
        <w:top w:val="none" w:sz="0" w:space="0" w:color="auto"/>
        <w:left w:val="none" w:sz="0" w:space="0" w:color="auto"/>
        <w:bottom w:val="none" w:sz="0" w:space="0" w:color="auto"/>
        <w:right w:val="none" w:sz="0" w:space="0" w:color="auto"/>
      </w:divBdr>
      <w:divsChild>
        <w:div w:id="1363434449">
          <w:marLeft w:val="0"/>
          <w:marRight w:val="0"/>
          <w:marTop w:val="0"/>
          <w:marBottom w:val="0"/>
          <w:divBdr>
            <w:top w:val="inset" w:sz="2" w:space="0" w:color="auto"/>
            <w:left w:val="inset" w:sz="2" w:space="1" w:color="auto"/>
            <w:bottom w:val="inset" w:sz="2" w:space="0" w:color="auto"/>
            <w:right w:val="inset" w:sz="2" w:space="1" w:color="auto"/>
          </w:divBdr>
        </w:div>
      </w:divsChild>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12.8.93:525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10.12.8.93:525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2303B294E112BD805805FEF4CF4B5672237V6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12.8.93:5252/"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0B53C1FD70BD7655CABC93DB89C271041D8CD019EE29F343B294E112BD805805FEF4CF4B5672237V6P" TargetMode="External"/><Relationship Id="rId10" Type="http://schemas.openxmlformats.org/officeDocument/2006/relationships/hyperlink" Target="http://10.12.8.93:5252/"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10.12.8.93:5252/" TargetMode="External"/><Relationship Id="rId14"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D2F30-898C-43D7-B5B1-7393A74E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8396</Words>
  <Characters>47862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SPecialiST RePack</Company>
  <LinksUpToDate>false</LinksUpToDate>
  <CharactersWithSpaces>56146</CharactersWithSpaces>
  <SharedDoc>false</SharedDoc>
  <HLinks>
    <vt:vector size="54" baseType="variant">
      <vt:variant>
        <vt:i4>8192063</vt:i4>
      </vt:variant>
      <vt:variant>
        <vt:i4>24</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21</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8192050</vt:i4>
      </vt:variant>
      <vt:variant>
        <vt:i4>18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458818</vt:i4>
      </vt:variant>
      <vt:variant>
        <vt:i4>15</vt:i4>
      </vt:variant>
      <vt:variant>
        <vt:i4>0</vt:i4>
      </vt:variant>
      <vt:variant>
        <vt:i4>5</vt:i4>
      </vt:variant>
      <vt:variant>
        <vt:lpwstr/>
      </vt:variant>
      <vt:variant>
        <vt:lpwstr>P1268</vt:lpwstr>
      </vt:variant>
      <vt:variant>
        <vt:i4>4718593</vt:i4>
      </vt:variant>
      <vt:variant>
        <vt:i4>12</vt:i4>
      </vt:variant>
      <vt:variant>
        <vt:i4>0</vt:i4>
      </vt:variant>
      <vt:variant>
        <vt:i4>5</vt:i4>
      </vt:variant>
      <vt:variant>
        <vt:lpwstr>http://10.12.8.93:5252/</vt:lpwstr>
      </vt:variant>
      <vt:variant>
        <vt:lpwstr>/document/77312405/entry/241022</vt:lpwstr>
      </vt:variant>
      <vt:variant>
        <vt:i4>4980740</vt:i4>
      </vt:variant>
      <vt:variant>
        <vt:i4>9</vt:i4>
      </vt:variant>
      <vt:variant>
        <vt:i4>0</vt:i4>
      </vt:variant>
      <vt:variant>
        <vt:i4>5</vt:i4>
      </vt:variant>
      <vt:variant>
        <vt:lpwstr>http://10.12.8.93:5252/</vt:lpwstr>
      </vt:variant>
      <vt:variant>
        <vt:lpwstr>/document/77312405/entry/104101</vt:lpwstr>
      </vt:variant>
      <vt:variant>
        <vt:i4>8060977</vt:i4>
      </vt:variant>
      <vt:variant>
        <vt:i4>6</vt:i4>
      </vt:variant>
      <vt:variant>
        <vt:i4>0</vt:i4>
      </vt:variant>
      <vt:variant>
        <vt:i4>5</vt:i4>
      </vt:variant>
      <vt:variant>
        <vt:lpwstr>http://10.12.8.93:5252/</vt:lpwstr>
      </vt:variant>
      <vt:variant>
        <vt:lpwstr>/document/70291366/entry/8016</vt:lpwstr>
      </vt:variant>
      <vt:variant>
        <vt:i4>8060977</vt:i4>
      </vt:variant>
      <vt:variant>
        <vt:i4>3</vt:i4>
      </vt:variant>
      <vt:variant>
        <vt:i4>0</vt:i4>
      </vt:variant>
      <vt:variant>
        <vt:i4>5</vt:i4>
      </vt:variant>
      <vt:variant>
        <vt:lpwstr>http://10.12.8.93:5252/</vt:lpwstr>
      </vt:variant>
      <vt:variant>
        <vt:lpwstr>/document/70291366/entry/8017</vt:lpwstr>
      </vt:variant>
      <vt:variant>
        <vt:i4>5046287</vt:i4>
      </vt:variant>
      <vt:variant>
        <vt:i4>0</vt:i4>
      </vt:variant>
      <vt:variant>
        <vt:i4>0</vt:i4>
      </vt:variant>
      <vt:variant>
        <vt:i4>5</vt:i4>
      </vt:variant>
      <vt:variant>
        <vt:lpwstr>http://10.12.8.93:5252/</vt:lpwstr>
      </vt:variant>
      <vt:variant>
        <vt:lpwstr>/document/12129354/entry/4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ОИТСОН</cp:lastModifiedBy>
  <cp:revision>2</cp:revision>
  <cp:lastPrinted>2025-11-14T06:20:00Z</cp:lastPrinted>
  <dcterms:created xsi:type="dcterms:W3CDTF">2026-06-01T12:59:00Z</dcterms:created>
  <dcterms:modified xsi:type="dcterms:W3CDTF">2026-06-01T12:59:00Z</dcterms:modified>
</cp:coreProperties>
</file>