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CCAEC" w14:textId="1305DB7A" w:rsidR="00D140FE" w:rsidRPr="00F10624" w:rsidRDefault="00922C14" w:rsidP="00F10624">
      <w:pPr>
        <w:ind w:firstLine="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Проект </w:t>
      </w:r>
      <w:r w:rsidR="00562161" w:rsidRPr="00F10624">
        <w:rPr>
          <w:rFonts w:ascii="Times New Roman" w:hAnsi="Times New Roman" w:cs="Times New Roman"/>
          <w:b/>
          <w:color w:val="000000"/>
          <w:sz w:val="24"/>
          <w:szCs w:val="24"/>
        </w:rPr>
        <w:t>Контракт</w:t>
      </w:r>
      <w:r w:rsidR="0009600D">
        <w:rPr>
          <w:rFonts w:ascii="Times New Roman" w:hAnsi="Times New Roman" w:cs="Times New Roman"/>
          <w:b/>
          <w:color w:val="000000"/>
          <w:sz w:val="24"/>
          <w:szCs w:val="24"/>
        </w:rPr>
        <w:t xml:space="preserve">а </w:t>
      </w:r>
      <w:r w:rsidR="00805528" w:rsidRPr="00F10624">
        <w:rPr>
          <w:rFonts w:ascii="Times New Roman" w:hAnsi="Times New Roman" w:cs="Times New Roman"/>
          <w:b/>
          <w:color w:val="000000"/>
          <w:sz w:val="24"/>
          <w:szCs w:val="24"/>
        </w:rPr>
        <w:t>№</w:t>
      </w:r>
      <w:r w:rsidR="00D86258" w:rsidRPr="00F10624">
        <w:rPr>
          <w:rFonts w:ascii="Times New Roman" w:hAnsi="Times New Roman" w:cs="Times New Roman"/>
          <w:b/>
          <w:color w:val="000000"/>
          <w:sz w:val="24"/>
          <w:szCs w:val="24"/>
        </w:rPr>
        <w:t xml:space="preserve"> </w:t>
      </w:r>
    </w:p>
    <w:p w14:paraId="6A019B25" w14:textId="77777777" w:rsidR="00B77939" w:rsidRDefault="00B77939" w:rsidP="00311C25">
      <w:pPr>
        <w:tabs>
          <w:tab w:val="left" w:pos="5103"/>
        </w:tabs>
        <w:spacing w:line="240" w:lineRule="exact"/>
        <w:ind w:left="-142" w:right="-148" w:firstLine="0"/>
        <w:jc w:val="center"/>
        <w:rPr>
          <w:rFonts w:ascii="Times New Roman" w:hAnsi="Times New Roman" w:cs="Times New Roman"/>
          <w:b/>
          <w:kern w:val="2"/>
          <w:sz w:val="24"/>
          <w:szCs w:val="24"/>
          <w:lang w:eastAsia="ar-SA"/>
        </w:rPr>
      </w:pPr>
      <w:r>
        <w:rPr>
          <w:rFonts w:ascii="Times New Roman" w:hAnsi="Times New Roman" w:cs="Times New Roman"/>
          <w:b/>
          <w:kern w:val="2"/>
          <w:sz w:val="24"/>
          <w:szCs w:val="24"/>
          <w:lang w:eastAsia="ar-SA"/>
        </w:rPr>
        <w:t>п</w:t>
      </w:r>
      <w:r w:rsidR="0009600D" w:rsidRPr="0009600D">
        <w:rPr>
          <w:rFonts w:ascii="Times New Roman" w:hAnsi="Times New Roman" w:cs="Times New Roman"/>
          <w:b/>
          <w:kern w:val="2"/>
          <w:sz w:val="24"/>
          <w:szCs w:val="24"/>
          <w:lang w:eastAsia="ar-SA"/>
        </w:rPr>
        <w:t xml:space="preserve">оставка </w:t>
      </w:r>
      <w:r w:rsidR="00E807ED">
        <w:rPr>
          <w:rFonts w:ascii="Times New Roman" w:hAnsi="Times New Roman" w:cs="Times New Roman"/>
          <w:b/>
          <w:kern w:val="2"/>
          <w:sz w:val="24"/>
          <w:szCs w:val="24"/>
          <w:lang w:eastAsia="ar-SA"/>
        </w:rPr>
        <w:t>товара дл</w:t>
      </w:r>
      <w:r w:rsidR="00C5185C">
        <w:rPr>
          <w:rFonts w:ascii="Times New Roman" w:hAnsi="Times New Roman" w:cs="Times New Roman"/>
          <w:b/>
          <w:kern w:val="2"/>
          <w:sz w:val="24"/>
          <w:szCs w:val="24"/>
          <w:lang w:eastAsia="ar-SA"/>
        </w:rPr>
        <w:t>я нужд федерального государственного бюджетного учреждения «Тренировочный центр сборных команд России «Озеро Круглое»</w:t>
      </w:r>
    </w:p>
    <w:p w14:paraId="5AA9CB5B" w14:textId="77777777" w:rsidR="003D5A38" w:rsidRPr="00D14A7D" w:rsidRDefault="003D5A38" w:rsidP="001E48FA">
      <w:pPr>
        <w:ind w:firstLine="0"/>
        <w:jc w:val="left"/>
        <w:rPr>
          <w:rFonts w:ascii="Times New Roman" w:hAnsi="Times New Roman" w:cs="Times New Roman"/>
          <w:sz w:val="22"/>
          <w:lang w:eastAsia="en-US"/>
        </w:rPr>
      </w:pPr>
    </w:p>
    <w:p w14:paraId="3EEB57FF" w14:textId="77777777" w:rsidR="003D5A38" w:rsidRPr="00D14A7D" w:rsidRDefault="003D5A38" w:rsidP="001E48FA">
      <w:pPr>
        <w:ind w:firstLine="0"/>
        <w:jc w:val="left"/>
        <w:rPr>
          <w:rFonts w:ascii="Times New Roman" w:hAnsi="Times New Roman" w:cs="Times New Roman"/>
          <w:sz w:val="22"/>
          <w:lang w:eastAsia="en-US"/>
        </w:rPr>
      </w:pPr>
      <w:r w:rsidRPr="00D14A7D">
        <w:rPr>
          <w:rFonts w:ascii="Times New Roman" w:hAnsi="Times New Roman" w:cs="Times New Roman"/>
          <w:sz w:val="22"/>
          <w:lang w:eastAsia="en-US"/>
        </w:rPr>
        <w:t xml:space="preserve">Московская область, Дмитровский </w:t>
      </w:r>
      <w:proofErr w:type="spellStart"/>
      <w:r w:rsidR="000C46EE">
        <w:rPr>
          <w:rFonts w:ascii="Times New Roman" w:hAnsi="Times New Roman" w:cs="Times New Roman"/>
          <w:sz w:val="22"/>
          <w:lang w:eastAsia="en-US"/>
        </w:rPr>
        <w:t>м.о</w:t>
      </w:r>
      <w:proofErr w:type="spellEnd"/>
      <w:r w:rsidR="000C46EE">
        <w:rPr>
          <w:rFonts w:ascii="Times New Roman" w:hAnsi="Times New Roman" w:cs="Times New Roman"/>
          <w:sz w:val="22"/>
          <w:lang w:eastAsia="en-US"/>
        </w:rPr>
        <w:t>.</w:t>
      </w:r>
      <w:r w:rsidRPr="00D14A7D">
        <w:rPr>
          <w:rFonts w:ascii="Times New Roman" w:hAnsi="Times New Roman" w:cs="Times New Roman"/>
          <w:sz w:val="22"/>
          <w:lang w:eastAsia="en-US"/>
        </w:rPr>
        <w:t xml:space="preserve">,                                    </w:t>
      </w:r>
      <w:r w:rsidR="00E815E0" w:rsidRPr="00D14A7D">
        <w:rPr>
          <w:rFonts w:ascii="Times New Roman" w:hAnsi="Times New Roman" w:cs="Times New Roman"/>
          <w:sz w:val="22"/>
          <w:lang w:eastAsia="en-US"/>
        </w:rPr>
        <w:t xml:space="preserve">                  </w:t>
      </w:r>
      <w:proofErr w:type="gramStart"/>
      <w:r w:rsidR="00E815E0" w:rsidRPr="00D14A7D">
        <w:rPr>
          <w:rFonts w:ascii="Times New Roman" w:hAnsi="Times New Roman" w:cs="Times New Roman"/>
          <w:sz w:val="22"/>
          <w:lang w:eastAsia="en-US"/>
        </w:rPr>
        <w:t xml:space="preserve">   </w:t>
      </w:r>
      <w:r w:rsidR="00924404">
        <w:rPr>
          <w:rFonts w:ascii="Times New Roman" w:hAnsi="Times New Roman" w:cs="Times New Roman"/>
          <w:sz w:val="22"/>
          <w:lang w:eastAsia="en-US"/>
        </w:rPr>
        <w:t>«</w:t>
      </w:r>
      <w:proofErr w:type="gramEnd"/>
      <w:r w:rsidR="000C46EE">
        <w:rPr>
          <w:rFonts w:ascii="Times New Roman" w:hAnsi="Times New Roman" w:cs="Times New Roman"/>
          <w:sz w:val="22"/>
          <w:lang w:eastAsia="en-US"/>
        </w:rPr>
        <w:t>_____</w:t>
      </w:r>
      <w:r w:rsidR="00924404">
        <w:rPr>
          <w:rFonts w:ascii="Times New Roman" w:hAnsi="Times New Roman" w:cs="Times New Roman"/>
          <w:sz w:val="22"/>
          <w:lang w:eastAsia="en-US"/>
        </w:rPr>
        <w:t>»</w:t>
      </w:r>
      <w:r w:rsidR="000C46EE">
        <w:rPr>
          <w:rFonts w:ascii="Times New Roman" w:hAnsi="Times New Roman" w:cs="Times New Roman"/>
          <w:sz w:val="22"/>
          <w:lang w:eastAsia="en-US"/>
        </w:rPr>
        <w:t>_________________</w:t>
      </w:r>
      <w:r w:rsidRPr="00D14A7D">
        <w:rPr>
          <w:rFonts w:ascii="Times New Roman" w:hAnsi="Times New Roman" w:cs="Times New Roman"/>
          <w:sz w:val="22"/>
          <w:lang w:eastAsia="en-US"/>
        </w:rPr>
        <w:t>202</w:t>
      </w:r>
      <w:r w:rsidR="000C46EE">
        <w:rPr>
          <w:rFonts w:ascii="Times New Roman" w:hAnsi="Times New Roman" w:cs="Times New Roman"/>
          <w:sz w:val="22"/>
          <w:lang w:eastAsia="en-US"/>
        </w:rPr>
        <w:t xml:space="preserve">6 </w:t>
      </w:r>
      <w:r w:rsidRPr="00D14A7D">
        <w:rPr>
          <w:rFonts w:ascii="Times New Roman" w:hAnsi="Times New Roman" w:cs="Times New Roman"/>
          <w:sz w:val="22"/>
          <w:lang w:eastAsia="en-US"/>
        </w:rPr>
        <w:t xml:space="preserve">г. </w:t>
      </w:r>
      <w:r w:rsidR="00956228">
        <w:rPr>
          <w:rFonts w:ascii="Times New Roman" w:hAnsi="Times New Roman" w:cs="Times New Roman"/>
          <w:sz w:val="22"/>
          <w:lang w:eastAsia="en-US"/>
        </w:rPr>
        <w:t>д</w:t>
      </w:r>
      <w:r w:rsidRPr="00D14A7D">
        <w:rPr>
          <w:rFonts w:ascii="Times New Roman" w:hAnsi="Times New Roman" w:cs="Times New Roman"/>
          <w:sz w:val="22"/>
          <w:lang w:eastAsia="en-US"/>
        </w:rPr>
        <w:t>еревня Агафониха</w:t>
      </w:r>
      <w:r w:rsidRPr="00D14A7D">
        <w:rPr>
          <w:rFonts w:ascii="Times New Roman" w:hAnsi="Times New Roman" w:cs="Times New Roman"/>
          <w:sz w:val="22"/>
          <w:lang w:eastAsia="en-US"/>
        </w:rPr>
        <w:tab/>
        <w:t xml:space="preserve">  </w:t>
      </w:r>
    </w:p>
    <w:p w14:paraId="659BA7BA" w14:textId="77777777" w:rsidR="00120A26" w:rsidRPr="00D14A7D" w:rsidRDefault="00120A26" w:rsidP="001E48FA">
      <w:pPr>
        <w:rPr>
          <w:rFonts w:ascii="Times New Roman" w:hAnsi="Times New Roman" w:cs="Times New Roman"/>
          <w:color w:val="000000"/>
          <w:sz w:val="22"/>
        </w:rPr>
      </w:pPr>
    </w:p>
    <w:p w14:paraId="52EC9321" w14:textId="7DDF1C98" w:rsidR="000C46EE" w:rsidRPr="000C46EE" w:rsidRDefault="003D5A38" w:rsidP="00EC5352">
      <w:pPr>
        <w:ind w:firstLine="709"/>
        <w:rPr>
          <w:rFonts w:ascii="Times New Roman" w:eastAsia="SimSun" w:hAnsi="Times New Roman" w:cs="Times New Roman"/>
          <w:bCs/>
          <w:spacing w:val="2"/>
          <w:kern w:val="2"/>
          <w:sz w:val="22"/>
          <w:shd w:val="clear" w:color="auto" w:fill="FFFFFF"/>
          <w:lang w:eastAsia="hi-IN" w:bidi="hi-IN"/>
        </w:rPr>
      </w:pPr>
      <w:r w:rsidRPr="00D14A7D">
        <w:rPr>
          <w:rFonts w:ascii="Times New Roman" w:hAnsi="Times New Roman" w:cs="Times New Roman"/>
          <w:sz w:val="22"/>
          <w:lang w:eastAsia="en-US"/>
        </w:rPr>
        <w:t xml:space="preserve">Федеральное </w:t>
      </w:r>
      <w:r w:rsidRPr="006968C0">
        <w:rPr>
          <w:rFonts w:ascii="Times New Roman" w:hAnsi="Times New Roman" w:cs="Times New Roman"/>
          <w:sz w:val="22"/>
          <w:lang w:eastAsia="en-US"/>
        </w:rPr>
        <w:t xml:space="preserve">государственное бюджетное учреждение </w:t>
      </w:r>
      <w:r w:rsidR="00924404">
        <w:rPr>
          <w:rFonts w:ascii="Times New Roman" w:hAnsi="Times New Roman" w:cs="Times New Roman"/>
          <w:sz w:val="22"/>
          <w:lang w:eastAsia="en-US"/>
        </w:rPr>
        <w:t>«</w:t>
      </w:r>
      <w:r w:rsidRPr="006968C0">
        <w:rPr>
          <w:rFonts w:ascii="Times New Roman" w:hAnsi="Times New Roman" w:cs="Times New Roman"/>
          <w:sz w:val="22"/>
          <w:lang w:eastAsia="en-US"/>
        </w:rPr>
        <w:t xml:space="preserve">Тренировочный центр сборных команд России </w:t>
      </w:r>
      <w:r w:rsidR="00924404">
        <w:rPr>
          <w:rFonts w:ascii="Times New Roman" w:hAnsi="Times New Roman" w:cs="Times New Roman"/>
          <w:sz w:val="22"/>
          <w:lang w:eastAsia="en-US"/>
        </w:rPr>
        <w:t>«</w:t>
      </w:r>
      <w:r w:rsidRPr="006968C0">
        <w:rPr>
          <w:rFonts w:ascii="Times New Roman" w:hAnsi="Times New Roman" w:cs="Times New Roman"/>
          <w:sz w:val="22"/>
          <w:lang w:eastAsia="en-US"/>
        </w:rPr>
        <w:t>Озеро Круглое</w:t>
      </w:r>
      <w:r w:rsidR="00924404">
        <w:rPr>
          <w:rFonts w:ascii="Times New Roman" w:hAnsi="Times New Roman" w:cs="Times New Roman"/>
          <w:sz w:val="22"/>
          <w:lang w:eastAsia="en-US"/>
        </w:rPr>
        <w:t>»</w:t>
      </w:r>
      <w:r w:rsidR="000C46EE" w:rsidRPr="000C46EE">
        <w:t xml:space="preserve"> </w:t>
      </w:r>
      <w:r w:rsidR="000C46EE" w:rsidRPr="000C46EE">
        <w:rPr>
          <w:rFonts w:ascii="Times New Roman" w:hAnsi="Times New Roman" w:cs="Times New Roman"/>
          <w:sz w:val="22"/>
          <w:lang w:eastAsia="en-US"/>
        </w:rPr>
        <w:t>(ФГБУ ТЦСКР «Озеро Круглое»)</w:t>
      </w:r>
      <w:r w:rsidRPr="006968C0">
        <w:rPr>
          <w:rFonts w:ascii="Times New Roman" w:hAnsi="Times New Roman" w:cs="Times New Roman"/>
          <w:sz w:val="22"/>
          <w:lang w:eastAsia="en-US"/>
        </w:rPr>
        <w:t xml:space="preserve">, именуемое в дальнейшем </w:t>
      </w:r>
      <w:r w:rsidR="00924404">
        <w:rPr>
          <w:rFonts w:ascii="Times New Roman" w:hAnsi="Times New Roman" w:cs="Times New Roman"/>
          <w:sz w:val="22"/>
          <w:lang w:eastAsia="en-US"/>
        </w:rPr>
        <w:t>«</w:t>
      </w:r>
      <w:r w:rsidRPr="006968C0">
        <w:rPr>
          <w:rFonts w:ascii="Times New Roman" w:hAnsi="Times New Roman" w:cs="Times New Roman"/>
          <w:sz w:val="22"/>
          <w:lang w:eastAsia="en-US"/>
        </w:rPr>
        <w:t>Заказчик</w:t>
      </w:r>
      <w:r w:rsidR="00924404">
        <w:rPr>
          <w:rFonts w:ascii="Times New Roman" w:hAnsi="Times New Roman" w:cs="Times New Roman"/>
          <w:sz w:val="22"/>
          <w:lang w:eastAsia="en-US"/>
        </w:rPr>
        <w:t>»</w:t>
      </w:r>
      <w:r w:rsidRPr="006968C0">
        <w:rPr>
          <w:rFonts w:ascii="Times New Roman" w:hAnsi="Times New Roman" w:cs="Times New Roman"/>
          <w:sz w:val="22"/>
          <w:lang w:eastAsia="en-US"/>
        </w:rPr>
        <w:t xml:space="preserve">, </w:t>
      </w:r>
      <w:r w:rsidR="000C46EE" w:rsidRPr="000C46EE">
        <w:rPr>
          <w:rFonts w:ascii="Times New Roman" w:hAnsi="Times New Roman" w:cs="Times New Roman"/>
          <w:sz w:val="22"/>
          <w:lang w:eastAsia="en-US"/>
        </w:rPr>
        <w:t xml:space="preserve">в лице временно исполняющего обязанности директора Марченко Николая Михайловича, действующего на основании приказа </w:t>
      </w:r>
      <w:r w:rsidR="00EC5352" w:rsidRPr="00917CE0">
        <w:rPr>
          <w:rFonts w:ascii="Times New Roman" w:hAnsi="Times New Roman" w:cs="Times New Roman"/>
          <w:sz w:val="22"/>
        </w:rPr>
        <w:t>Министерства спорта Российской Федерации</w:t>
      </w:r>
      <w:r w:rsidR="00EC5352" w:rsidRPr="000C46EE">
        <w:rPr>
          <w:rFonts w:ascii="Times New Roman" w:hAnsi="Times New Roman" w:cs="Times New Roman"/>
          <w:sz w:val="22"/>
          <w:lang w:eastAsia="en-US"/>
        </w:rPr>
        <w:t xml:space="preserve"> </w:t>
      </w:r>
      <w:r w:rsidR="000C46EE" w:rsidRPr="000C46EE">
        <w:rPr>
          <w:rFonts w:ascii="Times New Roman" w:hAnsi="Times New Roman" w:cs="Times New Roman"/>
          <w:sz w:val="22"/>
          <w:lang w:eastAsia="en-US"/>
        </w:rPr>
        <w:t>России от 07.05.2026 № 389</w:t>
      </w:r>
      <w:r w:rsidRPr="006968C0">
        <w:rPr>
          <w:rFonts w:ascii="Times New Roman" w:hAnsi="Times New Roman" w:cs="Times New Roman"/>
          <w:sz w:val="22"/>
          <w:lang w:eastAsia="en-US"/>
        </w:rPr>
        <w:t>,</w:t>
      </w:r>
      <w:r w:rsidR="000C46EE">
        <w:rPr>
          <w:rFonts w:ascii="Times New Roman" w:hAnsi="Times New Roman" w:cs="Times New Roman"/>
          <w:sz w:val="22"/>
          <w:lang w:eastAsia="en-US"/>
        </w:rPr>
        <w:t xml:space="preserve"> </w:t>
      </w:r>
      <w:r w:rsidR="000C46EE" w:rsidRPr="000C46EE">
        <w:rPr>
          <w:rFonts w:ascii="Times New Roman" w:hAnsi="Times New Roman" w:cs="Times New Roman"/>
          <w:sz w:val="22"/>
          <w:lang w:eastAsia="en-US"/>
        </w:rPr>
        <w:t>с одной стороны, и</w:t>
      </w:r>
      <w:r w:rsidRPr="006968C0">
        <w:rPr>
          <w:rFonts w:ascii="Times New Roman" w:hAnsi="Times New Roman" w:cs="Times New Roman"/>
          <w:sz w:val="22"/>
          <w:lang w:eastAsia="en-US"/>
        </w:rPr>
        <w:t xml:space="preserve"> </w:t>
      </w:r>
      <w:r w:rsidR="000C46EE">
        <w:rPr>
          <w:rFonts w:ascii="Times New Roman" w:hAnsi="Times New Roman" w:cs="Times New Roman"/>
          <w:sz w:val="22"/>
          <w:lang w:eastAsia="en-US"/>
        </w:rPr>
        <w:t>___________________________________</w:t>
      </w:r>
      <w:r w:rsidR="00B45018" w:rsidRPr="006968C0">
        <w:rPr>
          <w:rFonts w:ascii="Times New Roman" w:hAnsi="Times New Roman" w:cs="Times New Roman"/>
          <w:bCs/>
          <w:color w:val="000000"/>
          <w:sz w:val="22"/>
        </w:rPr>
        <w:t xml:space="preserve">, </w:t>
      </w:r>
      <w:r w:rsidR="00B77939" w:rsidRPr="00B77939">
        <w:rPr>
          <w:rFonts w:ascii="Times New Roman" w:hAnsi="Times New Roman" w:cs="Times New Roman"/>
          <w:bCs/>
          <w:color w:val="000000"/>
          <w:sz w:val="22"/>
        </w:rPr>
        <w:t>именуемое в дальнейшем «По</w:t>
      </w:r>
      <w:r w:rsidR="00E807ED">
        <w:rPr>
          <w:rFonts w:ascii="Times New Roman" w:hAnsi="Times New Roman" w:cs="Times New Roman"/>
          <w:bCs/>
          <w:color w:val="000000"/>
          <w:sz w:val="22"/>
        </w:rPr>
        <w:t>ставщик</w:t>
      </w:r>
      <w:r w:rsidR="00B77939" w:rsidRPr="00B77939">
        <w:rPr>
          <w:rFonts w:ascii="Times New Roman" w:hAnsi="Times New Roman" w:cs="Times New Roman"/>
          <w:bCs/>
          <w:color w:val="000000"/>
          <w:sz w:val="22"/>
        </w:rPr>
        <w:t>»,</w:t>
      </w:r>
      <w:r w:rsidR="00B77939">
        <w:rPr>
          <w:rFonts w:ascii="Times New Roman" w:hAnsi="Times New Roman" w:cs="Times New Roman"/>
          <w:bCs/>
          <w:color w:val="000000"/>
          <w:sz w:val="22"/>
        </w:rPr>
        <w:t xml:space="preserve"> </w:t>
      </w:r>
      <w:r w:rsidR="000C46EE" w:rsidRPr="000C46EE">
        <w:rPr>
          <w:rFonts w:ascii="Times New Roman" w:eastAsia="SimSun" w:hAnsi="Times New Roman" w:cs="Times New Roman"/>
          <w:bCs/>
          <w:spacing w:val="2"/>
          <w:kern w:val="2"/>
          <w:sz w:val="22"/>
          <w:shd w:val="clear" w:color="auto" w:fill="FFFFFF"/>
          <w:lang w:eastAsia="hi-IN" w:bidi="hi-IN"/>
        </w:rPr>
        <w:t>в лице ________________________________, действующего на основании ______________________________ с другой стороны, именуемые в дальнейшем «Стороны», а каждая в отдельности – «Сторона»,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44-ФЗ) и иного законодательства Российской Федерации, на основании результатов электронного аукциона, объявленного Извещением от «____» ___________ 202</w:t>
      </w:r>
      <w:r w:rsidR="00E34193">
        <w:rPr>
          <w:rFonts w:ascii="Times New Roman" w:eastAsia="SimSun" w:hAnsi="Times New Roman" w:cs="Times New Roman"/>
          <w:bCs/>
          <w:spacing w:val="2"/>
          <w:kern w:val="2"/>
          <w:sz w:val="22"/>
          <w:shd w:val="clear" w:color="auto" w:fill="FFFFFF"/>
          <w:lang w:eastAsia="hi-IN" w:bidi="hi-IN"/>
        </w:rPr>
        <w:t>6</w:t>
      </w:r>
      <w:r w:rsidR="00A2183A">
        <w:rPr>
          <w:rFonts w:ascii="Times New Roman" w:eastAsia="SimSun" w:hAnsi="Times New Roman" w:cs="Times New Roman"/>
          <w:bCs/>
          <w:spacing w:val="2"/>
          <w:kern w:val="2"/>
          <w:sz w:val="22"/>
          <w:shd w:val="clear" w:color="auto" w:fill="FFFFFF"/>
          <w:lang w:eastAsia="hi-IN" w:bidi="hi-IN"/>
        </w:rPr>
        <w:t xml:space="preserve"> </w:t>
      </w:r>
      <w:r w:rsidR="000C46EE" w:rsidRPr="000C46EE">
        <w:rPr>
          <w:rFonts w:ascii="Times New Roman" w:eastAsia="SimSun" w:hAnsi="Times New Roman" w:cs="Times New Roman"/>
          <w:bCs/>
          <w:spacing w:val="2"/>
          <w:kern w:val="2"/>
          <w:sz w:val="22"/>
          <w:shd w:val="clear" w:color="auto" w:fill="FFFFFF"/>
          <w:lang w:eastAsia="hi-IN" w:bidi="hi-IN"/>
        </w:rPr>
        <w:t>г. № _________________________ , протокол от «___» _______________ 2026</w:t>
      </w:r>
      <w:r w:rsidR="00B77939">
        <w:rPr>
          <w:rFonts w:ascii="Times New Roman" w:eastAsia="SimSun" w:hAnsi="Times New Roman" w:cs="Times New Roman"/>
          <w:bCs/>
          <w:spacing w:val="2"/>
          <w:kern w:val="2"/>
          <w:sz w:val="22"/>
          <w:shd w:val="clear" w:color="auto" w:fill="FFFFFF"/>
          <w:lang w:eastAsia="hi-IN" w:bidi="hi-IN"/>
        </w:rPr>
        <w:t xml:space="preserve"> </w:t>
      </w:r>
      <w:r w:rsidR="000C46EE" w:rsidRPr="000C46EE">
        <w:rPr>
          <w:rFonts w:ascii="Times New Roman" w:eastAsia="SimSun" w:hAnsi="Times New Roman" w:cs="Times New Roman"/>
          <w:bCs/>
          <w:spacing w:val="2"/>
          <w:kern w:val="2"/>
          <w:sz w:val="22"/>
          <w:shd w:val="clear" w:color="auto" w:fill="FFFFFF"/>
          <w:lang w:eastAsia="hi-IN" w:bidi="hi-IN"/>
        </w:rPr>
        <w:t xml:space="preserve">г. </w:t>
      </w:r>
      <w:r w:rsidR="00B77939">
        <w:rPr>
          <w:rFonts w:ascii="Times New Roman" w:eastAsia="SimSun" w:hAnsi="Times New Roman" w:cs="Times New Roman"/>
          <w:bCs/>
          <w:spacing w:val="2"/>
          <w:kern w:val="2"/>
          <w:sz w:val="22"/>
          <w:shd w:val="clear" w:color="auto" w:fill="FFFFFF"/>
          <w:lang w:eastAsia="hi-IN" w:bidi="hi-IN"/>
        </w:rPr>
        <w:br/>
      </w:r>
      <w:r w:rsidR="000C46EE" w:rsidRPr="000C46EE">
        <w:rPr>
          <w:rFonts w:ascii="Times New Roman" w:eastAsia="SimSun" w:hAnsi="Times New Roman" w:cs="Times New Roman"/>
          <w:bCs/>
          <w:spacing w:val="2"/>
          <w:kern w:val="2"/>
          <w:sz w:val="22"/>
          <w:shd w:val="clear" w:color="auto" w:fill="FFFFFF"/>
          <w:lang w:eastAsia="hi-IN" w:bidi="hi-IN"/>
        </w:rPr>
        <w:t xml:space="preserve">№ _________ , заключили настоящий контракт (далее – Контракт) о нижеследующем: </w:t>
      </w:r>
    </w:p>
    <w:p w14:paraId="58D53AD8" w14:textId="77777777" w:rsidR="00FD0511" w:rsidRPr="00566B6E" w:rsidRDefault="00566B6E" w:rsidP="00956228">
      <w:pPr>
        <w:ind w:firstLine="709"/>
        <w:rPr>
          <w:rFonts w:ascii="Times New Roman" w:hAnsi="Times New Roman" w:cs="Times New Roman"/>
          <w:sz w:val="22"/>
          <w:lang w:eastAsia="en-US"/>
        </w:rPr>
      </w:pPr>
      <w:r w:rsidRPr="000C46EE">
        <w:rPr>
          <w:rFonts w:ascii="Times New Roman" w:eastAsia="SimSun" w:hAnsi="Times New Roman" w:cs="Times New Roman"/>
          <w:bCs/>
          <w:color w:val="000000"/>
          <w:spacing w:val="2"/>
          <w:kern w:val="2"/>
          <w:sz w:val="22"/>
          <w:shd w:val="clear" w:color="auto" w:fill="FFFFFF"/>
          <w:lang w:eastAsia="hi-IN" w:bidi="hi-IN"/>
        </w:rPr>
        <w:tab/>
      </w:r>
    </w:p>
    <w:p w14:paraId="073F52DA" w14:textId="77777777" w:rsidR="00FD0511" w:rsidRDefault="00A20649" w:rsidP="001D3D87">
      <w:pPr>
        <w:pStyle w:val="1"/>
        <w:numPr>
          <w:ilvl w:val="0"/>
          <w:numId w:val="28"/>
        </w:numPr>
        <w:tabs>
          <w:tab w:val="left" w:pos="284"/>
        </w:tabs>
        <w:ind w:hanging="720"/>
        <w:rPr>
          <w:rFonts w:ascii="Times New Roman" w:hAnsi="Times New Roman"/>
          <w:color w:val="000000"/>
          <w:sz w:val="22"/>
          <w:szCs w:val="22"/>
        </w:rPr>
      </w:pPr>
      <w:r w:rsidRPr="00D14A7D">
        <w:rPr>
          <w:rFonts w:ascii="Times New Roman" w:hAnsi="Times New Roman"/>
          <w:color w:val="000000"/>
          <w:sz w:val="22"/>
          <w:szCs w:val="22"/>
        </w:rPr>
        <w:t>Предмет</w:t>
      </w:r>
      <w:r w:rsidR="00FD0511" w:rsidRPr="00D14A7D">
        <w:rPr>
          <w:rFonts w:ascii="Times New Roman" w:hAnsi="Times New Roman"/>
          <w:color w:val="000000"/>
          <w:sz w:val="22"/>
          <w:szCs w:val="22"/>
        </w:rPr>
        <w:t xml:space="preserve"> </w:t>
      </w:r>
      <w:r w:rsidRPr="00D14A7D">
        <w:rPr>
          <w:rFonts w:ascii="Times New Roman" w:hAnsi="Times New Roman"/>
          <w:color w:val="000000"/>
          <w:sz w:val="22"/>
          <w:szCs w:val="22"/>
        </w:rPr>
        <w:t>Контракта</w:t>
      </w:r>
    </w:p>
    <w:p w14:paraId="235A3BA1" w14:textId="5699BE7D" w:rsidR="0045288B" w:rsidRPr="00560026" w:rsidRDefault="0045288B" w:rsidP="00956228">
      <w:pPr>
        <w:pStyle w:val="afff1"/>
        <w:numPr>
          <w:ilvl w:val="1"/>
          <w:numId w:val="13"/>
        </w:numPr>
        <w:tabs>
          <w:tab w:val="left" w:pos="1134"/>
          <w:tab w:val="left" w:pos="6804"/>
        </w:tabs>
        <w:spacing w:after="0"/>
        <w:ind w:left="0" w:firstLine="709"/>
        <w:rPr>
          <w:color w:val="000000"/>
          <w:sz w:val="22"/>
        </w:rPr>
      </w:pPr>
      <w:r w:rsidRPr="00560026">
        <w:rPr>
          <w:color w:val="000000"/>
          <w:sz w:val="22"/>
        </w:rPr>
        <w:t>По</w:t>
      </w:r>
      <w:r w:rsidR="00E807ED">
        <w:rPr>
          <w:color w:val="000000"/>
          <w:sz w:val="22"/>
        </w:rPr>
        <w:t>ставщик</w:t>
      </w:r>
      <w:r w:rsidRPr="00560026">
        <w:rPr>
          <w:color w:val="000000"/>
          <w:sz w:val="22"/>
        </w:rPr>
        <w:t xml:space="preserve"> обязуется </w:t>
      </w:r>
      <w:r w:rsidR="0056712A">
        <w:rPr>
          <w:color w:val="000000"/>
          <w:sz w:val="22"/>
        </w:rPr>
        <w:t xml:space="preserve">выполнить обязательства по поставке электротоваров </w:t>
      </w:r>
      <w:r w:rsidR="006F0CAD">
        <w:rPr>
          <w:color w:val="000000"/>
          <w:sz w:val="22"/>
        </w:rPr>
        <w:t>для нужд</w:t>
      </w:r>
      <w:r w:rsidR="00E807ED" w:rsidRPr="00E807ED">
        <w:rPr>
          <w:sz w:val="22"/>
          <w:szCs w:val="22"/>
        </w:rPr>
        <w:t xml:space="preserve"> ФГБУ «ТЦСКР «Озеро Круглое».</w:t>
      </w:r>
      <w:r w:rsidR="00CB1B20" w:rsidRPr="00560026">
        <w:rPr>
          <w:color w:val="000000"/>
          <w:sz w:val="22"/>
        </w:rPr>
        <w:t xml:space="preserve"> </w:t>
      </w:r>
      <w:r w:rsidRPr="00560026">
        <w:rPr>
          <w:color w:val="000000"/>
          <w:sz w:val="22"/>
        </w:rPr>
        <w:t>(далее - Товар), а Заказчик обязуется принять и оплатить Товар в порядке и на условиях, предусмотренных Контрактом.</w:t>
      </w:r>
    </w:p>
    <w:p w14:paraId="57AE5F70" w14:textId="77777777" w:rsidR="00560026" w:rsidRDefault="00E807ED" w:rsidP="00956228">
      <w:pPr>
        <w:pStyle w:val="afff1"/>
        <w:numPr>
          <w:ilvl w:val="1"/>
          <w:numId w:val="13"/>
        </w:numPr>
        <w:tabs>
          <w:tab w:val="left" w:pos="1134"/>
          <w:tab w:val="left" w:pos="6804"/>
        </w:tabs>
        <w:spacing w:after="0"/>
        <w:ind w:left="0" w:firstLine="709"/>
        <w:rPr>
          <w:bCs/>
          <w:color w:val="000000"/>
          <w:sz w:val="22"/>
        </w:rPr>
      </w:pPr>
      <w:r w:rsidRPr="00560026">
        <w:rPr>
          <w:bCs/>
          <w:color w:val="000000"/>
          <w:sz w:val="22"/>
        </w:rPr>
        <w:t xml:space="preserve">Описание </w:t>
      </w:r>
      <w:r w:rsidR="00560026" w:rsidRPr="00560026">
        <w:rPr>
          <w:bCs/>
          <w:color w:val="000000"/>
          <w:sz w:val="22"/>
        </w:rPr>
        <w:t>и технические характеристики</w:t>
      </w:r>
      <w:r>
        <w:rPr>
          <w:bCs/>
          <w:color w:val="000000"/>
          <w:sz w:val="22"/>
        </w:rPr>
        <w:t xml:space="preserve"> Товара </w:t>
      </w:r>
      <w:r w:rsidR="00560026" w:rsidRPr="00560026">
        <w:rPr>
          <w:bCs/>
          <w:color w:val="000000"/>
          <w:sz w:val="22"/>
        </w:rPr>
        <w:t xml:space="preserve">определены в </w:t>
      </w:r>
      <w:r w:rsidR="00560026">
        <w:rPr>
          <w:bCs/>
          <w:color w:val="000000"/>
          <w:sz w:val="22"/>
        </w:rPr>
        <w:t xml:space="preserve">Спецификации (Приложение №1 к Контракту) и </w:t>
      </w:r>
      <w:r w:rsidR="00560026" w:rsidRPr="00560026">
        <w:rPr>
          <w:bCs/>
          <w:color w:val="000000"/>
          <w:sz w:val="22"/>
        </w:rPr>
        <w:t>Техническом задании</w:t>
      </w:r>
      <w:r w:rsidR="00560026">
        <w:rPr>
          <w:bCs/>
          <w:color w:val="000000"/>
          <w:sz w:val="22"/>
        </w:rPr>
        <w:t xml:space="preserve"> </w:t>
      </w:r>
      <w:r w:rsidR="00560026" w:rsidRPr="00560026">
        <w:rPr>
          <w:bCs/>
          <w:color w:val="000000"/>
          <w:sz w:val="22"/>
        </w:rPr>
        <w:t xml:space="preserve">(Приложение № </w:t>
      </w:r>
      <w:r w:rsidR="00560026">
        <w:rPr>
          <w:bCs/>
          <w:color w:val="000000"/>
          <w:sz w:val="22"/>
        </w:rPr>
        <w:t>2</w:t>
      </w:r>
      <w:r w:rsidR="00560026" w:rsidRPr="00560026">
        <w:rPr>
          <w:bCs/>
          <w:color w:val="000000"/>
          <w:sz w:val="22"/>
        </w:rPr>
        <w:t xml:space="preserve"> к Контракту), являющ</w:t>
      </w:r>
      <w:r w:rsidR="00560026">
        <w:rPr>
          <w:bCs/>
          <w:color w:val="000000"/>
          <w:sz w:val="22"/>
        </w:rPr>
        <w:t>и</w:t>
      </w:r>
      <w:r w:rsidR="00560026" w:rsidRPr="00560026">
        <w:rPr>
          <w:bCs/>
          <w:color w:val="000000"/>
          <w:sz w:val="22"/>
        </w:rPr>
        <w:t>еся неотъемлемой частью</w:t>
      </w:r>
      <w:r w:rsidR="00560026">
        <w:rPr>
          <w:bCs/>
          <w:color w:val="000000"/>
          <w:sz w:val="22"/>
        </w:rPr>
        <w:t xml:space="preserve"> Контракта</w:t>
      </w:r>
      <w:r w:rsidR="00560026" w:rsidRPr="00560026">
        <w:rPr>
          <w:bCs/>
          <w:color w:val="000000"/>
          <w:sz w:val="22"/>
        </w:rPr>
        <w:t>.</w:t>
      </w:r>
    </w:p>
    <w:p w14:paraId="57901E42" w14:textId="77777777" w:rsidR="00560026" w:rsidRPr="00E807ED" w:rsidRDefault="00560026" w:rsidP="00956228">
      <w:pPr>
        <w:pStyle w:val="afff1"/>
        <w:numPr>
          <w:ilvl w:val="1"/>
          <w:numId w:val="13"/>
        </w:numPr>
        <w:tabs>
          <w:tab w:val="left" w:pos="1134"/>
          <w:tab w:val="left" w:pos="6804"/>
        </w:tabs>
        <w:spacing w:after="0"/>
        <w:ind w:left="0" w:firstLine="709"/>
        <w:rPr>
          <w:bCs/>
          <w:color w:val="000000"/>
          <w:sz w:val="22"/>
          <w:highlight w:val="yellow"/>
        </w:rPr>
      </w:pPr>
      <w:r w:rsidRPr="00E807ED">
        <w:rPr>
          <w:bCs/>
          <w:color w:val="000000"/>
          <w:sz w:val="22"/>
          <w:highlight w:val="yellow"/>
        </w:rPr>
        <w:t>Идентификационный код закупки: ____________________________________________</w:t>
      </w:r>
    </w:p>
    <w:p w14:paraId="4EE5AA42" w14:textId="77777777" w:rsidR="00560026" w:rsidRPr="00560026" w:rsidRDefault="00560026" w:rsidP="00956228">
      <w:pPr>
        <w:pStyle w:val="afff1"/>
        <w:numPr>
          <w:ilvl w:val="1"/>
          <w:numId w:val="13"/>
        </w:numPr>
        <w:tabs>
          <w:tab w:val="left" w:pos="1134"/>
          <w:tab w:val="left" w:pos="6804"/>
        </w:tabs>
        <w:spacing w:after="0"/>
        <w:ind w:left="0" w:firstLine="709"/>
        <w:rPr>
          <w:bCs/>
          <w:color w:val="000000"/>
          <w:sz w:val="22"/>
        </w:rPr>
      </w:pPr>
      <w:r w:rsidRPr="00560026">
        <w:rPr>
          <w:bCs/>
          <w:color w:val="000000"/>
          <w:sz w:val="22"/>
        </w:rPr>
        <w:t>Поставляемый товар должен быть новым товаром (товаром, который не был в употреблении, в ремонте, в том числе который не был восстановлен, у которого не</w:t>
      </w:r>
      <w:r>
        <w:rPr>
          <w:bCs/>
          <w:color w:val="000000"/>
          <w:sz w:val="22"/>
        </w:rPr>
        <w:t xml:space="preserve"> </w:t>
      </w:r>
      <w:r w:rsidRPr="00560026">
        <w:rPr>
          <w:bCs/>
          <w:color w:val="000000"/>
          <w:sz w:val="22"/>
        </w:rPr>
        <w:t>была осуществлена замена составных частей, не были восстановлены потребительские свойства)</w:t>
      </w:r>
      <w:r w:rsidR="00E807ED">
        <w:rPr>
          <w:bCs/>
          <w:color w:val="000000"/>
          <w:sz w:val="22"/>
        </w:rPr>
        <w:t>.</w:t>
      </w:r>
    </w:p>
    <w:p w14:paraId="5BC18F79" w14:textId="77777777" w:rsidR="00560026" w:rsidRPr="00560026" w:rsidRDefault="00560026" w:rsidP="00956228">
      <w:pPr>
        <w:pStyle w:val="afff1"/>
        <w:numPr>
          <w:ilvl w:val="1"/>
          <w:numId w:val="13"/>
        </w:numPr>
        <w:tabs>
          <w:tab w:val="left" w:pos="1134"/>
          <w:tab w:val="left" w:pos="6804"/>
        </w:tabs>
        <w:spacing w:after="0"/>
        <w:ind w:left="0" w:firstLine="709"/>
        <w:rPr>
          <w:bCs/>
          <w:color w:val="000000"/>
          <w:sz w:val="22"/>
        </w:rPr>
      </w:pPr>
      <w:r w:rsidRPr="00560026">
        <w:rPr>
          <w:bCs/>
          <w:color w:val="000000"/>
          <w:sz w:val="22"/>
        </w:rPr>
        <w:t>Поставка товара осуществляется силами и за счет По</w:t>
      </w:r>
      <w:r w:rsidR="00E807ED">
        <w:rPr>
          <w:bCs/>
          <w:color w:val="000000"/>
          <w:sz w:val="22"/>
        </w:rPr>
        <w:t>ставщика</w:t>
      </w:r>
      <w:r w:rsidRPr="00560026">
        <w:rPr>
          <w:bCs/>
          <w:color w:val="000000"/>
          <w:sz w:val="22"/>
        </w:rPr>
        <w:t>.</w:t>
      </w:r>
    </w:p>
    <w:p w14:paraId="2BAA0B92" w14:textId="77777777" w:rsidR="00560026" w:rsidRPr="00E807ED" w:rsidRDefault="00560026" w:rsidP="00956228">
      <w:pPr>
        <w:pStyle w:val="afff1"/>
        <w:numPr>
          <w:ilvl w:val="1"/>
          <w:numId w:val="13"/>
        </w:numPr>
        <w:tabs>
          <w:tab w:val="left" w:pos="1134"/>
          <w:tab w:val="left" w:pos="6804"/>
        </w:tabs>
        <w:spacing w:after="0"/>
        <w:ind w:left="0" w:firstLine="709"/>
        <w:rPr>
          <w:bCs/>
          <w:color w:val="000000"/>
          <w:sz w:val="22"/>
          <w:szCs w:val="22"/>
        </w:rPr>
      </w:pPr>
      <w:r w:rsidRPr="00E807ED">
        <w:rPr>
          <w:bCs/>
          <w:color w:val="000000"/>
          <w:sz w:val="22"/>
          <w:szCs w:val="22"/>
        </w:rPr>
        <w:t>Моментом поставки товара является доставка По</w:t>
      </w:r>
      <w:r w:rsidR="00E807ED" w:rsidRPr="00E807ED">
        <w:rPr>
          <w:bCs/>
          <w:color w:val="000000"/>
          <w:sz w:val="22"/>
          <w:szCs w:val="22"/>
        </w:rPr>
        <w:t>ставщиком</w:t>
      </w:r>
      <w:r w:rsidRPr="00E807ED">
        <w:rPr>
          <w:bCs/>
          <w:color w:val="000000"/>
          <w:sz w:val="22"/>
          <w:szCs w:val="22"/>
        </w:rPr>
        <w:t xml:space="preserve"> товара Заказчику по адресу</w:t>
      </w:r>
      <w:r w:rsidR="00125883">
        <w:rPr>
          <w:bCs/>
          <w:color w:val="000000"/>
          <w:sz w:val="22"/>
          <w:szCs w:val="22"/>
        </w:rPr>
        <w:t>:</w:t>
      </w:r>
      <w:r w:rsidRPr="00E807ED">
        <w:rPr>
          <w:bCs/>
          <w:color w:val="000000"/>
          <w:sz w:val="22"/>
          <w:szCs w:val="22"/>
        </w:rPr>
        <w:t xml:space="preserve"> </w:t>
      </w:r>
      <w:r w:rsidR="00E807ED" w:rsidRPr="00E807ED">
        <w:rPr>
          <w:sz w:val="22"/>
          <w:szCs w:val="22"/>
        </w:rPr>
        <w:t xml:space="preserve">141895, Московская область, Дмитровский муниципальный округ, д. Агафониха </w:t>
      </w:r>
      <w:proofErr w:type="spellStart"/>
      <w:r w:rsidR="00E807ED" w:rsidRPr="00E807ED">
        <w:rPr>
          <w:sz w:val="22"/>
          <w:szCs w:val="22"/>
        </w:rPr>
        <w:t>вл</w:t>
      </w:r>
      <w:r w:rsidR="00F818CD">
        <w:rPr>
          <w:sz w:val="22"/>
          <w:szCs w:val="22"/>
        </w:rPr>
        <w:t>д</w:t>
      </w:r>
      <w:proofErr w:type="spellEnd"/>
      <w:r w:rsidR="00E807ED" w:rsidRPr="00E807ED">
        <w:rPr>
          <w:sz w:val="22"/>
          <w:szCs w:val="22"/>
        </w:rPr>
        <w:t>. 300</w:t>
      </w:r>
      <w:r w:rsidRPr="00E807ED">
        <w:rPr>
          <w:bCs/>
          <w:color w:val="000000"/>
          <w:sz w:val="22"/>
          <w:szCs w:val="22"/>
        </w:rPr>
        <w:t>.</w:t>
      </w:r>
    </w:p>
    <w:p w14:paraId="358AA81F" w14:textId="77777777" w:rsidR="00A535FB" w:rsidRPr="00D14A7D" w:rsidRDefault="00A535FB" w:rsidP="00956228">
      <w:pPr>
        <w:rPr>
          <w:rFonts w:ascii="Times New Roman" w:hAnsi="Times New Roman" w:cs="Times New Roman"/>
          <w:color w:val="000000"/>
          <w:sz w:val="22"/>
        </w:rPr>
      </w:pPr>
    </w:p>
    <w:p w14:paraId="23607D10" w14:textId="77777777" w:rsidR="00FD0511" w:rsidRDefault="00A20649" w:rsidP="001D3D87">
      <w:pPr>
        <w:pStyle w:val="1"/>
        <w:numPr>
          <w:ilvl w:val="0"/>
          <w:numId w:val="29"/>
        </w:numPr>
        <w:rPr>
          <w:rFonts w:ascii="Times New Roman" w:hAnsi="Times New Roman"/>
          <w:color w:val="000000"/>
          <w:sz w:val="22"/>
          <w:szCs w:val="22"/>
        </w:rPr>
      </w:pPr>
      <w:r w:rsidRPr="00D14A7D">
        <w:rPr>
          <w:rFonts w:ascii="Times New Roman" w:hAnsi="Times New Roman"/>
          <w:color w:val="000000"/>
          <w:sz w:val="22"/>
          <w:szCs w:val="22"/>
        </w:rPr>
        <w:t>Цена</w:t>
      </w:r>
      <w:r w:rsidR="00FD0511" w:rsidRPr="00D14A7D">
        <w:rPr>
          <w:rFonts w:ascii="Times New Roman" w:hAnsi="Times New Roman"/>
          <w:color w:val="000000"/>
          <w:sz w:val="22"/>
          <w:szCs w:val="22"/>
        </w:rPr>
        <w:t xml:space="preserve"> </w:t>
      </w:r>
      <w:r w:rsidRPr="00D14A7D">
        <w:rPr>
          <w:rFonts w:ascii="Times New Roman" w:hAnsi="Times New Roman"/>
          <w:color w:val="000000"/>
          <w:sz w:val="22"/>
          <w:szCs w:val="22"/>
        </w:rPr>
        <w:t>Контракта</w:t>
      </w:r>
      <w:r w:rsidR="00FD0511" w:rsidRPr="00D14A7D">
        <w:rPr>
          <w:rFonts w:ascii="Times New Roman" w:hAnsi="Times New Roman"/>
          <w:color w:val="000000"/>
          <w:sz w:val="22"/>
          <w:szCs w:val="22"/>
        </w:rPr>
        <w:t xml:space="preserve"> </w:t>
      </w:r>
      <w:r w:rsidRPr="00D14A7D">
        <w:rPr>
          <w:rFonts w:ascii="Times New Roman" w:hAnsi="Times New Roman"/>
          <w:color w:val="000000"/>
          <w:sz w:val="22"/>
          <w:szCs w:val="22"/>
        </w:rPr>
        <w:t>и</w:t>
      </w:r>
      <w:r w:rsidR="00FD0511" w:rsidRPr="00D14A7D">
        <w:rPr>
          <w:rFonts w:ascii="Times New Roman" w:hAnsi="Times New Roman"/>
          <w:color w:val="000000"/>
          <w:sz w:val="22"/>
          <w:szCs w:val="22"/>
        </w:rPr>
        <w:t xml:space="preserve"> </w:t>
      </w:r>
      <w:r w:rsidRPr="00D14A7D">
        <w:rPr>
          <w:rFonts w:ascii="Times New Roman" w:hAnsi="Times New Roman"/>
          <w:color w:val="000000"/>
          <w:sz w:val="22"/>
          <w:szCs w:val="22"/>
        </w:rPr>
        <w:t>порядок</w:t>
      </w:r>
      <w:r w:rsidR="00FD0511" w:rsidRPr="00D14A7D">
        <w:rPr>
          <w:rFonts w:ascii="Times New Roman" w:hAnsi="Times New Roman"/>
          <w:color w:val="000000"/>
          <w:sz w:val="22"/>
          <w:szCs w:val="22"/>
        </w:rPr>
        <w:t xml:space="preserve"> </w:t>
      </w:r>
      <w:r w:rsidRPr="00D14A7D">
        <w:rPr>
          <w:rFonts w:ascii="Times New Roman" w:hAnsi="Times New Roman"/>
          <w:color w:val="000000"/>
          <w:sz w:val="22"/>
          <w:szCs w:val="22"/>
        </w:rPr>
        <w:t>расчетов</w:t>
      </w:r>
    </w:p>
    <w:p w14:paraId="47AA9372" w14:textId="77777777" w:rsidR="008B5AC5" w:rsidRPr="001D3D87" w:rsidRDefault="008A4E10" w:rsidP="001D3D87">
      <w:pPr>
        <w:pStyle w:val="afff1"/>
        <w:numPr>
          <w:ilvl w:val="1"/>
          <w:numId w:val="29"/>
        </w:numPr>
        <w:tabs>
          <w:tab w:val="left" w:pos="1134"/>
        </w:tabs>
        <w:ind w:left="0" w:firstLine="709"/>
        <w:rPr>
          <w:sz w:val="20"/>
        </w:rPr>
      </w:pPr>
      <w:r w:rsidRPr="001D3D87">
        <w:rPr>
          <w:color w:val="000000"/>
          <w:sz w:val="22"/>
        </w:rPr>
        <w:t xml:space="preserve">Цена Контракта </w:t>
      </w:r>
      <w:proofErr w:type="gramStart"/>
      <w:r w:rsidRPr="001D3D87">
        <w:rPr>
          <w:color w:val="000000"/>
          <w:sz w:val="22"/>
        </w:rPr>
        <w:t>составляет:_</w:t>
      </w:r>
      <w:proofErr w:type="gramEnd"/>
      <w:r w:rsidR="00602E35" w:rsidRPr="00602E35">
        <w:t xml:space="preserve"> __________(_________________) рубля ________ копеек, с/без НДС. </w:t>
      </w:r>
    </w:p>
    <w:p w14:paraId="75E764F0" w14:textId="77777777" w:rsidR="008B5AC5" w:rsidRDefault="00560026" w:rsidP="001D3D87">
      <w:pPr>
        <w:pStyle w:val="afff1"/>
        <w:numPr>
          <w:ilvl w:val="1"/>
          <w:numId w:val="29"/>
        </w:numPr>
        <w:tabs>
          <w:tab w:val="left" w:pos="1134"/>
        </w:tabs>
        <w:spacing w:after="0"/>
        <w:ind w:left="0" w:firstLine="709"/>
        <w:rPr>
          <w:color w:val="000000"/>
          <w:sz w:val="22"/>
        </w:rPr>
      </w:pPr>
      <w:r w:rsidRPr="008B5AC5">
        <w:rPr>
          <w:color w:val="000000"/>
          <w:sz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91833F0" w14:textId="77777777" w:rsidR="008B5AC5" w:rsidRDefault="00560026" w:rsidP="001D3D87">
      <w:pPr>
        <w:pStyle w:val="afff1"/>
        <w:numPr>
          <w:ilvl w:val="1"/>
          <w:numId w:val="29"/>
        </w:numPr>
        <w:tabs>
          <w:tab w:val="left" w:pos="1134"/>
        </w:tabs>
        <w:spacing w:after="0"/>
        <w:ind w:left="0" w:firstLine="709"/>
        <w:rPr>
          <w:color w:val="000000"/>
          <w:sz w:val="22"/>
        </w:rPr>
      </w:pPr>
      <w:r w:rsidRPr="008B5AC5">
        <w:rPr>
          <w:color w:val="000000"/>
          <w:sz w:val="22"/>
        </w:rPr>
        <w:t>Оплата по Контракту осуществляется в рублях Российской Федерации.</w:t>
      </w:r>
    </w:p>
    <w:p w14:paraId="408D55A1" w14:textId="77777777" w:rsidR="00560026" w:rsidRPr="00602E35" w:rsidRDefault="00560026" w:rsidP="001D3D87">
      <w:pPr>
        <w:pStyle w:val="afff1"/>
        <w:numPr>
          <w:ilvl w:val="1"/>
          <w:numId w:val="29"/>
        </w:numPr>
        <w:tabs>
          <w:tab w:val="left" w:pos="1134"/>
        </w:tabs>
        <w:spacing w:after="0"/>
        <w:ind w:left="0" w:firstLine="709"/>
        <w:rPr>
          <w:color w:val="000000"/>
          <w:sz w:val="22"/>
        </w:rPr>
      </w:pPr>
      <w:r w:rsidRPr="00602E35">
        <w:rPr>
          <w:color w:val="000000"/>
          <w:sz w:val="22"/>
        </w:rPr>
        <w:t>Цена контракта включает в себя все затраты, издержки и иные расходы По</w:t>
      </w:r>
      <w:r w:rsidR="00E807ED">
        <w:rPr>
          <w:color w:val="000000"/>
          <w:sz w:val="22"/>
        </w:rPr>
        <w:t>ставщика</w:t>
      </w:r>
      <w:r w:rsidRPr="00602E35">
        <w:rPr>
          <w:color w:val="000000"/>
          <w:sz w:val="22"/>
        </w:rPr>
        <w:t>, в том числе сопутствующие, связанные с исполнением Контракта.</w:t>
      </w:r>
    </w:p>
    <w:p w14:paraId="091ADA5B" w14:textId="77777777" w:rsidR="008B5AC5" w:rsidRDefault="00560026" w:rsidP="001D3D87">
      <w:pPr>
        <w:pStyle w:val="afff1"/>
        <w:numPr>
          <w:ilvl w:val="1"/>
          <w:numId w:val="29"/>
        </w:numPr>
        <w:tabs>
          <w:tab w:val="left" w:pos="1134"/>
        </w:tabs>
        <w:spacing w:after="0"/>
        <w:ind w:left="0" w:firstLine="709"/>
        <w:rPr>
          <w:color w:val="000000"/>
          <w:sz w:val="22"/>
        </w:rPr>
      </w:pPr>
      <w:r w:rsidRPr="008B5AC5">
        <w:rPr>
          <w:color w:val="000000"/>
          <w:sz w:val="22"/>
        </w:rPr>
        <w:t>Цена единицы товара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 о контрактной системе.</w:t>
      </w:r>
    </w:p>
    <w:p w14:paraId="663798DE" w14:textId="77777777" w:rsidR="008B5AC5" w:rsidRDefault="00560026" w:rsidP="001D3D87">
      <w:pPr>
        <w:pStyle w:val="afff1"/>
        <w:numPr>
          <w:ilvl w:val="1"/>
          <w:numId w:val="29"/>
        </w:numPr>
        <w:tabs>
          <w:tab w:val="left" w:pos="1134"/>
        </w:tabs>
        <w:spacing w:after="0"/>
        <w:ind w:left="0" w:firstLine="709"/>
        <w:rPr>
          <w:color w:val="000000"/>
          <w:sz w:val="22"/>
        </w:rPr>
      </w:pPr>
      <w:r w:rsidRPr="008B5AC5">
        <w:rPr>
          <w:color w:val="000000"/>
          <w:sz w:val="22"/>
        </w:rPr>
        <w:t>Изменение условий Контракта не допускается, за исключением случаев, предусмотренных статьей 34 и статьей 95 Закона о контрактной системе.</w:t>
      </w:r>
    </w:p>
    <w:p w14:paraId="7DF0653F" w14:textId="77777777" w:rsidR="008B5AC5" w:rsidRPr="00E807ED" w:rsidRDefault="008B5AC5" w:rsidP="001D3D87">
      <w:pPr>
        <w:pStyle w:val="afff1"/>
        <w:numPr>
          <w:ilvl w:val="1"/>
          <w:numId w:val="29"/>
        </w:numPr>
        <w:tabs>
          <w:tab w:val="left" w:pos="1134"/>
        </w:tabs>
        <w:spacing w:after="0"/>
        <w:ind w:left="0" w:firstLine="709"/>
        <w:rPr>
          <w:color w:val="000000"/>
          <w:sz w:val="22"/>
          <w:highlight w:val="yellow"/>
        </w:rPr>
      </w:pPr>
      <w:r w:rsidRPr="00E807ED">
        <w:rPr>
          <w:color w:val="000000"/>
          <w:sz w:val="22"/>
          <w:highlight w:val="yellow"/>
        </w:rPr>
        <w:t>Источник финансирования Контракта - субсидия в целях приобретения и создания объектов особо ценного движимого имущества в части оборудования, включая создание уникальных научных установок.</w:t>
      </w:r>
    </w:p>
    <w:p w14:paraId="0A69119C" w14:textId="77777777" w:rsidR="00560026" w:rsidRPr="004402B2" w:rsidRDefault="00602E35" w:rsidP="001D3D87">
      <w:pPr>
        <w:pStyle w:val="afff1"/>
        <w:numPr>
          <w:ilvl w:val="1"/>
          <w:numId w:val="29"/>
        </w:numPr>
        <w:tabs>
          <w:tab w:val="left" w:pos="1134"/>
        </w:tabs>
        <w:spacing w:after="0"/>
        <w:ind w:left="0" w:firstLine="709"/>
        <w:rPr>
          <w:color w:val="000000"/>
          <w:sz w:val="22"/>
        </w:rPr>
      </w:pPr>
      <w:r w:rsidRPr="004402B2">
        <w:rPr>
          <w:color w:val="000000"/>
          <w:sz w:val="22"/>
        </w:rPr>
        <w:t>Авансов</w:t>
      </w:r>
      <w:r w:rsidR="004402B2" w:rsidRPr="004402B2">
        <w:rPr>
          <w:color w:val="000000"/>
          <w:sz w:val="22"/>
        </w:rPr>
        <w:t>ый платеж по Контракту не предусмотрен.</w:t>
      </w:r>
    </w:p>
    <w:p w14:paraId="7BD53A8D" w14:textId="77777777" w:rsidR="00560026" w:rsidRDefault="00560026" w:rsidP="001D3D87">
      <w:pPr>
        <w:pStyle w:val="afff1"/>
        <w:numPr>
          <w:ilvl w:val="1"/>
          <w:numId w:val="29"/>
        </w:numPr>
        <w:tabs>
          <w:tab w:val="left" w:pos="1134"/>
          <w:tab w:val="left" w:pos="1276"/>
        </w:tabs>
        <w:spacing w:after="0"/>
        <w:ind w:left="0" w:firstLine="709"/>
        <w:rPr>
          <w:color w:val="000000"/>
          <w:sz w:val="22"/>
        </w:rPr>
      </w:pPr>
      <w:r w:rsidRPr="004402B2">
        <w:rPr>
          <w:color w:val="000000"/>
          <w:sz w:val="22"/>
        </w:rPr>
        <w:t>Заказчик оплачивает товары по факту поставки По</w:t>
      </w:r>
      <w:r w:rsidR="00E807ED">
        <w:rPr>
          <w:color w:val="000000"/>
          <w:sz w:val="22"/>
        </w:rPr>
        <w:t>ставщиком</w:t>
      </w:r>
      <w:r w:rsidRPr="004402B2">
        <w:rPr>
          <w:color w:val="000000"/>
          <w:sz w:val="22"/>
        </w:rPr>
        <w:t xml:space="preserve"> в безналичном порядке путем перечисления стоимости поставленн</w:t>
      </w:r>
      <w:r w:rsidR="00E807ED">
        <w:rPr>
          <w:color w:val="000000"/>
          <w:sz w:val="22"/>
        </w:rPr>
        <w:t>ого</w:t>
      </w:r>
      <w:r w:rsidRPr="004402B2">
        <w:rPr>
          <w:color w:val="000000"/>
          <w:sz w:val="22"/>
        </w:rPr>
        <w:t xml:space="preserve"> товар</w:t>
      </w:r>
      <w:r w:rsidR="00E807ED">
        <w:rPr>
          <w:color w:val="000000"/>
          <w:sz w:val="22"/>
        </w:rPr>
        <w:t>а</w:t>
      </w:r>
      <w:r w:rsidRPr="004402B2">
        <w:rPr>
          <w:color w:val="000000"/>
          <w:sz w:val="22"/>
        </w:rPr>
        <w:t xml:space="preserve"> со своего лицевого счета, на расчетный счет По</w:t>
      </w:r>
      <w:r w:rsidR="00E807ED">
        <w:rPr>
          <w:color w:val="000000"/>
          <w:sz w:val="22"/>
        </w:rPr>
        <w:t>ставщика</w:t>
      </w:r>
      <w:r w:rsidRPr="004402B2">
        <w:rPr>
          <w:color w:val="000000"/>
          <w:sz w:val="22"/>
        </w:rPr>
        <w:t xml:space="preserve">, на </w:t>
      </w:r>
      <w:r w:rsidRPr="004402B2">
        <w:rPr>
          <w:color w:val="000000"/>
          <w:sz w:val="22"/>
        </w:rPr>
        <w:lastRenderedPageBreak/>
        <w:t>основании надлежаще оформленного и подписанного обеими Сторонами усиленными квалифицированными электронными подписями (далее - УКЭП) сформированного с использованием автоматизированной информационной системы</w:t>
      </w:r>
      <w:r w:rsidR="00274CD8">
        <w:rPr>
          <w:color w:val="000000"/>
          <w:sz w:val="22"/>
        </w:rPr>
        <w:t xml:space="preserve"> в электронной форме</w:t>
      </w:r>
      <w:r w:rsidRPr="004402B2">
        <w:rPr>
          <w:color w:val="000000"/>
          <w:sz w:val="22"/>
        </w:rPr>
        <w:t xml:space="preserve"> в соответствии с правовыми актами Федеральной налоговой службы (далее - Документ о приемке), в течение 7 (семи) рабочих дней с даты подписания Заказчиком Документа о приемке.</w:t>
      </w:r>
    </w:p>
    <w:p w14:paraId="3E342BDC" w14:textId="77777777" w:rsidR="00560026" w:rsidRDefault="004402B2" w:rsidP="001D3D87">
      <w:pPr>
        <w:pStyle w:val="afff1"/>
        <w:numPr>
          <w:ilvl w:val="1"/>
          <w:numId w:val="29"/>
        </w:numPr>
        <w:tabs>
          <w:tab w:val="left" w:pos="1134"/>
          <w:tab w:val="left" w:pos="1276"/>
        </w:tabs>
        <w:spacing w:after="0"/>
        <w:ind w:left="0" w:firstLine="709"/>
        <w:rPr>
          <w:color w:val="000000"/>
          <w:sz w:val="22"/>
        </w:rPr>
      </w:pPr>
      <w:r>
        <w:rPr>
          <w:color w:val="000000"/>
          <w:sz w:val="22"/>
        </w:rPr>
        <w:t>О</w:t>
      </w:r>
      <w:r w:rsidR="00560026" w:rsidRPr="004402B2">
        <w:rPr>
          <w:color w:val="000000"/>
          <w:sz w:val="22"/>
        </w:rPr>
        <w:t>плата поставленного товара осуществляется по цене единицы товара исходя из количества поставленного товара, но в размере, не превышающем максимального значения цены Контракта.</w:t>
      </w:r>
    </w:p>
    <w:p w14:paraId="72835B7A" w14:textId="77777777" w:rsidR="00560026" w:rsidRDefault="00560026" w:rsidP="001D3D87">
      <w:pPr>
        <w:pStyle w:val="afff1"/>
        <w:numPr>
          <w:ilvl w:val="1"/>
          <w:numId w:val="29"/>
        </w:numPr>
        <w:tabs>
          <w:tab w:val="left" w:pos="1134"/>
          <w:tab w:val="left" w:pos="1276"/>
        </w:tabs>
        <w:spacing w:after="0"/>
        <w:ind w:left="0" w:firstLine="709"/>
        <w:rPr>
          <w:color w:val="000000"/>
          <w:sz w:val="22"/>
        </w:rPr>
      </w:pPr>
      <w:r w:rsidRPr="004402B2">
        <w:rPr>
          <w:color w:val="000000"/>
          <w:sz w:val="22"/>
        </w:rPr>
        <w:t>Оплата по Контракту осуществляется на основании электронного структурированного Документа о приемке, в котором указывается: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w:t>
      </w:r>
      <w:r w:rsidR="00E807ED">
        <w:rPr>
          <w:color w:val="000000"/>
          <w:sz w:val="22"/>
        </w:rPr>
        <w:t>ставщику</w:t>
      </w:r>
      <w:r w:rsidRPr="004402B2">
        <w:rPr>
          <w:color w:val="000000"/>
          <w:sz w:val="22"/>
        </w:rPr>
        <w:t xml:space="preserve"> по Контракту.</w:t>
      </w:r>
    </w:p>
    <w:p w14:paraId="34595F3E" w14:textId="77777777" w:rsidR="00560026" w:rsidRDefault="00560026" w:rsidP="001D3D87">
      <w:pPr>
        <w:pStyle w:val="afff1"/>
        <w:numPr>
          <w:ilvl w:val="1"/>
          <w:numId w:val="29"/>
        </w:numPr>
        <w:tabs>
          <w:tab w:val="left" w:pos="1134"/>
          <w:tab w:val="left" w:pos="1276"/>
        </w:tabs>
        <w:spacing w:after="0"/>
        <w:ind w:left="0" w:firstLine="709"/>
        <w:rPr>
          <w:color w:val="000000"/>
          <w:sz w:val="22"/>
        </w:rPr>
      </w:pPr>
      <w:r w:rsidRPr="004402B2">
        <w:rPr>
          <w:color w:val="000000"/>
          <w:sz w:val="22"/>
        </w:rPr>
        <w:t>В случае неисполнения или ненадлежащего исполнения По</w:t>
      </w:r>
      <w:r w:rsidR="00E807ED">
        <w:rPr>
          <w:color w:val="000000"/>
          <w:sz w:val="22"/>
        </w:rPr>
        <w:t>ставщиком</w:t>
      </w:r>
      <w:r w:rsidRPr="004402B2">
        <w:rPr>
          <w:color w:val="000000"/>
          <w:sz w:val="22"/>
        </w:rPr>
        <w:t xml:space="preserve"> обязательства, предусмотренного Контрактом, Заказчик вправе производить оплату по Контракту за вычетом соответствующего размера неустойки (штрафа, пени).</w:t>
      </w:r>
    </w:p>
    <w:p w14:paraId="63A7942E" w14:textId="77777777" w:rsidR="00560026" w:rsidRPr="002F1DCC" w:rsidRDefault="00560026" w:rsidP="001D3D87">
      <w:pPr>
        <w:pStyle w:val="afff1"/>
        <w:numPr>
          <w:ilvl w:val="1"/>
          <w:numId w:val="29"/>
        </w:numPr>
        <w:tabs>
          <w:tab w:val="left" w:pos="1134"/>
          <w:tab w:val="left" w:pos="1276"/>
        </w:tabs>
        <w:spacing w:after="0"/>
        <w:ind w:left="0" w:firstLine="709"/>
        <w:rPr>
          <w:sz w:val="22"/>
        </w:rPr>
      </w:pPr>
      <w:r w:rsidRPr="004402B2">
        <w:rPr>
          <w:color w:val="000000"/>
          <w:sz w:val="22"/>
        </w:rPr>
        <w:t>Обязательства Заказчика по оплате стоимости поставленн</w:t>
      </w:r>
      <w:r w:rsidR="00E807ED">
        <w:rPr>
          <w:color w:val="000000"/>
          <w:sz w:val="22"/>
        </w:rPr>
        <w:t>ого</w:t>
      </w:r>
      <w:r w:rsidRPr="004402B2">
        <w:rPr>
          <w:color w:val="000000"/>
          <w:sz w:val="22"/>
        </w:rPr>
        <w:t xml:space="preserve"> товар</w:t>
      </w:r>
      <w:r w:rsidR="00E807ED">
        <w:rPr>
          <w:color w:val="000000"/>
          <w:sz w:val="22"/>
        </w:rPr>
        <w:t>а</w:t>
      </w:r>
      <w:r w:rsidRPr="004402B2">
        <w:rPr>
          <w:color w:val="000000"/>
          <w:sz w:val="22"/>
        </w:rPr>
        <w:t xml:space="preserve"> считаются исполненными с момента списания денежных средств с лицевого счета Заказчика, </w:t>
      </w:r>
      <w:r w:rsidRPr="002F1DCC">
        <w:rPr>
          <w:sz w:val="22"/>
        </w:rPr>
        <w:t xml:space="preserve">указанного в </w:t>
      </w:r>
      <w:r w:rsidR="004402B2" w:rsidRPr="002F1DCC">
        <w:rPr>
          <w:sz w:val="22"/>
        </w:rPr>
        <w:t>разделе</w:t>
      </w:r>
      <w:r w:rsidRPr="002F1DCC">
        <w:rPr>
          <w:sz w:val="22"/>
        </w:rPr>
        <w:t xml:space="preserve"> </w:t>
      </w:r>
      <w:r w:rsidR="001D3D87" w:rsidRPr="002F1DCC">
        <w:rPr>
          <w:sz w:val="22"/>
        </w:rPr>
        <w:t>15</w:t>
      </w:r>
      <w:r w:rsidRPr="002F1DCC">
        <w:rPr>
          <w:sz w:val="22"/>
        </w:rPr>
        <w:t xml:space="preserve"> Контракта.</w:t>
      </w:r>
    </w:p>
    <w:p w14:paraId="2EEC8D91" w14:textId="77777777" w:rsidR="00560026" w:rsidRDefault="00560026" w:rsidP="00956228">
      <w:pPr>
        <w:ind w:firstLine="0"/>
        <w:rPr>
          <w:rFonts w:ascii="Times New Roman" w:hAnsi="Times New Roman" w:cs="Times New Roman"/>
          <w:color w:val="000000"/>
          <w:sz w:val="22"/>
        </w:rPr>
      </w:pPr>
    </w:p>
    <w:p w14:paraId="43FFB9E2" w14:textId="77777777" w:rsidR="008B5AC5" w:rsidRPr="008B5AC5" w:rsidRDefault="008B5AC5" w:rsidP="001D3D87">
      <w:pPr>
        <w:pStyle w:val="afff1"/>
        <w:numPr>
          <w:ilvl w:val="0"/>
          <w:numId w:val="29"/>
        </w:numPr>
        <w:tabs>
          <w:tab w:val="left" w:pos="426"/>
        </w:tabs>
        <w:spacing w:after="0"/>
        <w:ind w:left="0" w:firstLine="0"/>
        <w:jc w:val="center"/>
        <w:rPr>
          <w:b/>
          <w:bCs/>
          <w:color w:val="000000"/>
          <w:sz w:val="22"/>
        </w:rPr>
      </w:pPr>
      <w:r w:rsidRPr="008B5AC5">
        <w:rPr>
          <w:b/>
          <w:bCs/>
          <w:color w:val="000000"/>
          <w:sz w:val="22"/>
        </w:rPr>
        <w:t>Порядок, сроки и условия поставки и приемки Товара</w:t>
      </w:r>
    </w:p>
    <w:p w14:paraId="448AF482" w14:textId="77777777" w:rsidR="00C36860" w:rsidRPr="00D3462B" w:rsidRDefault="00C36860" w:rsidP="001D3D87">
      <w:pPr>
        <w:pStyle w:val="afff1"/>
        <w:numPr>
          <w:ilvl w:val="1"/>
          <w:numId w:val="29"/>
        </w:numPr>
        <w:tabs>
          <w:tab w:val="left" w:pos="1134"/>
        </w:tabs>
        <w:spacing w:after="0"/>
        <w:ind w:left="0" w:firstLine="709"/>
        <w:rPr>
          <w:color w:val="000000"/>
          <w:sz w:val="22"/>
        </w:rPr>
      </w:pPr>
      <w:r w:rsidRPr="00D3462B">
        <w:rPr>
          <w:color w:val="000000"/>
          <w:sz w:val="22"/>
        </w:rPr>
        <w:t>По</w:t>
      </w:r>
      <w:r w:rsidR="00125883">
        <w:rPr>
          <w:color w:val="000000"/>
          <w:sz w:val="22"/>
        </w:rPr>
        <w:t>ставщик</w:t>
      </w:r>
      <w:r w:rsidRPr="00D3462B">
        <w:rPr>
          <w:color w:val="000000"/>
          <w:sz w:val="22"/>
        </w:rPr>
        <w:t xml:space="preserve"> доставляет </w:t>
      </w:r>
      <w:r w:rsidR="00B47FE4" w:rsidRPr="00D3462B">
        <w:rPr>
          <w:color w:val="000000"/>
          <w:sz w:val="22"/>
        </w:rPr>
        <w:t xml:space="preserve">Заказчику </w:t>
      </w:r>
      <w:r w:rsidRPr="00D3462B">
        <w:rPr>
          <w:color w:val="000000"/>
          <w:sz w:val="22"/>
        </w:rPr>
        <w:t xml:space="preserve">Товар по адресу: 141895, Московская область, Дмитровский городской округ, деревня Агафониха, </w:t>
      </w:r>
      <w:proofErr w:type="spellStart"/>
      <w:r w:rsidR="00D3462B">
        <w:rPr>
          <w:color w:val="000000"/>
          <w:sz w:val="22"/>
        </w:rPr>
        <w:t>влд</w:t>
      </w:r>
      <w:proofErr w:type="spellEnd"/>
      <w:r w:rsidR="00EE55DE">
        <w:rPr>
          <w:color w:val="000000"/>
          <w:sz w:val="22"/>
        </w:rPr>
        <w:t>.</w:t>
      </w:r>
      <w:r w:rsidRPr="00D3462B">
        <w:rPr>
          <w:color w:val="000000"/>
          <w:sz w:val="22"/>
        </w:rPr>
        <w:t xml:space="preserve"> 300 (далее - место доставки), </w:t>
      </w:r>
      <w:r w:rsidRPr="00876743">
        <w:rPr>
          <w:color w:val="FF0000"/>
          <w:sz w:val="22"/>
        </w:rPr>
        <w:t xml:space="preserve">в течение </w:t>
      </w:r>
      <w:r w:rsidR="00125883">
        <w:rPr>
          <w:color w:val="FF0000"/>
          <w:sz w:val="22"/>
        </w:rPr>
        <w:t>1</w:t>
      </w:r>
      <w:r w:rsidR="008C5A97" w:rsidRPr="00876743">
        <w:rPr>
          <w:color w:val="FF0000"/>
          <w:sz w:val="22"/>
        </w:rPr>
        <w:t>0</w:t>
      </w:r>
      <w:r w:rsidRPr="00876743">
        <w:rPr>
          <w:color w:val="FF0000"/>
          <w:sz w:val="22"/>
        </w:rPr>
        <w:t xml:space="preserve"> </w:t>
      </w:r>
      <w:r w:rsidR="00125883">
        <w:rPr>
          <w:color w:val="FF0000"/>
          <w:sz w:val="22"/>
        </w:rPr>
        <w:t>рабочих</w:t>
      </w:r>
      <w:r w:rsidR="00876743" w:rsidRPr="00876743">
        <w:rPr>
          <w:color w:val="FF0000"/>
          <w:sz w:val="22"/>
        </w:rPr>
        <w:t xml:space="preserve"> </w:t>
      </w:r>
      <w:r w:rsidRPr="00876743">
        <w:rPr>
          <w:color w:val="FF0000"/>
          <w:sz w:val="22"/>
        </w:rPr>
        <w:t>дней с даты заключения Контракта</w:t>
      </w:r>
      <w:r w:rsidRPr="00D3462B">
        <w:rPr>
          <w:color w:val="000000"/>
          <w:sz w:val="22"/>
        </w:rPr>
        <w:t>.</w:t>
      </w:r>
    </w:p>
    <w:p w14:paraId="21D2FE2A"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По</w:t>
      </w:r>
      <w:r w:rsidR="000E12A6">
        <w:rPr>
          <w:rFonts w:ascii="Times New Roman" w:hAnsi="Times New Roman" w:cs="Times New Roman"/>
          <w:color w:val="000000"/>
          <w:sz w:val="22"/>
        </w:rPr>
        <w:t>ставщик</w:t>
      </w:r>
      <w:r w:rsidRPr="00D14A7D">
        <w:rPr>
          <w:rFonts w:ascii="Times New Roman" w:hAnsi="Times New Roman" w:cs="Times New Roman"/>
          <w:color w:val="000000"/>
          <w:sz w:val="22"/>
        </w:rPr>
        <w:t xml:space="preserve"> не менее чем за </w:t>
      </w:r>
      <w:r w:rsidR="000E12A6">
        <w:rPr>
          <w:rFonts w:ascii="Times New Roman" w:hAnsi="Times New Roman" w:cs="Times New Roman"/>
          <w:color w:val="000000"/>
          <w:sz w:val="22"/>
        </w:rPr>
        <w:t>2</w:t>
      </w:r>
      <w:r w:rsidRPr="00D14A7D">
        <w:rPr>
          <w:rFonts w:ascii="Times New Roman" w:hAnsi="Times New Roman" w:cs="Times New Roman"/>
          <w:color w:val="000000"/>
          <w:sz w:val="22"/>
        </w:rPr>
        <w:t xml:space="preserve"> дней до осуществления поставки Товара направляет в адрес Заказчика уведомление о времени и дате доставки Товара в место доставки.</w:t>
      </w:r>
    </w:p>
    <w:p w14:paraId="366D4A0E" w14:textId="77777777" w:rsidR="00D3462B" w:rsidRPr="00D3462B" w:rsidRDefault="00D3462B" w:rsidP="001D3D87">
      <w:pPr>
        <w:pStyle w:val="afff1"/>
        <w:numPr>
          <w:ilvl w:val="1"/>
          <w:numId w:val="29"/>
        </w:numPr>
        <w:tabs>
          <w:tab w:val="left" w:pos="1134"/>
        </w:tabs>
        <w:spacing w:after="0"/>
        <w:ind w:left="0" w:firstLine="709"/>
        <w:rPr>
          <w:color w:val="000000"/>
          <w:sz w:val="22"/>
        </w:rPr>
      </w:pPr>
      <w:r w:rsidRPr="00D3462B">
        <w:rPr>
          <w:color w:val="000000"/>
          <w:sz w:val="22"/>
        </w:rPr>
        <w:t>Товар, поставляемы</w:t>
      </w:r>
      <w:r w:rsidR="00160C36">
        <w:rPr>
          <w:color w:val="000000"/>
          <w:sz w:val="22"/>
        </w:rPr>
        <w:t xml:space="preserve">й </w:t>
      </w:r>
      <w:r w:rsidRPr="00D3462B">
        <w:rPr>
          <w:color w:val="000000"/>
          <w:sz w:val="22"/>
        </w:rPr>
        <w:t>По</w:t>
      </w:r>
      <w:r w:rsidR="000E12A6">
        <w:rPr>
          <w:color w:val="000000"/>
          <w:sz w:val="22"/>
        </w:rPr>
        <w:t>ставщиком</w:t>
      </w:r>
      <w:r w:rsidRPr="00D3462B">
        <w:rPr>
          <w:color w:val="000000"/>
          <w:sz w:val="22"/>
        </w:rPr>
        <w:t xml:space="preserve"> Заказчику, долж</w:t>
      </w:r>
      <w:r w:rsidR="00160C36">
        <w:rPr>
          <w:color w:val="000000"/>
          <w:sz w:val="22"/>
        </w:rPr>
        <w:t>е</w:t>
      </w:r>
      <w:r w:rsidRPr="00D3462B">
        <w:rPr>
          <w:color w:val="000000"/>
          <w:sz w:val="22"/>
        </w:rPr>
        <w:t>н соответствовать качеству, техническим и функциональным характеристикам, указанным в Техническом задании.</w:t>
      </w:r>
    </w:p>
    <w:p w14:paraId="19BEC8CA" w14:textId="77777777" w:rsidR="00D3462B" w:rsidRPr="00D3462B" w:rsidRDefault="00D3462B" w:rsidP="001D3D87">
      <w:pPr>
        <w:pStyle w:val="afff1"/>
        <w:numPr>
          <w:ilvl w:val="1"/>
          <w:numId w:val="29"/>
        </w:numPr>
        <w:tabs>
          <w:tab w:val="left" w:pos="1134"/>
        </w:tabs>
        <w:spacing w:after="0"/>
        <w:ind w:left="0" w:firstLine="709"/>
        <w:rPr>
          <w:color w:val="000000"/>
          <w:sz w:val="22"/>
        </w:rPr>
      </w:pPr>
      <w:r w:rsidRPr="00D3462B">
        <w:rPr>
          <w:color w:val="000000"/>
          <w:sz w:val="22"/>
        </w:rPr>
        <w:t>При исполнении Контракта по согласованию Заказчика с По</w:t>
      </w:r>
      <w:r w:rsidR="000E12A6">
        <w:rPr>
          <w:color w:val="000000"/>
          <w:sz w:val="22"/>
        </w:rPr>
        <w:t>ставщиком</w:t>
      </w:r>
      <w:r w:rsidRPr="00D3462B">
        <w:rPr>
          <w:color w:val="000000"/>
          <w:sz w:val="22"/>
        </w:rPr>
        <w:t xml:space="preserve">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Товара, указанными в Техническом задании. В указанном случае соответствующие изменения должны быть оформлены в виде дополнительного соглашения </w:t>
      </w:r>
      <w:r w:rsidRPr="000E12A6">
        <w:rPr>
          <w:color w:val="FF0000"/>
          <w:sz w:val="22"/>
        </w:rPr>
        <w:t>и внесены Заказчиком в Реестр контрактов.</w:t>
      </w:r>
      <w:r w:rsidRPr="00D3462B">
        <w:rPr>
          <w:color w:val="000000"/>
          <w:sz w:val="22"/>
        </w:rPr>
        <w:t xml:space="preserve"> Изменение Контракта оформляется в порядке, установленном в </w:t>
      </w:r>
      <w:r w:rsidR="006E79EE">
        <w:rPr>
          <w:color w:val="000000"/>
          <w:sz w:val="22"/>
        </w:rPr>
        <w:t>разделе</w:t>
      </w:r>
      <w:r w:rsidRPr="00D3462B">
        <w:rPr>
          <w:color w:val="000000"/>
          <w:sz w:val="22"/>
        </w:rPr>
        <w:t xml:space="preserve"> </w:t>
      </w:r>
      <w:r w:rsidR="006E79EE">
        <w:rPr>
          <w:color w:val="000000"/>
          <w:sz w:val="22"/>
          <w:lang w:val="en-US"/>
        </w:rPr>
        <w:t>IX</w:t>
      </w:r>
      <w:r w:rsidRPr="00D3462B">
        <w:rPr>
          <w:color w:val="000000"/>
          <w:sz w:val="22"/>
        </w:rPr>
        <w:t xml:space="preserve"> Контракта.</w:t>
      </w:r>
    </w:p>
    <w:p w14:paraId="4729AEB8" w14:textId="77777777" w:rsidR="00D3462B" w:rsidRPr="00D3462B" w:rsidRDefault="00D3462B" w:rsidP="001D3D87">
      <w:pPr>
        <w:pStyle w:val="afff1"/>
        <w:numPr>
          <w:ilvl w:val="1"/>
          <w:numId w:val="29"/>
        </w:numPr>
        <w:tabs>
          <w:tab w:val="left" w:pos="1134"/>
        </w:tabs>
        <w:spacing w:after="0"/>
        <w:ind w:left="0" w:firstLine="709"/>
        <w:rPr>
          <w:color w:val="000000"/>
          <w:sz w:val="22"/>
        </w:rPr>
      </w:pPr>
      <w:r w:rsidRPr="00D3462B">
        <w:rPr>
          <w:color w:val="000000"/>
          <w:sz w:val="22"/>
        </w:rPr>
        <w:t>По</w:t>
      </w:r>
      <w:r w:rsidR="000E12A6">
        <w:rPr>
          <w:color w:val="000000"/>
          <w:sz w:val="22"/>
        </w:rPr>
        <w:t>ставщик</w:t>
      </w:r>
      <w:r w:rsidR="00297E03">
        <w:rPr>
          <w:color w:val="000000"/>
          <w:sz w:val="22"/>
        </w:rPr>
        <w:t xml:space="preserve"> </w:t>
      </w:r>
      <w:r w:rsidRPr="00D3462B">
        <w:rPr>
          <w:color w:val="000000"/>
          <w:sz w:val="22"/>
        </w:rPr>
        <w:t>поставляет товар Заказчику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осуществляются По</w:t>
      </w:r>
      <w:r w:rsidR="000E12A6">
        <w:rPr>
          <w:color w:val="000000"/>
          <w:sz w:val="22"/>
        </w:rPr>
        <w:t>ставщиком</w:t>
      </w:r>
      <w:r w:rsidRPr="00D3462B">
        <w:rPr>
          <w:color w:val="000000"/>
          <w:sz w:val="22"/>
        </w:rPr>
        <w:t xml:space="preserve"> собственными техническими средствами или за свой счет.</w:t>
      </w:r>
    </w:p>
    <w:p w14:paraId="2520B1AC" w14:textId="77777777" w:rsidR="00D3462B" w:rsidRPr="00D3462B" w:rsidRDefault="00D3462B" w:rsidP="001D3D87">
      <w:pPr>
        <w:pStyle w:val="afff1"/>
        <w:numPr>
          <w:ilvl w:val="1"/>
          <w:numId w:val="29"/>
        </w:numPr>
        <w:tabs>
          <w:tab w:val="left" w:pos="1134"/>
        </w:tabs>
        <w:spacing w:after="0"/>
        <w:ind w:left="0" w:firstLine="709"/>
        <w:rPr>
          <w:color w:val="000000"/>
          <w:sz w:val="22"/>
        </w:rPr>
      </w:pPr>
      <w:r w:rsidRPr="00D3462B">
        <w:rPr>
          <w:color w:val="000000"/>
          <w:sz w:val="22"/>
        </w:rPr>
        <w:t>Упаковка и маркировка товара должны соответствовать требованиям ГОСТ, действующих государственных, международных стандартов и других нормативных актов Российской Федерации, а упаковка и маркировка импортного товара - международным стандартам упаковки.</w:t>
      </w:r>
    </w:p>
    <w:p w14:paraId="724CCB61" w14:textId="77777777" w:rsidR="00D3462B" w:rsidRPr="00D3462B" w:rsidRDefault="00D3462B" w:rsidP="001D3D87">
      <w:pPr>
        <w:pStyle w:val="afff1"/>
        <w:numPr>
          <w:ilvl w:val="1"/>
          <w:numId w:val="29"/>
        </w:numPr>
        <w:tabs>
          <w:tab w:val="left" w:pos="1134"/>
        </w:tabs>
        <w:spacing w:after="0"/>
        <w:ind w:left="0" w:firstLine="709"/>
        <w:rPr>
          <w:color w:val="000000"/>
          <w:sz w:val="22"/>
        </w:rPr>
      </w:pPr>
      <w:r w:rsidRPr="00D3462B">
        <w:rPr>
          <w:color w:val="000000"/>
          <w:sz w:val="22"/>
        </w:rPr>
        <w:t>Маркировка упаковки должна строго соответствовать маркировке товара.</w:t>
      </w:r>
    </w:p>
    <w:p w14:paraId="0723356A" w14:textId="77777777" w:rsidR="00D3462B" w:rsidRPr="00D3462B" w:rsidRDefault="00D3462B" w:rsidP="001D3D87">
      <w:pPr>
        <w:pStyle w:val="afff1"/>
        <w:numPr>
          <w:ilvl w:val="1"/>
          <w:numId w:val="29"/>
        </w:numPr>
        <w:tabs>
          <w:tab w:val="left" w:pos="1134"/>
        </w:tabs>
        <w:spacing w:after="0"/>
        <w:ind w:left="0" w:firstLine="709"/>
        <w:rPr>
          <w:color w:val="000000"/>
          <w:sz w:val="22"/>
        </w:rPr>
      </w:pPr>
      <w:r w:rsidRPr="00D3462B">
        <w:rPr>
          <w:color w:val="000000"/>
          <w:sz w:val="22"/>
        </w:rPr>
        <w:t>Упаковка должна обеспечивать сохранность товара при транспортировке и погрузо-разгрузочных работах к конечному месту эксплуатации.</w:t>
      </w:r>
    </w:p>
    <w:p w14:paraId="6CC4C9A5" w14:textId="77777777" w:rsidR="006A4F75" w:rsidRPr="006A4F75" w:rsidRDefault="006A4F75" w:rsidP="001D3D87">
      <w:pPr>
        <w:pStyle w:val="afff1"/>
        <w:numPr>
          <w:ilvl w:val="1"/>
          <w:numId w:val="29"/>
        </w:numPr>
        <w:tabs>
          <w:tab w:val="left" w:pos="1134"/>
        </w:tabs>
        <w:spacing w:after="0"/>
        <w:ind w:left="0" w:firstLine="709"/>
        <w:rPr>
          <w:color w:val="000000"/>
          <w:sz w:val="22"/>
          <w:szCs w:val="22"/>
        </w:rPr>
      </w:pPr>
      <w:r w:rsidRPr="006A4F75">
        <w:rPr>
          <w:sz w:val="22"/>
          <w:szCs w:val="22"/>
        </w:rPr>
        <w:t>По</w:t>
      </w:r>
      <w:r w:rsidR="000E12A6">
        <w:rPr>
          <w:sz w:val="22"/>
          <w:szCs w:val="22"/>
        </w:rPr>
        <w:t>ставщик</w:t>
      </w:r>
      <w:r w:rsidRPr="006A4F75">
        <w:rPr>
          <w:sz w:val="22"/>
          <w:szCs w:val="22"/>
        </w:rPr>
        <w:t xml:space="preserve"> своими силами и за свой счет производит доставку материалов, изделий, запасных частей, конструкций, оборудования до места выполнения работ</w:t>
      </w:r>
      <w:r w:rsidR="00297E03">
        <w:rPr>
          <w:sz w:val="22"/>
          <w:szCs w:val="22"/>
        </w:rPr>
        <w:t>.</w:t>
      </w:r>
    </w:p>
    <w:p w14:paraId="5478AA3D" w14:textId="77777777" w:rsidR="00160C36" w:rsidRPr="002F1DCC" w:rsidRDefault="00160C36" w:rsidP="001D3D87">
      <w:pPr>
        <w:pStyle w:val="afff1"/>
        <w:numPr>
          <w:ilvl w:val="1"/>
          <w:numId w:val="29"/>
        </w:numPr>
        <w:tabs>
          <w:tab w:val="left" w:pos="1134"/>
        </w:tabs>
        <w:spacing w:after="0"/>
        <w:ind w:left="0" w:firstLine="709"/>
        <w:rPr>
          <w:sz w:val="22"/>
        </w:rPr>
      </w:pPr>
      <w:r w:rsidRPr="00D3462B">
        <w:rPr>
          <w:color w:val="000000"/>
          <w:sz w:val="22"/>
        </w:rPr>
        <w:t>Оформление документа о приемке поставленного Товара осуществляется после</w:t>
      </w:r>
      <w:r w:rsidR="00297E03" w:rsidRPr="00CB1B20">
        <w:rPr>
          <w:sz w:val="22"/>
          <w:szCs w:val="22"/>
        </w:rPr>
        <w:t xml:space="preserve"> </w:t>
      </w:r>
      <w:r w:rsidRPr="00D3462B">
        <w:rPr>
          <w:color w:val="000000"/>
          <w:sz w:val="22"/>
        </w:rPr>
        <w:t>предоставления По</w:t>
      </w:r>
      <w:r w:rsidR="000E12A6">
        <w:rPr>
          <w:color w:val="000000"/>
          <w:sz w:val="22"/>
        </w:rPr>
        <w:t>ставщиком</w:t>
      </w:r>
      <w:r w:rsidRPr="00D3462B">
        <w:rPr>
          <w:color w:val="000000"/>
          <w:sz w:val="22"/>
        </w:rPr>
        <w:t xml:space="preserve"> обеспечения гарантийных обязательств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в порядке и в сроки, установленные </w:t>
      </w:r>
      <w:r w:rsidR="00BA2D69">
        <w:rPr>
          <w:color w:val="000000"/>
          <w:sz w:val="22"/>
        </w:rPr>
        <w:t>пунктом 3.</w:t>
      </w:r>
      <w:r w:rsidR="00297E03" w:rsidRPr="002F1DCC">
        <w:rPr>
          <w:sz w:val="22"/>
        </w:rPr>
        <w:t>10</w:t>
      </w:r>
      <w:r w:rsidRPr="002F1DCC">
        <w:rPr>
          <w:sz w:val="22"/>
        </w:rPr>
        <w:t xml:space="preserve"> Контракта. </w:t>
      </w:r>
    </w:p>
    <w:p w14:paraId="3427C432" w14:textId="77777777" w:rsidR="00C36860" w:rsidRPr="00160C36" w:rsidRDefault="00C36860" w:rsidP="001D3D87">
      <w:pPr>
        <w:pStyle w:val="afff1"/>
        <w:numPr>
          <w:ilvl w:val="1"/>
          <w:numId w:val="29"/>
        </w:numPr>
        <w:tabs>
          <w:tab w:val="left" w:pos="1134"/>
        </w:tabs>
        <w:spacing w:after="0"/>
        <w:ind w:left="0" w:firstLine="709"/>
        <w:rPr>
          <w:color w:val="000000"/>
          <w:sz w:val="22"/>
        </w:rPr>
      </w:pPr>
      <w:r w:rsidRPr="00160C36">
        <w:rPr>
          <w:color w:val="000000"/>
          <w:sz w:val="22"/>
        </w:rPr>
        <w:t>Приемка Товара, а также оформление результатов такой приемки осуществляется в следующем порядке и в сроки:</w:t>
      </w:r>
    </w:p>
    <w:p w14:paraId="749E8A6D" w14:textId="77777777" w:rsidR="00683767"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По</w:t>
      </w:r>
      <w:r w:rsidR="000E12A6">
        <w:rPr>
          <w:rFonts w:ascii="Times New Roman" w:hAnsi="Times New Roman" w:cs="Times New Roman"/>
          <w:color w:val="000000"/>
          <w:sz w:val="22"/>
        </w:rPr>
        <w:t xml:space="preserve">ставщик </w:t>
      </w:r>
      <w:r w:rsidR="00683767">
        <w:rPr>
          <w:rFonts w:ascii="Times New Roman" w:hAnsi="Times New Roman" w:cs="Times New Roman"/>
          <w:color w:val="000000"/>
          <w:sz w:val="22"/>
        </w:rPr>
        <w:t xml:space="preserve">не менее чем за </w:t>
      </w:r>
      <w:r w:rsidR="000E12A6">
        <w:rPr>
          <w:rFonts w:ascii="Times New Roman" w:hAnsi="Times New Roman" w:cs="Times New Roman"/>
          <w:color w:val="000000"/>
          <w:sz w:val="22"/>
        </w:rPr>
        <w:t>2</w:t>
      </w:r>
      <w:r w:rsidRPr="00D14A7D">
        <w:rPr>
          <w:rFonts w:ascii="Times New Roman" w:hAnsi="Times New Roman" w:cs="Times New Roman"/>
          <w:color w:val="000000"/>
          <w:sz w:val="22"/>
        </w:rPr>
        <w:t xml:space="preserve"> дн</w:t>
      </w:r>
      <w:r w:rsidR="00683767">
        <w:rPr>
          <w:rFonts w:ascii="Times New Roman" w:hAnsi="Times New Roman" w:cs="Times New Roman"/>
          <w:color w:val="000000"/>
          <w:sz w:val="22"/>
        </w:rPr>
        <w:t xml:space="preserve">я до предполагаемой </w:t>
      </w:r>
      <w:r w:rsidR="000E12A6">
        <w:rPr>
          <w:rFonts w:ascii="Times New Roman" w:hAnsi="Times New Roman" w:cs="Times New Roman"/>
          <w:color w:val="000000"/>
          <w:sz w:val="22"/>
        </w:rPr>
        <w:t>поставки Товара извещает</w:t>
      </w:r>
      <w:r w:rsidR="00683767">
        <w:rPr>
          <w:rFonts w:ascii="Times New Roman" w:hAnsi="Times New Roman" w:cs="Times New Roman"/>
          <w:color w:val="000000"/>
          <w:sz w:val="22"/>
        </w:rPr>
        <w:t xml:space="preserve"> Заказчика о готовности </w:t>
      </w:r>
      <w:r w:rsidR="000E12A6">
        <w:rPr>
          <w:rFonts w:ascii="Times New Roman" w:hAnsi="Times New Roman" w:cs="Times New Roman"/>
          <w:color w:val="000000"/>
          <w:sz w:val="22"/>
        </w:rPr>
        <w:t>поставить Товар</w:t>
      </w:r>
      <w:r w:rsidR="00683767">
        <w:rPr>
          <w:rFonts w:ascii="Times New Roman" w:hAnsi="Times New Roman" w:cs="Times New Roman"/>
          <w:color w:val="000000"/>
          <w:sz w:val="22"/>
        </w:rPr>
        <w:t xml:space="preserve"> официальным письмом, а также по адресу электронной почты, указанной в разделе 15 Контракта.</w:t>
      </w:r>
    </w:p>
    <w:p w14:paraId="013176C1" w14:textId="77777777" w:rsidR="00683767" w:rsidRPr="00683767" w:rsidRDefault="00683767" w:rsidP="00683767">
      <w:pPr>
        <w:tabs>
          <w:tab w:val="left" w:pos="1134"/>
        </w:tabs>
        <w:rPr>
          <w:rFonts w:ascii="Times New Roman" w:hAnsi="Times New Roman"/>
          <w:sz w:val="22"/>
        </w:rPr>
      </w:pPr>
      <w:r w:rsidRPr="00683767">
        <w:rPr>
          <w:rFonts w:ascii="Times New Roman" w:hAnsi="Times New Roman"/>
          <w:sz w:val="22"/>
        </w:rPr>
        <w:t>Заказчик в течение 2 (двух) рабочих дней после получения извещения По</w:t>
      </w:r>
      <w:r w:rsidR="000E12A6">
        <w:rPr>
          <w:rFonts w:ascii="Times New Roman" w:hAnsi="Times New Roman"/>
          <w:sz w:val="22"/>
        </w:rPr>
        <w:t>ставщиком</w:t>
      </w:r>
      <w:r w:rsidRPr="00683767">
        <w:rPr>
          <w:rFonts w:ascii="Times New Roman" w:hAnsi="Times New Roman"/>
          <w:sz w:val="22"/>
        </w:rPr>
        <w:t xml:space="preserve"> о </w:t>
      </w:r>
      <w:r w:rsidR="000E12A6">
        <w:rPr>
          <w:rFonts w:ascii="Times New Roman" w:hAnsi="Times New Roman"/>
          <w:sz w:val="22"/>
        </w:rPr>
        <w:t>поставке Товара</w:t>
      </w:r>
      <w:r w:rsidRPr="00683767">
        <w:rPr>
          <w:rFonts w:ascii="Times New Roman" w:hAnsi="Times New Roman"/>
          <w:sz w:val="22"/>
        </w:rPr>
        <w:t xml:space="preserve"> назначает комиссию по </w:t>
      </w:r>
      <w:r w:rsidR="000E12A6">
        <w:rPr>
          <w:rFonts w:ascii="Times New Roman" w:hAnsi="Times New Roman"/>
          <w:sz w:val="22"/>
        </w:rPr>
        <w:t xml:space="preserve">его </w:t>
      </w:r>
      <w:r w:rsidRPr="00683767">
        <w:rPr>
          <w:rFonts w:ascii="Times New Roman" w:hAnsi="Times New Roman"/>
          <w:sz w:val="22"/>
        </w:rPr>
        <w:t xml:space="preserve">приемке. </w:t>
      </w:r>
    </w:p>
    <w:p w14:paraId="61A58707" w14:textId="77777777" w:rsidR="00C36860" w:rsidRPr="00D14A7D" w:rsidRDefault="00683767" w:rsidP="00956228">
      <w:pPr>
        <w:ind w:firstLine="709"/>
        <w:rPr>
          <w:rFonts w:ascii="Times New Roman" w:hAnsi="Times New Roman" w:cs="Times New Roman"/>
          <w:color w:val="000000"/>
          <w:sz w:val="22"/>
        </w:rPr>
      </w:pPr>
      <w:r>
        <w:rPr>
          <w:rFonts w:ascii="Times New Roman" w:hAnsi="Times New Roman" w:cs="Times New Roman"/>
          <w:color w:val="000000"/>
          <w:sz w:val="22"/>
        </w:rPr>
        <w:t xml:space="preserve">При этом документы о </w:t>
      </w:r>
      <w:r w:rsidR="000E12A6">
        <w:rPr>
          <w:rFonts w:ascii="Times New Roman" w:hAnsi="Times New Roman" w:cs="Times New Roman"/>
          <w:color w:val="000000"/>
          <w:sz w:val="22"/>
        </w:rPr>
        <w:t xml:space="preserve">поставке Товара </w:t>
      </w:r>
      <w:r>
        <w:rPr>
          <w:rFonts w:ascii="Times New Roman" w:hAnsi="Times New Roman" w:cs="Times New Roman"/>
          <w:color w:val="000000"/>
          <w:sz w:val="22"/>
        </w:rPr>
        <w:t xml:space="preserve">формируются </w:t>
      </w:r>
      <w:r w:rsidR="00C36860" w:rsidRPr="00297E03">
        <w:rPr>
          <w:rFonts w:ascii="Times New Roman" w:hAnsi="Times New Roman" w:cs="Times New Roman"/>
          <w:color w:val="000000"/>
          <w:sz w:val="22"/>
        </w:rPr>
        <w:t>с использованием единой информационной системы в сфере закупок (далее – ЕИС),</w:t>
      </w:r>
      <w:r w:rsidR="00C36860" w:rsidRPr="00D14A7D">
        <w:rPr>
          <w:rFonts w:ascii="Times New Roman" w:hAnsi="Times New Roman" w:cs="Times New Roman"/>
          <w:color w:val="000000"/>
          <w:sz w:val="22"/>
        </w:rPr>
        <w:t xml:space="preserve"> подписывает усиленной квалифицированной электронной подписью (далее – усиленная ЭП) лица, имеющего право действовать от имени По</w:t>
      </w:r>
      <w:r w:rsidR="000E12A6">
        <w:rPr>
          <w:rFonts w:ascii="Times New Roman" w:hAnsi="Times New Roman" w:cs="Times New Roman"/>
          <w:color w:val="000000"/>
          <w:sz w:val="22"/>
        </w:rPr>
        <w:t>ставщика</w:t>
      </w:r>
      <w:r w:rsidR="00C36860" w:rsidRPr="00D14A7D">
        <w:rPr>
          <w:rFonts w:ascii="Times New Roman" w:hAnsi="Times New Roman" w:cs="Times New Roman"/>
          <w:color w:val="000000"/>
          <w:sz w:val="22"/>
        </w:rPr>
        <w:t xml:space="preserve">, и размещает в ЕИС документ о приемке, который должен содержать информацию, предусмотренную пунктом 1 части 13 статьи </w:t>
      </w:r>
      <w:r w:rsidR="00C36860" w:rsidRPr="00D14A7D">
        <w:rPr>
          <w:rFonts w:ascii="Times New Roman" w:hAnsi="Times New Roman" w:cs="Times New Roman"/>
          <w:color w:val="000000"/>
          <w:sz w:val="22"/>
        </w:rPr>
        <w:lastRenderedPageBreak/>
        <w:t xml:space="preserve">94 Федерального закона от 5 апреля 2013 г. № 44-ФЗ </w:t>
      </w:r>
      <w:r w:rsidR="00924404">
        <w:rPr>
          <w:rFonts w:ascii="Times New Roman" w:hAnsi="Times New Roman" w:cs="Times New Roman"/>
          <w:color w:val="000000"/>
          <w:sz w:val="22"/>
        </w:rPr>
        <w:t>«</w:t>
      </w:r>
      <w:r w:rsidR="00C36860" w:rsidRPr="00D14A7D">
        <w:rPr>
          <w:rFonts w:ascii="Times New Roman" w:hAnsi="Times New Roman" w:cs="Times New Roman"/>
          <w:color w:val="000000"/>
          <w:sz w:val="22"/>
        </w:rPr>
        <w:t>О контрактной системе в сфере закупок товаров, работ, услуг для обеспечения государственных и муниципальных нужд</w:t>
      </w:r>
      <w:r w:rsidR="00924404">
        <w:rPr>
          <w:rFonts w:ascii="Times New Roman" w:hAnsi="Times New Roman" w:cs="Times New Roman"/>
          <w:color w:val="000000"/>
          <w:sz w:val="22"/>
        </w:rPr>
        <w:t>»</w:t>
      </w:r>
      <w:r w:rsidR="00C36860" w:rsidRPr="00D14A7D">
        <w:rPr>
          <w:rFonts w:ascii="Times New Roman" w:hAnsi="Times New Roman" w:cs="Times New Roman"/>
          <w:color w:val="000000"/>
          <w:sz w:val="22"/>
        </w:rPr>
        <w:t>.</w:t>
      </w:r>
    </w:p>
    <w:p w14:paraId="263A0B3C"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К документу о приемке могут прилагаться документы, которые считаются его неотъемлемой частью (товарная (товарно-транспортная) накладная, счет, счет-фактура).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1BCDCD1F"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 xml:space="preserve">В течение 5 дней, следующих за днем поступления документа о приемке в соответствии с пунктом 3 части 13 статьи 94 Федерального закона от 5 апреля 2013 г. № 44-ФЗ </w:t>
      </w:r>
      <w:r w:rsidR="00924404">
        <w:rPr>
          <w:rFonts w:ascii="Times New Roman" w:hAnsi="Times New Roman" w:cs="Times New Roman"/>
          <w:color w:val="000000"/>
          <w:sz w:val="22"/>
        </w:rPr>
        <w:t>«</w:t>
      </w:r>
      <w:r w:rsidRPr="00D14A7D">
        <w:rPr>
          <w:rFonts w:ascii="Times New Roman" w:hAnsi="Times New Roman" w:cs="Times New Roman"/>
          <w:color w:val="000000"/>
          <w:sz w:val="22"/>
        </w:rPr>
        <w:t>О контрактной системе в сфере закупок товаров, работ, услуг для обеспечения государственных и муниципальных нужд</w:t>
      </w:r>
      <w:r w:rsidR="00924404">
        <w:rPr>
          <w:rFonts w:ascii="Times New Roman" w:hAnsi="Times New Roman" w:cs="Times New Roman"/>
          <w:color w:val="000000"/>
          <w:sz w:val="22"/>
        </w:rPr>
        <w:t>»</w:t>
      </w:r>
      <w:r w:rsidRPr="00D14A7D">
        <w:rPr>
          <w:rFonts w:ascii="Times New Roman" w:hAnsi="Times New Roman" w:cs="Times New Roman"/>
          <w:color w:val="000000"/>
          <w:sz w:val="22"/>
        </w:rPr>
        <w:t xml:space="preserve">, Заказчик (за исключением случая создания приемочной комиссии) осуществляет одно из следующих действий: </w:t>
      </w:r>
    </w:p>
    <w:p w14:paraId="4142ED50"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а) подписывает усиленной ЭП лица, имеющего право действовать от имени Заказчика, и размещает в ЕИС документ о приемке (при отсутствии у Заказчика претензий по количеству и качеству поставленного Товара);</w:t>
      </w:r>
    </w:p>
    <w:p w14:paraId="3F96E1BE"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б) формирует с использованием ЕИС, подписывает усиленной ЭП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w:t>
      </w:r>
    </w:p>
    <w:p w14:paraId="1A5EFB09"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В случае создания приемочной комиссии в течение 5 дней, следующих за днем поступления Заказчику документа о приемке:</w:t>
      </w:r>
    </w:p>
    <w:p w14:paraId="48D146E9"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а) члены приемочной комиссии подписывают усиленными ЭП поступивший документ о приемке или формируют с использованием ЕИС, подписывают усиленными ЭП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ЭП и ЕИС;</w:t>
      </w:r>
    </w:p>
    <w:p w14:paraId="1F9A2CCB"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документа о приемке</w:t>
      </w:r>
      <w:r w:rsidR="006E79EE">
        <w:rPr>
          <w:rFonts w:ascii="Times New Roman" w:hAnsi="Times New Roman" w:cs="Times New Roman"/>
          <w:color w:val="000000"/>
          <w:sz w:val="22"/>
        </w:rPr>
        <w:t>,</w:t>
      </w:r>
      <w:r w:rsidRPr="00D14A7D">
        <w:rPr>
          <w:rFonts w:ascii="Times New Roman" w:hAnsi="Times New Roman" w:cs="Times New Roman"/>
          <w:color w:val="000000"/>
          <w:sz w:val="22"/>
        </w:rPr>
        <w:t xml:space="preserve"> усиленной ЭП лица, имеющего право действовать от имени Заказчика, и размещает их в ЕИС. Если члены приемочной комиссии не использовали усиленные ЭП и ЕИС, Заказчик прилагает подписанные ими документы в форме электронных образов бумажных документов.</w:t>
      </w:r>
    </w:p>
    <w:p w14:paraId="78B51A8B" w14:textId="77777777" w:rsidR="00160C36" w:rsidRDefault="00C36860" w:rsidP="001D3D87">
      <w:pPr>
        <w:pStyle w:val="afff1"/>
        <w:numPr>
          <w:ilvl w:val="1"/>
          <w:numId w:val="29"/>
        </w:numPr>
        <w:tabs>
          <w:tab w:val="left" w:pos="1276"/>
        </w:tabs>
        <w:spacing w:after="0"/>
        <w:ind w:left="0" w:firstLine="709"/>
        <w:rPr>
          <w:color w:val="000000"/>
          <w:sz w:val="22"/>
        </w:rPr>
      </w:pPr>
      <w:r w:rsidRPr="00160C36">
        <w:rPr>
          <w:color w:val="000000"/>
          <w:sz w:val="22"/>
        </w:rPr>
        <w:t>Приемка Товара осуществляется путем передачи По</w:t>
      </w:r>
      <w:r w:rsidR="000E12A6">
        <w:rPr>
          <w:color w:val="000000"/>
          <w:sz w:val="22"/>
        </w:rPr>
        <w:t>ставщиком</w:t>
      </w:r>
      <w:r w:rsidRPr="00160C36">
        <w:rPr>
          <w:color w:val="000000"/>
          <w:sz w:val="22"/>
        </w:rPr>
        <w:t xml:space="preserve">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56C84C8B" w14:textId="77777777" w:rsidR="00160C36" w:rsidRDefault="00C36860" w:rsidP="001D3D87">
      <w:pPr>
        <w:pStyle w:val="afff1"/>
        <w:numPr>
          <w:ilvl w:val="1"/>
          <w:numId w:val="29"/>
        </w:numPr>
        <w:tabs>
          <w:tab w:val="left" w:pos="1276"/>
        </w:tabs>
        <w:spacing w:after="0"/>
        <w:ind w:left="0" w:firstLine="709"/>
        <w:rPr>
          <w:color w:val="000000"/>
          <w:sz w:val="22"/>
        </w:rPr>
      </w:pPr>
      <w:r w:rsidRPr="00160C36">
        <w:rPr>
          <w:color w:val="000000"/>
          <w:sz w:val="22"/>
        </w:rPr>
        <w:t>Заказчик проводит проверку соответствия наименования, количества и иных характеристик поставляемого Товара</w:t>
      </w:r>
      <w:r w:rsidR="00297E03" w:rsidRPr="00CB1B20">
        <w:rPr>
          <w:sz w:val="22"/>
          <w:szCs w:val="22"/>
        </w:rPr>
        <w:t xml:space="preserve"> </w:t>
      </w:r>
      <w:r w:rsidRPr="00160C36">
        <w:rPr>
          <w:color w:val="000000"/>
          <w:sz w:val="22"/>
        </w:rPr>
        <w:t>сведениям, содержащимся в сопроводительных документах По</w:t>
      </w:r>
      <w:r w:rsidR="00AF02AF">
        <w:rPr>
          <w:color w:val="000000"/>
          <w:sz w:val="22"/>
        </w:rPr>
        <w:t>ставщика</w:t>
      </w:r>
      <w:r w:rsidRPr="00160C36">
        <w:rPr>
          <w:color w:val="000000"/>
          <w:sz w:val="22"/>
        </w:rPr>
        <w:t>.</w:t>
      </w:r>
    </w:p>
    <w:p w14:paraId="5D2D48AF" w14:textId="77777777" w:rsidR="00160C36" w:rsidRDefault="00C36860" w:rsidP="001D3D87">
      <w:pPr>
        <w:pStyle w:val="afff1"/>
        <w:numPr>
          <w:ilvl w:val="1"/>
          <w:numId w:val="29"/>
        </w:numPr>
        <w:tabs>
          <w:tab w:val="left" w:pos="1276"/>
        </w:tabs>
        <w:spacing w:after="0"/>
        <w:ind w:left="0" w:firstLine="709"/>
        <w:rPr>
          <w:color w:val="000000"/>
          <w:sz w:val="22"/>
        </w:rPr>
      </w:pPr>
      <w:r w:rsidRPr="00160C36">
        <w:rPr>
          <w:color w:val="000000"/>
          <w:sz w:val="22"/>
        </w:rPr>
        <w:t>Для проверки предоставленных По</w:t>
      </w:r>
      <w:r w:rsidR="00AF02AF">
        <w:rPr>
          <w:color w:val="000000"/>
          <w:sz w:val="22"/>
        </w:rPr>
        <w:t>ставщиком</w:t>
      </w:r>
      <w:r w:rsidRPr="00160C36">
        <w:rPr>
          <w:color w:val="000000"/>
          <w:sz w:val="22"/>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w:t>
      </w:r>
      <w:r w:rsidR="00924404" w:rsidRPr="00160C36">
        <w:rPr>
          <w:color w:val="000000"/>
          <w:sz w:val="22"/>
        </w:rPr>
        <w:t>«</w:t>
      </w:r>
      <w:r w:rsidRPr="00160C36">
        <w:rPr>
          <w:color w:val="000000"/>
          <w:sz w:val="22"/>
        </w:rPr>
        <w:t>О контрактной системе в сфере закупок товаров, работ, услуг для обеспечения государственных и муниципальных нужд</w:t>
      </w:r>
      <w:r w:rsidR="00924404" w:rsidRPr="00160C36">
        <w:rPr>
          <w:color w:val="000000"/>
          <w:sz w:val="22"/>
        </w:rPr>
        <w:t>»</w:t>
      </w:r>
      <w:r w:rsidRPr="00160C36">
        <w:rPr>
          <w:color w:val="000000"/>
          <w:sz w:val="22"/>
        </w:rPr>
        <w:t>.</w:t>
      </w:r>
    </w:p>
    <w:p w14:paraId="2D4A59C3" w14:textId="77777777" w:rsidR="00160C36" w:rsidRDefault="00C36860" w:rsidP="001D3D87">
      <w:pPr>
        <w:pStyle w:val="afff1"/>
        <w:numPr>
          <w:ilvl w:val="1"/>
          <w:numId w:val="29"/>
        </w:numPr>
        <w:tabs>
          <w:tab w:val="left" w:pos="1276"/>
        </w:tabs>
        <w:spacing w:after="0"/>
        <w:ind w:left="0" w:firstLine="709"/>
        <w:rPr>
          <w:color w:val="000000"/>
          <w:sz w:val="22"/>
        </w:rPr>
      </w:pPr>
      <w:r w:rsidRPr="00160C36">
        <w:rPr>
          <w:color w:val="000000"/>
          <w:sz w:val="22"/>
        </w:rPr>
        <w:t>В случае получения мотивированного отказа от подписания документа о приемке По</w:t>
      </w:r>
      <w:r w:rsidR="00AF02AF">
        <w:rPr>
          <w:color w:val="000000"/>
          <w:sz w:val="22"/>
        </w:rPr>
        <w:t>ставщик</w:t>
      </w:r>
      <w:r w:rsidRPr="00160C36">
        <w:rPr>
          <w:color w:val="000000"/>
          <w:sz w:val="22"/>
        </w:rPr>
        <w:t xml:space="preserve"> вправе устранить причины, указанные в таком мотивированном отказе, и направить Заказчику документ о приемке.</w:t>
      </w:r>
    </w:p>
    <w:p w14:paraId="18624ECE" w14:textId="77777777" w:rsidR="00160C36" w:rsidRDefault="00C36860" w:rsidP="001D3D87">
      <w:pPr>
        <w:pStyle w:val="afff1"/>
        <w:numPr>
          <w:ilvl w:val="1"/>
          <w:numId w:val="29"/>
        </w:numPr>
        <w:tabs>
          <w:tab w:val="left" w:pos="1276"/>
        </w:tabs>
        <w:spacing w:after="0"/>
        <w:ind w:left="0" w:firstLine="709"/>
        <w:rPr>
          <w:color w:val="000000"/>
          <w:sz w:val="22"/>
        </w:rPr>
      </w:pPr>
      <w:r w:rsidRPr="00160C36">
        <w:rPr>
          <w:color w:val="000000"/>
          <w:sz w:val="22"/>
        </w:rPr>
        <w:t xml:space="preserve">Датой приемки поставленного </w:t>
      </w:r>
      <w:r w:rsidR="00297E03" w:rsidRPr="00160C36">
        <w:rPr>
          <w:color w:val="000000"/>
          <w:sz w:val="22"/>
        </w:rPr>
        <w:t>Товара</w:t>
      </w:r>
      <w:r w:rsidR="00297E03" w:rsidRPr="00CB1B20">
        <w:rPr>
          <w:sz w:val="22"/>
          <w:szCs w:val="22"/>
        </w:rPr>
        <w:t xml:space="preserve"> </w:t>
      </w:r>
      <w:r w:rsidRPr="00160C36">
        <w:rPr>
          <w:color w:val="000000"/>
          <w:sz w:val="22"/>
        </w:rPr>
        <w:t>считается дата размещения в ЕИС документа о приемке, подписанного Заказчиком. После этого Товар считается переданным По</w:t>
      </w:r>
      <w:r w:rsidR="00AF02AF">
        <w:rPr>
          <w:color w:val="000000"/>
          <w:sz w:val="22"/>
        </w:rPr>
        <w:t>ставщиком</w:t>
      </w:r>
      <w:r w:rsidRPr="00160C36">
        <w:rPr>
          <w:color w:val="000000"/>
          <w:sz w:val="22"/>
        </w:rPr>
        <w:t xml:space="preserve"> Заказчику.</w:t>
      </w:r>
    </w:p>
    <w:p w14:paraId="0E75FAD3" w14:textId="77777777" w:rsidR="00160C36" w:rsidRDefault="00C36860" w:rsidP="001D3D87">
      <w:pPr>
        <w:pStyle w:val="afff1"/>
        <w:numPr>
          <w:ilvl w:val="1"/>
          <w:numId w:val="29"/>
        </w:numPr>
        <w:tabs>
          <w:tab w:val="left" w:pos="1276"/>
        </w:tabs>
        <w:spacing w:after="0"/>
        <w:ind w:left="0" w:firstLine="709"/>
        <w:rPr>
          <w:color w:val="000000"/>
          <w:sz w:val="22"/>
        </w:rPr>
      </w:pPr>
      <w:r w:rsidRPr="00160C36">
        <w:rPr>
          <w:color w:val="000000"/>
          <w:sz w:val="22"/>
        </w:rPr>
        <w:t>Во всех случаях, влекущих возврат Товара По</w:t>
      </w:r>
      <w:r w:rsidR="00AF02AF">
        <w:rPr>
          <w:color w:val="000000"/>
          <w:sz w:val="22"/>
        </w:rPr>
        <w:t>ставщик</w:t>
      </w:r>
      <w:r w:rsidRPr="00160C36">
        <w:rPr>
          <w:color w:val="000000"/>
          <w:sz w:val="22"/>
        </w:rPr>
        <w:t>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w:t>
      </w:r>
      <w:r w:rsidR="00AF02AF">
        <w:rPr>
          <w:color w:val="000000"/>
          <w:sz w:val="22"/>
        </w:rPr>
        <w:t>ставщика</w:t>
      </w:r>
      <w:r w:rsidRPr="00160C36">
        <w:rPr>
          <w:color w:val="000000"/>
          <w:sz w:val="22"/>
        </w:rPr>
        <w:t>. Расходы, понесенные Заказчиком в связи с принятием Товара на ответственное хранение и (или) его возвратом (заменой), подлежат возмещению По</w:t>
      </w:r>
      <w:r w:rsidR="00AF02AF">
        <w:rPr>
          <w:color w:val="000000"/>
          <w:sz w:val="22"/>
        </w:rPr>
        <w:t>ставщиком</w:t>
      </w:r>
      <w:r w:rsidRPr="00160C36">
        <w:rPr>
          <w:color w:val="000000"/>
          <w:sz w:val="22"/>
        </w:rPr>
        <w:t>.</w:t>
      </w:r>
    </w:p>
    <w:p w14:paraId="5F2416CA" w14:textId="77777777" w:rsidR="00160C36" w:rsidRPr="002F1DCC" w:rsidRDefault="00C36860" w:rsidP="001D3D87">
      <w:pPr>
        <w:pStyle w:val="afff1"/>
        <w:numPr>
          <w:ilvl w:val="1"/>
          <w:numId w:val="29"/>
        </w:numPr>
        <w:tabs>
          <w:tab w:val="left" w:pos="1276"/>
        </w:tabs>
        <w:spacing w:after="0"/>
        <w:ind w:left="0" w:firstLine="709"/>
        <w:rPr>
          <w:sz w:val="22"/>
        </w:rPr>
      </w:pPr>
      <w:r w:rsidRPr="00160C36">
        <w:rPr>
          <w:color w:val="000000"/>
          <w:sz w:val="22"/>
        </w:rPr>
        <w:t>Право собственности и риск случайной гибели или порчи Товара переходит от По</w:t>
      </w:r>
      <w:r w:rsidR="00AF02AF">
        <w:rPr>
          <w:color w:val="000000"/>
          <w:sz w:val="22"/>
        </w:rPr>
        <w:t>ставщика</w:t>
      </w:r>
      <w:r w:rsidRPr="00160C36">
        <w:rPr>
          <w:color w:val="000000"/>
          <w:sz w:val="22"/>
        </w:rPr>
        <w:t xml:space="preserve"> к </w:t>
      </w:r>
      <w:r w:rsidRPr="002F1DCC">
        <w:rPr>
          <w:sz w:val="22"/>
        </w:rPr>
        <w:t>Заказчику с момента приемки Товара Заказчиком и подписания Сторонами документов, указанных в пункте 3.</w:t>
      </w:r>
      <w:r w:rsidR="00BC7C6F" w:rsidRPr="002F1DCC">
        <w:rPr>
          <w:sz w:val="22"/>
        </w:rPr>
        <w:t>15</w:t>
      </w:r>
      <w:r w:rsidRPr="002F1DCC">
        <w:rPr>
          <w:sz w:val="22"/>
        </w:rPr>
        <w:t xml:space="preserve"> Контракта.</w:t>
      </w:r>
    </w:p>
    <w:p w14:paraId="068B2EAF" w14:textId="77777777" w:rsidR="00CF0AD7" w:rsidRPr="00160C36" w:rsidRDefault="00C36860" w:rsidP="001D3D87">
      <w:pPr>
        <w:pStyle w:val="afff1"/>
        <w:numPr>
          <w:ilvl w:val="1"/>
          <w:numId w:val="29"/>
        </w:numPr>
        <w:tabs>
          <w:tab w:val="left" w:pos="1276"/>
        </w:tabs>
        <w:spacing w:after="0"/>
        <w:ind w:left="0" w:firstLine="709"/>
        <w:rPr>
          <w:color w:val="FF0000"/>
          <w:sz w:val="22"/>
        </w:rPr>
      </w:pPr>
      <w:r w:rsidRPr="002F1DCC">
        <w:rPr>
          <w:sz w:val="22"/>
        </w:rPr>
        <w:t xml:space="preserve">Заказчик </w:t>
      </w:r>
      <w:r w:rsidRPr="00160C36">
        <w:rPr>
          <w:color w:val="000000"/>
          <w:sz w:val="22"/>
        </w:rPr>
        <w:t>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w:t>
      </w:r>
      <w:r w:rsidR="00AF02AF">
        <w:rPr>
          <w:color w:val="000000"/>
          <w:sz w:val="22"/>
        </w:rPr>
        <w:t>ставщиком</w:t>
      </w:r>
      <w:r w:rsidRPr="00160C36">
        <w:rPr>
          <w:color w:val="000000"/>
          <w:sz w:val="22"/>
        </w:rPr>
        <w:t>.</w:t>
      </w:r>
    </w:p>
    <w:p w14:paraId="248AA73F" w14:textId="77777777" w:rsidR="00A535FB" w:rsidRDefault="00A535FB" w:rsidP="00956228">
      <w:pPr>
        <w:rPr>
          <w:rFonts w:ascii="Times New Roman" w:hAnsi="Times New Roman" w:cs="Times New Roman"/>
          <w:color w:val="000000"/>
          <w:sz w:val="22"/>
        </w:rPr>
      </w:pPr>
    </w:p>
    <w:p w14:paraId="763EF426" w14:textId="77777777" w:rsidR="00CF0AD7" w:rsidRPr="00160C36" w:rsidRDefault="00CF0AD7" w:rsidP="001D3D87">
      <w:pPr>
        <w:pStyle w:val="afff1"/>
        <w:numPr>
          <w:ilvl w:val="0"/>
          <w:numId w:val="29"/>
        </w:numPr>
        <w:tabs>
          <w:tab w:val="left" w:pos="426"/>
        </w:tabs>
        <w:spacing w:after="0"/>
        <w:ind w:left="0" w:firstLine="0"/>
        <w:jc w:val="center"/>
        <w:rPr>
          <w:b/>
          <w:bCs/>
          <w:color w:val="000000"/>
          <w:sz w:val="22"/>
        </w:rPr>
      </w:pPr>
      <w:r w:rsidRPr="00160C36">
        <w:rPr>
          <w:b/>
          <w:bCs/>
          <w:color w:val="000000"/>
          <w:sz w:val="22"/>
        </w:rPr>
        <w:t>Взаимодействие Сторон</w:t>
      </w:r>
    </w:p>
    <w:p w14:paraId="682954F5"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4.1. По</w:t>
      </w:r>
      <w:r w:rsidR="00AF02AF">
        <w:rPr>
          <w:rFonts w:ascii="Times New Roman" w:hAnsi="Times New Roman" w:cs="Times New Roman"/>
          <w:color w:val="000000"/>
          <w:sz w:val="22"/>
        </w:rPr>
        <w:t>ставщик</w:t>
      </w:r>
      <w:r w:rsidRPr="00D14A7D">
        <w:rPr>
          <w:rFonts w:ascii="Times New Roman" w:hAnsi="Times New Roman" w:cs="Times New Roman"/>
          <w:color w:val="000000"/>
          <w:sz w:val="22"/>
        </w:rPr>
        <w:t xml:space="preserve"> обязан:</w:t>
      </w:r>
    </w:p>
    <w:p w14:paraId="14AD1E49"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4.1.1. поставить Товар</w:t>
      </w:r>
      <w:r w:rsidR="00BC7C6F">
        <w:rPr>
          <w:rFonts w:ascii="Times New Roman" w:hAnsi="Times New Roman" w:cs="Times New Roman"/>
          <w:color w:val="000000"/>
          <w:sz w:val="22"/>
        </w:rPr>
        <w:t xml:space="preserve"> и провести </w:t>
      </w:r>
      <w:r w:rsidR="00BC7C6F" w:rsidRPr="00BC7C6F">
        <w:rPr>
          <w:rFonts w:ascii="Times New Roman" w:hAnsi="Times New Roman" w:cs="Times New Roman"/>
          <w:sz w:val="22"/>
        </w:rPr>
        <w:t>монтажные и пусконаладочные работы</w:t>
      </w:r>
      <w:r w:rsidR="00BC7C6F" w:rsidRPr="00CB1B20">
        <w:rPr>
          <w:sz w:val="22"/>
        </w:rPr>
        <w:t xml:space="preserve"> </w:t>
      </w:r>
      <w:r w:rsidRPr="00D14A7D">
        <w:rPr>
          <w:rFonts w:ascii="Times New Roman" w:hAnsi="Times New Roman" w:cs="Times New Roman"/>
          <w:color w:val="000000"/>
          <w:sz w:val="22"/>
        </w:rPr>
        <w:t>в порядке, количестве, в срок и на условиях, предусмотренных Контрактом</w:t>
      </w:r>
      <w:r w:rsidR="00BC7C6F">
        <w:rPr>
          <w:rFonts w:ascii="Times New Roman" w:hAnsi="Times New Roman" w:cs="Times New Roman"/>
          <w:color w:val="000000"/>
          <w:sz w:val="22"/>
        </w:rPr>
        <w:t xml:space="preserve">, </w:t>
      </w:r>
      <w:r w:rsidRPr="00D14A7D">
        <w:rPr>
          <w:rFonts w:ascii="Times New Roman" w:hAnsi="Times New Roman" w:cs="Times New Roman"/>
          <w:color w:val="000000"/>
          <w:sz w:val="22"/>
        </w:rPr>
        <w:t>спецификацией</w:t>
      </w:r>
      <w:r w:rsidR="00BC7C6F">
        <w:rPr>
          <w:rFonts w:ascii="Times New Roman" w:hAnsi="Times New Roman" w:cs="Times New Roman"/>
          <w:color w:val="000000"/>
          <w:sz w:val="22"/>
        </w:rPr>
        <w:t xml:space="preserve"> и техническим зданием</w:t>
      </w:r>
      <w:r w:rsidRPr="00D14A7D">
        <w:rPr>
          <w:rFonts w:ascii="Times New Roman" w:hAnsi="Times New Roman" w:cs="Times New Roman"/>
          <w:color w:val="000000"/>
          <w:sz w:val="22"/>
        </w:rPr>
        <w:t>;</w:t>
      </w:r>
    </w:p>
    <w:p w14:paraId="506FA3D8"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65ED80B0"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636EDD5E"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4.1.</w:t>
      </w:r>
      <w:r w:rsidR="00AF02AF">
        <w:rPr>
          <w:rFonts w:ascii="Times New Roman" w:hAnsi="Times New Roman" w:cs="Times New Roman"/>
          <w:color w:val="000000"/>
          <w:sz w:val="22"/>
        </w:rPr>
        <w:t>4</w:t>
      </w:r>
      <w:r w:rsidRPr="00D14A7D">
        <w:rPr>
          <w:rFonts w:ascii="Times New Roman" w:hAnsi="Times New Roman" w:cs="Times New Roman"/>
          <w:color w:val="000000"/>
          <w:sz w:val="22"/>
        </w:rPr>
        <w:t>.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w:t>
      </w:r>
      <w:r w:rsidR="00AF02AF">
        <w:rPr>
          <w:rFonts w:ascii="Times New Roman" w:hAnsi="Times New Roman" w:cs="Times New Roman"/>
          <w:color w:val="000000"/>
          <w:sz w:val="22"/>
        </w:rPr>
        <w:t>с</w:t>
      </w:r>
      <w:r w:rsidR="00EC5352">
        <w:rPr>
          <w:rFonts w:ascii="Times New Roman" w:hAnsi="Times New Roman" w:cs="Times New Roman"/>
          <w:color w:val="000000"/>
          <w:sz w:val="22"/>
        </w:rPr>
        <w:t>т</w:t>
      </w:r>
      <w:r w:rsidR="00AF02AF">
        <w:rPr>
          <w:rFonts w:ascii="Times New Roman" w:hAnsi="Times New Roman" w:cs="Times New Roman"/>
          <w:color w:val="000000"/>
          <w:sz w:val="22"/>
        </w:rPr>
        <w:t>авщиком</w:t>
      </w:r>
      <w:r w:rsidRPr="00D14A7D">
        <w:rPr>
          <w:rFonts w:ascii="Times New Roman" w:hAnsi="Times New Roman" w:cs="Times New Roman"/>
          <w:color w:val="000000"/>
          <w:sz w:val="22"/>
        </w:rPr>
        <w:t xml:space="preserve"> подтверждения о его вручении Заказчику;</w:t>
      </w:r>
    </w:p>
    <w:p w14:paraId="2F2F3B89"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4.1.</w:t>
      </w:r>
      <w:r w:rsidR="00AF02AF">
        <w:rPr>
          <w:rFonts w:ascii="Times New Roman" w:hAnsi="Times New Roman" w:cs="Times New Roman"/>
          <w:color w:val="000000"/>
          <w:sz w:val="22"/>
        </w:rPr>
        <w:t>5</w:t>
      </w:r>
      <w:r w:rsidRPr="00D14A7D">
        <w:rPr>
          <w:rFonts w:ascii="Times New Roman" w:hAnsi="Times New Roman" w:cs="Times New Roman"/>
          <w:color w:val="000000"/>
          <w:sz w:val="22"/>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2513C3" w:rsidRPr="00D14A7D">
        <w:rPr>
          <w:rFonts w:ascii="Times New Roman" w:hAnsi="Times New Roman" w:cs="Times New Roman"/>
          <w:color w:val="000000"/>
          <w:sz w:val="22"/>
        </w:rPr>
        <w:t xml:space="preserve"> </w:t>
      </w:r>
    </w:p>
    <w:p w14:paraId="420BCF2F"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4.2. По</w:t>
      </w:r>
      <w:r w:rsidR="00AF02AF">
        <w:rPr>
          <w:rFonts w:ascii="Times New Roman" w:hAnsi="Times New Roman" w:cs="Times New Roman"/>
          <w:color w:val="000000"/>
          <w:sz w:val="22"/>
        </w:rPr>
        <w:t>ставщик</w:t>
      </w:r>
      <w:r w:rsidRPr="00D14A7D">
        <w:rPr>
          <w:rFonts w:ascii="Times New Roman" w:hAnsi="Times New Roman" w:cs="Times New Roman"/>
          <w:color w:val="000000"/>
          <w:sz w:val="22"/>
        </w:rPr>
        <w:t xml:space="preserve"> вправе:</w:t>
      </w:r>
    </w:p>
    <w:p w14:paraId="5A1824CD"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4.2.1. требовать от Заказчика произвести приемку Товара в сроки, предусмотренные Контрактом;</w:t>
      </w:r>
    </w:p>
    <w:p w14:paraId="6B48A76F"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5D4C3ACB"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4.2.3. принять решение об одностороннем отказе от исполнения Контракта в соответствии с гражданским законодательством;</w:t>
      </w:r>
    </w:p>
    <w:p w14:paraId="5078661F" w14:textId="77777777" w:rsidR="00CF0AD7" w:rsidRPr="002F1DCC" w:rsidRDefault="00CF0AD7" w:rsidP="00956228">
      <w:pPr>
        <w:rPr>
          <w:rFonts w:ascii="Times New Roman" w:hAnsi="Times New Roman" w:cs="Times New Roman"/>
          <w:sz w:val="22"/>
        </w:rPr>
      </w:pPr>
      <w:r w:rsidRPr="00D14A7D">
        <w:rPr>
          <w:rFonts w:ascii="Times New Roman" w:hAnsi="Times New Roman" w:cs="Times New Roman"/>
          <w:color w:val="000000"/>
          <w:sz w:val="22"/>
        </w:rPr>
        <w:t xml:space="preserve">4.2.4. </w:t>
      </w:r>
      <w:r w:rsidRPr="002F1DCC">
        <w:rPr>
          <w:rFonts w:ascii="Times New Roman" w:hAnsi="Times New Roman" w:cs="Times New Roman"/>
          <w:sz w:val="22"/>
        </w:rPr>
        <w:t xml:space="preserve">требовать возмещения убытков, уплаты неустоек (штрафов, пеней) в соответствии с разделом </w:t>
      </w:r>
      <w:r w:rsidR="001D3D87" w:rsidRPr="002F1DCC">
        <w:rPr>
          <w:rFonts w:ascii="Times New Roman" w:hAnsi="Times New Roman" w:cs="Times New Roman"/>
          <w:sz w:val="22"/>
        </w:rPr>
        <w:t>6</w:t>
      </w:r>
      <w:r w:rsidRPr="002F1DCC">
        <w:rPr>
          <w:rFonts w:ascii="Times New Roman" w:hAnsi="Times New Roman" w:cs="Times New Roman"/>
          <w:sz w:val="22"/>
        </w:rPr>
        <w:t xml:space="preserve"> Контракта;</w:t>
      </w:r>
    </w:p>
    <w:p w14:paraId="35F28E13"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 xml:space="preserve">4.2.6.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г. N 44-ФЗ </w:t>
      </w:r>
      <w:r w:rsidR="00924404">
        <w:rPr>
          <w:rFonts w:ascii="Times New Roman" w:hAnsi="Times New Roman" w:cs="Times New Roman"/>
          <w:color w:val="000000"/>
          <w:sz w:val="22"/>
        </w:rPr>
        <w:t>«</w:t>
      </w:r>
      <w:r w:rsidRPr="00D14A7D">
        <w:rPr>
          <w:rFonts w:ascii="Times New Roman" w:hAnsi="Times New Roman" w:cs="Times New Roman"/>
          <w:color w:val="000000"/>
          <w:sz w:val="22"/>
        </w:rPr>
        <w:t>О контрактной системе в сфере закупок товаров, работ, услуг для обеспечения государственных и муниципальных нужд</w:t>
      </w:r>
      <w:r w:rsidR="00924404">
        <w:rPr>
          <w:rFonts w:ascii="Times New Roman" w:hAnsi="Times New Roman" w:cs="Times New Roman"/>
          <w:color w:val="000000"/>
          <w:sz w:val="22"/>
        </w:rPr>
        <w:t>»</w:t>
      </w:r>
      <w:r w:rsidRPr="00D14A7D">
        <w:rPr>
          <w:rFonts w:ascii="Times New Roman" w:hAnsi="Times New Roman" w:cs="Times New Roman"/>
          <w:color w:val="000000"/>
          <w:sz w:val="22"/>
        </w:rPr>
        <w:t>.</w:t>
      </w:r>
    </w:p>
    <w:p w14:paraId="35414E70"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4.3. Заказчик обязуется:</w:t>
      </w:r>
    </w:p>
    <w:p w14:paraId="256AE8DE"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4.3.1. обеспечить своевременную приемку и оплату поставленного Товара в порядке и сроки, предусмотренные Контрактом;</w:t>
      </w:r>
    </w:p>
    <w:p w14:paraId="11745FBF"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4.3.2. принять решение об одностороннем отказе от исполнения Контракта в случае, если в ходе исполнения Контракта установлено, что По</w:t>
      </w:r>
      <w:r w:rsidR="00AF02AF">
        <w:rPr>
          <w:rFonts w:ascii="Times New Roman" w:hAnsi="Times New Roman" w:cs="Times New Roman"/>
          <w:color w:val="000000"/>
          <w:sz w:val="22"/>
        </w:rPr>
        <w:t>ставщик</w:t>
      </w:r>
      <w:r w:rsidRPr="00D14A7D">
        <w:rPr>
          <w:rFonts w:ascii="Times New Roman" w:hAnsi="Times New Roman" w:cs="Times New Roman"/>
          <w:color w:val="000000"/>
          <w:sz w:val="22"/>
        </w:rPr>
        <w:t xml:space="preserve">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w:t>
      </w:r>
      <w:r w:rsidR="00CD70AD">
        <w:rPr>
          <w:rFonts w:ascii="Times New Roman" w:hAnsi="Times New Roman" w:cs="Times New Roman"/>
          <w:color w:val="000000"/>
          <w:sz w:val="22"/>
        </w:rPr>
        <w:t>ставщика</w:t>
      </w:r>
      <w:r w:rsidRPr="00D14A7D">
        <w:rPr>
          <w:rFonts w:ascii="Times New Roman" w:hAnsi="Times New Roman" w:cs="Times New Roman"/>
          <w:color w:val="000000"/>
          <w:sz w:val="22"/>
        </w:rPr>
        <w:t>;</w:t>
      </w:r>
    </w:p>
    <w:p w14:paraId="3889E6B9"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w:t>
      </w:r>
      <w:r w:rsidR="00AF02AF">
        <w:rPr>
          <w:rFonts w:ascii="Times New Roman" w:hAnsi="Times New Roman" w:cs="Times New Roman"/>
          <w:color w:val="000000"/>
          <w:sz w:val="22"/>
        </w:rPr>
        <w:t>ставщику</w:t>
      </w:r>
      <w:r w:rsidRPr="00D14A7D">
        <w:rPr>
          <w:rFonts w:ascii="Times New Roman" w:hAnsi="Times New Roman" w:cs="Times New Roman"/>
          <w:color w:val="000000"/>
          <w:sz w:val="22"/>
        </w:rPr>
        <w:t xml:space="preserve"> по почте заказным письмом с уведомлением о вручении по адресу По</w:t>
      </w:r>
      <w:r w:rsidR="00014214">
        <w:rPr>
          <w:rFonts w:ascii="Times New Roman" w:hAnsi="Times New Roman" w:cs="Times New Roman"/>
          <w:color w:val="000000"/>
          <w:sz w:val="22"/>
        </w:rPr>
        <w:t>ставщика</w:t>
      </w:r>
      <w:r w:rsidRPr="00D14A7D">
        <w:rPr>
          <w:rFonts w:ascii="Times New Roman" w:hAnsi="Times New Roman" w:cs="Times New Roman"/>
          <w:color w:val="000000"/>
          <w:sz w:val="22"/>
        </w:rPr>
        <w:t>,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w:t>
      </w:r>
      <w:r w:rsidR="00AF02AF">
        <w:rPr>
          <w:rFonts w:ascii="Times New Roman" w:hAnsi="Times New Roman" w:cs="Times New Roman"/>
          <w:color w:val="000000"/>
          <w:sz w:val="22"/>
        </w:rPr>
        <w:t>ставщику</w:t>
      </w:r>
      <w:r w:rsidRPr="00D14A7D">
        <w:rPr>
          <w:rFonts w:ascii="Times New Roman" w:hAnsi="Times New Roman" w:cs="Times New Roman"/>
          <w:color w:val="000000"/>
          <w:sz w:val="22"/>
        </w:rPr>
        <w:t>;</w:t>
      </w:r>
    </w:p>
    <w:p w14:paraId="1D6513DC"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4.3.4. требовать уплаты неустоек (штрафов, пеней) в соответствии с разделом VI Контракта;</w:t>
      </w:r>
    </w:p>
    <w:p w14:paraId="49B7B1CB"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 xml:space="preserve">4.3.5. провести экспертизу поставленного Товара для проверки его соответствия условиям Контракта в соответствии с Федеральным законом от 5 апреля 2013 г. N 44-ФЗ </w:t>
      </w:r>
      <w:r w:rsidR="00924404">
        <w:rPr>
          <w:rFonts w:ascii="Times New Roman" w:hAnsi="Times New Roman" w:cs="Times New Roman"/>
          <w:color w:val="000000"/>
          <w:sz w:val="22"/>
        </w:rPr>
        <w:t>«</w:t>
      </w:r>
      <w:r w:rsidRPr="00D14A7D">
        <w:rPr>
          <w:rFonts w:ascii="Times New Roman" w:hAnsi="Times New Roman" w:cs="Times New Roman"/>
          <w:color w:val="000000"/>
          <w:sz w:val="22"/>
        </w:rPr>
        <w:t>О контрактной системе в сфере закупок товаров, работ, услуг для обеспечения государственных и муниципальных нужд</w:t>
      </w:r>
      <w:r w:rsidR="00924404">
        <w:rPr>
          <w:rFonts w:ascii="Times New Roman" w:hAnsi="Times New Roman" w:cs="Times New Roman"/>
          <w:color w:val="000000"/>
          <w:sz w:val="22"/>
        </w:rPr>
        <w:t>»</w:t>
      </w:r>
      <w:r w:rsidRPr="00D14A7D">
        <w:rPr>
          <w:rFonts w:ascii="Times New Roman" w:hAnsi="Times New Roman" w:cs="Times New Roman"/>
          <w:color w:val="000000"/>
          <w:sz w:val="22"/>
        </w:rPr>
        <w:t>.</w:t>
      </w:r>
    </w:p>
    <w:p w14:paraId="272C8E8A"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4.4. Заказчик вправе:</w:t>
      </w:r>
    </w:p>
    <w:p w14:paraId="73651D25"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4.4.1. требовать от По</w:t>
      </w:r>
      <w:r w:rsidR="00AF02AF">
        <w:rPr>
          <w:rFonts w:ascii="Times New Roman" w:hAnsi="Times New Roman" w:cs="Times New Roman"/>
          <w:color w:val="000000"/>
          <w:sz w:val="22"/>
        </w:rPr>
        <w:t>ставщика</w:t>
      </w:r>
      <w:r w:rsidRPr="00D14A7D">
        <w:rPr>
          <w:rFonts w:ascii="Times New Roman" w:hAnsi="Times New Roman" w:cs="Times New Roman"/>
          <w:color w:val="000000"/>
          <w:sz w:val="22"/>
        </w:rPr>
        <w:t xml:space="preserve"> надлежащего исполнения обязательств по Контракту;</w:t>
      </w:r>
    </w:p>
    <w:p w14:paraId="091C0C8E"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4.4.2. требовать от По</w:t>
      </w:r>
      <w:r w:rsidR="00AF02AF">
        <w:rPr>
          <w:rFonts w:ascii="Times New Roman" w:hAnsi="Times New Roman" w:cs="Times New Roman"/>
          <w:color w:val="000000"/>
          <w:sz w:val="22"/>
        </w:rPr>
        <w:t>ставщика</w:t>
      </w:r>
      <w:r w:rsidRPr="00D14A7D">
        <w:rPr>
          <w:rFonts w:ascii="Times New Roman" w:hAnsi="Times New Roman" w:cs="Times New Roman"/>
          <w:color w:val="000000"/>
          <w:sz w:val="22"/>
        </w:rPr>
        <w:t xml:space="preserve"> своевременного устранения недостатков, выявленных как в ходе приемки, так и в течение гарантийного периода; </w:t>
      </w:r>
    </w:p>
    <w:p w14:paraId="141A5DA9"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lastRenderedPageBreak/>
        <w:t>4.4.3. проверять ход выполнения По</w:t>
      </w:r>
      <w:r w:rsidR="00AF02AF">
        <w:rPr>
          <w:rFonts w:ascii="Times New Roman" w:hAnsi="Times New Roman" w:cs="Times New Roman"/>
          <w:color w:val="000000"/>
          <w:sz w:val="22"/>
        </w:rPr>
        <w:t>ставщиком</w:t>
      </w:r>
      <w:r w:rsidRPr="00D14A7D">
        <w:rPr>
          <w:rFonts w:ascii="Times New Roman" w:hAnsi="Times New Roman" w:cs="Times New Roman"/>
          <w:color w:val="000000"/>
          <w:sz w:val="22"/>
        </w:rPr>
        <w:t xml:space="preserve"> условий Контракта без вмешательства в оперативно-хозяйственную деятельность По</w:t>
      </w:r>
      <w:r w:rsidR="00AF02AF">
        <w:rPr>
          <w:rFonts w:ascii="Times New Roman" w:hAnsi="Times New Roman" w:cs="Times New Roman"/>
          <w:color w:val="000000"/>
          <w:sz w:val="22"/>
        </w:rPr>
        <w:t>ставщика</w:t>
      </w:r>
      <w:r w:rsidRPr="00D14A7D">
        <w:rPr>
          <w:rFonts w:ascii="Times New Roman" w:hAnsi="Times New Roman" w:cs="Times New Roman"/>
          <w:color w:val="000000"/>
          <w:sz w:val="22"/>
        </w:rPr>
        <w:t>;</w:t>
      </w:r>
    </w:p>
    <w:p w14:paraId="5287C71A"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 xml:space="preserve">4.4.4. требовать возмещения убытков в соответствии с </w:t>
      </w:r>
      <w:r w:rsidRPr="002F1DCC">
        <w:rPr>
          <w:rFonts w:ascii="Times New Roman" w:hAnsi="Times New Roman" w:cs="Times New Roman"/>
          <w:sz w:val="22"/>
        </w:rPr>
        <w:t xml:space="preserve">разделом </w:t>
      </w:r>
      <w:r w:rsidR="001D3D87" w:rsidRPr="002F1DCC">
        <w:rPr>
          <w:rFonts w:ascii="Times New Roman" w:hAnsi="Times New Roman" w:cs="Times New Roman"/>
          <w:sz w:val="22"/>
        </w:rPr>
        <w:t>6</w:t>
      </w:r>
      <w:r w:rsidRPr="002F1DCC">
        <w:rPr>
          <w:rFonts w:ascii="Times New Roman" w:hAnsi="Times New Roman" w:cs="Times New Roman"/>
          <w:sz w:val="22"/>
        </w:rPr>
        <w:t xml:space="preserve"> Контракта, причиненных </w:t>
      </w:r>
      <w:r w:rsidRPr="00D14A7D">
        <w:rPr>
          <w:rFonts w:ascii="Times New Roman" w:hAnsi="Times New Roman" w:cs="Times New Roman"/>
          <w:color w:val="000000"/>
          <w:sz w:val="22"/>
        </w:rPr>
        <w:t xml:space="preserve">по вине </w:t>
      </w:r>
      <w:r w:rsidR="00BC7C6F" w:rsidRPr="00D14A7D">
        <w:rPr>
          <w:rFonts w:ascii="Times New Roman" w:hAnsi="Times New Roman" w:cs="Times New Roman"/>
          <w:color w:val="000000"/>
          <w:sz w:val="22"/>
        </w:rPr>
        <w:t>По</w:t>
      </w:r>
      <w:r w:rsidR="00AF02AF">
        <w:rPr>
          <w:rFonts w:ascii="Times New Roman" w:hAnsi="Times New Roman" w:cs="Times New Roman"/>
          <w:color w:val="000000"/>
          <w:sz w:val="22"/>
        </w:rPr>
        <w:t>ставщика</w:t>
      </w:r>
      <w:r w:rsidRPr="00D14A7D">
        <w:rPr>
          <w:rFonts w:ascii="Times New Roman" w:hAnsi="Times New Roman" w:cs="Times New Roman"/>
          <w:color w:val="000000"/>
          <w:sz w:val="22"/>
        </w:rPr>
        <w:t>;</w:t>
      </w:r>
    </w:p>
    <w:p w14:paraId="3DEE1ED1"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w:t>
      </w:r>
      <w:r w:rsidR="00924404">
        <w:rPr>
          <w:rFonts w:ascii="Times New Roman" w:hAnsi="Times New Roman" w:cs="Times New Roman"/>
          <w:color w:val="000000"/>
          <w:sz w:val="22"/>
        </w:rPr>
        <w:t>«</w:t>
      </w:r>
      <w:r w:rsidRPr="00D14A7D">
        <w:rPr>
          <w:rFonts w:ascii="Times New Roman" w:hAnsi="Times New Roman" w:cs="Times New Roman"/>
          <w:color w:val="000000"/>
          <w:sz w:val="22"/>
        </w:rPr>
        <w:t>О контрактной системе в сфере закупок товаров, работ, услуг для обеспечения государственных и муниципальных нужд</w:t>
      </w:r>
      <w:r w:rsidR="00924404">
        <w:rPr>
          <w:rFonts w:ascii="Times New Roman" w:hAnsi="Times New Roman" w:cs="Times New Roman"/>
          <w:color w:val="000000"/>
          <w:sz w:val="22"/>
        </w:rPr>
        <w:t>»</w:t>
      </w:r>
      <w:r w:rsidRPr="00D14A7D">
        <w:rPr>
          <w:rFonts w:ascii="Times New Roman" w:hAnsi="Times New Roman" w:cs="Times New Roman"/>
          <w:color w:val="000000"/>
          <w:sz w:val="22"/>
        </w:rPr>
        <w:t>;</w:t>
      </w:r>
    </w:p>
    <w:p w14:paraId="732100C1"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4.4.6. отказаться от приемки и оплаты Товара, не соответствующего условиям Контракта;</w:t>
      </w:r>
    </w:p>
    <w:p w14:paraId="5426DB3B"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4.4.7. принять решение об одностороннем отказе от исполнения Контракта в соответствии с гражданским законодательством;</w:t>
      </w:r>
    </w:p>
    <w:p w14:paraId="71B54EA8" w14:textId="77777777" w:rsidR="00CF0AD7" w:rsidRDefault="00CF0AD7" w:rsidP="00956228">
      <w:pPr>
        <w:rPr>
          <w:rFonts w:ascii="Times New Roman" w:hAnsi="Times New Roman" w:cs="Times New Roman"/>
          <w:color w:val="000000"/>
          <w:sz w:val="22"/>
        </w:rPr>
      </w:pPr>
    </w:p>
    <w:p w14:paraId="53977645" w14:textId="77777777" w:rsidR="00CF0AD7" w:rsidRPr="00B87440" w:rsidRDefault="00CF0AD7" w:rsidP="001D3D87">
      <w:pPr>
        <w:pStyle w:val="afff1"/>
        <w:numPr>
          <w:ilvl w:val="0"/>
          <w:numId w:val="29"/>
        </w:numPr>
        <w:tabs>
          <w:tab w:val="left" w:pos="284"/>
        </w:tabs>
        <w:spacing w:after="0"/>
        <w:ind w:left="0" w:firstLine="0"/>
        <w:jc w:val="center"/>
        <w:rPr>
          <w:b/>
          <w:bCs/>
          <w:color w:val="000000"/>
          <w:sz w:val="22"/>
        </w:rPr>
      </w:pPr>
      <w:r w:rsidRPr="00B87440">
        <w:rPr>
          <w:b/>
          <w:bCs/>
          <w:color w:val="000000"/>
          <w:sz w:val="22"/>
        </w:rPr>
        <w:t>Качество Товара</w:t>
      </w:r>
      <w:r w:rsidR="00611F25">
        <w:rPr>
          <w:b/>
          <w:bCs/>
          <w:color w:val="000000"/>
          <w:sz w:val="22"/>
        </w:rPr>
        <w:t xml:space="preserve"> и работ</w:t>
      </w:r>
    </w:p>
    <w:p w14:paraId="74A11CFD" w14:textId="77777777" w:rsidR="00B87440" w:rsidRDefault="00B87440" w:rsidP="001D3D87">
      <w:pPr>
        <w:pStyle w:val="afff1"/>
        <w:numPr>
          <w:ilvl w:val="1"/>
          <w:numId w:val="29"/>
        </w:numPr>
        <w:tabs>
          <w:tab w:val="left" w:pos="1134"/>
        </w:tabs>
        <w:spacing w:after="0"/>
        <w:ind w:left="0" w:firstLine="709"/>
        <w:rPr>
          <w:color w:val="000000"/>
          <w:sz w:val="22"/>
        </w:rPr>
      </w:pPr>
      <w:r w:rsidRPr="00B87440">
        <w:rPr>
          <w:color w:val="000000"/>
          <w:sz w:val="22"/>
        </w:rPr>
        <w:t>По</w:t>
      </w:r>
      <w:r w:rsidR="00AF02AF">
        <w:rPr>
          <w:color w:val="000000"/>
          <w:sz w:val="22"/>
        </w:rPr>
        <w:t>ставщик</w:t>
      </w:r>
      <w:r w:rsidRPr="00B87440">
        <w:rPr>
          <w:color w:val="000000"/>
          <w:sz w:val="22"/>
        </w:rPr>
        <w:t xml:space="preserve"> гарантирует качество товара</w:t>
      </w:r>
      <w:r w:rsidR="00611F25" w:rsidRPr="00CB1B20">
        <w:rPr>
          <w:sz w:val="22"/>
          <w:szCs w:val="22"/>
        </w:rPr>
        <w:t xml:space="preserve"> </w:t>
      </w:r>
      <w:r w:rsidRPr="00B87440">
        <w:rPr>
          <w:color w:val="000000"/>
          <w:sz w:val="22"/>
        </w:rPr>
        <w:t>в соответствии с требованиями, указанными в Контракте и Техническом задании.</w:t>
      </w:r>
    </w:p>
    <w:p w14:paraId="63E213A3" w14:textId="77777777" w:rsidR="00B87440" w:rsidRDefault="00B87440" w:rsidP="001D3D87">
      <w:pPr>
        <w:pStyle w:val="afff1"/>
        <w:numPr>
          <w:ilvl w:val="1"/>
          <w:numId w:val="29"/>
        </w:numPr>
        <w:tabs>
          <w:tab w:val="left" w:pos="1134"/>
        </w:tabs>
        <w:spacing w:after="0"/>
        <w:ind w:left="0" w:firstLine="709"/>
        <w:rPr>
          <w:color w:val="000000"/>
          <w:sz w:val="22"/>
        </w:rPr>
      </w:pPr>
      <w:r w:rsidRPr="00B87440">
        <w:rPr>
          <w:color w:val="000000"/>
          <w:sz w:val="22"/>
        </w:rPr>
        <w:t>В случае обнаружения Заказчиком недостатков товара и предъявления требования о его замене По</w:t>
      </w:r>
      <w:r w:rsidR="00AF02AF">
        <w:rPr>
          <w:color w:val="000000"/>
          <w:sz w:val="22"/>
        </w:rPr>
        <w:t>ставщик</w:t>
      </w:r>
      <w:r w:rsidRPr="00B87440">
        <w:rPr>
          <w:color w:val="000000"/>
          <w:sz w:val="22"/>
        </w:rPr>
        <w:t xml:space="preserve"> обязан заменить такой товар</w:t>
      </w:r>
      <w:r w:rsidR="00AF02AF">
        <w:rPr>
          <w:color w:val="000000"/>
          <w:sz w:val="22"/>
        </w:rPr>
        <w:t>.</w:t>
      </w:r>
    </w:p>
    <w:p w14:paraId="73184C9F" w14:textId="77777777" w:rsidR="00B87440" w:rsidRPr="00B87440" w:rsidRDefault="00B87440" w:rsidP="001D3D87">
      <w:pPr>
        <w:pStyle w:val="afff1"/>
        <w:numPr>
          <w:ilvl w:val="1"/>
          <w:numId w:val="29"/>
        </w:numPr>
        <w:tabs>
          <w:tab w:val="left" w:pos="1134"/>
        </w:tabs>
        <w:spacing w:after="0"/>
        <w:ind w:left="0" w:firstLine="709"/>
        <w:rPr>
          <w:color w:val="000000"/>
          <w:sz w:val="22"/>
        </w:rPr>
      </w:pPr>
      <w:r w:rsidRPr="00B87440">
        <w:rPr>
          <w:color w:val="000000"/>
          <w:sz w:val="22"/>
        </w:rPr>
        <w:t>Если иное не предусмотрено Контрактом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w:t>
      </w:r>
    </w:p>
    <w:p w14:paraId="06406BFF" w14:textId="77777777" w:rsidR="00B87440" w:rsidRPr="00B87440" w:rsidRDefault="00B87440" w:rsidP="00956228">
      <w:pPr>
        <w:ind w:firstLine="709"/>
        <w:rPr>
          <w:rFonts w:ascii="Times New Roman" w:hAnsi="Times New Roman" w:cs="Times New Roman"/>
          <w:color w:val="000000"/>
          <w:sz w:val="22"/>
        </w:rPr>
      </w:pPr>
      <w:r w:rsidRPr="00B87440">
        <w:rPr>
          <w:rFonts w:ascii="Times New Roman" w:hAnsi="Times New Roman" w:cs="Times New Roman"/>
          <w:color w:val="000000"/>
          <w:sz w:val="22"/>
        </w:rPr>
        <w:t>На товар (комплектующее изделие), переданный По</w:t>
      </w:r>
      <w:r w:rsidR="00AF02AF">
        <w:rPr>
          <w:rFonts w:ascii="Times New Roman" w:hAnsi="Times New Roman" w:cs="Times New Roman"/>
          <w:color w:val="000000"/>
          <w:sz w:val="22"/>
        </w:rPr>
        <w:t>ставщиком</w:t>
      </w:r>
      <w:r w:rsidRPr="00B87440">
        <w:rPr>
          <w:rFonts w:ascii="Times New Roman" w:hAnsi="Times New Roman" w:cs="Times New Roman"/>
          <w:color w:val="000000"/>
          <w:sz w:val="22"/>
        </w:rPr>
        <w:t xml:space="preserve"> взамен товара (комплектующего изделия), в котором в период гарантийного срока были обнаружены недостатки, устанавливается гарантийный срок той же продолжительности, что и на замененный, если иное не предусмотрено Контрактом.</w:t>
      </w:r>
    </w:p>
    <w:p w14:paraId="707BCF67" w14:textId="77777777" w:rsidR="00B87440" w:rsidRDefault="00B87440" w:rsidP="001D3D87">
      <w:pPr>
        <w:pStyle w:val="afff1"/>
        <w:numPr>
          <w:ilvl w:val="1"/>
          <w:numId w:val="29"/>
        </w:numPr>
        <w:tabs>
          <w:tab w:val="left" w:pos="1134"/>
        </w:tabs>
        <w:spacing w:after="0"/>
        <w:ind w:left="0" w:firstLine="709"/>
        <w:rPr>
          <w:color w:val="000000"/>
          <w:sz w:val="22"/>
        </w:rPr>
      </w:pPr>
      <w:r w:rsidRPr="00B87440">
        <w:rPr>
          <w:color w:val="000000"/>
          <w:sz w:val="22"/>
        </w:rPr>
        <w:t>По</w:t>
      </w:r>
      <w:r w:rsidR="00AF02AF">
        <w:rPr>
          <w:color w:val="000000"/>
          <w:sz w:val="22"/>
        </w:rPr>
        <w:t>ставщик</w:t>
      </w:r>
      <w:r w:rsidRPr="00B87440">
        <w:rPr>
          <w:color w:val="000000"/>
          <w:sz w:val="22"/>
        </w:rPr>
        <w:t xml:space="preserve"> гарантирует, что товар соответствует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Контрактом.</w:t>
      </w:r>
    </w:p>
    <w:p w14:paraId="58D0A458" w14:textId="77777777" w:rsidR="00B87440" w:rsidRDefault="00B87440" w:rsidP="001D3D87">
      <w:pPr>
        <w:pStyle w:val="afff1"/>
        <w:numPr>
          <w:ilvl w:val="1"/>
          <w:numId w:val="29"/>
        </w:numPr>
        <w:tabs>
          <w:tab w:val="left" w:pos="1134"/>
        </w:tabs>
        <w:spacing w:after="0"/>
        <w:ind w:left="0" w:firstLine="709"/>
        <w:rPr>
          <w:color w:val="000000"/>
          <w:sz w:val="22"/>
        </w:rPr>
      </w:pPr>
      <w:r w:rsidRPr="00B87440">
        <w:rPr>
          <w:color w:val="000000"/>
          <w:sz w:val="22"/>
        </w:rPr>
        <w:t>Вред, причиненный жизни, здоровью или имуществу Заказчика и иных лиц, вследствие необеспечения По</w:t>
      </w:r>
      <w:r w:rsidR="00AF02AF">
        <w:rPr>
          <w:color w:val="000000"/>
          <w:sz w:val="22"/>
        </w:rPr>
        <w:t>ставщиком</w:t>
      </w:r>
      <w:r w:rsidRPr="00B87440">
        <w:rPr>
          <w:color w:val="000000"/>
          <w:sz w:val="22"/>
        </w:rPr>
        <w:t xml:space="preserve"> безопасности товара подлежит возмещению в соответствии с требованиями Гражданского кодекса Российской Федерации.</w:t>
      </w:r>
    </w:p>
    <w:p w14:paraId="573D9C9C" w14:textId="77777777" w:rsidR="00B87440" w:rsidRDefault="00B87440" w:rsidP="001D3D87">
      <w:pPr>
        <w:pStyle w:val="afff1"/>
        <w:numPr>
          <w:ilvl w:val="1"/>
          <w:numId w:val="29"/>
        </w:numPr>
        <w:tabs>
          <w:tab w:val="left" w:pos="1134"/>
        </w:tabs>
        <w:spacing w:after="0"/>
        <w:ind w:left="0" w:firstLine="709"/>
        <w:rPr>
          <w:color w:val="000000"/>
          <w:sz w:val="22"/>
        </w:rPr>
      </w:pPr>
      <w:r w:rsidRPr="00B87440">
        <w:rPr>
          <w:color w:val="000000"/>
          <w:sz w:val="22"/>
        </w:rPr>
        <w:t>Убытки, причиненные Заказчику в связи с отзывом товара, подлежат возмещению По</w:t>
      </w:r>
      <w:r w:rsidR="00AF02AF">
        <w:rPr>
          <w:color w:val="000000"/>
          <w:sz w:val="22"/>
        </w:rPr>
        <w:t>ставщиком</w:t>
      </w:r>
      <w:r w:rsidRPr="00B87440">
        <w:rPr>
          <w:color w:val="000000"/>
          <w:sz w:val="22"/>
        </w:rPr>
        <w:t xml:space="preserve"> в полном объеме, если иное не установлено действующим законодательством Российской Федерации.</w:t>
      </w:r>
    </w:p>
    <w:p w14:paraId="71ADE1F0" w14:textId="77777777" w:rsidR="00B87440" w:rsidRDefault="00B87440" w:rsidP="001D3D87">
      <w:pPr>
        <w:pStyle w:val="afff1"/>
        <w:numPr>
          <w:ilvl w:val="1"/>
          <w:numId w:val="29"/>
        </w:numPr>
        <w:tabs>
          <w:tab w:val="left" w:pos="1134"/>
        </w:tabs>
        <w:spacing w:after="0"/>
        <w:ind w:left="0" w:firstLine="709"/>
        <w:rPr>
          <w:color w:val="000000"/>
          <w:sz w:val="22"/>
        </w:rPr>
      </w:pPr>
      <w:r w:rsidRPr="00B87440">
        <w:rPr>
          <w:color w:val="000000"/>
          <w:sz w:val="22"/>
        </w:rPr>
        <w:t>По</w:t>
      </w:r>
      <w:r w:rsidR="00AF02AF">
        <w:rPr>
          <w:color w:val="000000"/>
          <w:sz w:val="22"/>
        </w:rPr>
        <w:t>ставщик</w:t>
      </w:r>
      <w:r w:rsidRPr="00B87440">
        <w:rPr>
          <w:color w:val="000000"/>
          <w:sz w:val="22"/>
        </w:rPr>
        <w:t xml:space="preserve"> гарантирует своевременное предоставление необходимой и достоверной информации о товаре.</w:t>
      </w:r>
    </w:p>
    <w:p w14:paraId="36C1A927" w14:textId="77777777" w:rsidR="00B87440" w:rsidRDefault="00B87440" w:rsidP="001D3D87">
      <w:pPr>
        <w:pStyle w:val="afff1"/>
        <w:numPr>
          <w:ilvl w:val="1"/>
          <w:numId w:val="29"/>
        </w:numPr>
        <w:tabs>
          <w:tab w:val="left" w:pos="1134"/>
        </w:tabs>
        <w:spacing w:after="0"/>
        <w:ind w:left="0" w:firstLine="709"/>
        <w:rPr>
          <w:color w:val="000000"/>
          <w:sz w:val="22"/>
        </w:rPr>
      </w:pPr>
      <w:r w:rsidRPr="00B87440">
        <w:rPr>
          <w:color w:val="000000"/>
          <w:sz w:val="22"/>
        </w:rPr>
        <w:t xml:space="preserve">В случае </w:t>
      </w:r>
      <w:proofErr w:type="gramStart"/>
      <w:r w:rsidRPr="00B87440">
        <w:rPr>
          <w:color w:val="000000"/>
          <w:sz w:val="22"/>
        </w:rPr>
        <w:t>не</w:t>
      </w:r>
      <w:r w:rsidR="00EC5352">
        <w:rPr>
          <w:color w:val="000000"/>
          <w:sz w:val="22"/>
        </w:rPr>
        <w:t xml:space="preserve"> </w:t>
      </w:r>
      <w:r w:rsidRPr="00B87440">
        <w:rPr>
          <w:color w:val="000000"/>
          <w:sz w:val="22"/>
        </w:rPr>
        <w:t>предоставления</w:t>
      </w:r>
      <w:proofErr w:type="gramEnd"/>
      <w:r w:rsidRPr="00B87440">
        <w:rPr>
          <w:color w:val="000000"/>
          <w:sz w:val="22"/>
        </w:rPr>
        <w:t xml:space="preserve"> По</w:t>
      </w:r>
      <w:r w:rsidR="00AF02AF">
        <w:rPr>
          <w:color w:val="000000"/>
          <w:sz w:val="22"/>
        </w:rPr>
        <w:t>ставщиком</w:t>
      </w:r>
      <w:r w:rsidRPr="00B87440">
        <w:rPr>
          <w:color w:val="000000"/>
          <w:sz w:val="22"/>
        </w:rPr>
        <w:t xml:space="preserve"> Заказчику полной и достоверной информации о товаре По</w:t>
      </w:r>
      <w:r w:rsidR="00AF02AF">
        <w:rPr>
          <w:color w:val="000000"/>
          <w:sz w:val="22"/>
        </w:rPr>
        <w:t>ставщик</w:t>
      </w:r>
      <w:r w:rsidR="00311C25">
        <w:rPr>
          <w:color w:val="000000"/>
          <w:sz w:val="22"/>
        </w:rPr>
        <w:t xml:space="preserve"> </w:t>
      </w:r>
      <w:r w:rsidRPr="00B87440">
        <w:rPr>
          <w:color w:val="000000"/>
          <w:sz w:val="22"/>
        </w:rPr>
        <w:t>несет ответственность в соответствии с Гражданским кодексом Российской Федерации за недостатки товара, возникшие после его передачи Заказчику вследствие отсутствия у Заказчика такой информации.</w:t>
      </w:r>
    </w:p>
    <w:p w14:paraId="3E830579" w14:textId="77777777" w:rsidR="00B87440" w:rsidRDefault="00B87440" w:rsidP="001D3D87">
      <w:pPr>
        <w:pStyle w:val="afff1"/>
        <w:numPr>
          <w:ilvl w:val="1"/>
          <w:numId w:val="29"/>
        </w:numPr>
        <w:tabs>
          <w:tab w:val="left" w:pos="1134"/>
        </w:tabs>
        <w:spacing w:after="0"/>
        <w:ind w:left="0" w:firstLine="709"/>
        <w:rPr>
          <w:color w:val="000000"/>
          <w:sz w:val="22"/>
        </w:rPr>
      </w:pPr>
      <w:r w:rsidRPr="00B87440">
        <w:rPr>
          <w:color w:val="000000"/>
          <w:sz w:val="22"/>
        </w:rPr>
        <w:t>По</w:t>
      </w:r>
      <w:r w:rsidR="00AF02AF">
        <w:rPr>
          <w:color w:val="000000"/>
          <w:sz w:val="22"/>
        </w:rPr>
        <w:t>ставщик</w:t>
      </w:r>
      <w:r w:rsidRPr="00B87440">
        <w:rPr>
          <w:color w:val="000000"/>
          <w:sz w:val="22"/>
        </w:rPr>
        <w:t xml:space="preserve"> отвечает за недостатки товара, на который не установлен гарантийный срок, если Заказчик докажет, что они возникли до передачи товара Заказчику или по причинам, возникшим до этого момента.</w:t>
      </w:r>
    </w:p>
    <w:p w14:paraId="4375D7A9" w14:textId="77777777" w:rsidR="00CF0AD7" w:rsidRPr="00BD59B3" w:rsidRDefault="00436CED" w:rsidP="001D3D87">
      <w:pPr>
        <w:pStyle w:val="afff1"/>
        <w:numPr>
          <w:ilvl w:val="1"/>
          <w:numId w:val="29"/>
        </w:numPr>
        <w:tabs>
          <w:tab w:val="left" w:pos="1276"/>
        </w:tabs>
        <w:spacing w:after="0"/>
        <w:ind w:left="0" w:firstLine="709"/>
        <w:rPr>
          <w:color w:val="FF0000"/>
          <w:sz w:val="22"/>
        </w:rPr>
      </w:pPr>
      <w:r w:rsidRPr="00B87440">
        <w:rPr>
          <w:color w:val="000000"/>
          <w:sz w:val="22"/>
        </w:rPr>
        <w:t xml:space="preserve">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w:t>
      </w:r>
      <w:r w:rsidR="00502991" w:rsidRPr="00B87440">
        <w:rPr>
          <w:color w:val="000000"/>
          <w:sz w:val="22"/>
        </w:rPr>
        <w:t xml:space="preserve">– </w:t>
      </w:r>
      <w:r w:rsidR="00AF02AF" w:rsidRPr="00BD59B3">
        <w:rPr>
          <w:color w:val="FF0000"/>
          <w:sz w:val="22"/>
        </w:rPr>
        <w:t>12 месяцев</w:t>
      </w:r>
      <w:r w:rsidRPr="00BD59B3">
        <w:rPr>
          <w:color w:val="FF0000"/>
          <w:sz w:val="22"/>
        </w:rPr>
        <w:t>.</w:t>
      </w:r>
    </w:p>
    <w:p w14:paraId="1ADF4D08" w14:textId="77777777" w:rsidR="00A535FB" w:rsidRDefault="00A535FB" w:rsidP="00956228">
      <w:pPr>
        <w:rPr>
          <w:rFonts w:ascii="Times New Roman" w:hAnsi="Times New Roman" w:cs="Times New Roman"/>
          <w:color w:val="000000"/>
          <w:sz w:val="22"/>
        </w:rPr>
      </w:pPr>
    </w:p>
    <w:p w14:paraId="039AEF32" w14:textId="77777777" w:rsidR="00CF0AD7" w:rsidRPr="00B87440" w:rsidRDefault="00CF0AD7" w:rsidP="001D3D87">
      <w:pPr>
        <w:pStyle w:val="afff1"/>
        <w:numPr>
          <w:ilvl w:val="0"/>
          <w:numId w:val="29"/>
        </w:numPr>
        <w:tabs>
          <w:tab w:val="left" w:pos="426"/>
        </w:tabs>
        <w:spacing w:after="0"/>
        <w:ind w:left="0" w:firstLine="0"/>
        <w:jc w:val="center"/>
        <w:rPr>
          <w:b/>
          <w:bCs/>
          <w:color w:val="000000"/>
          <w:sz w:val="22"/>
        </w:rPr>
      </w:pPr>
      <w:r w:rsidRPr="00B87440">
        <w:rPr>
          <w:b/>
          <w:bCs/>
          <w:color w:val="000000"/>
          <w:sz w:val="22"/>
        </w:rPr>
        <w:t xml:space="preserve">Ответственность Сторон </w:t>
      </w:r>
    </w:p>
    <w:p w14:paraId="69D708FC" w14:textId="77777777" w:rsidR="00B87440" w:rsidRDefault="00C36860" w:rsidP="001D3D87">
      <w:pPr>
        <w:pStyle w:val="afff1"/>
        <w:numPr>
          <w:ilvl w:val="1"/>
          <w:numId w:val="29"/>
        </w:numPr>
        <w:tabs>
          <w:tab w:val="left" w:pos="1134"/>
        </w:tabs>
        <w:spacing w:after="0"/>
        <w:ind w:left="0" w:firstLine="709"/>
        <w:rPr>
          <w:color w:val="000000"/>
          <w:sz w:val="22"/>
        </w:rPr>
      </w:pPr>
      <w:r w:rsidRPr="00B87440">
        <w:rPr>
          <w:color w:val="000000"/>
          <w:sz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98091BF" w14:textId="77777777" w:rsidR="000F625F" w:rsidRDefault="00C36860" w:rsidP="001D3D87">
      <w:pPr>
        <w:pStyle w:val="afff1"/>
        <w:numPr>
          <w:ilvl w:val="1"/>
          <w:numId w:val="29"/>
        </w:numPr>
        <w:tabs>
          <w:tab w:val="left" w:pos="1134"/>
        </w:tabs>
        <w:spacing w:after="0"/>
        <w:ind w:left="0" w:firstLine="709"/>
        <w:rPr>
          <w:color w:val="000000"/>
          <w:sz w:val="22"/>
        </w:rPr>
      </w:pPr>
      <w:r w:rsidRPr="00B87440">
        <w:rPr>
          <w:color w:val="000000"/>
          <w:sz w:val="22"/>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464434C" w14:textId="77777777" w:rsidR="000F625F" w:rsidRDefault="00C36860" w:rsidP="001D3D87">
      <w:pPr>
        <w:pStyle w:val="afff1"/>
        <w:numPr>
          <w:ilvl w:val="1"/>
          <w:numId w:val="29"/>
        </w:numPr>
        <w:tabs>
          <w:tab w:val="left" w:pos="1134"/>
        </w:tabs>
        <w:spacing w:after="0"/>
        <w:ind w:left="0" w:firstLine="709"/>
        <w:rPr>
          <w:color w:val="000000"/>
          <w:sz w:val="22"/>
        </w:rPr>
      </w:pPr>
      <w:r w:rsidRPr="000F625F">
        <w:rPr>
          <w:color w:val="000000"/>
          <w:sz w:val="22"/>
        </w:rPr>
        <w:t>В случае просрочки исполнения По</w:t>
      </w:r>
      <w:r w:rsidR="00BD59B3">
        <w:rPr>
          <w:color w:val="000000"/>
          <w:sz w:val="22"/>
        </w:rPr>
        <w:t>ставщико</w:t>
      </w:r>
      <w:r w:rsidR="00034193">
        <w:rPr>
          <w:color w:val="000000"/>
          <w:sz w:val="22"/>
        </w:rPr>
        <w:t>м</w:t>
      </w:r>
      <w:r w:rsidRPr="000F625F">
        <w:rPr>
          <w:color w:val="000000"/>
          <w:sz w:val="22"/>
        </w:rPr>
        <w:t xml:space="preserve"> обязательств (в том числе гарантийного обязательства), предусмотренных Контрактом, По</w:t>
      </w:r>
      <w:r w:rsidR="00BD59B3">
        <w:rPr>
          <w:color w:val="000000"/>
          <w:sz w:val="22"/>
        </w:rPr>
        <w:t>ставщик</w:t>
      </w:r>
      <w:r w:rsidRPr="000F625F">
        <w:rPr>
          <w:color w:val="000000"/>
          <w:sz w:val="22"/>
        </w:rPr>
        <w:t xml:space="preserve"> уплачивает Заказчику пени. Пеня начисляется за каждый день просрочки исполнения По</w:t>
      </w:r>
      <w:r w:rsidR="00BD59B3">
        <w:rPr>
          <w:color w:val="000000"/>
          <w:sz w:val="22"/>
        </w:rPr>
        <w:t>ставщиком</w:t>
      </w:r>
      <w:r w:rsidRPr="000F625F">
        <w:rPr>
          <w:color w:val="000000"/>
          <w:sz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w:t>
      </w:r>
      <w:r w:rsidR="00BD59B3">
        <w:rPr>
          <w:color w:val="000000"/>
          <w:sz w:val="22"/>
        </w:rPr>
        <w:t>ставщиком</w:t>
      </w:r>
      <w:r w:rsidRPr="000F625F">
        <w:rPr>
          <w:color w:val="000000"/>
          <w:sz w:val="22"/>
        </w:rPr>
        <w:t>.</w:t>
      </w:r>
    </w:p>
    <w:p w14:paraId="25769EA4" w14:textId="77777777" w:rsidR="00C36860" w:rsidRPr="000F625F" w:rsidRDefault="00C36860" w:rsidP="001D3D87">
      <w:pPr>
        <w:pStyle w:val="afff1"/>
        <w:numPr>
          <w:ilvl w:val="1"/>
          <w:numId w:val="29"/>
        </w:numPr>
        <w:tabs>
          <w:tab w:val="left" w:pos="1134"/>
        </w:tabs>
        <w:spacing w:after="0"/>
        <w:ind w:left="0" w:firstLine="709"/>
        <w:rPr>
          <w:color w:val="000000"/>
          <w:sz w:val="22"/>
        </w:rPr>
      </w:pPr>
      <w:r w:rsidRPr="000F625F">
        <w:rPr>
          <w:color w:val="000000"/>
          <w:sz w:val="22"/>
        </w:rPr>
        <w:lastRenderedPageBreak/>
        <w:t>За каждый факт неисполнения или ненадлежащего исполнения По</w:t>
      </w:r>
      <w:r w:rsidR="00BD59B3">
        <w:rPr>
          <w:color w:val="000000"/>
          <w:sz w:val="22"/>
        </w:rPr>
        <w:t>ставщиком</w:t>
      </w:r>
      <w:r w:rsidRPr="000F625F">
        <w:rPr>
          <w:color w:val="000000"/>
          <w:sz w:val="22"/>
        </w:rPr>
        <w:t xml:space="preserve"> обязательств, предусмотренных Контрактом, за исключением просрочки исполнения По</w:t>
      </w:r>
      <w:r w:rsidR="00BD59B3">
        <w:rPr>
          <w:color w:val="000000"/>
          <w:sz w:val="22"/>
        </w:rPr>
        <w:t>ставщик</w:t>
      </w:r>
      <w:r w:rsidRPr="000F625F">
        <w:rPr>
          <w:color w:val="000000"/>
          <w:sz w:val="22"/>
        </w:rPr>
        <w:t xml:space="preserve"> обязательств (в том числе гарантийного обязательства), предусмотренных Контрактом, По</w:t>
      </w:r>
      <w:r w:rsidR="00BD59B3">
        <w:rPr>
          <w:color w:val="000000"/>
          <w:sz w:val="22"/>
        </w:rPr>
        <w:t>ставщик</w:t>
      </w:r>
      <w:r w:rsidRPr="000F625F">
        <w:rPr>
          <w:color w:val="000000"/>
          <w:sz w:val="22"/>
        </w:rPr>
        <w:t xml:space="preserve">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w:t>
      </w:r>
    </w:p>
    <w:p w14:paraId="52B0BFDC"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а) 10 процентов цены контракта (этапа) в случае, если цена контракта (этапа) не превышает 3 млн. рублей;</w:t>
      </w:r>
    </w:p>
    <w:p w14:paraId="61BD434C"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б) 5 процентов цены контракта (этапа) в случае, если цена контракта (этапа) составляет от 3 млн. рублей до 50 млн. рублей (включительно);</w:t>
      </w:r>
    </w:p>
    <w:p w14:paraId="34CB956C"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в) 1 процент цены контракта (этапа) в случае, если цена контракта (этапа) составляет от 50 млн. рублей до 100 млн. рублей (включительно);</w:t>
      </w:r>
    </w:p>
    <w:p w14:paraId="01302FC6"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г) 0,5 процента цены контракта (этапа) в случае, если цена контракта (этапа) составляет от 100 млн. рублей до 500 млн. рублей (включительно);</w:t>
      </w:r>
    </w:p>
    <w:p w14:paraId="30A562BF"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д) 0,4 процента цены контракта (этапа) в случае, если цена контракта (этапа) составляет от 500 млн. рублей до 1 млрд. рублей (включительно);</w:t>
      </w:r>
    </w:p>
    <w:p w14:paraId="53CA0C7C"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е) 0,3 процента цены контракта (этапа) в случае, если цена контракта (этапа) составляет от 1 млрд. рублей до 2 млрд. рублей (включительно);</w:t>
      </w:r>
    </w:p>
    <w:p w14:paraId="094DC0E3"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ж) 0,25 процента цены контракта (этапа) в случае, если цена контракта (этапа) составляет от 2 млрд. рублей до 5 млрд. рублей (включительно);</w:t>
      </w:r>
    </w:p>
    <w:p w14:paraId="06ED795E"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з) 0,2 процента цены контракта (этапа) в случае, если цена контракта (этапа) составляет от 5 млрд. рублей до 10 млрд. рублей (включительно);</w:t>
      </w:r>
    </w:p>
    <w:p w14:paraId="5F55C7C4"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и) 0,1 процента цены контракта (этапа) в случае, если цена контракта (этапа) превышает 10 млрд. рублей.</w:t>
      </w:r>
    </w:p>
    <w:p w14:paraId="78DD8204"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 xml:space="preserve"> В случае, предусмотренном пунктом 4 Правил, если Контракт заключается по результатам определения По</w:t>
      </w:r>
      <w:r w:rsidR="00BD59B3">
        <w:rPr>
          <w:rFonts w:ascii="Times New Roman" w:hAnsi="Times New Roman" w:cs="Times New Roman"/>
          <w:color w:val="000000"/>
          <w:sz w:val="22"/>
        </w:rPr>
        <w:t>ставщика</w:t>
      </w:r>
      <w:r w:rsidRPr="00D14A7D">
        <w:rPr>
          <w:rFonts w:ascii="Times New Roman" w:hAnsi="Times New Roman" w:cs="Times New Roman"/>
          <w:color w:val="000000"/>
          <w:sz w:val="22"/>
        </w:rPr>
        <w:t xml:space="preserve"> в соответствии с пунктом 1 части 1 статьи 30 Федерального закона от 5 апреля 2013 г. N 44-ФЗ </w:t>
      </w:r>
      <w:r w:rsidR="00924404">
        <w:rPr>
          <w:rFonts w:ascii="Times New Roman" w:hAnsi="Times New Roman" w:cs="Times New Roman"/>
          <w:color w:val="000000"/>
          <w:sz w:val="22"/>
        </w:rPr>
        <w:t>«</w:t>
      </w:r>
      <w:r w:rsidRPr="00D14A7D">
        <w:rPr>
          <w:rFonts w:ascii="Times New Roman" w:hAnsi="Times New Roman" w:cs="Times New Roman"/>
          <w:color w:val="000000"/>
          <w:sz w:val="22"/>
        </w:rPr>
        <w:t>О контрактной системе в сфере закупок товаров, работ, услуг для обеспечения государственных и муниципальных нужд</w:t>
      </w:r>
      <w:r w:rsidR="00924404">
        <w:rPr>
          <w:rFonts w:ascii="Times New Roman" w:hAnsi="Times New Roman" w:cs="Times New Roman"/>
          <w:color w:val="000000"/>
          <w:sz w:val="22"/>
        </w:rPr>
        <w:t>»</w:t>
      </w:r>
      <w:r w:rsidRPr="00D14A7D">
        <w:rPr>
          <w:rFonts w:ascii="Times New Roman" w:hAnsi="Times New Roman" w:cs="Times New Roman"/>
          <w:color w:val="000000"/>
          <w:sz w:val="22"/>
        </w:rPr>
        <w:t xml:space="preserve"> размер штрафа устанавливается в размере 1 процента цены Контракта (этапа), но не более 5 тыс. рублей и не менее 1 тыс. рублей.</w:t>
      </w:r>
    </w:p>
    <w:p w14:paraId="64D1CF28"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За каждый факт неисполнения или ненадлежащего исполнения По</w:t>
      </w:r>
      <w:r w:rsidR="00BD59B3">
        <w:rPr>
          <w:rFonts w:ascii="Times New Roman" w:hAnsi="Times New Roman" w:cs="Times New Roman"/>
          <w:color w:val="000000"/>
          <w:sz w:val="22"/>
        </w:rPr>
        <w:t>ставщик</w:t>
      </w:r>
      <w:r w:rsidR="00034193">
        <w:rPr>
          <w:rFonts w:ascii="Times New Roman" w:hAnsi="Times New Roman" w:cs="Times New Roman"/>
          <w:color w:val="000000"/>
          <w:sz w:val="22"/>
        </w:rPr>
        <w:t>ом</w:t>
      </w:r>
      <w:r w:rsidRPr="00D14A7D">
        <w:rPr>
          <w:rFonts w:ascii="Times New Roman" w:hAnsi="Times New Roman" w:cs="Times New Roman"/>
          <w:color w:val="000000"/>
          <w:sz w:val="22"/>
        </w:rPr>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w:t>
      </w:r>
      <w:r w:rsidR="00BD59B3">
        <w:rPr>
          <w:rFonts w:ascii="Times New Roman" w:hAnsi="Times New Roman" w:cs="Times New Roman"/>
          <w:color w:val="000000"/>
          <w:sz w:val="22"/>
        </w:rPr>
        <w:t>ставщик</w:t>
      </w:r>
      <w:r w:rsidRPr="00D14A7D">
        <w:rPr>
          <w:rFonts w:ascii="Times New Roman" w:hAnsi="Times New Roman" w:cs="Times New Roman"/>
          <w:color w:val="000000"/>
          <w:sz w:val="22"/>
        </w:rPr>
        <w:t xml:space="preserve"> выплачивает Заказчику штраф в размере штрафа,  определяемого в соответствии с Правилами определения размера штрафа в следующем порядке: </w:t>
      </w:r>
    </w:p>
    <w:p w14:paraId="60052D89"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а) в случае, если цена контракта не превышает начальную (максимальную) цену контракта:</w:t>
      </w:r>
    </w:p>
    <w:p w14:paraId="41B0D236" w14:textId="77777777" w:rsidR="00C36860" w:rsidRPr="000F625F" w:rsidRDefault="00C36860" w:rsidP="00956228">
      <w:pPr>
        <w:pStyle w:val="afff1"/>
        <w:numPr>
          <w:ilvl w:val="0"/>
          <w:numId w:val="20"/>
        </w:numPr>
        <w:tabs>
          <w:tab w:val="left" w:pos="993"/>
        </w:tabs>
        <w:spacing w:after="0"/>
        <w:ind w:left="0" w:firstLine="709"/>
        <w:rPr>
          <w:color w:val="000000"/>
          <w:sz w:val="22"/>
        </w:rPr>
      </w:pPr>
      <w:r w:rsidRPr="000F625F">
        <w:rPr>
          <w:color w:val="000000"/>
          <w:sz w:val="22"/>
        </w:rPr>
        <w:t>10 процентов начальной (максимальной) цены контракта, если цена контракта не превышает 3 млн. рублей;</w:t>
      </w:r>
    </w:p>
    <w:p w14:paraId="377D3B9B" w14:textId="77777777" w:rsidR="00C36860" w:rsidRPr="000F625F" w:rsidRDefault="00C36860" w:rsidP="00956228">
      <w:pPr>
        <w:pStyle w:val="afff1"/>
        <w:numPr>
          <w:ilvl w:val="0"/>
          <w:numId w:val="20"/>
        </w:numPr>
        <w:tabs>
          <w:tab w:val="left" w:pos="993"/>
        </w:tabs>
        <w:spacing w:after="0"/>
        <w:ind w:left="0" w:firstLine="709"/>
        <w:rPr>
          <w:color w:val="000000"/>
          <w:sz w:val="22"/>
        </w:rPr>
      </w:pPr>
      <w:r w:rsidRPr="000F625F">
        <w:rPr>
          <w:color w:val="000000"/>
          <w:sz w:val="22"/>
        </w:rPr>
        <w:t>5 процентов начальной (максимальной) цены контракта, если цена контракта составляет от 3 млн. рублей до 50 млн. рублей (включительно);</w:t>
      </w:r>
    </w:p>
    <w:p w14:paraId="5A6488EA" w14:textId="77777777" w:rsidR="00C36860" w:rsidRPr="000F625F" w:rsidRDefault="00C36860" w:rsidP="00956228">
      <w:pPr>
        <w:pStyle w:val="afff1"/>
        <w:numPr>
          <w:ilvl w:val="0"/>
          <w:numId w:val="20"/>
        </w:numPr>
        <w:tabs>
          <w:tab w:val="left" w:pos="993"/>
        </w:tabs>
        <w:spacing w:after="0"/>
        <w:ind w:left="0" w:firstLine="709"/>
        <w:rPr>
          <w:color w:val="000000"/>
          <w:sz w:val="22"/>
        </w:rPr>
      </w:pPr>
      <w:r w:rsidRPr="000F625F">
        <w:rPr>
          <w:color w:val="000000"/>
          <w:sz w:val="22"/>
        </w:rPr>
        <w:t>1 процент начальной (максимальной) цены контракта, если цена контракта составляет от 50 млн. рублей до 100 млн. рублей (включительно);</w:t>
      </w:r>
    </w:p>
    <w:p w14:paraId="5DE57084" w14:textId="77777777" w:rsidR="00C36860" w:rsidRPr="00D14A7D" w:rsidRDefault="00C36860"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б) в случае, если цена контракта превышает начальную (максимальную) цену контракта:</w:t>
      </w:r>
    </w:p>
    <w:p w14:paraId="461A6D4A" w14:textId="77777777" w:rsidR="00C36860" w:rsidRPr="000F625F" w:rsidRDefault="00C36860" w:rsidP="00956228">
      <w:pPr>
        <w:pStyle w:val="afff1"/>
        <w:numPr>
          <w:ilvl w:val="0"/>
          <w:numId w:val="21"/>
        </w:numPr>
        <w:tabs>
          <w:tab w:val="left" w:pos="993"/>
        </w:tabs>
        <w:spacing w:after="0"/>
        <w:ind w:left="0" w:firstLine="709"/>
        <w:rPr>
          <w:color w:val="000000"/>
          <w:sz w:val="22"/>
        </w:rPr>
      </w:pPr>
      <w:r w:rsidRPr="000F625F">
        <w:rPr>
          <w:color w:val="000000"/>
          <w:sz w:val="22"/>
        </w:rPr>
        <w:t>10 процентов цены контракта, если цена контракта не превышает 3 млн. рублей;</w:t>
      </w:r>
    </w:p>
    <w:p w14:paraId="7EDF9AF4" w14:textId="77777777" w:rsidR="00C36860" w:rsidRPr="000F625F" w:rsidRDefault="00C36860" w:rsidP="00956228">
      <w:pPr>
        <w:pStyle w:val="afff1"/>
        <w:numPr>
          <w:ilvl w:val="0"/>
          <w:numId w:val="21"/>
        </w:numPr>
        <w:tabs>
          <w:tab w:val="left" w:pos="993"/>
        </w:tabs>
        <w:spacing w:after="0"/>
        <w:ind w:left="0" w:firstLine="709"/>
        <w:rPr>
          <w:color w:val="000000"/>
          <w:sz w:val="22"/>
        </w:rPr>
      </w:pPr>
      <w:r w:rsidRPr="000F625F">
        <w:rPr>
          <w:color w:val="000000"/>
          <w:sz w:val="22"/>
        </w:rPr>
        <w:t>5 процентов цены контракта, если цена контракта составляет от 3 млн. рублей до 50 млн. рублей (включительно);</w:t>
      </w:r>
    </w:p>
    <w:p w14:paraId="63487222" w14:textId="77777777" w:rsidR="00C36860" w:rsidRPr="000F625F" w:rsidRDefault="00C36860" w:rsidP="00956228">
      <w:pPr>
        <w:pStyle w:val="afff1"/>
        <w:numPr>
          <w:ilvl w:val="0"/>
          <w:numId w:val="21"/>
        </w:numPr>
        <w:tabs>
          <w:tab w:val="left" w:pos="993"/>
        </w:tabs>
        <w:spacing w:after="0"/>
        <w:ind w:left="0" w:firstLine="709"/>
        <w:rPr>
          <w:color w:val="000000"/>
          <w:sz w:val="22"/>
        </w:rPr>
      </w:pPr>
      <w:r w:rsidRPr="000F625F">
        <w:rPr>
          <w:color w:val="000000"/>
          <w:sz w:val="22"/>
        </w:rPr>
        <w:t>1 процент цены контракта, если цена контракта составляет от 50 млн. рублей до 100 млн. рублей (включительно).)</w:t>
      </w:r>
    </w:p>
    <w:p w14:paraId="6D4F66FA" w14:textId="77777777" w:rsidR="00C36860" w:rsidRPr="000F625F" w:rsidRDefault="00C36860" w:rsidP="001D3D87">
      <w:pPr>
        <w:pStyle w:val="afff1"/>
        <w:numPr>
          <w:ilvl w:val="1"/>
          <w:numId w:val="29"/>
        </w:numPr>
        <w:tabs>
          <w:tab w:val="left" w:pos="1134"/>
        </w:tabs>
        <w:spacing w:after="0"/>
        <w:ind w:left="0" w:firstLine="709"/>
        <w:rPr>
          <w:color w:val="000000"/>
          <w:sz w:val="22"/>
        </w:rPr>
      </w:pPr>
      <w:r w:rsidRPr="000F625F">
        <w:rPr>
          <w:color w:val="000000"/>
          <w:sz w:val="22"/>
        </w:rPr>
        <w:t>За каждый факт неисполнения или ненадлежащего исполнения По</w:t>
      </w:r>
      <w:r w:rsidR="00BD59B3">
        <w:rPr>
          <w:color w:val="000000"/>
          <w:sz w:val="22"/>
        </w:rPr>
        <w:t>ставщиком</w:t>
      </w:r>
      <w:r w:rsidRPr="000F625F">
        <w:rPr>
          <w:color w:val="000000"/>
          <w:sz w:val="22"/>
        </w:rPr>
        <w:t xml:space="preserve"> обязательства, предусмотренного Контрактом, которое не имеет стоимостного выражения, По</w:t>
      </w:r>
      <w:r w:rsidR="00BD59B3">
        <w:rPr>
          <w:color w:val="000000"/>
          <w:sz w:val="22"/>
        </w:rPr>
        <w:t>ставщик</w:t>
      </w:r>
      <w:r w:rsidRPr="000F625F">
        <w:rPr>
          <w:color w:val="000000"/>
          <w:sz w:val="22"/>
        </w:rPr>
        <w:t xml:space="preserve"> уплачивает Заказчику штраф. Размер штрафа определяется в соответствии с Правилами и составляет:</w:t>
      </w:r>
    </w:p>
    <w:p w14:paraId="1A2E82DA" w14:textId="77777777" w:rsidR="00C36860" w:rsidRPr="00D14A7D" w:rsidRDefault="00C36860" w:rsidP="00956228">
      <w:pPr>
        <w:rPr>
          <w:rFonts w:ascii="Times New Roman" w:hAnsi="Times New Roman" w:cs="Times New Roman"/>
          <w:color w:val="000000"/>
          <w:sz w:val="22"/>
        </w:rPr>
      </w:pPr>
      <w:r w:rsidRPr="00D14A7D">
        <w:rPr>
          <w:rFonts w:ascii="Times New Roman" w:hAnsi="Times New Roman" w:cs="Times New Roman"/>
          <w:color w:val="000000"/>
          <w:sz w:val="22"/>
        </w:rPr>
        <w:t>а) 1000 рублей, если цена контракта не превышает 3 млн. рублей;</w:t>
      </w:r>
    </w:p>
    <w:p w14:paraId="055EACC1" w14:textId="77777777" w:rsidR="00C36860" w:rsidRPr="00D14A7D" w:rsidRDefault="00C36860" w:rsidP="00956228">
      <w:pPr>
        <w:rPr>
          <w:rFonts w:ascii="Times New Roman" w:hAnsi="Times New Roman" w:cs="Times New Roman"/>
          <w:color w:val="000000"/>
          <w:sz w:val="22"/>
        </w:rPr>
      </w:pPr>
      <w:r w:rsidRPr="00D14A7D">
        <w:rPr>
          <w:rFonts w:ascii="Times New Roman" w:hAnsi="Times New Roman" w:cs="Times New Roman"/>
          <w:color w:val="000000"/>
          <w:sz w:val="22"/>
        </w:rPr>
        <w:t>б) 5000 рублей, если цена контракта составляет от 3 млн. рублей до 50 млн. рублей (включительно);</w:t>
      </w:r>
    </w:p>
    <w:p w14:paraId="1C162D80" w14:textId="77777777" w:rsidR="00C36860" w:rsidRPr="00D14A7D" w:rsidRDefault="00C36860" w:rsidP="00956228">
      <w:pPr>
        <w:rPr>
          <w:rFonts w:ascii="Times New Roman" w:hAnsi="Times New Roman" w:cs="Times New Roman"/>
          <w:color w:val="000000"/>
          <w:sz w:val="22"/>
        </w:rPr>
      </w:pPr>
      <w:r w:rsidRPr="00D14A7D">
        <w:rPr>
          <w:rFonts w:ascii="Times New Roman" w:hAnsi="Times New Roman" w:cs="Times New Roman"/>
          <w:color w:val="000000"/>
          <w:sz w:val="22"/>
        </w:rPr>
        <w:t>в) 10000 рублей, если цена контракта составляет от 50 млн. рублей до 100 млн. рублей (включительно);</w:t>
      </w:r>
    </w:p>
    <w:p w14:paraId="19DC429F" w14:textId="77777777" w:rsidR="00C36860" w:rsidRPr="00D14A7D" w:rsidRDefault="00C36860" w:rsidP="00956228">
      <w:pPr>
        <w:rPr>
          <w:rFonts w:ascii="Times New Roman" w:hAnsi="Times New Roman" w:cs="Times New Roman"/>
          <w:color w:val="000000"/>
          <w:sz w:val="22"/>
        </w:rPr>
      </w:pPr>
      <w:r w:rsidRPr="00D14A7D">
        <w:rPr>
          <w:rFonts w:ascii="Times New Roman" w:hAnsi="Times New Roman" w:cs="Times New Roman"/>
          <w:color w:val="000000"/>
          <w:sz w:val="22"/>
        </w:rPr>
        <w:t>г) 100000 рублей, если цена контракта превышает 100 млн. рублей.</w:t>
      </w:r>
    </w:p>
    <w:p w14:paraId="31F48D4D" w14:textId="77777777" w:rsidR="000F625F" w:rsidRDefault="00C36860" w:rsidP="001D3D87">
      <w:pPr>
        <w:pStyle w:val="afff1"/>
        <w:numPr>
          <w:ilvl w:val="1"/>
          <w:numId w:val="29"/>
        </w:numPr>
        <w:tabs>
          <w:tab w:val="left" w:pos="1134"/>
        </w:tabs>
        <w:spacing w:after="0"/>
        <w:ind w:left="0" w:firstLine="709"/>
        <w:rPr>
          <w:color w:val="000000"/>
          <w:sz w:val="22"/>
        </w:rPr>
      </w:pPr>
      <w:r w:rsidRPr="000F625F">
        <w:rPr>
          <w:color w:val="000000"/>
          <w:sz w:val="22"/>
        </w:rPr>
        <w:lastRenderedPageBreak/>
        <w:t>В случае просрочки исполнения Заказчиком обязательств, предусмотренных Контрактом, По</w:t>
      </w:r>
      <w:r w:rsidR="00BD59B3">
        <w:rPr>
          <w:color w:val="000000"/>
          <w:sz w:val="22"/>
        </w:rPr>
        <w:t>ставщик</w:t>
      </w:r>
      <w:r w:rsidRPr="000F625F">
        <w:rPr>
          <w:color w:val="000000"/>
          <w:sz w:val="22"/>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DDD9E04" w14:textId="77777777" w:rsidR="00C36860" w:rsidRPr="000F625F" w:rsidRDefault="00C36860" w:rsidP="001D3D87">
      <w:pPr>
        <w:pStyle w:val="afff1"/>
        <w:numPr>
          <w:ilvl w:val="1"/>
          <w:numId w:val="29"/>
        </w:numPr>
        <w:tabs>
          <w:tab w:val="left" w:pos="1134"/>
        </w:tabs>
        <w:spacing w:after="0"/>
        <w:ind w:left="0" w:firstLine="709"/>
        <w:rPr>
          <w:color w:val="000000"/>
          <w:sz w:val="22"/>
        </w:rPr>
      </w:pPr>
      <w:r w:rsidRPr="000F625F">
        <w:rPr>
          <w:color w:val="000000"/>
          <w:sz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w:t>
      </w:r>
      <w:r w:rsidR="00BD59B3">
        <w:rPr>
          <w:color w:val="000000"/>
          <w:sz w:val="22"/>
        </w:rPr>
        <w:t>ставщик</w:t>
      </w:r>
      <w:r w:rsidRPr="000F625F">
        <w:rPr>
          <w:color w:val="000000"/>
          <w:sz w:val="22"/>
        </w:rPr>
        <w:t xml:space="preserve"> вправе потребовать уплату штрафа. Размер штрафа определяется в соответствии с Правилами и составляет: </w:t>
      </w:r>
    </w:p>
    <w:p w14:paraId="0A03A72B" w14:textId="77777777" w:rsidR="00C36860" w:rsidRPr="00D14A7D" w:rsidRDefault="00C36860" w:rsidP="00956228">
      <w:pPr>
        <w:rPr>
          <w:rFonts w:ascii="Times New Roman" w:hAnsi="Times New Roman" w:cs="Times New Roman"/>
          <w:color w:val="000000"/>
          <w:sz w:val="22"/>
        </w:rPr>
      </w:pPr>
      <w:r w:rsidRPr="00D14A7D">
        <w:rPr>
          <w:rFonts w:ascii="Times New Roman" w:hAnsi="Times New Roman" w:cs="Times New Roman"/>
          <w:color w:val="000000"/>
          <w:sz w:val="22"/>
        </w:rPr>
        <w:t>а) 1000 рублей, если цена контракта не превышает 3 млн. рублей (включительно);</w:t>
      </w:r>
    </w:p>
    <w:p w14:paraId="4930DA70" w14:textId="77777777" w:rsidR="00C36860" w:rsidRPr="00D14A7D" w:rsidRDefault="00C36860" w:rsidP="00956228">
      <w:pPr>
        <w:rPr>
          <w:rFonts w:ascii="Times New Roman" w:hAnsi="Times New Roman" w:cs="Times New Roman"/>
          <w:color w:val="000000"/>
          <w:sz w:val="22"/>
        </w:rPr>
      </w:pPr>
      <w:r w:rsidRPr="00D14A7D">
        <w:rPr>
          <w:rFonts w:ascii="Times New Roman" w:hAnsi="Times New Roman" w:cs="Times New Roman"/>
          <w:color w:val="000000"/>
          <w:sz w:val="22"/>
        </w:rPr>
        <w:t>б) 5000 рублей, если цена контракта составляет от 3 млн. рублей до 50 млн. рублей (включительно);</w:t>
      </w:r>
    </w:p>
    <w:p w14:paraId="7238CEE7" w14:textId="77777777" w:rsidR="00C36860" w:rsidRPr="00D14A7D" w:rsidRDefault="00C36860" w:rsidP="00956228">
      <w:pPr>
        <w:rPr>
          <w:rFonts w:ascii="Times New Roman" w:hAnsi="Times New Roman" w:cs="Times New Roman"/>
          <w:color w:val="000000"/>
          <w:sz w:val="22"/>
        </w:rPr>
      </w:pPr>
      <w:r w:rsidRPr="00D14A7D">
        <w:rPr>
          <w:rFonts w:ascii="Times New Roman" w:hAnsi="Times New Roman" w:cs="Times New Roman"/>
          <w:color w:val="000000"/>
          <w:sz w:val="22"/>
        </w:rPr>
        <w:t>в) 10000 рублей, если цена контракта составляет от 50 млн. рублей до 100 млн. рублей (включительно);</w:t>
      </w:r>
    </w:p>
    <w:p w14:paraId="08667A6B" w14:textId="77777777" w:rsidR="00C36860" w:rsidRPr="00D14A7D" w:rsidRDefault="00C36860" w:rsidP="00956228">
      <w:pPr>
        <w:rPr>
          <w:rFonts w:ascii="Times New Roman" w:hAnsi="Times New Roman" w:cs="Times New Roman"/>
          <w:color w:val="000000"/>
          <w:sz w:val="22"/>
        </w:rPr>
      </w:pPr>
      <w:r w:rsidRPr="00D14A7D">
        <w:rPr>
          <w:rFonts w:ascii="Times New Roman" w:hAnsi="Times New Roman" w:cs="Times New Roman"/>
          <w:color w:val="000000"/>
          <w:sz w:val="22"/>
        </w:rPr>
        <w:t>г) 100000 рублей, если цена контракта превышает 100 млн. рублей.</w:t>
      </w:r>
    </w:p>
    <w:p w14:paraId="5E731025" w14:textId="77777777" w:rsidR="00C36860" w:rsidRPr="000F625F" w:rsidRDefault="00C36860" w:rsidP="001D3D87">
      <w:pPr>
        <w:pStyle w:val="afff1"/>
        <w:numPr>
          <w:ilvl w:val="1"/>
          <w:numId w:val="29"/>
        </w:numPr>
        <w:tabs>
          <w:tab w:val="left" w:pos="1134"/>
        </w:tabs>
        <w:spacing w:after="0"/>
        <w:ind w:left="0" w:firstLine="709"/>
        <w:rPr>
          <w:color w:val="000000"/>
          <w:sz w:val="22"/>
        </w:rPr>
      </w:pPr>
      <w:r w:rsidRPr="000F625F">
        <w:rPr>
          <w:color w:val="000000"/>
          <w:sz w:val="22"/>
        </w:rPr>
        <w:t>За каждый день просрочки исполнения По</w:t>
      </w:r>
      <w:r w:rsidR="00BD59B3">
        <w:rPr>
          <w:color w:val="000000"/>
          <w:sz w:val="22"/>
        </w:rPr>
        <w:t>ставщик</w:t>
      </w:r>
      <w:r w:rsidRPr="000F625F">
        <w:rPr>
          <w:color w:val="000000"/>
          <w:sz w:val="22"/>
        </w:rPr>
        <w:t>ом обязательства по предоставлению нового обеспечения исполнения Контракта, предусмотренного пунктом 7.8 Контракта, начисляется пеня в размере, определенном в порядке, установленном в соответствии с пунктом 6.3 Контракта.</w:t>
      </w:r>
    </w:p>
    <w:p w14:paraId="7F3F3AE6" w14:textId="77777777" w:rsidR="00C36860" w:rsidRPr="000F625F" w:rsidRDefault="00C36860" w:rsidP="001D3D87">
      <w:pPr>
        <w:pStyle w:val="afff1"/>
        <w:numPr>
          <w:ilvl w:val="1"/>
          <w:numId w:val="29"/>
        </w:numPr>
        <w:tabs>
          <w:tab w:val="left" w:pos="1134"/>
        </w:tabs>
        <w:spacing w:after="0"/>
        <w:ind w:left="0" w:firstLine="709"/>
        <w:rPr>
          <w:color w:val="000000"/>
          <w:sz w:val="22"/>
        </w:rPr>
      </w:pPr>
      <w:r w:rsidRPr="000F625F">
        <w:rPr>
          <w:color w:val="000000"/>
          <w:sz w:val="22"/>
        </w:rPr>
        <w:t>Применение неустойки (штрафа, пени) не освобождает Стороны от исполнения обязательств по Контракту.</w:t>
      </w:r>
    </w:p>
    <w:p w14:paraId="37C37321" w14:textId="77777777" w:rsidR="00C36860" w:rsidRPr="000F625F" w:rsidRDefault="00C36860" w:rsidP="001D3D87">
      <w:pPr>
        <w:pStyle w:val="afff1"/>
        <w:numPr>
          <w:ilvl w:val="1"/>
          <w:numId w:val="29"/>
        </w:numPr>
        <w:tabs>
          <w:tab w:val="left" w:pos="1276"/>
        </w:tabs>
        <w:spacing w:after="0"/>
        <w:ind w:left="0" w:firstLine="709"/>
        <w:rPr>
          <w:color w:val="000000"/>
          <w:sz w:val="22"/>
        </w:rPr>
      </w:pPr>
      <w:r w:rsidRPr="000F625F">
        <w:rPr>
          <w:color w:val="000000"/>
          <w:sz w:val="22"/>
        </w:rPr>
        <w:t>Общая сумма начисленных штрафов за неисполнение или ненадлежащее исполнение По</w:t>
      </w:r>
      <w:r w:rsidR="00BD59B3">
        <w:rPr>
          <w:color w:val="000000"/>
          <w:sz w:val="22"/>
        </w:rPr>
        <w:t>ставщиком</w:t>
      </w:r>
      <w:r w:rsidRPr="000F625F">
        <w:rPr>
          <w:color w:val="000000"/>
          <w:sz w:val="22"/>
        </w:rPr>
        <w:t xml:space="preserve"> обязательств, предусмотренных Контрактом, не может превышать цену Контракта.</w:t>
      </w:r>
    </w:p>
    <w:p w14:paraId="60249047" w14:textId="77777777" w:rsidR="00C36860" w:rsidRPr="000F625F" w:rsidRDefault="00C36860" w:rsidP="001D3D87">
      <w:pPr>
        <w:pStyle w:val="afff1"/>
        <w:numPr>
          <w:ilvl w:val="1"/>
          <w:numId w:val="29"/>
        </w:numPr>
        <w:tabs>
          <w:tab w:val="left" w:pos="1276"/>
        </w:tabs>
        <w:spacing w:after="0"/>
        <w:ind w:left="0" w:firstLine="709"/>
        <w:rPr>
          <w:color w:val="000000"/>
          <w:sz w:val="22"/>
        </w:rPr>
      </w:pPr>
      <w:r w:rsidRPr="000F625F">
        <w:rPr>
          <w:color w:val="000000"/>
          <w:sz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5BFE515" w14:textId="77777777" w:rsidR="00CF0AD7" w:rsidRPr="000F625F" w:rsidRDefault="00C36860" w:rsidP="001D3D87">
      <w:pPr>
        <w:pStyle w:val="afff1"/>
        <w:numPr>
          <w:ilvl w:val="1"/>
          <w:numId w:val="29"/>
        </w:numPr>
        <w:tabs>
          <w:tab w:val="left" w:pos="1276"/>
        </w:tabs>
        <w:spacing w:after="0"/>
        <w:ind w:left="0" w:firstLine="709"/>
        <w:rPr>
          <w:color w:val="000000"/>
          <w:sz w:val="22"/>
        </w:rPr>
      </w:pPr>
      <w:r w:rsidRPr="000F625F">
        <w:rPr>
          <w:color w:val="000000"/>
          <w:sz w:val="22"/>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DC4490B" w14:textId="77777777" w:rsidR="00A535FB" w:rsidRPr="00D14A7D" w:rsidRDefault="00A535FB" w:rsidP="00956228">
      <w:pPr>
        <w:ind w:firstLine="0"/>
        <w:jc w:val="center"/>
        <w:rPr>
          <w:rFonts w:ascii="Times New Roman" w:hAnsi="Times New Roman" w:cs="Times New Roman"/>
          <w:b/>
          <w:bCs/>
          <w:color w:val="000000"/>
          <w:sz w:val="22"/>
        </w:rPr>
      </w:pPr>
    </w:p>
    <w:p w14:paraId="4E3312EC" w14:textId="77777777" w:rsidR="00CF0AD7" w:rsidRPr="000F625F" w:rsidRDefault="00CF0AD7" w:rsidP="001D3D87">
      <w:pPr>
        <w:pStyle w:val="afff1"/>
        <w:numPr>
          <w:ilvl w:val="0"/>
          <w:numId w:val="29"/>
        </w:numPr>
        <w:tabs>
          <w:tab w:val="left" w:pos="426"/>
        </w:tabs>
        <w:spacing w:after="0"/>
        <w:ind w:left="0" w:firstLine="0"/>
        <w:jc w:val="center"/>
        <w:rPr>
          <w:b/>
          <w:bCs/>
          <w:color w:val="000000"/>
          <w:sz w:val="22"/>
        </w:rPr>
      </w:pPr>
      <w:r w:rsidRPr="000F625F">
        <w:rPr>
          <w:b/>
          <w:bCs/>
          <w:color w:val="000000"/>
          <w:sz w:val="22"/>
        </w:rPr>
        <w:t xml:space="preserve">Исключительные права </w:t>
      </w:r>
    </w:p>
    <w:p w14:paraId="1869BF1A" w14:textId="77777777" w:rsidR="00CF0AD7" w:rsidRPr="000F625F" w:rsidRDefault="00CF0AD7" w:rsidP="001D3D87">
      <w:pPr>
        <w:pStyle w:val="afff1"/>
        <w:numPr>
          <w:ilvl w:val="1"/>
          <w:numId w:val="29"/>
        </w:numPr>
        <w:tabs>
          <w:tab w:val="left" w:pos="1134"/>
        </w:tabs>
        <w:spacing w:after="0"/>
        <w:ind w:left="0" w:firstLine="709"/>
        <w:rPr>
          <w:color w:val="000000"/>
          <w:sz w:val="22"/>
        </w:rPr>
      </w:pPr>
      <w:r w:rsidRPr="000F625F">
        <w:rPr>
          <w:color w:val="000000"/>
          <w:sz w:val="22"/>
        </w:rPr>
        <w:t>По</w:t>
      </w:r>
      <w:r w:rsidR="00BD59B3">
        <w:rPr>
          <w:color w:val="000000"/>
          <w:sz w:val="22"/>
        </w:rPr>
        <w:t>ставщик</w:t>
      </w:r>
      <w:r w:rsidRPr="000F625F">
        <w:rPr>
          <w:color w:val="000000"/>
          <w:sz w:val="22"/>
        </w:rPr>
        <w:t xml:space="preserve"> гарантирует отсутствие нарушения исключительных прав третьих лиц, связанных с поставкой и использованием Товара.</w:t>
      </w:r>
    </w:p>
    <w:p w14:paraId="2BD51A58" w14:textId="77777777" w:rsidR="00CF0AD7" w:rsidRPr="000F625F" w:rsidRDefault="00CF0AD7" w:rsidP="001D3D87">
      <w:pPr>
        <w:pStyle w:val="afff1"/>
        <w:numPr>
          <w:ilvl w:val="1"/>
          <w:numId w:val="29"/>
        </w:numPr>
        <w:tabs>
          <w:tab w:val="left" w:pos="1134"/>
        </w:tabs>
        <w:spacing w:after="0"/>
        <w:ind w:left="0" w:firstLine="709"/>
        <w:rPr>
          <w:color w:val="000000"/>
          <w:sz w:val="22"/>
        </w:rPr>
      </w:pPr>
      <w:r w:rsidRPr="000F625F">
        <w:rPr>
          <w:color w:val="000000"/>
          <w:sz w:val="22"/>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w:t>
      </w:r>
      <w:r w:rsidR="00BD59B3">
        <w:rPr>
          <w:color w:val="000000"/>
          <w:sz w:val="22"/>
        </w:rPr>
        <w:t>ставщиком</w:t>
      </w:r>
      <w:r w:rsidRPr="000F625F">
        <w:rPr>
          <w:color w:val="000000"/>
          <w:sz w:val="22"/>
        </w:rPr>
        <w:t xml:space="preserve"> в полном объеме.</w:t>
      </w:r>
    </w:p>
    <w:p w14:paraId="296069E7" w14:textId="77777777" w:rsidR="00CF0AD7" w:rsidRDefault="00CF0AD7" w:rsidP="00956228">
      <w:pPr>
        <w:rPr>
          <w:rFonts w:ascii="Times New Roman" w:hAnsi="Times New Roman" w:cs="Times New Roman"/>
          <w:color w:val="000000"/>
          <w:sz w:val="22"/>
        </w:rPr>
      </w:pPr>
    </w:p>
    <w:p w14:paraId="72CB84C7" w14:textId="77777777" w:rsidR="002F790B" w:rsidRPr="002F790B" w:rsidRDefault="002F790B" w:rsidP="001D3D87">
      <w:pPr>
        <w:pStyle w:val="afff1"/>
        <w:numPr>
          <w:ilvl w:val="0"/>
          <w:numId w:val="29"/>
        </w:numPr>
        <w:tabs>
          <w:tab w:val="left" w:pos="426"/>
        </w:tabs>
        <w:spacing w:after="0"/>
        <w:ind w:left="0" w:firstLine="0"/>
        <w:jc w:val="center"/>
        <w:rPr>
          <w:b/>
          <w:bCs/>
          <w:color w:val="000000"/>
          <w:sz w:val="22"/>
          <w:szCs w:val="22"/>
        </w:rPr>
      </w:pPr>
      <w:r w:rsidRPr="002F790B">
        <w:rPr>
          <w:b/>
          <w:w w:val="90"/>
          <w:sz w:val="22"/>
          <w:szCs w:val="22"/>
        </w:rPr>
        <w:t>Порядок</w:t>
      </w:r>
      <w:r w:rsidRPr="002F790B">
        <w:rPr>
          <w:b/>
          <w:spacing w:val="11"/>
          <w:sz w:val="22"/>
          <w:szCs w:val="22"/>
        </w:rPr>
        <w:t xml:space="preserve"> </w:t>
      </w:r>
      <w:r w:rsidRPr="002F790B">
        <w:rPr>
          <w:b/>
          <w:w w:val="90"/>
          <w:sz w:val="22"/>
          <w:szCs w:val="22"/>
        </w:rPr>
        <w:t>изменения</w:t>
      </w:r>
      <w:r w:rsidRPr="002F790B">
        <w:rPr>
          <w:b/>
          <w:spacing w:val="11"/>
          <w:sz w:val="22"/>
          <w:szCs w:val="22"/>
        </w:rPr>
        <w:t xml:space="preserve"> </w:t>
      </w:r>
      <w:r w:rsidRPr="002F790B">
        <w:rPr>
          <w:b/>
          <w:w w:val="90"/>
          <w:sz w:val="22"/>
          <w:szCs w:val="22"/>
        </w:rPr>
        <w:t>и</w:t>
      </w:r>
      <w:r w:rsidRPr="002F790B">
        <w:rPr>
          <w:b/>
          <w:spacing w:val="11"/>
          <w:sz w:val="22"/>
          <w:szCs w:val="22"/>
        </w:rPr>
        <w:t xml:space="preserve"> </w:t>
      </w:r>
      <w:r w:rsidRPr="002F790B">
        <w:rPr>
          <w:b/>
          <w:w w:val="90"/>
          <w:sz w:val="22"/>
          <w:szCs w:val="22"/>
        </w:rPr>
        <w:t>расторжения</w:t>
      </w:r>
      <w:r w:rsidRPr="002F790B">
        <w:rPr>
          <w:b/>
          <w:spacing w:val="11"/>
          <w:sz w:val="22"/>
          <w:szCs w:val="22"/>
        </w:rPr>
        <w:t xml:space="preserve"> </w:t>
      </w:r>
      <w:r w:rsidRPr="002F790B">
        <w:rPr>
          <w:b/>
          <w:spacing w:val="-2"/>
          <w:w w:val="90"/>
          <w:sz w:val="22"/>
          <w:szCs w:val="22"/>
        </w:rPr>
        <w:t>Контракта</w:t>
      </w:r>
    </w:p>
    <w:p w14:paraId="04B1B989" w14:textId="77777777" w:rsidR="002F790B" w:rsidRPr="002F790B" w:rsidRDefault="002F790B" w:rsidP="001D3D87">
      <w:pPr>
        <w:pStyle w:val="afff1"/>
        <w:widowControl w:val="0"/>
        <w:numPr>
          <w:ilvl w:val="1"/>
          <w:numId w:val="29"/>
        </w:numPr>
        <w:tabs>
          <w:tab w:val="left" w:pos="1276"/>
        </w:tabs>
        <w:autoSpaceDE w:val="0"/>
        <w:autoSpaceDN w:val="0"/>
        <w:spacing w:after="0"/>
        <w:ind w:left="0" w:right="-6" w:firstLine="709"/>
        <w:contextualSpacing w:val="0"/>
        <w:rPr>
          <w:sz w:val="22"/>
          <w:szCs w:val="22"/>
        </w:rPr>
      </w:pPr>
      <w:r w:rsidRPr="002F790B">
        <w:rPr>
          <w:spacing w:val="14"/>
          <w:sz w:val="22"/>
          <w:szCs w:val="22"/>
        </w:rPr>
        <w:t xml:space="preserve">Изменения </w:t>
      </w:r>
      <w:r w:rsidRPr="002F790B">
        <w:rPr>
          <w:sz w:val="22"/>
          <w:szCs w:val="22"/>
        </w:rPr>
        <w:t xml:space="preserve">и </w:t>
      </w:r>
      <w:r w:rsidRPr="002F790B">
        <w:rPr>
          <w:spacing w:val="14"/>
          <w:sz w:val="22"/>
          <w:szCs w:val="22"/>
        </w:rPr>
        <w:t xml:space="preserve">дополнения </w:t>
      </w:r>
      <w:r w:rsidRPr="002F790B">
        <w:rPr>
          <w:sz w:val="22"/>
          <w:szCs w:val="22"/>
        </w:rPr>
        <w:t xml:space="preserve">по </w:t>
      </w:r>
      <w:r w:rsidRPr="002F790B">
        <w:rPr>
          <w:spacing w:val="14"/>
          <w:sz w:val="22"/>
          <w:szCs w:val="22"/>
        </w:rPr>
        <w:t xml:space="preserve">основаниям, предусмотренным </w:t>
      </w:r>
      <w:r w:rsidRPr="002F790B">
        <w:rPr>
          <w:spacing w:val="16"/>
          <w:sz w:val="22"/>
          <w:szCs w:val="22"/>
        </w:rPr>
        <w:t xml:space="preserve">настоящим </w:t>
      </w:r>
      <w:r w:rsidRPr="002F790B">
        <w:rPr>
          <w:sz w:val="22"/>
          <w:szCs w:val="22"/>
        </w:rPr>
        <w:t>Контрактом,</w:t>
      </w:r>
      <w:r w:rsidRPr="002F790B">
        <w:rPr>
          <w:spacing w:val="-2"/>
          <w:sz w:val="22"/>
          <w:szCs w:val="22"/>
        </w:rPr>
        <w:t xml:space="preserve"> </w:t>
      </w:r>
      <w:r w:rsidRPr="002F790B">
        <w:rPr>
          <w:sz w:val="22"/>
          <w:szCs w:val="22"/>
        </w:rPr>
        <w:t>вносятся</w:t>
      </w:r>
      <w:r w:rsidRPr="002F790B">
        <w:rPr>
          <w:spacing w:val="-2"/>
          <w:sz w:val="22"/>
          <w:szCs w:val="22"/>
        </w:rPr>
        <w:t xml:space="preserve"> </w:t>
      </w:r>
      <w:r w:rsidRPr="002F790B">
        <w:rPr>
          <w:sz w:val="22"/>
          <w:szCs w:val="22"/>
        </w:rPr>
        <w:t>по</w:t>
      </w:r>
      <w:r w:rsidRPr="002F790B">
        <w:rPr>
          <w:spacing w:val="-2"/>
          <w:sz w:val="22"/>
          <w:szCs w:val="22"/>
        </w:rPr>
        <w:t xml:space="preserve"> </w:t>
      </w:r>
      <w:r w:rsidRPr="002F790B">
        <w:rPr>
          <w:sz w:val="22"/>
          <w:szCs w:val="22"/>
        </w:rPr>
        <w:t>соглашению</w:t>
      </w:r>
      <w:r w:rsidRPr="002F790B">
        <w:rPr>
          <w:spacing w:val="-2"/>
          <w:sz w:val="22"/>
          <w:szCs w:val="22"/>
        </w:rPr>
        <w:t xml:space="preserve"> </w:t>
      </w:r>
      <w:r w:rsidRPr="002F790B">
        <w:rPr>
          <w:sz w:val="22"/>
          <w:szCs w:val="22"/>
        </w:rPr>
        <w:t>Сторон,</w:t>
      </w:r>
      <w:r w:rsidRPr="002F790B">
        <w:rPr>
          <w:spacing w:val="-2"/>
          <w:sz w:val="22"/>
          <w:szCs w:val="22"/>
        </w:rPr>
        <w:t xml:space="preserve"> </w:t>
      </w:r>
      <w:r w:rsidRPr="002F790B">
        <w:rPr>
          <w:sz w:val="22"/>
          <w:szCs w:val="22"/>
        </w:rPr>
        <w:t>которое</w:t>
      </w:r>
      <w:r w:rsidRPr="002F790B">
        <w:rPr>
          <w:spacing w:val="-2"/>
          <w:sz w:val="22"/>
          <w:szCs w:val="22"/>
        </w:rPr>
        <w:t xml:space="preserve"> </w:t>
      </w:r>
      <w:r w:rsidRPr="002F790B">
        <w:rPr>
          <w:sz w:val="22"/>
          <w:szCs w:val="22"/>
        </w:rPr>
        <w:t>оформляется</w:t>
      </w:r>
      <w:r w:rsidRPr="002F790B">
        <w:rPr>
          <w:spacing w:val="-2"/>
          <w:sz w:val="22"/>
          <w:szCs w:val="22"/>
        </w:rPr>
        <w:t xml:space="preserve"> </w:t>
      </w:r>
      <w:r w:rsidRPr="002F790B">
        <w:rPr>
          <w:sz w:val="22"/>
          <w:szCs w:val="22"/>
        </w:rPr>
        <w:t xml:space="preserve">соответствующим </w:t>
      </w:r>
      <w:r w:rsidRPr="002F790B">
        <w:rPr>
          <w:spacing w:val="13"/>
          <w:sz w:val="22"/>
          <w:szCs w:val="22"/>
        </w:rPr>
        <w:t xml:space="preserve">дополнительным соглашением </w:t>
      </w:r>
      <w:r w:rsidRPr="002F790B">
        <w:rPr>
          <w:sz w:val="22"/>
          <w:szCs w:val="22"/>
        </w:rPr>
        <w:t xml:space="preserve">и </w:t>
      </w:r>
      <w:r w:rsidRPr="002F790B">
        <w:rPr>
          <w:spacing w:val="13"/>
          <w:sz w:val="22"/>
          <w:szCs w:val="22"/>
        </w:rPr>
        <w:t xml:space="preserve">является неотъемлемой </w:t>
      </w:r>
      <w:r w:rsidRPr="002F790B">
        <w:rPr>
          <w:spacing w:val="12"/>
          <w:sz w:val="22"/>
          <w:szCs w:val="22"/>
        </w:rPr>
        <w:t xml:space="preserve">частью </w:t>
      </w:r>
      <w:r w:rsidRPr="002F790B">
        <w:rPr>
          <w:spacing w:val="15"/>
          <w:sz w:val="22"/>
          <w:szCs w:val="22"/>
        </w:rPr>
        <w:t xml:space="preserve">настоящего </w:t>
      </w:r>
      <w:r w:rsidRPr="002F790B">
        <w:rPr>
          <w:sz w:val="22"/>
          <w:szCs w:val="22"/>
        </w:rPr>
        <w:t>Контракта, и вступают в силу с момента их подписания Сторонами.</w:t>
      </w:r>
    </w:p>
    <w:p w14:paraId="31277E55" w14:textId="77777777" w:rsidR="002F790B" w:rsidRPr="002F790B" w:rsidRDefault="002F790B" w:rsidP="001D3D87">
      <w:pPr>
        <w:pStyle w:val="afff1"/>
        <w:widowControl w:val="0"/>
        <w:numPr>
          <w:ilvl w:val="1"/>
          <w:numId w:val="29"/>
        </w:numPr>
        <w:tabs>
          <w:tab w:val="left" w:pos="811"/>
          <w:tab w:val="left" w:pos="1276"/>
        </w:tabs>
        <w:autoSpaceDE w:val="0"/>
        <w:autoSpaceDN w:val="0"/>
        <w:spacing w:after="0"/>
        <w:ind w:left="0" w:right="-6" w:firstLine="709"/>
        <w:contextualSpacing w:val="0"/>
        <w:rPr>
          <w:sz w:val="22"/>
          <w:szCs w:val="22"/>
        </w:rPr>
      </w:pPr>
      <w:r w:rsidRPr="002F790B">
        <w:rPr>
          <w:spacing w:val="20"/>
          <w:sz w:val="22"/>
          <w:szCs w:val="22"/>
        </w:rPr>
        <w:t xml:space="preserve">Существенные </w:t>
      </w:r>
      <w:r w:rsidRPr="002F790B">
        <w:rPr>
          <w:spacing w:val="18"/>
          <w:sz w:val="22"/>
          <w:szCs w:val="22"/>
        </w:rPr>
        <w:t xml:space="preserve">условия </w:t>
      </w:r>
      <w:r w:rsidRPr="002F790B">
        <w:rPr>
          <w:spacing w:val="19"/>
          <w:sz w:val="22"/>
          <w:szCs w:val="22"/>
        </w:rPr>
        <w:t xml:space="preserve">Контракта </w:t>
      </w:r>
      <w:r w:rsidRPr="002F790B">
        <w:rPr>
          <w:spacing w:val="17"/>
          <w:sz w:val="22"/>
          <w:szCs w:val="22"/>
        </w:rPr>
        <w:t xml:space="preserve">могут </w:t>
      </w:r>
      <w:r w:rsidRPr="002F790B">
        <w:rPr>
          <w:spacing w:val="16"/>
          <w:sz w:val="22"/>
          <w:szCs w:val="22"/>
        </w:rPr>
        <w:t xml:space="preserve">быть </w:t>
      </w:r>
      <w:r w:rsidRPr="002F790B">
        <w:rPr>
          <w:spacing w:val="19"/>
          <w:sz w:val="22"/>
          <w:szCs w:val="22"/>
        </w:rPr>
        <w:t xml:space="preserve">изменены </w:t>
      </w:r>
      <w:r w:rsidRPr="002F790B">
        <w:rPr>
          <w:sz w:val="22"/>
          <w:szCs w:val="22"/>
        </w:rPr>
        <w:t xml:space="preserve">в </w:t>
      </w:r>
      <w:r w:rsidRPr="002F790B">
        <w:rPr>
          <w:spacing w:val="22"/>
          <w:sz w:val="22"/>
          <w:szCs w:val="22"/>
        </w:rPr>
        <w:t xml:space="preserve">случаях, </w:t>
      </w:r>
      <w:r w:rsidRPr="002F790B">
        <w:rPr>
          <w:sz w:val="22"/>
          <w:szCs w:val="22"/>
        </w:rPr>
        <w:t>предусмотренных статьей 95 Закона о контрактной системе.</w:t>
      </w:r>
    </w:p>
    <w:p w14:paraId="53265A3F" w14:textId="77777777" w:rsidR="002F790B" w:rsidRPr="002F790B" w:rsidRDefault="002F790B" w:rsidP="001D3D87">
      <w:pPr>
        <w:pStyle w:val="afff1"/>
        <w:widowControl w:val="0"/>
        <w:numPr>
          <w:ilvl w:val="1"/>
          <w:numId w:val="29"/>
        </w:numPr>
        <w:tabs>
          <w:tab w:val="left" w:pos="646"/>
          <w:tab w:val="left" w:pos="1276"/>
        </w:tabs>
        <w:autoSpaceDE w:val="0"/>
        <w:autoSpaceDN w:val="0"/>
        <w:spacing w:after="0"/>
        <w:ind w:left="0" w:right="-6" w:firstLine="709"/>
        <w:contextualSpacing w:val="0"/>
        <w:rPr>
          <w:sz w:val="22"/>
          <w:szCs w:val="22"/>
        </w:rPr>
      </w:pPr>
      <w:r w:rsidRPr="002F790B">
        <w:rPr>
          <w:sz w:val="22"/>
          <w:szCs w:val="22"/>
        </w:rPr>
        <w:t>Настоящий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160F4CA" w14:textId="77777777" w:rsidR="002F790B" w:rsidRPr="002F790B" w:rsidRDefault="002F790B" w:rsidP="001D3D87">
      <w:pPr>
        <w:pStyle w:val="afff1"/>
        <w:widowControl w:val="0"/>
        <w:numPr>
          <w:ilvl w:val="2"/>
          <w:numId w:val="29"/>
        </w:numPr>
        <w:tabs>
          <w:tab w:val="left" w:pos="967"/>
          <w:tab w:val="left" w:pos="1276"/>
        </w:tabs>
        <w:autoSpaceDE w:val="0"/>
        <w:autoSpaceDN w:val="0"/>
        <w:spacing w:after="0"/>
        <w:ind w:left="0" w:right="-6" w:firstLine="709"/>
        <w:contextualSpacing w:val="0"/>
        <w:rPr>
          <w:sz w:val="22"/>
          <w:szCs w:val="22"/>
        </w:rPr>
      </w:pPr>
      <w:r w:rsidRPr="002F790B">
        <w:rPr>
          <w:spacing w:val="9"/>
          <w:sz w:val="22"/>
          <w:szCs w:val="22"/>
        </w:rPr>
        <w:t xml:space="preserve">Основания </w:t>
      </w:r>
      <w:r w:rsidRPr="002F790B">
        <w:rPr>
          <w:spacing w:val="10"/>
          <w:sz w:val="22"/>
          <w:szCs w:val="22"/>
        </w:rPr>
        <w:t xml:space="preserve">расторжения </w:t>
      </w:r>
      <w:r w:rsidRPr="002F790B">
        <w:rPr>
          <w:spacing w:val="9"/>
          <w:sz w:val="22"/>
          <w:szCs w:val="22"/>
        </w:rPr>
        <w:t xml:space="preserve">Контракта </w:t>
      </w:r>
      <w:r w:rsidRPr="002F790B">
        <w:rPr>
          <w:sz w:val="22"/>
          <w:szCs w:val="22"/>
        </w:rPr>
        <w:t xml:space="preserve">в </w:t>
      </w:r>
      <w:r w:rsidRPr="002F790B">
        <w:rPr>
          <w:spacing w:val="9"/>
          <w:sz w:val="22"/>
          <w:szCs w:val="22"/>
        </w:rPr>
        <w:t xml:space="preserve">связи </w:t>
      </w:r>
      <w:r w:rsidRPr="002F790B">
        <w:rPr>
          <w:sz w:val="22"/>
          <w:szCs w:val="22"/>
        </w:rPr>
        <w:t xml:space="preserve">с </w:t>
      </w:r>
      <w:r w:rsidRPr="002F790B">
        <w:rPr>
          <w:spacing w:val="10"/>
          <w:sz w:val="22"/>
          <w:szCs w:val="22"/>
        </w:rPr>
        <w:t xml:space="preserve">односторонним </w:t>
      </w:r>
      <w:r w:rsidRPr="002F790B">
        <w:rPr>
          <w:spacing w:val="9"/>
          <w:sz w:val="22"/>
          <w:szCs w:val="22"/>
        </w:rPr>
        <w:t xml:space="preserve">отказом </w:t>
      </w:r>
      <w:r w:rsidRPr="002F790B">
        <w:rPr>
          <w:spacing w:val="12"/>
          <w:sz w:val="22"/>
          <w:szCs w:val="22"/>
        </w:rPr>
        <w:t xml:space="preserve">от </w:t>
      </w:r>
      <w:r w:rsidRPr="002F790B">
        <w:rPr>
          <w:sz w:val="22"/>
          <w:szCs w:val="22"/>
        </w:rPr>
        <w:t>исполнения Контракта по инициативе Заказчика:</w:t>
      </w:r>
    </w:p>
    <w:p w14:paraId="7F9B8AF2" w14:textId="77777777" w:rsidR="002F790B" w:rsidRPr="002F790B" w:rsidRDefault="002F790B" w:rsidP="001D3D87">
      <w:pPr>
        <w:pStyle w:val="afff1"/>
        <w:widowControl w:val="0"/>
        <w:numPr>
          <w:ilvl w:val="3"/>
          <w:numId w:val="29"/>
        </w:numPr>
        <w:tabs>
          <w:tab w:val="left" w:pos="1066"/>
          <w:tab w:val="left" w:pos="1276"/>
        </w:tabs>
        <w:autoSpaceDE w:val="0"/>
        <w:autoSpaceDN w:val="0"/>
        <w:spacing w:after="0"/>
        <w:ind w:left="0" w:right="-6" w:firstLine="709"/>
        <w:contextualSpacing w:val="0"/>
        <w:rPr>
          <w:sz w:val="22"/>
          <w:szCs w:val="22"/>
        </w:rPr>
      </w:pPr>
      <w:r w:rsidRPr="002F790B">
        <w:rPr>
          <w:sz w:val="22"/>
          <w:szCs w:val="22"/>
        </w:rPr>
        <w:t>Осуществление поставки товаров ненадлежащего качества, если недостатки не могут</w:t>
      </w:r>
      <w:r w:rsidRPr="002F790B">
        <w:rPr>
          <w:spacing w:val="-4"/>
          <w:sz w:val="22"/>
          <w:szCs w:val="22"/>
        </w:rPr>
        <w:t xml:space="preserve"> </w:t>
      </w:r>
      <w:r w:rsidRPr="002F790B">
        <w:rPr>
          <w:sz w:val="22"/>
          <w:szCs w:val="22"/>
        </w:rPr>
        <w:t>быть</w:t>
      </w:r>
      <w:r w:rsidRPr="002F790B">
        <w:rPr>
          <w:spacing w:val="-4"/>
          <w:sz w:val="22"/>
          <w:szCs w:val="22"/>
        </w:rPr>
        <w:t xml:space="preserve"> </w:t>
      </w:r>
      <w:r w:rsidRPr="002F790B">
        <w:rPr>
          <w:sz w:val="22"/>
          <w:szCs w:val="22"/>
        </w:rPr>
        <w:t>устранены</w:t>
      </w:r>
      <w:r w:rsidRPr="002F790B">
        <w:rPr>
          <w:spacing w:val="-5"/>
          <w:sz w:val="22"/>
          <w:szCs w:val="22"/>
        </w:rPr>
        <w:t xml:space="preserve"> </w:t>
      </w:r>
      <w:r w:rsidRPr="002F790B">
        <w:rPr>
          <w:sz w:val="22"/>
          <w:szCs w:val="22"/>
        </w:rPr>
        <w:t>в</w:t>
      </w:r>
      <w:r w:rsidRPr="002F790B">
        <w:rPr>
          <w:spacing w:val="-4"/>
          <w:sz w:val="22"/>
          <w:szCs w:val="22"/>
        </w:rPr>
        <w:t xml:space="preserve"> </w:t>
      </w:r>
      <w:r w:rsidRPr="002F790B">
        <w:rPr>
          <w:sz w:val="22"/>
          <w:szCs w:val="22"/>
        </w:rPr>
        <w:t>установленный</w:t>
      </w:r>
      <w:r w:rsidRPr="002F790B">
        <w:rPr>
          <w:spacing w:val="-4"/>
          <w:sz w:val="22"/>
          <w:szCs w:val="22"/>
        </w:rPr>
        <w:t xml:space="preserve"> </w:t>
      </w:r>
      <w:r w:rsidRPr="002F790B">
        <w:rPr>
          <w:sz w:val="22"/>
          <w:szCs w:val="22"/>
        </w:rPr>
        <w:t>разумный</w:t>
      </w:r>
      <w:r w:rsidRPr="002F790B">
        <w:rPr>
          <w:spacing w:val="-4"/>
          <w:sz w:val="22"/>
          <w:szCs w:val="22"/>
        </w:rPr>
        <w:t xml:space="preserve"> </w:t>
      </w:r>
      <w:r w:rsidRPr="002F790B">
        <w:rPr>
          <w:sz w:val="22"/>
          <w:szCs w:val="22"/>
        </w:rPr>
        <w:t>срок</w:t>
      </w:r>
      <w:r w:rsidRPr="002F790B">
        <w:rPr>
          <w:spacing w:val="-5"/>
          <w:sz w:val="22"/>
          <w:szCs w:val="22"/>
        </w:rPr>
        <w:t xml:space="preserve"> </w:t>
      </w:r>
      <w:r w:rsidRPr="002F790B">
        <w:rPr>
          <w:sz w:val="22"/>
          <w:szCs w:val="22"/>
        </w:rPr>
        <w:t>либо</w:t>
      </w:r>
      <w:r w:rsidRPr="002F790B">
        <w:rPr>
          <w:spacing w:val="-4"/>
          <w:sz w:val="22"/>
          <w:szCs w:val="22"/>
        </w:rPr>
        <w:t xml:space="preserve"> </w:t>
      </w:r>
      <w:r w:rsidRPr="002F790B">
        <w:rPr>
          <w:sz w:val="22"/>
          <w:szCs w:val="22"/>
        </w:rPr>
        <w:t>являются</w:t>
      </w:r>
      <w:r w:rsidRPr="002F790B">
        <w:rPr>
          <w:spacing w:val="-5"/>
          <w:sz w:val="22"/>
          <w:szCs w:val="22"/>
        </w:rPr>
        <w:t xml:space="preserve"> </w:t>
      </w:r>
      <w:r w:rsidRPr="002F790B">
        <w:rPr>
          <w:sz w:val="22"/>
          <w:szCs w:val="22"/>
        </w:rPr>
        <w:t>существенными и неустранимыми.</w:t>
      </w:r>
    </w:p>
    <w:p w14:paraId="0D2E7482" w14:textId="77777777" w:rsidR="002F790B" w:rsidRPr="002F790B" w:rsidRDefault="002F790B" w:rsidP="001D3D87">
      <w:pPr>
        <w:pStyle w:val="afff1"/>
        <w:widowControl w:val="0"/>
        <w:numPr>
          <w:ilvl w:val="3"/>
          <w:numId w:val="29"/>
        </w:numPr>
        <w:tabs>
          <w:tab w:val="left" w:pos="1124"/>
          <w:tab w:val="left" w:pos="1276"/>
        </w:tabs>
        <w:autoSpaceDE w:val="0"/>
        <w:autoSpaceDN w:val="0"/>
        <w:spacing w:after="0"/>
        <w:ind w:left="0" w:right="-6" w:firstLine="709"/>
        <w:contextualSpacing w:val="0"/>
        <w:rPr>
          <w:sz w:val="22"/>
          <w:szCs w:val="22"/>
        </w:rPr>
      </w:pPr>
      <w:r w:rsidRPr="002F790B">
        <w:rPr>
          <w:sz w:val="22"/>
          <w:szCs w:val="22"/>
        </w:rPr>
        <w:t>По</w:t>
      </w:r>
      <w:r w:rsidR="00BD59B3">
        <w:rPr>
          <w:sz w:val="22"/>
          <w:szCs w:val="22"/>
        </w:rPr>
        <w:t>ставщик</w:t>
      </w:r>
      <w:r w:rsidR="007518B7">
        <w:rPr>
          <w:sz w:val="22"/>
          <w:szCs w:val="22"/>
        </w:rPr>
        <w:t xml:space="preserve"> </w:t>
      </w:r>
      <w:r w:rsidRPr="002F790B">
        <w:rPr>
          <w:sz w:val="22"/>
          <w:szCs w:val="22"/>
        </w:rPr>
        <w:t>не приступает к исполнению Контракта в срок, установленный Контрактом, или неоднократно (от двух и более раз) нарушает объемы поставки товаров</w:t>
      </w:r>
      <w:r w:rsidR="007518B7">
        <w:rPr>
          <w:sz w:val="22"/>
          <w:szCs w:val="22"/>
        </w:rPr>
        <w:t xml:space="preserve"> и не приступил к монтажным работам</w:t>
      </w:r>
      <w:r w:rsidRPr="002F790B">
        <w:rPr>
          <w:sz w:val="22"/>
          <w:szCs w:val="22"/>
        </w:rPr>
        <w:t>, предусмотренные Контрактом, или оказывает услуги выполняет работы так, что</w:t>
      </w:r>
      <w:r w:rsidRPr="002F790B">
        <w:rPr>
          <w:spacing w:val="30"/>
          <w:sz w:val="22"/>
          <w:szCs w:val="22"/>
        </w:rPr>
        <w:t xml:space="preserve"> </w:t>
      </w:r>
      <w:r w:rsidRPr="002F790B">
        <w:rPr>
          <w:sz w:val="22"/>
          <w:szCs w:val="22"/>
        </w:rPr>
        <w:t>окончание их</w:t>
      </w:r>
      <w:r w:rsidRPr="002F790B">
        <w:rPr>
          <w:spacing w:val="30"/>
          <w:sz w:val="22"/>
          <w:szCs w:val="22"/>
        </w:rPr>
        <w:t xml:space="preserve"> </w:t>
      </w:r>
      <w:r w:rsidRPr="002F790B">
        <w:rPr>
          <w:sz w:val="22"/>
          <w:szCs w:val="22"/>
        </w:rPr>
        <w:t>оказания</w:t>
      </w:r>
      <w:r w:rsidRPr="002F790B">
        <w:rPr>
          <w:spacing w:val="30"/>
          <w:sz w:val="22"/>
          <w:szCs w:val="22"/>
        </w:rPr>
        <w:t xml:space="preserve"> </w:t>
      </w:r>
      <w:r w:rsidRPr="002F790B">
        <w:rPr>
          <w:sz w:val="22"/>
          <w:szCs w:val="22"/>
        </w:rPr>
        <w:t>к</w:t>
      </w:r>
      <w:r w:rsidRPr="002F790B">
        <w:rPr>
          <w:spacing w:val="30"/>
          <w:sz w:val="22"/>
          <w:szCs w:val="22"/>
        </w:rPr>
        <w:t xml:space="preserve"> </w:t>
      </w:r>
      <w:r w:rsidRPr="002F790B">
        <w:rPr>
          <w:sz w:val="22"/>
          <w:szCs w:val="22"/>
        </w:rPr>
        <w:t>сроку,</w:t>
      </w:r>
      <w:r w:rsidRPr="002F790B">
        <w:rPr>
          <w:spacing w:val="30"/>
          <w:sz w:val="22"/>
          <w:szCs w:val="22"/>
        </w:rPr>
        <w:t xml:space="preserve"> </w:t>
      </w:r>
      <w:r w:rsidRPr="002F790B">
        <w:rPr>
          <w:sz w:val="22"/>
          <w:szCs w:val="22"/>
        </w:rPr>
        <w:t>предусмотренному</w:t>
      </w:r>
      <w:r w:rsidRPr="002F790B">
        <w:rPr>
          <w:spacing w:val="30"/>
          <w:sz w:val="22"/>
          <w:szCs w:val="22"/>
        </w:rPr>
        <w:t xml:space="preserve"> </w:t>
      </w:r>
      <w:r w:rsidRPr="002F790B">
        <w:rPr>
          <w:sz w:val="22"/>
          <w:szCs w:val="22"/>
        </w:rPr>
        <w:t>Контрактом,</w:t>
      </w:r>
      <w:r w:rsidRPr="002F790B">
        <w:rPr>
          <w:spacing w:val="30"/>
          <w:sz w:val="22"/>
          <w:szCs w:val="22"/>
        </w:rPr>
        <w:t xml:space="preserve"> </w:t>
      </w:r>
      <w:r w:rsidRPr="002F790B">
        <w:rPr>
          <w:sz w:val="22"/>
          <w:szCs w:val="22"/>
        </w:rPr>
        <w:t>становится</w:t>
      </w:r>
      <w:r w:rsidRPr="002F790B">
        <w:rPr>
          <w:spacing w:val="30"/>
          <w:sz w:val="22"/>
          <w:szCs w:val="22"/>
        </w:rPr>
        <w:t xml:space="preserve"> </w:t>
      </w:r>
      <w:r w:rsidRPr="002F790B">
        <w:rPr>
          <w:sz w:val="22"/>
          <w:szCs w:val="22"/>
        </w:rPr>
        <w:t>явно</w:t>
      </w:r>
      <w:r>
        <w:rPr>
          <w:sz w:val="22"/>
          <w:szCs w:val="22"/>
        </w:rPr>
        <w:t xml:space="preserve"> </w:t>
      </w:r>
      <w:r w:rsidRPr="002F790B">
        <w:rPr>
          <w:sz w:val="22"/>
          <w:szCs w:val="22"/>
        </w:rPr>
        <w:t>невозможно,</w:t>
      </w:r>
      <w:r w:rsidRPr="002F790B">
        <w:rPr>
          <w:spacing w:val="39"/>
          <w:sz w:val="22"/>
          <w:szCs w:val="22"/>
        </w:rPr>
        <w:t xml:space="preserve"> </w:t>
      </w:r>
      <w:r w:rsidRPr="002F790B">
        <w:rPr>
          <w:sz w:val="22"/>
          <w:szCs w:val="22"/>
        </w:rPr>
        <w:t>либо</w:t>
      </w:r>
      <w:r w:rsidRPr="002F790B">
        <w:rPr>
          <w:spacing w:val="39"/>
          <w:sz w:val="22"/>
          <w:szCs w:val="22"/>
        </w:rPr>
        <w:t xml:space="preserve"> </w:t>
      </w:r>
      <w:r w:rsidRPr="002F790B">
        <w:rPr>
          <w:sz w:val="22"/>
          <w:szCs w:val="22"/>
        </w:rPr>
        <w:t>в</w:t>
      </w:r>
      <w:r w:rsidRPr="002F790B">
        <w:rPr>
          <w:spacing w:val="39"/>
          <w:sz w:val="22"/>
          <w:szCs w:val="22"/>
        </w:rPr>
        <w:t xml:space="preserve"> </w:t>
      </w:r>
      <w:r w:rsidRPr="002F790B">
        <w:rPr>
          <w:sz w:val="22"/>
          <w:szCs w:val="22"/>
        </w:rPr>
        <w:t>ходе</w:t>
      </w:r>
      <w:r w:rsidRPr="002F790B">
        <w:rPr>
          <w:spacing w:val="38"/>
          <w:sz w:val="22"/>
          <w:szCs w:val="22"/>
        </w:rPr>
        <w:t xml:space="preserve"> </w:t>
      </w:r>
      <w:r w:rsidRPr="002F790B">
        <w:rPr>
          <w:sz w:val="22"/>
          <w:szCs w:val="22"/>
        </w:rPr>
        <w:t>оказания</w:t>
      </w:r>
      <w:r w:rsidRPr="002F790B">
        <w:rPr>
          <w:spacing w:val="38"/>
          <w:sz w:val="22"/>
          <w:szCs w:val="22"/>
        </w:rPr>
        <w:t xml:space="preserve"> </w:t>
      </w:r>
      <w:r w:rsidRPr="002F790B">
        <w:rPr>
          <w:sz w:val="22"/>
          <w:szCs w:val="22"/>
        </w:rPr>
        <w:t>услуг</w:t>
      </w:r>
      <w:r w:rsidRPr="002F790B">
        <w:rPr>
          <w:spacing w:val="39"/>
          <w:sz w:val="22"/>
          <w:szCs w:val="22"/>
        </w:rPr>
        <w:t xml:space="preserve"> </w:t>
      </w:r>
      <w:r w:rsidRPr="002F790B">
        <w:rPr>
          <w:sz w:val="22"/>
          <w:szCs w:val="22"/>
        </w:rPr>
        <w:t>стало</w:t>
      </w:r>
      <w:r w:rsidRPr="002F790B">
        <w:rPr>
          <w:spacing w:val="39"/>
          <w:sz w:val="22"/>
          <w:szCs w:val="22"/>
        </w:rPr>
        <w:t xml:space="preserve"> </w:t>
      </w:r>
      <w:r w:rsidRPr="002F790B">
        <w:rPr>
          <w:sz w:val="22"/>
          <w:szCs w:val="22"/>
        </w:rPr>
        <w:t>очевидно,</w:t>
      </w:r>
      <w:r w:rsidRPr="002F790B">
        <w:rPr>
          <w:spacing w:val="39"/>
          <w:sz w:val="22"/>
          <w:szCs w:val="22"/>
        </w:rPr>
        <w:t xml:space="preserve"> </w:t>
      </w:r>
      <w:r w:rsidRPr="002F790B">
        <w:rPr>
          <w:sz w:val="22"/>
          <w:szCs w:val="22"/>
        </w:rPr>
        <w:t>что</w:t>
      </w:r>
      <w:r w:rsidRPr="002F790B">
        <w:rPr>
          <w:spacing w:val="39"/>
          <w:sz w:val="22"/>
          <w:szCs w:val="22"/>
        </w:rPr>
        <w:t xml:space="preserve"> </w:t>
      </w:r>
      <w:r w:rsidRPr="002F790B">
        <w:rPr>
          <w:sz w:val="22"/>
          <w:szCs w:val="22"/>
        </w:rPr>
        <w:t>они</w:t>
      </w:r>
      <w:r w:rsidRPr="002F790B">
        <w:rPr>
          <w:spacing w:val="39"/>
          <w:sz w:val="22"/>
          <w:szCs w:val="22"/>
        </w:rPr>
        <w:t xml:space="preserve"> </w:t>
      </w:r>
      <w:r w:rsidRPr="002F790B">
        <w:rPr>
          <w:sz w:val="22"/>
          <w:szCs w:val="22"/>
        </w:rPr>
        <w:t>не</w:t>
      </w:r>
      <w:r w:rsidRPr="002F790B">
        <w:rPr>
          <w:spacing w:val="38"/>
          <w:sz w:val="22"/>
          <w:szCs w:val="22"/>
        </w:rPr>
        <w:t xml:space="preserve"> </w:t>
      </w:r>
      <w:r w:rsidRPr="002F790B">
        <w:rPr>
          <w:sz w:val="22"/>
          <w:szCs w:val="22"/>
        </w:rPr>
        <w:t>будут</w:t>
      </w:r>
      <w:r w:rsidRPr="002F790B">
        <w:rPr>
          <w:spacing w:val="39"/>
          <w:sz w:val="22"/>
          <w:szCs w:val="22"/>
        </w:rPr>
        <w:t xml:space="preserve"> </w:t>
      </w:r>
      <w:r w:rsidRPr="002F790B">
        <w:rPr>
          <w:sz w:val="22"/>
          <w:szCs w:val="22"/>
        </w:rPr>
        <w:t>оказаны надлежащим образом в установленный Контрактом срок.</w:t>
      </w:r>
    </w:p>
    <w:p w14:paraId="4A38515A" w14:textId="77777777" w:rsidR="002F790B" w:rsidRPr="002F790B" w:rsidRDefault="002F790B" w:rsidP="001D3D87">
      <w:pPr>
        <w:pStyle w:val="afff1"/>
        <w:widowControl w:val="0"/>
        <w:numPr>
          <w:ilvl w:val="3"/>
          <w:numId w:val="29"/>
        </w:numPr>
        <w:tabs>
          <w:tab w:val="left" w:pos="1167"/>
          <w:tab w:val="left" w:pos="1276"/>
        </w:tabs>
        <w:autoSpaceDE w:val="0"/>
        <w:autoSpaceDN w:val="0"/>
        <w:spacing w:after="0"/>
        <w:ind w:left="0" w:right="-6" w:firstLine="709"/>
        <w:contextualSpacing w:val="0"/>
        <w:rPr>
          <w:sz w:val="22"/>
          <w:szCs w:val="22"/>
        </w:rPr>
      </w:pPr>
      <w:r w:rsidRPr="002F790B">
        <w:rPr>
          <w:sz w:val="22"/>
          <w:szCs w:val="22"/>
        </w:rPr>
        <w:t>Если в ходе исполнения Контракта установлено, что По</w:t>
      </w:r>
      <w:r w:rsidR="00BD59B3">
        <w:rPr>
          <w:sz w:val="22"/>
          <w:szCs w:val="22"/>
        </w:rPr>
        <w:t>ставщик</w:t>
      </w:r>
      <w:r w:rsidRPr="002F790B">
        <w:rPr>
          <w:sz w:val="22"/>
          <w:szCs w:val="22"/>
        </w:rPr>
        <w:t xml:space="preserve"> и (или) </w:t>
      </w:r>
      <w:r w:rsidRPr="002F790B">
        <w:rPr>
          <w:spacing w:val="10"/>
          <w:sz w:val="22"/>
          <w:szCs w:val="22"/>
        </w:rPr>
        <w:t xml:space="preserve">поставляемый </w:t>
      </w:r>
      <w:r w:rsidRPr="002F790B">
        <w:rPr>
          <w:sz w:val="22"/>
          <w:szCs w:val="22"/>
        </w:rPr>
        <w:t xml:space="preserve">товар </w:t>
      </w:r>
      <w:r w:rsidRPr="002F790B">
        <w:rPr>
          <w:spacing w:val="9"/>
          <w:sz w:val="22"/>
          <w:szCs w:val="22"/>
        </w:rPr>
        <w:t xml:space="preserve">перестали </w:t>
      </w:r>
      <w:r w:rsidRPr="002F790B">
        <w:rPr>
          <w:spacing w:val="10"/>
          <w:sz w:val="22"/>
          <w:szCs w:val="22"/>
        </w:rPr>
        <w:t xml:space="preserve">соответствовать </w:t>
      </w:r>
      <w:r w:rsidRPr="002F790B">
        <w:rPr>
          <w:spacing w:val="9"/>
          <w:sz w:val="22"/>
          <w:szCs w:val="22"/>
        </w:rPr>
        <w:t xml:space="preserve">установленным </w:t>
      </w:r>
      <w:r w:rsidRPr="002F790B">
        <w:rPr>
          <w:sz w:val="22"/>
          <w:szCs w:val="22"/>
        </w:rPr>
        <w:t xml:space="preserve">извещением </w:t>
      </w:r>
      <w:r w:rsidRPr="002F790B">
        <w:rPr>
          <w:spacing w:val="10"/>
          <w:sz w:val="22"/>
          <w:szCs w:val="22"/>
        </w:rPr>
        <w:t xml:space="preserve">об </w:t>
      </w:r>
      <w:r w:rsidRPr="002F790B">
        <w:rPr>
          <w:sz w:val="22"/>
          <w:szCs w:val="22"/>
        </w:rPr>
        <w:t>осуществлении закупки и (или) документации о закупке, указанной в преамбуле Контракта, требованиям к участникам данной закупки (за исключением требования, предусмотренного частью 1.1 (при наличии такого требования) статьи 31 Закона о контрактной системе) и (или) поставляемому товару или</w:t>
      </w:r>
      <w:r w:rsidRPr="002F790B">
        <w:rPr>
          <w:spacing w:val="40"/>
          <w:sz w:val="22"/>
          <w:szCs w:val="22"/>
        </w:rPr>
        <w:t xml:space="preserve"> </w:t>
      </w:r>
      <w:r w:rsidRPr="002F790B">
        <w:rPr>
          <w:sz w:val="22"/>
          <w:szCs w:val="22"/>
        </w:rPr>
        <w:t>при проведении закупки По</w:t>
      </w:r>
      <w:r w:rsidR="00BD59B3">
        <w:rPr>
          <w:sz w:val="22"/>
          <w:szCs w:val="22"/>
        </w:rPr>
        <w:t>ставщик</w:t>
      </w:r>
      <w:r w:rsidRPr="002F790B">
        <w:rPr>
          <w:sz w:val="22"/>
          <w:szCs w:val="22"/>
        </w:rPr>
        <w:t xml:space="preserve"> представил недостоверную информацию о своем соответствии и (или) соответствии поставляемого товара требованиям такого </w:t>
      </w:r>
      <w:r w:rsidRPr="002F790B">
        <w:rPr>
          <w:sz w:val="22"/>
          <w:szCs w:val="22"/>
        </w:rPr>
        <w:lastRenderedPageBreak/>
        <w:t>извещения, что позволило ему стать победителем данной закупки.</w:t>
      </w:r>
    </w:p>
    <w:p w14:paraId="6D95D763" w14:textId="77777777" w:rsidR="002F790B" w:rsidRPr="002F790B" w:rsidRDefault="002F790B" w:rsidP="001D3D87">
      <w:pPr>
        <w:pStyle w:val="afff1"/>
        <w:widowControl w:val="0"/>
        <w:numPr>
          <w:ilvl w:val="3"/>
          <w:numId w:val="29"/>
        </w:numPr>
        <w:tabs>
          <w:tab w:val="left" w:pos="1100"/>
          <w:tab w:val="left" w:pos="1276"/>
        </w:tabs>
        <w:autoSpaceDE w:val="0"/>
        <w:autoSpaceDN w:val="0"/>
        <w:spacing w:after="0"/>
        <w:ind w:left="0" w:right="-6" w:firstLine="709"/>
        <w:contextualSpacing w:val="0"/>
        <w:rPr>
          <w:sz w:val="22"/>
          <w:szCs w:val="22"/>
        </w:rPr>
      </w:pPr>
      <w:r w:rsidRPr="002F790B">
        <w:rPr>
          <w:sz w:val="22"/>
          <w:szCs w:val="22"/>
        </w:rPr>
        <w:t>Если в ходе исполнения Контракта вследствие реорганизации юридического лица, являющегося По</w:t>
      </w:r>
      <w:r w:rsidR="00BD59B3">
        <w:rPr>
          <w:sz w:val="22"/>
          <w:szCs w:val="22"/>
        </w:rPr>
        <w:t>ставщик</w:t>
      </w:r>
      <w:r w:rsidR="007518B7">
        <w:rPr>
          <w:sz w:val="22"/>
          <w:szCs w:val="22"/>
        </w:rPr>
        <w:t>ом</w:t>
      </w:r>
      <w:r w:rsidRPr="002F790B">
        <w:rPr>
          <w:sz w:val="22"/>
          <w:szCs w:val="22"/>
        </w:rPr>
        <w:t xml:space="preserve"> его права и обязанности по такому контракту </w:t>
      </w:r>
      <w:r w:rsidRPr="002F790B">
        <w:rPr>
          <w:spacing w:val="12"/>
          <w:sz w:val="22"/>
          <w:szCs w:val="22"/>
        </w:rPr>
        <w:t xml:space="preserve">перешли </w:t>
      </w:r>
      <w:r w:rsidRPr="002F790B">
        <w:rPr>
          <w:sz w:val="22"/>
          <w:szCs w:val="22"/>
        </w:rPr>
        <w:t xml:space="preserve">к </w:t>
      </w:r>
      <w:r w:rsidRPr="002F790B">
        <w:rPr>
          <w:spacing w:val="12"/>
          <w:sz w:val="22"/>
          <w:szCs w:val="22"/>
        </w:rPr>
        <w:t xml:space="preserve">вновь </w:t>
      </w:r>
      <w:r w:rsidRPr="002F790B">
        <w:rPr>
          <w:spacing w:val="13"/>
          <w:sz w:val="22"/>
          <w:szCs w:val="22"/>
        </w:rPr>
        <w:t xml:space="preserve">возникшему юридическому </w:t>
      </w:r>
      <w:r w:rsidRPr="002F790B">
        <w:rPr>
          <w:spacing w:val="12"/>
          <w:sz w:val="22"/>
          <w:szCs w:val="22"/>
        </w:rPr>
        <w:t xml:space="preserve">лицу, </w:t>
      </w:r>
      <w:r w:rsidRPr="002F790B">
        <w:rPr>
          <w:spacing w:val="14"/>
          <w:sz w:val="22"/>
          <w:szCs w:val="22"/>
        </w:rPr>
        <w:t xml:space="preserve">зарегистрированному </w:t>
      </w:r>
      <w:r w:rsidRPr="002F790B">
        <w:rPr>
          <w:spacing w:val="15"/>
          <w:sz w:val="22"/>
          <w:szCs w:val="22"/>
        </w:rPr>
        <w:t xml:space="preserve">на </w:t>
      </w:r>
      <w:r w:rsidRPr="002F790B">
        <w:rPr>
          <w:sz w:val="22"/>
          <w:szCs w:val="22"/>
        </w:rPr>
        <w:t xml:space="preserve">территории </w:t>
      </w:r>
      <w:r w:rsidRPr="002F790B">
        <w:rPr>
          <w:spacing w:val="9"/>
          <w:sz w:val="22"/>
          <w:szCs w:val="22"/>
        </w:rPr>
        <w:t xml:space="preserve">иностранного государства, </w:t>
      </w:r>
      <w:r w:rsidRPr="002F790B">
        <w:rPr>
          <w:sz w:val="22"/>
          <w:szCs w:val="22"/>
        </w:rPr>
        <w:t xml:space="preserve">в отношении которого в </w:t>
      </w:r>
      <w:r w:rsidRPr="002F790B">
        <w:rPr>
          <w:spacing w:val="9"/>
          <w:sz w:val="22"/>
          <w:szCs w:val="22"/>
        </w:rPr>
        <w:t xml:space="preserve">соответствии </w:t>
      </w:r>
      <w:r w:rsidRPr="002F790B">
        <w:rPr>
          <w:sz w:val="22"/>
          <w:szCs w:val="22"/>
        </w:rPr>
        <w:t xml:space="preserve">с подпунктами «а» и «б» пункта 1 части 2 статьи 14 Закона о контрактной системе установлены запрет закупок товаров, работ, услуг, соответственно поставляемых, </w:t>
      </w:r>
      <w:r w:rsidRPr="002F790B">
        <w:rPr>
          <w:spacing w:val="10"/>
          <w:sz w:val="22"/>
          <w:szCs w:val="22"/>
        </w:rPr>
        <w:t xml:space="preserve">выполняемых, оказываемых иностранными </w:t>
      </w:r>
      <w:r w:rsidRPr="002F790B">
        <w:rPr>
          <w:spacing w:val="9"/>
          <w:sz w:val="22"/>
          <w:szCs w:val="22"/>
        </w:rPr>
        <w:t xml:space="preserve">лицами, </w:t>
      </w:r>
      <w:r w:rsidRPr="002F790B">
        <w:rPr>
          <w:sz w:val="22"/>
          <w:szCs w:val="22"/>
        </w:rPr>
        <w:t xml:space="preserve">либо </w:t>
      </w:r>
      <w:r w:rsidRPr="002F790B">
        <w:rPr>
          <w:spacing w:val="10"/>
          <w:sz w:val="22"/>
          <w:szCs w:val="22"/>
        </w:rPr>
        <w:t xml:space="preserve">ограничение </w:t>
      </w:r>
      <w:r w:rsidRPr="002F790B">
        <w:rPr>
          <w:spacing w:val="11"/>
          <w:sz w:val="22"/>
          <w:szCs w:val="22"/>
        </w:rPr>
        <w:t xml:space="preserve">закупок </w:t>
      </w:r>
      <w:r w:rsidRPr="002F790B">
        <w:rPr>
          <w:sz w:val="22"/>
          <w:szCs w:val="22"/>
        </w:rPr>
        <w:t>товаров, работ, услуг, соответственно поставляемых, выполняемых, оказываемых иностранными лицами, и По</w:t>
      </w:r>
      <w:r w:rsidR="00BD59B3">
        <w:rPr>
          <w:sz w:val="22"/>
          <w:szCs w:val="22"/>
        </w:rPr>
        <w:t>ставщик</w:t>
      </w:r>
      <w:r w:rsidRPr="002F790B">
        <w:rPr>
          <w:sz w:val="22"/>
          <w:szCs w:val="22"/>
        </w:rPr>
        <w:t xml:space="preserve"> являлся российским лицом, либо в соответствии</w:t>
      </w:r>
      <w:r w:rsidRPr="002F790B">
        <w:rPr>
          <w:spacing w:val="80"/>
          <w:sz w:val="22"/>
          <w:szCs w:val="22"/>
        </w:rPr>
        <w:t xml:space="preserve"> </w:t>
      </w:r>
      <w:r w:rsidRPr="002F790B">
        <w:rPr>
          <w:sz w:val="22"/>
          <w:szCs w:val="22"/>
        </w:rPr>
        <w:t xml:space="preserve">с </w:t>
      </w:r>
      <w:r w:rsidRPr="002F790B">
        <w:rPr>
          <w:spacing w:val="11"/>
          <w:sz w:val="22"/>
          <w:szCs w:val="22"/>
        </w:rPr>
        <w:t xml:space="preserve">подпунктом </w:t>
      </w:r>
      <w:r w:rsidRPr="002F790B">
        <w:rPr>
          <w:spacing w:val="9"/>
          <w:sz w:val="22"/>
          <w:szCs w:val="22"/>
        </w:rPr>
        <w:t xml:space="preserve">«в» </w:t>
      </w:r>
      <w:r w:rsidRPr="002F790B">
        <w:rPr>
          <w:spacing w:val="10"/>
          <w:sz w:val="22"/>
          <w:szCs w:val="22"/>
        </w:rPr>
        <w:t xml:space="preserve">пункта </w:t>
      </w:r>
      <w:r w:rsidRPr="002F790B">
        <w:rPr>
          <w:sz w:val="22"/>
          <w:szCs w:val="22"/>
        </w:rPr>
        <w:t xml:space="preserve">1 </w:t>
      </w:r>
      <w:r w:rsidRPr="002F790B">
        <w:rPr>
          <w:spacing w:val="10"/>
          <w:sz w:val="22"/>
          <w:szCs w:val="22"/>
        </w:rPr>
        <w:t xml:space="preserve">части </w:t>
      </w:r>
      <w:r w:rsidRPr="002F790B">
        <w:rPr>
          <w:sz w:val="22"/>
          <w:szCs w:val="22"/>
        </w:rPr>
        <w:t xml:space="preserve">2 </w:t>
      </w:r>
      <w:r w:rsidRPr="002F790B">
        <w:rPr>
          <w:spacing w:val="10"/>
          <w:sz w:val="22"/>
          <w:szCs w:val="22"/>
        </w:rPr>
        <w:t xml:space="preserve">статьи </w:t>
      </w:r>
      <w:r w:rsidRPr="002F790B">
        <w:rPr>
          <w:sz w:val="22"/>
          <w:szCs w:val="22"/>
        </w:rPr>
        <w:t xml:space="preserve">14 </w:t>
      </w:r>
      <w:r w:rsidRPr="002F790B">
        <w:rPr>
          <w:spacing w:val="10"/>
          <w:sz w:val="22"/>
          <w:szCs w:val="22"/>
        </w:rPr>
        <w:t xml:space="preserve">Закона </w:t>
      </w:r>
      <w:r w:rsidRPr="002F790B">
        <w:rPr>
          <w:sz w:val="22"/>
          <w:szCs w:val="22"/>
        </w:rPr>
        <w:t xml:space="preserve">о </w:t>
      </w:r>
      <w:r w:rsidRPr="002F790B">
        <w:rPr>
          <w:spacing w:val="11"/>
          <w:sz w:val="22"/>
          <w:szCs w:val="22"/>
        </w:rPr>
        <w:t xml:space="preserve">контрактной </w:t>
      </w:r>
      <w:r w:rsidRPr="002F790B">
        <w:rPr>
          <w:spacing w:val="13"/>
          <w:sz w:val="22"/>
          <w:szCs w:val="22"/>
        </w:rPr>
        <w:t xml:space="preserve">системе </w:t>
      </w:r>
      <w:r w:rsidRPr="002F790B">
        <w:rPr>
          <w:spacing w:val="9"/>
          <w:sz w:val="22"/>
          <w:szCs w:val="22"/>
        </w:rPr>
        <w:t xml:space="preserve">установлено преимущество </w:t>
      </w:r>
      <w:r w:rsidRPr="002F790B">
        <w:rPr>
          <w:sz w:val="22"/>
          <w:szCs w:val="22"/>
        </w:rPr>
        <w:t xml:space="preserve">в отношении товаров, работ, услуг, </w:t>
      </w:r>
      <w:r w:rsidRPr="002F790B">
        <w:rPr>
          <w:spacing w:val="10"/>
          <w:sz w:val="22"/>
          <w:szCs w:val="22"/>
        </w:rPr>
        <w:t xml:space="preserve">соответственно поставляемых, выполняемых, оказываемых российскими </w:t>
      </w:r>
      <w:r w:rsidRPr="002F790B">
        <w:rPr>
          <w:spacing w:val="9"/>
          <w:sz w:val="22"/>
          <w:szCs w:val="22"/>
        </w:rPr>
        <w:t xml:space="preserve">лицами, </w:t>
      </w:r>
      <w:r w:rsidRPr="002F790B">
        <w:rPr>
          <w:sz w:val="22"/>
          <w:szCs w:val="22"/>
        </w:rPr>
        <w:t xml:space="preserve">и </w:t>
      </w:r>
      <w:r w:rsidRPr="002F790B">
        <w:rPr>
          <w:spacing w:val="11"/>
          <w:sz w:val="22"/>
          <w:szCs w:val="22"/>
        </w:rPr>
        <w:t>По</w:t>
      </w:r>
      <w:r w:rsidR="00BD59B3">
        <w:rPr>
          <w:spacing w:val="11"/>
          <w:sz w:val="22"/>
          <w:szCs w:val="22"/>
        </w:rPr>
        <w:t>ставщик</w:t>
      </w:r>
      <w:r w:rsidRPr="002F790B">
        <w:rPr>
          <w:spacing w:val="11"/>
          <w:sz w:val="22"/>
          <w:szCs w:val="22"/>
        </w:rPr>
        <w:t xml:space="preserve"> </w:t>
      </w:r>
      <w:r w:rsidRPr="002F790B">
        <w:rPr>
          <w:sz w:val="22"/>
          <w:szCs w:val="22"/>
        </w:rPr>
        <w:t>являлся российским лицом.</w:t>
      </w:r>
    </w:p>
    <w:p w14:paraId="2874EE2C" w14:textId="77777777" w:rsidR="002F790B" w:rsidRPr="002F790B" w:rsidRDefault="002F790B" w:rsidP="001D3D87">
      <w:pPr>
        <w:pStyle w:val="afff1"/>
        <w:widowControl w:val="0"/>
        <w:numPr>
          <w:ilvl w:val="3"/>
          <w:numId w:val="29"/>
        </w:numPr>
        <w:tabs>
          <w:tab w:val="left" w:pos="1276"/>
        </w:tabs>
        <w:autoSpaceDE w:val="0"/>
        <w:autoSpaceDN w:val="0"/>
        <w:spacing w:after="0"/>
        <w:ind w:left="0" w:right="-6" w:firstLine="709"/>
        <w:contextualSpacing w:val="0"/>
        <w:rPr>
          <w:sz w:val="22"/>
          <w:szCs w:val="22"/>
        </w:rPr>
      </w:pPr>
      <w:r w:rsidRPr="002F790B">
        <w:rPr>
          <w:sz w:val="22"/>
          <w:szCs w:val="22"/>
        </w:rPr>
        <w:t xml:space="preserve">В </w:t>
      </w:r>
      <w:r w:rsidRPr="002F790B">
        <w:rPr>
          <w:spacing w:val="16"/>
          <w:sz w:val="22"/>
          <w:szCs w:val="22"/>
        </w:rPr>
        <w:t xml:space="preserve">случае, </w:t>
      </w:r>
      <w:r w:rsidRPr="002F790B">
        <w:rPr>
          <w:spacing w:val="14"/>
          <w:sz w:val="22"/>
          <w:szCs w:val="22"/>
        </w:rPr>
        <w:t xml:space="preserve">если </w:t>
      </w:r>
      <w:r w:rsidRPr="002F790B">
        <w:rPr>
          <w:spacing w:val="9"/>
          <w:sz w:val="22"/>
          <w:szCs w:val="22"/>
        </w:rPr>
        <w:t xml:space="preserve">по </w:t>
      </w:r>
      <w:r w:rsidRPr="002F790B">
        <w:rPr>
          <w:spacing w:val="17"/>
          <w:sz w:val="22"/>
          <w:szCs w:val="22"/>
        </w:rPr>
        <w:t xml:space="preserve">результатам экспертизы поставленных </w:t>
      </w:r>
      <w:r w:rsidRPr="002F790B">
        <w:rPr>
          <w:spacing w:val="19"/>
          <w:sz w:val="22"/>
          <w:szCs w:val="22"/>
        </w:rPr>
        <w:t xml:space="preserve">товаров </w:t>
      </w:r>
      <w:r w:rsidRPr="002F790B">
        <w:rPr>
          <w:spacing w:val="10"/>
          <w:sz w:val="22"/>
          <w:szCs w:val="22"/>
        </w:rPr>
        <w:t xml:space="preserve">(выполненных </w:t>
      </w:r>
      <w:r w:rsidRPr="002F790B">
        <w:rPr>
          <w:spacing w:val="9"/>
          <w:sz w:val="22"/>
          <w:szCs w:val="22"/>
        </w:rPr>
        <w:t xml:space="preserve">работ, оказанных услуг) </w:t>
      </w:r>
      <w:r w:rsidRPr="002F790B">
        <w:rPr>
          <w:sz w:val="22"/>
          <w:szCs w:val="22"/>
        </w:rPr>
        <w:t xml:space="preserve">с </w:t>
      </w:r>
      <w:r w:rsidRPr="002F790B">
        <w:rPr>
          <w:spacing w:val="9"/>
          <w:sz w:val="22"/>
          <w:szCs w:val="22"/>
        </w:rPr>
        <w:t xml:space="preserve">привлечением экспертов, </w:t>
      </w:r>
      <w:r w:rsidRPr="002F790B">
        <w:rPr>
          <w:spacing w:val="11"/>
          <w:sz w:val="22"/>
          <w:szCs w:val="22"/>
        </w:rPr>
        <w:t xml:space="preserve">экспертных </w:t>
      </w:r>
      <w:r w:rsidRPr="002F790B">
        <w:rPr>
          <w:sz w:val="22"/>
          <w:szCs w:val="22"/>
        </w:rPr>
        <w:t>организаций, в заключение эксперта, экспертной организации будут подтверждены нарушения условий Контракта.</w:t>
      </w:r>
    </w:p>
    <w:p w14:paraId="28E1D58B" w14:textId="77777777" w:rsidR="002F790B" w:rsidRPr="002F790B" w:rsidRDefault="002F790B" w:rsidP="001D3D87">
      <w:pPr>
        <w:pStyle w:val="afff1"/>
        <w:widowControl w:val="0"/>
        <w:numPr>
          <w:ilvl w:val="3"/>
          <w:numId w:val="29"/>
        </w:numPr>
        <w:tabs>
          <w:tab w:val="left" w:pos="1167"/>
          <w:tab w:val="left" w:pos="1276"/>
        </w:tabs>
        <w:autoSpaceDE w:val="0"/>
        <w:autoSpaceDN w:val="0"/>
        <w:spacing w:after="0"/>
        <w:ind w:left="0" w:right="-6" w:firstLine="709"/>
        <w:contextualSpacing w:val="0"/>
        <w:rPr>
          <w:sz w:val="22"/>
          <w:szCs w:val="22"/>
        </w:rPr>
      </w:pPr>
      <w:r w:rsidRPr="002F790B">
        <w:rPr>
          <w:sz w:val="22"/>
          <w:szCs w:val="22"/>
        </w:rPr>
        <w:t>В случае, если По</w:t>
      </w:r>
      <w:r w:rsidR="00BD59B3">
        <w:rPr>
          <w:sz w:val="22"/>
          <w:szCs w:val="22"/>
        </w:rPr>
        <w:t>ставщик</w:t>
      </w:r>
      <w:r w:rsidRPr="002F790B">
        <w:rPr>
          <w:sz w:val="22"/>
          <w:szCs w:val="22"/>
        </w:rPr>
        <w:t xml:space="preserve"> отказывается от согласования новых условий Контракта при наступлении обстоятельств, предусмотренных пунктом 6 статьи 161 Бюджетного кодекса Российской Федерации.</w:t>
      </w:r>
    </w:p>
    <w:p w14:paraId="7AC9FAE0" w14:textId="77777777" w:rsidR="002F790B" w:rsidRPr="002F790B" w:rsidRDefault="002F790B" w:rsidP="001D3D87">
      <w:pPr>
        <w:pStyle w:val="afff1"/>
        <w:widowControl w:val="0"/>
        <w:numPr>
          <w:ilvl w:val="2"/>
          <w:numId w:val="29"/>
        </w:numPr>
        <w:tabs>
          <w:tab w:val="left" w:pos="967"/>
          <w:tab w:val="left" w:pos="1276"/>
        </w:tabs>
        <w:autoSpaceDE w:val="0"/>
        <w:autoSpaceDN w:val="0"/>
        <w:spacing w:after="0"/>
        <w:ind w:left="0" w:right="-6" w:firstLine="709"/>
        <w:contextualSpacing w:val="0"/>
        <w:rPr>
          <w:sz w:val="22"/>
          <w:szCs w:val="22"/>
        </w:rPr>
      </w:pPr>
      <w:r w:rsidRPr="002F790B">
        <w:rPr>
          <w:spacing w:val="9"/>
          <w:sz w:val="22"/>
          <w:szCs w:val="22"/>
        </w:rPr>
        <w:t xml:space="preserve">Основания </w:t>
      </w:r>
      <w:r w:rsidRPr="002F790B">
        <w:rPr>
          <w:spacing w:val="10"/>
          <w:sz w:val="22"/>
          <w:szCs w:val="22"/>
        </w:rPr>
        <w:t xml:space="preserve">расторжения </w:t>
      </w:r>
      <w:r w:rsidRPr="002F790B">
        <w:rPr>
          <w:spacing w:val="9"/>
          <w:sz w:val="22"/>
          <w:szCs w:val="22"/>
        </w:rPr>
        <w:t xml:space="preserve">Контракта </w:t>
      </w:r>
      <w:r w:rsidRPr="002F790B">
        <w:rPr>
          <w:sz w:val="22"/>
          <w:szCs w:val="22"/>
        </w:rPr>
        <w:t xml:space="preserve">в </w:t>
      </w:r>
      <w:r w:rsidRPr="002F790B">
        <w:rPr>
          <w:spacing w:val="9"/>
          <w:sz w:val="22"/>
          <w:szCs w:val="22"/>
        </w:rPr>
        <w:t xml:space="preserve">связи </w:t>
      </w:r>
      <w:r w:rsidRPr="002F790B">
        <w:rPr>
          <w:sz w:val="22"/>
          <w:szCs w:val="22"/>
        </w:rPr>
        <w:t xml:space="preserve">с </w:t>
      </w:r>
      <w:r w:rsidRPr="002F790B">
        <w:rPr>
          <w:spacing w:val="10"/>
          <w:sz w:val="22"/>
          <w:szCs w:val="22"/>
        </w:rPr>
        <w:t xml:space="preserve">односторонним </w:t>
      </w:r>
      <w:r w:rsidRPr="002F790B">
        <w:rPr>
          <w:spacing w:val="9"/>
          <w:sz w:val="22"/>
          <w:szCs w:val="22"/>
        </w:rPr>
        <w:t xml:space="preserve">отказом </w:t>
      </w:r>
      <w:r w:rsidRPr="002F790B">
        <w:rPr>
          <w:spacing w:val="12"/>
          <w:sz w:val="22"/>
          <w:szCs w:val="22"/>
        </w:rPr>
        <w:t xml:space="preserve">от </w:t>
      </w:r>
      <w:r w:rsidRPr="002F790B">
        <w:rPr>
          <w:sz w:val="22"/>
          <w:szCs w:val="22"/>
        </w:rPr>
        <w:t>исполнения Контракта по инициативе По</w:t>
      </w:r>
      <w:r w:rsidR="00BD59B3">
        <w:rPr>
          <w:sz w:val="22"/>
          <w:szCs w:val="22"/>
        </w:rPr>
        <w:t>ставщика</w:t>
      </w:r>
      <w:r w:rsidRPr="002F790B">
        <w:rPr>
          <w:sz w:val="22"/>
          <w:szCs w:val="22"/>
        </w:rPr>
        <w:t>:</w:t>
      </w:r>
    </w:p>
    <w:p w14:paraId="31AA6B39" w14:textId="77777777" w:rsidR="002F790B" w:rsidRPr="002F790B" w:rsidRDefault="002F790B" w:rsidP="001D3D87">
      <w:pPr>
        <w:pStyle w:val="afff1"/>
        <w:widowControl w:val="0"/>
        <w:numPr>
          <w:ilvl w:val="3"/>
          <w:numId w:val="29"/>
        </w:numPr>
        <w:tabs>
          <w:tab w:val="left" w:pos="1111"/>
          <w:tab w:val="left" w:pos="1276"/>
        </w:tabs>
        <w:autoSpaceDE w:val="0"/>
        <w:autoSpaceDN w:val="0"/>
        <w:spacing w:after="0"/>
        <w:ind w:left="0" w:right="-6" w:firstLine="709"/>
        <w:contextualSpacing w:val="0"/>
        <w:rPr>
          <w:sz w:val="22"/>
          <w:szCs w:val="22"/>
        </w:rPr>
      </w:pPr>
      <w:r w:rsidRPr="002F790B">
        <w:rPr>
          <w:sz w:val="22"/>
          <w:szCs w:val="22"/>
        </w:rPr>
        <w:t xml:space="preserve">Неоднократные (от двух и более раз) нарушения Заказчиком сроков оплаты поставленного товара (оказанных услуг, выполненных работ) допущенные по вине Заказчика, при условии своевременного доведения лимитов финансирования для </w:t>
      </w:r>
      <w:r w:rsidRPr="002F790B">
        <w:rPr>
          <w:spacing w:val="-2"/>
          <w:sz w:val="22"/>
          <w:szCs w:val="22"/>
        </w:rPr>
        <w:t>Заказчика.</w:t>
      </w:r>
    </w:p>
    <w:p w14:paraId="71E02952" w14:textId="77777777" w:rsidR="002F790B" w:rsidRPr="002F790B" w:rsidRDefault="002F790B" w:rsidP="001D3D87">
      <w:pPr>
        <w:pStyle w:val="afff1"/>
        <w:widowControl w:val="0"/>
        <w:numPr>
          <w:ilvl w:val="3"/>
          <w:numId w:val="29"/>
        </w:numPr>
        <w:tabs>
          <w:tab w:val="left" w:pos="1132"/>
          <w:tab w:val="left" w:pos="1276"/>
        </w:tabs>
        <w:autoSpaceDE w:val="0"/>
        <w:autoSpaceDN w:val="0"/>
        <w:spacing w:after="0"/>
        <w:ind w:left="0" w:right="-6" w:firstLine="709"/>
        <w:contextualSpacing w:val="0"/>
        <w:rPr>
          <w:sz w:val="22"/>
          <w:szCs w:val="22"/>
        </w:rPr>
      </w:pPr>
      <w:r w:rsidRPr="002F790B">
        <w:rPr>
          <w:sz w:val="22"/>
          <w:szCs w:val="22"/>
        </w:rPr>
        <w:t>Заказчиком неоднократно (не менее двух раз) отказано в приемке товаров, выполненных работ, оказанных услуг без направления По</w:t>
      </w:r>
      <w:r w:rsidR="00BD59B3">
        <w:rPr>
          <w:sz w:val="22"/>
          <w:szCs w:val="22"/>
        </w:rPr>
        <w:t>ставщику</w:t>
      </w:r>
      <w:r w:rsidRPr="002F790B">
        <w:rPr>
          <w:sz w:val="22"/>
          <w:szCs w:val="22"/>
        </w:rPr>
        <w:t xml:space="preserve"> мотивированного отказа от подписания Документа о приемке в срок, предусмотренный Контрактом.</w:t>
      </w:r>
    </w:p>
    <w:p w14:paraId="3F9E10CC" w14:textId="77777777" w:rsidR="002F790B" w:rsidRPr="002F790B" w:rsidRDefault="002F790B" w:rsidP="001D3D87">
      <w:pPr>
        <w:pStyle w:val="afff1"/>
        <w:widowControl w:val="0"/>
        <w:numPr>
          <w:ilvl w:val="3"/>
          <w:numId w:val="29"/>
        </w:numPr>
        <w:tabs>
          <w:tab w:val="left" w:pos="1075"/>
          <w:tab w:val="left" w:pos="1276"/>
        </w:tabs>
        <w:autoSpaceDE w:val="0"/>
        <w:autoSpaceDN w:val="0"/>
        <w:spacing w:after="0"/>
        <w:ind w:left="0" w:right="-6" w:firstLine="709"/>
        <w:contextualSpacing w:val="0"/>
        <w:rPr>
          <w:sz w:val="22"/>
          <w:szCs w:val="22"/>
        </w:rPr>
      </w:pPr>
      <w:r w:rsidRPr="002F790B">
        <w:rPr>
          <w:sz w:val="22"/>
          <w:szCs w:val="22"/>
        </w:rPr>
        <w:t xml:space="preserve">Необоснованный отказ Заказчика от оплаты поставленных товаров, оказанных </w:t>
      </w:r>
      <w:r w:rsidRPr="002F790B">
        <w:rPr>
          <w:spacing w:val="-2"/>
          <w:sz w:val="22"/>
          <w:szCs w:val="22"/>
        </w:rPr>
        <w:t>услуг.</w:t>
      </w:r>
    </w:p>
    <w:p w14:paraId="2DF72C11" w14:textId="77777777" w:rsidR="002F790B" w:rsidRPr="002F790B" w:rsidRDefault="002F790B" w:rsidP="001D3D87">
      <w:pPr>
        <w:pStyle w:val="afff1"/>
        <w:widowControl w:val="0"/>
        <w:numPr>
          <w:ilvl w:val="3"/>
          <w:numId w:val="29"/>
        </w:numPr>
        <w:tabs>
          <w:tab w:val="left" w:pos="1063"/>
          <w:tab w:val="left" w:pos="1276"/>
        </w:tabs>
        <w:autoSpaceDE w:val="0"/>
        <w:autoSpaceDN w:val="0"/>
        <w:spacing w:after="0"/>
        <w:ind w:left="0" w:right="-6" w:firstLine="709"/>
        <w:contextualSpacing w:val="0"/>
        <w:rPr>
          <w:sz w:val="22"/>
          <w:szCs w:val="22"/>
        </w:rPr>
      </w:pPr>
      <w:r w:rsidRPr="002F790B">
        <w:rPr>
          <w:sz w:val="22"/>
          <w:szCs w:val="22"/>
        </w:rPr>
        <w:t>Непредставление</w:t>
      </w:r>
      <w:r w:rsidRPr="002F790B">
        <w:rPr>
          <w:spacing w:val="-10"/>
          <w:sz w:val="22"/>
          <w:szCs w:val="22"/>
        </w:rPr>
        <w:t xml:space="preserve"> </w:t>
      </w:r>
      <w:r w:rsidRPr="002F790B">
        <w:rPr>
          <w:sz w:val="22"/>
          <w:szCs w:val="22"/>
        </w:rPr>
        <w:t>Заказчиком</w:t>
      </w:r>
      <w:r w:rsidRPr="002F790B">
        <w:rPr>
          <w:spacing w:val="-10"/>
          <w:sz w:val="22"/>
          <w:szCs w:val="22"/>
        </w:rPr>
        <w:t xml:space="preserve"> </w:t>
      </w:r>
      <w:r w:rsidRPr="002F790B">
        <w:rPr>
          <w:sz w:val="22"/>
          <w:szCs w:val="22"/>
        </w:rPr>
        <w:t>отгрузочной</w:t>
      </w:r>
      <w:r w:rsidRPr="002F790B">
        <w:rPr>
          <w:spacing w:val="-10"/>
          <w:sz w:val="22"/>
          <w:szCs w:val="22"/>
        </w:rPr>
        <w:t xml:space="preserve"> </w:t>
      </w:r>
      <w:r w:rsidRPr="002F790B">
        <w:rPr>
          <w:sz w:val="22"/>
          <w:szCs w:val="22"/>
        </w:rPr>
        <w:t>разнарядки</w:t>
      </w:r>
      <w:r w:rsidRPr="002F790B">
        <w:rPr>
          <w:spacing w:val="-10"/>
          <w:sz w:val="22"/>
          <w:szCs w:val="22"/>
        </w:rPr>
        <w:t xml:space="preserve"> </w:t>
      </w:r>
      <w:r w:rsidRPr="002F790B">
        <w:rPr>
          <w:sz w:val="22"/>
          <w:szCs w:val="22"/>
        </w:rPr>
        <w:t>в</w:t>
      </w:r>
      <w:r w:rsidRPr="002F790B">
        <w:rPr>
          <w:spacing w:val="-10"/>
          <w:sz w:val="22"/>
          <w:szCs w:val="22"/>
        </w:rPr>
        <w:t xml:space="preserve"> </w:t>
      </w:r>
      <w:r w:rsidRPr="002F790B">
        <w:rPr>
          <w:sz w:val="22"/>
          <w:szCs w:val="22"/>
        </w:rPr>
        <w:t>установленный</w:t>
      </w:r>
      <w:r w:rsidRPr="002F790B">
        <w:rPr>
          <w:spacing w:val="-10"/>
          <w:sz w:val="22"/>
          <w:szCs w:val="22"/>
        </w:rPr>
        <w:t xml:space="preserve"> </w:t>
      </w:r>
      <w:r w:rsidRPr="002F790B">
        <w:rPr>
          <w:spacing w:val="-2"/>
          <w:sz w:val="22"/>
          <w:szCs w:val="22"/>
        </w:rPr>
        <w:t>срок.</w:t>
      </w:r>
    </w:p>
    <w:p w14:paraId="7E62465D" w14:textId="77777777" w:rsidR="002F790B" w:rsidRPr="002F790B" w:rsidRDefault="002F790B" w:rsidP="001D3D87">
      <w:pPr>
        <w:pStyle w:val="afff1"/>
        <w:widowControl w:val="0"/>
        <w:numPr>
          <w:ilvl w:val="2"/>
          <w:numId w:val="29"/>
        </w:numPr>
        <w:tabs>
          <w:tab w:val="left" w:pos="923"/>
          <w:tab w:val="left" w:pos="1276"/>
        </w:tabs>
        <w:autoSpaceDE w:val="0"/>
        <w:autoSpaceDN w:val="0"/>
        <w:spacing w:after="0"/>
        <w:ind w:left="0" w:right="-6" w:firstLine="709"/>
        <w:contextualSpacing w:val="0"/>
        <w:rPr>
          <w:sz w:val="22"/>
          <w:szCs w:val="22"/>
        </w:rPr>
      </w:pPr>
      <w:r w:rsidRPr="002F790B">
        <w:rPr>
          <w:sz w:val="22"/>
          <w:szCs w:val="22"/>
        </w:rPr>
        <w:t xml:space="preserve">Стороны также вправе в одностороннем порядке отказаться от исполнения </w:t>
      </w:r>
      <w:r w:rsidRPr="002F790B">
        <w:rPr>
          <w:spacing w:val="15"/>
          <w:sz w:val="22"/>
          <w:szCs w:val="22"/>
        </w:rPr>
        <w:t xml:space="preserve">Контракта </w:t>
      </w:r>
      <w:r w:rsidRPr="002F790B">
        <w:rPr>
          <w:sz w:val="22"/>
          <w:szCs w:val="22"/>
        </w:rPr>
        <w:t xml:space="preserve">по </w:t>
      </w:r>
      <w:r w:rsidRPr="002F790B">
        <w:rPr>
          <w:spacing w:val="12"/>
          <w:sz w:val="22"/>
          <w:szCs w:val="22"/>
        </w:rPr>
        <w:t xml:space="preserve">иным </w:t>
      </w:r>
      <w:r w:rsidRPr="002F790B">
        <w:rPr>
          <w:spacing w:val="15"/>
          <w:sz w:val="22"/>
          <w:szCs w:val="22"/>
        </w:rPr>
        <w:t xml:space="preserve">основаниям, предусмотренным Гражданским </w:t>
      </w:r>
      <w:r w:rsidRPr="002F790B">
        <w:rPr>
          <w:spacing w:val="17"/>
          <w:sz w:val="22"/>
          <w:szCs w:val="22"/>
        </w:rPr>
        <w:t xml:space="preserve">кодексом </w:t>
      </w:r>
      <w:r w:rsidRPr="002F790B">
        <w:rPr>
          <w:sz w:val="22"/>
          <w:szCs w:val="22"/>
        </w:rPr>
        <w:t xml:space="preserve">Российской Федерации для одностороннего отказа от исполнения отдельных видов </w:t>
      </w:r>
      <w:r w:rsidRPr="002F790B">
        <w:rPr>
          <w:spacing w:val="-2"/>
          <w:sz w:val="22"/>
          <w:szCs w:val="22"/>
        </w:rPr>
        <w:t>обязательств.</w:t>
      </w:r>
    </w:p>
    <w:p w14:paraId="1B3254D9" w14:textId="77777777" w:rsidR="002F790B" w:rsidRPr="002F790B" w:rsidRDefault="002F790B" w:rsidP="001D3D87">
      <w:pPr>
        <w:pStyle w:val="afff1"/>
        <w:widowControl w:val="0"/>
        <w:numPr>
          <w:ilvl w:val="1"/>
          <w:numId w:val="29"/>
        </w:numPr>
        <w:tabs>
          <w:tab w:val="left" w:pos="1134"/>
        </w:tabs>
        <w:autoSpaceDE w:val="0"/>
        <w:autoSpaceDN w:val="0"/>
        <w:spacing w:after="0"/>
        <w:ind w:left="0" w:right="-6" w:firstLine="709"/>
        <w:contextualSpacing w:val="0"/>
        <w:rPr>
          <w:sz w:val="22"/>
          <w:szCs w:val="22"/>
        </w:rPr>
      </w:pPr>
      <w:r w:rsidRPr="002F790B">
        <w:rPr>
          <w:sz w:val="22"/>
          <w:szCs w:val="22"/>
        </w:rPr>
        <w:t>Расторжение Контракта осуществляется</w:t>
      </w:r>
      <w:r w:rsidRPr="002F790B">
        <w:rPr>
          <w:spacing w:val="-2"/>
          <w:sz w:val="22"/>
          <w:szCs w:val="22"/>
        </w:rPr>
        <w:t xml:space="preserve"> </w:t>
      </w:r>
      <w:r w:rsidRPr="002F790B">
        <w:rPr>
          <w:sz w:val="22"/>
          <w:szCs w:val="22"/>
        </w:rPr>
        <w:t xml:space="preserve">в порядке статьи 95 Закона о контрактной </w:t>
      </w:r>
      <w:r w:rsidRPr="002F790B">
        <w:rPr>
          <w:spacing w:val="-2"/>
          <w:sz w:val="22"/>
          <w:szCs w:val="22"/>
        </w:rPr>
        <w:t>системе.</w:t>
      </w:r>
    </w:p>
    <w:p w14:paraId="74EDD46F" w14:textId="77777777" w:rsidR="002F790B" w:rsidRPr="002F790B" w:rsidRDefault="002F790B" w:rsidP="001D3D87">
      <w:pPr>
        <w:pStyle w:val="afff1"/>
        <w:widowControl w:val="0"/>
        <w:numPr>
          <w:ilvl w:val="1"/>
          <w:numId w:val="29"/>
        </w:numPr>
        <w:tabs>
          <w:tab w:val="left" w:pos="1134"/>
        </w:tabs>
        <w:autoSpaceDE w:val="0"/>
        <w:autoSpaceDN w:val="0"/>
        <w:spacing w:after="0"/>
        <w:ind w:left="0" w:right="-6" w:firstLine="709"/>
        <w:contextualSpacing w:val="0"/>
        <w:rPr>
          <w:sz w:val="22"/>
          <w:szCs w:val="22"/>
        </w:rPr>
      </w:pPr>
      <w:r w:rsidRPr="002F790B">
        <w:rPr>
          <w:sz w:val="22"/>
          <w:szCs w:val="22"/>
        </w:rPr>
        <w:t xml:space="preserve">Соглашение о расторжении Контракта заключается, решение об одностороннем </w:t>
      </w:r>
      <w:r w:rsidRPr="002F790B">
        <w:rPr>
          <w:spacing w:val="15"/>
          <w:sz w:val="22"/>
          <w:szCs w:val="22"/>
        </w:rPr>
        <w:t xml:space="preserve">расторжении Контракта формируется Сторонами </w:t>
      </w:r>
      <w:r w:rsidRPr="002F790B">
        <w:rPr>
          <w:sz w:val="22"/>
          <w:szCs w:val="22"/>
        </w:rPr>
        <w:t xml:space="preserve">с </w:t>
      </w:r>
      <w:r w:rsidRPr="002F790B">
        <w:rPr>
          <w:spacing w:val="15"/>
          <w:sz w:val="22"/>
          <w:szCs w:val="22"/>
        </w:rPr>
        <w:t xml:space="preserve">использованием </w:t>
      </w:r>
      <w:r w:rsidRPr="002F790B">
        <w:rPr>
          <w:spacing w:val="17"/>
          <w:sz w:val="22"/>
          <w:szCs w:val="22"/>
        </w:rPr>
        <w:t xml:space="preserve">единой </w:t>
      </w:r>
      <w:r w:rsidRPr="002F790B">
        <w:rPr>
          <w:sz w:val="22"/>
          <w:szCs w:val="22"/>
        </w:rPr>
        <w:t>информационной системы в сфере закупок.</w:t>
      </w:r>
    </w:p>
    <w:p w14:paraId="62FB8ABA" w14:textId="77777777" w:rsidR="002F790B" w:rsidRPr="002F790B" w:rsidRDefault="002F790B" w:rsidP="00956228">
      <w:pPr>
        <w:pStyle w:val="afff5"/>
        <w:tabs>
          <w:tab w:val="left" w:pos="851"/>
        </w:tabs>
        <w:spacing w:before="0"/>
        <w:ind w:left="0" w:right="-6" w:firstLine="709"/>
        <w:jc w:val="both"/>
        <w:rPr>
          <w:rFonts w:ascii="Times New Roman" w:hAnsi="Times New Roman" w:cs="Times New Roman"/>
          <w:b w:val="0"/>
          <w:sz w:val="22"/>
          <w:szCs w:val="22"/>
        </w:rPr>
      </w:pPr>
      <w:r w:rsidRPr="002F790B">
        <w:rPr>
          <w:rFonts w:ascii="Times New Roman" w:hAnsi="Times New Roman" w:cs="Times New Roman"/>
          <w:b w:val="0"/>
          <w:sz w:val="22"/>
          <w:szCs w:val="22"/>
        </w:rPr>
        <w:t xml:space="preserve">При этом факт </w:t>
      </w:r>
      <w:r w:rsidRPr="002F790B">
        <w:rPr>
          <w:rFonts w:ascii="Times New Roman" w:hAnsi="Times New Roman" w:cs="Times New Roman"/>
          <w:b w:val="0"/>
          <w:spacing w:val="9"/>
          <w:sz w:val="22"/>
          <w:szCs w:val="22"/>
        </w:rPr>
        <w:t xml:space="preserve">подписания Сторонами соглашения </w:t>
      </w:r>
      <w:r w:rsidRPr="002F790B">
        <w:rPr>
          <w:rFonts w:ascii="Times New Roman" w:hAnsi="Times New Roman" w:cs="Times New Roman"/>
          <w:b w:val="0"/>
          <w:sz w:val="22"/>
          <w:szCs w:val="22"/>
        </w:rPr>
        <w:t xml:space="preserve">о </w:t>
      </w:r>
      <w:r w:rsidRPr="002F790B">
        <w:rPr>
          <w:rFonts w:ascii="Times New Roman" w:hAnsi="Times New Roman" w:cs="Times New Roman"/>
          <w:b w:val="0"/>
          <w:spacing w:val="10"/>
          <w:sz w:val="22"/>
          <w:szCs w:val="22"/>
        </w:rPr>
        <w:t xml:space="preserve">расторжении </w:t>
      </w:r>
      <w:r w:rsidRPr="002F790B">
        <w:rPr>
          <w:rFonts w:ascii="Times New Roman" w:hAnsi="Times New Roman" w:cs="Times New Roman"/>
          <w:b w:val="0"/>
          <w:spacing w:val="11"/>
          <w:sz w:val="22"/>
          <w:szCs w:val="22"/>
        </w:rPr>
        <w:t xml:space="preserve">настоящего </w:t>
      </w:r>
      <w:r w:rsidRPr="002F790B">
        <w:rPr>
          <w:rFonts w:ascii="Times New Roman" w:hAnsi="Times New Roman" w:cs="Times New Roman"/>
          <w:b w:val="0"/>
          <w:sz w:val="22"/>
          <w:szCs w:val="22"/>
        </w:rPr>
        <w:t xml:space="preserve">Контракта не </w:t>
      </w:r>
      <w:r w:rsidRPr="002F790B">
        <w:rPr>
          <w:rFonts w:ascii="Times New Roman" w:hAnsi="Times New Roman" w:cs="Times New Roman"/>
          <w:b w:val="0"/>
          <w:spacing w:val="9"/>
          <w:sz w:val="22"/>
          <w:szCs w:val="22"/>
        </w:rPr>
        <w:t xml:space="preserve">освобождает </w:t>
      </w:r>
      <w:r w:rsidRPr="002F790B">
        <w:rPr>
          <w:rFonts w:ascii="Times New Roman" w:hAnsi="Times New Roman" w:cs="Times New Roman"/>
          <w:b w:val="0"/>
          <w:sz w:val="22"/>
          <w:szCs w:val="22"/>
        </w:rPr>
        <w:t xml:space="preserve">Стороны от </w:t>
      </w:r>
      <w:r w:rsidRPr="002F790B">
        <w:rPr>
          <w:rFonts w:ascii="Times New Roman" w:hAnsi="Times New Roman" w:cs="Times New Roman"/>
          <w:b w:val="0"/>
          <w:spacing w:val="9"/>
          <w:sz w:val="22"/>
          <w:szCs w:val="22"/>
        </w:rPr>
        <w:t xml:space="preserve">обязанностей урегулирования </w:t>
      </w:r>
      <w:r w:rsidRPr="002F790B">
        <w:rPr>
          <w:rFonts w:ascii="Times New Roman" w:hAnsi="Times New Roman" w:cs="Times New Roman"/>
          <w:b w:val="0"/>
          <w:spacing w:val="10"/>
          <w:sz w:val="22"/>
          <w:szCs w:val="22"/>
        </w:rPr>
        <w:t xml:space="preserve">взаимных </w:t>
      </w:r>
      <w:r w:rsidRPr="002F790B">
        <w:rPr>
          <w:rFonts w:ascii="Times New Roman" w:hAnsi="Times New Roman" w:cs="Times New Roman"/>
          <w:b w:val="0"/>
          <w:spacing w:val="-2"/>
          <w:sz w:val="22"/>
          <w:szCs w:val="22"/>
        </w:rPr>
        <w:t>расчетов.</w:t>
      </w:r>
    </w:p>
    <w:p w14:paraId="6705EAB1" w14:textId="77777777" w:rsidR="002F790B" w:rsidRPr="002F790B" w:rsidRDefault="002F790B" w:rsidP="001D3D87">
      <w:pPr>
        <w:pStyle w:val="afff1"/>
        <w:widowControl w:val="0"/>
        <w:numPr>
          <w:ilvl w:val="1"/>
          <w:numId w:val="29"/>
        </w:numPr>
        <w:tabs>
          <w:tab w:val="left" w:pos="675"/>
          <w:tab w:val="left" w:pos="1276"/>
        </w:tabs>
        <w:autoSpaceDE w:val="0"/>
        <w:autoSpaceDN w:val="0"/>
        <w:spacing w:after="0"/>
        <w:ind w:left="0" w:right="-6" w:firstLine="709"/>
        <w:contextualSpacing w:val="0"/>
        <w:rPr>
          <w:sz w:val="28"/>
        </w:rPr>
      </w:pPr>
      <w:r w:rsidRPr="002F790B">
        <w:rPr>
          <w:sz w:val="22"/>
          <w:szCs w:val="22"/>
        </w:rPr>
        <w:t xml:space="preserve">В случае расторжения Контракта в связи с односторонним отказом Стороны от </w:t>
      </w:r>
      <w:r w:rsidRPr="002F790B">
        <w:rPr>
          <w:spacing w:val="9"/>
          <w:sz w:val="22"/>
          <w:szCs w:val="22"/>
        </w:rPr>
        <w:t xml:space="preserve">исполнения Контракта другая Сторона вправе </w:t>
      </w:r>
      <w:r w:rsidRPr="002F790B">
        <w:rPr>
          <w:spacing w:val="10"/>
          <w:sz w:val="22"/>
          <w:szCs w:val="22"/>
        </w:rPr>
        <w:t xml:space="preserve">потребовать </w:t>
      </w:r>
      <w:r w:rsidRPr="002F790B">
        <w:rPr>
          <w:spacing w:val="9"/>
          <w:sz w:val="22"/>
          <w:szCs w:val="22"/>
        </w:rPr>
        <w:t xml:space="preserve">возмещения </w:t>
      </w:r>
      <w:r w:rsidRPr="002F790B">
        <w:rPr>
          <w:spacing w:val="11"/>
          <w:sz w:val="22"/>
          <w:szCs w:val="22"/>
        </w:rPr>
        <w:t xml:space="preserve">только </w:t>
      </w:r>
      <w:r w:rsidRPr="002F790B">
        <w:rPr>
          <w:sz w:val="22"/>
          <w:szCs w:val="22"/>
        </w:rPr>
        <w:t xml:space="preserve">фактически понесенного ущерба, непосредственно обусловленного обстоятельствами, </w:t>
      </w:r>
      <w:r w:rsidRPr="002F790B">
        <w:rPr>
          <w:spacing w:val="10"/>
          <w:sz w:val="22"/>
          <w:szCs w:val="22"/>
        </w:rPr>
        <w:t xml:space="preserve">являющимися основанием </w:t>
      </w:r>
      <w:r w:rsidRPr="002F790B">
        <w:rPr>
          <w:sz w:val="22"/>
          <w:szCs w:val="22"/>
        </w:rPr>
        <w:t xml:space="preserve">для </w:t>
      </w:r>
      <w:r w:rsidRPr="002F790B">
        <w:rPr>
          <w:spacing w:val="10"/>
          <w:sz w:val="22"/>
          <w:szCs w:val="22"/>
        </w:rPr>
        <w:t xml:space="preserve">принятия решения </w:t>
      </w:r>
      <w:r w:rsidRPr="002F790B">
        <w:rPr>
          <w:sz w:val="22"/>
          <w:szCs w:val="22"/>
        </w:rPr>
        <w:t xml:space="preserve">об </w:t>
      </w:r>
      <w:r w:rsidRPr="002F790B">
        <w:rPr>
          <w:spacing w:val="11"/>
          <w:sz w:val="22"/>
          <w:szCs w:val="22"/>
        </w:rPr>
        <w:t xml:space="preserve">одностороннем </w:t>
      </w:r>
      <w:r w:rsidRPr="002F790B">
        <w:rPr>
          <w:spacing w:val="10"/>
          <w:sz w:val="22"/>
          <w:szCs w:val="22"/>
        </w:rPr>
        <w:t xml:space="preserve">отказе </w:t>
      </w:r>
      <w:r w:rsidRPr="002F790B">
        <w:rPr>
          <w:spacing w:val="12"/>
          <w:sz w:val="22"/>
          <w:szCs w:val="22"/>
        </w:rPr>
        <w:t xml:space="preserve">от </w:t>
      </w:r>
      <w:r w:rsidRPr="002F790B">
        <w:rPr>
          <w:sz w:val="22"/>
          <w:szCs w:val="22"/>
        </w:rPr>
        <w:t>исполнения Контракта.</w:t>
      </w:r>
    </w:p>
    <w:p w14:paraId="6909826F" w14:textId="77777777" w:rsidR="002F790B" w:rsidRDefault="002F790B" w:rsidP="00956228">
      <w:pPr>
        <w:pStyle w:val="afff1"/>
        <w:tabs>
          <w:tab w:val="left" w:pos="426"/>
        </w:tabs>
        <w:spacing w:after="0"/>
        <w:ind w:left="0"/>
        <w:rPr>
          <w:b/>
          <w:bCs/>
          <w:color w:val="000000"/>
          <w:sz w:val="22"/>
        </w:rPr>
      </w:pPr>
    </w:p>
    <w:p w14:paraId="2CDDB903" w14:textId="77777777" w:rsidR="00CF0AD7" w:rsidRPr="000F625F" w:rsidRDefault="00CF0AD7" w:rsidP="001D3D87">
      <w:pPr>
        <w:pStyle w:val="afff1"/>
        <w:numPr>
          <w:ilvl w:val="0"/>
          <w:numId w:val="29"/>
        </w:numPr>
        <w:tabs>
          <w:tab w:val="left" w:pos="426"/>
        </w:tabs>
        <w:spacing w:after="0"/>
        <w:ind w:left="0" w:firstLine="0"/>
        <w:jc w:val="center"/>
        <w:rPr>
          <w:b/>
          <w:bCs/>
          <w:color w:val="000000"/>
          <w:sz w:val="22"/>
        </w:rPr>
      </w:pPr>
      <w:r w:rsidRPr="000F625F">
        <w:rPr>
          <w:b/>
          <w:bCs/>
          <w:color w:val="000000"/>
          <w:sz w:val="22"/>
        </w:rPr>
        <w:t>Обстоятельства непреодолимой силы</w:t>
      </w:r>
    </w:p>
    <w:p w14:paraId="510F7604" w14:textId="77777777" w:rsidR="000F625F" w:rsidRPr="000F625F" w:rsidRDefault="000F625F" w:rsidP="00956228">
      <w:pPr>
        <w:numPr>
          <w:ilvl w:val="1"/>
          <w:numId w:val="24"/>
        </w:numPr>
        <w:tabs>
          <w:tab w:val="left" w:pos="1276"/>
        </w:tabs>
        <w:ind w:left="0" w:firstLine="709"/>
        <w:rPr>
          <w:rFonts w:ascii="Times New Roman" w:hAnsi="Times New Roman" w:cs="Times New Roman"/>
          <w:color w:val="000000"/>
          <w:sz w:val="22"/>
        </w:rPr>
      </w:pPr>
      <w:r w:rsidRPr="000F625F">
        <w:rPr>
          <w:rFonts w:ascii="Times New Roman" w:hAnsi="Times New Roman" w:cs="Times New Roman"/>
          <w:color w:val="000000"/>
          <w:sz w:val="22"/>
        </w:rPr>
        <w:t>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в том числе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92F4DB2" w14:textId="77777777" w:rsidR="000F625F" w:rsidRPr="000F625F" w:rsidRDefault="000F625F" w:rsidP="00956228">
      <w:pPr>
        <w:numPr>
          <w:ilvl w:val="1"/>
          <w:numId w:val="24"/>
        </w:numPr>
        <w:tabs>
          <w:tab w:val="left" w:pos="1276"/>
        </w:tabs>
        <w:ind w:left="0" w:firstLine="709"/>
        <w:rPr>
          <w:rFonts w:ascii="Times New Roman" w:hAnsi="Times New Roman" w:cs="Times New Roman"/>
          <w:color w:val="000000"/>
          <w:sz w:val="22"/>
        </w:rPr>
      </w:pPr>
      <w:r w:rsidRPr="000F625F">
        <w:rPr>
          <w:rFonts w:ascii="Times New Roman" w:hAnsi="Times New Roman" w:cs="Times New Roman"/>
          <w:color w:val="000000"/>
          <w:sz w:val="22"/>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с приложением документов, удостоверяющих факт наступления обстоятельств непреодолимой силы.</w:t>
      </w:r>
    </w:p>
    <w:p w14:paraId="06C48221" w14:textId="77777777" w:rsidR="000F625F" w:rsidRPr="000F625F" w:rsidRDefault="000F625F" w:rsidP="00956228">
      <w:pPr>
        <w:numPr>
          <w:ilvl w:val="1"/>
          <w:numId w:val="24"/>
        </w:numPr>
        <w:tabs>
          <w:tab w:val="left" w:pos="1276"/>
        </w:tabs>
        <w:ind w:left="0" w:firstLine="709"/>
        <w:rPr>
          <w:rFonts w:ascii="Times New Roman" w:hAnsi="Times New Roman" w:cs="Times New Roman"/>
          <w:color w:val="000000"/>
          <w:sz w:val="22"/>
        </w:rPr>
      </w:pPr>
      <w:r w:rsidRPr="000F625F">
        <w:rPr>
          <w:rFonts w:ascii="Times New Roman" w:hAnsi="Times New Roman" w:cs="Times New Roman"/>
          <w:color w:val="000000"/>
          <w:sz w:val="22"/>
        </w:rPr>
        <w:t xml:space="preserve">Если, по мнению Сторон, поставка товаров может быть продолжено в порядке, действовавшем согласно Контракту до начала действия обстоятельств непреодолимой силы, то срок исполнения </w:t>
      </w:r>
      <w:r w:rsidRPr="000F625F">
        <w:rPr>
          <w:rFonts w:ascii="Times New Roman" w:hAnsi="Times New Roman" w:cs="Times New Roman"/>
          <w:color w:val="000000"/>
          <w:sz w:val="22"/>
        </w:rPr>
        <w:lastRenderedPageBreak/>
        <w:t>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3BC0E502" w14:textId="77777777" w:rsidR="000F625F" w:rsidRPr="000F625F" w:rsidRDefault="000F625F" w:rsidP="00956228">
      <w:pPr>
        <w:numPr>
          <w:ilvl w:val="1"/>
          <w:numId w:val="24"/>
        </w:numPr>
        <w:tabs>
          <w:tab w:val="left" w:pos="1276"/>
        </w:tabs>
        <w:ind w:left="0" w:firstLine="709"/>
        <w:rPr>
          <w:rFonts w:ascii="Times New Roman" w:hAnsi="Times New Roman" w:cs="Times New Roman"/>
          <w:color w:val="000000"/>
          <w:sz w:val="22"/>
        </w:rPr>
      </w:pPr>
      <w:r w:rsidRPr="000F625F">
        <w:rPr>
          <w:rFonts w:ascii="Times New Roman" w:hAnsi="Times New Roman" w:cs="Times New Roman"/>
          <w:color w:val="000000"/>
          <w:sz w:val="22"/>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21E6054" w14:textId="77777777" w:rsidR="000F625F" w:rsidRPr="000F625F" w:rsidRDefault="000F625F" w:rsidP="00956228">
      <w:pPr>
        <w:numPr>
          <w:ilvl w:val="1"/>
          <w:numId w:val="24"/>
        </w:numPr>
        <w:tabs>
          <w:tab w:val="left" w:pos="1276"/>
        </w:tabs>
        <w:ind w:left="0" w:firstLine="709"/>
        <w:rPr>
          <w:rFonts w:ascii="Times New Roman" w:hAnsi="Times New Roman" w:cs="Times New Roman"/>
          <w:color w:val="000000"/>
          <w:sz w:val="22"/>
        </w:rPr>
      </w:pPr>
      <w:r w:rsidRPr="000F625F">
        <w:rPr>
          <w:rFonts w:ascii="Times New Roman" w:hAnsi="Times New Roman" w:cs="Times New Roman"/>
          <w:color w:val="000000"/>
          <w:sz w:val="22"/>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2627838" w14:textId="77777777" w:rsidR="00CF0AD7" w:rsidRDefault="00CF0AD7" w:rsidP="00956228">
      <w:pPr>
        <w:rPr>
          <w:rFonts w:ascii="Times New Roman" w:hAnsi="Times New Roman" w:cs="Times New Roman"/>
          <w:color w:val="000000"/>
          <w:sz w:val="22"/>
        </w:rPr>
      </w:pPr>
    </w:p>
    <w:p w14:paraId="66AAC001" w14:textId="77777777" w:rsidR="00CF0AD7" w:rsidRPr="00FA0DD1" w:rsidRDefault="00CF0AD7" w:rsidP="001D3D87">
      <w:pPr>
        <w:pStyle w:val="afff1"/>
        <w:numPr>
          <w:ilvl w:val="0"/>
          <w:numId w:val="29"/>
        </w:numPr>
        <w:tabs>
          <w:tab w:val="left" w:pos="426"/>
        </w:tabs>
        <w:spacing w:after="0"/>
        <w:ind w:left="0" w:firstLine="0"/>
        <w:jc w:val="center"/>
        <w:rPr>
          <w:b/>
          <w:bCs/>
          <w:color w:val="000000"/>
          <w:sz w:val="22"/>
        </w:rPr>
      </w:pPr>
      <w:r w:rsidRPr="00FA0DD1">
        <w:rPr>
          <w:b/>
          <w:bCs/>
          <w:color w:val="000000"/>
          <w:sz w:val="22"/>
        </w:rPr>
        <w:t>Рассмотрение и разрешение споров</w:t>
      </w:r>
    </w:p>
    <w:p w14:paraId="3F94C107" w14:textId="77777777" w:rsidR="00FA0DD1" w:rsidRDefault="00FA0DD1" w:rsidP="001D3D87">
      <w:pPr>
        <w:pStyle w:val="afff1"/>
        <w:numPr>
          <w:ilvl w:val="1"/>
          <w:numId w:val="29"/>
        </w:numPr>
        <w:tabs>
          <w:tab w:val="left" w:pos="1276"/>
        </w:tabs>
        <w:spacing w:after="0"/>
        <w:ind w:left="0" w:firstLine="709"/>
        <w:rPr>
          <w:color w:val="000000"/>
          <w:sz w:val="22"/>
        </w:rPr>
      </w:pPr>
      <w:r w:rsidRPr="00FA0DD1">
        <w:rPr>
          <w:color w:val="000000"/>
          <w:sz w:val="22"/>
        </w:rPr>
        <w:t>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14:paraId="48BDFB24" w14:textId="77777777" w:rsidR="00FA0DD1" w:rsidRPr="007518B7" w:rsidRDefault="00FA0DD1" w:rsidP="001D3D87">
      <w:pPr>
        <w:pStyle w:val="afff1"/>
        <w:numPr>
          <w:ilvl w:val="1"/>
          <w:numId w:val="29"/>
        </w:numPr>
        <w:tabs>
          <w:tab w:val="left" w:pos="1276"/>
        </w:tabs>
        <w:spacing w:after="0"/>
        <w:ind w:left="0" w:firstLine="709"/>
        <w:rPr>
          <w:color w:val="000000"/>
          <w:sz w:val="22"/>
        </w:rPr>
      </w:pPr>
      <w:r w:rsidRPr="007518B7">
        <w:rPr>
          <w:color w:val="000000"/>
          <w:sz w:val="22"/>
        </w:rPr>
        <w:t>При возникновении любых противоречий, претензий и разногласий, а также споров, связанных с исполнением Контракта (далее - разногласия), Стороны</w:t>
      </w:r>
      <w:r w:rsidR="007518B7" w:rsidRPr="007518B7">
        <w:rPr>
          <w:color w:val="000000"/>
          <w:sz w:val="22"/>
        </w:rPr>
        <w:t xml:space="preserve"> </w:t>
      </w:r>
      <w:r w:rsidRPr="007518B7">
        <w:rPr>
          <w:color w:val="000000"/>
          <w:sz w:val="22"/>
        </w:rPr>
        <w:t>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3B586680" w14:textId="77777777" w:rsidR="00FA0DD1" w:rsidRDefault="00FA0DD1" w:rsidP="001D3D87">
      <w:pPr>
        <w:pStyle w:val="afff1"/>
        <w:numPr>
          <w:ilvl w:val="1"/>
          <w:numId w:val="29"/>
        </w:numPr>
        <w:tabs>
          <w:tab w:val="left" w:pos="1276"/>
        </w:tabs>
        <w:spacing w:after="0"/>
        <w:ind w:left="0" w:firstLine="709"/>
        <w:rPr>
          <w:color w:val="000000"/>
          <w:sz w:val="22"/>
        </w:rPr>
      </w:pPr>
      <w:r w:rsidRPr="00FA0DD1">
        <w:rPr>
          <w:color w:val="000000"/>
          <w:sz w:val="22"/>
        </w:rPr>
        <w:t>Все достигнутые договоренности Стороны оформляют в виде дополнительных соглашений, подписанных Сторонами и скрепленных печатями (при наличии печати).</w:t>
      </w:r>
    </w:p>
    <w:p w14:paraId="49610ED9" w14:textId="77777777" w:rsidR="00FA0DD1" w:rsidRDefault="00FA0DD1" w:rsidP="001D3D87">
      <w:pPr>
        <w:pStyle w:val="afff1"/>
        <w:numPr>
          <w:ilvl w:val="1"/>
          <w:numId w:val="29"/>
        </w:numPr>
        <w:tabs>
          <w:tab w:val="left" w:pos="1276"/>
        </w:tabs>
        <w:spacing w:after="0"/>
        <w:ind w:left="0" w:firstLine="709"/>
        <w:rPr>
          <w:color w:val="000000"/>
          <w:sz w:val="22"/>
        </w:rPr>
      </w:pPr>
      <w:r w:rsidRPr="00FA0DD1">
        <w:rPr>
          <w:color w:val="000000"/>
          <w:sz w:val="22"/>
        </w:rPr>
        <w:t xml:space="preserve">Все </w:t>
      </w:r>
      <w:proofErr w:type="spellStart"/>
      <w:r w:rsidRPr="00FA0DD1">
        <w:rPr>
          <w:color w:val="000000"/>
          <w:sz w:val="22"/>
        </w:rPr>
        <w:t>неурегулируемые</w:t>
      </w:r>
      <w:proofErr w:type="spellEnd"/>
      <w:r w:rsidRPr="00FA0DD1">
        <w:rPr>
          <w:color w:val="000000"/>
          <w:sz w:val="22"/>
        </w:rPr>
        <w:t xml:space="preserve"> разногласия разрешаются Сторонами в судебном порядке. До передачи спора на разрешение Арбитражного суда </w:t>
      </w:r>
      <w:r>
        <w:rPr>
          <w:color w:val="000000"/>
          <w:sz w:val="22"/>
        </w:rPr>
        <w:t>Московской области</w:t>
      </w:r>
      <w:r w:rsidRPr="00FA0DD1">
        <w:rPr>
          <w:color w:val="000000"/>
          <w:sz w:val="22"/>
        </w:rPr>
        <w:t xml:space="preserve"> Стороны принимают меры к его урегулированию в претензионном порядке.</w:t>
      </w:r>
    </w:p>
    <w:p w14:paraId="2B836636" w14:textId="77777777" w:rsidR="00FA0DD1" w:rsidRPr="00FA0DD1" w:rsidRDefault="00FA0DD1" w:rsidP="001D3D87">
      <w:pPr>
        <w:pStyle w:val="afff1"/>
        <w:numPr>
          <w:ilvl w:val="1"/>
          <w:numId w:val="29"/>
        </w:numPr>
        <w:tabs>
          <w:tab w:val="left" w:pos="1276"/>
        </w:tabs>
        <w:spacing w:after="0"/>
        <w:ind w:left="0" w:firstLine="709"/>
        <w:rPr>
          <w:color w:val="000000"/>
          <w:sz w:val="22"/>
        </w:rPr>
      </w:pPr>
      <w:r w:rsidRPr="00FA0DD1">
        <w:rPr>
          <w:color w:val="000000"/>
          <w:sz w:val="22"/>
        </w:rPr>
        <w:t>В случае наличия споров, разногласий и претензий относительно исполнения одной из Сторон своих обязательств другая Сторона может направить претензию с использованием единой информационной системы в сфере закупок путем направления электронных уведомлений.</w:t>
      </w:r>
    </w:p>
    <w:p w14:paraId="6AF4F51D" w14:textId="77777777" w:rsidR="00FA0DD1" w:rsidRPr="00FA0DD1" w:rsidRDefault="00FA0DD1" w:rsidP="00956228">
      <w:pPr>
        <w:ind w:firstLine="709"/>
        <w:rPr>
          <w:rFonts w:ascii="Times New Roman" w:hAnsi="Times New Roman" w:cs="Times New Roman"/>
          <w:color w:val="000000"/>
          <w:sz w:val="22"/>
        </w:rPr>
      </w:pPr>
      <w:r w:rsidRPr="00FA0DD1">
        <w:rPr>
          <w:rFonts w:ascii="Times New Roman" w:hAnsi="Times New Roman" w:cs="Times New Roman"/>
          <w:color w:val="000000"/>
          <w:sz w:val="22"/>
        </w:rPr>
        <w:t xml:space="preserve">По полученной претензии Сторона должна дать с использованием единой информационной системы в сфере закупок электронный </w:t>
      </w:r>
      <w:proofErr w:type="gramStart"/>
      <w:r w:rsidRPr="00FA0DD1">
        <w:rPr>
          <w:rFonts w:ascii="Times New Roman" w:hAnsi="Times New Roman" w:cs="Times New Roman"/>
          <w:color w:val="000000"/>
          <w:sz w:val="22"/>
        </w:rPr>
        <w:t>ответ по существу</w:t>
      </w:r>
      <w:proofErr w:type="gramEnd"/>
      <w:r w:rsidRPr="00FA0DD1">
        <w:rPr>
          <w:rFonts w:ascii="Times New Roman" w:hAnsi="Times New Roman" w:cs="Times New Roman"/>
          <w:color w:val="000000"/>
          <w:sz w:val="22"/>
        </w:rPr>
        <w:t xml:space="preserve"> в срок, не превышающий 7 (семи)календарных дней с даты ее получения. Оставление претензии без ответа в установленный срок означает признание требований претензии.</w:t>
      </w:r>
    </w:p>
    <w:p w14:paraId="526C4F06" w14:textId="77777777" w:rsidR="00FA0DD1" w:rsidRPr="00FA0DD1" w:rsidRDefault="00FA0DD1" w:rsidP="001D3D87">
      <w:pPr>
        <w:pStyle w:val="afff1"/>
        <w:numPr>
          <w:ilvl w:val="1"/>
          <w:numId w:val="29"/>
        </w:numPr>
        <w:tabs>
          <w:tab w:val="left" w:pos="1276"/>
        </w:tabs>
        <w:spacing w:after="0"/>
        <w:ind w:left="0" w:firstLine="709"/>
        <w:rPr>
          <w:color w:val="000000"/>
          <w:sz w:val="22"/>
        </w:rPr>
      </w:pPr>
      <w:r w:rsidRPr="00FA0DD1">
        <w:rPr>
          <w:color w:val="000000"/>
          <w:sz w:val="22"/>
        </w:rPr>
        <w:t>Претензия оформляется в письменной форме. В претензии указывается: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20206BD4" w14:textId="77777777" w:rsidR="00FA0DD1" w:rsidRPr="00FA0DD1" w:rsidRDefault="00FA0DD1" w:rsidP="00956228">
      <w:pPr>
        <w:ind w:firstLine="709"/>
        <w:rPr>
          <w:rFonts w:ascii="Times New Roman" w:hAnsi="Times New Roman" w:cs="Times New Roman"/>
          <w:color w:val="000000"/>
          <w:sz w:val="22"/>
        </w:rPr>
      </w:pPr>
      <w:r w:rsidRPr="00FA0DD1">
        <w:rPr>
          <w:rFonts w:ascii="Times New Roman" w:hAnsi="Times New Roman" w:cs="Times New Roman"/>
          <w:color w:val="000000"/>
          <w:sz w:val="22"/>
        </w:rPr>
        <w:t>В претензии перечисляются допущенные при исполнении Контракта нарушения со ссылкой на соответствующие положения Контракта или его приложений, а также действия, которые должны быть произведены Стороной для устранения нарушений. Если претензионные требования подлежат стоимостной оценке, в претензии указывается истребуемая сумма, ее полный и обоснованный расчет.</w:t>
      </w:r>
    </w:p>
    <w:p w14:paraId="16D564E8" w14:textId="77777777" w:rsidR="00FA0DD1" w:rsidRPr="00FA0DD1" w:rsidRDefault="00FA0DD1" w:rsidP="00956228">
      <w:pPr>
        <w:ind w:firstLine="709"/>
        <w:rPr>
          <w:rFonts w:ascii="Times New Roman" w:hAnsi="Times New Roman" w:cs="Times New Roman"/>
          <w:color w:val="000000"/>
          <w:sz w:val="22"/>
        </w:rPr>
      </w:pPr>
      <w:r w:rsidRPr="00FA0DD1">
        <w:rPr>
          <w:rFonts w:ascii="Times New Roman" w:hAnsi="Times New Roman" w:cs="Times New Roman"/>
          <w:color w:val="000000"/>
          <w:sz w:val="22"/>
        </w:rPr>
        <w:t>В подтверждение заявленных требований к претензии прилагаются надлежащим образом оформленные и заверенные необходимые документы либо выписки из них.</w:t>
      </w:r>
    </w:p>
    <w:p w14:paraId="138CD74D" w14:textId="77777777" w:rsidR="00FA0DD1" w:rsidRPr="00FA0DD1" w:rsidRDefault="00FA0DD1" w:rsidP="00956228">
      <w:pPr>
        <w:ind w:firstLine="709"/>
        <w:rPr>
          <w:rFonts w:ascii="Times New Roman" w:hAnsi="Times New Roman" w:cs="Times New Roman"/>
          <w:color w:val="000000"/>
          <w:sz w:val="22"/>
        </w:rPr>
      </w:pPr>
      <w:r w:rsidRPr="00FA0DD1">
        <w:rPr>
          <w:rFonts w:ascii="Times New Roman" w:hAnsi="Times New Roman" w:cs="Times New Roman"/>
          <w:color w:val="000000"/>
          <w:sz w:val="22"/>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1D2C4F3C" w14:textId="77777777" w:rsidR="00CF0AD7" w:rsidRPr="00FA0DD1" w:rsidRDefault="00FA0DD1" w:rsidP="001D3D87">
      <w:pPr>
        <w:pStyle w:val="afff1"/>
        <w:numPr>
          <w:ilvl w:val="1"/>
          <w:numId w:val="29"/>
        </w:numPr>
        <w:tabs>
          <w:tab w:val="left" w:pos="1276"/>
        </w:tabs>
        <w:spacing w:after="0"/>
        <w:ind w:left="0" w:firstLine="709"/>
        <w:rPr>
          <w:color w:val="000000"/>
          <w:sz w:val="22"/>
        </w:rPr>
      </w:pPr>
      <w:r w:rsidRPr="00FA0DD1">
        <w:rPr>
          <w:color w:val="000000"/>
          <w:sz w:val="22"/>
        </w:rPr>
        <w:t xml:space="preserve">В случае невыполнения Сторонами своих обязательств и при </w:t>
      </w:r>
      <w:proofErr w:type="gramStart"/>
      <w:r w:rsidRPr="00FA0DD1">
        <w:rPr>
          <w:color w:val="000000"/>
          <w:sz w:val="22"/>
        </w:rPr>
        <w:t>не урегулировании</w:t>
      </w:r>
      <w:proofErr w:type="gramEnd"/>
      <w:r w:rsidRPr="00FA0DD1">
        <w:rPr>
          <w:color w:val="000000"/>
          <w:sz w:val="22"/>
        </w:rPr>
        <w:t xml:space="preserve"> Сторонами спора в досудебном порядке споры по Контракту разрешаются в Арбитражном суде </w:t>
      </w:r>
      <w:r w:rsidR="002035D9" w:rsidRPr="00FA0DD1">
        <w:rPr>
          <w:color w:val="000000"/>
          <w:sz w:val="22"/>
        </w:rPr>
        <w:t>Московской области</w:t>
      </w:r>
      <w:r w:rsidR="00CF0AD7" w:rsidRPr="00FA0DD1">
        <w:rPr>
          <w:color w:val="000000"/>
          <w:sz w:val="22"/>
        </w:rPr>
        <w:t>.</w:t>
      </w:r>
    </w:p>
    <w:p w14:paraId="47E8755B" w14:textId="77777777" w:rsidR="00A535FB" w:rsidRPr="00D14A7D" w:rsidRDefault="00A535FB" w:rsidP="00956228">
      <w:pPr>
        <w:rPr>
          <w:rFonts w:ascii="Times New Roman" w:hAnsi="Times New Roman" w:cs="Times New Roman"/>
          <w:color w:val="000000"/>
          <w:sz w:val="22"/>
        </w:rPr>
      </w:pPr>
    </w:p>
    <w:p w14:paraId="3BEB059E" w14:textId="77777777" w:rsidR="00FA0DD1" w:rsidRDefault="00CF0AD7" w:rsidP="001D3D87">
      <w:pPr>
        <w:pStyle w:val="afff1"/>
        <w:numPr>
          <w:ilvl w:val="0"/>
          <w:numId w:val="29"/>
        </w:numPr>
        <w:tabs>
          <w:tab w:val="left" w:pos="1134"/>
        </w:tabs>
        <w:spacing w:after="0"/>
        <w:ind w:left="0" w:firstLine="709"/>
        <w:jc w:val="center"/>
        <w:rPr>
          <w:b/>
          <w:bCs/>
          <w:color w:val="000000"/>
          <w:sz w:val="22"/>
        </w:rPr>
      </w:pPr>
      <w:r w:rsidRPr="00FA0DD1">
        <w:rPr>
          <w:b/>
          <w:bCs/>
          <w:color w:val="000000"/>
          <w:sz w:val="22"/>
        </w:rPr>
        <w:t>Срок действия и порядок расторжения Контракта</w:t>
      </w:r>
    </w:p>
    <w:p w14:paraId="424344E8" w14:textId="77777777" w:rsidR="00FA0DD1" w:rsidRPr="00FA0DD1" w:rsidRDefault="00CF0AD7" w:rsidP="001D3D87">
      <w:pPr>
        <w:pStyle w:val="afff1"/>
        <w:numPr>
          <w:ilvl w:val="1"/>
          <w:numId w:val="29"/>
        </w:numPr>
        <w:tabs>
          <w:tab w:val="left" w:pos="1276"/>
        </w:tabs>
        <w:spacing w:after="0"/>
        <w:ind w:left="0" w:firstLine="709"/>
        <w:rPr>
          <w:b/>
          <w:bCs/>
          <w:color w:val="000000"/>
          <w:sz w:val="22"/>
        </w:rPr>
      </w:pPr>
      <w:r w:rsidRPr="00FA0DD1">
        <w:rPr>
          <w:color w:val="000000"/>
          <w:sz w:val="22"/>
        </w:rPr>
        <w:t xml:space="preserve">Контракт вступает в силу с момента его подписания обеими Сторонами и действует по </w:t>
      </w:r>
      <w:r w:rsidR="004423D8" w:rsidRPr="00FA0DD1">
        <w:rPr>
          <w:color w:val="000000"/>
          <w:sz w:val="22"/>
          <w:u w:val="single"/>
        </w:rPr>
        <w:t>  </w:t>
      </w:r>
      <w:r w:rsidR="00AE3D6A" w:rsidRPr="00FA0DD1">
        <w:rPr>
          <w:color w:val="000000"/>
          <w:sz w:val="22"/>
          <w:u w:val="single"/>
        </w:rPr>
        <w:t>1</w:t>
      </w:r>
      <w:r w:rsidR="007518B7">
        <w:rPr>
          <w:color w:val="000000"/>
          <w:sz w:val="22"/>
          <w:u w:val="single"/>
        </w:rPr>
        <w:t>8</w:t>
      </w:r>
      <w:r w:rsidR="004423D8" w:rsidRPr="00FA0DD1">
        <w:rPr>
          <w:color w:val="000000"/>
          <w:sz w:val="22"/>
          <w:u w:val="single"/>
        </w:rPr>
        <w:t> </w:t>
      </w:r>
      <w:r w:rsidR="004423D8" w:rsidRPr="00FA0DD1">
        <w:rPr>
          <w:color w:val="000000"/>
          <w:sz w:val="22"/>
        </w:rPr>
        <w:t xml:space="preserve"> </w:t>
      </w:r>
      <w:r w:rsidR="004423D8" w:rsidRPr="00FA0DD1">
        <w:rPr>
          <w:color w:val="000000"/>
          <w:sz w:val="22"/>
          <w:u w:val="single"/>
        </w:rPr>
        <w:t>  </w:t>
      </w:r>
      <w:r w:rsidR="00562161" w:rsidRPr="00FA0DD1">
        <w:rPr>
          <w:color w:val="000000"/>
          <w:sz w:val="22"/>
          <w:u w:val="single"/>
        </w:rPr>
        <w:t>декабря</w:t>
      </w:r>
      <w:r w:rsidR="004423D8" w:rsidRPr="00FA0DD1">
        <w:rPr>
          <w:color w:val="000000"/>
          <w:sz w:val="22"/>
          <w:u w:val="single"/>
        </w:rPr>
        <w:t>  </w:t>
      </w:r>
      <w:r w:rsidR="004423D8" w:rsidRPr="00FA0DD1">
        <w:rPr>
          <w:color w:val="000000"/>
          <w:sz w:val="22"/>
        </w:rPr>
        <w:t xml:space="preserve"> </w:t>
      </w:r>
      <w:r w:rsidRPr="00FA0DD1">
        <w:rPr>
          <w:color w:val="000000"/>
          <w:sz w:val="22"/>
        </w:rPr>
        <w:t>20</w:t>
      </w:r>
      <w:r w:rsidR="002035D9" w:rsidRPr="00FA0DD1">
        <w:rPr>
          <w:color w:val="000000"/>
          <w:sz w:val="22"/>
          <w:u w:val="single"/>
        </w:rPr>
        <w:t>2</w:t>
      </w:r>
      <w:r w:rsidR="00FA0DD1" w:rsidRPr="00FA0DD1">
        <w:rPr>
          <w:color w:val="000000"/>
          <w:sz w:val="22"/>
          <w:u w:val="single"/>
        </w:rPr>
        <w:t>6</w:t>
      </w:r>
      <w:r w:rsidR="004423D8" w:rsidRPr="00FA0DD1">
        <w:rPr>
          <w:color w:val="000000"/>
          <w:sz w:val="22"/>
        </w:rPr>
        <w:t xml:space="preserve"> </w:t>
      </w:r>
      <w:r w:rsidRPr="00FA0DD1">
        <w:rPr>
          <w:color w:val="000000"/>
          <w:sz w:val="22"/>
        </w:rPr>
        <w:t>г. Окончание срока действия Контракта не влечет прекращения неисполненных обязательств Сторон по Контракту, в том числе гарантийных обязательств По</w:t>
      </w:r>
      <w:r w:rsidR="001A2159">
        <w:rPr>
          <w:color w:val="000000"/>
          <w:sz w:val="22"/>
        </w:rPr>
        <w:t>ставщика</w:t>
      </w:r>
      <w:r w:rsidRPr="00FA0DD1">
        <w:rPr>
          <w:color w:val="000000"/>
          <w:sz w:val="22"/>
        </w:rPr>
        <w:t xml:space="preserve">. </w:t>
      </w:r>
    </w:p>
    <w:p w14:paraId="29B74F33" w14:textId="77777777" w:rsidR="00C36860" w:rsidRPr="00FA0DD1" w:rsidRDefault="00CF0AD7" w:rsidP="001D3D87">
      <w:pPr>
        <w:pStyle w:val="afff1"/>
        <w:numPr>
          <w:ilvl w:val="1"/>
          <w:numId w:val="29"/>
        </w:numPr>
        <w:tabs>
          <w:tab w:val="left" w:pos="1276"/>
        </w:tabs>
        <w:spacing w:after="0"/>
        <w:ind w:left="0" w:firstLine="709"/>
        <w:rPr>
          <w:b/>
          <w:bCs/>
          <w:color w:val="000000"/>
          <w:sz w:val="22"/>
        </w:rPr>
      </w:pPr>
      <w:r w:rsidRPr="00FA0DD1">
        <w:rPr>
          <w:color w:val="000000"/>
          <w:sz w:val="22"/>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9-23 статьи 95 Федерального закона от 5 апреля 2013 г. N 44-ФЗ </w:t>
      </w:r>
      <w:r w:rsidR="00924404" w:rsidRPr="00FA0DD1">
        <w:rPr>
          <w:color w:val="000000"/>
          <w:sz w:val="22"/>
        </w:rPr>
        <w:t>«</w:t>
      </w:r>
      <w:r w:rsidRPr="00FA0DD1">
        <w:rPr>
          <w:color w:val="000000"/>
          <w:sz w:val="22"/>
        </w:rPr>
        <w:t>О контрактной системе в сфере закупок товаров, работ, услуг для обеспечения государственных и муниципальных нужд</w:t>
      </w:r>
      <w:r w:rsidR="00924404" w:rsidRPr="00FA0DD1">
        <w:rPr>
          <w:color w:val="000000"/>
          <w:sz w:val="22"/>
        </w:rPr>
        <w:t>»</w:t>
      </w:r>
      <w:r w:rsidRPr="00FA0DD1">
        <w:rPr>
          <w:color w:val="000000"/>
          <w:sz w:val="22"/>
        </w:rPr>
        <w:t>.</w:t>
      </w:r>
    </w:p>
    <w:p w14:paraId="786625F9" w14:textId="77777777" w:rsidR="00C36860" w:rsidRDefault="00C36860" w:rsidP="00956228">
      <w:pPr>
        <w:rPr>
          <w:rFonts w:ascii="Times New Roman" w:hAnsi="Times New Roman" w:cs="Times New Roman"/>
          <w:color w:val="000000"/>
          <w:sz w:val="22"/>
        </w:rPr>
      </w:pPr>
    </w:p>
    <w:p w14:paraId="01CBC87B" w14:textId="77777777" w:rsidR="00CF0AD7" w:rsidRPr="00FA0DD1" w:rsidRDefault="00CF0AD7" w:rsidP="001D3D87">
      <w:pPr>
        <w:pStyle w:val="afff1"/>
        <w:numPr>
          <w:ilvl w:val="0"/>
          <w:numId w:val="29"/>
        </w:numPr>
        <w:tabs>
          <w:tab w:val="left" w:pos="426"/>
        </w:tabs>
        <w:spacing w:after="0"/>
        <w:ind w:left="0" w:firstLine="0"/>
        <w:jc w:val="center"/>
        <w:rPr>
          <w:b/>
          <w:bCs/>
          <w:color w:val="000000"/>
          <w:sz w:val="22"/>
        </w:rPr>
      </w:pPr>
      <w:r w:rsidRPr="00FA0DD1">
        <w:rPr>
          <w:b/>
          <w:bCs/>
          <w:color w:val="000000"/>
          <w:sz w:val="22"/>
        </w:rPr>
        <w:t>Прочие положения</w:t>
      </w:r>
    </w:p>
    <w:p w14:paraId="01D6D674" w14:textId="77777777" w:rsidR="00994AC7" w:rsidRDefault="00CF0AD7" w:rsidP="001D3D87">
      <w:pPr>
        <w:pStyle w:val="afff1"/>
        <w:numPr>
          <w:ilvl w:val="1"/>
          <w:numId w:val="29"/>
        </w:numPr>
        <w:tabs>
          <w:tab w:val="left" w:pos="1276"/>
        </w:tabs>
        <w:spacing w:after="0"/>
        <w:ind w:left="0" w:firstLine="709"/>
        <w:rPr>
          <w:color w:val="000000"/>
          <w:sz w:val="22"/>
        </w:rPr>
      </w:pPr>
      <w:r w:rsidRPr="00994AC7">
        <w:rPr>
          <w:color w:val="000000"/>
          <w:sz w:val="22"/>
        </w:rPr>
        <w:t>Во всем, что не предусмотрено Контрактом, Стороны руководствуются законодательством Российской Федерации.</w:t>
      </w:r>
    </w:p>
    <w:p w14:paraId="29EDC35C" w14:textId="77777777" w:rsidR="00994AC7" w:rsidRDefault="00CF0AD7" w:rsidP="001D3D87">
      <w:pPr>
        <w:pStyle w:val="afff1"/>
        <w:numPr>
          <w:ilvl w:val="1"/>
          <w:numId w:val="29"/>
        </w:numPr>
        <w:tabs>
          <w:tab w:val="left" w:pos="1276"/>
        </w:tabs>
        <w:spacing w:after="0"/>
        <w:ind w:left="0" w:firstLine="709"/>
        <w:rPr>
          <w:color w:val="000000"/>
          <w:sz w:val="22"/>
        </w:rPr>
      </w:pPr>
      <w:r w:rsidRPr="00994AC7">
        <w:rPr>
          <w:color w:val="000000"/>
          <w:sz w:val="22"/>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16C7922" w14:textId="77777777" w:rsidR="00994AC7" w:rsidRDefault="00CF0AD7" w:rsidP="001D3D87">
      <w:pPr>
        <w:pStyle w:val="afff1"/>
        <w:numPr>
          <w:ilvl w:val="1"/>
          <w:numId w:val="29"/>
        </w:numPr>
        <w:tabs>
          <w:tab w:val="left" w:pos="1276"/>
        </w:tabs>
        <w:spacing w:after="0"/>
        <w:ind w:left="0" w:firstLine="709"/>
        <w:rPr>
          <w:color w:val="000000"/>
          <w:sz w:val="22"/>
        </w:rPr>
      </w:pPr>
      <w:r w:rsidRPr="00994AC7">
        <w:rPr>
          <w:color w:val="000000"/>
          <w:sz w:val="22"/>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596FE1F2" w14:textId="77777777" w:rsidR="00994AC7" w:rsidRDefault="00CF0AD7" w:rsidP="001D3D87">
      <w:pPr>
        <w:pStyle w:val="afff1"/>
        <w:numPr>
          <w:ilvl w:val="1"/>
          <w:numId w:val="29"/>
        </w:numPr>
        <w:tabs>
          <w:tab w:val="left" w:pos="1276"/>
        </w:tabs>
        <w:spacing w:after="0"/>
        <w:ind w:left="0" w:firstLine="709"/>
        <w:rPr>
          <w:color w:val="000000"/>
          <w:sz w:val="22"/>
        </w:rPr>
      </w:pPr>
      <w:r w:rsidRPr="00994AC7">
        <w:rPr>
          <w:color w:val="000000"/>
          <w:sz w:val="22"/>
        </w:rPr>
        <w:lastRenderedPageBreak/>
        <w:t xml:space="preserve">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w:t>
      </w:r>
      <w:r w:rsidR="00924404" w:rsidRPr="00994AC7">
        <w:rPr>
          <w:color w:val="000000"/>
          <w:sz w:val="22"/>
        </w:rPr>
        <w:t>«</w:t>
      </w:r>
      <w:r w:rsidRPr="00994AC7">
        <w:rPr>
          <w:color w:val="000000"/>
          <w:sz w:val="22"/>
        </w:rPr>
        <w:t>О контрактной системе в сфере закупок товаров, работ, услуг для обеспечения государственных и муниципальных нужд</w:t>
      </w:r>
      <w:r w:rsidR="00924404" w:rsidRPr="00994AC7">
        <w:rPr>
          <w:color w:val="000000"/>
          <w:sz w:val="22"/>
        </w:rPr>
        <w:t>»</w:t>
      </w:r>
      <w:r w:rsidRPr="00994AC7">
        <w:rPr>
          <w:color w:val="000000"/>
          <w:sz w:val="22"/>
        </w:rPr>
        <w:t>.</w:t>
      </w:r>
    </w:p>
    <w:p w14:paraId="343BDD87" w14:textId="77777777" w:rsidR="00CF0AD7" w:rsidRPr="00994AC7" w:rsidRDefault="00CF0AD7" w:rsidP="001D3D87">
      <w:pPr>
        <w:pStyle w:val="afff1"/>
        <w:numPr>
          <w:ilvl w:val="1"/>
          <w:numId w:val="29"/>
        </w:numPr>
        <w:tabs>
          <w:tab w:val="left" w:pos="1276"/>
        </w:tabs>
        <w:spacing w:after="0"/>
        <w:ind w:left="0" w:firstLine="709"/>
        <w:rPr>
          <w:color w:val="000000"/>
          <w:sz w:val="22"/>
        </w:rPr>
      </w:pPr>
      <w:r w:rsidRPr="00994AC7">
        <w:rPr>
          <w:color w:val="000000"/>
          <w:sz w:val="22"/>
        </w:rPr>
        <w:t>При исполнении Контракта не допускается перемена По</w:t>
      </w:r>
      <w:r w:rsidR="001A2159">
        <w:rPr>
          <w:color w:val="000000"/>
          <w:sz w:val="22"/>
        </w:rPr>
        <w:t>ставщика</w:t>
      </w:r>
      <w:r w:rsidRPr="00994AC7">
        <w:rPr>
          <w:color w:val="000000"/>
          <w:sz w:val="22"/>
        </w:rPr>
        <w:t>, за исключением случая, если новый по</w:t>
      </w:r>
      <w:r w:rsidR="007518B7">
        <w:rPr>
          <w:color w:val="000000"/>
          <w:sz w:val="22"/>
        </w:rPr>
        <w:t>дрядчик</w:t>
      </w:r>
      <w:r w:rsidRPr="00994AC7">
        <w:rPr>
          <w:color w:val="000000"/>
          <w:sz w:val="22"/>
        </w:rPr>
        <w:t xml:space="preserve"> является правопреемником По</w:t>
      </w:r>
      <w:r w:rsidR="001A2159">
        <w:rPr>
          <w:color w:val="000000"/>
          <w:sz w:val="22"/>
        </w:rPr>
        <w:t>ставщика</w:t>
      </w:r>
      <w:r w:rsidRPr="00994AC7">
        <w:rPr>
          <w:color w:val="000000"/>
          <w:sz w:val="22"/>
        </w:rPr>
        <w:t xml:space="preserve"> вследствие реорганизации юридического лица в форме преобразования, слияния или присоединения.</w:t>
      </w:r>
    </w:p>
    <w:p w14:paraId="77AE4AFF" w14:textId="77777777" w:rsidR="00CF0AD7" w:rsidRPr="00D14A7D" w:rsidRDefault="00CF0AD7" w:rsidP="00956228">
      <w:pPr>
        <w:rPr>
          <w:rFonts w:ascii="Times New Roman" w:hAnsi="Times New Roman" w:cs="Times New Roman"/>
          <w:color w:val="000000"/>
          <w:sz w:val="22"/>
        </w:rPr>
      </w:pPr>
      <w:r w:rsidRPr="00D14A7D">
        <w:rPr>
          <w:rFonts w:ascii="Times New Roman" w:hAnsi="Times New Roman" w:cs="Times New Roman"/>
          <w:color w:val="000000"/>
          <w:sz w:val="22"/>
        </w:rPr>
        <w:t>Передача прав и обязанностей по Контракту правопреемнику По</w:t>
      </w:r>
      <w:r w:rsidR="001A2159">
        <w:rPr>
          <w:rFonts w:ascii="Times New Roman" w:hAnsi="Times New Roman" w:cs="Times New Roman"/>
          <w:color w:val="000000"/>
          <w:sz w:val="22"/>
        </w:rPr>
        <w:t>ставщика</w:t>
      </w:r>
      <w:r w:rsidRPr="00D14A7D">
        <w:rPr>
          <w:rFonts w:ascii="Times New Roman" w:hAnsi="Times New Roman" w:cs="Times New Roman"/>
          <w:color w:val="000000"/>
          <w:sz w:val="22"/>
        </w:rPr>
        <w:t xml:space="preserve"> осуществляется путем заключения соответствующего дополнительного соглашения к Контракту.</w:t>
      </w:r>
    </w:p>
    <w:p w14:paraId="7480195C" w14:textId="77777777" w:rsidR="002F790B" w:rsidRPr="00994AC7" w:rsidRDefault="002F790B" w:rsidP="001D3D87">
      <w:pPr>
        <w:pStyle w:val="afff1"/>
        <w:numPr>
          <w:ilvl w:val="1"/>
          <w:numId w:val="29"/>
        </w:numPr>
        <w:tabs>
          <w:tab w:val="left" w:pos="1276"/>
        </w:tabs>
        <w:spacing w:after="0"/>
        <w:ind w:left="0" w:firstLine="709"/>
        <w:rPr>
          <w:color w:val="000000"/>
          <w:sz w:val="22"/>
        </w:rPr>
      </w:pPr>
      <w:r w:rsidRPr="00994AC7">
        <w:rPr>
          <w:color w:val="000000"/>
          <w:sz w:val="22"/>
        </w:rPr>
        <w:t xml:space="preserve">Для оперативного взаимодействия между Сторонами при исполнении настоящего Контракта путем использования технических средств связи обмен сообщениями допускается посредством их направления по следующим адресам: </w:t>
      </w:r>
    </w:p>
    <w:p w14:paraId="7159E105" w14:textId="77777777" w:rsidR="002F790B" w:rsidRPr="002F790B" w:rsidRDefault="002F790B" w:rsidP="00956228">
      <w:pPr>
        <w:ind w:firstLine="709"/>
        <w:rPr>
          <w:rFonts w:ascii="Times New Roman" w:hAnsi="Times New Roman" w:cs="Times New Roman"/>
          <w:color w:val="000000"/>
          <w:sz w:val="22"/>
        </w:rPr>
      </w:pPr>
      <w:r w:rsidRPr="002F790B">
        <w:rPr>
          <w:rFonts w:ascii="Times New Roman" w:hAnsi="Times New Roman" w:cs="Times New Roman"/>
          <w:color w:val="000000"/>
          <w:sz w:val="22"/>
        </w:rPr>
        <w:t xml:space="preserve">Заказчика: </w:t>
      </w:r>
    </w:p>
    <w:p w14:paraId="201A6DBC" w14:textId="77777777" w:rsidR="002F790B" w:rsidRPr="002F790B" w:rsidRDefault="002F790B" w:rsidP="00956228">
      <w:pPr>
        <w:ind w:firstLine="709"/>
        <w:rPr>
          <w:rFonts w:ascii="Times New Roman" w:hAnsi="Times New Roman" w:cs="Times New Roman"/>
          <w:color w:val="000000"/>
          <w:sz w:val="22"/>
        </w:rPr>
      </w:pPr>
      <w:r w:rsidRPr="002F790B">
        <w:rPr>
          <w:rFonts w:ascii="Times New Roman" w:hAnsi="Times New Roman" w:cs="Times New Roman"/>
          <w:color w:val="000000"/>
          <w:sz w:val="22"/>
        </w:rPr>
        <w:t xml:space="preserve">Тел.: ________ доб. ____, электронный адрес: ____________ </w:t>
      </w:r>
    </w:p>
    <w:p w14:paraId="30F094F2" w14:textId="77777777" w:rsidR="002F790B" w:rsidRPr="002F790B" w:rsidRDefault="002F790B" w:rsidP="00956228">
      <w:pPr>
        <w:ind w:firstLine="709"/>
        <w:rPr>
          <w:rFonts w:ascii="Times New Roman" w:hAnsi="Times New Roman" w:cs="Times New Roman"/>
          <w:color w:val="000000"/>
          <w:sz w:val="22"/>
        </w:rPr>
      </w:pPr>
      <w:r w:rsidRPr="002F790B">
        <w:rPr>
          <w:rFonts w:ascii="Times New Roman" w:hAnsi="Times New Roman" w:cs="Times New Roman"/>
          <w:color w:val="000000"/>
          <w:sz w:val="22"/>
        </w:rPr>
        <w:t>По</w:t>
      </w:r>
      <w:r w:rsidR="00BD59B3">
        <w:rPr>
          <w:rFonts w:ascii="Times New Roman" w:hAnsi="Times New Roman" w:cs="Times New Roman"/>
          <w:color w:val="000000"/>
          <w:sz w:val="22"/>
        </w:rPr>
        <w:t>ставщик</w:t>
      </w:r>
      <w:r w:rsidR="00994AC7">
        <w:rPr>
          <w:rFonts w:ascii="Times New Roman" w:hAnsi="Times New Roman" w:cs="Times New Roman"/>
          <w:color w:val="000000"/>
          <w:sz w:val="22"/>
        </w:rPr>
        <w:t>а</w:t>
      </w:r>
      <w:r w:rsidRPr="002F790B">
        <w:rPr>
          <w:rFonts w:ascii="Times New Roman" w:hAnsi="Times New Roman" w:cs="Times New Roman"/>
          <w:color w:val="000000"/>
          <w:sz w:val="22"/>
        </w:rPr>
        <w:t xml:space="preserve">: </w:t>
      </w:r>
    </w:p>
    <w:p w14:paraId="188EE4FA" w14:textId="77777777" w:rsidR="002F790B" w:rsidRPr="002F790B" w:rsidRDefault="002F790B" w:rsidP="00956228">
      <w:pPr>
        <w:ind w:firstLine="709"/>
        <w:rPr>
          <w:rFonts w:ascii="Times New Roman" w:hAnsi="Times New Roman" w:cs="Times New Roman"/>
          <w:color w:val="000000"/>
          <w:sz w:val="22"/>
        </w:rPr>
      </w:pPr>
      <w:r w:rsidRPr="002F790B">
        <w:rPr>
          <w:rFonts w:ascii="Times New Roman" w:hAnsi="Times New Roman" w:cs="Times New Roman"/>
          <w:color w:val="000000"/>
          <w:sz w:val="22"/>
        </w:rPr>
        <w:t xml:space="preserve">Тел.: ________ доб. ____, электронный адрес: ____________ </w:t>
      </w:r>
    </w:p>
    <w:p w14:paraId="3CF3153A" w14:textId="77777777" w:rsidR="002F790B" w:rsidRPr="002F790B" w:rsidRDefault="002F790B" w:rsidP="00956228">
      <w:pPr>
        <w:ind w:firstLine="709"/>
        <w:rPr>
          <w:rFonts w:ascii="Times New Roman" w:hAnsi="Times New Roman" w:cs="Times New Roman"/>
          <w:color w:val="000000"/>
          <w:sz w:val="22"/>
        </w:rPr>
      </w:pPr>
      <w:r w:rsidRPr="002F790B">
        <w:rPr>
          <w:rFonts w:ascii="Times New Roman" w:hAnsi="Times New Roman" w:cs="Times New Roman"/>
          <w:color w:val="000000"/>
          <w:sz w:val="22"/>
        </w:rPr>
        <w:t xml:space="preserve">Во избежание сомнений Стороны определяют, что любое уведомление, переданное с помощью вышеуказанных технических средств связи, в силу п. 1 ст. 165.1 Гражданского кодекса Российской Федерации является достаточным подтверждением направления Стороне любого уведомления. </w:t>
      </w:r>
    </w:p>
    <w:p w14:paraId="548213B5" w14:textId="77777777" w:rsidR="002F790B" w:rsidRPr="002F790B" w:rsidRDefault="002F790B" w:rsidP="00956228">
      <w:pPr>
        <w:ind w:firstLine="709"/>
        <w:rPr>
          <w:rFonts w:ascii="Times New Roman" w:hAnsi="Times New Roman" w:cs="Times New Roman"/>
          <w:color w:val="000000"/>
          <w:sz w:val="22"/>
        </w:rPr>
      </w:pPr>
      <w:r w:rsidRPr="002F790B">
        <w:rPr>
          <w:rFonts w:ascii="Times New Roman" w:hAnsi="Times New Roman" w:cs="Times New Roman"/>
          <w:color w:val="000000"/>
          <w:sz w:val="22"/>
        </w:rPr>
        <w:t>Стороны вправе направить адресату уведомление в виде оригинала посредством вручения, либо нарочным, либо почтовым отправлением с описью адресам, указанным в настоящем Контракте.</w:t>
      </w:r>
    </w:p>
    <w:p w14:paraId="1D3AE517" w14:textId="77777777" w:rsidR="00CF0AD7" w:rsidRPr="00D14A7D" w:rsidRDefault="00CF0AD7" w:rsidP="00956228">
      <w:pPr>
        <w:ind w:firstLine="709"/>
        <w:rPr>
          <w:rFonts w:ascii="Times New Roman" w:hAnsi="Times New Roman" w:cs="Times New Roman"/>
          <w:color w:val="000000"/>
          <w:sz w:val="22"/>
        </w:rPr>
      </w:pPr>
      <w:r w:rsidRPr="00D14A7D">
        <w:rPr>
          <w:rFonts w:ascii="Times New Roman" w:hAnsi="Times New Roman" w:cs="Times New Roman"/>
          <w:color w:val="000000"/>
          <w:sz w:val="22"/>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7737121" w14:textId="77777777" w:rsidR="00CF0AD7" w:rsidRPr="00994AC7" w:rsidRDefault="002035D9" w:rsidP="001D3D87">
      <w:pPr>
        <w:pStyle w:val="afff1"/>
        <w:numPr>
          <w:ilvl w:val="1"/>
          <w:numId w:val="29"/>
        </w:numPr>
        <w:tabs>
          <w:tab w:val="left" w:pos="1276"/>
        </w:tabs>
        <w:spacing w:after="0"/>
        <w:ind w:left="0" w:firstLine="709"/>
        <w:rPr>
          <w:color w:val="000000"/>
          <w:sz w:val="22"/>
        </w:rPr>
      </w:pPr>
      <w:r w:rsidRPr="00994AC7">
        <w:rPr>
          <w:color w:val="000000"/>
          <w:sz w:val="22"/>
        </w:rPr>
        <w:t>Настоящий Контракт составлен в форме электронного документа, подписанного усиленными ЭП Сторон</w:t>
      </w:r>
      <w:r w:rsidR="00CF0AD7" w:rsidRPr="00994AC7">
        <w:rPr>
          <w:color w:val="000000"/>
          <w:sz w:val="22"/>
        </w:rPr>
        <w:t xml:space="preserve">. </w:t>
      </w:r>
    </w:p>
    <w:p w14:paraId="22C7EDA9" w14:textId="77777777" w:rsidR="00CF0AD7" w:rsidRPr="00994AC7" w:rsidRDefault="00CF0AD7" w:rsidP="001D3D87">
      <w:pPr>
        <w:pStyle w:val="afff1"/>
        <w:numPr>
          <w:ilvl w:val="0"/>
          <w:numId w:val="29"/>
        </w:numPr>
        <w:spacing w:after="0"/>
        <w:jc w:val="center"/>
        <w:rPr>
          <w:b/>
          <w:bCs/>
          <w:color w:val="000000"/>
          <w:sz w:val="22"/>
        </w:rPr>
      </w:pPr>
      <w:r w:rsidRPr="00994AC7">
        <w:rPr>
          <w:b/>
          <w:bCs/>
          <w:color w:val="000000"/>
          <w:sz w:val="22"/>
        </w:rPr>
        <w:t>Перечень приложений</w:t>
      </w:r>
    </w:p>
    <w:p w14:paraId="6AF52ACF" w14:textId="77777777" w:rsidR="00C36860" w:rsidRPr="00D14A7D" w:rsidRDefault="00C36860" w:rsidP="001D3D87">
      <w:pPr>
        <w:pStyle w:val="ConsPlusNormal"/>
        <w:numPr>
          <w:ilvl w:val="1"/>
          <w:numId w:val="29"/>
        </w:numPr>
        <w:tabs>
          <w:tab w:val="left" w:pos="1276"/>
        </w:tabs>
        <w:ind w:left="0" w:firstLine="709"/>
        <w:jc w:val="both"/>
        <w:rPr>
          <w:sz w:val="22"/>
          <w:szCs w:val="22"/>
        </w:rPr>
      </w:pPr>
      <w:r w:rsidRPr="00D14A7D">
        <w:rPr>
          <w:sz w:val="22"/>
          <w:szCs w:val="22"/>
        </w:rPr>
        <w:t>Неотъемлемой частью Контракта является следующ</w:t>
      </w:r>
      <w:r w:rsidR="00502991">
        <w:rPr>
          <w:sz w:val="22"/>
          <w:szCs w:val="22"/>
        </w:rPr>
        <w:t>ие</w:t>
      </w:r>
      <w:r w:rsidRPr="00D14A7D">
        <w:rPr>
          <w:sz w:val="22"/>
          <w:szCs w:val="22"/>
        </w:rPr>
        <w:t xml:space="preserve"> приложени</w:t>
      </w:r>
      <w:r w:rsidR="00502991">
        <w:rPr>
          <w:sz w:val="22"/>
          <w:szCs w:val="22"/>
        </w:rPr>
        <w:t>я</w:t>
      </w:r>
      <w:r w:rsidRPr="00D14A7D">
        <w:rPr>
          <w:sz w:val="22"/>
          <w:szCs w:val="22"/>
        </w:rPr>
        <w:t>:</w:t>
      </w:r>
    </w:p>
    <w:p w14:paraId="5A782CCD" w14:textId="77777777" w:rsidR="00994AC7" w:rsidRDefault="00994AC7" w:rsidP="001D3D87">
      <w:pPr>
        <w:pStyle w:val="ConsPlusNormal"/>
        <w:numPr>
          <w:ilvl w:val="2"/>
          <w:numId w:val="29"/>
        </w:numPr>
        <w:tabs>
          <w:tab w:val="left" w:pos="1418"/>
        </w:tabs>
        <w:ind w:hanging="2279"/>
        <w:jc w:val="both"/>
        <w:rPr>
          <w:sz w:val="22"/>
          <w:szCs w:val="22"/>
        </w:rPr>
      </w:pPr>
      <w:r w:rsidRPr="00D14A7D">
        <w:rPr>
          <w:sz w:val="22"/>
          <w:szCs w:val="22"/>
        </w:rPr>
        <w:t>Спецификация.</w:t>
      </w:r>
    </w:p>
    <w:p w14:paraId="4F5B9A00" w14:textId="77777777" w:rsidR="003C0364" w:rsidRPr="00994AC7" w:rsidRDefault="00994AC7" w:rsidP="001D3D87">
      <w:pPr>
        <w:pStyle w:val="ConsPlusNormal"/>
        <w:numPr>
          <w:ilvl w:val="2"/>
          <w:numId w:val="29"/>
        </w:numPr>
        <w:tabs>
          <w:tab w:val="left" w:pos="1418"/>
        </w:tabs>
        <w:ind w:hanging="2279"/>
        <w:jc w:val="both"/>
        <w:rPr>
          <w:sz w:val="22"/>
          <w:szCs w:val="22"/>
        </w:rPr>
      </w:pPr>
      <w:r>
        <w:rPr>
          <w:sz w:val="22"/>
          <w:szCs w:val="22"/>
        </w:rPr>
        <w:t>Техническое задание</w:t>
      </w:r>
    </w:p>
    <w:p w14:paraId="082FD090" w14:textId="77777777" w:rsidR="00FD0511" w:rsidRPr="00D14A7D" w:rsidRDefault="00FD0511" w:rsidP="001E48FA">
      <w:pPr>
        <w:rPr>
          <w:rFonts w:ascii="Times New Roman" w:hAnsi="Times New Roman" w:cs="Times New Roman"/>
          <w:color w:val="000000"/>
          <w:sz w:val="22"/>
        </w:rPr>
      </w:pPr>
    </w:p>
    <w:p w14:paraId="2D60E0A2" w14:textId="77777777" w:rsidR="00A20649" w:rsidRDefault="00A20649" w:rsidP="001D3D87">
      <w:pPr>
        <w:pStyle w:val="1"/>
        <w:numPr>
          <w:ilvl w:val="0"/>
          <w:numId w:val="29"/>
        </w:numPr>
        <w:rPr>
          <w:rFonts w:ascii="Times New Roman" w:hAnsi="Times New Roman"/>
          <w:color w:val="000000"/>
          <w:sz w:val="22"/>
          <w:szCs w:val="22"/>
        </w:rPr>
      </w:pPr>
      <w:r w:rsidRPr="00D14A7D">
        <w:rPr>
          <w:rFonts w:ascii="Times New Roman" w:hAnsi="Times New Roman"/>
          <w:color w:val="000000"/>
          <w:sz w:val="22"/>
          <w:szCs w:val="22"/>
        </w:rPr>
        <w:t>Адреса</w:t>
      </w:r>
      <w:r w:rsidR="00FD0511" w:rsidRPr="00D14A7D">
        <w:rPr>
          <w:rFonts w:ascii="Times New Roman" w:hAnsi="Times New Roman"/>
          <w:color w:val="000000"/>
          <w:sz w:val="22"/>
          <w:szCs w:val="22"/>
        </w:rPr>
        <w:t xml:space="preserve"> </w:t>
      </w:r>
      <w:r w:rsidRPr="00D14A7D">
        <w:rPr>
          <w:rFonts w:ascii="Times New Roman" w:hAnsi="Times New Roman"/>
          <w:color w:val="000000"/>
          <w:sz w:val="22"/>
          <w:szCs w:val="22"/>
        </w:rPr>
        <w:t>и</w:t>
      </w:r>
      <w:r w:rsidR="00FD0511" w:rsidRPr="00D14A7D">
        <w:rPr>
          <w:rFonts w:ascii="Times New Roman" w:hAnsi="Times New Roman"/>
          <w:color w:val="000000"/>
          <w:sz w:val="22"/>
          <w:szCs w:val="22"/>
        </w:rPr>
        <w:t xml:space="preserve"> </w:t>
      </w:r>
      <w:r w:rsidRPr="00D14A7D">
        <w:rPr>
          <w:rFonts w:ascii="Times New Roman" w:hAnsi="Times New Roman"/>
          <w:color w:val="000000"/>
          <w:sz w:val="22"/>
          <w:szCs w:val="22"/>
        </w:rPr>
        <w:t>банковские</w:t>
      </w:r>
      <w:r w:rsidR="00FD0511" w:rsidRPr="00D14A7D">
        <w:rPr>
          <w:rFonts w:ascii="Times New Roman" w:hAnsi="Times New Roman"/>
          <w:color w:val="000000"/>
          <w:sz w:val="22"/>
          <w:szCs w:val="22"/>
        </w:rPr>
        <w:t xml:space="preserve"> </w:t>
      </w:r>
      <w:r w:rsidRPr="00D14A7D">
        <w:rPr>
          <w:rFonts w:ascii="Times New Roman" w:hAnsi="Times New Roman"/>
          <w:color w:val="000000"/>
          <w:sz w:val="22"/>
          <w:szCs w:val="22"/>
        </w:rPr>
        <w:t>реквизиты</w:t>
      </w:r>
      <w:r w:rsidR="00FD0511" w:rsidRPr="00D14A7D">
        <w:rPr>
          <w:rFonts w:ascii="Times New Roman" w:hAnsi="Times New Roman"/>
          <w:color w:val="000000"/>
          <w:sz w:val="22"/>
          <w:szCs w:val="22"/>
        </w:rPr>
        <w:t xml:space="preserve"> </w:t>
      </w:r>
      <w:r w:rsidRPr="00D14A7D">
        <w:rPr>
          <w:rFonts w:ascii="Times New Roman" w:hAnsi="Times New Roman"/>
          <w:color w:val="000000"/>
          <w:sz w:val="22"/>
          <w:szCs w:val="22"/>
        </w:rPr>
        <w:t>Сторон</w:t>
      </w:r>
    </w:p>
    <w:tbl>
      <w:tblPr>
        <w:tblStyle w:val="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7"/>
      </w:tblGrid>
      <w:tr w:rsidR="007518B7" w:rsidRPr="002F790B" w14:paraId="3A523A8C" w14:textId="77777777" w:rsidTr="007518B7">
        <w:tc>
          <w:tcPr>
            <w:tcW w:w="5097" w:type="dxa"/>
          </w:tcPr>
          <w:p w14:paraId="789662CB" w14:textId="77777777" w:rsidR="007518B7" w:rsidRPr="002F790B" w:rsidRDefault="007518B7" w:rsidP="007518B7">
            <w:pPr>
              <w:tabs>
                <w:tab w:val="center" w:pos="5435"/>
              </w:tabs>
              <w:spacing w:line="271" w:lineRule="auto"/>
              <w:ind w:firstLine="0"/>
              <w:jc w:val="left"/>
              <w:rPr>
                <w:rFonts w:ascii="Times New Roman" w:hAnsi="Times New Roman" w:cs="Times New Roman"/>
                <w:b/>
              </w:rPr>
            </w:pPr>
            <w:r w:rsidRPr="002F790B">
              <w:rPr>
                <w:rFonts w:ascii="Times New Roman" w:hAnsi="Times New Roman" w:cs="Times New Roman"/>
                <w:b/>
              </w:rPr>
              <w:t>Заказчик:</w:t>
            </w:r>
          </w:p>
        </w:tc>
        <w:tc>
          <w:tcPr>
            <w:tcW w:w="5097" w:type="dxa"/>
          </w:tcPr>
          <w:p w14:paraId="3C58EB93" w14:textId="77777777" w:rsidR="007518B7" w:rsidRPr="002F790B" w:rsidRDefault="007518B7" w:rsidP="00BD59B3">
            <w:pPr>
              <w:tabs>
                <w:tab w:val="center" w:pos="5435"/>
              </w:tabs>
              <w:spacing w:line="271" w:lineRule="auto"/>
              <w:ind w:firstLine="0"/>
              <w:jc w:val="left"/>
              <w:rPr>
                <w:rFonts w:ascii="Times New Roman" w:hAnsi="Times New Roman" w:cs="Times New Roman"/>
                <w:b/>
              </w:rPr>
            </w:pPr>
            <w:r>
              <w:rPr>
                <w:rFonts w:ascii="Times New Roman" w:hAnsi="Times New Roman" w:cs="Times New Roman"/>
                <w:b/>
              </w:rPr>
              <w:t>По</w:t>
            </w:r>
            <w:r w:rsidR="00BD59B3">
              <w:rPr>
                <w:rFonts w:ascii="Times New Roman" w:hAnsi="Times New Roman" w:cs="Times New Roman"/>
                <w:b/>
              </w:rPr>
              <w:t>ставщик</w:t>
            </w:r>
            <w:r>
              <w:rPr>
                <w:rFonts w:ascii="Times New Roman" w:hAnsi="Times New Roman" w:cs="Times New Roman"/>
                <w:b/>
              </w:rPr>
              <w:t>:</w:t>
            </w:r>
          </w:p>
        </w:tc>
      </w:tr>
      <w:tr w:rsidR="007518B7" w:rsidRPr="00075963" w14:paraId="06F8FB55" w14:textId="77777777" w:rsidTr="007518B7">
        <w:tc>
          <w:tcPr>
            <w:tcW w:w="5097" w:type="dxa"/>
          </w:tcPr>
          <w:p w14:paraId="7F9CE605" w14:textId="77777777" w:rsidR="007518B7" w:rsidRPr="002F790B" w:rsidRDefault="007518B7" w:rsidP="007518B7">
            <w:pPr>
              <w:tabs>
                <w:tab w:val="center" w:pos="5435"/>
              </w:tabs>
              <w:spacing w:line="271" w:lineRule="auto"/>
              <w:ind w:firstLine="0"/>
              <w:jc w:val="left"/>
              <w:rPr>
                <w:rFonts w:ascii="Times New Roman" w:hAnsi="Times New Roman" w:cs="Times New Roman"/>
                <w:b/>
              </w:rPr>
            </w:pPr>
            <w:r w:rsidRPr="002F790B">
              <w:rPr>
                <w:rFonts w:ascii="Times New Roman" w:hAnsi="Times New Roman" w:cs="Times New Roman"/>
                <w:b/>
              </w:rPr>
              <w:t>ФГБУ «ТЦСКР «Озеро Круглое»</w:t>
            </w:r>
          </w:p>
          <w:p w14:paraId="413153DD" w14:textId="77777777" w:rsidR="007518B7" w:rsidRPr="002F790B" w:rsidRDefault="007518B7" w:rsidP="007518B7">
            <w:pPr>
              <w:ind w:left="-15" w:firstLine="0"/>
              <w:rPr>
                <w:rFonts w:ascii="Times New Roman" w:hAnsi="Times New Roman" w:cs="Times New Roman"/>
              </w:rPr>
            </w:pPr>
            <w:r w:rsidRPr="002F790B">
              <w:rPr>
                <w:rFonts w:ascii="Times New Roman" w:hAnsi="Times New Roman" w:cs="Times New Roman"/>
              </w:rPr>
              <w:t>Адрес:141895, Московская область,</w:t>
            </w:r>
          </w:p>
          <w:p w14:paraId="1C6B1D7A" w14:textId="77777777" w:rsidR="007518B7" w:rsidRPr="002F790B" w:rsidRDefault="007518B7" w:rsidP="007518B7">
            <w:pPr>
              <w:ind w:left="-15" w:firstLine="0"/>
              <w:rPr>
                <w:rFonts w:ascii="Times New Roman" w:hAnsi="Times New Roman" w:cs="Times New Roman"/>
              </w:rPr>
            </w:pPr>
            <w:r w:rsidRPr="002F790B">
              <w:rPr>
                <w:rFonts w:ascii="Times New Roman" w:hAnsi="Times New Roman" w:cs="Times New Roman"/>
              </w:rPr>
              <w:t>Дмитровский муниципальный округ, деревня Агафониха, владение 300.</w:t>
            </w:r>
          </w:p>
          <w:p w14:paraId="5456A324" w14:textId="77777777" w:rsidR="007518B7" w:rsidRPr="002F790B" w:rsidRDefault="007518B7" w:rsidP="007518B7">
            <w:pPr>
              <w:ind w:left="-15" w:firstLine="0"/>
              <w:rPr>
                <w:rFonts w:ascii="Times New Roman" w:hAnsi="Times New Roman" w:cs="Times New Roman"/>
                <w:bCs/>
              </w:rPr>
            </w:pPr>
            <w:r w:rsidRPr="002F790B">
              <w:rPr>
                <w:rFonts w:ascii="Times New Roman" w:hAnsi="Times New Roman" w:cs="Times New Roman"/>
                <w:bCs/>
              </w:rPr>
              <w:t xml:space="preserve">ИНН 5007088910   </w:t>
            </w:r>
          </w:p>
          <w:p w14:paraId="1ABD8368" w14:textId="77777777" w:rsidR="007518B7" w:rsidRPr="002F790B" w:rsidRDefault="007518B7" w:rsidP="007518B7">
            <w:pPr>
              <w:ind w:left="-15" w:firstLine="0"/>
              <w:rPr>
                <w:rFonts w:ascii="Times New Roman" w:hAnsi="Times New Roman" w:cs="Times New Roman"/>
                <w:bCs/>
              </w:rPr>
            </w:pPr>
            <w:r w:rsidRPr="002F790B">
              <w:rPr>
                <w:rFonts w:ascii="Times New Roman" w:hAnsi="Times New Roman" w:cs="Times New Roman"/>
                <w:bCs/>
              </w:rPr>
              <w:t xml:space="preserve">КПП 500701001   </w:t>
            </w:r>
          </w:p>
          <w:p w14:paraId="7366F2C3" w14:textId="77777777" w:rsidR="007518B7" w:rsidRPr="002F790B" w:rsidRDefault="007518B7" w:rsidP="007518B7">
            <w:pPr>
              <w:ind w:left="-15" w:firstLine="0"/>
              <w:rPr>
                <w:rFonts w:ascii="Times New Roman" w:hAnsi="Times New Roman" w:cs="Times New Roman"/>
                <w:bCs/>
              </w:rPr>
            </w:pPr>
            <w:r w:rsidRPr="002F790B">
              <w:rPr>
                <w:rFonts w:ascii="Times New Roman" w:hAnsi="Times New Roman" w:cs="Times New Roman"/>
                <w:bCs/>
              </w:rPr>
              <w:t xml:space="preserve">УФК по Нижегородской области (ФГБУ «ТЦСКР «Озеро Круглое» л/с </w:t>
            </w:r>
            <w:r w:rsidRPr="002F790B">
              <w:rPr>
                <w:rFonts w:ascii="Times New Roman" w:hAnsi="Times New Roman" w:cs="Times New Roman"/>
                <w:b/>
                <w:bCs/>
              </w:rPr>
              <w:t>20486Щ31150)</w:t>
            </w:r>
          </w:p>
          <w:p w14:paraId="4F7C15B4" w14:textId="77777777" w:rsidR="007518B7" w:rsidRPr="002F790B" w:rsidRDefault="007518B7" w:rsidP="007518B7">
            <w:pPr>
              <w:ind w:left="-15" w:firstLine="0"/>
              <w:rPr>
                <w:rFonts w:ascii="Times New Roman" w:hAnsi="Times New Roman" w:cs="Times New Roman"/>
              </w:rPr>
            </w:pPr>
            <w:r w:rsidRPr="002F790B">
              <w:rPr>
                <w:rFonts w:ascii="Times New Roman" w:hAnsi="Times New Roman" w:cs="Times New Roman"/>
              </w:rPr>
              <w:t>ОКЦ № 1 ВВГУ Банка России//УФК по Нижегородской области, г. Нижний Новгород</w:t>
            </w:r>
          </w:p>
          <w:p w14:paraId="665985C3" w14:textId="77777777" w:rsidR="007518B7" w:rsidRPr="002F790B" w:rsidRDefault="007518B7" w:rsidP="007518B7">
            <w:pPr>
              <w:ind w:left="-15" w:firstLine="0"/>
              <w:rPr>
                <w:rFonts w:ascii="Times New Roman" w:hAnsi="Times New Roman" w:cs="Times New Roman"/>
              </w:rPr>
            </w:pPr>
            <w:r w:rsidRPr="002F790B">
              <w:rPr>
                <w:rFonts w:ascii="Times New Roman" w:hAnsi="Times New Roman" w:cs="Times New Roman"/>
              </w:rPr>
              <w:t>БИК 012202102</w:t>
            </w:r>
          </w:p>
          <w:p w14:paraId="136D6ED9" w14:textId="77777777" w:rsidR="007518B7" w:rsidRPr="002F790B" w:rsidRDefault="007518B7" w:rsidP="007518B7">
            <w:pPr>
              <w:ind w:left="-15" w:firstLine="0"/>
              <w:rPr>
                <w:rFonts w:ascii="Times New Roman" w:hAnsi="Times New Roman" w:cs="Times New Roman"/>
              </w:rPr>
            </w:pPr>
            <w:r w:rsidRPr="002F790B">
              <w:rPr>
                <w:rFonts w:ascii="Times New Roman" w:hAnsi="Times New Roman" w:cs="Times New Roman"/>
              </w:rPr>
              <w:t>Единый казначейский счет: 40102810745370000024</w:t>
            </w:r>
          </w:p>
          <w:p w14:paraId="6842289C" w14:textId="77777777" w:rsidR="007518B7" w:rsidRPr="002F790B" w:rsidRDefault="007518B7" w:rsidP="007518B7">
            <w:pPr>
              <w:tabs>
                <w:tab w:val="center" w:pos="5435"/>
              </w:tabs>
              <w:spacing w:line="271" w:lineRule="auto"/>
              <w:ind w:firstLine="0"/>
              <w:jc w:val="left"/>
              <w:rPr>
                <w:rFonts w:ascii="Times New Roman" w:hAnsi="Times New Roman" w:cs="Times New Roman"/>
              </w:rPr>
            </w:pPr>
            <w:r w:rsidRPr="002F790B">
              <w:rPr>
                <w:rFonts w:ascii="Times New Roman" w:hAnsi="Times New Roman" w:cs="Times New Roman"/>
              </w:rPr>
              <w:t xml:space="preserve">Казначейский счет: 03214643000000013234 </w:t>
            </w:r>
          </w:p>
          <w:p w14:paraId="4D1CE833" w14:textId="77777777" w:rsidR="007518B7" w:rsidRPr="002F790B" w:rsidRDefault="007518B7" w:rsidP="007518B7">
            <w:pPr>
              <w:tabs>
                <w:tab w:val="center" w:pos="5435"/>
              </w:tabs>
              <w:spacing w:line="271" w:lineRule="auto"/>
              <w:ind w:firstLine="0"/>
              <w:jc w:val="left"/>
              <w:rPr>
                <w:rFonts w:ascii="Times New Roman" w:hAnsi="Times New Roman" w:cs="Times New Roman"/>
              </w:rPr>
            </w:pPr>
          </w:p>
          <w:p w14:paraId="6904CC35" w14:textId="77777777" w:rsidR="007518B7" w:rsidRPr="002F790B" w:rsidRDefault="007518B7" w:rsidP="007518B7">
            <w:pPr>
              <w:tabs>
                <w:tab w:val="center" w:pos="5435"/>
              </w:tabs>
              <w:spacing w:line="271" w:lineRule="auto"/>
              <w:ind w:firstLine="0"/>
              <w:jc w:val="left"/>
              <w:rPr>
                <w:rFonts w:ascii="Times New Roman" w:hAnsi="Times New Roman" w:cs="Times New Roman"/>
                <w:lang w:val="en-US"/>
              </w:rPr>
            </w:pPr>
            <w:r w:rsidRPr="002F790B">
              <w:rPr>
                <w:rFonts w:ascii="Times New Roman" w:hAnsi="Times New Roman" w:cs="Times New Roman"/>
              </w:rPr>
              <w:t>тел</w:t>
            </w:r>
            <w:r w:rsidRPr="002F790B">
              <w:rPr>
                <w:rFonts w:ascii="Times New Roman" w:hAnsi="Times New Roman" w:cs="Times New Roman"/>
                <w:lang w:val="en-US"/>
              </w:rPr>
              <w:t xml:space="preserve"> +7 (495) 730-25-85 </w:t>
            </w:r>
          </w:p>
          <w:p w14:paraId="781B0BBB" w14:textId="77777777" w:rsidR="007518B7" w:rsidRPr="002F790B" w:rsidRDefault="007518B7" w:rsidP="007518B7">
            <w:pPr>
              <w:tabs>
                <w:tab w:val="center" w:pos="5435"/>
              </w:tabs>
              <w:spacing w:line="271" w:lineRule="auto"/>
              <w:ind w:firstLine="0"/>
              <w:jc w:val="left"/>
              <w:rPr>
                <w:rFonts w:ascii="Times New Roman" w:hAnsi="Times New Roman" w:cs="Times New Roman"/>
                <w:b/>
                <w:lang w:val="en-US"/>
              </w:rPr>
            </w:pPr>
            <w:r w:rsidRPr="002F790B">
              <w:rPr>
                <w:rFonts w:ascii="Times New Roman" w:hAnsi="Times New Roman" w:cs="Times New Roman"/>
                <w:lang w:val="en-US"/>
              </w:rPr>
              <w:t xml:space="preserve">e-mail: </w:t>
            </w:r>
            <w:hyperlink r:id="rId7" w:history="1">
              <w:r w:rsidRPr="002F790B">
                <w:rPr>
                  <w:rStyle w:val="50"/>
                  <w:rFonts w:ascii="Times New Roman" w:eastAsiaTheme="minorEastAsia" w:hAnsi="Times New Roman"/>
                  <w:lang w:val="en-US"/>
                </w:rPr>
                <w:t>mail@sbok.ru</w:t>
              </w:r>
            </w:hyperlink>
            <w:r w:rsidRPr="002F790B">
              <w:rPr>
                <w:rFonts w:ascii="Times New Roman" w:hAnsi="Times New Roman" w:cs="Times New Roman"/>
                <w:lang w:val="en-US"/>
              </w:rPr>
              <w:t xml:space="preserve"> </w:t>
            </w:r>
          </w:p>
        </w:tc>
        <w:tc>
          <w:tcPr>
            <w:tcW w:w="5097" w:type="dxa"/>
          </w:tcPr>
          <w:p w14:paraId="409DF627" w14:textId="77777777" w:rsidR="007518B7" w:rsidRPr="000379C3" w:rsidRDefault="007518B7" w:rsidP="007518B7">
            <w:pPr>
              <w:tabs>
                <w:tab w:val="center" w:pos="5435"/>
              </w:tabs>
              <w:spacing w:line="271" w:lineRule="auto"/>
              <w:ind w:firstLine="0"/>
              <w:jc w:val="left"/>
              <w:rPr>
                <w:rFonts w:ascii="Times New Roman" w:hAnsi="Times New Roman" w:cs="Times New Roman"/>
                <w:b/>
                <w:lang w:val="en-US"/>
              </w:rPr>
            </w:pPr>
          </w:p>
        </w:tc>
      </w:tr>
      <w:tr w:rsidR="007518B7" w:rsidRPr="002F790B" w14:paraId="16DA0910" w14:textId="77777777" w:rsidTr="007518B7">
        <w:tc>
          <w:tcPr>
            <w:tcW w:w="5097" w:type="dxa"/>
          </w:tcPr>
          <w:p w14:paraId="18CE9218" w14:textId="77777777" w:rsidR="007518B7" w:rsidRPr="000379C3" w:rsidRDefault="007518B7" w:rsidP="007518B7">
            <w:pPr>
              <w:ind w:left="-15" w:firstLine="0"/>
              <w:rPr>
                <w:rFonts w:ascii="Times New Roman" w:hAnsi="Times New Roman" w:cs="Times New Roman"/>
                <w:lang w:val="en-US"/>
              </w:rPr>
            </w:pPr>
          </w:p>
          <w:p w14:paraId="47C76E9F" w14:textId="77777777" w:rsidR="007518B7" w:rsidRPr="002F790B" w:rsidRDefault="007518B7" w:rsidP="007518B7">
            <w:pPr>
              <w:ind w:left="-15" w:firstLine="0"/>
              <w:rPr>
                <w:rFonts w:ascii="Times New Roman" w:hAnsi="Times New Roman" w:cs="Times New Roman"/>
              </w:rPr>
            </w:pPr>
            <w:r w:rsidRPr="002F790B">
              <w:rPr>
                <w:rFonts w:ascii="Times New Roman" w:hAnsi="Times New Roman" w:cs="Times New Roman"/>
              </w:rPr>
              <w:t xml:space="preserve">Временно исполняющий </w:t>
            </w:r>
          </w:p>
          <w:p w14:paraId="48EBA3AD" w14:textId="77777777" w:rsidR="007518B7" w:rsidRPr="002F790B" w:rsidRDefault="007518B7" w:rsidP="007518B7">
            <w:pPr>
              <w:ind w:left="-15" w:firstLine="0"/>
              <w:rPr>
                <w:rFonts w:ascii="Times New Roman" w:hAnsi="Times New Roman" w:cs="Times New Roman"/>
              </w:rPr>
            </w:pPr>
            <w:r w:rsidRPr="002F790B">
              <w:rPr>
                <w:rFonts w:ascii="Times New Roman" w:hAnsi="Times New Roman" w:cs="Times New Roman"/>
              </w:rPr>
              <w:t xml:space="preserve">обязанности директора </w:t>
            </w:r>
          </w:p>
          <w:p w14:paraId="12F2FC7E" w14:textId="77777777" w:rsidR="007518B7" w:rsidRPr="002F790B" w:rsidRDefault="007518B7" w:rsidP="007518B7">
            <w:pPr>
              <w:spacing w:line="259" w:lineRule="auto"/>
              <w:ind w:firstLine="0"/>
              <w:jc w:val="left"/>
              <w:rPr>
                <w:rFonts w:ascii="Times New Roman" w:hAnsi="Times New Roman" w:cs="Times New Roman"/>
              </w:rPr>
            </w:pPr>
            <w:r w:rsidRPr="002F790B">
              <w:rPr>
                <w:rFonts w:ascii="Times New Roman" w:hAnsi="Times New Roman" w:cs="Times New Roman"/>
              </w:rPr>
              <w:t xml:space="preserve"> </w:t>
            </w:r>
          </w:p>
          <w:p w14:paraId="0ECD1CAF" w14:textId="77777777" w:rsidR="007518B7" w:rsidRPr="002F790B" w:rsidRDefault="007518B7" w:rsidP="007518B7">
            <w:pPr>
              <w:ind w:left="-15" w:firstLine="0"/>
              <w:jc w:val="right"/>
              <w:rPr>
                <w:rFonts w:ascii="Times New Roman" w:hAnsi="Times New Roman" w:cs="Times New Roman"/>
              </w:rPr>
            </w:pPr>
            <w:r w:rsidRPr="002F790B">
              <w:rPr>
                <w:rFonts w:ascii="Times New Roman" w:hAnsi="Times New Roman" w:cs="Times New Roman"/>
              </w:rPr>
              <w:t xml:space="preserve">____________________/ Н.М. Марченко/ </w:t>
            </w:r>
          </w:p>
          <w:p w14:paraId="6DD20DCF" w14:textId="77777777" w:rsidR="007518B7" w:rsidRPr="002F790B" w:rsidRDefault="007518B7" w:rsidP="007518B7">
            <w:pPr>
              <w:tabs>
                <w:tab w:val="center" w:pos="5435"/>
              </w:tabs>
              <w:spacing w:line="271" w:lineRule="auto"/>
              <w:ind w:firstLine="0"/>
              <w:jc w:val="left"/>
              <w:rPr>
                <w:rFonts w:ascii="Times New Roman" w:hAnsi="Times New Roman" w:cs="Times New Roman"/>
                <w:b/>
              </w:rPr>
            </w:pPr>
          </w:p>
        </w:tc>
        <w:tc>
          <w:tcPr>
            <w:tcW w:w="5097" w:type="dxa"/>
          </w:tcPr>
          <w:p w14:paraId="2E68ACCB" w14:textId="77777777" w:rsidR="007518B7" w:rsidRPr="000379C3" w:rsidRDefault="007518B7" w:rsidP="007518B7">
            <w:pPr>
              <w:ind w:left="-15" w:firstLine="0"/>
              <w:rPr>
                <w:rFonts w:ascii="Times New Roman" w:hAnsi="Times New Roman" w:cs="Times New Roman"/>
              </w:rPr>
            </w:pPr>
          </w:p>
          <w:p w14:paraId="00B9C57C" w14:textId="77777777" w:rsidR="007518B7" w:rsidRPr="000379C3" w:rsidRDefault="007518B7" w:rsidP="007518B7">
            <w:pPr>
              <w:spacing w:line="259" w:lineRule="auto"/>
              <w:ind w:firstLine="0"/>
              <w:jc w:val="left"/>
              <w:rPr>
                <w:rFonts w:ascii="Times New Roman" w:hAnsi="Times New Roman" w:cs="Times New Roman"/>
              </w:rPr>
            </w:pPr>
            <w:r w:rsidRPr="000379C3">
              <w:rPr>
                <w:rFonts w:ascii="Times New Roman" w:hAnsi="Times New Roman" w:cs="Times New Roman"/>
              </w:rPr>
              <w:t xml:space="preserve"> </w:t>
            </w:r>
          </w:p>
          <w:p w14:paraId="71D9E270" w14:textId="77777777" w:rsidR="007518B7" w:rsidRPr="000379C3" w:rsidRDefault="007518B7" w:rsidP="007518B7">
            <w:pPr>
              <w:spacing w:line="259" w:lineRule="auto"/>
              <w:ind w:firstLine="0"/>
              <w:jc w:val="left"/>
              <w:rPr>
                <w:rFonts w:ascii="Times New Roman" w:hAnsi="Times New Roman" w:cs="Times New Roman"/>
              </w:rPr>
            </w:pPr>
          </w:p>
          <w:p w14:paraId="4ED0CBF6" w14:textId="77777777" w:rsidR="007518B7" w:rsidRPr="000379C3" w:rsidRDefault="007518B7" w:rsidP="007518B7">
            <w:pPr>
              <w:ind w:left="-15" w:firstLine="0"/>
              <w:rPr>
                <w:rFonts w:ascii="Times New Roman" w:hAnsi="Times New Roman" w:cs="Times New Roman"/>
              </w:rPr>
            </w:pPr>
          </w:p>
          <w:p w14:paraId="3B2D89B0" w14:textId="77777777" w:rsidR="007518B7" w:rsidRPr="002F790B" w:rsidRDefault="007518B7" w:rsidP="007518B7">
            <w:pPr>
              <w:ind w:left="-15" w:firstLine="0"/>
              <w:jc w:val="right"/>
              <w:rPr>
                <w:rFonts w:ascii="Times New Roman" w:hAnsi="Times New Roman" w:cs="Times New Roman"/>
              </w:rPr>
            </w:pPr>
            <w:r w:rsidRPr="002F790B">
              <w:rPr>
                <w:rFonts w:ascii="Times New Roman" w:hAnsi="Times New Roman" w:cs="Times New Roman"/>
              </w:rPr>
              <w:t xml:space="preserve">__________________/ _______________ / </w:t>
            </w:r>
          </w:p>
          <w:p w14:paraId="5D07FF4D" w14:textId="77777777" w:rsidR="007518B7" w:rsidRPr="002F790B" w:rsidRDefault="007518B7" w:rsidP="007518B7">
            <w:pPr>
              <w:tabs>
                <w:tab w:val="center" w:pos="5435"/>
              </w:tabs>
              <w:spacing w:line="271" w:lineRule="auto"/>
              <w:ind w:firstLine="0"/>
              <w:jc w:val="left"/>
              <w:rPr>
                <w:rFonts w:ascii="Times New Roman" w:hAnsi="Times New Roman" w:cs="Times New Roman"/>
                <w:b/>
              </w:rPr>
            </w:pPr>
          </w:p>
        </w:tc>
      </w:tr>
    </w:tbl>
    <w:p w14:paraId="459A675B" w14:textId="77777777" w:rsidR="00F02C65" w:rsidRDefault="00F02C65" w:rsidP="00F02C65">
      <w:pPr>
        <w:spacing w:line="259" w:lineRule="auto"/>
        <w:ind w:left="10" w:right="-8" w:hanging="10"/>
        <w:jc w:val="right"/>
      </w:pPr>
    </w:p>
    <w:p w14:paraId="4F7BDEE8" w14:textId="77777777" w:rsidR="00F02C65" w:rsidRDefault="00F02C65" w:rsidP="00F02C65">
      <w:pPr>
        <w:spacing w:line="259" w:lineRule="auto"/>
        <w:ind w:left="10" w:right="-8" w:hanging="10"/>
        <w:jc w:val="right"/>
      </w:pPr>
    </w:p>
    <w:p w14:paraId="2F951DC2" w14:textId="28F58B25" w:rsidR="00CA1B43" w:rsidRDefault="00CA1B43" w:rsidP="00F02C65">
      <w:pPr>
        <w:spacing w:line="259" w:lineRule="auto"/>
        <w:ind w:left="10" w:right="-8" w:hanging="10"/>
        <w:jc w:val="right"/>
        <w:rPr>
          <w:rFonts w:ascii="Times New Roman" w:hAnsi="Times New Roman" w:cs="Times New Roman"/>
          <w:sz w:val="22"/>
        </w:rPr>
      </w:pPr>
    </w:p>
    <w:p w14:paraId="6EE7C7E1" w14:textId="77777777" w:rsidR="00C67F2D" w:rsidRDefault="00C67F2D" w:rsidP="00F02C65">
      <w:pPr>
        <w:spacing w:line="259" w:lineRule="auto"/>
        <w:ind w:left="10" w:right="-8" w:hanging="10"/>
        <w:jc w:val="right"/>
        <w:rPr>
          <w:rFonts w:ascii="Times New Roman" w:hAnsi="Times New Roman" w:cs="Times New Roman"/>
          <w:sz w:val="22"/>
        </w:rPr>
      </w:pPr>
    </w:p>
    <w:p w14:paraId="4676E601" w14:textId="77777777" w:rsidR="00CA1B43" w:rsidRDefault="00CA1B43" w:rsidP="00F02C65">
      <w:pPr>
        <w:spacing w:line="259" w:lineRule="auto"/>
        <w:ind w:left="10" w:right="-8" w:hanging="10"/>
        <w:jc w:val="right"/>
        <w:rPr>
          <w:rFonts w:ascii="Times New Roman" w:hAnsi="Times New Roman" w:cs="Times New Roman"/>
          <w:sz w:val="22"/>
        </w:rPr>
      </w:pPr>
    </w:p>
    <w:p w14:paraId="526117DD" w14:textId="06A36C1A" w:rsidR="00F02C65" w:rsidRPr="00F02C65" w:rsidRDefault="00F02C65" w:rsidP="00F02C65">
      <w:pPr>
        <w:spacing w:line="259" w:lineRule="auto"/>
        <w:ind w:left="10" w:right="-8" w:hanging="10"/>
        <w:jc w:val="right"/>
        <w:rPr>
          <w:rFonts w:ascii="Times New Roman" w:hAnsi="Times New Roman" w:cs="Times New Roman"/>
          <w:sz w:val="22"/>
        </w:rPr>
      </w:pPr>
      <w:r w:rsidRPr="00F02C65">
        <w:rPr>
          <w:rFonts w:ascii="Times New Roman" w:hAnsi="Times New Roman" w:cs="Times New Roman"/>
          <w:sz w:val="22"/>
        </w:rPr>
        <w:lastRenderedPageBreak/>
        <w:t xml:space="preserve">Приложение № 1  </w:t>
      </w:r>
    </w:p>
    <w:p w14:paraId="71DD682D" w14:textId="77777777" w:rsidR="00F02C65" w:rsidRPr="00F02C65" w:rsidRDefault="00F02C65" w:rsidP="00F02C65">
      <w:pPr>
        <w:ind w:left="8018" w:right="-8" w:hanging="1376"/>
        <w:rPr>
          <w:rFonts w:ascii="Times New Roman" w:hAnsi="Times New Roman" w:cs="Times New Roman"/>
          <w:sz w:val="22"/>
        </w:rPr>
      </w:pPr>
      <w:r w:rsidRPr="00F02C65">
        <w:rPr>
          <w:rFonts w:ascii="Times New Roman" w:hAnsi="Times New Roman" w:cs="Times New Roman"/>
          <w:sz w:val="22"/>
        </w:rPr>
        <w:t xml:space="preserve">к Контракту № ___________________ от «___» ______ 2026 г. </w:t>
      </w:r>
    </w:p>
    <w:p w14:paraId="55F27FF5" w14:textId="77777777" w:rsidR="00F02C65" w:rsidRPr="00F02C65" w:rsidRDefault="00F02C65" w:rsidP="00F02C65">
      <w:pPr>
        <w:ind w:left="7735" w:hanging="1376"/>
        <w:jc w:val="right"/>
        <w:rPr>
          <w:rFonts w:ascii="Times New Roman" w:hAnsi="Times New Roman" w:cs="Times New Roman"/>
          <w:sz w:val="22"/>
        </w:rPr>
      </w:pPr>
    </w:p>
    <w:p w14:paraId="5323AC59" w14:textId="77777777" w:rsidR="00F02C65" w:rsidRPr="00F02C65" w:rsidRDefault="00F02C65" w:rsidP="00F02C65">
      <w:pPr>
        <w:spacing w:after="22" w:line="259" w:lineRule="auto"/>
        <w:ind w:left="52" w:firstLine="0"/>
        <w:jc w:val="center"/>
        <w:rPr>
          <w:rFonts w:ascii="Times New Roman" w:hAnsi="Times New Roman" w:cs="Times New Roman"/>
          <w:sz w:val="22"/>
        </w:rPr>
      </w:pPr>
      <w:r w:rsidRPr="00F02C65">
        <w:rPr>
          <w:rFonts w:ascii="Times New Roman" w:hAnsi="Times New Roman" w:cs="Times New Roman"/>
          <w:b/>
          <w:sz w:val="22"/>
        </w:rPr>
        <w:t xml:space="preserve"> </w:t>
      </w:r>
    </w:p>
    <w:p w14:paraId="1A97C413" w14:textId="77777777" w:rsidR="00F02C65" w:rsidRPr="00F02C65" w:rsidRDefault="00F02C65" w:rsidP="00F02C65">
      <w:pPr>
        <w:pStyle w:val="1"/>
        <w:ind w:left="98" w:right="91"/>
        <w:rPr>
          <w:rFonts w:ascii="Times New Roman" w:hAnsi="Times New Roman"/>
          <w:sz w:val="22"/>
          <w:szCs w:val="22"/>
        </w:rPr>
      </w:pPr>
      <w:r w:rsidRPr="00F02C65">
        <w:rPr>
          <w:rFonts w:ascii="Times New Roman" w:hAnsi="Times New Roman"/>
          <w:sz w:val="22"/>
          <w:szCs w:val="22"/>
        </w:rPr>
        <w:t>СПЕЦИФИКАЦИЯ</w:t>
      </w:r>
      <w:r w:rsidRPr="00F02C65">
        <w:rPr>
          <w:rFonts w:ascii="Times New Roman" w:hAnsi="Times New Roman"/>
          <w:b w:val="0"/>
          <w:sz w:val="22"/>
          <w:szCs w:val="22"/>
        </w:rPr>
        <w:t xml:space="preserve"> </w:t>
      </w:r>
    </w:p>
    <w:p w14:paraId="4B49DC67" w14:textId="77777777" w:rsidR="00F02C65" w:rsidRPr="00F02C65" w:rsidRDefault="00F02C65" w:rsidP="00F02C65">
      <w:pPr>
        <w:pStyle w:val="1"/>
        <w:ind w:left="98" w:right="94"/>
        <w:rPr>
          <w:rFonts w:ascii="Times New Roman" w:hAnsi="Times New Roman"/>
          <w:sz w:val="22"/>
          <w:szCs w:val="22"/>
        </w:rPr>
      </w:pPr>
      <w:r>
        <w:rPr>
          <w:rFonts w:ascii="Times New Roman" w:hAnsi="Times New Roman"/>
          <w:sz w:val="22"/>
          <w:szCs w:val="22"/>
        </w:rPr>
        <w:t>на</w:t>
      </w:r>
      <w:r w:rsidRPr="00F02C65">
        <w:rPr>
          <w:rFonts w:ascii="Times New Roman" w:hAnsi="Times New Roman"/>
          <w:sz w:val="22"/>
          <w:szCs w:val="22"/>
        </w:rPr>
        <w:t xml:space="preserve"> </w:t>
      </w:r>
      <w:r>
        <w:rPr>
          <w:rFonts w:ascii="Times New Roman" w:hAnsi="Times New Roman"/>
          <w:sz w:val="22"/>
          <w:szCs w:val="22"/>
        </w:rPr>
        <w:t xml:space="preserve">поставку </w:t>
      </w:r>
      <w:r w:rsidR="00BD59B3">
        <w:rPr>
          <w:rFonts w:ascii="Times New Roman" w:hAnsi="Times New Roman"/>
          <w:sz w:val="22"/>
          <w:szCs w:val="22"/>
        </w:rPr>
        <w:t>товара</w:t>
      </w:r>
      <w:r>
        <w:rPr>
          <w:rFonts w:ascii="Times New Roman" w:hAnsi="Times New Roman"/>
          <w:sz w:val="22"/>
          <w:szCs w:val="22"/>
        </w:rPr>
        <w:t xml:space="preserve"> для нужд ФГБУ «ТЦСКР «Озеро Круглое»</w:t>
      </w:r>
      <w:r w:rsidRPr="00F02C65">
        <w:rPr>
          <w:rFonts w:ascii="Times New Roman" w:hAnsi="Times New Roman"/>
          <w:b w:val="0"/>
          <w:sz w:val="22"/>
          <w:szCs w:val="22"/>
        </w:rPr>
        <w:t xml:space="preserve"> </w:t>
      </w:r>
    </w:p>
    <w:p w14:paraId="6B992A8A" w14:textId="77777777" w:rsidR="00F02C65" w:rsidRPr="00F02C65" w:rsidRDefault="00F02C65" w:rsidP="00F02C65">
      <w:pPr>
        <w:spacing w:after="19" w:line="259" w:lineRule="auto"/>
        <w:ind w:left="52" w:firstLine="0"/>
        <w:jc w:val="center"/>
        <w:rPr>
          <w:rFonts w:ascii="Times New Roman" w:hAnsi="Times New Roman" w:cs="Times New Roman"/>
          <w:sz w:val="22"/>
        </w:rPr>
      </w:pPr>
      <w:r w:rsidRPr="00F02C65">
        <w:rPr>
          <w:rFonts w:ascii="Times New Roman" w:hAnsi="Times New Roman" w:cs="Times New Roman"/>
          <w:b/>
          <w:sz w:val="22"/>
        </w:rPr>
        <w:t xml:space="preserve"> </w:t>
      </w:r>
    </w:p>
    <w:p w14:paraId="6E01E924" w14:textId="77777777" w:rsidR="00F02C65" w:rsidRPr="00F02C65" w:rsidRDefault="00F02C65" w:rsidP="00F02C65">
      <w:pPr>
        <w:tabs>
          <w:tab w:val="left" w:pos="993"/>
        </w:tabs>
        <w:ind w:firstLine="709"/>
        <w:rPr>
          <w:rFonts w:ascii="Times New Roman" w:hAnsi="Times New Roman" w:cs="Times New Roman"/>
          <w:sz w:val="22"/>
        </w:rPr>
      </w:pPr>
      <w:r w:rsidRPr="00F02C65">
        <w:rPr>
          <w:rFonts w:ascii="Times New Roman" w:hAnsi="Times New Roman" w:cs="Times New Roman"/>
          <w:sz w:val="22"/>
        </w:rPr>
        <w:t xml:space="preserve">Срок </w:t>
      </w:r>
      <w:r>
        <w:rPr>
          <w:rFonts w:ascii="Times New Roman" w:hAnsi="Times New Roman" w:cs="Times New Roman"/>
          <w:sz w:val="22"/>
        </w:rPr>
        <w:t>поставки Товара</w:t>
      </w:r>
      <w:r w:rsidR="00593CC0">
        <w:rPr>
          <w:rFonts w:ascii="Times New Roman" w:hAnsi="Times New Roman" w:cs="Times New Roman"/>
          <w:sz w:val="22"/>
        </w:rPr>
        <w:t xml:space="preserve"> </w:t>
      </w:r>
      <w:r w:rsidRPr="00F02C65">
        <w:rPr>
          <w:rFonts w:ascii="Times New Roman" w:hAnsi="Times New Roman" w:cs="Times New Roman"/>
          <w:sz w:val="22"/>
        </w:rPr>
        <w:t xml:space="preserve">установлен в </w:t>
      </w:r>
      <w:r>
        <w:rPr>
          <w:rFonts w:ascii="Times New Roman" w:hAnsi="Times New Roman" w:cs="Times New Roman"/>
          <w:sz w:val="22"/>
        </w:rPr>
        <w:t>пункте</w:t>
      </w:r>
      <w:r w:rsidR="00F9469E">
        <w:rPr>
          <w:rFonts w:ascii="Times New Roman" w:hAnsi="Times New Roman" w:cs="Times New Roman"/>
          <w:sz w:val="22"/>
        </w:rPr>
        <w:t xml:space="preserve"> 3.1 Контракта и в пункте </w:t>
      </w:r>
      <w:r w:rsidR="00593CC0">
        <w:rPr>
          <w:rFonts w:ascii="Times New Roman" w:hAnsi="Times New Roman" w:cs="Times New Roman"/>
          <w:sz w:val="22"/>
        </w:rPr>
        <w:t>7</w:t>
      </w:r>
      <w:r w:rsidRPr="00F02C65">
        <w:rPr>
          <w:rFonts w:ascii="Times New Roman" w:hAnsi="Times New Roman" w:cs="Times New Roman"/>
          <w:sz w:val="22"/>
        </w:rPr>
        <w:t xml:space="preserve"> Техническо</w:t>
      </w:r>
      <w:r w:rsidR="00F9469E">
        <w:rPr>
          <w:rFonts w:ascii="Times New Roman" w:hAnsi="Times New Roman" w:cs="Times New Roman"/>
          <w:sz w:val="22"/>
        </w:rPr>
        <w:t>го</w:t>
      </w:r>
      <w:r w:rsidRPr="00F02C65">
        <w:rPr>
          <w:rFonts w:ascii="Times New Roman" w:hAnsi="Times New Roman" w:cs="Times New Roman"/>
          <w:sz w:val="22"/>
        </w:rPr>
        <w:t xml:space="preserve"> задани</w:t>
      </w:r>
      <w:r w:rsidR="00F9469E">
        <w:rPr>
          <w:rFonts w:ascii="Times New Roman" w:hAnsi="Times New Roman" w:cs="Times New Roman"/>
          <w:sz w:val="22"/>
        </w:rPr>
        <w:t xml:space="preserve">я и составляет </w:t>
      </w:r>
      <w:r w:rsidR="00593CC0" w:rsidRPr="00593CC0">
        <w:rPr>
          <w:rFonts w:ascii="Times New Roman" w:hAnsi="Times New Roman" w:cs="Times New Roman"/>
          <w:sz w:val="22"/>
          <w:u w:val="single"/>
        </w:rPr>
        <w:t>1</w:t>
      </w:r>
      <w:r w:rsidRPr="00F02C65">
        <w:rPr>
          <w:rFonts w:ascii="Times New Roman" w:hAnsi="Times New Roman" w:cs="Times New Roman"/>
          <w:sz w:val="22"/>
          <w:u w:val="single"/>
        </w:rPr>
        <w:t xml:space="preserve">0 </w:t>
      </w:r>
      <w:r w:rsidR="00593CC0">
        <w:rPr>
          <w:rFonts w:ascii="Times New Roman" w:hAnsi="Times New Roman" w:cs="Times New Roman"/>
          <w:sz w:val="22"/>
          <w:u w:val="single"/>
        </w:rPr>
        <w:t xml:space="preserve">рабочих </w:t>
      </w:r>
      <w:r w:rsidRPr="00F02C65">
        <w:rPr>
          <w:rFonts w:ascii="Times New Roman" w:hAnsi="Times New Roman" w:cs="Times New Roman"/>
          <w:sz w:val="22"/>
          <w:u w:val="single"/>
        </w:rPr>
        <w:t>дней</w:t>
      </w:r>
      <w:r w:rsidRPr="00F02C65">
        <w:rPr>
          <w:rFonts w:ascii="Times New Roman" w:hAnsi="Times New Roman" w:cs="Times New Roman"/>
          <w:sz w:val="22"/>
        </w:rPr>
        <w:t xml:space="preserve"> с даты заключения Контракта. </w:t>
      </w:r>
    </w:p>
    <w:p w14:paraId="5A59F167" w14:textId="77777777" w:rsidR="00F02C65" w:rsidRPr="00F02C65" w:rsidRDefault="00F9469E" w:rsidP="00F02C65">
      <w:pPr>
        <w:tabs>
          <w:tab w:val="left" w:pos="993"/>
        </w:tabs>
        <w:ind w:firstLine="709"/>
        <w:rPr>
          <w:rFonts w:ascii="Times New Roman" w:hAnsi="Times New Roman" w:cs="Times New Roman"/>
          <w:sz w:val="22"/>
        </w:rPr>
      </w:pPr>
      <w:r>
        <w:rPr>
          <w:rFonts w:ascii="Times New Roman" w:hAnsi="Times New Roman" w:cs="Times New Roman"/>
          <w:sz w:val="22"/>
        </w:rPr>
        <w:t>Поставка Товара</w:t>
      </w:r>
      <w:r w:rsidRPr="00F02C65">
        <w:rPr>
          <w:rFonts w:ascii="Times New Roman" w:hAnsi="Times New Roman" w:cs="Times New Roman"/>
          <w:sz w:val="22"/>
        </w:rPr>
        <w:t xml:space="preserve"> </w:t>
      </w:r>
      <w:r w:rsidR="00F02C65" w:rsidRPr="00F02C65">
        <w:rPr>
          <w:rFonts w:ascii="Times New Roman" w:hAnsi="Times New Roman" w:cs="Times New Roman"/>
          <w:sz w:val="22"/>
        </w:rPr>
        <w:t xml:space="preserve">включает в себя все расходы </w:t>
      </w:r>
      <w:r>
        <w:rPr>
          <w:rFonts w:ascii="Times New Roman" w:hAnsi="Times New Roman" w:cs="Times New Roman"/>
          <w:sz w:val="22"/>
        </w:rPr>
        <w:t>По</w:t>
      </w:r>
      <w:r w:rsidR="00593CC0">
        <w:rPr>
          <w:rFonts w:ascii="Times New Roman" w:hAnsi="Times New Roman" w:cs="Times New Roman"/>
          <w:sz w:val="22"/>
        </w:rPr>
        <w:t>ставщика</w:t>
      </w:r>
      <w:r w:rsidR="00F02C65" w:rsidRPr="00F02C65">
        <w:rPr>
          <w:rFonts w:ascii="Times New Roman" w:hAnsi="Times New Roman" w:cs="Times New Roman"/>
          <w:sz w:val="22"/>
        </w:rPr>
        <w:t xml:space="preserve">, связанные с </w:t>
      </w:r>
      <w:r>
        <w:rPr>
          <w:rFonts w:ascii="Times New Roman" w:hAnsi="Times New Roman" w:cs="Times New Roman"/>
          <w:sz w:val="22"/>
        </w:rPr>
        <w:t xml:space="preserve">поставкой Товара по </w:t>
      </w:r>
      <w:r w:rsidR="00F02C65" w:rsidRPr="00F02C65">
        <w:rPr>
          <w:rFonts w:ascii="Times New Roman" w:hAnsi="Times New Roman" w:cs="Times New Roman"/>
          <w:sz w:val="22"/>
        </w:rPr>
        <w:t xml:space="preserve">Контракту, в том числе стоимость материалов, оборудования, расходы, связанные с привлечением и (или) использованием механизмов, техники, инструментов, транспортные и командировочные расходы, уборка и вывоз строительного мусора, расходы по соблюдению норм и правил технической, пожарной и иных мер безопасности, соблюдение санитарно-эпидемиологических норм, соблюдение гигиенических норм, расходы, связанные с замером, демонтажем, изготовлением, доставкой, перевозкой, разгрузкой, подъемом, сборкой, монтажом, расходы на страхование, услуги субподрядчиков, а также расходы на уплату налогов, сборов и других обязательных платежей, уплачиваемых в соответствии с действующим законодательством Российской Федерации, а также иные расходы, которые прямо не вытекают из контракта, но непосредственно связаны с его исполнением. </w:t>
      </w:r>
    </w:p>
    <w:p w14:paraId="478EE8D7" w14:textId="77777777" w:rsidR="00F02C65" w:rsidRPr="00F02C65" w:rsidRDefault="00F02C65" w:rsidP="00F02C65">
      <w:pPr>
        <w:spacing w:line="259" w:lineRule="auto"/>
        <w:ind w:left="566" w:firstLine="0"/>
        <w:jc w:val="left"/>
        <w:rPr>
          <w:rFonts w:ascii="Times New Roman" w:hAnsi="Times New Roman" w:cs="Times New Roman"/>
          <w:sz w:val="22"/>
        </w:rPr>
      </w:pPr>
      <w:r w:rsidRPr="00F02C65">
        <w:rPr>
          <w:rFonts w:ascii="Times New Roman" w:hAnsi="Times New Roman" w:cs="Times New Roman"/>
          <w:sz w:val="22"/>
        </w:rPr>
        <w:t xml:space="preserve"> </w:t>
      </w:r>
    </w:p>
    <w:tbl>
      <w:tblPr>
        <w:tblStyle w:val="TableGrid"/>
        <w:tblW w:w="10196" w:type="dxa"/>
        <w:tblInd w:w="5" w:type="dxa"/>
        <w:tblCellMar>
          <w:top w:w="12" w:type="dxa"/>
          <w:left w:w="38" w:type="dxa"/>
          <w:right w:w="42" w:type="dxa"/>
        </w:tblCellMar>
        <w:tblLook w:val="04A0" w:firstRow="1" w:lastRow="0" w:firstColumn="1" w:lastColumn="0" w:noHBand="0" w:noVBand="1"/>
      </w:tblPr>
      <w:tblGrid>
        <w:gridCol w:w="588"/>
        <w:gridCol w:w="4648"/>
        <w:gridCol w:w="994"/>
        <w:gridCol w:w="850"/>
        <w:gridCol w:w="1415"/>
        <w:gridCol w:w="1701"/>
      </w:tblGrid>
      <w:tr w:rsidR="00F02C65" w:rsidRPr="00F02C65" w14:paraId="2A880B6E" w14:textId="77777777" w:rsidTr="00683767">
        <w:trPr>
          <w:trHeight w:val="770"/>
        </w:trPr>
        <w:tc>
          <w:tcPr>
            <w:tcW w:w="588" w:type="dxa"/>
            <w:tcBorders>
              <w:top w:val="single" w:sz="4" w:space="0" w:color="000000"/>
              <w:left w:val="single" w:sz="4" w:space="0" w:color="000000"/>
              <w:bottom w:val="single" w:sz="4" w:space="0" w:color="000000"/>
              <w:right w:val="single" w:sz="4" w:space="0" w:color="000000"/>
            </w:tcBorders>
          </w:tcPr>
          <w:p w14:paraId="50875393" w14:textId="77777777" w:rsidR="00F02C65" w:rsidRPr="00F02C65" w:rsidRDefault="00F02C65" w:rsidP="00683767">
            <w:pPr>
              <w:spacing w:after="16" w:line="259" w:lineRule="auto"/>
              <w:ind w:left="156" w:firstLine="0"/>
              <w:jc w:val="left"/>
              <w:rPr>
                <w:rFonts w:ascii="Times New Roman" w:hAnsi="Times New Roman" w:cs="Times New Roman"/>
              </w:rPr>
            </w:pPr>
            <w:r w:rsidRPr="00F02C65">
              <w:rPr>
                <w:rFonts w:ascii="Times New Roman" w:hAnsi="Times New Roman" w:cs="Times New Roman"/>
                <w:b/>
              </w:rPr>
              <w:t xml:space="preserve">№ </w:t>
            </w:r>
          </w:p>
          <w:p w14:paraId="729E1593" w14:textId="77777777" w:rsidR="00F02C65" w:rsidRPr="00F02C65" w:rsidRDefault="00F02C65" w:rsidP="00683767">
            <w:pPr>
              <w:spacing w:line="259" w:lineRule="auto"/>
              <w:ind w:left="108" w:firstLine="0"/>
              <w:jc w:val="left"/>
              <w:rPr>
                <w:rFonts w:ascii="Times New Roman" w:hAnsi="Times New Roman" w:cs="Times New Roman"/>
              </w:rPr>
            </w:pPr>
            <w:r w:rsidRPr="00F02C65">
              <w:rPr>
                <w:rFonts w:ascii="Times New Roman" w:hAnsi="Times New Roman" w:cs="Times New Roman"/>
                <w:b/>
              </w:rPr>
              <w:t xml:space="preserve">п/п </w:t>
            </w:r>
          </w:p>
        </w:tc>
        <w:tc>
          <w:tcPr>
            <w:tcW w:w="4648" w:type="dxa"/>
            <w:tcBorders>
              <w:top w:val="single" w:sz="4" w:space="0" w:color="000000"/>
              <w:left w:val="single" w:sz="4" w:space="0" w:color="000000"/>
              <w:bottom w:val="single" w:sz="4" w:space="0" w:color="000000"/>
              <w:right w:val="single" w:sz="4" w:space="0" w:color="000000"/>
            </w:tcBorders>
          </w:tcPr>
          <w:p w14:paraId="35AEAD2D" w14:textId="77777777" w:rsidR="00F02C65" w:rsidRPr="00F02C65" w:rsidRDefault="00F02C65" w:rsidP="00F9469E">
            <w:pPr>
              <w:spacing w:line="259" w:lineRule="auto"/>
              <w:ind w:left="4" w:firstLine="0"/>
              <w:jc w:val="center"/>
              <w:rPr>
                <w:rFonts w:ascii="Times New Roman" w:hAnsi="Times New Roman" w:cs="Times New Roman"/>
              </w:rPr>
            </w:pPr>
            <w:r w:rsidRPr="00F02C65">
              <w:rPr>
                <w:rFonts w:ascii="Times New Roman" w:hAnsi="Times New Roman" w:cs="Times New Roman"/>
                <w:b/>
              </w:rPr>
              <w:t xml:space="preserve">Наименование </w:t>
            </w:r>
          </w:p>
        </w:tc>
        <w:tc>
          <w:tcPr>
            <w:tcW w:w="994" w:type="dxa"/>
            <w:tcBorders>
              <w:top w:val="single" w:sz="4" w:space="0" w:color="000000"/>
              <w:left w:val="single" w:sz="4" w:space="0" w:color="000000"/>
              <w:bottom w:val="single" w:sz="6" w:space="0" w:color="000000"/>
              <w:right w:val="single" w:sz="4" w:space="0" w:color="000000"/>
            </w:tcBorders>
          </w:tcPr>
          <w:p w14:paraId="09366C18" w14:textId="77777777" w:rsidR="00F02C65" w:rsidRPr="00F02C65" w:rsidRDefault="00F02C65" w:rsidP="00683767">
            <w:pPr>
              <w:spacing w:line="259" w:lineRule="auto"/>
              <w:ind w:left="69" w:right="14" w:firstLine="0"/>
              <w:jc w:val="center"/>
              <w:rPr>
                <w:rFonts w:ascii="Times New Roman" w:hAnsi="Times New Roman" w:cs="Times New Roman"/>
              </w:rPr>
            </w:pPr>
            <w:r w:rsidRPr="00F02C65">
              <w:rPr>
                <w:rFonts w:ascii="Times New Roman" w:hAnsi="Times New Roman" w:cs="Times New Roman"/>
                <w:b/>
              </w:rPr>
              <w:t xml:space="preserve">Ед. Изм. </w:t>
            </w:r>
          </w:p>
        </w:tc>
        <w:tc>
          <w:tcPr>
            <w:tcW w:w="850" w:type="dxa"/>
            <w:tcBorders>
              <w:top w:val="single" w:sz="4" w:space="0" w:color="000000"/>
              <w:left w:val="single" w:sz="4" w:space="0" w:color="000000"/>
              <w:bottom w:val="single" w:sz="6" w:space="0" w:color="000000"/>
              <w:right w:val="single" w:sz="4" w:space="0" w:color="000000"/>
            </w:tcBorders>
          </w:tcPr>
          <w:p w14:paraId="07DD98E8" w14:textId="77777777" w:rsidR="00F02C65" w:rsidRPr="00F02C65" w:rsidRDefault="00F02C65" w:rsidP="00683767">
            <w:pPr>
              <w:spacing w:line="259" w:lineRule="auto"/>
              <w:ind w:left="47" w:right="41" w:firstLine="0"/>
              <w:jc w:val="center"/>
              <w:rPr>
                <w:rFonts w:ascii="Times New Roman" w:hAnsi="Times New Roman" w:cs="Times New Roman"/>
              </w:rPr>
            </w:pPr>
            <w:r w:rsidRPr="00F02C65">
              <w:rPr>
                <w:rFonts w:ascii="Times New Roman" w:hAnsi="Times New Roman" w:cs="Times New Roman"/>
                <w:b/>
              </w:rPr>
              <w:t>Кол</w:t>
            </w:r>
            <w:r w:rsidR="00AF441B">
              <w:rPr>
                <w:rFonts w:ascii="Times New Roman" w:hAnsi="Times New Roman" w:cs="Times New Roman"/>
                <w:b/>
              </w:rPr>
              <w:t>-</w:t>
            </w:r>
            <w:r w:rsidRPr="00F02C65">
              <w:rPr>
                <w:rFonts w:ascii="Times New Roman" w:hAnsi="Times New Roman" w:cs="Times New Roman"/>
                <w:b/>
              </w:rPr>
              <w:t xml:space="preserve">во </w:t>
            </w:r>
          </w:p>
        </w:tc>
        <w:tc>
          <w:tcPr>
            <w:tcW w:w="1415" w:type="dxa"/>
            <w:tcBorders>
              <w:top w:val="single" w:sz="4" w:space="0" w:color="000000"/>
              <w:left w:val="single" w:sz="4" w:space="0" w:color="000000"/>
              <w:bottom w:val="single" w:sz="6" w:space="0" w:color="000000"/>
              <w:right w:val="single" w:sz="4" w:space="0" w:color="000000"/>
            </w:tcBorders>
          </w:tcPr>
          <w:p w14:paraId="5B3FBAFF" w14:textId="77777777" w:rsidR="00F02C65" w:rsidRPr="00F02C65" w:rsidRDefault="00F02C65" w:rsidP="00683767">
            <w:pPr>
              <w:spacing w:after="19" w:line="259" w:lineRule="auto"/>
              <w:ind w:left="2" w:firstLine="0"/>
              <w:jc w:val="center"/>
              <w:rPr>
                <w:rFonts w:ascii="Times New Roman" w:hAnsi="Times New Roman" w:cs="Times New Roman"/>
              </w:rPr>
            </w:pPr>
            <w:r w:rsidRPr="00F02C65">
              <w:rPr>
                <w:rFonts w:ascii="Times New Roman" w:hAnsi="Times New Roman" w:cs="Times New Roman"/>
                <w:b/>
              </w:rPr>
              <w:t xml:space="preserve">Цена </w:t>
            </w:r>
          </w:p>
          <w:p w14:paraId="36F5A3C0" w14:textId="11B8016E" w:rsidR="00F02C65" w:rsidRPr="00F02C65" w:rsidRDefault="00F02C65">
            <w:pPr>
              <w:spacing w:line="259" w:lineRule="auto"/>
              <w:ind w:left="284" w:right="244" w:firstLine="0"/>
              <w:jc w:val="center"/>
              <w:rPr>
                <w:rFonts w:ascii="Times New Roman" w:hAnsi="Times New Roman" w:cs="Times New Roman"/>
              </w:rPr>
            </w:pPr>
            <w:r w:rsidRPr="00F02C65">
              <w:rPr>
                <w:rFonts w:ascii="Times New Roman" w:hAnsi="Times New Roman" w:cs="Times New Roman"/>
                <w:b/>
              </w:rPr>
              <w:t xml:space="preserve">(руб.) за </w:t>
            </w:r>
            <w:r w:rsidR="007F4DA0">
              <w:rPr>
                <w:rFonts w:ascii="Times New Roman" w:hAnsi="Times New Roman" w:cs="Times New Roman"/>
                <w:b/>
              </w:rPr>
              <w:t>штуку</w:t>
            </w:r>
            <w:r w:rsidRPr="00F02C65">
              <w:rPr>
                <w:rFonts w:ascii="Times New Roman" w:hAnsi="Times New Roman" w:cs="Times New Roman"/>
                <w:b/>
              </w:rPr>
              <w:t xml:space="preserve"> </w:t>
            </w:r>
          </w:p>
        </w:tc>
        <w:tc>
          <w:tcPr>
            <w:tcW w:w="1701" w:type="dxa"/>
            <w:tcBorders>
              <w:top w:val="single" w:sz="4" w:space="0" w:color="000000"/>
              <w:left w:val="single" w:sz="4" w:space="0" w:color="000000"/>
              <w:bottom w:val="single" w:sz="6" w:space="0" w:color="000000"/>
              <w:right w:val="single" w:sz="4" w:space="0" w:color="000000"/>
            </w:tcBorders>
          </w:tcPr>
          <w:p w14:paraId="0897D1CC" w14:textId="77777777" w:rsidR="00F02C65" w:rsidRPr="00F02C65" w:rsidRDefault="00F02C65" w:rsidP="00683767">
            <w:pPr>
              <w:spacing w:line="259" w:lineRule="auto"/>
              <w:ind w:left="6" w:firstLine="0"/>
              <w:jc w:val="center"/>
              <w:rPr>
                <w:rFonts w:ascii="Times New Roman" w:hAnsi="Times New Roman" w:cs="Times New Roman"/>
              </w:rPr>
            </w:pPr>
            <w:r w:rsidRPr="00F02C65">
              <w:rPr>
                <w:rFonts w:ascii="Times New Roman" w:hAnsi="Times New Roman" w:cs="Times New Roman"/>
                <w:b/>
              </w:rPr>
              <w:t xml:space="preserve">Сумма </w:t>
            </w:r>
          </w:p>
          <w:p w14:paraId="435838CE" w14:textId="77777777" w:rsidR="00F02C65" w:rsidRPr="00F02C65" w:rsidRDefault="00F02C65" w:rsidP="00683767">
            <w:pPr>
              <w:spacing w:line="259" w:lineRule="auto"/>
              <w:ind w:left="56" w:firstLine="0"/>
              <w:jc w:val="center"/>
              <w:rPr>
                <w:rFonts w:ascii="Times New Roman" w:hAnsi="Times New Roman" w:cs="Times New Roman"/>
              </w:rPr>
            </w:pPr>
            <w:r w:rsidRPr="00F02C65">
              <w:rPr>
                <w:rFonts w:ascii="Times New Roman" w:hAnsi="Times New Roman" w:cs="Times New Roman"/>
                <w:b/>
              </w:rPr>
              <w:t xml:space="preserve"> </w:t>
            </w:r>
          </w:p>
        </w:tc>
      </w:tr>
      <w:tr w:rsidR="00F02C65" w:rsidRPr="00F02C65" w14:paraId="36776F71" w14:textId="77777777" w:rsidTr="0056712A">
        <w:trPr>
          <w:trHeight w:val="205"/>
        </w:trPr>
        <w:tc>
          <w:tcPr>
            <w:tcW w:w="588" w:type="dxa"/>
            <w:tcBorders>
              <w:top w:val="single" w:sz="4" w:space="0" w:color="000000"/>
              <w:left w:val="single" w:sz="4" w:space="0" w:color="000000"/>
              <w:bottom w:val="single" w:sz="4" w:space="0" w:color="000000"/>
              <w:right w:val="single" w:sz="4" w:space="0" w:color="000000"/>
            </w:tcBorders>
          </w:tcPr>
          <w:p w14:paraId="402B5793" w14:textId="77777777" w:rsidR="00F02C65" w:rsidRPr="00F02C65" w:rsidRDefault="00F02C65" w:rsidP="0056712A">
            <w:pPr>
              <w:ind w:left="91" w:firstLine="0"/>
              <w:jc w:val="left"/>
              <w:rPr>
                <w:rFonts w:ascii="Times New Roman" w:hAnsi="Times New Roman" w:cs="Times New Roman"/>
              </w:rPr>
            </w:pPr>
            <w:r w:rsidRPr="00F02C65">
              <w:rPr>
                <w:rFonts w:ascii="Times New Roman" w:hAnsi="Times New Roman" w:cs="Times New Roman"/>
              </w:rPr>
              <w:t>1.</w:t>
            </w:r>
            <w:r w:rsidRPr="00F02C65">
              <w:rPr>
                <w:rFonts w:ascii="Times New Roman" w:eastAsia="Arial" w:hAnsi="Times New Roman" w:cs="Times New Roman"/>
              </w:rPr>
              <w:t xml:space="preserve"> </w:t>
            </w:r>
          </w:p>
        </w:tc>
        <w:tc>
          <w:tcPr>
            <w:tcW w:w="4648" w:type="dxa"/>
            <w:tcBorders>
              <w:top w:val="single" w:sz="4" w:space="0" w:color="000000"/>
              <w:left w:val="single" w:sz="4" w:space="0" w:color="000000"/>
              <w:bottom w:val="single" w:sz="4" w:space="0" w:color="000000"/>
              <w:right w:val="single" w:sz="2" w:space="0" w:color="000000"/>
            </w:tcBorders>
          </w:tcPr>
          <w:p w14:paraId="59CB695C" w14:textId="6166253D" w:rsidR="00F02C65" w:rsidRPr="00F45335" w:rsidRDefault="00B34157" w:rsidP="00B34157">
            <w:pPr>
              <w:ind w:firstLine="0"/>
              <w:rPr>
                <w:rFonts w:ascii="Times New Roman" w:hAnsi="Times New Roman" w:cs="Times New Roman"/>
              </w:rPr>
            </w:pPr>
            <w:r>
              <w:rPr>
                <w:rFonts w:ascii="Times New Roman" w:hAnsi="Times New Roman" w:cs="Times New Roman"/>
              </w:rPr>
              <w:t xml:space="preserve">Трубка термоусаживаемая 10 </w:t>
            </w:r>
            <w:r w:rsidRPr="00B34157">
              <w:rPr>
                <w:rFonts w:ascii="Times New Roman" w:hAnsi="Times New Roman" w:cs="Times New Roman"/>
              </w:rPr>
              <w:t>мм черная (1м)</w:t>
            </w:r>
          </w:p>
        </w:tc>
        <w:tc>
          <w:tcPr>
            <w:tcW w:w="994" w:type="dxa"/>
            <w:tcBorders>
              <w:top w:val="single" w:sz="6" w:space="0" w:color="000000"/>
              <w:left w:val="single" w:sz="2" w:space="0" w:color="000000"/>
              <w:bottom w:val="single" w:sz="4" w:space="0" w:color="000000"/>
              <w:right w:val="single" w:sz="2" w:space="0" w:color="000000"/>
            </w:tcBorders>
          </w:tcPr>
          <w:p w14:paraId="6C44A31B" w14:textId="6BE6854D" w:rsidR="00AF441B" w:rsidRPr="00AF441B" w:rsidRDefault="00B34157" w:rsidP="0056712A">
            <w:pPr>
              <w:ind w:left="130" w:firstLine="0"/>
              <w:jc w:val="left"/>
              <w:rPr>
                <w:rFonts w:ascii="Times New Roman" w:hAnsi="Times New Roman" w:cs="Times New Roman"/>
              </w:rPr>
            </w:pPr>
            <w:proofErr w:type="spellStart"/>
            <w:r>
              <w:rPr>
                <w:rFonts w:ascii="Times New Roman" w:hAnsi="Times New Roman" w:cs="Times New Roman"/>
              </w:rPr>
              <w:t>шт</w:t>
            </w:r>
            <w:proofErr w:type="spellEnd"/>
          </w:p>
        </w:tc>
        <w:tc>
          <w:tcPr>
            <w:tcW w:w="850" w:type="dxa"/>
            <w:tcBorders>
              <w:top w:val="single" w:sz="6" w:space="0" w:color="000000"/>
              <w:left w:val="single" w:sz="2" w:space="0" w:color="000000"/>
              <w:bottom w:val="single" w:sz="4" w:space="0" w:color="000000"/>
              <w:right w:val="single" w:sz="2" w:space="0" w:color="000000"/>
            </w:tcBorders>
          </w:tcPr>
          <w:p w14:paraId="3EE08E46" w14:textId="0B063050" w:rsidR="00AF441B" w:rsidRPr="00AF441B" w:rsidRDefault="00464990" w:rsidP="0056712A">
            <w:pPr>
              <w:ind w:left="4" w:firstLine="0"/>
              <w:jc w:val="center"/>
              <w:rPr>
                <w:rFonts w:ascii="Times New Roman" w:hAnsi="Times New Roman" w:cs="Times New Roman"/>
              </w:rPr>
            </w:pPr>
            <w:r>
              <w:rPr>
                <w:rFonts w:ascii="Times New Roman" w:hAnsi="Times New Roman" w:cs="Times New Roman"/>
              </w:rPr>
              <w:t>20</w:t>
            </w:r>
          </w:p>
        </w:tc>
        <w:tc>
          <w:tcPr>
            <w:tcW w:w="1415" w:type="dxa"/>
            <w:tcBorders>
              <w:top w:val="single" w:sz="6" w:space="0" w:color="000000"/>
              <w:left w:val="single" w:sz="2" w:space="0" w:color="000000"/>
              <w:bottom w:val="single" w:sz="4" w:space="0" w:color="000000"/>
              <w:right w:val="single" w:sz="2" w:space="0" w:color="000000"/>
            </w:tcBorders>
          </w:tcPr>
          <w:p w14:paraId="47BEEFBE" w14:textId="77777777" w:rsidR="00F02C65" w:rsidRPr="00F02C65" w:rsidRDefault="00F02C65" w:rsidP="0056712A">
            <w:pPr>
              <w:ind w:left="91" w:firstLine="0"/>
              <w:jc w:val="left"/>
              <w:rPr>
                <w:rFonts w:ascii="Times New Roman" w:hAnsi="Times New Roman" w:cs="Times New Roman"/>
              </w:rPr>
            </w:pPr>
            <w:r w:rsidRPr="00F02C65">
              <w:rPr>
                <w:rFonts w:ascii="Times New Roman" w:hAnsi="Times New Roman" w:cs="Times New Roman"/>
              </w:rPr>
              <w:t xml:space="preserve"> </w:t>
            </w:r>
          </w:p>
        </w:tc>
        <w:tc>
          <w:tcPr>
            <w:tcW w:w="1701" w:type="dxa"/>
            <w:tcBorders>
              <w:top w:val="single" w:sz="6" w:space="0" w:color="000000"/>
              <w:left w:val="single" w:sz="2" w:space="0" w:color="000000"/>
              <w:bottom w:val="single" w:sz="4" w:space="0" w:color="000000"/>
              <w:right w:val="single" w:sz="2" w:space="0" w:color="000000"/>
            </w:tcBorders>
          </w:tcPr>
          <w:p w14:paraId="03001D79" w14:textId="77777777" w:rsidR="00F02C65" w:rsidRPr="00F02C65" w:rsidRDefault="00F02C65" w:rsidP="0056712A">
            <w:pPr>
              <w:ind w:left="118" w:firstLine="0"/>
              <w:jc w:val="left"/>
              <w:rPr>
                <w:rFonts w:ascii="Times New Roman" w:hAnsi="Times New Roman" w:cs="Times New Roman"/>
              </w:rPr>
            </w:pPr>
          </w:p>
        </w:tc>
      </w:tr>
      <w:tr w:rsidR="00B34157" w:rsidRPr="00F02C65" w14:paraId="3B67BCED" w14:textId="77777777" w:rsidTr="0056712A">
        <w:trPr>
          <w:trHeight w:val="195"/>
        </w:trPr>
        <w:tc>
          <w:tcPr>
            <w:tcW w:w="588" w:type="dxa"/>
            <w:tcBorders>
              <w:top w:val="single" w:sz="4" w:space="0" w:color="000000"/>
              <w:left w:val="single" w:sz="4" w:space="0" w:color="000000"/>
              <w:bottom w:val="single" w:sz="4" w:space="0" w:color="000000"/>
              <w:right w:val="single" w:sz="4" w:space="0" w:color="000000"/>
            </w:tcBorders>
          </w:tcPr>
          <w:p w14:paraId="51463E41" w14:textId="20421F9A" w:rsidR="00B34157" w:rsidRPr="00F02C65" w:rsidRDefault="00B34157" w:rsidP="00B34157">
            <w:pPr>
              <w:ind w:left="91" w:firstLine="0"/>
              <w:jc w:val="left"/>
              <w:rPr>
                <w:rFonts w:ascii="Times New Roman" w:hAnsi="Times New Roman" w:cs="Times New Roman"/>
              </w:rPr>
            </w:pPr>
            <w:r>
              <w:rPr>
                <w:rFonts w:ascii="Times New Roman" w:hAnsi="Times New Roman" w:cs="Times New Roman"/>
              </w:rPr>
              <w:t>2.</w:t>
            </w:r>
          </w:p>
        </w:tc>
        <w:tc>
          <w:tcPr>
            <w:tcW w:w="4648" w:type="dxa"/>
            <w:tcBorders>
              <w:top w:val="single" w:sz="4" w:space="0" w:color="000000"/>
              <w:left w:val="single" w:sz="4" w:space="0" w:color="000000"/>
              <w:bottom w:val="single" w:sz="4" w:space="0" w:color="000000"/>
              <w:right w:val="single" w:sz="2" w:space="0" w:color="000000"/>
            </w:tcBorders>
          </w:tcPr>
          <w:p w14:paraId="0ECF350F" w14:textId="411405B1" w:rsidR="00B34157" w:rsidRPr="005D0F3A" w:rsidRDefault="00B34157" w:rsidP="00B34157">
            <w:pPr>
              <w:ind w:firstLine="0"/>
              <w:rPr>
                <w:rFonts w:ascii="Times New Roman" w:hAnsi="Times New Roman" w:cs="Times New Roman"/>
                <w:szCs w:val="28"/>
              </w:rPr>
            </w:pPr>
            <w:r>
              <w:rPr>
                <w:rFonts w:ascii="Times New Roman" w:hAnsi="Times New Roman" w:cs="Times New Roman"/>
              </w:rPr>
              <w:t xml:space="preserve">Трубка термоусаживаемая 20 </w:t>
            </w:r>
            <w:r w:rsidRPr="00B34157">
              <w:rPr>
                <w:rFonts w:ascii="Times New Roman" w:hAnsi="Times New Roman" w:cs="Times New Roman"/>
              </w:rPr>
              <w:t>мм черная (1м)</w:t>
            </w:r>
          </w:p>
        </w:tc>
        <w:tc>
          <w:tcPr>
            <w:tcW w:w="994" w:type="dxa"/>
            <w:tcBorders>
              <w:top w:val="single" w:sz="6" w:space="0" w:color="000000"/>
              <w:left w:val="single" w:sz="2" w:space="0" w:color="000000"/>
              <w:bottom w:val="single" w:sz="4" w:space="0" w:color="000000"/>
              <w:right w:val="single" w:sz="2" w:space="0" w:color="000000"/>
            </w:tcBorders>
          </w:tcPr>
          <w:p w14:paraId="3E333413" w14:textId="604E6F8B" w:rsidR="00B34157" w:rsidRDefault="00B34157" w:rsidP="00B34157">
            <w:pPr>
              <w:ind w:left="130" w:firstLine="0"/>
              <w:jc w:val="left"/>
              <w:rPr>
                <w:rFonts w:ascii="Times New Roman" w:hAnsi="Times New Roman" w:cs="Times New Roman"/>
              </w:rPr>
            </w:pPr>
            <w:proofErr w:type="spellStart"/>
            <w:r>
              <w:rPr>
                <w:rFonts w:ascii="Times New Roman" w:hAnsi="Times New Roman" w:cs="Times New Roman"/>
              </w:rPr>
              <w:t>шт</w:t>
            </w:r>
            <w:proofErr w:type="spellEnd"/>
          </w:p>
        </w:tc>
        <w:tc>
          <w:tcPr>
            <w:tcW w:w="850" w:type="dxa"/>
            <w:tcBorders>
              <w:top w:val="single" w:sz="6" w:space="0" w:color="000000"/>
              <w:left w:val="single" w:sz="2" w:space="0" w:color="000000"/>
              <w:bottom w:val="single" w:sz="4" w:space="0" w:color="000000"/>
              <w:right w:val="single" w:sz="2" w:space="0" w:color="000000"/>
            </w:tcBorders>
          </w:tcPr>
          <w:p w14:paraId="4D619C83" w14:textId="2503F123" w:rsidR="00B34157" w:rsidRDefault="00464990" w:rsidP="00B34157">
            <w:pPr>
              <w:ind w:left="4" w:firstLine="0"/>
              <w:jc w:val="center"/>
              <w:rPr>
                <w:rFonts w:ascii="Times New Roman" w:hAnsi="Times New Roman" w:cs="Times New Roman"/>
              </w:rPr>
            </w:pPr>
            <w:r>
              <w:rPr>
                <w:rFonts w:ascii="Times New Roman" w:hAnsi="Times New Roman" w:cs="Times New Roman"/>
              </w:rPr>
              <w:t>20</w:t>
            </w:r>
          </w:p>
        </w:tc>
        <w:tc>
          <w:tcPr>
            <w:tcW w:w="1415" w:type="dxa"/>
            <w:tcBorders>
              <w:top w:val="single" w:sz="6" w:space="0" w:color="000000"/>
              <w:left w:val="single" w:sz="2" w:space="0" w:color="000000"/>
              <w:bottom w:val="single" w:sz="4" w:space="0" w:color="000000"/>
              <w:right w:val="single" w:sz="2" w:space="0" w:color="000000"/>
            </w:tcBorders>
          </w:tcPr>
          <w:p w14:paraId="34BE1EBD" w14:textId="77777777" w:rsidR="00B34157" w:rsidRPr="00F02C65" w:rsidRDefault="00B34157" w:rsidP="00B34157">
            <w:pPr>
              <w:ind w:left="91" w:firstLine="0"/>
              <w:jc w:val="left"/>
              <w:rPr>
                <w:rFonts w:ascii="Times New Roman" w:hAnsi="Times New Roman" w:cs="Times New Roman"/>
              </w:rPr>
            </w:pPr>
          </w:p>
        </w:tc>
        <w:tc>
          <w:tcPr>
            <w:tcW w:w="1701" w:type="dxa"/>
            <w:tcBorders>
              <w:top w:val="single" w:sz="6" w:space="0" w:color="000000"/>
              <w:left w:val="single" w:sz="2" w:space="0" w:color="000000"/>
              <w:bottom w:val="single" w:sz="4" w:space="0" w:color="000000"/>
              <w:right w:val="single" w:sz="2" w:space="0" w:color="000000"/>
            </w:tcBorders>
          </w:tcPr>
          <w:p w14:paraId="7CAE07A2" w14:textId="77777777" w:rsidR="00B34157" w:rsidRPr="00F02C65" w:rsidRDefault="00B34157" w:rsidP="00B34157">
            <w:pPr>
              <w:ind w:left="118" w:firstLine="0"/>
              <w:jc w:val="left"/>
              <w:rPr>
                <w:rFonts w:ascii="Times New Roman" w:hAnsi="Times New Roman" w:cs="Times New Roman"/>
              </w:rPr>
            </w:pPr>
          </w:p>
        </w:tc>
      </w:tr>
      <w:tr w:rsidR="0056712A" w:rsidRPr="00F02C65" w14:paraId="10DC016E" w14:textId="77777777" w:rsidTr="0056712A">
        <w:trPr>
          <w:trHeight w:val="199"/>
        </w:trPr>
        <w:tc>
          <w:tcPr>
            <w:tcW w:w="588" w:type="dxa"/>
            <w:tcBorders>
              <w:top w:val="single" w:sz="4" w:space="0" w:color="000000"/>
              <w:left w:val="single" w:sz="4" w:space="0" w:color="000000"/>
              <w:bottom w:val="single" w:sz="4" w:space="0" w:color="000000"/>
              <w:right w:val="single" w:sz="4" w:space="0" w:color="000000"/>
            </w:tcBorders>
          </w:tcPr>
          <w:p w14:paraId="0C89542A" w14:textId="0C0C2791" w:rsidR="0056712A" w:rsidRPr="00F02C65" w:rsidRDefault="0056712A" w:rsidP="0056712A">
            <w:pPr>
              <w:ind w:left="91" w:firstLine="0"/>
              <w:jc w:val="left"/>
              <w:rPr>
                <w:rFonts w:ascii="Times New Roman" w:hAnsi="Times New Roman" w:cs="Times New Roman"/>
              </w:rPr>
            </w:pPr>
            <w:r>
              <w:rPr>
                <w:rFonts w:ascii="Times New Roman" w:hAnsi="Times New Roman" w:cs="Times New Roman"/>
              </w:rPr>
              <w:t>3.</w:t>
            </w:r>
          </w:p>
        </w:tc>
        <w:tc>
          <w:tcPr>
            <w:tcW w:w="4648" w:type="dxa"/>
            <w:tcBorders>
              <w:top w:val="single" w:sz="4" w:space="0" w:color="000000"/>
              <w:left w:val="single" w:sz="4" w:space="0" w:color="000000"/>
              <w:bottom w:val="single" w:sz="4" w:space="0" w:color="000000"/>
              <w:right w:val="single" w:sz="2" w:space="0" w:color="000000"/>
            </w:tcBorders>
          </w:tcPr>
          <w:p w14:paraId="0B6E8270" w14:textId="4C5DBEF0" w:rsidR="0056712A" w:rsidRPr="005D0F3A" w:rsidRDefault="00B34157" w:rsidP="00B34157">
            <w:pPr>
              <w:ind w:firstLine="0"/>
              <w:rPr>
                <w:rFonts w:ascii="Times New Roman" w:hAnsi="Times New Roman" w:cs="Times New Roman"/>
                <w:szCs w:val="28"/>
              </w:rPr>
            </w:pPr>
            <w:r>
              <w:rPr>
                <w:rFonts w:ascii="Times New Roman" w:hAnsi="Times New Roman" w:cs="Times New Roman"/>
                <w:szCs w:val="28"/>
              </w:rPr>
              <w:t xml:space="preserve">Трубка термоусаживаемая 25 </w:t>
            </w:r>
            <w:r w:rsidRPr="00B34157">
              <w:rPr>
                <w:rFonts w:ascii="Times New Roman" w:hAnsi="Times New Roman" w:cs="Times New Roman"/>
                <w:szCs w:val="28"/>
              </w:rPr>
              <w:t>мм черная (1м)</w:t>
            </w:r>
          </w:p>
        </w:tc>
        <w:tc>
          <w:tcPr>
            <w:tcW w:w="994" w:type="dxa"/>
            <w:tcBorders>
              <w:top w:val="single" w:sz="6" w:space="0" w:color="000000"/>
              <w:left w:val="single" w:sz="2" w:space="0" w:color="000000"/>
              <w:bottom w:val="single" w:sz="4" w:space="0" w:color="000000"/>
              <w:right w:val="single" w:sz="2" w:space="0" w:color="000000"/>
            </w:tcBorders>
          </w:tcPr>
          <w:p w14:paraId="298EB87D" w14:textId="35D31E38" w:rsidR="0056712A" w:rsidRDefault="00B34157" w:rsidP="0056712A">
            <w:pPr>
              <w:ind w:left="130" w:firstLine="0"/>
              <w:jc w:val="left"/>
              <w:rPr>
                <w:rFonts w:ascii="Times New Roman" w:hAnsi="Times New Roman" w:cs="Times New Roman"/>
              </w:rPr>
            </w:pPr>
            <w:proofErr w:type="spellStart"/>
            <w:r>
              <w:rPr>
                <w:rFonts w:ascii="Times New Roman" w:hAnsi="Times New Roman" w:cs="Times New Roman"/>
              </w:rPr>
              <w:t>шт</w:t>
            </w:r>
            <w:proofErr w:type="spellEnd"/>
          </w:p>
        </w:tc>
        <w:tc>
          <w:tcPr>
            <w:tcW w:w="850" w:type="dxa"/>
            <w:tcBorders>
              <w:top w:val="single" w:sz="6" w:space="0" w:color="000000"/>
              <w:left w:val="single" w:sz="2" w:space="0" w:color="000000"/>
              <w:bottom w:val="single" w:sz="4" w:space="0" w:color="000000"/>
              <w:right w:val="single" w:sz="2" w:space="0" w:color="000000"/>
            </w:tcBorders>
          </w:tcPr>
          <w:p w14:paraId="634856EB" w14:textId="64BDB31F" w:rsidR="0056712A" w:rsidRDefault="00464990" w:rsidP="0056712A">
            <w:pPr>
              <w:ind w:left="4" w:firstLine="0"/>
              <w:jc w:val="center"/>
              <w:rPr>
                <w:rFonts w:ascii="Times New Roman" w:hAnsi="Times New Roman" w:cs="Times New Roman"/>
              </w:rPr>
            </w:pPr>
            <w:r>
              <w:rPr>
                <w:rFonts w:ascii="Times New Roman" w:hAnsi="Times New Roman" w:cs="Times New Roman"/>
              </w:rPr>
              <w:t>20</w:t>
            </w:r>
          </w:p>
        </w:tc>
        <w:tc>
          <w:tcPr>
            <w:tcW w:w="1415" w:type="dxa"/>
            <w:tcBorders>
              <w:top w:val="single" w:sz="6" w:space="0" w:color="000000"/>
              <w:left w:val="single" w:sz="2" w:space="0" w:color="000000"/>
              <w:bottom w:val="single" w:sz="4" w:space="0" w:color="000000"/>
              <w:right w:val="single" w:sz="2" w:space="0" w:color="000000"/>
            </w:tcBorders>
          </w:tcPr>
          <w:p w14:paraId="693B6875" w14:textId="77777777" w:rsidR="0056712A" w:rsidRPr="00F02C65" w:rsidRDefault="0056712A" w:rsidP="0056712A">
            <w:pPr>
              <w:ind w:left="91" w:firstLine="0"/>
              <w:jc w:val="left"/>
              <w:rPr>
                <w:rFonts w:ascii="Times New Roman" w:hAnsi="Times New Roman" w:cs="Times New Roman"/>
              </w:rPr>
            </w:pPr>
          </w:p>
        </w:tc>
        <w:tc>
          <w:tcPr>
            <w:tcW w:w="1701" w:type="dxa"/>
            <w:tcBorders>
              <w:top w:val="single" w:sz="6" w:space="0" w:color="000000"/>
              <w:left w:val="single" w:sz="2" w:space="0" w:color="000000"/>
              <w:bottom w:val="single" w:sz="4" w:space="0" w:color="000000"/>
              <w:right w:val="single" w:sz="2" w:space="0" w:color="000000"/>
            </w:tcBorders>
          </w:tcPr>
          <w:p w14:paraId="272350B5" w14:textId="77777777" w:rsidR="0056712A" w:rsidRPr="00F02C65" w:rsidRDefault="0056712A" w:rsidP="0056712A">
            <w:pPr>
              <w:ind w:left="118" w:firstLine="0"/>
              <w:jc w:val="left"/>
              <w:rPr>
                <w:rFonts w:ascii="Times New Roman" w:hAnsi="Times New Roman" w:cs="Times New Roman"/>
              </w:rPr>
            </w:pPr>
          </w:p>
        </w:tc>
      </w:tr>
      <w:tr w:rsidR="0056712A" w:rsidRPr="00F02C65" w14:paraId="0C568C7B" w14:textId="77777777" w:rsidTr="0056712A">
        <w:trPr>
          <w:trHeight w:val="199"/>
        </w:trPr>
        <w:tc>
          <w:tcPr>
            <w:tcW w:w="588" w:type="dxa"/>
            <w:tcBorders>
              <w:top w:val="single" w:sz="4" w:space="0" w:color="000000"/>
              <w:left w:val="single" w:sz="4" w:space="0" w:color="000000"/>
              <w:bottom w:val="single" w:sz="4" w:space="0" w:color="000000"/>
              <w:right w:val="single" w:sz="4" w:space="0" w:color="000000"/>
            </w:tcBorders>
          </w:tcPr>
          <w:p w14:paraId="18A2E035" w14:textId="1969886A" w:rsidR="0056712A" w:rsidRPr="00F02C65" w:rsidRDefault="0056712A" w:rsidP="0056712A">
            <w:pPr>
              <w:ind w:left="91" w:firstLine="0"/>
              <w:jc w:val="left"/>
              <w:rPr>
                <w:rFonts w:ascii="Times New Roman" w:hAnsi="Times New Roman" w:cs="Times New Roman"/>
              </w:rPr>
            </w:pPr>
            <w:r>
              <w:rPr>
                <w:rFonts w:ascii="Times New Roman" w:hAnsi="Times New Roman" w:cs="Times New Roman"/>
              </w:rPr>
              <w:t>4.</w:t>
            </w:r>
          </w:p>
        </w:tc>
        <w:tc>
          <w:tcPr>
            <w:tcW w:w="4648" w:type="dxa"/>
            <w:tcBorders>
              <w:top w:val="single" w:sz="4" w:space="0" w:color="000000"/>
              <w:left w:val="single" w:sz="4" w:space="0" w:color="000000"/>
              <w:bottom w:val="single" w:sz="4" w:space="0" w:color="000000"/>
              <w:right w:val="single" w:sz="2" w:space="0" w:color="000000"/>
            </w:tcBorders>
          </w:tcPr>
          <w:p w14:paraId="3B801477" w14:textId="5CBFD96F" w:rsidR="0056712A" w:rsidRPr="005D0F3A" w:rsidRDefault="00B34157" w:rsidP="00B34157">
            <w:pPr>
              <w:ind w:firstLine="0"/>
              <w:rPr>
                <w:rFonts w:ascii="Times New Roman" w:hAnsi="Times New Roman" w:cs="Times New Roman"/>
                <w:szCs w:val="28"/>
              </w:rPr>
            </w:pPr>
            <w:r>
              <w:rPr>
                <w:rFonts w:ascii="Times New Roman" w:hAnsi="Times New Roman" w:cs="Times New Roman"/>
                <w:szCs w:val="28"/>
              </w:rPr>
              <w:t xml:space="preserve">Шина нулевая на дин-рейку 14 отверстий, 6х9 синий изолятор </w:t>
            </w:r>
            <w:r w:rsidRPr="00B34157">
              <w:rPr>
                <w:rFonts w:ascii="Times New Roman" w:hAnsi="Times New Roman" w:cs="Times New Roman"/>
                <w:szCs w:val="28"/>
              </w:rPr>
              <w:t>в щиток</w:t>
            </w:r>
          </w:p>
        </w:tc>
        <w:tc>
          <w:tcPr>
            <w:tcW w:w="994" w:type="dxa"/>
            <w:tcBorders>
              <w:top w:val="single" w:sz="6" w:space="0" w:color="000000"/>
              <w:left w:val="single" w:sz="2" w:space="0" w:color="000000"/>
              <w:bottom w:val="single" w:sz="4" w:space="0" w:color="000000"/>
              <w:right w:val="single" w:sz="2" w:space="0" w:color="000000"/>
            </w:tcBorders>
          </w:tcPr>
          <w:p w14:paraId="3B9DF073" w14:textId="191085F5" w:rsidR="0056712A" w:rsidRDefault="00B34157" w:rsidP="0056712A">
            <w:pPr>
              <w:ind w:left="130" w:firstLine="0"/>
              <w:jc w:val="left"/>
              <w:rPr>
                <w:rFonts w:ascii="Times New Roman" w:hAnsi="Times New Roman" w:cs="Times New Roman"/>
              </w:rPr>
            </w:pPr>
            <w:proofErr w:type="spellStart"/>
            <w:r>
              <w:rPr>
                <w:rFonts w:ascii="Times New Roman" w:hAnsi="Times New Roman" w:cs="Times New Roman"/>
              </w:rPr>
              <w:t>шт</w:t>
            </w:r>
            <w:proofErr w:type="spellEnd"/>
          </w:p>
        </w:tc>
        <w:tc>
          <w:tcPr>
            <w:tcW w:w="850" w:type="dxa"/>
            <w:tcBorders>
              <w:top w:val="single" w:sz="6" w:space="0" w:color="000000"/>
              <w:left w:val="single" w:sz="2" w:space="0" w:color="000000"/>
              <w:bottom w:val="single" w:sz="4" w:space="0" w:color="000000"/>
              <w:right w:val="single" w:sz="2" w:space="0" w:color="000000"/>
            </w:tcBorders>
          </w:tcPr>
          <w:p w14:paraId="351E2FBD" w14:textId="41BC674D" w:rsidR="0056712A" w:rsidRDefault="00464990" w:rsidP="0056712A">
            <w:pPr>
              <w:ind w:left="4" w:firstLine="0"/>
              <w:jc w:val="center"/>
              <w:rPr>
                <w:rFonts w:ascii="Times New Roman" w:hAnsi="Times New Roman" w:cs="Times New Roman"/>
              </w:rPr>
            </w:pPr>
            <w:r>
              <w:rPr>
                <w:rFonts w:ascii="Times New Roman" w:hAnsi="Times New Roman" w:cs="Times New Roman"/>
              </w:rPr>
              <w:t>20</w:t>
            </w:r>
          </w:p>
        </w:tc>
        <w:tc>
          <w:tcPr>
            <w:tcW w:w="1415" w:type="dxa"/>
            <w:tcBorders>
              <w:top w:val="single" w:sz="6" w:space="0" w:color="000000"/>
              <w:left w:val="single" w:sz="2" w:space="0" w:color="000000"/>
              <w:bottom w:val="single" w:sz="4" w:space="0" w:color="000000"/>
              <w:right w:val="single" w:sz="2" w:space="0" w:color="000000"/>
            </w:tcBorders>
          </w:tcPr>
          <w:p w14:paraId="621A35D5" w14:textId="77777777" w:rsidR="0056712A" w:rsidRPr="00F02C65" w:rsidRDefault="0056712A" w:rsidP="0056712A">
            <w:pPr>
              <w:ind w:left="91" w:firstLine="0"/>
              <w:jc w:val="left"/>
              <w:rPr>
                <w:rFonts w:ascii="Times New Roman" w:hAnsi="Times New Roman" w:cs="Times New Roman"/>
              </w:rPr>
            </w:pPr>
          </w:p>
        </w:tc>
        <w:tc>
          <w:tcPr>
            <w:tcW w:w="1701" w:type="dxa"/>
            <w:tcBorders>
              <w:top w:val="single" w:sz="6" w:space="0" w:color="000000"/>
              <w:left w:val="single" w:sz="2" w:space="0" w:color="000000"/>
              <w:bottom w:val="single" w:sz="4" w:space="0" w:color="000000"/>
              <w:right w:val="single" w:sz="2" w:space="0" w:color="000000"/>
            </w:tcBorders>
          </w:tcPr>
          <w:p w14:paraId="229013DB" w14:textId="77777777" w:rsidR="0056712A" w:rsidRPr="00F02C65" w:rsidRDefault="0056712A" w:rsidP="0056712A">
            <w:pPr>
              <w:ind w:left="118" w:firstLine="0"/>
              <w:jc w:val="left"/>
              <w:rPr>
                <w:rFonts w:ascii="Times New Roman" w:hAnsi="Times New Roman" w:cs="Times New Roman"/>
              </w:rPr>
            </w:pPr>
          </w:p>
        </w:tc>
      </w:tr>
      <w:tr w:rsidR="0056712A" w:rsidRPr="00F02C65" w14:paraId="4485B23D" w14:textId="77777777" w:rsidTr="0056712A">
        <w:trPr>
          <w:trHeight w:val="199"/>
        </w:trPr>
        <w:tc>
          <w:tcPr>
            <w:tcW w:w="588" w:type="dxa"/>
            <w:tcBorders>
              <w:top w:val="single" w:sz="4" w:space="0" w:color="000000"/>
              <w:left w:val="single" w:sz="4" w:space="0" w:color="000000"/>
              <w:bottom w:val="single" w:sz="4" w:space="0" w:color="000000"/>
              <w:right w:val="single" w:sz="4" w:space="0" w:color="000000"/>
            </w:tcBorders>
          </w:tcPr>
          <w:p w14:paraId="6081A480" w14:textId="44B45DBC" w:rsidR="0056712A" w:rsidRPr="00F02C65" w:rsidRDefault="0056712A" w:rsidP="0056712A">
            <w:pPr>
              <w:ind w:left="91" w:firstLine="0"/>
              <w:jc w:val="left"/>
              <w:rPr>
                <w:rFonts w:ascii="Times New Roman" w:hAnsi="Times New Roman" w:cs="Times New Roman"/>
              </w:rPr>
            </w:pPr>
            <w:r>
              <w:rPr>
                <w:rFonts w:ascii="Times New Roman" w:hAnsi="Times New Roman" w:cs="Times New Roman"/>
              </w:rPr>
              <w:t>5.</w:t>
            </w:r>
          </w:p>
        </w:tc>
        <w:tc>
          <w:tcPr>
            <w:tcW w:w="4648" w:type="dxa"/>
            <w:tcBorders>
              <w:top w:val="single" w:sz="4" w:space="0" w:color="000000"/>
              <w:left w:val="single" w:sz="4" w:space="0" w:color="000000"/>
              <w:bottom w:val="single" w:sz="4" w:space="0" w:color="000000"/>
              <w:right w:val="single" w:sz="2" w:space="0" w:color="000000"/>
            </w:tcBorders>
          </w:tcPr>
          <w:p w14:paraId="6890A627" w14:textId="6A54318A" w:rsidR="0056712A" w:rsidRPr="005D0F3A" w:rsidRDefault="00B34157" w:rsidP="00B34157">
            <w:pPr>
              <w:ind w:firstLine="0"/>
              <w:rPr>
                <w:rFonts w:ascii="Times New Roman" w:hAnsi="Times New Roman" w:cs="Times New Roman"/>
                <w:szCs w:val="28"/>
              </w:rPr>
            </w:pPr>
            <w:r>
              <w:rPr>
                <w:rFonts w:ascii="Times New Roman" w:hAnsi="Times New Roman" w:cs="Times New Roman"/>
                <w:szCs w:val="28"/>
              </w:rPr>
              <w:t xml:space="preserve">Термоусадочная трубка 30 мм, </w:t>
            </w:r>
            <w:r w:rsidRPr="00B34157">
              <w:rPr>
                <w:rFonts w:ascii="Times New Roman" w:hAnsi="Times New Roman" w:cs="Times New Roman"/>
                <w:szCs w:val="28"/>
              </w:rPr>
              <w:t>черная, длиной 1 м</w:t>
            </w:r>
          </w:p>
        </w:tc>
        <w:tc>
          <w:tcPr>
            <w:tcW w:w="994" w:type="dxa"/>
            <w:tcBorders>
              <w:top w:val="single" w:sz="6" w:space="0" w:color="000000"/>
              <w:left w:val="single" w:sz="2" w:space="0" w:color="000000"/>
              <w:bottom w:val="single" w:sz="4" w:space="0" w:color="000000"/>
              <w:right w:val="single" w:sz="2" w:space="0" w:color="000000"/>
            </w:tcBorders>
          </w:tcPr>
          <w:p w14:paraId="10431657" w14:textId="27019FFB" w:rsidR="0056712A" w:rsidRDefault="00B34157" w:rsidP="0056712A">
            <w:pPr>
              <w:ind w:left="130" w:firstLine="0"/>
              <w:jc w:val="left"/>
              <w:rPr>
                <w:rFonts w:ascii="Times New Roman" w:hAnsi="Times New Roman" w:cs="Times New Roman"/>
              </w:rPr>
            </w:pPr>
            <w:proofErr w:type="spellStart"/>
            <w:r>
              <w:rPr>
                <w:rFonts w:ascii="Times New Roman" w:hAnsi="Times New Roman" w:cs="Times New Roman"/>
              </w:rPr>
              <w:t>шт</w:t>
            </w:r>
            <w:proofErr w:type="spellEnd"/>
          </w:p>
        </w:tc>
        <w:tc>
          <w:tcPr>
            <w:tcW w:w="850" w:type="dxa"/>
            <w:tcBorders>
              <w:top w:val="single" w:sz="6" w:space="0" w:color="000000"/>
              <w:left w:val="single" w:sz="2" w:space="0" w:color="000000"/>
              <w:bottom w:val="single" w:sz="4" w:space="0" w:color="000000"/>
              <w:right w:val="single" w:sz="2" w:space="0" w:color="000000"/>
            </w:tcBorders>
          </w:tcPr>
          <w:p w14:paraId="78BCB7DB" w14:textId="73D3C106" w:rsidR="0056712A" w:rsidRDefault="00464990" w:rsidP="0056712A">
            <w:pPr>
              <w:ind w:left="4" w:firstLine="0"/>
              <w:jc w:val="center"/>
              <w:rPr>
                <w:rFonts w:ascii="Times New Roman" w:hAnsi="Times New Roman" w:cs="Times New Roman"/>
              </w:rPr>
            </w:pPr>
            <w:r>
              <w:rPr>
                <w:rFonts w:ascii="Times New Roman" w:hAnsi="Times New Roman" w:cs="Times New Roman"/>
              </w:rPr>
              <w:t>5</w:t>
            </w:r>
          </w:p>
        </w:tc>
        <w:tc>
          <w:tcPr>
            <w:tcW w:w="1415" w:type="dxa"/>
            <w:tcBorders>
              <w:top w:val="single" w:sz="6" w:space="0" w:color="000000"/>
              <w:left w:val="single" w:sz="2" w:space="0" w:color="000000"/>
              <w:bottom w:val="single" w:sz="4" w:space="0" w:color="000000"/>
              <w:right w:val="single" w:sz="2" w:space="0" w:color="000000"/>
            </w:tcBorders>
          </w:tcPr>
          <w:p w14:paraId="7AE64BDC" w14:textId="77777777" w:rsidR="0056712A" w:rsidRPr="00F02C65" w:rsidRDefault="0056712A" w:rsidP="0056712A">
            <w:pPr>
              <w:ind w:left="91" w:firstLine="0"/>
              <w:jc w:val="left"/>
              <w:rPr>
                <w:rFonts w:ascii="Times New Roman" w:hAnsi="Times New Roman" w:cs="Times New Roman"/>
              </w:rPr>
            </w:pPr>
          </w:p>
        </w:tc>
        <w:tc>
          <w:tcPr>
            <w:tcW w:w="1701" w:type="dxa"/>
            <w:tcBorders>
              <w:top w:val="single" w:sz="6" w:space="0" w:color="000000"/>
              <w:left w:val="single" w:sz="2" w:space="0" w:color="000000"/>
              <w:bottom w:val="single" w:sz="4" w:space="0" w:color="000000"/>
              <w:right w:val="single" w:sz="2" w:space="0" w:color="000000"/>
            </w:tcBorders>
          </w:tcPr>
          <w:p w14:paraId="6FF92823" w14:textId="77777777" w:rsidR="0056712A" w:rsidRPr="00F02C65" w:rsidRDefault="0056712A" w:rsidP="0056712A">
            <w:pPr>
              <w:ind w:left="118" w:firstLine="0"/>
              <w:jc w:val="left"/>
              <w:rPr>
                <w:rFonts w:ascii="Times New Roman" w:hAnsi="Times New Roman" w:cs="Times New Roman"/>
              </w:rPr>
            </w:pPr>
          </w:p>
        </w:tc>
      </w:tr>
      <w:tr w:rsidR="0056712A" w:rsidRPr="00F02C65" w14:paraId="05DFD28F" w14:textId="77777777" w:rsidTr="0056712A">
        <w:trPr>
          <w:trHeight w:val="199"/>
        </w:trPr>
        <w:tc>
          <w:tcPr>
            <w:tcW w:w="588" w:type="dxa"/>
            <w:tcBorders>
              <w:top w:val="single" w:sz="4" w:space="0" w:color="000000"/>
              <w:left w:val="single" w:sz="4" w:space="0" w:color="000000"/>
              <w:bottom w:val="single" w:sz="4" w:space="0" w:color="000000"/>
              <w:right w:val="single" w:sz="4" w:space="0" w:color="000000"/>
            </w:tcBorders>
          </w:tcPr>
          <w:p w14:paraId="0565CE9B" w14:textId="0E9332D6" w:rsidR="0056712A" w:rsidRPr="00F02C65" w:rsidRDefault="0056712A" w:rsidP="0056712A">
            <w:pPr>
              <w:ind w:left="91" w:firstLine="0"/>
              <w:jc w:val="left"/>
              <w:rPr>
                <w:rFonts w:ascii="Times New Roman" w:hAnsi="Times New Roman" w:cs="Times New Roman"/>
              </w:rPr>
            </w:pPr>
            <w:r>
              <w:rPr>
                <w:rFonts w:ascii="Times New Roman" w:hAnsi="Times New Roman" w:cs="Times New Roman"/>
              </w:rPr>
              <w:t>6.</w:t>
            </w:r>
          </w:p>
        </w:tc>
        <w:tc>
          <w:tcPr>
            <w:tcW w:w="4648" w:type="dxa"/>
            <w:tcBorders>
              <w:top w:val="single" w:sz="4" w:space="0" w:color="000000"/>
              <w:left w:val="single" w:sz="4" w:space="0" w:color="000000"/>
              <w:bottom w:val="single" w:sz="4" w:space="0" w:color="000000"/>
              <w:right w:val="single" w:sz="2" w:space="0" w:color="000000"/>
            </w:tcBorders>
          </w:tcPr>
          <w:p w14:paraId="2DB3B699" w14:textId="0B004A82" w:rsidR="0056712A" w:rsidRPr="005D0F3A" w:rsidRDefault="00B34157" w:rsidP="00B34157">
            <w:pPr>
              <w:ind w:firstLine="0"/>
              <w:rPr>
                <w:rFonts w:ascii="Times New Roman" w:hAnsi="Times New Roman" w:cs="Times New Roman"/>
                <w:szCs w:val="28"/>
              </w:rPr>
            </w:pPr>
            <w:r w:rsidRPr="00B34157">
              <w:rPr>
                <w:rFonts w:ascii="Times New Roman" w:hAnsi="Times New Roman" w:cs="Times New Roman"/>
                <w:szCs w:val="28"/>
              </w:rPr>
              <w:t xml:space="preserve">Силовой кабель </w:t>
            </w:r>
            <w:proofErr w:type="spellStart"/>
            <w:r w:rsidRPr="00B34157">
              <w:rPr>
                <w:rFonts w:ascii="Times New Roman" w:hAnsi="Times New Roman" w:cs="Times New Roman"/>
                <w:szCs w:val="28"/>
              </w:rPr>
              <w:t>АВБШв</w:t>
            </w:r>
            <w:proofErr w:type="spellEnd"/>
            <w:r>
              <w:rPr>
                <w:rFonts w:ascii="Times New Roman" w:hAnsi="Times New Roman" w:cs="Times New Roman"/>
                <w:szCs w:val="28"/>
              </w:rPr>
              <w:t xml:space="preserve"> 5х6 </w:t>
            </w:r>
            <w:r w:rsidRPr="00B34157">
              <w:rPr>
                <w:rFonts w:ascii="Times New Roman" w:hAnsi="Times New Roman" w:cs="Times New Roman"/>
                <w:szCs w:val="28"/>
              </w:rPr>
              <w:t>50 м</w:t>
            </w:r>
          </w:p>
        </w:tc>
        <w:tc>
          <w:tcPr>
            <w:tcW w:w="994" w:type="dxa"/>
            <w:tcBorders>
              <w:top w:val="single" w:sz="6" w:space="0" w:color="000000"/>
              <w:left w:val="single" w:sz="2" w:space="0" w:color="000000"/>
              <w:bottom w:val="single" w:sz="4" w:space="0" w:color="000000"/>
              <w:right w:val="single" w:sz="2" w:space="0" w:color="000000"/>
            </w:tcBorders>
          </w:tcPr>
          <w:p w14:paraId="6270DE73" w14:textId="4C8B7AEF" w:rsidR="0056712A" w:rsidRDefault="00B34157" w:rsidP="0056712A">
            <w:pPr>
              <w:ind w:left="130" w:firstLine="0"/>
              <w:jc w:val="left"/>
              <w:rPr>
                <w:rFonts w:ascii="Times New Roman" w:hAnsi="Times New Roman" w:cs="Times New Roman"/>
              </w:rPr>
            </w:pPr>
            <w:proofErr w:type="spellStart"/>
            <w:r>
              <w:rPr>
                <w:rFonts w:ascii="Times New Roman" w:hAnsi="Times New Roman" w:cs="Times New Roman"/>
              </w:rPr>
              <w:t>шт</w:t>
            </w:r>
            <w:proofErr w:type="spellEnd"/>
          </w:p>
        </w:tc>
        <w:tc>
          <w:tcPr>
            <w:tcW w:w="850" w:type="dxa"/>
            <w:tcBorders>
              <w:top w:val="single" w:sz="6" w:space="0" w:color="000000"/>
              <w:left w:val="single" w:sz="2" w:space="0" w:color="000000"/>
              <w:bottom w:val="single" w:sz="4" w:space="0" w:color="000000"/>
              <w:right w:val="single" w:sz="2" w:space="0" w:color="000000"/>
            </w:tcBorders>
          </w:tcPr>
          <w:p w14:paraId="1F12DDF0" w14:textId="1DA0EB08" w:rsidR="0056712A" w:rsidRDefault="00464990" w:rsidP="0056712A">
            <w:pPr>
              <w:ind w:left="4" w:firstLine="0"/>
              <w:jc w:val="center"/>
              <w:rPr>
                <w:rFonts w:ascii="Times New Roman" w:hAnsi="Times New Roman" w:cs="Times New Roman"/>
              </w:rPr>
            </w:pPr>
            <w:r>
              <w:rPr>
                <w:rFonts w:ascii="Times New Roman" w:hAnsi="Times New Roman" w:cs="Times New Roman"/>
              </w:rPr>
              <w:t>1</w:t>
            </w:r>
          </w:p>
        </w:tc>
        <w:tc>
          <w:tcPr>
            <w:tcW w:w="1415" w:type="dxa"/>
            <w:tcBorders>
              <w:top w:val="single" w:sz="6" w:space="0" w:color="000000"/>
              <w:left w:val="single" w:sz="2" w:space="0" w:color="000000"/>
              <w:bottom w:val="single" w:sz="4" w:space="0" w:color="000000"/>
              <w:right w:val="single" w:sz="2" w:space="0" w:color="000000"/>
            </w:tcBorders>
          </w:tcPr>
          <w:p w14:paraId="31D8F2D7" w14:textId="77777777" w:rsidR="0056712A" w:rsidRPr="00F02C65" w:rsidRDefault="0056712A" w:rsidP="0056712A">
            <w:pPr>
              <w:ind w:left="91" w:firstLine="0"/>
              <w:jc w:val="left"/>
              <w:rPr>
                <w:rFonts w:ascii="Times New Roman" w:hAnsi="Times New Roman" w:cs="Times New Roman"/>
              </w:rPr>
            </w:pPr>
          </w:p>
        </w:tc>
        <w:tc>
          <w:tcPr>
            <w:tcW w:w="1701" w:type="dxa"/>
            <w:tcBorders>
              <w:top w:val="single" w:sz="6" w:space="0" w:color="000000"/>
              <w:left w:val="single" w:sz="2" w:space="0" w:color="000000"/>
              <w:bottom w:val="single" w:sz="4" w:space="0" w:color="000000"/>
              <w:right w:val="single" w:sz="2" w:space="0" w:color="000000"/>
            </w:tcBorders>
          </w:tcPr>
          <w:p w14:paraId="6AE8F3DA" w14:textId="77777777" w:rsidR="0056712A" w:rsidRPr="00F02C65" w:rsidRDefault="0056712A" w:rsidP="0056712A">
            <w:pPr>
              <w:ind w:left="118" w:firstLine="0"/>
              <w:jc w:val="left"/>
              <w:rPr>
                <w:rFonts w:ascii="Times New Roman" w:hAnsi="Times New Roman" w:cs="Times New Roman"/>
              </w:rPr>
            </w:pPr>
          </w:p>
        </w:tc>
      </w:tr>
      <w:tr w:rsidR="0056712A" w:rsidRPr="00F02C65" w14:paraId="2F1C4019" w14:textId="77777777" w:rsidTr="0056712A">
        <w:trPr>
          <w:trHeight w:val="199"/>
        </w:trPr>
        <w:tc>
          <w:tcPr>
            <w:tcW w:w="588" w:type="dxa"/>
            <w:tcBorders>
              <w:top w:val="single" w:sz="4" w:space="0" w:color="000000"/>
              <w:left w:val="single" w:sz="4" w:space="0" w:color="000000"/>
              <w:bottom w:val="single" w:sz="4" w:space="0" w:color="000000"/>
              <w:right w:val="single" w:sz="4" w:space="0" w:color="000000"/>
            </w:tcBorders>
          </w:tcPr>
          <w:p w14:paraId="6909F1AB" w14:textId="0C71B93E" w:rsidR="0056712A" w:rsidRPr="00F02C65" w:rsidRDefault="0056712A" w:rsidP="0056712A">
            <w:pPr>
              <w:ind w:left="91" w:firstLine="0"/>
              <w:jc w:val="left"/>
              <w:rPr>
                <w:rFonts w:ascii="Times New Roman" w:hAnsi="Times New Roman" w:cs="Times New Roman"/>
              </w:rPr>
            </w:pPr>
            <w:r>
              <w:rPr>
                <w:rFonts w:ascii="Times New Roman" w:hAnsi="Times New Roman" w:cs="Times New Roman"/>
              </w:rPr>
              <w:t>7.</w:t>
            </w:r>
          </w:p>
        </w:tc>
        <w:tc>
          <w:tcPr>
            <w:tcW w:w="4648" w:type="dxa"/>
            <w:tcBorders>
              <w:top w:val="single" w:sz="4" w:space="0" w:color="000000"/>
              <w:left w:val="single" w:sz="4" w:space="0" w:color="000000"/>
              <w:bottom w:val="single" w:sz="4" w:space="0" w:color="000000"/>
              <w:right w:val="single" w:sz="2" w:space="0" w:color="000000"/>
            </w:tcBorders>
          </w:tcPr>
          <w:p w14:paraId="3D8909E2" w14:textId="6E888FDF" w:rsidR="0056712A" w:rsidRPr="005D0F3A" w:rsidRDefault="00B34157" w:rsidP="00B34157">
            <w:pPr>
              <w:ind w:firstLine="0"/>
              <w:rPr>
                <w:rFonts w:ascii="Times New Roman" w:hAnsi="Times New Roman" w:cs="Times New Roman"/>
                <w:szCs w:val="28"/>
              </w:rPr>
            </w:pPr>
            <w:r>
              <w:rPr>
                <w:rFonts w:ascii="Times New Roman" w:hAnsi="Times New Roman" w:cs="Times New Roman"/>
                <w:szCs w:val="28"/>
              </w:rPr>
              <w:t xml:space="preserve">Шина PE "земля" на DIN-изоляторе </w:t>
            </w:r>
            <w:r w:rsidRPr="00B34157">
              <w:rPr>
                <w:rFonts w:ascii="Times New Roman" w:hAnsi="Times New Roman" w:cs="Times New Roman"/>
                <w:szCs w:val="28"/>
              </w:rPr>
              <w:t>ШНИ-6х9-12-Д-Ж</w:t>
            </w:r>
          </w:p>
        </w:tc>
        <w:tc>
          <w:tcPr>
            <w:tcW w:w="994" w:type="dxa"/>
            <w:tcBorders>
              <w:top w:val="single" w:sz="6" w:space="0" w:color="000000"/>
              <w:left w:val="single" w:sz="2" w:space="0" w:color="000000"/>
              <w:bottom w:val="single" w:sz="4" w:space="0" w:color="000000"/>
              <w:right w:val="single" w:sz="2" w:space="0" w:color="000000"/>
            </w:tcBorders>
          </w:tcPr>
          <w:p w14:paraId="4D4CF7FF" w14:textId="28C4EB25" w:rsidR="0056712A" w:rsidRDefault="00B34157" w:rsidP="0056712A">
            <w:pPr>
              <w:ind w:left="130" w:firstLine="0"/>
              <w:jc w:val="left"/>
              <w:rPr>
                <w:rFonts w:ascii="Times New Roman" w:hAnsi="Times New Roman" w:cs="Times New Roman"/>
              </w:rPr>
            </w:pPr>
            <w:proofErr w:type="spellStart"/>
            <w:r>
              <w:rPr>
                <w:rFonts w:ascii="Times New Roman" w:hAnsi="Times New Roman" w:cs="Times New Roman"/>
              </w:rPr>
              <w:t>шт</w:t>
            </w:r>
            <w:proofErr w:type="spellEnd"/>
          </w:p>
        </w:tc>
        <w:tc>
          <w:tcPr>
            <w:tcW w:w="850" w:type="dxa"/>
            <w:tcBorders>
              <w:top w:val="single" w:sz="6" w:space="0" w:color="000000"/>
              <w:left w:val="single" w:sz="2" w:space="0" w:color="000000"/>
              <w:bottom w:val="single" w:sz="4" w:space="0" w:color="000000"/>
              <w:right w:val="single" w:sz="2" w:space="0" w:color="000000"/>
            </w:tcBorders>
          </w:tcPr>
          <w:p w14:paraId="1CD2C3C3" w14:textId="697EE018" w:rsidR="0056712A" w:rsidRDefault="00464990" w:rsidP="0056712A">
            <w:pPr>
              <w:ind w:left="4" w:firstLine="0"/>
              <w:jc w:val="center"/>
              <w:rPr>
                <w:rFonts w:ascii="Times New Roman" w:hAnsi="Times New Roman" w:cs="Times New Roman"/>
              </w:rPr>
            </w:pPr>
            <w:r>
              <w:rPr>
                <w:rFonts w:ascii="Times New Roman" w:hAnsi="Times New Roman" w:cs="Times New Roman"/>
              </w:rPr>
              <w:t>20</w:t>
            </w:r>
          </w:p>
        </w:tc>
        <w:tc>
          <w:tcPr>
            <w:tcW w:w="1415" w:type="dxa"/>
            <w:tcBorders>
              <w:top w:val="single" w:sz="6" w:space="0" w:color="000000"/>
              <w:left w:val="single" w:sz="2" w:space="0" w:color="000000"/>
              <w:bottom w:val="single" w:sz="4" w:space="0" w:color="000000"/>
              <w:right w:val="single" w:sz="2" w:space="0" w:color="000000"/>
            </w:tcBorders>
          </w:tcPr>
          <w:p w14:paraId="5CACC650" w14:textId="77777777" w:rsidR="0056712A" w:rsidRPr="00F02C65" w:rsidRDefault="0056712A" w:rsidP="0056712A">
            <w:pPr>
              <w:ind w:left="91" w:firstLine="0"/>
              <w:jc w:val="left"/>
              <w:rPr>
                <w:rFonts w:ascii="Times New Roman" w:hAnsi="Times New Roman" w:cs="Times New Roman"/>
              </w:rPr>
            </w:pPr>
          </w:p>
        </w:tc>
        <w:tc>
          <w:tcPr>
            <w:tcW w:w="1701" w:type="dxa"/>
            <w:tcBorders>
              <w:top w:val="single" w:sz="6" w:space="0" w:color="000000"/>
              <w:left w:val="single" w:sz="2" w:space="0" w:color="000000"/>
              <w:bottom w:val="single" w:sz="4" w:space="0" w:color="000000"/>
              <w:right w:val="single" w:sz="2" w:space="0" w:color="000000"/>
            </w:tcBorders>
          </w:tcPr>
          <w:p w14:paraId="6B40C6EC" w14:textId="77777777" w:rsidR="0056712A" w:rsidRPr="00F02C65" w:rsidRDefault="0056712A" w:rsidP="0056712A">
            <w:pPr>
              <w:ind w:left="118" w:firstLine="0"/>
              <w:jc w:val="left"/>
              <w:rPr>
                <w:rFonts w:ascii="Times New Roman" w:hAnsi="Times New Roman" w:cs="Times New Roman"/>
              </w:rPr>
            </w:pPr>
          </w:p>
        </w:tc>
      </w:tr>
      <w:tr w:rsidR="0056712A" w:rsidRPr="00F02C65" w14:paraId="7CA194E3" w14:textId="77777777" w:rsidTr="0056712A">
        <w:trPr>
          <w:trHeight w:val="61"/>
        </w:trPr>
        <w:tc>
          <w:tcPr>
            <w:tcW w:w="588" w:type="dxa"/>
            <w:tcBorders>
              <w:top w:val="single" w:sz="4" w:space="0" w:color="000000"/>
              <w:left w:val="single" w:sz="4" w:space="0" w:color="000000"/>
              <w:bottom w:val="single" w:sz="4" w:space="0" w:color="000000"/>
              <w:right w:val="single" w:sz="4" w:space="0" w:color="000000"/>
            </w:tcBorders>
          </w:tcPr>
          <w:p w14:paraId="02E971F7" w14:textId="76F0E06E" w:rsidR="0056712A" w:rsidRPr="00F02C65" w:rsidRDefault="0056712A" w:rsidP="0056712A">
            <w:pPr>
              <w:ind w:left="91" w:firstLine="0"/>
              <w:jc w:val="left"/>
              <w:rPr>
                <w:rFonts w:ascii="Times New Roman" w:hAnsi="Times New Roman" w:cs="Times New Roman"/>
              </w:rPr>
            </w:pPr>
            <w:r>
              <w:rPr>
                <w:rFonts w:ascii="Times New Roman" w:hAnsi="Times New Roman" w:cs="Times New Roman"/>
              </w:rPr>
              <w:t>8.</w:t>
            </w:r>
          </w:p>
        </w:tc>
        <w:tc>
          <w:tcPr>
            <w:tcW w:w="4648" w:type="dxa"/>
            <w:tcBorders>
              <w:top w:val="single" w:sz="4" w:space="0" w:color="000000"/>
              <w:left w:val="single" w:sz="4" w:space="0" w:color="000000"/>
              <w:bottom w:val="single" w:sz="4" w:space="0" w:color="000000"/>
              <w:right w:val="single" w:sz="2" w:space="0" w:color="000000"/>
            </w:tcBorders>
          </w:tcPr>
          <w:p w14:paraId="50C5B06D" w14:textId="3BAD41C2" w:rsidR="0056712A" w:rsidRPr="005D0F3A" w:rsidRDefault="00B34157" w:rsidP="00B34157">
            <w:pPr>
              <w:ind w:firstLine="0"/>
              <w:rPr>
                <w:rFonts w:ascii="Times New Roman" w:hAnsi="Times New Roman" w:cs="Times New Roman"/>
                <w:szCs w:val="28"/>
              </w:rPr>
            </w:pPr>
            <w:r>
              <w:rPr>
                <w:rFonts w:ascii="Times New Roman" w:hAnsi="Times New Roman" w:cs="Times New Roman"/>
                <w:szCs w:val="28"/>
              </w:rPr>
              <w:t xml:space="preserve">Контакторы 25/20 2НО </w:t>
            </w:r>
            <w:r w:rsidRPr="00B34157">
              <w:rPr>
                <w:rFonts w:ascii="Times New Roman" w:hAnsi="Times New Roman" w:cs="Times New Roman"/>
                <w:szCs w:val="28"/>
              </w:rPr>
              <w:t>25А 230В</w:t>
            </w:r>
          </w:p>
        </w:tc>
        <w:tc>
          <w:tcPr>
            <w:tcW w:w="994" w:type="dxa"/>
            <w:tcBorders>
              <w:top w:val="single" w:sz="6" w:space="0" w:color="000000"/>
              <w:left w:val="single" w:sz="2" w:space="0" w:color="000000"/>
              <w:bottom w:val="single" w:sz="4" w:space="0" w:color="000000"/>
              <w:right w:val="single" w:sz="2" w:space="0" w:color="000000"/>
            </w:tcBorders>
          </w:tcPr>
          <w:p w14:paraId="4B0E1912" w14:textId="737DCFD2" w:rsidR="0056712A" w:rsidRDefault="00B34157" w:rsidP="0056712A">
            <w:pPr>
              <w:ind w:left="130" w:firstLine="0"/>
              <w:jc w:val="left"/>
              <w:rPr>
                <w:rFonts w:ascii="Times New Roman" w:hAnsi="Times New Roman" w:cs="Times New Roman"/>
              </w:rPr>
            </w:pPr>
            <w:proofErr w:type="spellStart"/>
            <w:r>
              <w:rPr>
                <w:rFonts w:ascii="Times New Roman" w:hAnsi="Times New Roman" w:cs="Times New Roman"/>
              </w:rPr>
              <w:t>шт</w:t>
            </w:r>
            <w:proofErr w:type="spellEnd"/>
          </w:p>
        </w:tc>
        <w:tc>
          <w:tcPr>
            <w:tcW w:w="850" w:type="dxa"/>
            <w:tcBorders>
              <w:top w:val="single" w:sz="6" w:space="0" w:color="000000"/>
              <w:left w:val="single" w:sz="2" w:space="0" w:color="000000"/>
              <w:bottom w:val="single" w:sz="4" w:space="0" w:color="000000"/>
              <w:right w:val="single" w:sz="2" w:space="0" w:color="000000"/>
            </w:tcBorders>
          </w:tcPr>
          <w:p w14:paraId="76E49F5A" w14:textId="02CBB531" w:rsidR="0056712A" w:rsidRDefault="00464990" w:rsidP="0056712A">
            <w:pPr>
              <w:ind w:left="4" w:firstLine="0"/>
              <w:jc w:val="center"/>
              <w:rPr>
                <w:rFonts w:ascii="Times New Roman" w:hAnsi="Times New Roman" w:cs="Times New Roman"/>
              </w:rPr>
            </w:pPr>
            <w:r>
              <w:rPr>
                <w:rFonts w:ascii="Times New Roman" w:hAnsi="Times New Roman" w:cs="Times New Roman"/>
              </w:rPr>
              <w:t>50</w:t>
            </w:r>
          </w:p>
        </w:tc>
        <w:tc>
          <w:tcPr>
            <w:tcW w:w="1415" w:type="dxa"/>
            <w:tcBorders>
              <w:top w:val="single" w:sz="6" w:space="0" w:color="000000"/>
              <w:left w:val="single" w:sz="2" w:space="0" w:color="000000"/>
              <w:bottom w:val="single" w:sz="4" w:space="0" w:color="000000"/>
              <w:right w:val="single" w:sz="2" w:space="0" w:color="000000"/>
            </w:tcBorders>
          </w:tcPr>
          <w:p w14:paraId="3BC23B67" w14:textId="77777777" w:rsidR="0056712A" w:rsidRPr="00F02C65" w:rsidRDefault="0056712A" w:rsidP="0056712A">
            <w:pPr>
              <w:ind w:left="91" w:firstLine="0"/>
              <w:jc w:val="left"/>
              <w:rPr>
                <w:rFonts w:ascii="Times New Roman" w:hAnsi="Times New Roman" w:cs="Times New Roman"/>
              </w:rPr>
            </w:pPr>
          </w:p>
        </w:tc>
        <w:tc>
          <w:tcPr>
            <w:tcW w:w="1701" w:type="dxa"/>
            <w:tcBorders>
              <w:top w:val="single" w:sz="6" w:space="0" w:color="000000"/>
              <w:left w:val="single" w:sz="2" w:space="0" w:color="000000"/>
              <w:bottom w:val="single" w:sz="4" w:space="0" w:color="000000"/>
              <w:right w:val="single" w:sz="2" w:space="0" w:color="000000"/>
            </w:tcBorders>
          </w:tcPr>
          <w:p w14:paraId="256DB410" w14:textId="77777777" w:rsidR="0056712A" w:rsidRPr="00F02C65" w:rsidRDefault="0056712A" w:rsidP="0056712A">
            <w:pPr>
              <w:ind w:left="118" w:firstLine="0"/>
              <w:jc w:val="left"/>
              <w:rPr>
                <w:rFonts w:ascii="Times New Roman" w:hAnsi="Times New Roman" w:cs="Times New Roman"/>
              </w:rPr>
            </w:pPr>
          </w:p>
        </w:tc>
      </w:tr>
      <w:tr w:rsidR="00F02C65" w:rsidRPr="00F02C65" w14:paraId="14291A6F" w14:textId="77777777" w:rsidTr="00464990">
        <w:trPr>
          <w:trHeight w:val="186"/>
        </w:trPr>
        <w:tc>
          <w:tcPr>
            <w:tcW w:w="588" w:type="dxa"/>
            <w:tcBorders>
              <w:top w:val="single" w:sz="4" w:space="0" w:color="000000"/>
              <w:left w:val="single" w:sz="4" w:space="0" w:color="000000"/>
              <w:bottom w:val="single" w:sz="4" w:space="0" w:color="000000"/>
              <w:right w:val="nil"/>
            </w:tcBorders>
          </w:tcPr>
          <w:p w14:paraId="1EFB1CA5" w14:textId="77777777" w:rsidR="00F02C65" w:rsidRPr="00F02C65" w:rsidRDefault="00F02C65" w:rsidP="00683767">
            <w:pPr>
              <w:spacing w:after="160" w:line="259" w:lineRule="auto"/>
              <w:ind w:firstLine="0"/>
              <w:jc w:val="left"/>
              <w:rPr>
                <w:rFonts w:ascii="Times New Roman" w:hAnsi="Times New Roman" w:cs="Times New Roman"/>
              </w:rPr>
            </w:pPr>
          </w:p>
        </w:tc>
        <w:tc>
          <w:tcPr>
            <w:tcW w:w="4648" w:type="dxa"/>
            <w:tcBorders>
              <w:top w:val="single" w:sz="4" w:space="0" w:color="000000"/>
              <w:left w:val="nil"/>
              <w:bottom w:val="single" w:sz="4" w:space="0" w:color="000000"/>
              <w:right w:val="nil"/>
            </w:tcBorders>
          </w:tcPr>
          <w:p w14:paraId="2286A136" w14:textId="77777777" w:rsidR="00F02C65" w:rsidRPr="00F02C65" w:rsidRDefault="00F02C65" w:rsidP="00683767">
            <w:pPr>
              <w:spacing w:after="160" w:line="259" w:lineRule="auto"/>
              <w:ind w:firstLine="0"/>
              <w:jc w:val="left"/>
              <w:rPr>
                <w:rFonts w:ascii="Times New Roman" w:hAnsi="Times New Roman" w:cs="Times New Roman"/>
              </w:rPr>
            </w:pPr>
          </w:p>
        </w:tc>
        <w:tc>
          <w:tcPr>
            <w:tcW w:w="994" w:type="dxa"/>
            <w:tcBorders>
              <w:top w:val="single" w:sz="4" w:space="0" w:color="000000"/>
              <w:left w:val="nil"/>
              <w:bottom w:val="single" w:sz="4" w:space="0" w:color="000000"/>
              <w:right w:val="nil"/>
            </w:tcBorders>
          </w:tcPr>
          <w:p w14:paraId="21E36218" w14:textId="77777777" w:rsidR="00F02C65" w:rsidRPr="00F02C65" w:rsidRDefault="00F02C65" w:rsidP="00683767">
            <w:pPr>
              <w:spacing w:after="160" w:line="259" w:lineRule="auto"/>
              <w:ind w:firstLine="0"/>
              <w:jc w:val="left"/>
              <w:rPr>
                <w:rFonts w:ascii="Times New Roman" w:hAnsi="Times New Roman" w:cs="Times New Roman"/>
              </w:rPr>
            </w:pPr>
          </w:p>
        </w:tc>
        <w:tc>
          <w:tcPr>
            <w:tcW w:w="2265" w:type="dxa"/>
            <w:gridSpan w:val="2"/>
            <w:tcBorders>
              <w:top w:val="single" w:sz="4" w:space="0" w:color="000000"/>
              <w:left w:val="nil"/>
              <w:bottom w:val="single" w:sz="4" w:space="0" w:color="000000"/>
              <w:right w:val="single" w:sz="4" w:space="0" w:color="auto"/>
            </w:tcBorders>
          </w:tcPr>
          <w:p w14:paraId="2B370584" w14:textId="77777777" w:rsidR="00F02C65" w:rsidRPr="00F02C65" w:rsidRDefault="00F02C65" w:rsidP="00683767">
            <w:pPr>
              <w:spacing w:line="259" w:lineRule="auto"/>
              <w:ind w:right="64" w:firstLine="0"/>
              <w:jc w:val="right"/>
              <w:rPr>
                <w:rFonts w:ascii="Times New Roman" w:hAnsi="Times New Roman" w:cs="Times New Roman"/>
              </w:rPr>
            </w:pPr>
            <w:r w:rsidRPr="00F02C65">
              <w:rPr>
                <w:rFonts w:ascii="Times New Roman" w:hAnsi="Times New Roman" w:cs="Times New Roman"/>
                <w:b/>
              </w:rPr>
              <w:t xml:space="preserve">Всего </w:t>
            </w:r>
          </w:p>
        </w:tc>
        <w:tc>
          <w:tcPr>
            <w:tcW w:w="1701" w:type="dxa"/>
            <w:tcBorders>
              <w:top w:val="single" w:sz="4" w:space="0" w:color="000000"/>
              <w:left w:val="single" w:sz="4" w:space="0" w:color="auto"/>
              <w:bottom w:val="single" w:sz="4" w:space="0" w:color="000000"/>
              <w:right w:val="single" w:sz="4" w:space="0" w:color="000000"/>
            </w:tcBorders>
          </w:tcPr>
          <w:p w14:paraId="78DB67C6" w14:textId="77777777" w:rsidR="00F02C65" w:rsidRPr="00F02C65" w:rsidRDefault="00F02C65" w:rsidP="00683767">
            <w:pPr>
              <w:spacing w:line="259" w:lineRule="auto"/>
              <w:ind w:left="118" w:firstLine="0"/>
              <w:jc w:val="left"/>
              <w:rPr>
                <w:rFonts w:ascii="Times New Roman" w:hAnsi="Times New Roman" w:cs="Times New Roman"/>
              </w:rPr>
            </w:pPr>
          </w:p>
        </w:tc>
      </w:tr>
      <w:tr w:rsidR="00F02C65" w:rsidRPr="00F02C65" w14:paraId="13433445" w14:textId="77777777" w:rsidTr="00683767">
        <w:trPr>
          <w:trHeight w:val="264"/>
        </w:trPr>
        <w:tc>
          <w:tcPr>
            <w:tcW w:w="588" w:type="dxa"/>
            <w:tcBorders>
              <w:top w:val="single" w:sz="4" w:space="0" w:color="000000"/>
              <w:left w:val="single" w:sz="4" w:space="0" w:color="000000"/>
              <w:bottom w:val="single" w:sz="4" w:space="0" w:color="000000"/>
              <w:right w:val="nil"/>
            </w:tcBorders>
          </w:tcPr>
          <w:p w14:paraId="07E7BF69" w14:textId="77777777" w:rsidR="00F02C65" w:rsidRPr="00F02C65" w:rsidRDefault="00F02C65" w:rsidP="00683767">
            <w:pPr>
              <w:spacing w:after="160" w:line="259" w:lineRule="auto"/>
              <w:ind w:firstLine="0"/>
              <w:jc w:val="left"/>
              <w:rPr>
                <w:rFonts w:ascii="Times New Roman" w:hAnsi="Times New Roman" w:cs="Times New Roman"/>
              </w:rPr>
            </w:pPr>
          </w:p>
        </w:tc>
        <w:tc>
          <w:tcPr>
            <w:tcW w:w="4648" w:type="dxa"/>
            <w:tcBorders>
              <w:top w:val="single" w:sz="4" w:space="0" w:color="000000"/>
              <w:left w:val="nil"/>
              <w:bottom w:val="single" w:sz="4" w:space="0" w:color="000000"/>
              <w:right w:val="nil"/>
            </w:tcBorders>
          </w:tcPr>
          <w:p w14:paraId="60A6E3A1" w14:textId="77777777" w:rsidR="00F02C65" w:rsidRPr="00F02C65" w:rsidRDefault="00F02C65" w:rsidP="00683767">
            <w:pPr>
              <w:spacing w:after="160" w:line="259" w:lineRule="auto"/>
              <w:ind w:firstLine="0"/>
              <w:jc w:val="left"/>
              <w:rPr>
                <w:rFonts w:ascii="Times New Roman" w:hAnsi="Times New Roman" w:cs="Times New Roman"/>
              </w:rPr>
            </w:pPr>
          </w:p>
        </w:tc>
        <w:tc>
          <w:tcPr>
            <w:tcW w:w="994" w:type="dxa"/>
            <w:tcBorders>
              <w:top w:val="single" w:sz="4" w:space="0" w:color="000000"/>
              <w:left w:val="nil"/>
              <w:bottom w:val="single" w:sz="4" w:space="0" w:color="000000"/>
              <w:right w:val="nil"/>
            </w:tcBorders>
          </w:tcPr>
          <w:p w14:paraId="7D777213" w14:textId="77777777" w:rsidR="00F02C65" w:rsidRPr="00F02C65" w:rsidRDefault="00F02C65" w:rsidP="00683767">
            <w:pPr>
              <w:spacing w:after="160" w:line="259" w:lineRule="auto"/>
              <w:ind w:firstLine="0"/>
              <w:jc w:val="left"/>
              <w:rPr>
                <w:rFonts w:ascii="Times New Roman" w:hAnsi="Times New Roman" w:cs="Times New Roman"/>
              </w:rPr>
            </w:pPr>
          </w:p>
        </w:tc>
        <w:tc>
          <w:tcPr>
            <w:tcW w:w="2265" w:type="dxa"/>
            <w:gridSpan w:val="2"/>
            <w:tcBorders>
              <w:top w:val="single" w:sz="4" w:space="0" w:color="000000"/>
              <w:left w:val="nil"/>
              <w:bottom w:val="single" w:sz="4" w:space="0" w:color="000000"/>
              <w:right w:val="single" w:sz="4" w:space="0" w:color="auto"/>
            </w:tcBorders>
          </w:tcPr>
          <w:p w14:paraId="6A6033E4" w14:textId="77777777" w:rsidR="00F02C65" w:rsidRPr="00F02C65" w:rsidRDefault="00F02C65" w:rsidP="00683767">
            <w:pPr>
              <w:spacing w:line="259" w:lineRule="auto"/>
              <w:ind w:right="65" w:firstLine="0"/>
              <w:jc w:val="right"/>
              <w:rPr>
                <w:rFonts w:ascii="Times New Roman" w:hAnsi="Times New Roman" w:cs="Times New Roman"/>
              </w:rPr>
            </w:pPr>
            <w:r w:rsidRPr="00F02C65">
              <w:rPr>
                <w:rFonts w:ascii="Times New Roman" w:hAnsi="Times New Roman" w:cs="Times New Roman"/>
                <w:b/>
              </w:rPr>
              <w:t xml:space="preserve">НДС </w:t>
            </w:r>
          </w:p>
        </w:tc>
        <w:tc>
          <w:tcPr>
            <w:tcW w:w="1701" w:type="dxa"/>
            <w:tcBorders>
              <w:top w:val="single" w:sz="4" w:space="0" w:color="000000"/>
              <w:left w:val="single" w:sz="4" w:space="0" w:color="auto"/>
              <w:bottom w:val="single" w:sz="4" w:space="0" w:color="000000"/>
              <w:right w:val="single" w:sz="4" w:space="0" w:color="000000"/>
            </w:tcBorders>
          </w:tcPr>
          <w:p w14:paraId="07B3AEBD" w14:textId="77777777" w:rsidR="00F02C65" w:rsidRPr="00F02C65" w:rsidRDefault="00F02C65" w:rsidP="00683767">
            <w:pPr>
              <w:spacing w:line="259" w:lineRule="auto"/>
              <w:ind w:right="65" w:firstLine="0"/>
              <w:jc w:val="right"/>
              <w:rPr>
                <w:rFonts w:ascii="Times New Roman" w:hAnsi="Times New Roman" w:cs="Times New Roman"/>
              </w:rPr>
            </w:pPr>
          </w:p>
        </w:tc>
      </w:tr>
      <w:tr w:rsidR="00F02C65" w:rsidRPr="00F02C65" w14:paraId="4332F156" w14:textId="77777777" w:rsidTr="00683767">
        <w:trPr>
          <w:trHeight w:val="264"/>
        </w:trPr>
        <w:tc>
          <w:tcPr>
            <w:tcW w:w="588" w:type="dxa"/>
            <w:tcBorders>
              <w:top w:val="single" w:sz="4" w:space="0" w:color="000000"/>
              <w:left w:val="single" w:sz="4" w:space="0" w:color="000000"/>
              <w:bottom w:val="single" w:sz="4" w:space="0" w:color="000000"/>
              <w:right w:val="nil"/>
            </w:tcBorders>
          </w:tcPr>
          <w:p w14:paraId="143909F8" w14:textId="77777777" w:rsidR="00F02C65" w:rsidRPr="00F02C65" w:rsidRDefault="00F02C65" w:rsidP="00683767">
            <w:pPr>
              <w:spacing w:after="160" w:line="259" w:lineRule="auto"/>
              <w:ind w:firstLine="0"/>
              <w:jc w:val="left"/>
              <w:rPr>
                <w:rFonts w:ascii="Times New Roman" w:hAnsi="Times New Roman" w:cs="Times New Roman"/>
              </w:rPr>
            </w:pPr>
          </w:p>
        </w:tc>
        <w:tc>
          <w:tcPr>
            <w:tcW w:w="4648" w:type="dxa"/>
            <w:tcBorders>
              <w:top w:val="single" w:sz="4" w:space="0" w:color="000000"/>
              <w:left w:val="nil"/>
              <w:bottom w:val="single" w:sz="4" w:space="0" w:color="000000"/>
              <w:right w:val="nil"/>
            </w:tcBorders>
            <w:vAlign w:val="center"/>
          </w:tcPr>
          <w:p w14:paraId="6B402CD5" w14:textId="77777777" w:rsidR="00F02C65" w:rsidRPr="00F02C65" w:rsidRDefault="00F02C65" w:rsidP="00683767">
            <w:pPr>
              <w:spacing w:after="160" w:line="259" w:lineRule="auto"/>
              <w:ind w:firstLine="0"/>
              <w:jc w:val="left"/>
              <w:rPr>
                <w:rFonts w:ascii="Times New Roman" w:hAnsi="Times New Roman" w:cs="Times New Roman"/>
              </w:rPr>
            </w:pPr>
          </w:p>
        </w:tc>
        <w:tc>
          <w:tcPr>
            <w:tcW w:w="994" w:type="dxa"/>
            <w:tcBorders>
              <w:top w:val="single" w:sz="4" w:space="0" w:color="000000"/>
              <w:left w:val="nil"/>
              <w:bottom w:val="single" w:sz="4" w:space="0" w:color="000000"/>
              <w:right w:val="nil"/>
            </w:tcBorders>
          </w:tcPr>
          <w:p w14:paraId="1804DAFF" w14:textId="77777777" w:rsidR="00F02C65" w:rsidRPr="00F02C65" w:rsidRDefault="00F02C65" w:rsidP="00683767">
            <w:pPr>
              <w:spacing w:after="160" w:line="259" w:lineRule="auto"/>
              <w:ind w:firstLine="0"/>
              <w:jc w:val="left"/>
              <w:rPr>
                <w:rFonts w:ascii="Times New Roman" w:hAnsi="Times New Roman" w:cs="Times New Roman"/>
              </w:rPr>
            </w:pPr>
          </w:p>
        </w:tc>
        <w:tc>
          <w:tcPr>
            <w:tcW w:w="2265" w:type="dxa"/>
            <w:gridSpan w:val="2"/>
            <w:tcBorders>
              <w:top w:val="single" w:sz="4" w:space="0" w:color="000000"/>
              <w:left w:val="nil"/>
              <w:bottom w:val="single" w:sz="4" w:space="0" w:color="000000"/>
              <w:right w:val="single" w:sz="4" w:space="0" w:color="auto"/>
            </w:tcBorders>
          </w:tcPr>
          <w:p w14:paraId="0D52269B" w14:textId="77777777" w:rsidR="00F02C65" w:rsidRPr="00F02C65" w:rsidRDefault="00F02C65" w:rsidP="00683767">
            <w:pPr>
              <w:spacing w:line="259" w:lineRule="auto"/>
              <w:ind w:firstLine="0"/>
              <w:jc w:val="right"/>
              <w:rPr>
                <w:rFonts w:ascii="Times New Roman" w:hAnsi="Times New Roman" w:cs="Times New Roman"/>
              </w:rPr>
            </w:pPr>
            <w:r w:rsidRPr="00F02C65">
              <w:rPr>
                <w:rFonts w:ascii="Times New Roman" w:hAnsi="Times New Roman" w:cs="Times New Roman"/>
                <w:b/>
              </w:rPr>
              <w:t xml:space="preserve">Итого сумма </w:t>
            </w:r>
          </w:p>
        </w:tc>
        <w:tc>
          <w:tcPr>
            <w:tcW w:w="1701" w:type="dxa"/>
            <w:tcBorders>
              <w:top w:val="single" w:sz="4" w:space="0" w:color="000000"/>
              <w:left w:val="single" w:sz="4" w:space="0" w:color="auto"/>
              <w:bottom w:val="single" w:sz="4" w:space="0" w:color="000000"/>
              <w:right w:val="single" w:sz="4" w:space="0" w:color="000000"/>
            </w:tcBorders>
          </w:tcPr>
          <w:p w14:paraId="239FC41A" w14:textId="77777777" w:rsidR="00F02C65" w:rsidRPr="00F02C65" w:rsidRDefault="00F02C65" w:rsidP="00683767">
            <w:pPr>
              <w:spacing w:line="259" w:lineRule="auto"/>
              <w:ind w:left="118" w:firstLine="0"/>
              <w:jc w:val="left"/>
              <w:rPr>
                <w:rFonts w:ascii="Times New Roman" w:hAnsi="Times New Roman" w:cs="Times New Roman"/>
              </w:rPr>
            </w:pPr>
          </w:p>
        </w:tc>
      </w:tr>
    </w:tbl>
    <w:p w14:paraId="14614C8F" w14:textId="77777777" w:rsidR="00F02C65" w:rsidRPr="00F02C65" w:rsidRDefault="00F02C65" w:rsidP="00F02C65">
      <w:pPr>
        <w:spacing w:line="259" w:lineRule="auto"/>
        <w:ind w:left="566" w:firstLine="0"/>
        <w:jc w:val="left"/>
        <w:rPr>
          <w:rFonts w:ascii="Times New Roman" w:hAnsi="Times New Roman" w:cs="Times New Roman"/>
          <w:sz w:val="22"/>
        </w:rPr>
      </w:pPr>
      <w:r w:rsidRPr="00F02C65">
        <w:rPr>
          <w:rFonts w:ascii="Times New Roman" w:hAnsi="Times New Roman" w:cs="Times New Roman"/>
          <w:sz w:val="22"/>
        </w:rPr>
        <w:t xml:space="preserve">  </w:t>
      </w:r>
    </w:p>
    <w:p w14:paraId="73C2B508" w14:textId="77777777" w:rsidR="00F02C65" w:rsidRPr="00F02C65" w:rsidRDefault="00F02C65" w:rsidP="00F02C65">
      <w:pPr>
        <w:ind w:left="-15"/>
        <w:rPr>
          <w:rFonts w:ascii="Times New Roman" w:hAnsi="Times New Roman" w:cs="Times New Roman"/>
          <w:sz w:val="22"/>
        </w:rPr>
      </w:pPr>
      <w:r w:rsidRPr="00F02C65">
        <w:rPr>
          <w:rFonts w:ascii="Times New Roman" w:hAnsi="Times New Roman" w:cs="Times New Roman"/>
          <w:sz w:val="22"/>
        </w:rPr>
        <w:t xml:space="preserve">Итого: Общая стоимость </w:t>
      </w:r>
      <w:r w:rsidR="00F9469E">
        <w:rPr>
          <w:rFonts w:ascii="Times New Roman" w:hAnsi="Times New Roman" w:cs="Times New Roman"/>
          <w:sz w:val="22"/>
        </w:rPr>
        <w:t>товара</w:t>
      </w:r>
      <w:r w:rsidRPr="00F02C65">
        <w:rPr>
          <w:rFonts w:ascii="Times New Roman" w:hAnsi="Times New Roman" w:cs="Times New Roman"/>
          <w:sz w:val="22"/>
        </w:rPr>
        <w:t xml:space="preserve"> составляет ________________________ (_____________________) рубля ________ копеек, с/без НДС. </w:t>
      </w:r>
    </w:p>
    <w:p w14:paraId="0FA7DEC2" w14:textId="77777777" w:rsidR="00F02C65" w:rsidRDefault="00F02C65" w:rsidP="00F02C65"/>
    <w:p w14:paraId="36196CDA" w14:textId="77777777" w:rsidR="00F02C65" w:rsidRPr="00F7314D" w:rsidRDefault="00F02C65" w:rsidP="00F02C65">
      <w:pPr>
        <w:spacing w:line="259" w:lineRule="auto"/>
        <w:ind w:firstLine="0"/>
        <w:jc w:val="left"/>
      </w:pPr>
      <w:r w:rsidRPr="00F7314D">
        <w:t xml:space="preserve"> </w:t>
      </w:r>
    </w:p>
    <w:tbl>
      <w:tblPr>
        <w:tblStyle w:val="aff7"/>
        <w:tblW w:w="101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F02C65" w:rsidRPr="00F9469E" w14:paraId="52B2B9CC" w14:textId="77777777" w:rsidTr="00683767">
        <w:tc>
          <w:tcPr>
            <w:tcW w:w="5097" w:type="dxa"/>
          </w:tcPr>
          <w:p w14:paraId="0871BFC4" w14:textId="77777777" w:rsidR="00F02C65" w:rsidRPr="00F9469E" w:rsidRDefault="00F02C65" w:rsidP="00683767">
            <w:pPr>
              <w:ind w:firstLine="0"/>
              <w:jc w:val="left"/>
              <w:rPr>
                <w:rFonts w:ascii="Times New Roman" w:hAnsi="Times New Roman" w:cs="Times New Roman"/>
                <w:b/>
                <w:sz w:val="22"/>
              </w:rPr>
            </w:pPr>
            <w:r w:rsidRPr="00F9469E">
              <w:rPr>
                <w:rFonts w:ascii="Times New Roman" w:hAnsi="Times New Roman" w:cs="Times New Roman"/>
                <w:b/>
                <w:sz w:val="22"/>
              </w:rPr>
              <w:t>Заказчик:</w:t>
            </w:r>
          </w:p>
        </w:tc>
        <w:tc>
          <w:tcPr>
            <w:tcW w:w="5098" w:type="dxa"/>
          </w:tcPr>
          <w:p w14:paraId="0ED66A25" w14:textId="77777777" w:rsidR="00F02C65" w:rsidRPr="00F9469E" w:rsidRDefault="00F02C65" w:rsidP="00593CC0">
            <w:pPr>
              <w:ind w:firstLine="0"/>
              <w:jc w:val="left"/>
              <w:rPr>
                <w:rFonts w:ascii="Times New Roman" w:hAnsi="Times New Roman" w:cs="Times New Roman"/>
                <w:b/>
                <w:sz w:val="22"/>
              </w:rPr>
            </w:pPr>
            <w:r w:rsidRPr="00F9469E">
              <w:rPr>
                <w:rFonts w:ascii="Times New Roman" w:hAnsi="Times New Roman" w:cs="Times New Roman"/>
                <w:b/>
                <w:sz w:val="22"/>
              </w:rPr>
              <w:t>По</w:t>
            </w:r>
            <w:r w:rsidR="00593CC0">
              <w:rPr>
                <w:rFonts w:ascii="Times New Roman" w:hAnsi="Times New Roman" w:cs="Times New Roman"/>
                <w:b/>
                <w:sz w:val="22"/>
              </w:rPr>
              <w:t>ставщик</w:t>
            </w:r>
            <w:r w:rsidRPr="00F9469E">
              <w:rPr>
                <w:rFonts w:ascii="Times New Roman" w:hAnsi="Times New Roman" w:cs="Times New Roman"/>
                <w:b/>
                <w:sz w:val="22"/>
              </w:rPr>
              <w:t>:</w:t>
            </w:r>
          </w:p>
        </w:tc>
      </w:tr>
      <w:tr w:rsidR="00F02C65" w:rsidRPr="00F9469E" w14:paraId="5AC0892C" w14:textId="77777777" w:rsidTr="00683767">
        <w:tc>
          <w:tcPr>
            <w:tcW w:w="5097" w:type="dxa"/>
          </w:tcPr>
          <w:p w14:paraId="2D8EB555" w14:textId="77777777" w:rsidR="00F02C65" w:rsidRPr="00F9469E" w:rsidRDefault="00F02C65" w:rsidP="00683767">
            <w:pPr>
              <w:ind w:firstLine="0"/>
              <w:jc w:val="left"/>
              <w:rPr>
                <w:rFonts w:ascii="Times New Roman" w:hAnsi="Times New Roman" w:cs="Times New Roman"/>
                <w:sz w:val="22"/>
              </w:rPr>
            </w:pPr>
            <w:r w:rsidRPr="00F9469E">
              <w:rPr>
                <w:rFonts w:ascii="Times New Roman" w:hAnsi="Times New Roman" w:cs="Times New Roman"/>
                <w:sz w:val="22"/>
              </w:rPr>
              <w:t xml:space="preserve">Временно исполняющий </w:t>
            </w:r>
          </w:p>
          <w:p w14:paraId="56CF38C5" w14:textId="77777777" w:rsidR="00F02C65" w:rsidRPr="00F9469E" w:rsidRDefault="00F02C65" w:rsidP="00683767">
            <w:pPr>
              <w:ind w:firstLine="0"/>
              <w:jc w:val="left"/>
              <w:rPr>
                <w:rFonts w:ascii="Times New Roman" w:hAnsi="Times New Roman" w:cs="Times New Roman"/>
                <w:sz w:val="22"/>
              </w:rPr>
            </w:pPr>
            <w:r w:rsidRPr="00F9469E">
              <w:rPr>
                <w:rFonts w:ascii="Times New Roman" w:hAnsi="Times New Roman" w:cs="Times New Roman"/>
                <w:sz w:val="22"/>
              </w:rPr>
              <w:t xml:space="preserve">обязанности директора </w:t>
            </w:r>
          </w:p>
          <w:p w14:paraId="66C1D4ED" w14:textId="77777777" w:rsidR="00F02C65" w:rsidRPr="00F9469E" w:rsidRDefault="00F02C65" w:rsidP="00683767">
            <w:pPr>
              <w:ind w:firstLine="0"/>
              <w:jc w:val="left"/>
              <w:rPr>
                <w:rFonts w:ascii="Times New Roman" w:hAnsi="Times New Roman" w:cs="Times New Roman"/>
                <w:sz w:val="22"/>
              </w:rPr>
            </w:pPr>
            <w:r w:rsidRPr="00F9469E">
              <w:rPr>
                <w:rFonts w:ascii="Times New Roman" w:hAnsi="Times New Roman" w:cs="Times New Roman"/>
                <w:sz w:val="22"/>
              </w:rPr>
              <w:t xml:space="preserve"> </w:t>
            </w:r>
          </w:p>
          <w:p w14:paraId="35126F80" w14:textId="77777777" w:rsidR="00F02C65" w:rsidRPr="00F9469E" w:rsidRDefault="00F02C65" w:rsidP="00683767">
            <w:pPr>
              <w:ind w:firstLine="0"/>
              <w:jc w:val="right"/>
              <w:rPr>
                <w:rFonts w:ascii="Times New Roman" w:hAnsi="Times New Roman" w:cs="Times New Roman"/>
                <w:sz w:val="22"/>
              </w:rPr>
            </w:pPr>
            <w:r w:rsidRPr="00F9469E">
              <w:rPr>
                <w:rFonts w:ascii="Times New Roman" w:hAnsi="Times New Roman" w:cs="Times New Roman"/>
                <w:sz w:val="22"/>
              </w:rPr>
              <w:t xml:space="preserve">____________________/ Н.М. Марченко/ </w:t>
            </w:r>
          </w:p>
          <w:p w14:paraId="1F4C4E74" w14:textId="77777777" w:rsidR="00F02C65" w:rsidRPr="00F9469E" w:rsidRDefault="00F02C65" w:rsidP="00683767">
            <w:pPr>
              <w:ind w:firstLine="0"/>
              <w:jc w:val="left"/>
              <w:rPr>
                <w:rFonts w:ascii="Times New Roman" w:hAnsi="Times New Roman" w:cs="Times New Roman"/>
                <w:b/>
                <w:sz w:val="22"/>
              </w:rPr>
            </w:pPr>
          </w:p>
        </w:tc>
        <w:tc>
          <w:tcPr>
            <w:tcW w:w="5098" w:type="dxa"/>
          </w:tcPr>
          <w:p w14:paraId="4D6A8085" w14:textId="77777777" w:rsidR="00F02C65" w:rsidRPr="00F9469E" w:rsidRDefault="00F02C65" w:rsidP="00683767">
            <w:pPr>
              <w:ind w:firstLine="0"/>
              <w:jc w:val="left"/>
              <w:rPr>
                <w:rFonts w:ascii="Times New Roman" w:hAnsi="Times New Roman" w:cs="Times New Roman"/>
                <w:sz w:val="22"/>
              </w:rPr>
            </w:pPr>
          </w:p>
          <w:p w14:paraId="09D159FE" w14:textId="77777777" w:rsidR="00F02C65" w:rsidRPr="00F9469E" w:rsidRDefault="00F02C65" w:rsidP="00683767">
            <w:pPr>
              <w:ind w:firstLine="0"/>
              <w:jc w:val="left"/>
              <w:rPr>
                <w:rFonts w:ascii="Times New Roman" w:hAnsi="Times New Roman" w:cs="Times New Roman"/>
                <w:sz w:val="22"/>
              </w:rPr>
            </w:pPr>
            <w:r w:rsidRPr="00F9469E">
              <w:rPr>
                <w:rFonts w:ascii="Times New Roman" w:hAnsi="Times New Roman" w:cs="Times New Roman"/>
                <w:sz w:val="22"/>
              </w:rPr>
              <w:t xml:space="preserve"> </w:t>
            </w:r>
          </w:p>
          <w:p w14:paraId="3F76196D" w14:textId="77777777" w:rsidR="00F02C65" w:rsidRPr="00F9469E" w:rsidRDefault="00F02C65" w:rsidP="00683767">
            <w:pPr>
              <w:ind w:firstLine="0"/>
              <w:jc w:val="left"/>
              <w:rPr>
                <w:rFonts w:ascii="Times New Roman" w:hAnsi="Times New Roman" w:cs="Times New Roman"/>
                <w:sz w:val="22"/>
              </w:rPr>
            </w:pPr>
          </w:p>
          <w:p w14:paraId="30BA2E42" w14:textId="77777777" w:rsidR="00F02C65" w:rsidRPr="00F9469E" w:rsidRDefault="00F02C65" w:rsidP="00683767">
            <w:pPr>
              <w:ind w:firstLine="0"/>
              <w:jc w:val="left"/>
              <w:rPr>
                <w:rFonts w:ascii="Times New Roman" w:hAnsi="Times New Roman" w:cs="Times New Roman"/>
                <w:sz w:val="22"/>
              </w:rPr>
            </w:pPr>
            <w:r w:rsidRPr="00F9469E">
              <w:rPr>
                <w:rFonts w:ascii="Times New Roman" w:hAnsi="Times New Roman" w:cs="Times New Roman"/>
                <w:sz w:val="22"/>
              </w:rPr>
              <w:t xml:space="preserve">__________________/ _______________ / </w:t>
            </w:r>
          </w:p>
          <w:p w14:paraId="718D74A3" w14:textId="77777777" w:rsidR="00F02C65" w:rsidRPr="00F9469E" w:rsidRDefault="00F02C65" w:rsidP="00683767">
            <w:pPr>
              <w:ind w:firstLine="0"/>
              <w:jc w:val="left"/>
              <w:rPr>
                <w:rFonts w:ascii="Times New Roman" w:hAnsi="Times New Roman" w:cs="Times New Roman"/>
                <w:b/>
                <w:sz w:val="22"/>
              </w:rPr>
            </w:pPr>
          </w:p>
        </w:tc>
      </w:tr>
    </w:tbl>
    <w:p w14:paraId="275B55D8" w14:textId="77777777" w:rsidR="00F02C65" w:rsidRDefault="00F02C65" w:rsidP="00F02C65">
      <w:pPr>
        <w:spacing w:line="259" w:lineRule="auto"/>
        <w:ind w:firstLine="0"/>
        <w:jc w:val="left"/>
      </w:pPr>
      <w:r w:rsidRPr="00F7314D">
        <w:t xml:space="preserve"> </w:t>
      </w:r>
    </w:p>
    <w:p w14:paraId="75F918C8" w14:textId="77777777" w:rsidR="00A41CA0" w:rsidRPr="00A41CA0" w:rsidRDefault="00A41CA0" w:rsidP="00F02C65">
      <w:pPr>
        <w:spacing w:line="259" w:lineRule="auto"/>
        <w:ind w:firstLine="0"/>
        <w:jc w:val="left"/>
        <w:rPr>
          <w:rFonts w:ascii="Times New Roman" w:hAnsi="Times New Roman" w:cs="Times New Roman"/>
          <w:sz w:val="22"/>
        </w:rPr>
      </w:pPr>
    </w:p>
    <w:p w14:paraId="70389E46" w14:textId="77777777" w:rsidR="00A41CA0" w:rsidRPr="00A41CA0" w:rsidRDefault="00A41CA0" w:rsidP="00F02C65">
      <w:pPr>
        <w:spacing w:line="259" w:lineRule="auto"/>
        <w:ind w:firstLine="0"/>
        <w:jc w:val="left"/>
        <w:rPr>
          <w:rFonts w:ascii="Times New Roman" w:hAnsi="Times New Roman" w:cs="Times New Roman"/>
          <w:sz w:val="22"/>
        </w:rPr>
      </w:pPr>
    </w:p>
    <w:p w14:paraId="471CD9BE" w14:textId="77777777" w:rsidR="00A41CA0" w:rsidRDefault="00A41CA0" w:rsidP="00F02C65">
      <w:pPr>
        <w:spacing w:line="259" w:lineRule="auto"/>
        <w:ind w:firstLine="0"/>
        <w:jc w:val="left"/>
        <w:rPr>
          <w:rFonts w:ascii="Times New Roman" w:hAnsi="Times New Roman" w:cs="Times New Roman"/>
          <w:sz w:val="22"/>
        </w:rPr>
      </w:pPr>
    </w:p>
    <w:p w14:paraId="38DA20AC" w14:textId="77777777" w:rsidR="00A41CA0" w:rsidRDefault="00A41CA0" w:rsidP="00F02C65">
      <w:pPr>
        <w:spacing w:line="259" w:lineRule="auto"/>
        <w:ind w:firstLine="0"/>
        <w:jc w:val="left"/>
        <w:rPr>
          <w:rFonts w:ascii="Times New Roman" w:hAnsi="Times New Roman" w:cs="Times New Roman"/>
          <w:sz w:val="22"/>
        </w:rPr>
      </w:pPr>
    </w:p>
    <w:p w14:paraId="23242760" w14:textId="77777777" w:rsidR="00A41CA0" w:rsidRDefault="00A41CA0" w:rsidP="00F02C65">
      <w:pPr>
        <w:spacing w:line="259" w:lineRule="auto"/>
        <w:ind w:firstLine="0"/>
        <w:jc w:val="left"/>
        <w:rPr>
          <w:rFonts w:ascii="Times New Roman" w:hAnsi="Times New Roman" w:cs="Times New Roman"/>
          <w:sz w:val="22"/>
        </w:rPr>
      </w:pPr>
    </w:p>
    <w:p w14:paraId="196BF59B" w14:textId="77777777" w:rsidR="00C24E43" w:rsidRDefault="00C24E43" w:rsidP="00F02C65">
      <w:pPr>
        <w:spacing w:line="259" w:lineRule="auto"/>
        <w:ind w:firstLine="0"/>
        <w:jc w:val="left"/>
        <w:rPr>
          <w:rFonts w:ascii="Times New Roman" w:hAnsi="Times New Roman" w:cs="Times New Roman"/>
          <w:sz w:val="22"/>
        </w:rPr>
      </w:pPr>
    </w:p>
    <w:p w14:paraId="52A4DFEC" w14:textId="77777777" w:rsidR="00CA1B43" w:rsidRDefault="00CA1B43" w:rsidP="00917CE0">
      <w:pPr>
        <w:spacing w:line="259" w:lineRule="auto"/>
        <w:ind w:firstLine="0"/>
        <w:jc w:val="right"/>
        <w:rPr>
          <w:rFonts w:ascii="Times New Roman" w:hAnsi="Times New Roman" w:cs="Times New Roman"/>
          <w:sz w:val="22"/>
        </w:rPr>
      </w:pPr>
    </w:p>
    <w:p w14:paraId="423F78B1" w14:textId="77777777" w:rsidR="00A41CA0" w:rsidRPr="00A41CA0" w:rsidRDefault="00A41CA0" w:rsidP="00917CE0">
      <w:pPr>
        <w:ind w:firstLine="0"/>
        <w:jc w:val="right"/>
        <w:rPr>
          <w:rFonts w:ascii="Times New Roman" w:hAnsi="Times New Roman" w:cs="Times New Roman"/>
          <w:sz w:val="22"/>
        </w:rPr>
      </w:pPr>
      <w:r w:rsidRPr="00A41CA0">
        <w:rPr>
          <w:rFonts w:ascii="Times New Roman" w:hAnsi="Times New Roman" w:cs="Times New Roman"/>
          <w:sz w:val="22"/>
        </w:rPr>
        <w:t xml:space="preserve">Приложение № 2  </w:t>
      </w:r>
    </w:p>
    <w:p w14:paraId="1805ED5A" w14:textId="77777777" w:rsidR="00A41CA0" w:rsidRPr="00A41CA0" w:rsidRDefault="00A41CA0" w:rsidP="00A41CA0">
      <w:pPr>
        <w:ind w:left="6237" w:firstLine="0"/>
        <w:jc w:val="right"/>
        <w:rPr>
          <w:rFonts w:ascii="Times New Roman" w:hAnsi="Times New Roman" w:cs="Times New Roman"/>
          <w:sz w:val="22"/>
        </w:rPr>
      </w:pPr>
      <w:r w:rsidRPr="00A41CA0">
        <w:rPr>
          <w:rFonts w:ascii="Times New Roman" w:hAnsi="Times New Roman" w:cs="Times New Roman"/>
          <w:sz w:val="22"/>
        </w:rPr>
        <w:t xml:space="preserve">к Контракту № ___________________ </w:t>
      </w:r>
    </w:p>
    <w:p w14:paraId="366F6160" w14:textId="77777777" w:rsidR="00A41CA0" w:rsidRPr="00A41CA0" w:rsidRDefault="00A41CA0" w:rsidP="00A41CA0">
      <w:pPr>
        <w:ind w:left="6237" w:firstLine="0"/>
        <w:jc w:val="right"/>
        <w:rPr>
          <w:rFonts w:ascii="Times New Roman" w:hAnsi="Times New Roman" w:cs="Times New Roman"/>
          <w:sz w:val="22"/>
        </w:rPr>
      </w:pPr>
      <w:r w:rsidRPr="00A41CA0">
        <w:rPr>
          <w:rFonts w:ascii="Times New Roman" w:hAnsi="Times New Roman" w:cs="Times New Roman"/>
          <w:sz w:val="22"/>
        </w:rPr>
        <w:t>от «___» ______ 2026 г.</w:t>
      </w:r>
    </w:p>
    <w:p w14:paraId="28BD851F" w14:textId="77777777" w:rsidR="00075963" w:rsidRPr="00075963" w:rsidRDefault="00A41CA0" w:rsidP="00075963">
      <w:pPr>
        <w:jc w:val="center"/>
        <w:rPr>
          <w:rFonts w:ascii="Times New Roman" w:hAnsi="Times New Roman" w:cs="Times New Roman"/>
          <w:b/>
          <w:sz w:val="28"/>
          <w:szCs w:val="24"/>
        </w:rPr>
      </w:pPr>
      <w:r w:rsidRPr="00A41CA0">
        <w:rPr>
          <w:rFonts w:ascii="Times New Roman" w:hAnsi="Times New Roman" w:cs="Times New Roman"/>
          <w:sz w:val="22"/>
        </w:rPr>
        <w:t xml:space="preserve"> </w:t>
      </w:r>
      <w:r w:rsidR="00075963" w:rsidRPr="00075963">
        <w:rPr>
          <w:rFonts w:ascii="Times New Roman" w:hAnsi="Times New Roman" w:cs="Times New Roman"/>
          <w:b/>
          <w:sz w:val="28"/>
          <w:szCs w:val="24"/>
        </w:rPr>
        <w:t>Техническое задание</w:t>
      </w:r>
    </w:p>
    <w:p w14:paraId="09A8B3B5" w14:textId="77777777" w:rsidR="00075963" w:rsidRPr="00075963" w:rsidRDefault="00075963" w:rsidP="00075963">
      <w:pPr>
        <w:keepNext/>
        <w:keepLines/>
        <w:ind w:left="98" w:right="94" w:firstLine="0"/>
        <w:jc w:val="center"/>
        <w:outlineLvl w:val="0"/>
        <w:rPr>
          <w:rFonts w:ascii="Times New Roman" w:hAnsi="Times New Roman" w:cs="Times New Roman"/>
          <w:b/>
          <w:sz w:val="28"/>
          <w:szCs w:val="24"/>
        </w:rPr>
      </w:pPr>
      <w:r w:rsidRPr="00075963">
        <w:rPr>
          <w:rFonts w:ascii="Times New Roman" w:hAnsi="Times New Roman" w:cs="Times New Roman"/>
          <w:b/>
          <w:sz w:val="28"/>
          <w:szCs w:val="24"/>
        </w:rPr>
        <w:t>на поставку товара для нужд ФГБУ «ТЦСКР «Озеро Круглое»</w:t>
      </w:r>
      <w:r w:rsidRPr="00075963">
        <w:rPr>
          <w:rFonts w:ascii="Times New Roman" w:hAnsi="Times New Roman" w:cs="Times New Roman"/>
          <w:sz w:val="28"/>
          <w:szCs w:val="24"/>
        </w:rPr>
        <w:t xml:space="preserve"> </w:t>
      </w:r>
    </w:p>
    <w:p w14:paraId="2802D822" w14:textId="77777777" w:rsidR="00075963" w:rsidRPr="00075963" w:rsidRDefault="00075963" w:rsidP="00075963">
      <w:pPr>
        <w:ind w:firstLine="0"/>
        <w:jc w:val="center"/>
        <w:rPr>
          <w:rFonts w:ascii="Times New Roman" w:hAnsi="Times New Roman" w:cs="Times New Roman"/>
          <w:b/>
          <w:sz w:val="24"/>
          <w:szCs w:val="24"/>
        </w:rPr>
      </w:pPr>
    </w:p>
    <w:tbl>
      <w:tblPr>
        <w:tblW w:w="10146" w:type="dxa"/>
        <w:tblInd w:w="55" w:type="dxa"/>
        <w:tblLayout w:type="fixed"/>
        <w:tblCellMar>
          <w:left w:w="10" w:type="dxa"/>
          <w:right w:w="10" w:type="dxa"/>
        </w:tblCellMar>
        <w:tblLook w:val="0000" w:firstRow="0" w:lastRow="0" w:firstColumn="0" w:lastColumn="0" w:noHBand="0" w:noVBand="0"/>
      </w:tblPr>
      <w:tblGrid>
        <w:gridCol w:w="3059"/>
        <w:gridCol w:w="7087"/>
      </w:tblGrid>
      <w:tr w:rsidR="00075963" w:rsidRPr="00075963" w14:paraId="1F01D114" w14:textId="77777777" w:rsidTr="005A0EBD">
        <w:tc>
          <w:tcPr>
            <w:tcW w:w="3059"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102A5EBB" w14:textId="77777777" w:rsidR="00075963" w:rsidRPr="00075963" w:rsidRDefault="00075963" w:rsidP="00075963">
            <w:pPr>
              <w:widowControl w:val="0"/>
              <w:suppressLineNumbers/>
              <w:ind w:firstLine="0"/>
              <w:jc w:val="center"/>
              <w:textAlignment w:val="baseline"/>
              <w:rPr>
                <w:rFonts w:ascii="Times New Roman" w:hAnsi="Times New Roman"/>
                <w:b/>
                <w:bCs/>
                <w:sz w:val="24"/>
                <w:szCs w:val="24"/>
              </w:rPr>
            </w:pPr>
            <w:r w:rsidRPr="00075963">
              <w:rPr>
                <w:rFonts w:ascii="Times New Roman" w:hAnsi="Times New Roman"/>
                <w:b/>
                <w:bCs/>
                <w:sz w:val="24"/>
                <w:szCs w:val="24"/>
              </w:rPr>
              <w:t>Перечень основных требований</w:t>
            </w:r>
          </w:p>
        </w:tc>
        <w:tc>
          <w:tcPr>
            <w:tcW w:w="708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480DF42" w14:textId="77777777" w:rsidR="00075963" w:rsidRPr="00075963" w:rsidRDefault="00075963" w:rsidP="00075963">
            <w:pPr>
              <w:widowControl w:val="0"/>
              <w:suppressLineNumbers/>
              <w:ind w:firstLine="0"/>
              <w:jc w:val="center"/>
              <w:textAlignment w:val="baseline"/>
              <w:rPr>
                <w:rFonts w:ascii="Times New Roman" w:hAnsi="Times New Roman"/>
                <w:b/>
                <w:bCs/>
                <w:sz w:val="24"/>
                <w:szCs w:val="24"/>
              </w:rPr>
            </w:pPr>
            <w:r w:rsidRPr="00075963">
              <w:rPr>
                <w:rFonts w:ascii="Times New Roman" w:hAnsi="Times New Roman"/>
                <w:b/>
                <w:bCs/>
                <w:sz w:val="24"/>
                <w:szCs w:val="24"/>
              </w:rPr>
              <w:t>Содержание требований</w:t>
            </w:r>
          </w:p>
        </w:tc>
      </w:tr>
      <w:tr w:rsidR="00075963" w:rsidRPr="00075963" w14:paraId="53CC43AE" w14:textId="77777777" w:rsidTr="005A0EBD">
        <w:tc>
          <w:tcPr>
            <w:tcW w:w="3059" w:type="dxa"/>
            <w:tcBorders>
              <w:left w:val="single" w:sz="4" w:space="0" w:color="000000"/>
              <w:bottom w:val="single" w:sz="4" w:space="0" w:color="000000"/>
            </w:tcBorders>
            <w:shd w:val="clear" w:color="auto" w:fill="auto"/>
            <w:tcMar>
              <w:top w:w="55" w:type="dxa"/>
              <w:left w:w="55" w:type="dxa"/>
              <w:bottom w:w="55" w:type="dxa"/>
              <w:right w:w="55" w:type="dxa"/>
            </w:tcMar>
          </w:tcPr>
          <w:p w14:paraId="23BEA789" w14:textId="77777777" w:rsidR="00075963" w:rsidRPr="00075963" w:rsidRDefault="00075963" w:rsidP="00075963">
            <w:pPr>
              <w:widowControl w:val="0"/>
              <w:suppressLineNumbers/>
              <w:ind w:firstLine="26"/>
              <w:textAlignment w:val="baseline"/>
              <w:rPr>
                <w:rFonts w:ascii="Times New Roman" w:hAnsi="Times New Roman"/>
                <w:b/>
                <w:bCs/>
                <w:sz w:val="24"/>
                <w:szCs w:val="24"/>
              </w:rPr>
            </w:pPr>
            <w:r w:rsidRPr="00075963">
              <w:rPr>
                <w:rFonts w:ascii="Times New Roman" w:hAnsi="Times New Roman"/>
                <w:b/>
                <w:bCs/>
                <w:sz w:val="24"/>
                <w:szCs w:val="24"/>
              </w:rPr>
              <w:t>1. Заказчик</w:t>
            </w:r>
          </w:p>
        </w:tc>
        <w:tc>
          <w:tcPr>
            <w:tcW w:w="708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42E003E" w14:textId="77777777" w:rsidR="00075963" w:rsidRPr="00075963" w:rsidRDefault="00075963" w:rsidP="00075963">
            <w:pPr>
              <w:widowControl w:val="0"/>
              <w:suppressLineNumbers/>
              <w:ind w:firstLine="0"/>
              <w:textAlignment w:val="baseline"/>
              <w:rPr>
                <w:rFonts w:ascii="Times New Roman" w:hAnsi="Times New Roman"/>
                <w:sz w:val="24"/>
                <w:szCs w:val="24"/>
              </w:rPr>
            </w:pPr>
            <w:r w:rsidRPr="00075963">
              <w:rPr>
                <w:rFonts w:ascii="Times New Roman" w:hAnsi="Times New Roman"/>
                <w:sz w:val="24"/>
                <w:szCs w:val="24"/>
              </w:rPr>
              <w:t>Федеральное государственное бюджетное учреждение «Тренировочный центр сборных команд России «Озеро Круглое» (далее – ФГБУ «ТЦСКР «Озеро Круглое»)</w:t>
            </w:r>
          </w:p>
        </w:tc>
      </w:tr>
      <w:tr w:rsidR="00075963" w:rsidRPr="00075963" w14:paraId="715F11DC" w14:textId="77777777" w:rsidTr="005A0EBD">
        <w:tc>
          <w:tcPr>
            <w:tcW w:w="3059" w:type="dxa"/>
            <w:tcBorders>
              <w:left w:val="single" w:sz="4" w:space="0" w:color="000000"/>
              <w:bottom w:val="single" w:sz="4" w:space="0" w:color="000000"/>
            </w:tcBorders>
            <w:shd w:val="clear" w:color="auto" w:fill="auto"/>
            <w:tcMar>
              <w:top w:w="55" w:type="dxa"/>
              <w:left w:w="55" w:type="dxa"/>
              <w:bottom w:w="55" w:type="dxa"/>
              <w:right w:w="55" w:type="dxa"/>
            </w:tcMar>
          </w:tcPr>
          <w:p w14:paraId="5E4D5F66" w14:textId="77777777" w:rsidR="00075963" w:rsidRPr="00075963" w:rsidRDefault="00075963" w:rsidP="00075963">
            <w:pPr>
              <w:widowControl w:val="0"/>
              <w:suppressLineNumbers/>
              <w:ind w:firstLine="26"/>
              <w:textAlignment w:val="baseline"/>
              <w:rPr>
                <w:rFonts w:ascii="Times New Roman" w:hAnsi="Times New Roman"/>
                <w:b/>
                <w:bCs/>
                <w:sz w:val="24"/>
                <w:szCs w:val="24"/>
              </w:rPr>
            </w:pPr>
            <w:r w:rsidRPr="00075963">
              <w:rPr>
                <w:rFonts w:ascii="Times New Roman" w:hAnsi="Times New Roman"/>
                <w:b/>
                <w:bCs/>
                <w:sz w:val="24"/>
                <w:szCs w:val="24"/>
              </w:rPr>
              <w:t>2. Адрес Заказчика</w:t>
            </w:r>
          </w:p>
        </w:tc>
        <w:tc>
          <w:tcPr>
            <w:tcW w:w="708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5951A930" w14:textId="77777777" w:rsidR="00075963" w:rsidRPr="00075963" w:rsidRDefault="00075963" w:rsidP="00075963">
            <w:pPr>
              <w:ind w:firstLine="0"/>
              <w:textAlignment w:val="baseline"/>
              <w:rPr>
                <w:rFonts w:ascii="Times New Roman" w:hAnsi="Times New Roman"/>
                <w:sz w:val="24"/>
                <w:szCs w:val="24"/>
              </w:rPr>
            </w:pPr>
            <w:r w:rsidRPr="00075963">
              <w:rPr>
                <w:rFonts w:ascii="Times New Roman" w:hAnsi="Times New Roman"/>
                <w:sz w:val="24"/>
                <w:szCs w:val="24"/>
              </w:rPr>
              <w:t>Московская область, Дмитровский муниципальный округ,</w:t>
            </w:r>
          </w:p>
          <w:p w14:paraId="2CD48E2D" w14:textId="77777777" w:rsidR="00075963" w:rsidRPr="00075963" w:rsidRDefault="00075963" w:rsidP="00075963">
            <w:pPr>
              <w:ind w:firstLine="0"/>
              <w:textAlignment w:val="baseline"/>
              <w:rPr>
                <w:rFonts w:ascii="Times New Roman" w:hAnsi="Times New Roman"/>
                <w:sz w:val="24"/>
                <w:szCs w:val="24"/>
              </w:rPr>
            </w:pPr>
            <w:r w:rsidRPr="00075963">
              <w:rPr>
                <w:rFonts w:ascii="Times New Roman" w:hAnsi="Times New Roman"/>
                <w:sz w:val="24"/>
                <w:szCs w:val="24"/>
              </w:rPr>
              <w:t>д. Агафониха вл. 300</w:t>
            </w:r>
          </w:p>
        </w:tc>
      </w:tr>
      <w:tr w:rsidR="00075963" w:rsidRPr="00075963" w14:paraId="5C0035E4" w14:textId="77777777" w:rsidTr="005A0EBD">
        <w:tc>
          <w:tcPr>
            <w:tcW w:w="3059" w:type="dxa"/>
            <w:tcBorders>
              <w:left w:val="single" w:sz="4" w:space="0" w:color="000000"/>
              <w:bottom w:val="single" w:sz="4" w:space="0" w:color="000000"/>
            </w:tcBorders>
            <w:shd w:val="clear" w:color="auto" w:fill="auto"/>
            <w:tcMar>
              <w:top w:w="55" w:type="dxa"/>
              <w:left w:w="55" w:type="dxa"/>
              <w:bottom w:w="55" w:type="dxa"/>
              <w:right w:w="55" w:type="dxa"/>
            </w:tcMar>
          </w:tcPr>
          <w:p w14:paraId="673D29FE" w14:textId="77777777" w:rsidR="00075963" w:rsidRPr="00075963" w:rsidRDefault="00075963" w:rsidP="00075963">
            <w:pPr>
              <w:widowControl w:val="0"/>
              <w:suppressLineNumbers/>
              <w:ind w:firstLine="26"/>
              <w:textAlignment w:val="baseline"/>
              <w:rPr>
                <w:rFonts w:ascii="Times New Roman" w:hAnsi="Times New Roman"/>
                <w:b/>
                <w:bCs/>
                <w:sz w:val="24"/>
                <w:szCs w:val="24"/>
              </w:rPr>
            </w:pPr>
            <w:r w:rsidRPr="00075963">
              <w:rPr>
                <w:rFonts w:ascii="Times New Roman" w:hAnsi="Times New Roman"/>
                <w:b/>
                <w:bCs/>
                <w:sz w:val="24"/>
                <w:szCs w:val="24"/>
              </w:rPr>
              <w:t>3. Адрес поставки товара</w:t>
            </w:r>
          </w:p>
        </w:tc>
        <w:tc>
          <w:tcPr>
            <w:tcW w:w="708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3080E5E4" w14:textId="77777777" w:rsidR="00075963" w:rsidRPr="00075963" w:rsidRDefault="00075963" w:rsidP="00075963">
            <w:pPr>
              <w:widowControl w:val="0"/>
              <w:suppressLineNumbers/>
              <w:ind w:firstLine="0"/>
              <w:textAlignment w:val="baseline"/>
              <w:rPr>
                <w:rFonts w:ascii="Times New Roman" w:hAnsi="Times New Roman"/>
                <w:sz w:val="24"/>
                <w:szCs w:val="24"/>
              </w:rPr>
            </w:pPr>
            <w:r w:rsidRPr="00075963">
              <w:rPr>
                <w:rFonts w:ascii="Times New Roman" w:hAnsi="Times New Roman"/>
                <w:sz w:val="24"/>
                <w:szCs w:val="24"/>
              </w:rPr>
              <w:t xml:space="preserve">141895, Московская область, Дмитровский муниципальный </w:t>
            </w:r>
            <w:proofErr w:type="gramStart"/>
            <w:r w:rsidRPr="00075963">
              <w:rPr>
                <w:rFonts w:ascii="Times New Roman" w:hAnsi="Times New Roman"/>
                <w:sz w:val="24"/>
                <w:szCs w:val="24"/>
              </w:rPr>
              <w:t xml:space="preserve">округ,   </w:t>
            </w:r>
            <w:proofErr w:type="gramEnd"/>
            <w:r w:rsidRPr="00075963">
              <w:rPr>
                <w:rFonts w:ascii="Times New Roman" w:hAnsi="Times New Roman"/>
                <w:sz w:val="24"/>
                <w:szCs w:val="24"/>
              </w:rPr>
              <w:t xml:space="preserve">                   д. Агафониха вл. 300, ФГБУ «ТЦСКР «Озеро Круглое»</w:t>
            </w:r>
          </w:p>
        </w:tc>
      </w:tr>
      <w:tr w:rsidR="00075963" w:rsidRPr="00075963" w14:paraId="78DA7268" w14:textId="77777777" w:rsidTr="005A0EBD">
        <w:tc>
          <w:tcPr>
            <w:tcW w:w="3059" w:type="dxa"/>
            <w:tcBorders>
              <w:left w:val="single" w:sz="4" w:space="0" w:color="000000"/>
              <w:bottom w:val="single" w:sz="4" w:space="0" w:color="000000"/>
            </w:tcBorders>
            <w:shd w:val="clear" w:color="auto" w:fill="auto"/>
            <w:tcMar>
              <w:top w:w="55" w:type="dxa"/>
              <w:left w:w="55" w:type="dxa"/>
              <w:bottom w:w="55" w:type="dxa"/>
              <w:right w:w="55" w:type="dxa"/>
            </w:tcMar>
          </w:tcPr>
          <w:p w14:paraId="0F205269" w14:textId="77777777" w:rsidR="00075963" w:rsidRPr="00075963" w:rsidRDefault="00075963" w:rsidP="00075963">
            <w:pPr>
              <w:widowControl w:val="0"/>
              <w:suppressLineNumbers/>
              <w:ind w:firstLine="26"/>
              <w:textAlignment w:val="baseline"/>
              <w:rPr>
                <w:rFonts w:ascii="Times New Roman" w:hAnsi="Times New Roman"/>
                <w:b/>
                <w:bCs/>
                <w:sz w:val="24"/>
                <w:szCs w:val="24"/>
              </w:rPr>
            </w:pPr>
            <w:r w:rsidRPr="00075963">
              <w:rPr>
                <w:rFonts w:ascii="Times New Roman" w:hAnsi="Times New Roman"/>
                <w:b/>
                <w:bCs/>
                <w:sz w:val="24"/>
                <w:szCs w:val="24"/>
              </w:rPr>
              <w:t>4. Требования к товару</w:t>
            </w:r>
          </w:p>
        </w:tc>
        <w:tc>
          <w:tcPr>
            <w:tcW w:w="708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6062CCE" w14:textId="77777777" w:rsidR="00075963" w:rsidRPr="00075963" w:rsidRDefault="00075963" w:rsidP="00075963">
            <w:pPr>
              <w:widowControl w:val="0"/>
              <w:suppressLineNumbers/>
              <w:ind w:firstLine="9"/>
              <w:textAlignment w:val="baseline"/>
              <w:rPr>
                <w:rFonts w:ascii="Times New Roman" w:hAnsi="Times New Roman"/>
                <w:sz w:val="24"/>
                <w:szCs w:val="24"/>
              </w:rPr>
            </w:pPr>
            <w:r w:rsidRPr="00075963">
              <w:rPr>
                <w:rFonts w:ascii="Times New Roman" w:hAnsi="Times New Roman"/>
                <w:sz w:val="24"/>
                <w:szCs w:val="24"/>
              </w:rPr>
              <w:t xml:space="preserve">Наименование, количество, а также технические характеристики товара согласно Приложению №1 к настоящему техническому заданию. </w:t>
            </w:r>
          </w:p>
          <w:p w14:paraId="15F1D08D" w14:textId="77777777" w:rsidR="00075963" w:rsidRPr="00075963" w:rsidRDefault="00075963" w:rsidP="00075963">
            <w:pPr>
              <w:widowControl w:val="0"/>
              <w:suppressLineNumbers/>
              <w:ind w:firstLine="9"/>
              <w:textAlignment w:val="baseline"/>
              <w:rPr>
                <w:rFonts w:ascii="Times New Roman" w:hAnsi="Times New Roman"/>
                <w:sz w:val="24"/>
                <w:szCs w:val="24"/>
              </w:rPr>
            </w:pPr>
            <w:r w:rsidRPr="00075963">
              <w:rPr>
                <w:rFonts w:ascii="Times New Roman" w:hAnsi="Times New Roman"/>
                <w:sz w:val="24"/>
                <w:szCs w:val="24"/>
              </w:rPr>
              <w:t>Поставка товара должна быть строго в соответствии                                   с характеристиками.</w:t>
            </w:r>
          </w:p>
        </w:tc>
      </w:tr>
      <w:tr w:rsidR="00075963" w:rsidRPr="00075963" w14:paraId="10364027" w14:textId="77777777" w:rsidTr="005A0EBD">
        <w:tc>
          <w:tcPr>
            <w:tcW w:w="3059" w:type="dxa"/>
            <w:tcBorders>
              <w:left w:val="single" w:sz="4" w:space="0" w:color="000000"/>
              <w:bottom w:val="single" w:sz="4" w:space="0" w:color="000000"/>
            </w:tcBorders>
            <w:shd w:val="clear" w:color="auto" w:fill="auto"/>
            <w:tcMar>
              <w:top w:w="55" w:type="dxa"/>
              <w:left w:w="55" w:type="dxa"/>
              <w:bottom w:w="55" w:type="dxa"/>
              <w:right w:w="55" w:type="dxa"/>
            </w:tcMar>
          </w:tcPr>
          <w:p w14:paraId="6F640108" w14:textId="77777777" w:rsidR="00075963" w:rsidRPr="00075963" w:rsidRDefault="00075963" w:rsidP="00075963">
            <w:pPr>
              <w:widowControl w:val="0"/>
              <w:suppressLineNumbers/>
              <w:ind w:firstLine="26"/>
              <w:textAlignment w:val="baseline"/>
              <w:rPr>
                <w:rFonts w:ascii="Times New Roman" w:hAnsi="Times New Roman"/>
                <w:b/>
                <w:bCs/>
                <w:sz w:val="24"/>
                <w:szCs w:val="24"/>
              </w:rPr>
            </w:pPr>
            <w:r w:rsidRPr="00075963">
              <w:rPr>
                <w:rFonts w:ascii="Times New Roman" w:hAnsi="Times New Roman"/>
                <w:b/>
                <w:bCs/>
                <w:sz w:val="24"/>
                <w:szCs w:val="24"/>
              </w:rPr>
              <w:t>5. Назначение товара и цель его использования</w:t>
            </w:r>
          </w:p>
        </w:tc>
        <w:tc>
          <w:tcPr>
            <w:tcW w:w="708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A88767B" w14:textId="77777777" w:rsidR="00075963" w:rsidRPr="00075963" w:rsidRDefault="00075963" w:rsidP="00075963">
            <w:pPr>
              <w:ind w:firstLine="9"/>
              <w:textAlignment w:val="baseline"/>
              <w:rPr>
                <w:sz w:val="24"/>
                <w:szCs w:val="24"/>
              </w:rPr>
            </w:pPr>
            <w:r w:rsidRPr="00075963">
              <w:rPr>
                <w:rFonts w:ascii="Times New Roman" w:hAnsi="Times New Roman"/>
                <w:sz w:val="24"/>
                <w:szCs w:val="24"/>
              </w:rPr>
              <w:t>Обеспечение</w:t>
            </w:r>
            <w:r w:rsidRPr="00075963">
              <w:rPr>
                <w:rFonts w:ascii="Times New Roman" w:hAnsi="Times New Roman" w:hint="eastAsia"/>
                <w:sz w:val="24"/>
                <w:szCs w:val="24"/>
              </w:rPr>
              <w:t xml:space="preserve"> бесперебойной работы электрооборудования и систем электроснабжения</w:t>
            </w:r>
            <w:r w:rsidRPr="00075963">
              <w:rPr>
                <w:rFonts w:ascii="Times New Roman" w:hAnsi="Times New Roman"/>
                <w:sz w:val="24"/>
                <w:szCs w:val="24"/>
              </w:rPr>
              <w:t xml:space="preserve"> ФГБУ «ТЦСКР «Озеро Круглое».</w:t>
            </w:r>
          </w:p>
        </w:tc>
      </w:tr>
      <w:tr w:rsidR="00075963" w:rsidRPr="00075963" w14:paraId="24A9644B" w14:textId="77777777" w:rsidTr="005A0EBD">
        <w:tc>
          <w:tcPr>
            <w:tcW w:w="3059" w:type="dxa"/>
            <w:tcBorders>
              <w:left w:val="single" w:sz="4" w:space="0" w:color="000000"/>
              <w:bottom w:val="single" w:sz="4" w:space="0" w:color="000000"/>
            </w:tcBorders>
            <w:shd w:val="clear" w:color="auto" w:fill="auto"/>
            <w:tcMar>
              <w:top w:w="55" w:type="dxa"/>
              <w:left w:w="55" w:type="dxa"/>
              <w:bottom w:w="55" w:type="dxa"/>
              <w:right w:w="55" w:type="dxa"/>
            </w:tcMar>
          </w:tcPr>
          <w:p w14:paraId="0C47C820" w14:textId="77777777" w:rsidR="00075963" w:rsidRPr="00075963" w:rsidRDefault="00075963" w:rsidP="00075963">
            <w:pPr>
              <w:widowControl w:val="0"/>
              <w:suppressLineNumbers/>
              <w:ind w:firstLine="26"/>
              <w:textAlignment w:val="baseline"/>
              <w:rPr>
                <w:rFonts w:ascii="Times New Roman" w:hAnsi="Times New Roman"/>
                <w:b/>
                <w:bCs/>
                <w:sz w:val="24"/>
                <w:szCs w:val="24"/>
              </w:rPr>
            </w:pPr>
            <w:r w:rsidRPr="00075963">
              <w:rPr>
                <w:rFonts w:ascii="Times New Roman" w:hAnsi="Times New Roman"/>
                <w:b/>
                <w:bCs/>
                <w:sz w:val="24"/>
                <w:szCs w:val="24"/>
              </w:rPr>
              <w:t>6. Условия поставки товара</w:t>
            </w:r>
          </w:p>
        </w:tc>
        <w:tc>
          <w:tcPr>
            <w:tcW w:w="708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38D530B1" w14:textId="77777777" w:rsidR="00075963" w:rsidRPr="00075963" w:rsidRDefault="00075963" w:rsidP="00075963">
            <w:pPr>
              <w:widowControl w:val="0"/>
              <w:suppressLineNumbers/>
              <w:ind w:firstLine="0"/>
              <w:textAlignment w:val="baseline"/>
              <w:rPr>
                <w:rFonts w:ascii="Times New Roman" w:hAnsi="Times New Roman"/>
                <w:sz w:val="24"/>
                <w:szCs w:val="24"/>
              </w:rPr>
            </w:pPr>
            <w:r w:rsidRPr="00075963">
              <w:rPr>
                <w:rFonts w:ascii="Times New Roman" w:hAnsi="Times New Roman"/>
                <w:sz w:val="24"/>
                <w:szCs w:val="24"/>
              </w:rPr>
              <w:t>Поставка товара осуществляется транспортом Поставщика на условиях: «Доставка на адрес поставки товара». Поставщик обязан заранее предупредить Заказчика о дате и времени поставки товара. Доставка товара осуществляется силами и за счет Поставщика в один этап. Доставка осуществляется в рабочие дни (понедельник – четверг с 9.00 до 16.00 часов, в пятницу с 9.00 до 15.00 часов МСК).</w:t>
            </w:r>
          </w:p>
          <w:p w14:paraId="65B9D190" w14:textId="77777777" w:rsidR="00075963" w:rsidRPr="00075963" w:rsidRDefault="00075963" w:rsidP="00075963">
            <w:pPr>
              <w:widowControl w:val="0"/>
              <w:suppressLineNumbers/>
              <w:ind w:firstLine="9"/>
              <w:textAlignment w:val="baseline"/>
              <w:rPr>
                <w:rFonts w:ascii="Times New Roman" w:hAnsi="Times New Roman"/>
                <w:sz w:val="24"/>
                <w:szCs w:val="24"/>
              </w:rPr>
            </w:pPr>
            <w:r w:rsidRPr="00075963">
              <w:rPr>
                <w:rFonts w:ascii="Times New Roman" w:hAnsi="Times New Roman"/>
                <w:sz w:val="24"/>
                <w:szCs w:val="24"/>
              </w:rPr>
              <w:t xml:space="preserve">Товар должен быть упакован таким образом, чтобы </w:t>
            </w:r>
            <w:proofErr w:type="gramStart"/>
            <w:r w:rsidRPr="00075963">
              <w:rPr>
                <w:rFonts w:ascii="Times New Roman" w:hAnsi="Times New Roman"/>
                <w:sz w:val="24"/>
                <w:szCs w:val="24"/>
              </w:rPr>
              <w:t>исключить  повреждение</w:t>
            </w:r>
            <w:proofErr w:type="gramEnd"/>
            <w:r w:rsidRPr="00075963">
              <w:rPr>
                <w:rFonts w:ascii="Times New Roman" w:hAnsi="Times New Roman"/>
                <w:sz w:val="24"/>
                <w:szCs w:val="24"/>
              </w:rPr>
              <w:t>, уничтожение или доступ третьих лиц в период времени до передачи товара Заказчику.</w:t>
            </w:r>
          </w:p>
        </w:tc>
      </w:tr>
      <w:tr w:rsidR="00075963" w:rsidRPr="00075963" w14:paraId="6435B419" w14:textId="77777777" w:rsidTr="005A0EBD">
        <w:tc>
          <w:tcPr>
            <w:tcW w:w="3059" w:type="dxa"/>
            <w:tcBorders>
              <w:left w:val="single" w:sz="4" w:space="0" w:color="000000"/>
              <w:bottom w:val="single" w:sz="4" w:space="0" w:color="000000"/>
            </w:tcBorders>
            <w:shd w:val="clear" w:color="auto" w:fill="auto"/>
            <w:tcMar>
              <w:top w:w="55" w:type="dxa"/>
              <w:left w:w="55" w:type="dxa"/>
              <w:bottom w:w="55" w:type="dxa"/>
              <w:right w:w="55" w:type="dxa"/>
            </w:tcMar>
          </w:tcPr>
          <w:p w14:paraId="11796911" w14:textId="77777777" w:rsidR="00075963" w:rsidRPr="00075963" w:rsidRDefault="00075963" w:rsidP="00075963">
            <w:pPr>
              <w:widowControl w:val="0"/>
              <w:suppressLineNumbers/>
              <w:ind w:firstLine="26"/>
              <w:textAlignment w:val="baseline"/>
              <w:rPr>
                <w:rFonts w:ascii="Times New Roman" w:hAnsi="Times New Roman"/>
                <w:b/>
                <w:bCs/>
                <w:sz w:val="24"/>
                <w:szCs w:val="24"/>
              </w:rPr>
            </w:pPr>
            <w:r w:rsidRPr="00075963">
              <w:rPr>
                <w:rFonts w:ascii="Times New Roman" w:hAnsi="Times New Roman"/>
                <w:b/>
                <w:bCs/>
                <w:sz w:val="24"/>
                <w:szCs w:val="24"/>
              </w:rPr>
              <w:t>7. Срок поставки товара</w:t>
            </w:r>
          </w:p>
        </w:tc>
        <w:tc>
          <w:tcPr>
            <w:tcW w:w="7087"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9C06027" w14:textId="77777777" w:rsidR="00075963" w:rsidRPr="00075963" w:rsidRDefault="00075963" w:rsidP="00075963">
            <w:pPr>
              <w:widowControl w:val="0"/>
              <w:suppressLineNumbers/>
              <w:ind w:firstLine="9"/>
              <w:textAlignment w:val="baseline"/>
              <w:rPr>
                <w:sz w:val="24"/>
                <w:szCs w:val="24"/>
              </w:rPr>
            </w:pPr>
            <w:r w:rsidRPr="00075963">
              <w:rPr>
                <w:rFonts w:ascii="Times New Roman" w:hAnsi="Times New Roman"/>
                <w:sz w:val="24"/>
                <w:szCs w:val="24"/>
              </w:rPr>
              <w:t>С даты подписания Контракта в течение 10 рабочих дней</w:t>
            </w:r>
          </w:p>
        </w:tc>
      </w:tr>
      <w:tr w:rsidR="00075963" w:rsidRPr="00075963" w14:paraId="4E2005D4" w14:textId="77777777" w:rsidTr="005A0EBD">
        <w:tc>
          <w:tcPr>
            <w:tcW w:w="3059" w:type="dxa"/>
            <w:tcBorders>
              <w:top w:val="single" w:sz="4" w:space="0" w:color="000000"/>
              <w:left w:val="single" w:sz="4" w:space="0" w:color="000000"/>
              <w:bottom w:val="single" w:sz="4" w:space="0" w:color="auto"/>
            </w:tcBorders>
            <w:shd w:val="clear" w:color="auto" w:fill="auto"/>
            <w:tcMar>
              <w:top w:w="55" w:type="dxa"/>
              <w:left w:w="55" w:type="dxa"/>
              <w:bottom w:w="55" w:type="dxa"/>
              <w:right w:w="55" w:type="dxa"/>
            </w:tcMar>
          </w:tcPr>
          <w:p w14:paraId="7B4B0DB4" w14:textId="77777777" w:rsidR="00075963" w:rsidRPr="00075963" w:rsidRDefault="00075963" w:rsidP="00075963">
            <w:pPr>
              <w:widowControl w:val="0"/>
              <w:suppressLineNumbers/>
              <w:ind w:firstLine="26"/>
              <w:textAlignment w:val="baseline"/>
              <w:rPr>
                <w:rFonts w:ascii="Times New Roman" w:hAnsi="Times New Roman"/>
                <w:b/>
                <w:bCs/>
                <w:sz w:val="24"/>
                <w:szCs w:val="24"/>
              </w:rPr>
            </w:pPr>
            <w:r w:rsidRPr="00075963">
              <w:rPr>
                <w:rFonts w:ascii="Times New Roman" w:hAnsi="Times New Roman"/>
                <w:b/>
                <w:bCs/>
                <w:sz w:val="24"/>
                <w:szCs w:val="24"/>
              </w:rPr>
              <w:t>8. Порядок оплаты</w:t>
            </w:r>
          </w:p>
        </w:tc>
        <w:tc>
          <w:tcPr>
            <w:tcW w:w="7087" w:type="dxa"/>
            <w:tcBorders>
              <w:top w:val="single" w:sz="4" w:space="0" w:color="000000"/>
              <w:left w:val="single" w:sz="4" w:space="0" w:color="000000"/>
              <w:bottom w:val="single" w:sz="4" w:space="0" w:color="auto"/>
              <w:right w:val="single" w:sz="4" w:space="0" w:color="000000"/>
            </w:tcBorders>
            <w:shd w:val="clear" w:color="auto" w:fill="auto"/>
            <w:tcMar>
              <w:top w:w="55" w:type="dxa"/>
              <w:left w:w="55" w:type="dxa"/>
              <w:bottom w:w="55" w:type="dxa"/>
              <w:right w:w="55" w:type="dxa"/>
            </w:tcMar>
          </w:tcPr>
          <w:p w14:paraId="09599E71" w14:textId="77777777" w:rsidR="00075963" w:rsidRPr="00075963" w:rsidRDefault="00075963" w:rsidP="00075963">
            <w:pPr>
              <w:widowControl w:val="0"/>
              <w:suppressLineNumbers/>
              <w:ind w:firstLine="9"/>
              <w:textAlignment w:val="baseline"/>
              <w:rPr>
                <w:rFonts w:ascii="Times New Roman" w:hAnsi="Times New Roman"/>
                <w:sz w:val="24"/>
                <w:szCs w:val="24"/>
              </w:rPr>
            </w:pPr>
            <w:r w:rsidRPr="00075963">
              <w:rPr>
                <w:rFonts w:ascii="Times New Roman" w:hAnsi="Times New Roman"/>
                <w:sz w:val="24"/>
                <w:szCs w:val="24"/>
              </w:rPr>
              <w:t>Исполнитель предоставляет Заказчику документы на оплату: счет, счет-фактуру в течение 3 (трех) рабочих дней с момента получения товара Заказчиком.</w:t>
            </w:r>
          </w:p>
        </w:tc>
      </w:tr>
      <w:tr w:rsidR="00075963" w:rsidRPr="00075963" w14:paraId="480096F0" w14:textId="77777777" w:rsidTr="005A0EBD">
        <w:tc>
          <w:tcPr>
            <w:tcW w:w="3059" w:type="dxa"/>
            <w:tcBorders>
              <w:top w:val="single" w:sz="4" w:space="0" w:color="auto"/>
              <w:left w:val="single" w:sz="4" w:space="0" w:color="000000"/>
              <w:bottom w:val="single" w:sz="4" w:space="0" w:color="000000"/>
            </w:tcBorders>
            <w:shd w:val="clear" w:color="auto" w:fill="auto"/>
            <w:tcMar>
              <w:top w:w="55" w:type="dxa"/>
              <w:left w:w="55" w:type="dxa"/>
              <w:bottom w:w="55" w:type="dxa"/>
              <w:right w:w="55" w:type="dxa"/>
            </w:tcMar>
          </w:tcPr>
          <w:p w14:paraId="3D8C795F" w14:textId="77777777" w:rsidR="00075963" w:rsidRPr="00075963" w:rsidRDefault="00075963" w:rsidP="00075963">
            <w:pPr>
              <w:widowControl w:val="0"/>
              <w:suppressLineNumbers/>
              <w:ind w:firstLine="26"/>
              <w:textAlignment w:val="baseline"/>
              <w:rPr>
                <w:rFonts w:ascii="Times New Roman" w:hAnsi="Times New Roman"/>
                <w:b/>
                <w:bCs/>
                <w:sz w:val="24"/>
                <w:szCs w:val="24"/>
              </w:rPr>
            </w:pPr>
            <w:r w:rsidRPr="00075963">
              <w:rPr>
                <w:rFonts w:ascii="Times New Roman" w:hAnsi="Times New Roman" w:cs="Times New Roman"/>
                <w:b/>
                <w:sz w:val="24"/>
                <w:szCs w:val="24"/>
              </w:rPr>
              <w:t>9. Гарантийный срок</w:t>
            </w:r>
          </w:p>
        </w:tc>
        <w:tc>
          <w:tcPr>
            <w:tcW w:w="7087" w:type="dxa"/>
            <w:tcBorders>
              <w:top w:val="single" w:sz="4" w:space="0" w:color="auto"/>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511905CE" w14:textId="77777777" w:rsidR="00075963" w:rsidRPr="00075963" w:rsidRDefault="00075963" w:rsidP="00075963">
            <w:pPr>
              <w:widowControl w:val="0"/>
              <w:suppressLineNumbers/>
              <w:ind w:firstLine="0"/>
              <w:textAlignment w:val="baseline"/>
              <w:rPr>
                <w:rFonts w:ascii="Times New Roman" w:hAnsi="Times New Roman"/>
                <w:sz w:val="24"/>
                <w:szCs w:val="24"/>
              </w:rPr>
            </w:pPr>
            <w:r w:rsidRPr="00075963">
              <w:rPr>
                <w:rFonts w:ascii="Times New Roman" w:hAnsi="Times New Roman"/>
                <w:sz w:val="24"/>
                <w:szCs w:val="24"/>
              </w:rPr>
              <w:t xml:space="preserve">Не менее 12 месяцев с даты подписания Акта приема-передачи Товара. </w:t>
            </w:r>
          </w:p>
        </w:tc>
      </w:tr>
    </w:tbl>
    <w:p w14:paraId="59AB4CA1" w14:textId="77777777" w:rsidR="00075963" w:rsidRPr="00075963" w:rsidRDefault="00075963" w:rsidP="00075963">
      <w:pPr>
        <w:suppressAutoHyphens/>
        <w:autoSpaceDN w:val="0"/>
        <w:spacing w:after="60"/>
        <w:ind w:firstLine="0"/>
        <w:jc w:val="right"/>
        <w:textAlignment w:val="baseline"/>
        <w:rPr>
          <w:rFonts w:ascii="Times New Roman" w:hAnsi="Times New Roman" w:cs="Times New Roman"/>
          <w:b/>
          <w:bCs/>
          <w:kern w:val="3"/>
          <w:sz w:val="22"/>
          <w:szCs w:val="28"/>
          <w:lang w:eastAsia="zh-CN"/>
        </w:rPr>
      </w:pPr>
    </w:p>
    <w:p w14:paraId="1BA7955B" w14:textId="77777777" w:rsidR="00075963" w:rsidRPr="00075963" w:rsidRDefault="00075963" w:rsidP="00075963">
      <w:pPr>
        <w:suppressAutoHyphens/>
        <w:autoSpaceDN w:val="0"/>
        <w:spacing w:after="60"/>
        <w:ind w:firstLine="0"/>
        <w:jc w:val="right"/>
        <w:textAlignment w:val="baseline"/>
        <w:rPr>
          <w:rFonts w:ascii="Times New Roman" w:hAnsi="Times New Roman" w:cs="Times New Roman"/>
          <w:bCs/>
          <w:kern w:val="3"/>
          <w:sz w:val="22"/>
          <w:szCs w:val="28"/>
          <w:lang w:eastAsia="zh-CN"/>
        </w:rPr>
      </w:pPr>
    </w:p>
    <w:p w14:paraId="071987DF" w14:textId="77777777" w:rsidR="00075963" w:rsidRPr="00075963" w:rsidRDefault="00075963" w:rsidP="00075963">
      <w:pPr>
        <w:suppressAutoHyphens/>
        <w:autoSpaceDN w:val="0"/>
        <w:spacing w:after="60"/>
        <w:ind w:firstLine="0"/>
        <w:jc w:val="right"/>
        <w:textAlignment w:val="baseline"/>
        <w:rPr>
          <w:rFonts w:ascii="Times New Roman" w:hAnsi="Times New Roman" w:cs="Times New Roman"/>
          <w:bCs/>
          <w:kern w:val="3"/>
          <w:sz w:val="22"/>
          <w:szCs w:val="28"/>
          <w:lang w:eastAsia="zh-CN"/>
        </w:rPr>
      </w:pPr>
    </w:p>
    <w:p w14:paraId="797E383F" w14:textId="77777777" w:rsidR="00075963" w:rsidRPr="00075963" w:rsidRDefault="00075963" w:rsidP="00075963">
      <w:pPr>
        <w:suppressAutoHyphens/>
        <w:autoSpaceDN w:val="0"/>
        <w:spacing w:after="60"/>
        <w:ind w:firstLine="0"/>
        <w:jc w:val="right"/>
        <w:textAlignment w:val="baseline"/>
        <w:rPr>
          <w:rFonts w:ascii="Times New Roman" w:hAnsi="Times New Roman" w:cs="Times New Roman"/>
          <w:bCs/>
          <w:kern w:val="3"/>
          <w:sz w:val="22"/>
          <w:szCs w:val="28"/>
          <w:lang w:eastAsia="zh-CN"/>
        </w:rPr>
      </w:pPr>
    </w:p>
    <w:p w14:paraId="7A40B89A" w14:textId="77777777" w:rsidR="00075963" w:rsidRPr="00075963" w:rsidRDefault="00075963" w:rsidP="00075963">
      <w:pPr>
        <w:suppressAutoHyphens/>
        <w:autoSpaceDN w:val="0"/>
        <w:spacing w:after="60"/>
        <w:ind w:firstLine="0"/>
        <w:jc w:val="right"/>
        <w:textAlignment w:val="baseline"/>
        <w:rPr>
          <w:rFonts w:ascii="Times New Roman" w:hAnsi="Times New Roman" w:cs="Times New Roman"/>
          <w:bCs/>
          <w:kern w:val="3"/>
          <w:sz w:val="22"/>
          <w:szCs w:val="28"/>
          <w:lang w:eastAsia="zh-CN"/>
        </w:rPr>
      </w:pPr>
    </w:p>
    <w:p w14:paraId="1FF6E58E" w14:textId="77777777" w:rsidR="00075963" w:rsidRPr="00075963" w:rsidRDefault="00075963" w:rsidP="00075963">
      <w:pPr>
        <w:suppressAutoHyphens/>
        <w:autoSpaceDN w:val="0"/>
        <w:spacing w:after="60"/>
        <w:ind w:firstLine="0"/>
        <w:jc w:val="right"/>
        <w:textAlignment w:val="baseline"/>
        <w:rPr>
          <w:rFonts w:ascii="Times New Roman" w:hAnsi="Times New Roman" w:cs="Times New Roman"/>
          <w:bCs/>
          <w:kern w:val="3"/>
          <w:sz w:val="22"/>
          <w:szCs w:val="28"/>
          <w:lang w:eastAsia="zh-CN"/>
        </w:rPr>
      </w:pPr>
    </w:p>
    <w:p w14:paraId="5DD14AEE" w14:textId="77777777" w:rsidR="00075963" w:rsidRPr="00075963" w:rsidRDefault="00075963" w:rsidP="00075963">
      <w:pPr>
        <w:suppressAutoHyphens/>
        <w:autoSpaceDN w:val="0"/>
        <w:spacing w:after="60"/>
        <w:ind w:firstLine="0"/>
        <w:jc w:val="right"/>
        <w:textAlignment w:val="baseline"/>
        <w:rPr>
          <w:rFonts w:ascii="Times New Roman" w:hAnsi="Times New Roman" w:cs="Times New Roman"/>
          <w:bCs/>
          <w:kern w:val="3"/>
          <w:sz w:val="22"/>
          <w:szCs w:val="28"/>
          <w:lang w:eastAsia="zh-CN"/>
        </w:rPr>
      </w:pPr>
    </w:p>
    <w:p w14:paraId="41347E34" w14:textId="77777777" w:rsidR="00075963" w:rsidRPr="00075963" w:rsidRDefault="00075963" w:rsidP="00075963">
      <w:pPr>
        <w:suppressAutoHyphens/>
        <w:autoSpaceDN w:val="0"/>
        <w:spacing w:after="60"/>
        <w:ind w:firstLine="0"/>
        <w:jc w:val="right"/>
        <w:textAlignment w:val="baseline"/>
        <w:rPr>
          <w:rFonts w:ascii="Times New Roman" w:hAnsi="Times New Roman" w:cs="Times New Roman"/>
          <w:bCs/>
          <w:kern w:val="3"/>
          <w:sz w:val="22"/>
          <w:szCs w:val="28"/>
          <w:lang w:eastAsia="zh-CN"/>
        </w:rPr>
      </w:pPr>
    </w:p>
    <w:p w14:paraId="15DA6064" w14:textId="77777777" w:rsidR="00075963" w:rsidRPr="00075963" w:rsidRDefault="00075963" w:rsidP="00075963">
      <w:pPr>
        <w:suppressAutoHyphens/>
        <w:autoSpaceDN w:val="0"/>
        <w:spacing w:after="60"/>
        <w:ind w:firstLine="0"/>
        <w:jc w:val="right"/>
        <w:textAlignment w:val="baseline"/>
        <w:rPr>
          <w:rFonts w:ascii="Times New Roman" w:hAnsi="Times New Roman" w:cs="Times New Roman"/>
          <w:bCs/>
          <w:kern w:val="3"/>
          <w:sz w:val="22"/>
          <w:szCs w:val="28"/>
          <w:lang w:eastAsia="zh-CN"/>
        </w:rPr>
      </w:pPr>
    </w:p>
    <w:p w14:paraId="75B0AB73" w14:textId="77777777" w:rsidR="00075963" w:rsidRPr="00075963" w:rsidRDefault="00075963" w:rsidP="00075963">
      <w:pPr>
        <w:suppressAutoHyphens/>
        <w:autoSpaceDN w:val="0"/>
        <w:spacing w:after="60"/>
        <w:ind w:firstLine="0"/>
        <w:jc w:val="right"/>
        <w:textAlignment w:val="baseline"/>
        <w:rPr>
          <w:rFonts w:ascii="Times New Roman" w:hAnsi="Times New Roman" w:cs="Times New Roman"/>
          <w:bCs/>
          <w:kern w:val="3"/>
          <w:sz w:val="22"/>
          <w:szCs w:val="28"/>
          <w:lang w:eastAsia="zh-CN"/>
        </w:rPr>
      </w:pPr>
    </w:p>
    <w:p w14:paraId="15AE53CA" w14:textId="77777777" w:rsidR="00075963" w:rsidRPr="00075963" w:rsidRDefault="00075963" w:rsidP="00075963">
      <w:pPr>
        <w:suppressAutoHyphens/>
        <w:autoSpaceDN w:val="0"/>
        <w:spacing w:after="60"/>
        <w:ind w:firstLine="0"/>
        <w:jc w:val="left"/>
        <w:textAlignment w:val="baseline"/>
        <w:rPr>
          <w:rFonts w:ascii="Times New Roman" w:hAnsi="Times New Roman" w:cs="Times New Roman"/>
          <w:bCs/>
          <w:kern w:val="3"/>
          <w:sz w:val="22"/>
          <w:szCs w:val="28"/>
          <w:lang w:eastAsia="zh-CN"/>
        </w:rPr>
      </w:pPr>
    </w:p>
    <w:p w14:paraId="5BD12D58" w14:textId="77777777" w:rsidR="00075963" w:rsidRPr="00075963" w:rsidRDefault="00075963" w:rsidP="00075963">
      <w:pPr>
        <w:suppressAutoHyphens/>
        <w:autoSpaceDN w:val="0"/>
        <w:spacing w:after="60"/>
        <w:ind w:firstLine="0"/>
        <w:jc w:val="right"/>
        <w:textAlignment w:val="baseline"/>
        <w:rPr>
          <w:rFonts w:ascii="Times New Roman" w:hAnsi="Times New Roman" w:cs="Times New Roman"/>
          <w:bCs/>
          <w:kern w:val="3"/>
          <w:sz w:val="22"/>
          <w:szCs w:val="28"/>
          <w:lang w:eastAsia="zh-CN"/>
        </w:rPr>
      </w:pPr>
      <w:r w:rsidRPr="00075963">
        <w:rPr>
          <w:rFonts w:ascii="Times New Roman" w:hAnsi="Times New Roman" w:cs="Times New Roman"/>
          <w:bCs/>
          <w:kern w:val="3"/>
          <w:sz w:val="22"/>
          <w:szCs w:val="28"/>
          <w:lang w:eastAsia="zh-CN"/>
        </w:rPr>
        <w:t>Приложение №1</w:t>
      </w:r>
    </w:p>
    <w:p w14:paraId="02C57552" w14:textId="77777777" w:rsidR="00075963" w:rsidRPr="00075963" w:rsidRDefault="00075963" w:rsidP="00075963">
      <w:pPr>
        <w:suppressAutoHyphens/>
        <w:autoSpaceDN w:val="0"/>
        <w:spacing w:after="60"/>
        <w:ind w:firstLine="0"/>
        <w:jc w:val="right"/>
        <w:textAlignment w:val="baseline"/>
        <w:rPr>
          <w:rFonts w:ascii="Times New Roman" w:hAnsi="Times New Roman" w:cs="Times New Roman"/>
          <w:bCs/>
          <w:kern w:val="3"/>
          <w:sz w:val="22"/>
          <w:szCs w:val="28"/>
          <w:lang w:eastAsia="zh-CN"/>
        </w:rPr>
      </w:pPr>
      <w:r w:rsidRPr="00075963">
        <w:rPr>
          <w:rFonts w:ascii="Times New Roman" w:hAnsi="Times New Roman" w:cs="Times New Roman"/>
          <w:bCs/>
          <w:kern w:val="3"/>
          <w:sz w:val="22"/>
          <w:szCs w:val="28"/>
          <w:lang w:eastAsia="zh-CN"/>
        </w:rPr>
        <w:t>К техническому заданию</w:t>
      </w:r>
    </w:p>
    <w:p w14:paraId="6C3270ED" w14:textId="77777777" w:rsidR="00075963" w:rsidRPr="00075963" w:rsidRDefault="00075963" w:rsidP="00075963">
      <w:pPr>
        <w:suppressAutoHyphens/>
        <w:autoSpaceDN w:val="0"/>
        <w:ind w:firstLine="0"/>
        <w:jc w:val="center"/>
        <w:textAlignment w:val="baseline"/>
        <w:rPr>
          <w:rFonts w:ascii="Times New Roman" w:hAnsi="Times New Roman" w:cs="Times New Roman"/>
          <w:b/>
          <w:bCs/>
          <w:kern w:val="3"/>
          <w:sz w:val="24"/>
          <w:szCs w:val="24"/>
          <w:lang w:eastAsia="zh-CN"/>
        </w:rPr>
      </w:pPr>
    </w:p>
    <w:p w14:paraId="66231F65" w14:textId="77777777" w:rsidR="00075963" w:rsidRPr="00075963" w:rsidRDefault="00075963" w:rsidP="00075963">
      <w:pPr>
        <w:suppressAutoHyphens/>
        <w:autoSpaceDN w:val="0"/>
        <w:ind w:firstLine="0"/>
        <w:jc w:val="center"/>
        <w:textAlignment w:val="baseline"/>
        <w:rPr>
          <w:rFonts w:ascii="Times New Roman" w:hAnsi="Times New Roman" w:cs="Times New Roman"/>
          <w:b/>
          <w:bCs/>
          <w:kern w:val="3"/>
          <w:sz w:val="24"/>
          <w:szCs w:val="24"/>
          <w:lang w:eastAsia="zh-CN"/>
        </w:rPr>
      </w:pPr>
      <w:r w:rsidRPr="00075963">
        <w:rPr>
          <w:rFonts w:ascii="Times New Roman" w:hAnsi="Times New Roman" w:cs="Times New Roman"/>
          <w:b/>
          <w:bCs/>
          <w:kern w:val="3"/>
          <w:sz w:val="24"/>
          <w:szCs w:val="24"/>
          <w:lang w:eastAsia="zh-CN"/>
        </w:rPr>
        <w:t>ТЕХНИЧЕСКИЕ ХАРАКТЕРИСТИКИ</w:t>
      </w:r>
    </w:p>
    <w:p w14:paraId="6C785ACD" w14:textId="77777777" w:rsidR="00075963" w:rsidRPr="00075963" w:rsidRDefault="00075963" w:rsidP="00075963">
      <w:pPr>
        <w:suppressAutoHyphens/>
        <w:autoSpaceDN w:val="0"/>
        <w:ind w:firstLine="0"/>
        <w:jc w:val="center"/>
        <w:textAlignment w:val="baseline"/>
        <w:rPr>
          <w:rFonts w:ascii="Times New Roman" w:hAnsi="Times New Roman" w:cs="Times New Roman"/>
          <w:b/>
          <w:bCs/>
          <w:kern w:val="3"/>
          <w:sz w:val="24"/>
          <w:szCs w:val="24"/>
          <w:lang w:eastAsia="zh-CN"/>
        </w:rPr>
      </w:pPr>
    </w:p>
    <w:tbl>
      <w:tblPr>
        <w:tblW w:w="10338" w:type="dxa"/>
        <w:tblInd w:w="118" w:type="dxa"/>
        <w:tblLayout w:type="fixed"/>
        <w:tblLook w:val="04A0" w:firstRow="1" w:lastRow="0" w:firstColumn="1" w:lastColumn="0" w:noHBand="0" w:noVBand="1"/>
      </w:tblPr>
      <w:tblGrid>
        <w:gridCol w:w="614"/>
        <w:gridCol w:w="1786"/>
        <w:gridCol w:w="712"/>
        <w:gridCol w:w="706"/>
        <w:gridCol w:w="2693"/>
        <w:gridCol w:w="1134"/>
        <w:gridCol w:w="2693"/>
      </w:tblGrid>
      <w:tr w:rsidR="00075963" w:rsidRPr="00075963" w14:paraId="327EC163" w14:textId="77777777" w:rsidTr="005A0EBD">
        <w:trPr>
          <w:trHeight w:val="600"/>
        </w:trPr>
        <w:tc>
          <w:tcPr>
            <w:tcW w:w="614" w:type="dxa"/>
            <w:tcBorders>
              <w:top w:val="single" w:sz="8" w:space="0" w:color="auto"/>
              <w:left w:val="single" w:sz="8" w:space="0" w:color="auto"/>
              <w:bottom w:val="single" w:sz="8" w:space="0" w:color="auto"/>
              <w:right w:val="single" w:sz="4" w:space="0" w:color="3F3F3F"/>
            </w:tcBorders>
            <w:shd w:val="clear" w:color="auto" w:fill="auto"/>
            <w:vAlign w:val="center"/>
            <w:hideMark/>
          </w:tcPr>
          <w:p w14:paraId="60406700"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sz w:val="22"/>
              </w:rPr>
              <w:t>№п</w:t>
            </w:r>
            <w:r w:rsidRPr="00075963">
              <w:rPr>
                <w:rFonts w:ascii="Times New Roman" w:hAnsi="Times New Roman" w:cs="Times New Roman"/>
                <w:b/>
                <w:bCs/>
                <w:sz w:val="22"/>
              </w:rPr>
              <w:br/>
              <w:t>/п</w:t>
            </w:r>
          </w:p>
        </w:tc>
        <w:tc>
          <w:tcPr>
            <w:tcW w:w="1786" w:type="dxa"/>
            <w:tcBorders>
              <w:top w:val="single" w:sz="8" w:space="0" w:color="auto"/>
              <w:left w:val="nil"/>
              <w:bottom w:val="single" w:sz="8" w:space="0" w:color="auto"/>
              <w:right w:val="single" w:sz="4" w:space="0" w:color="3F3F3F"/>
            </w:tcBorders>
            <w:shd w:val="clear" w:color="auto" w:fill="auto"/>
            <w:vAlign w:val="center"/>
            <w:hideMark/>
          </w:tcPr>
          <w:p w14:paraId="21BC6702"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Наименование товара</w:t>
            </w:r>
          </w:p>
        </w:tc>
        <w:tc>
          <w:tcPr>
            <w:tcW w:w="712" w:type="dxa"/>
            <w:tcBorders>
              <w:top w:val="single" w:sz="8" w:space="0" w:color="auto"/>
              <w:left w:val="nil"/>
              <w:bottom w:val="single" w:sz="8" w:space="0" w:color="auto"/>
              <w:right w:val="single" w:sz="4" w:space="0" w:color="3F3F3F"/>
            </w:tcBorders>
            <w:shd w:val="clear" w:color="auto" w:fill="auto"/>
            <w:vAlign w:val="center"/>
            <w:hideMark/>
          </w:tcPr>
          <w:p w14:paraId="53C882CE" w14:textId="77777777" w:rsidR="00075963" w:rsidRPr="00075963" w:rsidRDefault="00075963" w:rsidP="00075963">
            <w:pPr>
              <w:ind w:firstLine="0"/>
              <w:jc w:val="center"/>
              <w:rPr>
                <w:rFonts w:ascii="Times New Roman" w:hAnsi="Times New Roman" w:cs="Times New Roman"/>
                <w:b/>
                <w:bCs/>
                <w:sz w:val="22"/>
              </w:rPr>
            </w:pPr>
            <w:proofErr w:type="spellStart"/>
            <w:r w:rsidRPr="00075963">
              <w:rPr>
                <w:rFonts w:ascii="Times New Roman" w:hAnsi="Times New Roman" w:cs="Times New Roman"/>
                <w:b/>
                <w:bCs/>
                <w:sz w:val="22"/>
              </w:rPr>
              <w:t>Ед</w:t>
            </w:r>
            <w:proofErr w:type="spellEnd"/>
            <w:r w:rsidRPr="00075963">
              <w:rPr>
                <w:rFonts w:ascii="Times New Roman" w:hAnsi="Times New Roman" w:cs="Times New Roman"/>
                <w:b/>
                <w:bCs/>
                <w:sz w:val="22"/>
              </w:rPr>
              <w:t xml:space="preserve"> изм</w:t>
            </w:r>
          </w:p>
        </w:tc>
        <w:tc>
          <w:tcPr>
            <w:tcW w:w="706" w:type="dxa"/>
            <w:tcBorders>
              <w:top w:val="single" w:sz="8" w:space="0" w:color="auto"/>
              <w:left w:val="nil"/>
              <w:bottom w:val="single" w:sz="8" w:space="0" w:color="auto"/>
              <w:right w:val="single" w:sz="4" w:space="0" w:color="3F3F3F"/>
            </w:tcBorders>
            <w:shd w:val="clear" w:color="auto" w:fill="auto"/>
            <w:vAlign w:val="center"/>
            <w:hideMark/>
          </w:tcPr>
          <w:p w14:paraId="4E4EF2D3" w14:textId="77777777" w:rsidR="00075963" w:rsidRPr="00075963" w:rsidRDefault="00075963" w:rsidP="00075963">
            <w:pPr>
              <w:ind w:firstLine="0"/>
              <w:jc w:val="center"/>
              <w:rPr>
                <w:rFonts w:ascii="Times New Roman" w:hAnsi="Times New Roman" w:cs="Times New Roman"/>
                <w:color w:val="000000"/>
                <w:szCs w:val="20"/>
              </w:rPr>
            </w:pPr>
            <w:r w:rsidRPr="00075963">
              <w:rPr>
                <w:rFonts w:ascii="Times New Roman" w:hAnsi="Times New Roman" w:cs="Times New Roman"/>
                <w:b/>
                <w:bCs/>
                <w:sz w:val="22"/>
              </w:rPr>
              <w:t>Кол-</w:t>
            </w:r>
            <w:r w:rsidRPr="00075963">
              <w:rPr>
                <w:rFonts w:ascii="Times New Roman" w:hAnsi="Times New Roman" w:cs="Times New Roman"/>
                <w:sz w:val="22"/>
              </w:rPr>
              <w:t xml:space="preserve"> </w:t>
            </w:r>
            <w:r w:rsidRPr="00075963">
              <w:rPr>
                <w:rFonts w:ascii="Times New Roman" w:hAnsi="Times New Roman" w:cs="Times New Roman"/>
                <w:b/>
                <w:bCs/>
                <w:sz w:val="22"/>
              </w:rPr>
              <w:t>во</w:t>
            </w:r>
          </w:p>
        </w:tc>
        <w:tc>
          <w:tcPr>
            <w:tcW w:w="3827" w:type="dxa"/>
            <w:gridSpan w:val="2"/>
            <w:tcBorders>
              <w:top w:val="single" w:sz="8" w:space="0" w:color="auto"/>
              <w:left w:val="nil"/>
              <w:bottom w:val="single" w:sz="8" w:space="0" w:color="auto"/>
              <w:right w:val="single" w:sz="4" w:space="0" w:color="000000"/>
            </w:tcBorders>
            <w:shd w:val="clear" w:color="auto" w:fill="auto"/>
            <w:vAlign w:val="center"/>
            <w:hideMark/>
          </w:tcPr>
          <w:p w14:paraId="45C66843"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Технические характеристики</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679AA37C"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Фото</w:t>
            </w:r>
          </w:p>
        </w:tc>
      </w:tr>
      <w:tr w:rsidR="00075963" w:rsidRPr="00075963" w14:paraId="068F3F25" w14:textId="77777777" w:rsidTr="005A0EBD">
        <w:trPr>
          <w:trHeight w:val="285"/>
        </w:trPr>
        <w:tc>
          <w:tcPr>
            <w:tcW w:w="614" w:type="dxa"/>
            <w:vMerge w:val="restart"/>
            <w:tcBorders>
              <w:top w:val="nil"/>
              <w:left w:val="single" w:sz="8" w:space="0" w:color="auto"/>
              <w:bottom w:val="nil"/>
              <w:right w:val="single" w:sz="4" w:space="0" w:color="3F3F3F"/>
            </w:tcBorders>
            <w:shd w:val="clear" w:color="auto" w:fill="auto"/>
            <w:vAlign w:val="center"/>
            <w:hideMark/>
          </w:tcPr>
          <w:p w14:paraId="43CDB7AD"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1</w:t>
            </w:r>
          </w:p>
        </w:tc>
        <w:tc>
          <w:tcPr>
            <w:tcW w:w="1786" w:type="dxa"/>
            <w:vMerge w:val="restart"/>
            <w:tcBorders>
              <w:top w:val="nil"/>
              <w:left w:val="single" w:sz="4" w:space="0" w:color="3F3F3F"/>
              <w:bottom w:val="single" w:sz="8" w:space="0" w:color="000000"/>
              <w:right w:val="single" w:sz="4" w:space="0" w:color="3F3F3F"/>
            </w:tcBorders>
            <w:shd w:val="clear" w:color="auto" w:fill="auto"/>
            <w:vAlign w:val="center"/>
            <w:hideMark/>
          </w:tcPr>
          <w:p w14:paraId="460C30FA"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Трубка термоусаживаемая с клеем чёрная</w:t>
            </w:r>
          </w:p>
        </w:tc>
        <w:tc>
          <w:tcPr>
            <w:tcW w:w="712" w:type="dxa"/>
            <w:vMerge w:val="restart"/>
            <w:tcBorders>
              <w:top w:val="nil"/>
              <w:left w:val="single" w:sz="4" w:space="0" w:color="3F3F3F"/>
              <w:bottom w:val="nil"/>
              <w:right w:val="single" w:sz="4" w:space="0" w:color="3F3F3F"/>
            </w:tcBorders>
            <w:shd w:val="clear" w:color="auto" w:fill="auto"/>
            <w:vAlign w:val="center"/>
            <w:hideMark/>
          </w:tcPr>
          <w:p w14:paraId="5CBFCB73" w14:textId="77777777" w:rsidR="00075963" w:rsidRPr="00075963" w:rsidRDefault="00075963" w:rsidP="00075963">
            <w:pPr>
              <w:ind w:firstLine="0"/>
              <w:jc w:val="center"/>
              <w:rPr>
                <w:rFonts w:ascii="Times New Roman" w:hAnsi="Times New Roman" w:cs="Times New Roman"/>
                <w:b/>
                <w:bCs/>
                <w:sz w:val="22"/>
              </w:rPr>
            </w:pPr>
            <w:proofErr w:type="spellStart"/>
            <w:r w:rsidRPr="00075963">
              <w:rPr>
                <w:rFonts w:ascii="Times New Roman" w:hAnsi="Times New Roman" w:cs="Times New Roman"/>
                <w:b/>
                <w:bCs/>
                <w:sz w:val="22"/>
              </w:rPr>
              <w:t>шт</w:t>
            </w:r>
            <w:proofErr w:type="spellEnd"/>
          </w:p>
        </w:tc>
        <w:tc>
          <w:tcPr>
            <w:tcW w:w="706" w:type="dxa"/>
            <w:vMerge w:val="restart"/>
            <w:tcBorders>
              <w:top w:val="nil"/>
              <w:left w:val="single" w:sz="4" w:space="0" w:color="3F3F3F"/>
              <w:bottom w:val="nil"/>
              <w:right w:val="single" w:sz="4" w:space="0" w:color="3F3F3F"/>
            </w:tcBorders>
            <w:shd w:val="clear" w:color="auto" w:fill="auto"/>
            <w:noWrap/>
            <w:vAlign w:val="center"/>
            <w:hideMark/>
          </w:tcPr>
          <w:p w14:paraId="44ECD272"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5</w:t>
            </w:r>
          </w:p>
        </w:tc>
        <w:tc>
          <w:tcPr>
            <w:tcW w:w="2693" w:type="dxa"/>
            <w:tcBorders>
              <w:top w:val="nil"/>
              <w:left w:val="nil"/>
              <w:bottom w:val="single" w:sz="4" w:space="0" w:color="3F3F3F"/>
              <w:right w:val="single" w:sz="4" w:space="0" w:color="000000"/>
            </w:tcBorders>
            <w:shd w:val="clear" w:color="auto" w:fill="auto"/>
            <w:vAlign w:val="center"/>
            <w:hideMark/>
          </w:tcPr>
          <w:p w14:paraId="4C5226D2"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Цвет</w:t>
            </w:r>
          </w:p>
        </w:tc>
        <w:tc>
          <w:tcPr>
            <w:tcW w:w="1134" w:type="dxa"/>
            <w:tcBorders>
              <w:top w:val="nil"/>
              <w:left w:val="nil"/>
              <w:bottom w:val="single" w:sz="4" w:space="0" w:color="3F3F3F"/>
              <w:right w:val="single" w:sz="4" w:space="0" w:color="000000"/>
            </w:tcBorders>
            <w:shd w:val="clear" w:color="auto" w:fill="auto"/>
            <w:vAlign w:val="center"/>
            <w:hideMark/>
          </w:tcPr>
          <w:p w14:paraId="06A8241A"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черный</w:t>
            </w:r>
          </w:p>
        </w:tc>
        <w:tc>
          <w:tcPr>
            <w:tcW w:w="2693" w:type="dxa"/>
            <w:vMerge w:val="restart"/>
            <w:tcBorders>
              <w:top w:val="nil"/>
              <w:left w:val="nil"/>
              <w:bottom w:val="single" w:sz="8" w:space="0" w:color="000000"/>
              <w:right w:val="nil"/>
            </w:tcBorders>
            <w:shd w:val="clear" w:color="auto" w:fill="auto"/>
            <w:noWrap/>
            <w:hideMark/>
          </w:tcPr>
          <w:p w14:paraId="7B7DBCCD" w14:textId="5CD3AA72" w:rsidR="00075963" w:rsidRPr="00075963" w:rsidRDefault="00075963" w:rsidP="00075963">
            <w:pPr>
              <w:ind w:firstLine="0"/>
              <w:jc w:val="left"/>
              <w:rPr>
                <w:rFonts w:ascii="Times New Roman" w:hAnsi="Times New Roman" w:cs="Times New Roman"/>
                <w:color w:val="000000"/>
                <w:szCs w:val="20"/>
              </w:rPr>
            </w:pPr>
            <w:r w:rsidRPr="00075963">
              <w:rPr>
                <w:rFonts w:ascii="Times New Roman" w:hAnsi="Times New Roman" w:cs="Times New Roman"/>
                <w:noProof/>
                <w:color w:val="000000"/>
                <w:szCs w:val="20"/>
              </w:rPr>
              <mc:AlternateContent>
                <mc:Choice Requires="wps">
                  <w:drawing>
                    <wp:anchor distT="0" distB="0" distL="114300" distR="114300" simplePos="0" relativeHeight="251662336" behindDoc="0" locked="0" layoutInCell="1" allowOverlap="1" wp14:anchorId="1620E6BF" wp14:editId="47CE9FC2">
                      <wp:simplePos x="0" y="0"/>
                      <wp:positionH relativeFrom="column">
                        <wp:posOffset>0</wp:posOffset>
                      </wp:positionH>
                      <wp:positionV relativeFrom="paragraph">
                        <wp:posOffset>9525</wp:posOffset>
                      </wp:positionV>
                      <wp:extent cx="304800" cy="304800"/>
                      <wp:effectExtent l="0" t="0" r="0" b="0"/>
                      <wp:wrapNone/>
                      <wp:docPr id="1028" name="Прямоугольник 1028" descr="Щит металлический ЩРН-12 автоматов IP54 (310х265х120 У2) ЩРН-12 IP54  - магазин электротехники Electrosho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12975F6A" id="Прямоугольник 1028" o:spid="_x0000_s1026" alt="Щит металлический ЩРН-12 автоматов IP54 (310х265х120 У2) ЩРН-12 IP54  - магазин электротехники Electroshop" style="position:absolute;margin-left:0;margin-top:.75pt;width:24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" filled="f" stroked="f">
                      <o:lock v:ext="edit" aspectratio="t"/>
                    </v:rect>
                  </w:pict>
                </mc:Fallback>
              </mc:AlternateContent>
            </w:r>
            <w:r w:rsidRPr="00075963">
              <w:rPr>
                <w:rFonts w:ascii="Times New Roman" w:hAnsi="Times New Roman" w:cs="Times New Roman"/>
                <w:noProof/>
                <w:color w:val="000000"/>
                <w:szCs w:val="20"/>
              </w:rPr>
              <mc:AlternateContent>
                <mc:Choice Requires="wps">
                  <w:drawing>
                    <wp:anchor distT="0" distB="0" distL="114300" distR="114300" simplePos="0" relativeHeight="251663360" behindDoc="0" locked="0" layoutInCell="1" allowOverlap="1" wp14:anchorId="0740EA15" wp14:editId="1643F21A">
                      <wp:simplePos x="0" y="0"/>
                      <wp:positionH relativeFrom="column">
                        <wp:posOffset>0</wp:posOffset>
                      </wp:positionH>
                      <wp:positionV relativeFrom="paragraph">
                        <wp:posOffset>9525</wp:posOffset>
                      </wp:positionV>
                      <wp:extent cx="304800" cy="304800"/>
                      <wp:effectExtent l="0" t="0" r="0" b="0"/>
                      <wp:wrapNone/>
                      <wp:docPr id="1029" name="Прямоугольник 1029" descr="Щит металлический ЩРН-12 автоматов IP54 (310х265х120 У2) ЩРН-12 IP54  - магазин электротехники Electrosho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2947B398" id="Прямоугольник 1029" o:spid="_x0000_s1026" alt="Щит металлический ЩРН-12 автоматов IP54 (310х265х120 У2) ЩРН-12 IP54  - магазин электротехники Electroshop" style="position:absolute;margin-left:0;margin-top:.75pt;width:24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" filled="f" stroked="f">
                      <o:lock v:ext="edit" aspectratio="t"/>
                    </v:rect>
                  </w:pict>
                </mc:Fallback>
              </mc:AlternateContent>
            </w:r>
          </w:p>
          <w:p w14:paraId="21C10FFE" w14:textId="405F8B5D" w:rsidR="00075963" w:rsidRPr="00075963" w:rsidRDefault="00075963" w:rsidP="00075963">
            <w:pPr>
              <w:ind w:firstLine="0"/>
              <w:jc w:val="left"/>
              <w:rPr>
                <w:rFonts w:ascii="Times New Roman" w:hAnsi="Times New Roman" w:cs="Times New Roman"/>
                <w:color w:val="000000"/>
                <w:szCs w:val="20"/>
              </w:rPr>
            </w:pPr>
            <w:r w:rsidRPr="00075963">
              <w:rPr>
                <w:rFonts w:ascii="Times New Roman" w:hAnsi="Times New Roman" w:cs="Times New Roman"/>
                <w:noProof/>
                <w:color w:val="000000"/>
                <w:szCs w:val="20"/>
              </w:rPr>
              <w:drawing>
                <wp:anchor distT="0" distB="0" distL="114300" distR="114300" simplePos="0" relativeHeight="251665408" behindDoc="0" locked="0" layoutInCell="1" allowOverlap="1" wp14:anchorId="6060E00C" wp14:editId="18243705">
                  <wp:simplePos x="0" y="0"/>
                  <wp:positionH relativeFrom="column">
                    <wp:posOffset>175895</wp:posOffset>
                  </wp:positionH>
                  <wp:positionV relativeFrom="paragraph">
                    <wp:posOffset>197485</wp:posOffset>
                  </wp:positionV>
                  <wp:extent cx="1104900" cy="828675"/>
                  <wp:effectExtent l="0" t="0" r="0" b="9525"/>
                  <wp:wrapNone/>
                  <wp:docPr id="103" name="Рисунок 103"/>
                  <wp:cNvGraphicFramePr/>
                  <a:graphic xmlns:a="http://schemas.openxmlformats.org/drawingml/2006/main">
                    <a:graphicData uri="http://schemas.openxmlformats.org/drawingml/2006/picture">
                      <pic:pic xmlns:pic="http://schemas.openxmlformats.org/drawingml/2006/picture">
                        <pic:nvPicPr>
                          <pic:cNvPr id="103" name="Рисунок 6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8550" cy="9098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075963" w:rsidRPr="00075963" w14:paraId="58FF0CCF" w14:textId="77777777" w:rsidTr="005A0EBD">
        <w:trPr>
          <w:trHeight w:val="285"/>
        </w:trPr>
        <w:tc>
          <w:tcPr>
            <w:tcW w:w="614" w:type="dxa"/>
            <w:vMerge/>
            <w:tcBorders>
              <w:top w:val="nil"/>
              <w:left w:val="single" w:sz="8" w:space="0" w:color="auto"/>
              <w:bottom w:val="nil"/>
              <w:right w:val="single" w:sz="4" w:space="0" w:color="3F3F3F"/>
            </w:tcBorders>
            <w:vAlign w:val="center"/>
            <w:hideMark/>
          </w:tcPr>
          <w:p w14:paraId="407626F0"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nil"/>
              <w:left w:val="single" w:sz="4" w:space="0" w:color="3F3F3F"/>
              <w:bottom w:val="single" w:sz="8" w:space="0" w:color="000000"/>
              <w:right w:val="single" w:sz="4" w:space="0" w:color="3F3F3F"/>
            </w:tcBorders>
            <w:vAlign w:val="center"/>
            <w:hideMark/>
          </w:tcPr>
          <w:p w14:paraId="0FC09D62" w14:textId="77777777" w:rsidR="00075963" w:rsidRPr="00075963" w:rsidRDefault="00075963" w:rsidP="00075963">
            <w:pPr>
              <w:ind w:firstLine="0"/>
              <w:jc w:val="left"/>
              <w:rPr>
                <w:rFonts w:ascii="Times New Roman" w:hAnsi="Times New Roman" w:cs="Times New Roman"/>
                <w:b/>
                <w:bCs/>
                <w:sz w:val="22"/>
              </w:rPr>
            </w:pPr>
          </w:p>
        </w:tc>
        <w:tc>
          <w:tcPr>
            <w:tcW w:w="712" w:type="dxa"/>
            <w:vMerge/>
            <w:tcBorders>
              <w:top w:val="nil"/>
              <w:left w:val="single" w:sz="4" w:space="0" w:color="3F3F3F"/>
              <w:bottom w:val="nil"/>
              <w:right w:val="single" w:sz="4" w:space="0" w:color="3F3F3F"/>
            </w:tcBorders>
            <w:vAlign w:val="center"/>
            <w:hideMark/>
          </w:tcPr>
          <w:p w14:paraId="6B62640F" w14:textId="77777777" w:rsidR="00075963" w:rsidRPr="00075963" w:rsidRDefault="00075963" w:rsidP="00075963">
            <w:pPr>
              <w:ind w:firstLine="0"/>
              <w:jc w:val="left"/>
              <w:rPr>
                <w:rFonts w:ascii="Times New Roman" w:hAnsi="Times New Roman" w:cs="Times New Roman"/>
                <w:b/>
                <w:bCs/>
                <w:sz w:val="22"/>
              </w:rPr>
            </w:pPr>
          </w:p>
        </w:tc>
        <w:tc>
          <w:tcPr>
            <w:tcW w:w="706" w:type="dxa"/>
            <w:vMerge/>
            <w:tcBorders>
              <w:top w:val="nil"/>
              <w:left w:val="single" w:sz="4" w:space="0" w:color="3F3F3F"/>
              <w:bottom w:val="nil"/>
              <w:right w:val="single" w:sz="4" w:space="0" w:color="3F3F3F"/>
            </w:tcBorders>
            <w:vAlign w:val="center"/>
            <w:hideMark/>
          </w:tcPr>
          <w:p w14:paraId="38A57AC7"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nil"/>
              <w:left w:val="nil"/>
              <w:bottom w:val="single" w:sz="4" w:space="0" w:color="3F3F3F"/>
              <w:right w:val="single" w:sz="4" w:space="0" w:color="000000"/>
            </w:tcBorders>
            <w:shd w:val="clear" w:color="auto" w:fill="auto"/>
            <w:vAlign w:val="center"/>
            <w:hideMark/>
          </w:tcPr>
          <w:p w14:paraId="3F63EA5A"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Диаметр внутренний до усадки, мм</w:t>
            </w:r>
          </w:p>
        </w:tc>
        <w:tc>
          <w:tcPr>
            <w:tcW w:w="1134" w:type="dxa"/>
            <w:tcBorders>
              <w:top w:val="nil"/>
              <w:left w:val="nil"/>
              <w:bottom w:val="single" w:sz="4" w:space="0" w:color="3F3F3F"/>
              <w:right w:val="single" w:sz="4" w:space="0" w:color="000000"/>
            </w:tcBorders>
            <w:shd w:val="clear" w:color="auto" w:fill="auto"/>
            <w:noWrap/>
            <w:vAlign w:val="center"/>
            <w:hideMark/>
          </w:tcPr>
          <w:p w14:paraId="7722522A"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30,0</w:t>
            </w:r>
          </w:p>
        </w:tc>
        <w:tc>
          <w:tcPr>
            <w:tcW w:w="2693" w:type="dxa"/>
            <w:vMerge/>
            <w:tcBorders>
              <w:top w:val="nil"/>
              <w:left w:val="nil"/>
              <w:bottom w:val="single" w:sz="8" w:space="0" w:color="000000"/>
              <w:right w:val="nil"/>
            </w:tcBorders>
            <w:vAlign w:val="center"/>
            <w:hideMark/>
          </w:tcPr>
          <w:p w14:paraId="7AB6FC6E"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337BAB3A" w14:textId="77777777" w:rsidTr="005A0EBD">
        <w:trPr>
          <w:trHeight w:val="570"/>
        </w:trPr>
        <w:tc>
          <w:tcPr>
            <w:tcW w:w="614" w:type="dxa"/>
            <w:vMerge/>
            <w:tcBorders>
              <w:top w:val="nil"/>
              <w:left w:val="single" w:sz="8" w:space="0" w:color="auto"/>
              <w:bottom w:val="nil"/>
              <w:right w:val="single" w:sz="4" w:space="0" w:color="3F3F3F"/>
            </w:tcBorders>
            <w:vAlign w:val="center"/>
            <w:hideMark/>
          </w:tcPr>
          <w:p w14:paraId="4B9B3CFC"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nil"/>
              <w:left w:val="single" w:sz="4" w:space="0" w:color="3F3F3F"/>
              <w:bottom w:val="single" w:sz="8" w:space="0" w:color="000000"/>
              <w:right w:val="single" w:sz="4" w:space="0" w:color="3F3F3F"/>
            </w:tcBorders>
            <w:vAlign w:val="center"/>
            <w:hideMark/>
          </w:tcPr>
          <w:p w14:paraId="1D7F7CF2" w14:textId="77777777" w:rsidR="00075963" w:rsidRPr="00075963" w:rsidRDefault="00075963" w:rsidP="00075963">
            <w:pPr>
              <w:ind w:firstLine="0"/>
              <w:jc w:val="left"/>
              <w:rPr>
                <w:rFonts w:ascii="Times New Roman" w:hAnsi="Times New Roman" w:cs="Times New Roman"/>
                <w:b/>
                <w:bCs/>
                <w:sz w:val="22"/>
              </w:rPr>
            </w:pPr>
          </w:p>
        </w:tc>
        <w:tc>
          <w:tcPr>
            <w:tcW w:w="712" w:type="dxa"/>
            <w:vMerge/>
            <w:tcBorders>
              <w:top w:val="nil"/>
              <w:left w:val="single" w:sz="4" w:space="0" w:color="3F3F3F"/>
              <w:bottom w:val="nil"/>
              <w:right w:val="single" w:sz="4" w:space="0" w:color="3F3F3F"/>
            </w:tcBorders>
            <w:vAlign w:val="center"/>
            <w:hideMark/>
          </w:tcPr>
          <w:p w14:paraId="3EE90AE2" w14:textId="77777777" w:rsidR="00075963" w:rsidRPr="00075963" w:rsidRDefault="00075963" w:rsidP="00075963">
            <w:pPr>
              <w:ind w:firstLine="0"/>
              <w:jc w:val="left"/>
              <w:rPr>
                <w:rFonts w:ascii="Times New Roman" w:hAnsi="Times New Roman" w:cs="Times New Roman"/>
                <w:b/>
                <w:bCs/>
                <w:sz w:val="22"/>
              </w:rPr>
            </w:pPr>
          </w:p>
        </w:tc>
        <w:tc>
          <w:tcPr>
            <w:tcW w:w="706" w:type="dxa"/>
            <w:vMerge/>
            <w:tcBorders>
              <w:top w:val="nil"/>
              <w:left w:val="single" w:sz="4" w:space="0" w:color="3F3F3F"/>
              <w:bottom w:val="nil"/>
              <w:right w:val="single" w:sz="4" w:space="0" w:color="3F3F3F"/>
            </w:tcBorders>
            <w:vAlign w:val="center"/>
            <w:hideMark/>
          </w:tcPr>
          <w:p w14:paraId="0D535812"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nil"/>
              <w:left w:val="nil"/>
              <w:bottom w:val="single" w:sz="4" w:space="0" w:color="3F3F3F"/>
              <w:right w:val="single" w:sz="4" w:space="0" w:color="000000"/>
            </w:tcBorders>
            <w:shd w:val="clear" w:color="auto" w:fill="auto"/>
            <w:vAlign w:val="center"/>
            <w:hideMark/>
          </w:tcPr>
          <w:p w14:paraId="51666774"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Диаметр внутренний после усадки, мм</w:t>
            </w:r>
          </w:p>
        </w:tc>
        <w:tc>
          <w:tcPr>
            <w:tcW w:w="1134" w:type="dxa"/>
            <w:tcBorders>
              <w:top w:val="nil"/>
              <w:left w:val="nil"/>
              <w:bottom w:val="single" w:sz="4" w:space="0" w:color="3F3F3F"/>
              <w:right w:val="single" w:sz="4" w:space="0" w:color="000000"/>
            </w:tcBorders>
            <w:shd w:val="clear" w:color="auto" w:fill="auto"/>
            <w:noWrap/>
            <w:vAlign w:val="center"/>
            <w:hideMark/>
          </w:tcPr>
          <w:p w14:paraId="609BC0D4"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15,0</w:t>
            </w:r>
          </w:p>
        </w:tc>
        <w:tc>
          <w:tcPr>
            <w:tcW w:w="2693" w:type="dxa"/>
            <w:vMerge/>
            <w:tcBorders>
              <w:top w:val="nil"/>
              <w:left w:val="nil"/>
              <w:bottom w:val="single" w:sz="8" w:space="0" w:color="000000"/>
              <w:right w:val="nil"/>
            </w:tcBorders>
            <w:vAlign w:val="center"/>
            <w:hideMark/>
          </w:tcPr>
          <w:p w14:paraId="5241703D"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28D6D346" w14:textId="77777777" w:rsidTr="005A0EBD">
        <w:trPr>
          <w:trHeight w:val="570"/>
        </w:trPr>
        <w:tc>
          <w:tcPr>
            <w:tcW w:w="614" w:type="dxa"/>
            <w:vMerge/>
            <w:tcBorders>
              <w:top w:val="nil"/>
              <w:left w:val="single" w:sz="8" w:space="0" w:color="auto"/>
              <w:bottom w:val="nil"/>
              <w:right w:val="single" w:sz="4" w:space="0" w:color="3F3F3F"/>
            </w:tcBorders>
            <w:vAlign w:val="center"/>
            <w:hideMark/>
          </w:tcPr>
          <w:p w14:paraId="2A64AC75"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nil"/>
              <w:left w:val="single" w:sz="4" w:space="0" w:color="3F3F3F"/>
              <w:bottom w:val="single" w:sz="8" w:space="0" w:color="000000"/>
              <w:right w:val="single" w:sz="4" w:space="0" w:color="3F3F3F"/>
            </w:tcBorders>
            <w:vAlign w:val="center"/>
            <w:hideMark/>
          </w:tcPr>
          <w:p w14:paraId="7338DCEB" w14:textId="77777777" w:rsidR="00075963" w:rsidRPr="00075963" w:rsidRDefault="00075963" w:rsidP="00075963">
            <w:pPr>
              <w:ind w:firstLine="0"/>
              <w:jc w:val="left"/>
              <w:rPr>
                <w:rFonts w:ascii="Times New Roman" w:hAnsi="Times New Roman" w:cs="Times New Roman"/>
                <w:b/>
                <w:bCs/>
                <w:sz w:val="22"/>
              </w:rPr>
            </w:pPr>
          </w:p>
        </w:tc>
        <w:tc>
          <w:tcPr>
            <w:tcW w:w="712" w:type="dxa"/>
            <w:vMerge/>
            <w:tcBorders>
              <w:top w:val="nil"/>
              <w:left w:val="single" w:sz="4" w:space="0" w:color="3F3F3F"/>
              <w:bottom w:val="nil"/>
              <w:right w:val="single" w:sz="4" w:space="0" w:color="3F3F3F"/>
            </w:tcBorders>
            <w:vAlign w:val="center"/>
            <w:hideMark/>
          </w:tcPr>
          <w:p w14:paraId="67800A18" w14:textId="77777777" w:rsidR="00075963" w:rsidRPr="00075963" w:rsidRDefault="00075963" w:rsidP="00075963">
            <w:pPr>
              <w:ind w:firstLine="0"/>
              <w:jc w:val="left"/>
              <w:rPr>
                <w:rFonts w:ascii="Times New Roman" w:hAnsi="Times New Roman" w:cs="Times New Roman"/>
                <w:b/>
                <w:bCs/>
                <w:sz w:val="22"/>
              </w:rPr>
            </w:pPr>
          </w:p>
        </w:tc>
        <w:tc>
          <w:tcPr>
            <w:tcW w:w="706" w:type="dxa"/>
            <w:vMerge/>
            <w:tcBorders>
              <w:top w:val="nil"/>
              <w:left w:val="single" w:sz="4" w:space="0" w:color="3F3F3F"/>
              <w:bottom w:val="nil"/>
              <w:right w:val="single" w:sz="4" w:space="0" w:color="3F3F3F"/>
            </w:tcBorders>
            <w:vAlign w:val="center"/>
            <w:hideMark/>
          </w:tcPr>
          <w:p w14:paraId="36103C1F"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nil"/>
              <w:left w:val="nil"/>
              <w:bottom w:val="single" w:sz="4" w:space="0" w:color="auto"/>
              <w:right w:val="single" w:sz="4" w:space="0" w:color="000000"/>
            </w:tcBorders>
            <w:shd w:val="clear" w:color="auto" w:fill="auto"/>
            <w:vAlign w:val="center"/>
            <w:hideMark/>
          </w:tcPr>
          <w:p w14:paraId="27DF3F57"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Толщина стенки после полной усадки, мм</w:t>
            </w:r>
          </w:p>
        </w:tc>
        <w:tc>
          <w:tcPr>
            <w:tcW w:w="1134" w:type="dxa"/>
            <w:tcBorders>
              <w:top w:val="nil"/>
              <w:left w:val="nil"/>
              <w:bottom w:val="single" w:sz="4" w:space="0" w:color="auto"/>
              <w:right w:val="single" w:sz="4" w:space="0" w:color="000000"/>
            </w:tcBorders>
            <w:shd w:val="clear" w:color="auto" w:fill="auto"/>
            <w:noWrap/>
            <w:vAlign w:val="center"/>
            <w:hideMark/>
          </w:tcPr>
          <w:p w14:paraId="3A8DAA6C"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2,3</w:t>
            </w:r>
          </w:p>
        </w:tc>
        <w:tc>
          <w:tcPr>
            <w:tcW w:w="2693" w:type="dxa"/>
            <w:vMerge/>
            <w:tcBorders>
              <w:top w:val="nil"/>
              <w:left w:val="nil"/>
              <w:bottom w:val="single" w:sz="8" w:space="0" w:color="000000"/>
              <w:right w:val="nil"/>
            </w:tcBorders>
            <w:vAlign w:val="center"/>
            <w:hideMark/>
          </w:tcPr>
          <w:p w14:paraId="67CFC574"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796FCC51" w14:textId="77777777" w:rsidTr="005A0EBD">
        <w:trPr>
          <w:trHeight w:val="300"/>
        </w:trPr>
        <w:tc>
          <w:tcPr>
            <w:tcW w:w="614" w:type="dxa"/>
            <w:vMerge/>
            <w:tcBorders>
              <w:top w:val="nil"/>
              <w:left w:val="single" w:sz="8" w:space="0" w:color="auto"/>
              <w:bottom w:val="nil"/>
              <w:right w:val="single" w:sz="4" w:space="0" w:color="3F3F3F"/>
            </w:tcBorders>
            <w:vAlign w:val="center"/>
            <w:hideMark/>
          </w:tcPr>
          <w:p w14:paraId="5473FFFE"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nil"/>
              <w:left w:val="single" w:sz="4" w:space="0" w:color="3F3F3F"/>
              <w:bottom w:val="single" w:sz="8" w:space="0" w:color="000000"/>
              <w:right w:val="single" w:sz="4" w:space="0" w:color="3F3F3F"/>
            </w:tcBorders>
            <w:vAlign w:val="center"/>
            <w:hideMark/>
          </w:tcPr>
          <w:p w14:paraId="01308BC5" w14:textId="77777777" w:rsidR="00075963" w:rsidRPr="00075963" w:rsidRDefault="00075963" w:rsidP="00075963">
            <w:pPr>
              <w:ind w:firstLine="0"/>
              <w:jc w:val="left"/>
              <w:rPr>
                <w:rFonts w:ascii="Times New Roman" w:hAnsi="Times New Roman" w:cs="Times New Roman"/>
                <w:b/>
                <w:bCs/>
                <w:sz w:val="22"/>
              </w:rPr>
            </w:pPr>
          </w:p>
        </w:tc>
        <w:tc>
          <w:tcPr>
            <w:tcW w:w="712" w:type="dxa"/>
            <w:vMerge/>
            <w:tcBorders>
              <w:top w:val="nil"/>
              <w:left w:val="single" w:sz="4" w:space="0" w:color="3F3F3F"/>
              <w:bottom w:val="nil"/>
              <w:right w:val="single" w:sz="4" w:space="0" w:color="3F3F3F"/>
            </w:tcBorders>
            <w:vAlign w:val="center"/>
            <w:hideMark/>
          </w:tcPr>
          <w:p w14:paraId="3E6EA589" w14:textId="77777777" w:rsidR="00075963" w:rsidRPr="00075963" w:rsidRDefault="00075963" w:rsidP="00075963">
            <w:pPr>
              <w:ind w:firstLine="0"/>
              <w:jc w:val="left"/>
              <w:rPr>
                <w:rFonts w:ascii="Times New Roman" w:hAnsi="Times New Roman" w:cs="Times New Roman"/>
                <w:b/>
                <w:bCs/>
                <w:sz w:val="22"/>
              </w:rPr>
            </w:pPr>
          </w:p>
        </w:tc>
        <w:tc>
          <w:tcPr>
            <w:tcW w:w="706" w:type="dxa"/>
            <w:vMerge/>
            <w:tcBorders>
              <w:top w:val="nil"/>
              <w:left w:val="single" w:sz="4" w:space="0" w:color="3F3F3F"/>
              <w:bottom w:val="nil"/>
              <w:right w:val="single" w:sz="4" w:space="0" w:color="3F3F3F"/>
            </w:tcBorders>
            <w:vAlign w:val="center"/>
            <w:hideMark/>
          </w:tcPr>
          <w:p w14:paraId="35D14F9D"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nil"/>
              <w:left w:val="nil"/>
              <w:bottom w:val="single" w:sz="8" w:space="0" w:color="auto"/>
              <w:right w:val="single" w:sz="4" w:space="0" w:color="000000"/>
            </w:tcBorders>
            <w:shd w:val="clear" w:color="auto" w:fill="auto"/>
            <w:vAlign w:val="center"/>
            <w:hideMark/>
          </w:tcPr>
          <w:p w14:paraId="39E80CFB"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Длина, м</w:t>
            </w:r>
          </w:p>
        </w:tc>
        <w:tc>
          <w:tcPr>
            <w:tcW w:w="1134" w:type="dxa"/>
            <w:tcBorders>
              <w:top w:val="nil"/>
              <w:left w:val="nil"/>
              <w:bottom w:val="single" w:sz="8" w:space="0" w:color="auto"/>
              <w:right w:val="single" w:sz="4" w:space="0" w:color="000000"/>
            </w:tcBorders>
            <w:shd w:val="clear" w:color="auto" w:fill="auto"/>
            <w:noWrap/>
            <w:vAlign w:val="center"/>
            <w:hideMark/>
          </w:tcPr>
          <w:p w14:paraId="1646D5F3"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1,0</w:t>
            </w:r>
          </w:p>
        </w:tc>
        <w:tc>
          <w:tcPr>
            <w:tcW w:w="2693" w:type="dxa"/>
            <w:vMerge/>
            <w:tcBorders>
              <w:top w:val="nil"/>
              <w:left w:val="nil"/>
              <w:bottom w:val="single" w:sz="8" w:space="0" w:color="000000"/>
              <w:right w:val="nil"/>
            </w:tcBorders>
            <w:vAlign w:val="center"/>
            <w:hideMark/>
          </w:tcPr>
          <w:p w14:paraId="368A79CF"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350B73A8" w14:textId="77777777" w:rsidTr="005A0EBD">
        <w:trPr>
          <w:trHeight w:val="285"/>
        </w:trPr>
        <w:tc>
          <w:tcPr>
            <w:tcW w:w="614" w:type="dxa"/>
            <w:vMerge w:val="restart"/>
            <w:tcBorders>
              <w:top w:val="single" w:sz="8" w:space="0" w:color="auto"/>
              <w:left w:val="single" w:sz="8" w:space="0" w:color="auto"/>
              <w:bottom w:val="single" w:sz="8" w:space="0" w:color="000000"/>
              <w:right w:val="single" w:sz="4" w:space="0" w:color="3F3F3F"/>
            </w:tcBorders>
            <w:shd w:val="clear" w:color="auto" w:fill="auto"/>
            <w:vAlign w:val="center"/>
            <w:hideMark/>
          </w:tcPr>
          <w:p w14:paraId="50FE42A0"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2</w:t>
            </w:r>
          </w:p>
        </w:tc>
        <w:tc>
          <w:tcPr>
            <w:tcW w:w="1786" w:type="dxa"/>
            <w:vMerge w:val="restart"/>
            <w:tcBorders>
              <w:top w:val="nil"/>
              <w:left w:val="single" w:sz="4" w:space="0" w:color="3F3F3F"/>
              <w:bottom w:val="single" w:sz="8" w:space="0" w:color="000000"/>
              <w:right w:val="single" w:sz="4" w:space="0" w:color="3F3F3F"/>
            </w:tcBorders>
            <w:shd w:val="clear" w:color="auto" w:fill="auto"/>
            <w:vAlign w:val="center"/>
            <w:hideMark/>
          </w:tcPr>
          <w:p w14:paraId="454ED010"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Трубка термоусаживаемая с клеем чёрная</w:t>
            </w:r>
          </w:p>
        </w:tc>
        <w:tc>
          <w:tcPr>
            <w:tcW w:w="712" w:type="dxa"/>
            <w:vMerge w:val="restart"/>
            <w:tcBorders>
              <w:top w:val="single" w:sz="8" w:space="0" w:color="auto"/>
              <w:left w:val="single" w:sz="4" w:space="0" w:color="3F3F3F"/>
              <w:bottom w:val="single" w:sz="8" w:space="0" w:color="000000"/>
              <w:right w:val="single" w:sz="4" w:space="0" w:color="3F3F3F"/>
            </w:tcBorders>
            <w:shd w:val="clear" w:color="auto" w:fill="auto"/>
            <w:vAlign w:val="center"/>
            <w:hideMark/>
          </w:tcPr>
          <w:p w14:paraId="7B90CAC7" w14:textId="77777777" w:rsidR="00075963" w:rsidRPr="00075963" w:rsidRDefault="00075963" w:rsidP="00075963">
            <w:pPr>
              <w:ind w:firstLine="0"/>
              <w:jc w:val="center"/>
              <w:rPr>
                <w:rFonts w:ascii="Times New Roman" w:hAnsi="Times New Roman" w:cs="Times New Roman"/>
                <w:b/>
                <w:bCs/>
                <w:sz w:val="22"/>
              </w:rPr>
            </w:pPr>
            <w:proofErr w:type="spellStart"/>
            <w:r w:rsidRPr="00075963">
              <w:rPr>
                <w:rFonts w:ascii="Times New Roman" w:hAnsi="Times New Roman" w:cs="Times New Roman"/>
                <w:b/>
                <w:bCs/>
                <w:sz w:val="22"/>
              </w:rPr>
              <w:t>шт</w:t>
            </w:r>
            <w:proofErr w:type="spellEnd"/>
          </w:p>
        </w:tc>
        <w:tc>
          <w:tcPr>
            <w:tcW w:w="706" w:type="dxa"/>
            <w:vMerge w:val="restart"/>
            <w:tcBorders>
              <w:top w:val="single" w:sz="8" w:space="0" w:color="auto"/>
              <w:left w:val="single" w:sz="4" w:space="0" w:color="3F3F3F"/>
              <w:bottom w:val="single" w:sz="8" w:space="0" w:color="000000"/>
              <w:right w:val="single" w:sz="4" w:space="0" w:color="3F3F3F"/>
            </w:tcBorders>
            <w:shd w:val="clear" w:color="auto" w:fill="auto"/>
            <w:noWrap/>
            <w:vAlign w:val="center"/>
            <w:hideMark/>
          </w:tcPr>
          <w:p w14:paraId="7CC033BE"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20</w:t>
            </w:r>
          </w:p>
        </w:tc>
        <w:tc>
          <w:tcPr>
            <w:tcW w:w="2693" w:type="dxa"/>
            <w:tcBorders>
              <w:top w:val="nil"/>
              <w:left w:val="nil"/>
              <w:bottom w:val="single" w:sz="4" w:space="0" w:color="3F3F3F"/>
              <w:right w:val="single" w:sz="4" w:space="0" w:color="000000"/>
            </w:tcBorders>
            <w:shd w:val="clear" w:color="auto" w:fill="auto"/>
            <w:vAlign w:val="center"/>
            <w:hideMark/>
          </w:tcPr>
          <w:p w14:paraId="748DFF2D"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Цвет</w:t>
            </w:r>
          </w:p>
        </w:tc>
        <w:tc>
          <w:tcPr>
            <w:tcW w:w="1134" w:type="dxa"/>
            <w:tcBorders>
              <w:top w:val="nil"/>
              <w:left w:val="nil"/>
              <w:bottom w:val="single" w:sz="4" w:space="0" w:color="3F3F3F"/>
              <w:right w:val="single" w:sz="4" w:space="0" w:color="000000"/>
            </w:tcBorders>
            <w:shd w:val="clear" w:color="auto" w:fill="auto"/>
            <w:vAlign w:val="center"/>
            <w:hideMark/>
          </w:tcPr>
          <w:p w14:paraId="068344A2"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черный</w:t>
            </w:r>
          </w:p>
        </w:tc>
        <w:tc>
          <w:tcPr>
            <w:tcW w:w="2693" w:type="dxa"/>
            <w:vMerge w:val="restart"/>
            <w:tcBorders>
              <w:top w:val="nil"/>
              <w:left w:val="single" w:sz="4" w:space="0" w:color="000000"/>
              <w:bottom w:val="single" w:sz="8" w:space="0" w:color="000000"/>
              <w:right w:val="single" w:sz="8" w:space="0" w:color="auto"/>
            </w:tcBorders>
            <w:shd w:val="clear" w:color="auto" w:fill="auto"/>
            <w:hideMark/>
          </w:tcPr>
          <w:p w14:paraId="74ECA1E3" w14:textId="0344E670" w:rsidR="00075963" w:rsidRPr="00075963" w:rsidRDefault="00075963" w:rsidP="00075963">
            <w:pPr>
              <w:ind w:firstLine="0"/>
              <w:jc w:val="left"/>
              <w:rPr>
                <w:rFonts w:ascii="Times New Roman" w:hAnsi="Times New Roman" w:cs="Times New Roman"/>
                <w:color w:val="000000"/>
                <w:szCs w:val="20"/>
              </w:rPr>
            </w:pPr>
            <w:r w:rsidRPr="00075963">
              <w:rPr>
                <w:rFonts w:ascii="Times New Roman" w:hAnsi="Times New Roman" w:cs="Times New Roman"/>
                <w:noProof/>
                <w:color w:val="000000"/>
                <w:szCs w:val="20"/>
              </w:rPr>
              <w:drawing>
                <wp:anchor distT="0" distB="0" distL="114300" distR="114300" simplePos="0" relativeHeight="251659264" behindDoc="0" locked="0" layoutInCell="1" allowOverlap="1" wp14:anchorId="7F8023F1" wp14:editId="462136EC">
                  <wp:simplePos x="0" y="0"/>
                  <wp:positionH relativeFrom="column">
                    <wp:posOffset>209550</wp:posOffset>
                  </wp:positionH>
                  <wp:positionV relativeFrom="paragraph">
                    <wp:posOffset>192405</wp:posOffset>
                  </wp:positionV>
                  <wp:extent cx="1104900" cy="904875"/>
                  <wp:effectExtent l="0" t="0" r="0" b="9525"/>
                  <wp:wrapNone/>
                  <wp:docPr id="237" name="Рисунок 237"/>
                  <wp:cNvGraphicFramePr/>
                  <a:graphic xmlns:a="http://schemas.openxmlformats.org/drawingml/2006/main">
                    <a:graphicData uri="http://schemas.openxmlformats.org/drawingml/2006/picture">
                      <pic:pic xmlns:pic="http://schemas.openxmlformats.org/drawingml/2006/picture">
                        <pic:nvPicPr>
                          <pic:cNvPr id="237" name="Рисунок 6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8550" cy="9098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075963" w:rsidRPr="00075963" w14:paraId="71CAEB05" w14:textId="77777777" w:rsidTr="005A0EBD">
        <w:trPr>
          <w:trHeight w:val="285"/>
        </w:trPr>
        <w:tc>
          <w:tcPr>
            <w:tcW w:w="614" w:type="dxa"/>
            <w:vMerge/>
            <w:tcBorders>
              <w:top w:val="single" w:sz="8" w:space="0" w:color="auto"/>
              <w:left w:val="single" w:sz="8" w:space="0" w:color="auto"/>
              <w:bottom w:val="single" w:sz="8" w:space="0" w:color="000000"/>
              <w:right w:val="single" w:sz="4" w:space="0" w:color="3F3F3F"/>
            </w:tcBorders>
            <w:vAlign w:val="center"/>
            <w:hideMark/>
          </w:tcPr>
          <w:p w14:paraId="1360C6FB"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nil"/>
              <w:left w:val="single" w:sz="4" w:space="0" w:color="3F3F3F"/>
              <w:bottom w:val="single" w:sz="8" w:space="0" w:color="000000"/>
              <w:right w:val="single" w:sz="4" w:space="0" w:color="3F3F3F"/>
            </w:tcBorders>
            <w:vAlign w:val="center"/>
            <w:hideMark/>
          </w:tcPr>
          <w:p w14:paraId="02BE4196" w14:textId="77777777" w:rsidR="00075963" w:rsidRPr="00075963" w:rsidRDefault="00075963" w:rsidP="00075963">
            <w:pPr>
              <w:ind w:firstLine="0"/>
              <w:jc w:val="left"/>
              <w:rPr>
                <w:rFonts w:ascii="Times New Roman" w:hAnsi="Times New Roman" w:cs="Times New Roman"/>
                <w:b/>
                <w:bCs/>
                <w:sz w:val="22"/>
              </w:rPr>
            </w:pPr>
          </w:p>
        </w:tc>
        <w:tc>
          <w:tcPr>
            <w:tcW w:w="712" w:type="dxa"/>
            <w:vMerge/>
            <w:tcBorders>
              <w:top w:val="single" w:sz="8" w:space="0" w:color="auto"/>
              <w:left w:val="single" w:sz="4" w:space="0" w:color="3F3F3F"/>
              <w:bottom w:val="single" w:sz="8" w:space="0" w:color="000000"/>
              <w:right w:val="single" w:sz="4" w:space="0" w:color="3F3F3F"/>
            </w:tcBorders>
            <w:vAlign w:val="center"/>
            <w:hideMark/>
          </w:tcPr>
          <w:p w14:paraId="57E6C606" w14:textId="77777777" w:rsidR="00075963" w:rsidRPr="00075963" w:rsidRDefault="00075963" w:rsidP="00075963">
            <w:pPr>
              <w:ind w:firstLine="0"/>
              <w:jc w:val="left"/>
              <w:rPr>
                <w:rFonts w:ascii="Times New Roman" w:hAnsi="Times New Roman" w:cs="Times New Roman"/>
                <w:b/>
                <w:bCs/>
                <w:sz w:val="22"/>
              </w:rPr>
            </w:pPr>
          </w:p>
        </w:tc>
        <w:tc>
          <w:tcPr>
            <w:tcW w:w="706" w:type="dxa"/>
            <w:vMerge/>
            <w:tcBorders>
              <w:top w:val="single" w:sz="8" w:space="0" w:color="auto"/>
              <w:left w:val="single" w:sz="4" w:space="0" w:color="3F3F3F"/>
              <w:bottom w:val="single" w:sz="8" w:space="0" w:color="000000"/>
              <w:right w:val="single" w:sz="4" w:space="0" w:color="3F3F3F"/>
            </w:tcBorders>
            <w:vAlign w:val="center"/>
            <w:hideMark/>
          </w:tcPr>
          <w:p w14:paraId="4B47A64E"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nil"/>
              <w:left w:val="nil"/>
              <w:bottom w:val="single" w:sz="4" w:space="0" w:color="3F3F3F"/>
              <w:right w:val="single" w:sz="4" w:space="0" w:color="000000"/>
            </w:tcBorders>
            <w:shd w:val="clear" w:color="auto" w:fill="auto"/>
            <w:vAlign w:val="center"/>
            <w:hideMark/>
          </w:tcPr>
          <w:p w14:paraId="16C3CBD1"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Диаметр внутренний до усадки, мм</w:t>
            </w:r>
          </w:p>
        </w:tc>
        <w:tc>
          <w:tcPr>
            <w:tcW w:w="1134" w:type="dxa"/>
            <w:tcBorders>
              <w:top w:val="nil"/>
              <w:left w:val="nil"/>
              <w:bottom w:val="single" w:sz="4" w:space="0" w:color="3F3F3F"/>
              <w:right w:val="single" w:sz="4" w:space="0" w:color="000000"/>
            </w:tcBorders>
            <w:shd w:val="clear" w:color="auto" w:fill="auto"/>
            <w:noWrap/>
            <w:vAlign w:val="center"/>
            <w:hideMark/>
          </w:tcPr>
          <w:p w14:paraId="706EBD5B"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25,0</w:t>
            </w:r>
          </w:p>
        </w:tc>
        <w:tc>
          <w:tcPr>
            <w:tcW w:w="2693" w:type="dxa"/>
            <w:vMerge/>
            <w:tcBorders>
              <w:top w:val="nil"/>
              <w:left w:val="single" w:sz="4" w:space="0" w:color="000000"/>
              <w:bottom w:val="single" w:sz="8" w:space="0" w:color="000000"/>
              <w:right w:val="single" w:sz="8" w:space="0" w:color="auto"/>
            </w:tcBorders>
            <w:vAlign w:val="center"/>
            <w:hideMark/>
          </w:tcPr>
          <w:p w14:paraId="6363413F"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57C7D234" w14:textId="77777777" w:rsidTr="005A0EBD">
        <w:trPr>
          <w:trHeight w:val="285"/>
        </w:trPr>
        <w:tc>
          <w:tcPr>
            <w:tcW w:w="614" w:type="dxa"/>
            <w:vMerge/>
            <w:tcBorders>
              <w:top w:val="single" w:sz="8" w:space="0" w:color="auto"/>
              <w:left w:val="single" w:sz="8" w:space="0" w:color="auto"/>
              <w:bottom w:val="single" w:sz="8" w:space="0" w:color="000000"/>
              <w:right w:val="single" w:sz="4" w:space="0" w:color="3F3F3F"/>
            </w:tcBorders>
            <w:vAlign w:val="center"/>
            <w:hideMark/>
          </w:tcPr>
          <w:p w14:paraId="10A7168E"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nil"/>
              <w:left w:val="single" w:sz="4" w:space="0" w:color="3F3F3F"/>
              <w:bottom w:val="single" w:sz="8" w:space="0" w:color="000000"/>
              <w:right w:val="single" w:sz="4" w:space="0" w:color="3F3F3F"/>
            </w:tcBorders>
            <w:vAlign w:val="center"/>
            <w:hideMark/>
          </w:tcPr>
          <w:p w14:paraId="75190340" w14:textId="77777777" w:rsidR="00075963" w:rsidRPr="00075963" w:rsidRDefault="00075963" w:rsidP="00075963">
            <w:pPr>
              <w:ind w:firstLine="0"/>
              <w:jc w:val="left"/>
              <w:rPr>
                <w:rFonts w:ascii="Times New Roman" w:hAnsi="Times New Roman" w:cs="Times New Roman"/>
                <w:b/>
                <w:bCs/>
                <w:sz w:val="22"/>
              </w:rPr>
            </w:pPr>
          </w:p>
        </w:tc>
        <w:tc>
          <w:tcPr>
            <w:tcW w:w="712" w:type="dxa"/>
            <w:vMerge/>
            <w:tcBorders>
              <w:top w:val="single" w:sz="8" w:space="0" w:color="auto"/>
              <w:left w:val="single" w:sz="4" w:space="0" w:color="3F3F3F"/>
              <w:bottom w:val="single" w:sz="8" w:space="0" w:color="000000"/>
              <w:right w:val="single" w:sz="4" w:space="0" w:color="3F3F3F"/>
            </w:tcBorders>
            <w:vAlign w:val="center"/>
            <w:hideMark/>
          </w:tcPr>
          <w:p w14:paraId="5B9E9AE5" w14:textId="77777777" w:rsidR="00075963" w:rsidRPr="00075963" w:rsidRDefault="00075963" w:rsidP="00075963">
            <w:pPr>
              <w:ind w:firstLine="0"/>
              <w:jc w:val="left"/>
              <w:rPr>
                <w:rFonts w:ascii="Times New Roman" w:hAnsi="Times New Roman" w:cs="Times New Roman"/>
                <w:b/>
                <w:bCs/>
                <w:sz w:val="22"/>
              </w:rPr>
            </w:pPr>
          </w:p>
        </w:tc>
        <w:tc>
          <w:tcPr>
            <w:tcW w:w="706" w:type="dxa"/>
            <w:vMerge/>
            <w:tcBorders>
              <w:top w:val="single" w:sz="8" w:space="0" w:color="auto"/>
              <w:left w:val="single" w:sz="4" w:space="0" w:color="3F3F3F"/>
              <w:bottom w:val="single" w:sz="8" w:space="0" w:color="000000"/>
              <w:right w:val="single" w:sz="4" w:space="0" w:color="3F3F3F"/>
            </w:tcBorders>
            <w:vAlign w:val="center"/>
            <w:hideMark/>
          </w:tcPr>
          <w:p w14:paraId="6EA92BB7"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nil"/>
              <w:left w:val="nil"/>
              <w:bottom w:val="single" w:sz="4" w:space="0" w:color="3F3F3F"/>
              <w:right w:val="single" w:sz="4" w:space="0" w:color="000000"/>
            </w:tcBorders>
            <w:shd w:val="clear" w:color="auto" w:fill="auto"/>
            <w:vAlign w:val="center"/>
            <w:hideMark/>
          </w:tcPr>
          <w:p w14:paraId="6AFEF43A"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Диаметр внутренний после усадки, мм</w:t>
            </w:r>
          </w:p>
        </w:tc>
        <w:tc>
          <w:tcPr>
            <w:tcW w:w="1134" w:type="dxa"/>
            <w:tcBorders>
              <w:top w:val="nil"/>
              <w:left w:val="nil"/>
              <w:bottom w:val="single" w:sz="4" w:space="0" w:color="3F3F3F"/>
              <w:right w:val="single" w:sz="4" w:space="0" w:color="000000"/>
            </w:tcBorders>
            <w:shd w:val="clear" w:color="auto" w:fill="auto"/>
            <w:noWrap/>
            <w:vAlign w:val="center"/>
            <w:hideMark/>
          </w:tcPr>
          <w:p w14:paraId="51EC52E0"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8,5</w:t>
            </w:r>
          </w:p>
        </w:tc>
        <w:tc>
          <w:tcPr>
            <w:tcW w:w="2693" w:type="dxa"/>
            <w:vMerge/>
            <w:tcBorders>
              <w:top w:val="nil"/>
              <w:left w:val="single" w:sz="4" w:space="0" w:color="000000"/>
              <w:bottom w:val="single" w:sz="8" w:space="0" w:color="000000"/>
              <w:right w:val="single" w:sz="8" w:space="0" w:color="auto"/>
            </w:tcBorders>
            <w:vAlign w:val="center"/>
            <w:hideMark/>
          </w:tcPr>
          <w:p w14:paraId="72343450"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4AA3CA89" w14:textId="77777777" w:rsidTr="005A0EBD">
        <w:trPr>
          <w:trHeight w:val="570"/>
        </w:trPr>
        <w:tc>
          <w:tcPr>
            <w:tcW w:w="614" w:type="dxa"/>
            <w:vMerge/>
            <w:tcBorders>
              <w:top w:val="single" w:sz="8" w:space="0" w:color="auto"/>
              <w:left w:val="single" w:sz="8" w:space="0" w:color="auto"/>
              <w:bottom w:val="single" w:sz="8" w:space="0" w:color="000000"/>
              <w:right w:val="single" w:sz="4" w:space="0" w:color="3F3F3F"/>
            </w:tcBorders>
            <w:vAlign w:val="center"/>
            <w:hideMark/>
          </w:tcPr>
          <w:p w14:paraId="27D7F985"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nil"/>
              <w:left w:val="single" w:sz="4" w:space="0" w:color="3F3F3F"/>
              <w:bottom w:val="single" w:sz="8" w:space="0" w:color="000000"/>
              <w:right w:val="single" w:sz="4" w:space="0" w:color="3F3F3F"/>
            </w:tcBorders>
            <w:vAlign w:val="center"/>
            <w:hideMark/>
          </w:tcPr>
          <w:p w14:paraId="238C3AFC" w14:textId="77777777" w:rsidR="00075963" w:rsidRPr="00075963" w:rsidRDefault="00075963" w:rsidP="00075963">
            <w:pPr>
              <w:ind w:firstLine="0"/>
              <w:jc w:val="left"/>
              <w:rPr>
                <w:rFonts w:ascii="Times New Roman" w:hAnsi="Times New Roman" w:cs="Times New Roman"/>
                <w:b/>
                <w:bCs/>
                <w:sz w:val="22"/>
              </w:rPr>
            </w:pPr>
          </w:p>
        </w:tc>
        <w:tc>
          <w:tcPr>
            <w:tcW w:w="712" w:type="dxa"/>
            <w:vMerge/>
            <w:tcBorders>
              <w:top w:val="single" w:sz="8" w:space="0" w:color="auto"/>
              <w:left w:val="single" w:sz="4" w:space="0" w:color="3F3F3F"/>
              <w:bottom w:val="single" w:sz="8" w:space="0" w:color="000000"/>
              <w:right w:val="single" w:sz="4" w:space="0" w:color="3F3F3F"/>
            </w:tcBorders>
            <w:vAlign w:val="center"/>
            <w:hideMark/>
          </w:tcPr>
          <w:p w14:paraId="55BF9CF4" w14:textId="77777777" w:rsidR="00075963" w:rsidRPr="00075963" w:rsidRDefault="00075963" w:rsidP="00075963">
            <w:pPr>
              <w:ind w:firstLine="0"/>
              <w:jc w:val="left"/>
              <w:rPr>
                <w:rFonts w:ascii="Times New Roman" w:hAnsi="Times New Roman" w:cs="Times New Roman"/>
                <w:b/>
                <w:bCs/>
                <w:sz w:val="22"/>
              </w:rPr>
            </w:pPr>
          </w:p>
        </w:tc>
        <w:tc>
          <w:tcPr>
            <w:tcW w:w="706" w:type="dxa"/>
            <w:vMerge/>
            <w:tcBorders>
              <w:top w:val="single" w:sz="8" w:space="0" w:color="auto"/>
              <w:left w:val="single" w:sz="4" w:space="0" w:color="3F3F3F"/>
              <w:bottom w:val="single" w:sz="8" w:space="0" w:color="000000"/>
              <w:right w:val="single" w:sz="4" w:space="0" w:color="3F3F3F"/>
            </w:tcBorders>
            <w:vAlign w:val="center"/>
            <w:hideMark/>
          </w:tcPr>
          <w:p w14:paraId="32F51A74"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nil"/>
              <w:left w:val="nil"/>
              <w:bottom w:val="single" w:sz="4" w:space="0" w:color="auto"/>
              <w:right w:val="single" w:sz="4" w:space="0" w:color="000000"/>
            </w:tcBorders>
            <w:shd w:val="clear" w:color="auto" w:fill="auto"/>
            <w:vAlign w:val="center"/>
            <w:hideMark/>
          </w:tcPr>
          <w:p w14:paraId="00049781"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Толщина стенки после полной усадки, мм</w:t>
            </w:r>
          </w:p>
        </w:tc>
        <w:tc>
          <w:tcPr>
            <w:tcW w:w="1134" w:type="dxa"/>
            <w:tcBorders>
              <w:top w:val="nil"/>
              <w:left w:val="nil"/>
              <w:bottom w:val="single" w:sz="4" w:space="0" w:color="auto"/>
              <w:right w:val="single" w:sz="4" w:space="0" w:color="000000"/>
            </w:tcBorders>
            <w:shd w:val="clear" w:color="auto" w:fill="auto"/>
            <w:noWrap/>
            <w:vAlign w:val="center"/>
            <w:hideMark/>
          </w:tcPr>
          <w:p w14:paraId="4B34EEA7"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2,1</w:t>
            </w:r>
          </w:p>
        </w:tc>
        <w:tc>
          <w:tcPr>
            <w:tcW w:w="2693" w:type="dxa"/>
            <w:vMerge/>
            <w:tcBorders>
              <w:top w:val="nil"/>
              <w:left w:val="single" w:sz="4" w:space="0" w:color="000000"/>
              <w:bottom w:val="single" w:sz="8" w:space="0" w:color="000000"/>
              <w:right w:val="single" w:sz="8" w:space="0" w:color="auto"/>
            </w:tcBorders>
            <w:vAlign w:val="center"/>
            <w:hideMark/>
          </w:tcPr>
          <w:p w14:paraId="48B45EC0"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5033AF0C" w14:textId="77777777" w:rsidTr="005A0EBD">
        <w:trPr>
          <w:trHeight w:val="300"/>
        </w:trPr>
        <w:tc>
          <w:tcPr>
            <w:tcW w:w="614" w:type="dxa"/>
            <w:vMerge/>
            <w:tcBorders>
              <w:top w:val="single" w:sz="8" w:space="0" w:color="auto"/>
              <w:left w:val="single" w:sz="8" w:space="0" w:color="auto"/>
              <w:bottom w:val="single" w:sz="8" w:space="0" w:color="000000"/>
              <w:right w:val="single" w:sz="4" w:space="0" w:color="3F3F3F"/>
            </w:tcBorders>
            <w:vAlign w:val="center"/>
            <w:hideMark/>
          </w:tcPr>
          <w:p w14:paraId="089DBAFF"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nil"/>
              <w:left w:val="single" w:sz="4" w:space="0" w:color="3F3F3F"/>
              <w:bottom w:val="single" w:sz="8" w:space="0" w:color="000000"/>
              <w:right w:val="single" w:sz="4" w:space="0" w:color="3F3F3F"/>
            </w:tcBorders>
            <w:vAlign w:val="center"/>
            <w:hideMark/>
          </w:tcPr>
          <w:p w14:paraId="261B7838" w14:textId="77777777" w:rsidR="00075963" w:rsidRPr="00075963" w:rsidRDefault="00075963" w:rsidP="00075963">
            <w:pPr>
              <w:ind w:firstLine="0"/>
              <w:jc w:val="left"/>
              <w:rPr>
                <w:rFonts w:ascii="Times New Roman" w:hAnsi="Times New Roman" w:cs="Times New Roman"/>
                <w:b/>
                <w:bCs/>
                <w:sz w:val="22"/>
              </w:rPr>
            </w:pPr>
          </w:p>
        </w:tc>
        <w:tc>
          <w:tcPr>
            <w:tcW w:w="712" w:type="dxa"/>
            <w:vMerge/>
            <w:tcBorders>
              <w:top w:val="single" w:sz="8" w:space="0" w:color="auto"/>
              <w:left w:val="single" w:sz="4" w:space="0" w:color="3F3F3F"/>
              <w:bottom w:val="single" w:sz="8" w:space="0" w:color="000000"/>
              <w:right w:val="single" w:sz="4" w:space="0" w:color="3F3F3F"/>
            </w:tcBorders>
            <w:vAlign w:val="center"/>
            <w:hideMark/>
          </w:tcPr>
          <w:p w14:paraId="06DFBCF0" w14:textId="77777777" w:rsidR="00075963" w:rsidRPr="00075963" w:rsidRDefault="00075963" w:rsidP="00075963">
            <w:pPr>
              <w:ind w:firstLine="0"/>
              <w:jc w:val="left"/>
              <w:rPr>
                <w:rFonts w:ascii="Times New Roman" w:hAnsi="Times New Roman" w:cs="Times New Roman"/>
                <w:b/>
                <w:bCs/>
                <w:sz w:val="22"/>
              </w:rPr>
            </w:pPr>
          </w:p>
        </w:tc>
        <w:tc>
          <w:tcPr>
            <w:tcW w:w="706" w:type="dxa"/>
            <w:vMerge/>
            <w:tcBorders>
              <w:top w:val="single" w:sz="8" w:space="0" w:color="auto"/>
              <w:left w:val="single" w:sz="4" w:space="0" w:color="3F3F3F"/>
              <w:bottom w:val="single" w:sz="8" w:space="0" w:color="000000"/>
              <w:right w:val="single" w:sz="4" w:space="0" w:color="3F3F3F"/>
            </w:tcBorders>
            <w:vAlign w:val="center"/>
            <w:hideMark/>
          </w:tcPr>
          <w:p w14:paraId="505FE654"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nil"/>
              <w:left w:val="nil"/>
              <w:bottom w:val="single" w:sz="8" w:space="0" w:color="auto"/>
              <w:right w:val="single" w:sz="4" w:space="0" w:color="000000"/>
            </w:tcBorders>
            <w:shd w:val="clear" w:color="auto" w:fill="auto"/>
            <w:vAlign w:val="center"/>
            <w:hideMark/>
          </w:tcPr>
          <w:p w14:paraId="0A1405A0"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Длина, м</w:t>
            </w:r>
          </w:p>
        </w:tc>
        <w:tc>
          <w:tcPr>
            <w:tcW w:w="1134" w:type="dxa"/>
            <w:tcBorders>
              <w:top w:val="nil"/>
              <w:left w:val="nil"/>
              <w:bottom w:val="single" w:sz="8" w:space="0" w:color="auto"/>
              <w:right w:val="single" w:sz="4" w:space="0" w:color="000000"/>
            </w:tcBorders>
            <w:shd w:val="clear" w:color="auto" w:fill="auto"/>
            <w:noWrap/>
            <w:vAlign w:val="center"/>
            <w:hideMark/>
          </w:tcPr>
          <w:p w14:paraId="3D288E30"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1,0</w:t>
            </w:r>
          </w:p>
        </w:tc>
        <w:tc>
          <w:tcPr>
            <w:tcW w:w="2693" w:type="dxa"/>
            <w:vMerge/>
            <w:tcBorders>
              <w:top w:val="nil"/>
              <w:left w:val="single" w:sz="4" w:space="0" w:color="000000"/>
              <w:bottom w:val="single" w:sz="8" w:space="0" w:color="000000"/>
              <w:right w:val="single" w:sz="8" w:space="0" w:color="auto"/>
            </w:tcBorders>
            <w:vAlign w:val="center"/>
            <w:hideMark/>
          </w:tcPr>
          <w:p w14:paraId="57E390B7"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7D93B746" w14:textId="77777777" w:rsidTr="005A0EBD">
        <w:trPr>
          <w:trHeight w:val="285"/>
        </w:trPr>
        <w:tc>
          <w:tcPr>
            <w:tcW w:w="614" w:type="dxa"/>
            <w:vMerge w:val="restart"/>
            <w:tcBorders>
              <w:top w:val="nil"/>
              <w:left w:val="single" w:sz="8" w:space="0" w:color="auto"/>
              <w:bottom w:val="single" w:sz="8" w:space="0" w:color="000000"/>
              <w:right w:val="single" w:sz="4" w:space="0" w:color="3F3F3F"/>
            </w:tcBorders>
            <w:shd w:val="clear" w:color="auto" w:fill="auto"/>
            <w:vAlign w:val="center"/>
            <w:hideMark/>
          </w:tcPr>
          <w:p w14:paraId="69CF2EC8"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3</w:t>
            </w:r>
          </w:p>
        </w:tc>
        <w:tc>
          <w:tcPr>
            <w:tcW w:w="1786" w:type="dxa"/>
            <w:vMerge w:val="restart"/>
            <w:tcBorders>
              <w:top w:val="nil"/>
              <w:left w:val="single" w:sz="4" w:space="0" w:color="3F3F3F"/>
              <w:bottom w:val="single" w:sz="8" w:space="0" w:color="000000"/>
              <w:right w:val="single" w:sz="4" w:space="0" w:color="3F3F3F"/>
            </w:tcBorders>
            <w:shd w:val="clear" w:color="auto" w:fill="auto"/>
            <w:vAlign w:val="center"/>
            <w:hideMark/>
          </w:tcPr>
          <w:p w14:paraId="4C429D2D"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Трубка термоусаживаемая с клеем чёрная</w:t>
            </w:r>
          </w:p>
        </w:tc>
        <w:tc>
          <w:tcPr>
            <w:tcW w:w="712" w:type="dxa"/>
            <w:vMerge w:val="restart"/>
            <w:tcBorders>
              <w:top w:val="nil"/>
              <w:left w:val="single" w:sz="4" w:space="0" w:color="3F3F3F"/>
              <w:bottom w:val="single" w:sz="8" w:space="0" w:color="000000"/>
              <w:right w:val="single" w:sz="4" w:space="0" w:color="3F3F3F"/>
            </w:tcBorders>
            <w:shd w:val="clear" w:color="auto" w:fill="auto"/>
            <w:vAlign w:val="center"/>
            <w:hideMark/>
          </w:tcPr>
          <w:p w14:paraId="32949E1E" w14:textId="77777777" w:rsidR="00075963" w:rsidRPr="00075963" w:rsidRDefault="00075963" w:rsidP="00075963">
            <w:pPr>
              <w:ind w:firstLine="0"/>
              <w:jc w:val="center"/>
              <w:rPr>
                <w:rFonts w:ascii="Times New Roman" w:hAnsi="Times New Roman" w:cs="Times New Roman"/>
                <w:b/>
                <w:bCs/>
                <w:sz w:val="22"/>
              </w:rPr>
            </w:pPr>
            <w:proofErr w:type="spellStart"/>
            <w:r w:rsidRPr="00075963">
              <w:rPr>
                <w:rFonts w:ascii="Times New Roman" w:hAnsi="Times New Roman" w:cs="Times New Roman"/>
                <w:b/>
                <w:bCs/>
                <w:sz w:val="22"/>
              </w:rPr>
              <w:t>шт</w:t>
            </w:r>
            <w:proofErr w:type="spellEnd"/>
          </w:p>
        </w:tc>
        <w:tc>
          <w:tcPr>
            <w:tcW w:w="706" w:type="dxa"/>
            <w:vMerge w:val="restart"/>
            <w:tcBorders>
              <w:top w:val="nil"/>
              <w:left w:val="single" w:sz="4" w:space="0" w:color="3F3F3F"/>
              <w:bottom w:val="single" w:sz="8" w:space="0" w:color="000000"/>
              <w:right w:val="single" w:sz="4" w:space="0" w:color="3F3F3F"/>
            </w:tcBorders>
            <w:shd w:val="clear" w:color="auto" w:fill="auto"/>
            <w:noWrap/>
            <w:vAlign w:val="center"/>
            <w:hideMark/>
          </w:tcPr>
          <w:p w14:paraId="0A82A56A"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20</w:t>
            </w:r>
          </w:p>
        </w:tc>
        <w:tc>
          <w:tcPr>
            <w:tcW w:w="2693" w:type="dxa"/>
            <w:tcBorders>
              <w:top w:val="nil"/>
              <w:left w:val="nil"/>
              <w:bottom w:val="single" w:sz="4" w:space="0" w:color="3F3F3F"/>
              <w:right w:val="single" w:sz="4" w:space="0" w:color="000000"/>
            </w:tcBorders>
            <w:shd w:val="clear" w:color="auto" w:fill="auto"/>
            <w:vAlign w:val="center"/>
            <w:hideMark/>
          </w:tcPr>
          <w:p w14:paraId="5110960B"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Цвет</w:t>
            </w:r>
          </w:p>
        </w:tc>
        <w:tc>
          <w:tcPr>
            <w:tcW w:w="1134" w:type="dxa"/>
            <w:tcBorders>
              <w:top w:val="nil"/>
              <w:left w:val="nil"/>
              <w:bottom w:val="single" w:sz="4" w:space="0" w:color="3F3F3F"/>
              <w:right w:val="single" w:sz="4" w:space="0" w:color="000000"/>
            </w:tcBorders>
            <w:shd w:val="clear" w:color="auto" w:fill="auto"/>
            <w:vAlign w:val="center"/>
            <w:hideMark/>
          </w:tcPr>
          <w:p w14:paraId="0459093A"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черный</w:t>
            </w:r>
          </w:p>
        </w:tc>
        <w:tc>
          <w:tcPr>
            <w:tcW w:w="2693" w:type="dxa"/>
            <w:vMerge w:val="restart"/>
            <w:tcBorders>
              <w:top w:val="nil"/>
              <w:left w:val="single" w:sz="4" w:space="0" w:color="000000"/>
              <w:bottom w:val="single" w:sz="8" w:space="0" w:color="000000"/>
              <w:right w:val="single" w:sz="8" w:space="0" w:color="auto"/>
            </w:tcBorders>
            <w:shd w:val="clear" w:color="auto" w:fill="auto"/>
            <w:hideMark/>
          </w:tcPr>
          <w:p w14:paraId="66C3B8C1" w14:textId="492D23ED" w:rsidR="00075963" w:rsidRPr="00075963" w:rsidRDefault="00075963" w:rsidP="00075963">
            <w:pPr>
              <w:ind w:firstLine="0"/>
              <w:jc w:val="left"/>
              <w:rPr>
                <w:rFonts w:ascii="Times New Roman" w:hAnsi="Times New Roman" w:cs="Times New Roman"/>
                <w:color w:val="000000"/>
                <w:szCs w:val="20"/>
              </w:rPr>
            </w:pPr>
            <w:r w:rsidRPr="00075963">
              <w:rPr>
                <w:rFonts w:ascii="Times New Roman" w:hAnsi="Times New Roman" w:cs="Times New Roman"/>
                <w:noProof/>
                <w:color w:val="000000"/>
                <w:szCs w:val="20"/>
              </w:rPr>
              <w:drawing>
                <wp:anchor distT="0" distB="0" distL="114300" distR="114300" simplePos="0" relativeHeight="251660288" behindDoc="0" locked="0" layoutInCell="1" allowOverlap="1" wp14:anchorId="71EFD0DB" wp14:editId="2254BBA6">
                  <wp:simplePos x="0" y="0"/>
                  <wp:positionH relativeFrom="column">
                    <wp:posOffset>323850</wp:posOffset>
                  </wp:positionH>
                  <wp:positionV relativeFrom="paragraph">
                    <wp:posOffset>276860</wp:posOffset>
                  </wp:positionV>
                  <wp:extent cx="1038225" cy="923925"/>
                  <wp:effectExtent l="0" t="0" r="9525" b="0"/>
                  <wp:wrapNone/>
                  <wp:docPr id="238" name="Рисунок 238"/>
                  <wp:cNvGraphicFramePr/>
                  <a:graphic xmlns:a="http://schemas.openxmlformats.org/drawingml/2006/main">
                    <a:graphicData uri="http://schemas.openxmlformats.org/drawingml/2006/picture">
                      <pic:pic xmlns:pic="http://schemas.openxmlformats.org/drawingml/2006/picture">
                        <pic:nvPicPr>
                          <pic:cNvPr id="238" name="Рисунок 6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31875" cy="583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075963" w:rsidRPr="00075963" w14:paraId="15A5426B" w14:textId="77777777" w:rsidTr="005A0EBD">
        <w:trPr>
          <w:trHeight w:val="285"/>
        </w:trPr>
        <w:tc>
          <w:tcPr>
            <w:tcW w:w="614" w:type="dxa"/>
            <w:vMerge/>
            <w:tcBorders>
              <w:top w:val="nil"/>
              <w:left w:val="single" w:sz="8" w:space="0" w:color="auto"/>
              <w:bottom w:val="single" w:sz="8" w:space="0" w:color="000000"/>
              <w:right w:val="single" w:sz="4" w:space="0" w:color="3F3F3F"/>
            </w:tcBorders>
            <w:vAlign w:val="center"/>
            <w:hideMark/>
          </w:tcPr>
          <w:p w14:paraId="26EAFF9A"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nil"/>
              <w:left w:val="single" w:sz="4" w:space="0" w:color="3F3F3F"/>
              <w:bottom w:val="single" w:sz="8" w:space="0" w:color="000000"/>
              <w:right w:val="single" w:sz="4" w:space="0" w:color="3F3F3F"/>
            </w:tcBorders>
            <w:vAlign w:val="center"/>
            <w:hideMark/>
          </w:tcPr>
          <w:p w14:paraId="205C8480" w14:textId="77777777" w:rsidR="00075963" w:rsidRPr="00075963" w:rsidRDefault="00075963" w:rsidP="00075963">
            <w:pPr>
              <w:ind w:firstLine="0"/>
              <w:jc w:val="left"/>
              <w:rPr>
                <w:rFonts w:ascii="Times New Roman" w:hAnsi="Times New Roman" w:cs="Times New Roman"/>
                <w:b/>
                <w:bCs/>
                <w:sz w:val="22"/>
              </w:rPr>
            </w:pPr>
          </w:p>
        </w:tc>
        <w:tc>
          <w:tcPr>
            <w:tcW w:w="712" w:type="dxa"/>
            <w:vMerge/>
            <w:tcBorders>
              <w:top w:val="nil"/>
              <w:left w:val="single" w:sz="4" w:space="0" w:color="3F3F3F"/>
              <w:bottom w:val="single" w:sz="8" w:space="0" w:color="000000"/>
              <w:right w:val="single" w:sz="4" w:space="0" w:color="3F3F3F"/>
            </w:tcBorders>
            <w:vAlign w:val="center"/>
            <w:hideMark/>
          </w:tcPr>
          <w:p w14:paraId="1853D5E7" w14:textId="77777777" w:rsidR="00075963" w:rsidRPr="00075963" w:rsidRDefault="00075963" w:rsidP="00075963">
            <w:pPr>
              <w:ind w:firstLine="0"/>
              <w:jc w:val="left"/>
              <w:rPr>
                <w:rFonts w:ascii="Times New Roman" w:hAnsi="Times New Roman" w:cs="Times New Roman"/>
                <w:b/>
                <w:bCs/>
                <w:sz w:val="22"/>
              </w:rPr>
            </w:pPr>
          </w:p>
        </w:tc>
        <w:tc>
          <w:tcPr>
            <w:tcW w:w="706" w:type="dxa"/>
            <w:vMerge/>
            <w:tcBorders>
              <w:top w:val="nil"/>
              <w:left w:val="single" w:sz="4" w:space="0" w:color="3F3F3F"/>
              <w:bottom w:val="single" w:sz="8" w:space="0" w:color="000000"/>
              <w:right w:val="single" w:sz="4" w:space="0" w:color="3F3F3F"/>
            </w:tcBorders>
            <w:vAlign w:val="center"/>
            <w:hideMark/>
          </w:tcPr>
          <w:p w14:paraId="6341C99F"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nil"/>
              <w:left w:val="nil"/>
              <w:bottom w:val="single" w:sz="4" w:space="0" w:color="3F3F3F"/>
              <w:right w:val="single" w:sz="4" w:space="0" w:color="000000"/>
            </w:tcBorders>
            <w:shd w:val="clear" w:color="auto" w:fill="auto"/>
            <w:vAlign w:val="center"/>
            <w:hideMark/>
          </w:tcPr>
          <w:p w14:paraId="6DE0B645"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Диаметр внутренний до усадки, мм</w:t>
            </w:r>
          </w:p>
        </w:tc>
        <w:tc>
          <w:tcPr>
            <w:tcW w:w="1134" w:type="dxa"/>
            <w:tcBorders>
              <w:top w:val="nil"/>
              <w:left w:val="nil"/>
              <w:bottom w:val="single" w:sz="4" w:space="0" w:color="3F3F3F"/>
              <w:right w:val="single" w:sz="4" w:space="0" w:color="000000"/>
            </w:tcBorders>
            <w:shd w:val="clear" w:color="auto" w:fill="auto"/>
            <w:noWrap/>
            <w:vAlign w:val="center"/>
            <w:hideMark/>
          </w:tcPr>
          <w:p w14:paraId="60BD6947"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20,0</w:t>
            </w:r>
          </w:p>
        </w:tc>
        <w:tc>
          <w:tcPr>
            <w:tcW w:w="2693" w:type="dxa"/>
            <w:vMerge/>
            <w:tcBorders>
              <w:top w:val="nil"/>
              <w:left w:val="single" w:sz="4" w:space="0" w:color="000000"/>
              <w:bottom w:val="single" w:sz="8" w:space="0" w:color="000000"/>
              <w:right w:val="single" w:sz="8" w:space="0" w:color="auto"/>
            </w:tcBorders>
            <w:vAlign w:val="center"/>
            <w:hideMark/>
          </w:tcPr>
          <w:p w14:paraId="5D7CBE81"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7F05F176" w14:textId="77777777" w:rsidTr="005A0EBD">
        <w:trPr>
          <w:trHeight w:val="285"/>
        </w:trPr>
        <w:tc>
          <w:tcPr>
            <w:tcW w:w="614" w:type="dxa"/>
            <w:vMerge/>
            <w:tcBorders>
              <w:top w:val="nil"/>
              <w:left w:val="single" w:sz="8" w:space="0" w:color="auto"/>
              <w:bottom w:val="single" w:sz="8" w:space="0" w:color="000000"/>
              <w:right w:val="single" w:sz="4" w:space="0" w:color="3F3F3F"/>
            </w:tcBorders>
            <w:vAlign w:val="center"/>
            <w:hideMark/>
          </w:tcPr>
          <w:p w14:paraId="7FF1B764"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nil"/>
              <w:left w:val="single" w:sz="4" w:space="0" w:color="3F3F3F"/>
              <w:bottom w:val="single" w:sz="8" w:space="0" w:color="000000"/>
              <w:right w:val="single" w:sz="4" w:space="0" w:color="3F3F3F"/>
            </w:tcBorders>
            <w:vAlign w:val="center"/>
            <w:hideMark/>
          </w:tcPr>
          <w:p w14:paraId="77158431" w14:textId="77777777" w:rsidR="00075963" w:rsidRPr="00075963" w:rsidRDefault="00075963" w:rsidP="00075963">
            <w:pPr>
              <w:ind w:firstLine="0"/>
              <w:jc w:val="left"/>
              <w:rPr>
                <w:rFonts w:ascii="Times New Roman" w:hAnsi="Times New Roman" w:cs="Times New Roman"/>
                <w:b/>
                <w:bCs/>
                <w:sz w:val="22"/>
              </w:rPr>
            </w:pPr>
          </w:p>
        </w:tc>
        <w:tc>
          <w:tcPr>
            <w:tcW w:w="712" w:type="dxa"/>
            <w:vMerge/>
            <w:tcBorders>
              <w:top w:val="nil"/>
              <w:left w:val="single" w:sz="4" w:space="0" w:color="3F3F3F"/>
              <w:bottom w:val="single" w:sz="8" w:space="0" w:color="000000"/>
              <w:right w:val="single" w:sz="4" w:space="0" w:color="3F3F3F"/>
            </w:tcBorders>
            <w:vAlign w:val="center"/>
            <w:hideMark/>
          </w:tcPr>
          <w:p w14:paraId="0F7D383A" w14:textId="77777777" w:rsidR="00075963" w:rsidRPr="00075963" w:rsidRDefault="00075963" w:rsidP="00075963">
            <w:pPr>
              <w:ind w:firstLine="0"/>
              <w:jc w:val="left"/>
              <w:rPr>
                <w:rFonts w:ascii="Times New Roman" w:hAnsi="Times New Roman" w:cs="Times New Roman"/>
                <w:b/>
                <w:bCs/>
                <w:sz w:val="22"/>
              </w:rPr>
            </w:pPr>
          </w:p>
        </w:tc>
        <w:tc>
          <w:tcPr>
            <w:tcW w:w="706" w:type="dxa"/>
            <w:vMerge/>
            <w:tcBorders>
              <w:top w:val="nil"/>
              <w:left w:val="single" w:sz="4" w:space="0" w:color="3F3F3F"/>
              <w:bottom w:val="single" w:sz="8" w:space="0" w:color="000000"/>
              <w:right w:val="single" w:sz="4" w:space="0" w:color="3F3F3F"/>
            </w:tcBorders>
            <w:vAlign w:val="center"/>
            <w:hideMark/>
          </w:tcPr>
          <w:p w14:paraId="51E2B640"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nil"/>
              <w:left w:val="nil"/>
              <w:bottom w:val="single" w:sz="4" w:space="0" w:color="3F3F3F"/>
              <w:right w:val="single" w:sz="4" w:space="0" w:color="000000"/>
            </w:tcBorders>
            <w:shd w:val="clear" w:color="auto" w:fill="auto"/>
            <w:vAlign w:val="center"/>
            <w:hideMark/>
          </w:tcPr>
          <w:p w14:paraId="0176A366"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Диаметр внутренний после усадки, мм</w:t>
            </w:r>
          </w:p>
        </w:tc>
        <w:tc>
          <w:tcPr>
            <w:tcW w:w="1134" w:type="dxa"/>
            <w:tcBorders>
              <w:top w:val="nil"/>
              <w:left w:val="nil"/>
              <w:bottom w:val="single" w:sz="4" w:space="0" w:color="3F3F3F"/>
              <w:right w:val="single" w:sz="4" w:space="0" w:color="000000"/>
            </w:tcBorders>
            <w:shd w:val="clear" w:color="auto" w:fill="auto"/>
            <w:noWrap/>
            <w:vAlign w:val="center"/>
            <w:hideMark/>
          </w:tcPr>
          <w:p w14:paraId="3F6733FB"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6,3</w:t>
            </w:r>
          </w:p>
        </w:tc>
        <w:tc>
          <w:tcPr>
            <w:tcW w:w="2693" w:type="dxa"/>
            <w:vMerge/>
            <w:tcBorders>
              <w:top w:val="nil"/>
              <w:left w:val="single" w:sz="4" w:space="0" w:color="000000"/>
              <w:bottom w:val="single" w:sz="8" w:space="0" w:color="000000"/>
              <w:right w:val="single" w:sz="8" w:space="0" w:color="auto"/>
            </w:tcBorders>
            <w:vAlign w:val="center"/>
            <w:hideMark/>
          </w:tcPr>
          <w:p w14:paraId="7541F94D"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27B4417D" w14:textId="77777777" w:rsidTr="005A0EBD">
        <w:trPr>
          <w:trHeight w:val="570"/>
        </w:trPr>
        <w:tc>
          <w:tcPr>
            <w:tcW w:w="614" w:type="dxa"/>
            <w:vMerge/>
            <w:tcBorders>
              <w:top w:val="nil"/>
              <w:left w:val="single" w:sz="8" w:space="0" w:color="auto"/>
              <w:bottom w:val="single" w:sz="8" w:space="0" w:color="000000"/>
              <w:right w:val="single" w:sz="4" w:space="0" w:color="3F3F3F"/>
            </w:tcBorders>
            <w:vAlign w:val="center"/>
            <w:hideMark/>
          </w:tcPr>
          <w:p w14:paraId="220D2AB0"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nil"/>
              <w:left w:val="single" w:sz="4" w:space="0" w:color="3F3F3F"/>
              <w:bottom w:val="single" w:sz="8" w:space="0" w:color="000000"/>
              <w:right w:val="single" w:sz="4" w:space="0" w:color="3F3F3F"/>
            </w:tcBorders>
            <w:vAlign w:val="center"/>
            <w:hideMark/>
          </w:tcPr>
          <w:p w14:paraId="6E2B6E49" w14:textId="77777777" w:rsidR="00075963" w:rsidRPr="00075963" w:rsidRDefault="00075963" w:rsidP="00075963">
            <w:pPr>
              <w:ind w:firstLine="0"/>
              <w:jc w:val="left"/>
              <w:rPr>
                <w:rFonts w:ascii="Times New Roman" w:hAnsi="Times New Roman" w:cs="Times New Roman"/>
                <w:b/>
                <w:bCs/>
                <w:sz w:val="22"/>
              </w:rPr>
            </w:pPr>
          </w:p>
        </w:tc>
        <w:tc>
          <w:tcPr>
            <w:tcW w:w="712" w:type="dxa"/>
            <w:vMerge/>
            <w:tcBorders>
              <w:top w:val="nil"/>
              <w:left w:val="single" w:sz="4" w:space="0" w:color="3F3F3F"/>
              <w:bottom w:val="single" w:sz="8" w:space="0" w:color="000000"/>
              <w:right w:val="single" w:sz="4" w:space="0" w:color="3F3F3F"/>
            </w:tcBorders>
            <w:vAlign w:val="center"/>
            <w:hideMark/>
          </w:tcPr>
          <w:p w14:paraId="1332EA3F" w14:textId="77777777" w:rsidR="00075963" w:rsidRPr="00075963" w:rsidRDefault="00075963" w:rsidP="00075963">
            <w:pPr>
              <w:ind w:firstLine="0"/>
              <w:jc w:val="left"/>
              <w:rPr>
                <w:rFonts w:ascii="Times New Roman" w:hAnsi="Times New Roman" w:cs="Times New Roman"/>
                <w:b/>
                <w:bCs/>
                <w:sz w:val="22"/>
              </w:rPr>
            </w:pPr>
          </w:p>
        </w:tc>
        <w:tc>
          <w:tcPr>
            <w:tcW w:w="706" w:type="dxa"/>
            <w:vMerge/>
            <w:tcBorders>
              <w:top w:val="nil"/>
              <w:left w:val="single" w:sz="4" w:space="0" w:color="3F3F3F"/>
              <w:bottom w:val="single" w:sz="8" w:space="0" w:color="000000"/>
              <w:right w:val="single" w:sz="4" w:space="0" w:color="3F3F3F"/>
            </w:tcBorders>
            <w:vAlign w:val="center"/>
            <w:hideMark/>
          </w:tcPr>
          <w:p w14:paraId="235132F4"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nil"/>
              <w:left w:val="nil"/>
              <w:bottom w:val="single" w:sz="4" w:space="0" w:color="auto"/>
              <w:right w:val="single" w:sz="4" w:space="0" w:color="000000"/>
            </w:tcBorders>
            <w:shd w:val="clear" w:color="auto" w:fill="auto"/>
            <w:vAlign w:val="center"/>
            <w:hideMark/>
          </w:tcPr>
          <w:p w14:paraId="7D1C79BA"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Толщина стенки после полной усадки, мм</w:t>
            </w:r>
          </w:p>
        </w:tc>
        <w:tc>
          <w:tcPr>
            <w:tcW w:w="1134" w:type="dxa"/>
            <w:tcBorders>
              <w:top w:val="nil"/>
              <w:left w:val="nil"/>
              <w:bottom w:val="single" w:sz="4" w:space="0" w:color="auto"/>
              <w:right w:val="single" w:sz="4" w:space="0" w:color="000000"/>
            </w:tcBorders>
            <w:shd w:val="clear" w:color="auto" w:fill="auto"/>
            <w:noWrap/>
            <w:vAlign w:val="center"/>
            <w:hideMark/>
          </w:tcPr>
          <w:p w14:paraId="4876D286"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2</w:t>
            </w:r>
          </w:p>
        </w:tc>
        <w:tc>
          <w:tcPr>
            <w:tcW w:w="2693" w:type="dxa"/>
            <w:vMerge/>
            <w:tcBorders>
              <w:top w:val="nil"/>
              <w:left w:val="single" w:sz="4" w:space="0" w:color="000000"/>
              <w:bottom w:val="single" w:sz="8" w:space="0" w:color="000000"/>
              <w:right w:val="single" w:sz="8" w:space="0" w:color="auto"/>
            </w:tcBorders>
            <w:vAlign w:val="center"/>
            <w:hideMark/>
          </w:tcPr>
          <w:p w14:paraId="1177458F"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3B064A3B" w14:textId="77777777" w:rsidTr="005A0EBD">
        <w:trPr>
          <w:trHeight w:val="300"/>
        </w:trPr>
        <w:tc>
          <w:tcPr>
            <w:tcW w:w="614" w:type="dxa"/>
            <w:vMerge/>
            <w:tcBorders>
              <w:top w:val="nil"/>
              <w:left w:val="single" w:sz="8" w:space="0" w:color="auto"/>
              <w:bottom w:val="single" w:sz="8" w:space="0" w:color="000000"/>
              <w:right w:val="single" w:sz="4" w:space="0" w:color="3F3F3F"/>
            </w:tcBorders>
            <w:vAlign w:val="center"/>
            <w:hideMark/>
          </w:tcPr>
          <w:p w14:paraId="49411746"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nil"/>
              <w:left w:val="single" w:sz="4" w:space="0" w:color="3F3F3F"/>
              <w:bottom w:val="single" w:sz="8" w:space="0" w:color="000000"/>
              <w:right w:val="single" w:sz="4" w:space="0" w:color="3F3F3F"/>
            </w:tcBorders>
            <w:vAlign w:val="center"/>
            <w:hideMark/>
          </w:tcPr>
          <w:p w14:paraId="6126C17A" w14:textId="77777777" w:rsidR="00075963" w:rsidRPr="00075963" w:rsidRDefault="00075963" w:rsidP="00075963">
            <w:pPr>
              <w:ind w:firstLine="0"/>
              <w:jc w:val="left"/>
              <w:rPr>
                <w:rFonts w:ascii="Times New Roman" w:hAnsi="Times New Roman" w:cs="Times New Roman"/>
                <w:b/>
                <w:bCs/>
                <w:sz w:val="22"/>
              </w:rPr>
            </w:pPr>
          </w:p>
        </w:tc>
        <w:tc>
          <w:tcPr>
            <w:tcW w:w="712" w:type="dxa"/>
            <w:vMerge/>
            <w:tcBorders>
              <w:top w:val="nil"/>
              <w:left w:val="single" w:sz="4" w:space="0" w:color="3F3F3F"/>
              <w:bottom w:val="single" w:sz="8" w:space="0" w:color="000000"/>
              <w:right w:val="single" w:sz="4" w:space="0" w:color="3F3F3F"/>
            </w:tcBorders>
            <w:vAlign w:val="center"/>
            <w:hideMark/>
          </w:tcPr>
          <w:p w14:paraId="26D9587D" w14:textId="77777777" w:rsidR="00075963" w:rsidRPr="00075963" w:rsidRDefault="00075963" w:rsidP="00075963">
            <w:pPr>
              <w:ind w:firstLine="0"/>
              <w:jc w:val="left"/>
              <w:rPr>
                <w:rFonts w:ascii="Times New Roman" w:hAnsi="Times New Roman" w:cs="Times New Roman"/>
                <w:b/>
                <w:bCs/>
                <w:sz w:val="22"/>
              </w:rPr>
            </w:pPr>
          </w:p>
        </w:tc>
        <w:tc>
          <w:tcPr>
            <w:tcW w:w="706" w:type="dxa"/>
            <w:vMerge/>
            <w:tcBorders>
              <w:top w:val="nil"/>
              <w:left w:val="single" w:sz="4" w:space="0" w:color="3F3F3F"/>
              <w:bottom w:val="single" w:sz="8" w:space="0" w:color="000000"/>
              <w:right w:val="single" w:sz="4" w:space="0" w:color="3F3F3F"/>
            </w:tcBorders>
            <w:vAlign w:val="center"/>
            <w:hideMark/>
          </w:tcPr>
          <w:p w14:paraId="7B246DDA"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nil"/>
              <w:left w:val="nil"/>
              <w:bottom w:val="single" w:sz="8" w:space="0" w:color="auto"/>
              <w:right w:val="single" w:sz="4" w:space="0" w:color="000000"/>
            </w:tcBorders>
            <w:shd w:val="clear" w:color="auto" w:fill="auto"/>
            <w:vAlign w:val="center"/>
            <w:hideMark/>
          </w:tcPr>
          <w:p w14:paraId="3F97381C"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Длина, м</w:t>
            </w:r>
          </w:p>
        </w:tc>
        <w:tc>
          <w:tcPr>
            <w:tcW w:w="1134" w:type="dxa"/>
            <w:tcBorders>
              <w:top w:val="nil"/>
              <w:left w:val="nil"/>
              <w:bottom w:val="single" w:sz="8" w:space="0" w:color="auto"/>
              <w:right w:val="single" w:sz="4" w:space="0" w:color="000000"/>
            </w:tcBorders>
            <w:shd w:val="clear" w:color="auto" w:fill="auto"/>
            <w:noWrap/>
            <w:vAlign w:val="center"/>
            <w:hideMark/>
          </w:tcPr>
          <w:p w14:paraId="27506403"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1</w:t>
            </w:r>
          </w:p>
        </w:tc>
        <w:tc>
          <w:tcPr>
            <w:tcW w:w="2693" w:type="dxa"/>
            <w:vMerge/>
            <w:tcBorders>
              <w:top w:val="nil"/>
              <w:left w:val="single" w:sz="4" w:space="0" w:color="000000"/>
              <w:bottom w:val="single" w:sz="8" w:space="0" w:color="000000"/>
              <w:right w:val="single" w:sz="8" w:space="0" w:color="auto"/>
            </w:tcBorders>
            <w:vAlign w:val="center"/>
            <w:hideMark/>
          </w:tcPr>
          <w:p w14:paraId="521998C3"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1AB96BFA" w14:textId="77777777" w:rsidTr="005A0EBD">
        <w:trPr>
          <w:trHeight w:val="285"/>
        </w:trPr>
        <w:tc>
          <w:tcPr>
            <w:tcW w:w="614" w:type="dxa"/>
            <w:vMerge w:val="restart"/>
            <w:tcBorders>
              <w:top w:val="nil"/>
              <w:left w:val="single" w:sz="8" w:space="0" w:color="auto"/>
              <w:bottom w:val="single" w:sz="8" w:space="0" w:color="000000"/>
              <w:right w:val="single" w:sz="4" w:space="0" w:color="3F3F3F"/>
            </w:tcBorders>
            <w:shd w:val="clear" w:color="auto" w:fill="auto"/>
            <w:vAlign w:val="center"/>
            <w:hideMark/>
          </w:tcPr>
          <w:p w14:paraId="7B5A87A8"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4</w:t>
            </w:r>
          </w:p>
        </w:tc>
        <w:tc>
          <w:tcPr>
            <w:tcW w:w="1786" w:type="dxa"/>
            <w:vMerge w:val="restart"/>
            <w:tcBorders>
              <w:top w:val="nil"/>
              <w:left w:val="single" w:sz="4" w:space="0" w:color="3F3F3F"/>
              <w:bottom w:val="single" w:sz="8" w:space="0" w:color="000000"/>
              <w:right w:val="single" w:sz="4" w:space="0" w:color="3F3F3F"/>
            </w:tcBorders>
            <w:shd w:val="clear" w:color="auto" w:fill="auto"/>
            <w:vAlign w:val="center"/>
            <w:hideMark/>
          </w:tcPr>
          <w:p w14:paraId="5B132A25"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Трубка термоусаживаемая с клеем чёрная</w:t>
            </w:r>
          </w:p>
        </w:tc>
        <w:tc>
          <w:tcPr>
            <w:tcW w:w="712" w:type="dxa"/>
            <w:vMerge w:val="restart"/>
            <w:tcBorders>
              <w:top w:val="nil"/>
              <w:left w:val="single" w:sz="4" w:space="0" w:color="3F3F3F"/>
              <w:bottom w:val="single" w:sz="8" w:space="0" w:color="000000"/>
              <w:right w:val="single" w:sz="4" w:space="0" w:color="3F3F3F"/>
            </w:tcBorders>
            <w:shd w:val="clear" w:color="auto" w:fill="auto"/>
            <w:vAlign w:val="center"/>
            <w:hideMark/>
          </w:tcPr>
          <w:p w14:paraId="0944BFDC" w14:textId="77777777" w:rsidR="00075963" w:rsidRPr="00075963" w:rsidRDefault="00075963" w:rsidP="00075963">
            <w:pPr>
              <w:ind w:firstLine="0"/>
              <w:jc w:val="center"/>
              <w:rPr>
                <w:rFonts w:ascii="Times New Roman" w:hAnsi="Times New Roman" w:cs="Times New Roman"/>
                <w:b/>
                <w:bCs/>
                <w:sz w:val="22"/>
              </w:rPr>
            </w:pPr>
            <w:proofErr w:type="spellStart"/>
            <w:r w:rsidRPr="00075963">
              <w:rPr>
                <w:rFonts w:ascii="Times New Roman" w:hAnsi="Times New Roman" w:cs="Times New Roman"/>
                <w:b/>
                <w:bCs/>
                <w:sz w:val="22"/>
              </w:rPr>
              <w:t>шт</w:t>
            </w:r>
            <w:proofErr w:type="spellEnd"/>
          </w:p>
        </w:tc>
        <w:tc>
          <w:tcPr>
            <w:tcW w:w="706" w:type="dxa"/>
            <w:vMerge w:val="restart"/>
            <w:tcBorders>
              <w:top w:val="nil"/>
              <w:left w:val="single" w:sz="4" w:space="0" w:color="3F3F3F"/>
              <w:bottom w:val="single" w:sz="8" w:space="0" w:color="000000"/>
              <w:right w:val="single" w:sz="4" w:space="0" w:color="3F3F3F"/>
            </w:tcBorders>
            <w:shd w:val="clear" w:color="auto" w:fill="auto"/>
            <w:noWrap/>
            <w:vAlign w:val="center"/>
            <w:hideMark/>
          </w:tcPr>
          <w:p w14:paraId="2D811C69"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20</w:t>
            </w:r>
          </w:p>
        </w:tc>
        <w:tc>
          <w:tcPr>
            <w:tcW w:w="2693" w:type="dxa"/>
            <w:tcBorders>
              <w:top w:val="nil"/>
              <w:left w:val="nil"/>
              <w:bottom w:val="single" w:sz="4" w:space="0" w:color="3F3F3F"/>
              <w:right w:val="single" w:sz="4" w:space="0" w:color="000000"/>
            </w:tcBorders>
            <w:shd w:val="clear" w:color="auto" w:fill="auto"/>
            <w:vAlign w:val="center"/>
            <w:hideMark/>
          </w:tcPr>
          <w:p w14:paraId="4D2BB88B"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Цвет</w:t>
            </w:r>
          </w:p>
        </w:tc>
        <w:tc>
          <w:tcPr>
            <w:tcW w:w="1134" w:type="dxa"/>
            <w:tcBorders>
              <w:top w:val="nil"/>
              <w:left w:val="nil"/>
              <w:bottom w:val="single" w:sz="4" w:space="0" w:color="3F3F3F"/>
              <w:right w:val="single" w:sz="4" w:space="0" w:color="000000"/>
            </w:tcBorders>
            <w:shd w:val="clear" w:color="auto" w:fill="auto"/>
            <w:vAlign w:val="center"/>
            <w:hideMark/>
          </w:tcPr>
          <w:p w14:paraId="21538284"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черный</w:t>
            </w:r>
          </w:p>
        </w:tc>
        <w:tc>
          <w:tcPr>
            <w:tcW w:w="2693" w:type="dxa"/>
            <w:vMerge w:val="restart"/>
            <w:tcBorders>
              <w:top w:val="nil"/>
              <w:left w:val="single" w:sz="4" w:space="0" w:color="000000"/>
              <w:bottom w:val="single" w:sz="8" w:space="0" w:color="000000"/>
              <w:right w:val="single" w:sz="8" w:space="0" w:color="auto"/>
            </w:tcBorders>
            <w:shd w:val="clear" w:color="auto" w:fill="auto"/>
            <w:hideMark/>
          </w:tcPr>
          <w:p w14:paraId="1BC2C983" w14:textId="77360812" w:rsidR="00075963" w:rsidRPr="00075963" w:rsidRDefault="00075963" w:rsidP="00075963">
            <w:pPr>
              <w:ind w:firstLine="0"/>
              <w:jc w:val="left"/>
              <w:rPr>
                <w:rFonts w:ascii="Times New Roman" w:hAnsi="Times New Roman" w:cs="Times New Roman"/>
                <w:color w:val="000000"/>
                <w:szCs w:val="20"/>
              </w:rPr>
            </w:pPr>
            <w:r w:rsidRPr="00075963">
              <w:rPr>
                <w:rFonts w:ascii="Times New Roman" w:hAnsi="Times New Roman" w:cs="Times New Roman"/>
                <w:noProof/>
                <w:color w:val="000000"/>
                <w:szCs w:val="20"/>
              </w:rPr>
              <w:drawing>
                <wp:anchor distT="0" distB="0" distL="114300" distR="114300" simplePos="0" relativeHeight="251661312" behindDoc="0" locked="0" layoutInCell="1" allowOverlap="1" wp14:anchorId="182C4896" wp14:editId="4F8AFE90">
                  <wp:simplePos x="0" y="0"/>
                  <wp:positionH relativeFrom="column">
                    <wp:posOffset>288290</wp:posOffset>
                  </wp:positionH>
                  <wp:positionV relativeFrom="paragraph">
                    <wp:posOffset>85725</wp:posOffset>
                  </wp:positionV>
                  <wp:extent cx="1009650" cy="933450"/>
                  <wp:effectExtent l="0" t="0" r="0" b="0"/>
                  <wp:wrapNone/>
                  <wp:docPr id="239" name="Рисунок 239"/>
                  <wp:cNvGraphicFramePr/>
                  <a:graphic xmlns:a="http://schemas.openxmlformats.org/drawingml/2006/main">
                    <a:graphicData uri="http://schemas.openxmlformats.org/drawingml/2006/picture">
                      <pic:pic xmlns:pic="http://schemas.openxmlformats.org/drawingml/2006/picture">
                        <pic:nvPicPr>
                          <pic:cNvPr id="239" name="Рисунок 6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09650" cy="78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075963" w:rsidRPr="00075963" w14:paraId="3E3E4ACC" w14:textId="77777777" w:rsidTr="005A0EBD">
        <w:trPr>
          <w:trHeight w:val="285"/>
        </w:trPr>
        <w:tc>
          <w:tcPr>
            <w:tcW w:w="614" w:type="dxa"/>
            <w:vMerge/>
            <w:tcBorders>
              <w:top w:val="nil"/>
              <w:left w:val="single" w:sz="8" w:space="0" w:color="auto"/>
              <w:bottom w:val="single" w:sz="8" w:space="0" w:color="000000"/>
              <w:right w:val="single" w:sz="4" w:space="0" w:color="3F3F3F"/>
            </w:tcBorders>
            <w:vAlign w:val="center"/>
            <w:hideMark/>
          </w:tcPr>
          <w:p w14:paraId="567010F0"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nil"/>
              <w:left w:val="single" w:sz="4" w:space="0" w:color="3F3F3F"/>
              <w:bottom w:val="single" w:sz="8" w:space="0" w:color="000000"/>
              <w:right w:val="single" w:sz="4" w:space="0" w:color="3F3F3F"/>
            </w:tcBorders>
            <w:vAlign w:val="center"/>
            <w:hideMark/>
          </w:tcPr>
          <w:p w14:paraId="2446AD18" w14:textId="77777777" w:rsidR="00075963" w:rsidRPr="00075963" w:rsidRDefault="00075963" w:rsidP="00075963">
            <w:pPr>
              <w:ind w:firstLine="0"/>
              <w:jc w:val="left"/>
              <w:rPr>
                <w:rFonts w:ascii="Times New Roman" w:hAnsi="Times New Roman" w:cs="Times New Roman"/>
                <w:b/>
                <w:bCs/>
                <w:sz w:val="22"/>
              </w:rPr>
            </w:pPr>
          </w:p>
        </w:tc>
        <w:tc>
          <w:tcPr>
            <w:tcW w:w="712" w:type="dxa"/>
            <w:vMerge/>
            <w:tcBorders>
              <w:top w:val="nil"/>
              <w:left w:val="single" w:sz="4" w:space="0" w:color="3F3F3F"/>
              <w:bottom w:val="single" w:sz="8" w:space="0" w:color="000000"/>
              <w:right w:val="single" w:sz="4" w:space="0" w:color="3F3F3F"/>
            </w:tcBorders>
            <w:vAlign w:val="center"/>
            <w:hideMark/>
          </w:tcPr>
          <w:p w14:paraId="466B2665" w14:textId="77777777" w:rsidR="00075963" w:rsidRPr="00075963" w:rsidRDefault="00075963" w:rsidP="00075963">
            <w:pPr>
              <w:ind w:firstLine="0"/>
              <w:jc w:val="left"/>
              <w:rPr>
                <w:rFonts w:ascii="Times New Roman" w:hAnsi="Times New Roman" w:cs="Times New Roman"/>
                <w:b/>
                <w:bCs/>
                <w:sz w:val="22"/>
              </w:rPr>
            </w:pPr>
          </w:p>
        </w:tc>
        <w:tc>
          <w:tcPr>
            <w:tcW w:w="706" w:type="dxa"/>
            <w:vMerge/>
            <w:tcBorders>
              <w:top w:val="nil"/>
              <w:left w:val="single" w:sz="4" w:space="0" w:color="3F3F3F"/>
              <w:bottom w:val="single" w:sz="8" w:space="0" w:color="000000"/>
              <w:right w:val="single" w:sz="4" w:space="0" w:color="3F3F3F"/>
            </w:tcBorders>
            <w:vAlign w:val="center"/>
            <w:hideMark/>
          </w:tcPr>
          <w:p w14:paraId="17ACBEC5"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nil"/>
              <w:left w:val="nil"/>
              <w:bottom w:val="single" w:sz="4" w:space="0" w:color="3F3F3F"/>
              <w:right w:val="single" w:sz="4" w:space="0" w:color="000000"/>
            </w:tcBorders>
            <w:shd w:val="clear" w:color="auto" w:fill="auto"/>
            <w:vAlign w:val="center"/>
            <w:hideMark/>
          </w:tcPr>
          <w:p w14:paraId="591F4962"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Диаметр внутренний до усадки, мм</w:t>
            </w:r>
          </w:p>
        </w:tc>
        <w:tc>
          <w:tcPr>
            <w:tcW w:w="1134" w:type="dxa"/>
            <w:tcBorders>
              <w:top w:val="nil"/>
              <w:left w:val="nil"/>
              <w:bottom w:val="single" w:sz="4" w:space="0" w:color="3F3F3F"/>
              <w:right w:val="single" w:sz="4" w:space="0" w:color="000000"/>
            </w:tcBorders>
            <w:shd w:val="clear" w:color="auto" w:fill="auto"/>
            <w:noWrap/>
            <w:vAlign w:val="center"/>
            <w:hideMark/>
          </w:tcPr>
          <w:p w14:paraId="204F08D3"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10</w:t>
            </w:r>
          </w:p>
        </w:tc>
        <w:tc>
          <w:tcPr>
            <w:tcW w:w="2693" w:type="dxa"/>
            <w:vMerge/>
            <w:tcBorders>
              <w:top w:val="nil"/>
              <w:left w:val="single" w:sz="4" w:space="0" w:color="000000"/>
              <w:bottom w:val="single" w:sz="8" w:space="0" w:color="000000"/>
              <w:right w:val="single" w:sz="8" w:space="0" w:color="auto"/>
            </w:tcBorders>
            <w:vAlign w:val="center"/>
            <w:hideMark/>
          </w:tcPr>
          <w:p w14:paraId="1312406D"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0C733E19" w14:textId="77777777" w:rsidTr="005A0EBD">
        <w:trPr>
          <w:trHeight w:val="285"/>
        </w:trPr>
        <w:tc>
          <w:tcPr>
            <w:tcW w:w="614" w:type="dxa"/>
            <w:vMerge/>
            <w:tcBorders>
              <w:top w:val="nil"/>
              <w:left w:val="single" w:sz="8" w:space="0" w:color="auto"/>
              <w:bottom w:val="single" w:sz="8" w:space="0" w:color="000000"/>
              <w:right w:val="single" w:sz="4" w:space="0" w:color="3F3F3F"/>
            </w:tcBorders>
            <w:vAlign w:val="center"/>
            <w:hideMark/>
          </w:tcPr>
          <w:p w14:paraId="76C84C99"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nil"/>
              <w:left w:val="single" w:sz="4" w:space="0" w:color="3F3F3F"/>
              <w:bottom w:val="single" w:sz="8" w:space="0" w:color="000000"/>
              <w:right w:val="single" w:sz="4" w:space="0" w:color="3F3F3F"/>
            </w:tcBorders>
            <w:vAlign w:val="center"/>
            <w:hideMark/>
          </w:tcPr>
          <w:p w14:paraId="7D2F7746" w14:textId="77777777" w:rsidR="00075963" w:rsidRPr="00075963" w:rsidRDefault="00075963" w:rsidP="00075963">
            <w:pPr>
              <w:ind w:firstLine="0"/>
              <w:jc w:val="left"/>
              <w:rPr>
                <w:rFonts w:ascii="Times New Roman" w:hAnsi="Times New Roman" w:cs="Times New Roman"/>
                <w:b/>
                <w:bCs/>
                <w:sz w:val="22"/>
              </w:rPr>
            </w:pPr>
          </w:p>
        </w:tc>
        <w:tc>
          <w:tcPr>
            <w:tcW w:w="712" w:type="dxa"/>
            <w:vMerge/>
            <w:tcBorders>
              <w:top w:val="nil"/>
              <w:left w:val="single" w:sz="4" w:space="0" w:color="3F3F3F"/>
              <w:bottom w:val="single" w:sz="8" w:space="0" w:color="000000"/>
              <w:right w:val="single" w:sz="4" w:space="0" w:color="3F3F3F"/>
            </w:tcBorders>
            <w:vAlign w:val="center"/>
            <w:hideMark/>
          </w:tcPr>
          <w:p w14:paraId="20FFB5A3" w14:textId="77777777" w:rsidR="00075963" w:rsidRPr="00075963" w:rsidRDefault="00075963" w:rsidP="00075963">
            <w:pPr>
              <w:ind w:firstLine="0"/>
              <w:jc w:val="left"/>
              <w:rPr>
                <w:rFonts w:ascii="Times New Roman" w:hAnsi="Times New Roman" w:cs="Times New Roman"/>
                <w:b/>
                <w:bCs/>
                <w:sz w:val="22"/>
              </w:rPr>
            </w:pPr>
          </w:p>
        </w:tc>
        <w:tc>
          <w:tcPr>
            <w:tcW w:w="706" w:type="dxa"/>
            <w:vMerge/>
            <w:tcBorders>
              <w:top w:val="nil"/>
              <w:left w:val="single" w:sz="4" w:space="0" w:color="3F3F3F"/>
              <w:bottom w:val="single" w:sz="8" w:space="0" w:color="000000"/>
              <w:right w:val="single" w:sz="4" w:space="0" w:color="3F3F3F"/>
            </w:tcBorders>
            <w:vAlign w:val="center"/>
            <w:hideMark/>
          </w:tcPr>
          <w:p w14:paraId="0CE7F5C6"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nil"/>
              <w:left w:val="nil"/>
              <w:bottom w:val="single" w:sz="4" w:space="0" w:color="3F3F3F"/>
              <w:right w:val="single" w:sz="4" w:space="0" w:color="000000"/>
            </w:tcBorders>
            <w:shd w:val="clear" w:color="auto" w:fill="auto"/>
            <w:vAlign w:val="center"/>
            <w:hideMark/>
          </w:tcPr>
          <w:p w14:paraId="39CC7250"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Диаметр внутренний после усадки, мм</w:t>
            </w:r>
          </w:p>
        </w:tc>
        <w:tc>
          <w:tcPr>
            <w:tcW w:w="1134" w:type="dxa"/>
            <w:tcBorders>
              <w:top w:val="nil"/>
              <w:left w:val="nil"/>
              <w:bottom w:val="single" w:sz="4" w:space="0" w:color="3F3F3F"/>
              <w:right w:val="single" w:sz="4" w:space="0" w:color="000000"/>
            </w:tcBorders>
            <w:shd w:val="clear" w:color="auto" w:fill="auto"/>
            <w:noWrap/>
            <w:vAlign w:val="center"/>
            <w:hideMark/>
          </w:tcPr>
          <w:p w14:paraId="734A488B"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5</w:t>
            </w:r>
          </w:p>
        </w:tc>
        <w:tc>
          <w:tcPr>
            <w:tcW w:w="2693" w:type="dxa"/>
            <w:vMerge/>
            <w:tcBorders>
              <w:top w:val="nil"/>
              <w:left w:val="single" w:sz="4" w:space="0" w:color="000000"/>
              <w:bottom w:val="single" w:sz="8" w:space="0" w:color="000000"/>
              <w:right w:val="single" w:sz="8" w:space="0" w:color="auto"/>
            </w:tcBorders>
            <w:vAlign w:val="center"/>
            <w:hideMark/>
          </w:tcPr>
          <w:p w14:paraId="03CDE267"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6A50A535" w14:textId="77777777" w:rsidTr="005A0EBD">
        <w:trPr>
          <w:trHeight w:val="570"/>
        </w:trPr>
        <w:tc>
          <w:tcPr>
            <w:tcW w:w="614" w:type="dxa"/>
            <w:vMerge/>
            <w:tcBorders>
              <w:top w:val="nil"/>
              <w:left w:val="single" w:sz="8" w:space="0" w:color="auto"/>
              <w:bottom w:val="single" w:sz="8" w:space="0" w:color="000000"/>
              <w:right w:val="single" w:sz="4" w:space="0" w:color="3F3F3F"/>
            </w:tcBorders>
            <w:vAlign w:val="center"/>
            <w:hideMark/>
          </w:tcPr>
          <w:p w14:paraId="3C21ECCB"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nil"/>
              <w:left w:val="single" w:sz="4" w:space="0" w:color="3F3F3F"/>
              <w:bottom w:val="single" w:sz="8" w:space="0" w:color="000000"/>
              <w:right w:val="single" w:sz="4" w:space="0" w:color="3F3F3F"/>
            </w:tcBorders>
            <w:vAlign w:val="center"/>
            <w:hideMark/>
          </w:tcPr>
          <w:p w14:paraId="7C860BEC" w14:textId="77777777" w:rsidR="00075963" w:rsidRPr="00075963" w:rsidRDefault="00075963" w:rsidP="00075963">
            <w:pPr>
              <w:ind w:firstLine="0"/>
              <w:jc w:val="left"/>
              <w:rPr>
                <w:rFonts w:ascii="Times New Roman" w:hAnsi="Times New Roman" w:cs="Times New Roman"/>
                <w:b/>
                <w:bCs/>
                <w:sz w:val="22"/>
              </w:rPr>
            </w:pPr>
          </w:p>
        </w:tc>
        <w:tc>
          <w:tcPr>
            <w:tcW w:w="712" w:type="dxa"/>
            <w:vMerge/>
            <w:tcBorders>
              <w:top w:val="nil"/>
              <w:left w:val="single" w:sz="4" w:space="0" w:color="3F3F3F"/>
              <w:bottom w:val="single" w:sz="8" w:space="0" w:color="000000"/>
              <w:right w:val="single" w:sz="4" w:space="0" w:color="3F3F3F"/>
            </w:tcBorders>
            <w:vAlign w:val="center"/>
            <w:hideMark/>
          </w:tcPr>
          <w:p w14:paraId="3D845751" w14:textId="77777777" w:rsidR="00075963" w:rsidRPr="00075963" w:rsidRDefault="00075963" w:rsidP="00075963">
            <w:pPr>
              <w:ind w:firstLine="0"/>
              <w:jc w:val="left"/>
              <w:rPr>
                <w:rFonts w:ascii="Times New Roman" w:hAnsi="Times New Roman" w:cs="Times New Roman"/>
                <w:b/>
                <w:bCs/>
                <w:sz w:val="22"/>
              </w:rPr>
            </w:pPr>
          </w:p>
        </w:tc>
        <w:tc>
          <w:tcPr>
            <w:tcW w:w="706" w:type="dxa"/>
            <w:vMerge/>
            <w:tcBorders>
              <w:top w:val="nil"/>
              <w:left w:val="single" w:sz="4" w:space="0" w:color="3F3F3F"/>
              <w:bottom w:val="single" w:sz="8" w:space="0" w:color="000000"/>
              <w:right w:val="single" w:sz="4" w:space="0" w:color="3F3F3F"/>
            </w:tcBorders>
            <w:vAlign w:val="center"/>
            <w:hideMark/>
          </w:tcPr>
          <w:p w14:paraId="19169E90"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nil"/>
              <w:left w:val="nil"/>
              <w:bottom w:val="single" w:sz="4" w:space="0" w:color="3F3F3F"/>
              <w:right w:val="single" w:sz="4" w:space="0" w:color="000000"/>
            </w:tcBorders>
            <w:shd w:val="clear" w:color="auto" w:fill="auto"/>
            <w:vAlign w:val="center"/>
            <w:hideMark/>
          </w:tcPr>
          <w:p w14:paraId="13CDAF84"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Толщина стенки после полной усадки, мм</w:t>
            </w:r>
          </w:p>
        </w:tc>
        <w:tc>
          <w:tcPr>
            <w:tcW w:w="1134" w:type="dxa"/>
            <w:tcBorders>
              <w:top w:val="nil"/>
              <w:left w:val="nil"/>
              <w:bottom w:val="single" w:sz="4" w:space="0" w:color="3F3F3F"/>
              <w:right w:val="single" w:sz="4" w:space="0" w:color="000000"/>
            </w:tcBorders>
            <w:shd w:val="clear" w:color="auto" w:fill="auto"/>
            <w:noWrap/>
            <w:vAlign w:val="center"/>
            <w:hideMark/>
          </w:tcPr>
          <w:p w14:paraId="54D30D14"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1</w:t>
            </w:r>
          </w:p>
        </w:tc>
        <w:tc>
          <w:tcPr>
            <w:tcW w:w="2693" w:type="dxa"/>
            <w:vMerge/>
            <w:tcBorders>
              <w:top w:val="nil"/>
              <w:left w:val="single" w:sz="4" w:space="0" w:color="000000"/>
              <w:bottom w:val="single" w:sz="8" w:space="0" w:color="000000"/>
              <w:right w:val="single" w:sz="8" w:space="0" w:color="auto"/>
            </w:tcBorders>
            <w:vAlign w:val="center"/>
            <w:hideMark/>
          </w:tcPr>
          <w:p w14:paraId="3FA9A5F6"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4C2A1192" w14:textId="77777777" w:rsidTr="005A0EBD">
        <w:trPr>
          <w:trHeight w:val="330"/>
        </w:trPr>
        <w:tc>
          <w:tcPr>
            <w:tcW w:w="614" w:type="dxa"/>
            <w:vMerge/>
            <w:tcBorders>
              <w:top w:val="nil"/>
              <w:left w:val="single" w:sz="8" w:space="0" w:color="auto"/>
              <w:bottom w:val="single" w:sz="8" w:space="0" w:color="000000"/>
              <w:right w:val="single" w:sz="4" w:space="0" w:color="3F3F3F"/>
            </w:tcBorders>
            <w:vAlign w:val="center"/>
            <w:hideMark/>
          </w:tcPr>
          <w:p w14:paraId="32DED01A"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nil"/>
              <w:left w:val="single" w:sz="4" w:space="0" w:color="3F3F3F"/>
              <w:bottom w:val="single" w:sz="8" w:space="0" w:color="000000"/>
              <w:right w:val="single" w:sz="4" w:space="0" w:color="3F3F3F"/>
            </w:tcBorders>
            <w:vAlign w:val="center"/>
            <w:hideMark/>
          </w:tcPr>
          <w:p w14:paraId="28E233DD" w14:textId="77777777" w:rsidR="00075963" w:rsidRPr="00075963" w:rsidRDefault="00075963" w:rsidP="00075963">
            <w:pPr>
              <w:ind w:firstLine="0"/>
              <w:jc w:val="left"/>
              <w:rPr>
                <w:rFonts w:ascii="Times New Roman" w:hAnsi="Times New Roman" w:cs="Times New Roman"/>
                <w:b/>
                <w:bCs/>
                <w:sz w:val="22"/>
              </w:rPr>
            </w:pPr>
          </w:p>
        </w:tc>
        <w:tc>
          <w:tcPr>
            <w:tcW w:w="712" w:type="dxa"/>
            <w:vMerge/>
            <w:tcBorders>
              <w:top w:val="nil"/>
              <w:left w:val="single" w:sz="4" w:space="0" w:color="3F3F3F"/>
              <w:bottom w:val="single" w:sz="8" w:space="0" w:color="000000"/>
              <w:right w:val="single" w:sz="4" w:space="0" w:color="3F3F3F"/>
            </w:tcBorders>
            <w:vAlign w:val="center"/>
            <w:hideMark/>
          </w:tcPr>
          <w:p w14:paraId="08EC6487" w14:textId="77777777" w:rsidR="00075963" w:rsidRPr="00075963" w:rsidRDefault="00075963" w:rsidP="00075963">
            <w:pPr>
              <w:ind w:firstLine="0"/>
              <w:jc w:val="left"/>
              <w:rPr>
                <w:rFonts w:ascii="Times New Roman" w:hAnsi="Times New Roman" w:cs="Times New Roman"/>
                <w:b/>
                <w:bCs/>
                <w:sz w:val="22"/>
              </w:rPr>
            </w:pPr>
          </w:p>
        </w:tc>
        <w:tc>
          <w:tcPr>
            <w:tcW w:w="706" w:type="dxa"/>
            <w:vMerge/>
            <w:tcBorders>
              <w:top w:val="nil"/>
              <w:left w:val="single" w:sz="4" w:space="0" w:color="3F3F3F"/>
              <w:bottom w:val="single" w:sz="8" w:space="0" w:color="000000"/>
              <w:right w:val="single" w:sz="4" w:space="0" w:color="3F3F3F"/>
            </w:tcBorders>
            <w:vAlign w:val="center"/>
            <w:hideMark/>
          </w:tcPr>
          <w:p w14:paraId="6FD94E34"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nil"/>
              <w:left w:val="nil"/>
              <w:bottom w:val="single" w:sz="8" w:space="0" w:color="auto"/>
              <w:right w:val="single" w:sz="4" w:space="0" w:color="000000"/>
            </w:tcBorders>
            <w:shd w:val="clear" w:color="auto" w:fill="auto"/>
            <w:vAlign w:val="center"/>
            <w:hideMark/>
          </w:tcPr>
          <w:p w14:paraId="7E9A25CF"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Длина, м</w:t>
            </w:r>
          </w:p>
        </w:tc>
        <w:tc>
          <w:tcPr>
            <w:tcW w:w="1134" w:type="dxa"/>
            <w:tcBorders>
              <w:top w:val="nil"/>
              <w:left w:val="nil"/>
              <w:bottom w:val="single" w:sz="8" w:space="0" w:color="auto"/>
              <w:right w:val="single" w:sz="4" w:space="0" w:color="000000"/>
            </w:tcBorders>
            <w:shd w:val="clear" w:color="auto" w:fill="auto"/>
            <w:noWrap/>
            <w:vAlign w:val="center"/>
            <w:hideMark/>
          </w:tcPr>
          <w:p w14:paraId="7AA97F64"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1</w:t>
            </w:r>
          </w:p>
        </w:tc>
        <w:tc>
          <w:tcPr>
            <w:tcW w:w="2693" w:type="dxa"/>
            <w:vMerge/>
            <w:tcBorders>
              <w:top w:val="nil"/>
              <w:left w:val="single" w:sz="4" w:space="0" w:color="000000"/>
              <w:bottom w:val="single" w:sz="8" w:space="0" w:color="000000"/>
              <w:right w:val="single" w:sz="8" w:space="0" w:color="auto"/>
            </w:tcBorders>
            <w:vAlign w:val="center"/>
            <w:hideMark/>
          </w:tcPr>
          <w:p w14:paraId="53890FA5"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038DC531" w14:textId="77777777" w:rsidTr="005A0EBD">
        <w:trPr>
          <w:trHeight w:val="285"/>
        </w:trPr>
        <w:tc>
          <w:tcPr>
            <w:tcW w:w="614" w:type="dxa"/>
            <w:vMerge w:val="restart"/>
            <w:tcBorders>
              <w:top w:val="nil"/>
              <w:left w:val="single" w:sz="8" w:space="0" w:color="auto"/>
              <w:bottom w:val="nil"/>
              <w:right w:val="single" w:sz="4" w:space="0" w:color="3F3F3F"/>
            </w:tcBorders>
            <w:shd w:val="clear" w:color="auto" w:fill="auto"/>
            <w:vAlign w:val="center"/>
            <w:hideMark/>
          </w:tcPr>
          <w:p w14:paraId="04F0E5B6"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5</w:t>
            </w:r>
          </w:p>
        </w:tc>
        <w:tc>
          <w:tcPr>
            <w:tcW w:w="1786" w:type="dxa"/>
            <w:vMerge w:val="restart"/>
            <w:tcBorders>
              <w:top w:val="nil"/>
              <w:left w:val="single" w:sz="4" w:space="0" w:color="3F3F3F"/>
              <w:bottom w:val="nil"/>
              <w:right w:val="single" w:sz="4" w:space="0" w:color="3F3F3F"/>
            </w:tcBorders>
            <w:shd w:val="clear" w:color="auto" w:fill="auto"/>
            <w:vAlign w:val="center"/>
            <w:hideMark/>
          </w:tcPr>
          <w:p w14:paraId="28A9182A"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Кабель силовой</w:t>
            </w:r>
          </w:p>
        </w:tc>
        <w:tc>
          <w:tcPr>
            <w:tcW w:w="712" w:type="dxa"/>
            <w:vMerge w:val="restart"/>
            <w:tcBorders>
              <w:top w:val="nil"/>
              <w:left w:val="single" w:sz="4" w:space="0" w:color="3F3F3F"/>
              <w:bottom w:val="nil"/>
              <w:right w:val="single" w:sz="4" w:space="0" w:color="3F3F3F"/>
            </w:tcBorders>
            <w:shd w:val="clear" w:color="auto" w:fill="auto"/>
            <w:vAlign w:val="center"/>
            <w:hideMark/>
          </w:tcPr>
          <w:p w14:paraId="7A10BAB4" w14:textId="77777777" w:rsidR="00075963" w:rsidRPr="00075963" w:rsidRDefault="00075963" w:rsidP="00075963">
            <w:pPr>
              <w:ind w:firstLine="0"/>
              <w:jc w:val="center"/>
              <w:rPr>
                <w:rFonts w:ascii="Times New Roman" w:hAnsi="Times New Roman" w:cs="Times New Roman"/>
                <w:b/>
                <w:bCs/>
                <w:sz w:val="22"/>
              </w:rPr>
            </w:pPr>
            <w:proofErr w:type="spellStart"/>
            <w:r w:rsidRPr="00075963">
              <w:rPr>
                <w:rFonts w:ascii="Times New Roman" w:hAnsi="Times New Roman" w:cs="Times New Roman"/>
                <w:b/>
                <w:bCs/>
                <w:sz w:val="22"/>
              </w:rPr>
              <w:t>шт</w:t>
            </w:r>
            <w:proofErr w:type="spellEnd"/>
          </w:p>
        </w:tc>
        <w:tc>
          <w:tcPr>
            <w:tcW w:w="706" w:type="dxa"/>
            <w:vMerge w:val="restart"/>
            <w:tcBorders>
              <w:top w:val="nil"/>
              <w:left w:val="single" w:sz="4" w:space="0" w:color="3F3F3F"/>
              <w:bottom w:val="nil"/>
              <w:right w:val="single" w:sz="4" w:space="0" w:color="3F3F3F"/>
            </w:tcBorders>
            <w:shd w:val="clear" w:color="auto" w:fill="auto"/>
            <w:noWrap/>
            <w:vAlign w:val="center"/>
            <w:hideMark/>
          </w:tcPr>
          <w:p w14:paraId="6ED7751D"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1</w:t>
            </w:r>
          </w:p>
        </w:tc>
        <w:tc>
          <w:tcPr>
            <w:tcW w:w="2693" w:type="dxa"/>
            <w:tcBorders>
              <w:top w:val="nil"/>
              <w:left w:val="nil"/>
              <w:bottom w:val="single" w:sz="4" w:space="0" w:color="3F3F3F"/>
              <w:right w:val="single" w:sz="4" w:space="0" w:color="000000"/>
            </w:tcBorders>
            <w:shd w:val="clear" w:color="auto" w:fill="auto"/>
            <w:vAlign w:val="center"/>
            <w:hideMark/>
          </w:tcPr>
          <w:p w14:paraId="5AB4BEC3"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Тип</w:t>
            </w:r>
          </w:p>
        </w:tc>
        <w:tc>
          <w:tcPr>
            <w:tcW w:w="1134" w:type="dxa"/>
            <w:tcBorders>
              <w:top w:val="nil"/>
              <w:left w:val="nil"/>
              <w:bottom w:val="single" w:sz="4" w:space="0" w:color="3F3F3F"/>
              <w:right w:val="single" w:sz="4" w:space="0" w:color="000000"/>
            </w:tcBorders>
            <w:shd w:val="clear" w:color="auto" w:fill="auto"/>
            <w:vAlign w:val="center"/>
            <w:hideMark/>
          </w:tcPr>
          <w:p w14:paraId="630727F6" w14:textId="77777777" w:rsidR="00075963" w:rsidRPr="00075963" w:rsidRDefault="00075963" w:rsidP="00075963">
            <w:pPr>
              <w:ind w:firstLine="0"/>
              <w:jc w:val="center"/>
              <w:rPr>
                <w:rFonts w:ascii="Times New Roman" w:hAnsi="Times New Roman" w:cs="Times New Roman"/>
                <w:b/>
                <w:bCs/>
                <w:sz w:val="22"/>
              </w:rPr>
            </w:pPr>
            <w:proofErr w:type="spellStart"/>
            <w:r w:rsidRPr="00075963">
              <w:rPr>
                <w:rFonts w:ascii="Times New Roman" w:hAnsi="Times New Roman" w:cs="Times New Roman"/>
                <w:b/>
                <w:bCs/>
                <w:sz w:val="22"/>
              </w:rPr>
              <w:t>АВБШв</w:t>
            </w:r>
            <w:proofErr w:type="spellEnd"/>
          </w:p>
        </w:tc>
        <w:tc>
          <w:tcPr>
            <w:tcW w:w="2693" w:type="dxa"/>
            <w:vMerge w:val="restart"/>
            <w:tcBorders>
              <w:top w:val="nil"/>
              <w:left w:val="single" w:sz="4" w:space="0" w:color="000000"/>
              <w:bottom w:val="nil"/>
              <w:right w:val="single" w:sz="8" w:space="0" w:color="auto"/>
            </w:tcBorders>
            <w:shd w:val="clear" w:color="auto" w:fill="auto"/>
            <w:hideMark/>
          </w:tcPr>
          <w:p w14:paraId="24950281" w14:textId="24F9AB5A" w:rsidR="00075963" w:rsidRPr="00075963" w:rsidRDefault="00075963" w:rsidP="00075963">
            <w:pPr>
              <w:ind w:firstLine="0"/>
              <w:jc w:val="left"/>
              <w:rPr>
                <w:rFonts w:ascii="Times New Roman" w:hAnsi="Times New Roman" w:cs="Times New Roman"/>
                <w:color w:val="000000"/>
                <w:szCs w:val="20"/>
              </w:rPr>
            </w:pPr>
            <w:r w:rsidRPr="00075963">
              <w:rPr>
                <w:rFonts w:ascii="Times New Roman" w:hAnsi="Times New Roman" w:cs="Times New Roman"/>
                <w:noProof/>
                <w:color w:val="000000"/>
                <w:szCs w:val="20"/>
              </w:rPr>
              <w:drawing>
                <wp:anchor distT="0" distB="0" distL="114300" distR="114300" simplePos="0" relativeHeight="251664384" behindDoc="0" locked="0" layoutInCell="1" allowOverlap="1" wp14:anchorId="75E9730A" wp14:editId="40735E69">
                  <wp:simplePos x="0" y="0"/>
                  <wp:positionH relativeFrom="column">
                    <wp:posOffset>189230</wp:posOffset>
                  </wp:positionH>
                  <wp:positionV relativeFrom="paragraph">
                    <wp:posOffset>238125</wp:posOffset>
                  </wp:positionV>
                  <wp:extent cx="1231265" cy="1171575"/>
                  <wp:effectExtent l="0" t="0" r="6985" b="0"/>
                  <wp:wrapNone/>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11"/>
                          <a:stretch>
                            <a:fillRect/>
                          </a:stretch>
                        </pic:blipFill>
                        <pic:spPr>
                          <a:xfrm>
                            <a:off x="0" y="0"/>
                            <a:ext cx="1694089" cy="1170214"/>
                          </a:xfrm>
                          <a:prstGeom prst="rect">
                            <a:avLst/>
                          </a:prstGeom>
                        </pic:spPr>
                      </pic:pic>
                    </a:graphicData>
                  </a:graphic>
                  <wp14:sizeRelH relativeFrom="page">
                    <wp14:pctWidth>0</wp14:pctWidth>
                  </wp14:sizeRelH>
                  <wp14:sizeRelV relativeFrom="page">
                    <wp14:pctHeight>0</wp14:pctHeight>
                  </wp14:sizeRelV>
                </wp:anchor>
              </w:drawing>
            </w:r>
          </w:p>
        </w:tc>
      </w:tr>
      <w:tr w:rsidR="00075963" w:rsidRPr="00075963" w14:paraId="459AC45D" w14:textId="77777777" w:rsidTr="005A0EBD">
        <w:trPr>
          <w:trHeight w:val="285"/>
        </w:trPr>
        <w:tc>
          <w:tcPr>
            <w:tcW w:w="614" w:type="dxa"/>
            <w:vMerge/>
            <w:tcBorders>
              <w:top w:val="nil"/>
              <w:left w:val="single" w:sz="8" w:space="0" w:color="auto"/>
              <w:bottom w:val="nil"/>
              <w:right w:val="single" w:sz="4" w:space="0" w:color="3F3F3F"/>
            </w:tcBorders>
            <w:vAlign w:val="center"/>
            <w:hideMark/>
          </w:tcPr>
          <w:p w14:paraId="70D2905C"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nil"/>
              <w:left w:val="single" w:sz="4" w:space="0" w:color="3F3F3F"/>
              <w:bottom w:val="nil"/>
              <w:right w:val="single" w:sz="4" w:space="0" w:color="3F3F3F"/>
            </w:tcBorders>
            <w:vAlign w:val="center"/>
            <w:hideMark/>
          </w:tcPr>
          <w:p w14:paraId="58F91607" w14:textId="77777777" w:rsidR="00075963" w:rsidRPr="00075963" w:rsidRDefault="00075963" w:rsidP="00075963">
            <w:pPr>
              <w:ind w:firstLine="0"/>
              <w:jc w:val="left"/>
              <w:rPr>
                <w:rFonts w:ascii="Times New Roman" w:hAnsi="Times New Roman" w:cs="Times New Roman"/>
                <w:b/>
                <w:bCs/>
                <w:sz w:val="22"/>
              </w:rPr>
            </w:pPr>
          </w:p>
        </w:tc>
        <w:tc>
          <w:tcPr>
            <w:tcW w:w="712" w:type="dxa"/>
            <w:vMerge/>
            <w:tcBorders>
              <w:top w:val="nil"/>
              <w:left w:val="single" w:sz="4" w:space="0" w:color="3F3F3F"/>
              <w:bottom w:val="nil"/>
              <w:right w:val="single" w:sz="4" w:space="0" w:color="3F3F3F"/>
            </w:tcBorders>
            <w:vAlign w:val="center"/>
            <w:hideMark/>
          </w:tcPr>
          <w:p w14:paraId="66CEE714" w14:textId="77777777" w:rsidR="00075963" w:rsidRPr="00075963" w:rsidRDefault="00075963" w:rsidP="00075963">
            <w:pPr>
              <w:ind w:firstLine="0"/>
              <w:jc w:val="left"/>
              <w:rPr>
                <w:rFonts w:ascii="Times New Roman" w:hAnsi="Times New Roman" w:cs="Times New Roman"/>
                <w:b/>
                <w:bCs/>
                <w:sz w:val="22"/>
              </w:rPr>
            </w:pPr>
          </w:p>
        </w:tc>
        <w:tc>
          <w:tcPr>
            <w:tcW w:w="706" w:type="dxa"/>
            <w:vMerge/>
            <w:tcBorders>
              <w:top w:val="nil"/>
              <w:left w:val="single" w:sz="4" w:space="0" w:color="3F3F3F"/>
              <w:bottom w:val="nil"/>
              <w:right w:val="single" w:sz="4" w:space="0" w:color="3F3F3F"/>
            </w:tcBorders>
            <w:vAlign w:val="center"/>
            <w:hideMark/>
          </w:tcPr>
          <w:p w14:paraId="2A83D09F"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nil"/>
              <w:left w:val="nil"/>
              <w:bottom w:val="single" w:sz="4" w:space="0" w:color="3F3F3F"/>
              <w:right w:val="single" w:sz="4" w:space="0" w:color="000000"/>
            </w:tcBorders>
            <w:shd w:val="clear" w:color="auto" w:fill="auto"/>
            <w:vAlign w:val="center"/>
            <w:hideMark/>
          </w:tcPr>
          <w:p w14:paraId="1DE71BE3"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Число жил</w:t>
            </w:r>
          </w:p>
        </w:tc>
        <w:tc>
          <w:tcPr>
            <w:tcW w:w="1134" w:type="dxa"/>
            <w:tcBorders>
              <w:top w:val="nil"/>
              <w:left w:val="nil"/>
              <w:bottom w:val="single" w:sz="4" w:space="0" w:color="3F3F3F"/>
              <w:right w:val="single" w:sz="4" w:space="0" w:color="000000"/>
            </w:tcBorders>
            <w:shd w:val="clear" w:color="auto" w:fill="auto"/>
            <w:noWrap/>
            <w:vAlign w:val="center"/>
            <w:hideMark/>
          </w:tcPr>
          <w:p w14:paraId="462588D0"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5</w:t>
            </w:r>
          </w:p>
        </w:tc>
        <w:tc>
          <w:tcPr>
            <w:tcW w:w="2693" w:type="dxa"/>
            <w:vMerge/>
            <w:tcBorders>
              <w:top w:val="nil"/>
              <w:left w:val="single" w:sz="4" w:space="0" w:color="000000"/>
              <w:bottom w:val="nil"/>
              <w:right w:val="single" w:sz="8" w:space="0" w:color="auto"/>
            </w:tcBorders>
            <w:vAlign w:val="center"/>
            <w:hideMark/>
          </w:tcPr>
          <w:p w14:paraId="28FE79FE"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7B3A17D6" w14:textId="77777777" w:rsidTr="005A0EBD">
        <w:trPr>
          <w:trHeight w:val="315"/>
        </w:trPr>
        <w:tc>
          <w:tcPr>
            <w:tcW w:w="614" w:type="dxa"/>
            <w:vMerge/>
            <w:tcBorders>
              <w:top w:val="nil"/>
              <w:left w:val="single" w:sz="8" w:space="0" w:color="auto"/>
              <w:bottom w:val="nil"/>
              <w:right w:val="single" w:sz="4" w:space="0" w:color="3F3F3F"/>
            </w:tcBorders>
            <w:vAlign w:val="center"/>
            <w:hideMark/>
          </w:tcPr>
          <w:p w14:paraId="5D6BFB60"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nil"/>
              <w:left w:val="single" w:sz="4" w:space="0" w:color="3F3F3F"/>
              <w:bottom w:val="nil"/>
              <w:right w:val="single" w:sz="4" w:space="0" w:color="3F3F3F"/>
            </w:tcBorders>
            <w:vAlign w:val="center"/>
            <w:hideMark/>
          </w:tcPr>
          <w:p w14:paraId="129778AE" w14:textId="77777777" w:rsidR="00075963" w:rsidRPr="00075963" w:rsidRDefault="00075963" w:rsidP="00075963">
            <w:pPr>
              <w:ind w:firstLine="0"/>
              <w:jc w:val="left"/>
              <w:rPr>
                <w:rFonts w:ascii="Times New Roman" w:hAnsi="Times New Roman" w:cs="Times New Roman"/>
                <w:b/>
                <w:bCs/>
                <w:sz w:val="22"/>
              </w:rPr>
            </w:pPr>
          </w:p>
        </w:tc>
        <w:tc>
          <w:tcPr>
            <w:tcW w:w="712" w:type="dxa"/>
            <w:vMerge/>
            <w:tcBorders>
              <w:top w:val="nil"/>
              <w:left w:val="single" w:sz="4" w:space="0" w:color="3F3F3F"/>
              <w:bottom w:val="nil"/>
              <w:right w:val="single" w:sz="4" w:space="0" w:color="3F3F3F"/>
            </w:tcBorders>
            <w:vAlign w:val="center"/>
            <w:hideMark/>
          </w:tcPr>
          <w:p w14:paraId="57FD66C7" w14:textId="77777777" w:rsidR="00075963" w:rsidRPr="00075963" w:rsidRDefault="00075963" w:rsidP="00075963">
            <w:pPr>
              <w:ind w:firstLine="0"/>
              <w:jc w:val="left"/>
              <w:rPr>
                <w:rFonts w:ascii="Times New Roman" w:hAnsi="Times New Roman" w:cs="Times New Roman"/>
                <w:b/>
                <w:bCs/>
                <w:sz w:val="22"/>
              </w:rPr>
            </w:pPr>
          </w:p>
        </w:tc>
        <w:tc>
          <w:tcPr>
            <w:tcW w:w="706" w:type="dxa"/>
            <w:vMerge/>
            <w:tcBorders>
              <w:top w:val="nil"/>
              <w:left w:val="single" w:sz="4" w:space="0" w:color="3F3F3F"/>
              <w:bottom w:val="nil"/>
              <w:right w:val="single" w:sz="4" w:space="0" w:color="3F3F3F"/>
            </w:tcBorders>
            <w:vAlign w:val="center"/>
            <w:hideMark/>
          </w:tcPr>
          <w:p w14:paraId="2F5CC9A5"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nil"/>
              <w:left w:val="nil"/>
              <w:bottom w:val="single" w:sz="4" w:space="0" w:color="3F3F3F"/>
              <w:right w:val="single" w:sz="4" w:space="0" w:color="000000"/>
            </w:tcBorders>
            <w:shd w:val="clear" w:color="auto" w:fill="auto"/>
            <w:vAlign w:val="center"/>
            <w:hideMark/>
          </w:tcPr>
          <w:p w14:paraId="15B08141"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Сечение, мм</w:t>
            </w:r>
            <w:r w:rsidRPr="00075963">
              <w:rPr>
                <w:rFonts w:ascii="Times New Roman" w:hAnsi="Times New Roman" w:cs="Times New Roman"/>
                <w:b/>
                <w:bCs/>
                <w:sz w:val="22"/>
                <w:vertAlign w:val="superscript"/>
              </w:rPr>
              <w:t>2</w:t>
            </w:r>
          </w:p>
        </w:tc>
        <w:tc>
          <w:tcPr>
            <w:tcW w:w="1134" w:type="dxa"/>
            <w:tcBorders>
              <w:top w:val="nil"/>
              <w:left w:val="nil"/>
              <w:bottom w:val="single" w:sz="4" w:space="0" w:color="3F3F3F"/>
              <w:right w:val="single" w:sz="4" w:space="0" w:color="000000"/>
            </w:tcBorders>
            <w:shd w:val="clear" w:color="auto" w:fill="auto"/>
            <w:noWrap/>
            <w:vAlign w:val="center"/>
            <w:hideMark/>
          </w:tcPr>
          <w:p w14:paraId="2F5B6AF0"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6,0</w:t>
            </w:r>
          </w:p>
        </w:tc>
        <w:tc>
          <w:tcPr>
            <w:tcW w:w="2693" w:type="dxa"/>
            <w:vMerge/>
            <w:tcBorders>
              <w:top w:val="nil"/>
              <w:left w:val="single" w:sz="4" w:space="0" w:color="000000"/>
              <w:bottom w:val="nil"/>
              <w:right w:val="single" w:sz="8" w:space="0" w:color="auto"/>
            </w:tcBorders>
            <w:vAlign w:val="center"/>
            <w:hideMark/>
          </w:tcPr>
          <w:p w14:paraId="6122483C"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0135BCF0" w14:textId="77777777" w:rsidTr="005A0EBD">
        <w:trPr>
          <w:trHeight w:val="285"/>
        </w:trPr>
        <w:tc>
          <w:tcPr>
            <w:tcW w:w="614" w:type="dxa"/>
            <w:vMerge/>
            <w:tcBorders>
              <w:top w:val="nil"/>
              <w:left w:val="single" w:sz="8" w:space="0" w:color="auto"/>
              <w:bottom w:val="nil"/>
              <w:right w:val="single" w:sz="4" w:space="0" w:color="3F3F3F"/>
            </w:tcBorders>
            <w:vAlign w:val="center"/>
            <w:hideMark/>
          </w:tcPr>
          <w:p w14:paraId="7EB1581C"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nil"/>
              <w:left w:val="single" w:sz="4" w:space="0" w:color="3F3F3F"/>
              <w:bottom w:val="nil"/>
              <w:right w:val="single" w:sz="4" w:space="0" w:color="3F3F3F"/>
            </w:tcBorders>
            <w:vAlign w:val="center"/>
            <w:hideMark/>
          </w:tcPr>
          <w:p w14:paraId="748E359C" w14:textId="77777777" w:rsidR="00075963" w:rsidRPr="00075963" w:rsidRDefault="00075963" w:rsidP="00075963">
            <w:pPr>
              <w:ind w:firstLine="0"/>
              <w:jc w:val="left"/>
              <w:rPr>
                <w:rFonts w:ascii="Times New Roman" w:hAnsi="Times New Roman" w:cs="Times New Roman"/>
                <w:b/>
                <w:bCs/>
                <w:sz w:val="22"/>
              </w:rPr>
            </w:pPr>
          </w:p>
        </w:tc>
        <w:tc>
          <w:tcPr>
            <w:tcW w:w="712" w:type="dxa"/>
            <w:vMerge/>
            <w:tcBorders>
              <w:top w:val="nil"/>
              <w:left w:val="single" w:sz="4" w:space="0" w:color="3F3F3F"/>
              <w:bottom w:val="nil"/>
              <w:right w:val="single" w:sz="4" w:space="0" w:color="3F3F3F"/>
            </w:tcBorders>
            <w:vAlign w:val="center"/>
            <w:hideMark/>
          </w:tcPr>
          <w:p w14:paraId="0EABA33A" w14:textId="77777777" w:rsidR="00075963" w:rsidRPr="00075963" w:rsidRDefault="00075963" w:rsidP="00075963">
            <w:pPr>
              <w:ind w:firstLine="0"/>
              <w:jc w:val="left"/>
              <w:rPr>
                <w:rFonts w:ascii="Times New Roman" w:hAnsi="Times New Roman" w:cs="Times New Roman"/>
                <w:b/>
                <w:bCs/>
                <w:sz w:val="22"/>
              </w:rPr>
            </w:pPr>
          </w:p>
        </w:tc>
        <w:tc>
          <w:tcPr>
            <w:tcW w:w="706" w:type="dxa"/>
            <w:vMerge/>
            <w:tcBorders>
              <w:top w:val="nil"/>
              <w:left w:val="single" w:sz="4" w:space="0" w:color="3F3F3F"/>
              <w:bottom w:val="nil"/>
              <w:right w:val="single" w:sz="4" w:space="0" w:color="3F3F3F"/>
            </w:tcBorders>
            <w:vAlign w:val="center"/>
            <w:hideMark/>
          </w:tcPr>
          <w:p w14:paraId="69A19DCB"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nil"/>
              <w:left w:val="nil"/>
              <w:bottom w:val="single" w:sz="4" w:space="0" w:color="3F3F3F"/>
              <w:right w:val="single" w:sz="4" w:space="0" w:color="000000"/>
            </w:tcBorders>
            <w:shd w:val="clear" w:color="auto" w:fill="auto"/>
            <w:vAlign w:val="center"/>
            <w:hideMark/>
          </w:tcPr>
          <w:p w14:paraId="782F57A6"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Материал жилы</w:t>
            </w:r>
          </w:p>
        </w:tc>
        <w:tc>
          <w:tcPr>
            <w:tcW w:w="1134" w:type="dxa"/>
            <w:tcBorders>
              <w:top w:val="nil"/>
              <w:left w:val="nil"/>
              <w:bottom w:val="single" w:sz="4" w:space="0" w:color="3F3F3F"/>
              <w:right w:val="single" w:sz="4" w:space="0" w:color="000000"/>
            </w:tcBorders>
            <w:shd w:val="clear" w:color="auto" w:fill="auto"/>
            <w:vAlign w:val="center"/>
            <w:hideMark/>
          </w:tcPr>
          <w:p w14:paraId="4B427284"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алюминий</w:t>
            </w:r>
          </w:p>
        </w:tc>
        <w:tc>
          <w:tcPr>
            <w:tcW w:w="2693" w:type="dxa"/>
            <w:vMerge/>
            <w:tcBorders>
              <w:top w:val="nil"/>
              <w:left w:val="single" w:sz="4" w:space="0" w:color="000000"/>
              <w:bottom w:val="nil"/>
              <w:right w:val="single" w:sz="8" w:space="0" w:color="auto"/>
            </w:tcBorders>
            <w:vAlign w:val="center"/>
            <w:hideMark/>
          </w:tcPr>
          <w:p w14:paraId="4F300B7E"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432653D4" w14:textId="77777777" w:rsidTr="005A0EBD">
        <w:trPr>
          <w:trHeight w:val="285"/>
        </w:trPr>
        <w:tc>
          <w:tcPr>
            <w:tcW w:w="614" w:type="dxa"/>
            <w:vMerge/>
            <w:tcBorders>
              <w:top w:val="nil"/>
              <w:left w:val="single" w:sz="8" w:space="0" w:color="auto"/>
              <w:bottom w:val="nil"/>
              <w:right w:val="single" w:sz="4" w:space="0" w:color="3F3F3F"/>
            </w:tcBorders>
            <w:vAlign w:val="center"/>
            <w:hideMark/>
          </w:tcPr>
          <w:p w14:paraId="059E06B4"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nil"/>
              <w:left w:val="single" w:sz="4" w:space="0" w:color="3F3F3F"/>
              <w:bottom w:val="nil"/>
              <w:right w:val="single" w:sz="4" w:space="0" w:color="3F3F3F"/>
            </w:tcBorders>
            <w:vAlign w:val="center"/>
            <w:hideMark/>
          </w:tcPr>
          <w:p w14:paraId="1A73CDC2" w14:textId="77777777" w:rsidR="00075963" w:rsidRPr="00075963" w:rsidRDefault="00075963" w:rsidP="00075963">
            <w:pPr>
              <w:ind w:firstLine="0"/>
              <w:jc w:val="left"/>
              <w:rPr>
                <w:rFonts w:ascii="Times New Roman" w:hAnsi="Times New Roman" w:cs="Times New Roman"/>
                <w:b/>
                <w:bCs/>
                <w:sz w:val="22"/>
              </w:rPr>
            </w:pPr>
          </w:p>
        </w:tc>
        <w:tc>
          <w:tcPr>
            <w:tcW w:w="712" w:type="dxa"/>
            <w:vMerge/>
            <w:tcBorders>
              <w:top w:val="nil"/>
              <w:left w:val="single" w:sz="4" w:space="0" w:color="3F3F3F"/>
              <w:bottom w:val="nil"/>
              <w:right w:val="single" w:sz="4" w:space="0" w:color="3F3F3F"/>
            </w:tcBorders>
            <w:vAlign w:val="center"/>
            <w:hideMark/>
          </w:tcPr>
          <w:p w14:paraId="67A94A72" w14:textId="77777777" w:rsidR="00075963" w:rsidRPr="00075963" w:rsidRDefault="00075963" w:rsidP="00075963">
            <w:pPr>
              <w:ind w:firstLine="0"/>
              <w:jc w:val="left"/>
              <w:rPr>
                <w:rFonts w:ascii="Times New Roman" w:hAnsi="Times New Roman" w:cs="Times New Roman"/>
                <w:b/>
                <w:bCs/>
                <w:sz w:val="22"/>
              </w:rPr>
            </w:pPr>
          </w:p>
        </w:tc>
        <w:tc>
          <w:tcPr>
            <w:tcW w:w="706" w:type="dxa"/>
            <w:vMerge/>
            <w:tcBorders>
              <w:top w:val="nil"/>
              <w:left w:val="single" w:sz="4" w:space="0" w:color="3F3F3F"/>
              <w:bottom w:val="nil"/>
              <w:right w:val="single" w:sz="4" w:space="0" w:color="3F3F3F"/>
            </w:tcBorders>
            <w:vAlign w:val="center"/>
            <w:hideMark/>
          </w:tcPr>
          <w:p w14:paraId="6499F679"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nil"/>
              <w:left w:val="nil"/>
              <w:bottom w:val="single" w:sz="4" w:space="0" w:color="3F3F3F"/>
              <w:right w:val="single" w:sz="4" w:space="0" w:color="000000"/>
            </w:tcBorders>
            <w:shd w:val="clear" w:color="auto" w:fill="auto"/>
            <w:vAlign w:val="center"/>
            <w:hideMark/>
          </w:tcPr>
          <w:p w14:paraId="01916411"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Материал изоляции</w:t>
            </w:r>
          </w:p>
        </w:tc>
        <w:tc>
          <w:tcPr>
            <w:tcW w:w="1134" w:type="dxa"/>
            <w:tcBorders>
              <w:top w:val="nil"/>
              <w:left w:val="nil"/>
              <w:bottom w:val="single" w:sz="4" w:space="0" w:color="3F3F3F"/>
              <w:right w:val="single" w:sz="4" w:space="0" w:color="000000"/>
            </w:tcBorders>
            <w:shd w:val="clear" w:color="auto" w:fill="auto"/>
            <w:vAlign w:val="center"/>
            <w:hideMark/>
          </w:tcPr>
          <w:p w14:paraId="41B88710"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ПВХ пластикат</w:t>
            </w:r>
          </w:p>
        </w:tc>
        <w:tc>
          <w:tcPr>
            <w:tcW w:w="2693" w:type="dxa"/>
            <w:vMerge/>
            <w:tcBorders>
              <w:top w:val="nil"/>
              <w:left w:val="single" w:sz="4" w:space="0" w:color="000000"/>
              <w:bottom w:val="nil"/>
              <w:right w:val="single" w:sz="8" w:space="0" w:color="auto"/>
            </w:tcBorders>
            <w:vAlign w:val="center"/>
            <w:hideMark/>
          </w:tcPr>
          <w:p w14:paraId="5F225511"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6E12EDC6" w14:textId="77777777" w:rsidTr="005A0EBD">
        <w:trPr>
          <w:trHeight w:val="285"/>
        </w:trPr>
        <w:tc>
          <w:tcPr>
            <w:tcW w:w="614" w:type="dxa"/>
            <w:vMerge/>
            <w:tcBorders>
              <w:top w:val="nil"/>
              <w:left w:val="single" w:sz="8" w:space="0" w:color="auto"/>
              <w:bottom w:val="nil"/>
              <w:right w:val="single" w:sz="4" w:space="0" w:color="3F3F3F"/>
            </w:tcBorders>
            <w:vAlign w:val="center"/>
            <w:hideMark/>
          </w:tcPr>
          <w:p w14:paraId="306AC003"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nil"/>
              <w:left w:val="single" w:sz="4" w:space="0" w:color="3F3F3F"/>
              <w:bottom w:val="nil"/>
              <w:right w:val="single" w:sz="4" w:space="0" w:color="3F3F3F"/>
            </w:tcBorders>
            <w:vAlign w:val="center"/>
            <w:hideMark/>
          </w:tcPr>
          <w:p w14:paraId="0A54FE52" w14:textId="77777777" w:rsidR="00075963" w:rsidRPr="00075963" w:rsidRDefault="00075963" w:rsidP="00075963">
            <w:pPr>
              <w:ind w:firstLine="0"/>
              <w:jc w:val="left"/>
              <w:rPr>
                <w:rFonts w:ascii="Times New Roman" w:hAnsi="Times New Roman" w:cs="Times New Roman"/>
                <w:b/>
                <w:bCs/>
                <w:sz w:val="22"/>
              </w:rPr>
            </w:pPr>
          </w:p>
        </w:tc>
        <w:tc>
          <w:tcPr>
            <w:tcW w:w="712" w:type="dxa"/>
            <w:vMerge/>
            <w:tcBorders>
              <w:top w:val="nil"/>
              <w:left w:val="single" w:sz="4" w:space="0" w:color="3F3F3F"/>
              <w:bottom w:val="nil"/>
              <w:right w:val="single" w:sz="4" w:space="0" w:color="3F3F3F"/>
            </w:tcBorders>
            <w:vAlign w:val="center"/>
            <w:hideMark/>
          </w:tcPr>
          <w:p w14:paraId="79AD5159" w14:textId="77777777" w:rsidR="00075963" w:rsidRPr="00075963" w:rsidRDefault="00075963" w:rsidP="00075963">
            <w:pPr>
              <w:ind w:firstLine="0"/>
              <w:jc w:val="left"/>
              <w:rPr>
                <w:rFonts w:ascii="Times New Roman" w:hAnsi="Times New Roman" w:cs="Times New Roman"/>
                <w:b/>
                <w:bCs/>
                <w:sz w:val="22"/>
              </w:rPr>
            </w:pPr>
          </w:p>
        </w:tc>
        <w:tc>
          <w:tcPr>
            <w:tcW w:w="706" w:type="dxa"/>
            <w:vMerge/>
            <w:tcBorders>
              <w:top w:val="nil"/>
              <w:left w:val="single" w:sz="4" w:space="0" w:color="3F3F3F"/>
              <w:bottom w:val="nil"/>
              <w:right w:val="single" w:sz="4" w:space="0" w:color="3F3F3F"/>
            </w:tcBorders>
            <w:vAlign w:val="center"/>
            <w:hideMark/>
          </w:tcPr>
          <w:p w14:paraId="0916C111"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nil"/>
              <w:left w:val="nil"/>
              <w:bottom w:val="single" w:sz="4" w:space="0" w:color="auto"/>
              <w:right w:val="single" w:sz="4" w:space="0" w:color="000000"/>
            </w:tcBorders>
            <w:shd w:val="clear" w:color="auto" w:fill="auto"/>
            <w:vAlign w:val="center"/>
            <w:hideMark/>
          </w:tcPr>
          <w:p w14:paraId="48F954DC"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Особенности</w:t>
            </w:r>
          </w:p>
        </w:tc>
        <w:tc>
          <w:tcPr>
            <w:tcW w:w="1134" w:type="dxa"/>
            <w:tcBorders>
              <w:top w:val="nil"/>
              <w:left w:val="nil"/>
              <w:bottom w:val="single" w:sz="4" w:space="0" w:color="auto"/>
              <w:right w:val="single" w:sz="4" w:space="0" w:color="000000"/>
            </w:tcBorders>
            <w:shd w:val="clear" w:color="auto" w:fill="auto"/>
            <w:vAlign w:val="center"/>
            <w:hideMark/>
          </w:tcPr>
          <w:p w14:paraId="203951CB"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бронированный</w:t>
            </w:r>
          </w:p>
        </w:tc>
        <w:tc>
          <w:tcPr>
            <w:tcW w:w="2693" w:type="dxa"/>
            <w:vMerge/>
            <w:tcBorders>
              <w:top w:val="nil"/>
              <w:left w:val="single" w:sz="4" w:space="0" w:color="000000"/>
              <w:bottom w:val="nil"/>
              <w:right w:val="single" w:sz="8" w:space="0" w:color="auto"/>
            </w:tcBorders>
            <w:vAlign w:val="center"/>
            <w:hideMark/>
          </w:tcPr>
          <w:p w14:paraId="5203925D"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234F11F9" w14:textId="77777777" w:rsidTr="005A0EBD">
        <w:trPr>
          <w:trHeight w:val="300"/>
        </w:trPr>
        <w:tc>
          <w:tcPr>
            <w:tcW w:w="614" w:type="dxa"/>
            <w:vMerge/>
            <w:tcBorders>
              <w:top w:val="nil"/>
              <w:left w:val="single" w:sz="8" w:space="0" w:color="auto"/>
              <w:bottom w:val="nil"/>
              <w:right w:val="single" w:sz="4" w:space="0" w:color="3F3F3F"/>
            </w:tcBorders>
            <w:vAlign w:val="center"/>
            <w:hideMark/>
          </w:tcPr>
          <w:p w14:paraId="6738A5A9"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nil"/>
              <w:left w:val="single" w:sz="4" w:space="0" w:color="3F3F3F"/>
              <w:bottom w:val="nil"/>
              <w:right w:val="single" w:sz="4" w:space="0" w:color="3F3F3F"/>
            </w:tcBorders>
            <w:vAlign w:val="center"/>
            <w:hideMark/>
          </w:tcPr>
          <w:p w14:paraId="0338316B" w14:textId="77777777" w:rsidR="00075963" w:rsidRPr="00075963" w:rsidRDefault="00075963" w:rsidP="00075963">
            <w:pPr>
              <w:ind w:firstLine="0"/>
              <w:jc w:val="left"/>
              <w:rPr>
                <w:rFonts w:ascii="Times New Roman" w:hAnsi="Times New Roman" w:cs="Times New Roman"/>
                <w:b/>
                <w:bCs/>
                <w:sz w:val="22"/>
              </w:rPr>
            </w:pPr>
          </w:p>
        </w:tc>
        <w:tc>
          <w:tcPr>
            <w:tcW w:w="712" w:type="dxa"/>
            <w:vMerge/>
            <w:tcBorders>
              <w:top w:val="nil"/>
              <w:left w:val="single" w:sz="4" w:space="0" w:color="3F3F3F"/>
              <w:bottom w:val="nil"/>
              <w:right w:val="single" w:sz="4" w:space="0" w:color="3F3F3F"/>
            </w:tcBorders>
            <w:vAlign w:val="center"/>
            <w:hideMark/>
          </w:tcPr>
          <w:p w14:paraId="1DCC945D" w14:textId="77777777" w:rsidR="00075963" w:rsidRPr="00075963" w:rsidRDefault="00075963" w:rsidP="00075963">
            <w:pPr>
              <w:ind w:firstLine="0"/>
              <w:jc w:val="left"/>
              <w:rPr>
                <w:rFonts w:ascii="Times New Roman" w:hAnsi="Times New Roman" w:cs="Times New Roman"/>
                <w:b/>
                <w:bCs/>
                <w:sz w:val="22"/>
              </w:rPr>
            </w:pPr>
          </w:p>
        </w:tc>
        <w:tc>
          <w:tcPr>
            <w:tcW w:w="706" w:type="dxa"/>
            <w:vMerge/>
            <w:tcBorders>
              <w:top w:val="nil"/>
              <w:left w:val="single" w:sz="4" w:space="0" w:color="3F3F3F"/>
              <w:bottom w:val="nil"/>
              <w:right w:val="single" w:sz="4" w:space="0" w:color="3F3F3F"/>
            </w:tcBorders>
            <w:vAlign w:val="center"/>
            <w:hideMark/>
          </w:tcPr>
          <w:p w14:paraId="4C6479FF"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single" w:sz="4" w:space="0" w:color="3F3F3F"/>
              <w:left w:val="nil"/>
              <w:bottom w:val="single" w:sz="4" w:space="0" w:color="3F3F3F"/>
              <w:right w:val="single" w:sz="4" w:space="0" w:color="000000"/>
            </w:tcBorders>
            <w:shd w:val="clear" w:color="auto" w:fill="auto"/>
            <w:vAlign w:val="center"/>
            <w:hideMark/>
          </w:tcPr>
          <w:p w14:paraId="45A8FDAF" w14:textId="77777777" w:rsidR="00075963" w:rsidRPr="00075963" w:rsidRDefault="00075963" w:rsidP="00075963">
            <w:pPr>
              <w:ind w:firstLine="0"/>
              <w:jc w:val="center"/>
              <w:rPr>
                <w:rFonts w:ascii="Times New Roman" w:hAnsi="Times New Roman" w:cs="Times New Roman"/>
                <w:b/>
                <w:bCs/>
                <w:sz w:val="22"/>
              </w:rPr>
            </w:pPr>
            <w:r w:rsidRPr="00075963">
              <w:rPr>
                <w:rFonts w:ascii="Times New Roman" w:hAnsi="Times New Roman" w:cs="Times New Roman"/>
                <w:b/>
                <w:bCs/>
                <w:sz w:val="22"/>
              </w:rPr>
              <w:t>Длина, м</w:t>
            </w:r>
          </w:p>
        </w:tc>
        <w:tc>
          <w:tcPr>
            <w:tcW w:w="1134" w:type="dxa"/>
            <w:tcBorders>
              <w:top w:val="single" w:sz="4" w:space="0" w:color="3F3F3F"/>
              <w:left w:val="nil"/>
              <w:bottom w:val="single" w:sz="4" w:space="0" w:color="3F3F3F"/>
              <w:right w:val="single" w:sz="4" w:space="0" w:color="000000"/>
            </w:tcBorders>
            <w:shd w:val="clear" w:color="auto" w:fill="auto"/>
            <w:noWrap/>
            <w:vAlign w:val="center"/>
            <w:hideMark/>
          </w:tcPr>
          <w:p w14:paraId="7F18F870"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50,0</w:t>
            </w:r>
          </w:p>
        </w:tc>
        <w:tc>
          <w:tcPr>
            <w:tcW w:w="2693" w:type="dxa"/>
            <w:vMerge/>
            <w:tcBorders>
              <w:top w:val="nil"/>
              <w:left w:val="single" w:sz="4" w:space="0" w:color="000000"/>
              <w:bottom w:val="nil"/>
              <w:right w:val="single" w:sz="8" w:space="0" w:color="auto"/>
            </w:tcBorders>
            <w:vAlign w:val="center"/>
            <w:hideMark/>
          </w:tcPr>
          <w:p w14:paraId="7BFFE708"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691A2920" w14:textId="77777777" w:rsidTr="005A0EBD">
        <w:trPr>
          <w:trHeight w:val="405"/>
        </w:trPr>
        <w:tc>
          <w:tcPr>
            <w:tcW w:w="614" w:type="dxa"/>
            <w:vMerge w:val="restart"/>
            <w:tcBorders>
              <w:top w:val="single" w:sz="8" w:space="0" w:color="auto"/>
              <w:left w:val="single" w:sz="8" w:space="0" w:color="auto"/>
              <w:bottom w:val="single" w:sz="8" w:space="0" w:color="000000"/>
              <w:right w:val="single" w:sz="4" w:space="0" w:color="3F3F3F"/>
            </w:tcBorders>
            <w:shd w:val="clear" w:color="auto" w:fill="auto"/>
            <w:vAlign w:val="center"/>
            <w:hideMark/>
          </w:tcPr>
          <w:p w14:paraId="2B713EDF"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6</w:t>
            </w:r>
          </w:p>
        </w:tc>
        <w:tc>
          <w:tcPr>
            <w:tcW w:w="1786" w:type="dxa"/>
            <w:vMerge w:val="restart"/>
            <w:tcBorders>
              <w:top w:val="single" w:sz="8" w:space="0" w:color="auto"/>
              <w:left w:val="single" w:sz="4" w:space="0" w:color="3F3F3F"/>
              <w:bottom w:val="single" w:sz="8" w:space="0" w:color="000000"/>
              <w:right w:val="single" w:sz="4" w:space="0" w:color="3F3F3F"/>
            </w:tcBorders>
            <w:shd w:val="clear" w:color="auto" w:fill="auto"/>
            <w:vAlign w:val="center"/>
            <w:hideMark/>
          </w:tcPr>
          <w:p w14:paraId="3285BA71"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Шина нулевая</w:t>
            </w:r>
          </w:p>
        </w:tc>
        <w:tc>
          <w:tcPr>
            <w:tcW w:w="712" w:type="dxa"/>
            <w:vMerge w:val="restart"/>
            <w:tcBorders>
              <w:top w:val="single" w:sz="8" w:space="0" w:color="auto"/>
              <w:left w:val="single" w:sz="4" w:space="0" w:color="3F3F3F"/>
              <w:bottom w:val="single" w:sz="8" w:space="0" w:color="000000"/>
              <w:right w:val="single" w:sz="4" w:space="0" w:color="3F3F3F"/>
            </w:tcBorders>
            <w:shd w:val="clear" w:color="auto" w:fill="auto"/>
            <w:vAlign w:val="center"/>
            <w:hideMark/>
          </w:tcPr>
          <w:p w14:paraId="4F4E5B30" w14:textId="77777777" w:rsidR="00075963" w:rsidRPr="00075963" w:rsidRDefault="00075963" w:rsidP="00075963">
            <w:pPr>
              <w:ind w:firstLine="0"/>
              <w:jc w:val="center"/>
              <w:rPr>
                <w:rFonts w:ascii="Times New Roman" w:hAnsi="Times New Roman" w:cs="Times New Roman"/>
                <w:b/>
                <w:bCs/>
                <w:color w:val="000000"/>
                <w:sz w:val="22"/>
              </w:rPr>
            </w:pPr>
            <w:proofErr w:type="spellStart"/>
            <w:r w:rsidRPr="00075963">
              <w:rPr>
                <w:rFonts w:ascii="Times New Roman" w:hAnsi="Times New Roman" w:cs="Times New Roman"/>
                <w:b/>
                <w:bCs/>
                <w:color w:val="000000"/>
                <w:sz w:val="22"/>
              </w:rPr>
              <w:t>шт</w:t>
            </w:r>
            <w:proofErr w:type="spellEnd"/>
          </w:p>
        </w:tc>
        <w:tc>
          <w:tcPr>
            <w:tcW w:w="706" w:type="dxa"/>
            <w:vMerge w:val="restart"/>
            <w:tcBorders>
              <w:top w:val="single" w:sz="8" w:space="0" w:color="auto"/>
              <w:left w:val="single" w:sz="4" w:space="0" w:color="3F3F3F"/>
              <w:bottom w:val="single" w:sz="8" w:space="0" w:color="000000"/>
              <w:right w:val="single" w:sz="4" w:space="0" w:color="3F3F3F"/>
            </w:tcBorders>
            <w:shd w:val="clear" w:color="auto" w:fill="auto"/>
            <w:vAlign w:val="center"/>
            <w:hideMark/>
          </w:tcPr>
          <w:p w14:paraId="0C0D2DFC"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20</w:t>
            </w:r>
          </w:p>
        </w:tc>
        <w:tc>
          <w:tcPr>
            <w:tcW w:w="2693" w:type="dxa"/>
            <w:tcBorders>
              <w:top w:val="single" w:sz="8" w:space="0" w:color="auto"/>
              <w:left w:val="nil"/>
              <w:bottom w:val="single" w:sz="4" w:space="0" w:color="3F3F3F"/>
              <w:right w:val="single" w:sz="4" w:space="0" w:color="000000"/>
            </w:tcBorders>
            <w:shd w:val="clear" w:color="auto" w:fill="auto"/>
            <w:vAlign w:val="center"/>
            <w:hideMark/>
          </w:tcPr>
          <w:p w14:paraId="70A9E573"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Макс. напряжение, В</w:t>
            </w:r>
          </w:p>
        </w:tc>
        <w:tc>
          <w:tcPr>
            <w:tcW w:w="1134" w:type="dxa"/>
            <w:tcBorders>
              <w:top w:val="single" w:sz="8" w:space="0" w:color="auto"/>
              <w:left w:val="nil"/>
              <w:bottom w:val="single" w:sz="4" w:space="0" w:color="3F3F3F"/>
              <w:right w:val="single" w:sz="4" w:space="0" w:color="000000"/>
            </w:tcBorders>
            <w:shd w:val="clear" w:color="auto" w:fill="auto"/>
            <w:vAlign w:val="center"/>
            <w:hideMark/>
          </w:tcPr>
          <w:p w14:paraId="40D462DD"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400</w:t>
            </w:r>
          </w:p>
        </w:tc>
        <w:tc>
          <w:tcPr>
            <w:tcW w:w="2693" w:type="dxa"/>
            <w:vMerge w:val="restart"/>
            <w:tcBorders>
              <w:top w:val="nil"/>
              <w:left w:val="nil"/>
              <w:bottom w:val="single" w:sz="8" w:space="0" w:color="000000"/>
              <w:right w:val="nil"/>
            </w:tcBorders>
            <w:shd w:val="clear" w:color="auto" w:fill="auto"/>
            <w:noWrap/>
            <w:hideMark/>
          </w:tcPr>
          <w:p w14:paraId="2EE19C51" w14:textId="77777777" w:rsidR="00075963" w:rsidRPr="00075963" w:rsidRDefault="00075963" w:rsidP="00075963">
            <w:pPr>
              <w:ind w:firstLine="0"/>
              <w:jc w:val="left"/>
              <w:rPr>
                <w:rFonts w:ascii="Times New Roman" w:hAnsi="Times New Roman" w:cs="Times New Roman"/>
                <w:color w:val="000000"/>
                <w:szCs w:val="20"/>
              </w:rPr>
            </w:pPr>
          </w:p>
          <w:p w14:paraId="203695B6"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1FA8110C" w14:textId="77777777" w:rsidTr="005A0EBD">
        <w:trPr>
          <w:trHeight w:val="285"/>
        </w:trPr>
        <w:tc>
          <w:tcPr>
            <w:tcW w:w="614" w:type="dxa"/>
            <w:vMerge/>
            <w:tcBorders>
              <w:top w:val="single" w:sz="8" w:space="0" w:color="auto"/>
              <w:left w:val="single" w:sz="8" w:space="0" w:color="auto"/>
              <w:bottom w:val="single" w:sz="8" w:space="0" w:color="000000"/>
              <w:right w:val="single" w:sz="4" w:space="0" w:color="3F3F3F"/>
            </w:tcBorders>
            <w:vAlign w:val="center"/>
            <w:hideMark/>
          </w:tcPr>
          <w:p w14:paraId="2BA8B1CE"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single" w:sz="8" w:space="0" w:color="auto"/>
              <w:left w:val="single" w:sz="4" w:space="0" w:color="3F3F3F"/>
              <w:bottom w:val="single" w:sz="8" w:space="0" w:color="000000"/>
              <w:right w:val="single" w:sz="4" w:space="0" w:color="3F3F3F"/>
            </w:tcBorders>
            <w:vAlign w:val="center"/>
            <w:hideMark/>
          </w:tcPr>
          <w:p w14:paraId="01B9E503" w14:textId="77777777" w:rsidR="00075963" w:rsidRPr="00075963" w:rsidRDefault="00075963" w:rsidP="00075963">
            <w:pPr>
              <w:ind w:firstLine="0"/>
              <w:jc w:val="left"/>
              <w:rPr>
                <w:rFonts w:ascii="Times New Roman" w:hAnsi="Times New Roman" w:cs="Times New Roman"/>
                <w:b/>
                <w:bCs/>
                <w:color w:val="000000"/>
                <w:sz w:val="22"/>
              </w:rPr>
            </w:pPr>
          </w:p>
        </w:tc>
        <w:tc>
          <w:tcPr>
            <w:tcW w:w="712" w:type="dxa"/>
            <w:vMerge/>
            <w:tcBorders>
              <w:top w:val="single" w:sz="8" w:space="0" w:color="auto"/>
              <w:left w:val="single" w:sz="4" w:space="0" w:color="3F3F3F"/>
              <w:bottom w:val="single" w:sz="8" w:space="0" w:color="000000"/>
              <w:right w:val="single" w:sz="4" w:space="0" w:color="3F3F3F"/>
            </w:tcBorders>
            <w:vAlign w:val="center"/>
            <w:hideMark/>
          </w:tcPr>
          <w:p w14:paraId="539347E8" w14:textId="77777777" w:rsidR="00075963" w:rsidRPr="00075963" w:rsidRDefault="00075963" w:rsidP="00075963">
            <w:pPr>
              <w:ind w:firstLine="0"/>
              <w:jc w:val="left"/>
              <w:rPr>
                <w:rFonts w:ascii="Times New Roman" w:hAnsi="Times New Roman" w:cs="Times New Roman"/>
                <w:b/>
                <w:bCs/>
                <w:color w:val="000000"/>
                <w:sz w:val="22"/>
              </w:rPr>
            </w:pPr>
          </w:p>
        </w:tc>
        <w:tc>
          <w:tcPr>
            <w:tcW w:w="706" w:type="dxa"/>
            <w:vMerge/>
            <w:tcBorders>
              <w:top w:val="single" w:sz="8" w:space="0" w:color="auto"/>
              <w:left w:val="single" w:sz="4" w:space="0" w:color="3F3F3F"/>
              <w:bottom w:val="single" w:sz="8" w:space="0" w:color="000000"/>
              <w:right w:val="single" w:sz="4" w:space="0" w:color="3F3F3F"/>
            </w:tcBorders>
            <w:vAlign w:val="center"/>
            <w:hideMark/>
          </w:tcPr>
          <w:p w14:paraId="543A6261"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nil"/>
              <w:left w:val="nil"/>
              <w:bottom w:val="single" w:sz="4" w:space="0" w:color="3F3F3F"/>
              <w:right w:val="single" w:sz="4" w:space="0" w:color="000000"/>
            </w:tcBorders>
            <w:shd w:val="clear" w:color="auto" w:fill="auto"/>
            <w:vAlign w:val="center"/>
            <w:hideMark/>
          </w:tcPr>
          <w:p w14:paraId="5EDCFE93" w14:textId="7DA576F0"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 xml:space="preserve">Номинальное </w:t>
            </w:r>
            <w:r w:rsidRPr="00075963">
              <w:rPr>
                <w:rFonts w:ascii="Times New Roman" w:hAnsi="Times New Roman" w:cs="Times New Roman"/>
                <w:noProof/>
                <w:color w:val="000000"/>
                <w:szCs w:val="20"/>
              </w:rPr>
              <w:drawing>
                <wp:anchor distT="0" distB="0" distL="114300" distR="114300" simplePos="0" relativeHeight="251666432" behindDoc="0" locked="0" layoutInCell="1" allowOverlap="1" wp14:anchorId="17EF2A97" wp14:editId="2F9B8E0E">
                  <wp:simplePos x="0" y="0"/>
                  <wp:positionH relativeFrom="column">
                    <wp:posOffset>2537460</wp:posOffset>
                  </wp:positionH>
                  <wp:positionV relativeFrom="paragraph">
                    <wp:posOffset>109855</wp:posOffset>
                  </wp:positionV>
                  <wp:extent cx="1369060" cy="1303655"/>
                  <wp:effectExtent l="0" t="0" r="2540" b="0"/>
                  <wp:wrapNone/>
                  <wp:docPr id="3" name="Рисунок 3"/>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2"/>
                          <a:stretch>
                            <a:fillRect/>
                          </a:stretch>
                        </pic:blipFill>
                        <pic:spPr>
                          <a:xfrm>
                            <a:off x="0" y="0"/>
                            <a:ext cx="1864178" cy="1587554"/>
                          </a:xfrm>
                          <a:prstGeom prst="rect">
                            <a:avLst/>
                          </a:prstGeom>
                        </pic:spPr>
                      </pic:pic>
                    </a:graphicData>
                  </a:graphic>
                  <wp14:sizeRelH relativeFrom="page">
                    <wp14:pctWidth>0</wp14:pctWidth>
                  </wp14:sizeRelH>
                  <wp14:sizeRelV relativeFrom="page">
                    <wp14:pctHeight>0</wp14:pctHeight>
                  </wp14:sizeRelV>
                </wp:anchor>
              </w:drawing>
            </w:r>
            <w:r w:rsidRPr="00075963">
              <w:rPr>
                <w:rFonts w:ascii="Times New Roman" w:hAnsi="Times New Roman" w:cs="Times New Roman"/>
                <w:b/>
                <w:bCs/>
                <w:color w:val="000000"/>
                <w:sz w:val="22"/>
              </w:rPr>
              <w:t>напряжение, В</w:t>
            </w:r>
          </w:p>
        </w:tc>
        <w:tc>
          <w:tcPr>
            <w:tcW w:w="1134" w:type="dxa"/>
            <w:tcBorders>
              <w:top w:val="nil"/>
              <w:left w:val="nil"/>
              <w:bottom w:val="single" w:sz="4" w:space="0" w:color="3F3F3F"/>
              <w:right w:val="single" w:sz="4" w:space="0" w:color="000000"/>
            </w:tcBorders>
            <w:shd w:val="clear" w:color="auto" w:fill="auto"/>
            <w:vAlign w:val="center"/>
            <w:hideMark/>
          </w:tcPr>
          <w:p w14:paraId="5F1F3759"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380</w:t>
            </w:r>
          </w:p>
        </w:tc>
        <w:tc>
          <w:tcPr>
            <w:tcW w:w="2693" w:type="dxa"/>
            <w:vMerge/>
            <w:tcBorders>
              <w:top w:val="nil"/>
              <w:left w:val="nil"/>
              <w:bottom w:val="single" w:sz="8" w:space="0" w:color="000000"/>
              <w:right w:val="nil"/>
            </w:tcBorders>
            <w:vAlign w:val="center"/>
            <w:hideMark/>
          </w:tcPr>
          <w:p w14:paraId="4B9B4B64"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6BE0677A" w14:textId="77777777" w:rsidTr="005A0EBD">
        <w:trPr>
          <w:trHeight w:val="285"/>
        </w:trPr>
        <w:tc>
          <w:tcPr>
            <w:tcW w:w="614" w:type="dxa"/>
            <w:vMerge/>
            <w:tcBorders>
              <w:top w:val="single" w:sz="8" w:space="0" w:color="auto"/>
              <w:left w:val="single" w:sz="8" w:space="0" w:color="auto"/>
              <w:bottom w:val="single" w:sz="8" w:space="0" w:color="000000"/>
              <w:right w:val="single" w:sz="4" w:space="0" w:color="3F3F3F"/>
            </w:tcBorders>
            <w:vAlign w:val="center"/>
            <w:hideMark/>
          </w:tcPr>
          <w:p w14:paraId="0DA2CB69"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single" w:sz="8" w:space="0" w:color="auto"/>
              <w:left w:val="single" w:sz="4" w:space="0" w:color="3F3F3F"/>
              <w:bottom w:val="single" w:sz="8" w:space="0" w:color="000000"/>
              <w:right w:val="single" w:sz="4" w:space="0" w:color="3F3F3F"/>
            </w:tcBorders>
            <w:vAlign w:val="center"/>
            <w:hideMark/>
          </w:tcPr>
          <w:p w14:paraId="39622AA6" w14:textId="77777777" w:rsidR="00075963" w:rsidRPr="00075963" w:rsidRDefault="00075963" w:rsidP="00075963">
            <w:pPr>
              <w:ind w:firstLine="0"/>
              <w:jc w:val="left"/>
              <w:rPr>
                <w:rFonts w:ascii="Times New Roman" w:hAnsi="Times New Roman" w:cs="Times New Roman"/>
                <w:b/>
                <w:bCs/>
                <w:color w:val="000000"/>
                <w:sz w:val="22"/>
              </w:rPr>
            </w:pPr>
          </w:p>
        </w:tc>
        <w:tc>
          <w:tcPr>
            <w:tcW w:w="712" w:type="dxa"/>
            <w:vMerge/>
            <w:tcBorders>
              <w:top w:val="single" w:sz="8" w:space="0" w:color="auto"/>
              <w:left w:val="single" w:sz="4" w:space="0" w:color="3F3F3F"/>
              <w:bottom w:val="single" w:sz="8" w:space="0" w:color="000000"/>
              <w:right w:val="single" w:sz="4" w:space="0" w:color="3F3F3F"/>
            </w:tcBorders>
            <w:vAlign w:val="center"/>
            <w:hideMark/>
          </w:tcPr>
          <w:p w14:paraId="060B024B" w14:textId="77777777" w:rsidR="00075963" w:rsidRPr="00075963" w:rsidRDefault="00075963" w:rsidP="00075963">
            <w:pPr>
              <w:ind w:firstLine="0"/>
              <w:jc w:val="left"/>
              <w:rPr>
                <w:rFonts w:ascii="Times New Roman" w:hAnsi="Times New Roman" w:cs="Times New Roman"/>
                <w:b/>
                <w:bCs/>
                <w:color w:val="000000"/>
                <w:sz w:val="22"/>
              </w:rPr>
            </w:pPr>
          </w:p>
        </w:tc>
        <w:tc>
          <w:tcPr>
            <w:tcW w:w="706" w:type="dxa"/>
            <w:vMerge/>
            <w:tcBorders>
              <w:top w:val="single" w:sz="8" w:space="0" w:color="auto"/>
              <w:left w:val="single" w:sz="4" w:space="0" w:color="3F3F3F"/>
              <w:bottom w:val="single" w:sz="8" w:space="0" w:color="000000"/>
              <w:right w:val="single" w:sz="4" w:space="0" w:color="3F3F3F"/>
            </w:tcBorders>
            <w:vAlign w:val="center"/>
            <w:hideMark/>
          </w:tcPr>
          <w:p w14:paraId="6F639E82"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nil"/>
              <w:left w:val="nil"/>
              <w:bottom w:val="single" w:sz="4" w:space="0" w:color="3F3F3F"/>
              <w:right w:val="single" w:sz="4" w:space="0" w:color="000000"/>
            </w:tcBorders>
            <w:shd w:val="clear" w:color="auto" w:fill="auto"/>
            <w:vAlign w:val="center"/>
            <w:hideMark/>
          </w:tcPr>
          <w:p w14:paraId="5BC4C1F5"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Количество фаз</w:t>
            </w:r>
          </w:p>
        </w:tc>
        <w:tc>
          <w:tcPr>
            <w:tcW w:w="1134" w:type="dxa"/>
            <w:tcBorders>
              <w:top w:val="nil"/>
              <w:left w:val="nil"/>
              <w:bottom w:val="single" w:sz="4" w:space="0" w:color="3F3F3F"/>
              <w:right w:val="single" w:sz="4" w:space="0" w:color="auto"/>
            </w:tcBorders>
            <w:shd w:val="clear" w:color="auto" w:fill="auto"/>
            <w:vAlign w:val="center"/>
            <w:hideMark/>
          </w:tcPr>
          <w:p w14:paraId="2651C107"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однофазный</w:t>
            </w:r>
          </w:p>
        </w:tc>
        <w:tc>
          <w:tcPr>
            <w:tcW w:w="2693" w:type="dxa"/>
            <w:vMerge/>
            <w:tcBorders>
              <w:top w:val="nil"/>
              <w:left w:val="nil"/>
              <w:bottom w:val="single" w:sz="8" w:space="0" w:color="000000"/>
              <w:right w:val="nil"/>
            </w:tcBorders>
            <w:vAlign w:val="center"/>
            <w:hideMark/>
          </w:tcPr>
          <w:p w14:paraId="2966E809"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6FC0A200" w14:textId="77777777" w:rsidTr="005A0EBD">
        <w:trPr>
          <w:trHeight w:val="285"/>
        </w:trPr>
        <w:tc>
          <w:tcPr>
            <w:tcW w:w="614" w:type="dxa"/>
            <w:vMerge/>
            <w:tcBorders>
              <w:top w:val="single" w:sz="8" w:space="0" w:color="auto"/>
              <w:left w:val="single" w:sz="8" w:space="0" w:color="auto"/>
              <w:bottom w:val="single" w:sz="8" w:space="0" w:color="000000"/>
              <w:right w:val="single" w:sz="4" w:space="0" w:color="3F3F3F"/>
            </w:tcBorders>
            <w:vAlign w:val="center"/>
            <w:hideMark/>
          </w:tcPr>
          <w:p w14:paraId="1AEE94BB"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single" w:sz="8" w:space="0" w:color="auto"/>
              <w:left w:val="single" w:sz="4" w:space="0" w:color="3F3F3F"/>
              <w:bottom w:val="single" w:sz="8" w:space="0" w:color="000000"/>
              <w:right w:val="single" w:sz="4" w:space="0" w:color="3F3F3F"/>
            </w:tcBorders>
            <w:vAlign w:val="center"/>
            <w:hideMark/>
          </w:tcPr>
          <w:p w14:paraId="4DCC8281" w14:textId="77777777" w:rsidR="00075963" w:rsidRPr="00075963" w:rsidRDefault="00075963" w:rsidP="00075963">
            <w:pPr>
              <w:ind w:firstLine="0"/>
              <w:jc w:val="left"/>
              <w:rPr>
                <w:rFonts w:ascii="Times New Roman" w:hAnsi="Times New Roman" w:cs="Times New Roman"/>
                <w:b/>
                <w:bCs/>
                <w:color w:val="000000"/>
                <w:sz w:val="22"/>
              </w:rPr>
            </w:pPr>
          </w:p>
        </w:tc>
        <w:tc>
          <w:tcPr>
            <w:tcW w:w="712" w:type="dxa"/>
            <w:vMerge/>
            <w:tcBorders>
              <w:top w:val="single" w:sz="8" w:space="0" w:color="auto"/>
              <w:left w:val="single" w:sz="4" w:space="0" w:color="3F3F3F"/>
              <w:bottom w:val="single" w:sz="8" w:space="0" w:color="000000"/>
              <w:right w:val="single" w:sz="4" w:space="0" w:color="3F3F3F"/>
            </w:tcBorders>
            <w:vAlign w:val="center"/>
            <w:hideMark/>
          </w:tcPr>
          <w:p w14:paraId="39B76E06" w14:textId="77777777" w:rsidR="00075963" w:rsidRPr="00075963" w:rsidRDefault="00075963" w:rsidP="00075963">
            <w:pPr>
              <w:ind w:firstLine="0"/>
              <w:jc w:val="left"/>
              <w:rPr>
                <w:rFonts w:ascii="Times New Roman" w:hAnsi="Times New Roman" w:cs="Times New Roman"/>
                <w:b/>
                <w:bCs/>
                <w:color w:val="000000"/>
                <w:sz w:val="22"/>
              </w:rPr>
            </w:pPr>
          </w:p>
        </w:tc>
        <w:tc>
          <w:tcPr>
            <w:tcW w:w="706" w:type="dxa"/>
            <w:vMerge/>
            <w:tcBorders>
              <w:top w:val="single" w:sz="8" w:space="0" w:color="auto"/>
              <w:left w:val="single" w:sz="4" w:space="0" w:color="3F3F3F"/>
              <w:bottom w:val="single" w:sz="8" w:space="0" w:color="000000"/>
              <w:right w:val="single" w:sz="4" w:space="0" w:color="3F3F3F"/>
            </w:tcBorders>
            <w:vAlign w:val="center"/>
            <w:hideMark/>
          </w:tcPr>
          <w:p w14:paraId="4D04A9E1"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nil"/>
              <w:left w:val="nil"/>
              <w:bottom w:val="single" w:sz="4" w:space="0" w:color="3F3F3F"/>
              <w:right w:val="single" w:sz="4" w:space="0" w:color="000000"/>
            </w:tcBorders>
            <w:shd w:val="clear" w:color="auto" w:fill="auto"/>
            <w:vAlign w:val="center"/>
            <w:hideMark/>
          </w:tcPr>
          <w:p w14:paraId="46F60470"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Количество полюсов</w:t>
            </w:r>
          </w:p>
        </w:tc>
        <w:tc>
          <w:tcPr>
            <w:tcW w:w="1134" w:type="dxa"/>
            <w:tcBorders>
              <w:top w:val="nil"/>
              <w:left w:val="nil"/>
              <w:bottom w:val="single" w:sz="4" w:space="0" w:color="3F3F3F"/>
              <w:right w:val="single" w:sz="4" w:space="0" w:color="auto"/>
            </w:tcBorders>
            <w:shd w:val="clear" w:color="auto" w:fill="auto"/>
            <w:vAlign w:val="center"/>
            <w:hideMark/>
          </w:tcPr>
          <w:p w14:paraId="67152583"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1</w:t>
            </w:r>
          </w:p>
        </w:tc>
        <w:tc>
          <w:tcPr>
            <w:tcW w:w="2693" w:type="dxa"/>
            <w:vMerge/>
            <w:tcBorders>
              <w:top w:val="nil"/>
              <w:left w:val="nil"/>
              <w:bottom w:val="single" w:sz="8" w:space="0" w:color="000000"/>
              <w:right w:val="nil"/>
            </w:tcBorders>
            <w:vAlign w:val="center"/>
            <w:hideMark/>
          </w:tcPr>
          <w:p w14:paraId="314CF0DA"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2D3D86A4" w14:textId="77777777" w:rsidTr="005A0EBD">
        <w:trPr>
          <w:trHeight w:val="285"/>
        </w:trPr>
        <w:tc>
          <w:tcPr>
            <w:tcW w:w="614" w:type="dxa"/>
            <w:vMerge/>
            <w:tcBorders>
              <w:top w:val="single" w:sz="8" w:space="0" w:color="auto"/>
              <w:left w:val="single" w:sz="8" w:space="0" w:color="auto"/>
              <w:bottom w:val="single" w:sz="8" w:space="0" w:color="000000"/>
              <w:right w:val="single" w:sz="4" w:space="0" w:color="3F3F3F"/>
            </w:tcBorders>
            <w:vAlign w:val="center"/>
            <w:hideMark/>
          </w:tcPr>
          <w:p w14:paraId="4C13CCCA"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single" w:sz="8" w:space="0" w:color="auto"/>
              <w:left w:val="single" w:sz="4" w:space="0" w:color="3F3F3F"/>
              <w:bottom w:val="single" w:sz="8" w:space="0" w:color="000000"/>
              <w:right w:val="single" w:sz="4" w:space="0" w:color="3F3F3F"/>
            </w:tcBorders>
            <w:vAlign w:val="center"/>
            <w:hideMark/>
          </w:tcPr>
          <w:p w14:paraId="2EA445B7" w14:textId="77777777" w:rsidR="00075963" w:rsidRPr="00075963" w:rsidRDefault="00075963" w:rsidP="00075963">
            <w:pPr>
              <w:ind w:firstLine="0"/>
              <w:jc w:val="left"/>
              <w:rPr>
                <w:rFonts w:ascii="Times New Roman" w:hAnsi="Times New Roman" w:cs="Times New Roman"/>
                <w:b/>
                <w:bCs/>
                <w:color w:val="000000"/>
                <w:sz w:val="22"/>
              </w:rPr>
            </w:pPr>
          </w:p>
        </w:tc>
        <w:tc>
          <w:tcPr>
            <w:tcW w:w="712" w:type="dxa"/>
            <w:vMerge/>
            <w:tcBorders>
              <w:top w:val="single" w:sz="8" w:space="0" w:color="auto"/>
              <w:left w:val="single" w:sz="4" w:space="0" w:color="3F3F3F"/>
              <w:bottom w:val="single" w:sz="8" w:space="0" w:color="000000"/>
              <w:right w:val="single" w:sz="4" w:space="0" w:color="3F3F3F"/>
            </w:tcBorders>
            <w:vAlign w:val="center"/>
            <w:hideMark/>
          </w:tcPr>
          <w:p w14:paraId="6F133945" w14:textId="77777777" w:rsidR="00075963" w:rsidRPr="00075963" w:rsidRDefault="00075963" w:rsidP="00075963">
            <w:pPr>
              <w:ind w:firstLine="0"/>
              <w:jc w:val="left"/>
              <w:rPr>
                <w:rFonts w:ascii="Times New Roman" w:hAnsi="Times New Roman" w:cs="Times New Roman"/>
                <w:b/>
                <w:bCs/>
                <w:color w:val="000000"/>
                <w:sz w:val="22"/>
              </w:rPr>
            </w:pPr>
          </w:p>
        </w:tc>
        <w:tc>
          <w:tcPr>
            <w:tcW w:w="706" w:type="dxa"/>
            <w:vMerge/>
            <w:tcBorders>
              <w:top w:val="single" w:sz="8" w:space="0" w:color="auto"/>
              <w:left w:val="single" w:sz="4" w:space="0" w:color="3F3F3F"/>
              <w:bottom w:val="single" w:sz="8" w:space="0" w:color="000000"/>
              <w:right w:val="single" w:sz="4" w:space="0" w:color="3F3F3F"/>
            </w:tcBorders>
            <w:vAlign w:val="center"/>
            <w:hideMark/>
          </w:tcPr>
          <w:p w14:paraId="4F890A52"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nil"/>
              <w:left w:val="nil"/>
              <w:bottom w:val="single" w:sz="4" w:space="0" w:color="3F3F3F"/>
              <w:right w:val="single" w:sz="4" w:space="0" w:color="000000"/>
            </w:tcBorders>
            <w:shd w:val="clear" w:color="auto" w:fill="auto"/>
            <w:vAlign w:val="center"/>
            <w:hideMark/>
          </w:tcPr>
          <w:p w14:paraId="575DC82D"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 xml:space="preserve">Номинальный ток, </w:t>
            </w:r>
            <w:proofErr w:type="gramStart"/>
            <w:r w:rsidRPr="00075963">
              <w:rPr>
                <w:rFonts w:ascii="Times New Roman" w:hAnsi="Times New Roman" w:cs="Times New Roman"/>
                <w:b/>
                <w:bCs/>
                <w:color w:val="000000"/>
                <w:sz w:val="22"/>
              </w:rPr>
              <w:t>А</w:t>
            </w:r>
            <w:proofErr w:type="gramEnd"/>
          </w:p>
        </w:tc>
        <w:tc>
          <w:tcPr>
            <w:tcW w:w="1134" w:type="dxa"/>
            <w:tcBorders>
              <w:top w:val="nil"/>
              <w:left w:val="nil"/>
              <w:bottom w:val="single" w:sz="4" w:space="0" w:color="3F3F3F"/>
              <w:right w:val="single" w:sz="4" w:space="0" w:color="auto"/>
            </w:tcBorders>
            <w:shd w:val="clear" w:color="auto" w:fill="auto"/>
            <w:vAlign w:val="center"/>
            <w:hideMark/>
          </w:tcPr>
          <w:p w14:paraId="43D53EC3"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100.05</w:t>
            </w:r>
          </w:p>
        </w:tc>
        <w:tc>
          <w:tcPr>
            <w:tcW w:w="2693" w:type="dxa"/>
            <w:vMerge/>
            <w:tcBorders>
              <w:top w:val="nil"/>
              <w:left w:val="nil"/>
              <w:bottom w:val="single" w:sz="8" w:space="0" w:color="000000"/>
              <w:right w:val="nil"/>
            </w:tcBorders>
            <w:vAlign w:val="center"/>
            <w:hideMark/>
          </w:tcPr>
          <w:p w14:paraId="66D5A591"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255C4AA6" w14:textId="77777777" w:rsidTr="005A0EBD">
        <w:trPr>
          <w:trHeight w:val="285"/>
        </w:trPr>
        <w:tc>
          <w:tcPr>
            <w:tcW w:w="614" w:type="dxa"/>
            <w:vMerge/>
            <w:tcBorders>
              <w:top w:val="single" w:sz="8" w:space="0" w:color="auto"/>
              <w:left w:val="single" w:sz="8" w:space="0" w:color="auto"/>
              <w:bottom w:val="single" w:sz="8" w:space="0" w:color="000000"/>
              <w:right w:val="single" w:sz="4" w:space="0" w:color="3F3F3F"/>
            </w:tcBorders>
            <w:vAlign w:val="center"/>
            <w:hideMark/>
          </w:tcPr>
          <w:p w14:paraId="2C6308B0"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single" w:sz="8" w:space="0" w:color="auto"/>
              <w:left w:val="single" w:sz="4" w:space="0" w:color="3F3F3F"/>
              <w:bottom w:val="single" w:sz="8" w:space="0" w:color="000000"/>
              <w:right w:val="single" w:sz="4" w:space="0" w:color="3F3F3F"/>
            </w:tcBorders>
            <w:vAlign w:val="center"/>
            <w:hideMark/>
          </w:tcPr>
          <w:p w14:paraId="6E5109DF" w14:textId="77777777" w:rsidR="00075963" w:rsidRPr="00075963" w:rsidRDefault="00075963" w:rsidP="00075963">
            <w:pPr>
              <w:ind w:firstLine="0"/>
              <w:jc w:val="left"/>
              <w:rPr>
                <w:rFonts w:ascii="Times New Roman" w:hAnsi="Times New Roman" w:cs="Times New Roman"/>
                <w:b/>
                <w:bCs/>
                <w:color w:val="000000"/>
                <w:sz w:val="22"/>
              </w:rPr>
            </w:pPr>
          </w:p>
        </w:tc>
        <w:tc>
          <w:tcPr>
            <w:tcW w:w="712" w:type="dxa"/>
            <w:vMerge/>
            <w:tcBorders>
              <w:top w:val="single" w:sz="8" w:space="0" w:color="auto"/>
              <w:left w:val="single" w:sz="4" w:space="0" w:color="3F3F3F"/>
              <w:bottom w:val="single" w:sz="8" w:space="0" w:color="000000"/>
              <w:right w:val="single" w:sz="4" w:space="0" w:color="3F3F3F"/>
            </w:tcBorders>
            <w:vAlign w:val="center"/>
            <w:hideMark/>
          </w:tcPr>
          <w:p w14:paraId="35F4AA39" w14:textId="77777777" w:rsidR="00075963" w:rsidRPr="00075963" w:rsidRDefault="00075963" w:rsidP="00075963">
            <w:pPr>
              <w:ind w:firstLine="0"/>
              <w:jc w:val="left"/>
              <w:rPr>
                <w:rFonts w:ascii="Times New Roman" w:hAnsi="Times New Roman" w:cs="Times New Roman"/>
                <w:b/>
                <w:bCs/>
                <w:color w:val="000000"/>
                <w:sz w:val="22"/>
              </w:rPr>
            </w:pPr>
          </w:p>
        </w:tc>
        <w:tc>
          <w:tcPr>
            <w:tcW w:w="706" w:type="dxa"/>
            <w:vMerge/>
            <w:tcBorders>
              <w:top w:val="single" w:sz="8" w:space="0" w:color="auto"/>
              <w:left w:val="single" w:sz="4" w:space="0" w:color="3F3F3F"/>
              <w:bottom w:val="single" w:sz="8" w:space="0" w:color="000000"/>
              <w:right w:val="single" w:sz="4" w:space="0" w:color="3F3F3F"/>
            </w:tcBorders>
            <w:vAlign w:val="center"/>
            <w:hideMark/>
          </w:tcPr>
          <w:p w14:paraId="06330A14"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nil"/>
              <w:left w:val="nil"/>
              <w:bottom w:val="single" w:sz="4" w:space="0" w:color="3F3F3F"/>
              <w:right w:val="single" w:sz="4" w:space="0" w:color="3F3F3F"/>
            </w:tcBorders>
            <w:shd w:val="clear" w:color="auto" w:fill="auto"/>
            <w:vAlign w:val="center"/>
            <w:hideMark/>
          </w:tcPr>
          <w:p w14:paraId="6F164BAC"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Класс защиты</w:t>
            </w:r>
          </w:p>
        </w:tc>
        <w:tc>
          <w:tcPr>
            <w:tcW w:w="1134" w:type="dxa"/>
            <w:tcBorders>
              <w:top w:val="nil"/>
              <w:left w:val="nil"/>
              <w:bottom w:val="single" w:sz="4" w:space="0" w:color="3F3F3F"/>
              <w:right w:val="single" w:sz="4" w:space="0" w:color="auto"/>
            </w:tcBorders>
            <w:shd w:val="clear" w:color="auto" w:fill="auto"/>
            <w:vAlign w:val="center"/>
            <w:hideMark/>
          </w:tcPr>
          <w:p w14:paraId="4561FE58"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IP20</w:t>
            </w:r>
          </w:p>
        </w:tc>
        <w:tc>
          <w:tcPr>
            <w:tcW w:w="2693" w:type="dxa"/>
            <w:vMerge/>
            <w:tcBorders>
              <w:top w:val="nil"/>
              <w:left w:val="nil"/>
              <w:bottom w:val="single" w:sz="8" w:space="0" w:color="000000"/>
              <w:right w:val="nil"/>
            </w:tcBorders>
            <w:vAlign w:val="center"/>
            <w:hideMark/>
          </w:tcPr>
          <w:p w14:paraId="5B674F5B"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1E37D3CA" w14:textId="77777777" w:rsidTr="005A0EBD">
        <w:trPr>
          <w:trHeight w:val="285"/>
        </w:trPr>
        <w:tc>
          <w:tcPr>
            <w:tcW w:w="614" w:type="dxa"/>
            <w:vMerge/>
            <w:tcBorders>
              <w:top w:val="single" w:sz="8" w:space="0" w:color="auto"/>
              <w:left w:val="single" w:sz="8" w:space="0" w:color="auto"/>
              <w:bottom w:val="single" w:sz="8" w:space="0" w:color="000000"/>
              <w:right w:val="single" w:sz="4" w:space="0" w:color="3F3F3F"/>
            </w:tcBorders>
            <w:vAlign w:val="center"/>
            <w:hideMark/>
          </w:tcPr>
          <w:p w14:paraId="60A88E0E"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single" w:sz="8" w:space="0" w:color="auto"/>
              <w:left w:val="single" w:sz="4" w:space="0" w:color="3F3F3F"/>
              <w:bottom w:val="single" w:sz="8" w:space="0" w:color="000000"/>
              <w:right w:val="single" w:sz="4" w:space="0" w:color="3F3F3F"/>
            </w:tcBorders>
            <w:vAlign w:val="center"/>
            <w:hideMark/>
          </w:tcPr>
          <w:p w14:paraId="3D5EA16D" w14:textId="77777777" w:rsidR="00075963" w:rsidRPr="00075963" w:rsidRDefault="00075963" w:rsidP="00075963">
            <w:pPr>
              <w:ind w:firstLine="0"/>
              <w:jc w:val="left"/>
              <w:rPr>
                <w:rFonts w:ascii="Times New Roman" w:hAnsi="Times New Roman" w:cs="Times New Roman"/>
                <w:b/>
                <w:bCs/>
                <w:color w:val="000000"/>
                <w:sz w:val="22"/>
              </w:rPr>
            </w:pPr>
          </w:p>
        </w:tc>
        <w:tc>
          <w:tcPr>
            <w:tcW w:w="712" w:type="dxa"/>
            <w:vMerge/>
            <w:tcBorders>
              <w:top w:val="single" w:sz="8" w:space="0" w:color="auto"/>
              <w:left w:val="single" w:sz="4" w:space="0" w:color="3F3F3F"/>
              <w:bottom w:val="single" w:sz="8" w:space="0" w:color="000000"/>
              <w:right w:val="single" w:sz="4" w:space="0" w:color="3F3F3F"/>
            </w:tcBorders>
            <w:vAlign w:val="center"/>
            <w:hideMark/>
          </w:tcPr>
          <w:p w14:paraId="7263B37A" w14:textId="77777777" w:rsidR="00075963" w:rsidRPr="00075963" w:rsidRDefault="00075963" w:rsidP="00075963">
            <w:pPr>
              <w:ind w:firstLine="0"/>
              <w:jc w:val="left"/>
              <w:rPr>
                <w:rFonts w:ascii="Times New Roman" w:hAnsi="Times New Roman" w:cs="Times New Roman"/>
                <w:b/>
                <w:bCs/>
                <w:color w:val="000000"/>
                <w:sz w:val="22"/>
              </w:rPr>
            </w:pPr>
          </w:p>
        </w:tc>
        <w:tc>
          <w:tcPr>
            <w:tcW w:w="706" w:type="dxa"/>
            <w:vMerge/>
            <w:tcBorders>
              <w:top w:val="single" w:sz="8" w:space="0" w:color="auto"/>
              <w:left w:val="single" w:sz="4" w:space="0" w:color="3F3F3F"/>
              <w:bottom w:val="single" w:sz="8" w:space="0" w:color="000000"/>
              <w:right w:val="single" w:sz="4" w:space="0" w:color="3F3F3F"/>
            </w:tcBorders>
            <w:vAlign w:val="center"/>
            <w:hideMark/>
          </w:tcPr>
          <w:p w14:paraId="75E94A33"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nil"/>
              <w:left w:val="nil"/>
              <w:bottom w:val="nil"/>
              <w:right w:val="single" w:sz="4" w:space="0" w:color="3F3F3F"/>
            </w:tcBorders>
            <w:shd w:val="clear" w:color="auto" w:fill="auto"/>
            <w:vAlign w:val="center"/>
            <w:hideMark/>
          </w:tcPr>
          <w:p w14:paraId="11D08289"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Цвет изолятора</w:t>
            </w:r>
          </w:p>
        </w:tc>
        <w:tc>
          <w:tcPr>
            <w:tcW w:w="1134" w:type="dxa"/>
            <w:tcBorders>
              <w:top w:val="nil"/>
              <w:left w:val="nil"/>
              <w:bottom w:val="single" w:sz="4" w:space="0" w:color="3F3F3F"/>
              <w:right w:val="single" w:sz="4" w:space="0" w:color="auto"/>
            </w:tcBorders>
            <w:shd w:val="clear" w:color="auto" w:fill="auto"/>
            <w:vAlign w:val="center"/>
            <w:hideMark/>
          </w:tcPr>
          <w:p w14:paraId="072C8CED"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синий</w:t>
            </w:r>
          </w:p>
        </w:tc>
        <w:tc>
          <w:tcPr>
            <w:tcW w:w="2693" w:type="dxa"/>
            <w:vMerge/>
            <w:tcBorders>
              <w:top w:val="nil"/>
              <w:left w:val="nil"/>
              <w:bottom w:val="single" w:sz="8" w:space="0" w:color="000000"/>
              <w:right w:val="nil"/>
            </w:tcBorders>
            <w:vAlign w:val="center"/>
            <w:hideMark/>
          </w:tcPr>
          <w:p w14:paraId="53271AB1"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0AF40C9F" w14:textId="77777777" w:rsidTr="005A0EBD">
        <w:trPr>
          <w:trHeight w:val="285"/>
        </w:trPr>
        <w:tc>
          <w:tcPr>
            <w:tcW w:w="614" w:type="dxa"/>
            <w:vMerge/>
            <w:tcBorders>
              <w:top w:val="single" w:sz="8" w:space="0" w:color="auto"/>
              <w:left w:val="single" w:sz="8" w:space="0" w:color="auto"/>
              <w:bottom w:val="single" w:sz="8" w:space="0" w:color="000000"/>
              <w:right w:val="single" w:sz="4" w:space="0" w:color="3F3F3F"/>
            </w:tcBorders>
            <w:vAlign w:val="center"/>
            <w:hideMark/>
          </w:tcPr>
          <w:p w14:paraId="5EC4BDE7"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single" w:sz="8" w:space="0" w:color="auto"/>
              <w:left w:val="single" w:sz="4" w:space="0" w:color="3F3F3F"/>
              <w:bottom w:val="single" w:sz="8" w:space="0" w:color="000000"/>
              <w:right w:val="single" w:sz="4" w:space="0" w:color="3F3F3F"/>
            </w:tcBorders>
            <w:vAlign w:val="center"/>
            <w:hideMark/>
          </w:tcPr>
          <w:p w14:paraId="3CB638BC" w14:textId="77777777" w:rsidR="00075963" w:rsidRPr="00075963" w:rsidRDefault="00075963" w:rsidP="00075963">
            <w:pPr>
              <w:ind w:firstLine="0"/>
              <w:jc w:val="left"/>
              <w:rPr>
                <w:rFonts w:ascii="Times New Roman" w:hAnsi="Times New Roman" w:cs="Times New Roman"/>
                <w:b/>
                <w:bCs/>
                <w:color w:val="000000"/>
                <w:sz w:val="22"/>
              </w:rPr>
            </w:pPr>
          </w:p>
        </w:tc>
        <w:tc>
          <w:tcPr>
            <w:tcW w:w="712" w:type="dxa"/>
            <w:vMerge/>
            <w:tcBorders>
              <w:top w:val="single" w:sz="8" w:space="0" w:color="auto"/>
              <w:left w:val="single" w:sz="4" w:space="0" w:color="3F3F3F"/>
              <w:bottom w:val="single" w:sz="8" w:space="0" w:color="000000"/>
              <w:right w:val="single" w:sz="4" w:space="0" w:color="3F3F3F"/>
            </w:tcBorders>
            <w:vAlign w:val="center"/>
            <w:hideMark/>
          </w:tcPr>
          <w:p w14:paraId="35AB5AC4" w14:textId="77777777" w:rsidR="00075963" w:rsidRPr="00075963" w:rsidRDefault="00075963" w:rsidP="00075963">
            <w:pPr>
              <w:ind w:firstLine="0"/>
              <w:jc w:val="left"/>
              <w:rPr>
                <w:rFonts w:ascii="Times New Roman" w:hAnsi="Times New Roman" w:cs="Times New Roman"/>
                <w:b/>
                <w:bCs/>
                <w:color w:val="000000"/>
                <w:sz w:val="22"/>
              </w:rPr>
            </w:pPr>
          </w:p>
        </w:tc>
        <w:tc>
          <w:tcPr>
            <w:tcW w:w="706" w:type="dxa"/>
            <w:vMerge/>
            <w:tcBorders>
              <w:top w:val="single" w:sz="8" w:space="0" w:color="auto"/>
              <w:left w:val="single" w:sz="4" w:space="0" w:color="3F3F3F"/>
              <w:bottom w:val="single" w:sz="8" w:space="0" w:color="000000"/>
              <w:right w:val="single" w:sz="4" w:space="0" w:color="3F3F3F"/>
            </w:tcBorders>
            <w:vAlign w:val="center"/>
            <w:hideMark/>
          </w:tcPr>
          <w:p w14:paraId="09C5DC36"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single" w:sz="4" w:space="0" w:color="3F3F3F"/>
              <w:left w:val="nil"/>
              <w:bottom w:val="nil"/>
              <w:right w:val="single" w:sz="4" w:space="0" w:color="3F3F3F"/>
            </w:tcBorders>
            <w:shd w:val="clear" w:color="auto" w:fill="auto"/>
            <w:vAlign w:val="center"/>
            <w:hideMark/>
          </w:tcPr>
          <w:p w14:paraId="069DB047"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Крепление</w:t>
            </w:r>
          </w:p>
        </w:tc>
        <w:tc>
          <w:tcPr>
            <w:tcW w:w="1134" w:type="dxa"/>
            <w:tcBorders>
              <w:top w:val="nil"/>
              <w:left w:val="nil"/>
              <w:bottom w:val="single" w:sz="4" w:space="0" w:color="3F3F3F"/>
              <w:right w:val="single" w:sz="4" w:space="0" w:color="auto"/>
            </w:tcBorders>
            <w:shd w:val="clear" w:color="auto" w:fill="auto"/>
            <w:vAlign w:val="center"/>
            <w:hideMark/>
          </w:tcPr>
          <w:p w14:paraId="6A805128"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дин-рейка</w:t>
            </w:r>
          </w:p>
        </w:tc>
        <w:tc>
          <w:tcPr>
            <w:tcW w:w="2693" w:type="dxa"/>
            <w:vMerge/>
            <w:tcBorders>
              <w:top w:val="nil"/>
              <w:left w:val="nil"/>
              <w:bottom w:val="single" w:sz="8" w:space="0" w:color="000000"/>
              <w:right w:val="nil"/>
            </w:tcBorders>
            <w:vAlign w:val="center"/>
            <w:hideMark/>
          </w:tcPr>
          <w:p w14:paraId="57B662AB"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2CA53A27" w14:textId="77777777" w:rsidTr="005A0EBD">
        <w:trPr>
          <w:trHeight w:val="300"/>
        </w:trPr>
        <w:tc>
          <w:tcPr>
            <w:tcW w:w="614" w:type="dxa"/>
            <w:vMerge/>
            <w:tcBorders>
              <w:top w:val="single" w:sz="8" w:space="0" w:color="auto"/>
              <w:left w:val="single" w:sz="8" w:space="0" w:color="auto"/>
              <w:bottom w:val="single" w:sz="8" w:space="0" w:color="000000"/>
              <w:right w:val="single" w:sz="4" w:space="0" w:color="3F3F3F"/>
            </w:tcBorders>
            <w:vAlign w:val="center"/>
            <w:hideMark/>
          </w:tcPr>
          <w:p w14:paraId="4F94E2B6"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single" w:sz="8" w:space="0" w:color="auto"/>
              <w:left w:val="single" w:sz="4" w:space="0" w:color="3F3F3F"/>
              <w:bottom w:val="single" w:sz="8" w:space="0" w:color="000000"/>
              <w:right w:val="single" w:sz="4" w:space="0" w:color="3F3F3F"/>
            </w:tcBorders>
            <w:vAlign w:val="center"/>
            <w:hideMark/>
          </w:tcPr>
          <w:p w14:paraId="1DCA4DBD" w14:textId="77777777" w:rsidR="00075963" w:rsidRPr="00075963" w:rsidRDefault="00075963" w:rsidP="00075963">
            <w:pPr>
              <w:ind w:firstLine="0"/>
              <w:jc w:val="left"/>
              <w:rPr>
                <w:rFonts w:ascii="Times New Roman" w:hAnsi="Times New Roman" w:cs="Times New Roman"/>
                <w:b/>
                <w:bCs/>
                <w:color w:val="000000"/>
                <w:sz w:val="22"/>
              </w:rPr>
            </w:pPr>
          </w:p>
        </w:tc>
        <w:tc>
          <w:tcPr>
            <w:tcW w:w="712" w:type="dxa"/>
            <w:vMerge/>
            <w:tcBorders>
              <w:top w:val="single" w:sz="8" w:space="0" w:color="auto"/>
              <w:left w:val="single" w:sz="4" w:space="0" w:color="3F3F3F"/>
              <w:bottom w:val="single" w:sz="8" w:space="0" w:color="000000"/>
              <w:right w:val="single" w:sz="4" w:space="0" w:color="3F3F3F"/>
            </w:tcBorders>
            <w:vAlign w:val="center"/>
            <w:hideMark/>
          </w:tcPr>
          <w:p w14:paraId="75151B88" w14:textId="77777777" w:rsidR="00075963" w:rsidRPr="00075963" w:rsidRDefault="00075963" w:rsidP="00075963">
            <w:pPr>
              <w:ind w:firstLine="0"/>
              <w:jc w:val="left"/>
              <w:rPr>
                <w:rFonts w:ascii="Times New Roman" w:hAnsi="Times New Roman" w:cs="Times New Roman"/>
                <w:b/>
                <w:bCs/>
                <w:color w:val="000000"/>
                <w:sz w:val="22"/>
              </w:rPr>
            </w:pPr>
          </w:p>
        </w:tc>
        <w:tc>
          <w:tcPr>
            <w:tcW w:w="706" w:type="dxa"/>
            <w:vMerge/>
            <w:tcBorders>
              <w:top w:val="single" w:sz="8" w:space="0" w:color="auto"/>
              <w:left w:val="single" w:sz="4" w:space="0" w:color="3F3F3F"/>
              <w:bottom w:val="single" w:sz="8" w:space="0" w:color="000000"/>
              <w:right w:val="single" w:sz="4" w:space="0" w:color="3F3F3F"/>
            </w:tcBorders>
            <w:vAlign w:val="center"/>
            <w:hideMark/>
          </w:tcPr>
          <w:p w14:paraId="45CE225F"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single" w:sz="4" w:space="0" w:color="3F3F3F"/>
              <w:left w:val="nil"/>
              <w:bottom w:val="single" w:sz="8" w:space="0" w:color="auto"/>
              <w:right w:val="single" w:sz="4" w:space="0" w:color="3F3F3F"/>
            </w:tcBorders>
            <w:shd w:val="clear" w:color="auto" w:fill="auto"/>
            <w:vAlign w:val="center"/>
            <w:hideMark/>
          </w:tcPr>
          <w:p w14:paraId="10097AFE"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Количество мест подключения</w:t>
            </w:r>
          </w:p>
        </w:tc>
        <w:tc>
          <w:tcPr>
            <w:tcW w:w="1134" w:type="dxa"/>
            <w:tcBorders>
              <w:top w:val="nil"/>
              <w:left w:val="nil"/>
              <w:bottom w:val="single" w:sz="8" w:space="0" w:color="auto"/>
              <w:right w:val="single" w:sz="4" w:space="0" w:color="3F3F3F"/>
            </w:tcBorders>
            <w:shd w:val="clear" w:color="auto" w:fill="auto"/>
            <w:vAlign w:val="center"/>
            <w:hideMark/>
          </w:tcPr>
          <w:p w14:paraId="56C02C00"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14</w:t>
            </w:r>
          </w:p>
        </w:tc>
        <w:tc>
          <w:tcPr>
            <w:tcW w:w="2693" w:type="dxa"/>
            <w:vMerge/>
            <w:tcBorders>
              <w:top w:val="nil"/>
              <w:left w:val="nil"/>
              <w:bottom w:val="single" w:sz="8" w:space="0" w:color="000000"/>
              <w:right w:val="nil"/>
            </w:tcBorders>
            <w:vAlign w:val="center"/>
            <w:hideMark/>
          </w:tcPr>
          <w:p w14:paraId="2564F204"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260CCF55" w14:textId="77777777" w:rsidTr="005A0EBD">
        <w:trPr>
          <w:trHeight w:val="285"/>
        </w:trPr>
        <w:tc>
          <w:tcPr>
            <w:tcW w:w="614"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59B4B492"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7</w:t>
            </w:r>
          </w:p>
        </w:tc>
        <w:tc>
          <w:tcPr>
            <w:tcW w:w="178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04802D0B"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Шина PE "земля"</w:t>
            </w:r>
          </w:p>
        </w:tc>
        <w:tc>
          <w:tcPr>
            <w:tcW w:w="712"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444CB6F8" w14:textId="77777777" w:rsidR="00075963" w:rsidRPr="00075963" w:rsidRDefault="00075963" w:rsidP="00075963">
            <w:pPr>
              <w:ind w:firstLine="0"/>
              <w:jc w:val="center"/>
              <w:rPr>
                <w:rFonts w:ascii="Times New Roman" w:hAnsi="Times New Roman" w:cs="Times New Roman"/>
                <w:b/>
                <w:bCs/>
                <w:color w:val="000000"/>
                <w:sz w:val="22"/>
              </w:rPr>
            </w:pPr>
            <w:proofErr w:type="spellStart"/>
            <w:r w:rsidRPr="00075963">
              <w:rPr>
                <w:rFonts w:ascii="Times New Roman" w:hAnsi="Times New Roman" w:cs="Times New Roman"/>
                <w:b/>
                <w:bCs/>
                <w:color w:val="000000"/>
                <w:sz w:val="22"/>
              </w:rPr>
              <w:t>шт</w:t>
            </w:r>
            <w:proofErr w:type="spellEnd"/>
          </w:p>
        </w:tc>
        <w:tc>
          <w:tcPr>
            <w:tcW w:w="70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4E1415DE"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20</w:t>
            </w:r>
          </w:p>
        </w:tc>
        <w:tc>
          <w:tcPr>
            <w:tcW w:w="2693" w:type="dxa"/>
            <w:tcBorders>
              <w:top w:val="single" w:sz="4" w:space="0" w:color="3F3F3F"/>
              <w:left w:val="single" w:sz="4" w:space="0" w:color="3F3F3F"/>
              <w:bottom w:val="single" w:sz="4" w:space="0" w:color="3F3F3F"/>
              <w:right w:val="single" w:sz="4" w:space="0" w:color="000000"/>
            </w:tcBorders>
            <w:shd w:val="clear" w:color="auto" w:fill="auto"/>
            <w:vAlign w:val="center"/>
            <w:hideMark/>
          </w:tcPr>
          <w:p w14:paraId="7397D451"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Номинальное напряжение, В</w:t>
            </w:r>
          </w:p>
        </w:tc>
        <w:tc>
          <w:tcPr>
            <w:tcW w:w="1134" w:type="dxa"/>
            <w:tcBorders>
              <w:top w:val="single" w:sz="4" w:space="0" w:color="3F3F3F"/>
              <w:left w:val="nil"/>
              <w:bottom w:val="single" w:sz="4" w:space="0" w:color="3F3F3F"/>
              <w:right w:val="single" w:sz="4" w:space="0" w:color="000000"/>
            </w:tcBorders>
            <w:shd w:val="clear" w:color="auto" w:fill="auto"/>
            <w:vAlign w:val="center"/>
            <w:hideMark/>
          </w:tcPr>
          <w:p w14:paraId="22B90C22"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400</w:t>
            </w:r>
          </w:p>
        </w:tc>
        <w:tc>
          <w:tcPr>
            <w:tcW w:w="2693" w:type="dxa"/>
            <w:vMerge w:val="restart"/>
            <w:tcBorders>
              <w:top w:val="nil"/>
              <w:left w:val="nil"/>
              <w:bottom w:val="single" w:sz="8" w:space="0" w:color="000000"/>
              <w:right w:val="nil"/>
            </w:tcBorders>
            <w:shd w:val="clear" w:color="auto" w:fill="auto"/>
            <w:noWrap/>
            <w:hideMark/>
          </w:tcPr>
          <w:p w14:paraId="30132CA0" w14:textId="77777777" w:rsidR="00075963" w:rsidRPr="00075963" w:rsidRDefault="00075963" w:rsidP="00075963">
            <w:pPr>
              <w:ind w:firstLine="0"/>
              <w:jc w:val="left"/>
              <w:rPr>
                <w:rFonts w:ascii="Times New Roman" w:hAnsi="Times New Roman" w:cs="Times New Roman"/>
                <w:color w:val="000000"/>
                <w:szCs w:val="20"/>
              </w:rPr>
            </w:pPr>
          </w:p>
          <w:p w14:paraId="6AA3B969" w14:textId="56B56DA7" w:rsidR="00075963" w:rsidRPr="00075963" w:rsidRDefault="00075963" w:rsidP="00075963">
            <w:pPr>
              <w:ind w:firstLine="0"/>
              <w:jc w:val="left"/>
              <w:rPr>
                <w:rFonts w:ascii="Times New Roman" w:hAnsi="Times New Roman" w:cs="Times New Roman"/>
                <w:color w:val="000000"/>
                <w:szCs w:val="20"/>
              </w:rPr>
            </w:pPr>
            <w:r w:rsidRPr="00075963">
              <w:rPr>
                <w:rFonts w:ascii="Times New Roman" w:hAnsi="Times New Roman" w:cs="Times New Roman"/>
                <w:noProof/>
                <w:color w:val="000000"/>
                <w:szCs w:val="20"/>
              </w:rPr>
              <w:drawing>
                <wp:anchor distT="0" distB="0" distL="114300" distR="114300" simplePos="0" relativeHeight="251667456" behindDoc="0" locked="0" layoutInCell="1" allowOverlap="1" wp14:anchorId="4D41A252" wp14:editId="5EE6C8E2">
                  <wp:simplePos x="0" y="0"/>
                  <wp:positionH relativeFrom="column">
                    <wp:posOffset>57150</wp:posOffset>
                  </wp:positionH>
                  <wp:positionV relativeFrom="paragraph">
                    <wp:posOffset>189230</wp:posOffset>
                  </wp:positionV>
                  <wp:extent cx="1485265" cy="911225"/>
                  <wp:effectExtent l="0" t="0" r="635" b="0"/>
                  <wp:wrapNone/>
                  <wp:docPr id="5" name="Рисунок 5"/>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3"/>
                          <a:stretch>
                            <a:fillRect/>
                          </a:stretch>
                        </pic:blipFill>
                        <pic:spPr>
                          <a:xfrm>
                            <a:off x="0" y="0"/>
                            <a:ext cx="1861226" cy="1108980"/>
                          </a:xfrm>
                          <a:prstGeom prst="rect">
                            <a:avLst/>
                          </a:prstGeom>
                        </pic:spPr>
                      </pic:pic>
                    </a:graphicData>
                  </a:graphic>
                  <wp14:sizeRelH relativeFrom="page">
                    <wp14:pctWidth>0</wp14:pctWidth>
                  </wp14:sizeRelH>
                  <wp14:sizeRelV relativeFrom="page">
                    <wp14:pctHeight>0</wp14:pctHeight>
                  </wp14:sizeRelV>
                </wp:anchor>
              </w:drawing>
            </w:r>
          </w:p>
        </w:tc>
      </w:tr>
      <w:tr w:rsidR="00075963" w:rsidRPr="00075963" w14:paraId="36874B82" w14:textId="77777777" w:rsidTr="005A0EBD">
        <w:trPr>
          <w:trHeight w:val="285"/>
        </w:trPr>
        <w:tc>
          <w:tcPr>
            <w:tcW w:w="614" w:type="dxa"/>
            <w:vMerge/>
            <w:tcBorders>
              <w:top w:val="nil"/>
              <w:left w:val="single" w:sz="8" w:space="0" w:color="auto"/>
              <w:bottom w:val="single" w:sz="8" w:space="0" w:color="000000"/>
              <w:right w:val="single" w:sz="4" w:space="0" w:color="auto"/>
            </w:tcBorders>
            <w:vAlign w:val="center"/>
            <w:hideMark/>
          </w:tcPr>
          <w:p w14:paraId="547AAFB8"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nil"/>
              <w:left w:val="single" w:sz="4" w:space="0" w:color="auto"/>
              <w:bottom w:val="single" w:sz="8" w:space="0" w:color="000000"/>
              <w:right w:val="single" w:sz="4" w:space="0" w:color="auto"/>
            </w:tcBorders>
            <w:vAlign w:val="center"/>
            <w:hideMark/>
          </w:tcPr>
          <w:p w14:paraId="01B3F665" w14:textId="77777777" w:rsidR="00075963" w:rsidRPr="00075963" w:rsidRDefault="00075963" w:rsidP="00075963">
            <w:pPr>
              <w:ind w:firstLine="0"/>
              <w:jc w:val="left"/>
              <w:rPr>
                <w:rFonts w:ascii="Times New Roman" w:hAnsi="Times New Roman" w:cs="Times New Roman"/>
                <w:b/>
                <w:bCs/>
                <w:color w:val="000000"/>
                <w:sz w:val="22"/>
              </w:rPr>
            </w:pPr>
          </w:p>
        </w:tc>
        <w:tc>
          <w:tcPr>
            <w:tcW w:w="712" w:type="dxa"/>
            <w:vMerge/>
            <w:tcBorders>
              <w:top w:val="nil"/>
              <w:left w:val="single" w:sz="4" w:space="0" w:color="auto"/>
              <w:bottom w:val="single" w:sz="8" w:space="0" w:color="000000"/>
              <w:right w:val="single" w:sz="4" w:space="0" w:color="auto"/>
            </w:tcBorders>
            <w:vAlign w:val="center"/>
            <w:hideMark/>
          </w:tcPr>
          <w:p w14:paraId="70003E48" w14:textId="77777777" w:rsidR="00075963" w:rsidRPr="00075963" w:rsidRDefault="00075963" w:rsidP="00075963">
            <w:pPr>
              <w:ind w:firstLine="0"/>
              <w:jc w:val="left"/>
              <w:rPr>
                <w:rFonts w:ascii="Times New Roman" w:hAnsi="Times New Roman" w:cs="Times New Roman"/>
                <w:b/>
                <w:bCs/>
                <w:color w:val="000000"/>
                <w:sz w:val="22"/>
              </w:rPr>
            </w:pPr>
          </w:p>
        </w:tc>
        <w:tc>
          <w:tcPr>
            <w:tcW w:w="706" w:type="dxa"/>
            <w:vMerge/>
            <w:tcBorders>
              <w:top w:val="nil"/>
              <w:left w:val="single" w:sz="4" w:space="0" w:color="auto"/>
              <w:bottom w:val="single" w:sz="8" w:space="0" w:color="000000"/>
              <w:right w:val="single" w:sz="4" w:space="0" w:color="auto"/>
            </w:tcBorders>
            <w:vAlign w:val="center"/>
            <w:hideMark/>
          </w:tcPr>
          <w:p w14:paraId="546235D6"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nil"/>
              <w:left w:val="single" w:sz="4" w:space="0" w:color="3F3F3F"/>
              <w:bottom w:val="single" w:sz="4" w:space="0" w:color="3F3F3F"/>
              <w:right w:val="single" w:sz="4" w:space="0" w:color="000000"/>
            </w:tcBorders>
            <w:shd w:val="clear" w:color="auto" w:fill="auto"/>
            <w:vAlign w:val="center"/>
            <w:hideMark/>
          </w:tcPr>
          <w:p w14:paraId="56B82FE1"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 xml:space="preserve">Номинальный ток, </w:t>
            </w:r>
            <w:proofErr w:type="gramStart"/>
            <w:r w:rsidRPr="00075963">
              <w:rPr>
                <w:rFonts w:ascii="Times New Roman" w:hAnsi="Times New Roman" w:cs="Times New Roman"/>
                <w:b/>
                <w:bCs/>
                <w:color w:val="000000"/>
                <w:sz w:val="22"/>
              </w:rPr>
              <w:t>А</w:t>
            </w:r>
            <w:proofErr w:type="gramEnd"/>
          </w:p>
        </w:tc>
        <w:tc>
          <w:tcPr>
            <w:tcW w:w="1134" w:type="dxa"/>
            <w:tcBorders>
              <w:top w:val="nil"/>
              <w:left w:val="nil"/>
              <w:bottom w:val="single" w:sz="4" w:space="0" w:color="3F3F3F"/>
              <w:right w:val="single" w:sz="4" w:space="0" w:color="auto"/>
            </w:tcBorders>
            <w:shd w:val="clear" w:color="auto" w:fill="auto"/>
            <w:vAlign w:val="center"/>
            <w:hideMark/>
          </w:tcPr>
          <w:p w14:paraId="73119C1C"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100</w:t>
            </w:r>
          </w:p>
        </w:tc>
        <w:tc>
          <w:tcPr>
            <w:tcW w:w="2693" w:type="dxa"/>
            <w:vMerge/>
            <w:tcBorders>
              <w:top w:val="nil"/>
              <w:left w:val="nil"/>
              <w:bottom w:val="single" w:sz="8" w:space="0" w:color="000000"/>
              <w:right w:val="nil"/>
            </w:tcBorders>
            <w:vAlign w:val="center"/>
            <w:hideMark/>
          </w:tcPr>
          <w:p w14:paraId="059EC20E"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6511268C" w14:textId="77777777" w:rsidTr="005A0EBD">
        <w:trPr>
          <w:trHeight w:val="285"/>
        </w:trPr>
        <w:tc>
          <w:tcPr>
            <w:tcW w:w="614" w:type="dxa"/>
            <w:vMerge/>
            <w:tcBorders>
              <w:top w:val="nil"/>
              <w:left w:val="single" w:sz="8" w:space="0" w:color="auto"/>
              <w:bottom w:val="single" w:sz="8" w:space="0" w:color="000000"/>
              <w:right w:val="single" w:sz="4" w:space="0" w:color="auto"/>
            </w:tcBorders>
            <w:vAlign w:val="center"/>
            <w:hideMark/>
          </w:tcPr>
          <w:p w14:paraId="7F688B72"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nil"/>
              <w:left w:val="single" w:sz="4" w:space="0" w:color="auto"/>
              <w:bottom w:val="single" w:sz="8" w:space="0" w:color="000000"/>
              <w:right w:val="single" w:sz="4" w:space="0" w:color="auto"/>
            </w:tcBorders>
            <w:vAlign w:val="center"/>
            <w:hideMark/>
          </w:tcPr>
          <w:p w14:paraId="68BA90B8" w14:textId="77777777" w:rsidR="00075963" w:rsidRPr="00075963" w:rsidRDefault="00075963" w:rsidP="00075963">
            <w:pPr>
              <w:ind w:firstLine="0"/>
              <w:jc w:val="left"/>
              <w:rPr>
                <w:rFonts w:ascii="Times New Roman" w:hAnsi="Times New Roman" w:cs="Times New Roman"/>
                <w:b/>
                <w:bCs/>
                <w:color w:val="000000"/>
                <w:sz w:val="22"/>
              </w:rPr>
            </w:pPr>
          </w:p>
        </w:tc>
        <w:tc>
          <w:tcPr>
            <w:tcW w:w="712" w:type="dxa"/>
            <w:vMerge/>
            <w:tcBorders>
              <w:top w:val="nil"/>
              <w:left w:val="single" w:sz="4" w:space="0" w:color="auto"/>
              <w:bottom w:val="single" w:sz="8" w:space="0" w:color="000000"/>
              <w:right w:val="single" w:sz="4" w:space="0" w:color="auto"/>
            </w:tcBorders>
            <w:vAlign w:val="center"/>
            <w:hideMark/>
          </w:tcPr>
          <w:p w14:paraId="584EC9DE" w14:textId="77777777" w:rsidR="00075963" w:rsidRPr="00075963" w:rsidRDefault="00075963" w:rsidP="00075963">
            <w:pPr>
              <w:ind w:firstLine="0"/>
              <w:jc w:val="left"/>
              <w:rPr>
                <w:rFonts w:ascii="Times New Roman" w:hAnsi="Times New Roman" w:cs="Times New Roman"/>
                <w:b/>
                <w:bCs/>
                <w:color w:val="000000"/>
                <w:sz w:val="22"/>
              </w:rPr>
            </w:pPr>
          </w:p>
        </w:tc>
        <w:tc>
          <w:tcPr>
            <w:tcW w:w="706" w:type="dxa"/>
            <w:vMerge/>
            <w:tcBorders>
              <w:top w:val="nil"/>
              <w:left w:val="single" w:sz="4" w:space="0" w:color="auto"/>
              <w:bottom w:val="single" w:sz="8" w:space="0" w:color="000000"/>
              <w:right w:val="single" w:sz="4" w:space="0" w:color="auto"/>
            </w:tcBorders>
            <w:vAlign w:val="center"/>
            <w:hideMark/>
          </w:tcPr>
          <w:p w14:paraId="61A3407C"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nil"/>
              <w:left w:val="single" w:sz="4" w:space="0" w:color="3F3F3F"/>
              <w:bottom w:val="nil"/>
              <w:right w:val="single" w:sz="4" w:space="0" w:color="3F3F3F"/>
            </w:tcBorders>
            <w:shd w:val="clear" w:color="auto" w:fill="auto"/>
            <w:vAlign w:val="center"/>
            <w:hideMark/>
          </w:tcPr>
          <w:p w14:paraId="4EEDB208"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Цвет изолятора</w:t>
            </w:r>
          </w:p>
        </w:tc>
        <w:tc>
          <w:tcPr>
            <w:tcW w:w="1134" w:type="dxa"/>
            <w:tcBorders>
              <w:top w:val="nil"/>
              <w:left w:val="nil"/>
              <w:bottom w:val="single" w:sz="4" w:space="0" w:color="3F3F3F"/>
              <w:right w:val="single" w:sz="4" w:space="0" w:color="auto"/>
            </w:tcBorders>
            <w:shd w:val="clear" w:color="auto" w:fill="auto"/>
            <w:vAlign w:val="center"/>
            <w:hideMark/>
          </w:tcPr>
          <w:p w14:paraId="0FD3C6B5"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желтый</w:t>
            </w:r>
          </w:p>
        </w:tc>
        <w:tc>
          <w:tcPr>
            <w:tcW w:w="2693" w:type="dxa"/>
            <w:vMerge/>
            <w:tcBorders>
              <w:top w:val="nil"/>
              <w:left w:val="nil"/>
              <w:bottom w:val="single" w:sz="8" w:space="0" w:color="000000"/>
              <w:right w:val="nil"/>
            </w:tcBorders>
            <w:vAlign w:val="center"/>
            <w:hideMark/>
          </w:tcPr>
          <w:p w14:paraId="4A7AD383"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7FAA3AF6" w14:textId="77777777" w:rsidTr="005A0EBD">
        <w:trPr>
          <w:trHeight w:val="285"/>
        </w:trPr>
        <w:tc>
          <w:tcPr>
            <w:tcW w:w="614" w:type="dxa"/>
            <w:vMerge/>
            <w:tcBorders>
              <w:top w:val="nil"/>
              <w:left w:val="single" w:sz="8" w:space="0" w:color="auto"/>
              <w:bottom w:val="single" w:sz="8" w:space="0" w:color="000000"/>
              <w:right w:val="single" w:sz="4" w:space="0" w:color="auto"/>
            </w:tcBorders>
            <w:vAlign w:val="center"/>
            <w:hideMark/>
          </w:tcPr>
          <w:p w14:paraId="5E00C085"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nil"/>
              <w:left w:val="single" w:sz="4" w:space="0" w:color="auto"/>
              <w:bottom w:val="single" w:sz="8" w:space="0" w:color="000000"/>
              <w:right w:val="single" w:sz="4" w:space="0" w:color="auto"/>
            </w:tcBorders>
            <w:vAlign w:val="center"/>
            <w:hideMark/>
          </w:tcPr>
          <w:p w14:paraId="5DE68B3A" w14:textId="77777777" w:rsidR="00075963" w:rsidRPr="00075963" w:rsidRDefault="00075963" w:rsidP="00075963">
            <w:pPr>
              <w:ind w:firstLine="0"/>
              <w:jc w:val="left"/>
              <w:rPr>
                <w:rFonts w:ascii="Times New Roman" w:hAnsi="Times New Roman" w:cs="Times New Roman"/>
                <w:b/>
                <w:bCs/>
                <w:color w:val="000000"/>
                <w:sz w:val="22"/>
              </w:rPr>
            </w:pPr>
          </w:p>
        </w:tc>
        <w:tc>
          <w:tcPr>
            <w:tcW w:w="712" w:type="dxa"/>
            <w:vMerge/>
            <w:tcBorders>
              <w:top w:val="nil"/>
              <w:left w:val="single" w:sz="4" w:space="0" w:color="auto"/>
              <w:bottom w:val="single" w:sz="8" w:space="0" w:color="000000"/>
              <w:right w:val="single" w:sz="4" w:space="0" w:color="auto"/>
            </w:tcBorders>
            <w:vAlign w:val="center"/>
            <w:hideMark/>
          </w:tcPr>
          <w:p w14:paraId="707812E6" w14:textId="77777777" w:rsidR="00075963" w:rsidRPr="00075963" w:rsidRDefault="00075963" w:rsidP="00075963">
            <w:pPr>
              <w:ind w:firstLine="0"/>
              <w:jc w:val="left"/>
              <w:rPr>
                <w:rFonts w:ascii="Times New Roman" w:hAnsi="Times New Roman" w:cs="Times New Roman"/>
                <w:b/>
                <w:bCs/>
                <w:color w:val="000000"/>
                <w:sz w:val="22"/>
              </w:rPr>
            </w:pPr>
          </w:p>
        </w:tc>
        <w:tc>
          <w:tcPr>
            <w:tcW w:w="706" w:type="dxa"/>
            <w:vMerge/>
            <w:tcBorders>
              <w:top w:val="nil"/>
              <w:left w:val="single" w:sz="4" w:space="0" w:color="auto"/>
              <w:bottom w:val="single" w:sz="8" w:space="0" w:color="000000"/>
              <w:right w:val="single" w:sz="4" w:space="0" w:color="auto"/>
            </w:tcBorders>
            <w:vAlign w:val="center"/>
            <w:hideMark/>
          </w:tcPr>
          <w:p w14:paraId="4979F1CC"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single" w:sz="4" w:space="0" w:color="3F3F3F"/>
              <w:left w:val="single" w:sz="4" w:space="0" w:color="3F3F3F"/>
              <w:bottom w:val="single" w:sz="4" w:space="0" w:color="3F3F3F"/>
              <w:right w:val="single" w:sz="4" w:space="0" w:color="000000"/>
            </w:tcBorders>
            <w:shd w:val="clear" w:color="auto" w:fill="auto"/>
            <w:vAlign w:val="center"/>
            <w:hideMark/>
          </w:tcPr>
          <w:p w14:paraId="663DFCD8"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 xml:space="preserve">Сечение </w:t>
            </w:r>
            <w:proofErr w:type="spellStart"/>
            <w:proofErr w:type="gramStart"/>
            <w:r w:rsidRPr="00075963">
              <w:rPr>
                <w:rFonts w:ascii="Times New Roman" w:hAnsi="Times New Roman" w:cs="Times New Roman"/>
                <w:b/>
                <w:bCs/>
                <w:color w:val="000000"/>
                <w:sz w:val="22"/>
              </w:rPr>
              <w:t>шины,мм</w:t>
            </w:r>
            <w:proofErr w:type="spellEnd"/>
            <w:proofErr w:type="gramEnd"/>
          </w:p>
        </w:tc>
        <w:tc>
          <w:tcPr>
            <w:tcW w:w="1134" w:type="dxa"/>
            <w:tcBorders>
              <w:top w:val="nil"/>
              <w:left w:val="nil"/>
              <w:bottom w:val="single" w:sz="4" w:space="0" w:color="3F3F3F"/>
              <w:right w:val="single" w:sz="4" w:space="0" w:color="auto"/>
            </w:tcBorders>
            <w:shd w:val="clear" w:color="auto" w:fill="auto"/>
            <w:vAlign w:val="center"/>
            <w:hideMark/>
          </w:tcPr>
          <w:p w14:paraId="7319CD39"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6х9</w:t>
            </w:r>
          </w:p>
        </w:tc>
        <w:tc>
          <w:tcPr>
            <w:tcW w:w="2693" w:type="dxa"/>
            <w:vMerge/>
            <w:tcBorders>
              <w:top w:val="nil"/>
              <w:left w:val="nil"/>
              <w:bottom w:val="single" w:sz="8" w:space="0" w:color="000000"/>
              <w:right w:val="nil"/>
            </w:tcBorders>
            <w:vAlign w:val="center"/>
            <w:hideMark/>
          </w:tcPr>
          <w:p w14:paraId="3FE2ECFB"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63FB61F8" w14:textId="77777777" w:rsidTr="005A0EBD">
        <w:trPr>
          <w:trHeight w:val="285"/>
        </w:trPr>
        <w:tc>
          <w:tcPr>
            <w:tcW w:w="614" w:type="dxa"/>
            <w:vMerge/>
            <w:tcBorders>
              <w:top w:val="nil"/>
              <w:left w:val="single" w:sz="8" w:space="0" w:color="auto"/>
              <w:bottom w:val="single" w:sz="8" w:space="0" w:color="000000"/>
              <w:right w:val="single" w:sz="4" w:space="0" w:color="auto"/>
            </w:tcBorders>
            <w:vAlign w:val="center"/>
            <w:hideMark/>
          </w:tcPr>
          <w:p w14:paraId="40A4F125"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nil"/>
              <w:left w:val="single" w:sz="4" w:space="0" w:color="auto"/>
              <w:bottom w:val="single" w:sz="8" w:space="0" w:color="000000"/>
              <w:right w:val="single" w:sz="4" w:space="0" w:color="auto"/>
            </w:tcBorders>
            <w:vAlign w:val="center"/>
            <w:hideMark/>
          </w:tcPr>
          <w:p w14:paraId="12C3E300" w14:textId="77777777" w:rsidR="00075963" w:rsidRPr="00075963" w:rsidRDefault="00075963" w:rsidP="00075963">
            <w:pPr>
              <w:ind w:firstLine="0"/>
              <w:jc w:val="left"/>
              <w:rPr>
                <w:rFonts w:ascii="Times New Roman" w:hAnsi="Times New Roman" w:cs="Times New Roman"/>
                <w:b/>
                <w:bCs/>
                <w:color w:val="000000"/>
                <w:sz w:val="22"/>
              </w:rPr>
            </w:pPr>
          </w:p>
        </w:tc>
        <w:tc>
          <w:tcPr>
            <w:tcW w:w="712" w:type="dxa"/>
            <w:vMerge/>
            <w:tcBorders>
              <w:top w:val="nil"/>
              <w:left w:val="single" w:sz="4" w:space="0" w:color="auto"/>
              <w:bottom w:val="single" w:sz="8" w:space="0" w:color="000000"/>
              <w:right w:val="single" w:sz="4" w:space="0" w:color="auto"/>
            </w:tcBorders>
            <w:vAlign w:val="center"/>
            <w:hideMark/>
          </w:tcPr>
          <w:p w14:paraId="7FE82035" w14:textId="77777777" w:rsidR="00075963" w:rsidRPr="00075963" w:rsidRDefault="00075963" w:rsidP="00075963">
            <w:pPr>
              <w:ind w:firstLine="0"/>
              <w:jc w:val="left"/>
              <w:rPr>
                <w:rFonts w:ascii="Times New Roman" w:hAnsi="Times New Roman" w:cs="Times New Roman"/>
                <w:b/>
                <w:bCs/>
                <w:color w:val="000000"/>
                <w:sz w:val="22"/>
              </w:rPr>
            </w:pPr>
          </w:p>
        </w:tc>
        <w:tc>
          <w:tcPr>
            <w:tcW w:w="706" w:type="dxa"/>
            <w:vMerge/>
            <w:tcBorders>
              <w:top w:val="nil"/>
              <w:left w:val="single" w:sz="4" w:space="0" w:color="auto"/>
              <w:bottom w:val="single" w:sz="8" w:space="0" w:color="000000"/>
              <w:right w:val="single" w:sz="4" w:space="0" w:color="auto"/>
            </w:tcBorders>
            <w:vAlign w:val="center"/>
            <w:hideMark/>
          </w:tcPr>
          <w:p w14:paraId="07288DB7"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nil"/>
              <w:left w:val="nil"/>
              <w:bottom w:val="single" w:sz="4" w:space="0" w:color="auto"/>
              <w:right w:val="single" w:sz="4" w:space="0" w:color="auto"/>
            </w:tcBorders>
            <w:shd w:val="clear" w:color="auto" w:fill="auto"/>
            <w:noWrap/>
            <w:vAlign w:val="center"/>
            <w:hideMark/>
          </w:tcPr>
          <w:p w14:paraId="39D14DB8"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Материал</w:t>
            </w:r>
          </w:p>
        </w:tc>
        <w:tc>
          <w:tcPr>
            <w:tcW w:w="1134" w:type="dxa"/>
            <w:tcBorders>
              <w:top w:val="nil"/>
              <w:left w:val="nil"/>
              <w:bottom w:val="single" w:sz="4" w:space="0" w:color="auto"/>
              <w:right w:val="single" w:sz="4" w:space="0" w:color="auto"/>
            </w:tcBorders>
            <w:shd w:val="clear" w:color="auto" w:fill="auto"/>
            <w:vAlign w:val="center"/>
            <w:hideMark/>
          </w:tcPr>
          <w:p w14:paraId="2D9F5413"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латунь</w:t>
            </w:r>
          </w:p>
        </w:tc>
        <w:tc>
          <w:tcPr>
            <w:tcW w:w="2693" w:type="dxa"/>
            <w:vMerge/>
            <w:tcBorders>
              <w:top w:val="nil"/>
              <w:left w:val="nil"/>
              <w:bottom w:val="single" w:sz="8" w:space="0" w:color="000000"/>
              <w:right w:val="nil"/>
            </w:tcBorders>
            <w:vAlign w:val="center"/>
            <w:hideMark/>
          </w:tcPr>
          <w:p w14:paraId="54693AA3"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4B94D210" w14:textId="77777777" w:rsidTr="005A0EBD">
        <w:trPr>
          <w:trHeight w:val="285"/>
        </w:trPr>
        <w:tc>
          <w:tcPr>
            <w:tcW w:w="614" w:type="dxa"/>
            <w:vMerge/>
            <w:tcBorders>
              <w:top w:val="nil"/>
              <w:left w:val="single" w:sz="8" w:space="0" w:color="auto"/>
              <w:bottom w:val="single" w:sz="8" w:space="0" w:color="000000"/>
              <w:right w:val="single" w:sz="4" w:space="0" w:color="auto"/>
            </w:tcBorders>
            <w:vAlign w:val="center"/>
            <w:hideMark/>
          </w:tcPr>
          <w:p w14:paraId="3DEA505E"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nil"/>
              <w:left w:val="single" w:sz="4" w:space="0" w:color="auto"/>
              <w:bottom w:val="single" w:sz="8" w:space="0" w:color="000000"/>
              <w:right w:val="single" w:sz="4" w:space="0" w:color="auto"/>
            </w:tcBorders>
            <w:vAlign w:val="center"/>
            <w:hideMark/>
          </w:tcPr>
          <w:p w14:paraId="611A07DA" w14:textId="77777777" w:rsidR="00075963" w:rsidRPr="00075963" w:rsidRDefault="00075963" w:rsidP="00075963">
            <w:pPr>
              <w:ind w:firstLine="0"/>
              <w:jc w:val="left"/>
              <w:rPr>
                <w:rFonts w:ascii="Times New Roman" w:hAnsi="Times New Roman" w:cs="Times New Roman"/>
                <w:b/>
                <w:bCs/>
                <w:color w:val="000000"/>
                <w:sz w:val="22"/>
              </w:rPr>
            </w:pPr>
          </w:p>
        </w:tc>
        <w:tc>
          <w:tcPr>
            <w:tcW w:w="712" w:type="dxa"/>
            <w:vMerge/>
            <w:tcBorders>
              <w:top w:val="nil"/>
              <w:left w:val="single" w:sz="4" w:space="0" w:color="auto"/>
              <w:bottom w:val="single" w:sz="8" w:space="0" w:color="000000"/>
              <w:right w:val="single" w:sz="4" w:space="0" w:color="auto"/>
            </w:tcBorders>
            <w:vAlign w:val="center"/>
            <w:hideMark/>
          </w:tcPr>
          <w:p w14:paraId="3EAC3101" w14:textId="77777777" w:rsidR="00075963" w:rsidRPr="00075963" w:rsidRDefault="00075963" w:rsidP="00075963">
            <w:pPr>
              <w:ind w:firstLine="0"/>
              <w:jc w:val="left"/>
              <w:rPr>
                <w:rFonts w:ascii="Times New Roman" w:hAnsi="Times New Roman" w:cs="Times New Roman"/>
                <w:b/>
                <w:bCs/>
                <w:color w:val="000000"/>
                <w:sz w:val="22"/>
              </w:rPr>
            </w:pPr>
          </w:p>
        </w:tc>
        <w:tc>
          <w:tcPr>
            <w:tcW w:w="706" w:type="dxa"/>
            <w:vMerge/>
            <w:tcBorders>
              <w:top w:val="nil"/>
              <w:left w:val="single" w:sz="4" w:space="0" w:color="auto"/>
              <w:bottom w:val="single" w:sz="8" w:space="0" w:color="000000"/>
              <w:right w:val="single" w:sz="4" w:space="0" w:color="auto"/>
            </w:tcBorders>
            <w:vAlign w:val="center"/>
            <w:hideMark/>
          </w:tcPr>
          <w:p w14:paraId="6EE0C209"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nil"/>
              <w:left w:val="nil"/>
              <w:bottom w:val="single" w:sz="4" w:space="0" w:color="auto"/>
              <w:right w:val="single" w:sz="4" w:space="0" w:color="auto"/>
            </w:tcBorders>
            <w:shd w:val="clear" w:color="auto" w:fill="auto"/>
            <w:noWrap/>
            <w:vAlign w:val="center"/>
            <w:hideMark/>
          </w:tcPr>
          <w:p w14:paraId="3F80C8D5"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Крепление</w:t>
            </w:r>
          </w:p>
        </w:tc>
        <w:tc>
          <w:tcPr>
            <w:tcW w:w="1134" w:type="dxa"/>
            <w:tcBorders>
              <w:top w:val="nil"/>
              <w:left w:val="nil"/>
              <w:bottom w:val="single" w:sz="4" w:space="0" w:color="auto"/>
              <w:right w:val="single" w:sz="4" w:space="0" w:color="auto"/>
            </w:tcBorders>
            <w:shd w:val="clear" w:color="auto" w:fill="auto"/>
            <w:noWrap/>
            <w:vAlign w:val="center"/>
            <w:hideMark/>
          </w:tcPr>
          <w:p w14:paraId="4AA56D11"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дин-рейка</w:t>
            </w:r>
          </w:p>
        </w:tc>
        <w:tc>
          <w:tcPr>
            <w:tcW w:w="2693" w:type="dxa"/>
            <w:vMerge/>
            <w:tcBorders>
              <w:top w:val="nil"/>
              <w:left w:val="nil"/>
              <w:bottom w:val="single" w:sz="8" w:space="0" w:color="000000"/>
              <w:right w:val="nil"/>
            </w:tcBorders>
            <w:vAlign w:val="center"/>
            <w:hideMark/>
          </w:tcPr>
          <w:p w14:paraId="47560F46"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14028CCC" w14:textId="77777777" w:rsidTr="005A0EBD">
        <w:trPr>
          <w:trHeight w:val="285"/>
        </w:trPr>
        <w:tc>
          <w:tcPr>
            <w:tcW w:w="614" w:type="dxa"/>
            <w:vMerge/>
            <w:tcBorders>
              <w:top w:val="nil"/>
              <w:left w:val="single" w:sz="8" w:space="0" w:color="auto"/>
              <w:bottom w:val="single" w:sz="8" w:space="0" w:color="000000"/>
              <w:right w:val="single" w:sz="4" w:space="0" w:color="auto"/>
            </w:tcBorders>
            <w:vAlign w:val="center"/>
            <w:hideMark/>
          </w:tcPr>
          <w:p w14:paraId="274B7D4A"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nil"/>
              <w:left w:val="single" w:sz="4" w:space="0" w:color="auto"/>
              <w:bottom w:val="single" w:sz="8" w:space="0" w:color="000000"/>
              <w:right w:val="single" w:sz="4" w:space="0" w:color="auto"/>
            </w:tcBorders>
            <w:vAlign w:val="center"/>
            <w:hideMark/>
          </w:tcPr>
          <w:p w14:paraId="161252AE" w14:textId="77777777" w:rsidR="00075963" w:rsidRPr="00075963" w:rsidRDefault="00075963" w:rsidP="00075963">
            <w:pPr>
              <w:ind w:firstLine="0"/>
              <w:jc w:val="left"/>
              <w:rPr>
                <w:rFonts w:ascii="Times New Roman" w:hAnsi="Times New Roman" w:cs="Times New Roman"/>
                <w:b/>
                <w:bCs/>
                <w:color w:val="000000"/>
                <w:sz w:val="22"/>
              </w:rPr>
            </w:pPr>
          </w:p>
        </w:tc>
        <w:tc>
          <w:tcPr>
            <w:tcW w:w="712" w:type="dxa"/>
            <w:vMerge/>
            <w:tcBorders>
              <w:top w:val="nil"/>
              <w:left w:val="single" w:sz="4" w:space="0" w:color="auto"/>
              <w:bottom w:val="single" w:sz="8" w:space="0" w:color="000000"/>
              <w:right w:val="single" w:sz="4" w:space="0" w:color="auto"/>
            </w:tcBorders>
            <w:vAlign w:val="center"/>
            <w:hideMark/>
          </w:tcPr>
          <w:p w14:paraId="57FAAC09" w14:textId="77777777" w:rsidR="00075963" w:rsidRPr="00075963" w:rsidRDefault="00075963" w:rsidP="00075963">
            <w:pPr>
              <w:ind w:firstLine="0"/>
              <w:jc w:val="left"/>
              <w:rPr>
                <w:rFonts w:ascii="Times New Roman" w:hAnsi="Times New Roman" w:cs="Times New Roman"/>
                <w:b/>
                <w:bCs/>
                <w:color w:val="000000"/>
                <w:sz w:val="22"/>
              </w:rPr>
            </w:pPr>
          </w:p>
        </w:tc>
        <w:tc>
          <w:tcPr>
            <w:tcW w:w="706" w:type="dxa"/>
            <w:vMerge/>
            <w:tcBorders>
              <w:top w:val="nil"/>
              <w:left w:val="single" w:sz="4" w:space="0" w:color="auto"/>
              <w:bottom w:val="single" w:sz="8" w:space="0" w:color="000000"/>
              <w:right w:val="single" w:sz="4" w:space="0" w:color="auto"/>
            </w:tcBorders>
            <w:vAlign w:val="center"/>
            <w:hideMark/>
          </w:tcPr>
          <w:p w14:paraId="46A6B268"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nil"/>
              <w:left w:val="nil"/>
              <w:bottom w:val="single" w:sz="4" w:space="0" w:color="auto"/>
              <w:right w:val="single" w:sz="4" w:space="0" w:color="auto"/>
            </w:tcBorders>
            <w:shd w:val="clear" w:color="auto" w:fill="auto"/>
            <w:noWrap/>
            <w:vAlign w:val="center"/>
            <w:hideMark/>
          </w:tcPr>
          <w:p w14:paraId="04171128"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Количество мест подключения</w:t>
            </w:r>
          </w:p>
        </w:tc>
        <w:tc>
          <w:tcPr>
            <w:tcW w:w="1134" w:type="dxa"/>
            <w:tcBorders>
              <w:top w:val="nil"/>
              <w:left w:val="nil"/>
              <w:bottom w:val="single" w:sz="4" w:space="0" w:color="auto"/>
              <w:right w:val="single" w:sz="4" w:space="0" w:color="auto"/>
            </w:tcBorders>
            <w:shd w:val="clear" w:color="auto" w:fill="auto"/>
            <w:noWrap/>
            <w:vAlign w:val="center"/>
            <w:hideMark/>
          </w:tcPr>
          <w:p w14:paraId="03F9E90D"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12</w:t>
            </w:r>
          </w:p>
        </w:tc>
        <w:tc>
          <w:tcPr>
            <w:tcW w:w="2693" w:type="dxa"/>
            <w:vMerge/>
            <w:tcBorders>
              <w:top w:val="nil"/>
              <w:left w:val="nil"/>
              <w:bottom w:val="single" w:sz="8" w:space="0" w:color="000000"/>
              <w:right w:val="nil"/>
            </w:tcBorders>
            <w:vAlign w:val="center"/>
            <w:hideMark/>
          </w:tcPr>
          <w:p w14:paraId="256E5012"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656C1342" w14:textId="77777777" w:rsidTr="005A0EBD">
        <w:trPr>
          <w:trHeight w:val="285"/>
        </w:trPr>
        <w:tc>
          <w:tcPr>
            <w:tcW w:w="614" w:type="dxa"/>
            <w:vMerge/>
            <w:tcBorders>
              <w:top w:val="nil"/>
              <w:left w:val="single" w:sz="8" w:space="0" w:color="auto"/>
              <w:bottom w:val="single" w:sz="8" w:space="0" w:color="000000"/>
              <w:right w:val="single" w:sz="4" w:space="0" w:color="auto"/>
            </w:tcBorders>
            <w:vAlign w:val="center"/>
            <w:hideMark/>
          </w:tcPr>
          <w:p w14:paraId="40E021CF"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nil"/>
              <w:left w:val="single" w:sz="4" w:space="0" w:color="auto"/>
              <w:bottom w:val="single" w:sz="8" w:space="0" w:color="000000"/>
              <w:right w:val="single" w:sz="4" w:space="0" w:color="auto"/>
            </w:tcBorders>
            <w:vAlign w:val="center"/>
            <w:hideMark/>
          </w:tcPr>
          <w:p w14:paraId="717DE8C6" w14:textId="77777777" w:rsidR="00075963" w:rsidRPr="00075963" w:rsidRDefault="00075963" w:rsidP="00075963">
            <w:pPr>
              <w:ind w:firstLine="0"/>
              <w:jc w:val="left"/>
              <w:rPr>
                <w:rFonts w:ascii="Times New Roman" w:hAnsi="Times New Roman" w:cs="Times New Roman"/>
                <w:b/>
                <w:bCs/>
                <w:color w:val="000000"/>
                <w:sz w:val="22"/>
              </w:rPr>
            </w:pPr>
          </w:p>
        </w:tc>
        <w:tc>
          <w:tcPr>
            <w:tcW w:w="712" w:type="dxa"/>
            <w:vMerge/>
            <w:tcBorders>
              <w:top w:val="nil"/>
              <w:left w:val="single" w:sz="4" w:space="0" w:color="auto"/>
              <w:bottom w:val="single" w:sz="8" w:space="0" w:color="000000"/>
              <w:right w:val="single" w:sz="4" w:space="0" w:color="auto"/>
            </w:tcBorders>
            <w:vAlign w:val="center"/>
            <w:hideMark/>
          </w:tcPr>
          <w:p w14:paraId="0657E753" w14:textId="77777777" w:rsidR="00075963" w:rsidRPr="00075963" w:rsidRDefault="00075963" w:rsidP="00075963">
            <w:pPr>
              <w:ind w:firstLine="0"/>
              <w:jc w:val="left"/>
              <w:rPr>
                <w:rFonts w:ascii="Times New Roman" w:hAnsi="Times New Roman" w:cs="Times New Roman"/>
                <w:b/>
                <w:bCs/>
                <w:color w:val="000000"/>
                <w:sz w:val="22"/>
              </w:rPr>
            </w:pPr>
          </w:p>
        </w:tc>
        <w:tc>
          <w:tcPr>
            <w:tcW w:w="706" w:type="dxa"/>
            <w:vMerge/>
            <w:tcBorders>
              <w:top w:val="nil"/>
              <w:left w:val="single" w:sz="4" w:space="0" w:color="auto"/>
              <w:bottom w:val="single" w:sz="8" w:space="0" w:color="000000"/>
              <w:right w:val="single" w:sz="4" w:space="0" w:color="auto"/>
            </w:tcBorders>
            <w:vAlign w:val="center"/>
            <w:hideMark/>
          </w:tcPr>
          <w:p w14:paraId="75520423"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nil"/>
              <w:left w:val="nil"/>
              <w:bottom w:val="nil"/>
              <w:right w:val="single" w:sz="4" w:space="0" w:color="auto"/>
            </w:tcBorders>
            <w:shd w:val="clear" w:color="auto" w:fill="auto"/>
            <w:noWrap/>
            <w:vAlign w:val="center"/>
            <w:hideMark/>
          </w:tcPr>
          <w:p w14:paraId="66759A44"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Винты крепления</w:t>
            </w:r>
          </w:p>
        </w:tc>
        <w:tc>
          <w:tcPr>
            <w:tcW w:w="1134" w:type="dxa"/>
            <w:tcBorders>
              <w:top w:val="nil"/>
              <w:left w:val="nil"/>
              <w:bottom w:val="nil"/>
              <w:right w:val="single" w:sz="4" w:space="0" w:color="auto"/>
            </w:tcBorders>
            <w:shd w:val="clear" w:color="auto" w:fill="auto"/>
            <w:noWrap/>
            <w:vAlign w:val="center"/>
            <w:hideMark/>
          </w:tcPr>
          <w:p w14:paraId="48ABFDBE"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М4</w:t>
            </w:r>
          </w:p>
        </w:tc>
        <w:tc>
          <w:tcPr>
            <w:tcW w:w="2693" w:type="dxa"/>
            <w:vMerge/>
            <w:tcBorders>
              <w:top w:val="nil"/>
              <w:left w:val="nil"/>
              <w:bottom w:val="single" w:sz="8" w:space="0" w:color="000000"/>
              <w:right w:val="nil"/>
            </w:tcBorders>
            <w:vAlign w:val="center"/>
            <w:hideMark/>
          </w:tcPr>
          <w:p w14:paraId="0932301A"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10460C95" w14:textId="77777777" w:rsidTr="005A0EBD">
        <w:trPr>
          <w:trHeight w:val="285"/>
        </w:trPr>
        <w:tc>
          <w:tcPr>
            <w:tcW w:w="614"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7E2BC58E"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8</w:t>
            </w:r>
          </w:p>
        </w:tc>
        <w:tc>
          <w:tcPr>
            <w:tcW w:w="1786" w:type="dxa"/>
            <w:vMerge w:val="restart"/>
            <w:tcBorders>
              <w:top w:val="nil"/>
              <w:left w:val="single" w:sz="4" w:space="0" w:color="auto"/>
              <w:bottom w:val="single" w:sz="8" w:space="0" w:color="000000"/>
              <w:right w:val="single" w:sz="4" w:space="0" w:color="auto"/>
            </w:tcBorders>
            <w:shd w:val="clear" w:color="auto" w:fill="auto"/>
            <w:vAlign w:val="center"/>
            <w:hideMark/>
          </w:tcPr>
          <w:p w14:paraId="7046DF14"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Контактор модульный</w:t>
            </w:r>
          </w:p>
        </w:tc>
        <w:tc>
          <w:tcPr>
            <w:tcW w:w="712"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69E90444" w14:textId="77777777" w:rsidR="00075963" w:rsidRPr="00075963" w:rsidRDefault="00075963" w:rsidP="00075963">
            <w:pPr>
              <w:ind w:firstLine="0"/>
              <w:jc w:val="center"/>
              <w:rPr>
                <w:rFonts w:ascii="Times New Roman" w:hAnsi="Times New Roman" w:cs="Times New Roman"/>
                <w:b/>
                <w:bCs/>
                <w:color w:val="000000"/>
                <w:sz w:val="22"/>
              </w:rPr>
            </w:pPr>
            <w:proofErr w:type="spellStart"/>
            <w:r w:rsidRPr="00075963">
              <w:rPr>
                <w:rFonts w:ascii="Times New Roman" w:hAnsi="Times New Roman" w:cs="Times New Roman"/>
                <w:b/>
                <w:bCs/>
                <w:color w:val="000000"/>
                <w:sz w:val="22"/>
              </w:rPr>
              <w:t>шт</w:t>
            </w:r>
            <w:proofErr w:type="spellEnd"/>
          </w:p>
        </w:tc>
        <w:tc>
          <w:tcPr>
            <w:tcW w:w="70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2B55843D"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50</w:t>
            </w:r>
          </w:p>
        </w:tc>
        <w:tc>
          <w:tcPr>
            <w:tcW w:w="2693" w:type="dxa"/>
            <w:tcBorders>
              <w:top w:val="single" w:sz="8" w:space="0" w:color="auto"/>
              <w:left w:val="nil"/>
              <w:bottom w:val="single" w:sz="4" w:space="0" w:color="auto"/>
              <w:right w:val="single" w:sz="4" w:space="0" w:color="auto"/>
            </w:tcBorders>
            <w:shd w:val="clear" w:color="auto" w:fill="auto"/>
            <w:vAlign w:val="center"/>
            <w:hideMark/>
          </w:tcPr>
          <w:p w14:paraId="0ABEE258"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Количество полюсов</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14:paraId="57FDF6B3"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2</w:t>
            </w:r>
          </w:p>
        </w:tc>
        <w:tc>
          <w:tcPr>
            <w:tcW w:w="2693" w:type="dxa"/>
            <w:vMerge w:val="restart"/>
            <w:tcBorders>
              <w:top w:val="nil"/>
              <w:left w:val="nil"/>
              <w:bottom w:val="single" w:sz="8" w:space="0" w:color="000000"/>
              <w:right w:val="nil"/>
            </w:tcBorders>
            <w:shd w:val="clear" w:color="auto" w:fill="auto"/>
            <w:noWrap/>
            <w:hideMark/>
          </w:tcPr>
          <w:p w14:paraId="44EE1BBA" w14:textId="77777777" w:rsidR="00075963" w:rsidRPr="00075963" w:rsidRDefault="00075963" w:rsidP="00075963">
            <w:pPr>
              <w:ind w:firstLine="0"/>
              <w:jc w:val="left"/>
              <w:rPr>
                <w:rFonts w:ascii="Times New Roman" w:hAnsi="Times New Roman" w:cs="Times New Roman"/>
                <w:color w:val="000000"/>
                <w:szCs w:val="20"/>
              </w:rPr>
            </w:pPr>
          </w:p>
          <w:p w14:paraId="7DAA7B38" w14:textId="68F9A459" w:rsidR="00075963" w:rsidRPr="00075963" w:rsidRDefault="00075963" w:rsidP="00075963">
            <w:pPr>
              <w:ind w:firstLine="0"/>
              <w:jc w:val="left"/>
              <w:rPr>
                <w:rFonts w:ascii="Times New Roman" w:hAnsi="Times New Roman" w:cs="Times New Roman"/>
                <w:color w:val="000000"/>
                <w:szCs w:val="20"/>
              </w:rPr>
            </w:pPr>
            <w:r w:rsidRPr="00075963">
              <w:rPr>
                <w:rFonts w:ascii="Times New Roman" w:hAnsi="Times New Roman" w:cs="Times New Roman"/>
                <w:noProof/>
                <w:color w:val="000000"/>
                <w:szCs w:val="20"/>
              </w:rPr>
              <w:drawing>
                <wp:anchor distT="0" distB="0" distL="114300" distR="114300" simplePos="0" relativeHeight="251668480" behindDoc="0" locked="0" layoutInCell="1" allowOverlap="1" wp14:anchorId="69FCF7DB" wp14:editId="56ED4EEC">
                  <wp:simplePos x="0" y="0"/>
                  <wp:positionH relativeFrom="column">
                    <wp:posOffset>98425</wp:posOffset>
                  </wp:positionH>
                  <wp:positionV relativeFrom="paragraph">
                    <wp:posOffset>230505</wp:posOffset>
                  </wp:positionV>
                  <wp:extent cx="1273810" cy="894715"/>
                  <wp:effectExtent l="0" t="0" r="2540" b="0"/>
                  <wp:wrapNone/>
                  <wp:docPr id="6" name="Рисунок 6"/>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4"/>
                          <a:stretch>
                            <a:fillRect/>
                          </a:stretch>
                        </pic:blipFill>
                        <pic:spPr>
                          <a:xfrm>
                            <a:off x="0" y="0"/>
                            <a:ext cx="1541007" cy="1027338"/>
                          </a:xfrm>
                          <a:prstGeom prst="rect">
                            <a:avLst/>
                          </a:prstGeom>
                        </pic:spPr>
                      </pic:pic>
                    </a:graphicData>
                  </a:graphic>
                  <wp14:sizeRelH relativeFrom="page">
                    <wp14:pctWidth>0</wp14:pctWidth>
                  </wp14:sizeRelH>
                  <wp14:sizeRelV relativeFrom="page">
                    <wp14:pctHeight>0</wp14:pctHeight>
                  </wp14:sizeRelV>
                </wp:anchor>
              </w:drawing>
            </w:r>
          </w:p>
        </w:tc>
      </w:tr>
      <w:tr w:rsidR="00075963" w:rsidRPr="00075963" w14:paraId="46ACCDDC" w14:textId="77777777" w:rsidTr="005A0EBD">
        <w:trPr>
          <w:trHeight w:val="285"/>
        </w:trPr>
        <w:tc>
          <w:tcPr>
            <w:tcW w:w="614" w:type="dxa"/>
            <w:vMerge/>
            <w:tcBorders>
              <w:top w:val="nil"/>
              <w:left w:val="single" w:sz="8" w:space="0" w:color="auto"/>
              <w:bottom w:val="single" w:sz="8" w:space="0" w:color="000000"/>
              <w:right w:val="single" w:sz="4" w:space="0" w:color="auto"/>
            </w:tcBorders>
            <w:vAlign w:val="center"/>
            <w:hideMark/>
          </w:tcPr>
          <w:p w14:paraId="6A5D5FB5"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nil"/>
              <w:left w:val="single" w:sz="4" w:space="0" w:color="auto"/>
              <w:bottom w:val="single" w:sz="8" w:space="0" w:color="000000"/>
              <w:right w:val="single" w:sz="4" w:space="0" w:color="auto"/>
            </w:tcBorders>
            <w:vAlign w:val="center"/>
            <w:hideMark/>
          </w:tcPr>
          <w:p w14:paraId="1B2D89B5" w14:textId="77777777" w:rsidR="00075963" w:rsidRPr="00075963" w:rsidRDefault="00075963" w:rsidP="00075963">
            <w:pPr>
              <w:ind w:firstLine="0"/>
              <w:jc w:val="left"/>
              <w:rPr>
                <w:rFonts w:ascii="Times New Roman" w:hAnsi="Times New Roman" w:cs="Times New Roman"/>
                <w:b/>
                <w:bCs/>
                <w:color w:val="000000"/>
                <w:sz w:val="22"/>
              </w:rPr>
            </w:pPr>
          </w:p>
        </w:tc>
        <w:tc>
          <w:tcPr>
            <w:tcW w:w="712" w:type="dxa"/>
            <w:vMerge/>
            <w:tcBorders>
              <w:top w:val="nil"/>
              <w:left w:val="single" w:sz="4" w:space="0" w:color="auto"/>
              <w:bottom w:val="single" w:sz="8" w:space="0" w:color="000000"/>
              <w:right w:val="single" w:sz="4" w:space="0" w:color="auto"/>
            </w:tcBorders>
            <w:vAlign w:val="center"/>
            <w:hideMark/>
          </w:tcPr>
          <w:p w14:paraId="3D08AE42" w14:textId="77777777" w:rsidR="00075963" w:rsidRPr="00075963" w:rsidRDefault="00075963" w:rsidP="00075963">
            <w:pPr>
              <w:ind w:firstLine="0"/>
              <w:jc w:val="left"/>
              <w:rPr>
                <w:rFonts w:ascii="Times New Roman" w:hAnsi="Times New Roman" w:cs="Times New Roman"/>
                <w:b/>
                <w:bCs/>
                <w:color w:val="000000"/>
                <w:sz w:val="22"/>
              </w:rPr>
            </w:pPr>
          </w:p>
        </w:tc>
        <w:tc>
          <w:tcPr>
            <w:tcW w:w="706" w:type="dxa"/>
            <w:vMerge/>
            <w:tcBorders>
              <w:top w:val="nil"/>
              <w:left w:val="single" w:sz="4" w:space="0" w:color="auto"/>
              <w:bottom w:val="single" w:sz="8" w:space="0" w:color="000000"/>
              <w:right w:val="single" w:sz="4" w:space="0" w:color="auto"/>
            </w:tcBorders>
            <w:vAlign w:val="center"/>
            <w:hideMark/>
          </w:tcPr>
          <w:p w14:paraId="1111FB16"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nil"/>
              <w:left w:val="nil"/>
              <w:bottom w:val="single" w:sz="4" w:space="0" w:color="auto"/>
              <w:right w:val="single" w:sz="4" w:space="0" w:color="auto"/>
            </w:tcBorders>
            <w:shd w:val="clear" w:color="auto" w:fill="auto"/>
            <w:noWrap/>
            <w:vAlign w:val="center"/>
            <w:hideMark/>
          </w:tcPr>
          <w:p w14:paraId="79DA3E0D"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 xml:space="preserve">Номинальный ток, </w:t>
            </w:r>
            <w:proofErr w:type="gramStart"/>
            <w:r w:rsidRPr="00075963">
              <w:rPr>
                <w:rFonts w:ascii="Times New Roman" w:hAnsi="Times New Roman" w:cs="Times New Roman"/>
                <w:b/>
                <w:bCs/>
                <w:color w:val="000000"/>
                <w:sz w:val="22"/>
              </w:rPr>
              <w:t>А</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14:paraId="448B685E"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25</w:t>
            </w:r>
          </w:p>
        </w:tc>
        <w:tc>
          <w:tcPr>
            <w:tcW w:w="2693" w:type="dxa"/>
            <w:vMerge/>
            <w:tcBorders>
              <w:top w:val="nil"/>
              <w:left w:val="nil"/>
              <w:bottom w:val="single" w:sz="8" w:space="0" w:color="000000"/>
              <w:right w:val="nil"/>
            </w:tcBorders>
            <w:vAlign w:val="center"/>
            <w:hideMark/>
          </w:tcPr>
          <w:p w14:paraId="332FAA80"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05BC9DA5" w14:textId="77777777" w:rsidTr="005A0EBD">
        <w:trPr>
          <w:trHeight w:val="285"/>
        </w:trPr>
        <w:tc>
          <w:tcPr>
            <w:tcW w:w="614" w:type="dxa"/>
            <w:vMerge/>
            <w:tcBorders>
              <w:top w:val="nil"/>
              <w:left w:val="single" w:sz="8" w:space="0" w:color="auto"/>
              <w:bottom w:val="single" w:sz="8" w:space="0" w:color="000000"/>
              <w:right w:val="single" w:sz="4" w:space="0" w:color="auto"/>
            </w:tcBorders>
            <w:vAlign w:val="center"/>
            <w:hideMark/>
          </w:tcPr>
          <w:p w14:paraId="6E625732"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nil"/>
              <w:left w:val="single" w:sz="4" w:space="0" w:color="auto"/>
              <w:bottom w:val="single" w:sz="8" w:space="0" w:color="000000"/>
              <w:right w:val="single" w:sz="4" w:space="0" w:color="auto"/>
            </w:tcBorders>
            <w:vAlign w:val="center"/>
            <w:hideMark/>
          </w:tcPr>
          <w:p w14:paraId="4DB8170B" w14:textId="77777777" w:rsidR="00075963" w:rsidRPr="00075963" w:rsidRDefault="00075963" w:rsidP="00075963">
            <w:pPr>
              <w:ind w:firstLine="0"/>
              <w:jc w:val="left"/>
              <w:rPr>
                <w:rFonts w:ascii="Times New Roman" w:hAnsi="Times New Roman" w:cs="Times New Roman"/>
                <w:b/>
                <w:bCs/>
                <w:color w:val="000000"/>
                <w:sz w:val="22"/>
              </w:rPr>
            </w:pPr>
          </w:p>
        </w:tc>
        <w:tc>
          <w:tcPr>
            <w:tcW w:w="712" w:type="dxa"/>
            <w:vMerge/>
            <w:tcBorders>
              <w:top w:val="nil"/>
              <w:left w:val="single" w:sz="4" w:space="0" w:color="auto"/>
              <w:bottom w:val="single" w:sz="8" w:space="0" w:color="000000"/>
              <w:right w:val="single" w:sz="4" w:space="0" w:color="auto"/>
            </w:tcBorders>
            <w:vAlign w:val="center"/>
            <w:hideMark/>
          </w:tcPr>
          <w:p w14:paraId="2A58E0D5" w14:textId="77777777" w:rsidR="00075963" w:rsidRPr="00075963" w:rsidRDefault="00075963" w:rsidP="00075963">
            <w:pPr>
              <w:ind w:firstLine="0"/>
              <w:jc w:val="left"/>
              <w:rPr>
                <w:rFonts w:ascii="Times New Roman" w:hAnsi="Times New Roman" w:cs="Times New Roman"/>
                <w:b/>
                <w:bCs/>
                <w:color w:val="000000"/>
                <w:sz w:val="22"/>
              </w:rPr>
            </w:pPr>
          </w:p>
        </w:tc>
        <w:tc>
          <w:tcPr>
            <w:tcW w:w="706" w:type="dxa"/>
            <w:vMerge/>
            <w:tcBorders>
              <w:top w:val="nil"/>
              <w:left w:val="single" w:sz="4" w:space="0" w:color="auto"/>
              <w:bottom w:val="single" w:sz="8" w:space="0" w:color="000000"/>
              <w:right w:val="single" w:sz="4" w:space="0" w:color="auto"/>
            </w:tcBorders>
            <w:vAlign w:val="center"/>
            <w:hideMark/>
          </w:tcPr>
          <w:p w14:paraId="2EB60B12"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nil"/>
              <w:left w:val="nil"/>
              <w:bottom w:val="single" w:sz="4" w:space="0" w:color="auto"/>
              <w:right w:val="single" w:sz="4" w:space="0" w:color="auto"/>
            </w:tcBorders>
            <w:shd w:val="clear" w:color="auto" w:fill="auto"/>
            <w:noWrap/>
            <w:vAlign w:val="center"/>
            <w:hideMark/>
          </w:tcPr>
          <w:p w14:paraId="18D37427"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Номинальное напряжение, В</w:t>
            </w:r>
          </w:p>
        </w:tc>
        <w:tc>
          <w:tcPr>
            <w:tcW w:w="1134" w:type="dxa"/>
            <w:tcBorders>
              <w:top w:val="nil"/>
              <w:left w:val="nil"/>
              <w:bottom w:val="single" w:sz="4" w:space="0" w:color="auto"/>
              <w:right w:val="single" w:sz="4" w:space="0" w:color="auto"/>
            </w:tcBorders>
            <w:shd w:val="clear" w:color="auto" w:fill="auto"/>
            <w:noWrap/>
            <w:vAlign w:val="center"/>
            <w:hideMark/>
          </w:tcPr>
          <w:p w14:paraId="031BC201"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230</w:t>
            </w:r>
          </w:p>
        </w:tc>
        <w:tc>
          <w:tcPr>
            <w:tcW w:w="2693" w:type="dxa"/>
            <w:vMerge/>
            <w:tcBorders>
              <w:top w:val="nil"/>
              <w:left w:val="nil"/>
              <w:bottom w:val="single" w:sz="8" w:space="0" w:color="000000"/>
              <w:right w:val="nil"/>
            </w:tcBorders>
            <w:vAlign w:val="center"/>
            <w:hideMark/>
          </w:tcPr>
          <w:p w14:paraId="5AEE5EED"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2FA08290" w14:textId="77777777" w:rsidTr="005A0EBD">
        <w:trPr>
          <w:trHeight w:val="285"/>
        </w:trPr>
        <w:tc>
          <w:tcPr>
            <w:tcW w:w="614" w:type="dxa"/>
            <w:vMerge/>
            <w:tcBorders>
              <w:top w:val="nil"/>
              <w:left w:val="single" w:sz="8" w:space="0" w:color="auto"/>
              <w:bottom w:val="single" w:sz="8" w:space="0" w:color="000000"/>
              <w:right w:val="single" w:sz="4" w:space="0" w:color="auto"/>
            </w:tcBorders>
            <w:vAlign w:val="center"/>
            <w:hideMark/>
          </w:tcPr>
          <w:p w14:paraId="2FF86A81"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nil"/>
              <w:left w:val="single" w:sz="4" w:space="0" w:color="auto"/>
              <w:bottom w:val="single" w:sz="8" w:space="0" w:color="000000"/>
              <w:right w:val="single" w:sz="4" w:space="0" w:color="auto"/>
            </w:tcBorders>
            <w:vAlign w:val="center"/>
            <w:hideMark/>
          </w:tcPr>
          <w:p w14:paraId="681AAD1B" w14:textId="77777777" w:rsidR="00075963" w:rsidRPr="00075963" w:rsidRDefault="00075963" w:rsidP="00075963">
            <w:pPr>
              <w:ind w:firstLine="0"/>
              <w:jc w:val="left"/>
              <w:rPr>
                <w:rFonts w:ascii="Times New Roman" w:hAnsi="Times New Roman" w:cs="Times New Roman"/>
                <w:b/>
                <w:bCs/>
                <w:color w:val="000000"/>
                <w:sz w:val="22"/>
              </w:rPr>
            </w:pPr>
          </w:p>
        </w:tc>
        <w:tc>
          <w:tcPr>
            <w:tcW w:w="712" w:type="dxa"/>
            <w:vMerge/>
            <w:tcBorders>
              <w:top w:val="nil"/>
              <w:left w:val="single" w:sz="4" w:space="0" w:color="auto"/>
              <w:bottom w:val="single" w:sz="8" w:space="0" w:color="000000"/>
              <w:right w:val="single" w:sz="4" w:space="0" w:color="auto"/>
            </w:tcBorders>
            <w:vAlign w:val="center"/>
            <w:hideMark/>
          </w:tcPr>
          <w:p w14:paraId="626FC145" w14:textId="77777777" w:rsidR="00075963" w:rsidRPr="00075963" w:rsidRDefault="00075963" w:rsidP="00075963">
            <w:pPr>
              <w:ind w:firstLine="0"/>
              <w:jc w:val="left"/>
              <w:rPr>
                <w:rFonts w:ascii="Times New Roman" w:hAnsi="Times New Roman" w:cs="Times New Roman"/>
                <w:b/>
                <w:bCs/>
                <w:color w:val="000000"/>
                <w:sz w:val="22"/>
              </w:rPr>
            </w:pPr>
          </w:p>
        </w:tc>
        <w:tc>
          <w:tcPr>
            <w:tcW w:w="706" w:type="dxa"/>
            <w:vMerge/>
            <w:tcBorders>
              <w:top w:val="nil"/>
              <w:left w:val="single" w:sz="4" w:space="0" w:color="auto"/>
              <w:bottom w:val="single" w:sz="8" w:space="0" w:color="000000"/>
              <w:right w:val="single" w:sz="4" w:space="0" w:color="auto"/>
            </w:tcBorders>
            <w:vAlign w:val="center"/>
            <w:hideMark/>
          </w:tcPr>
          <w:p w14:paraId="74565372"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nil"/>
              <w:left w:val="nil"/>
              <w:bottom w:val="single" w:sz="4" w:space="0" w:color="auto"/>
              <w:right w:val="single" w:sz="4" w:space="0" w:color="auto"/>
            </w:tcBorders>
            <w:shd w:val="clear" w:color="auto" w:fill="auto"/>
            <w:noWrap/>
            <w:vAlign w:val="center"/>
            <w:hideMark/>
          </w:tcPr>
          <w:p w14:paraId="2ECC4562"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Количество фаз</w:t>
            </w:r>
          </w:p>
        </w:tc>
        <w:tc>
          <w:tcPr>
            <w:tcW w:w="1134" w:type="dxa"/>
            <w:tcBorders>
              <w:top w:val="nil"/>
              <w:left w:val="nil"/>
              <w:bottom w:val="single" w:sz="4" w:space="0" w:color="auto"/>
              <w:right w:val="single" w:sz="4" w:space="0" w:color="auto"/>
            </w:tcBorders>
            <w:shd w:val="clear" w:color="auto" w:fill="auto"/>
            <w:noWrap/>
            <w:vAlign w:val="center"/>
            <w:hideMark/>
          </w:tcPr>
          <w:p w14:paraId="6D8E9BF0"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однофазный</w:t>
            </w:r>
          </w:p>
        </w:tc>
        <w:tc>
          <w:tcPr>
            <w:tcW w:w="2693" w:type="dxa"/>
            <w:vMerge/>
            <w:tcBorders>
              <w:top w:val="nil"/>
              <w:left w:val="nil"/>
              <w:bottom w:val="single" w:sz="8" w:space="0" w:color="000000"/>
              <w:right w:val="nil"/>
            </w:tcBorders>
            <w:vAlign w:val="center"/>
            <w:hideMark/>
          </w:tcPr>
          <w:p w14:paraId="13013024"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638EA5E7" w14:textId="77777777" w:rsidTr="005A0EBD">
        <w:trPr>
          <w:trHeight w:val="285"/>
        </w:trPr>
        <w:tc>
          <w:tcPr>
            <w:tcW w:w="614" w:type="dxa"/>
            <w:vMerge/>
            <w:tcBorders>
              <w:top w:val="nil"/>
              <w:left w:val="single" w:sz="8" w:space="0" w:color="auto"/>
              <w:bottom w:val="single" w:sz="8" w:space="0" w:color="000000"/>
              <w:right w:val="single" w:sz="4" w:space="0" w:color="auto"/>
            </w:tcBorders>
            <w:vAlign w:val="center"/>
            <w:hideMark/>
          </w:tcPr>
          <w:p w14:paraId="3BBD8B9B"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nil"/>
              <w:left w:val="single" w:sz="4" w:space="0" w:color="auto"/>
              <w:bottom w:val="single" w:sz="8" w:space="0" w:color="000000"/>
              <w:right w:val="single" w:sz="4" w:space="0" w:color="auto"/>
            </w:tcBorders>
            <w:vAlign w:val="center"/>
            <w:hideMark/>
          </w:tcPr>
          <w:p w14:paraId="71A1831C" w14:textId="77777777" w:rsidR="00075963" w:rsidRPr="00075963" w:rsidRDefault="00075963" w:rsidP="00075963">
            <w:pPr>
              <w:ind w:firstLine="0"/>
              <w:jc w:val="left"/>
              <w:rPr>
                <w:rFonts w:ascii="Times New Roman" w:hAnsi="Times New Roman" w:cs="Times New Roman"/>
                <w:b/>
                <w:bCs/>
                <w:color w:val="000000"/>
                <w:sz w:val="22"/>
              </w:rPr>
            </w:pPr>
          </w:p>
        </w:tc>
        <w:tc>
          <w:tcPr>
            <w:tcW w:w="712" w:type="dxa"/>
            <w:vMerge/>
            <w:tcBorders>
              <w:top w:val="nil"/>
              <w:left w:val="single" w:sz="4" w:space="0" w:color="auto"/>
              <w:bottom w:val="single" w:sz="8" w:space="0" w:color="000000"/>
              <w:right w:val="single" w:sz="4" w:space="0" w:color="auto"/>
            </w:tcBorders>
            <w:vAlign w:val="center"/>
            <w:hideMark/>
          </w:tcPr>
          <w:p w14:paraId="5C2FC627" w14:textId="77777777" w:rsidR="00075963" w:rsidRPr="00075963" w:rsidRDefault="00075963" w:rsidP="00075963">
            <w:pPr>
              <w:ind w:firstLine="0"/>
              <w:jc w:val="left"/>
              <w:rPr>
                <w:rFonts w:ascii="Times New Roman" w:hAnsi="Times New Roman" w:cs="Times New Roman"/>
                <w:b/>
                <w:bCs/>
                <w:color w:val="000000"/>
                <w:sz w:val="22"/>
              </w:rPr>
            </w:pPr>
          </w:p>
        </w:tc>
        <w:tc>
          <w:tcPr>
            <w:tcW w:w="706" w:type="dxa"/>
            <w:vMerge/>
            <w:tcBorders>
              <w:top w:val="nil"/>
              <w:left w:val="single" w:sz="4" w:space="0" w:color="auto"/>
              <w:bottom w:val="single" w:sz="8" w:space="0" w:color="000000"/>
              <w:right w:val="single" w:sz="4" w:space="0" w:color="auto"/>
            </w:tcBorders>
            <w:vAlign w:val="center"/>
            <w:hideMark/>
          </w:tcPr>
          <w:p w14:paraId="2FD19F1C"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nil"/>
              <w:left w:val="nil"/>
              <w:bottom w:val="single" w:sz="4" w:space="0" w:color="auto"/>
              <w:right w:val="single" w:sz="4" w:space="0" w:color="auto"/>
            </w:tcBorders>
            <w:shd w:val="clear" w:color="auto" w:fill="auto"/>
            <w:noWrap/>
            <w:vAlign w:val="center"/>
            <w:hideMark/>
          </w:tcPr>
          <w:p w14:paraId="17D1BFF4"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Крепление</w:t>
            </w:r>
          </w:p>
        </w:tc>
        <w:tc>
          <w:tcPr>
            <w:tcW w:w="1134" w:type="dxa"/>
            <w:tcBorders>
              <w:top w:val="nil"/>
              <w:left w:val="nil"/>
              <w:bottom w:val="single" w:sz="4" w:space="0" w:color="auto"/>
              <w:right w:val="single" w:sz="4" w:space="0" w:color="auto"/>
            </w:tcBorders>
            <w:shd w:val="clear" w:color="auto" w:fill="auto"/>
            <w:noWrap/>
            <w:vAlign w:val="center"/>
            <w:hideMark/>
          </w:tcPr>
          <w:p w14:paraId="64BDB1C1"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дин-рейка</w:t>
            </w:r>
          </w:p>
        </w:tc>
        <w:tc>
          <w:tcPr>
            <w:tcW w:w="2693" w:type="dxa"/>
            <w:vMerge/>
            <w:tcBorders>
              <w:top w:val="nil"/>
              <w:left w:val="nil"/>
              <w:bottom w:val="single" w:sz="8" w:space="0" w:color="000000"/>
              <w:right w:val="nil"/>
            </w:tcBorders>
            <w:vAlign w:val="center"/>
            <w:hideMark/>
          </w:tcPr>
          <w:p w14:paraId="5C592934"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66BFF1EB" w14:textId="77777777" w:rsidTr="005A0EBD">
        <w:trPr>
          <w:trHeight w:val="285"/>
        </w:trPr>
        <w:tc>
          <w:tcPr>
            <w:tcW w:w="614" w:type="dxa"/>
            <w:vMerge/>
            <w:tcBorders>
              <w:top w:val="nil"/>
              <w:left w:val="single" w:sz="8" w:space="0" w:color="auto"/>
              <w:bottom w:val="single" w:sz="8" w:space="0" w:color="000000"/>
              <w:right w:val="single" w:sz="4" w:space="0" w:color="auto"/>
            </w:tcBorders>
            <w:vAlign w:val="center"/>
            <w:hideMark/>
          </w:tcPr>
          <w:p w14:paraId="727F6BFA"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nil"/>
              <w:left w:val="single" w:sz="4" w:space="0" w:color="auto"/>
              <w:bottom w:val="single" w:sz="8" w:space="0" w:color="000000"/>
              <w:right w:val="single" w:sz="4" w:space="0" w:color="auto"/>
            </w:tcBorders>
            <w:vAlign w:val="center"/>
            <w:hideMark/>
          </w:tcPr>
          <w:p w14:paraId="1D5E4697" w14:textId="77777777" w:rsidR="00075963" w:rsidRPr="00075963" w:rsidRDefault="00075963" w:rsidP="00075963">
            <w:pPr>
              <w:ind w:firstLine="0"/>
              <w:jc w:val="left"/>
              <w:rPr>
                <w:rFonts w:ascii="Times New Roman" w:hAnsi="Times New Roman" w:cs="Times New Roman"/>
                <w:b/>
                <w:bCs/>
                <w:color w:val="000000"/>
                <w:sz w:val="22"/>
              </w:rPr>
            </w:pPr>
          </w:p>
        </w:tc>
        <w:tc>
          <w:tcPr>
            <w:tcW w:w="712" w:type="dxa"/>
            <w:vMerge/>
            <w:tcBorders>
              <w:top w:val="nil"/>
              <w:left w:val="single" w:sz="4" w:space="0" w:color="auto"/>
              <w:bottom w:val="single" w:sz="8" w:space="0" w:color="000000"/>
              <w:right w:val="single" w:sz="4" w:space="0" w:color="auto"/>
            </w:tcBorders>
            <w:vAlign w:val="center"/>
            <w:hideMark/>
          </w:tcPr>
          <w:p w14:paraId="44C6D091" w14:textId="77777777" w:rsidR="00075963" w:rsidRPr="00075963" w:rsidRDefault="00075963" w:rsidP="00075963">
            <w:pPr>
              <w:ind w:firstLine="0"/>
              <w:jc w:val="left"/>
              <w:rPr>
                <w:rFonts w:ascii="Times New Roman" w:hAnsi="Times New Roman" w:cs="Times New Roman"/>
                <w:b/>
                <w:bCs/>
                <w:color w:val="000000"/>
                <w:sz w:val="22"/>
              </w:rPr>
            </w:pPr>
          </w:p>
        </w:tc>
        <w:tc>
          <w:tcPr>
            <w:tcW w:w="706" w:type="dxa"/>
            <w:vMerge/>
            <w:tcBorders>
              <w:top w:val="nil"/>
              <w:left w:val="single" w:sz="4" w:space="0" w:color="auto"/>
              <w:bottom w:val="single" w:sz="8" w:space="0" w:color="000000"/>
              <w:right w:val="single" w:sz="4" w:space="0" w:color="auto"/>
            </w:tcBorders>
            <w:vAlign w:val="center"/>
            <w:hideMark/>
          </w:tcPr>
          <w:p w14:paraId="1A3C2FFB"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single" w:sz="4" w:space="0" w:color="3F3F3F"/>
              <w:left w:val="single" w:sz="4" w:space="0" w:color="3F3F3F"/>
              <w:bottom w:val="single" w:sz="4" w:space="0" w:color="3F3F3F"/>
              <w:right w:val="single" w:sz="4" w:space="0" w:color="3F3F3F"/>
            </w:tcBorders>
            <w:shd w:val="clear" w:color="auto" w:fill="auto"/>
            <w:vAlign w:val="center"/>
            <w:hideMark/>
          </w:tcPr>
          <w:p w14:paraId="120979D7"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Класс защиты</w:t>
            </w:r>
          </w:p>
        </w:tc>
        <w:tc>
          <w:tcPr>
            <w:tcW w:w="1134" w:type="dxa"/>
            <w:tcBorders>
              <w:top w:val="single" w:sz="4" w:space="0" w:color="3F3F3F"/>
              <w:left w:val="nil"/>
              <w:bottom w:val="single" w:sz="4" w:space="0" w:color="3F3F3F"/>
              <w:right w:val="single" w:sz="4" w:space="0" w:color="auto"/>
            </w:tcBorders>
            <w:shd w:val="clear" w:color="auto" w:fill="auto"/>
            <w:vAlign w:val="center"/>
            <w:hideMark/>
          </w:tcPr>
          <w:p w14:paraId="1093F5CA"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IP20</w:t>
            </w:r>
          </w:p>
        </w:tc>
        <w:tc>
          <w:tcPr>
            <w:tcW w:w="2693" w:type="dxa"/>
            <w:vMerge/>
            <w:tcBorders>
              <w:top w:val="nil"/>
              <w:left w:val="nil"/>
              <w:bottom w:val="single" w:sz="8" w:space="0" w:color="000000"/>
              <w:right w:val="nil"/>
            </w:tcBorders>
            <w:vAlign w:val="center"/>
            <w:hideMark/>
          </w:tcPr>
          <w:p w14:paraId="17490134" w14:textId="77777777" w:rsidR="00075963" w:rsidRPr="00075963" w:rsidRDefault="00075963" w:rsidP="00075963">
            <w:pPr>
              <w:ind w:firstLine="0"/>
              <w:jc w:val="left"/>
              <w:rPr>
                <w:rFonts w:ascii="Times New Roman" w:hAnsi="Times New Roman" w:cs="Times New Roman"/>
                <w:color w:val="000000"/>
                <w:szCs w:val="20"/>
              </w:rPr>
            </w:pPr>
          </w:p>
        </w:tc>
      </w:tr>
      <w:tr w:rsidR="00075963" w:rsidRPr="00075963" w14:paraId="497FC180" w14:textId="77777777" w:rsidTr="005A0EBD">
        <w:trPr>
          <w:trHeight w:val="300"/>
        </w:trPr>
        <w:tc>
          <w:tcPr>
            <w:tcW w:w="614" w:type="dxa"/>
            <w:vMerge/>
            <w:tcBorders>
              <w:top w:val="nil"/>
              <w:left w:val="single" w:sz="8" w:space="0" w:color="auto"/>
              <w:bottom w:val="single" w:sz="8" w:space="0" w:color="000000"/>
              <w:right w:val="single" w:sz="4" w:space="0" w:color="auto"/>
            </w:tcBorders>
            <w:vAlign w:val="center"/>
            <w:hideMark/>
          </w:tcPr>
          <w:p w14:paraId="6CB0AFE4" w14:textId="77777777" w:rsidR="00075963" w:rsidRPr="00075963" w:rsidRDefault="00075963" w:rsidP="00075963">
            <w:pPr>
              <w:ind w:firstLine="0"/>
              <w:jc w:val="left"/>
              <w:rPr>
                <w:rFonts w:ascii="Times New Roman" w:hAnsi="Times New Roman" w:cs="Times New Roman"/>
                <w:b/>
                <w:bCs/>
                <w:color w:val="000000"/>
                <w:sz w:val="22"/>
              </w:rPr>
            </w:pPr>
          </w:p>
        </w:tc>
        <w:tc>
          <w:tcPr>
            <w:tcW w:w="1786" w:type="dxa"/>
            <w:vMerge/>
            <w:tcBorders>
              <w:top w:val="nil"/>
              <w:left w:val="single" w:sz="4" w:space="0" w:color="auto"/>
              <w:bottom w:val="single" w:sz="8" w:space="0" w:color="000000"/>
              <w:right w:val="single" w:sz="4" w:space="0" w:color="auto"/>
            </w:tcBorders>
            <w:vAlign w:val="center"/>
            <w:hideMark/>
          </w:tcPr>
          <w:p w14:paraId="5158B0C4" w14:textId="77777777" w:rsidR="00075963" w:rsidRPr="00075963" w:rsidRDefault="00075963" w:rsidP="00075963">
            <w:pPr>
              <w:ind w:firstLine="0"/>
              <w:jc w:val="left"/>
              <w:rPr>
                <w:rFonts w:ascii="Times New Roman" w:hAnsi="Times New Roman" w:cs="Times New Roman"/>
                <w:b/>
                <w:bCs/>
                <w:color w:val="000000"/>
                <w:sz w:val="22"/>
              </w:rPr>
            </w:pPr>
          </w:p>
        </w:tc>
        <w:tc>
          <w:tcPr>
            <w:tcW w:w="712" w:type="dxa"/>
            <w:vMerge/>
            <w:tcBorders>
              <w:top w:val="nil"/>
              <w:left w:val="single" w:sz="4" w:space="0" w:color="auto"/>
              <w:bottom w:val="single" w:sz="8" w:space="0" w:color="000000"/>
              <w:right w:val="single" w:sz="4" w:space="0" w:color="auto"/>
            </w:tcBorders>
            <w:vAlign w:val="center"/>
            <w:hideMark/>
          </w:tcPr>
          <w:p w14:paraId="5282419E" w14:textId="77777777" w:rsidR="00075963" w:rsidRPr="00075963" w:rsidRDefault="00075963" w:rsidP="00075963">
            <w:pPr>
              <w:ind w:firstLine="0"/>
              <w:jc w:val="left"/>
              <w:rPr>
                <w:rFonts w:ascii="Times New Roman" w:hAnsi="Times New Roman" w:cs="Times New Roman"/>
                <w:b/>
                <w:bCs/>
                <w:color w:val="000000"/>
                <w:sz w:val="22"/>
              </w:rPr>
            </w:pPr>
          </w:p>
        </w:tc>
        <w:tc>
          <w:tcPr>
            <w:tcW w:w="706" w:type="dxa"/>
            <w:vMerge/>
            <w:tcBorders>
              <w:top w:val="nil"/>
              <w:left w:val="single" w:sz="4" w:space="0" w:color="auto"/>
              <w:bottom w:val="single" w:sz="8" w:space="0" w:color="000000"/>
              <w:right w:val="single" w:sz="4" w:space="0" w:color="auto"/>
            </w:tcBorders>
            <w:vAlign w:val="center"/>
            <w:hideMark/>
          </w:tcPr>
          <w:p w14:paraId="6A1C323F" w14:textId="77777777" w:rsidR="00075963" w:rsidRPr="00075963" w:rsidRDefault="00075963" w:rsidP="00075963">
            <w:pPr>
              <w:ind w:firstLine="0"/>
              <w:jc w:val="left"/>
              <w:rPr>
                <w:rFonts w:ascii="Times New Roman" w:hAnsi="Times New Roman" w:cs="Times New Roman"/>
                <w:b/>
                <w:bCs/>
                <w:color w:val="000000"/>
                <w:sz w:val="22"/>
              </w:rPr>
            </w:pPr>
          </w:p>
        </w:tc>
        <w:tc>
          <w:tcPr>
            <w:tcW w:w="2693" w:type="dxa"/>
            <w:tcBorders>
              <w:top w:val="single" w:sz="4" w:space="0" w:color="auto"/>
              <w:left w:val="nil"/>
              <w:bottom w:val="single" w:sz="8" w:space="0" w:color="auto"/>
              <w:right w:val="single" w:sz="4" w:space="0" w:color="auto"/>
            </w:tcBorders>
            <w:shd w:val="clear" w:color="auto" w:fill="auto"/>
            <w:noWrap/>
            <w:vAlign w:val="center"/>
            <w:hideMark/>
          </w:tcPr>
          <w:p w14:paraId="56C091A6"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Тип тока</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14:paraId="34A06353" w14:textId="77777777" w:rsidR="00075963" w:rsidRPr="00075963" w:rsidRDefault="00075963" w:rsidP="00075963">
            <w:pPr>
              <w:ind w:firstLine="0"/>
              <w:jc w:val="center"/>
              <w:rPr>
                <w:rFonts w:ascii="Times New Roman" w:hAnsi="Times New Roman" w:cs="Times New Roman"/>
                <w:b/>
                <w:bCs/>
                <w:color w:val="000000"/>
                <w:sz w:val="22"/>
              </w:rPr>
            </w:pPr>
            <w:r w:rsidRPr="00075963">
              <w:rPr>
                <w:rFonts w:ascii="Times New Roman" w:hAnsi="Times New Roman" w:cs="Times New Roman"/>
                <w:b/>
                <w:bCs/>
                <w:color w:val="000000"/>
                <w:sz w:val="22"/>
              </w:rPr>
              <w:t>переменный</w:t>
            </w:r>
          </w:p>
        </w:tc>
        <w:tc>
          <w:tcPr>
            <w:tcW w:w="2693" w:type="dxa"/>
            <w:vMerge/>
            <w:tcBorders>
              <w:top w:val="nil"/>
              <w:left w:val="nil"/>
              <w:bottom w:val="single" w:sz="8" w:space="0" w:color="000000"/>
              <w:right w:val="nil"/>
            </w:tcBorders>
            <w:vAlign w:val="center"/>
            <w:hideMark/>
          </w:tcPr>
          <w:p w14:paraId="080F2EB6" w14:textId="77777777" w:rsidR="00075963" w:rsidRPr="00075963" w:rsidRDefault="00075963" w:rsidP="00075963">
            <w:pPr>
              <w:ind w:firstLine="0"/>
              <w:jc w:val="left"/>
              <w:rPr>
                <w:rFonts w:ascii="Times New Roman" w:hAnsi="Times New Roman" w:cs="Times New Roman"/>
                <w:color w:val="000000"/>
                <w:szCs w:val="20"/>
              </w:rPr>
            </w:pPr>
          </w:p>
        </w:tc>
      </w:tr>
    </w:tbl>
    <w:p w14:paraId="452F2CFB" w14:textId="77777777" w:rsidR="00075963" w:rsidRPr="00075963" w:rsidRDefault="00075963" w:rsidP="00075963">
      <w:pPr>
        <w:suppressAutoHyphens/>
        <w:autoSpaceDN w:val="0"/>
        <w:ind w:firstLine="0"/>
        <w:jc w:val="center"/>
        <w:textAlignment w:val="baseline"/>
        <w:rPr>
          <w:rFonts w:ascii="Times New Roman" w:hAnsi="Times New Roman" w:cs="Times New Roman"/>
          <w:b/>
          <w:bCs/>
          <w:kern w:val="3"/>
          <w:sz w:val="24"/>
          <w:szCs w:val="24"/>
          <w:lang w:eastAsia="zh-CN"/>
        </w:rPr>
      </w:pPr>
    </w:p>
    <w:p w14:paraId="3DDD7F16" w14:textId="77777777" w:rsidR="00075963" w:rsidRPr="00075963" w:rsidRDefault="00075963" w:rsidP="00075963">
      <w:pPr>
        <w:suppressAutoHyphens/>
        <w:autoSpaceDN w:val="0"/>
        <w:ind w:firstLine="0"/>
        <w:jc w:val="center"/>
        <w:textAlignment w:val="baseline"/>
        <w:rPr>
          <w:rFonts w:ascii="Times New Roman" w:hAnsi="Times New Roman" w:cs="Times New Roman"/>
          <w:b/>
          <w:bCs/>
          <w:kern w:val="3"/>
          <w:sz w:val="24"/>
          <w:szCs w:val="24"/>
          <w:lang w:eastAsia="zh-CN"/>
        </w:rPr>
      </w:pPr>
    </w:p>
    <w:p w14:paraId="75614A07" w14:textId="77777777" w:rsidR="00075963" w:rsidRPr="00075963" w:rsidRDefault="00075963" w:rsidP="00075963"/>
    <w:p w14:paraId="3061E2FC" w14:textId="77777777" w:rsidR="00075963" w:rsidRPr="00075963" w:rsidRDefault="00075963" w:rsidP="00075963"/>
    <w:p w14:paraId="364D9B83" w14:textId="77777777" w:rsidR="00075963" w:rsidRPr="00075963" w:rsidRDefault="00075963" w:rsidP="00075963"/>
    <w:tbl>
      <w:tblPr>
        <w:tblW w:w="10194" w:type="dxa"/>
        <w:tblLook w:val="04A0" w:firstRow="1" w:lastRow="0" w:firstColumn="1" w:lastColumn="0" w:noHBand="0" w:noVBand="1"/>
      </w:tblPr>
      <w:tblGrid>
        <w:gridCol w:w="5097"/>
        <w:gridCol w:w="5097"/>
      </w:tblGrid>
      <w:tr w:rsidR="00075963" w:rsidRPr="00075963" w14:paraId="1CAB9D1B" w14:textId="77777777" w:rsidTr="005A0EBD">
        <w:tc>
          <w:tcPr>
            <w:tcW w:w="5097" w:type="dxa"/>
            <w:shd w:val="clear" w:color="auto" w:fill="auto"/>
          </w:tcPr>
          <w:p w14:paraId="5A53D2BF" w14:textId="77777777" w:rsidR="00075963" w:rsidRPr="00075963" w:rsidRDefault="00075963" w:rsidP="00075963">
            <w:pPr>
              <w:ind w:firstLine="0"/>
              <w:jc w:val="left"/>
              <w:rPr>
                <w:rFonts w:ascii="Times New Roman" w:hAnsi="Times New Roman" w:cs="Times New Roman"/>
                <w:b/>
                <w:sz w:val="22"/>
              </w:rPr>
            </w:pPr>
            <w:r w:rsidRPr="00075963">
              <w:rPr>
                <w:rFonts w:ascii="Times New Roman" w:hAnsi="Times New Roman" w:cs="Times New Roman"/>
                <w:b/>
                <w:sz w:val="22"/>
              </w:rPr>
              <w:t>Заказчик:</w:t>
            </w:r>
          </w:p>
        </w:tc>
        <w:tc>
          <w:tcPr>
            <w:tcW w:w="5097" w:type="dxa"/>
            <w:shd w:val="clear" w:color="auto" w:fill="auto"/>
          </w:tcPr>
          <w:p w14:paraId="5CC8C147" w14:textId="77777777" w:rsidR="00075963" w:rsidRPr="00075963" w:rsidRDefault="00075963" w:rsidP="00075963">
            <w:pPr>
              <w:ind w:firstLine="0"/>
              <w:jc w:val="left"/>
              <w:rPr>
                <w:rFonts w:ascii="Times New Roman" w:hAnsi="Times New Roman" w:cs="Times New Roman"/>
                <w:b/>
                <w:sz w:val="22"/>
              </w:rPr>
            </w:pPr>
            <w:r w:rsidRPr="00075963">
              <w:rPr>
                <w:rFonts w:ascii="Times New Roman" w:hAnsi="Times New Roman" w:cs="Times New Roman"/>
                <w:b/>
                <w:sz w:val="22"/>
              </w:rPr>
              <w:t>Поставщик:</w:t>
            </w:r>
          </w:p>
        </w:tc>
      </w:tr>
      <w:tr w:rsidR="00075963" w:rsidRPr="00075963" w14:paraId="5AA1926F" w14:textId="77777777" w:rsidTr="005A0EBD">
        <w:tc>
          <w:tcPr>
            <w:tcW w:w="5097" w:type="dxa"/>
            <w:shd w:val="clear" w:color="auto" w:fill="auto"/>
          </w:tcPr>
          <w:p w14:paraId="7EB6E641" w14:textId="77777777" w:rsidR="00075963" w:rsidRPr="00075963" w:rsidRDefault="00075963" w:rsidP="00075963">
            <w:pPr>
              <w:ind w:firstLine="0"/>
              <w:jc w:val="left"/>
              <w:rPr>
                <w:rFonts w:ascii="Times New Roman" w:hAnsi="Times New Roman" w:cs="Times New Roman"/>
                <w:sz w:val="22"/>
              </w:rPr>
            </w:pPr>
            <w:r w:rsidRPr="00075963">
              <w:rPr>
                <w:rFonts w:ascii="Times New Roman" w:hAnsi="Times New Roman" w:cs="Times New Roman"/>
                <w:sz w:val="22"/>
              </w:rPr>
              <w:t xml:space="preserve">Временно исполняющий </w:t>
            </w:r>
          </w:p>
          <w:p w14:paraId="49AC3676" w14:textId="77777777" w:rsidR="00075963" w:rsidRPr="00075963" w:rsidRDefault="00075963" w:rsidP="00075963">
            <w:pPr>
              <w:ind w:firstLine="0"/>
              <w:jc w:val="left"/>
              <w:rPr>
                <w:rFonts w:ascii="Times New Roman" w:hAnsi="Times New Roman" w:cs="Times New Roman"/>
                <w:sz w:val="22"/>
              </w:rPr>
            </w:pPr>
            <w:r w:rsidRPr="00075963">
              <w:rPr>
                <w:rFonts w:ascii="Times New Roman" w:hAnsi="Times New Roman" w:cs="Times New Roman"/>
                <w:sz w:val="22"/>
              </w:rPr>
              <w:t xml:space="preserve">обязанности директора </w:t>
            </w:r>
          </w:p>
          <w:p w14:paraId="6EB2279A" w14:textId="77777777" w:rsidR="00075963" w:rsidRPr="00075963" w:rsidRDefault="00075963" w:rsidP="00075963">
            <w:pPr>
              <w:ind w:firstLine="0"/>
              <w:jc w:val="left"/>
              <w:rPr>
                <w:rFonts w:ascii="Times New Roman" w:hAnsi="Times New Roman" w:cs="Times New Roman"/>
                <w:sz w:val="22"/>
              </w:rPr>
            </w:pPr>
            <w:r w:rsidRPr="00075963">
              <w:rPr>
                <w:rFonts w:ascii="Times New Roman" w:hAnsi="Times New Roman" w:cs="Times New Roman"/>
                <w:sz w:val="22"/>
              </w:rPr>
              <w:t xml:space="preserve"> </w:t>
            </w:r>
          </w:p>
          <w:p w14:paraId="43A63DE0" w14:textId="77777777" w:rsidR="00075963" w:rsidRPr="00075963" w:rsidRDefault="00075963" w:rsidP="00075963">
            <w:pPr>
              <w:ind w:firstLine="0"/>
              <w:jc w:val="right"/>
              <w:rPr>
                <w:rFonts w:ascii="Times New Roman" w:hAnsi="Times New Roman" w:cs="Times New Roman"/>
                <w:sz w:val="22"/>
              </w:rPr>
            </w:pPr>
            <w:r w:rsidRPr="00075963">
              <w:rPr>
                <w:rFonts w:ascii="Times New Roman" w:hAnsi="Times New Roman" w:cs="Times New Roman"/>
                <w:sz w:val="22"/>
              </w:rPr>
              <w:t xml:space="preserve">____________________/ Н.М. Марченко/ </w:t>
            </w:r>
          </w:p>
          <w:p w14:paraId="5BA088D3" w14:textId="77777777" w:rsidR="00075963" w:rsidRPr="00075963" w:rsidRDefault="00075963" w:rsidP="00075963">
            <w:pPr>
              <w:ind w:firstLine="0"/>
              <w:jc w:val="left"/>
              <w:rPr>
                <w:rFonts w:ascii="Times New Roman" w:hAnsi="Times New Roman" w:cs="Times New Roman"/>
                <w:b/>
                <w:sz w:val="22"/>
              </w:rPr>
            </w:pPr>
          </w:p>
        </w:tc>
        <w:tc>
          <w:tcPr>
            <w:tcW w:w="5097" w:type="dxa"/>
            <w:shd w:val="clear" w:color="auto" w:fill="auto"/>
          </w:tcPr>
          <w:p w14:paraId="38ADE750" w14:textId="77777777" w:rsidR="00075963" w:rsidRPr="00075963" w:rsidRDefault="00075963" w:rsidP="00075963">
            <w:pPr>
              <w:ind w:firstLine="0"/>
              <w:jc w:val="left"/>
              <w:rPr>
                <w:rFonts w:ascii="Times New Roman" w:hAnsi="Times New Roman" w:cs="Times New Roman"/>
                <w:sz w:val="22"/>
              </w:rPr>
            </w:pPr>
          </w:p>
          <w:p w14:paraId="028FA7AE" w14:textId="77777777" w:rsidR="00075963" w:rsidRPr="00075963" w:rsidRDefault="00075963" w:rsidP="00075963">
            <w:pPr>
              <w:ind w:firstLine="0"/>
              <w:jc w:val="left"/>
              <w:rPr>
                <w:rFonts w:ascii="Times New Roman" w:hAnsi="Times New Roman" w:cs="Times New Roman"/>
                <w:sz w:val="22"/>
              </w:rPr>
            </w:pPr>
            <w:r w:rsidRPr="00075963">
              <w:rPr>
                <w:rFonts w:ascii="Times New Roman" w:hAnsi="Times New Roman" w:cs="Times New Roman"/>
                <w:sz w:val="22"/>
              </w:rPr>
              <w:t xml:space="preserve"> </w:t>
            </w:r>
          </w:p>
          <w:p w14:paraId="5C2079DA" w14:textId="77777777" w:rsidR="00075963" w:rsidRPr="00075963" w:rsidRDefault="00075963" w:rsidP="00075963">
            <w:pPr>
              <w:ind w:firstLine="0"/>
              <w:jc w:val="left"/>
              <w:rPr>
                <w:rFonts w:ascii="Times New Roman" w:hAnsi="Times New Roman" w:cs="Times New Roman"/>
                <w:sz w:val="22"/>
              </w:rPr>
            </w:pPr>
          </w:p>
          <w:p w14:paraId="64EF9083" w14:textId="77777777" w:rsidR="00075963" w:rsidRPr="00075963" w:rsidRDefault="00075963" w:rsidP="00075963">
            <w:pPr>
              <w:ind w:firstLine="0"/>
              <w:rPr>
                <w:rFonts w:ascii="Times New Roman" w:hAnsi="Times New Roman" w:cs="Times New Roman"/>
                <w:sz w:val="22"/>
              </w:rPr>
            </w:pPr>
            <w:r w:rsidRPr="00075963">
              <w:rPr>
                <w:rFonts w:ascii="Times New Roman" w:hAnsi="Times New Roman" w:cs="Times New Roman"/>
                <w:sz w:val="22"/>
              </w:rPr>
              <w:t xml:space="preserve">__________________/ _______________ / </w:t>
            </w:r>
          </w:p>
          <w:p w14:paraId="5587ED25" w14:textId="77777777" w:rsidR="00075963" w:rsidRPr="00075963" w:rsidRDefault="00075963" w:rsidP="00075963">
            <w:pPr>
              <w:ind w:firstLine="0"/>
              <w:jc w:val="left"/>
              <w:rPr>
                <w:rFonts w:ascii="Times New Roman" w:hAnsi="Times New Roman" w:cs="Times New Roman"/>
                <w:b/>
                <w:sz w:val="22"/>
              </w:rPr>
            </w:pPr>
          </w:p>
        </w:tc>
      </w:tr>
    </w:tbl>
    <w:p w14:paraId="32A96493" w14:textId="77777777" w:rsidR="00B32C62" w:rsidRPr="00C7056C" w:rsidRDefault="00B32C62" w:rsidP="00075963">
      <w:pPr>
        <w:pageBreakBefore/>
        <w:widowControl w:val="0"/>
        <w:suppressAutoHyphens/>
        <w:autoSpaceDE w:val="0"/>
        <w:ind w:firstLine="0"/>
        <w:rPr>
          <w:rFonts w:hAnsi="Times New Roman" w:cs="Times New Roman"/>
          <w:sz w:val="24"/>
          <w:szCs w:val="24"/>
        </w:rPr>
      </w:pPr>
    </w:p>
    <w:sectPr w:rsidR="00B32C62" w:rsidRPr="00C7056C" w:rsidSect="00C67F2D">
      <w:pgSz w:w="11906" w:h="16838"/>
      <w:pgMar w:top="709" w:right="567"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425D9" w14:textId="77777777" w:rsidR="002F44B8" w:rsidRDefault="002F44B8" w:rsidP="00AA1FF0">
      <w:r>
        <w:separator/>
      </w:r>
    </w:p>
  </w:endnote>
  <w:endnote w:type="continuationSeparator" w:id="0">
    <w:p w14:paraId="5EEC2650" w14:textId="77777777" w:rsidR="002F44B8" w:rsidRDefault="002F44B8" w:rsidP="00AA1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Proxima Nova ExCn Rg">
    <w:altName w:val="Arial"/>
    <w:charset w:val="00"/>
    <w:family w:val="auto"/>
    <w:pitch w:val="variable"/>
    <w:sig w:usb0="20000287" w:usb1="00000001"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OpenSymbol">
    <w:altName w:val="MS Gothic"/>
    <w:charset w:val="80"/>
    <w:family w:val="auto"/>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08AD0" w14:textId="77777777" w:rsidR="002F44B8" w:rsidRDefault="002F44B8" w:rsidP="008C6056">
      <w:pPr>
        <w:ind w:firstLine="0"/>
      </w:pPr>
      <w:r>
        <w:separator/>
      </w:r>
    </w:p>
  </w:footnote>
  <w:footnote w:type="continuationSeparator" w:id="0">
    <w:p w14:paraId="3F8B754A" w14:textId="77777777" w:rsidR="002F44B8" w:rsidRDefault="002F44B8" w:rsidP="00AA1F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suff w:val="space"/>
      <w:lvlText w:val="%1 ."/>
      <w:lvlJc w:val="left"/>
      <w:pPr>
        <w:tabs>
          <w:tab w:val="num" w:pos="0"/>
        </w:tabs>
        <w:ind w:left="0" w:firstLine="0"/>
      </w:pPr>
      <w:rPr>
        <w:rFonts w:ascii="Times New Roman" w:eastAsia="Arial Unicode MS" w:hAnsi="Times New Roman" w:cs="Mangal"/>
        <w:b w:val="0"/>
        <w:bCs/>
        <w:iCs/>
        <w:color w:val="000000"/>
        <w:kern w:val="2"/>
        <w:sz w:val="24"/>
        <w:szCs w:val="24"/>
        <w:shd w:val="clear" w:color="auto" w:fill="FFFFFF"/>
        <w:lang w:eastAsia="hi-IN" w:bidi="hi-IN"/>
      </w:rPr>
    </w:lvl>
    <w:lvl w:ilvl="1">
      <w:start w:val="1"/>
      <w:numFmt w:val="decimal"/>
      <w:suff w:val="space"/>
      <w:lvlText w:val=" %1.%2 ."/>
      <w:lvlJc w:val="left"/>
      <w:pPr>
        <w:tabs>
          <w:tab w:val="num" w:pos="-10"/>
        </w:tabs>
        <w:ind w:left="-10" w:firstLine="720"/>
      </w:pPr>
      <w:rPr>
        <w:rFonts w:ascii="Times New Roman" w:eastAsia="Arial Unicode MS" w:hAnsi="Times New Roman" w:cs="Mangal"/>
        <w:b w:val="0"/>
        <w:bCs/>
        <w:iCs/>
        <w:color w:val="000000"/>
        <w:kern w:val="2"/>
        <w:sz w:val="24"/>
        <w:szCs w:val="24"/>
        <w:shd w:val="clear" w:color="auto" w:fill="FFFFFF"/>
        <w:lang w:eastAsia="hi-IN" w:bidi="hi-IN"/>
      </w:rPr>
    </w:lvl>
    <w:lvl w:ilvl="2">
      <w:start w:val="1"/>
      <w:numFmt w:val="decimal"/>
      <w:suff w:val="space"/>
      <w:lvlText w:val=" %1.%2.%3 ."/>
      <w:lvlJc w:val="left"/>
      <w:pPr>
        <w:tabs>
          <w:tab w:val="num" w:pos="0"/>
        </w:tabs>
        <w:ind w:left="0" w:firstLine="1080"/>
      </w:pPr>
      <w:rPr>
        <w:rFonts w:ascii="Times New Roman" w:eastAsia="Arial Unicode MS" w:hAnsi="Times New Roman" w:cs="Mangal"/>
        <w:b w:val="0"/>
        <w:bCs/>
        <w:iCs/>
        <w:color w:val="000000"/>
        <w:kern w:val="2"/>
        <w:sz w:val="24"/>
        <w:szCs w:val="24"/>
        <w:shd w:val="clear" w:color="auto" w:fill="FFFFFF"/>
        <w:lang w:eastAsia="hi-IN" w:bidi="hi-IN"/>
      </w:rPr>
    </w:lvl>
    <w:lvl w:ilvl="3">
      <w:start w:val="1"/>
      <w:numFmt w:val="bullet"/>
      <w:suff w:val="space"/>
      <w:lvlText w:val=""/>
      <w:lvlJc w:val="left"/>
      <w:pPr>
        <w:tabs>
          <w:tab w:val="num" w:pos="0"/>
        </w:tabs>
        <w:ind w:left="1800" w:hanging="360"/>
      </w:pPr>
      <w:rPr>
        <w:rFonts w:ascii="Symbol" w:hAnsi="Symbol"/>
      </w:rPr>
    </w:lvl>
    <w:lvl w:ilvl="4">
      <w:start w:val="1"/>
      <w:numFmt w:val="decimal"/>
      <w:suff w:val="space"/>
      <w:lvlText w:val=" %1.%2.%3.%4.%5 "/>
      <w:lvlJc w:val="left"/>
      <w:pPr>
        <w:tabs>
          <w:tab w:val="num" w:pos="0"/>
        </w:tabs>
        <w:ind w:left="2160" w:hanging="360"/>
      </w:pPr>
      <w:rPr>
        <w:rFonts w:ascii="Times New Roman" w:eastAsia="Arial Unicode MS" w:hAnsi="Times New Roman" w:cs="Mangal"/>
        <w:b w:val="0"/>
        <w:bCs/>
        <w:iCs/>
        <w:color w:val="000000"/>
        <w:kern w:val="2"/>
        <w:sz w:val="24"/>
        <w:szCs w:val="24"/>
        <w:shd w:val="clear" w:color="auto" w:fill="FFFFFF"/>
        <w:lang w:eastAsia="hi-IN" w:bidi="hi-IN"/>
      </w:rPr>
    </w:lvl>
    <w:lvl w:ilvl="5">
      <w:start w:val="1"/>
      <w:numFmt w:val="decimal"/>
      <w:lvlText w:val=" %1.%2.%3.%4.%5.%6 "/>
      <w:lvlJc w:val="left"/>
      <w:pPr>
        <w:tabs>
          <w:tab w:val="num" w:pos="2520"/>
        </w:tabs>
        <w:ind w:left="2520" w:hanging="360"/>
      </w:pPr>
      <w:rPr>
        <w:rFonts w:ascii="Times New Roman" w:eastAsia="Arial Unicode MS" w:hAnsi="Times New Roman" w:cs="Mangal"/>
        <w:b w:val="0"/>
        <w:bCs/>
        <w:iCs/>
        <w:color w:val="000000"/>
        <w:kern w:val="2"/>
        <w:sz w:val="24"/>
        <w:szCs w:val="24"/>
        <w:shd w:val="clear" w:color="auto" w:fill="FFFFFF"/>
        <w:lang w:eastAsia="hi-IN" w:bidi="hi-IN"/>
      </w:rPr>
    </w:lvl>
    <w:lvl w:ilvl="6">
      <w:start w:val="1"/>
      <w:numFmt w:val="decimal"/>
      <w:lvlText w:val=" %1.%2.%3.%4.%5.%6.%7 "/>
      <w:lvlJc w:val="left"/>
      <w:pPr>
        <w:tabs>
          <w:tab w:val="num" w:pos="2880"/>
        </w:tabs>
        <w:ind w:left="2880" w:hanging="360"/>
      </w:pPr>
      <w:rPr>
        <w:rFonts w:ascii="Times New Roman" w:eastAsia="Arial Unicode MS" w:hAnsi="Times New Roman" w:cs="Mangal"/>
        <w:b w:val="0"/>
        <w:bCs/>
        <w:iCs/>
        <w:color w:val="000000"/>
        <w:kern w:val="2"/>
        <w:sz w:val="24"/>
        <w:szCs w:val="24"/>
        <w:shd w:val="clear" w:color="auto" w:fill="FFFFFF"/>
        <w:lang w:eastAsia="hi-IN" w:bidi="hi-IN"/>
      </w:rPr>
    </w:lvl>
    <w:lvl w:ilvl="7">
      <w:start w:val="1"/>
      <w:numFmt w:val="decimal"/>
      <w:lvlText w:val=" %1.%2.%3.%4.%5.%6.%7.%8 "/>
      <w:lvlJc w:val="left"/>
      <w:pPr>
        <w:tabs>
          <w:tab w:val="num" w:pos="3240"/>
        </w:tabs>
        <w:ind w:left="3240" w:hanging="360"/>
      </w:pPr>
      <w:rPr>
        <w:rFonts w:ascii="Times New Roman" w:eastAsia="Arial Unicode MS" w:hAnsi="Times New Roman" w:cs="Mangal"/>
        <w:b w:val="0"/>
        <w:bCs/>
        <w:iCs/>
        <w:color w:val="000000"/>
        <w:kern w:val="2"/>
        <w:sz w:val="24"/>
        <w:szCs w:val="24"/>
        <w:shd w:val="clear" w:color="auto" w:fill="FFFFFF"/>
        <w:lang w:eastAsia="hi-IN" w:bidi="hi-IN"/>
      </w:rPr>
    </w:lvl>
    <w:lvl w:ilvl="8">
      <w:start w:val="1"/>
      <w:numFmt w:val="decimal"/>
      <w:lvlText w:val=" %1.%2.%3.%4.%5.%6.%7.%8.%9 "/>
      <w:lvlJc w:val="left"/>
      <w:pPr>
        <w:tabs>
          <w:tab w:val="num" w:pos="3600"/>
        </w:tabs>
        <w:ind w:left="3600" w:hanging="360"/>
      </w:pPr>
      <w:rPr>
        <w:rFonts w:ascii="Times New Roman" w:eastAsia="Arial Unicode MS" w:hAnsi="Times New Roman" w:cs="Mangal"/>
        <w:b w:val="0"/>
        <w:bCs/>
        <w:iCs/>
        <w:color w:val="000000"/>
        <w:kern w:val="2"/>
        <w:sz w:val="24"/>
        <w:szCs w:val="24"/>
        <w:shd w:val="clear" w:color="auto" w:fill="FFFFFF"/>
        <w:lang w:eastAsia="hi-IN" w:bidi="hi-IN"/>
      </w:rPr>
    </w:lvl>
  </w:abstractNum>
  <w:abstractNum w:abstractNumId="1" w15:restartNumberingAfterBreak="0">
    <w:nsid w:val="0B55663A"/>
    <w:multiLevelType w:val="hybridMultilevel"/>
    <w:tmpl w:val="A74EEA0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6D6738"/>
    <w:multiLevelType w:val="multilevel"/>
    <w:tmpl w:val="5C464468"/>
    <w:lvl w:ilvl="0">
      <w:start w:val="1"/>
      <w:numFmt w:val="upperRoman"/>
      <w:lvlText w:val="%1."/>
      <w:lvlJc w:val="left"/>
      <w:pPr>
        <w:ind w:left="1854" w:hanging="720"/>
      </w:pPr>
      <w:rPr>
        <w:rFonts w:hint="default"/>
      </w:rPr>
    </w:lvl>
    <w:lvl w:ilvl="1">
      <w:start w:val="1"/>
      <w:numFmt w:val="decimal"/>
      <w:isLgl/>
      <w:lvlText w:val="%1.%2."/>
      <w:lvlJc w:val="left"/>
      <w:pPr>
        <w:ind w:left="1659" w:hanging="525"/>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3" w15:restartNumberingAfterBreak="0">
    <w:nsid w:val="11397B8A"/>
    <w:multiLevelType w:val="hybridMultilevel"/>
    <w:tmpl w:val="3CFC08A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6711B1A"/>
    <w:multiLevelType w:val="multilevel"/>
    <w:tmpl w:val="9D007ECA"/>
    <w:lvl w:ilvl="0">
      <w:start w:val="2"/>
      <w:numFmt w:val="decimal"/>
      <w:lvlText w:val="%1."/>
      <w:lvlJc w:val="left"/>
      <w:pPr>
        <w:ind w:left="360" w:hanging="360"/>
      </w:pPr>
      <w:rPr>
        <w:rFonts w:hint="default"/>
        <w:color w:val="000000"/>
        <w:sz w:val="22"/>
      </w:rPr>
    </w:lvl>
    <w:lvl w:ilvl="1">
      <w:start w:val="1"/>
      <w:numFmt w:val="decimal"/>
      <w:lvlText w:val="%1.%2."/>
      <w:lvlJc w:val="left"/>
      <w:pPr>
        <w:ind w:left="1494" w:hanging="360"/>
      </w:pPr>
      <w:rPr>
        <w:rFonts w:hint="default"/>
        <w:b w:val="0"/>
        <w:color w:val="000000"/>
        <w:sz w:val="22"/>
      </w:rPr>
    </w:lvl>
    <w:lvl w:ilvl="2">
      <w:start w:val="1"/>
      <w:numFmt w:val="decimal"/>
      <w:lvlText w:val="%1.%2.%3."/>
      <w:lvlJc w:val="left"/>
      <w:pPr>
        <w:ind w:left="2988" w:hanging="720"/>
      </w:pPr>
      <w:rPr>
        <w:rFonts w:hint="default"/>
        <w:color w:val="000000"/>
        <w:sz w:val="22"/>
      </w:rPr>
    </w:lvl>
    <w:lvl w:ilvl="3">
      <w:start w:val="1"/>
      <w:numFmt w:val="decimal"/>
      <w:lvlText w:val="%1.%2.%3.%4."/>
      <w:lvlJc w:val="left"/>
      <w:pPr>
        <w:ind w:left="4122" w:hanging="720"/>
      </w:pPr>
      <w:rPr>
        <w:rFonts w:hint="default"/>
        <w:color w:val="000000"/>
        <w:sz w:val="22"/>
      </w:rPr>
    </w:lvl>
    <w:lvl w:ilvl="4">
      <w:start w:val="1"/>
      <w:numFmt w:val="decimal"/>
      <w:lvlText w:val="%1.%2.%3.%4.%5."/>
      <w:lvlJc w:val="left"/>
      <w:pPr>
        <w:ind w:left="5616" w:hanging="1080"/>
      </w:pPr>
      <w:rPr>
        <w:rFonts w:hint="default"/>
        <w:color w:val="000000"/>
        <w:sz w:val="22"/>
      </w:rPr>
    </w:lvl>
    <w:lvl w:ilvl="5">
      <w:start w:val="1"/>
      <w:numFmt w:val="decimal"/>
      <w:lvlText w:val="%1.%2.%3.%4.%5.%6."/>
      <w:lvlJc w:val="left"/>
      <w:pPr>
        <w:ind w:left="6750" w:hanging="1080"/>
      </w:pPr>
      <w:rPr>
        <w:rFonts w:hint="default"/>
        <w:color w:val="000000"/>
        <w:sz w:val="22"/>
      </w:rPr>
    </w:lvl>
    <w:lvl w:ilvl="6">
      <w:start w:val="1"/>
      <w:numFmt w:val="decimal"/>
      <w:lvlText w:val="%1.%2.%3.%4.%5.%6.%7."/>
      <w:lvlJc w:val="left"/>
      <w:pPr>
        <w:ind w:left="8244" w:hanging="1440"/>
      </w:pPr>
      <w:rPr>
        <w:rFonts w:hint="default"/>
        <w:color w:val="000000"/>
        <w:sz w:val="22"/>
      </w:rPr>
    </w:lvl>
    <w:lvl w:ilvl="7">
      <w:start w:val="1"/>
      <w:numFmt w:val="decimal"/>
      <w:lvlText w:val="%1.%2.%3.%4.%5.%6.%7.%8."/>
      <w:lvlJc w:val="left"/>
      <w:pPr>
        <w:ind w:left="9378" w:hanging="1440"/>
      </w:pPr>
      <w:rPr>
        <w:rFonts w:hint="default"/>
        <w:color w:val="000000"/>
        <w:sz w:val="22"/>
      </w:rPr>
    </w:lvl>
    <w:lvl w:ilvl="8">
      <w:start w:val="1"/>
      <w:numFmt w:val="decimal"/>
      <w:lvlText w:val="%1.%2.%3.%4.%5.%6.%7.%8.%9."/>
      <w:lvlJc w:val="left"/>
      <w:pPr>
        <w:ind w:left="10872" w:hanging="1800"/>
      </w:pPr>
      <w:rPr>
        <w:rFonts w:hint="default"/>
        <w:color w:val="000000"/>
        <w:sz w:val="22"/>
      </w:rPr>
    </w:lvl>
  </w:abstractNum>
  <w:abstractNum w:abstractNumId="5" w15:restartNumberingAfterBreak="0">
    <w:nsid w:val="21A74A1E"/>
    <w:multiLevelType w:val="multilevel"/>
    <w:tmpl w:val="2724E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4F5E24"/>
    <w:multiLevelType w:val="hybridMultilevel"/>
    <w:tmpl w:val="C8865856"/>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173BD5"/>
    <w:multiLevelType w:val="hybridMultilevel"/>
    <w:tmpl w:val="59DCAFBC"/>
    <w:lvl w:ilvl="0" w:tplc="1B8AD3F8">
      <w:start w:val="9"/>
      <w:numFmt w:val="bullet"/>
      <w:lvlText w:val=""/>
      <w:lvlJc w:val="left"/>
      <w:pPr>
        <w:ind w:left="927" w:hanging="360"/>
      </w:pPr>
      <w:rPr>
        <w:rFonts w:ascii="Symbol" w:eastAsia="Times New Roman" w:hAnsi="Symbo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15:restartNumberingAfterBreak="0">
    <w:nsid w:val="293E6F69"/>
    <w:multiLevelType w:val="hybridMultilevel"/>
    <w:tmpl w:val="DE8646AC"/>
    <w:lvl w:ilvl="0" w:tplc="D500EDA4">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31BA6C52"/>
    <w:multiLevelType w:val="hybridMultilevel"/>
    <w:tmpl w:val="59D6D3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C21F26"/>
    <w:multiLevelType w:val="hybridMultilevel"/>
    <w:tmpl w:val="45A2C9AC"/>
    <w:lvl w:ilvl="0" w:tplc="EF4600FC">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8683CDE"/>
    <w:multiLevelType w:val="hybridMultilevel"/>
    <w:tmpl w:val="84CA9E22"/>
    <w:lvl w:ilvl="0" w:tplc="C7C8B9D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3BF14D5D"/>
    <w:multiLevelType w:val="multilevel"/>
    <w:tmpl w:val="A828AC84"/>
    <w:lvl w:ilvl="0">
      <w:start w:val="1"/>
      <w:numFmt w:val="upperRoman"/>
      <w:lvlText w:val="%1."/>
      <w:lvlJc w:val="left"/>
      <w:pPr>
        <w:ind w:left="1854" w:hanging="720"/>
      </w:pPr>
      <w:rPr>
        <w:rFonts w:hint="default"/>
      </w:rPr>
    </w:lvl>
    <w:lvl w:ilvl="1">
      <w:start w:val="1"/>
      <w:numFmt w:val="decimal"/>
      <w:isLgl/>
      <w:lvlText w:val="%1.%2."/>
      <w:lvlJc w:val="left"/>
      <w:pPr>
        <w:ind w:left="1659" w:hanging="525"/>
      </w:pPr>
      <w:rPr>
        <w:rFonts w:hint="default"/>
        <w:color w:val="auto"/>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3" w15:restartNumberingAfterBreak="0">
    <w:nsid w:val="3C875620"/>
    <w:multiLevelType w:val="hybridMultilevel"/>
    <w:tmpl w:val="ADEE03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4A2238"/>
    <w:multiLevelType w:val="multilevel"/>
    <w:tmpl w:val="10169424"/>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15:restartNumberingAfterBreak="0">
    <w:nsid w:val="437C3DDD"/>
    <w:multiLevelType w:val="multilevel"/>
    <w:tmpl w:val="90C2E620"/>
    <w:lvl w:ilvl="0">
      <w:start w:val="1"/>
      <w:numFmt w:val="upperRoman"/>
      <w:lvlText w:val="%1."/>
      <w:lvlJc w:val="left"/>
      <w:pPr>
        <w:ind w:left="1854" w:hanging="720"/>
      </w:pPr>
      <w:rPr>
        <w:rFonts w:hint="default"/>
      </w:rPr>
    </w:lvl>
    <w:lvl w:ilvl="1">
      <w:start w:val="1"/>
      <w:numFmt w:val="decimal"/>
      <w:isLgl/>
      <w:lvlText w:val="%1.%2."/>
      <w:lvlJc w:val="left"/>
      <w:pPr>
        <w:ind w:left="1659" w:hanging="525"/>
      </w:pPr>
      <w:rPr>
        <w:rFonts w:hint="default"/>
        <w:b w:val="0"/>
        <w:color w:val="auto"/>
        <w:sz w:val="22"/>
        <w:szCs w:val="22"/>
      </w:rPr>
    </w:lvl>
    <w:lvl w:ilvl="2">
      <w:start w:val="1"/>
      <w:numFmt w:val="decimal"/>
      <w:isLgl/>
      <w:lvlText w:val="%1.%2.%3."/>
      <w:lvlJc w:val="left"/>
      <w:pPr>
        <w:ind w:left="2280"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6" w15:restartNumberingAfterBreak="0">
    <w:nsid w:val="44010FA2"/>
    <w:multiLevelType w:val="hybridMultilevel"/>
    <w:tmpl w:val="F82670AA"/>
    <w:lvl w:ilvl="0" w:tplc="C7C8B9D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4452371E"/>
    <w:multiLevelType w:val="hybridMultilevel"/>
    <w:tmpl w:val="8C5ACEBA"/>
    <w:lvl w:ilvl="0" w:tplc="D500EDA4">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AF277AA"/>
    <w:multiLevelType w:val="hybridMultilevel"/>
    <w:tmpl w:val="F2EE4F2E"/>
    <w:lvl w:ilvl="0" w:tplc="E34440DE">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B4F5760"/>
    <w:multiLevelType w:val="multilevel"/>
    <w:tmpl w:val="B7885C86"/>
    <w:lvl w:ilvl="0">
      <w:start w:val="10"/>
      <w:numFmt w:val="decimal"/>
      <w:lvlText w:val="%1"/>
      <w:lvlJc w:val="left"/>
      <w:pPr>
        <w:ind w:left="154" w:hanging="768"/>
      </w:pPr>
      <w:rPr>
        <w:rFonts w:hint="default"/>
        <w:lang w:val="ru-RU" w:eastAsia="en-US" w:bidi="ar-SA"/>
      </w:rPr>
    </w:lvl>
    <w:lvl w:ilvl="1">
      <w:start w:val="1"/>
      <w:numFmt w:val="decimal"/>
      <w:lvlText w:val="%1.%2."/>
      <w:lvlJc w:val="left"/>
      <w:pPr>
        <w:ind w:left="154" w:hanging="768"/>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281" w:hanging="768"/>
      </w:pPr>
      <w:rPr>
        <w:rFonts w:hint="default"/>
        <w:lang w:val="ru-RU" w:eastAsia="en-US" w:bidi="ar-SA"/>
      </w:rPr>
    </w:lvl>
    <w:lvl w:ilvl="3">
      <w:numFmt w:val="bullet"/>
      <w:lvlText w:val="•"/>
      <w:lvlJc w:val="left"/>
      <w:pPr>
        <w:ind w:left="3342" w:hanging="768"/>
      </w:pPr>
      <w:rPr>
        <w:rFonts w:hint="default"/>
        <w:lang w:val="ru-RU" w:eastAsia="en-US" w:bidi="ar-SA"/>
      </w:rPr>
    </w:lvl>
    <w:lvl w:ilvl="4">
      <w:numFmt w:val="bullet"/>
      <w:lvlText w:val="•"/>
      <w:lvlJc w:val="left"/>
      <w:pPr>
        <w:ind w:left="4403" w:hanging="768"/>
      </w:pPr>
      <w:rPr>
        <w:rFonts w:hint="default"/>
        <w:lang w:val="ru-RU" w:eastAsia="en-US" w:bidi="ar-SA"/>
      </w:rPr>
    </w:lvl>
    <w:lvl w:ilvl="5">
      <w:numFmt w:val="bullet"/>
      <w:lvlText w:val="•"/>
      <w:lvlJc w:val="left"/>
      <w:pPr>
        <w:ind w:left="5464" w:hanging="768"/>
      </w:pPr>
      <w:rPr>
        <w:rFonts w:hint="default"/>
        <w:lang w:val="ru-RU" w:eastAsia="en-US" w:bidi="ar-SA"/>
      </w:rPr>
    </w:lvl>
    <w:lvl w:ilvl="6">
      <w:numFmt w:val="bullet"/>
      <w:lvlText w:val="•"/>
      <w:lvlJc w:val="left"/>
      <w:pPr>
        <w:ind w:left="6524" w:hanging="768"/>
      </w:pPr>
      <w:rPr>
        <w:rFonts w:hint="default"/>
        <w:lang w:val="ru-RU" w:eastAsia="en-US" w:bidi="ar-SA"/>
      </w:rPr>
    </w:lvl>
    <w:lvl w:ilvl="7">
      <w:numFmt w:val="bullet"/>
      <w:lvlText w:val="•"/>
      <w:lvlJc w:val="left"/>
      <w:pPr>
        <w:ind w:left="7585" w:hanging="768"/>
      </w:pPr>
      <w:rPr>
        <w:rFonts w:hint="default"/>
        <w:lang w:val="ru-RU" w:eastAsia="en-US" w:bidi="ar-SA"/>
      </w:rPr>
    </w:lvl>
    <w:lvl w:ilvl="8">
      <w:numFmt w:val="bullet"/>
      <w:lvlText w:val="•"/>
      <w:lvlJc w:val="left"/>
      <w:pPr>
        <w:ind w:left="8646" w:hanging="768"/>
      </w:pPr>
      <w:rPr>
        <w:rFonts w:hint="default"/>
        <w:lang w:val="ru-RU" w:eastAsia="en-US" w:bidi="ar-SA"/>
      </w:rPr>
    </w:lvl>
  </w:abstractNum>
  <w:abstractNum w:abstractNumId="20" w15:restartNumberingAfterBreak="0">
    <w:nsid w:val="4F7B724B"/>
    <w:multiLevelType w:val="multilevel"/>
    <w:tmpl w:val="07BE8060"/>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0E64CBE"/>
    <w:multiLevelType w:val="multilevel"/>
    <w:tmpl w:val="A828AC84"/>
    <w:lvl w:ilvl="0">
      <w:start w:val="1"/>
      <w:numFmt w:val="upperRoman"/>
      <w:lvlText w:val="%1."/>
      <w:lvlJc w:val="left"/>
      <w:pPr>
        <w:ind w:left="1854" w:hanging="720"/>
      </w:pPr>
      <w:rPr>
        <w:rFonts w:hint="default"/>
      </w:rPr>
    </w:lvl>
    <w:lvl w:ilvl="1">
      <w:start w:val="1"/>
      <w:numFmt w:val="decimal"/>
      <w:isLgl/>
      <w:lvlText w:val="%1.%2."/>
      <w:lvlJc w:val="left"/>
      <w:pPr>
        <w:ind w:left="1659" w:hanging="525"/>
      </w:pPr>
      <w:rPr>
        <w:rFonts w:hint="default"/>
        <w:color w:val="auto"/>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22" w15:restartNumberingAfterBreak="0">
    <w:nsid w:val="612754A4"/>
    <w:multiLevelType w:val="hybridMultilevel"/>
    <w:tmpl w:val="3758AD54"/>
    <w:lvl w:ilvl="0" w:tplc="FF8A1580">
      <w:start w:val="9"/>
      <w:numFmt w:val="bullet"/>
      <w:lvlText w:val=""/>
      <w:lvlJc w:val="left"/>
      <w:pPr>
        <w:ind w:left="927" w:hanging="360"/>
      </w:pPr>
      <w:rPr>
        <w:rFonts w:ascii="Symbol" w:eastAsia="Times New Roman" w:hAnsi="Symbo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15:restartNumberingAfterBreak="0">
    <w:nsid w:val="6623178D"/>
    <w:multiLevelType w:val="hybridMultilevel"/>
    <w:tmpl w:val="873C96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E9924CE"/>
    <w:multiLevelType w:val="multilevel"/>
    <w:tmpl w:val="5C464468"/>
    <w:lvl w:ilvl="0">
      <w:start w:val="1"/>
      <w:numFmt w:val="upperRoman"/>
      <w:lvlText w:val="%1."/>
      <w:lvlJc w:val="left"/>
      <w:pPr>
        <w:ind w:left="1854" w:hanging="720"/>
      </w:pPr>
      <w:rPr>
        <w:rFonts w:hint="default"/>
      </w:rPr>
    </w:lvl>
    <w:lvl w:ilvl="1">
      <w:start w:val="1"/>
      <w:numFmt w:val="decimal"/>
      <w:isLgl/>
      <w:lvlText w:val="%1.%2."/>
      <w:lvlJc w:val="left"/>
      <w:pPr>
        <w:ind w:left="1659" w:hanging="525"/>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25"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15:restartNumberingAfterBreak="0">
    <w:nsid w:val="7220777B"/>
    <w:multiLevelType w:val="hybridMultilevel"/>
    <w:tmpl w:val="54DE412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4095F2E"/>
    <w:multiLevelType w:val="multilevel"/>
    <w:tmpl w:val="4EAEF168"/>
    <w:lvl w:ilvl="0">
      <w:start w:val="1"/>
      <w:numFmt w:val="upperRoman"/>
      <w:lvlText w:val="%1."/>
      <w:lvlJc w:val="left"/>
      <w:pPr>
        <w:ind w:left="1080" w:hanging="720"/>
      </w:pPr>
      <w:rPr>
        <w:rFonts w:hint="default"/>
      </w:rPr>
    </w:lvl>
    <w:lvl w:ilvl="1">
      <w:start w:val="1"/>
      <w:numFmt w:val="decimal"/>
      <w:isLgl/>
      <w:lvlText w:val="%1.%2."/>
      <w:lvlJc w:val="left"/>
      <w:pPr>
        <w:ind w:left="1605" w:hanging="1065"/>
      </w:pPr>
      <w:rPr>
        <w:rFonts w:hint="default"/>
      </w:rPr>
    </w:lvl>
    <w:lvl w:ilvl="2">
      <w:start w:val="1"/>
      <w:numFmt w:val="decimal"/>
      <w:isLgl/>
      <w:lvlText w:val="%1.%2.%3."/>
      <w:lvlJc w:val="left"/>
      <w:pPr>
        <w:ind w:left="1785" w:hanging="1065"/>
      </w:pPr>
      <w:rPr>
        <w:rFonts w:ascii="Times New Roman" w:hAnsi="Times New Roman" w:cs="Times New Roman" w:hint="default"/>
        <w:sz w:val="24"/>
        <w:szCs w:val="24"/>
      </w:rPr>
    </w:lvl>
    <w:lvl w:ilvl="3">
      <w:start w:val="1"/>
      <w:numFmt w:val="decimal"/>
      <w:isLgl/>
      <w:lvlText w:val="%1.%2.%3.%4."/>
      <w:lvlJc w:val="left"/>
      <w:pPr>
        <w:ind w:left="1965" w:hanging="106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8" w15:restartNumberingAfterBreak="0">
    <w:nsid w:val="787F6A59"/>
    <w:multiLevelType w:val="hybridMultilevel"/>
    <w:tmpl w:val="BFC0DE2E"/>
    <w:lvl w:ilvl="0" w:tplc="08F86282">
      <w:start w:val="1"/>
      <w:numFmt w:val="decimal"/>
      <w:lvlText w:val="%1."/>
      <w:lvlJc w:val="left"/>
      <w:pPr>
        <w:ind w:left="786"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7CBE5D1C"/>
    <w:multiLevelType w:val="multilevel"/>
    <w:tmpl w:val="4DA641E8"/>
    <w:lvl w:ilvl="0">
      <w:start w:val="8"/>
      <w:numFmt w:val="decimal"/>
      <w:lvlText w:val="%1"/>
      <w:lvlJc w:val="left"/>
      <w:pPr>
        <w:ind w:left="154" w:hanging="613"/>
      </w:pPr>
      <w:rPr>
        <w:rFonts w:hint="default"/>
        <w:lang w:val="ru-RU" w:eastAsia="en-US" w:bidi="ar-SA"/>
      </w:rPr>
    </w:lvl>
    <w:lvl w:ilvl="1">
      <w:start w:val="1"/>
      <w:numFmt w:val="decimal"/>
      <w:lvlText w:val="%1.%2."/>
      <w:lvlJc w:val="left"/>
      <w:pPr>
        <w:ind w:left="154" w:hanging="613"/>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54" w:hanging="815"/>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1.%2.%3.%4."/>
      <w:lvlJc w:val="left"/>
      <w:pPr>
        <w:ind w:left="154" w:hanging="91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403" w:hanging="919"/>
      </w:pPr>
      <w:rPr>
        <w:rFonts w:hint="default"/>
        <w:lang w:val="ru-RU" w:eastAsia="en-US" w:bidi="ar-SA"/>
      </w:rPr>
    </w:lvl>
    <w:lvl w:ilvl="5">
      <w:numFmt w:val="bullet"/>
      <w:lvlText w:val="•"/>
      <w:lvlJc w:val="left"/>
      <w:pPr>
        <w:ind w:left="5464" w:hanging="919"/>
      </w:pPr>
      <w:rPr>
        <w:rFonts w:hint="default"/>
        <w:lang w:val="ru-RU" w:eastAsia="en-US" w:bidi="ar-SA"/>
      </w:rPr>
    </w:lvl>
    <w:lvl w:ilvl="6">
      <w:numFmt w:val="bullet"/>
      <w:lvlText w:val="•"/>
      <w:lvlJc w:val="left"/>
      <w:pPr>
        <w:ind w:left="6524" w:hanging="919"/>
      </w:pPr>
      <w:rPr>
        <w:rFonts w:hint="default"/>
        <w:lang w:val="ru-RU" w:eastAsia="en-US" w:bidi="ar-SA"/>
      </w:rPr>
    </w:lvl>
    <w:lvl w:ilvl="7">
      <w:numFmt w:val="bullet"/>
      <w:lvlText w:val="•"/>
      <w:lvlJc w:val="left"/>
      <w:pPr>
        <w:ind w:left="7585" w:hanging="919"/>
      </w:pPr>
      <w:rPr>
        <w:rFonts w:hint="default"/>
        <w:lang w:val="ru-RU" w:eastAsia="en-US" w:bidi="ar-SA"/>
      </w:rPr>
    </w:lvl>
    <w:lvl w:ilvl="8">
      <w:numFmt w:val="bullet"/>
      <w:lvlText w:val="•"/>
      <w:lvlJc w:val="left"/>
      <w:pPr>
        <w:ind w:left="8646" w:hanging="919"/>
      </w:pPr>
      <w:rPr>
        <w:rFonts w:hint="default"/>
        <w:lang w:val="ru-RU" w:eastAsia="en-US" w:bidi="ar-SA"/>
      </w:rPr>
    </w:lvl>
  </w:abstractNum>
  <w:abstractNum w:abstractNumId="30" w15:restartNumberingAfterBreak="0">
    <w:nsid w:val="7CD71EA2"/>
    <w:multiLevelType w:val="multilevel"/>
    <w:tmpl w:val="D090AF58"/>
    <w:lvl w:ilvl="0">
      <w:start w:val="1"/>
      <w:numFmt w:val="decimal"/>
      <w:lvlText w:val="%1."/>
      <w:lvlJc w:val="left"/>
      <w:pPr>
        <w:ind w:left="435" w:hanging="435"/>
      </w:pPr>
      <w:rPr>
        <w:rFonts w:hint="default"/>
      </w:rPr>
    </w:lvl>
    <w:lvl w:ilvl="1">
      <w:start w:val="1"/>
      <w:numFmt w:val="decimal"/>
      <w:lvlText w:val="%1.%2."/>
      <w:lvlJc w:val="left"/>
      <w:pPr>
        <w:ind w:left="976" w:hanging="435"/>
      </w:pPr>
      <w:rPr>
        <w:rFonts w:hint="default"/>
      </w:rPr>
    </w:lvl>
    <w:lvl w:ilvl="2">
      <w:start w:val="1"/>
      <w:numFmt w:val="decimal"/>
      <w:lvlText w:val="%1.%2.%3."/>
      <w:lvlJc w:val="left"/>
      <w:pPr>
        <w:ind w:left="1802" w:hanging="720"/>
      </w:pPr>
      <w:rPr>
        <w:rFonts w:hint="default"/>
      </w:rPr>
    </w:lvl>
    <w:lvl w:ilvl="3">
      <w:start w:val="1"/>
      <w:numFmt w:val="decimal"/>
      <w:lvlText w:val="%1.%2.%3.%4."/>
      <w:lvlJc w:val="left"/>
      <w:pPr>
        <w:ind w:left="2343" w:hanging="720"/>
      </w:pPr>
      <w:rPr>
        <w:rFonts w:hint="default"/>
      </w:rPr>
    </w:lvl>
    <w:lvl w:ilvl="4">
      <w:start w:val="1"/>
      <w:numFmt w:val="decimal"/>
      <w:lvlText w:val="%1.%2.%3.%4.%5."/>
      <w:lvlJc w:val="left"/>
      <w:pPr>
        <w:ind w:left="3244" w:hanging="1080"/>
      </w:pPr>
      <w:rPr>
        <w:rFonts w:hint="default"/>
      </w:rPr>
    </w:lvl>
    <w:lvl w:ilvl="5">
      <w:start w:val="1"/>
      <w:numFmt w:val="decimal"/>
      <w:lvlText w:val="%1.%2.%3.%4.%5.%6."/>
      <w:lvlJc w:val="left"/>
      <w:pPr>
        <w:ind w:left="3785" w:hanging="1080"/>
      </w:pPr>
      <w:rPr>
        <w:rFonts w:hint="default"/>
      </w:rPr>
    </w:lvl>
    <w:lvl w:ilvl="6">
      <w:start w:val="1"/>
      <w:numFmt w:val="decimal"/>
      <w:lvlText w:val="%1.%2.%3.%4.%5.%6.%7."/>
      <w:lvlJc w:val="left"/>
      <w:pPr>
        <w:ind w:left="4686" w:hanging="1440"/>
      </w:pPr>
      <w:rPr>
        <w:rFonts w:hint="default"/>
      </w:rPr>
    </w:lvl>
    <w:lvl w:ilvl="7">
      <w:start w:val="1"/>
      <w:numFmt w:val="decimal"/>
      <w:lvlText w:val="%1.%2.%3.%4.%5.%6.%7.%8."/>
      <w:lvlJc w:val="left"/>
      <w:pPr>
        <w:ind w:left="5227" w:hanging="1440"/>
      </w:pPr>
      <w:rPr>
        <w:rFonts w:hint="default"/>
      </w:rPr>
    </w:lvl>
    <w:lvl w:ilvl="8">
      <w:start w:val="1"/>
      <w:numFmt w:val="decimal"/>
      <w:lvlText w:val="%1.%2.%3.%4.%5.%6.%7.%8.%9."/>
      <w:lvlJc w:val="left"/>
      <w:pPr>
        <w:ind w:left="6128" w:hanging="1800"/>
      </w:pPr>
      <w:rPr>
        <w:rFonts w:hint="default"/>
      </w:rPr>
    </w:lvl>
  </w:abstractNum>
  <w:num w:numId="1" w16cid:durableId="2141455329">
    <w:abstractNumId w:val="25"/>
  </w:num>
  <w:num w:numId="2" w16cid:durableId="1972205960">
    <w:abstractNumId w:val="27"/>
  </w:num>
  <w:num w:numId="3" w16cid:durableId="1075250933">
    <w:abstractNumId w:val="14"/>
  </w:num>
  <w:num w:numId="4" w16cid:durableId="705368316">
    <w:abstractNumId w:val="8"/>
  </w:num>
  <w:num w:numId="5" w16cid:durableId="5384678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97707264">
    <w:abstractNumId w:val="17"/>
  </w:num>
  <w:num w:numId="7" w16cid:durableId="111827813">
    <w:abstractNumId w:val="26"/>
  </w:num>
  <w:num w:numId="8" w16cid:durableId="723329408">
    <w:abstractNumId w:val="10"/>
  </w:num>
  <w:num w:numId="9" w16cid:durableId="156966641">
    <w:abstractNumId w:val="23"/>
  </w:num>
  <w:num w:numId="10" w16cid:durableId="43797874">
    <w:abstractNumId w:val="1"/>
  </w:num>
  <w:num w:numId="11" w16cid:durableId="966281819">
    <w:abstractNumId w:val="13"/>
  </w:num>
  <w:num w:numId="12" w16cid:durableId="239146406">
    <w:abstractNumId w:val="6"/>
  </w:num>
  <w:num w:numId="13" w16cid:durableId="1157847566">
    <w:abstractNumId w:val="15"/>
  </w:num>
  <w:num w:numId="14" w16cid:durableId="670377863">
    <w:abstractNumId w:val="3"/>
  </w:num>
  <w:num w:numId="15" w16cid:durableId="1476024157">
    <w:abstractNumId w:val="0"/>
  </w:num>
  <w:num w:numId="16" w16cid:durableId="1654871707">
    <w:abstractNumId w:val="18"/>
  </w:num>
  <w:num w:numId="17" w16cid:durableId="16880236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78146866">
    <w:abstractNumId w:val="2"/>
  </w:num>
  <w:num w:numId="19" w16cid:durableId="55513768">
    <w:abstractNumId w:val="24"/>
  </w:num>
  <w:num w:numId="20" w16cid:durableId="1655722317">
    <w:abstractNumId w:val="11"/>
  </w:num>
  <w:num w:numId="21" w16cid:durableId="864907573">
    <w:abstractNumId w:val="16"/>
  </w:num>
  <w:num w:numId="22" w16cid:durableId="401636472">
    <w:abstractNumId w:val="21"/>
  </w:num>
  <w:num w:numId="23" w16cid:durableId="621694347">
    <w:abstractNumId w:val="30"/>
  </w:num>
  <w:num w:numId="24" w16cid:durableId="694814204">
    <w:abstractNumId w:val="19"/>
  </w:num>
  <w:num w:numId="25" w16cid:durableId="1334188850">
    <w:abstractNumId w:val="12"/>
  </w:num>
  <w:num w:numId="26" w16cid:durableId="1554344361">
    <w:abstractNumId w:val="29"/>
  </w:num>
  <w:num w:numId="27" w16cid:durableId="823933229">
    <w:abstractNumId w:val="20"/>
  </w:num>
  <w:num w:numId="28" w16cid:durableId="2079590745">
    <w:abstractNumId w:val="9"/>
  </w:num>
  <w:num w:numId="29" w16cid:durableId="1057388614">
    <w:abstractNumId w:val="4"/>
  </w:num>
  <w:num w:numId="30" w16cid:durableId="1523207512">
    <w:abstractNumId w:val="7"/>
  </w:num>
  <w:num w:numId="31" w16cid:durableId="213275620">
    <w:abstractNumId w:val="22"/>
  </w:num>
  <w:num w:numId="32" w16cid:durableId="21351732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ignoreMixedContent/>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649"/>
    <w:rsid w:val="00000E17"/>
    <w:rsid w:val="00001BA7"/>
    <w:rsid w:val="000030CC"/>
    <w:rsid w:val="00006883"/>
    <w:rsid w:val="00012A59"/>
    <w:rsid w:val="00014214"/>
    <w:rsid w:val="000158BD"/>
    <w:rsid w:val="000203A9"/>
    <w:rsid w:val="00034193"/>
    <w:rsid w:val="000379C3"/>
    <w:rsid w:val="00037F43"/>
    <w:rsid w:val="00063825"/>
    <w:rsid w:val="000649F1"/>
    <w:rsid w:val="000726DE"/>
    <w:rsid w:val="00075963"/>
    <w:rsid w:val="0009600D"/>
    <w:rsid w:val="000C46EE"/>
    <w:rsid w:val="000D4FFD"/>
    <w:rsid w:val="000D54D4"/>
    <w:rsid w:val="000E12A6"/>
    <w:rsid w:val="000E43EB"/>
    <w:rsid w:val="000E51BE"/>
    <w:rsid w:val="000F4533"/>
    <w:rsid w:val="000F625F"/>
    <w:rsid w:val="000F7986"/>
    <w:rsid w:val="000F7E21"/>
    <w:rsid w:val="001042CA"/>
    <w:rsid w:val="001070A0"/>
    <w:rsid w:val="00107FB3"/>
    <w:rsid w:val="00112E91"/>
    <w:rsid w:val="00112F9D"/>
    <w:rsid w:val="00116A07"/>
    <w:rsid w:val="00120A26"/>
    <w:rsid w:val="00125883"/>
    <w:rsid w:val="001379C8"/>
    <w:rsid w:val="00145229"/>
    <w:rsid w:val="00152971"/>
    <w:rsid w:val="00160C36"/>
    <w:rsid w:val="00160D1C"/>
    <w:rsid w:val="0016781C"/>
    <w:rsid w:val="00195937"/>
    <w:rsid w:val="001A15E8"/>
    <w:rsid w:val="001A2159"/>
    <w:rsid w:val="001A2E39"/>
    <w:rsid w:val="001A753A"/>
    <w:rsid w:val="001A7E07"/>
    <w:rsid w:val="001B19C4"/>
    <w:rsid w:val="001B5729"/>
    <w:rsid w:val="001D0455"/>
    <w:rsid w:val="001D3D87"/>
    <w:rsid w:val="001D4540"/>
    <w:rsid w:val="001E48FA"/>
    <w:rsid w:val="001E4E04"/>
    <w:rsid w:val="001E65B2"/>
    <w:rsid w:val="001F668A"/>
    <w:rsid w:val="00201FF2"/>
    <w:rsid w:val="002035D9"/>
    <w:rsid w:val="00203BD6"/>
    <w:rsid w:val="0021163C"/>
    <w:rsid w:val="00215275"/>
    <w:rsid w:val="002258A5"/>
    <w:rsid w:val="00226F00"/>
    <w:rsid w:val="00232163"/>
    <w:rsid w:val="00232A0E"/>
    <w:rsid w:val="00232D2C"/>
    <w:rsid w:val="002513C3"/>
    <w:rsid w:val="00257D34"/>
    <w:rsid w:val="00263B62"/>
    <w:rsid w:val="00265CAF"/>
    <w:rsid w:val="002665A6"/>
    <w:rsid w:val="00267815"/>
    <w:rsid w:val="00267EF6"/>
    <w:rsid w:val="00272EC2"/>
    <w:rsid w:val="00274CD8"/>
    <w:rsid w:val="0028194A"/>
    <w:rsid w:val="00286D18"/>
    <w:rsid w:val="00294C7A"/>
    <w:rsid w:val="00295A7A"/>
    <w:rsid w:val="00297E03"/>
    <w:rsid w:val="002B7F70"/>
    <w:rsid w:val="002F1DCC"/>
    <w:rsid w:val="002F44B8"/>
    <w:rsid w:val="002F790B"/>
    <w:rsid w:val="00311C25"/>
    <w:rsid w:val="0032717A"/>
    <w:rsid w:val="003335A9"/>
    <w:rsid w:val="003356BD"/>
    <w:rsid w:val="00350F22"/>
    <w:rsid w:val="00351FED"/>
    <w:rsid w:val="00354A50"/>
    <w:rsid w:val="00377ED1"/>
    <w:rsid w:val="00383EF1"/>
    <w:rsid w:val="003A698A"/>
    <w:rsid w:val="003B66B5"/>
    <w:rsid w:val="003C0364"/>
    <w:rsid w:val="003C27DB"/>
    <w:rsid w:val="003C68D4"/>
    <w:rsid w:val="003D3673"/>
    <w:rsid w:val="003D5A38"/>
    <w:rsid w:val="003E7394"/>
    <w:rsid w:val="004068D3"/>
    <w:rsid w:val="00407121"/>
    <w:rsid w:val="00412DF8"/>
    <w:rsid w:val="00414037"/>
    <w:rsid w:val="00416860"/>
    <w:rsid w:val="0042239C"/>
    <w:rsid w:val="00425E55"/>
    <w:rsid w:val="00427A90"/>
    <w:rsid w:val="00435778"/>
    <w:rsid w:val="00436CED"/>
    <w:rsid w:val="004402B2"/>
    <w:rsid w:val="004423D8"/>
    <w:rsid w:val="00446E5C"/>
    <w:rsid w:val="00450ACC"/>
    <w:rsid w:val="00451AFA"/>
    <w:rsid w:val="0045288B"/>
    <w:rsid w:val="004571CE"/>
    <w:rsid w:val="00462560"/>
    <w:rsid w:val="00464990"/>
    <w:rsid w:val="004710E7"/>
    <w:rsid w:val="00474563"/>
    <w:rsid w:val="00480CFC"/>
    <w:rsid w:val="00482429"/>
    <w:rsid w:val="00491BD1"/>
    <w:rsid w:val="0049657C"/>
    <w:rsid w:val="004A171F"/>
    <w:rsid w:val="004A4DE0"/>
    <w:rsid w:val="004A793D"/>
    <w:rsid w:val="004B2D91"/>
    <w:rsid w:val="004B60BC"/>
    <w:rsid w:val="004D6B8B"/>
    <w:rsid w:val="004E4045"/>
    <w:rsid w:val="004E4091"/>
    <w:rsid w:val="004F475A"/>
    <w:rsid w:val="00502991"/>
    <w:rsid w:val="005046F4"/>
    <w:rsid w:val="00510872"/>
    <w:rsid w:val="00526D11"/>
    <w:rsid w:val="005354AB"/>
    <w:rsid w:val="00535E70"/>
    <w:rsid w:val="00550607"/>
    <w:rsid w:val="0055250F"/>
    <w:rsid w:val="00560026"/>
    <w:rsid w:val="005616C5"/>
    <w:rsid w:val="00561FC7"/>
    <w:rsid w:val="00562161"/>
    <w:rsid w:val="00566B6E"/>
    <w:rsid w:val="0056712A"/>
    <w:rsid w:val="00581D4C"/>
    <w:rsid w:val="00587F28"/>
    <w:rsid w:val="00593CC0"/>
    <w:rsid w:val="00594216"/>
    <w:rsid w:val="005C55F5"/>
    <w:rsid w:val="005D4BB1"/>
    <w:rsid w:val="005D799D"/>
    <w:rsid w:val="005F5914"/>
    <w:rsid w:val="00602E35"/>
    <w:rsid w:val="00604226"/>
    <w:rsid w:val="00605BC5"/>
    <w:rsid w:val="00606607"/>
    <w:rsid w:val="00611F25"/>
    <w:rsid w:val="00621345"/>
    <w:rsid w:val="00636170"/>
    <w:rsid w:val="0064581E"/>
    <w:rsid w:val="00646147"/>
    <w:rsid w:val="00650929"/>
    <w:rsid w:val="00664620"/>
    <w:rsid w:val="006733B4"/>
    <w:rsid w:val="00683767"/>
    <w:rsid w:val="006968C0"/>
    <w:rsid w:val="006A417E"/>
    <w:rsid w:val="006A4F75"/>
    <w:rsid w:val="006B01E4"/>
    <w:rsid w:val="006C68E5"/>
    <w:rsid w:val="006D0822"/>
    <w:rsid w:val="006D2912"/>
    <w:rsid w:val="006D335F"/>
    <w:rsid w:val="006E79EE"/>
    <w:rsid w:val="006F0CAD"/>
    <w:rsid w:val="006F1D37"/>
    <w:rsid w:val="006F6214"/>
    <w:rsid w:val="00703E2A"/>
    <w:rsid w:val="007145FC"/>
    <w:rsid w:val="007518B7"/>
    <w:rsid w:val="00760345"/>
    <w:rsid w:val="00761798"/>
    <w:rsid w:val="007727A2"/>
    <w:rsid w:val="0077342C"/>
    <w:rsid w:val="00775374"/>
    <w:rsid w:val="007804BB"/>
    <w:rsid w:val="00790D1F"/>
    <w:rsid w:val="0079331A"/>
    <w:rsid w:val="007D16D7"/>
    <w:rsid w:val="007E3FDA"/>
    <w:rsid w:val="007E5C90"/>
    <w:rsid w:val="007F09AE"/>
    <w:rsid w:val="007F2E1B"/>
    <w:rsid w:val="007F437E"/>
    <w:rsid w:val="007F4912"/>
    <w:rsid w:val="007F4DA0"/>
    <w:rsid w:val="00803C20"/>
    <w:rsid w:val="00805528"/>
    <w:rsid w:val="00807ACC"/>
    <w:rsid w:val="00810CD2"/>
    <w:rsid w:val="00810D2C"/>
    <w:rsid w:val="00813885"/>
    <w:rsid w:val="00814B66"/>
    <w:rsid w:val="008201BA"/>
    <w:rsid w:val="0082128A"/>
    <w:rsid w:val="0083096A"/>
    <w:rsid w:val="00846A52"/>
    <w:rsid w:val="00864CD9"/>
    <w:rsid w:val="00874ADD"/>
    <w:rsid w:val="00876743"/>
    <w:rsid w:val="0088256B"/>
    <w:rsid w:val="00890684"/>
    <w:rsid w:val="008A4610"/>
    <w:rsid w:val="008A4E10"/>
    <w:rsid w:val="008B1F69"/>
    <w:rsid w:val="008B378D"/>
    <w:rsid w:val="008B5AC5"/>
    <w:rsid w:val="008C11C6"/>
    <w:rsid w:val="008C5A97"/>
    <w:rsid w:val="008C6056"/>
    <w:rsid w:val="008E1C60"/>
    <w:rsid w:val="008F3664"/>
    <w:rsid w:val="00906872"/>
    <w:rsid w:val="00917CE0"/>
    <w:rsid w:val="00920813"/>
    <w:rsid w:val="00922C14"/>
    <w:rsid w:val="00924404"/>
    <w:rsid w:val="009304E1"/>
    <w:rsid w:val="0094115C"/>
    <w:rsid w:val="0094155C"/>
    <w:rsid w:val="009452E4"/>
    <w:rsid w:val="00945484"/>
    <w:rsid w:val="00950D01"/>
    <w:rsid w:val="00952397"/>
    <w:rsid w:val="009557DC"/>
    <w:rsid w:val="00955CE3"/>
    <w:rsid w:val="00956228"/>
    <w:rsid w:val="009658A9"/>
    <w:rsid w:val="00971C15"/>
    <w:rsid w:val="0097235A"/>
    <w:rsid w:val="00980D9B"/>
    <w:rsid w:val="009911BF"/>
    <w:rsid w:val="00994106"/>
    <w:rsid w:val="00994AC7"/>
    <w:rsid w:val="009962EA"/>
    <w:rsid w:val="009B06BE"/>
    <w:rsid w:val="009B5CA8"/>
    <w:rsid w:val="009C0735"/>
    <w:rsid w:val="009C219D"/>
    <w:rsid w:val="00A20649"/>
    <w:rsid w:val="00A2183A"/>
    <w:rsid w:val="00A22F8F"/>
    <w:rsid w:val="00A303C6"/>
    <w:rsid w:val="00A35E65"/>
    <w:rsid w:val="00A41CA0"/>
    <w:rsid w:val="00A4434D"/>
    <w:rsid w:val="00A535FB"/>
    <w:rsid w:val="00A57902"/>
    <w:rsid w:val="00A64C82"/>
    <w:rsid w:val="00A65CAC"/>
    <w:rsid w:val="00A87BAC"/>
    <w:rsid w:val="00AA1FF0"/>
    <w:rsid w:val="00AA32B0"/>
    <w:rsid w:val="00AB1D27"/>
    <w:rsid w:val="00AB5344"/>
    <w:rsid w:val="00AC02E1"/>
    <w:rsid w:val="00AC70CB"/>
    <w:rsid w:val="00AD6F7C"/>
    <w:rsid w:val="00AE3D6A"/>
    <w:rsid w:val="00AE45C0"/>
    <w:rsid w:val="00AE51BB"/>
    <w:rsid w:val="00AE6222"/>
    <w:rsid w:val="00AF02AF"/>
    <w:rsid w:val="00AF164D"/>
    <w:rsid w:val="00AF441B"/>
    <w:rsid w:val="00AF5396"/>
    <w:rsid w:val="00B029DF"/>
    <w:rsid w:val="00B07528"/>
    <w:rsid w:val="00B1687B"/>
    <w:rsid w:val="00B32C62"/>
    <w:rsid w:val="00B34157"/>
    <w:rsid w:val="00B375CE"/>
    <w:rsid w:val="00B40291"/>
    <w:rsid w:val="00B45018"/>
    <w:rsid w:val="00B45394"/>
    <w:rsid w:val="00B47FE4"/>
    <w:rsid w:val="00B51DB4"/>
    <w:rsid w:val="00B535B3"/>
    <w:rsid w:val="00B55FA8"/>
    <w:rsid w:val="00B56EFC"/>
    <w:rsid w:val="00B77939"/>
    <w:rsid w:val="00B8402E"/>
    <w:rsid w:val="00B87440"/>
    <w:rsid w:val="00B9505E"/>
    <w:rsid w:val="00B96339"/>
    <w:rsid w:val="00BA0728"/>
    <w:rsid w:val="00BA2D69"/>
    <w:rsid w:val="00BC3BCE"/>
    <w:rsid w:val="00BC7C6F"/>
    <w:rsid w:val="00BD59B3"/>
    <w:rsid w:val="00BE4179"/>
    <w:rsid w:val="00BF74CE"/>
    <w:rsid w:val="00BF7A2A"/>
    <w:rsid w:val="00C03437"/>
    <w:rsid w:val="00C05284"/>
    <w:rsid w:val="00C15AB8"/>
    <w:rsid w:val="00C173CD"/>
    <w:rsid w:val="00C24E43"/>
    <w:rsid w:val="00C36860"/>
    <w:rsid w:val="00C43C08"/>
    <w:rsid w:val="00C51632"/>
    <w:rsid w:val="00C5185C"/>
    <w:rsid w:val="00C617AB"/>
    <w:rsid w:val="00C67F2D"/>
    <w:rsid w:val="00C73815"/>
    <w:rsid w:val="00C81199"/>
    <w:rsid w:val="00C95628"/>
    <w:rsid w:val="00CA1016"/>
    <w:rsid w:val="00CA1B43"/>
    <w:rsid w:val="00CB0D60"/>
    <w:rsid w:val="00CB1B20"/>
    <w:rsid w:val="00CB513F"/>
    <w:rsid w:val="00CD1FF4"/>
    <w:rsid w:val="00CD70AD"/>
    <w:rsid w:val="00CE1624"/>
    <w:rsid w:val="00CE3B4F"/>
    <w:rsid w:val="00CE49E7"/>
    <w:rsid w:val="00CF0AD7"/>
    <w:rsid w:val="00CF158C"/>
    <w:rsid w:val="00CF5B44"/>
    <w:rsid w:val="00D00B44"/>
    <w:rsid w:val="00D06E0C"/>
    <w:rsid w:val="00D104F0"/>
    <w:rsid w:val="00D1368F"/>
    <w:rsid w:val="00D140FE"/>
    <w:rsid w:val="00D14A7D"/>
    <w:rsid w:val="00D3462B"/>
    <w:rsid w:val="00D362D4"/>
    <w:rsid w:val="00D400A7"/>
    <w:rsid w:val="00D561BE"/>
    <w:rsid w:val="00D602BC"/>
    <w:rsid w:val="00D66ADC"/>
    <w:rsid w:val="00D728FE"/>
    <w:rsid w:val="00D83B50"/>
    <w:rsid w:val="00D86258"/>
    <w:rsid w:val="00D90D6A"/>
    <w:rsid w:val="00DC00D3"/>
    <w:rsid w:val="00DC1765"/>
    <w:rsid w:val="00DD3ABC"/>
    <w:rsid w:val="00DD496C"/>
    <w:rsid w:val="00DE5C78"/>
    <w:rsid w:val="00E0405A"/>
    <w:rsid w:val="00E04A68"/>
    <w:rsid w:val="00E070B7"/>
    <w:rsid w:val="00E1181E"/>
    <w:rsid w:val="00E1784C"/>
    <w:rsid w:val="00E209B5"/>
    <w:rsid w:val="00E22430"/>
    <w:rsid w:val="00E34193"/>
    <w:rsid w:val="00E35A5D"/>
    <w:rsid w:val="00E561B4"/>
    <w:rsid w:val="00E60249"/>
    <w:rsid w:val="00E710DC"/>
    <w:rsid w:val="00E771EB"/>
    <w:rsid w:val="00E807ED"/>
    <w:rsid w:val="00E815E0"/>
    <w:rsid w:val="00EA3371"/>
    <w:rsid w:val="00EC355B"/>
    <w:rsid w:val="00EC5352"/>
    <w:rsid w:val="00ED3491"/>
    <w:rsid w:val="00EE2515"/>
    <w:rsid w:val="00EE2BCD"/>
    <w:rsid w:val="00EE35EE"/>
    <w:rsid w:val="00EE55DE"/>
    <w:rsid w:val="00EF1C6E"/>
    <w:rsid w:val="00EF263A"/>
    <w:rsid w:val="00F02C65"/>
    <w:rsid w:val="00F05616"/>
    <w:rsid w:val="00F067F1"/>
    <w:rsid w:val="00F10624"/>
    <w:rsid w:val="00F16EB1"/>
    <w:rsid w:val="00F1794F"/>
    <w:rsid w:val="00F34596"/>
    <w:rsid w:val="00F42009"/>
    <w:rsid w:val="00F45335"/>
    <w:rsid w:val="00F57E7D"/>
    <w:rsid w:val="00F6590D"/>
    <w:rsid w:val="00F818CD"/>
    <w:rsid w:val="00F9469E"/>
    <w:rsid w:val="00F97804"/>
    <w:rsid w:val="00F97DAF"/>
    <w:rsid w:val="00FA0DD1"/>
    <w:rsid w:val="00FA2EAB"/>
    <w:rsid w:val="00FA4C0B"/>
    <w:rsid w:val="00FB5307"/>
    <w:rsid w:val="00FC6FF2"/>
    <w:rsid w:val="00FD0511"/>
    <w:rsid w:val="00FD1786"/>
    <w:rsid w:val="00FD1FE2"/>
    <w:rsid w:val="00FE4D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3C0412"/>
  <w15:docId w15:val="{732E7CAE-B09F-4BA7-9711-15BE7FF13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0CC"/>
    <w:pPr>
      <w:ind w:firstLine="567"/>
      <w:jc w:val="both"/>
    </w:pPr>
    <w:rPr>
      <w:rFonts w:ascii="Arial" w:hAnsi="Arial" w:cs="Arial"/>
      <w:szCs w:val="22"/>
    </w:rPr>
  </w:style>
  <w:style w:type="paragraph" w:styleId="1">
    <w:name w:val="heading 1"/>
    <w:basedOn w:val="a"/>
    <w:next w:val="a"/>
    <w:link w:val="10"/>
    <w:uiPriority w:val="9"/>
    <w:qFormat/>
    <w:rsid w:val="00FD0511"/>
    <w:pPr>
      <w:keepNext/>
      <w:keepLines/>
      <w:ind w:left="1134" w:right="1134" w:firstLine="0"/>
      <w:jc w:val="center"/>
      <w:outlineLvl w:val="0"/>
    </w:pPr>
    <w:rPr>
      <w:rFonts w:cs="Times New Roman"/>
      <w:b/>
      <w:szCs w:val="20"/>
    </w:rPr>
  </w:style>
  <w:style w:type="paragraph" w:styleId="2">
    <w:name w:val="heading 2"/>
    <w:basedOn w:val="a"/>
    <w:next w:val="a"/>
    <w:link w:val="20"/>
    <w:uiPriority w:val="9"/>
    <w:qFormat/>
    <w:rsid w:val="00FD0511"/>
    <w:pPr>
      <w:keepNext/>
      <w:keepLines/>
      <w:outlineLvl w:val="1"/>
    </w:pPr>
    <w:rPr>
      <w:rFonts w:cs="Times New Roman"/>
      <w:b/>
      <w:szCs w:val="20"/>
    </w:rPr>
  </w:style>
  <w:style w:type="paragraph" w:styleId="3">
    <w:name w:val="heading 3"/>
    <w:basedOn w:val="2"/>
    <w:next w:val="a"/>
    <w:link w:val="30"/>
    <w:uiPriority w:val="9"/>
    <w:qFormat/>
    <w:rsid w:val="009B5CA8"/>
    <w:pPr>
      <w:outlineLvl w:val="2"/>
    </w:pPr>
    <w:rPr>
      <w:rFonts w:ascii="Cambria" w:hAnsi="Cambria"/>
      <w:sz w:val="26"/>
      <w:szCs w:val="26"/>
    </w:rPr>
  </w:style>
  <w:style w:type="paragraph" w:styleId="4">
    <w:name w:val="heading 4"/>
    <w:basedOn w:val="3"/>
    <w:next w:val="a"/>
    <w:link w:val="40"/>
    <w:uiPriority w:val="9"/>
    <w:qFormat/>
    <w:rsid w:val="009B5CA8"/>
    <w:pPr>
      <w:outlineLvl w:val="3"/>
    </w:pPr>
    <w:rPr>
      <w:rFonts w:ascii="Calibri" w:hAnsi="Calibri"/>
      <w:i/>
      <w:iCs/>
      <w:sz w:val="28"/>
      <w:szCs w:val="28"/>
    </w:rPr>
  </w:style>
  <w:style w:type="paragraph" w:styleId="5">
    <w:name w:val="heading 5"/>
    <w:basedOn w:val="a"/>
    <w:next w:val="a"/>
    <w:link w:val="50"/>
    <w:uiPriority w:val="9"/>
    <w:unhideWhenUsed/>
    <w:qFormat/>
    <w:rsid w:val="007F2E1B"/>
    <w:pPr>
      <w:keepNext/>
      <w:keepLines/>
      <w:spacing w:before="40"/>
      <w:outlineLvl w:val="4"/>
    </w:pPr>
    <w:rPr>
      <w:rFonts w:ascii="Calibri Light" w:hAnsi="Calibri Light" w:cs="Times New Roman"/>
      <w:color w:val="2E74B5"/>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FD0511"/>
    <w:rPr>
      <w:rFonts w:ascii="Arial" w:hAnsi="Arial"/>
      <w:b/>
    </w:rPr>
  </w:style>
  <w:style w:type="character" w:customStyle="1" w:styleId="20">
    <w:name w:val="Заголовок 2 Знак"/>
    <w:link w:val="2"/>
    <w:uiPriority w:val="9"/>
    <w:locked/>
    <w:rsid w:val="00FD0511"/>
    <w:rPr>
      <w:rFonts w:ascii="Arial" w:hAnsi="Arial"/>
      <w:b/>
    </w:rPr>
  </w:style>
  <w:style w:type="character" w:customStyle="1" w:styleId="30">
    <w:name w:val="Заголовок 3 Знак"/>
    <w:link w:val="3"/>
    <w:uiPriority w:val="9"/>
    <w:semiHidden/>
    <w:locked/>
    <w:rsid w:val="009B5CA8"/>
    <w:rPr>
      <w:rFonts w:ascii="Cambria" w:eastAsia="Times New Roman" w:hAnsi="Cambria" w:cs="Times New Roman"/>
      <w:b/>
      <w:bCs/>
      <w:sz w:val="26"/>
      <w:szCs w:val="26"/>
    </w:rPr>
  </w:style>
  <w:style w:type="character" w:customStyle="1" w:styleId="40">
    <w:name w:val="Заголовок 4 Знак"/>
    <w:link w:val="4"/>
    <w:uiPriority w:val="9"/>
    <w:semiHidden/>
    <w:locked/>
    <w:rsid w:val="009B5CA8"/>
    <w:rPr>
      <w:rFonts w:cs="Times New Roman"/>
      <w:b/>
      <w:bCs/>
      <w:sz w:val="28"/>
      <w:szCs w:val="28"/>
    </w:rPr>
  </w:style>
  <w:style w:type="character" w:customStyle="1" w:styleId="a3">
    <w:name w:val="Цветовое выделение"/>
    <w:uiPriority w:val="99"/>
    <w:rsid w:val="009B5CA8"/>
    <w:rPr>
      <w:color w:val="0000FF"/>
    </w:rPr>
  </w:style>
  <w:style w:type="character" w:customStyle="1" w:styleId="a4">
    <w:name w:val="Гипертекстовая ссылка"/>
    <w:uiPriority w:val="99"/>
    <w:rsid w:val="009B5CA8"/>
    <w:rPr>
      <w:rFonts w:cs="Times New Roman"/>
      <w:color w:val="008000"/>
    </w:rPr>
  </w:style>
  <w:style w:type="paragraph" w:customStyle="1" w:styleId="a5">
    <w:name w:val="Внимание"/>
    <w:basedOn w:val="a"/>
    <w:next w:val="a"/>
    <w:uiPriority w:val="99"/>
    <w:rsid w:val="009B5CA8"/>
    <w:pPr>
      <w:spacing w:before="240" w:after="240"/>
      <w:ind w:left="420" w:right="420" w:firstLine="300"/>
    </w:pPr>
  </w:style>
  <w:style w:type="paragraph" w:customStyle="1" w:styleId="a6">
    <w:name w:val="Внимание: криминал!"/>
    <w:basedOn w:val="a5"/>
    <w:next w:val="a"/>
    <w:uiPriority w:val="99"/>
    <w:rsid w:val="009B5CA8"/>
  </w:style>
  <w:style w:type="paragraph" w:customStyle="1" w:styleId="a7">
    <w:name w:val="Внимание: недобросовестность"/>
    <w:basedOn w:val="a5"/>
    <w:next w:val="a"/>
    <w:uiPriority w:val="99"/>
    <w:rsid w:val="009B5CA8"/>
  </w:style>
  <w:style w:type="paragraph" w:customStyle="1" w:styleId="a8">
    <w:name w:val="Заголовок статьи"/>
    <w:basedOn w:val="a"/>
    <w:next w:val="a"/>
    <w:uiPriority w:val="99"/>
    <w:rsid w:val="009B5CA8"/>
    <w:pPr>
      <w:ind w:left="2321" w:hanging="1601"/>
    </w:pPr>
  </w:style>
  <w:style w:type="paragraph" w:customStyle="1" w:styleId="a9">
    <w:name w:val="Заголовок ЭР (левое окно)"/>
    <w:basedOn w:val="a"/>
    <w:next w:val="a"/>
    <w:uiPriority w:val="99"/>
    <w:rsid w:val="009B5CA8"/>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rsid w:val="009B5CA8"/>
    <w:pPr>
      <w:spacing w:after="0"/>
      <w:jc w:val="left"/>
    </w:pPr>
  </w:style>
  <w:style w:type="paragraph" w:customStyle="1" w:styleId="ab">
    <w:name w:val="Нормальный (справка)"/>
    <w:basedOn w:val="a"/>
    <w:next w:val="a"/>
    <w:uiPriority w:val="99"/>
    <w:rsid w:val="009B5CA8"/>
    <w:pPr>
      <w:ind w:left="118" w:right="118" w:firstLine="0"/>
      <w:jc w:val="left"/>
    </w:pPr>
  </w:style>
  <w:style w:type="paragraph" w:customStyle="1" w:styleId="ac">
    <w:name w:val="Комментарий"/>
    <w:basedOn w:val="ab"/>
    <w:next w:val="a"/>
    <w:uiPriority w:val="99"/>
    <w:rsid w:val="009B5CA8"/>
    <w:pPr>
      <w:spacing w:before="75"/>
      <w:jc w:val="both"/>
    </w:pPr>
    <w:rPr>
      <w:i/>
      <w:iCs/>
      <w:vanish/>
      <w:color w:val="800080"/>
    </w:rPr>
  </w:style>
  <w:style w:type="paragraph" w:customStyle="1" w:styleId="ad">
    <w:name w:val="Информация о версии"/>
    <w:basedOn w:val="ac"/>
    <w:next w:val="a"/>
    <w:uiPriority w:val="99"/>
    <w:rsid w:val="009B5CA8"/>
    <w:rPr>
      <w:color w:val="000080"/>
    </w:rPr>
  </w:style>
  <w:style w:type="paragraph" w:customStyle="1" w:styleId="ae">
    <w:name w:val="Информация об изменениях"/>
    <w:uiPriority w:val="99"/>
    <w:rsid w:val="009B5CA8"/>
    <w:pPr>
      <w:widowControl w:val="0"/>
      <w:autoSpaceDE w:val="0"/>
      <w:autoSpaceDN w:val="0"/>
      <w:adjustRightInd w:val="0"/>
      <w:spacing w:before="180"/>
      <w:ind w:left="360" w:right="360"/>
    </w:pPr>
    <w:rPr>
      <w:rFonts w:ascii="Arial" w:hAnsi="Arial" w:cs="Arial"/>
      <w:sz w:val="24"/>
      <w:szCs w:val="24"/>
    </w:rPr>
  </w:style>
  <w:style w:type="paragraph" w:customStyle="1" w:styleId="af">
    <w:name w:val="Нормальный (таблица)"/>
    <w:basedOn w:val="a"/>
    <w:next w:val="a"/>
    <w:uiPriority w:val="99"/>
    <w:rsid w:val="009B5CA8"/>
    <w:pPr>
      <w:ind w:firstLine="0"/>
    </w:pPr>
  </w:style>
  <w:style w:type="paragraph" w:customStyle="1" w:styleId="af0">
    <w:name w:val="Нормальный (лев. подпись)"/>
    <w:basedOn w:val="af"/>
    <w:next w:val="a"/>
    <w:uiPriority w:val="99"/>
    <w:rsid w:val="009B5CA8"/>
    <w:pPr>
      <w:jc w:val="left"/>
    </w:pPr>
  </w:style>
  <w:style w:type="paragraph" w:customStyle="1" w:styleId="af1">
    <w:name w:val="Нормальный (прав. подпись)"/>
    <w:basedOn w:val="af"/>
    <w:next w:val="a"/>
    <w:uiPriority w:val="99"/>
    <w:rsid w:val="009B5CA8"/>
    <w:pPr>
      <w:jc w:val="right"/>
    </w:pPr>
  </w:style>
  <w:style w:type="paragraph" w:customStyle="1" w:styleId="af2">
    <w:name w:val="Куда обратиться?"/>
    <w:basedOn w:val="a5"/>
    <w:next w:val="a"/>
    <w:uiPriority w:val="99"/>
    <w:rsid w:val="009B5CA8"/>
  </w:style>
  <w:style w:type="paragraph" w:customStyle="1" w:styleId="af3">
    <w:name w:val="Моноширинный"/>
    <w:basedOn w:val="a"/>
    <w:next w:val="a"/>
    <w:uiPriority w:val="99"/>
    <w:rsid w:val="009B5CA8"/>
    <w:pPr>
      <w:ind w:firstLine="0"/>
      <w:jc w:val="left"/>
    </w:pPr>
    <w:rPr>
      <w:rFonts w:ascii="Courier New" w:hAnsi="Courier New" w:cs="Courier New"/>
    </w:rPr>
  </w:style>
  <w:style w:type="paragraph" w:customStyle="1" w:styleId="af4">
    <w:name w:val="Напишите нам"/>
    <w:basedOn w:val="a"/>
    <w:next w:val="a"/>
    <w:uiPriority w:val="99"/>
    <w:rsid w:val="009B5CA8"/>
    <w:pPr>
      <w:spacing w:before="90" w:after="90"/>
      <w:ind w:left="180" w:right="180" w:firstLine="0"/>
    </w:pPr>
  </w:style>
  <w:style w:type="character" w:customStyle="1" w:styleId="af5">
    <w:name w:val="Утратил силу"/>
    <w:uiPriority w:val="99"/>
    <w:rsid w:val="009B5CA8"/>
    <w:rPr>
      <w:rFonts w:cs="Times New Roman"/>
      <w:color w:val="808000"/>
    </w:rPr>
  </w:style>
  <w:style w:type="character" w:customStyle="1" w:styleId="af6">
    <w:name w:val="Не вступил в силу"/>
    <w:uiPriority w:val="99"/>
    <w:rsid w:val="009B5CA8"/>
    <w:rPr>
      <w:rFonts w:cs="Times New Roman"/>
      <w:color w:val="008080"/>
    </w:rPr>
  </w:style>
  <w:style w:type="paragraph" w:customStyle="1" w:styleId="af7">
    <w:name w:val="Необходимые документы"/>
    <w:basedOn w:val="a5"/>
    <w:next w:val="a"/>
    <w:uiPriority w:val="99"/>
    <w:rsid w:val="009B5CA8"/>
    <w:pPr>
      <w:ind w:firstLine="118"/>
    </w:pPr>
  </w:style>
  <w:style w:type="paragraph" w:customStyle="1" w:styleId="OEM">
    <w:name w:val="Нормальный (OEM)"/>
    <w:basedOn w:val="af3"/>
    <w:next w:val="a"/>
    <w:uiPriority w:val="99"/>
    <w:rsid w:val="009B5CA8"/>
  </w:style>
  <w:style w:type="paragraph" w:customStyle="1" w:styleId="af8">
    <w:name w:val="Нормальный (аннотация)"/>
    <w:basedOn w:val="a"/>
    <w:next w:val="a"/>
    <w:uiPriority w:val="99"/>
    <w:rsid w:val="009B5CA8"/>
  </w:style>
  <w:style w:type="paragraph" w:customStyle="1" w:styleId="af9">
    <w:name w:val="Оглавление"/>
    <w:basedOn w:val="af3"/>
    <w:next w:val="a"/>
    <w:uiPriority w:val="99"/>
    <w:rsid w:val="009B5CA8"/>
    <w:rPr>
      <w:vanish/>
    </w:rPr>
  </w:style>
  <w:style w:type="paragraph" w:customStyle="1" w:styleId="afa">
    <w:name w:val="Подчёркнутый текст"/>
    <w:basedOn w:val="a"/>
    <w:next w:val="a"/>
    <w:uiPriority w:val="99"/>
    <w:rsid w:val="009B5CA8"/>
    <w:pPr>
      <w:pBdr>
        <w:bottom w:val="single" w:sz="4" w:space="0" w:color="auto"/>
      </w:pBdr>
    </w:pPr>
  </w:style>
  <w:style w:type="paragraph" w:customStyle="1" w:styleId="afb">
    <w:name w:val="Прижатый влево"/>
    <w:basedOn w:val="a"/>
    <w:next w:val="a"/>
    <w:uiPriority w:val="99"/>
    <w:rsid w:val="009B5CA8"/>
    <w:pPr>
      <w:ind w:firstLine="0"/>
      <w:jc w:val="left"/>
    </w:pPr>
  </w:style>
  <w:style w:type="paragraph" w:customStyle="1" w:styleId="afc">
    <w:name w:val="Пример"/>
    <w:basedOn w:val="a5"/>
    <w:next w:val="a"/>
    <w:uiPriority w:val="99"/>
    <w:rsid w:val="009B5CA8"/>
  </w:style>
  <w:style w:type="paragraph" w:customStyle="1" w:styleId="afd">
    <w:name w:val="Примечание"/>
    <w:basedOn w:val="a5"/>
    <w:next w:val="a"/>
    <w:uiPriority w:val="99"/>
    <w:rsid w:val="009B5CA8"/>
  </w:style>
  <w:style w:type="character" w:customStyle="1" w:styleId="afe">
    <w:name w:val="Продолжение ссылки"/>
    <w:basedOn w:val="a4"/>
    <w:uiPriority w:val="99"/>
    <w:rsid w:val="009B5CA8"/>
    <w:rPr>
      <w:rFonts w:cs="Times New Roman"/>
      <w:color w:val="008000"/>
    </w:rPr>
  </w:style>
  <w:style w:type="paragraph" w:customStyle="1" w:styleId="aff">
    <w:name w:val="Словарная статья"/>
    <w:basedOn w:val="a"/>
    <w:next w:val="a"/>
    <w:uiPriority w:val="99"/>
    <w:rsid w:val="009B5CA8"/>
  </w:style>
  <w:style w:type="paragraph" w:customStyle="1" w:styleId="aff0">
    <w:name w:val="Сноска"/>
    <w:basedOn w:val="a"/>
    <w:next w:val="a"/>
    <w:uiPriority w:val="99"/>
    <w:rsid w:val="009B5CA8"/>
    <w:rPr>
      <w:sz w:val="16"/>
      <w:szCs w:val="16"/>
    </w:rPr>
  </w:style>
  <w:style w:type="paragraph" w:customStyle="1" w:styleId="aff1">
    <w:name w:val="Текст в таблице"/>
    <w:basedOn w:val="af"/>
    <w:next w:val="a"/>
    <w:uiPriority w:val="99"/>
    <w:rsid w:val="009B5CA8"/>
    <w:pPr>
      <w:ind w:firstLine="720"/>
    </w:pPr>
  </w:style>
  <w:style w:type="paragraph" w:customStyle="1" w:styleId="aff2">
    <w:name w:val="Текст ЭР (см. также)"/>
    <w:basedOn w:val="a"/>
    <w:next w:val="a"/>
    <w:uiPriority w:val="99"/>
    <w:rsid w:val="009B5CA8"/>
    <w:pPr>
      <w:spacing w:before="200"/>
      <w:ind w:firstLine="0"/>
      <w:jc w:val="left"/>
    </w:pPr>
    <w:rPr>
      <w:sz w:val="22"/>
    </w:rPr>
  </w:style>
  <w:style w:type="paragraph" w:customStyle="1" w:styleId="aff3">
    <w:name w:val="Технический комментарий"/>
    <w:basedOn w:val="a"/>
    <w:next w:val="a"/>
    <w:uiPriority w:val="99"/>
    <w:rsid w:val="009B5CA8"/>
    <w:pPr>
      <w:ind w:firstLine="0"/>
      <w:jc w:val="left"/>
    </w:pPr>
  </w:style>
  <w:style w:type="paragraph" w:customStyle="1" w:styleId="aff4">
    <w:name w:val="Формула"/>
    <w:basedOn w:val="a"/>
    <w:next w:val="a"/>
    <w:uiPriority w:val="99"/>
    <w:rsid w:val="009B5CA8"/>
    <w:pPr>
      <w:spacing w:before="240" w:after="240"/>
      <w:ind w:left="420" w:right="420" w:firstLine="300"/>
    </w:pPr>
  </w:style>
  <w:style w:type="paragraph" w:customStyle="1" w:styleId="aff5">
    <w:name w:val="Центрированный (таблица)"/>
    <w:basedOn w:val="af"/>
    <w:next w:val="a"/>
    <w:uiPriority w:val="99"/>
    <w:rsid w:val="009B5CA8"/>
    <w:pPr>
      <w:jc w:val="center"/>
    </w:pPr>
  </w:style>
  <w:style w:type="paragraph" w:customStyle="1" w:styleId="-">
    <w:name w:val="ЭР-содержание (правое окно)"/>
    <w:basedOn w:val="a"/>
    <w:next w:val="a"/>
    <w:uiPriority w:val="99"/>
    <w:rsid w:val="009B5CA8"/>
    <w:pPr>
      <w:spacing w:before="300"/>
      <w:ind w:firstLine="0"/>
      <w:jc w:val="left"/>
    </w:pPr>
    <w:rPr>
      <w:sz w:val="26"/>
      <w:szCs w:val="26"/>
    </w:rPr>
  </w:style>
  <w:style w:type="character" w:customStyle="1" w:styleId="aff6">
    <w:name w:val="Цветовое выделение для Нормальный"/>
    <w:uiPriority w:val="99"/>
    <w:rsid w:val="009B5CA8"/>
    <w:rPr>
      <w:sz w:val="20"/>
    </w:rPr>
  </w:style>
  <w:style w:type="paragraph" w:customStyle="1" w:styleId="tab">
    <w:name w:val="tab"/>
    <w:basedOn w:val="a"/>
    <w:qFormat/>
    <w:rsid w:val="00FD0511"/>
    <w:pPr>
      <w:ind w:firstLine="0"/>
      <w:jc w:val="left"/>
    </w:pPr>
    <w:rPr>
      <w:sz w:val="18"/>
    </w:rPr>
  </w:style>
  <w:style w:type="table" w:styleId="aff7">
    <w:name w:val="Table Grid"/>
    <w:basedOn w:val="a1"/>
    <w:uiPriority w:val="39"/>
    <w:rsid w:val="00120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header"/>
    <w:basedOn w:val="a"/>
    <w:link w:val="aff9"/>
    <w:uiPriority w:val="99"/>
    <w:unhideWhenUsed/>
    <w:rsid w:val="00AA1FF0"/>
    <w:pPr>
      <w:tabs>
        <w:tab w:val="center" w:pos="4677"/>
        <w:tab w:val="right" w:pos="9355"/>
      </w:tabs>
    </w:pPr>
    <w:rPr>
      <w:rFonts w:cs="Times New Roman"/>
    </w:rPr>
  </w:style>
  <w:style w:type="character" w:customStyle="1" w:styleId="aff9">
    <w:name w:val="Верхний колонтитул Знак"/>
    <w:link w:val="aff8"/>
    <w:uiPriority w:val="99"/>
    <w:rsid w:val="00AA1FF0"/>
    <w:rPr>
      <w:rFonts w:ascii="Arial" w:hAnsi="Arial" w:cs="Arial"/>
      <w:szCs w:val="22"/>
    </w:rPr>
  </w:style>
  <w:style w:type="paragraph" w:styleId="affa">
    <w:name w:val="footer"/>
    <w:basedOn w:val="a"/>
    <w:link w:val="affb"/>
    <w:uiPriority w:val="99"/>
    <w:unhideWhenUsed/>
    <w:rsid w:val="00AA1FF0"/>
    <w:pPr>
      <w:tabs>
        <w:tab w:val="center" w:pos="4677"/>
        <w:tab w:val="right" w:pos="9355"/>
      </w:tabs>
    </w:pPr>
    <w:rPr>
      <w:rFonts w:cs="Times New Roman"/>
    </w:rPr>
  </w:style>
  <w:style w:type="character" w:customStyle="1" w:styleId="affb">
    <w:name w:val="Нижний колонтитул Знак"/>
    <w:link w:val="affa"/>
    <w:uiPriority w:val="99"/>
    <w:rsid w:val="00AA1FF0"/>
    <w:rPr>
      <w:rFonts w:ascii="Arial" w:hAnsi="Arial" w:cs="Arial"/>
      <w:szCs w:val="22"/>
    </w:rPr>
  </w:style>
  <w:style w:type="paragraph" w:styleId="affc">
    <w:name w:val="Balloon Text"/>
    <w:basedOn w:val="a"/>
    <w:link w:val="affd"/>
    <w:uiPriority w:val="99"/>
    <w:semiHidden/>
    <w:unhideWhenUsed/>
    <w:rsid w:val="00A22F8F"/>
    <w:rPr>
      <w:rFonts w:ascii="Tahoma" w:hAnsi="Tahoma" w:cs="Times New Roman"/>
      <w:sz w:val="16"/>
      <w:szCs w:val="16"/>
    </w:rPr>
  </w:style>
  <w:style w:type="character" w:customStyle="1" w:styleId="affd">
    <w:name w:val="Текст выноски Знак"/>
    <w:link w:val="affc"/>
    <w:uiPriority w:val="99"/>
    <w:semiHidden/>
    <w:rsid w:val="00A22F8F"/>
    <w:rPr>
      <w:rFonts w:ascii="Tahoma" w:hAnsi="Tahoma" w:cs="Tahoma"/>
      <w:sz w:val="16"/>
      <w:szCs w:val="16"/>
    </w:rPr>
  </w:style>
  <w:style w:type="paragraph" w:styleId="affe">
    <w:name w:val="footnote text"/>
    <w:basedOn w:val="a"/>
    <w:link w:val="afff"/>
    <w:uiPriority w:val="99"/>
    <w:unhideWhenUsed/>
    <w:qFormat/>
    <w:rsid w:val="00A303C6"/>
    <w:rPr>
      <w:rFonts w:cs="Times New Roman"/>
      <w:szCs w:val="20"/>
    </w:rPr>
  </w:style>
  <w:style w:type="character" w:customStyle="1" w:styleId="afff">
    <w:name w:val="Текст сноски Знак"/>
    <w:link w:val="affe"/>
    <w:uiPriority w:val="99"/>
    <w:rsid w:val="00A303C6"/>
    <w:rPr>
      <w:rFonts w:ascii="Arial" w:hAnsi="Arial" w:cs="Arial"/>
    </w:rPr>
  </w:style>
  <w:style w:type="character" w:styleId="afff0">
    <w:name w:val="footnote reference"/>
    <w:uiPriority w:val="99"/>
    <w:unhideWhenUsed/>
    <w:qFormat/>
    <w:rsid w:val="00A303C6"/>
    <w:rPr>
      <w:vertAlign w:val="superscript"/>
    </w:rPr>
  </w:style>
  <w:style w:type="paragraph" w:customStyle="1" w:styleId="ConsPlusNormal">
    <w:name w:val="ConsPlusNormal"/>
    <w:link w:val="ConsPlusNormal0"/>
    <w:qFormat/>
    <w:rsid w:val="002035D9"/>
    <w:pPr>
      <w:widowControl w:val="0"/>
      <w:autoSpaceDE w:val="0"/>
      <w:autoSpaceDN w:val="0"/>
      <w:adjustRightInd w:val="0"/>
    </w:pPr>
    <w:rPr>
      <w:rFonts w:ascii="Times New Roman" w:eastAsiaTheme="minorEastAsia" w:hAnsi="Times New Roman"/>
      <w:sz w:val="24"/>
      <w:szCs w:val="24"/>
    </w:rPr>
  </w:style>
  <w:style w:type="paragraph" w:styleId="afff1">
    <w:name w:val="List Paragraph"/>
    <w:aliases w:val="Use Case List Paragraph,Маркер,ТЗ список,Абзац списка литеральный,Bullet List,FooterText,numbered,Paragraphe de liste1,Bulletr List Paragraph,Bullet 1,it_List1,асз.Списка,Абзац основного текста,List Paragraph,мой,lp1,Основной с отступом"/>
    <w:basedOn w:val="a"/>
    <w:link w:val="afff2"/>
    <w:uiPriority w:val="1"/>
    <w:qFormat/>
    <w:rsid w:val="002035D9"/>
    <w:pPr>
      <w:spacing w:after="60"/>
      <w:ind w:left="720" w:firstLine="0"/>
      <w:contextualSpacing/>
    </w:pPr>
    <w:rPr>
      <w:rFonts w:ascii="Times New Roman" w:hAnsi="Times New Roman" w:cs="Times New Roman"/>
      <w:sz w:val="24"/>
      <w:szCs w:val="20"/>
    </w:rPr>
  </w:style>
  <w:style w:type="character" w:customStyle="1" w:styleId="afff2">
    <w:name w:val="Абзац списка Знак"/>
    <w:aliases w:val="Use Case List Paragraph Знак,Маркер Знак,ТЗ список Знак,Абзац списка литеральный Знак,Bullet List Знак,FooterText Знак,numbered Знак,Paragraphe de liste1 Знак,Bulletr List Paragraph Знак,Bullet 1 Знак,it_List1 Знак,асз.Списка Знак"/>
    <w:link w:val="afff1"/>
    <w:uiPriority w:val="34"/>
    <w:qFormat/>
    <w:locked/>
    <w:rsid w:val="002035D9"/>
    <w:rPr>
      <w:rFonts w:ascii="Times New Roman" w:hAnsi="Times New Roman"/>
      <w:sz w:val="24"/>
    </w:rPr>
  </w:style>
  <w:style w:type="character" w:customStyle="1" w:styleId="ConsPlusNormal0">
    <w:name w:val="ConsPlusNormal Знак"/>
    <w:link w:val="ConsPlusNormal"/>
    <w:qFormat/>
    <w:locked/>
    <w:rsid w:val="002035D9"/>
    <w:rPr>
      <w:rFonts w:ascii="Times New Roman" w:eastAsiaTheme="minorEastAsia" w:hAnsi="Times New Roman"/>
      <w:sz w:val="24"/>
      <w:szCs w:val="24"/>
    </w:rPr>
  </w:style>
  <w:style w:type="character" w:styleId="afff3">
    <w:name w:val="Hyperlink"/>
    <w:uiPriority w:val="99"/>
    <w:rsid w:val="00C36860"/>
    <w:rPr>
      <w:color w:val="0000FF"/>
      <w:u w:val="single"/>
    </w:rPr>
  </w:style>
  <w:style w:type="paragraph" w:styleId="afff4">
    <w:name w:val="Normal (Web)"/>
    <w:aliases w:val="Обычный (веб) Знак Знак Знак Знак,Обычный (веб) Знак Знак Знак,Обычный (веб) Знак Знак"/>
    <w:basedOn w:val="a"/>
    <w:uiPriority w:val="99"/>
    <w:unhideWhenUsed/>
    <w:rsid w:val="00B32C62"/>
    <w:pPr>
      <w:spacing w:before="100" w:beforeAutospacing="1" w:after="100" w:afterAutospacing="1"/>
      <w:ind w:firstLine="0"/>
      <w:jc w:val="left"/>
    </w:pPr>
    <w:rPr>
      <w:rFonts w:ascii="Times New Roman" w:eastAsiaTheme="minorHAnsi" w:hAnsi="Times New Roman" w:cs="Times New Roman"/>
      <w:sz w:val="24"/>
      <w:szCs w:val="24"/>
      <w:lang w:val="en-US" w:eastAsia="en-US"/>
    </w:rPr>
  </w:style>
  <w:style w:type="paragraph" w:customStyle="1" w:styleId="Heading">
    <w:name w:val="Heading"/>
    <w:rsid w:val="00B32C62"/>
    <w:pPr>
      <w:autoSpaceDE w:val="0"/>
      <w:autoSpaceDN w:val="0"/>
      <w:adjustRightInd w:val="0"/>
    </w:pPr>
    <w:rPr>
      <w:rFonts w:ascii="Arial" w:eastAsia="Calibri" w:hAnsi="Arial" w:cs="Arial"/>
      <w:b/>
      <w:bCs/>
      <w:sz w:val="22"/>
      <w:szCs w:val="22"/>
      <w:lang w:eastAsia="en-US"/>
    </w:rPr>
  </w:style>
  <w:style w:type="table" w:customStyle="1" w:styleId="11">
    <w:name w:val="Сетка таблицы1"/>
    <w:basedOn w:val="a1"/>
    <w:next w:val="aff7"/>
    <w:uiPriority w:val="39"/>
    <w:rsid w:val="00D140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Body Text"/>
    <w:basedOn w:val="a"/>
    <w:link w:val="afff6"/>
    <w:uiPriority w:val="99"/>
    <w:qFormat/>
    <w:rsid w:val="00AF164D"/>
    <w:pPr>
      <w:spacing w:before="240"/>
      <w:ind w:left="1701" w:firstLine="0"/>
      <w:jc w:val="center"/>
    </w:pPr>
    <w:rPr>
      <w:b/>
      <w:bCs/>
      <w:color w:val="000000"/>
      <w:sz w:val="28"/>
      <w:szCs w:val="28"/>
    </w:rPr>
  </w:style>
  <w:style w:type="character" w:customStyle="1" w:styleId="afff6">
    <w:name w:val="Основной текст Знак"/>
    <w:basedOn w:val="a0"/>
    <w:link w:val="afff5"/>
    <w:uiPriority w:val="99"/>
    <w:rsid w:val="00AF164D"/>
    <w:rPr>
      <w:rFonts w:ascii="Arial" w:hAnsi="Arial" w:cs="Arial"/>
      <w:b/>
      <w:bCs/>
      <w:color w:val="000000"/>
      <w:sz w:val="28"/>
      <w:szCs w:val="28"/>
    </w:rPr>
  </w:style>
  <w:style w:type="character" w:styleId="afff7">
    <w:name w:val="Strong"/>
    <w:basedOn w:val="a0"/>
    <w:uiPriority w:val="22"/>
    <w:qFormat/>
    <w:rsid w:val="00AF164D"/>
    <w:rPr>
      <w:rFonts w:cs="Times New Roman"/>
      <w:b/>
    </w:rPr>
  </w:style>
  <w:style w:type="paragraph" w:customStyle="1" w:styleId="21">
    <w:name w:val="Абзац списка2"/>
    <w:basedOn w:val="a"/>
    <w:rsid w:val="00AF164D"/>
    <w:pPr>
      <w:spacing w:before="40" w:after="40" w:line="276" w:lineRule="auto"/>
      <w:ind w:left="720" w:firstLine="0"/>
      <w:jc w:val="left"/>
    </w:pPr>
    <w:rPr>
      <w:rFonts w:ascii="Times New Roman" w:hAnsi="Times New Roman" w:cs="Times New Roman"/>
      <w:sz w:val="24"/>
      <w:szCs w:val="24"/>
    </w:rPr>
  </w:style>
  <w:style w:type="character" w:styleId="afff8">
    <w:name w:val="annotation reference"/>
    <w:basedOn w:val="a0"/>
    <w:uiPriority w:val="99"/>
    <w:unhideWhenUsed/>
    <w:rsid w:val="00AF164D"/>
    <w:rPr>
      <w:rFonts w:cs="Times New Roman"/>
      <w:sz w:val="16"/>
    </w:rPr>
  </w:style>
  <w:style w:type="paragraph" w:styleId="afff9">
    <w:name w:val="annotation text"/>
    <w:basedOn w:val="a"/>
    <w:link w:val="afffa"/>
    <w:uiPriority w:val="99"/>
    <w:unhideWhenUsed/>
    <w:rsid w:val="00AF164D"/>
    <w:pPr>
      <w:spacing w:after="160"/>
      <w:ind w:firstLine="0"/>
      <w:jc w:val="left"/>
    </w:pPr>
    <w:rPr>
      <w:rFonts w:ascii="Calibri" w:hAnsi="Calibri" w:cs="Times New Roman"/>
      <w:szCs w:val="20"/>
      <w:lang w:eastAsia="en-US"/>
    </w:rPr>
  </w:style>
  <w:style w:type="character" w:customStyle="1" w:styleId="afffa">
    <w:name w:val="Текст примечания Знак"/>
    <w:basedOn w:val="a0"/>
    <w:link w:val="afff9"/>
    <w:uiPriority w:val="99"/>
    <w:rsid w:val="00AF164D"/>
    <w:rPr>
      <w:lang w:eastAsia="en-US"/>
    </w:rPr>
  </w:style>
  <w:style w:type="paragraph" w:styleId="afffb">
    <w:name w:val="annotation subject"/>
    <w:basedOn w:val="afff9"/>
    <w:next w:val="afff9"/>
    <w:link w:val="afffc"/>
    <w:uiPriority w:val="99"/>
    <w:unhideWhenUsed/>
    <w:rsid w:val="00AF164D"/>
    <w:rPr>
      <w:b/>
      <w:bCs/>
    </w:rPr>
  </w:style>
  <w:style w:type="character" w:customStyle="1" w:styleId="afffc">
    <w:name w:val="Тема примечания Знак"/>
    <w:basedOn w:val="afffa"/>
    <w:link w:val="afffb"/>
    <w:uiPriority w:val="99"/>
    <w:rsid w:val="00AF164D"/>
    <w:rPr>
      <w:b/>
      <w:bCs/>
      <w:lang w:eastAsia="en-US"/>
    </w:rPr>
  </w:style>
  <w:style w:type="character" w:styleId="afffd">
    <w:name w:val="FollowedHyperlink"/>
    <w:basedOn w:val="a0"/>
    <w:uiPriority w:val="99"/>
    <w:unhideWhenUsed/>
    <w:rsid w:val="00AF164D"/>
    <w:rPr>
      <w:rFonts w:cs="Times New Roman"/>
      <w:color w:val="800080"/>
      <w:u w:val="single"/>
    </w:rPr>
  </w:style>
  <w:style w:type="paragraph" w:customStyle="1" w:styleId="font5">
    <w:name w:val="font5"/>
    <w:basedOn w:val="a"/>
    <w:rsid w:val="00AF164D"/>
    <w:pPr>
      <w:spacing w:before="100" w:beforeAutospacing="1" w:after="100" w:afterAutospacing="1"/>
      <w:ind w:firstLine="0"/>
      <w:jc w:val="left"/>
    </w:pPr>
    <w:rPr>
      <w:rFonts w:ascii="Times New Roman" w:hAnsi="Times New Roman" w:cs="Times New Roman"/>
      <w:sz w:val="24"/>
      <w:szCs w:val="24"/>
    </w:rPr>
  </w:style>
  <w:style w:type="paragraph" w:customStyle="1" w:styleId="xl69">
    <w:name w:val="xl69"/>
    <w:basedOn w:val="a"/>
    <w:qFormat/>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sz w:val="24"/>
      <w:szCs w:val="24"/>
    </w:rPr>
  </w:style>
  <w:style w:type="paragraph" w:customStyle="1" w:styleId="xl70">
    <w:name w:val="xl70"/>
    <w:basedOn w:val="a"/>
    <w:qFormat/>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71">
    <w:name w:val="xl71"/>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72">
    <w:name w:val="xl72"/>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73">
    <w:name w:val="xl73"/>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74">
    <w:name w:val="xl74"/>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sz w:val="24"/>
      <w:szCs w:val="24"/>
    </w:rPr>
  </w:style>
  <w:style w:type="paragraph" w:customStyle="1" w:styleId="xl75">
    <w:name w:val="xl75"/>
    <w:basedOn w:val="a"/>
    <w:rsid w:val="00AF164D"/>
    <w:pPr>
      <w:spacing w:before="100" w:beforeAutospacing="1" w:after="100" w:afterAutospacing="1"/>
      <w:ind w:firstLine="0"/>
      <w:jc w:val="left"/>
    </w:pPr>
    <w:rPr>
      <w:rFonts w:ascii="Times New Roman" w:hAnsi="Times New Roman" w:cs="Times New Roman"/>
      <w:sz w:val="24"/>
      <w:szCs w:val="24"/>
    </w:rPr>
  </w:style>
  <w:style w:type="paragraph" w:customStyle="1" w:styleId="xl76">
    <w:name w:val="xl76"/>
    <w:basedOn w:val="a"/>
    <w:rsid w:val="00AF164D"/>
    <w:pPr>
      <w:pBdr>
        <w:top w:val="single" w:sz="4" w:space="0" w:color="auto"/>
        <w:bottom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77">
    <w:name w:val="xl77"/>
    <w:basedOn w:val="a"/>
    <w:rsid w:val="00AF164D"/>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78">
    <w:name w:val="xl78"/>
    <w:basedOn w:val="a"/>
    <w:rsid w:val="00AF164D"/>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Times New Roman" w:hAnsi="Times New Roman" w:cs="Times New Roman"/>
      <w:b/>
      <w:bCs/>
      <w:sz w:val="24"/>
      <w:szCs w:val="24"/>
    </w:rPr>
  </w:style>
  <w:style w:type="paragraph" w:customStyle="1" w:styleId="xl79">
    <w:name w:val="xl79"/>
    <w:basedOn w:val="a"/>
    <w:rsid w:val="00AF164D"/>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cs="Times New Roman"/>
      <w:b/>
      <w:bCs/>
      <w:sz w:val="24"/>
      <w:szCs w:val="24"/>
    </w:rPr>
  </w:style>
  <w:style w:type="paragraph" w:customStyle="1" w:styleId="xl80">
    <w:name w:val="xl80"/>
    <w:basedOn w:val="a"/>
    <w:rsid w:val="00AF164D"/>
    <w:pPr>
      <w:pBdr>
        <w:top w:val="single" w:sz="4" w:space="0" w:color="auto"/>
        <w:bottom w:val="single" w:sz="4" w:space="0" w:color="auto"/>
      </w:pBdr>
      <w:spacing w:before="100" w:beforeAutospacing="1" w:after="100" w:afterAutospacing="1"/>
      <w:ind w:firstLine="0"/>
      <w:jc w:val="left"/>
    </w:pPr>
    <w:rPr>
      <w:rFonts w:ascii="Times New Roman" w:hAnsi="Times New Roman" w:cs="Times New Roman"/>
      <w:b/>
      <w:bCs/>
      <w:sz w:val="24"/>
      <w:szCs w:val="24"/>
    </w:rPr>
  </w:style>
  <w:style w:type="paragraph" w:customStyle="1" w:styleId="xl81">
    <w:name w:val="xl81"/>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b/>
      <w:bCs/>
      <w:sz w:val="24"/>
      <w:szCs w:val="24"/>
    </w:rPr>
  </w:style>
  <w:style w:type="paragraph" w:customStyle="1" w:styleId="xl82">
    <w:name w:val="xl82"/>
    <w:basedOn w:val="a"/>
    <w:rsid w:val="00AF164D"/>
    <w:pPr>
      <w:pBdr>
        <w:top w:val="single" w:sz="4" w:space="0" w:color="auto"/>
        <w:bottom w:val="single" w:sz="4" w:space="0" w:color="auto"/>
      </w:pBdr>
      <w:spacing w:before="100" w:beforeAutospacing="1" w:after="100" w:afterAutospacing="1"/>
      <w:ind w:firstLine="0"/>
      <w:jc w:val="left"/>
    </w:pPr>
    <w:rPr>
      <w:rFonts w:ascii="Times New Roman" w:hAnsi="Times New Roman" w:cs="Times New Roman"/>
      <w:b/>
      <w:bCs/>
      <w:sz w:val="24"/>
      <w:szCs w:val="24"/>
    </w:rPr>
  </w:style>
  <w:style w:type="paragraph" w:customStyle="1" w:styleId="xl83">
    <w:name w:val="xl83"/>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84">
    <w:name w:val="xl84"/>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85">
    <w:name w:val="xl85"/>
    <w:basedOn w:val="a"/>
    <w:rsid w:val="00AF164D"/>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b/>
      <w:bCs/>
      <w:sz w:val="24"/>
      <w:szCs w:val="24"/>
    </w:rPr>
  </w:style>
  <w:style w:type="paragraph" w:customStyle="1" w:styleId="xl86">
    <w:name w:val="xl86"/>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87">
    <w:name w:val="xl87"/>
    <w:basedOn w:val="a"/>
    <w:rsid w:val="00AF164D"/>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88">
    <w:name w:val="xl88"/>
    <w:basedOn w:val="a"/>
    <w:rsid w:val="00AF164D"/>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cs="Times New Roman"/>
      <w:b/>
      <w:bCs/>
      <w:sz w:val="24"/>
      <w:szCs w:val="24"/>
    </w:rPr>
  </w:style>
  <w:style w:type="paragraph" w:customStyle="1" w:styleId="xl89">
    <w:name w:val="xl89"/>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b/>
      <w:bCs/>
      <w:sz w:val="24"/>
      <w:szCs w:val="24"/>
    </w:rPr>
  </w:style>
  <w:style w:type="paragraph" w:customStyle="1" w:styleId="xl90">
    <w:name w:val="xl90"/>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cs="Times New Roman"/>
      <w:sz w:val="24"/>
      <w:szCs w:val="24"/>
    </w:rPr>
  </w:style>
  <w:style w:type="paragraph" w:customStyle="1" w:styleId="xl91">
    <w:name w:val="xl91"/>
    <w:basedOn w:val="a"/>
    <w:rsid w:val="00AF164D"/>
    <w:pPr>
      <w:pBdr>
        <w:top w:val="single" w:sz="4" w:space="0" w:color="auto"/>
        <w:bottom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92">
    <w:name w:val="xl92"/>
    <w:basedOn w:val="a"/>
    <w:rsid w:val="00AF164D"/>
    <w:pPr>
      <w:spacing w:before="100" w:beforeAutospacing="1" w:after="100" w:afterAutospacing="1"/>
      <w:ind w:firstLine="0"/>
      <w:jc w:val="left"/>
    </w:pPr>
    <w:rPr>
      <w:rFonts w:ascii="Times New Roman" w:hAnsi="Times New Roman" w:cs="Times New Roman"/>
      <w:sz w:val="24"/>
      <w:szCs w:val="24"/>
    </w:rPr>
  </w:style>
  <w:style w:type="paragraph" w:customStyle="1" w:styleId="xl93">
    <w:name w:val="xl93"/>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94">
    <w:name w:val="xl94"/>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95">
    <w:name w:val="xl95"/>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96">
    <w:name w:val="xl96"/>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97">
    <w:name w:val="xl97"/>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sz w:val="24"/>
      <w:szCs w:val="24"/>
    </w:rPr>
  </w:style>
  <w:style w:type="paragraph" w:customStyle="1" w:styleId="xl98">
    <w:name w:val="xl98"/>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cs="Times New Roman"/>
      <w:sz w:val="24"/>
      <w:szCs w:val="24"/>
    </w:rPr>
  </w:style>
  <w:style w:type="paragraph" w:customStyle="1" w:styleId="xl99">
    <w:name w:val="xl99"/>
    <w:basedOn w:val="a"/>
    <w:rsid w:val="00AF164D"/>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b/>
      <w:bCs/>
      <w:sz w:val="24"/>
      <w:szCs w:val="24"/>
    </w:rPr>
  </w:style>
  <w:style w:type="paragraph" w:customStyle="1" w:styleId="xl100">
    <w:name w:val="xl100"/>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01">
    <w:name w:val="xl101"/>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02">
    <w:name w:val="xl102"/>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03">
    <w:name w:val="xl103"/>
    <w:basedOn w:val="a"/>
    <w:rsid w:val="00AF164D"/>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cs="Times New Roman"/>
      <w:b/>
      <w:bCs/>
      <w:sz w:val="24"/>
      <w:szCs w:val="24"/>
    </w:rPr>
  </w:style>
  <w:style w:type="paragraph" w:customStyle="1" w:styleId="xl104">
    <w:name w:val="xl104"/>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sz w:val="24"/>
      <w:szCs w:val="24"/>
    </w:rPr>
  </w:style>
  <w:style w:type="paragraph" w:customStyle="1" w:styleId="xl105">
    <w:name w:val="xl105"/>
    <w:basedOn w:val="a"/>
    <w:rsid w:val="00AF164D"/>
    <w:pPr>
      <w:spacing w:before="100" w:beforeAutospacing="1" w:after="100" w:afterAutospacing="1"/>
      <w:ind w:firstLine="0"/>
      <w:jc w:val="left"/>
    </w:pPr>
    <w:rPr>
      <w:rFonts w:ascii="Times New Roman" w:hAnsi="Times New Roman" w:cs="Times New Roman"/>
      <w:sz w:val="24"/>
      <w:szCs w:val="24"/>
    </w:rPr>
  </w:style>
  <w:style w:type="paragraph" w:customStyle="1" w:styleId="xl106">
    <w:name w:val="xl106"/>
    <w:basedOn w:val="a"/>
    <w:rsid w:val="00AF164D"/>
    <w:pPr>
      <w:spacing w:before="100" w:beforeAutospacing="1" w:after="100" w:afterAutospacing="1"/>
      <w:ind w:firstLine="0"/>
      <w:jc w:val="left"/>
      <w:textAlignment w:val="center"/>
    </w:pPr>
    <w:rPr>
      <w:rFonts w:ascii="Times New Roman" w:hAnsi="Times New Roman" w:cs="Times New Roman"/>
      <w:sz w:val="24"/>
      <w:szCs w:val="24"/>
    </w:rPr>
  </w:style>
  <w:style w:type="paragraph" w:customStyle="1" w:styleId="xl107">
    <w:name w:val="xl107"/>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08">
    <w:name w:val="xl108"/>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09">
    <w:name w:val="xl109"/>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10">
    <w:name w:val="xl110"/>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11">
    <w:name w:val="xl111"/>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12">
    <w:name w:val="xl112"/>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13">
    <w:name w:val="xl113"/>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14">
    <w:name w:val="xl114"/>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sz w:val="24"/>
      <w:szCs w:val="24"/>
    </w:rPr>
  </w:style>
  <w:style w:type="paragraph" w:customStyle="1" w:styleId="xl115">
    <w:name w:val="xl115"/>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sz w:val="24"/>
      <w:szCs w:val="24"/>
    </w:rPr>
  </w:style>
  <w:style w:type="paragraph" w:customStyle="1" w:styleId="xl116">
    <w:name w:val="xl116"/>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17">
    <w:name w:val="xl117"/>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b/>
      <w:bCs/>
      <w:sz w:val="24"/>
      <w:szCs w:val="24"/>
    </w:rPr>
  </w:style>
  <w:style w:type="paragraph" w:customStyle="1" w:styleId="xl118">
    <w:name w:val="xl118"/>
    <w:basedOn w:val="a"/>
    <w:rsid w:val="00AF164D"/>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Times New Roman" w:hAnsi="Times New Roman" w:cs="Times New Roman"/>
      <w:sz w:val="24"/>
      <w:szCs w:val="24"/>
    </w:rPr>
  </w:style>
  <w:style w:type="paragraph" w:customStyle="1" w:styleId="xl119">
    <w:name w:val="xl119"/>
    <w:basedOn w:val="a"/>
    <w:rsid w:val="00AF164D"/>
    <w:pPr>
      <w:pBdr>
        <w:top w:val="single" w:sz="4" w:space="0" w:color="auto"/>
        <w:bottom w:val="single" w:sz="4" w:space="0" w:color="auto"/>
      </w:pBdr>
      <w:spacing w:before="100" w:beforeAutospacing="1" w:after="100" w:afterAutospacing="1"/>
      <w:ind w:firstLine="0"/>
      <w:jc w:val="left"/>
      <w:textAlignment w:val="center"/>
    </w:pPr>
    <w:rPr>
      <w:rFonts w:ascii="Times New Roman" w:hAnsi="Times New Roman" w:cs="Times New Roman"/>
      <w:sz w:val="24"/>
      <w:szCs w:val="24"/>
    </w:rPr>
  </w:style>
  <w:style w:type="paragraph" w:customStyle="1" w:styleId="xl120">
    <w:name w:val="xl120"/>
    <w:basedOn w:val="a"/>
    <w:rsid w:val="00AF164D"/>
    <w:pPr>
      <w:pBdr>
        <w:top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sz w:val="24"/>
      <w:szCs w:val="24"/>
    </w:rPr>
  </w:style>
  <w:style w:type="paragraph" w:customStyle="1" w:styleId="xl121">
    <w:name w:val="xl121"/>
    <w:basedOn w:val="a"/>
    <w:rsid w:val="00AF164D"/>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122">
    <w:name w:val="xl122"/>
    <w:basedOn w:val="a"/>
    <w:rsid w:val="00AF164D"/>
    <w:pPr>
      <w:pBdr>
        <w:top w:val="single" w:sz="4" w:space="0" w:color="auto"/>
        <w:bottom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123">
    <w:name w:val="xl123"/>
    <w:basedOn w:val="a"/>
    <w:rsid w:val="00AF164D"/>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124">
    <w:name w:val="xl124"/>
    <w:basedOn w:val="a"/>
    <w:rsid w:val="00AF164D"/>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25">
    <w:name w:val="xl125"/>
    <w:basedOn w:val="a"/>
    <w:rsid w:val="00AF164D"/>
    <w:pPr>
      <w:pBdr>
        <w:top w:val="single" w:sz="4" w:space="0" w:color="auto"/>
        <w:bottom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26">
    <w:name w:val="xl126"/>
    <w:basedOn w:val="a"/>
    <w:rsid w:val="00AF164D"/>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27">
    <w:name w:val="xl127"/>
    <w:basedOn w:val="a"/>
    <w:rsid w:val="00AF164D"/>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w:hAnsi="Times New Roman" w:cs="Times New Roman"/>
      <w:b/>
      <w:bCs/>
      <w:sz w:val="24"/>
      <w:szCs w:val="24"/>
    </w:rPr>
  </w:style>
  <w:style w:type="paragraph" w:customStyle="1" w:styleId="xl128">
    <w:name w:val="xl128"/>
    <w:basedOn w:val="a"/>
    <w:rsid w:val="00AF164D"/>
    <w:pPr>
      <w:pBdr>
        <w:top w:val="single" w:sz="4" w:space="0" w:color="auto"/>
        <w:bottom w:val="single" w:sz="4" w:space="0" w:color="auto"/>
      </w:pBdr>
      <w:spacing w:before="100" w:beforeAutospacing="1" w:after="100" w:afterAutospacing="1"/>
      <w:ind w:firstLine="0"/>
      <w:jc w:val="center"/>
    </w:pPr>
    <w:rPr>
      <w:rFonts w:ascii="Times New Roman" w:hAnsi="Times New Roman" w:cs="Times New Roman"/>
      <w:b/>
      <w:bCs/>
      <w:sz w:val="24"/>
      <w:szCs w:val="24"/>
    </w:rPr>
  </w:style>
  <w:style w:type="paragraph" w:customStyle="1" w:styleId="xl129">
    <w:name w:val="xl129"/>
    <w:basedOn w:val="a"/>
    <w:rsid w:val="00AF164D"/>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cs="Times New Roman"/>
      <w:b/>
      <w:bCs/>
      <w:sz w:val="24"/>
      <w:szCs w:val="24"/>
    </w:rPr>
  </w:style>
  <w:style w:type="paragraph" w:customStyle="1" w:styleId="xl130">
    <w:name w:val="xl130"/>
    <w:basedOn w:val="a"/>
    <w:rsid w:val="00AF164D"/>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cs="Times New Roman"/>
      <w:b/>
      <w:bCs/>
      <w:sz w:val="28"/>
      <w:szCs w:val="28"/>
    </w:rPr>
  </w:style>
  <w:style w:type="paragraph" w:customStyle="1" w:styleId="xl131">
    <w:name w:val="xl131"/>
    <w:basedOn w:val="a"/>
    <w:rsid w:val="00AF164D"/>
    <w:pPr>
      <w:pBdr>
        <w:top w:val="single" w:sz="4" w:space="0" w:color="auto"/>
        <w:bottom w:val="single" w:sz="4" w:space="0" w:color="auto"/>
      </w:pBdr>
      <w:spacing w:before="100" w:beforeAutospacing="1" w:after="100" w:afterAutospacing="1"/>
      <w:ind w:firstLine="0"/>
      <w:jc w:val="center"/>
      <w:textAlignment w:val="center"/>
    </w:pPr>
    <w:rPr>
      <w:rFonts w:ascii="Times New Roman" w:hAnsi="Times New Roman" w:cs="Times New Roman"/>
      <w:b/>
      <w:bCs/>
      <w:sz w:val="28"/>
      <w:szCs w:val="28"/>
    </w:rPr>
  </w:style>
  <w:style w:type="paragraph" w:customStyle="1" w:styleId="xl132">
    <w:name w:val="xl132"/>
    <w:basedOn w:val="a"/>
    <w:rsid w:val="00AF164D"/>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s="Times New Roman"/>
      <w:b/>
      <w:bCs/>
      <w:sz w:val="28"/>
      <w:szCs w:val="28"/>
    </w:rPr>
  </w:style>
  <w:style w:type="paragraph" w:customStyle="1" w:styleId="xl133">
    <w:name w:val="xl133"/>
    <w:basedOn w:val="a"/>
    <w:rsid w:val="00AF164D"/>
    <w:pPr>
      <w:pBdr>
        <w:top w:val="single" w:sz="4" w:space="0" w:color="auto"/>
        <w:bottom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34">
    <w:name w:val="xl134"/>
    <w:basedOn w:val="a"/>
    <w:rsid w:val="00AF164D"/>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35">
    <w:name w:val="xl135"/>
    <w:basedOn w:val="a"/>
    <w:rsid w:val="00AF164D"/>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136">
    <w:name w:val="xl136"/>
    <w:basedOn w:val="a"/>
    <w:rsid w:val="00AF164D"/>
    <w:pPr>
      <w:pBdr>
        <w:top w:val="single" w:sz="4" w:space="0" w:color="auto"/>
        <w:bottom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137">
    <w:name w:val="xl137"/>
    <w:basedOn w:val="a"/>
    <w:rsid w:val="00AF164D"/>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138">
    <w:name w:val="xl138"/>
    <w:basedOn w:val="a"/>
    <w:rsid w:val="00AF164D"/>
    <w:pPr>
      <w:pBdr>
        <w:top w:val="single" w:sz="4" w:space="0" w:color="auto"/>
        <w:bottom w:val="single" w:sz="4" w:space="0" w:color="auto"/>
      </w:pBdr>
      <w:spacing w:before="100" w:beforeAutospacing="1" w:after="100" w:afterAutospacing="1"/>
      <w:ind w:firstLine="0"/>
      <w:jc w:val="left"/>
    </w:pPr>
    <w:rPr>
      <w:rFonts w:ascii="Times New Roman" w:hAnsi="Times New Roman" w:cs="Times New Roman"/>
      <w:b/>
      <w:bCs/>
      <w:sz w:val="24"/>
      <w:szCs w:val="24"/>
    </w:rPr>
  </w:style>
  <w:style w:type="paragraph" w:customStyle="1" w:styleId="xl139">
    <w:name w:val="xl139"/>
    <w:basedOn w:val="a"/>
    <w:rsid w:val="00AF164D"/>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b/>
      <w:bCs/>
      <w:sz w:val="24"/>
      <w:szCs w:val="24"/>
    </w:rPr>
  </w:style>
  <w:style w:type="paragraph" w:customStyle="1" w:styleId="xl140">
    <w:name w:val="xl140"/>
    <w:basedOn w:val="a"/>
    <w:rsid w:val="00AF164D"/>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w:hAnsi="Times New Roman" w:cs="Times New Roman"/>
      <w:b/>
      <w:bCs/>
      <w:sz w:val="24"/>
      <w:szCs w:val="24"/>
    </w:rPr>
  </w:style>
  <w:style w:type="paragraph" w:customStyle="1" w:styleId="xl141">
    <w:name w:val="xl141"/>
    <w:basedOn w:val="a"/>
    <w:rsid w:val="00AF164D"/>
    <w:pPr>
      <w:pBdr>
        <w:top w:val="single" w:sz="4" w:space="0" w:color="auto"/>
        <w:bottom w:val="single" w:sz="4" w:space="0" w:color="auto"/>
      </w:pBdr>
      <w:spacing w:before="100" w:beforeAutospacing="1" w:after="100" w:afterAutospacing="1"/>
      <w:ind w:firstLine="0"/>
      <w:jc w:val="center"/>
    </w:pPr>
    <w:rPr>
      <w:rFonts w:ascii="Times New Roman" w:hAnsi="Times New Roman" w:cs="Times New Roman"/>
      <w:b/>
      <w:bCs/>
      <w:sz w:val="24"/>
      <w:szCs w:val="24"/>
    </w:rPr>
  </w:style>
  <w:style w:type="paragraph" w:customStyle="1" w:styleId="xl142">
    <w:name w:val="xl142"/>
    <w:basedOn w:val="a"/>
    <w:rsid w:val="00AF164D"/>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cs="Times New Roman"/>
      <w:b/>
      <w:bCs/>
      <w:sz w:val="24"/>
      <w:szCs w:val="24"/>
    </w:rPr>
  </w:style>
  <w:style w:type="paragraph" w:customStyle="1" w:styleId="xl143">
    <w:name w:val="xl143"/>
    <w:basedOn w:val="a"/>
    <w:rsid w:val="00AF164D"/>
    <w:pPr>
      <w:pBdr>
        <w:top w:val="single" w:sz="4" w:space="0" w:color="auto"/>
        <w:left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44">
    <w:name w:val="xl144"/>
    <w:basedOn w:val="a"/>
    <w:rsid w:val="00AF164D"/>
    <w:pPr>
      <w:pBdr>
        <w:top w:val="single" w:sz="4" w:space="0" w:color="auto"/>
        <w:left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45">
    <w:name w:val="xl145"/>
    <w:basedOn w:val="a"/>
    <w:rsid w:val="00AF164D"/>
    <w:pPr>
      <w:pBdr>
        <w:top w:val="single" w:sz="4" w:space="0" w:color="auto"/>
        <w:bottom w:val="single" w:sz="4" w:space="0" w:color="auto"/>
      </w:pBdr>
      <w:spacing w:before="100" w:beforeAutospacing="1" w:after="100" w:afterAutospacing="1"/>
      <w:ind w:firstLine="0"/>
      <w:jc w:val="left"/>
      <w:textAlignment w:val="center"/>
    </w:pPr>
    <w:rPr>
      <w:rFonts w:ascii="Times New Roman" w:hAnsi="Times New Roman" w:cs="Times New Roman"/>
      <w:sz w:val="24"/>
      <w:szCs w:val="24"/>
    </w:rPr>
  </w:style>
  <w:style w:type="paragraph" w:customStyle="1" w:styleId="xl146">
    <w:name w:val="xl146"/>
    <w:basedOn w:val="a"/>
    <w:rsid w:val="00AF164D"/>
    <w:pPr>
      <w:pBdr>
        <w:top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sz w:val="24"/>
      <w:szCs w:val="24"/>
    </w:rPr>
  </w:style>
  <w:style w:type="paragraph" w:customStyle="1" w:styleId="xl147">
    <w:name w:val="xl147"/>
    <w:basedOn w:val="a"/>
    <w:rsid w:val="00AF164D"/>
    <w:pPr>
      <w:spacing w:before="100" w:beforeAutospacing="1" w:after="100" w:afterAutospacing="1"/>
      <w:ind w:firstLine="0"/>
      <w:jc w:val="center"/>
    </w:pPr>
    <w:rPr>
      <w:rFonts w:ascii="Times New Roman" w:hAnsi="Times New Roman" w:cs="Times New Roman"/>
      <w:b/>
      <w:bCs/>
      <w:sz w:val="24"/>
      <w:szCs w:val="24"/>
    </w:rPr>
  </w:style>
  <w:style w:type="paragraph" w:customStyle="1" w:styleId="xl148">
    <w:name w:val="xl148"/>
    <w:basedOn w:val="a"/>
    <w:rsid w:val="00AF164D"/>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149">
    <w:name w:val="xl149"/>
    <w:basedOn w:val="a"/>
    <w:rsid w:val="00AF164D"/>
    <w:pPr>
      <w:pBdr>
        <w:top w:val="single" w:sz="4" w:space="0" w:color="auto"/>
        <w:bottom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150">
    <w:name w:val="xl150"/>
    <w:basedOn w:val="a"/>
    <w:rsid w:val="00AF164D"/>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151">
    <w:name w:val="xl151"/>
    <w:basedOn w:val="a"/>
    <w:rsid w:val="00AF164D"/>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52">
    <w:name w:val="xl152"/>
    <w:basedOn w:val="a"/>
    <w:rsid w:val="00AF164D"/>
    <w:pPr>
      <w:pBdr>
        <w:top w:val="single" w:sz="4" w:space="0" w:color="auto"/>
        <w:bottom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53">
    <w:name w:val="xl153"/>
    <w:basedOn w:val="a"/>
    <w:rsid w:val="00AF164D"/>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54">
    <w:name w:val="xl154"/>
    <w:basedOn w:val="a"/>
    <w:rsid w:val="00AF164D"/>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w:hAnsi="Times New Roman" w:cs="Times New Roman"/>
      <w:b/>
      <w:bCs/>
      <w:sz w:val="24"/>
      <w:szCs w:val="24"/>
    </w:rPr>
  </w:style>
  <w:style w:type="paragraph" w:customStyle="1" w:styleId="xl155">
    <w:name w:val="xl155"/>
    <w:basedOn w:val="a"/>
    <w:rsid w:val="00AF164D"/>
    <w:pPr>
      <w:pBdr>
        <w:top w:val="single" w:sz="4" w:space="0" w:color="auto"/>
        <w:bottom w:val="single" w:sz="4" w:space="0" w:color="auto"/>
      </w:pBdr>
      <w:spacing w:before="100" w:beforeAutospacing="1" w:after="100" w:afterAutospacing="1"/>
      <w:ind w:firstLine="0"/>
      <w:jc w:val="center"/>
    </w:pPr>
    <w:rPr>
      <w:rFonts w:ascii="Times New Roman" w:hAnsi="Times New Roman" w:cs="Times New Roman"/>
      <w:b/>
      <w:bCs/>
      <w:sz w:val="24"/>
      <w:szCs w:val="24"/>
    </w:rPr>
  </w:style>
  <w:style w:type="paragraph" w:customStyle="1" w:styleId="xl156">
    <w:name w:val="xl156"/>
    <w:basedOn w:val="a"/>
    <w:rsid w:val="00AF164D"/>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cs="Times New Roman"/>
      <w:b/>
      <w:bCs/>
      <w:sz w:val="24"/>
      <w:szCs w:val="24"/>
    </w:rPr>
  </w:style>
  <w:style w:type="paragraph" w:customStyle="1" w:styleId="xl157">
    <w:name w:val="xl157"/>
    <w:basedOn w:val="a"/>
    <w:rsid w:val="00AF164D"/>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cs="Times New Roman"/>
      <w:b/>
      <w:bCs/>
      <w:sz w:val="28"/>
      <w:szCs w:val="28"/>
    </w:rPr>
  </w:style>
  <w:style w:type="paragraph" w:customStyle="1" w:styleId="xl158">
    <w:name w:val="xl158"/>
    <w:basedOn w:val="a"/>
    <w:rsid w:val="00AF164D"/>
    <w:pPr>
      <w:pBdr>
        <w:top w:val="single" w:sz="4" w:space="0" w:color="auto"/>
        <w:bottom w:val="single" w:sz="4" w:space="0" w:color="auto"/>
      </w:pBdr>
      <w:spacing w:before="100" w:beforeAutospacing="1" w:after="100" w:afterAutospacing="1"/>
      <w:ind w:firstLine="0"/>
      <w:jc w:val="center"/>
      <w:textAlignment w:val="center"/>
    </w:pPr>
    <w:rPr>
      <w:rFonts w:ascii="Times New Roman" w:hAnsi="Times New Roman" w:cs="Times New Roman"/>
      <w:b/>
      <w:bCs/>
      <w:sz w:val="28"/>
      <w:szCs w:val="28"/>
    </w:rPr>
  </w:style>
  <w:style w:type="paragraph" w:customStyle="1" w:styleId="xl159">
    <w:name w:val="xl159"/>
    <w:basedOn w:val="a"/>
    <w:rsid w:val="00AF164D"/>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s="Times New Roman"/>
      <w:b/>
      <w:bCs/>
      <w:sz w:val="28"/>
      <w:szCs w:val="28"/>
    </w:rPr>
  </w:style>
  <w:style w:type="paragraph" w:customStyle="1" w:styleId="xl160">
    <w:name w:val="xl160"/>
    <w:basedOn w:val="a"/>
    <w:rsid w:val="00AF164D"/>
    <w:pPr>
      <w:pBdr>
        <w:top w:val="single" w:sz="4" w:space="0" w:color="auto"/>
        <w:bottom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61">
    <w:name w:val="xl161"/>
    <w:basedOn w:val="a"/>
    <w:rsid w:val="00AF164D"/>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62">
    <w:name w:val="xl162"/>
    <w:basedOn w:val="a"/>
    <w:rsid w:val="00AF164D"/>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163">
    <w:name w:val="xl163"/>
    <w:basedOn w:val="a"/>
    <w:rsid w:val="00AF164D"/>
    <w:pPr>
      <w:pBdr>
        <w:top w:val="single" w:sz="4" w:space="0" w:color="auto"/>
        <w:bottom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164">
    <w:name w:val="xl164"/>
    <w:basedOn w:val="a"/>
    <w:rsid w:val="00AF164D"/>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s="Times New Roman"/>
      <w:b/>
      <w:bCs/>
      <w:sz w:val="24"/>
      <w:szCs w:val="24"/>
    </w:rPr>
  </w:style>
  <w:style w:type="paragraph" w:customStyle="1" w:styleId="xl165">
    <w:name w:val="xl165"/>
    <w:basedOn w:val="a"/>
    <w:rsid w:val="00AF164D"/>
    <w:pPr>
      <w:pBdr>
        <w:top w:val="single" w:sz="4" w:space="0" w:color="auto"/>
        <w:bottom w:val="single" w:sz="4" w:space="0" w:color="auto"/>
      </w:pBdr>
      <w:spacing w:before="100" w:beforeAutospacing="1" w:after="100" w:afterAutospacing="1"/>
      <w:ind w:firstLine="0"/>
      <w:jc w:val="left"/>
    </w:pPr>
    <w:rPr>
      <w:rFonts w:ascii="Times New Roman" w:hAnsi="Times New Roman" w:cs="Times New Roman"/>
      <w:b/>
      <w:bCs/>
      <w:sz w:val="24"/>
      <w:szCs w:val="24"/>
    </w:rPr>
  </w:style>
  <w:style w:type="paragraph" w:customStyle="1" w:styleId="xl166">
    <w:name w:val="xl166"/>
    <w:basedOn w:val="a"/>
    <w:rsid w:val="00AF164D"/>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b/>
      <w:bCs/>
      <w:sz w:val="24"/>
      <w:szCs w:val="24"/>
    </w:rPr>
  </w:style>
  <w:style w:type="paragraph" w:customStyle="1" w:styleId="xl167">
    <w:name w:val="xl167"/>
    <w:basedOn w:val="a"/>
    <w:rsid w:val="00AF164D"/>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w:hAnsi="Times New Roman" w:cs="Times New Roman"/>
      <w:b/>
      <w:bCs/>
      <w:sz w:val="24"/>
      <w:szCs w:val="24"/>
    </w:rPr>
  </w:style>
  <w:style w:type="paragraph" w:customStyle="1" w:styleId="xl168">
    <w:name w:val="xl168"/>
    <w:basedOn w:val="a"/>
    <w:rsid w:val="00AF164D"/>
    <w:pPr>
      <w:pBdr>
        <w:top w:val="single" w:sz="4" w:space="0" w:color="auto"/>
        <w:bottom w:val="single" w:sz="4" w:space="0" w:color="auto"/>
      </w:pBdr>
      <w:spacing w:before="100" w:beforeAutospacing="1" w:after="100" w:afterAutospacing="1"/>
      <w:ind w:firstLine="0"/>
      <w:jc w:val="center"/>
    </w:pPr>
    <w:rPr>
      <w:rFonts w:ascii="Times New Roman" w:hAnsi="Times New Roman" w:cs="Times New Roman"/>
      <w:b/>
      <w:bCs/>
      <w:sz w:val="24"/>
      <w:szCs w:val="24"/>
    </w:rPr>
  </w:style>
  <w:style w:type="paragraph" w:customStyle="1" w:styleId="xl169">
    <w:name w:val="xl169"/>
    <w:basedOn w:val="a"/>
    <w:rsid w:val="00AF164D"/>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cs="Times New Roman"/>
      <w:b/>
      <w:bCs/>
      <w:sz w:val="24"/>
      <w:szCs w:val="24"/>
    </w:rPr>
  </w:style>
  <w:style w:type="paragraph" w:customStyle="1" w:styleId="xl170">
    <w:name w:val="xl170"/>
    <w:basedOn w:val="a"/>
    <w:rsid w:val="00AF164D"/>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71">
    <w:name w:val="xl171"/>
    <w:basedOn w:val="a"/>
    <w:rsid w:val="00AF164D"/>
    <w:pPr>
      <w:pBdr>
        <w:top w:val="single" w:sz="4" w:space="0" w:color="auto"/>
        <w:bottom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72">
    <w:name w:val="xl172"/>
    <w:basedOn w:val="a"/>
    <w:rsid w:val="00AF164D"/>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73">
    <w:name w:val="xl173"/>
    <w:basedOn w:val="a"/>
    <w:rsid w:val="00AF164D"/>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Times New Roman" w:hAnsi="Times New Roman" w:cs="Times New Roman"/>
      <w:b/>
      <w:bCs/>
      <w:sz w:val="24"/>
      <w:szCs w:val="24"/>
    </w:rPr>
  </w:style>
  <w:style w:type="paragraph" w:customStyle="1" w:styleId="xl174">
    <w:name w:val="xl174"/>
    <w:basedOn w:val="a"/>
    <w:rsid w:val="00AF164D"/>
    <w:pPr>
      <w:pBdr>
        <w:top w:val="single" w:sz="4" w:space="0" w:color="auto"/>
        <w:bottom w:val="single" w:sz="4" w:space="0" w:color="auto"/>
      </w:pBdr>
      <w:spacing w:before="100" w:beforeAutospacing="1" w:after="100" w:afterAutospacing="1"/>
      <w:ind w:firstLine="0"/>
      <w:jc w:val="left"/>
      <w:textAlignment w:val="center"/>
    </w:pPr>
    <w:rPr>
      <w:rFonts w:ascii="Times New Roman" w:hAnsi="Times New Roman" w:cs="Times New Roman"/>
      <w:b/>
      <w:bCs/>
      <w:sz w:val="24"/>
      <w:szCs w:val="24"/>
    </w:rPr>
  </w:style>
  <w:style w:type="paragraph" w:customStyle="1" w:styleId="xl175">
    <w:name w:val="xl175"/>
    <w:basedOn w:val="a"/>
    <w:rsid w:val="00AF164D"/>
    <w:pPr>
      <w:pBdr>
        <w:top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cs="Times New Roman"/>
      <w:b/>
      <w:bCs/>
      <w:sz w:val="24"/>
      <w:szCs w:val="24"/>
    </w:rPr>
  </w:style>
  <w:style w:type="paragraph" w:customStyle="1" w:styleId="xl176">
    <w:name w:val="xl176"/>
    <w:basedOn w:val="a"/>
    <w:rsid w:val="00AF164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77">
    <w:name w:val="xl177"/>
    <w:basedOn w:val="a"/>
    <w:rsid w:val="00AF164D"/>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78">
    <w:name w:val="xl178"/>
    <w:basedOn w:val="a"/>
    <w:rsid w:val="00AF164D"/>
    <w:pPr>
      <w:pBdr>
        <w:top w:val="single" w:sz="4" w:space="0" w:color="auto"/>
        <w:bottom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79">
    <w:name w:val="xl179"/>
    <w:basedOn w:val="a"/>
    <w:rsid w:val="00AF164D"/>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80">
    <w:name w:val="xl180"/>
    <w:basedOn w:val="a"/>
    <w:rsid w:val="00AF164D"/>
    <w:pPr>
      <w:pBdr>
        <w:top w:val="single" w:sz="4" w:space="0" w:color="auto"/>
        <w:left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xl181">
    <w:name w:val="xl181"/>
    <w:basedOn w:val="a"/>
    <w:rsid w:val="00AF164D"/>
    <w:pPr>
      <w:pBdr>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s="Times New Roman"/>
      <w:sz w:val="24"/>
      <w:szCs w:val="24"/>
    </w:rPr>
  </w:style>
  <w:style w:type="paragraph" w:customStyle="1" w:styleId="msonormal0">
    <w:name w:val="msonormal"/>
    <w:basedOn w:val="a"/>
    <w:qFormat/>
    <w:rsid w:val="00AF164D"/>
    <w:pPr>
      <w:spacing w:before="100" w:beforeAutospacing="1" w:after="100" w:afterAutospacing="1"/>
      <w:ind w:firstLine="0"/>
      <w:jc w:val="left"/>
    </w:pPr>
    <w:rPr>
      <w:rFonts w:ascii="Times New Roman" w:hAnsi="Times New Roman" w:cs="Times New Roman"/>
      <w:sz w:val="24"/>
      <w:szCs w:val="24"/>
    </w:rPr>
  </w:style>
  <w:style w:type="paragraph" w:customStyle="1" w:styleId="font6">
    <w:name w:val="font6"/>
    <w:basedOn w:val="a"/>
    <w:rsid w:val="00AF164D"/>
    <w:pPr>
      <w:spacing w:before="100" w:beforeAutospacing="1" w:after="100" w:afterAutospacing="1"/>
      <w:ind w:firstLine="0"/>
      <w:jc w:val="left"/>
    </w:pPr>
    <w:rPr>
      <w:rFonts w:ascii="Times New Roman" w:hAnsi="Times New Roman" w:cs="Times New Roman"/>
      <w:b/>
      <w:bCs/>
      <w:sz w:val="24"/>
      <w:szCs w:val="24"/>
    </w:rPr>
  </w:style>
  <w:style w:type="character" w:styleId="afffe">
    <w:name w:val="Intense Reference"/>
    <w:basedOn w:val="a0"/>
    <w:uiPriority w:val="32"/>
    <w:qFormat/>
    <w:rsid w:val="00AF164D"/>
    <w:rPr>
      <w:rFonts w:cs="Times New Roman"/>
      <w:b/>
      <w:smallCaps/>
      <w:color w:val="ED7D31"/>
      <w:spacing w:val="5"/>
      <w:u w:val="single"/>
    </w:rPr>
  </w:style>
  <w:style w:type="character" w:styleId="affff">
    <w:name w:val="line number"/>
    <w:basedOn w:val="a0"/>
    <w:uiPriority w:val="99"/>
    <w:unhideWhenUsed/>
    <w:rsid w:val="00AF164D"/>
    <w:rPr>
      <w:rFonts w:cs="Times New Roman"/>
    </w:rPr>
  </w:style>
  <w:style w:type="paragraph" w:customStyle="1" w:styleId="affff0">
    <w:name w:val="Стиль"/>
    <w:rsid w:val="00AF164D"/>
    <w:pPr>
      <w:widowControl w:val="0"/>
      <w:autoSpaceDE w:val="0"/>
      <w:autoSpaceDN w:val="0"/>
      <w:adjustRightInd w:val="0"/>
    </w:pPr>
    <w:rPr>
      <w:rFonts w:ascii="Arial" w:hAnsi="Arial" w:cs="Arial"/>
      <w:sz w:val="24"/>
      <w:szCs w:val="24"/>
    </w:rPr>
  </w:style>
  <w:style w:type="paragraph" w:customStyle="1" w:styleId="Default">
    <w:name w:val="Default"/>
    <w:rsid w:val="00AF164D"/>
    <w:pPr>
      <w:autoSpaceDE w:val="0"/>
      <w:autoSpaceDN w:val="0"/>
      <w:adjustRightInd w:val="0"/>
    </w:pPr>
    <w:rPr>
      <w:rFonts w:ascii="Times New Roman" w:hAnsi="Times New Roman"/>
      <w:color w:val="000000"/>
      <w:sz w:val="24"/>
      <w:szCs w:val="24"/>
    </w:rPr>
  </w:style>
  <w:style w:type="character" w:customStyle="1" w:styleId="12">
    <w:name w:val="Заголовок №1_"/>
    <w:link w:val="13"/>
    <w:locked/>
    <w:rsid w:val="00AF164D"/>
    <w:rPr>
      <w:b/>
      <w:shd w:val="clear" w:color="auto" w:fill="FFFFFF"/>
    </w:rPr>
  </w:style>
  <w:style w:type="paragraph" w:customStyle="1" w:styleId="13">
    <w:name w:val="Заголовок №1"/>
    <w:basedOn w:val="a"/>
    <w:link w:val="12"/>
    <w:rsid w:val="00AF164D"/>
    <w:pPr>
      <w:widowControl w:val="0"/>
      <w:shd w:val="clear" w:color="auto" w:fill="FFFFFF"/>
      <w:spacing w:line="360" w:lineRule="exact"/>
      <w:ind w:firstLine="700"/>
      <w:outlineLvl w:val="0"/>
    </w:pPr>
    <w:rPr>
      <w:rFonts w:ascii="Calibri" w:hAnsi="Calibri" w:cs="Times New Roman"/>
      <w:b/>
      <w:szCs w:val="20"/>
    </w:rPr>
  </w:style>
  <w:style w:type="paragraph" w:customStyle="1" w:styleId="font-bold">
    <w:name w:val="font-bold"/>
    <w:basedOn w:val="a"/>
    <w:rsid w:val="00AF164D"/>
    <w:pPr>
      <w:spacing w:before="100" w:beforeAutospacing="1" w:after="100" w:afterAutospacing="1"/>
      <w:ind w:firstLine="0"/>
      <w:jc w:val="left"/>
    </w:pPr>
    <w:rPr>
      <w:rFonts w:ascii="Times New Roman" w:hAnsi="Times New Roman" w:cs="Times New Roman"/>
      <w:sz w:val="24"/>
      <w:szCs w:val="24"/>
    </w:rPr>
  </w:style>
  <w:style w:type="paragraph" w:styleId="affff1">
    <w:name w:val="Plain Text"/>
    <w:basedOn w:val="a"/>
    <w:link w:val="affff2"/>
    <w:uiPriority w:val="99"/>
    <w:unhideWhenUsed/>
    <w:rsid w:val="00AF164D"/>
    <w:pPr>
      <w:ind w:firstLine="0"/>
      <w:jc w:val="left"/>
    </w:pPr>
    <w:rPr>
      <w:rFonts w:ascii="Calibri" w:hAnsi="Calibri" w:cs="Times New Roman"/>
      <w:sz w:val="22"/>
      <w:szCs w:val="21"/>
      <w:lang w:eastAsia="en-US"/>
    </w:rPr>
  </w:style>
  <w:style w:type="character" w:customStyle="1" w:styleId="affff2">
    <w:name w:val="Текст Знак"/>
    <w:basedOn w:val="a0"/>
    <w:link w:val="affff1"/>
    <w:uiPriority w:val="99"/>
    <w:rsid w:val="00AF164D"/>
    <w:rPr>
      <w:sz w:val="22"/>
      <w:szCs w:val="21"/>
      <w:lang w:eastAsia="en-US"/>
    </w:rPr>
  </w:style>
  <w:style w:type="paragraph" w:customStyle="1" w:styleId="xl64">
    <w:name w:val="xl64"/>
    <w:basedOn w:val="a"/>
    <w:rsid w:val="00AF164D"/>
    <w:pPr>
      <w:shd w:val="clear" w:color="000000" w:fill="FFFFFF"/>
      <w:spacing w:before="100" w:beforeAutospacing="1" w:after="100" w:afterAutospacing="1"/>
      <w:ind w:firstLine="0"/>
      <w:jc w:val="left"/>
    </w:pPr>
    <w:rPr>
      <w:rFonts w:ascii="Times New Roman" w:hAnsi="Times New Roman" w:cs="Times New Roman"/>
      <w:sz w:val="24"/>
      <w:szCs w:val="24"/>
    </w:rPr>
  </w:style>
  <w:style w:type="paragraph" w:customStyle="1" w:styleId="xl65">
    <w:name w:val="xl65"/>
    <w:basedOn w:val="a"/>
    <w:rsid w:val="00AF164D"/>
    <w:pPr>
      <w:shd w:val="clear" w:color="000000" w:fill="FFFFFF"/>
      <w:spacing w:before="100" w:beforeAutospacing="1" w:after="100" w:afterAutospacing="1"/>
      <w:ind w:firstLine="0"/>
      <w:jc w:val="center"/>
    </w:pPr>
    <w:rPr>
      <w:rFonts w:ascii="Times New Roman" w:hAnsi="Times New Roman" w:cs="Times New Roman"/>
      <w:b/>
      <w:bCs/>
      <w:sz w:val="24"/>
      <w:szCs w:val="24"/>
    </w:rPr>
  </w:style>
  <w:style w:type="paragraph" w:customStyle="1" w:styleId="xl66">
    <w:name w:val="xl66"/>
    <w:basedOn w:val="a"/>
    <w:qFormat/>
    <w:rsid w:val="00AF16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ascii="Times New Roman" w:hAnsi="Times New Roman" w:cs="Times New Roman"/>
      <w:sz w:val="24"/>
      <w:szCs w:val="24"/>
    </w:rPr>
  </w:style>
  <w:style w:type="paragraph" w:customStyle="1" w:styleId="xl67">
    <w:name w:val="xl67"/>
    <w:basedOn w:val="a"/>
    <w:qFormat/>
    <w:rsid w:val="00AF16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Times New Roman" w:hAnsi="Times New Roman" w:cs="Times New Roman"/>
      <w:b/>
      <w:bCs/>
      <w:sz w:val="24"/>
      <w:szCs w:val="24"/>
    </w:rPr>
  </w:style>
  <w:style w:type="paragraph" w:customStyle="1" w:styleId="xl68">
    <w:name w:val="xl68"/>
    <w:basedOn w:val="a"/>
    <w:qFormat/>
    <w:rsid w:val="00AF16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ascii="Times New Roman" w:hAnsi="Times New Roman" w:cs="Times New Roman"/>
      <w:b/>
      <w:bCs/>
      <w:sz w:val="24"/>
      <w:szCs w:val="24"/>
    </w:rPr>
  </w:style>
  <w:style w:type="character" w:customStyle="1" w:styleId="22">
    <w:name w:val="Основной текст (2)_"/>
    <w:link w:val="23"/>
    <w:locked/>
    <w:rsid w:val="00AF164D"/>
    <w:rPr>
      <w:rFonts w:ascii="Times New Roman" w:hAnsi="Times New Roman"/>
      <w:shd w:val="clear" w:color="auto" w:fill="FFFFFF"/>
    </w:rPr>
  </w:style>
  <w:style w:type="paragraph" w:customStyle="1" w:styleId="23">
    <w:name w:val="Основной текст (2)"/>
    <w:basedOn w:val="a"/>
    <w:link w:val="22"/>
    <w:rsid w:val="00AF164D"/>
    <w:pPr>
      <w:widowControl w:val="0"/>
      <w:shd w:val="clear" w:color="auto" w:fill="FFFFFF"/>
      <w:ind w:firstLine="0"/>
      <w:jc w:val="left"/>
    </w:pPr>
    <w:rPr>
      <w:rFonts w:ascii="Times New Roman" w:hAnsi="Times New Roman" w:cs="Times New Roman"/>
      <w:szCs w:val="20"/>
    </w:rPr>
  </w:style>
  <w:style w:type="character" w:customStyle="1" w:styleId="2Arial">
    <w:name w:val="Основной текст (2) + Arial"/>
    <w:aliases w:val="9 pt"/>
    <w:rsid w:val="00AF164D"/>
    <w:rPr>
      <w:rFonts w:ascii="Arial" w:hAnsi="Arial"/>
      <w:color w:val="000000"/>
      <w:spacing w:val="0"/>
      <w:w w:val="100"/>
      <w:position w:val="0"/>
      <w:sz w:val="18"/>
      <w:shd w:val="clear" w:color="auto" w:fill="FFFFFF"/>
      <w:lang w:val="ru-RU" w:eastAsia="ru-RU"/>
    </w:rPr>
  </w:style>
  <w:style w:type="character" w:customStyle="1" w:styleId="DefaultParagraphFont1">
    <w:name w:val="Default Paragraph Font1"/>
    <w:uiPriority w:val="99"/>
    <w:rsid w:val="00AF164D"/>
  </w:style>
  <w:style w:type="table" w:customStyle="1" w:styleId="24">
    <w:name w:val="Сетка таблицы2"/>
    <w:basedOn w:val="a1"/>
    <w:next w:val="aff7"/>
    <w:uiPriority w:val="39"/>
    <w:rsid w:val="0097235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f7"/>
    <w:uiPriority w:val="39"/>
    <w:rsid w:val="00232D2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hname">
    <w:name w:val="thname"/>
    <w:basedOn w:val="a0"/>
    <w:rsid w:val="00B535B3"/>
  </w:style>
  <w:style w:type="character" w:customStyle="1" w:styleId="thvalue">
    <w:name w:val="thvalue"/>
    <w:basedOn w:val="a0"/>
    <w:rsid w:val="00B535B3"/>
  </w:style>
  <w:style w:type="numbering" w:customStyle="1" w:styleId="14">
    <w:name w:val="Нет списка1"/>
    <w:next w:val="a2"/>
    <w:uiPriority w:val="99"/>
    <w:semiHidden/>
    <w:unhideWhenUsed/>
    <w:rsid w:val="00C617AB"/>
  </w:style>
  <w:style w:type="character" w:customStyle="1" w:styleId="-0">
    <w:name w:val="Интернет-ссылка"/>
    <w:basedOn w:val="a0"/>
    <w:unhideWhenUsed/>
    <w:rsid w:val="00C617AB"/>
    <w:rPr>
      <w:color w:val="0563C1"/>
      <w:u w:val="single"/>
    </w:rPr>
  </w:style>
  <w:style w:type="character" w:customStyle="1" w:styleId="affff3">
    <w:name w:val="Посещённая гиперссылка"/>
    <w:basedOn w:val="a0"/>
    <w:uiPriority w:val="99"/>
    <w:semiHidden/>
    <w:unhideWhenUsed/>
    <w:rsid w:val="00C617AB"/>
    <w:rPr>
      <w:color w:val="954F72"/>
      <w:u w:val="single"/>
    </w:rPr>
  </w:style>
  <w:style w:type="paragraph" w:styleId="affff4">
    <w:name w:val="Title"/>
    <w:basedOn w:val="a"/>
    <w:next w:val="afff5"/>
    <w:link w:val="affff5"/>
    <w:qFormat/>
    <w:rsid w:val="00C617AB"/>
    <w:pPr>
      <w:keepNext/>
      <w:suppressAutoHyphens/>
      <w:spacing w:before="240" w:after="120"/>
      <w:ind w:firstLine="0"/>
      <w:jc w:val="left"/>
    </w:pPr>
    <w:rPr>
      <w:rFonts w:ascii="Liberation Sans" w:eastAsia="Microsoft YaHei" w:hAnsi="Liberation Sans" w:cs="Mangal"/>
      <w:sz w:val="28"/>
      <w:szCs w:val="28"/>
      <w:lang w:eastAsia="en-US"/>
    </w:rPr>
  </w:style>
  <w:style w:type="character" w:customStyle="1" w:styleId="affff5">
    <w:name w:val="Заголовок Знак"/>
    <w:basedOn w:val="a0"/>
    <w:link w:val="affff4"/>
    <w:rsid w:val="00C617AB"/>
    <w:rPr>
      <w:rFonts w:ascii="Liberation Sans" w:eastAsia="Microsoft YaHei" w:hAnsi="Liberation Sans" w:cs="Mangal"/>
      <w:sz w:val="28"/>
      <w:szCs w:val="28"/>
      <w:lang w:eastAsia="en-US"/>
    </w:rPr>
  </w:style>
  <w:style w:type="paragraph" w:styleId="affff6">
    <w:name w:val="List"/>
    <w:basedOn w:val="afff5"/>
    <w:rsid w:val="00C617AB"/>
    <w:pPr>
      <w:suppressAutoHyphens/>
      <w:spacing w:before="0" w:after="140" w:line="276" w:lineRule="auto"/>
      <w:ind w:left="0"/>
      <w:jc w:val="left"/>
    </w:pPr>
    <w:rPr>
      <w:rFonts w:ascii="Calibri" w:eastAsia="Calibri" w:hAnsi="Calibri" w:cs="Mangal"/>
      <w:b w:val="0"/>
      <w:bCs w:val="0"/>
      <w:color w:val="auto"/>
      <w:sz w:val="24"/>
      <w:szCs w:val="24"/>
      <w:lang w:eastAsia="en-US"/>
    </w:rPr>
  </w:style>
  <w:style w:type="paragraph" w:styleId="affff7">
    <w:name w:val="caption"/>
    <w:basedOn w:val="a"/>
    <w:qFormat/>
    <w:rsid w:val="00C617AB"/>
    <w:pPr>
      <w:suppressLineNumbers/>
      <w:suppressAutoHyphens/>
      <w:spacing w:before="120" w:after="120"/>
      <w:ind w:firstLine="0"/>
      <w:jc w:val="left"/>
    </w:pPr>
    <w:rPr>
      <w:rFonts w:ascii="Calibri" w:eastAsia="Calibri" w:hAnsi="Calibri" w:cs="Mangal"/>
      <w:i/>
      <w:iCs/>
      <w:sz w:val="24"/>
      <w:szCs w:val="24"/>
      <w:lang w:eastAsia="en-US"/>
    </w:rPr>
  </w:style>
  <w:style w:type="paragraph" w:styleId="15">
    <w:name w:val="index 1"/>
    <w:basedOn w:val="a"/>
    <w:next w:val="a"/>
    <w:autoRedefine/>
    <w:uiPriority w:val="99"/>
    <w:semiHidden/>
    <w:unhideWhenUsed/>
    <w:rsid w:val="00C617AB"/>
    <w:pPr>
      <w:ind w:left="200" w:hanging="200"/>
    </w:pPr>
  </w:style>
  <w:style w:type="paragraph" w:styleId="affff8">
    <w:name w:val="index heading"/>
    <w:basedOn w:val="a"/>
    <w:qFormat/>
    <w:rsid w:val="00C617AB"/>
    <w:pPr>
      <w:suppressLineNumbers/>
      <w:suppressAutoHyphens/>
      <w:ind w:firstLine="0"/>
      <w:jc w:val="left"/>
    </w:pPr>
    <w:rPr>
      <w:rFonts w:ascii="Calibri" w:eastAsia="Calibri" w:hAnsi="Calibri" w:cs="Mangal"/>
      <w:sz w:val="24"/>
      <w:szCs w:val="24"/>
      <w:lang w:eastAsia="en-US"/>
    </w:rPr>
  </w:style>
  <w:style w:type="paragraph" w:customStyle="1" w:styleId="51">
    <w:name w:val="Заголовок 51"/>
    <w:basedOn w:val="a"/>
    <w:next w:val="a"/>
    <w:uiPriority w:val="9"/>
    <w:semiHidden/>
    <w:unhideWhenUsed/>
    <w:qFormat/>
    <w:rsid w:val="007F2E1B"/>
    <w:pPr>
      <w:keepNext/>
      <w:keepLines/>
      <w:spacing w:before="40" w:line="259" w:lineRule="auto"/>
      <w:ind w:firstLine="0"/>
      <w:jc w:val="left"/>
      <w:outlineLvl w:val="4"/>
    </w:pPr>
    <w:rPr>
      <w:rFonts w:ascii="Calibri Light" w:hAnsi="Calibri Light" w:cs="Times New Roman"/>
      <w:color w:val="2E74B5"/>
      <w:sz w:val="22"/>
      <w:lang w:eastAsia="en-US"/>
    </w:rPr>
  </w:style>
  <w:style w:type="numbering" w:customStyle="1" w:styleId="25">
    <w:name w:val="Нет списка2"/>
    <w:next w:val="a2"/>
    <w:uiPriority w:val="99"/>
    <w:semiHidden/>
    <w:unhideWhenUsed/>
    <w:rsid w:val="007F2E1B"/>
  </w:style>
  <w:style w:type="character" w:customStyle="1" w:styleId="50">
    <w:name w:val="Заголовок 5 Знак"/>
    <w:basedOn w:val="a0"/>
    <w:link w:val="5"/>
    <w:uiPriority w:val="9"/>
    <w:rsid w:val="007F2E1B"/>
    <w:rPr>
      <w:rFonts w:ascii="Calibri Light" w:eastAsia="Times New Roman" w:hAnsi="Calibri Light" w:cs="Times New Roman"/>
      <w:color w:val="2E74B5"/>
    </w:rPr>
  </w:style>
  <w:style w:type="paragraph" w:styleId="affff9">
    <w:name w:val="No Spacing"/>
    <w:aliases w:val="для таблиц,No Spacing,МОЙ,Без интервала 111"/>
    <w:link w:val="affffa"/>
    <w:uiPriority w:val="1"/>
    <w:qFormat/>
    <w:rsid w:val="007F2E1B"/>
    <w:pPr>
      <w:ind w:firstLine="567"/>
      <w:jc w:val="both"/>
    </w:pPr>
    <w:rPr>
      <w:rFonts w:ascii="Times New Roman" w:eastAsia="Calibri" w:hAnsi="Times New Roman"/>
      <w:szCs w:val="22"/>
      <w:lang w:eastAsia="en-US"/>
    </w:rPr>
  </w:style>
  <w:style w:type="character" w:customStyle="1" w:styleId="affffa">
    <w:name w:val="Без интервала Знак"/>
    <w:aliases w:val="для таблиц Знак,No Spacing Знак,МОЙ Знак,Без интервала 111 Знак"/>
    <w:link w:val="affff9"/>
    <w:uiPriority w:val="1"/>
    <w:qFormat/>
    <w:locked/>
    <w:rsid w:val="007F2E1B"/>
    <w:rPr>
      <w:rFonts w:ascii="Times New Roman" w:eastAsia="Calibri" w:hAnsi="Times New Roman"/>
      <w:szCs w:val="22"/>
      <w:lang w:eastAsia="en-US"/>
    </w:rPr>
  </w:style>
  <w:style w:type="table" w:customStyle="1" w:styleId="41">
    <w:name w:val="Сетка таблицы4"/>
    <w:basedOn w:val="a1"/>
    <w:next w:val="aff7"/>
    <w:uiPriority w:val="59"/>
    <w:rsid w:val="007F2E1B"/>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Знак Знак Знак Знак Знак Знак"/>
    <w:basedOn w:val="a"/>
    <w:rsid w:val="007F2E1B"/>
    <w:pPr>
      <w:spacing w:after="160" w:line="240" w:lineRule="exact"/>
      <w:ind w:firstLine="0"/>
      <w:jc w:val="left"/>
    </w:pPr>
    <w:rPr>
      <w:rFonts w:ascii="Verdana" w:hAnsi="Verdana" w:cs="Times New Roman"/>
      <w:sz w:val="24"/>
      <w:szCs w:val="24"/>
      <w:lang w:val="en-US" w:eastAsia="en-US"/>
    </w:rPr>
  </w:style>
  <w:style w:type="table" w:customStyle="1" w:styleId="TableNormal">
    <w:name w:val="Table Normal"/>
    <w:uiPriority w:val="2"/>
    <w:semiHidden/>
    <w:unhideWhenUsed/>
    <w:qFormat/>
    <w:rsid w:val="007F2E1B"/>
    <w:pPr>
      <w:widowControl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F2E1B"/>
    <w:pPr>
      <w:widowControl w:val="0"/>
      <w:ind w:firstLine="0"/>
      <w:jc w:val="left"/>
    </w:pPr>
    <w:rPr>
      <w:rFonts w:ascii="Calibri" w:eastAsia="Calibri" w:hAnsi="Calibri" w:cs="Times New Roman"/>
      <w:sz w:val="22"/>
      <w:lang w:val="en-US" w:eastAsia="en-US"/>
    </w:rPr>
  </w:style>
  <w:style w:type="character" w:styleId="affffb">
    <w:name w:val="Emphasis"/>
    <w:basedOn w:val="a0"/>
    <w:uiPriority w:val="20"/>
    <w:qFormat/>
    <w:rsid w:val="007F2E1B"/>
    <w:rPr>
      <w:i/>
      <w:iCs/>
    </w:rPr>
  </w:style>
  <w:style w:type="character" w:customStyle="1" w:styleId="chars-valuevalue-min-val">
    <w:name w:val="chars-value__value-min-val"/>
    <w:basedOn w:val="a0"/>
    <w:rsid w:val="007F2E1B"/>
  </w:style>
  <w:style w:type="character" w:customStyle="1" w:styleId="chars-valuevalue-max-val">
    <w:name w:val="chars-value__value-max-val"/>
    <w:basedOn w:val="a0"/>
    <w:rsid w:val="007F2E1B"/>
  </w:style>
  <w:style w:type="paragraph" w:customStyle="1" w:styleId="p16">
    <w:name w:val="p16"/>
    <w:basedOn w:val="a"/>
    <w:qFormat/>
    <w:rsid w:val="007F2E1B"/>
    <w:pPr>
      <w:spacing w:before="100" w:beforeAutospacing="1" w:after="100" w:afterAutospacing="1"/>
      <w:ind w:firstLine="0"/>
      <w:jc w:val="left"/>
    </w:pPr>
    <w:rPr>
      <w:rFonts w:ascii="Times New Roman" w:hAnsi="Times New Roman" w:cs="Times New Roman"/>
      <w:sz w:val="24"/>
      <w:szCs w:val="24"/>
    </w:rPr>
  </w:style>
  <w:style w:type="character" w:customStyle="1" w:styleId="lots-wrap-contentbodyval">
    <w:name w:val="lots-wrap-content__body__val"/>
    <w:basedOn w:val="a0"/>
    <w:rsid w:val="007F2E1B"/>
  </w:style>
  <w:style w:type="paragraph" w:customStyle="1" w:styleId="Standard">
    <w:name w:val="Standard"/>
    <w:qFormat/>
    <w:rsid w:val="007F2E1B"/>
    <w:pPr>
      <w:suppressAutoHyphens/>
      <w:autoSpaceDN w:val="0"/>
      <w:spacing w:after="60"/>
      <w:jc w:val="both"/>
      <w:textAlignment w:val="baseline"/>
    </w:pPr>
    <w:rPr>
      <w:rFonts w:ascii="Times New Roman" w:hAnsi="Times New Roman"/>
      <w:kern w:val="3"/>
      <w:sz w:val="24"/>
      <w:szCs w:val="24"/>
      <w:lang w:eastAsia="zh-CN"/>
    </w:rPr>
  </w:style>
  <w:style w:type="paragraph" w:customStyle="1" w:styleId="jss171">
    <w:name w:val="jss171"/>
    <w:basedOn w:val="a"/>
    <w:qFormat/>
    <w:rsid w:val="007F2E1B"/>
    <w:pPr>
      <w:spacing w:before="100" w:beforeAutospacing="1" w:after="100" w:afterAutospacing="1"/>
      <w:ind w:firstLine="0"/>
      <w:jc w:val="left"/>
    </w:pPr>
    <w:rPr>
      <w:rFonts w:ascii="Times New Roman" w:hAnsi="Times New Roman" w:cs="Times New Roman"/>
      <w:sz w:val="24"/>
      <w:szCs w:val="24"/>
    </w:rPr>
  </w:style>
  <w:style w:type="character" w:customStyle="1" w:styleId="apple-converted-space">
    <w:name w:val="apple-converted-space"/>
    <w:rsid w:val="007F2E1B"/>
    <w:rPr>
      <w:rFonts w:cs="Times New Roman"/>
    </w:rPr>
  </w:style>
  <w:style w:type="character" w:customStyle="1" w:styleId="16">
    <w:name w:val="Нижний колонтитул Знак1"/>
    <w:basedOn w:val="a0"/>
    <w:rsid w:val="007F2E1B"/>
    <w:rPr>
      <w:rFonts w:ascii="Proxima Nova ExCn Rg" w:hAnsi="Proxima Nova ExCn Rg" w:cs="Times New Roman"/>
      <w:sz w:val="28"/>
      <w:szCs w:val="28"/>
    </w:rPr>
  </w:style>
  <w:style w:type="character" w:customStyle="1" w:styleId="110">
    <w:name w:val="Заголовок 1 Знак1"/>
    <w:rsid w:val="007F2E1B"/>
    <w:rPr>
      <w:rFonts w:ascii="Times New Roman" w:eastAsia="Times New Roman" w:hAnsi="Times New Roman" w:cs="Times New Roman"/>
      <w:b/>
      <w:bCs/>
      <w:color w:val="000000"/>
      <w:kern w:val="32"/>
      <w:sz w:val="28"/>
      <w:szCs w:val="32"/>
    </w:rPr>
  </w:style>
  <w:style w:type="paragraph" w:customStyle="1" w:styleId="parametervalue">
    <w:name w:val="parametervalue"/>
    <w:basedOn w:val="a"/>
    <w:rsid w:val="007F2E1B"/>
    <w:pPr>
      <w:spacing w:before="100" w:beforeAutospacing="1" w:after="100" w:afterAutospacing="1"/>
      <w:ind w:firstLine="0"/>
      <w:jc w:val="left"/>
    </w:pPr>
    <w:rPr>
      <w:rFonts w:ascii="Times New Roman" w:hAnsi="Times New Roman" w:cs="Times New Roman"/>
      <w:sz w:val="24"/>
      <w:szCs w:val="24"/>
    </w:rPr>
  </w:style>
  <w:style w:type="paragraph" w:customStyle="1" w:styleId="p2">
    <w:name w:val="p2"/>
    <w:basedOn w:val="a"/>
    <w:rsid w:val="007F2E1B"/>
    <w:pPr>
      <w:spacing w:before="100" w:beforeAutospacing="1" w:after="100" w:afterAutospacing="1"/>
      <w:ind w:firstLine="0"/>
      <w:jc w:val="left"/>
    </w:pPr>
    <w:rPr>
      <w:rFonts w:ascii="Times New Roman" w:hAnsi="Times New Roman" w:cs="Times New Roman"/>
      <w:sz w:val="24"/>
      <w:szCs w:val="24"/>
    </w:rPr>
  </w:style>
  <w:style w:type="paragraph" w:customStyle="1" w:styleId="western">
    <w:name w:val="western"/>
    <w:basedOn w:val="a"/>
    <w:rsid w:val="007F2E1B"/>
    <w:pPr>
      <w:spacing w:before="100" w:beforeAutospacing="1" w:after="100" w:afterAutospacing="1"/>
      <w:ind w:firstLine="0"/>
      <w:jc w:val="left"/>
    </w:pPr>
    <w:rPr>
      <w:rFonts w:ascii="Times New Roman" w:hAnsi="Times New Roman" w:cs="Times New Roman"/>
      <w:sz w:val="24"/>
      <w:szCs w:val="24"/>
    </w:rPr>
  </w:style>
  <w:style w:type="character" w:customStyle="1" w:styleId="text-info">
    <w:name w:val="text-info"/>
    <w:basedOn w:val="a0"/>
    <w:rsid w:val="007F2E1B"/>
  </w:style>
  <w:style w:type="character" w:styleId="affffc">
    <w:name w:val="Subtle Emphasis"/>
    <w:uiPriority w:val="19"/>
    <w:qFormat/>
    <w:rsid w:val="007F2E1B"/>
    <w:rPr>
      <w:i/>
      <w:iCs/>
      <w:color w:val="404040"/>
    </w:rPr>
  </w:style>
  <w:style w:type="character" w:customStyle="1" w:styleId="i-dib">
    <w:name w:val="i-dib"/>
    <w:rsid w:val="007F2E1B"/>
  </w:style>
  <w:style w:type="paragraph" w:styleId="affffd">
    <w:name w:val="Body Text Indent"/>
    <w:basedOn w:val="a"/>
    <w:link w:val="affffe"/>
    <w:unhideWhenUsed/>
    <w:rsid w:val="007F2E1B"/>
    <w:pPr>
      <w:spacing w:after="120" w:line="259" w:lineRule="auto"/>
      <w:ind w:left="283" w:firstLine="0"/>
      <w:jc w:val="left"/>
    </w:pPr>
    <w:rPr>
      <w:rFonts w:ascii="Calibri" w:eastAsia="Calibri" w:hAnsi="Calibri" w:cs="Times New Roman"/>
      <w:sz w:val="22"/>
      <w:lang w:eastAsia="en-US"/>
    </w:rPr>
  </w:style>
  <w:style w:type="character" w:customStyle="1" w:styleId="affffe">
    <w:name w:val="Основной текст с отступом Знак"/>
    <w:basedOn w:val="a0"/>
    <w:link w:val="affffd"/>
    <w:rsid w:val="007F2E1B"/>
    <w:rPr>
      <w:rFonts w:eastAsia="Calibri"/>
      <w:sz w:val="22"/>
      <w:szCs w:val="22"/>
      <w:lang w:eastAsia="en-US"/>
    </w:rPr>
  </w:style>
  <w:style w:type="character" w:customStyle="1" w:styleId="510">
    <w:name w:val="Заголовок 5 Знак1"/>
    <w:basedOn w:val="a0"/>
    <w:uiPriority w:val="9"/>
    <w:semiHidden/>
    <w:rsid w:val="007F2E1B"/>
    <w:rPr>
      <w:rFonts w:asciiTheme="majorHAnsi" w:eastAsiaTheme="majorEastAsia" w:hAnsiTheme="majorHAnsi" w:cstheme="majorBidi"/>
      <w:color w:val="365F91" w:themeColor="accent1" w:themeShade="BF"/>
      <w:szCs w:val="22"/>
    </w:rPr>
  </w:style>
  <w:style w:type="numbering" w:customStyle="1" w:styleId="32">
    <w:name w:val="Нет списка3"/>
    <w:next w:val="a2"/>
    <w:uiPriority w:val="99"/>
    <w:semiHidden/>
    <w:unhideWhenUsed/>
    <w:rsid w:val="00D83B50"/>
  </w:style>
  <w:style w:type="table" w:customStyle="1" w:styleId="52">
    <w:name w:val="Сетка таблицы5"/>
    <w:basedOn w:val="a1"/>
    <w:next w:val="aff7"/>
    <w:uiPriority w:val="39"/>
    <w:rsid w:val="00D83B50"/>
    <w:pPr>
      <w:suppressAutoHyphens/>
    </w:pPr>
    <w:rPr>
      <w:rFonts w:eastAsia="Calibri" w:cs="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Текст сноски Знак1"/>
    <w:basedOn w:val="a0"/>
    <w:uiPriority w:val="99"/>
    <w:semiHidden/>
    <w:rsid w:val="00C51632"/>
    <w:rPr>
      <w:sz w:val="20"/>
      <w:szCs w:val="20"/>
    </w:rPr>
  </w:style>
  <w:style w:type="character" w:customStyle="1" w:styleId="18">
    <w:name w:val="Верхний колонтитул Знак1"/>
    <w:basedOn w:val="a0"/>
    <w:semiHidden/>
    <w:locked/>
    <w:rsid w:val="00C51632"/>
    <w:rPr>
      <w:rFonts w:ascii="Times New Roman" w:eastAsia="Times New Roman" w:hAnsi="Times New Roman" w:cs="Times New Roman"/>
      <w:kern w:val="2"/>
      <w:sz w:val="24"/>
      <w:szCs w:val="24"/>
      <w:lang w:eastAsia="ar-SA"/>
    </w:rPr>
  </w:style>
  <w:style w:type="character" w:customStyle="1" w:styleId="19">
    <w:name w:val="Основной текст с отступом Знак1"/>
    <w:basedOn w:val="a0"/>
    <w:uiPriority w:val="99"/>
    <w:semiHidden/>
    <w:rsid w:val="00C51632"/>
  </w:style>
  <w:style w:type="character" w:customStyle="1" w:styleId="26">
    <w:name w:val="Основной текст 2 Знак"/>
    <w:basedOn w:val="a0"/>
    <w:link w:val="27"/>
    <w:uiPriority w:val="99"/>
    <w:semiHidden/>
    <w:rsid w:val="00C51632"/>
    <w:rPr>
      <w:rFonts w:ascii="Times New Roman" w:hAnsi="Times New Roman"/>
      <w:kern w:val="2"/>
      <w:sz w:val="24"/>
      <w:szCs w:val="24"/>
      <w:lang w:eastAsia="ar-SA"/>
    </w:rPr>
  </w:style>
  <w:style w:type="paragraph" w:styleId="27">
    <w:name w:val="Body Text 2"/>
    <w:basedOn w:val="a"/>
    <w:link w:val="26"/>
    <w:uiPriority w:val="99"/>
    <w:semiHidden/>
    <w:unhideWhenUsed/>
    <w:rsid w:val="00C51632"/>
    <w:pPr>
      <w:suppressAutoHyphens/>
      <w:spacing w:after="120" w:line="480" w:lineRule="auto"/>
      <w:ind w:firstLine="0"/>
    </w:pPr>
    <w:rPr>
      <w:rFonts w:ascii="Times New Roman" w:hAnsi="Times New Roman" w:cs="Times New Roman"/>
      <w:kern w:val="2"/>
      <w:sz w:val="24"/>
      <w:szCs w:val="24"/>
      <w:lang w:eastAsia="ar-SA"/>
    </w:rPr>
  </w:style>
  <w:style w:type="character" w:customStyle="1" w:styleId="210">
    <w:name w:val="Основной текст 2 Знак1"/>
    <w:basedOn w:val="a0"/>
    <w:uiPriority w:val="99"/>
    <w:semiHidden/>
    <w:rsid w:val="00C51632"/>
    <w:rPr>
      <w:rFonts w:ascii="Arial" w:hAnsi="Arial" w:cs="Arial"/>
      <w:szCs w:val="22"/>
    </w:rPr>
  </w:style>
  <w:style w:type="character" w:customStyle="1" w:styleId="1a">
    <w:name w:val="Текст выноски Знак1"/>
    <w:basedOn w:val="a0"/>
    <w:uiPriority w:val="99"/>
    <w:semiHidden/>
    <w:rsid w:val="00C51632"/>
    <w:rPr>
      <w:rFonts w:ascii="Tahoma" w:hAnsi="Tahoma" w:cs="Tahoma"/>
      <w:sz w:val="16"/>
      <w:szCs w:val="16"/>
    </w:rPr>
  </w:style>
  <w:style w:type="paragraph" w:customStyle="1" w:styleId="1b">
    <w:name w:val="Заголовок1"/>
    <w:basedOn w:val="a"/>
    <w:next w:val="afff5"/>
    <w:rsid w:val="00C51632"/>
    <w:pPr>
      <w:keepNext/>
      <w:suppressAutoHyphens/>
      <w:spacing w:before="240" w:after="120" w:line="100" w:lineRule="atLeast"/>
      <w:ind w:firstLine="0"/>
    </w:pPr>
    <w:rPr>
      <w:rFonts w:eastAsia="Lucida Sans Unicode" w:cs="Tahoma"/>
      <w:kern w:val="2"/>
      <w:sz w:val="28"/>
      <w:szCs w:val="28"/>
      <w:lang w:eastAsia="ar-SA"/>
    </w:rPr>
  </w:style>
  <w:style w:type="paragraph" w:customStyle="1" w:styleId="28">
    <w:name w:val="Название2"/>
    <w:basedOn w:val="a"/>
    <w:rsid w:val="00C51632"/>
    <w:pPr>
      <w:suppressLineNumbers/>
      <w:suppressAutoHyphens/>
      <w:spacing w:before="120" w:after="120" w:line="100" w:lineRule="atLeast"/>
      <w:ind w:firstLine="0"/>
    </w:pPr>
    <w:rPr>
      <w:rFonts w:ascii="Times New Roman" w:hAnsi="Times New Roman" w:cs="Mangal"/>
      <w:i/>
      <w:iCs/>
      <w:kern w:val="2"/>
      <w:sz w:val="24"/>
      <w:szCs w:val="24"/>
      <w:lang w:eastAsia="ar-SA"/>
    </w:rPr>
  </w:style>
  <w:style w:type="paragraph" w:customStyle="1" w:styleId="29">
    <w:name w:val="Указатель2"/>
    <w:basedOn w:val="a"/>
    <w:rsid w:val="00C51632"/>
    <w:pPr>
      <w:suppressLineNumbers/>
      <w:suppressAutoHyphens/>
      <w:spacing w:line="100" w:lineRule="atLeast"/>
      <w:ind w:firstLine="0"/>
    </w:pPr>
    <w:rPr>
      <w:rFonts w:ascii="Times New Roman" w:hAnsi="Times New Roman" w:cs="Mangal"/>
      <w:kern w:val="2"/>
      <w:sz w:val="24"/>
      <w:szCs w:val="24"/>
      <w:lang w:eastAsia="ar-SA"/>
    </w:rPr>
  </w:style>
  <w:style w:type="paragraph" w:customStyle="1" w:styleId="1c">
    <w:name w:val="Название1"/>
    <w:basedOn w:val="a"/>
    <w:rsid w:val="00C51632"/>
    <w:pPr>
      <w:suppressLineNumbers/>
      <w:suppressAutoHyphens/>
      <w:spacing w:before="120" w:after="120" w:line="100" w:lineRule="atLeast"/>
      <w:ind w:firstLine="0"/>
    </w:pPr>
    <w:rPr>
      <w:rFonts w:ascii="Times New Roman" w:hAnsi="Times New Roman" w:cs="Tahoma"/>
      <w:i/>
      <w:iCs/>
      <w:kern w:val="2"/>
      <w:sz w:val="24"/>
      <w:szCs w:val="24"/>
      <w:lang w:eastAsia="ar-SA"/>
    </w:rPr>
  </w:style>
  <w:style w:type="paragraph" w:customStyle="1" w:styleId="1d">
    <w:name w:val="Указатель1"/>
    <w:basedOn w:val="a"/>
    <w:rsid w:val="00C51632"/>
    <w:pPr>
      <w:suppressLineNumbers/>
      <w:suppressAutoHyphens/>
      <w:spacing w:line="100" w:lineRule="atLeast"/>
      <w:ind w:firstLine="0"/>
    </w:pPr>
    <w:rPr>
      <w:rFonts w:ascii="Times New Roman" w:hAnsi="Times New Roman" w:cs="Tahoma"/>
      <w:kern w:val="2"/>
      <w:sz w:val="24"/>
      <w:szCs w:val="24"/>
      <w:lang w:eastAsia="ar-SA"/>
    </w:rPr>
  </w:style>
  <w:style w:type="paragraph" w:customStyle="1" w:styleId="310">
    <w:name w:val="Основной текст 31"/>
    <w:rsid w:val="00C51632"/>
    <w:pPr>
      <w:widowControl w:val="0"/>
      <w:suppressAutoHyphens/>
      <w:spacing w:before="60" w:after="60" w:line="276" w:lineRule="auto"/>
    </w:pPr>
    <w:rPr>
      <w:rFonts w:eastAsia="Lucida Sans Unicode"/>
      <w:kern w:val="2"/>
      <w:sz w:val="18"/>
      <w:lang w:eastAsia="ar-SA"/>
    </w:rPr>
  </w:style>
  <w:style w:type="paragraph" w:customStyle="1" w:styleId="33">
    <w:name w:val="Абзац списка3"/>
    <w:rsid w:val="00C51632"/>
    <w:pPr>
      <w:widowControl w:val="0"/>
      <w:suppressAutoHyphens/>
      <w:spacing w:after="200" w:line="276" w:lineRule="auto"/>
      <w:ind w:left="720"/>
    </w:pPr>
    <w:rPr>
      <w:rFonts w:eastAsia="Lucida Sans Unicode"/>
      <w:kern w:val="2"/>
      <w:sz w:val="22"/>
      <w:szCs w:val="22"/>
      <w:lang w:eastAsia="ar-SA"/>
    </w:rPr>
  </w:style>
  <w:style w:type="paragraph" w:customStyle="1" w:styleId="afffff">
    <w:name w:val="Содержимое таблицы"/>
    <w:basedOn w:val="a"/>
    <w:rsid w:val="00C51632"/>
    <w:pPr>
      <w:suppressLineNumbers/>
      <w:suppressAutoHyphens/>
      <w:spacing w:line="100" w:lineRule="atLeast"/>
      <w:ind w:firstLine="0"/>
    </w:pPr>
    <w:rPr>
      <w:rFonts w:ascii="Times New Roman" w:hAnsi="Times New Roman" w:cs="Times New Roman"/>
      <w:kern w:val="2"/>
      <w:sz w:val="24"/>
      <w:szCs w:val="24"/>
      <w:lang w:eastAsia="ar-SA"/>
    </w:rPr>
  </w:style>
  <w:style w:type="paragraph" w:customStyle="1" w:styleId="afffff0">
    <w:name w:val="Заголовок таблицы"/>
    <w:basedOn w:val="afffff"/>
    <w:rsid w:val="00C51632"/>
    <w:pPr>
      <w:jc w:val="center"/>
    </w:pPr>
    <w:rPr>
      <w:b/>
      <w:bCs/>
    </w:rPr>
  </w:style>
  <w:style w:type="paragraph" w:customStyle="1" w:styleId="ConsPlusDocList">
    <w:name w:val="ConsPlusDocList"/>
    <w:next w:val="a"/>
    <w:rsid w:val="00C51632"/>
    <w:pPr>
      <w:widowControl w:val="0"/>
      <w:suppressAutoHyphens/>
      <w:autoSpaceDE w:val="0"/>
    </w:pPr>
    <w:rPr>
      <w:rFonts w:ascii="Arial" w:eastAsia="Arial" w:hAnsi="Arial" w:cs="Arial"/>
      <w:kern w:val="2"/>
      <w:lang w:eastAsia="ar-SA"/>
    </w:rPr>
  </w:style>
  <w:style w:type="paragraph" w:customStyle="1" w:styleId="ConsNormal">
    <w:name w:val="ConsNormal"/>
    <w:rsid w:val="00C51632"/>
    <w:pPr>
      <w:widowControl w:val="0"/>
      <w:suppressAutoHyphens/>
      <w:spacing w:after="200" w:line="276" w:lineRule="auto"/>
      <w:ind w:left="709" w:right="19772" w:firstLine="720"/>
      <w:jc w:val="both"/>
    </w:pPr>
    <w:rPr>
      <w:rFonts w:ascii="Arial" w:hAnsi="Arial" w:cs="Arial"/>
      <w:kern w:val="2"/>
      <w:sz w:val="22"/>
      <w:szCs w:val="22"/>
      <w:lang w:eastAsia="ar-SA"/>
    </w:rPr>
  </w:style>
  <w:style w:type="paragraph" w:customStyle="1" w:styleId="42">
    <w:name w:val="Обычный4"/>
    <w:rsid w:val="00C51632"/>
    <w:pPr>
      <w:widowControl w:val="0"/>
      <w:suppressAutoHyphens/>
      <w:spacing w:before="120" w:line="100" w:lineRule="atLeast"/>
    </w:pPr>
    <w:rPr>
      <w:rFonts w:ascii="Times New Roman" w:hAnsi="Times New Roman"/>
      <w:kern w:val="2"/>
      <w:sz w:val="28"/>
      <w:lang w:eastAsia="ar-SA"/>
    </w:rPr>
  </w:style>
  <w:style w:type="paragraph" w:customStyle="1" w:styleId="afffff1">
    <w:name w:val="Содержимое врезки"/>
    <w:basedOn w:val="afff5"/>
    <w:rsid w:val="00C51632"/>
    <w:pPr>
      <w:suppressAutoHyphens/>
      <w:spacing w:before="0" w:after="120" w:line="100" w:lineRule="atLeast"/>
      <w:ind w:left="0"/>
      <w:jc w:val="both"/>
    </w:pPr>
    <w:rPr>
      <w:rFonts w:ascii="Times New Roman" w:hAnsi="Times New Roman" w:cs="Times New Roman"/>
      <w:b w:val="0"/>
      <w:bCs w:val="0"/>
      <w:color w:val="auto"/>
      <w:kern w:val="2"/>
      <w:sz w:val="24"/>
      <w:szCs w:val="24"/>
      <w:lang w:eastAsia="ar-SA"/>
    </w:rPr>
  </w:style>
  <w:style w:type="paragraph" w:customStyle="1" w:styleId="1e">
    <w:name w:val="Текст сноски1"/>
    <w:basedOn w:val="a"/>
    <w:rsid w:val="00C51632"/>
    <w:pPr>
      <w:suppressAutoHyphens/>
      <w:spacing w:line="100" w:lineRule="atLeast"/>
      <w:ind w:firstLine="0"/>
    </w:pPr>
    <w:rPr>
      <w:rFonts w:ascii="Times New Roman" w:hAnsi="Times New Roman" w:cs="Times New Roman"/>
      <w:kern w:val="2"/>
      <w:szCs w:val="20"/>
      <w:lang w:eastAsia="ar-SA"/>
    </w:rPr>
  </w:style>
  <w:style w:type="paragraph" w:customStyle="1" w:styleId="1f">
    <w:name w:val="Абзац списка1"/>
    <w:basedOn w:val="a"/>
    <w:rsid w:val="00C51632"/>
    <w:pPr>
      <w:suppressAutoHyphens/>
      <w:spacing w:line="100" w:lineRule="atLeast"/>
      <w:ind w:left="720" w:firstLine="0"/>
    </w:pPr>
    <w:rPr>
      <w:rFonts w:ascii="Times New Roman" w:hAnsi="Times New Roman" w:cs="Times New Roman"/>
      <w:kern w:val="2"/>
      <w:sz w:val="24"/>
      <w:szCs w:val="24"/>
      <w:lang w:eastAsia="ar-SA"/>
    </w:rPr>
  </w:style>
  <w:style w:type="paragraph" w:customStyle="1" w:styleId="ConsPlusNonformat">
    <w:name w:val="ConsPlusNonformat"/>
    <w:next w:val="ConsPlusNormal"/>
    <w:rsid w:val="00C51632"/>
    <w:pPr>
      <w:widowControl w:val="0"/>
      <w:suppressAutoHyphens/>
      <w:autoSpaceDE w:val="0"/>
    </w:pPr>
    <w:rPr>
      <w:rFonts w:ascii="Courier New" w:eastAsia="Courier New" w:hAnsi="Courier New" w:cs="Courier New"/>
      <w:lang w:eastAsia="hi-IN" w:bidi="hi-IN"/>
    </w:rPr>
  </w:style>
  <w:style w:type="paragraph" w:customStyle="1" w:styleId="ConsPlusTitle">
    <w:name w:val="ConsPlusTitle"/>
    <w:next w:val="ConsPlusNormal"/>
    <w:rsid w:val="00C51632"/>
    <w:pPr>
      <w:widowControl w:val="0"/>
      <w:suppressAutoHyphens/>
      <w:autoSpaceDE w:val="0"/>
    </w:pPr>
    <w:rPr>
      <w:rFonts w:ascii="Arial" w:eastAsia="Arial" w:hAnsi="Arial" w:cs="Arial"/>
      <w:b/>
      <w:bCs/>
      <w:lang w:eastAsia="hi-IN" w:bidi="hi-IN"/>
    </w:rPr>
  </w:style>
  <w:style w:type="paragraph" w:customStyle="1" w:styleId="ConsPlusCell">
    <w:name w:val="ConsPlusCell"/>
    <w:next w:val="ConsPlusNormal"/>
    <w:rsid w:val="00C51632"/>
    <w:pPr>
      <w:widowControl w:val="0"/>
      <w:suppressAutoHyphens/>
      <w:autoSpaceDE w:val="0"/>
    </w:pPr>
    <w:rPr>
      <w:rFonts w:ascii="Courier New" w:eastAsia="Courier New" w:hAnsi="Courier New" w:cs="Courier New"/>
      <w:lang w:eastAsia="hi-IN" w:bidi="hi-IN"/>
    </w:rPr>
  </w:style>
  <w:style w:type="paragraph" w:customStyle="1" w:styleId="ConsPlusTitlePage">
    <w:name w:val="ConsPlusTitlePage"/>
    <w:next w:val="ConsPlusNormal"/>
    <w:rsid w:val="00C51632"/>
    <w:pPr>
      <w:widowControl w:val="0"/>
      <w:suppressAutoHyphens/>
      <w:autoSpaceDE w:val="0"/>
    </w:pPr>
    <w:rPr>
      <w:rFonts w:ascii="Tahoma" w:eastAsia="Tahoma" w:hAnsi="Tahoma" w:cs="Tahoma"/>
      <w:lang w:eastAsia="hi-IN" w:bidi="hi-IN"/>
    </w:rPr>
  </w:style>
  <w:style w:type="paragraph" w:customStyle="1" w:styleId="ConsPlusJurTerm">
    <w:name w:val="ConsPlusJurTerm"/>
    <w:next w:val="ConsPlusNormal"/>
    <w:rsid w:val="00C51632"/>
    <w:pPr>
      <w:widowControl w:val="0"/>
      <w:suppressAutoHyphens/>
      <w:autoSpaceDE w:val="0"/>
    </w:pPr>
    <w:rPr>
      <w:rFonts w:ascii="Tahoma" w:eastAsia="Tahoma" w:hAnsi="Tahoma" w:cs="Tahoma"/>
      <w:sz w:val="26"/>
      <w:szCs w:val="26"/>
      <w:lang w:eastAsia="hi-IN" w:bidi="hi-IN"/>
    </w:rPr>
  </w:style>
  <w:style w:type="character" w:customStyle="1" w:styleId="Bodytext">
    <w:name w:val="Body text_"/>
    <w:link w:val="2a"/>
    <w:locked/>
    <w:rsid w:val="00C51632"/>
    <w:rPr>
      <w:sz w:val="21"/>
      <w:szCs w:val="21"/>
      <w:shd w:val="clear" w:color="auto" w:fill="FFFFFF"/>
    </w:rPr>
  </w:style>
  <w:style w:type="paragraph" w:customStyle="1" w:styleId="2a">
    <w:name w:val="Основной текст2"/>
    <w:basedOn w:val="a"/>
    <w:link w:val="Bodytext"/>
    <w:rsid w:val="00C51632"/>
    <w:pPr>
      <w:shd w:val="clear" w:color="auto" w:fill="FFFFFF"/>
      <w:spacing w:before="240" w:after="300" w:line="0" w:lineRule="atLeast"/>
      <w:ind w:firstLine="0"/>
      <w:jc w:val="left"/>
    </w:pPr>
    <w:rPr>
      <w:rFonts w:ascii="Calibri" w:hAnsi="Calibri" w:cs="Times New Roman"/>
      <w:sz w:val="21"/>
      <w:szCs w:val="21"/>
    </w:rPr>
  </w:style>
  <w:style w:type="character" w:customStyle="1" w:styleId="WW8Num1z0">
    <w:name w:val="WW8Num1z0"/>
    <w:rsid w:val="00C51632"/>
  </w:style>
  <w:style w:type="character" w:customStyle="1" w:styleId="WW8Num1z1">
    <w:name w:val="WW8Num1z1"/>
    <w:rsid w:val="00C51632"/>
    <w:rPr>
      <w:rFonts w:ascii="Arial Unicode MS" w:eastAsia="Arial Unicode MS" w:hAnsi="Arial Unicode MS" w:cs="Mangal" w:hint="eastAsia"/>
      <w:kern w:val="2"/>
      <w:lang w:eastAsia="hi-IN" w:bidi="hi-IN"/>
    </w:rPr>
  </w:style>
  <w:style w:type="character" w:customStyle="1" w:styleId="WW8Num1z2">
    <w:name w:val="WW8Num1z2"/>
    <w:rsid w:val="00C51632"/>
  </w:style>
  <w:style w:type="character" w:customStyle="1" w:styleId="WW8Num1z3">
    <w:name w:val="WW8Num1z3"/>
    <w:rsid w:val="00C51632"/>
  </w:style>
  <w:style w:type="character" w:customStyle="1" w:styleId="WW8Num1z4">
    <w:name w:val="WW8Num1z4"/>
    <w:rsid w:val="00C51632"/>
  </w:style>
  <w:style w:type="character" w:customStyle="1" w:styleId="WW8Num1z5">
    <w:name w:val="WW8Num1z5"/>
    <w:rsid w:val="00C51632"/>
  </w:style>
  <w:style w:type="character" w:customStyle="1" w:styleId="WW8Num1z6">
    <w:name w:val="WW8Num1z6"/>
    <w:rsid w:val="00C51632"/>
  </w:style>
  <w:style w:type="character" w:customStyle="1" w:styleId="WW8Num1z7">
    <w:name w:val="WW8Num1z7"/>
    <w:rsid w:val="00C51632"/>
  </w:style>
  <w:style w:type="character" w:customStyle="1" w:styleId="WW8Num1z8">
    <w:name w:val="WW8Num1z8"/>
    <w:rsid w:val="00C51632"/>
  </w:style>
  <w:style w:type="character" w:customStyle="1" w:styleId="WW8Num2z0">
    <w:name w:val="WW8Num2z0"/>
    <w:rsid w:val="00C51632"/>
    <w:rPr>
      <w:rFonts w:ascii="Times New Roman" w:eastAsia="Arial Unicode MS" w:hAnsi="Times New Roman" w:cs="Mangal" w:hint="default"/>
      <w:b w:val="0"/>
      <w:bCs/>
      <w:iCs/>
      <w:color w:val="000000"/>
      <w:kern w:val="2"/>
      <w:sz w:val="24"/>
      <w:szCs w:val="24"/>
      <w:shd w:val="clear" w:color="auto" w:fill="FFFFFF"/>
      <w:lang w:eastAsia="hi-IN" w:bidi="hi-IN"/>
    </w:rPr>
  </w:style>
  <w:style w:type="character" w:customStyle="1" w:styleId="WW8Num2z3">
    <w:name w:val="WW8Num2z3"/>
    <w:rsid w:val="00C51632"/>
  </w:style>
  <w:style w:type="character" w:customStyle="1" w:styleId="Absatz-Standardschriftart">
    <w:name w:val="Absatz-Standardschriftart"/>
    <w:rsid w:val="00C51632"/>
  </w:style>
  <w:style w:type="character" w:customStyle="1" w:styleId="WW8Num2z1">
    <w:name w:val="WW8Num2z1"/>
    <w:rsid w:val="00C51632"/>
    <w:rPr>
      <w:rFonts w:ascii="Arial Unicode MS" w:eastAsia="Arial Unicode MS" w:hAnsi="Arial Unicode MS" w:cs="Mangal" w:hint="eastAsia"/>
      <w:bCs/>
      <w:color w:val="000000"/>
      <w:kern w:val="2"/>
      <w:lang w:eastAsia="hi-IN" w:bidi="hi-IN"/>
    </w:rPr>
  </w:style>
  <w:style w:type="character" w:customStyle="1" w:styleId="WW8Num2z2">
    <w:name w:val="WW8Num2z2"/>
    <w:rsid w:val="00C51632"/>
  </w:style>
  <w:style w:type="character" w:customStyle="1" w:styleId="WW8Num2z4">
    <w:name w:val="WW8Num2z4"/>
    <w:rsid w:val="00C51632"/>
  </w:style>
  <w:style w:type="character" w:customStyle="1" w:styleId="WW8Num2z5">
    <w:name w:val="WW8Num2z5"/>
    <w:rsid w:val="00C51632"/>
  </w:style>
  <w:style w:type="character" w:customStyle="1" w:styleId="WW8Num2z6">
    <w:name w:val="WW8Num2z6"/>
    <w:rsid w:val="00C51632"/>
  </w:style>
  <w:style w:type="character" w:customStyle="1" w:styleId="WW8Num2z7">
    <w:name w:val="WW8Num2z7"/>
    <w:rsid w:val="00C51632"/>
  </w:style>
  <w:style w:type="character" w:customStyle="1" w:styleId="WW8Num2z8">
    <w:name w:val="WW8Num2z8"/>
    <w:rsid w:val="00C51632"/>
  </w:style>
  <w:style w:type="character" w:customStyle="1" w:styleId="WW8Num3z0">
    <w:name w:val="WW8Num3z0"/>
    <w:rsid w:val="00C51632"/>
    <w:rPr>
      <w:rFonts w:ascii="Times New Roman" w:eastAsia="Arial Unicode MS" w:hAnsi="Times New Roman" w:cs="Mangal" w:hint="default"/>
      <w:b w:val="0"/>
      <w:bCs/>
      <w:color w:val="000000"/>
      <w:kern w:val="2"/>
      <w:sz w:val="24"/>
      <w:szCs w:val="24"/>
      <w:shd w:val="clear" w:color="auto" w:fill="FFFFFF"/>
      <w:lang w:eastAsia="hi-IN" w:bidi="hi-IN"/>
    </w:rPr>
  </w:style>
  <w:style w:type="character" w:customStyle="1" w:styleId="WW8Num3z3">
    <w:name w:val="WW8Num3z3"/>
    <w:rsid w:val="00C51632"/>
  </w:style>
  <w:style w:type="character" w:customStyle="1" w:styleId="WW8Num3z1">
    <w:name w:val="WW8Num3z1"/>
    <w:rsid w:val="00C51632"/>
    <w:rPr>
      <w:rFonts w:ascii="Times New Roman" w:eastAsia="Arial Unicode MS" w:hAnsi="Times New Roman" w:cs="Mangal" w:hint="default"/>
      <w:b w:val="0"/>
      <w:bCs/>
      <w:i w:val="0"/>
      <w:iCs w:val="0"/>
      <w:strike w:val="0"/>
      <w:dstrike w:val="0"/>
      <w:color w:val="000000"/>
      <w:kern w:val="2"/>
      <w:position w:val="0"/>
      <w:sz w:val="24"/>
      <w:szCs w:val="24"/>
      <w:u w:val="none"/>
      <w:effect w:val="none"/>
      <w:vertAlign w:val="baseline"/>
      <w:lang w:eastAsia="hi-IN" w:bidi="hi-IN"/>
    </w:rPr>
  </w:style>
  <w:style w:type="character" w:customStyle="1" w:styleId="WW8Num3z2">
    <w:name w:val="WW8Num3z2"/>
    <w:rsid w:val="00C51632"/>
  </w:style>
  <w:style w:type="character" w:customStyle="1" w:styleId="WW8Num3z4">
    <w:name w:val="WW8Num3z4"/>
    <w:rsid w:val="00C51632"/>
  </w:style>
  <w:style w:type="character" w:customStyle="1" w:styleId="WW8Num3z5">
    <w:name w:val="WW8Num3z5"/>
    <w:rsid w:val="00C51632"/>
  </w:style>
  <w:style w:type="character" w:customStyle="1" w:styleId="WW8Num3z6">
    <w:name w:val="WW8Num3z6"/>
    <w:rsid w:val="00C51632"/>
  </w:style>
  <w:style w:type="character" w:customStyle="1" w:styleId="WW8Num3z7">
    <w:name w:val="WW8Num3z7"/>
    <w:rsid w:val="00C51632"/>
  </w:style>
  <w:style w:type="character" w:customStyle="1" w:styleId="WW8Num3z8">
    <w:name w:val="WW8Num3z8"/>
    <w:rsid w:val="00C51632"/>
  </w:style>
  <w:style w:type="character" w:customStyle="1" w:styleId="WW8Num4z0">
    <w:name w:val="WW8Num4z0"/>
    <w:rsid w:val="00C51632"/>
    <w:rPr>
      <w:rFonts w:ascii="Arial" w:hAnsi="Arial" w:cs="Arial" w:hint="default"/>
    </w:rPr>
  </w:style>
  <w:style w:type="character" w:customStyle="1" w:styleId="WW8Num4z1">
    <w:name w:val="WW8Num4z1"/>
    <w:rsid w:val="00C51632"/>
    <w:rPr>
      <w:rFonts w:ascii="Arial Unicode MS" w:eastAsia="Arial Unicode MS" w:hAnsi="Arial Unicode MS" w:cs="Mangal" w:hint="eastAsia"/>
      <w:color w:val="000000"/>
      <w:lang w:eastAsia="hi-IN" w:bidi="hi-IN"/>
    </w:rPr>
  </w:style>
  <w:style w:type="character" w:customStyle="1" w:styleId="WW8Num4z2">
    <w:name w:val="WW8Num4z2"/>
    <w:rsid w:val="00C51632"/>
    <w:rPr>
      <w:rFonts w:ascii="Arial Unicode MS" w:eastAsia="Arial Unicode MS" w:hAnsi="Arial Unicode MS" w:cs="Mangal" w:hint="eastAsia"/>
      <w:b w:val="0"/>
      <w:bCs w:val="0"/>
      <w:color w:val="000000"/>
      <w:lang w:eastAsia="hi-IN" w:bidi="hi-IN"/>
    </w:rPr>
  </w:style>
  <w:style w:type="character" w:customStyle="1" w:styleId="WW8Num4z3">
    <w:name w:val="WW8Num4z3"/>
    <w:rsid w:val="00C51632"/>
  </w:style>
  <w:style w:type="character" w:customStyle="1" w:styleId="WW8Num4z4">
    <w:name w:val="WW8Num4z4"/>
    <w:rsid w:val="00C51632"/>
  </w:style>
  <w:style w:type="character" w:customStyle="1" w:styleId="WW8Num4z5">
    <w:name w:val="WW8Num4z5"/>
    <w:rsid w:val="00C51632"/>
  </w:style>
  <w:style w:type="character" w:customStyle="1" w:styleId="WW8Num4z6">
    <w:name w:val="WW8Num4z6"/>
    <w:rsid w:val="00C51632"/>
  </w:style>
  <w:style w:type="character" w:customStyle="1" w:styleId="WW8Num4z7">
    <w:name w:val="WW8Num4z7"/>
    <w:rsid w:val="00C51632"/>
  </w:style>
  <w:style w:type="character" w:customStyle="1" w:styleId="WW8Num4z8">
    <w:name w:val="WW8Num4z8"/>
    <w:rsid w:val="00C51632"/>
  </w:style>
  <w:style w:type="character" w:customStyle="1" w:styleId="WW8Num5z0">
    <w:name w:val="WW8Num5z0"/>
    <w:rsid w:val="00C51632"/>
  </w:style>
  <w:style w:type="character" w:customStyle="1" w:styleId="WW8Num5z1">
    <w:name w:val="WW8Num5z1"/>
    <w:rsid w:val="00C51632"/>
    <w:rPr>
      <w:rFonts w:ascii="Arial Unicode MS" w:eastAsia="Arial Unicode MS" w:hAnsi="Arial Unicode MS" w:cs="Mangal" w:hint="eastAsia"/>
      <w:b w:val="0"/>
      <w:bCs w:val="0"/>
      <w:color w:val="000000"/>
      <w:kern w:val="2"/>
      <w:lang w:eastAsia="hi-IN" w:bidi="hi-IN"/>
    </w:rPr>
  </w:style>
  <w:style w:type="character" w:customStyle="1" w:styleId="WW8Num5z2">
    <w:name w:val="WW8Num5z2"/>
    <w:rsid w:val="00C51632"/>
    <w:rPr>
      <w:rFonts w:ascii="Arial Unicode MS" w:eastAsia="Arial Unicode MS" w:hAnsi="Arial Unicode MS" w:cs="Mangal" w:hint="eastAsia"/>
      <w:color w:val="000000"/>
      <w:lang w:eastAsia="hi-IN" w:bidi="hi-IN"/>
    </w:rPr>
  </w:style>
  <w:style w:type="character" w:customStyle="1" w:styleId="WW8Num5z3">
    <w:name w:val="WW8Num5z3"/>
    <w:rsid w:val="00C51632"/>
  </w:style>
  <w:style w:type="character" w:customStyle="1" w:styleId="WW8Num5z4">
    <w:name w:val="WW8Num5z4"/>
    <w:rsid w:val="00C51632"/>
  </w:style>
  <w:style w:type="character" w:customStyle="1" w:styleId="WW8Num5z5">
    <w:name w:val="WW8Num5z5"/>
    <w:rsid w:val="00C51632"/>
  </w:style>
  <w:style w:type="character" w:customStyle="1" w:styleId="WW8Num5z6">
    <w:name w:val="WW8Num5z6"/>
    <w:rsid w:val="00C51632"/>
  </w:style>
  <w:style w:type="character" w:customStyle="1" w:styleId="WW8Num5z7">
    <w:name w:val="WW8Num5z7"/>
    <w:rsid w:val="00C51632"/>
  </w:style>
  <w:style w:type="character" w:customStyle="1" w:styleId="WW8Num5z8">
    <w:name w:val="WW8Num5z8"/>
    <w:rsid w:val="00C51632"/>
  </w:style>
  <w:style w:type="character" w:customStyle="1" w:styleId="WW8Num6z0">
    <w:name w:val="WW8Num6z0"/>
    <w:rsid w:val="00C51632"/>
  </w:style>
  <w:style w:type="character" w:customStyle="1" w:styleId="WW8Num6z1">
    <w:name w:val="WW8Num6z1"/>
    <w:rsid w:val="00C51632"/>
    <w:rPr>
      <w:rFonts w:ascii="Calibri" w:hAnsi="Calibri" w:cs="Calibri" w:hint="default"/>
      <w:bCs/>
    </w:rPr>
  </w:style>
  <w:style w:type="character" w:customStyle="1" w:styleId="WW8Num6z2">
    <w:name w:val="WW8Num6z2"/>
    <w:rsid w:val="00C51632"/>
  </w:style>
  <w:style w:type="character" w:customStyle="1" w:styleId="WW8Num6z3">
    <w:name w:val="WW8Num6z3"/>
    <w:rsid w:val="00C51632"/>
  </w:style>
  <w:style w:type="character" w:customStyle="1" w:styleId="WW8Num6z4">
    <w:name w:val="WW8Num6z4"/>
    <w:rsid w:val="00C51632"/>
  </w:style>
  <w:style w:type="character" w:customStyle="1" w:styleId="WW8Num6z5">
    <w:name w:val="WW8Num6z5"/>
    <w:rsid w:val="00C51632"/>
  </w:style>
  <w:style w:type="character" w:customStyle="1" w:styleId="WW8Num6z6">
    <w:name w:val="WW8Num6z6"/>
    <w:rsid w:val="00C51632"/>
  </w:style>
  <w:style w:type="character" w:customStyle="1" w:styleId="WW8Num6z7">
    <w:name w:val="WW8Num6z7"/>
    <w:rsid w:val="00C51632"/>
  </w:style>
  <w:style w:type="character" w:customStyle="1" w:styleId="WW8Num6z8">
    <w:name w:val="WW8Num6z8"/>
    <w:rsid w:val="00C51632"/>
  </w:style>
  <w:style w:type="character" w:customStyle="1" w:styleId="WW8Num7z0">
    <w:name w:val="WW8Num7z0"/>
    <w:rsid w:val="00C51632"/>
  </w:style>
  <w:style w:type="character" w:customStyle="1" w:styleId="WW8Num7z1">
    <w:name w:val="WW8Num7z1"/>
    <w:rsid w:val="00C51632"/>
  </w:style>
  <w:style w:type="character" w:customStyle="1" w:styleId="WW8Num7z2">
    <w:name w:val="WW8Num7z2"/>
    <w:rsid w:val="00C51632"/>
    <w:rPr>
      <w:rFonts w:ascii="Arial Unicode MS" w:eastAsia="Arial Unicode MS" w:hAnsi="Arial Unicode MS" w:cs="Mangal" w:hint="eastAsia"/>
      <w:b w:val="0"/>
      <w:bCs w:val="0"/>
      <w:lang w:eastAsia="hi-IN" w:bidi="hi-IN"/>
    </w:rPr>
  </w:style>
  <w:style w:type="character" w:customStyle="1" w:styleId="WW8Num7z3">
    <w:name w:val="WW8Num7z3"/>
    <w:rsid w:val="00C51632"/>
  </w:style>
  <w:style w:type="character" w:customStyle="1" w:styleId="WW8Num7z4">
    <w:name w:val="WW8Num7z4"/>
    <w:rsid w:val="00C51632"/>
  </w:style>
  <w:style w:type="character" w:customStyle="1" w:styleId="WW8Num7z5">
    <w:name w:val="WW8Num7z5"/>
    <w:rsid w:val="00C51632"/>
  </w:style>
  <w:style w:type="character" w:customStyle="1" w:styleId="WW8Num7z6">
    <w:name w:val="WW8Num7z6"/>
    <w:rsid w:val="00C51632"/>
  </w:style>
  <w:style w:type="character" w:customStyle="1" w:styleId="WW8Num7z7">
    <w:name w:val="WW8Num7z7"/>
    <w:rsid w:val="00C51632"/>
  </w:style>
  <w:style w:type="character" w:customStyle="1" w:styleId="WW8Num7z8">
    <w:name w:val="WW8Num7z8"/>
    <w:rsid w:val="00C51632"/>
  </w:style>
  <w:style w:type="character" w:customStyle="1" w:styleId="WW8Num8z0">
    <w:name w:val="WW8Num8z0"/>
    <w:rsid w:val="00C51632"/>
    <w:rPr>
      <w:rFonts w:ascii="Arial Unicode MS" w:eastAsia="Arial Unicode MS" w:hAnsi="Arial Unicode MS" w:cs="Calibri" w:hint="eastAsia"/>
      <w:b w:val="0"/>
      <w:bCs w:val="0"/>
      <w:kern w:val="2"/>
      <w:lang w:eastAsia="hi-IN" w:bidi="hi-IN"/>
    </w:rPr>
  </w:style>
  <w:style w:type="character" w:customStyle="1" w:styleId="WW8Num8z1">
    <w:name w:val="WW8Num8z1"/>
    <w:rsid w:val="00C51632"/>
    <w:rPr>
      <w:rFonts w:ascii="Arial Unicode MS" w:eastAsia="Arial Unicode MS" w:hAnsi="Arial Unicode MS" w:cs="Mangal" w:hint="eastAsia"/>
      <w:color w:val="000000"/>
      <w:lang w:eastAsia="hi-IN" w:bidi="hi-IN"/>
    </w:rPr>
  </w:style>
  <w:style w:type="character" w:customStyle="1" w:styleId="WW8Num8z2">
    <w:name w:val="WW8Num8z2"/>
    <w:rsid w:val="00C51632"/>
    <w:rPr>
      <w:rFonts w:ascii="Arial Unicode MS" w:eastAsia="Arial Unicode MS" w:hAnsi="Arial Unicode MS" w:cs="Mangal" w:hint="eastAsia"/>
      <w:lang w:eastAsia="hi-IN" w:bidi="hi-IN"/>
    </w:rPr>
  </w:style>
  <w:style w:type="character" w:customStyle="1" w:styleId="WW8Num8z3">
    <w:name w:val="WW8Num8z3"/>
    <w:rsid w:val="00C51632"/>
  </w:style>
  <w:style w:type="character" w:customStyle="1" w:styleId="WW8Num8z4">
    <w:name w:val="WW8Num8z4"/>
    <w:rsid w:val="00C51632"/>
  </w:style>
  <w:style w:type="character" w:customStyle="1" w:styleId="WW8Num8z5">
    <w:name w:val="WW8Num8z5"/>
    <w:rsid w:val="00C51632"/>
  </w:style>
  <w:style w:type="character" w:customStyle="1" w:styleId="WW8Num8z6">
    <w:name w:val="WW8Num8z6"/>
    <w:rsid w:val="00C51632"/>
  </w:style>
  <w:style w:type="character" w:customStyle="1" w:styleId="WW8Num8z7">
    <w:name w:val="WW8Num8z7"/>
    <w:rsid w:val="00C51632"/>
  </w:style>
  <w:style w:type="character" w:customStyle="1" w:styleId="WW8Num8z8">
    <w:name w:val="WW8Num8z8"/>
    <w:rsid w:val="00C51632"/>
  </w:style>
  <w:style w:type="character" w:customStyle="1" w:styleId="WW8Num9z0">
    <w:name w:val="WW8Num9z0"/>
    <w:rsid w:val="00C51632"/>
    <w:rPr>
      <w:rFonts w:ascii="Arial Unicode MS" w:eastAsia="Arial Unicode MS" w:hAnsi="Arial Unicode MS" w:cs="Mangal" w:hint="eastAsia"/>
      <w:b w:val="0"/>
      <w:bCs w:val="0"/>
      <w:color w:val="000000"/>
      <w:kern w:val="2"/>
      <w:lang w:eastAsia="hi-IN" w:bidi="hi-IN"/>
    </w:rPr>
  </w:style>
  <w:style w:type="character" w:customStyle="1" w:styleId="WW8Num9z1">
    <w:name w:val="WW8Num9z1"/>
    <w:rsid w:val="00C51632"/>
  </w:style>
  <w:style w:type="character" w:customStyle="1" w:styleId="WW8Num9z2">
    <w:name w:val="WW8Num9z2"/>
    <w:rsid w:val="00C51632"/>
  </w:style>
  <w:style w:type="character" w:customStyle="1" w:styleId="WW8Num9z3">
    <w:name w:val="WW8Num9z3"/>
    <w:rsid w:val="00C51632"/>
  </w:style>
  <w:style w:type="character" w:customStyle="1" w:styleId="WW8Num9z4">
    <w:name w:val="WW8Num9z4"/>
    <w:rsid w:val="00C51632"/>
  </w:style>
  <w:style w:type="character" w:customStyle="1" w:styleId="WW8Num9z5">
    <w:name w:val="WW8Num9z5"/>
    <w:rsid w:val="00C51632"/>
  </w:style>
  <w:style w:type="character" w:customStyle="1" w:styleId="WW8Num9z6">
    <w:name w:val="WW8Num9z6"/>
    <w:rsid w:val="00C51632"/>
  </w:style>
  <w:style w:type="character" w:customStyle="1" w:styleId="WW8Num9z7">
    <w:name w:val="WW8Num9z7"/>
    <w:rsid w:val="00C51632"/>
  </w:style>
  <w:style w:type="character" w:customStyle="1" w:styleId="WW8Num9z8">
    <w:name w:val="WW8Num9z8"/>
    <w:rsid w:val="00C51632"/>
  </w:style>
  <w:style w:type="character" w:customStyle="1" w:styleId="WW8Num10z0">
    <w:name w:val="WW8Num10z0"/>
    <w:rsid w:val="00C51632"/>
    <w:rPr>
      <w:bCs/>
    </w:rPr>
  </w:style>
  <w:style w:type="character" w:customStyle="1" w:styleId="WW8Num10z1">
    <w:name w:val="WW8Num10z1"/>
    <w:rsid w:val="00C51632"/>
    <w:rPr>
      <w:rFonts w:ascii="Arial Unicode MS" w:eastAsia="Arial Unicode MS" w:hAnsi="Arial Unicode MS" w:cs="Mangal" w:hint="eastAsia"/>
      <w:color w:val="000000"/>
      <w:lang w:eastAsia="hi-IN" w:bidi="hi-IN"/>
    </w:rPr>
  </w:style>
  <w:style w:type="character" w:customStyle="1" w:styleId="WW8Num10z2">
    <w:name w:val="WW8Num10z2"/>
    <w:rsid w:val="00C51632"/>
  </w:style>
  <w:style w:type="character" w:customStyle="1" w:styleId="WW8Num10z3">
    <w:name w:val="WW8Num10z3"/>
    <w:rsid w:val="00C51632"/>
  </w:style>
  <w:style w:type="character" w:customStyle="1" w:styleId="WW8Num10z4">
    <w:name w:val="WW8Num10z4"/>
    <w:rsid w:val="00C51632"/>
  </w:style>
  <w:style w:type="character" w:customStyle="1" w:styleId="WW8Num10z5">
    <w:name w:val="WW8Num10z5"/>
    <w:rsid w:val="00C51632"/>
  </w:style>
  <w:style w:type="character" w:customStyle="1" w:styleId="WW8Num10z6">
    <w:name w:val="WW8Num10z6"/>
    <w:rsid w:val="00C51632"/>
  </w:style>
  <w:style w:type="character" w:customStyle="1" w:styleId="WW8Num10z7">
    <w:name w:val="WW8Num10z7"/>
    <w:rsid w:val="00C51632"/>
  </w:style>
  <w:style w:type="character" w:customStyle="1" w:styleId="WW8Num10z8">
    <w:name w:val="WW8Num10z8"/>
    <w:rsid w:val="00C51632"/>
  </w:style>
  <w:style w:type="character" w:customStyle="1" w:styleId="WW8Num11z0">
    <w:name w:val="WW8Num11z0"/>
    <w:rsid w:val="00C51632"/>
  </w:style>
  <w:style w:type="character" w:customStyle="1" w:styleId="WW8Num11z1">
    <w:name w:val="WW8Num11z1"/>
    <w:rsid w:val="00C51632"/>
  </w:style>
  <w:style w:type="character" w:customStyle="1" w:styleId="WW8Num11z2">
    <w:name w:val="WW8Num11z2"/>
    <w:rsid w:val="00C51632"/>
  </w:style>
  <w:style w:type="character" w:customStyle="1" w:styleId="WW8Num11z3">
    <w:name w:val="WW8Num11z3"/>
    <w:rsid w:val="00C51632"/>
  </w:style>
  <w:style w:type="character" w:customStyle="1" w:styleId="WW8Num11z4">
    <w:name w:val="WW8Num11z4"/>
    <w:rsid w:val="00C51632"/>
  </w:style>
  <w:style w:type="character" w:customStyle="1" w:styleId="WW8Num11z5">
    <w:name w:val="WW8Num11z5"/>
    <w:rsid w:val="00C51632"/>
  </w:style>
  <w:style w:type="character" w:customStyle="1" w:styleId="WW8Num11z6">
    <w:name w:val="WW8Num11z6"/>
    <w:rsid w:val="00C51632"/>
  </w:style>
  <w:style w:type="character" w:customStyle="1" w:styleId="WW8Num11z7">
    <w:name w:val="WW8Num11z7"/>
    <w:rsid w:val="00C51632"/>
  </w:style>
  <w:style w:type="character" w:customStyle="1" w:styleId="WW8Num11z8">
    <w:name w:val="WW8Num11z8"/>
    <w:rsid w:val="00C51632"/>
  </w:style>
  <w:style w:type="character" w:customStyle="1" w:styleId="WW8Num12z0">
    <w:name w:val="WW8Num12z0"/>
    <w:rsid w:val="00C51632"/>
  </w:style>
  <w:style w:type="character" w:customStyle="1" w:styleId="WW8Num12z1">
    <w:name w:val="WW8Num12z1"/>
    <w:rsid w:val="00C51632"/>
  </w:style>
  <w:style w:type="character" w:customStyle="1" w:styleId="WW8Num12z2">
    <w:name w:val="WW8Num12z2"/>
    <w:rsid w:val="00C51632"/>
  </w:style>
  <w:style w:type="character" w:customStyle="1" w:styleId="WW8Num12z3">
    <w:name w:val="WW8Num12z3"/>
    <w:rsid w:val="00C51632"/>
  </w:style>
  <w:style w:type="character" w:customStyle="1" w:styleId="WW8Num12z4">
    <w:name w:val="WW8Num12z4"/>
    <w:rsid w:val="00C51632"/>
  </w:style>
  <w:style w:type="character" w:customStyle="1" w:styleId="WW8Num12z5">
    <w:name w:val="WW8Num12z5"/>
    <w:rsid w:val="00C51632"/>
  </w:style>
  <w:style w:type="character" w:customStyle="1" w:styleId="WW8Num12z6">
    <w:name w:val="WW8Num12z6"/>
    <w:rsid w:val="00C51632"/>
  </w:style>
  <w:style w:type="character" w:customStyle="1" w:styleId="WW8Num12z7">
    <w:name w:val="WW8Num12z7"/>
    <w:rsid w:val="00C51632"/>
  </w:style>
  <w:style w:type="character" w:customStyle="1" w:styleId="WW8Num12z8">
    <w:name w:val="WW8Num12z8"/>
    <w:rsid w:val="00C51632"/>
  </w:style>
  <w:style w:type="character" w:customStyle="1" w:styleId="1f0">
    <w:name w:val="Основной шрифт абзаца1"/>
    <w:rsid w:val="00C51632"/>
  </w:style>
  <w:style w:type="character" w:customStyle="1" w:styleId="WW-Absatz-Standardschriftart">
    <w:name w:val="WW-Absatz-Standardschriftart"/>
    <w:rsid w:val="00C51632"/>
  </w:style>
  <w:style w:type="character" w:customStyle="1" w:styleId="2b">
    <w:name w:val="Основной шрифт абзаца2"/>
    <w:rsid w:val="00C51632"/>
  </w:style>
  <w:style w:type="character" w:customStyle="1" w:styleId="afffff2">
    <w:name w:val="Символ нумерации"/>
    <w:rsid w:val="00C51632"/>
    <w:rPr>
      <w:sz w:val="22"/>
      <w:szCs w:val="22"/>
    </w:rPr>
  </w:style>
  <w:style w:type="character" w:customStyle="1" w:styleId="afffff3">
    <w:name w:val="Маркеры списка"/>
    <w:rsid w:val="00C51632"/>
    <w:rPr>
      <w:rFonts w:ascii="OpenSymbol" w:eastAsia="OpenSymbol" w:hAnsi="OpenSymbol" w:cs="OpenSymbol" w:hint="eastAsia"/>
    </w:rPr>
  </w:style>
  <w:style w:type="character" w:customStyle="1" w:styleId="afffff4">
    <w:name w:val="Символ сноски"/>
    <w:rsid w:val="00C51632"/>
    <w:rPr>
      <w:vertAlign w:val="superscript"/>
    </w:rPr>
  </w:style>
  <w:style w:type="character" w:customStyle="1" w:styleId="WW-">
    <w:name w:val="WW-Символ сноски"/>
    <w:rsid w:val="00C51632"/>
  </w:style>
  <w:style w:type="character" w:customStyle="1" w:styleId="1f1">
    <w:name w:val="Знак сноски1"/>
    <w:rsid w:val="00C51632"/>
    <w:rPr>
      <w:vertAlign w:val="superscript"/>
    </w:rPr>
  </w:style>
  <w:style w:type="character" w:customStyle="1" w:styleId="afffff5">
    <w:name w:val="Символы концевой сноски"/>
    <w:rsid w:val="00C51632"/>
    <w:rPr>
      <w:vertAlign w:val="superscript"/>
    </w:rPr>
  </w:style>
  <w:style w:type="character" w:customStyle="1" w:styleId="WW-0">
    <w:name w:val="WW-Символы концевой сноски"/>
    <w:rsid w:val="00C51632"/>
  </w:style>
  <w:style w:type="character" w:customStyle="1" w:styleId="afffff6">
    <w:name w:val="Основной текст + Полужирный"/>
    <w:rsid w:val="00C51632"/>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paragraph" w:customStyle="1" w:styleId="afffff7">
    <w:name w:val="Базовый"/>
    <w:rsid w:val="00C51632"/>
    <w:pPr>
      <w:tabs>
        <w:tab w:val="left" w:pos="709"/>
      </w:tabs>
      <w:suppressAutoHyphens/>
      <w:spacing w:after="200" w:line="276" w:lineRule="atLeast"/>
    </w:pPr>
    <w:rPr>
      <w:rFonts w:ascii="Times New Roman" w:eastAsia="Arial Unicode MS" w:hAnsi="Times New Roman" w:cs="Arial Unicode MS"/>
      <w:color w:val="00000A"/>
      <w:sz w:val="24"/>
      <w:szCs w:val="24"/>
      <w:lang w:eastAsia="en-US" w:bidi="hi-IN"/>
    </w:rPr>
  </w:style>
  <w:style w:type="character" w:customStyle="1" w:styleId="1f2">
    <w:name w:val="Неразрешенное упоминание1"/>
    <w:basedOn w:val="a0"/>
    <w:uiPriority w:val="99"/>
    <w:semiHidden/>
    <w:unhideWhenUsed/>
    <w:rsid w:val="00C51632"/>
    <w:rPr>
      <w:color w:val="605E5C"/>
      <w:shd w:val="clear" w:color="auto" w:fill="E1DFDD"/>
    </w:rPr>
  </w:style>
  <w:style w:type="table" w:customStyle="1" w:styleId="6">
    <w:name w:val="Сетка таблицы6"/>
    <w:basedOn w:val="a1"/>
    <w:next w:val="aff7"/>
    <w:uiPriority w:val="39"/>
    <w:rsid w:val="001379C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Неразрешенное упоминание2"/>
    <w:basedOn w:val="a0"/>
    <w:uiPriority w:val="99"/>
    <w:semiHidden/>
    <w:unhideWhenUsed/>
    <w:rsid w:val="00566B6E"/>
    <w:rPr>
      <w:color w:val="605E5C"/>
      <w:shd w:val="clear" w:color="auto" w:fill="E1DFDD"/>
    </w:rPr>
  </w:style>
  <w:style w:type="numbering" w:customStyle="1" w:styleId="43">
    <w:name w:val="Нет списка4"/>
    <w:next w:val="a2"/>
    <w:uiPriority w:val="99"/>
    <w:semiHidden/>
    <w:unhideWhenUsed/>
    <w:rsid w:val="0009600D"/>
  </w:style>
  <w:style w:type="table" w:customStyle="1" w:styleId="7">
    <w:name w:val="Сетка таблицы7"/>
    <w:basedOn w:val="a1"/>
    <w:next w:val="aff7"/>
    <w:uiPriority w:val="39"/>
    <w:rsid w:val="0009600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f7"/>
    <w:uiPriority w:val="39"/>
    <w:rsid w:val="002F790B"/>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F02C65"/>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TableContents">
    <w:name w:val="Table Contents"/>
    <w:basedOn w:val="Standard"/>
    <w:rsid w:val="00593CC0"/>
    <w:pPr>
      <w:widowControl w:val="0"/>
      <w:suppressLineNumbers/>
      <w:spacing w:after="0"/>
      <w:jc w:val="left"/>
      <w:textAlignment w:val="auto"/>
    </w:pPr>
    <w:rPr>
      <w:rFonts w:ascii="Liberation Serif" w:eastAsia="NSimSun" w:hAnsi="Liberation Serif" w:cs="Arial"/>
      <w:lang w:bidi="hi-IN"/>
    </w:rPr>
  </w:style>
  <w:style w:type="paragraph" w:customStyle="1" w:styleId="paragraph-styledstyledparagraph-sc-a650b026-0">
    <w:name w:val="paragraph-styled__styledparagraph-sc-a650b026-0"/>
    <w:basedOn w:val="a"/>
    <w:rsid w:val="00C24E43"/>
    <w:pPr>
      <w:spacing w:before="100" w:beforeAutospacing="1" w:after="100" w:afterAutospacing="1"/>
      <w:ind w:firstLine="0"/>
      <w:jc w:val="left"/>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150">
      <w:bodyDiv w:val="1"/>
      <w:marLeft w:val="0"/>
      <w:marRight w:val="0"/>
      <w:marTop w:val="0"/>
      <w:marBottom w:val="0"/>
      <w:divBdr>
        <w:top w:val="none" w:sz="0" w:space="0" w:color="auto"/>
        <w:left w:val="none" w:sz="0" w:space="0" w:color="auto"/>
        <w:bottom w:val="none" w:sz="0" w:space="0" w:color="auto"/>
        <w:right w:val="none" w:sz="0" w:space="0" w:color="auto"/>
      </w:divBdr>
    </w:div>
    <w:div w:id="51971993">
      <w:bodyDiv w:val="1"/>
      <w:marLeft w:val="0"/>
      <w:marRight w:val="0"/>
      <w:marTop w:val="0"/>
      <w:marBottom w:val="0"/>
      <w:divBdr>
        <w:top w:val="none" w:sz="0" w:space="0" w:color="auto"/>
        <w:left w:val="none" w:sz="0" w:space="0" w:color="auto"/>
        <w:bottom w:val="none" w:sz="0" w:space="0" w:color="auto"/>
        <w:right w:val="none" w:sz="0" w:space="0" w:color="auto"/>
      </w:divBdr>
      <w:divsChild>
        <w:div w:id="221334721">
          <w:marLeft w:val="0"/>
          <w:marRight w:val="0"/>
          <w:marTop w:val="0"/>
          <w:marBottom w:val="0"/>
          <w:divBdr>
            <w:top w:val="none" w:sz="0" w:space="0" w:color="auto"/>
            <w:left w:val="none" w:sz="0" w:space="0" w:color="auto"/>
            <w:bottom w:val="none" w:sz="0" w:space="0" w:color="auto"/>
            <w:right w:val="none" w:sz="0" w:space="0" w:color="auto"/>
          </w:divBdr>
        </w:div>
        <w:div w:id="331950476">
          <w:marLeft w:val="0"/>
          <w:marRight w:val="0"/>
          <w:marTop w:val="0"/>
          <w:marBottom w:val="0"/>
          <w:divBdr>
            <w:top w:val="none" w:sz="0" w:space="0" w:color="auto"/>
            <w:left w:val="none" w:sz="0" w:space="0" w:color="auto"/>
            <w:bottom w:val="none" w:sz="0" w:space="0" w:color="auto"/>
            <w:right w:val="none" w:sz="0" w:space="0" w:color="auto"/>
          </w:divBdr>
          <w:divsChild>
            <w:div w:id="392504717">
              <w:marLeft w:val="0"/>
              <w:marRight w:val="0"/>
              <w:marTop w:val="0"/>
              <w:marBottom w:val="0"/>
              <w:divBdr>
                <w:top w:val="none" w:sz="0" w:space="0" w:color="auto"/>
                <w:left w:val="none" w:sz="0" w:space="0" w:color="auto"/>
                <w:bottom w:val="none" w:sz="0" w:space="0" w:color="auto"/>
                <w:right w:val="none" w:sz="0" w:space="0" w:color="auto"/>
              </w:divBdr>
            </w:div>
          </w:divsChild>
        </w:div>
        <w:div w:id="289018909">
          <w:marLeft w:val="0"/>
          <w:marRight w:val="0"/>
          <w:marTop w:val="0"/>
          <w:marBottom w:val="0"/>
          <w:divBdr>
            <w:top w:val="none" w:sz="0" w:space="0" w:color="auto"/>
            <w:left w:val="none" w:sz="0" w:space="0" w:color="auto"/>
            <w:bottom w:val="none" w:sz="0" w:space="0" w:color="auto"/>
            <w:right w:val="none" w:sz="0" w:space="0" w:color="auto"/>
          </w:divBdr>
          <w:divsChild>
            <w:div w:id="2046589376">
              <w:marLeft w:val="0"/>
              <w:marRight w:val="0"/>
              <w:marTop w:val="0"/>
              <w:marBottom w:val="0"/>
              <w:divBdr>
                <w:top w:val="none" w:sz="0" w:space="0" w:color="auto"/>
                <w:left w:val="none" w:sz="0" w:space="0" w:color="auto"/>
                <w:bottom w:val="none" w:sz="0" w:space="0" w:color="auto"/>
                <w:right w:val="none" w:sz="0" w:space="0" w:color="auto"/>
              </w:divBdr>
            </w:div>
            <w:div w:id="548536637">
              <w:marLeft w:val="0"/>
              <w:marRight w:val="0"/>
              <w:marTop w:val="0"/>
              <w:marBottom w:val="0"/>
              <w:divBdr>
                <w:top w:val="none" w:sz="0" w:space="0" w:color="auto"/>
                <w:left w:val="none" w:sz="0" w:space="0" w:color="auto"/>
                <w:bottom w:val="none" w:sz="0" w:space="0" w:color="auto"/>
                <w:right w:val="none" w:sz="0" w:space="0" w:color="auto"/>
              </w:divBdr>
              <w:divsChild>
                <w:div w:id="165322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041979">
          <w:marLeft w:val="0"/>
          <w:marRight w:val="0"/>
          <w:marTop w:val="0"/>
          <w:marBottom w:val="0"/>
          <w:divBdr>
            <w:top w:val="none" w:sz="0" w:space="0" w:color="auto"/>
            <w:left w:val="none" w:sz="0" w:space="0" w:color="auto"/>
            <w:bottom w:val="none" w:sz="0" w:space="0" w:color="auto"/>
            <w:right w:val="none" w:sz="0" w:space="0" w:color="auto"/>
          </w:divBdr>
        </w:div>
        <w:div w:id="1164394809">
          <w:marLeft w:val="0"/>
          <w:marRight w:val="0"/>
          <w:marTop w:val="0"/>
          <w:marBottom w:val="0"/>
          <w:divBdr>
            <w:top w:val="none" w:sz="0" w:space="0" w:color="auto"/>
            <w:left w:val="none" w:sz="0" w:space="0" w:color="auto"/>
            <w:bottom w:val="none" w:sz="0" w:space="0" w:color="auto"/>
            <w:right w:val="none" w:sz="0" w:space="0" w:color="auto"/>
          </w:divBdr>
          <w:divsChild>
            <w:div w:id="1156915074">
              <w:marLeft w:val="0"/>
              <w:marRight w:val="0"/>
              <w:marTop w:val="0"/>
              <w:marBottom w:val="0"/>
              <w:divBdr>
                <w:top w:val="none" w:sz="0" w:space="0" w:color="auto"/>
                <w:left w:val="none" w:sz="0" w:space="0" w:color="auto"/>
                <w:bottom w:val="none" w:sz="0" w:space="0" w:color="auto"/>
                <w:right w:val="none" w:sz="0" w:space="0" w:color="auto"/>
              </w:divBdr>
            </w:div>
          </w:divsChild>
        </w:div>
        <w:div w:id="897008426">
          <w:marLeft w:val="0"/>
          <w:marRight w:val="0"/>
          <w:marTop w:val="0"/>
          <w:marBottom w:val="0"/>
          <w:divBdr>
            <w:top w:val="none" w:sz="0" w:space="0" w:color="auto"/>
            <w:left w:val="none" w:sz="0" w:space="0" w:color="auto"/>
            <w:bottom w:val="none" w:sz="0" w:space="0" w:color="auto"/>
            <w:right w:val="none" w:sz="0" w:space="0" w:color="auto"/>
          </w:divBdr>
        </w:div>
        <w:div w:id="233976340">
          <w:marLeft w:val="0"/>
          <w:marRight w:val="0"/>
          <w:marTop w:val="0"/>
          <w:marBottom w:val="0"/>
          <w:divBdr>
            <w:top w:val="none" w:sz="0" w:space="0" w:color="auto"/>
            <w:left w:val="none" w:sz="0" w:space="0" w:color="auto"/>
            <w:bottom w:val="none" w:sz="0" w:space="0" w:color="auto"/>
            <w:right w:val="none" w:sz="0" w:space="0" w:color="auto"/>
          </w:divBdr>
          <w:divsChild>
            <w:div w:id="1025594204">
              <w:marLeft w:val="0"/>
              <w:marRight w:val="0"/>
              <w:marTop w:val="0"/>
              <w:marBottom w:val="0"/>
              <w:divBdr>
                <w:top w:val="none" w:sz="0" w:space="0" w:color="auto"/>
                <w:left w:val="none" w:sz="0" w:space="0" w:color="auto"/>
                <w:bottom w:val="none" w:sz="0" w:space="0" w:color="auto"/>
                <w:right w:val="none" w:sz="0" w:space="0" w:color="auto"/>
              </w:divBdr>
            </w:div>
          </w:divsChild>
        </w:div>
        <w:div w:id="1151285426">
          <w:marLeft w:val="0"/>
          <w:marRight w:val="0"/>
          <w:marTop w:val="0"/>
          <w:marBottom w:val="0"/>
          <w:divBdr>
            <w:top w:val="none" w:sz="0" w:space="0" w:color="auto"/>
            <w:left w:val="none" w:sz="0" w:space="0" w:color="auto"/>
            <w:bottom w:val="none" w:sz="0" w:space="0" w:color="auto"/>
            <w:right w:val="none" w:sz="0" w:space="0" w:color="auto"/>
          </w:divBdr>
        </w:div>
        <w:div w:id="1708480219">
          <w:marLeft w:val="0"/>
          <w:marRight w:val="0"/>
          <w:marTop w:val="0"/>
          <w:marBottom w:val="0"/>
          <w:divBdr>
            <w:top w:val="none" w:sz="0" w:space="0" w:color="auto"/>
            <w:left w:val="none" w:sz="0" w:space="0" w:color="auto"/>
            <w:bottom w:val="none" w:sz="0" w:space="0" w:color="auto"/>
            <w:right w:val="none" w:sz="0" w:space="0" w:color="auto"/>
          </w:divBdr>
          <w:divsChild>
            <w:div w:id="452095927">
              <w:marLeft w:val="0"/>
              <w:marRight w:val="0"/>
              <w:marTop w:val="0"/>
              <w:marBottom w:val="0"/>
              <w:divBdr>
                <w:top w:val="none" w:sz="0" w:space="0" w:color="auto"/>
                <w:left w:val="none" w:sz="0" w:space="0" w:color="auto"/>
                <w:bottom w:val="none" w:sz="0" w:space="0" w:color="auto"/>
                <w:right w:val="none" w:sz="0" w:space="0" w:color="auto"/>
              </w:divBdr>
            </w:div>
          </w:divsChild>
        </w:div>
        <w:div w:id="888302059">
          <w:marLeft w:val="0"/>
          <w:marRight w:val="0"/>
          <w:marTop w:val="0"/>
          <w:marBottom w:val="0"/>
          <w:divBdr>
            <w:top w:val="none" w:sz="0" w:space="0" w:color="auto"/>
            <w:left w:val="none" w:sz="0" w:space="0" w:color="auto"/>
            <w:bottom w:val="none" w:sz="0" w:space="0" w:color="auto"/>
            <w:right w:val="none" w:sz="0" w:space="0" w:color="auto"/>
          </w:divBdr>
        </w:div>
        <w:div w:id="838547884">
          <w:marLeft w:val="0"/>
          <w:marRight w:val="0"/>
          <w:marTop w:val="0"/>
          <w:marBottom w:val="0"/>
          <w:divBdr>
            <w:top w:val="none" w:sz="0" w:space="0" w:color="auto"/>
            <w:left w:val="none" w:sz="0" w:space="0" w:color="auto"/>
            <w:bottom w:val="none" w:sz="0" w:space="0" w:color="auto"/>
            <w:right w:val="none" w:sz="0" w:space="0" w:color="auto"/>
          </w:divBdr>
          <w:divsChild>
            <w:div w:id="2004621942">
              <w:marLeft w:val="0"/>
              <w:marRight w:val="0"/>
              <w:marTop w:val="0"/>
              <w:marBottom w:val="0"/>
              <w:divBdr>
                <w:top w:val="none" w:sz="0" w:space="0" w:color="auto"/>
                <w:left w:val="none" w:sz="0" w:space="0" w:color="auto"/>
                <w:bottom w:val="none" w:sz="0" w:space="0" w:color="auto"/>
                <w:right w:val="none" w:sz="0" w:space="0" w:color="auto"/>
              </w:divBdr>
            </w:div>
          </w:divsChild>
        </w:div>
        <w:div w:id="175849381">
          <w:marLeft w:val="0"/>
          <w:marRight w:val="0"/>
          <w:marTop w:val="0"/>
          <w:marBottom w:val="0"/>
          <w:divBdr>
            <w:top w:val="none" w:sz="0" w:space="0" w:color="auto"/>
            <w:left w:val="none" w:sz="0" w:space="0" w:color="auto"/>
            <w:bottom w:val="none" w:sz="0" w:space="0" w:color="auto"/>
            <w:right w:val="none" w:sz="0" w:space="0" w:color="auto"/>
          </w:divBdr>
        </w:div>
        <w:div w:id="287130582">
          <w:marLeft w:val="0"/>
          <w:marRight w:val="0"/>
          <w:marTop w:val="0"/>
          <w:marBottom w:val="0"/>
          <w:divBdr>
            <w:top w:val="none" w:sz="0" w:space="0" w:color="auto"/>
            <w:left w:val="none" w:sz="0" w:space="0" w:color="auto"/>
            <w:bottom w:val="none" w:sz="0" w:space="0" w:color="auto"/>
            <w:right w:val="none" w:sz="0" w:space="0" w:color="auto"/>
          </w:divBdr>
          <w:divsChild>
            <w:div w:id="1189417135">
              <w:marLeft w:val="0"/>
              <w:marRight w:val="0"/>
              <w:marTop w:val="0"/>
              <w:marBottom w:val="0"/>
              <w:divBdr>
                <w:top w:val="none" w:sz="0" w:space="0" w:color="auto"/>
                <w:left w:val="none" w:sz="0" w:space="0" w:color="auto"/>
                <w:bottom w:val="none" w:sz="0" w:space="0" w:color="auto"/>
                <w:right w:val="none" w:sz="0" w:space="0" w:color="auto"/>
              </w:divBdr>
            </w:div>
          </w:divsChild>
        </w:div>
        <w:div w:id="143160199">
          <w:marLeft w:val="0"/>
          <w:marRight w:val="0"/>
          <w:marTop w:val="0"/>
          <w:marBottom w:val="0"/>
          <w:divBdr>
            <w:top w:val="none" w:sz="0" w:space="0" w:color="auto"/>
            <w:left w:val="none" w:sz="0" w:space="0" w:color="auto"/>
            <w:bottom w:val="none" w:sz="0" w:space="0" w:color="auto"/>
            <w:right w:val="none" w:sz="0" w:space="0" w:color="auto"/>
          </w:divBdr>
        </w:div>
        <w:div w:id="771126069">
          <w:marLeft w:val="0"/>
          <w:marRight w:val="0"/>
          <w:marTop w:val="0"/>
          <w:marBottom w:val="0"/>
          <w:divBdr>
            <w:top w:val="none" w:sz="0" w:space="0" w:color="auto"/>
            <w:left w:val="none" w:sz="0" w:space="0" w:color="auto"/>
            <w:bottom w:val="none" w:sz="0" w:space="0" w:color="auto"/>
            <w:right w:val="none" w:sz="0" w:space="0" w:color="auto"/>
          </w:divBdr>
          <w:divsChild>
            <w:div w:id="1004481840">
              <w:marLeft w:val="0"/>
              <w:marRight w:val="0"/>
              <w:marTop w:val="0"/>
              <w:marBottom w:val="0"/>
              <w:divBdr>
                <w:top w:val="none" w:sz="0" w:space="0" w:color="auto"/>
                <w:left w:val="none" w:sz="0" w:space="0" w:color="auto"/>
                <w:bottom w:val="none" w:sz="0" w:space="0" w:color="auto"/>
                <w:right w:val="none" w:sz="0" w:space="0" w:color="auto"/>
              </w:divBdr>
            </w:div>
          </w:divsChild>
        </w:div>
        <w:div w:id="1902010561">
          <w:marLeft w:val="0"/>
          <w:marRight w:val="0"/>
          <w:marTop w:val="0"/>
          <w:marBottom w:val="0"/>
          <w:divBdr>
            <w:top w:val="none" w:sz="0" w:space="0" w:color="auto"/>
            <w:left w:val="none" w:sz="0" w:space="0" w:color="auto"/>
            <w:bottom w:val="none" w:sz="0" w:space="0" w:color="auto"/>
            <w:right w:val="none" w:sz="0" w:space="0" w:color="auto"/>
          </w:divBdr>
        </w:div>
        <w:div w:id="453714299">
          <w:marLeft w:val="0"/>
          <w:marRight w:val="0"/>
          <w:marTop w:val="0"/>
          <w:marBottom w:val="0"/>
          <w:divBdr>
            <w:top w:val="none" w:sz="0" w:space="0" w:color="auto"/>
            <w:left w:val="none" w:sz="0" w:space="0" w:color="auto"/>
            <w:bottom w:val="none" w:sz="0" w:space="0" w:color="auto"/>
            <w:right w:val="none" w:sz="0" w:space="0" w:color="auto"/>
          </w:divBdr>
          <w:divsChild>
            <w:div w:id="1681421224">
              <w:marLeft w:val="0"/>
              <w:marRight w:val="0"/>
              <w:marTop w:val="0"/>
              <w:marBottom w:val="0"/>
              <w:divBdr>
                <w:top w:val="none" w:sz="0" w:space="0" w:color="auto"/>
                <w:left w:val="none" w:sz="0" w:space="0" w:color="auto"/>
                <w:bottom w:val="none" w:sz="0" w:space="0" w:color="auto"/>
                <w:right w:val="none" w:sz="0" w:space="0" w:color="auto"/>
              </w:divBdr>
            </w:div>
          </w:divsChild>
        </w:div>
        <w:div w:id="1829981248">
          <w:marLeft w:val="0"/>
          <w:marRight w:val="0"/>
          <w:marTop w:val="0"/>
          <w:marBottom w:val="0"/>
          <w:divBdr>
            <w:top w:val="none" w:sz="0" w:space="0" w:color="auto"/>
            <w:left w:val="none" w:sz="0" w:space="0" w:color="auto"/>
            <w:bottom w:val="none" w:sz="0" w:space="0" w:color="auto"/>
            <w:right w:val="none" w:sz="0" w:space="0" w:color="auto"/>
          </w:divBdr>
        </w:div>
        <w:div w:id="1831628588">
          <w:marLeft w:val="0"/>
          <w:marRight w:val="0"/>
          <w:marTop w:val="0"/>
          <w:marBottom w:val="0"/>
          <w:divBdr>
            <w:top w:val="none" w:sz="0" w:space="0" w:color="auto"/>
            <w:left w:val="none" w:sz="0" w:space="0" w:color="auto"/>
            <w:bottom w:val="none" w:sz="0" w:space="0" w:color="auto"/>
            <w:right w:val="none" w:sz="0" w:space="0" w:color="auto"/>
          </w:divBdr>
          <w:divsChild>
            <w:div w:id="1605309234">
              <w:marLeft w:val="0"/>
              <w:marRight w:val="0"/>
              <w:marTop w:val="0"/>
              <w:marBottom w:val="0"/>
              <w:divBdr>
                <w:top w:val="none" w:sz="0" w:space="0" w:color="auto"/>
                <w:left w:val="none" w:sz="0" w:space="0" w:color="auto"/>
                <w:bottom w:val="none" w:sz="0" w:space="0" w:color="auto"/>
                <w:right w:val="none" w:sz="0" w:space="0" w:color="auto"/>
              </w:divBdr>
            </w:div>
          </w:divsChild>
        </w:div>
        <w:div w:id="268048031">
          <w:marLeft w:val="0"/>
          <w:marRight w:val="0"/>
          <w:marTop w:val="0"/>
          <w:marBottom w:val="0"/>
          <w:divBdr>
            <w:top w:val="none" w:sz="0" w:space="0" w:color="auto"/>
            <w:left w:val="none" w:sz="0" w:space="0" w:color="auto"/>
            <w:bottom w:val="none" w:sz="0" w:space="0" w:color="auto"/>
            <w:right w:val="none" w:sz="0" w:space="0" w:color="auto"/>
          </w:divBdr>
        </w:div>
        <w:div w:id="753672732">
          <w:marLeft w:val="0"/>
          <w:marRight w:val="0"/>
          <w:marTop w:val="0"/>
          <w:marBottom w:val="0"/>
          <w:divBdr>
            <w:top w:val="none" w:sz="0" w:space="0" w:color="auto"/>
            <w:left w:val="none" w:sz="0" w:space="0" w:color="auto"/>
            <w:bottom w:val="none" w:sz="0" w:space="0" w:color="auto"/>
            <w:right w:val="none" w:sz="0" w:space="0" w:color="auto"/>
          </w:divBdr>
          <w:divsChild>
            <w:div w:id="1765373187">
              <w:marLeft w:val="0"/>
              <w:marRight w:val="0"/>
              <w:marTop w:val="0"/>
              <w:marBottom w:val="0"/>
              <w:divBdr>
                <w:top w:val="none" w:sz="0" w:space="0" w:color="auto"/>
                <w:left w:val="none" w:sz="0" w:space="0" w:color="auto"/>
                <w:bottom w:val="none" w:sz="0" w:space="0" w:color="auto"/>
                <w:right w:val="none" w:sz="0" w:space="0" w:color="auto"/>
              </w:divBdr>
            </w:div>
          </w:divsChild>
        </w:div>
        <w:div w:id="793408995">
          <w:marLeft w:val="0"/>
          <w:marRight w:val="0"/>
          <w:marTop w:val="0"/>
          <w:marBottom w:val="0"/>
          <w:divBdr>
            <w:top w:val="none" w:sz="0" w:space="0" w:color="auto"/>
            <w:left w:val="none" w:sz="0" w:space="0" w:color="auto"/>
            <w:bottom w:val="none" w:sz="0" w:space="0" w:color="auto"/>
            <w:right w:val="none" w:sz="0" w:space="0" w:color="auto"/>
          </w:divBdr>
        </w:div>
        <w:div w:id="1685129217">
          <w:marLeft w:val="0"/>
          <w:marRight w:val="0"/>
          <w:marTop w:val="0"/>
          <w:marBottom w:val="0"/>
          <w:divBdr>
            <w:top w:val="none" w:sz="0" w:space="0" w:color="auto"/>
            <w:left w:val="none" w:sz="0" w:space="0" w:color="auto"/>
            <w:bottom w:val="none" w:sz="0" w:space="0" w:color="auto"/>
            <w:right w:val="none" w:sz="0" w:space="0" w:color="auto"/>
          </w:divBdr>
          <w:divsChild>
            <w:div w:id="934900123">
              <w:marLeft w:val="0"/>
              <w:marRight w:val="0"/>
              <w:marTop w:val="0"/>
              <w:marBottom w:val="0"/>
              <w:divBdr>
                <w:top w:val="none" w:sz="0" w:space="0" w:color="auto"/>
                <w:left w:val="none" w:sz="0" w:space="0" w:color="auto"/>
                <w:bottom w:val="none" w:sz="0" w:space="0" w:color="auto"/>
                <w:right w:val="none" w:sz="0" w:space="0" w:color="auto"/>
              </w:divBdr>
            </w:div>
          </w:divsChild>
        </w:div>
        <w:div w:id="467743698">
          <w:marLeft w:val="0"/>
          <w:marRight w:val="0"/>
          <w:marTop w:val="0"/>
          <w:marBottom w:val="0"/>
          <w:divBdr>
            <w:top w:val="none" w:sz="0" w:space="0" w:color="auto"/>
            <w:left w:val="none" w:sz="0" w:space="0" w:color="auto"/>
            <w:bottom w:val="none" w:sz="0" w:space="0" w:color="auto"/>
            <w:right w:val="none" w:sz="0" w:space="0" w:color="auto"/>
          </w:divBdr>
        </w:div>
        <w:div w:id="738482157">
          <w:marLeft w:val="0"/>
          <w:marRight w:val="0"/>
          <w:marTop w:val="0"/>
          <w:marBottom w:val="0"/>
          <w:divBdr>
            <w:top w:val="none" w:sz="0" w:space="0" w:color="auto"/>
            <w:left w:val="none" w:sz="0" w:space="0" w:color="auto"/>
            <w:bottom w:val="none" w:sz="0" w:space="0" w:color="auto"/>
            <w:right w:val="none" w:sz="0" w:space="0" w:color="auto"/>
          </w:divBdr>
          <w:divsChild>
            <w:div w:id="442119820">
              <w:marLeft w:val="0"/>
              <w:marRight w:val="0"/>
              <w:marTop w:val="0"/>
              <w:marBottom w:val="0"/>
              <w:divBdr>
                <w:top w:val="none" w:sz="0" w:space="0" w:color="auto"/>
                <w:left w:val="none" w:sz="0" w:space="0" w:color="auto"/>
                <w:bottom w:val="none" w:sz="0" w:space="0" w:color="auto"/>
                <w:right w:val="none" w:sz="0" w:space="0" w:color="auto"/>
              </w:divBdr>
            </w:div>
          </w:divsChild>
        </w:div>
        <w:div w:id="1104763516">
          <w:marLeft w:val="0"/>
          <w:marRight w:val="0"/>
          <w:marTop w:val="0"/>
          <w:marBottom w:val="0"/>
          <w:divBdr>
            <w:top w:val="none" w:sz="0" w:space="0" w:color="auto"/>
            <w:left w:val="none" w:sz="0" w:space="0" w:color="auto"/>
            <w:bottom w:val="none" w:sz="0" w:space="0" w:color="auto"/>
            <w:right w:val="none" w:sz="0" w:space="0" w:color="auto"/>
          </w:divBdr>
        </w:div>
        <w:div w:id="727262895">
          <w:marLeft w:val="0"/>
          <w:marRight w:val="0"/>
          <w:marTop w:val="0"/>
          <w:marBottom w:val="0"/>
          <w:divBdr>
            <w:top w:val="none" w:sz="0" w:space="0" w:color="auto"/>
            <w:left w:val="none" w:sz="0" w:space="0" w:color="auto"/>
            <w:bottom w:val="none" w:sz="0" w:space="0" w:color="auto"/>
            <w:right w:val="none" w:sz="0" w:space="0" w:color="auto"/>
          </w:divBdr>
          <w:divsChild>
            <w:div w:id="1786851559">
              <w:marLeft w:val="0"/>
              <w:marRight w:val="0"/>
              <w:marTop w:val="0"/>
              <w:marBottom w:val="0"/>
              <w:divBdr>
                <w:top w:val="none" w:sz="0" w:space="0" w:color="auto"/>
                <w:left w:val="none" w:sz="0" w:space="0" w:color="auto"/>
                <w:bottom w:val="none" w:sz="0" w:space="0" w:color="auto"/>
                <w:right w:val="none" w:sz="0" w:space="0" w:color="auto"/>
              </w:divBdr>
            </w:div>
          </w:divsChild>
        </w:div>
        <w:div w:id="486554961">
          <w:marLeft w:val="0"/>
          <w:marRight w:val="0"/>
          <w:marTop w:val="0"/>
          <w:marBottom w:val="0"/>
          <w:divBdr>
            <w:top w:val="none" w:sz="0" w:space="0" w:color="auto"/>
            <w:left w:val="none" w:sz="0" w:space="0" w:color="auto"/>
            <w:bottom w:val="none" w:sz="0" w:space="0" w:color="auto"/>
            <w:right w:val="none" w:sz="0" w:space="0" w:color="auto"/>
          </w:divBdr>
        </w:div>
        <w:div w:id="254364550">
          <w:marLeft w:val="0"/>
          <w:marRight w:val="0"/>
          <w:marTop w:val="0"/>
          <w:marBottom w:val="0"/>
          <w:divBdr>
            <w:top w:val="none" w:sz="0" w:space="0" w:color="auto"/>
            <w:left w:val="none" w:sz="0" w:space="0" w:color="auto"/>
            <w:bottom w:val="none" w:sz="0" w:space="0" w:color="auto"/>
            <w:right w:val="none" w:sz="0" w:space="0" w:color="auto"/>
          </w:divBdr>
          <w:divsChild>
            <w:div w:id="1758164911">
              <w:marLeft w:val="0"/>
              <w:marRight w:val="0"/>
              <w:marTop w:val="0"/>
              <w:marBottom w:val="0"/>
              <w:divBdr>
                <w:top w:val="none" w:sz="0" w:space="0" w:color="auto"/>
                <w:left w:val="none" w:sz="0" w:space="0" w:color="auto"/>
                <w:bottom w:val="none" w:sz="0" w:space="0" w:color="auto"/>
                <w:right w:val="none" w:sz="0" w:space="0" w:color="auto"/>
              </w:divBdr>
            </w:div>
          </w:divsChild>
        </w:div>
        <w:div w:id="48458866">
          <w:marLeft w:val="0"/>
          <w:marRight w:val="0"/>
          <w:marTop w:val="0"/>
          <w:marBottom w:val="0"/>
          <w:divBdr>
            <w:top w:val="none" w:sz="0" w:space="0" w:color="auto"/>
            <w:left w:val="none" w:sz="0" w:space="0" w:color="auto"/>
            <w:bottom w:val="none" w:sz="0" w:space="0" w:color="auto"/>
            <w:right w:val="none" w:sz="0" w:space="0" w:color="auto"/>
          </w:divBdr>
        </w:div>
        <w:div w:id="1870409630">
          <w:marLeft w:val="0"/>
          <w:marRight w:val="0"/>
          <w:marTop w:val="0"/>
          <w:marBottom w:val="0"/>
          <w:divBdr>
            <w:top w:val="none" w:sz="0" w:space="0" w:color="auto"/>
            <w:left w:val="none" w:sz="0" w:space="0" w:color="auto"/>
            <w:bottom w:val="none" w:sz="0" w:space="0" w:color="auto"/>
            <w:right w:val="none" w:sz="0" w:space="0" w:color="auto"/>
          </w:divBdr>
          <w:divsChild>
            <w:div w:id="1819951972">
              <w:marLeft w:val="0"/>
              <w:marRight w:val="0"/>
              <w:marTop w:val="0"/>
              <w:marBottom w:val="0"/>
              <w:divBdr>
                <w:top w:val="none" w:sz="0" w:space="0" w:color="auto"/>
                <w:left w:val="none" w:sz="0" w:space="0" w:color="auto"/>
                <w:bottom w:val="none" w:sz="0" w:space="0" w:color="auto"/>
                <w:right w:val="none" w:sz="0" w:space="0" w:color="auto"/>
              </w:divBdr>
            </w:div>
          </w:divsChild>
        </w:div>
        <w:div w:id="1311058250">
          <w:marLeft w:val="0"/>
          <w:marRight w:val="0"/>
          <w:marTop w:val="0"/>
          <w:marBottom w:val="0"/>
          <w:divBdr>
            <w:top w:val="none" w:sz="0" w:space="0" w:color="auto"/>
            <w:left w:val="none" w:sz="0" w:space="0" w:color="auto"/>
            <w:bottom w:val="none" w:sz="0" w:space="0" w:color="auto"/>
            <w:right w:val="none" w:sz="0" w:space="0" w:color="auto"/>
          </w:divBdr>
        </w:div>
        <w:div w:id="428089599">
          <w:marLeft w:val="0"/>
          <w:marRight w:val="0"/>
          <w:marTop w:val="0"/>
          <w:marBottom w:val="0"/>
          <w:divBdr>
            <w:top w:val="none" w:sz="0" w:space="0" w:color="auto"/>
            <w:left w:val="none" w:sz="0" w:space="0" w:color="auto"/>
            <w:bottom w:val="none" w:sz="0" w:space="0" w:color="auto"/>
            <w:right w:val="none" w:sz="0" w:space="0" w:color="auto"/>
          </w:divBdr>
          <w:divsChild>
            <w:div w:id="119302872">
              <w:marLeft w:val="0"/>
              <w:marRight w:val="0"/>
              <w:marTop w:val="0"/>
              <w:marBottom w:val="0"/>
              <w:divBdr>
                <w:top w:val="none" w:sz="0" w:space="0" w:color="auto"/>
                <w:left w:val="none" w:sz="0" w:space="0" w:color="auto"/>
                <w:bottom w:val="none" w:sz="0" w:space="0" w:color="auto"/>
                <w:right w:val="none" w:sz="0" w:space="0" w:color="auto"/>
              </w:divBdr>
            </w:div>
          </w:divsChild>
        </w:div>
        <w:div w:id="1644311841">
          <w:marLeft w:val="0"/>
          <w:marRight w:val="0"/>
          <w:marTop w:val="0"/>
          <w:marBottom w:val="0"/>
          <w:divBdr>
            <w:top w:val="none" w:sz="0" w:space="0" w:color="auto"/>
            <w:left w:val="none" w:sz="0" w:space="0" w:color="auto"/>
            <w:bottom w:val="none" w:sz="0" w:space="0" w:color="auto"/>
            <w:right w:val="none" w:sz="0" w:space="0" w:color="auto"/>
          </w:divBdr>
          <w:divsChild>
            <w:div w:id="1650474146">
              <w:marLeft w:val="0"/>
              <w:marRight w:val="0"/>
              <w:marTop w:val="0"/>
              <w:marBottom w:val="0"/>
              <w:divBdr>
                <w:top w:val="none" w:sz="0" w:space="0" w:color="auto"/>
                <w:left w:val="none" w:sz="0" w:space="0" w:color="auto"/>
                <w:bottom w:val="none" w:sz="0" w:space="0" w:color="auto"/>
                <w:right w:val="none" w:sz="0" w:space="0" w:color="auto"/>
              </w:divBdr>
            </w:div>
            <w:div w:id="1337146818">
              <w:marLeft w:val="0"/>
              <w:marRight w:val="0"/>
              <w:marTop w:val="0"/>
              <w:marBottom w:val="0"/>
              <w:divBdr>
                <w:top w:val="none" w:sz="0" w:space="0" w:color="auto"/>
                <w:left w:val="none" w:sz="0" w:space="0" w:color="auto"/>
                <w:bottom w:val="none" w:sz="0" w:space="0" w:color="auto"/>
                <w:right w:val="none" w:sz="0" w:space="0" w:color="auto"/>
              </w:divBdr>
              <w:divsChild>
                <w:div w:id="60149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88239">
      <w:bodyDiv w:val="1"/>
      <w:marLeft w:val="0"/>
      <w:marRight w:val="0"/>
      <w:marTop w:val="0"/>
      <w:marBottom w:val="0"/>
      <w:divBdr>
        <w:top w:val="none" w:sz="0" w:space="0" w:color="auto"/>
        <w:left w:val="none" w:sz="0" w:space="0" w:color="auto"/>
        <w:bottom w:val="none" w:sz="0" w:space="0" w:color="auto"/>
        <w:right w:val="none" w:sz="0" w:space="0" w:color="auto"/>
      </w:divBdr>
    </w:div>
    <w:div w:id="300765591">
      <w:bodyDiv w:val="1"/>
      <w:marLeft w:val="0"/>
      <w:marRight w:val="0"/>
      <w:marTop w:val="0"/>
      <w:marBottom w:val="0"/>
      <w:divBdr>
        <w:top w:val="none" w:sz="0" w:space="0" w:color="auto"/>
        <w:left w:val="none" w:sz="0" w:space="0" w:color="auto"/>
        <w:bottom w:val="none" w:sz="0" w:space="0" w:color="auto"/>
        <w:right w:val="none" w:sz="0" w:space="0" w:color="auto"/>
      </w:divBdr>
    </w:div>
    <w:div w:id="347414088">
      <w:bodyDiv w:val="1"/>
      <w:marLeft w:val="0"/>
      <w:marRight w:val="0"/>
      <w:marTop w:val="0"/>
      <w:marBottom w:val="0"/>
      <w:divBdr>
        <w:top w:val="none" w:sz="0" w:space="0" w:color="auto"/>
        <w:left w:val="none" w:sz="0" w:space="0" w:color="auto"/>
        <w:bottom w:val="none" w:sz="0" w:space="0" w:color="auto"/>
        <w:right w:val="none" w:sz="0" w:space="0" w:color="auto"/>
      </w:divBdr>
    </w:div>
    <w:div w:id="373971791">
      <w:bodyDiv w:val="1"/>
      <w:marLeft w:val="0"/>
      <w:marRight w:val="0"/>
      <w:marTop w:val="0"/>
      <w:marBottom w:val="0"/>
      <w:divBdr>
        <w:top w:val="none" w:sz="0" w:space="0" w:color="auto"/>
        <w:left w:val="none" w:sz="0" w:space="0" w:color="auto"/>
        <w:bottom w:val="none" w:sz="0" w:space="0" w:color="auto"/>
        <w:right w:val="none" w:sz="0" w:space="0" w:color="auto"/>
      </w:divBdr>
      <w:divsChild>
        <w:div w:id="1576549019">
          <w:marLeft w:val="0"/>
          <w:marRight w:val="0"/>
          <w:marTop w:val="0"/>
          <w:marBottom w:val="0"/>
          <w:divBdr>
            <w:top w:val="none" w:sz="0" w:space="0" w:color="auto"/>
            <w:left w:val="none" w:sz="0" w:space="0" w:color="auto"/>
            <w:bottom w:val="none" w:sz="0" w:space="0" w:color="auto"/>
            <w:right w:val="none" w:sz="0" w:space="0" w:color="auto"/>
          </w:divBdr>
        </w:div>
      </w:divsChild>
    </w:div>
    <w:div w:id="392122947">
      <w:bodyDiv w:val="1"/>
      <w:marLeft w:val="0"/>
      <w:marRight w:val="0"/>
      <w:marTop w:val="0"/>
      <w:marBottom w:val="0"/>
      <w:divBdr>
        <w:top w:val="none" w:sz="0" w:space="0" w:color="auto"/>
        <w:left w:val="none" w:sz="0" w:space="0" w:color="auto"/>
        <w:bottom w:val="none" w:sz="0" w:space="0" w:color="auto"/>
        <w:right w:val="none" w:sz="0" w:space="0" w:color="auto"/>
      </w:divBdr>
    </w:div>
    <w:div w:id="405494328">
      <w:bodyDiv w:val="1"/>
      <w:marLeft w:val="0"/>
      <w:marRight w:val="0"/>
      <w:marTop w:val="0"/>
      <w:marBottom w:val="0"/>
      <w:divBdr>
        <w:top w:val="none" w:sz="0" w:space="0" w:color="auto"/>
        <w:left w:val="none" w:sz="0" w:space="0" w:color="auto"/>
        <w:bottom w:val="none" w:sz="0" w:space="0" w:color="auto"/>
        <w:right w:val="none" w:sz="0" w:space="0" w:color="auto"/>
      </w:divBdr>
    </w:div>
    <w:div w:id="419527304">
      <w:bodyDiv w:val="1"/>
      <w:marLeft w:val="0"/>
      <w:marRight w:val="0"/>
      <w:marTop w:val="0"/>
      <w:marBottom w:val="0"/>
      <w:divBdr>
        <w:top w:val="none" w:sz="0" w:space="0" w:color="auto"/>
        <w:left w:val="none" w:sz="0" w:space="0" w:color="auto"/>
        <w:bottom w:val="none" w:sz="0" w:space="0" w:color="auto"/>
        <w:right w:val="none" w:sz="0" w:space="0" w:color="auto"/>
      </w:divBdr>
    </w:div>
    <w:div w:id="453906440">
      <w:bodyDiv w:val="1"/>
      <w:marLeft w:val="0"/>
      <w:marRight w:val="0"/>
      <w:marTop w:val="0"/>
      <w:marBottom w:val="0"/>
      <w:divBdr>
        <w:top w:val="none" w:sz="0" w:space="0" w:color="auto"/>
        <w:left w:val="none" w:sz="0" w:space="0" w:color="auto"/>
        <w:bottom w:val="none" w:sz="0" w:space="0" w:color="auto"/>
        <w:right w:val="none" w:sz="0" w:space="0" w:color="auto"/>
      </w:divBdr>
    </w:div>
    <w:div w:id="468475445">
      <w:bodyDiv w:val="1"/>
      <w:marLeft w:val="0"/>
      <w:marRight w:val="0"/>
      <w:marTop w:val="0"/>
      <w:marBottom w:val="0"/>
      <w:divBdr>
        <w:top w:val="none" w:sz="0" w:space="0" w:color="auto"/>
        <w:left w:val="none" w:sz="0" w:space="0" w:color="auto"/>
        <w:bottom w:val="none" w:sz="0" w:space="0" w:color="auto"/>
        <w:right w:val="none" w:sz="0" w:space="0" w:color="auto"/>
      </w:divBdr>
    </w:div>
    <w:div w:id="548108596">
      <w:bodyDiv w:val="1"/>
      <w:marLeft w:val="0"/>
      <w:marRight w:val="0"/>
      <w:marTop w:val="0"/>
      <w:marBottom w:val="0"/>
      <w:divBdr>
        <w:top w:val="none" w:sz="0" w:space="0" w:color="auto"/>
        <w:left w:val="none" w:sz="0" w:space="0" w:color="auto"/>
        <w:bottom w:val="none" w:sz="0" w:space="0" w:color="auto"/>
        <w:right w:val="none" w:sz="0" w:space="0" w:color="auto"/>
      </w:divBdr>
    </w:div>
    <w:div w:id="617489560">
      <w:bodyDiv w:val="1"/>
      <w:marLeft w:val="0"/>
      <w:marRight w:val="0"/>
      <w:marTop w:val="0"/>
      <w:marBottom w:val="0"/>
      <w:divBdr>
        <w:top w:val="none" w:sz="0" w:space="0" w:color="auto"/>
        <w:left w:val="none" w:sz="0" w:space="0" w:color="auto"/>
        <w:bottom w:val="none" w:sz="0" w:space="0" w:color="auto"/>
        <w:right w:val="none" w:sz="0" w:space="0" w:color="auto"/>
      </w:divBdr>
    </w:div>
    <w:div w:id="655380914">
      <w:bodyDiv w:val="1"/>
      <w:marLeft w:val="0"/>
      <w:marRight w:val="0"/>
      <w:marTop w:val="0"/>
      <w:marBottom w:val="0"/>
      <w:divBdr>
        <w:top w:val="none" w:sz="0" w:space="0" w:color="auto"/>
        <w:left w:val="none" w:sz="0" w:space="0" w:color="auto"/>
        <w:bottom w:val="none" w:sz="0" w:space="0" w:color="auto"/>
        <w:right w:val="none" w:sz="0" w:space="0" w:color="auto"/>
      </w:divBdr>
    </w:div>
    <w:div w:id="679047763">
      <w:bodyDiv w:val="1"/>
      <w:marLeft w:val="0"/>
      <w:marRight w:val="0"/>
      <w:marTop w:val="0"/>
      <w:marBottom w:val="0"/>
      <w:divBdr>
        <w:top w:val="none" w:sz="0" w:space="0" w:color="auto"/>
        <w:left w:val="none" w:sz="0" w:space="0" w:color="auto"/>
        <w:bottom w:val="none" w:sz="0" w:space="0" w:color="auto"/>
        <w:right w:val="none" w:sz="0" w:space="0" w:color="auto"/>
      </w:divBdr>
    </w:div>
    <w:div w:id="725229034">
      <w:bodyDiv w:val="1"/>
      <w:marLeft w:val="0"/>
      <w:marRight w:val="0"/>
      <w:marTop w:val="0"/>
      <w:marBottom w:val="0"/>
      <w:divBdr>
        <w:top w:val="none" w:sz="0" w:space="0" w:color="auto"/>
        <w:left w:val="none" w:sz="0" w:space="0" w:color="auto"/>
        <w:bottom w:val="none" w:sz="0" w:space="0" w:color="auto"/>
        <w:right w:val="none" w:sz="0" w:space="0" w:color="auto"/>
      </w:divBdr>
    </w:div>
    <w:div w:id="768043663">
      <w:bodyDiv w:val="1"/>
      <w:marLeft w:val="0"/>
      <w:marRight w:val="0"/>
      <w:marTop w:val="0"/>
      <w:marBottom w:val="0"/>
      <w:divBdr>
        <w:top w:val="none" w:sz="0" w:space="0" w:color="auto"/>
        <w:left w:val="none" w:sz="0" w:space="0" w:color="auto"/>
        <w:bottom w:val="none" w:sz="0" w:space="0" w:color="auto"/>
        <w:right w:val="none" w:sz="0" w:space="0" w:color="auto"/>
      </w:divBdr>
    </w:div>
    <w:div w:id="799610966">
      <w:bodyDiv w:val="1"/>
      <w:marLeft w:val="0"/>
      <w:marRight w:val="0"/>
      <w:marTop w:val="0"/>
      <w:marBottom w:val="0"/>
      <w:divBdr>
        <w:top w:val="none" w:sz="0" w:space="0" w:color="auto"/>
        <w:left w:val="none" w:sz="0" w:space="0" w:color="auto"/>
        <w:bottom w:val="none" w:sz="0" w:space="0" w:color="auto"/>
        <w:right w:val="none" w:sz="0" w:space="0" w:color="auto"/>
      </w:divBdr>
    </w:div>
    <w:div w:id="805004331">
      <w:bodyDiv w:val="1"/>
      <w:marLeft w:val="0"/>
      <w:marRight w:val="0"/>
      <w:marTop w:val="0"/>
      <w:marBottom w:val="0"/>
      <w:divBdr>
        <w:top w:val="none" w:sz="0" w:space="0" w:color="auto"/>
        <w:left w:val="none" w:sz="0" w:space="0" w:color="auto"/>
        <w:bottom w:val="none" w:sz="0" w:space="0" w:color="auto"/>
        <w:right w:val="none" w:sz="0" w:space="0" w:color="auto"/>
      </w:divBdr>
    </w:div>
    <w:div w:id="813791536">
      <w:bodyDiv w:val="1"/>
      <w:marLeft w:val="0"/>
      <w:marRight w:val="0"/>
      <w:marTop w:val="0"/>
      <w:marBottom w:val="0"/>
      <w:divBdr>
        <w:top w:val="none" w:sz="0" w:space="0" w:color="auto"/>
        <w:left w:val="none" w:sz="0" w:space="0" w:color="auto"/>
        <w:bottom w:val="none" w:sz="0" w:space="0" w:color="auto"/>
        <w:right w:val="none" w:sz="0" w:space="0" w:color="auto"/>
      </w:divBdr>
    </w:div>
    <w:div w:id="866022004">
      <w:bodyDiv w:val="1"/>
      <w:marLeft w:val="0"/>
      <w:marRight w:val="0"/>
      <w:marTop w:val="0"/>
      <w:marBottom w:val="0"/>
      <w:divBdr>
        <w:top w:val="none" w:sz="0" w:space="0" w:color="auto"/>
        <w:left w:val="none" w:sz="0" w:space="0" w:color="auto"/>
        <w:bottom w:val="none" w:sz="0" w:space="0" w:color="auto"/>
        <w:right w:val="none" w:sz="0" w:space="0" w:color="auto"/>
      </w:divBdr>
    </w:div>
    <w:div w:id="891774451">
      <w:bodyDiv w:val="1"/>
      <w:marLeft w:val="0"/>
      <w:marRight w:val="0"/>
      <w:marTop w:val="0"/>
      <w:marBottom w:val="0"/>
      <w:divBdr>
        <w:top w:val="none" w:sz="0" w:space="0" w:color="auto"/>
        <w:left w:val="none" w:sz="0" w:space="0" w:color="auto"/>
        <w:bottom w:val="none" w:sz="0" w:space="0" w:color="auto"/>
        <w:right w:val="none" w:sz="0" w:space="0" w:color="auto"/>
      </w:divBdr>
    </w:div>
    <w:div w:id="903223023">
      <w:bodyDiv w:val="1"/>
      <w:marLeft w:val="0"/>
      <w:marRight w:val="0"/>
      <w:marTop w:val="0"/>
      <w:marBottom w:val="0"/>
      <w:divBdr>
        <w:top w:val="none" w:sz="0" w:space="0" w:color="auto"/>
        <w:left w:val="none" w:sz="0" w:space="0" w:color="auto"/>
        <w:bottom w:val="none" w:sz="0" w:space="0" w:color="auto"/>
        <w:right w:val="none" w:sz="0" w:space="0" w:color="auto"/>
      </w:divBdr>
    </w:div>
    <w:div w:id="941037439">
      <w:bodyDiv w:val="1"/>
      <w:marLeft w:val="0"/>
      <w:marRight w:val="0"/>
      <w:marTop w:val="0"/>
      <w:marBottom w:val="0"/>
      <w:divBdr>
        <w:top w:val="none" w:sz="0" w:space="0" w:color="auto"/>
        <w:left w:val="none" w:sz="0" w:space="0" w:color="auto"/>
        <w:bottom w:val="none" w:sz="0" w:space="0" w:color="auto"/>
        <w:right w:val="none" w:sz="0" w:space="0" w:color="auto"/>
      </w:divBdr>
    </w:div>
    <w:div w:id="971596202">
      <w:bodyDiv w:val="1"/>
      <w:marLeft w:val="0"/>
      <w:marRight w:val="0"/>
      <w:marTop w:val="0"/>
      <w:marBottom w:val="0"/>
      <w:divBdr>
        <w:top w:val="none" w:sz="0" w:space="0" w:color="auto"/>
        <w:left w:val="none" w:sz="0" w:space="0" w:color="auto"/>
        <w:bottom w:val="none" w:sz="0" w:space="0" w:color="auto"/>
        <w:right w:val="none" w:sz="0" w:space="0" w:color="auto"/>
      </w:divBdr>
    </w:div>
    <w:div w:id="1008757178">
      <w:bodyDiv w:val="1"/>
      <w:marLeft w:val="0"/>
      <w:marRight w:val="0"/>
      <w:marTop w:val="0"/>
      <w:marBottom w:val="0"/>
      <w:divBdr>
        <w:top w:val="none" w:sz="0" w:space="0" w:color="auto"/>
        <w:left w:val="none" w:sz="0" w:space="0" w:color="auto"/>
        <w:bottom w:val="none" w:sz="0" w:space="0" w:color="auto"/>
        <w:right w:val="none" w:sz="0" w:space="0" w:color="auto"/>
      </w:divBdr>
    </w:div>
    <w:div w:id="1015769389">
      <w:bodyDiv w:val="1"/>
      <w:marLeft w:val="0"/>
      <w:marRight w:val="0"/>
      <w:marTop w:val="0"/>
      <w:marBottom w:val="0"/>
      <w:divBdr>
        <w:top w:val="none" w:sz="0" w:space="0" w:color="auto"/>
        <w:left w:val="none" w:sz="0" w:space="0" w:color="auto"/>
        <w:bottom w:val="none" w:sz="0" w:space="0" w:color="auto"/>
        <w:right w:val="none" w:sz="0" w:space="0" w:color="auto"/>
      </w:divBdr>
    </w:div>
    <w:div w:id="1085416263">
      <w:bodyDiv w:val="1"/>
      <w:marLeft w:val="0"/>
      <w:marRight w:val="0"/>
      <w:marTop w:val="0"/>
      <w:marBottom w:val="0"/>
      <w:divBdr>
        <w:top w:val="none" w:sz="0" w:space="0" w:color="auto"/>
        <w:left w:val="none" w:sz="0" w:space="0" w:color="auto"/>
        <w:bottom w:val="none" w:sz="0" w:space="0" w:color="auto"/>
        <w:right w:val="none" w:sz="0" w:space="0" w:color="auto"/>
      </w:divBdr>
    </w:div>
    <w:div w:id="1103914875">
      <w:bodyDiv w:val="1"/>
      <w:marLeft w:val="0"/>
      <w:marRight w:val="0"/>
      <w:marTop w:val="0"/>
      <w:marBottom w:val="0"/>
      <w:divBdr>
        <w:top w:val="none" w:sz="0" w:space="0" w:color="auto"/>
        <w:left w:val="none" w:sz="0" w:space="0" w:color="auto"/>
        <w:bottom w:val="none" w:sz="0" w:space="0" w:color="auto"/>
        <w:right w:val="none" w:sz="0" w:space="0" w:color="auto"/>
      </w:divBdr>
    </w:div>
    <w:div w:id="1120420959">
      <w:bodyDiv w:val="1"/>
      <w:marLeft w:val="0"/>
      <w:marRight w:val="0"/>
      <w:marTop w:val="0"/>
      <w:marBottom w:val="0"/>
      <w:divBdr>
        <w:top w:val="none" w:sz="0" w:space="0" w:color="auto"/>
        <w:left w:val="none" w:sz="0" w:space="0" w:color="auto"/>
        <w:bottom w:val="none" w:sz="0" w:space="0" w:color="auto"/>
        <w:right w:val="none" w:sz="0" w:space="0" w:color="auto"/>
      </w:divBdr>
    </w:div>
    <w:div w:id="1154293690">
      <w:bodyDiv w:val="1"/>
      <w:marLeft w:val="0"/>
      <w:marRight w:val="0"/>
      <w:marTop w:val="0"/>
      <w:marBottom w:val="0"/>
      <w:divBdr>
        <w:top w:val="none" w:sz="0" w:space="0" w:color="auto"/>
        <w:left w:val="none" w:sz="0" w:space="0" w:color="auto"/>
        <w:bottom w:val="none" w:sz="0" w:space="0" w:color="auto"/>
        <w:right w:val="none" w:sz="0" w:space="0" w:color="auto"/>
      </w:divBdr>
    </w:div>
    <w:div w:id="1158226934">
      <w:bodyDiv w:val="1"/>
      <w:marLeft w:val="0"/>
      <w:marRight w:val="0"/>
      <w:marTop w:val="0"/>
      <w:marBottom w:val="0"/>
      <w:divBdr>
        <w:top w:val="none" w:sz="0" w:space="0" w:color="auto"/>
        <w:left w:val="none" w:sz="0" w:space="0" w:color="auto"/>
        <w:bottom w:val="none" w:sz="0" w:space="0" w:color="auto"/>
        <w:right w:val="none" w:sz="0" w:space="0" w:color="auto"/>
      </w:divBdr>
    </w:div>
    <w:div w:id="1199927104">
      <w:bodyDiv w:val="1"/>
      <w:marLeft w:val="0"/>
      <w:marRight w:val="0"/>
      <w:marTop w:val="0"/>
      <w:marBottom w:val="0"/>
      <w:divBdr>
        <w:top w:val="none" w:sz="0" w:space="0" w:color="auto"/>
        <w:left w:val="none" w:sz="0" w:space="0" w:color="auto"/>
        <w:bottom w:val="none" w:sz="0" w:space="0" w:color="auto"/>
        <w:right w:val="none" w:sz="0" w:space="0" w:color="auto"/>
      </w:divBdr>
      <w:divsChild>
        <w:div w:id="324018228">
          <w:marLeft w:val="0"/>
          <w:marRight w:val="0"/>
          <w:marTop w:val="0"/>
          <w:marBottom w:val="0"/>
          <w:divBdr>
            <w:top w:val="none" w:sz="0" w:space="0" w:color="auto"/>
            <w:left w:val="none" w:sz="0" w:space="0" w:color="auto"/>
            <w:bottom w:val="none" w:sz="0" w:space="0" w:color="auto"/>
            <w:right w:val="none" w:sz="0" w:space="0" w:color="auto"/>
          </w:divBdr>
          <w:divsChild>
            <w:div w:id="380397606">
              <w:marLeft w:val="0"/>
              <w:marRight w:val="0"/>
              <w:marTop w:val="0"/>
              <w:marBottom w:val="0"/>
              <w:divBdr>
                <w:top w:val="none" w:sz="0" w:space="0" w:color="auto"/>
                <w:left w:val="none" w:sz="0" w:space="0" w:color="auto"/>
                <w:bottom w:val="none" w:sz="0" w:space="0" w:color="auto"/>
                <w:right w:val="none" w:sz="0" w:space="0" w:color="auto"/>
              </w:divBdr>
            </w:div>
          </w:divsChild>
        </w:div>
        <w:div w:id="1936474818">
          <w:marLeft w:val="0"/>
          <w:marRight w:val="0"/>
          <w:marTop w:val="0"/>
          <w:marBottom w:val="0"/>
          <w:divBdr>
            <w:top w:val="none" w:sz="0" w:space="0" w:color="auto"/>
            <w:left w:val="none" w:sz="0" w:space="0" w:color="auto"/>
            <w:bottom w:val="none" w:sz="0" w:space="0" w:color="auto"/>
            <w:right w:val="none" w:sz="0" w:space="0" w:color="auto"/>
          </w:divBdr>
        </w:div>
        <w:div w:id="473838521">
          <w:marLeft w:val="0"/>
          <w:marRight w:val="0"/>
          <w:marTop w:val="0"/>
          <w:marBottom w:val="0"/>
          <w:divBdr>
            <w:top w:val="none" w:sz="0" w:space="0" w:color="auto"/>
            <w:left w:val="none" w:sz="0" w:space="0" w:color="auto"/>
            <w:bottom w:val="none" w:sz="0" w:space="0" w:color="auto"/>
            <w:right w:val="none" w:sz="0" w:space="0" w:color="auto"/>
          </w:divBdr>
        </w:div>
        <w:div w:id="1808355576">
          <w:marLeft w:val="0"/>
          <w:marRight w:val="0"/>
          <w:marTop w:val="0"/>
          <w:marBottom w:val="0"/>
          <w:divBdr>
            <w:top w:val="none" w:sz="0" w:space="0" w:color="auto"/>
            <w:left w:val="none" w:sz="0" w:space="0" w:color="auto"/>
            <w:bottom w:val="none" w:sz="0" w:space="0" w:color="auto"/>
            <w:right w:val="none" w:sz="0" w:space="0" w:color="auto"/>
          </w:divBdr>
          <w:divsChild>
            <w:div w:id="1194424061">
              <w:marLeft w:val="0"/>
              <w:marRight w:val="0"/>
              <w:marTop w:val="0"/>
              <w:marBottom w:val="0"/>
              <w:divBdr>
                <w:top w:val="none" w:sz="0" w:space="0" w:color="auto"/>
                <w:left w:val="none" w:sz="0" w:space="0" w:color="auto"/>
                <w:bottom w:val="none" w:sz="0" w:space="0" w:color="auto"/>
                <w:right w:val="none" w:sz="0" w:space="0" w:color="auto"/>
              </w:divBdr>
            </w:div>
          </w:divsChild>
        </w:div>
        <w:div w:id="1798334963">
          <w:marLeft w:val="0"/>
          <w:marRight w:val="0"/>
          <w:marTop w:val="0"/>
          <w:marBottom w:val="0"/>
          <w:divBdr>
            <w:top w:val="none" w:sz="0" w:space="0" w:color="auto"/>
            <w:left w:val="none" w:sz="0" w:space="0" w:color="auto"/>
            <w:bottom w:val="none" w:sz="0" w:space="0" w:color="auto"/>
            <w:right w:val="none" w:sz="0" w:space="0" w:color="auto"/>
          </w:divBdr>
        </w:div>
        <w:div w:id="1039014961">
          <w:marLeft w:val="0"/>
          <w:marRight w:val="0"/>
          <w:marTop w:val="0"/>
          <w:marBottom w:val="0"/>
          <w:divBdr>
            <w:top w:val="none" w:sz="0" w:space="0" w:color="auto"/>
            <w:left w:val="none" w:sz="0" w:space="0" w:color="auto"/>
            <w:bottom w:val="none" w:sz="0" w:space="0" w:color="auto"/>
            <w:right w:val="none" w:sz="0" w:space="0" w:color="auto"/>
          </w:divBdr>
        </w:div>
        <w:div w:id="1074667405">
          <w:marLeft w:val="0"/>
          <w:marRight w:val="0"/>
          <w:marTop w:val="0"/>
          <w:marBottom w:val="0"/>
          <w:divBdr>
            <w:top w:val="none" w:sz="0" w:space="0" w:color="auto"/>
            <w:left w:val="none" w:sz="0" w:space="0" w:color="auto"/>
            <w:bottom w:val="none" w:sz="0" w:space="0" w:color="auto"/>
            <w:right w:val="none" w:sz="0" w:space="0" w:color="auto"/>
          </w:divBdr>
          <w:divsChild>
            <w:div w:id="365184443">
              <w:marLeft w:val="0"/>
              <w:marRight w:val="0"/>
              <w:marTop w:val="0"/>
              <w:marBottom w:val="0"/>
              <w:divBdr>
                <w:top w:val="none" w:sz="0" w:space="0" w:color="auto"/>
                <w:left w:val="none" w:sz="0" w:space="0" w:color="auto"/>
                <w:bottom w:val="none" w:sz="0" w:space="0" w:color="auto"/>
                <w:right w:val="none" w:sz="0" w:space="0" w:color="auto"/>
              </w:divBdr>
            </w:div>
          </w:divsChild>
        </w:div>
        <w:div w:id="1732730326">
          <w:marLeft w:val="0"/>
          <w:marRight w:val="0"/>
          <w:marTop w:val="0"/>
          <w:marBottom w:val="0"/>
          <w:divBdr>
            <w:top w:val="none" w:sz="0" w:space="0" w:color="auto"/>
            <w:left w:val="none" w:sz="0" w:space="0" w:color="auto"/>
            <w:bottom w:val="none" w:sz="0" w:space="0" w:color="auto"/>
            <w:right w:val="none" w:sz="0" w:space="0" w:color="auto"/>
          </w:divBdr>
        </w:div>
        <w:div w:id="267659753">
          <w:marLeft w:val="0"/>
          <w:marRight w:val="0"/>
          <w:marTop w:val="0"/>
          <w:marBottom w:val="0"/>
          <w:divBdr>
            <w:top w:val="none" w:sz="0" w:space="0" w:color="auto"/>
            <w:left w:val="none" w:sz="0" w:space="0" w:color="auto"/>
            <w:bottom w:val="none" w:sz="0" w:space="0" w:color="auto"/>
            <w:right w:val="none" w:sz="0" w:space="0" w:color="auto"/>
          </w:divBdr>
          <w:divsChild>
            <w:div w:id="190998309">
              <w:marLeft w:val="0"/>
              <w:marRight w:val="0"/>
              <w:marTop w:val="0"/>
              <w:marBottom w:val="0"/>
              <w:divBdr>
                <w:top w:val="none" w:sz="0" w:space="0" w:color="auto"/>
                <w:left w:val="none" w:sz="0" w:space="0" w:color="auto"/>
                <w:bottom w:val="none" w:sz="0" w:space="0" w:color="auto"/>
                <w:right w:val="none" w:sz="0" w:space="0" w:color="auto"/>
              </w:divBdr>
            </w:div>
          </w:divsChild>
        </w:div>
        <w:div w:id="1886746329">
          <w:marLeft w:val="0"/>
          <w:marRight w:val="0"/>
          <w:marTop w:val="0"/>
          <w:marBottom w:val="0"/>
          <w:divBdr>
            <w:top w:val="none" w:sz="0" w:space="0" w:color="auto"/>
            <w:left w:val="none" w:sz="0" w:space="0" w:color="auto"/>
            <w:bottom w:val="none" w:sz="0" w:space="0" w:color="auto"/>
            <w:right w:val="none" w:sz="0" w:space="0" w:color="auto"/>
          </w:divBdr>
        </w:div>
        <w:div w:id="988553549">
          <w:marLeft w:val="0"/>
          <w:marRight w:val="0"/>
          <w:marTop w:val="0"/>
          <w:marBottom w:val="0"/>
          <w:divBdr>
            <w:top w:val="none" w:sz="0" w:space="0" w:color="auto"/>
            <w:left w:val="none" w:sz="0" w:space="0" w:color="auto"/>
            <w:bottom w:val="none" w:sz="0" w:space="0" w:color="auto"/>
            <w:right w:val="none" w:sz="0" w:space="0" w:color="auto"/>
          </w:divBdr>
          <w:divsChild>
            <w:div w:id="2068069739">
              <w:marLeft w:val="0"/>
              <w:marRight w:val="0"/>
              <w:marTop w:val="0"/>
              <w:marBottom w:val="0"/>
              <w:divBdr>
                <w:top w:val="none" w:sz="0" w:space="0" w:color="auto"/>
                <w:left w:val="none" w:sz="0" w:space="0" w:color="auto"/>
                <w:bottom w:val="none" w:sz="0" w:space="0" w:color="auto"/>
                <w:right w:val="none" w:sz="0" w:space="0" w:color="auto"/>
              </w:divBdr>
            </w:div>
          </w:divsChild>
        </w:div>
        <w:div w:id="240220762">
          <w:marLeft w:val="0"/>
          <w:marRight w:val="0"/>
          <w:marTop w:val="0"/>
          <w:marBottom w:val="0"/>
          <w:divBdr>
            <w:top w:val="none" w:sz="0" w:space="0" w:color="auto"/>
            <w:left w:val="none" w:sz="0" w:space="0" w:color="auto"/>
            <w:bottom w:val="none" w:sz="0" w:space="0" w:color="auto"/>
            <w:right w:val="none" w:sz="0" w:space="0" w:color="auto"/>
          </w:divBdr>
        </w:div>
        <w:div w:id="520702179">
          <w:marLeft w:val="0"/>
          <w:marRight w:val="0"/>
          <w:marTop w:val="0"/>
          <w:marBottom w:val="0"/>
          <w:divBdr>
            <w:top w:val="none" w:sz="0" w:space="0" w:color="auto"/>
            <w:left w:val="none" w:sz="0" w:space="0" w:color="auto"/>
            <w:bottom w:val="none" w:sz="0" w:space="0" w:color="auto"/>
            <w:right w:val="none" w:sz="0" w:space="0" w:color="auto"/>
          </w:divBdr>
          <w:divsChild>
            <w:div w:id="144786447">
              <w:marLeft w:val="0"/>
              <w:marRight w:val="0"/>
              <w:marTop w:val="0"/>
              <w:marBottom w:val="0"/>
              <w:divBdr>
                <w:top w:val="none" w:sz="0" w:space="0" w:color="auto"/>
                <w:left w:val="none" w:sz="0" w:space="0" w:color="auto"/>
                <w:bottom w:val="none" w:sz="0" w:space="0" w:color="auto"/>
                <w:right w:val="none" w:sz="0" w:space="0" w:color="auto"/>
              </w:divBdr>
            </w:div>
          </w:divsChild>
        </w:div>
        <w:div w:id="1077097712">
          <w:marLeft w:val="0"/>
          <w:marRight w:val="0"/>
          <w:marTop w:val="0"/>
          <w:marBottom w:val="0"/>
          <w:divBdr>
            <w:top w:val="none" w:sz="0" w:space="0" w:color="auto"/>
            <w:left w:val="none" w:sz="0" w:space="0" w:color="auto"/>
            <w:bottom w:val="none" w:sz="0" w:space="0" w:color="auto"/>
            <w:right w:val="none" w:sz="0" w:space="0" w:color="auto"/>
          </w:divBdr>
        </w:div>
        <w:div w:id="1109012501">
          <w:marLeft w:val="0"/>
          <w:marRight w:val="0"/>
          <w:marTop w:val="0"/>
          <w:marBottom w:val="0"/>
          <w:divBdr>
            <w:top w:val="none" w:sz="0" w:space="0" w:color="auto"/>
            <w:left w:val="none" w:sz="0" w:space="0" w:color="auto"/>
            <w:bottom w:val="none" w:sz="0" w:space="0" w:color="auto"/>
            <w:right w:val="none" w:sz="0" w:space="0" w:color="auto"/>
          </w:divBdr>
          <w:divsChild>
            <w:div w:id="1904102450">
              <w:marLeft w:val="0"/>
              <w:marRight w:val="0"/>
              <w:marTop w:val="0"/>
              <w:marBottom w:val="0"/>
              <w:divBdr>
                <w:top w:val="none" w:sz="0" w:space="0" w:color="auto"/>
                <w:left w:val="none" w:sz="0" w:space="0" w:color="auto"/>
                <w:bottom w:val="none" w:sz="0" w:space="0" w:color="auto"/>
                <w:right w:val="none" w:sz="0" w:space="0" w:color="auto"/>
              </w:divBdr>
            </w:div>
          </w:divsChild>
        </w:div>
        <w:div w:id="426385216">
          <w:marLeft w:val="0"/>
          <w:marRight w:val="0"/>
          <w:marTop w:val="0"/>
          <w:marBottom w:val="0"/>
          <w:divBdr>
            <w:top w:val="none" w:sz="0" w:space="0" w:color="auto"/>
            <w:left w:val="none" w:sz="0" w:space="0" w:color="auto"/>
            <w:bottom w:val="none" w:sz="0" w:space="0" w:color="auto"/>
            <w:right w:val="none" w:sz="0" w:space="0" w:color="auto"/>
          </w:divBdr>
        </w:div>
        <w:div w:id="1970741418">
          <w:marLeft w:val="0"/>
          <w:marRight w:val="0"/>
          <w:marTop w:val="0"/>
          <w:marBottom w:val="0"/>
          <w:divBdr>
            <w:top w:val="none" w:sz="0" w:space="0" w:color="auto"/>
            <w:left w:val="none" w:sz="0" w:space="0" w:color="auto"/>
            <w:bottom w:val="none" w:sz="0" w:space="0" w:color="auto"/>
            <w:right w:val="none" w:sz="0" w:space="0" w:color="auto"/>
          </w:divBdr>
          <w:divsChild>
            <w:div w:id="2012948312">
              <w:marLeft w:val="0"/>
              <w:marRight w:val="0"/>
              <w:marTop w:val="0"/>
              <w:marBottom w:val="0"/>
              <w:divBdr>
                <w:top w:val="none" w:sz="0" w:space="0" w:color="auto"/>
                <w:left w:val="none" w:sz="0" w:space="0" w:color="auto"/>
                <w:bottom w:val="none" w:sz="0" w:space="0" w:color="auto"/>
                <w:right w:val="none" w:sz="0" w:space="0" w:color="auto"/>
              </w:divBdr>
            </w:div>
          </w:divsChild>
        </w:div>
        <w:div w:id="932518824">
          <w:marLeft w:val="0"/>
          <w:marRight w:val="0"/>
          <w:marTop w:val="0"/>
          <w:marBottom w:val="0"/>
          <w:divBdr>
            <w:top w:val="none" w:sz="0" w:space="0" w:color="auto"/>
            <w:left w:val="none" w:sz="0" w:space="0" w:color="auto"/>
            <w:bottom w:val="none" w:sz="0" w:space="0" w:color="auto"/>
            <w:right w:val="none" w:sz="0" w:space="0" w:color="auto"/>
          </w:divBdr>
        </w:div>
        <w:div w:id="503205876">
          <w:marLeft w:val="0"/>
          <w:marRight w:val="0"/>
          <w:marTop w:val="0"/>
          <w:marBottom w:val="0"/>
          <w:divBdr>
            <w:top w:val="none" w:sz="0" w:space="0" w:color="auto"/>
            <w:left w:val="none" w:sz="0" w:space="0" w:color="auto"/>
            <w:bottom w:val="none" w:sz="0" w:space="0" w:color="auto"/>
            <w:right w:val="none" w:sz="0" w:space="0" w:color="auto"/>
          </w:divBdr>
        </w:div>
        <w:div w:id="1631354424">
          <w:marLeft w:val="0"/>
          <w:marRight w:val="0"/>
          <w:marTop w:val="0"/>
          <w:marBottom w:val="0"/>
          <w:divBdr>
            <w:top w:val="none" w:sz="0" w:space="0" w:color="auto"/>
            <w:left w:val="none" w:sz="0" w:space="0" w:color="auto"/>
            <w:bottom w:val="none" w:sz="0" w:space="0" w:color="auto"/>
            <w:right w:val="none" w:sz="0" w:space="0" w:color="auto"/>
          </w:divBdr>
          <w:divsChild>
            <w:div w:id="1642730580">
              <w:marLeft w:val="0"/>
              <w:marRight w:val="0"/>
              <w:marTop w:val="0"/>
              <w:marBottom w:val="0"/>
              <w:divBdr>
                <w:top w:val="none" w:sz="0" w:space="0" w:color="auto"/>
                <w:left w:val="none" w:sz="0" w:space="0" w:color="auto"/>
                <w:bottom w:val="none" w:sz="0" w:space="0" w:color="auto"/>
                <w:right w:val="none" w:sz="0" w:space="0" w:color="auto"/>
              </w:divBdr>
            </w:div>
          </w:divsChild>
        </w:div>
        <w:div w:id="1229925493">
          <w:marLeft w:val="0"/>
          <w:marRight w:val="0"/>
          <w:marTop w:val="0"/>
          <w:marBottom w:val="0"/>
          <w:divBdr>
            <w:top w:val="none" w:sz="0" w:space="0" w:color="auto"/>
            <w:left w:val="none" w:sz="0" w:space="0" w:color="auto"/>
            <w:bottom w:val="none" w:sz="0" w:space="0" w:color="auto"/>
            <w:right w:val="none" w:sz="0" w:space="0" w:color="auto"/>
          </w:divBdr>
        </w:div>
        <w:div w:id="529104617">
          <w:marLeft w:val="0"/>
          <w:marRight w:val="0"/>
          <w:marTop w:val="0"/>
          <w:marBottom w:val="0"/>
          <w:divBdr>
            <w:top w:val="none" w:sz="0" w:space="0" w:color="auto"/>
            <w:left w:val="none" w:sz="0" w:space="0" w:color="auto"/>
            <w:bottom w:val="none" w:sz="0" w:space="0" w:color="auto"/>
            <w:right w:val="none" w:sz="0" w:space="0" w:color="auto"/>
          </w:divBdr>
        </w:div>
        <w:div w:id="19476213">
          <w:marLeft w:val="0"/>
          <w:marRight w:val="0"/>
          <w:marTop w:val="0"/>
          <w:marBottom w:val="0"/>
          <w:divBdr>
            <w:top w:val="none" w:sz="0" w:space="0" w:color="auto"/>
            <w:left w:val="none" w:sz="0" w:space="0" w:color="auto"/>
            <w:bottom w:val="none" w:sz="0" w:space="0" w:color="auto"/>
            <w:right w:val="none" w:sz="0" w:space="0" w:color="auto"/>
          </w:divBdr>
          <w:divsChild>
            <w:div w:id="1584605927">
              <w:marLeft w:val="0"/>
              <w:marRight w:val="0"/>
              <w:marTop w:val="0"/>
              <w:marBottom w:val="0"/>
              <w:divBdr>
                <w:top w:val="none" w:sz="0" w:space="0" w:color="auto"/>
                <w:left w:val="none" w:sz="0" w:space="0" w:color="auto"/>
                <w:bottom w:val="none" w:sz="0" w:space="0" w:color="auto"/>
                <w:right w:val="none" w:sz="0" w:space="0" w:color="auto"/>
              </w:divBdr>
            </w:div>
          </w:divsChild>
        </w:div>
        <w:div w:id="119030346">
          <w:marLeft w:val="0"/>
          <w:marRight w:val="0"/>
          <w:marTop w:val="0"/>
          <w:marBottom w:val="0"/>
          <w:divBdr>
            <w:top w:val="none" w:sz="0" w:space="0" w:color="auto"/>
            <w:left w:val="none" w:sz="0" w:space="0" w:color="auto"/>
            <w:bottom w:val="none" w:sz="0" w:space="0" w:color="auto"/>
            <w:right w:val="none" w:sz="0" w:space="0" w:color="auto"/>
          </w:divBdr>
        </w:div>
        <w:div w:id="91323448">
          <w:marLeft w:val="0"/>
          <w:marRight w:val="0"/>
          <w:marTop w:val="0"/>
          <w:marBottom w:val="0"/>
          <w:divBdr>
            <w:top w:val="none" w:sz="0" w:space="0" w:color="auto"/>
            <w:left w:val="none" w:sz="0" w:space="0" w:color="auto"/>
            <w:bottom w:val="none" w:sz="0" w:space="0" w:color="auto"/>
            <w:right w:val="none" w:sz="0" w:space="0" w:color="auto"/>
          </w:divBdr>
          <w:divsChild>
            <w:div w:id="556403489">
              <w:marLeft w:val="0"/>
              <w:marRight w:val="0"/>
              <w:marTop w:val="0"/>
              <w:marBottom w:val="0"/>
              <w:divBdr>
                <w:top w:val="none" w:sz="0" w:space="0" w:color="auto"/>
                <w:left w:val="none" w:sz="0" w:space="0" w:color="auto"/>
                <w:bottom w:val="none" w:sz="0" w:space="0" w:color="auto"/>
                <w:right w:val="none" w:sz="0" w:space="0" w:color="auto"/>
              </w:divBdr>
            </w:div>
          </w:divsChild>
        </w:div>
        <w:div w:id="644165284">
          <w:marLeft w:val="0"/>
          <w:marRight w:val="0"/>
          <w:marTop w:val="0"/>
          <w:marBottom w:val="0"/>
          <w:divBdr>
            <w:top w:val="none" w:sz="0" w:space="0" w:color="auto"/>
            <w:left w:val="none" w:sz="0" w:space="0" w:color="auto"/>
            <w:bottom w:val="none" w:sz="0" w:space="0" w:color="auto"/>
            <w:right w:val="none" w:sz="0" w:space="0" w:color="auto"/>
          </w:divBdr>
        </w:div>
        <w:div w:id="50270353">
          <w:marLeft w:val="0"/>
          <w:marRight w:val="0"/>
          <w:marTop w:val="0"/>
          <w:marBottom w:val="0"/>
          <w:divBdr>
            <w:top w:val="none" w:sz="0" w:space="0" w:color="auto"/>
            <w:left w:val="none" w:sz="0" w:space="0" w:color="auto"/>
            <w:bottom w:val="none" w:sz="0" w:space="0" w:color="auto"/>
            <w:right w:val="none" w:sz="0" w:space="0" w:color="auto"/>
          </w:divBdr>
          <w:divsChild>
            <w:div w:id="1744914797">
              <w:marLeft w:val="0"/>
              <w:marRight w:val="0"/>
              <w:marTop w:val="0"/>
              <w:marBottom w:val="0"/>
              <w:divBdr>
                <w:top w:val="none" w:sz="0" w:space="0" w:color="auto"/>
                <w:left w:val="none" w:sz="0" w:space="0" w:color="auto"/>
                <w:bottom w:val="none" w:sz="0" w:space="0" w:color="auto"/>
                <w:right w:val="none" w:sz="0" w:space="0" w:color="auto"/>
              </w:divBdr>
            </w:div>
          </w:divsChild>
        </w:div>
        <w:div w:id="177549435">
          <w:marLeft w:val="0"/>
          <w:marRight w:val="0"/>
          <w:marTop w:val="0"/>
          <w:marBottom w:val="0"/>
          <w:divBdr>
            <w:top w:val="none" w:sz="0" w:space="0" w:color="auto"/>
            <w:left w:val="none" w:sz="0" w:space="0" w:color="auto"/>
            <w:bottom w:val="none" w:sz="0" w:space="0" w:color="auto"/>
            <w:right w:val="none" w:sz="0" w:space="0" w:color="auto"/>
          </w:divBdr>
        </w:div>
        <w:div w:id="1791969523">
          <w:marLeft w:val="0"/>
          <w:marRight w:val="0"/>
          <w:marTop w:val="0"/>
          <w:marBottom w:val="0"/>
          <w:divBdr>
            <w:top w:val="none" w:sz="0" w:space="0" w:color="auto"/>
            <w:left w:val="none" w:sz="0" w:space="0" w:color="auto"/>
            <w:bottom w:val="none" w:sz="0" w:space="0" w:color="auto"/>
            <w:right w:val="none" w:sz="0" w:space="0" w:color="auto"/>
          </w:divBdr>
        </w:div>
        <w:div w:id="79985147">
          <w:marLeft w:val="0"/>
          <w:marRight w:val="0"/>
          <w:marTop w:val="0"/>
          <w:marBottom w:val="0"/>
          <w:divBdr>
            <w:top w:val="none" w:sz="0" w:space="0" w:color="auto"/>
            <w:left w:val="none" w:sz="0" w:space="0" w:color="auto"/>
            <w:bottom w:val="none" w:sz="0" w:space="0" w:color="auto"/>
            <w:right w:val="none" w:sz="0" w:space="0" w:color="auto"/>
          </w:divBdr>
          <w:divsChild>
            <w:div w:id="856889703">
              <w:marLeft w:val="0"/>
              <w:marRight w:val="0"/>
              <w:marTop w:val="0"/>
              <w:marBottom w:val="0"/>
              <w:divBdr>
                <w:top w:val="none" w:sz="0" w:space="0" w:color="auto"/>
                <w:left w:val="none" w:sz="0" w:space="0" w:color="auto"/>
                <w:bottom w:val="none" w:sz="0" w:space="0" w:color="auto"/>
                <w:right w:val="none" w:sz="0" w:space="0" w:color="auto"/>
              </w:divBdr>
            </w:div>
          </w:divsChild>
        </w:div>
        <w:div w:id="1234586477">
          <w:marLeft w:val="0"/>
          <w:marRight w:val="0"/>
          <w:marTop w:val="0"/>
          <w:marBottom w:val="0"/>
          <w:divBdr>
            <w:top w:val="none" w:sz="0" w:space="0" w:color="auto"/>
            <w:left w:val="none" w:sz="0" w:space="0" w:color="auto"/>
            <w:bottom w:val="none" w:sz="0" w:space="0" w:color="auto"/>
            <w:right w:val="none" w:sz="0" w:space="0" w:color="auto"/>
          </w:divBdr>
        </w:div>
        <w:div w:id="685834733">
          <w:marLeft w:val="0"/>
          <w:marRight w:val="0"/>
          <w:marTop w:val="0"/>
          <w:marBottom w:val="0"/>
          <w:divBdr>
            <w:top w:val="none" w:sz="0" w:space="0" w:color="auto"/>
            <w:left w:val="none" w:sz="0" w:space="0" w:color="auto"/>
            <w:bottom w:val="none" w:sz="0" w:space="0" w:color="auto"/>
            <w:right w:val="none" w:sz="0" w:space="0" w:color="auto"/>
          </w:divBdr>
          <w:divsChild>
            <w:div w:id="567619261">
              <w:marLeft w:val="0"/>
              <w:marRight w:val="0"/>
              <w:marTop w:val="0"/>
              <w:marBottom w:val="0"/>
              <w:divBdr>
                <w:top w:val="none" w:sz="0" w:space="0" w:color="auto"/>
                <w:left w:val="none" w:sz="0" w:space="0" w:color="auto"/>
                <w:bottom w:val="none" w:sz="0" w:space="0" w:color="auto"/>
                <w:right w:val="none" w:sz="0" w:space="0" w:color="auto"/>
              </w:divBdr>
            </w:div>
          </w:divsChild>
        </w:div>
        <w:div w:id="1912428514">
          <w:marLeft w:val="0"/>
          <w:marRight w:val="0"/>
          <w:marTop w:val="0"/>
          <w:marBottom w:val="0"/>
          <w:divBdr>
            <w:top w:val="none" w:sz="0" w:space="0" w:color="auto"/>
            <w:left w:val="none" w:sz="0" w:space="0" w:color="auto"/>
            <w:bottom w:val="none" w:sz="0" w:space="0" w:color="auto"/>
            <w:right w:val="none" w:sz="0" w:space="0" w:color="auto"/>
          </w:divBdr>
        </w:div>
        <w:div w:id="277493718">
          <w:marLeft w:val="0"/>
          <w:marRight w:val="0"/>
          <w:marTop w:val="0"/>
          <w:marBottom w:val="0"/>
          <w:divBdr>
            <w:top w:val="none" w:sz="0" w:space="0" w:color="auto"/>
            <w:left w:val="none" w:sz="0" w:space="0" w:color="auto"/>
            <w:bottom w:val="none" w:sz="0" w:space="0" w:color="auto"/>
            <w:right w:val="none" w:sz="0" w:space="0" w:color="auto"/>
          </w:divBdr>
        </w:div>
        <w:div w:id="1198392293">
          <w:marLeft w:val="0"/>
          <w:marRight w:val="0"/>
          <w:marTop w:val="0"/>
          <w:marBottom w:val="0"/>
          <w:divBdr>
            <w:top w:val="none" w:sz="0" w:space="0" w:color="auto"/>
            <w:left w:val="none" w:sz="0" w:space="0" w:color="auto"/>
            <w:bottom w:val="none" w:sz="0" w:space="0" w:color="auto"/>
            <w:right w:val="none" w:sz="0" w:space="0" w:color="auto"/>
          </w:divBdr>
          <w:divsChild>
            <w:div w:id="847410393">
              <w:marLeft w:val="0"/>
              <w:marRight w:val="0"/>
              <w:marTop w:val="0"/>
              <w:marBottom w:val="0"/>
              <w:divBdr>
                <w:top w:val="none" w:sz="0" w:space="0" w:color="auto"/>
                <w:left w:val="none" w:sz="0" w:space="0" w:color="auto"/>
                <w:bottom w:val="none" w:sz="0" w:space="0" w:color="auto"/>
                <w:right w:val="none" w:sz="0" w:space="0" w:color="auto"/>
              </w:divBdr>
            </w:div>
          </w:divsChild>
        </w:div>
        <w:div w:id="2127842688">
          <w:marLeft w:val="0"/>
          <w:marRight w:val="0"/>
          <w:marTop w:val="0"/>
          <w:marBottom w:val="0"/>
          <w:divBdr>
            <w:top w:val="none" w:sz="0" w:space="0" w:color="auto"/>
            <w:left w:val="none" w:sz="0" w:space="0" w:color="auto"/>
            <w:bottom w:val="none" w:sz="0" w:space="0" w:color="auto"/>
            <w:right w:val="none" w:sz="0" w:space="0" w:color="auto"/>
          </w:divBdr>
        </w:div>
        <w:div w:id="1334263073">
          <w:marLeft w:val="0"/>
          <w:marRight w:val="0"/>
          <w:marTop w:val="0"/>
          <w:marBottom w:val="0"/>
          <w:divBdr>
            <w:top w:val="none" w:sz="0" w:space="0" w:color="auto"/>
            <w:left w:val="none" w:sz="0" w:space="0" w:color="auto"/>
            <w:bottom w:val="none" w:sz="0" w:space="0" w:color="auto"/>
            <w:right w:val="none" w:sz="0" w:space="0" w:color="auto"/>
          </w:divBdr>
        </w:div>
        <w:div w:id="41709331">
          <w:marLeft w:val="0"/>
          <w:marRight w:val="0"/>
          <w:marTop w:val="0"/>
          <w:marBottom w:val="0"/>
          <w:divBdr>
            <w:top w:val="none" w:sz="0" w:space="0" w:color="auto"/>
            <w:left w:val="none" w:sz="0" w:space="0" w:color="auto"/>
            <w:bottom w:val="none" w:sz="0" w:space="0" w:color="auto"/>
            <w:right w:val="none" w:sz="0" w:space="0" w:color="auto"/>
          </w:divBdr>
          <w:divsChild>
            <w:div w:id="1077358078">
              <w:marLeft w:val="0"/>
              <w:marRight w:val="0"/>
              <w:marTop w:val="0"/>
              <w:marBottom w:val="0"/>
              <w:divBdr>
                <w:top w:val="none" w:sz="0" w:space="0" w:color="auto"/>
                <w:left w:val="none" w:sz="0" w:space="0" w:color="auto"/>
                <w:bottom w:val="none" w:sz="0" w:space="0" w:color="auto"/>
                <w:right w:val="none" w:sz="0" w:space="0" w:color="auto"/>
              </w:divBdr>
            </w:div>
          </w:divsChild>
        </w:div>
        <w:div w:id="1565338120">
          <w:marLeft w:val="0"/>
          <w:marRight w:val="0"/>
          <w:marTop w:val="0"/>
          <w:marBottom w:val="0"/>
          <w:divBdr>
            <w:top w:val="none" w:sz="0" w:space="0" w:color="auto"/>
            <w:left w:val="none" w:sz="0" w:space="0" w:color="auto"/>
            <w:bottom w:val="none" w:sz="0" w:space="0" w:color="auto"/>
            <w:right w:val="none" w:sz="0" w:space="0" w:color="auto"/>
          </w:divBdr>
        </w:div>
        <w:div w:id="383137652">
          <w:marLeft w:val="0"/>
          <w:marRight w:val="0"/>
          <w:marTop w:val="0"/>
          <w:marBottom w:val="0"/>
          <w:divBdr>
            <w:top w:val="none" w:sz="0" w:space="0" w:color="auto"/>
            <w:left w:val="none" w:sz="0" w:space="0" w:color="auto"/>
            <w:bottom w:val="none" w:sz="0" w:space="0" w:color="auto"/>
            <w:right w:val="none" w:sz="0" w:space="0" w:color="auto"/>
          </w:divBdr>
          <w:divsChild>
            <w:div w:id="2147239995">
              <w:marLeft w:val="0"/>
              <w:marRight w:val="0"/>
              <w:marTop w:val="0"/>
              <w:marBottom w:val="0"/>
              <w:divBdr>
                <w:top w:val="none" w:sz="0" w:space="0" w:color="auto"/>
                <w:left w:val="none" w:sz="0" w:space="0" w:color="auto"/>
                <w:bottom w:val="none" w:sz="0" w:space="0" w:color="auto"/>
                <w:right w:val="none" w:sz="0" w:space="0" w:color="auto"/>
              </w:divBdr>
            </w:div>
          </w:divsChild>
        </w:div>
        <w:div w:id="1773744235">
          <w:marLeft w:val="0"/>
          <w:marRight w:val="0"/>
          <w:marTop w:val="0"/>
          <w:marBottom w:val="0"/>
          <w:divBdr>
            <w:top w:val="none" w:sz="0" w:space="0" w:color="auto"/>
            <w:left w:val="none" w:sz="0" w:space="0" w:color="auto"/>
            <w:bottom w:val="none" w:sz="0" w:space="0" w:color="auto"/>
            <w:right w:val="none" w:sz="0" w:space="0" w:color="auto"/>
          </w:divBdr>
        </w:div>
        <w:div w:id="1482111049">
          <w:marLeft w:val="0"/>
          <w:marRight w:val="0"/>
          <w:marTop w:val="0"/>
          <w:marBottom w:val="0"/>
          <w:divBdr>
            <w:top w:val="none" w:sz="0" w:space="0" w:color="auto"/>
            <w:left w:val="none" w:sz="0" w:space="0" w:color="auto"/>
            <w:bottom w:val="none" w:sz="0" w:space="0" w:color="auto"/>
            <w:right w:val="none" w:sz="0" w:space="0" w:color="auto"/>
          </w:divBdr>
          <w:divsChild>
            <w:div w:id="1321419318">
              <w:marLeft w:val="0"/>
              <w:marRight w:val="0"/>
              <w:marTop w:val="0"/>
              <w:marBottom w:val="0"/>
              <w:divBdr>
                <w:top w:val="none" w:sz="0" w:space="0" w:color="auto"/>
                <w:left w:val="none" w:sz="0" w:space="0" w:color="auto"/>
                <w:bottom w:val="none" w:sz="0" w:space="0" w:color="auto"/>
                <w:right w:val="none" w:sz="0" w:space="0" w:color="auto"/>
              </w:divBdr>
              <w:divsChild>
                <w:div w:id="2139181390">
                  <w:marLeft w:val="0"/>
                  <w:marRight w:val="0"/>
                  <w:marTop w:val="0"/>
                  <w:marBottom w:val="0"/>
                  <w:divBdr>
                    <w:top w:val="none" w:sz="0" w:space="0" w:color="auto"/>
                    <w:left w:val="none" w:sz="0" w:space="0" w:color="auto"/>
                    <w:bottom w:val="none" w:sz="0" w:space="0" w:color="auto"/>
                    <w:right w:val="none" w:sz="0" w:space="0" w:color="auto"/>
                  </w:divBdr>
                </w:div>
              </w:divsChild>
            </w:div>
            <w:div w:id="59979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217982">
      <w:bodyDiv w:val="1"/>
      <w:marLeft w:val="0"/>
      <w:marRight w:val="0"/>
      <w:marTop w:val="0"/>
      <w:marBottom w:val="0"/>
      <w:divBdr>
        <w:top w:val="none" w:sz="0" w:space="0" w:color="auto"/>
        <w:left w:val="none" w:sz="0" w:space="0" w:color="auto"/>
        <w:bottom w:val="none" w:sz="0" w:space="0" w:color="auto"/>
        <w:right w:val="none" w:sz="0" w:space="0" w:color="auto"/>
      </w:divBdr>
    </w:div>
    <w:div w:id="1268198123">
      <w:bodyDiv w:val="1"/>
      <w:marLeft w:val="0"/>
      <w:marRight w:val="0"/>
      <w:marTop w:val="0"/>
      <w:marBottom w:val="0"/>
      <w:divBdr>
        <w:top w:val="none" w:sz="0" w:space="0" w:color="auto"/>
        <w:left w:val="none" w:sz="0" w:space="0" w:color="auto"/>
        <w:bottom w:val="none" w:sz="0" w:space="0" w:color="auto"/>
        <w:right w:val="none" w:sz="0" w:space="0" w:color="auto"/>
      </w:divBdr>
    </w:div>
    <w:div w:id="1291664892">
      <w:bodyDiv w:val="1"/>
      <w:marLeft w:val="0"/>
      <w:marRight w:val="0"/>
      <w:marTop w:val="0"/>
      <w:marBottom w:val="0"/>
      <w:divBdr>
        <w:top w:val="none" w:sz="0" w:space="0" w:color="auto"/>
        <w:left w:val="none" w:sz="0" w:space="0" w:color="auto"/>
        <w:bottom w:val="none" w:sz="0" w:space="0" w:color="auto"/>
        <w:right w:val="none" w:sz="0" w:space="0" w:color="auto"/>
      </w:divBdr>
    </w:div>
    <w:div w:id="1301498770">
      <w:bodyDiv w:val="1"/>
      <w:marLeft w:val="0"/>
      <w:marRight w:val="0"/>
      <w:marTop w:val="0"/>
      <w:marBottom w:val="0"/>
      <w:divBdr>
        <w:top w:val="none" w:sz="0" w:space="0" w:color="auto"/>
        <w:left w:val="none" w:sz="0" w:space="0" w:color="auto"/>
        <w:bottom w:val="none" w:sz="0" w:space="0" w:color="auto"/>
        <w:right w:val="none" w:sz="0" w:space="0" w:color="auto"/>
      </w:divBdr>
    </w:div>
    <w:div w:id="1320844265">
      <w:bodyDiv w:val="1"/>
      <w:marLeft w:val="0"/>
      <w:marRight w:val="0"/>
      <w:marTop w:val="0"/>
      <w:marBottom w:val="0"/>
      <w:divBdr>
        <w:top w:val="none" w:sz="0" w:space="0" w:color="auto"/>
        <w:left w:val="none" w:sz="0" w:space="0" w:color="auto"/>
        <w:bottom w:val="none" w:sz="0" w:space="0" w:color="auto"/>
        <w:right w:val="none" w:sz="0" w:space="0" w:color="auto"/>
      </w:divBdr>
      <w:divsChild>
        <w:div w:id="597716679">
          <w:marLeft w:val="0"/>
          <w:marRight w:val="0"/>
          <w:marTop w:val="0"/>
          <w:marBottom w:val="0"/>
          <w:divBdr>
            <w:top w:val="none" w:sz="0" w:space="0" w:color="auto"/>
            <w:left w:val="none" w:sz="0" w:space="0" w:color="auto"/>
            <w:bottom w:val="none" w:sz="0" w:space="0" w:color="auto"/>
            <w:right w:val="none" w:sz="0" w:space="0" w:color="auto"/>
          </w:divBdr>
        </w:div>
      </w:divsChild>
    </w:div>
    <w:div w:id="1324973692">
      <w:bodyDiv w:val="1"/>
      <w:marLeft w:val="0"/>
      <w:marRight w:val="0"/>
      <w:marTop w:val="0"/>
      <w:marBottom w:val="0"/>
      <w:divBdr>
        <w:top w:val="none" w:sz="0" w:space="0" w:color="auto"/>
        <w:left w:val="none" w:sz="0" w:space="0" w:color="auto"/>
        <w:bottom w:val="none" w:sz="0" w:space="0" w:color="auto"/>
        <w:right w:val="none" w:sz="0" w:space="0" w:color="auto"/>
      </w:divBdr>
      <w:divsChild>
        <w:div w:id="1857378650">
          <w:marLeft w:val="0"/>
          <w:marRight w:val="90"/>
          <w:marTop w:val="0"/>
          <w:marBottom w:val="0"/>
          <w:divBdr>
            <w:top w:val="none" w:sz="0" w:space="0" w:color="auto"/>
            <w:left w:val="none" w:sz="0" w:space="0" w:color="auto"/>
            <w:bottom w:val="none" w:sz="0" w:space="0" w:color="auto"/>
            <w:right w:val="none" w:sz="0" w:space="0" w:color="auto"/>
          </w:divBdr>
          <w:divsChild>
            <w:div w:id="1719550500">
              <w:marLeft w:val="0"/>
              <w:marRight w:val="0"/>
              <w:marTop w:val="0"/>
              <w:marBottom w:val="0"/>
              <w:divBdr>
                <w:top w:val="none" w:sz="0" w:space="0" w:color="auto"/>
                <w:left w:val="none" w:sz="0" w:space="0" w:color="auto"/>
                <w:bottom w:val="none" w:sz="0" w:space="0" w:color="auto"/>
                <w:right w:val="none" w:sz="0" w:space="0" w:color="auto"/>
              </w:divBdr>
            </w:div>
          </w:divsChild>
        </w:div>
        <w:div w:id="795374594">
          <w:marLeft w:val="0"/>
          <w:marRight w:val="90"/>
          <w:marTop w:val="0"/>
          <w:marBottom w:val="0"/>
          <w:divBdr>
            <w:top w:val="none" w:sz="0" w:space="0" w:color="auto"/>
            <w:left w:val="none" w:sz="0" w:space="0" w:color="auto"/>
            <w:bottom w:val="none" w:sz="0" w:space="0" w:color="auto"/>
            <w:right w:val="none" w:sz="0" w:space="0" w:color="auto"/>
          </w:divBdr>
          <w:divsChild>
            <w:div w:id="1663703136">
              <w:marLeft w:val="0"/>
              <w:marRight w:val="0"/>
              <w:marTop w:val="0"/>
              <w:marBottom w:val="0"/>
              <w:divBdr>
                <w:top w:val="none" w:sz="0" w:space="0" w:color="auto"/>
                <w:left w:val="none" w:sz="0" w:space="0" w:color="auto"/>
                <w:bottom w:val="none" w:sz="0" w:space="0" w:color="auto"/>
                <w:right w:val="none" w:sz="0" w:space="0" w:color="auto"/>
              </w:divBdr>
              <w:divsChild>
                <w:div w:id="148998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571218">
          <w:marLeft w:val="0"/>
          <w:marRight w:val="0"/>
          <w:marTop w:val="0"/>
          <w:marBottom w:val="0"/>
          <w:divBdr>
            <w:top w:val="none" w:sz="0" w:space="0" w:color="auto"/>
            <w:left w:val="none" w:sz="0" w:space="0" w:color="auto"/>
            <w:bottom w:val="none" w:sz="0" w:space="0" w:color="auto"/>
            <w:right w:val="none" w:sz="0" w:space="0" w:color="auto"/>
          </w:divBdr>
          <w:divsChild>
            <w:div w:id="44311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857435">
      <w:bodyDiv w:val="1"/>
      <w:marLeft w:val="0"/>
      <w:marRight w:val="0"/>
      <w:marTop w:val="0"/>
      <w:marBottom w:val="0"/>
      <w:divBdr>
        <w:top w:val="none" w:sz="0" w:space="0" w:color="auto"/>
        <w:left w:val="none" w:sz="0" w:space="0" w:color="auto"/>
        <w:bottom w:val="none" w:sz="0" w:space="0" w:color="auto"/>
        <w:right w:val="none" w:sz="0" w:space="0" w:color="auto"/>
      </w:divBdr>
    </w:div>
    <w:div w:id="1396707024">
      <w:bodyDiv w:val="1"/>
      <w:marLeft w:val="0"/>
      <w:marRight w:val="0"/>
      <w:marTop w:val="0"/>
      <w:marBottom w:val="0"/>
      <w:divBdr>
        <w:top w:val="none" w:sz="0" w:space="0" w:color="auto"/>
        <w:left w:val="none" w:sz="0" w:space="0" w:color="auto"/>
        <w:bottom w:val="none" w:sz="0" w:space="0" w:color="auto"/>
        <w:right w:val="none" w:sz="0" w:space="0" w:color="auto"/>
      </w:divBdr>
      <w:divsChild>
        <w:div w:id="1687714098">
          <w:marLeft w:val="0"/>
          <w:marRight w:val="0"/>
          <w:marTop w:val="0"/>
          <w:marBottom w:val="0"/>
          <w:divBdr>
            <w:top w:val="single" w:sz="2" w:space="0" w:color="99BBE8"/>
            <w:left w:val="single" w:sz="2" w:space="0" w:color="99BBE8"/>
            <w:bottom w:val="single" w:sz="2" w:space="0" w:color="99BBE8"/>
            <w:right w:val="single" w:sz="2" w:space="0" w:color="99BBE8"/>
          </w:divBdr>
          <w:divsChild>
            <w:div w:id="619531515">
              <w:marLeft w:val="0"/>
              <w:marRight w:val="0"/>
              <w:marTop w:val="0"/>
              <w:marBottom w:val="0"/>
              <w:divBdr>
                <w:top w:val="none" w:sz="0" w:space="0" w:color="auto"/>
                <w:left w:val="none" w:sz="0" w:space="0" w:color="auto"/>
                <w:bottom w:val="none" w:sz="0" w:space="0" w:color="auto"/>
                <w:right w:val="none" w:sz="0" w:space="0" w:color="auto"/>
              </w:divBdr>
              <w:divsChild>
                <w:div w:id="6700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280272">
      <w:bodyDiv w:val="1"/>
      <w:marLeft w:val="0"/>
      <w:marRight w:val="0"/>
      <w:marTop w:val="0"/>
      <w:marBottom w:val="0"/>
      <w:divBdr>
        <w:top w:val="none" w:sz="0" w:space="0" w:color="auto"/>
        <w:left w:val="none" w:sz="0" w:space="0" w:color="auto"/>
        <w:bottom w:val="none" w:sz="0" w:space="0" w:color="auto"/>
        <w:right w:val="none" w:sz="0" w:space="0" w:color="auto"/>
      </w:divBdr>
    </w:div>
    <w:div w:id="1492941567">
      <w:bodyDiv w:val="1"/>
      <w:marLeft w:val="0"/>
      <w:marRight w:val="0"/>
      <w:marTop w:val="0"/>
      <w:marBottom w:val="0"/>
      <w:divBdr>
        <w:top w:val="none" w:sz="0" w:space="0" w:color="auto"/>
        <w:left w:val="none" w:sz="0" w:space="0" w:color="auto"/>
        <w:bottom w:val="none" w:sz="0" w:space="0" w:color="auto"/>
        <w:right w:val="none" w:sz="0" w:space="0" w:color="auto"/>
      </w:divBdr>
    </w:div>
    <w:div w:id="1522546923">
      <w:bodyDiv w:val="1"/>
      <w:marLeft w:val="0"/>
      <w:marRight w:val="0"/>
      <w:marTop w:val="0"/>
      <w:marBottom w:val="0"/>
      <w:divBdr>
        <w:top w:val="none" w:sz="0" w:space="0" w:color="auto"/>
        <w:left w:val="none" w:sz="0" w:space="0" w:color="auto"/>
        <w:bottom w:val="none" w:sz="0" w:space="0" w:color="auto"/>
        <w:right w:val="none" w:sz="0" w:space="0" w:color="auto"/>
      </w:divBdr>
    </w:div>
    <w:div w:id="1539703449">
      <w:bodyDiv w:val="1"/>
      <w:marLeft w:val="0"/>
      <w:marRight w:val="0"/>
      <w:marTop w:val="0"/>
      <w:marBottom w:val="0"/>
      <w:divBdr>
        <w:top w:val="none" w:sz="0" w:space="0" w:color="auto"/>
        <w:left w:val="none" w:sz="0" w:space="0" w:color="auto"/>
        <w:bottom w:val="none" w:sz="0" w:space="0" w:color="auto"/>
        <w:right w:val="none" w:sz="0" w:space="0" w:color="auto"/>
      </w:divBdr>
    </w:div>
    <w:div w:id="1614021260">
      <w:bodyDiv w:val="1"/>
      <w:marLeft w:val="0"/>
      <w:marRight w:val="0"/>
      <w:marTop w:val="0"/>
      <w:marBottom w:val="0"/>
      <w:divBdr>
        <w:top w:val="none" w:sz="0" w:space="0" w:color="auto"/>
        <w:left w:val="none" w:sz="0" w:space="0" w:color="auto"/>
        <w:bottom w:val="none" w:sz="0" w:space="0" w:color="auto"/>
        <w:right w:val="none" w:sz="0" w:space="0" w:color="auto"/>
      </w:divBdr>
    </w:div>
    <w:div w:id="1635679458">
      <w:bodyDiv w:val="1"/>
      <w:marLeft w:val="0"/>
      <w:marRight w:val="0"/>
      <w:marTop w:val="0"/>
      <w:marBottom w:val="0"/>
      <w:divBdr>
        <w:top w:val="none" w:sz="0" w:space="0" w:color="auto"/>
        <w:left w:val="none" w:sz="0" w:space="0" w:color="auto"/>
        <w:bottom w:val="none" w:sz="0" w:space="0" w:color="auto"/>
        <w:right w:val="none" w:sz="0" w:space="0" w:color="auto"/>
      </w:divBdr>
    </w:div>
    <w:div w:id="1694962816">
      <w:bodyDiv w:val="1"/>
      <w:marLeft w:val="0"/>
      <w:marRight w:val="0"/>
      <w:marTop w:val="0"/>
      <w:marBottom w:val="0"/>
      <w:divBdr>
        <w:top w:val="none" w:sz="0" w:space="0" w:color="auto"/>
        <w:left w:val="none" w:sz="0" w:space="0" w:color="auto"/>
        <w:bottom w:val="none" w:sz="0" w:space="0" w:color="auto"/>
        <w:right w:val="none" w:sz="0" w:space="0" w:color="auto"/>
      </w:divBdr>
      <w:divsChild>
        <w:div w:id="2031641010">
          <w:marLeft w:val="0"/>
          <w:marRight w:val="0"/>
          <w:marTop w:val="0"/>
          <w:marBottom w:val="0"/>
          <w:divBdr>
            <w:top w:val="none" w:sz="0" w:space="0" w:color="auto"/>
            <w:left w:val="none" w:sz="0" w:space="0" w:color="auto"/>
            <w:bottom w:val="none" w:sz="0" w:space="0" w:color="auto"/>
            <w:right w:val="none" w:sz="0" w:space="0" w:color="auto"/>
          </w:divBdr>
        </w:div>
      </w:divsChild>
    </w:div>
    <w:div w:id="1708679407">
      <w:bodyDiv w:val="1"/>
      <w:marLeft w:val="0"/>
      <w:marRight w:val="0"/>
      <w:marTop w:val="0"/>
      <w:marBottom w:val="0"/>
      <w:divBdr>
        <w:top w:val="none" w:sz="0" w:space="0" w:color="auto"/>
        <w:left w:val="none" w:sz="0" w:space="0" w:color="auto"/>
        <w:bottom w:val="none" w:sz="0" w:space="0" w:color="auto"/>
        <w:right w:val="none" w:sz="0" w:space="0" w:color="auto"/>
      </w:divBdr>
    </w:div>
    <w:div w:id="1733116811">
      <w:bodyDiv w:val="1"/>
      <w:marLeft w:val="0"/>
      <w:marRight w:val="0"/>
      <w:marTop w:val="0"/>
      <w:marBottom w:val="0"/>
      <w:divBdr>
        <w:top w:val="none" w:sz="0" w:space="0" w:color="auto"/>
        <w:left w:val="none" w:sz="0" w:space="0" w:color="auto"/>
        <w:bottom w:val="none" w:sz="0" w:space="0" w:color="auto"/>
        <w:right w:val="none" w:sz="0" w:space="0" w:color="auto"/>
      </w:divBdr>
    </w:div>
    <w:div w:id="1765689439">
      <w:bodyDiv w:val="1"/>
      <w:marLeft w:val="0"/>
      <w:marRight w:val="0"/>
      <w:marTop w:val="0"/>
      <w:marBottom w:val="0"/>
      <w:divBdr>
        <w:top w:val="none" w:sz="0" w:space="0" w:color="auto"/>
        <w:left w:val="none" w:sz="0" w:space="0" w:color="auto"/>
        <w:bottom w:val="none" w:sz="0" w:space="0" w:color="auto"/>
        <w:right w:val="none" w:sz="0" w:space="0" w:color="auto"/>
      </w:divBdr>
    </w:div>
    <w:div w:id="1829634247">
      <w:bodyDiv w:val="1"/>
      <w:marLeft w:val="0"/>
      <w:marRight w:val="0"/>
      <w:marTop w:val="0"/>
      <w:marBottom w:val="0"/>
      <w:divBdr>
        <w:top w:val="none" w:sz="0" w:space="0" w:color="auto"/>
        <w:left w:val="none" w:sz="0" w:space="0" w:color="auto"/>
        <w:bottom w:val="none" w:sz="0" w:space="0" w:color="auto"/>
        <w:right w:val="none" w:sz="0" w:space="0" w:color="auto"/>
      </w:divBdr>
    </w:div>
    <w:div w:id="1834370160">
      <w:bodyDiv w:val="1"/>
      <w:marLeft w:val="0"/>
      <w:marRight w:val="0"/>
      <w:marTop w:val="0"/>
      <w:marBottom w:val="0"/>
      <w:divBdr>
        <w:top w:val="none" w:sz="0" w:space="0" w:color="auto"/>
        <w:left w:val="none" w:sz="0" w:space="0" w:color="auto"/>
        <w:bottom w:val="none" w:sz="0" w:space="0" w:color="auto"/>
        <w:right w:val="none" w:sz="0" w:space="0" w:color="auto"/>
      </w:divBdr>
    </w:div>
    <w:div w:id="1839416310">
      <w:bodyDiv w:val="1"/>
      <w:marLeft w:val="0"/>
      <w:marRight w:val="0"/>
      <w:marTop w:val="0"/>
      <w:marBottom w:val="0"/>
      <w:divBdr>
        <w:top w:val="none" w:sz="0" w:space="0" w:color="auto"/>
        <w:left w:val="none" w:sz="0" w:space="0" w:color="auto"/>
        <w:bottom w:val="none" w:sz="0" w:space="0" w:color="auto"/>
        <w:right w:val="none" w:sz="0" w:space="0" w:color="auto"/>
      </w:divBdr>
    </w:div>
    <w:div w:id="1860583160">
      <w:bodyDiv w:val="1"/>
      <w:marLeft w:val="0"/>
      <w:marRight w:val="0"/>
      <w:marTop w:val="0"/>
      <w:marBottom w:val="0"/>
      <w:divBdr>
        <w:top w:val="none" w:sz="0" w:space="0" w:color="auto"/>
        <w:left w:val="none" w:sz="0" w:space="0" w:color="auto"/>
        <w:bottom w:val="none" w:sz="0" w:space="0" w:color="auto"/>
        <w:right w:val="none" w:sz="0" w:space="0" w:color="auto"/>
      </w:divBdr>
    </w:div>
    <w:div w:id="1863326212">
      <w:bodyDiv w:val="1"/>
      <w:marLeft w:val="0"/>
      <w:marRight w:val="0"/>
      <w:marTop w:val="0"/>
      <w:marBottom w:val="0"/>
      <w:divBdr>
        <w:top w:val="none" w:sz="0" w:space="0" w:color="auto"/>
        <w:left w:val="none" w:sz="0" w:space="0" w:color="auto"/>
        <w:bottom w:val="none" w:sz="0" w:space="0" w:color="auto"/>
        <w:right w:val="none" w:sz="0" w:space="0" w:color="auto"/>
      </w:divBdr>
    </w:div>
    <w:div w:id="1925988677">
      <w:bodyDiv w:val="1"/>
      <w:marLeft w:val="0"/>
      <w:marRight w:val="0"/>
      <w:marTop w:val="0"/>
      <w:marBottom w:val="0"/>
      <w:divBdr>
        <w:top w:val="none" w:sz="0" w:space="0" w:color="auto"/>
        <w:left w:val="none" w:sz="0" w:space="0" w:color="auto"/>
        <w:bottom w:val="none" w:sz="0" w:space="0" w:color="auto"/>
        <w:right w:val="none" w:sz="0" w:space="0" w:color="auto"/>
      </w:divBdr>
    </w:div>
    <w:div w:id="1963146377">
      <w:bodyDiv w:val="1"/>
      <w:marLeft w:val="0"/>
      <w:marRight w:val="0"/>
      <w:marTop w:val="0"/>
      <w:marBottom w:val="0"/>
      <w:divBdr>
        <w:top w:val="none" w:sz="0" w:space="0" w:color="auto"/>
        <w:left w:val="none" w:sz="0" w:space="0" w:color="auto"/>
        <w:bottom w:val="none" w:sz="0" w:space="0" w:color="auto"/>
        <w:right w:val="none" w:sz="0" w:space="0" w:color="auto"/>
      </w:divBdr>
    </w:div>
    <w:div w:id="1987706962">
      <w:bodyDiv w:val="1"/>
      <w:marLeft w:val="0"/>
      <w:marRight w:val="0"/>
      <w:marTop w:val="0"/>
      <w:marBottom w:val="0"/>
      <w:divBdr>
        <w:top w:val="none" w:sz="0" w:space="0" w:color="auto"/>
        <w:left w:val="none" w:sz="0" w:space="0" w:color="auto"/>
        <w:bottom w:val="none" w:sz="0" w:space="0" w:color="auto"/>
        <w:right w:val="none" w:sz="0" w:space="0" w:color="auto"/>
      </w:divBdr>
    </w:div>
    <w:div w:id="2058119551">
      <w:bodyDiv w:val="1"/>
      <w:marLeft w:val="0"/>
      <w:marRight w:val="0"/>
      <w:marTop w:val="0"/>
      <w:marBottom w:val="0"/>
      <w:divBdr>
        <w:top w:val="none" w:sz="0" w:space="0" w:color="auto"/>
        <w:left w:val="none" w:sz="0" w:space="0" w:color="auto"/>
        <w:bottom w:val="none" w:sz="0" w:space="0" w:color="auto"/>
        <w:right w:val="none" w:sz="0" w:space="0" w:color="auto"/>
      </w:divBdr>
    </w:div>
    <w:div w:id="2074280534">
      <w:bodyDiv w:val="1"/>
      <w:marLeft w:val="0"/>
      <w:marRight w:val="0"/>
      <w:marTop w:val="0"/>
      <w:marBottom w:val="0"/>
      <w:divBdr>
        <w:top w:val="none" w:sz="0" w:space="0" w:color="auto"/>
        <w:left w:val="none" w:sz="0" w:space="0" w:color="auto"/>
        <w:bottom w:val="none" w:sz="0" w:space="0" w:color="auto"/>
        <w:right w:val="none" w:sz="0" w:space="0" w:color="auto"/>
      </w:divBdr>
    </w:div>
    <w:div w:id="2141068017">
      <w:bodyDiv w:val="1"/>
      <w:marLeft w:val="0"/>
      <w:marRight w:val="0"/>
      <w:marTop w:val="0"/>
      <w:marBottom w:val="0"/>
      <w:divBdr>
        <w:top w:val="none" w:sz="0" w:space="0" w:color="auto"/>
        <w:left w:val="none" w:sz="0" w:space="0" w:color="auto"/>
        <w:bottom w:val="none" w:sz="0" w:space="0" w:color="auto"/>
        <w:right w:val="none" w:sz="0" w:space="0" w:color="auto"/>
      </w:divBdr>
      <w:divsChild>
        <w:div w:id="17458800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mail@sbok.ru" TargetMode="Externa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15</Pages>
  <Words>7278</Words>
  <Characters>41491</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Типовой контракт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vt:lpstr>
    </vt:vector>
  </TitlesOfParts>
  <Company>Microsoft</Company>
  <LinksUpToDate>false</LinksUpToDate>
  <CharactersWithSpaces>48672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контракт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торговли, оборудования электрического осветительного, оборудования промышленного холодильного и вентиляционного</dc:title>
  <dc:creator>Zverdvd.org</dc:creator>
  <dc:description>Подготовлено на базе материалов БСС «Система Главбух»</dc:description>
  <cp:lastModifiedBy>User</cp:lastModifiedBy>
  <cp:revision>12</cp:revision>
  <cp:lastPrinted>2026-08-25T07:35:00Z</cp:lastPrinted>
  <dcterms:created xsi:type="dcterms:W3CDTF">2026-08-20T06:50:00Z</dcterms:created>
  <dcterms:modified xsi:type="dcterms:W3CDTF">2026-08-28T08:02:00Z</dcterms:modified>
</cp:coreProperties>
</file>