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E67F" w14:textId="6EB41069" w:rsidR="006B0158" w:rsidRPr="00DD16AD" w:rsidRDefault="006B0158" w:rsidP="0015787A">
      <w:pPr>
        <w:pStyle w:val="2"/>
        <w:spacing w:before="0"/>
        <w:jc w:val="center"/>
        <w:rPr>
          <w:rFonts w:ascii="PT Astra Serif" w:hAnsi="PT Astra Serif" w:cs="Times New Roman"/>
          <w:color w:val="000000" w:themeColor="text1"/>
          <w:sz w:val="22"/>
          <w:szCs w:val="22"/>
        </w:rPr>
      </w:pPr>
      <w:r w:rsidRPr="00DD16AD">
        <w:rPr>
          <w:rFonts w:ascii="PT Astra Serif" w:hAnsi="PT Astra Serif" w:cs="Times New Roman"/>
          <w:color w:val="000000" w:themeColor="text1"/>
          <w:sz w:val="22"/>
          <w:szCs w:val="22"/>
        </w:rPr>
        <w:t>ГОСУДАРСТВЕНН</w:t>
      </w:r>
      <w:r w:rsidR="00976811" w:rsidRPr="00DD16AD">
        <w:rPr>
          <w:rFonts w:ascii="PT Astra Serif" w:hAnsi="PT Astra Serif" w:cs="Times New Roman"/>
          <w:color w:val="000000" w:themeColor="text1"/>
          <w:sz w:val="22"/>
          <w:szCs w:val="22"/>
        </w:rPr>
        <w:t>ЫЙ</w:t>
      </w:r>
      <w:r w:rsidRPr="00DD16AD">
        <w:rPr>
          <w:rFonts w:ascii="PT Astra Serif" w:hAnsi="PT Astra Serif" w:cs="Times New Roman"/>
          <w:color w:val="000000" w:themeColor="text1"/>
          <w:sz w:val="22"/>
          <w:szCs w:val="22"/>
        </w:rPr>
        <w:t xml:space="preserve"> КОНТРАКТ № ____</w:t>
      </w:r>
    </w:p>
    <w:p w14:paraId="61EC608A" w14:textId="77777777" w:rsidR="00B208C6" w:rsidRPr="00DD16AD" w:rsidRDefault="00A4575D" w:rsidP="00A4575D">
      <w:pPr>
        <w:jc w:val="center"/>
        <w:rPr>
          <w:rFonts w:ascii="PT Astra Serif" w:hAnsi="PT Astra Serif"/>
          <w:b/>
          <w:i/>
          <w:sz w:val="22"/>
          <w:szCs w:val="22"/>
        </w:rPr>
      </w:pPr>
      <w:r w:rsidRPr="00DD16AD">
        <w:rPr>
          <w:rFonts w:ascii="PT Astra Serif" w:hAnsi="PT Astra Serif"/>
          <w:b/>
          <w:i/>
          <w:sz w:val="22"/>
          <w:szCs w:val="22"/>
        </w:rPr>
        <w:t xml:space="preserve">на оказание услуг </w:t>
      </w:r>
    </w:p>
    <w:p w14:paraId="44407622" w14:textId="77777777" w:rsidR="00A4575D" w:rsidRPr="00DD16AD" w:rsidRDefault="00A4575D" w:rsidP="00A4575D">
      <w:pPr>
        <w:jc w:val="center"/>
        <w:rPr>
          <w:rFonts w:ascii="PT Astra Serif" w:hAnsi="PT Astra Serif"/>
          <w:sz w:val="22"/>
          <w:szCs w:val="22"/>
        </w:rPr>
      </w:pPr>
    </w:p>
    <w:p w14:paraId="7800D4AF" w14:textId="2EDF9413" w:rsidR="006B0158" w:rsidRPr="00DD16AD" w:rsidRDefault="006B0158" w:rsidP="00D50805">
      <w:pPr>
        <w:pStyle w:val="a3"/>
        <w:tabs>
          <w:tab w:val="left" w:pos="6946"/>
        </w:tabs>
        <w:spacing w:line="360" w:lineRule="auto"/>
        <w:jc w:val="center"/>
        <w:rPr>
          <w:rFonts w:ascii="PT Astra Serif" w:hAnsi="PT Astra Serif"/>
        </w:rPr>
      </w:pPr>
      <w:r w:rsidRPr="00DD16AD">
        <w:rPr>
          <w:rFonts w:ascii="PT Astra Serif" w:hAnsi="PT Astra Serif"/>
        </w:rPr>
        <w:t xml:space="preserve">Идентификационный код закупки: </w:t>
      </w:r>
      <w:r w:rsidR="00294D1F" w:rsidRPr="00DD16AD">
        <w:rPr>
          <w:rFonts w:ascii="PT Astra Serif" w:hAnsi="PT Astra Serif"/>
        </w:rPr>
        <w:t>2</w:t>
      </w:r>
      <w:r w:rsidR="009A023E" w:rsidRPr="00DD16AD">
        <w:rPr>
          <w:rFonts w:ascii="PT Astra Serif" w:hAnsi="PT Astra Serif"/>
        </w:rPr>
        <w:t>6</w:t>
      </w:r>
      <w:r w:rsidR="00294D1F" w:rsidRPr="00DD16AD">
        <w:rPr>
          <w:rFonts w:ascii="PT Astra Serif" w:hAnsi="PT Astra Serif"/>
        </w:rPr>
        <w:t xml:space="preserve"> 1 0266014611 026801001 000</w:t>
      </w:r>
      <w:r w:rsidR="009A023E" w:rsidRPr="00DD16AD">
        <w:rPr>
          <w:rFonts w:ascii="PT Astra Serif" w:hAnsi="PT Astra Serif"/>
        </w:rPr>
        <w:t>1</w:t>
      </w:r>
      <w:r w:rsidR="00294D1F" w:rsidRPr="00DD16AD">
        <w:rPr>
          <w:rFonts w:ascii="PT Astra Serif" w:hAnsi="PT Astra Serif"/>
        </w:rPr>
        <w:t xml:space="preserve"> ____ 0000 </w:t>
      </w:r>
      <w:r w:rsidR="009A023E" w:rsidRPr="00DD16AD">
        <w:rPr>
          <w:rFonts w:ascii="PT Astra Serif" w:hAnsi="PT Astra Serif"/>
        </w:rPr>
        <w:t>000</w:t>
      </w:r>
    </w:p>
    <w:p w14:paraId="52EC31B6" w14:textId="77777777" w:rsidR="00706B74" w:rsidRPr="00DD16AD" w:rsidRDefault="00706B74" w:rsidP="00706B74">
      <w:pPr>
        <w:jc w:val="both"/>
        <w:rPr>
          <w:rFonts w:ascii="PT Astra Serif" w:hAnsi="PT Astra Serif"/>
          <w:sz w:val="22"/>
          <w:szCs w:val="22"/>
        </w:rPr>
      </w:pPr>
    </w:p>
    <w:p w14:paraId="4A3C01F0" w14:textId="09863D56" w:rsidR="00706B74" w:rsidRPr="00DD16AD" w:rsidRDefault="00322F7F" w:rsidP="00D50805">
      <w:pPr>
        <w:jc w:val="center"/>
        <w:rPr>
          <w:rFonts w:ascii="PT Astra Serif" w:hAnsi="PT Astra Serif"/>
          <w:sz w:val="22"/>
          <w:szCs w:val="22"/>
        </w:rPr>
      </w:pPr>
      <w:r w:rsidRPr="00DD16AD">
        <w:rPr>
          <w:rFonts w:ascii="PT Astra Serif" w:hAnsi="PT Astra Serif"/>
          <w:sz w:val="22"/>
          <w:szCs w:val="22"/>
        </w:rPr>
        <w:t>Стерлитамакский район</w:t>
      </w:r>
      <w:r w:rsidR="00706B74" w:rsidRPr="00DD16AD">
        <w:rPr>
          <w:rFonts w:ascii="PT Astra Serif" w:hAnsi="PT Astra Serif"/>
          <w:sz w:val="22"/>
          <w:szCs w:val="22"/>
        </w:rPr>
        <w:tab/>
      </w:r>
      <w:r w:rsidR="00706B74" w:rsidRPr="00DD16AD">
        <w:rPr>
          <w:rFonts w:ascii="PT Astra Serif" w:hAnsi="PT Astra Serif"/>
          <w:sz w:val="22"/>
          <w:szCs w:val="22"/>
        </w:rPr>
        <w:tab/>
      </w:r>
      <w:r w:rsidR="00706B74" w:rsidRPr="00DD16AD">
        <w:rPr>
          <w:rFonts w:ascii="PT Astra Serif" w:hAnsi="PT Astra Serif"/>
          <w:sz w:val="22"/>
          <w:szCs w:val="22"/>
        </w:rPr>
        <w:tab/>
      </w:r>
      <w:r w:rsidR="00706B74" w:rsidRPr="00DD16AD">
        <w:rPr>
          <w:rFonts w:ascii="PT Astra Serif" w:hAnsi="PT Astra Serif"/>
          <w:sz w:val="22"/>
          <w:szCs w:val="22"/>
        </w:rPr>
        <w:tab/>
        <w:t xml:space="preserve">          </w:t>
      </w:r>
      <w:r w:rsidR="00706B74" w:rsidRPr="00DD16AD">
        <w:rPr>
          <w:rFonts w:ascii="PT Astra Serif" w:hAnsi="PT Astra Serif"/>
          <w:sz w:val="22"/>
          <w:szCs w:val="22"/>
        </w:rPr>
        <w:tab/>
      </w:r>
      <w:r w:rsidR="00706B74" w:rsidRPr="00DD16AD">
        <w:rPr>
          <w:rFonts w:ascii="PT Astra Serif" w:hAnsi="PT Astra Serif"/>
          <w:sz w:val="22"/>
          <w:szCs w:val="22"/>
        </w:rPr>
        <w:tab/>
        <w:t xml:space="preserve">      </w:t>
      </w:r>
      <w:r w:rsidR="00BA211B" w:rsidRPr="00DD16AD">
        <w:rPr>
          <w:rFonts w:ascii="PT Astra Serif" w:hAnsi="PT Astra Serif"/>
          <w:sz w:val="22"/>
          <w:szCs w:val="22"/>
        </w:rPr>
        <w:t xml:space="preserve">       </w:t>
      </w:r>
      <w:proofErr w:type="gramStart"/>
      <w:r w:rsidR="00706B74" w:rsidRPr="00DD16AD">
        <w:rPr>
          <w:rFonts w:ascii="PT Astra Serif" w:hAnsi="PT Astra Serif"/>
          <w:sz w:val="22"/>
          <w:szCs w:val="22"/>
        </w:rPr>
        <w:t xml:space="preserve">   «</w:t>
      </w:r>
      <w:proofErr w:type="gramEnd"/>
      <w:r w:rsidR="00706B74" w:rsidRPr="00DD16AD">
        <w:rPr>
          <w:rFonts w:ascii="PT Astra Serif" w:hAnsi="PT Astra Serif"/>
          <w:sz w:val="22"/>
          <w:szCs w:val="22"/>
        </w:rPr>
        <w:t xml:space="preserve">____» ________ </w:t>
      </w:r>
      <w:r w:rsidR="000D25D4" w:rsidRPr="00DD16AD">
        <w:rPr>
          <w:rFonts w:ascii="PT Astra Serif" w:hAnsi="PT Astra Serif"/>
          <w:sz w:val="22"/>
          <w:szCs w:val="22"/>
        </w:rPr>
        <w:t>202</w:t>
      </w:r>
      <w:r w:rsidR="009A023E" w:rsidRPr="00DD16AD">
        <w:rPr>
          <w:rFonts w:ascii="PT Astra Serif" w:hAnsi="PT Astra Serif"/>
          <w:sz w:val="22"/>
          <w:szCs w:val="22"/>
        </w:rPr>
        <w:t>6</w:t>
      </w:r>
      <w:r w:rsidR="00706B74" w:rsidRPr="00DD16AD">
        <w:rPr>
          <w:rFonts w:ascii="PT Astra Serif" w:hAnsi="PT Astra Serif"/>
          <w:sz w:val="22"/>
          <w:szCs w:val="22"/>
        </w:rPr>
        <w:t xml:space="preserve"> г.</w:t>
      </w:r>
    </w:p>
    <w:p w14:paraId="7B232076" w14:textId="77777777" w:rsidR="006B0158" w:rsidRPr="00DD16AD" w:rsidRDefault="006B0158" w:rsidP="00706B74">
      <w:pPr>
        <w:jc w:val="center"/>
        <w:rPr>
          <w:rFonts w:ascii="PT Astra Serif" w:hAnsi="PT Astra Serif"/>
          <w:sz w:val="22"/>
          <w:szCs w:val="22"/>
        </w:rPr>
      </w:pPr>
    </w:p>
    <w:p w14:paraId="7FDEFD3B" w14:textId="5F4A6EEB" w:rsidR="006B0158" w:rsidRPr="00DD16AD" w:rsidRDefault="009A023E" w:rsidP="00B1506F">
      <w:pPr>
        <w:ind w:firstLine="567"/>
        <w:jc w:val="both"/>
        <w:rPr>
          <w:rFonts w:ascii="PT Astra Serif" w:hAnsi="PT Astra Serif"/>
          <w:sz w:val="22"/>
          <w:szCs w:val="22"/>
        </w:rPr>
      </w:pPr>
      <w:r w:rsidRPr="00DD16AD">
        <w:rPr>
          <w:rFonts w:ascii="PT Astra Serif" w:hAnsi="PT Astra Serif"/>
          <w:b/>
          <w:sz w:val="22"/>
          <w:szCs w:val="22"/>
        </w:rPr>
        <w:t xml:space="preserve">Федеральное казенное учреждение «Исправительная колония № 16 Управления Федеральной службы исполнения наказаний по Республике Башкортостан» </w:t>
      </w:r>
      <w:r w:rsidRPr="00DD16AD">
        <w:rPr>
          <w:rFonts w:ascii="PT Astra Serif" w:hAnsi="PT Astra Serif"/>
          <w:bCs/>
          <w:sz w:val="22"/>
          <w:szCs w:val="22"/>
        </w:rPr>
        <w:t>(ФКУ ИК-16 УФСИН России по Республике Башкортостан), выступая от имени Российской Федерации, именуемое в дальнейшем</w:t>
      </w:r>
      <w:r w:rsidRPr="00DD16AD">
        <w:rPr>
          <w:rFonts w:ascii="PT Astra Serif" w:hAnsi="PT Astra Serif"/>
          <w:b/>
          <w:sz w:val="22"/>
          <w:szCs w:val="22"/>
        </w:rPr>
        <w:t xml:space="preserve"> «Государственный заказчик», </w:t>
      </w:r>
      <w:r w:rsidRPr="00DD16AD">
        <w:rPr>
          <w:rFonts w:ascii="PT Astra Serif" w:hAnsi="PT Astra Serif"/>
          <w:bCs/>
          <w:sz w:val="22"/>
          <w:szCs w:val="22"/>
        </w:rPr>
        <w:t xml:space="preserve">в лице начальника Зайнагатдинова Руслана Рамилевича, действующего на основании Устава, с одной стороны и </w:t>
      </w:r>
      <w:r w:rsidR="000B4818" w:rsidRPr="00DD16AD">
        <w:rPr>
          <w:rFonts w:ascii="PT Astra Serif" w:hAnsi="PT Astra Serif"/>
          <w:b/>
          <w:sz w:val="22"/>
          <w:szCs w:val="22"/>
        </w:rPr>
        <w:t>___________________________________</w:t>
      </w:r>
      <w:r w:rsidR="0091487A" w:rsidRPr="00DD16AD">
        <w:rPr>
          <w:rFonts w:ascii="PT Astra Serif" w:hAnsi="PT Astra Serif"/>
          <w:sz w:val="22"/>
          <w:szCs w:val="22"/>
        </w:rPr>
        <w:t xml:space="preserve"> (</w:t>
      </w:r>
      <w:r w:rsidR="000B4818" w:rsidRPr="00DD16AD">
        <w:rPr>
          <w:rFonts w:ascii="PT Astra Serif" w:hAnsi="PT Astra Serif"/>
          <w:sz w:val="22"/>
          <w:szCs w:val="22"/>
        </w:rPr>
        <w:t>________________</w:t>
      </w:r>
      <w:r w:rsidR="0091487A" w:rsidRPr="00DD16AD">
        <w:rPr>
          <w:rFonts w:ascii="PT Astra Serif" w:hAnsi="PT Astra Serif"/>
          <w:sz w:val="22"/>
          <w:szCs w:val="22"/>
        </w:rPr>
        <w:t xml:space="preserve">), именуемое в дальнейшем </w:t>
      </w:r>
      <w:r w:rsidR="0091487A" w:rsidRPr="00DD16AD">
        <w:rPr>
          <w:rFonts w:ascii="PT Astra Serif" w:hAnsi="PT Astra Serif"/>
          <w:b/>
          <w:sz w:val="22"/>
          <w:szCs w:val="22"/>
        </w:rPr>
        <w:t>«Исполнитель</w:t>
      </w:r>
      <w:r w:rsidR="00A87B33" w:rsidRPr="00DD16AD">
        <w:rPr>
          <w:rFonts w:ascii="PT Astra Serif" w:hAnsi="PT Astra Serif"/>
          <w:b/>
          <w:sz w:val="22"/>
          <w:szCs w:val="22"/>
        </w:rPr>
        <w:t>»</w:t>
      </w:r>
      <w:r w:rsidR="00A87B33" w:rsidRPr="00DD16AD">
        <w:rPr>
          <w:rFonts w:ascii="PT Astra Serif" w:hAnsi="PT Astra Serif"/>
          <w:sz w:val="22"/>
          <w:szCs w:val="22"/>
        </w:rPr>
        <w:t>, в</w:t>
      </w:r>
      <w:r w:rsidR="0091487A" w:rsidRPr="00DD16AD">
        <w:rPr>
          <w:rFonts w:ascii="PT Astra Serif" w:hAnsi="PT Astra Serif"/>
          <w:sz w:val="22"/>
          <w:szCs w:val="22"/>
        </w:rPr>
        <w:t xml:space="preserve"> лице </w:t>
      </w:r>
      <w:r w:rsidR="000B4818" w:rsidRPr="00DD16AD">
        <w:rPr>
          <w:rFonts w:ascii="PT Astra Serif" w:hAnsi="PT Astra Serif"/>
          <w:sz w:val="22"/>
          <w:szCs w:val="22"/>
        </w:rPr>
        <w:t>_____________________</w:t>
      </w:r>
      <w:r w:rsidR="0091487A" w:rsidRPr="00DD16AD">
        <w:rPr>
          <w:rFonts w:ascii="PT Astra Serif" w:hAnsi="PT Astra Serif"/>
          <w:sz w:val="22"/>
          <w:szCs w:val="22"/>
        </w:rPr>
        <w:t xml:space="preserve">, действующего на основании </w:t>
      </w:r>
      <w:r w:rsidR="000B4818" w:rsidRPr="00DD16AD">
        <w:rPr>
          <w:rFonts w:ascii="PT Astra Serif" w:hAnsi="PT Astra Serif"/>
          <w:sz w:val="22"/>
          <w:szCs w:val="22"/>
        </w:rPr>
        <w:t>_______________</w:t>
      </w:r>
      <w:r w:rsidR="0091487A" w:rsidRPr="00DD16AD">
        <w:rPr>
          <w:rFonts w:ascii="PT Astra Serif" w:hAnsi="PT Astra Serif"/>
          <w:sz w:val="22"/>
          <w:szCs w:val="22"/>
        </w:rPr>
        <w:t>, с другой стороны, вместе именуемые «Стороны</w:t>
      </w:r>
      <w:r w:rsidR="00A87B33" w:rsidRPr="00DD16AD">
        <w:rPr>
          <w:rFonts w:ascii="PT Astra Serif" w:hAnsi="PT Astra Serif"/>
          <w:sz w:val="22"/>
          <w:szCs w:val="22"/>
        </w:rPr>
        <w:t xml:space="preserve">», </w:t>
      </w:r>
      <w:r w:rsidR="0091487A" w:rsidRPr="00DD16AD">
        <w:rPr>
          <w:rFonts w:ascii="PT Astra Serif" w:hAnsi="PT Astra Serif"/>
          <w:sz w:val="22"/>
          <w:szCs w:val="22"/>
        </w:rPr>
        <w:t>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8A5C4E9" w14:textId="77777777" w:rsidR="006B0158" w:rsidRPr="00DD16AD" w:rsidRDefault="006B0158" w:rsidP="008E07EE">
      <w:pPr>
        <w:pStyle w:val="a6"/>
        <w:shd w:val="clear" w:color="auto" w:fill="FFFFFF"/>
        <w:tabs>
          <w:tab w:val="left" w:pos="9356"/>
        </w:tabs>
        <w:ind w:left="0"/>
        <w:jc w:val="both"/>
        <w:rPr>
          <w:rFonts w:ascii="PT Astra Serif" w:hAnsi="PT Astra Serif"/>
          <w:sz w:val="22"/>
          <w:szCs w:val="22"/>
        </w:rPr>
      </w:pPr>
    </w:p>
    <w:p w14:paraId="7A7FD783" w14:textId="77777777" w:rsidR="00706B74" w:rsidRPr="00DD16AD" w:rsidRDefault="00706B74" w:rsidP="00976811">
      <w:pPr>
        <w:pStyle w:val="a6"/>
        <w:numPr>
          <w:ilvl w:val="0"/>
          <w:numId w:val="1"/>
        </w:numPr>
        <w:ind w:left="0" w:firstLine="426"/>
        <w:jc w:val="center"/>
        <w:rPr>
          <w:rFonts w:ascii="PT Astra Serif" w:hAnsi="PT Astra Serif"/>
          <w:b/>
          <w:bCs/>
          <w:sz w:val="22"/>
          <w:szCs w:val="22"/>
        </w:rPr>
      </w:pPr>
      <w:r w:rsidRPr="00DD16AD">
        <w:rPr>
          <w:rFonts w:ascii="PT Astra Serif" w:hAnsi="PT Astra Serif"/>
          <w:b/>
          <w:bCs/>
          <w:sz w:val="22"/>
          <w:szCs w:val="22"/>
        </w:rPr>
        <w:t>Предмет Контракта</w:t>
      </w:r>
    </w:p>
    <w:p w14:paraId="2F4DE26C" w14:textId="47635C45" w:rsidR="001A7B23" w:rsidRPr="00DD16AD" w:rsidRDefault="007E251B" w:rsidP="008E77C7">
      <w:pPr>
        <w:pStyle w:val="a6"/>
        <w:numPr>
          <w:ilvl w:val="1"/>
          <w:numId w:val="16"/>
        </w:numPr>
        <w:ind w:left="0" w:firstLine="567"/>
        <w:jc w:val="both"/>
        <w:rPr>
          <w:rFonts w:ascii="PT Astra Serif" w:hAnsi="PT Astra Serif"/>
          <w:sz w:val="22"/>
          <w:szCs w:val="22"/>
        </w:rPr>
      </w:pPr>
      <w:r w:rsidRPr="00DD16AD">
        <w:rPr>
          <w:rFonts w:ascii="PT Astra Serif" w:hAnsi="PT Astra Serif"/>
          <w:sz w:val="22"/>
          <w:szCs w:val="22"/>
        </w:rPr>
        <w:t xml:space="preserve">По настоящему контракту </w:t>
      </w:r>
      <w:r w:rsidRPr="00DD16AD">
        <w:rPr>
          <w:rFonts w:ascii="PT Astra Serif" w:hAnsi="PT Astra Serif"/>
          <w:b/>
          <w:sz w:val="22"/>
          <w:szCs w:val="22"/>
        </w:rPr>
        <w:t>«Исполнитель»</w:t>
      </w:r>
      <w:r w:rsidRPr="00DD16AD">
        <w:rPr>
          <w:rFonts w:ascii="PT Astra Serif" w:hAnsi="PT Astra Serif"/>
          <w:sz w:val="22"/>
          <w:szCs w:val="22"/>
        </w:rPr>
        <w:t xml:space="preserve"> обязуется по заданию </w:t>
      </w:r>
      <w:r w:rsidRPr="00DD16AD">
        <w:rPr>
          <w:rFonts w:ascii="PT Astra Serif" w:hAnsi="PT Astra Serif"/>
          <w:b/>
          <w:sz w:val="22"/>
          <w:szCs w:val="22"/>
        </w:rPr>
        <w:t>«</w:t>
      </w:r>
      <w:r w:rsidRPr="00DD16AD">
        <w:rPr>
          <w:rFonts w:ascii="PT Astra Serif" w:hAnsi="PT Astra Serif"/>
          <w:b/>
          <w:color w:val="000000"/>
          <w:sz w:val="22"/>
          <w:szCs w:val="22"/>
        </w:rPr>
        <w:t>Государственного з</w:t>
      </w:r>
      <w:r w:rsidRPr="00DD16AD">
        <w:rPr>
          <w:rFonts w:ascii="PT Astra Serif" w:hAnsi="PT Astra Serif"/>
          <w:b/>
          <w:sz w:val="22"/>
          <w:szCs w:val="22"/>
        </w:rPr>
        <w:t>аказчика»</w:t>
      </w:r>
      <w:r w:rsidRPr="00DD16AD">
        <w:rPr>
          <w:rFonts w:ascii="PT Astra Serif" w:hAnsi="PT Astra Serif"/>
          <w:sz w:val="22"/>
          <w:szCs w:val="22"/>
        </w:rPr>
        <w:t xml:space="preserve"> </w:t>
      </w:r>
      <w:r w:rsidRPr="00DD16AD">
        <w:rPr>
          <w:rFonts w:ascii="PT Astra Serif" w:hAnsi="PT Astra Serif"/>
          <w:sz w:val="22"/>
          <w:szCs w:val="22"/>
          <w:highlight w:val="yellow"/>
        </w:rPr>
        <w:t>оказать транспортно-экспедиционные услуги по доставке пищевых продуктов (</w:t>
      </w:r>
      <w:r w:rsidR="00214BB7" w:rsidRPr="00DD16AD">
        <w:rPr>
          <w:rFonts w:ascii="PT Astra Serif" w:hAnsi="PT Astra Serif"/>
          <w:sz w:val="22"/>
          <w:szCs w:val="22"/>
          <w:highlight w:val="yellow"/>
        </w:rPr>
        <w:t>маргарин</w:t>
      </w:r>
      <w:r w:rsidR="00B65033" w:rsidRPr="00DD16AD">
        <w:rPr>
          <w:rFonts w:ascii="PT Astra Serif" w:hAnsi="PT Astra Serif"/>
          <w:sz w:val="22"/>
          <w:szCs w:val="22"/>
          <w:highlight w:val="yellow"/>
        </w:rPr>
        <w:t>)</w:t>
      </w:r>
      <w:r w:rsidR="00EF5204" w:rsidRPr="00DD16AD">
        <w:rPr>
          <w:rFonts w:ascii="PT Astra Serif" w:hAnsi="PT Astra Serif"/>
          <w:sz w:val="22"/>
          <w:szCs w:val="22"/>
          <w:highlight w:val="yellow"/>
        </w:rPr>
        <w:t>,</w:t>
      </w:r>
      <w:r w:rsidRPr="00DD16AD">
        <w:rPr>
          <w:rFonts w:ascii="PT Astra Serif" w:hAnsi="PT Astra Serif"/>
          <w:sz w:val="22"/>
          <w:szCs w:val="22"/>
          <w:highlight w:val="yellow"/>
        </w:rPr>
        <w:t xml:space="preserve"> требующего определённого температурного режима (</w:t>
      </w:r>
      <w:r w:rsidR="00AC4FC5" w:rsidRPr="00DD16AD">
        <w:rPr>
          <w:rFonts w:ascii="PT Astra Serif" w:hAnsi="PT Astra Serif"/>
          <w:b/>
          <w:i/>
          <w:sz w:val="22"/>
          <w:szCs w:val="22"/>
          <w:highlight w:val="yellow"/>
        </w:rPr>
        <w:t>рефрижератор</w:t>
      </w:r>
      <w:r w:rsidRPr="00DD16AD">
        <w:rPr>
          <w:rFonts w:ascii="PT Astra Serif" w:hAnsi="PT Astra Serif"/>
          <w:sz w:val="22"/>
          <w:szCs w:val="22"/>
          <w:highlight w:val="yellow"/>
        </w:rPr>
        <w:t>)</w:t>
      </w:r>
      <w:r w:rsidRPr="00DD16AD">
        <w:rPr>
          <w:rFonts w:ascii="PT Astra Serif" w:hAnsi="PT Astra Serif"/>
          <w:sz w:val="22"/>
          <w:szCs w:val="22"/>
        </w:rPr>
        <w:t>, Заказчика.</w:t>
      </w:r>
    </w:p>
    <w:p w14:paraId="4640327E" w14:textId="77777777" w:rsidR="0025554C" w:rsidRPr="00DD16AD" w:rsidRDefault="0025554C" w:rsidP="00887300">
      <w:pPr>
        <w:ind w:firstLine="567"/>
        <w:jc w:val="both"/>
        <w:rPr>
          <w:rFonts w:ascii="PT Astra Serif" w:hAnsi="PT Astra Serif"/>
          <w:sz w:val="22"/>
          <w:szCs w:val="22"/>
        </w:rPr>
      </w:pPr>
    </w:p>
    <w:tbl>
      <w:tblPr>
        <w:tblStyle w:val="a9"/>
        <w:tblW w:w="9952" w:type="dxa"/>
        <w:tblInd w:w="-34" w:type="dxa"/>
        <w:tblLayout w:type="fixed"/>
        <w:tblLook w:val="04A0" w:firstRow="1" w:lastRow="0" w:firstColumn="1" w:lastColumn="0" w:noHBand="0" w:noVBand="1"/>
      </w:tblPr>
      <w:tblGrid>
        <w:gridCol w:w="426"/>
        <w:gridCol w:w="5557"/>
        <w:gridCol w:w="709"/>
        <w:gridCol w:w="708"/>
        <w:gridCol w:w="1418"/>
        <w:gridCol w:w="1134"/>
      </w:tblGrid>
      <w:tr w:rsidR="00AA3433" w:rsidRPr="00DD16AD" w14:paraId="7B6804CF" w14:textId="77777777" w:rsidTr="0086615F">
        <w:trPr>
          <w:trHeight w:val="562"/>
        </w:trPr>
        <w:tc>
          <w:tcPr>
            <w:tcW w:w="426" w:type="dxa"/>
            <w:vAlign w:val="center"/>
          </w:tcPr>
          <w:p w14:paraId="27DDDC8C" w14:textId="77777777"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w:t>
            </w:r>
          </w:p>
        </w:tc>
        <w:tc>
          <w:tcPr>
            <w:tcW w:w="5557" w:type="dxa"/>
            <w:vAlign w:val="center"/>
          </w:tcPr>
          <w:p w14:paraId="0562B95C" w14:textId="77777777" w:rsidR="003D5B2C" w:rsidRPr="00DD16AD" w:rsidRDefault="00AA3433" w:rsidP="003D5B2C">
            <w:pPr>
              <w:jc w:val="center"/>
              <w:rPr>
                <w:rFonts w:ascii="PT Astra Serif" w:hAnsi="PT Astra Serif"/>
                <w:sz w:val="22"/>
                <w:szCs w:val="22"/>
              </w:rPr>
            </w:pPr>
            <w:r w:rsidRPr="00DD16AD">
              <w:rPr>
                <w:rFonts w:ascii="PT Astra Serif" w:hAnsi="PT Astra Serif"/>
                <w:sz w:val="22"/>
                <w:szCs w:val="22"/>
              </w:rPr>
              <w:t>Наименование рейса</w:t>
            </w:r>
          </w:p>
          <w:p w14:paraId="376DB160" w14:textId="77777777"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(пункт отправки/доставки)</w:t>
            </w:r>
          </w:p>
        </w:tc>
        <w:tc>
          <w:tcPr>
            <w:tcW w:w="709" w:type="dxa"/>
            <w:vAlign w:val="center"/>
          </w:tcPr>
          <w:p w14:paraId="063A7723" w14:textId="77777777"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Кол-во</w:t>
            </w:r>
          </w:p>
        </w:tc>
        <w:tc>
          <w:tcPr>
            <w:tcW w:w="708" w:type="dxa"/>
            <w:vAlign w:val="center"/>
          </w:tcPr>
          <w:p w14:paraId="0BF9233B" w14:textId="77777777" w:rsidR="00860C13" w:rsidRPr="00DD16AD" w:rsidRDefault="00AA3433" w:rsidP="003D5B2C">
            <w:pPr>
              <w:jc w:val="center"/>
              <w:rPr>
                <w:rFonts w:ascii="PT Astra Serif" w:hAnsi="PT Astra Serif"/>
                <w:sz w:val="22"/>
                <w:szCs w:val="22"/>
              </w:rPr>
            </w:pPr>
            <w:r w:rsidRPr="00DD16AD">
              <w:rPr>
                <w:rFonts w:ascii="PT Astra Serif" w:hAnsi="PT Astra Serif"/>
                <w:sz w:val="22"/>
                <w:szCs w:val="22"/>
              </w:rPr>
              <w:t>Ед.</w:t>
            </w:r>
          </w:p>
          <w:p w14:paraId="6FC933AC" w14:textId="77777777"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изм</w:t>
            </w:r>
            <w:r w:rsidR="00860C13" w:rsidRPr="00DD16AD">
              <w:rPr>
                <w:rFonts w:ascii="PT Astra Serif" w:hAnsi="PT Astra Serif"/>
                <w:sz w:val="22"/>
                <w:szCs w:val="22"/>
              </w:rPr>
              <w:t>.</w:t>
            </w:r>
          </w:p>
        </w:tc>
        <w:tc>
          <w:tcPr>
            <w:tcW w:w="1418" w:type="dxa"/>
            <w:vAlign w:val="center"/>
          </w:tcPr>
          <w:p w14:paraId="14D031E4" w14:textId="77777777" w:rsidR="00887300" w:rsidRPr="00DD16AD" w:rsidRDefault="00AA3433" w:rsidP="003D5B2C">
            <w:pPr>
              <w:jc w:val="center"/>
              <w:rPr>
                <w:rFonts w:ascii="PT Astra Serif" w:hAnsi="PT Astra Serif"/>
                <w:sz w:val="22"/>
                <w:szCs w:val="22"/>
              </w:rPr>
            </w:pPr>
            <w:r w:rsidRPr="00DD16AD">
              <w:rPr>
                <w:rFonts w:ascii="PT Astra Serif" w:hAnsi="PT Astra Serif"/>
                <w:sz w:val="22"/>
                <w:szCs w:val="22"/>
              </w:rPr>
              <w:t>Цена</w:t>
            </w:r>
          </w:p>
          <w:p w14:paraId="1216BA98" w14:textId="186C249A"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за ед. изм</w:t>
            </w:r>
            <w:r w:rsidR="0025171F" w:rsidRPr="00DD16AD">
              <w:rPr>
                <w:rFonts w:ascii="PT Astra Serif" w:hAnsi="PT Astra Serif"/>
                <w:sz w:val="22"/>
                <w:szCs w:val="22"/>
              </w:rPr>
              <w:t>.</w:t>
            </w:r>
            <w:r w:rsidRPr="00DD16AD">
              <w:rPr>
                <w:rFonts w:ascii="PT Astra Serif" w:hAnsi="PT Astra Serif"/>
                <w:sz w:val="22"/>
                <w:szCs w:val="22"/>
              </w:rPr>
              <w:t xml:space="preserve"> в </w:t>
            </w:r>
            <w:r w:rsidR="0086615F">
              <w:rPr>
                <w:rFonts w:ascii="PT Astra Serif" w:hAnsi="PT Astra Serif"/>
                <w:sz w:val="22"/>
                <w:szCs w:val="22"/>
              </w:rPr>
              <w:t>р</w:t>
            </w:r>
            <w:r w:rsidRPr="00DD16AD">
              <w:rPr>
                <w:rFonts w:ascii="PT Astra Serif" w:hAnsi="PT Astra Serif"/>
                <w:sz w:val="22"/>
                <w:szCs w:val="22"/>
              </w:rPr>
              <w:t>уб.</w:t>
            </w:r>
          </w:p>
        </w:tc>
        <w:tc>
          <w:tcPr>
            <w:tcW w:w="1134" w:type="dxa"/>
            <w:vAlign w:val="center"/>
          </w:tcPr>
          <w:p w14:paraId="0D0106A1" w14:textId="77777777" w:rsidR="00AA3433" w:rsidRPr="00DD16AD" w:rsidRDefault="00AA3433" w:rsidP="003D5B2C">
            <w:pPr>
              <w:jc w:val="center"/>
              <w:rPr>
                <w:rFonts w:ascii="PT Astra Serif" w:hAnsi="PT Astra Serif"/>
                <w:sz w:val="22"/>
                <w:szCs w:val="22"/>
              </w:rPr>
            </w:pPr>
            <w:r w:rsidRPr="00DD16AD">
              <w:rPr>
                <w:rFonts w:ascii="PT Astra Serif" w:hAnsi="PT Astra Serif"/>
                <w:sz w:val="22"/>
                <w:szCs w:val="22"/>
              </w:rPr>
              <w:t>Сумма в руб.</w:t>
            </w:r>
          </w:p>
        </w:tc>
      </w:tr>
      <w:tr w:rsidR="007E251B" w:rsidRPr="00DD16AD" w14:paraId="247A5AD0" w14:textId="77777777" w:rsidTr="0086615F">
        <w:tc>
          <w:tcPr>
            <w:tcW w:w="426" w:type="dxa"/>
          </w:tcPr>
          <w:p w14:paraId="608D6D7C" w14:textId="77777777" w:rsidR="002022F7" w:rsidRPr="00DD16AD" w:rsidRDefault="002022F7" w:rsidP="002022F7">
            <w:pPr>
              <w:jc w:val="both"/>
              <w:rPr>
                <w:rFonts w:ascii="PT Astra Serif" w:hAnsi="PT Astra Serif"/>
                <w:sz w:val="22"/>
                <w:szCs w:val="22"/>
              </w:rPr>
            </w:pPr>
          </w:p>
          <w:p w14:paraId="2CAE2AA7" w14:textId="77777777" w:rsidR="002022F7" w:rsidRPr="00DD16AD" w:rsidRDefault="002022F7" w:rsidP="002022F7">
            <w:pPr>
              <w:jc w:val="both"/>
              <w:rPr>
                <w:rFonts w:ascii="PT Astra Serif" w:hAnsi="PT Astra Serif"/>
                <w:sz w:val="22"/>
                <w:szCs w:val="22"/>
              </w:rPr>
            </w:pPr>
          </w:p>
          <w:p w14:paraId="30A72521" w14:textId="77777777" w:rsidR="002022F7" w:rsidRPr="00DD16AD" w:rsidRDefault="002022F7" w:rsidP="002022F7">
            <w:pPr>
              <w:jc w:val="both"/>
              <w:rPr>
                <w:rFonts w:ascii="PT Astra Serif" w:hAnsi="PT Astra Serif"/>
                <w:sz w:val="22"/>
                <w:szCs w:val="22"/>
              </w:rPr>
            </w:pPr>
          </w:p>
          <w:p w14:paraId="17484260" w14:textId="77777777" w:rsidR="002022F7" w:rsidRPr="00DD16AD" w:rsidRDefault="002022F7" w:rsidP="002022F7">
            <w:pPr>
              <w:jc w:val="both"/>
              <w:rPr>
                <w:rFonts w:ascii="PT Astra Serif" w:hAnsi="PT Astra Serif"/>
                <w:sz w:val="22"/>
                <w:szCs w:val="22"/>
              </w:rPr>
            </w:pPr>
          </w:p>
          <w:p w14:paraId="4A27191E" w14:textId="77777777" w:rsidR="002022F7" w:rsidRPr="00DD16AD" w:rsidRDefault="002022F7" w:rsidP="002022F7">
            <w:pPr>
              <w:jc w:val="both"/>
              <w:rPr>
                <w:rFonts w:ascii="PT Astra Serif" w:hAnsi="PT Astra Serif"/>
                <w:sz w:val="22"/>
                <w:szCs w:val="22"/>
              </w:rPr>
            </w:pPr>
          </w:p>
          <w:p w14:paraId="58FB6F3C" w14:textId="77777777" w:rsidR="007E251B" w:rsidRPr="00DD16AD" w:rsidRDefault="007E251B" w:rsidP="002022F7">
            <w:pPr>
              <w:jc w:val="both"/>
              <w:rPr>
                <w:rFonts w:ascii="PT Astra Serif" w:hAnsi="PT Astra Serif"/>
                <w:sz w:val="22"/>
                <w:szCs w:val="22"/>
              </w:rPr>
            </w:pPr>
            <w:r w:rsidRPr="00DD16AD">
              <w:rPr>
                <w:rFonts w:ascii="PT Astra Serif" w:hAnsi="PT Astra Serif"/>
                <w:sz w:val="22"/>
                <w:szCs w:val="22"/>
              </w:rPr>
              <w:t>1</w:t>
            </w:r>
          </w:p>
        </w:tc>
        <w:tc>
          <w:tcPr>
            <w:tcW w:w="5557" w:type="dxa"/>
            <w:shd w:val="clear" w:color="auto" w:fill="auto"/>
          </w:tcPr>
          <w:p w14:paraId="3AE301BA" w14:textId="77777777" w:rsidR="0019471F" w:rsidRDefault="00364D5D" w:rsidP="00364D5D">
            <w:pPr>
              <w:spacing w:line="276" w:lineRule="auto"/>
              <w:rPr>
                <w:rFonts w:ascii="PT Astra Serif" w:hAnsi="PT Astra Serif"/>
                <w:sz w:val="22"/>
                <w:szCs w:val="22"/>
              </w:rPr>
            </w:pPr>
            <w:r w:rsidRPr="00DD16AD">
              <w:rPr>
                <w:rFonts w:ascii="PT Astra Serif" w:hAnsi="PT Astra Serif"/>
                <w:sz w:val="22"/>
                <w:szCs w:val="22"/>
              </w:rPr>
              <w:t xml:space="preserve">Транспортно-экспедиционные услуги </w:t>
            </w:r>
            <w:r w:rsidR="0019471F">
              <w:rPr>
                <w:rFonts w:ascii="PT Astra Serif" w:hAnsi="PT Astra Serif"/>
                <w:sz w:val="22"/>
                <w:szCs w:val="22"/>
              </w:rPr>
              <w:t>по маршруту:</w:t>
            </w:r>
          </w:p>
          <w:p w14:paraId="2810BB2B" w14:textId="3D18BFD3" w:rsidR="00364D5D" w:rsidRPr="00DD16AD" w:rsidRDefault="00364D5D" w:rsidP="00364D5D">
            <w:pPr>
              <w:spacing w:line="276" w:lineRule="auto"/>
              <w:rPr>
                <w:rFonts w:ascii="PT Astra Serif" w:hAnsi="PT Astra Serif"/>
                <w:sz w:val="22"/>
                <w:szCs w:val="22"/>
              </w:rPr>
            </w:pPr>
            <w:r w:rsidRPr="00DD16AD">
              <w:rPr>
                <w:rFonts w:ascii="PT Astra Serif" w:hAnsi="PT Astra Serif"/>
                <w:sz w:val="22"/>
                <w:szCs w:val="22"/>
              </w:rPr>
              <w:t xml:space="preserve">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 ФКУ ИК-16 </w:t>
            </w:r>
            <w:r w:rsidR="00E4754D">
              <w:rPr>
                <w:rFonts w:ascii="PT Astra Serif" w:hAnsi="PT Astra Serif"/>
                <w:sz w:val="22"/>
                <w:szCs w:val="22"/>
              </w:rPr>
              <w:t>–</w:t>
            </w:r>
            <w:r w:rsidR="009A023E" w:rsidRPr="00DD16AD">
              <w:rPr>
                <w:rFonts w:ascii="PT Astra Serif" w:hAnsi="PT Astra Serif"/>
                <w:sz w:val="22"/>
                <w:szCs w:val="22"/>
              </w:rPr>
              <w:t xml:space="preserve"> </w:t>
            </w:r>
            <w:r w:rsidR="0074025E" w:rsidRPr="0074025E">
              <w:rPr>
                <w:rFonts w:ascii="PT Astra Serif" w:hAnsi="PT Astra Serif"/>
                <w:b/>
                <w:bCs/>
                <w:sz w:val="22"/>
                <w:szCs w:val="22"/>
              </w:rPr>
              <w:t xml:space="preserve">ФКУ </w:t>
            </w:r>
            <w:proofErr w:type="spellStart"/>
            <w:r w:rsidR="0074025E" w:rsidRPr="0074025E">
              <w:rPr>
                <w:rFonts w:ascii="PT Astra Serif" w:hAnsi="PT Astra Serif"/>
                <w:b/>
                <w:bCs/>
                <w:sz w:val="22"/>
                <w:szCs w:val="22"/>
              </w:rPr>
              <w:t>БМТиВС</w:t>
            </w:r>
            <w:proofErr w:type="spellEnd"/>
            <w:r w:rsidR="0074025E" w:rsidRPr="0074025E">
              <w:rPr>
                <w:rFonts w:ascii="PT Astra Serif" w:hAnsi="PT Astra Serif"/>
                <w:b/>
                <w:bCs/>
                <w:sz w:val="22"/>
                <w:szCs w:val="22"/>
              </w:rPr>
              <w:t xml:space="preserve"> УФСИН России по Калужской области, г. Калуга, ул. </w:t>
            </w:r>
            <w:proofErr w:type="spellStart"/>
            <w:r w:rsidR="0074025E" w:rsidRPr="0074025E">
              <w:rPr>
                <w:rFonts w:ascii="PT Astra Serif" w:hAnsi="PT Astra Serif"/>
                <w:b/>
                <w:bCs/>
                <w:sz w:val="22"/>
                <w:szCs w:val="22"/>
              </w:rPr>
              <w:t>Грабцевское</w:t>
            </w:r>
            <w:proofErr w:type="spellEnd"/>
            <w:r w:rsidR="0074025E" w:rsidRPr="0074025E">
              <w:rPr>
                <w:rFonts w:ascii="PT Astra Serif" w:hAnsi="PT Astra Serif"/>
                <w:b/>
                <w:bCs/>
                <w:sz w:val="22"/>
                <w:szCs w:val="22"/>
              </w:rPr>
              <w:t xml:space="preserve"> шоссе, 39Б</w:t>
            </w:r>
            <w:r w:rsidR="0074025E" w:rsidRPr="0074025E">
              <w:rPr>
                <w:rFonts w:ascii="PT Astra Serif" w:hAnsi="PT Astra Serif"/>
                <w:sz w:val="22"/>
                <w:szCs w:val="22"/>
              </w:rPr>
              <w:t xml:space="preserve">               </w:t>
            </w:r>
          </w:p>
          <w:p w14:paraId="24E91D17" w14:textId="1D6C3E71" w:rsidR="00364D5D" w:rsidRPr="00DD16AD" w:rsidRDefault="00364D5D" w:rsidP="00364D5D">
            <w:pPr>
              <w:spacing w:line="276" w:lineRule="auto"/>
              <w:rPr>
                <w:rFonts w:ascii="PT Astra Serif" w:hAnsi="PT Astra Serif"/>
                <w:b/>
                <w:sz w:val="22"/>
                <w:szCs w:val="22"/>
              </w:rPr>
            </w:pPr>
            <w:r w:rsidRPr="00DD16AD">
              <w:rPr>
                <w:rFonts w:ascii="PT Astra Serif" w:hAnsi="PT Astra Serif"/>
                <w:b/>
                <w:sz w:val="22"/>
                <w:szCs w:val="22"/>
              </w:rPr>
              <w:t xml:space="preserve">Груз маргарин </w:t>
            </w:r>
            <w:r w:rsidR="009A023E" w:rsidRPr="00DD16AD">
              <w:rPr>
                <w:rFonts w:ascii="PT Astra Serif" w:hAnsi="PT Astra Serif"/>
                <w:b/>
                <w:sz w:val="22"/>
                <w:szCs w:val="22"/>
              </w:rPr>
              <w:t>(в коробках</w:t>
            </w:r>
            <w:r w:rsidR="00227A49">
              <w:rPr>
                <w:rFonts w:ascii="PT Astra Serif" w:hAnsi="PT Astra Serif"/>
                <w:b/>
                <w:sz w:val="22"/>
                <w:szCs w:val="22"/>
              </w:rPr>
              <w:t xml:space="preserve"> по 20 кг</w:t>
            </w:r>
            <w:r w:rsidR="009A023E" w:rsidRPr="00DD16AD">
              <w:rPr>
                <w:rFonts w:ascii="PT Astra Serif" w:hAnsi="PT Astra Serif"/>
                <w:b/>
                <w:sz w:val="22"/>
                <w:szCs w:val="22"/>
              </w:rPr>
              <w:t>)</w:t>
            </w:r>
            <w:r w:rsidRPr="00DD16AD">
              <w:rPr>
                <w:rFonts w:ascii="PT Astra Serif" w:hAnsi="PT Astra Serif"/>
                <w:b/>
                <w:sz w:val="22"/>
                <w:szCs w:val="22"/>
              </w:rPr>
              <w:t xml:space="preserve">– </w:t>
            </w:r>
            <w:r w:rsidR="0074025E">
              <w:rPr>
                <w:rFonts w:ascii="PT Astra Serif" w:hAnsi="PT Astra Serif"/>
                <w:b/>
                <w:sz w:val="22"/>
                <w:szCs w:val="22"/>
              </w:rPr>
              <w:t>15</w:t>
            </w:r>
            <w:r w:rsidR="009A023E" w:rsidRPr="00DD16AD">
              <w:rPr>
                <w:rFonts w:ascii="PT Astra Serif" w:hAnsi="PT Astra Serif"/>
                <w:b/>
                <w:sz w:val="22"/>
                <w:szCs w:val="22"/>
              </w:rPr>
              <w:t xml:space="preserve"> </w:t>
            </w:r>
            <w:r w:rsidRPr="00DD16AD">
              <w:rPr>
                <w:rFonts w:ascii="PT Astra Serif" w:hAnsi="PT Astra Serif"/>
                <w:b/>
                <w:sz w:val="22"/>
                <w:szCs w:val="22"/>
              </w:rPr>
              <w:t xml:space="preserve">тонн </w:t>
            </w:r>
          </w:p>
          <w:p w14:paraId="11546C63" w14:textId="77777777" w:rsidR="00364D5D" w:rsidRPr="00DD16AD" w:rsidRDefault="00364D5D" w:rsidP="00364D5D">
            <w:pPr>
              <w:rPr>
                <w:rFonts w:ascii="PT Astra Serif" w:hAnsi="PT Astra Serif"/>
                <w:sz w:val="22"/>
                <w:szCs w:val="22"/>
              </w:rPr>
            </w:pPr>
            <w:r w:rsidRPr="00DD16AD">
              <w:rPr>
                <w:rFonts w:ascii="PT Astra Serif" w:hAnsi="PT Astra Serif"/>
                <w:sz w:val="22"/>
                <w:szCs w:val="22"/>
              </w:rPr>
              <w:t xml:space="preserve">Вид транспорта: </w:t>
            </w:r>
            <w:r w:rsidRPr="00DD16AD">
              <w:rPr>
                <w:rFonts w:ascii="PT Astra Serif" w:hAnsi="PT Astra Serif"/>
                <w:b/>
                <w:sz w:val="22"/>
                <w:szCs w:val="22"/>
              </w:rPr>
              <w:t>рефрижератор</w:t>
            </w:r>
            <w:r w:rsidRPr="00DD16AD">
              <w:rPr>
                <w:rFonts w:ascii="PT Astra Serif" w:hAnsi="PT Astra Serif"/>
                <w:sz w:val="22"/>
                <w:szCs w:val="22"/>
              </w:rPr>
              <w:t xml:space="preserve"> </w:t>
            </w:r>
          </w:p>
          <w:p w14:paraId="7C97FFCD" w14:textId="6ECEC06B" w:rsidR="001A7B23" w:rsidRPr="00DD16AD" w:rsidRDefault="00B4121F" w:rsidP="00364D5D">
            <w:pPr>
              <w:rPr>
                <w:rFonts w:ascii="PT Astra Serif" w:hAnsi="PT Astra Serif"/>
                <w:sz w:val="22"/>
                <w:szCs w:val="22"/>
              </w:rPr>
            </w:pPr>
            <w:r w:rsidRPr="00DD16AD">
              <w:rPr>
                <w:rFonts w:ascii="PT Astra Serif" w:hAnsi="PT Astra Serif"/>
                <w:sz w:val="22"/>
                <w:szCs w:val="22"/>
              </w:rPr>
              <w:t>ОКПД</w:t>
            </w:r>
            <w:r w:rsidRPr="00DD16AD">
              <w:rPr>
                <w:rFonts w:ascii="PT Astra Serif" w:hAnsi="PT Astra Serif"/>
                <w:sz w:val="22"/>
                <w:szCs w:val="22"/>
                <w:vertAlign w:val="superscript"/>
              </w:rPr>
              <w:t xml:space="preserve"> 2</w:t>
            </w:r>
            <w:r w:rsidRPr="00DD16AD">
              <w:rPr>
                <w:rFonts w:ascii="PT Astra Serif" w:hAnsi="PT Astra Serif"/>
                <w:sz w:val="22"/>
                <w:szCs w:val="22"/>
              </w:rPr>
              <w:t xml:space="preserve"> – 52.29.19.110</w:t>
            </w:r>
          </w:p>
        </w:tc>
        <w:tc>
          <w:tcPr>
            <w:tcW w:w="709" w:type="dxa"/>
            <w:vAlign w:val="center"/>
          </w:tcPr>
          <w:p w14:paraId="6E3D627E" w14:textId="77777777" w:rsidR="007E251B" w:rsidRPr="00DD16AD" w:rsidRDefault="007E251B" w:rsidP="00535BA4">
            <w:pPr>
              <w:jc w:val="center"/>
              <w:rPr>
                <w:rFonts w:ascii="PT Astra Serif" w:hAnsi="PT Astra Serif"/>
                <w:sz w:val="22"/>
                <w:szCs w:val="22"/>
              </w:rPr>
            </w:pPr>
            <w:r w:rsidRPr="00DD16AD">
              <w:rPr>
                <w:rFonts w:ascii="PT Astra Serif" w:hAnsi="PT Astra Serif"/>
                <w:sz w:val="22"/>
                <w:szCs w:val="22"/>
              </w:rPr>
              <w:t>1</w:t>
            </w:r>
          </w:p>
        </w:tc>
        <w:tc>
          <w:tcPr>
            <w:tcW w:w="708" w:type="dxa"/>
            <w:vAlign w:val="center"/>
          </w:tcPr>
          <w:p w14:paraId="123AF5B2" w14:textId="77777777" w:rsidR="008E77C7" w:rsidRPr="00DD16AD" w:rsidRDefault="008E77C7" w:rsidP="00887300">
            <w:pPr>
              <w:jc w:val="center"/>
              <w:rPr>
                <w:rFonts w:ascii="PT Astra Serif" w:hAnsi="PT Astra Serif"/>
                <w:sz w:val="22"/>
                <w:szCs w:val="22"/>
              </w:rPr>
            </w:pPr>
            <w:proofErr w:type="spellStart"/>
            <w:r w:rsidRPr="00DD16AD">
              <w:rPr>
                <w:rFonts w:ascii="PT Astra Serif" w:hAnsi="PT Astra Serif"/>
                <w:sz w:val="22"/>
                <w:szCs w:val="22"/>
              </w:rPr>
              <w:t>усл</w:t>
            </w:r>
            <w:proofErr w:type="spellEnd"/>
            <w:r w:rsidRPr="00DD16AD">
              <w:rPr>
                <w:rFonts w:ascii="PT Astra Serif" w:hAnsi="PT Astra Serif"/>
                <w:sz w:val="22"/>
                <w:szCs w:val="22"/>
              </w:rPr>
              <w:t>.</w:t>
            </w:r>
          </w:p>
          <w:p w14:paraId="43F861E7" w14:textId="511BDBB3" w:rsidR="007E251B" w:rsidRPr="00DD16AD" w:rsidRDefault="008E77C7" w:rsidP="008E77C7">
            <w:pPr>
              <w:jc w:val="center"/>
              <w:rPr>
                <w:rFonts w:ascii="PT Astra Serif" w:hAnsi="PT Astra Serif"/>
                <w:sz w:val="22"/>
                <w:szCs w:val="22"/>
              </w:rPr>
            </w:pPr>
            <w:r w:rsidRPr="00DD16AD">
              <w:rPr>
                <w:rFonts w:ascii="PT Astra Serif" w:hAnsi="PT Astra Serif"/>
                <w:sz w:val="22"/>
                <w:szCs w:val="22"/>
              </w:rPr>
              <w:t>ед.</w:t>
            </w:r>
          </w:p>
        </w:tc>
        <w:tc>
          <w:tcPr>
            <w:tcW w:w="1418" w:type="dxa"/>
            <w:vAlign w:val="center"/>
          </w:tcPr>
          <w:p w14:paraId="2AD0A493" w14:textId="1D6ECD4A" w:rsidR="007E251B" w:rsidRPr="00DD16AD" w:rsidRDefault="007E251B" w:rsidP="00E704D4">
            <w:pPr>
              <w:jc w:val="center"/>
              <w:rPr>
                <w:rFonts w:ascii="PT Astra Serif" w:hAnsi="PT Astra Serif"/>
                <w:sz w:val="22"/>
                <w:szCs w:val="22"/>
              </w:rPr>
            </w:pPr>
          </w:p>
        </w:tc>
        <w:tc>
          <w:tcPr>
            <w:tcW w:w="1134" w:type="dxa"/>
            <w:vAlign w:val="center"/>
          </w:tcPr>
          <w:p w14:paraId="21466416" w14:textId="74D1531F" w:rsidR="007E251B" w:rsidRPr="00DD16AD" w:rsidRDefault="007E251B" w:rsidP="00E704D4">
            <w:pPr>
              <w:jc w:val="center"/>
              <w:rPr>
                <w:rFonts w:ascii="PT Astra Serif" w:hAnsi="PT Astra Serif"/>
                <w:sz w:val="22"/>
                <w:szCs w:val="22"/>
              </w:rPr>
            </w:pPr>
          </w:p>
        </w:tc>
      </w:tr>
      <w:tr w:rsidR="00976B10" w:rsidRPr="00DD16AD" w14:paraId="75188985" w14:textId="77777777" w:rsidTr="0086615F">
        <w:trPr>
          <w:trHeight w:val="544"/>
        </w:trPr>
        <w:tc>
          <w:tcPr>
            <w:tcW w:w="8818" w:type="dxa"/>
            <w:gridSpan w:val="5"/>
          </w:tcPr>
          <w:p w14:paraId="3768F236" w14:textId="77777777" w:rsidR="00976B10" w:rsidRPr="00DD16AD" w:rsidRDefault="00976B10" w:rsidP="006B0158">
            <w:pPr>
              <w:jc w:val="right"/>
              <w:rPr>
                <w:rFonts w:ascii="PT Astra Serif" w:hAnsi="PT Astra Serif"/>
                <w:b/>
                <w:sz w:val="22"/>
                <w:szCs w:val="22"/>
              </w:rPr>
            </w:pPr>
            <w:r w:rsidRPr="00DD16AD">
              <w:rPr>
                <w:rFonts w:ascii="PT Astra Serif" w:hAnsi="PT Astra Serif"/>
                <w:b/>
                <w:sz w:val="22"/>
                <w:szCs w:val="22"/>
              </w:rPr>
              <w:t>Итого:</w:t>
            </w:r>
          </w:p>
          <w:p w14:paraId="5020E067" w14:textId="77777777" w:rsidR="00976B10" w:rsidRPr="00DD16AD" w:rsidRDefault="00976B10" w:rsidP="006B0158">
            <w:pPr>
              <w:jc w:val="right"/>
              <w:rPr>
                <w:rFonts w:ascii="PT Astra Serif" w:hAnsi="PT Astra Serif"/>
                <w:b/>
                <w:sz w:val="22"/>
                <w:szCs w:val="22"/>
              </w:rPr>
            </w:pPr>
            <w:r w:rsidRPr="00DD16AD">
              <w:rPr>
                <w:rFonts w:ascii="PT Astra Serif" w:hAnsi="PT Astra Serif"/>
                <w:b/>
                <w:sz w:val="22"/>
                <w:szCs w:val="22"/>
              </w:rPr>
              <w:t>В том числе НДС/ НДС не предусмотрен</w:t>
            </w:r>
          </w:p>
        </w:tc>
        <w:tc>
          <w:tcPr>
            <w:tcW w:w="1134" w:type="dxa"/>
            <w:vAlign w:val="center"/>
          </w:tcPr>
          <w:p w14:paraId="184DA0A5" w14:textId="77777777" w:rsidR="00976B10" w:rsidRPr="00DD16AD" w:rsidRDefault="00976B10" w:rsidP="007A13C1">
            <w:pPr>
              <w:ind w:hanging="49"/>
              <w:jc w:val="center"/>
              <w:rPr>
                <w:rFonts w:ascii="PT Astra Serif" w:hAnsi="PT Astra Serif"/>
                <w:b/>
                <w:sz w:val="22"/>
                <w:szCs w:val="22"/>
              </w:rPr>
            </w:pPr>
          </w:p>
        </w:tc>
      </w:tr>
    </w:tbl>
    <w:p w14:paraId="49609A45" w14:textId="6CE3C1E4" w:rsidR="00A56011" w:rsidRPr="00DD16AD" w:rsidRDefault="00D43E65" w:rsidP="00D43E65">
      <w:pPr>
        <w:ind w:firstLine="567"/>
        <w:jc w:val="both"/>
        <w:rPr>
          <w:rFonts w:ascii="PT Astra Serif" w:hAnsi="PT Astra Serif"/>
          <w:sz w:val="22"/>
          <w:szCs w:val="22"/>
        </w:rPr>
      </w:pPr>
      <w:r w:rsidRPr="00DD16AD">
        <w:rPr>
          <w:rFonts w:ascii="PT Astra Serif" w:hAnsi="PT Astra Serif"/>
          <w:sz w:val="22"/>
          <w:szCs w:val="22"/>
        </w:rPr>
        <w:t xml:space="preserve">1.2. </w:t>
      </w:r>
      <w:r w:rsidR="006E0509" w:rsidRPr="00DD16AD">
        <w:rPr>
          <w:rFonts w:ascii="PT Astra Serif" w:hAnsi="PT Astra Serif"/>
          <w:sz w:val="22"/>
          <w:szCs w:val="22"/>
        </w:rPr>
        <w:t xml:space="preserve">Срок оказания услуг: </w:t>
      </w:r>
      <w:r w:rsidR="006559E5" w:rsidRPr="00DD16AD">
        <w:rPr>
          <w:rFonts w:ascii="PT Astra Serif" w:hAnsi="PT Astra Serif"/>
          <w:b/>
          <w:sz w:val="22"/>
          <w:szCs w:val="22"/>
        </w:rPr>
        <w:t>в течение 1-2 рабочих дней по заявке Заказчика.</w:t>
      </w:r>
    </w:p>
    <w:p w14:paraId="1A0B12B9" w14:textId="77777777" w:rsidR="0094684F" w:rsidRPr="00DD16AD" w:rsidRDefault="00D43E65" w:rsidP="00D43E65">
      <w:pPr>
        <w:ind w:firstLine="567"/>
        <w:jc w:val="both"/>
        <w:rPr>
          <w:rFonts w:ascii="PT Astra Serif" w:hAnsi="PT Astra Serif"/>
          <w:sz w:val="22"/>
          <w:szCs w:val="22"/>
        </w:rPr>
      </w:pPr>
      <w:r w:rsidRPr="00DD16AD">
        <w:rPr>
          <w:rFonts w:ascii="PT Astra Serif" w:hAnsi="PT Astra Serif"/>
          <w:sz w:val="22"/>
          <w:szCs w:val="22"/>
        </w:rPr>
        <w:t xml:space="preserve">1.3. </w:t>
      </w:r>
      <w:r w:rsidR="0094684F" w:rsidRPr="00DD16AD">
        <w:rPr>
          <w:rFonts w:ascii="PT Astra Serif" w:hAnsi="PT Astra Serif"/>
          <w:sz w:val="22"/>
          <w:szCs w:val="22"/>
        </w:rPr>
        <w:t>Исполнитель считается получившим соответствующую заявку Заказчика при получении заявки по почте, факсу, электронной почте либо нарочным.</w:t>
      </w:r>
    </w:p>
    <w:p w14:paraId="0906E4A7" w14:textId="4D799430" w:rsidR="0084722B" w:rsidRPr="00DD16AD" w:rsidRDefault="00D43E65" w:rsidP="001A7B23">
      <w:pPr>
        <w:ind w:firstLine="567"/>
        <w:jc w:val="both"/>
        <w:rPr>
          <w:rFonts w:ascii="PT Astra Serif" w:hAnsi="PT Astra Serif"/>
          <w:b/>
          <w:i/>
          <w:sz w:val="22"/>
          <w:szCs w:val="22"/>
        </w:rPr>
      </w:pPr>
      <w:r w:rsidRPr="00DD16AD">
        <w:rPr>
          <w:rFonts w:ascii="PT Astra Serif" w:hAnsi="PT Astra Serif"/>
          <w:sz w:val="22"/>
          <w:szCs w:val="22"/>
        </w:rPr>
        <w:t>1</w:t>
      </w:r>
      <w:r w:rsidR="0094684F" w:rsidRPr="00DD16AD">
        <w:rPr>
          <w:rFonts w:ascii="PT Astra Serif" w:hAnsi="PT Astra Serif"/>
          <w:sz w:val="22"/>
          <w:szCs w:val="22"/>
        </w:rPr>
        <w:t>.4</w:t>
      </w:r>
      <w:r w:rsidR="006E0509" w:rsidRPr="00DD16AD">
        <w:rPr>
          <w:rFonts w:ascii="PT Astra Serif" w:hAnsi="PT Astra Serif"/>
          <w:sz w:val="22"/>
          <w:szCs w:val="22"/>
        </w:rPr>
        <w:t xml:space="preserve">. Место оказания услуг: </w:t>
      </w:r>
      <w:r w:rsidR="00FA16F3" w:rsidRPr="00DD16AD">
        <w:rPr>
          <w:rFonts w:ascii="PT Astra Serif" w:hAnsi="PT Astra Serif"/>
          <w:b/>
          <w:i/>
          <w:sz w:val="22"/>
          <w:szCs w:val="22"/>
        </w:rPr>
        <w:t>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6ED17BEB" w14:textId="216F8E32" w:rsidR="001A7B23" w:rsidRPr="00DD16AD" w:rsidRDefault="001A7B23" w:rsidP="001A7B23">
      <w:pPr>
        <w:ind w:firstLine="567"/>
        <w:jc w:val="both"/>
        <w:rPr>
          <w:rFonts w:ascii="PT Astra Serif" w:hAnsi="PT Astra Serif"/>
          <w:bCs/>
          <w:iCs/>
          <w:sz w:val="22"/>
          <w:szCs w:val="22"/>
        </w:rPr>
      </w:pPr>
      <w:r w:rsidRPr="00DD16AD">
        <w:rPr>
          <w:rFonts w:ascii="PT Astra Serif" w:hAnsi="PT Astra Serif"/>
          <w:bCs/>
          <w:iCs/>
          <w:sz w:val="22"/>
          <w:szCs w:val="22"/>
        </w:rPr>
        <w:t>1.5. Вид расхода: прочая закупка товаров, работ и услуг.</w:t>
      </w:r>
    </w:p>
    <w:p w14:paraId="540EEC17" w14:textId="77777777" w:rsidR="006D4844" w:rsidRPr="00DD16AD" w:rsidRDefault="006D4844" w:rsidP="001A7B23">
      <w:pPr>
        <w:ind w:firstLine="567"/>
        <w:jc w:val="both"/>
        <w:rPr>
          <w:rFonts w:ascii="PT Astra Serif" w:hAnsi="PT Astra Serif"/>
          <w:bCs/>
          <w:iCs/>
          <w:sz w:val="22"/>
          <w:szCs w:val="22"/>
        </w:rPr>
      </w:pPr>
    </w:p>
    <w:p w14:paraId="687E7E55" w14:textId="02B629D5" w:rsidR="00706B74" w:rsidRPr="00DD16AD" w:rsidRDefault="005A6B2A" w:rsidP="00A50436">
      <w:pPr>
        <w:ind w:firstLine="567"/>
        <w:jc w:val="center"/>
        <w:rPr>
          <w:rFonts w:ascii="PT Astra Serif" w:hAnsi="PT Astra Serif"/>
          <w:b/>
          <w:bCs/>
          <w:sz w:val="22"/>
          <w:szCs w:val="22"/>
        </w:rPr>
      </w:pPr>
      <w:r w:rsidRPr="00DD16AD">
        <w:rPr>
          <w:rFonts w:ascii="PT Astra Serif" w:hAnsi="PT Astra Serif"/>
          <w:b/>
          <w:bCs/>
          <w:sz w:val="22"/>
          <w:szCs w:val="22"/>
        </w:rPr>
        <w:t>2</w:t>
      </w:r>
      <w:r w:rsidR="005372DE" w:rsidRPr="00DD16AD">
        <w:rPr>
          <w:rFonts w:ascii="PT Astra Serif" w:hAnsi="PT Astra Serif"/>
          <w:b/>
          <w:bCs/>
          <w:sz w:val="22"/>
          <w:szCs w:val="22"/>
        </w:rPr>
        <w:t xml:space="preserve">. </w:t>
      </w:r>
      <w:r w:rsidR="00706B74" w:rsidRPr="00DD16AD">
        <w:rPr>
          <w:rFonts w:ascii="PT Astra Serif" w:hAnsi="PT Astra Serif"/>
          <w:b/>
          <w:bCs/>
          <w:sz w:val="22"/>
          <w:szCs w:val="22"/>
        </w:rPr>
        <w:t>Права и обязанности сторон</w:t>
      </w:r>
    </w:p>
    <w:p w14:paraId="57C16E66" w14:textId="77777777" w:rsidR="00706B74" w:rsidRPr="00DD16AD" w:rsidRDefault="005A6B2A" w:rsidP="00A50436">
      <w:pPr>
        <w:ind w:firstLine="567"/>
        <w:jc w:val="both"/>
        <w:rPr>
          <w:rFonts w:ascii="PT Astra Serif" w:hAnsi="PT Astra Serif"/>
          <w:b/>
          <w:bCs/>
          <w:sz w:val="22"/>
          <w:szCs w:val="22"/>
        </w:rPr>
      </w:pPr>
      <w:r w:rsidRPr="00DD16AD">
        <w:rPr>
          <w:rFonts w:ascii="PT Astra Serif" w:hAnsi="PT Astra Serif"/>
          <w:sz w:val="22"/>
          <w:szCs w:val="22"/>
        </w:rPr>
        <w:t>2</w:t>
      </w:r>
      <w:r w:rsidR="008531B7" w:rsidRPr="00DD16AD">
        <w:rPr>
          <w:rFonts w:ascii="PT Astra Serif" w:hAnsi="PT Astra Serif"/>
          <w:sz w:val="22"/>
          <w:szCs w:val="22"/>
        </w:rPr>
        <w:t>.1. Исполнитель</w:t>
      </w:r>
      <w:r w:rsidR="00706B74" w:rsidRPr="00DD16AD">
        <w:rPr>
          <w:rFonts w:ascii="PT Astra Serif" w:hAnsi="PT Astra Serif"/>
          <w:sz w:val="22"/>
          <w:szCs w:val="22"/>
        </w:rPr>
        <w:t xml:space="preserve"> обязан:</w:t>
      </w:r>
    </w:p>
    <w:p w14:paraId="32B531FF" w14:textId="77777777" w:rsidR="00706B74" w:rsidRPr="00DD16AD" w:rsidRDefault="005A6B2A"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w:t>
      </w:r>
      <w:r w:rsidR="008531B7" w:rsidRPr="00DD16AD">
        <w:rPr>
          <w:rFonts w:ascii="PT Astra Serif" w:hAnsi="PT Astra Serif"/>
          <w:sz w:val="22"/>
          <w:szCs w:val="22"/>
        </w:rPr>
        <w:t>.1.1. Оказать</w:t>
      </w:r>
      <w:r w:rsidRPr="00DD16AD">
        <w:rPr>
          <w:rFonts w:ascii="PT Astra Serif" w:hAnsi="PT Astra Serif"/>
          <w:sz w:val="22"/>
          <w:szCs w:val="22"/>
        </w:rPr>
        <w:t xml:space="preserve"> </w:t>
      </w:r>
      <w:r w:rsidR="008531B7" w:rsidRPr="00DD16AD">
        <w:rPr>
          <w:rFonts w:ascii="PT Astra Serif" w:hAnsi="PT Astra Serif"/>
          <w:sz w:val="22"/>
          <w:szCs w:val="22"/>
        </w:rPr>
        <w:t>Заказчику</w:t>
      </w:r>
      <w:r w:rsidRPr="00DD16AD">
        <w:rPr>
          <w:rFonts w:ascii="PT Astra Serif" w:hAnsi="PT Astra Serif"/>
          <w:sz w:val="22"/>
          <w:szCs w:val="22"/>
        </w:rPr>
        <w:t xml:space="preserve"> транспортно-экспедиционные услуги на поставку товара грузополучателю, согласно п.1.1.</w:t>
      </w:r>
      <w:r w:rsidR="008531B7" w:rsidRPr="00DD16AD">
        <w:rPr>
          <w:rFonts w:ascii="PT Astra Serif" w:hAnsi="PT Astra Serif"/>
          <w:sz w:val="22"/>
          <w:szCs w:val="22"/>
        </w:rPr>
        <w:t xml:space="preserve"> </w:t>
      </w:r>
    </w:p>
    <w:p w14:paraId="6C4BCF89" w14:textId="77777777" w:rsidR="005A6B2A" w:rsidRPr="00DD16AD" w:rsidRDefault="005A6B2A"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2.1.2. Оказать транспортные услуги по доставке товар</w:t>
      </w:r>
      <w:r w:rsidR="00A75C04" w:rsidRPr="00DD16AD">
        <w:rPr>
          <w:rFonts w:ascii="PT Astra Serif" w:hAnsi="PT Astra Serif"/>
          <w:sz w:val="22"/>
          <w:szCs w:val="22"/>
        </w:rPr>
        <w:t>о</w:t>
      </w:r>
      <w:r w:rsidRPr="00DD16AD">
        <w:rPr>
          <w:rFonts w:ascii="PT Astra Serif" w:hAnsi="PT Astra Serif"/>
          <w:sz w:val="22"/>
          <w:szCs w:val="22"/>
        </w:rPr>
        <w:t>в в сроки, указанные в п. 1.2. государственного контракта, в соответствии с действующими правилами перевозок, Федеральному закону от 8 ноября 2007 г. № 259-ФЗ «Устав автомобильного транспорта и городского наземного электрического транспорта», Федерального закона «О Транспортно-</w:t>
      </w:r>
      <w:r w:rsidR="00C827C4" w:rsidRPr="00DD16AD">
        <w:rPr>
          <w:rFonts w:ascii="PT Astra Serif" w:hAnsi="PT Astra Serif"/>
          <w:sz w:val="22"/>
          <w:szCs w:val="22"/>
        </w:rPr>
        <w:t>экспедиционной деятельности» №87-ФЗ от 30.06.2003г.</w:t>
      </w:r>
    </w:p>
    <w:p w14:paraId="3365BB0C" w14:textId="77777777" w:rsidR="00535B83" w:rsidRPr="00DD16AD" w:rsidRDefault="00C827C4"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 xml:space="preserve">2.1.3. Предоставить под погрузку транспорт в технически исправном состоянии. Вид транспорта грузовой </w:t>
      </w:r>
      <w:r w:rsidR="006A066D" w:rsidRPr="00DD16AD">
        <w:rPr>
          <w:rFonts w:ascii="PT Astra Serif" w:hAnsi="PT Astra Serif"/>
          <w:sz w:val="22"/>
          <w:szCs w:val="22"/>
        </w:rPr>
        <w:t>рефрижератор</w:t>
      </w:r>
      <w:r w:rsidRPr="00DD16AD">
        <w:rPr>
          <w:rFonts w:ascii="PT Astra Serif" w:hAnsi="PT Astra Serif"/>
          <w:sz w:val="22"/>
          <w:szCs w:val="22"/>
        </w:rPr>
        <w:t xml:space="preserve">, пригодный согласно санитарным требованиям к транспортировке пищевых продуктов и в соответствии с правилами перевозок скоропортящихся грузов, действующими на данном </w:t>
      </w:r>
      <w:r w:rsidRPr="00DD16AD">
        <w:rPr>
          <w:rFonts w:ascii="PT Astra Serif" w:hAnsi="PT Astra Serif"/>
          <w:sz w:val="22"/>
          <w:szCs w:val="22"/>
        </w:rPr>
        <w:lastRenderedPageBreak/>
        <w:t xml:space="preserve">виде транспорта. </w:t>
      </w:r>
    </w:p>
    <w:p w14:paraId="60C593FF" w14:textId="069F03AE" w:rsidR="00AC4FC5" w:rsidRPr="00DD16AD" w:rsidRDefault="00AC4FC5" w:rsidP="00AC4FC5">
      <w:pPr>
        <w:widowControl w:val="0"/>
        <w:overflowPunct w:val="0"/>
        <w:autoSpaceDE w:val="0"/>
        <w:autoSpaceDN w:val="0"/>
        <w:adjustRightInd w:val="0"/>
        <w:ind w:firstLine="567"/>
        <w:jc w:val="both"/>
        <w:textAlignment w:val="baseline"/>
        <w:rPr>
          <w:rFonts w:ascii="PT Astra Serif" w:hAnsi="PT Astra Serif"/>
          <w:b/>
          <w:sz w:val="22"/>
          <w:szCs w:val="22"/>
        </w:rPr>
      </w:pPr>
      <w:r w:rsidRPr="00DD16AD">
        <w:rPr>
          <w:rFonts w:ascii="PT Astra Serif" w:hAnsi="PT Astra Serif"/>
          <w:b/>
          <w:sz w:val="22"/>
          <w:szCs w:val="22"/>
          <w:highlight w:val="yellow"/>
        </w:rPr>
        <w:t xml:space="preserve">Температурный режим перевозимого товара должен </w:t>
      </w:r>
      <w:r w:rsidR="00826A89" w:rsidRPr="00DD16AD">
        <w:rPr>
          <w:rFonts w:ascii="PT Astra Serif" w:hAnsi="PT Astra Serif"/>
          <w:b/>
          <w:sz w:val="22"/>
          <w:szCs w:val="22"/>
          <w:highlight w:val="yellow"/>
        </w:rPr>
        <w:t>составлять: -</w:t>
      </w:r>
      <w:r w:rsidRPr="00DD16AD">
        <w:rPr>
          <w:rFonts w:ascii="PT Astra Serif" w:hAnsi="PT Astra Serif"/>
          <w:b/>
          <w:sz w:val="22"/>
          <w:szCs w:val="22"/>
          <w:highlight w:val="yellow"/>
        </w:rPr>
        <w:t>1</w:t>
      </w:r>
      <w:r w:rsidR="008106DF" w:rsidRPr="00DD16AD">
        <w:rPr>
          <w:rFonts w:ascii="PT Astra Serif" w:hAnsi="PT Astra Serif"/>
          <w:b/>
          <w:sz w:val="22"/>
          <w:szCs w:val="22"/>
          <w:highlight w:val="yellow"/>
        </w:rPr>
        <w:t>6</w:t>
      </w:r>
      <w:r w:rsidR="007D4526" w:rsidRPr="00DD16AD">
        <w:rPr>
          <w:rFonts w:ascii="PT Astra Serif" w:hAnsi="PT Astra Serif"/>
          <w:b/>
          <w:sz w:val="22"/>
          <w:szCs w:val="22"/>
          <w:highlight w:val="yellow"/>
        </w:rPr>
        <w:t xml:space="preserve"> </w:t>
      </w:r>
      <w:r w:rsidRPr="00DD16AD">
        <w:rPr>
          <w:rFonts w:ascii="PT Astra Serif" w:hAnsi="PT Astra Serif"/>
          <w:b/>
          <w:sz w:val="22"/>
          <w:szCs w:val="22"/>
          <w:highlight w:val="yellow"/>
        </w:rPr>
        <w:t>гр. По Цельсию и ниже.</w:t>
      </w:r>
    </w:p>
    <w:p w14:paraId="16CB9945" w14:textId="77777777" w:rsidR="00A51E52" w:rsidRPr="007D11BA" w:rsidRDefault="00A51E52" w:rsidP="00F1582B">
      <w:pPr>
        <w:widowControl w:val="0"/>
        <w:overflowPunct w:val="0"/>
        <w:autoSpaceDE w:val="0"/>
        <w:autoSpaceDN w:val="0"/>
        <w:adjustRightInd w:val="0"/>
        <w:ind w:firstLine="567"/>
        <w:jc w:val="both"/>
        <w:textAlignment w:val="baseline"/>
        <w:rPr>
          <w:rFonts w:ascii="PT Astra Serif" w:hAnsi="PT Astra Serif"/>
          <w:b/>
          <w:sz w:val="22"/>
          <w:szCs w:val="22"/>
          <w:highlight w:val="yellow"/>
        </w:rPr>
      </w:pPr>
      <w:r w:rsidRPr="007D11BA">
        <w:rPr>
          <w:rFonts w:ascii="PT Astra Serif" w:hAnsi="PT Astra Serif"/>
          <w:b/>
          <w:sz w:val="22"/>
          <w:szCs w:val="22"/>
          <w:highlight w:val="yellow"/>
        </w:rPr>
        <w:t>Для перевозки пищевых продуктов, водитель должен при себе иметь документы:</w:t>
      </w:r>
    </w:p>
    <w:p w14:paraId="1BC3BAAB" w14:textId="07C2D0D7" w:rsidR="00A51E52" w:rsidRPr="007D11BA" w:rsidRDefault="00F1582B" w:rsidP="00F1582B">
      <w:pPr>
        <w:widowControl w:val="0"/>
        <w:overflowPunct w:val="0"/>
        <w:autoSpaceDE w:val="0"/>
        <w:autoSpaceDN w:val="0"/>
        <w:adjustRightInd w:val="0"/>
        <w:jc w:val="both"/>
        <w:textAlignment w:val="baseline"/>
        <w:rPr>
          <w:rFonts w:ascii="PT Astra Serif" w:hAnsi="PT Astra Serif"/>
          <w:b/>
          <w:sz w:val="22"/>
          <w:szCs w:val="22"/>
          <w:highlight w:val="yellow"/>
        </w:rPr>
      </w:pPr>
      <w:r w:rsidRPr="007D11BA">
        <w:rPr>
          <w:rFonts w:ascii="PT Astra Serif" w:hAnsi="PT Astra Serif"/>
          <w:b/>
          <w:sz w:val="22"/>
          <w:szCs w:val="22"/>
          <w:highlight w:val="yellow"/>
        </w:rPr>
        <w:t>-</w:t>
      </w:r>
      <w:r w:rsidR="00A51E52" w:rsidRPr="007D11BA">
        <w:rPr>
          <w:rFonts w:ascii="PT Astra Serif" w:hAnsi="PT Astra Serif"/>
          <w:b/>
          <w:sz w:val="22"/>
          <w:szCs w:val="22"/>
          <w:highlight w:val="yellow"/>
        </w:rPr>
        <w:t>санитарный паспорт на автотранспортное средство.</w:t>
      </w:r>
    </w:p>
    <w:p w14:paraId="3EDCFA5A" w14:textId="57D28C10" w:rsidR="00A51E52" w:rsidRPr="007D11BA" w:rsidRDefault="00F1582B" w:rsidP="00F1582B">
      <w:pPr>
        <w:widowControl w:val="0"/>
        <w:overflowPunct w:val="0"/>
        <w:autoSpaceDE w:val="0"/>
        <w:autoSpaceDN w:val="0"/>
        <w:adjustRightInd w:val="0"/>
        <w:jc w:val="both"/>
        <w:textAlignment w:val="baseline"/>
        <w:rPr>
          <w:rFonts w:ascii="PT Astra Serif" w:hAnsi="PT Astra Serif"/>
          <w:b/>
          <w:sz w:val="22"/>
          <w:szCs w:val="22"/>
          <w:highlight w:val="yellow"/>
        </w:rPr>
      </w:pPr>
      <w:r w:rsidRPr="007D11BA">
        <w:rPr>
          <w:rFonts w:ascii="PT Astra Serif" w:hAnsi="PT Astra Serif"/>
          <w:b/>
          <w:sz w:val="22"/>
          <w:szCs w:val="22"/>
          <w:highlight w:val="yellow"/>
        </w:rPr>
        <w:t>-</w:t>
      </w:r>
      <w:r w:rsidR="00A51E52" w:rsidRPr="007D11BA">
        <w:rPr>
          <w:rFonts w:ascii="PT Astra Serif" w:hAnsi="PT Astra Serif"/>
          <w:b/>
          <w:sz w:val="22"/>
          <w:szCs w:val="22"/>
          <w:highlight w:val="yellow"/>
        </w:rPr>
        <w:t>санитарную книжку с результатами медицинского осмотра.</w:t>
      </w:r>
    </w:p>
    <w:p w14:paraId="3E7D2C6E" w14:textId="28B6F35D" w:rsidR="00A51E52" w:rsidRPr="007D11BA" w:rsidRDefault="00F1582B" w:rsidP="00F1582B">
      <w:pPr>
        <w:widowControl w:val="0"/>
        <w:overflowPunct w:val="0"/>
        <w:autoSpaceDE w:val="0"/>
        <w:autoSpaceDN w:val="0"/>
        <w:adjustRightInd w:val="0"/>
        <w:jc w:val="both"/>
        <w:textAlignment w:val="baseline"/>
        <w:rPr>
          <w:rFonts w:ascii="PT Astra Serif" w:hAnsi="PT Astra Serif"/>
          <w:b/>
          <w:sz w:val="22"/>
          <w:szCs w:val="22"/>
          <w:highlight w:val="yellow"/>
        </w:rPr>
      </w:pPr>
      <w:r w:rsidRPr="007D11BA">
        <w:rPr>
          <w:rFonts w:ascii="PT Astra Serif" w:hAnsi="PT Astra Serif"/>
          <w:b/>
          <w:sz w:val="22"/>
          <w:szCs w:val="22"/>
          <w:highlight w:val="yellow"/>
        </w:rPr>
        <w:t>-</w:t>
      </w:r>
      <w:r w:rsidR="00A51E52" w:rsidRPr="007D11BA">
        <w:rPr>
          <w:rFonts w:ascii="PT Astra Serif" w:hAnsi="PT Astra Serif"/>
          <w:b/>
          <w:sz w:val="22"/>
          <w:szCs w:val="22"/>
          <w:highlight w:val="yellow"/>
        </w:rPr>
        <w:t>лист контрольных проверок температуры груза и воздуха в кузове рефрижератора.</w:t>
      </w:r>
    </w:p>
    <w:p w14:paraId="1FE48B5D" w14:textId="77777777" w:rsidR="00F1582B" w:rsidRPr="007D11BA" w:rsidRDefault="00F032A6" w:rsidP="00F1582B">
      <w:pPr>
        <w:widowControl w:val="0"/>
        <w:overflowPunct w:val="0"/>
        <w:autoSpaceDE w:val="0"/>
        <w:autoSpaceDN w:val="0"/>
        <w:adjustRightInd w:val="0"/>
        <w:ind w:firstLine="567"/>
        <w:jc w:val="both"/>
        <w:textAlignment w:val="baseline"/>
        <w:rPr>
          <w:rFonts w:ascii="PT Astra Serif" w:hAnsi="PT Astra Serif"/>
          <w:b/>
          <w:sz w:val="22"/>
          <w:szCs w:val="22"/>
          <w:highlight w:val="yellow"/>
        </w:rPr>
      </w:pPr>
      <w:r w:rsidRPr="007D11BA">
        <w:rPr>
          <w:rFonts w:ascii="PT Astra Serif" w:hAnsi="PT Astra Serif"/>
          <w:b/>
          <w:sz w:val="22"/>
          <w:szCs w:val="22"/>
          <w:highlight w:val="yellow"/>
        </w:rPr>
        <w:t>Хранение и транспортировка Товара должна осуществляться в соответствии</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с требованиями технического регламента Таможенного союза ТР ТС 021/2011</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«О безопасности пищевой продукции», принятого Решением Комиссии Таможенного</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союза от 09.12.2011 № 880 «О принятии технического регламента Таможенного союза</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«О безопасности пищевой продукции». Транспорт должен обеспечивать соблюдение:</w:t>
      </w:r>
      <w:r w:rsidR="00F1582B" w:rsidRPr="007D11BA">
        <w:rPr>
          <w:rFonts w:ascii="PT Astra Serif" w:hAnsi="PT Astra Serif"/>
          <w:b/>
          <w:sz w:val="22"/>
          <w:szCs w:val="22"/>
          <w:highlight w:val="yellow"/>
        </w:rPr>
        <w:t xml:space="preserve"> </w:t>
      </w:r>
    </w:p>
    <w:p w14:paraId="11E20079" w14:textId="34879AFA" w:rsidR="00F032A6" w:rsidRPr="00DD16AD" w:rsidRDefault="00F032A6" w:rsidP="00F1582B">
      <w:pPr>
        <w:widowControl w:val="0"/>
        <w:overflowPunct w:val="0"/>
        <w:autoSpaceDE w:val="0"/>
        <w:autoSpaceDN w:val="0"/>
        <w:adjustRightInd w:val="0"/>
        <w:ind w:firstLine="567"/>
        <w:jc w:val="both"/>
        <w:textAlignment w:val="baseline"/>
        <w:rPr>
          <w:rFonts w:ascii="PT Astra Serif" w:hAnsi="PT Astra Serif"/>
          <w:b/>
          <w:sz w:val="22"/>
          <w:szCs w:val="22"/>
        </w:rPr>
      </w:pPr>
      <w:r w:rsidRPr="007D11BA">
        <w:rPr>
          <w:rFonts w:ascii="PT Astra Serif" w:hAnsi="PT Astra Serif"/>
          <w:b/>
          <w:sz w:val="22"/>
          <w:szCs w:val="22"/>
          <w:highlight w:val="yellow"/>
        </w:rPr>
        <w:t>условий перевозки (температурно-влажностный режим), чистоту (механическую чистку</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и мойку), проведение дезинфекции автотранспортного средства (наличие у перевозчика</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договора на оказание услуг по мойке и дезинфекции транспорта, предназначенного для</w:t>
      </w:r>
      <w:r w:rsidR="00F1582B" w:rsidRPr="007D11BA">
        <w:rPr>
          <w:rFonts w:ascii="PT Astra Serif" w:hAnsi="PT Astra Serif"/>
          <w:b/>
          <w:sz w:val="22"/>
          <w:szCs w:val="22"/>
          <w:highlight w:val="yellow"/>
        </w:rPr>
        <w:t xml:space="preserve"> </w:t>
      </w:r>
      <w:r w:rsidRPr="007D11BA">
        <w:rPr>
          <w:rFonts w:ascii="PT Astra Serif" w:hAnsi="PT Astra Serif"/>
          <w:b/>
          <w:sz w:val="22"/>
          <w:szCs w:val="22"/>
          <w:highlight w:val="yellow"/>
        </w:rPr>
        <w:t xml:space="preserve">перевозки продукции, и акты выполненных </w:t>
      </w:r>
      <w:r w:rsidRPr="00C27D9D">
        <w:rPr>
          <w:rFonts w:ascii="PT Astra Serif" w:hAnsi="PT Astra Serif"/>
          <w:b/>
          <w:sz w:val="22"/>
          <w:szCs w:val="22"/>
          <w:highlight w:val="yellow"/>
        </w:rPr>
        <w:t>работ</w:t>
      </w:r>
      <w:r w:rsidR="00C27D9D" w:rsidRPr="00C27D9D">
        <w:rPr>
          <w:rFonts w:ascii="PT Astra Serif" w:hAnsi="PT Astra Serif"/>
          <w:b/>
          <w:sz w:val="22"/>
          <w:szCs w:val="22"/>
          <w:highlight w:val="yellow"/>
        </w:rPr>
        <w:t xml:space="preserve">). </w:t>
      </w:r>
      <w:r w:rsidR="00C27D9D" w:rsidRPr="004A3F61">
        <w:rPr>
          <w:rFonts w:ascii="PT Astra Serif" w:hAnsi="PT Astra Serif"/>
          <w:b/>
          <w:color w:val="FF0000"/>
          <w:sz w:val="22"/>
          <w:szCs w:val="22"/>
          <w:highlight w:val="yellow"/>
        </w:rPr>
        <w:t>ОРИГИНАЛ</w:t>
      </w:r>
      <w:r w:rsidR="004A3F61" w:rsidRPr="004A3F61">
        <w:rPr>
          <w:rFonts w:ascii="PT Astra Serif" w:hAnsi="PT Astra Serif"/>
          <w:b/>
          <w:color w:val="FF0000"/>
          <w:sz w:val="22"/>
          <w:szCs w:val="22"/>
          <w:highlight w:val="yellow"/>
        </w:rPr>
        <w:t xml:space="preserve"> </w:t>
      </w:r>
      <w:r w:rsidR="004A3F61" w:rsidRPr="004A3F61">
        <w:rPr>
          <w:rFonts w:ascii="PT Astra Serif" w:hAnsi="PT Astra Serif"/>
          <w:b/>
          <w:color w:val="FF0000"/>
          <w:sz w:val="22"/>
          <w:szCs w:val="22"/>
          <w:highlight w:val="yellow"/>
        </w:rPr>
        <w:t>ОБЯЗАТЕЛЕН</w:t>
      </w:r>
      <w:r w:rsidR="004A3F61" w:rsidRPr="004A3F61">
        <w:rPr>
          <w:rFonts w:ascii="PT Astra Serif" w:hAnsi="PT Astra Serif"/>
          <w:b/>
          <w:sz w:val="22"/>
          <w:szCs w:val="22"/>
          <w:highlight w:val="yellow"/>
        </w:rPr>
        <w:t>!!!</w:t>
      </w:r>
    </w:p>
    <w:p w14:paraId="631E5AB7" w14:textId="77777777" w:rsidR="00C827C4" w:rsidRPr="00DD16AD" w:rsidRDefault="00C827C4"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2.1.4. Нести ответственность за сохранность перевозимого товара с момента его принятия к перевозке и до момента его сдачи Грузополучателю, а также при разгрузке.</w:t>
      </w:r>
    </w:p>
    <w:p w14:paraId="1E8B07C2" w14:textId="77777777" w:rsidR="00C827C4" w:rsidRPr="00DD16AD" w:rsidRDefault="00C827C4"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 xml:space="preserve">2.1.5. </w:t>
      </w:r>
      <w:r w:rsidR="00DE1421" w:rsidRPr="00DD16AD">
        <w:rPr>
          <w:rFonts w:ascii="PT Astra Serif" w:hAnsi="PT Astra Serif"/>
          <w:sz w:val="22"/>
          <w:szCs w:val="22"/>
        </w:rPr>
        <w:t>Исполнитель не может перевозить в транспорте другой товар в связи с досмотром транспорта на территории Заказчика (в соответствии с п. 13.2. контракта) и спецификой потребительских свойств перевозимой продукции.</w:t>
      </w:r>
    </w:p>
    <w:p w14:paraId="56B558D2" w14:textId="77777777" w:rsidR="00DE1421" w:rsidRPr="00DD16AD" w:rsidRDefault="00DE1421"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2.1.6. Гарантировать качество выполненных работ и составленной отчетной документации. Гарантии качества распространяются на все оказанные Исполнителем услуги.</w:t>
      </w:r>
    </w:p>
    <w:p w14:paraId="061D44BD" w14:textId="77777777" w:rsidR="00DE1421" w:rsidRPr="00DD16AD" w:rsidRDefault="00DE1421"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2.1.7. Устранять допущенные по его вине в ходе исполнения государственного контракта недостатки, которые могут повлечь отступление от условий, предусмотренных настоящим государственным контрактом в течение 5 дней, с момента объявления таких недостатков.</w:t>
      </w:r>
    </w:p>
    <w:p w14:paraId="2BE2AEF9" w14:textId="77777777" w:rsidR="00DE1421" w:rsidRPr="00DD16AD" w:rsidRDefault="00DE1421"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2.1.8. Выполнять требования охраны труда при нахождении на территории Заказчика и грузополучателя при выполнении транспортных</w:t>
      </w:r>
      <w:r w:rsidR="005729DC" w:rsidRPr="00DD16AD">
        <w:rPr>
          <w:rFonts w:ascii="PT Astra Serif" w:hAnsi="PT Astra Serif"/>
          <w:sz w:val="22"/>
          <w:szCs w:val="22"/>
        </w:rPr>
        <w:t xml:space="preserve"> и погрузо-разгрузочных работ,</w:t>
      </w:r>
      <w:r w:rsidR="00CD6BED" w:rsidRPr="00DD16AD">
        <w:rPr>
          <w:rFonts w:ascii="PT Astra Serif" w:hAnsi="PT Astra Serif"/>
          <w:sz w:val="22"/>
          <w:szCs w:val="22"/>
        </w:rPr>
        <w:t xml:space="preserve"> обеспечивать крепление и сохранность грузов при транспортировке.</w:t>
      </w:r>
    </w:p>
    <w:p w14:paraId="325F55A8" w14:textId="77777777" w:rsidR="00CD6BED" w:rsidRPr="00DD16AD" w:rsidRDefault="00CD6BED"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2.1.9.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w:t>
      </w:r>
    </w:p>
    <w:p w14:paraId="0E65E7A6" w14:textId="5B84165B" w:rsidR="00CD6BED" w:rsidRPr="00DD16AD" w:rsidRDefault="00CD6BED"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 xml:space="preserve">2.1.10. Оформить товаросопроводительные документы, в том числе </w:t>
      </w:r>
      <w:proofErr w:type="spellStart"/>
      <w:r w:rsidRPr="00DD16AD">
        <w:rPr>
          <w:rFonts w:ascii="PT Astra Serif" w:hAnsi="PT Astra Serif"/>
          <w:sz w:val="22"/>
          <w:szCs w:val="22"/>
        </w:rPr>
        <w:t>товаро</w:t>
      </w:r>
      <w:proofErr w:type="spellEnd"/>
      <w:r w:rsidR="006D4844" w:rsidRPr="00DD16AD">
        <w:rPr>
          <w:rFonts w:ascii="PT Astra Serif" w:hAnsi="PT Astra Serif"/>
          <w:sz w:val="22"/>
          <w:szCs w:val="22"/>
        </w:rPr>
        <w:t xml:space="preserve"> </w:t>
      </w:r>
      <w:r w:rsidRPr="00DD16AD">
        <w:rPr>
          <w:rFonts w:ascii="PT Astra Serif" w:hAnsi="PT Astra Serif"/>
          <w:sz w:val="22"/>
          <w:szCs w:val="22"/>
        </w:rPr>
        <w:t>-транспортные накладные, подписанные и заверенные печатью Грузополучателя, и вернуть их Заказчику.</w:t>
      </w:r>
    </w:p>
    <w:p w14:paraId="76748812" w14:textId="77777777" w:rsidR="00CD6BED" w:rsidRPr="00DD16AD" w:rsidRDefault="00CD6BED" w:rsidP="00A50436">
      <w:pPr>
        <w:widowControl w:val="0"/>
        <w:overflowPunct w:val="0"/>
        <w:autoSpaceDE w:val="0"/>
        <w:autoSpaceDN w:val="0"/>
        <w:adjustRightInd w:val="0"/>
        <w:ind w:firstLine="567"/>
        <w:jc w:val="both"/>
        <w:textAlignment w:val="baseline"/>
        <w:rPr>
          <w:rFonts w:ascii="PT Astra Serif" w:hAnsi="PT Astra Serif"/>
          <w:sz w:val="22"/>
          <w:szCs w:val="22"/>
        </w:rPr>
      </w:pPr>
      <w:r w:rsidRPr="00DD16AD">
        <w:rPr>
          <w:rFonts w:ascii="PT Astra Serif" w:hAnsi="PT Astra Serif"/>
          <w:sz w:val="22"/>
          <w:szCs w:val="22"/>
        </w:rPr>
        <w:t>2.1.11. Исполнитель самостоятельно осуществляет страхование товара и является выгодоприобретателем в отношениях со страховыми компаниями.</w:t>
      </w:r>
    </w:p>
    <w:p w14:paraId="6F95004A" w14:textId="77777777" w:rsidR="00706B74"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2.1.12.</w:t>
      </w:r>
      <w:r w:rsidR="00593047" w:rsidRPr="00DD16AD">
        <w:rPr>
          <w:rFonts w:ascii="PT Astra Serif" w:hAnsi="PT Astra Serif"/>
          <w:sz w:val="22"/>
          <w:szCs w:val="22"/>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r w:rsidR="00706B74" w:rsidRPr="00DD16AD">
        <w:rPr>
          <w:rFonts w:ascii="PT Astra Serif" w:hAnsi="PT Astra Serif"/>
          <w:sz w:val="22"/>
          <w:szCs w:val="22"/>
        </w:rPr>
        <w:t xml:space="preserve">. </w:t>
      </w:r>
    </w:p>
    <w:p w14:paraId="42390A7F" w14:textId="77777777" w:rsidR="00593047"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2.1.13.</w:t>
      </w:r>
      <w:r w:rsidR="00593047" w:rsidRPr="00DD16AD">
        <w:rPr>
          <w:rFonts w:ascii="PT Astra Serif" w:hAnsi="PT Astra Serif"/>
          <w:sz w:val="22"/>
          <w:szCs w:val="22"/>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w:t>
      </w:r>
      <w:r w:rsidR="00ED6CED" w:rsidRPr="00DD16AD">
        <w:rPr>
          <w:rFonts w:ascii="PT Astra Serif" w:hAnsi="PT Astra Serif"/>
          <w:sz w:val="22"/>
          <w:szCs w:val="22"/>
        </w:rPr>
        <w:t>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1548E78" w14:textId="77777777" w:rsidR="00ED6CED"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2.1.14</w:t>
      </w:r>
      <w:r w:rsidR="003E5404" w:rsidRPr="00DD16AD">
        <w:rPr>
          <w:rFonts w:ascii="PT Astra Serif" w:hAnsi="PT Astra Serif"/>
          <w:sz w:val="22"/>
          <w:szCs w:val="22"/>
        </w:rPr>
        <w:t>.</w:t>
      </w:r>
      <w:r w:rsidR="00ED6CED" w:rsidRPr="00DD16AD">
        <w:rPr>
          <w:rFonts w:ascii="PT Astra Serif" w:hAnsi="PT Astra Serif"/>
          <w:sz w:val="22"/>
          <w:szCs w:val="22"/>
        </w:rPr>
        <w:t xml:space="preserve"> Обеспечить за свой счет устранение недостатков, выявленных при приемке Заказчиком услуг и в течение гарантийного срока.</w:t>
      </w:r>
    </w:p>
    <w:p w14:paraId="43EA4D63" w14:textId="77777777" w:rsidR="00ED6CED"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2.1.15</w:t>
      </w:r>
      <w:r w:rsidR="00ED6CED" w:rsidRPr="00DD16AD">
        <w:rPr>
          <w:rFonts w:ascii="PT Astra Serif" w:hAnsi="PT Astra Serif"/>
          <w:sz w:val="22"/>
          <w:szCs w:val="22"/>
        </w:rPr>
        <w:t>. Обеспечить осуществление Государственным заказчиком контроля за исполнением Контракта, в том числе на отдельных этапах его исполнения.</w:t>
      </w:r>
    </w:p>
    <w:p w14:paraId="0EA7A6DC" w14:textId="77777777" w:rsidR="00ED6CED"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2.1.16</w:t>
      </w:r>
      <w:r w:rsidR="00ED6CED" w:rsidRPr="00DD16AD">
        <w:rPr>
          <w:rFonts w:ascii="PT Astra Serif" w:hAnsi="PT Astra Serif"/>
          <w:sz w:val="22"/>
          <w:szCs w:val="22"/>
        </w:rPr>
        <w:t xml:space="preserve">. </w:t>
      </w:r>
      <w:r w:rsidR="00104062" w:rsidRPr="00DD16AD">
        <w:rPr>
          <w:rFonts w:ascii="PT Astra Serif" w:hAnsi="PT Astra Serif"/>
          <w:sz w:val="22"/>
          <w:szCs w:val="22"/>
        </w:rPr>
        <w:t>Выполнять иные обязанности, предусмотренные законодательством Российской Федерации и Контрактом.</w:t>
      </w:r>
    </w:p>
    <w:p w14:paraId="50B8FBDF" w14:textId="77777777" w:rsidR="00104062"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2.1.17</w:t>
      </w:r>
      <w:r w:rsidR="00104062" w:rsidRPr="00DD16AD">
        <w:rPr>
          <w:rFonts w:ascii="PT Astra Serif" w:hAnsi="PT Astra Serif"/>
          <w:sz w:val="22"/>
          <w:szCs w:val="22"/>
        </w:rPr>
        <w:t>.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63A36B75" w14:textId="77777777" w:rsidR="00F01B18"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2.1.18</w:t>
      </w:r>
      <w:r w:rsidR="00F01B18" w:rsidRPr="00DD16AD">
        <w:rPr>
          <w:rFonts w:ascii="PT Astra Serif" w:hAnsi="PT Astra Serif"/>
          <w:sz w:val="22"/>
          <w:szCs w:val="22"/>
        </w:rPr>
        <w:t>. Возместить убытки, причиненные вследствие ненадлежащего исполнения обязательств по государственному контракту.</w:t>
      </w:r>
    </w:p>
    <w:p w14:paraId="0F5E525B" w14:textId="77777777" w:rsidR="00706B74"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2.2</w:t>
      </w:r>
      <w:r w:rsidR="00706B74" w:rsidRPr="00DD16AD">
        <w:rPr>
          <w:rFonts w:ascii="PT Astra Serif" w:hAnsi="PT Astra Serif"/>
          <w:sz w:val="22"/>
          <w:szCs w:val="22"/>
        </w:rPr>
        <w:t>. </w:t>
      </w:r>
      <w:r w:rsidR="00706B74" w:rsidRPr="00DD16AD">
        <w:rPr>
          <w:rFonts w:ascii="PT Astra Serif" w:hAnsi="PT Astra Serif"/>
          <w:color w:val="000000"/>
          <w:sz w:val="22"/>
          <w:szCs w:val="22"/>
        </w:rPr>
        <w:t>Государственный з</w:t>
      </w:r>
      <w:r w:rsidR="00706B74" w:rsidRPr="00DD16AD">
        <w:rPr>
          <w:rFonts w:ascii="PT Astra Serif" w:hAnsi="PT Astra Serif"/>
          <w:sz w:val="22"/>
          <w:szCs w:val="22"/>
        </w:rPr>
        <w:t>аказчик обязан:</w:t>
      </w:r>
    </w:p>
    <w:p w14:paraId="308A2149" w14:textId="77777777" w:rsidR="00370661"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2.2.</w:t>
      </w:r>
      <w:r w:rsidR="00706B74" w:rsidRPr="00DD16AD">
        <w:rPr>
          <w:rFonts w:ascii="PT Astra Serif" w:hAnsi="PT Astra Serif"/>
          <w:sz w:val="22"/>
          <w:szCs w:val="22"/>
        </w:rPr>
        <w:t>1. </w:t>
      </w:r>
      <w:r w:rsidRPr="00DD16AD">
        <w:rPr>
          <w:rFonts w:ascii="PT Astra Serif" w:hAnsi="PT Astra Serif"/>
          <w:sz w:val="22"/>
          <w:szCs w:val="22"/>
        </w:rPr>
        <w:t>Обеспечить готовность к рейсу</w:t>
      </w:r>
      <w:r w:rsidR="00313CA3" w:rsidRPr="00DD16AD">
        <w:rPr>
          <w:rFonts w:ascii="PT Astra Serif" w:hAnsi="PT Astra Serif"/>
          <w:sz w:val="22"/>
          <w:szCs w:val="22"/>
        </w:rPr>
        <w:t xml:space="preserve"> </w:t>
      </w:r>
      <w:r w:rsidRPr="00DD16AD">
        <w:rPr>
          <w:rFonts w:ascii="PT Astra Serif" w:hAnsi="PT Astra Serif"/>
          <w:sz w:val="22"/>
          <w:szCs w:val="22"/>
        </w:rPr>
        <w:t xml:space="preserve">- погрузке товара со склада Государственного заказчика по адресу </w:t>
      </w:r>
      <w:r w:rsidR="006A066D" w:rsidRPr="00DD16AD">
        <w:rPr>
          <w:rFonts w:ascii="PT Astra Serif" w:hAnsi="PT Astra Serif"/>
          <w:sz w:val="22"/>
          <w:szCs w:val="22"/>
        </w:rPr>
        <w:t xml:space="preserve">453167, Республика Башкортостан, Стерлитамакский муниципальный район, Сельское поселение </w:t>
      </w:r>
      <w:r w:rsidR="006A066D" w:rsidRPr="00DD16AD">
        <w:rPr>
          <w:rFonts w:ascii="PT Astra Serif" w:hAnsi="PT Astra Serif"/>
          <w:sz w:val="22"/>
          <w:szCs w:val="22"/>
        </w:rPr>
        <w:lastRenderedPageBreak/>
        <w:t>Наумовский сельсовет, территория Автодорога Уфа-Оренбург, километр 152-й, здание 16/16</w:t>
      </w:r>
      <w:r w:rsidRPr="00DD16AD">
        <w:rPr>
          <w:rFonts w:ascii="PT Astra Serif" w:hAnsi="PT Astra Serif"/>
          <w:sz w:val="22"/>
          <w:szCs w:val="22"/>
        </w:rPr>
        <w:t>, в рабочие дни с 09.00 до 16.00 часов по местному времен</w:t>
      </w:r>
      <w:r w:rsidR="005729DC" w:rsidRPr="00DD16AD">
        <w:rPr>
          <w:rFonts w:ascii="PT Astra Serif" w:hAnsi="PT Astra Serif"/>
          <w:sz w:val="22"/>
          <w:szCs w:val="22"/>
        </w:rPr>
        <w:t>и в соответствии с заявкой, вкл</w:t>
      </w:r>
      <w:r w:rsidRPr="00DD16AD">
        <w:rPr>
          <w:rFonts w:ascii="PT Astra Serif" w:hAnsi="PT Astra Serif"/>
          <w:sz w:val="22"/>
          <w:szCs w:val="22"/>
        </w:rPr>
        <w:t>ючающей в себя все необходимые сведения о характере и параметрах товара, а также грузополучателе.</w:t>
      </w:r>
    </w:p>
    <w:p w14:paraId="3E2BB826" w14:textId="77777777" w:rsidR="00370661"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2.2.2. Произвести оплату услуг в порядке, размере и сроки, предусмотренные настоящим контрактом, на основании акта сдачи-приемки оказанных услуг, счета, счета-фактуры, товаросопроводительных документов, подтверждающих принятие товара грузополучателями.</w:t>
      </w:r>
    </w:p>
    <w:p w14:paraId="2E446059" w14:textId="77777777" w:rsidR="00370661" w:rsidRPr="00DD16AD" w:rsidRDefault="00370661" w:rsidP="00A50436">
      <w:pPr>
        <w:ind w:firstLine="567"/>
        <w:jc w:val="both"/>
        <w:rPr>
          <w:rFonts w:ascii="PT Astra Serif" w:hAnsi="PT Astra Serif"/>
          <w:sz w:val="22"/>
          <w:szCs w:val="22"/>
        </w:rPr>
      </w:pPr>
      <w:r w:rsidRPr="00DD16AD">
        <w:rPr>
          <w:rFonts w:ascii="PT Astra Serif" w:hAnsi="PT Astra Serif"/>
          <w:sz w:val="22"/>
          <w:szCs w:val="22"/>
        </w:rPr>
        <w:t>2.2.3. Информировать Исполнителя обо всех изменениях, которые могут повлиять на оказание услуг по государственному контракту.</w:t>
      </w:r>
    </w:p>
    <w:p w14:paraId="1031084F" w14:textId="77777777" w:rsidR="000D0D83" w:rsidRPr="00DD16AD" w:rsidRDefault="000D0D83" w:rsidP="00A50436">
      <w:pPr>
        <w:ind w:firstLine="567"/>
        <w:jc w:val="both"/>
        <w:rPr>
          <w:rFonts w:ascii="PT Astra Serif" w:hAnsi="PT Astra Serif"/>
          <w:sz w:val="22"/>
          <w:szCs w:val="22"/>
        </w:rPr>
      </w:pPr>
      <w:r w:rsidRPr="00DD16AD">
        <w:rPr>
          <w:rFonts w:ascii="PT Astra Serif" w:hAnsi="PT Astra Serif"/>
          <w:sz w:val="22"/>
          <w:szCs w:val="22"/>
        </w:rPr>
        <w:t>2.2.4. В течение 10-ти рабочих дней после получения от Исполнителя извещения об окончании работ, либо по истечении срока, указанного в разделе 4 Контракта принять результаты услуг, работ или иных недостатков в оказанной услуге, выполненной работе, немедленно известить об этом Исполнителя.</w:t>
      </w:r>
    </w:p>
    <w:p w14:paraId="4418673C" w14:textId="77777777" w:rsidR="00370661" w:rsidRPr="00DD16AD" w:rsidRDefault="000D0D83" w:rsidP="00A50436">
      <w:pPr>
        <w:ind w:firstLine="567"/>
        <w:jc w:val="both"/>
        <w:rPr>
          <w:rFonts w:ascii="PT Astra Serif" w:hAnsi="PT Astra Serif"/>
          <w:b/>
          <w:sz w:val="22"/>
          <w:szCs w:val="22"/>
        </w:rPr>
      </w:pPr>
      <w:r w:rsidRPr="00DD16AD">
        <w:rPr>
          <w:rFonts w:ascii="PT Astra Serif" w:hAnsi="PT Astra Serif"/>
          <w:b/>
          <w:sz w:val="22"/>
          <w:szCs w:val="22"/>
        </w:rPr>
        <w:t xml:space="preserve">2.3. Заказчик имеет право: </w:t>
      </w:r>
    </w:p>
    <w:p w14:paraId="773D4CE6" w14:textId="77777777" w:rsidR="000D0D83" w:rsidRPr="00DD16AD" w:rsidRDefault="000D0D83" w:rsidP="00A50436">
      <w:pPr>
        <w:ind w:firstLine="567"/>
        <w:jc w:val="both"/>
        <w:rPr>
          <w:rFonts w:ascii="PT Astra Serif" w:hAnsi="PT Astra Serif"/>
          <w:bCs/>
          <w:sz w:val="22"/>
          <w:szCs w:val="22"/>
        </w:rPr>
      </w:pPr>
      <w:r w:rsidRPr="00DD16AD">
        <w:rPr>
          <w:rFonts w:ascii="PT Astra Serif" w:hAnsi="PT Astra Serif"/>
          <w:sz w:val="22"/>
          <w:szCs w:val="22"/>
        </w:rPr>
        <w:t>2.3.1. Отказаться от исполнения</w:t>
      </w:r>
      <w:r w:rsidRPr="00DD16AD">
        <w:rPr>
          <w:rFonts w:ascii="PT Astra Serif" w:hAnsi="PT Astra Serif"/>
          <w:b/>
          <w:bCs/>
          <w:sz w:val="22"/>
          <w:szCs w:val="22"/>
        </w:rPr>
        <w:t xml:space="preserve"> </w:t>
      </w:r>
      <w:r w:rsidRPr="00DD16AD">
        <w:rPr>
          <w:rFonts w:ascii="PT Astra Serif" w:hAnsi="PT Astra Serif"/>
          <w:bCs/>
          <w:sz w:val="22"/>
          <w:szCs w:val="22"/>
        </w:rPr>
        <w:t>своих обязательств по государственному контракту и требовать возмещения причиненных убытков в случае, если Исполнителем не были устранены отступления от условий контракта и недостатки результата работы в установленный срок.</w:t>
      </w:r>
    </w:p>
    <w:p w14:paraId="05BC072C" w14:textId="77777777" w:rsidR="000D0D83" w:rsidRPr="00DD16AD" w:rsidRDefault="000D0D83" w:rsidP="00A50436">
      <w:pPr>
        <w:ind w:firstLine="567"/>
        <w:jc w:val="both"/>
        <w:rPr>
          <w:rFonts w:ascii="PT Astra Serif" w:hAnsi="PT Astra Serif"/>
          <w:bCs/>
          <w:sz w:val="22"/>
          <w:szCs w:val="22"/>
        </w:rPr>
      </w:pPr>
      <w:r w:rsidRPr="00DD16AD">
        <w:rPr>
          <w:rFonts w:ascii="PT Astra Serif" w:hAnsi="PT Astra Serif"/>
          <w:bCs/>
          <w:sz w:val="22"/>
          <w:szCs w:val="22"/>
        </w:rPr>
        <w:t xml:space="preserve">2.3.2.  </w:t>
      </w:r>
      <w:r w:rsidR="00C765DC" w:rsidRPr="00DD16AD">
        <w:rPr>
          <w:rFonts w:ascii="PT Astra Serif" w:hAnsi="PT Astra Serif"/>
          <w:bCs/>
          <w:sz w:val="22"/>
          <w:szCs w:val="22"/>
        </w:rPr>
        <w:t>Отказаться от исполнения контракта и потребовать возмещения убытков, неустойки, если Исполнитель не приступает своевременно к исполнению обязательств по государственному контракту.</w:t>
      </w:r>
    </w:p>
    <w:p w14:paraId="196BE0F4" w14:textId="77777777" w:rsidR="00C765DC" w:rsidRPr="00DD16AD" w:rsidRDefault="00C765DC" w:rsidP="00A50436">
      <w:pPr>
        <w:ind w:firstLine="567"/>
        <w:jc w:val="both"/>
        <w:rPr>
          <w:rFonts w:ascii="PT Astra Serif" w:hAnsi="PT Astra Serif"/>
          <w:bCs/>
          <w:sz w:val="22"/>
          <w:szCs w:val="22"/>
        </w:rPr>
      </w:pPr>
      <w:r w:rsidRPr="00DD16AD">
        <w:rPr>
          <w:rFonts w:ascii="PT Astra Serif" w:hAnsi="PT Astra Serif"/>
          <w:bCs/>
          <w:sz w:val="22"/>
          <w:szCs w:val="22"/>
        </w:rPr>
        <w:t xml:space="preserve">2.3.3. Осуществить доставку рейса самостоятельно, или сторонними транспортными организациями, в случае </w:t>
      </w:r>
      <w:proofErr w:type="gramStart"/>
      <w:r w:rsidRPr="00DD16AD">
        <w:rPr>
          <w:rFonts w:ascii="PT Astra Serif" w:hAnsi="PT Astra Serif"/>
          <w:bCs/>
          <w:sz w:val="22"/>
          <w:szCs w:val="22"/>
        </w:rPr>
        <w:t>не предоставления</w:t>
      </w:r>
      <w:proofErr w:type="gramEnd"/>
      <w:r w:rsidRPr="00DD16AD">
        <w:rPr>
          <w:rFonts w:ascii="PT Astra Serif" w:hAnsi="PT Astra Serif"/>
          <w:bCs/>
          <w:sz w:val="22"/>
          <w:szCs w:val="22"/>
        </w:rPr>
        <w:t xml:space="preserve"> транспорта (оказания услуг) свыше </w:t>
      </w:r>
      <w:r w:rsidR="008D7689" w:rsidRPr="00DD16AD">
        <w:rPr>
          <w:rFonts w:ascii="PT Astra Serif" w:hAnsi="PT Astra Serif"/>
          <w:bCs/>
          <w:sz w:val="22"/>
          <w:szCs w:val="22"/>
        </w:rPr>
        <w:t>3</w:t>
      </w:r>
      <w:r w:rsidRPr="00DD16AD">
        <w:rPr>
          <w:rFonts w:ascii="PT Astra Serif" w:hAnsi="PT Astra Serif"/>
          <w:bCs/>
          <w:sz w:val="22"/>
          <w:szCs w:val="22"/>
        </w:rPr>
        <w:t xml:space="preserve"> дней срока, согласно п. 1.2. настоящего контракта. При этом Исполнитель возмещает реальную стоимость данного рейса, согласно предъявленных Заказчиком документов.</w:t>
      </w:r>
    </w:p>
    <w:p w14:paraId="5AA1AC6F" w14:textId="77777777" w:rsidR="006B2C26" w:rsidRPr="00DD16AD" w:rsidRDefault="006B2C26" w:rsidP="00370661">
      <w:pPr>
        <w:ind w:firstLine="426"/>
        <w:jc w:val="both"/>
        <w:rPr>
          <w:rFonts w:ascii="PT Astra Serif" w:hAnsi="PT Astra Serif"/>
          <w:bCs/>
          <w:sz w:val="22"/>
          <w:szCs w:val="22"/>
        </w:rPr>
      </w:pPr>
    </w:p>
    <w:p w14:paraId="0760F638" w14:textId="77777777" w:rsidR="00706B74" w:rsidRPr="00DD16AD" w:rsidRDefault="00694A10" w:rsidP="00ED4D48">
      <w:pPr>
        <w:ind w:firstLine="426"/>
        <w:jc w:val="center"/>
        <w:rPr>
          <w:rFonts w:ascii="PT Astra Serif" w:hAnsi="PT Astra Serif"/>
          <w:b/>
          <w:bCs/>
          <w:sz w:val="22"/>
          <w:szCs w:val="22"/>
        </w:rPr>
      </w:pPr>
      <w:r w:rsidRPr="00DD16AD">
        <w:rPr>
          <w:rFonts w:ascii="PT Astra Serif" w:hAnsi="PT Astra Serif"/>
          <w:b/>
          <w:bCs/>
          <w:sz w:val="22"/>
          <w:szCs w:val="22"/>
        </w:rPr>
        <w:t xml:space="preserve">3. </w:t>
      </w:r>
      <w:r w:rsidR="00706B74" w:rsidRPr="00DD16AD">
        <w:rPr>
          <w:rFonts w:ascii="PT Astra Serif" w:hAnsi="PT Astra Serif"/>
          <w:b/>
          <w:bCs/>
          <w:sz w:val="22"/>
          <w:szCs w:val="22"/>
        </w:rPr>
        <w:t>Цена контракта и порядок расчетов</w:t>
      </w:r>
    </w:p>
    <w:p w14:paraId="2DD2784B" w14:textId="104C881E" w:rsidR="00C30C7F" w:rsidRPr="00DD16AD" w:rsidRDefault="00694A10" w:rsidP="00A50436">
      <w:pPr>
        <w:ind w:firstLine="567"/>
        <w:jc w:val="both"/>
        <w:rPr>
          <w:rFonts w:ascii="PT Astra Serif" w:hAnsi="PT Astra Serif"/>
          <w:b/>
          <w:i/>
          <w:sz w:val="22"/>
          <w:szCs w:val="22"/>
        </w:rPr>
      </w:pPr>
      <w:r w:rsidRPr="00DD16AD">
        <w:rPr>
          <w:rFonts w:ascii="PT Astra Serif" w:hAnsi="PT Astra Serif"/>
          <w:sz w:val="22"/>
          <w:szCs w:val="22"/>
        </w:rPr>
        <w:t>3</w:t>
      </w:r>
      <w:r w:rsidR="00706B74" w:rsidRPr="00DD16AD">
        <w:rPr>
          <w:rFonts w:ascii="PT Astra Serif" w:hAnsi="PT Astra Serif"/>
          <w:sz w:val="22"/>
          <w:szCs w:val="22"/>
        </w:rPr>
        <w:t xml:space="preserve">.1. </w:t>
      </w:r>
      <w:r w:rsidR="00C30C7F" w:rsidRPr="00DD16AD">
        <w:rPr>
          <w:rFonts w:ascii="PT Astra Serif" w:hAnsi="PT Astra Serif"/>
          <w:sz w:val="22"/>
          <w:szCs w:val="22"/>
          <w:highlight w:val="yellow"/>
        </w:rPr>
        <w:t xml:space="preserve">Общая сумма Контракта составляет </w:t>
      </w:r>
      <w:r w:rsidR="000B4818" w:rsidRPr="00DD16AD">
        <w:rPr>
          <w:rFonts w:ascii="PT Astra Serif" w:hAnsi="PT Astra Serif"/>
          <w:b/>
          <w:i/>
          <w:sz w:val="22"/>
          <w:szCs w:val="22"/>
          <w:highlight w:val="yellow"/>
        </w:rPr>
        <w:t>_______________</w:t>
      </w:r>
      <w:r w:rsidR="00C30C7F" w:rsidRPr="00DD16AD">
        <w:rPr>
          <w:rFonts w:ascii="PT Astra Serif" w:hAnsi="PT Astra Serif"/>
          <w:b/>
          <w:i/>
          <w:sz w:val="22"/>
          <w:szCs w:val="22"/>
          <w:highlight w:val="yellow"/>
        </w:rPr>
        <w:t xml:space="preserve"> (</w:t>
      </w:r>
      <w:r w:rsidR="000B4818" w:rsidRPr="00DD16AD">
        <w:rPr>
          <w:rFonts w:ascii="PT Astra Serif" w:hAnsi="PT Astra Serif"/>
          <w:b/>
          <w:i/>
          <w:sz w:val="22"/>
          <w:szCs w:val="22"/>
          <w:highlight w:val="yellow"/>
        </w:rPr>
        <w:t>прописью</w:t>
      </w:r>
      <w:r w:rsidR="00C703E2" w:rsidRPr="00DD16AD">
        <w:rPr>
          <w:rFonts w:ascii="PT Astra Serif" w:hAnsi="PT Astra Serif"/>
          <w:b/>
          <w:i/>
          <w:sz w:val="22"/>
          <w:szCs w:val="22"/>
          <w:highlight w:val="yellow"/>
        </w:rPr>
        <w:t xml:space="preserve">) рублей </w:t>
      </w:r>
      <w:r w:rsidR="00826A89" w:rsidRPr="00DD16AD">
        <w:rPr>
          <w:rFonts w:ascii="PT Astra Serif" w:hAnsi="PT Astra Serif"/>
          <w:b/>
          <w:i/>
          <w:sz w:val="22"/>
          <w:szCs w:val="22"/>
          <w:highlight w:val="yellow"/>
        </w:rPr>
        <w:t>__</w:t>
      </w:r>
      <w:r w:rsidR="00C703E2" w:rsidRPr="00DD16AD">
        <w:rPr>
          <w:rFonts w:ascii="PT Astra Serif" w:hAnsi="PT Astra Serif"/>
          <w:b/>
          <w:i/>
          <w:sz w:val="22"/>
          <w:szCs w:val="22"/>
          <w:highlight w:val="yellow"/>
        </w:rPr>
        <w:t xml:space="preserve"> копеек, </w:t>
      </w:r>
      <w:r w:rsidR="000B4818" w:rsidRPr="00DD16AD">
        <w:rPr>
          <w:rFonts w:ascii="PT Astra Serif" w:hAnsi="PT Astra Serif"/>
          <w:b/>
          <w:i/>
          <w:sz w:val="22"/>
          <w:szCs w:val="22"/>
          <w:highlight w:val="yellow"/>
        </w:rPr>
        <w:t xml:space="preserve">в том числе НДС либо </w:t>
      </w:r>
      <w:r w:rsidR="00C30C7F" w:rsidRPr="00DD16AD">
        <w:rPr>
          <w:rFonts w:ascii="PT Astra Serif" w:hAnsi="PT Astra Serif"/>
          <w:b/>
          <w:i/>
          <w:sz w:val="22"/>
          <w:szCs w:val="22"/>
          <w:highlight w:val="yellow"/>
        </w:rPr>
        <w:t>НДС не предусмотрен.</w:t>
      </w:r>
    </w:p>
    <w:p w14:paraId="7E5DA6B1" w14:textId="77777777" w:rsidR="00A17D47" w:rsidRPr="00DD16AD" w:rsidRDefault="00A17D47" w:rsidP="00A50436">
      <w:pPr>
        <w:widowControl w:val="0"/>
        <w:tabs>
          <w:tab w:val="left" w:pos="967"/>
        </w:tabs>
        <w:ind w:firstLine="567"/>
        <w:jc w:val="both"/>
        <w:rPr>
          <w:rFonts w:ascii="PT Astra Serif" w:hAnsi="PT Astra Serif"/>
          <w:sz w:val="22"/>
          <w:szCs w:val="22"/>
          <w:lang w:eastAsia="en-US"/>
        </w:rPr>
      </w:pPr>
      <w:r w:rsidRPr="00DD16AD">
        <w:rPr>
          <w:rFonts w:ascii="PT Astra Serif" w:hAnsi="PT Astra Serif"/>
          <w:sz w:val="22"/>
          <w:szCs w:val="22"/>
          <w:lang w:eastAsia="en-US"/>
        </w:rPr>
        <w:t xml:space="preserve">       3.2. </w:t>
      </w:r>
      <w:r w:rsidRPr="00DD16AD">
        <w:rPr>
          <w:rFonts w:ascii="PT Astra Serif" w:hAnsi="PT Astra Serif"/>
          <w:i/>
          <w:sz w:val="22"/>
          <w:szCs w:val="22"/>
          <w:lang w:eastAsia="en-US"/>
        </w:rPr>
        <w:t xml:space="preserve">Сумма, подлежащая уплате Заказчиком </w:t>
      </w:r>
      <w:r w:rsidR="009B1A15" w:rsidRPr="00DD16AD">
        <w:rPr>
          <w:rFonts w:ascii="PT Astra Serif" w:hAnsi="PT Astra Serif"/>
          <w:i/>
          <w:sz w:val="22"/>
          <w:szCs w:val="22"/>
          <w:lang w:eastAsia="en-US"/>
        </w:rPr>
        <w:t>Исполнителю</w:t>
      </w:r>
      <w:r w:rsidRPr="00DD16AD">
        <w:rPr>
          <w:rFonts w:ascii="PT Astra Serif" w:hAnsi="PT Astra Serif"/>
          <w:i/>
          <w:sz w:val="22"/>
          <w:szCs w:val="22"/>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D0BF25" w14:textId="77777777" w:rsidR="004B73BD" w:rsidRPr="00DD16AD" w:rsidRDefault="00694A10" w:rsidP="00A50436">
      <w:pPr>
        <w:ind w:firstLine="567"/>
        <w:jc w:val="both"/>
        <w:rPr>
          <w:rFonts w:ascii="PT Astra Serif" w:hAnsi="PT Astra Serif"/>
          <w:sz w:val="22"/>
          <w:szCs w:val="22"/>
        </w:rPr>
      </w:pPr>
      <w:r w:rsidRPr="00DD16AD">
        <w:rPr>
          <w:rFonts w:ascii="PT Astra Serif" w:hAnsi="PT Astra Serif"/>
          <w:sz w:val="22"/>
          <w:szCs w:val="22"/>
        </w:rPr>
        <w:t>3</w:t>
      </w:r>
      <w:r w:rsidR="00A17D47" w:rsidRPr="00DD16AD">
        <w:rPr>
          <w:rFonts w:ascii="PT Astra Serif" w:hAnsi="PT Astra Serif"/>
          <w:sz w:val="22"/>
          <w:szCs w:val="22"/>
        </w:rPr>
        <w:t>.3</w:t>
      </w:r>
      <w:r w:rsidR="00706B74" w:rsidRPr="00DD16AD">
        <w:rPr>
          <w:rFonts w:ascii="PT Astra Serif" w:hAnsi="PT Astra Serif"/>
          <w:sz w:val="22"/>
          <w:szCs w:val="22"/>
        </w:rPr>
        <w:t xml:space="preserve">. Цена </w:t>
      </w:r>
      <w:r w:rsidR="001D39DE" w:rsidRPr="00DD16AD">
        <w:rPr>
          <w:rFonts w:ascii="PT Astra Serif" w:hAnsi="PT Astra Serif"/>
          <w:sz w:val="22"/>
          <w:szCs w:val="22"/>
        </w:rPr>
        <w:t>контракта включает в себя: стоимость услуги, расходы, стоимость комплектующих (запчасти</w:t>
      </w:r>
      <w:r w:rsidR="004B73BD" w:rsidRPr="00DD16AD">
        <w:rPr>
          <w:rFonts w:ascii="PT Astra Serif" w:hAnsi="PT Astra Serif"/>
          <w:sz w:val="22"/>
          <w:szCs w:val="22"/>
        </w:rPr>
        <w:t>), страхование, та</w:t>
      </w:r>
      <w:r w:rsidR="00ED4D48" w:rsidRPr="00DD16AD">
        <w:rPr>
          <w:rFonts w:ascii="PT Astra Serif" w:hAnsi="PT Astra Serif"/>
          <w:sz w:val="22"/>
          <w:szCs w:val="22"/>
        </w:rPr>
        <w:t>моженные платежи (пошлины),</w:t>
      </w:r>
      <w:r w:rsidR="004B73BD" w:rsidRPr="00DD16AD">
        <w:rPr>
          <w:rFonts w:ascii="PT Astra Serif" w:hAnsi="PT Astra Serif"/>
          <w:sz w:val="22"/>
          <w:szCs w:val="22"/>
        </w:rPr>
        <w:t xml:space="preserve"> другие установленные налоги, сборы и иные расходы, связанные с исполнением контракта.</w:t>
      </w:r>
    </w:p>
    <w:p w14:paraId="0841EF8C" w14:textId="77777777" w:rsidR="00706B74" w:rsidRPr="00DD16AD" w:rsidRDefault="00694A10" w:rsidP="00A50436">
      <w:pPr>
        <w:ind w:firstLine="567"/>
        <w:jc w:val="both"/>
        <w:rPr>
          <w:rFonts w:ascii="PT Astra Serif" w:hAnsi="PT Astra Serif"/>
          <w:sz w:val="22"/>
          <w:szCs w:val="22"/>
        </w:rPr>
      </w:pPr>
      <w:r w:rsidRPr="00DD16AD">
        <w:rPr>
          <w:rFonts w:ascii="PT Astra Serif" w:hAnsi="PT Astra Serif"/>
          <w:sz w:val="22"/>
          <w:szCs w:val="22"/>
        </w:rPr>
        <w:t>3</w:t>
      </w:r>
      <w:r w:rsidR="00A17D47" w:rsidRPr="00DD16AD">
        <w:rPr>
          <w:rFonts w:ascii="PT Astra Serif" w:hAnsi="PT Astra Serif"/>
          <w:sz w:val="22"/>
          <w:szCs w:val="22"/>
        </w:rPr>
        <w:t>.4.</w:t>
      </w:r>
      <w:r w:rsidR="00706B74" w:rsidRPr="00DD16AD">
        <w:rPr>
          <w:rFonts w:ascii="PT Astra Serif" w:hAnsi="PT Astra Serif"/>
          <w:sz w:val="22"/>
          <w:szCs w:val="22"/>
        </w:rPr>
        <w:t xml:space="preserve">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648F800F" w14:textId="38EFF867" w:rsidR="00706B74" w:rsidRPr="00DD16AD" w:rsidRDefault="00694A10" w:rsidP="00A50436">
      <w:pPr>
        <w:ind w:firstLine="567"/>
        <w:jc w:val="both"/>
        <w:rPr>
          <w:rFonts w:ascii="PT Astra Serif" w:hAnsi="PT Astra Serif"/>
          <w:sz w:val="22"/>
          <w:szCs w:val="22"/>
        </w:rPr>
      </w:pPr>
      <w:r w:rsidRPr="00DD16AD">
        <w:rPr>
          <w:rFonts w:ascii="PT Astra Serif" w:hAnsi="PT Astra Serif"/>
          <w:sz w:val="22"/>
          <w:szCs w:val="22"/>
        </w:rPr>
        <w:t>3</w:t>
      </w:r>
      <w:r w:rsidR="00A17D47" w:rsidRPr="00DD16AD">
        <w:rPr>
          <w:rFonts w:ascii="PT Astra Serif" w:hAnsi="PT Astra Serif"/>
          <w:sz w:val="22"/>
          <w:szCs w:val="22"/>
        </w:rPr>
        <w:t>.5</w:t>
      </w:r>
      <w:r w:rsidR="00706B74" w:rsidRPr="00DD16AD">
        <w:rPr>
          <w:rFonts w:ascii="PT Astra Serif" w:hAnsi="PT Astra Serif"/>
          <w:sz w:val="22"/>
          <w:szCs w:val="22"/>
        </w:rPr>
        <w:t xml:space="preserve">. Расчёты за </w:t>
      </w:r>
      <w:r w:rsidR="00B34085" w:rsidRPr="00DD16AD">
        <w:rPr>
          <w:rFonts w:ascii="PT Astra Serif" w:hAnsi="PT Astra Serif"/>
          <w:sz w:val="22"/>
          <w:szCs w:val="22"/>
        </w:rPr>
        <w:t>предоставляемые услуги</w:t>
      </w:r>
      <w:r w:rsidR="00706B74" w:rsidRPr="00DD16AD">
        <w:rPr>
          <w:rFonts w:ascii="PT Astra Serif" w:hAnsi="PT Astra Serif"/>
          <w:sz w:val="22"/>
          <w:szCs w:val="22"/>
        </w:rPr>
        <w:t xml:space="preserve"> производятся Государственным заказчиком в форме безналичного денежного расчета</w:t>
      </w:r>
      <w:r w:rsidR="001D39DE" w:rsidRPr="00DD16AD">
        <w:rPr>
          <w:rFonts w:ascii="PT Astra Serif" w:hAnsi="PT Astra Serif"/>
          <w:sz w:val="22"/>
          <w:szCs w:val="22"/>
        </w:rPr>
        <w:t xml:space="preserve"> за </w:t>
      </w:r>
      <w:r w:rsidR="001D39DE" w:rsidRPr="00DD16AD">
        <w:rPr>
          <w:rFonts w:ascii="PT Astra Serif" w:hAnsi="PT Astra Serif"/>
          <w:i/>
          <w:sz w:val="22"/>
          <w:szCs w:val="22"/>
        </w:rPr>
        <w:t>с</w:t>
      </w:r>
      <w:r w:rsidR="00313CA3" w:rsidRPr="00DD16AD">
        <w:rPr>
          <w:rFonts w:ascii="PT Astra Serif" w:hAnsi="PT Astra Serif"/>
          <w:i/>
          <w:sz w:val="22"/>
          <w:szCs w:val="22"/>
        </w:rPr>
        <w:t xml:space="preserve">чет </w:t>
      </w:r>
      <w:r w:rsidR="00294D1F" w:rsidRPr="00DD16AD">
        <w:rPr>
          <w:rFonts w:ascii="PT Astra Serif" w:hAnsi="PT Astra Serif"/>
          <w:i/>
          <w:sz w:val="22"/>
          <w:szCs w:val="22"/>
        </w:rPr>
        <w:t>федерального бюджета</w:t>
      </w:r>
      <w:r w:rsidR="00294D1F" w:rsidRPr="00DD16AD">
        <w:rPr>
          <w:rFonts w:ascii="PT Astra Serif" w:hAnsi="PT Astra Serif"/>
          <w:sz w:val="22"/>
          <w:szCs w:val="22"/>
        </w:rPr>
        <w:t xml:space="preserve"> </w:t>
      </w:r>
      <w:r w:rsidR="0086230E" w:rsidRPr="00DD16AD">
        <w:rPr>
          <w:rFonts w:ascii="PT Astra Serif" w:hAnsi="PT Astra Serif"/>
          <w:i/>
          <w:sz w:val="22"/>
          <w:szCs w:val="22"/>
        </w:rPr>
        <w:t>КБК 32003054240690048244</w:t>
      </w:r>
      <w:r w:rsidR="00C703E2" w:rsidRPr="00DD16AD">
        <w:rPr>
          <w:rFonts w:ascii="PT Astra Serif" w:hAnsi="PT Astra Serif"/>
          <w:i/>
          <w:sz w:val="22"/>
          <w:szCs w:val="22"/>
        </w:rPr>
        <w:t>(222)</w:t>
      </w:r>
      <w:r w:rsidR="00313CA3" w:rsidRPr="00DD16AD">
        <w:rPr>
          <w:rFonts w:ascii="PT Astra Serif" w:hAnsi="PT Astra Serif"/>
          <w:sz w:val="22"/>
          <w:szCs w:val="22"/>
        </w:rPr>
        <w:t>,</w:t>
      </w:r>
      <w:r w:rsidR="00706B74" w:rsidRPr="00DD16AD">
        <w:rPr>
          <w:rFonts w:ascii="PT Astra Serif" w:hAnsi="PT Astra Serif"/>
          <w:sz w:val="22"/>
          <w:szCs w:val="22"/>
        </w:rPr>
        <w:t xml:space="preserve"> </w:t>
      </w:r>
      <w:r w:rsidR="0086230E" w:rsidRPr="00DD16AD">
        <w:rPr>
          <w:rFonts w:ascii="PT Astra Serif" w:hAnsi="PT Astra Serif"/>
          <w:sz w:val="22"/>
          <w:szCs w:val="22"/>
        </w:rPr>
        <w:t>путём</w:t>
      </w:r>
      <w:r w:rsidR="00706B74" w:rsidRPr="00DD16AD">
        <w:rPr>
          <w:rFonts w:ascii="PT Astra Serif" w:hAnsi="PT Astra Serif"/>
          <w:sz w:val="22"/>
          <w:szCs w:val="22"/>
        </w:rPr>
        <w:t xml:space="preserve"> перечисле</w:t>
      </w:r>
      <w:r w:rsidR="001D39DE" w:rsidRPr="00DD16AD">
        <w:rPr>
          <w:rFonts w:ascii="PT Astra Serif" w:hAnsi="PT Astra Serif"/>
          <w:sz w:val="22"/>
          <w:szCs w:val="22"/>
        </w:rPr>
        <w:t>ния</w:t>
      </w:r>
      <w:r w:rsidR="00313CA3" w:rsidRPr="00DD16AD">
        <w:rPr>
          <w:rFonts w:ascii="PT Astra Serif" w:hAnsi="PT Astra Serif"/>
          <w:sz w:val="22"/>
          <w:szCs w:val="22"/>
        </w:rPr>
        <w:t xml:space="preserve"> денежных средств</w:t>
      </w:r>
      <w:r w:rsidR="001D39DE" w:rsidRPr="00DD16AD">
        <w:rPr>
          <w:rFonts w:ascii="PT Astra Serif" w:hAnsi="PT Astra Serif"/>
          <w:sz w:val="22"/>
          <w:szCs w:val="22"/>
        </w:rPr>
        <w:t xml:space="preserve"> на расчётный счёт Исполнителя с момента оказания услуг Заказчику</w:t>
      </w:r>
      <w:r w:rsidR="00706B74" w:rsidRPr="00DD16AD">
        <w:rPr>
          <w:rFonts w:ascii="PT Astra Serif" w:hAnsi="PT Astra Serif"/>
          <w:sz w:val="22"/>
          <w:szCs w:val="22"/>
        </w:rPr>
        <w:t xml:space="preserve"> в течение </w:t>
      </w:r>
      <w:r w:rsidR="00F66744" w:rsidRPr="00DD16AD">
        <w:rPr>
          <w:rFonts w:ascii="PT Astra Serif" w:hAnsi="PT Astra Serif"/>
          <w:sz w:val="22"/>
          <w:szCs w:val="22"/>
        </w:rPr>
        <w:t>7</w:t>
      </w:r>
      <w:r w:rsidR="00C703E2" w:rsidRPr="00DD16AD">
        <w:rPr>
          <w:rFonts w:ascii="PT Astra Serif" w:hAnsi="PT Astra Serif"/>
          <w:sz w:val="22"/>
          <w:szCs w:val="22"/>
        </w:rPr>
        <w:t xml:space="preserve"> рабочих</w:t>
      </w:r>
      <w:r w:rsidR="0050266E" w:rsidRPr="00DD16AD">
        <w:rPr>
          <w:rFonts w:ascii="PT Astra Serif" w:hAnsi="PT Astra Serif"/>
          <w:sz w:val="22"/>
          <w:szCs w:val="22"/>
        </w:rPr>
        <w:t xml:space="preserve"> дней</w:t>
      </w:r>
      <w:r w:rsidR="00706B74" w:rsidRPr="00DD16AD">
        <w:rPr>
          <w:rFonts w:ascii="PT Astra Serif" w:hAnsi="PT Astra Serif"/>
          <w:sz w:val="22"/>
          <w:szCs w:val="22"/>
        </w:rPr>
        <w:t xml:space="preserve"> </w:t>
      </w:r>
      <w:r w:rsidR="001D39DE" w:rsidRPr="00DD16AD">
        <w:rPr>
          <w:rFonts w:ascii="PT Astra Serif" w:hAnsi="PT Astra Serif"/>
          <w:sz w:val="22"/>
          <w:szCs w:val="22"/>
        </w:rPr>
        <w:t>после предоставления Исполнителем Заказчику:</w:t>
      </w:r>
    </w:p>
    <w:p w14:paraId="7030B41C" w14:textId="77777777" w:rsidR="001D39DE" w:rsidRPr="00DD16AD" w:rsidRDefault="007D5062" w:rsidP="00A50436">
      <w:pPr>
        <w:ind w:firstLine="567"/>
        <w:jc w:val="both"/>
        <w:rPr>
          <w:rFonts w:ascii="PT Astra Serif" w:hAnsi="PT Astra Serif"/>
          <w:sz w:val="22"/>
          <w:szCs w:val="22"/>
        </w:rPr>
      </w:pPr>
      <w:r w:rsidRPr="00DD16AD">
        <w:rPr>
          <w:rFonts w:ascii="PT Astra Serif" w:hAnsi="PT Astra Serif"/>
          <w:sz w:val="22"/>
          <w:szCs w:val="22"/>
        </w:rPr>
        <w:t>а) акты сдачи – приемки выполненных услуг (оказанных услуг)</w:t>
      </w:r>
      <w:r w:rsidR="001D39DE" w:rsidRPr="00DD16AD">
        <w:rPr>
          <w:rFonts w:ascii="PT Astra Serif" w:hAnsi="PT Astra Serif"/>
          <w:sz w:val="22"/>
          <w:szCs w:val="22"/>
        </w:rPr>
        <w:t>;</w:t>
      </w:r>
    </w:p>
    <w:p w14:paraId="177A8F42" w14:textId="77777777" w:rsidR="001D39DE" w:rsidRPr="00DD16AD" w:rsidRDefault="007D5062" w:rsidP="00A50436">
      <w:pPr>
        <w:ind w:firstLine="567"/>
        <w:jc w:val="both"/>
        <w:rPr>
          <w:rFonts w:ascii="PT Astra Serif" w:hAnsi="PT Astra Serif"/>
          <w:sz w:val="22"/>
          <w:szCs w:val="22"/>
        </w:rPr>
      </w:pPr>
      <w:r w:rsidRPr="00DD16AD">
        <w:rPr>
          <w:rFonts w:ascii="PT Astra Serif" w:hAnsi="PT Astra Serif"/>
          <w:sz w:val="22"/>
          <w:szCs w:val="22"/>
        </w:rPr>
        <w:t xml:space="preserve">б) </w:t>
      </w:r>
      <w:r w:rsidR="00EF3521" w:rsidRPr="00DD16AD">
        <w:rPr>
          <w:rFonts w:ascii="PT Astra Serif" w:hAnsi="PT Astra Serif"/>
          <w:sz w:val="22"/>
          <w:szCs w:val="22"/>
        </w:rPr>
        <w:t xml:space="preserve">счет либо </w:t>
      </w:r>
      <w:r w:rsidRPr="00DD16AD">
        <w:rPr>
          <w:rFonts w:ascii="PT Astra Serif" w:hAnsi="PT Astra Serif"/>
          <w:sz w:val="22"/>
          <w:szCs w:val="22"/>
        </w:rPr>
        <w:t>счет-фактуру</w:t>
      </w:r>
      <w:r w:rsidR="00313CA3" w:rsidRPr="00DD16AD">
        <w:rPr>
          <w:rFonts w:ascii="PT Astra Serif" w:hAnsi="PT Astra Serif"/>
          <w:sz w:val="22"/>
          <w:szCs w:val="22"/>
        </w:rPr>
        <w:t>;</w:t>
      </w:r>
    </w:p>
    <w:p w14:paraId="53D69ED5" w14:textId="77777777" w:rsidR="00313CA3" w:rsidRPr="00DD16AD" w:rsidRDefault="00EF3521" w:rsidP="00A50436">
      <w:pPr>
        <w:ind w:firstLine="567"/>
        <w:jc w:val="both"/>
        <w:rPr>
          <w:rFonts w:ascii="PT Astra Serif" w:hAnsi="PT Astra Serif"/>
          <w:sz w:val="22"/>
          <w:szCs w:val="22"/>
        </w:rPr>
      </w:pPr>
      <w:r w:rsidRPr="00DD16AD">
        <w:rPr>
          <w:rFonts w:ascii="PT Astra Serif" w:hAnsi="PT Astra Serif"/>
          <w:sz w:val="22"/>
          <w:szCs w:val="22"/>
        </w:rPr>
        <w:t>в</w:t>
      </w:r>
      <w:r w:rsidR="00313CA3" w:rsidRPr="00DD16AD">
        <w:rPr>
          <w:rFonts w:ascii="PT Astra Serif" w:hAnsi="PT Astra Serif"/>
          <w:sz w:val="22"/>
          <w:szCs w:val="22"/>
        </w:rPr>
        <w:t xml:space="preserve">) товаросопроводительную </w:t>
      </w:r>
      <w:r w:rsidR="00E52924" w:rsidRPr="00DD16AD">
        <w:rPr>
          <w:rFonts w:ascii="PT Astra Serif" w:hAnsi="PT Astra Serif"/>
          <w:sz w:val="22"/>
          <w:szCs w:val="22"/>
        </w:rPr>
        <w:t>документацию,</w:t>
      </w:r>
      <w:r w:rsidR="00313CA3" w:rsidRPr="00DD16AD">
        <w:rPr>
          <w:rFonts w:ascii="PT Astra Serif" w:hAnsi="PT Astra Serif"/>
          <w:sz w:val="22"/>
          <w:szCs w:val="22"/>
        </w:rPr>
        <w:t xml:space="preserve"> в том числе </w:t>
      </w:r>
      <w:proofErr w:type="spellStart"/>
      <w:r w:rsidR="00313CA3" w:rsidRPr="00DD16AD">
        <w:rPr>
          <w:rFonts w:ascii="PT Astra Serif" w:hAnsi="PT Astra Serif"/>
          <w:sz w:val="22"/>
          <w:szCs w:val="22"/>
        </w:rPr>
        <w:t>товарно</w:t>
      </w:r>
      <w:proofErr w:type="spellEnd"/>
      <w:r w:rsidR="00313CA3" w:rsidRPr="00DD16AD">
        <w:rPr>
          <w:rFonts w:ascii="PT Astra Serif" w:hAnsi="PT Astra Serif"/>
          <w:sz w:val="22"/>
          <w:szCs w:val="22"/>
        </w:rPr>
        <w:t xml:space="preserve"> – транспортную </w:t>
      </w:r>
      <w:r w:rsidR="004C7B59" w:rsidRPr="00DD16AD">
        <w:rPr>
          <w:rFonts w:ascii="PT Astra Serif" w:hAnsi="PT Astra Serif"/>
          <w:sz w:val="22"/>
          <w:szCs w:val="22"/>
        </w:rPr>
        <w:t>накладную,</w:t>
      </w:r>
      <w:r w:rsidR="00313CA3" w:rsidRPr="00DD16AD">
        <w:rPr>
          <w:rFonts w:ascii="PT Astra Serif" w:hAnsi="PT Astra Serif"/>
          <w:sz w:val="22"/>
          <w:szCs w:val="22"/>
        </w:rPr>
        <w:t xml:space="preserve"> подписанную и заверенные печатью «Грузополучателем».</w:t>
      </w:r>
    </w:p>
    <w:p w14:paraId="6B9832A2" w14:textId="77777777" w:rsidR="00706B74" w:rsidRPr="00DD16AD" w:rsidRDefault="00694A10" w:rsidP="000F0E70">
      <w:pPr>
        <w:widowControl w:val="0"/>
        <w:suppressAutoHyphens/>
        <w:ind w:firstLine="567"/>
        <w:jc w:val="both"/>
        <w:rPr>
          <w:rFonts w:ascii="PT Astra Serif" w:eastAsia="Arial Unicode MS" w:hAnsi="PT Astra Serif"/>
          <w:kern w:val="1"/>
          <w:sz w:val="22"/>
          <w:szCs w:val="22"/>
          <w:lang w:eastAsia="ar-SA"/>
        </w:rPr>
      </w:pPr>
      <w:r w:rsidRPr="00DD16AD">
        <w:rPr>
          <w:rFonts w:ascii="PT Astra Serif" w:eastAsia="Arial Unicode MS" w:hAnsi="PT Astra Serif"/>
          <w:kern w:val="1"/>
          <w:sz w:val="22"/>
          <w:szCs w:val="22"/>
          <w:lang w:eastAsia="ar-SA"/>
        </w:rPr>
        <w:t>3</w:t>
      </w:r>
      <w:r w:rsidR="00A17D47" w:rsidRPr="00DD16AD">
        <w:rPr>
          <w:rFonts w:ascii="PT Astra Serif" w:eastAsia="Arial Unicode MS" w:hAnsi="PT Astra Serif"/>
          <w:kern w:val="1"/>
          <w:sz w:val="22"/>
          <w:szCs w:val="22"/>
          <w:lang w:eastAsia="ar-SA"/>
        </w:rPr>
        <w:t>.6</w:t>
      </w:r>
      <w:r w:rsidR="00706B74" w:rsidRPr="00DD16AD">
        <w:rPr>
          <w:rFonts w:ascii="PT Astra Serif" w:eastAsia="Arial Unicode MS" w:hAnsi="PT Astra Serif"/>
          <w:kern w:val="1"/>
          <w:sz w:val="22"/>
          <w:szCs w:val="22"/>
          <w:lang w:eastAsia="ar-SA"/>
        </w:rPr>
        <w:t>. </w:t>
      </w:r>
      <w:r w:rsidR="00706B74" w:rsidRPr="00DD16AD">
        <w:rPr>
          <w:rFonts w:ascii="PT Astra Serif" w:eastAsia="Arial Unicode MS" w:hAnsi="PT Astra Serif"/>
          <w:color w:val="000000"/>
          <w:kern w:val="1"/>
          <w:sz w:val="22"/>
          <w:szCs w:val="22"/>
          <w:lang w:eastAsia="ar-SA"/>
        </w:rPr>
        <w:t>Государственный з</w:t>
      </w:r>
      <w:r w:rsidR="00706B74" w:rsidRPr="00DD16AD">
        <w:rPr>
          <w:rFonts w:ascii="PT Astra Serif" w:eastAsia="Arial Unicode MS" w:hAnsi="PT Astra Serif"/>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счета </w:t>
      </w:r>
      <w:r w:rsidR="00706B74" w:rsidRPr="00DD16AD">
        <w:rPr>
          <w:rFonts w:ascii="PT Astra Serif" w:eastAsia="Arial Unicode MS" w:hAnsi="PT Astra Serif"/>
          <w:color w:val="000000"/>
          <w:kern w:val="1"/>
          <w:sz w:val="22"/>
          <w:szCs w:val="22"/>
          <w:lang w:eastAsia="ar-SA"/>
        </w:rPr>
        <w:t>Государственного з</w:t>
      </w:r>
      <w:r w:rsidR="00D46458" w:rsidRPr="00DD16AD">
        <w:rPr>
          <w:rFonts w:ascii="PT Astra Serif" w:eastAsia="Arial Unicode MS" w:hAnsi="PT Astra Serif"/>
          <w:kern w:val="1"/>
          <w:sz w:val="22"/>
          <w:szCs w:val="22"/>
          <w:lang w:eastAsia="ar-SA"/>
        </w:rPr>
        <w:t>аказчика в пользу Исполнителя</w:t>
      </w:r>
      <w:r w:rsidR="00706B74" w:rsidRPr="00DD16AD">
        <w:rPr>
          <w:rFonts w:ascii="PT Astra Serif" w:eastAsia="Arial Unicode MS" w:hAnsi="PT Astra Serif"/>
          <w:kern w:val="1"/>
          <w:sz w:val="22"/>
          <w:szCs w:val="22"/>
          <w:lang w:eastAsia="ar-SA"/>
        </w:rPr>
        <w:t>.</w:t>
      </w:r>
    </w:p>
    <w:p w14:paraId="48DB6836" w14:textId="77777777" w:rsidR="00AE2FFB" w:rsidRPr="00DD16AD" w:rsidRDefault="00AE2FFB" w:rsidP="000F0E70">
      <w:pPr>
        <w:widowControl w:val="0"/>
        <w:suppressAutoHyphens/>
        <w:ind w:firstLine="426"/>
        <w:jc w:val="both"/>
        <w:rPr>
          <w:rFonts w:ascii="PT Astra Serif" w:eastAsia="Arial Unicode MS" w:hAnsi="PT Astra Serif"/>
          <w:kern w:val="1"/>
          <w:sz w:val="22"/>
          <w:szCs w:val="22"/>
          <w:lang w:eastAsia="ar-SA"/>
        </w:rPr>
      </w:pPr>
    </w:p>
    <w:p w14:paraId="2439C718" w14:textId="77777777" w:rsidR="00706B74" w:rsidRPr="00DD16AD" w:rsidRDefault="00807E5F" w:rsidP="000F0E70">
      <w:pPr>
        <w:pStyle w:val="a6"/>
        <w:widowControl w:val="0"/>
        <w:numPr>
          <w:ilvl w:val="0"/>
          <w:numId w:val="4"/>
        </w:numPr>
        <w:overflowPunct w:val="0"/>
        <w:autoSpaceDE w:val="0"/>
        <w:autoSpaceDN w:val="0"/>
        <w:adjustRightInd w:val="0"/>
        <w:ind w:left="0"/>
        <w:jc w:val="center"/>
        <w:textAlignment w:val="baseline"/>
        <w:rPr>
          <w:rFonts w:ascii="PT Astra Serif" w:hAnsi="PT Astra Serif"/>
          <w:b/>
          <w:bCs/>
          <w:sz w:val="22"/>
          <w:szCs w:val="22"/>
        </w:rPr>
      </w:pPr>
      <w:r w:rsidRPr="00DD16AD">
        <w:rPr>
          <w:rFonts w:ascii="PT Astra Serif" w:hAnsi="PT Astra Serif"/>
          <w:b/>
          <w:bCs/>
          <w:sz w:val="22"/>
          <w:szCs w:val="22"/>
        </w:rPr>
        <w:t xml:space="preserve">Порядок </w:t>
      </w:r>
      <w:r w:rsidR="00B754AC" w:rsidRPr="00DD16AD">
        <w:rPr>
          <w:rFonts w:ascii="PT Astra Serif" w:hAnsi="PT Astra Serif"/>
          <w:b/>
          <w:bCs/>
          <w:sz w:val="22"/>
          <w:szCs w:val="22"/>
        </w:rPr>
        <w:t>сдачи и приемки оказанных услуг</w:t>
      </w:r>
    </w:p>
    <w:p w14:paraId="5797B7A3" w14:textId="77777777" w:rsidR="007D5062" w:rsidRPr="00DD16AD" w:rsidRDefault="007D5062" w:rsidP="000F0E70">
      <w:pPr>
        <w:widowControl w:val="0"/>
        <w:overflowPunct w:val="0"/>
        <w:autoSpaceDE w:val="0"/>
        <w:autoSpaceDN w:val="0"/>
        <w:adjustRightInd w:val="0"/>
        <w:ind w:firstLine="567"/>
        <w:jc w:val="both"/>
        <w:textAlignment w:val="baseline"/>
        <w:rPr>
          <w:rFonts w:ascii="PT Astra Serif" w:hAnsi="PT Astra Serif"/>
          <w:bCs/>
          <w:sz w:val="22"/>
          <w:szCs w:val="22"/>
        </w:rPr>
      </w:pPr>
      <w:r w:rsidRPr="00DD16AD">
        <w:rPr>
          <w:rFonts w:ascii="PT Astra Serif" w:hAnsi="PT Astra Serif"/>
          <w:bCs/>
          <w:sz w:val="22"/>
          <w:szCs w:val="22"/>
        </w:rPr>
        <w:t xml:space="preserve">4.1. После </w:t>
      </w:r>
      <w:r w:rsidR="007A6A66" w:rsidRPr="00DD16AD">
        <w:rPr>
          <w:rFonts w:ascii="PT Astra Serif" w:hAnsi="PT Astra Serif"/>
          <w:bCs/>
          <w:sz w:val="22"/>
          <w:szCs w:val="22"/>
        </w:rPr>
        <w:t>оказания услуг</w:t>
      </w:r>
      <w:r w:rsidRPr="00DD16AD">
        <w:rPr>
          <w:rFonts w:ascii="PT Astra Serif" w:hAnsi="PT Astra Serif"/>
          <w:bCs/>
          <w:sz w:val="22"/>
          <w:szCs w:val="22"/>
        </w:rPr>
        <w:t xml:space="preserve"> в соответствии с разделом 1 государственного контракта представителями Сторон производится приемка выполненных работ. Исполнитель предоставляет Заказчику:</w:t>
      </w:r>
    </w:p>
    <w:p w14:paraId="726CD2D6" w14:textId="77777777" w:rsidR="00BD11A9" w:rsidRPr="00DD16AD" w:rsidRDefault="00844DE7" w:rsidP="0047396B">
      <w:pPr>
        <w:ind w:firstLine="284"/>
        <w:jc w:val="both"/>
        <w:rPr>
          <w:rFonts w:ascii="PT Astra Serif" w:hAnsi="PT Astra Serif"/>
          <w:sz w:val="22"/>
          <w:szCs w:val="22"/>
        </w:rPr>
      </w:pPr>
      <w:r w:rsidRPr="00DD16AD">
        <w:rPr>
          <w:rFonts w:ascii="PT Astra Serif" w:hAnsi="PT Astra Serif"/>
          <w:sz w:val="22"/>
          <w:szCs w:val="22"/>
        </w:rPr>
        <w:t xml:space="preserve">а) акты сдачи – приемки выполненных услуг (оказанных услуг);    </w:t>
      </w:r>
    </w:p>
    <w:p w14:paraId="53E147CA" w14:textId="77777777" w:rsidR="00844DE7" w:rsidRPr="00DD16AD" w:rsidRDefault="0042702B" w:rsidP="0047396B">
      <w:pPr>
        <w:ind w:firstLine="284"/>
        <w:jc w:val="both"/>
        <w:rPr>
          <w:rFonts w:ascii="PT Astra Serif" w:hAnsi="PT Astra Serif"/>
          <w:sz w:val="22"/>
          <w:szCs w:val="22"/>
        </w:rPr>
      </w:pPr>
      <w:r w:rsidRPr="00DD16AD">
        <w:rPr>
          <w:rFonts w:ascii="PT Astra Serif" w:hAnsi="PT Astra Serif"/>
          <w:sz w:val="22"/>
          <w:szCs w:val="22"/>
        </w:rPr>
        <w:t>б</w:t>
      </w:r>
      <w:r w:rsidR="00844DE7" w:rsidRPr="00DD16AD">
        <w:rPr>
          <w:rFonts w:ascii="PT Astra Serif" w:hAnsi="PT Astra Serif"/>
          <w:sz w:val="22"/>
          <w:szCs w:val="22"/>
        </w:rPr>
        <w:t xml:space="preserve">) товаросопроводительную </w:t>
      </w:r>
      <w:r w:rsidR="00B754AC" w:rsidRPr="00DD16AD">
        <w:rPr>
          <w:rFonts w:ascii="PT Astra Serif" w:hAnsi="PT Astra Serif"/>
          <w:sz w:val="22"/>
          <w:szCs w:val="22"/>
        </w:rPr>
        <w:t>документацию,</w:t>
      </w:r>
      <w:r w:rsidR="00844DE7" w:rsidRPr="00DD16AD">
        <w:rPr>
          <w:rFonts w:ascii="PT Astra Serif" w:hAnsi="PT Astra Serif"/>
          <w:sz w:val="22"/>
          <w:szCs w:val="22"/>
        </w:rPr>
        <w:t xml:space="preserve"> в том числе </w:t>
      </w:r>
      <w:proofErr w:type="spellStart"/>
      <w:r w:rsidR="00844DE7" w:rsidRPr="00DD16AD">
        <w:rPr>
          <w:rFonts w:ascii="PT Astra Serif" w:hAnsi="PT Astra Serif"/>
          <w:sz w:val="22"/>
          <w:szCs w:val="22"/>
        </w:rPr>
        <w:t>товарно</w:t>
      </w:r>
      <w:proofErr w:type="spellEnd"/>
      <w:r w:rsidR="00844DE7" w:rsidRPr="00DD16AD">
        <w:rPr>
          <w:rFonts w:ascii="PT Astra Serif" w:hAnsi="PT Astra Serif"/>
          <w:sz w:val="22"/>
          <w:szCs w:val="22"/>
        </w:rPr>
        <w:t xml:space="preserve"> – </w:t>
      </w:r>
      <w:r w:rsidR="007E6162" w:rsidRPr="00DD16AD">
        <w:rPr>
          <w:rFonts w:ascii="PT Astra Serif" w:hAnsi="PT Astra Serif"/>
          <w:sz w:val="22"/>
          <w:szCs w:val="22"/>
        </w:rPr>
        <w:t>транспортную накладную,</w:t>
      </w:r>
      <w:r w:rsidR="00844DE7" w:rsidRPr="00DD16AD">
        <w:rPr>
          <w:rFonts w:ascii="PT Astra Serif" w:hAnsi="PT Astra Serif"/>
          <w:sz w:val="22"/>
          <w:szCs w:val="22"/>
        </w:rPr>
        <w:t xml:space="preserve"> подписанную и заверенные печатью «Грузополучателем».</w:t>
      </w:r>
    </w:p>
    <w:p w14:paraId="048BE787" w14:textId="77777777" w:rsidR="00844DE7" w:rsidRPr="00DD16AD" w:rsidRDefault="00844DE7" w:rsidP="000F0E70">
      <w:pPr>
        <w:ind w:firstLine="567"/>
        <w:jc w:val="both"/>
        <w:rPr>
          <w:rFonts w:ascii="PT Astra Serif" w:hAnsi="PT Astra Serif"/>
          <w:sz w:val="22"/>
          <w:szCs w:val="22"/>
        </w:rPr>
      </w:pPr>
      <w:r w:rsidRPr="00DD16AD">
        <w:rPr>
          <w:rFonts w:ascii="PT Astra Serif" w:hAnsi="PT Astra Serif"/>
          <w:sz w:val="22"/>
          <w:szCs w:val="22"/>
        </w:rPr>
        <w:t>4.2. Обязанность Исполнителя передать товар Грузополучателю считается исполненной с момента фактической передачи товара и всех надлежащим образом оформленных документов (с указанием даты в соответствующем документе, подтверждающем принятие товара).</w:t>
      </w:r>
    </w:p>
    <w:p w14:paraId="063DE30A" w14:textId="77777777" w:rsidR="00844DE7" w:rsidRPr="00DD16AD" w:rsidRDefault="00844DE7" w:rsidP="000F0E70">
      <w:pPr>
        <w:ind w:firstLine="567"/>
        <w:jc w:val="both"/>
        <w:rPr>
          <w:rFonts w:ascii="PT Astra Serif" w:hAnsi="PT Astra Serif"/>
          <w:sz w:val="22"/>
          <w:szCs w:val="22"/>
        </w:rPr>
      </w:pPr>
      <w:r w:rsidRPr="00DD16AD">
        <w:rPr>
          <w:rFonts w:ascii="PT Astra Serif" w:hAnsi="PT Astra Serif"/>
          <w:sz w:val="22"/>
          <w:szCs w:val="22"/>
        </w:rPr>
        <w:t>4.3. Погрузка товара на транспорт Исполнителя осуществляется Заказчиком, разгрузка осуществляется силами Грузополучателя.</w:t>
      </w:r>
    </w:p>
    <w:p w14:paraId="0F3BA491" w14:textId="77777777" w:rsidR="00844DE7" w:rsidRPr="00DD16AD" w:rsidRDefault="00844DE7" w:rsidP="000F0E70">
      <w:pPr>
        <w:ind w:firstLine="567"/>
        <w:jc w:val="both"/>
        <w:rPr>
          <w:rFonts w:ascii="PT Astra Serif" w:hAnsi="PT Astra Serif"/>
          <w:sz w:val="22"/>
          <w:szCs w:val="22"/>
        </w:rPr>
      </w:pPr>
      <w:r w:rsidRPr="00DD16AD">
        <w:rPr>
          <w:rFonts w:ascii="PT Astra Serif" w:hAnsi="PT Astra Serif"/>
          <w:sz w:val="22"/>
          <w:szCs w:val="22"/>
        </w:rPr>
        <w:t>4.4. Исполнитель</w:t>
      </w:r>
      <w:r w:rsidR="00B80395" w:rsidRPr="00DD16AD">
        <w:rPr>
          <w:rFonts w:ascii="PT Astra Serif" w:hAnsi="PT Astra Serif"/>
          <w:sz w:val="22"/>
          <w:szCs w:val="22"/>
        </w:rPr>
        <w:t xml:space="preserve"> </w:t>
      </w:r>
      <w:r w:rsidRPr="00DD16AD">
        <w:rPr>
          <w:rFonts w:ascii="PT Astra Serif" w:hAnsi="PT Astra Serif"/>
          <w:sz w:val="22"/>
          <w:szCs w:val="22"/>
        </w:rPr>
        <w:t xml:space="preserve">выдает Акт оказанных услуг </w:t>
      </w:r>
      <w:r w:rsidR="0042702B" w:rsidRPr="00DD16AD">
        <w:rPr>
          <w:rFonts w:ascii="PT Astra Serif" w:hAnsi="PT Astra Serif"/>
          <w:sz w:val="22"/>
          <w:szCs w:val="22"/>
        </w:rPr>
        <w:t xml:space="preserve">в </w:t>
      </w:r>
      <w:r w:rsidRPr="00DD16AD">
        <w:rPr>
          <w:rFonts w:ascii="PT Astra Serif" w:hAnsi="PT Astra Serif"/>
          <w:sz w:val="22"/>
          <w:szCs w:val="22"/>
        </w:rPr>
        <w:t>соответствии с Контрактом. При оформлении финансовых документов, датой оказания услуги по доставке товара признается дата получения товара Грузополучателями.</w:t>
      </w:r>
    </w:p>
    <w:p w14:paraId="7E250F69" w14:textId="77777777" w:rsidR="00B80395" w:rsidRPr="00DD16AD" w:rsidRDefault="00844DE7" w:rsidP="000F0E70">
      <w:pPr>
        <w:ind w:firstLine="567"/>
        <w:jc w:val="both"/>
        <w:rPr>
          <w:rFonts w:ascii="PT Astra Serif" w:hAnsi="PT Astra Serif"/>
          <w:sz w:val="22"/>
          <w:szCs w:val="22"/>
        </w:rPr>
      </w:pPr>
      <w:r w:rsidRPr="00DD16AD">
        <w:rPr>
          <w:rFonts w:ascii="PT Astra Serif" w:hAnsi="PT Astra Serif"/>
          <w:sz w:val="22"/>
          <w:szCs w:val="22"/>
        </w:rPr>
        <w:lastRenderedPageBreak/>
        <w:t>4.5. Заказчик в течение 5 рабочих дней со дня получения актов оказанных услуг и отчетных документов, указанных в п. 4.1. настоящего контракта, обязан принять услуги, выполненные по настоящему государственному контракту и направить</w:t>
      </w:r>
      <w:r w:rsidR="00B80395" w:rsidRPr="00DD16AD">
        <w:rPr>
          <w:rFonts w:ascii="PT Astra Serif" w:hAnsi="PT Astra Serif"/>
          <w:sz w:val="22"/>
          <w:szCs w:val="22"/>
        </w:rPr>
        <w:t xml:space="preserve"> Исполн</w:t>
      </w:r>
      <w:r w:rsidR="00301DD0" w:rsidRPr="00DD16AD">
        <w:rPr>
          <w:rFonts w:ascii="PT Astra Serif" w:hAnsi="PT Astra Serif"/>
          <w:sz w:val="22"/>
          <w:szCs w:val="22"/>
        </w:rPr>
        <w:t>и</w:t>
      </w:r>
      <w:r w:rsidR="00B80395" w:rsidRPr="00DD16AD">
        <w:rPr>
          <w:rFonts w:ascii="PT Astra Serif" w:hAnsi="PT Astra Serif"/>
          <w:sz w:val="22"/>
          <w:szCs w:val="22"/>
        </w:rPr>
        <w:t>телю подписанный акт оказанных услуг или мотивированный отказ от приемки оказанных услуг.</w:t>
      </w:r>
    </w:p>
    <w:p w14:paraId="6ECD2CF2" w14:textId="77777777" w:rsidR="00B80395" w:rsidRPr="00DD16AD" w:rsidRDefault="00B80395" w:rsidP="000F0E70">
      <w:pPr>
        <w:ind w:firstLine="567"/>
        <w:jc w:val="both"/>
        <w:rPr>
          <w:rFonts w:ascii="PT Astra Serif" w:hAnsi="PT Astra Serif"/>
          <w:sz w:val="22"/>
          <w:szCs w:val="22"/>
        </w:rPr>
      </w:pPr>
      <w:r w:rsidRPr="00DD16AD">
        <w:rPr>
          <w:rFonts w:ascii="PT Astra Serif" w:hAnsi="PT Astra Serif"/>
          <w:sz w:val="22"/>
          <w:szCs w:val="22"/>
        </w:rPr>
        <w:t>4.6. При мотивированном отказе Заказчик с участием Исполнителя составляет протокол замечаниями и перечнем необходимых доработок, сроков их выполнения. Доработки выполняются без дополнительной оплаты.</w:t>
      </w:r>
    </w:p>
    <w:p w14:paraId="50423F37" w14:textId="77777777" w:rsidR="00844DE7" w:rsidRPr="00DD16AD" w:rsidRDefault="00B80395" w:rsidP="000F0E70">
      <w:pPr>
        <w:ind w:firstLine="567"/>
        <w:jc w:val="both"/>
        <w:rPr>
          <w:rFonts w:ascii="PT Astra Serif" w:hAnsi="PT Astra Serif"/>
          <w:sz w:val="22"/>
          <w:szCs w:val="22"/>
        </w:rPr>
      </w:pPr>
      <w:r w:rsidRPr="00DD16AD">
        <w:rPr>
          <w:rFonts w:ascii="PT Astra Serif" w:hAnsi="PT Astra Serif"/>
          <w:sz w:val="22"/>
          <w:szCs w:val="22"/>
        </w:rPr>
        <w:t>4.7. Риск случайной гибели или случайного повреждения товара переходит на получателя с момента, когда Исполнитель считается исполнившим свою обязанность по передаче</w:t>
      </w:r>
      <w:r w:rsidR="00844DE7" w:rsidRPr="00DD16AD">
        <w:rPr>
          <w:rFonts w:ascii="PT Astra Serif" w:hAnsi="PT Astra Serif"/>
          <w:sz w:val="22"/>
          <w:szCs w:val="22"/>
        </w:rPr>
        <w:t xml:space="preserve"> </w:t>
      </w:r>
      <w:r w:rsidRPr="00DD16AD">
        <w:rPr>
          <w:rFonts w:ascii="PT Astra Serif" w:hAnsi="PT Astra Serif"/>
          <w:sz w:val="22"/>
          <w:szCs w:val="22"/>
        </w:rPr>
        <w:t>товара Грузополучателю.</w:t>
      </w:r>
    </w:p>
    <w:p w14:paraId="18801233" w14:textId="77777777" w:rsidR="00AE2FFB" w:rsidRPr="00DD16AD" w:rsidRDefault="00B80395" w:rsidP="000F0E70">
      <w:pPr>
        <w:ind w:firstLine="567"/>
        <w:jc w:val="both"/>
        <w:rPr>
          <w:rFonts w:ascii="PT Astra Serif" w:hAnsi="PT Astra Serif"/>
          <w:sz w:val="22"/>
          <w:szCs w:val="22"/>
        </w:rPr>
      </w:pPr>
      <w:r w:rsidRPr="00DD16AD">
        <w:rPr>
          <w:rFonts w:ascii="PT Astra Serif" w:hAnsi="PT Astra Serif"/>
          <w:sz w:val="22"/>
          <w:szCs w:val="22"/>
        </w:rPr>
        <w:t>4.8. По решению Заказчика для приемки оказанных услуг, может создаваться приемочная комиссия. Приемка результатов исполнения контракта, а также выполненной работы или оказанной услуги осуществляется в порядке и в сроки, которые установлены контрактом, и оформляется документом</w:t>
      </w:r>
      <w:r w:rsidR="00686881" w:rsidRPr="00DD16AD">
        <w:rPr>
          <w:rFonts w:ascii="PT Astra Serif" w:hAnsi="PT Astra Serif"/>
          <w:sz w:val="22"/>
          <w:szCs w:val="22"/>
        </w:rPr>
        <w:t xml:space="preserve"> о приемке, который подписывается всеми сторонами приемочной комиссии и утверждается Заказчиком, либо Исполнителю в </w:t>
      </w:r>
      <w:r w:rsidR="007519E0" w:rsidRPr="00DD16AD">
        <w:rPr>
          <w:rFonts w:ascii="PT Astra Serif" w:hAnsi="PT Astra Serif"/>
          <w:sz w:val="22"/>
          <w:szCs w:val="22"/>
        </w:rPr>
        <w:t>те же</w:t>
      </w:r>
      <w:r w:rsidR="00686881" w:rsidRPr="00DD16AD">
        <w:rPr>
          <w:rFonts w:ascii="PT Astra Serif" w:hAnsi="PT Astra Serif"/>
          <w:sz w:val="22"/>
          <w:szCs w:val="22"/>
        </w:rPr>
        <w:t xml:space="preserve"> сроки Заказчиком направляется в письменной форме мотивированный отказ от подписания такого документа.</w:t>
      </w:r>
    </w:p>
    <w:p w14:paraId="0446F39D" w14:textId="77777777" w:rsidR="00B80395" w:rsidRPr="00DD16AD" w:rsidRDefault="00686881" w:rsidP="00844DE7">
      <w:pPr>
        <w:ind w:firstLine="708"/>
        <w:jc w:val="both"/>
        <w:rPr>
          <w:rFonts w:ascii="PT Astra Serif" w:hAnsi="PT Astra Serif"/>
          <w:sz w:val="22"/>
          <w:szCs w:val="22"/>
        </w:rPr>
      </w:pPr>
      <w:r w:rsidRPr="00DD16AD">
        <w:rPr>
          <w:rFonts w:ascii="PT Astra Serif" w:hAnsi="PT Astra Serif"/>
          <w:sz w:val="22"/>
          <w:szCs w:val="22"/>
        </w:rPr>
        <w:t xml:space="preserve"> </w:t>
      </w:r>
    </w:p>
    <w:p w14:paraId="30FC93A5" w14:textId="77777777" w:rsidR="00706B74" w:rsidRPr="00DD16AD" w:rsidRDefault="00706B74" w:rsidP="001B7FEB">
      <w:pPr>
        <w:pStyle w:val="a6"/>
        <w:widowControl w:val="0"/>
        <w:numPr>
          <w:ilvl w:val="0"/>
          <w:numId w:val="4"/>
        </w:numPr>
        <w:jc w:val="center"/>
        <w:rPr>
          <w:rFonts w:ascii="PT Astra Serif" w:hAnsi="PT Astra Serif"/>
          <w:b/>
          <w:snapToGrid w:val="0"/>
          <w:sz w:val="22"/>
          <w:szCs w:val="22"/>
        </w:rPr>
      </w:pPr>
      <w:r w:rsidRPr="00DD16AD">
        <w:rPr>
          <w:rFonts w:ascii="PT Astra Serif" w:hAnsi="PT Astra Serif"/>
          <w:b/>
          <w:snapToGrid w:val="0"/>
          <w:sz w:val="22"/>
          <w:szCs w:val="22"/>
        </w:rPr>
        <w:t>Гарантийные обязательства</w:t>
      </w:r>
    </w:p>
    <w:p w14:paraId="64B8F0F7" w14:textId="6B532F09" w:rsidR="00706B74" w:rsidRPr="00DD16AD" w:rsidRDefault="00694A10" w:rsidP="001B7FEB">
      <w:pPr>
        <w:ind w:firstLine="567"/>
        <w:jc w:val="both"/>
        <w:rPr>
          <w:rFonts w:ascii="PT Astra Serif" w:hAnsi="PT Astra Serif"/>
          <w:sz w:val="22"/>
          <w:szCs w:val="22"/>
        </w:rPr>
      </w:pPr>
      <w:r w:rsidRPr="00DD16AD">
        <w:rPr>
          <w:rFonts w:ascii="PT Astra Serif" w:hAnsi="PT Astra Serif"/>
          <w:sz w:val="22"/>
          <w:szCs w:val="22"/>
        </w:rPr>
        <w:t>5</w:t>
      </w:r>
      <w:r w:rsidR="004B73BD" w:rsidRPr="00DD16AD">
        <w:rPr>
          <w:rFonts w:ascii="PT Astra Serif" w:hAnsi="PT Astra Serif"/>
          <w:sz w:val="22"/>
          <w:szCs w:val="22"/>
        </w:rPr>
        <w:t>.1. Исполнитель</w:t>
      </w:r>
      <w:r w:rsidR="00706B74" w:rsidRPr="00DD16AD">
        <w:rPr>
          <w:rFonts w:ascii="PT Astra Serif" w:hAnsi="PT Astra Serif"/>
          <w:sz w:val="22"/>
          <w:szCs w:val="22"/>
        </w:rPr>
        <w:t xml:space="preserve"> гарантирует </w:t>
      </w:r>
      <w:r w:rsidR="004B73BD" w:rsidRPr="00DD16AD">
        <w:rPr>
          <w:rFonts w:ascii="PT Astra Serif" w:hAnsi="PT Astra Serif"/>
          <w:sz w:val="22"/>
          <w:szCs w:val="22"/>
        </w:rPr>
        <w:t xml:space="preserve">Заказчику качество оказанных услуг в соответствии с </w:t>
      </w:r>
      <w:r w:rsidR="00706B74" w:rsidRPr="00DD16AD">
        <w:rPr>
          <w:rFonts w:ascii="PT Astra Serif" w:hAnsi="PT Astra Serif"/>
          <w:sz w:val="22"/>
          <w:szCs w:val="22"/>
        </w:rPr>
        <w:t>требованиям</w:t>
      </w:r>
      <w:r w:rsidR="004B73BD" w:rsidRPr="00DD16AD">
        <w:rPr>
          <w:rFonts w:ascii="PT Astra Serif" w:hAnsi="PT Astra Serif"/>
          <w:sz w:val="22"/>
          <w:szCs w:val="22"/>
        </w:rPr>
        <w:t>и, предусмотренными отчетной документацией и Контрактом.</w:t>
      </w:r>
    </w:p>
    <w:p w14:paraId="26010D46" w14:textId="77777777" w:rsidR="004B73BD" w:rsidRPr="00DD16AD" w:rsidRDefault="00694A10" w:rsidP="001B7FEB">
      <w:pPr>
        <w:ind w:firstLine="567"/>
        <w:jc w:val="both"/>
        <w:rPr>
          <w:rFonts w:ascii="PT Astra Serif" w:hAnsi="PT Astra Serif"/>
          <w:sz w:val="22"/>
          <w:szCs w:val="22"/>
        </w:rPr>
      </w:pPr>
      <w:r w:rsidRPr="00DD16AD">
        <w:rPr>
          <w:rFonts w:ascii="PT Astra Serif" w:hAnsi="PT Astra Serif"/>
          <w:sz w:val="22"/>
          <w:szCs w:val="22"/>
        </w:rPr>
        <w:t>5</w:t>
      </w:r>
      <w:r w:rsidR="00706B74" w:rsidRPr="00DD16AD">
        <w:rPr>
          <w:rFonts w:ascii="PT Astra Serif" w:hAnsi="PT Astra Serif"/>
          <w:sz w:val="22"/>
          <w:szCs w:val="22"/>
        </w:rPr>
        <w:t xml:space="preserve">.2. </w:t>
      </w:r>
      <w:r w:rsidR="004B73BD" w:rsidRPr="00DD16AD">
        <w:rPr>
          <w:rFonts w:ascii="PT Astra Serif" w:hAnsi="PT Astra Serif"/>
          <w:sz w:val="22"/>
          <w:szCs w:val="22"/>
        </w:rPr>
        <w:t>Гарантийный срок на оказание услуги со дня подписания акта сдачи-прием</w:t>
      </w:r>
      <w:r w:rsidR="00F37692" w:rsidRPr="00DD16AD">
        <w:rPr>
          <w:rFonts w:ascii="PT Astra Serif" w:hAnsi="PT Astra Serif"/>
          <w:sz w:val="22"/>
          <w:szCs w:val="22"/>
        </w:rPr>
        <w:t>ки оказанных услуг</w:t>
      </w:r>
      <w:r w:rsidR="004B73BD" w:rsidRPr="00DD16AD">
        <w:rPr>
          <w:rFonts w:ascii="PT Astra Serif" w:hAnsi="PT Astra Serif"/>
          <w:sz w:val="22"/>
          <w:szCs w:val="22"/>
        </w:rPr>
        <w:t xml:space="preserve"> составляет 6 месяцев.</w:t>
      </w:r>
    </w:p>
    <w:p w14:paraId="1166EC3B" w14:textId="77777777" w:rsidR="00706B74" w:rsidRPr="00DD16AD" w:rsidRDefault="00694A10" w:rsidP="001B7FEB">
      <w:pPr>
        <w:ind w:firstLine="567"/>
        <w:jc w:val="both"/>
        <w:rPr>
          <w:rFonts w:ascii="PT Astra Serif" w:hAnsi="PT Astra Serif"/>
          <w:sz w:val="22"/>
          <w:szCs w:val="22"/>
        </w:rPr>
      </w:pPr>
      <w:r w:rsidRPr="00DD16AD">
        <w:rPr>
          <w:rFonts w:ascii="PT Astra Serif" w:hAnsi="PT Astra Serif"/>
          <w:sz w:val="22"/>
          <w:szCs w:val="22"/>
        </w:rPr>
        <w:t>5</w:t>
      </w:r>
      <w:r w:rsidR="00706B74" w:rsidRPr="00DD16AD">
        <w:rPr>
          <w:rFonts w:ascii="PT Astra Serif" w:hAnsi="PT Astra Serif"/>
          <w:sz w:val="22"/>
          <w:szCs w:val="22"/>
        </w:rPr>
        <w:t xml:space="preserve">.3. </w:t>
      </w:r>
      <w:r w:rsidR="004B73BD" w:rsidRPr="00DD16AD">
        <w:rPr>
          <w:rFonts w:ascii="PT Astra Serif" w:hAnsi="PT Astra Serif"/>
          <w:sz w:val="22"/>
          <w:szCs w:val="22"/>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w:t>
      </w:r>
      <w:r w:rsidR="005372DE" w:rsidRPr="00DD16AD">
        <w:rPr>
          <w:rFonts w:ascii="PT Astra Serif" w:hAnsi="PT Astra Serif"/>
          <w:sz w:val="22"/>
          <w:szCs w:val="22"/>
        </w:rPr>
        <w:t>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348156F2" w14:textId="77777777" w:rsidR="00AE2FFB" w:rsidRPr="00DD16AD" w:rsidRDefault="00AE2FFB" w:rsidP="001B7FEB">
      <w:pPr>
        <w:ind w:firstLine="567"/>
        <w:jc w:val="both"/>
        <w:rPr>
          <w:rFonts w:ascii="PT Astra Serif" w:hAnsi="PT Astra Serif"/>
          <w:sz w:val="22"/>
          <w:szCs w:val="22"/>
        </w:rPr>
      </w:pPr>
    </w:p>
    <w:p w14:paraId="60F14EA4" w14:textId="77777777" w:rsidR="00AC5355" w:rsidRPr="00DD16AD" w:rsidRDefault="00AC5355" w:rsidP="00A450A5">
      <w:pPr>
        <w:pStyle w:val="a6"/>
        <w:numPr>
          <w:ilvl w:val="0"/>
          <w:numId w:val="10"/>
        </w:numPr>
        <w:jc w:val="center"/>
        <w:rPr>
          <w:rFonts w:ascii="PT Astra Serif" w:hAnsi="PT Astra Serif"/>
          <w:b/>
          <w:sz w:val="22"/>
          <w:szCs w:val="22"/>
        </w:rPr>
      </w:pPr>
      <w:r w:rsidRPr="00DD16AD">
        <w:rPr>
          <w:rFonts w:ascii="PT Astra Serif" w:hAnsi="PT Astra Serif"/>
          <w:b/>
          <w:sz w:val="22"/>
          <w:szCs w:val="22"/>
        </w:rPr>
        <w:t>Ответственность сторон</w:t>
      </w:r>
    </w:p>
    <w:p w14:paraId="2462C36B"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eastAsia="Calibri" w:hAnsi="PT Astra Serif"/>
          <w:sz w:val="22"/>
          <w:szCs w:val="22"/>
          <w:lang w:eastAsia="en-US"/>
        </w:rPr>
        <w:t xml:space="preserve">6.1. </w:t>
      </w:r>
      <w:r w:rsidRPr="00DD16AD">
        <w:rPr>
          <w:rFonts w:ascii="PT Astra Serif" w:hAnsi="PT Astra Serif"/>
          <w:sz w:val="22"/>
          <w:szCs w:val="22"/>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7BEFB18A" w14:textId="77777777" w:rsidR="00A450A5" w:rsidRPr="00DD16AD" w:rsidRDefault="00A450A5" w:rsidP="000F0E70">
      <w:pPr>
        <w:ind w:firstLine="567"/>
        <w:jc w:val="both"/>
        <w:rPr>
          <w:rFonts w:ascii="PT Astra Serif" w:hAnsi="PT Astra Serif"/>
          <w:sz w:val="22"/>
          <w:szCs w:val="22"/>
        </w:rPr>
      </w:pPr>
      <w:r w:rsidRPr="00DD16AD">
        <w:rPr>
          <w:rFonts w:ascii="PT Astra Serif" w:hAnsi="PT Astra Serif"/>
          <w:sz w:val="22"/>
          <w:szCs w:val="22"/>
        </w:rPr>
        <w:t>6.2.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357AFAE3"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96484" w:rsidRPr="00DD16AD">
        <w:rPr>
          <w:rFonts w:ascii="PT Astra Serif" w:hAnsi="PT Astra Serif"/>
          <w:sz w:val="22"/>
          <w:szCs w:val="22"/>
        </w:rPr>
        <w:t>Исполнитель</w:t>
      </w:r>
      <w:r w:rsidRPr="00DD16AD">
        <w:rPr>
          <w:rFonts w:ascii="PT Astra Serif" w:hAnsi="PT Astra Serif"/>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9F7A4C4"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C78C5ED"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4DDCF5"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а) 1000 рублей, если цена контракта не превышает 3 млн. рублей (включительно);</w:t>
      </w:r>
    </w:p>
    <w:p w14:paraId="46225DE6"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б) 5000 рублей, если цена контракта составляет от 3 млн. рублей до 50 млн. рублей (включительно);</w:t>
      </w:r>
    </w:p>
    <w:p w14:paraId="2F79118E"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в) 10000 рублей, если цена контракта составляет от 50 млн. рублей до 100 млн. рублей (включительно);</w:t>
      </w:r>
    </w:p>
    <w:p w14:paraId="52A34402"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г) 100000 рублей, если цена контракта превышает 100 млн. рублей.</w:t>
      </w:r>
    </w:p>
    <w:p w14:paraId="5C74EF3F"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6.6. В случае просрочки исполнения </w:t>
      </w:r>
      <w:r w:rsidR="00096484" w:rsidRPr="00DD16AD">
        <w:rPr>
          <w:rFonts w:ascii="PT Astra Serif" w:hAnsi="PT Astra Serif"/>
          <w:sz w:val="22"/>
          <w:szCs w:val="22"/>
        </w:rPr>
        <w:t xml:space="preserve">Исполнителя </w:t>
      </w:r>
      <w:r w:rsidRPr="00DD16AD">
        <w:rPr>
          <w:rFonts w:ascii="PT Astra Serif" w:hAnsi="PT Astra Serif"/>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w:t>
      </w:r>
      <w:r w:rsidRPr="00DD16AD">
        <w:rPr>
          <w:rFonts w:ascii="PT Astra Serif" w:hAnsi="PT Astra Serif"/>
          <w:sz w:val="22"/>
          <w:szCs w:val="22"/>
        </w:rPr>
        <w:lastRenderedPageBreak/>
        <w:t xml:space="preserve">исполнения </w:t>
      </w:r>
      <w:r w:rsidR="00096484" w:rsidRPr="00DD16AD">
        <w:rPr>
          <w:rFonts w:ascii="PT Astra Serif" w:hAnsi="PT Astra Serif"/>
          <w:sz w:val="22"/>
          <w:szCs w:val="22"/>
        </w:rPr>
        <w:t xml:space="preserve">Исполнителя </w:t>
      </w:r>
      <w:r w:rsidRPr="00DD16AD">
        <w:rPr>
          <w:rFonts w:ascii="PT Astra Serif" w:hAnsi="PT Astra Serif"/>
          <w:sz w:val="22"/>
          <w:szCs w:val="22"/>
        </w:rPr>
        <w:t xml:space="preserve">обязательств, предусмотренных контрактом, Заказчик направляет </w:t>
      </w:r>
      <w:r w:rsidR="00096484" w:rsidRPr="00DD16AD">
        <w:rPr>
          <w:rFonts w:ascii="PT Astra Serif" w:hAnsi="PT Astra Serif"/>
          <w:sz w:val="22"/>
          <w:szCs w:val="22"/>
        </w:rPr>
        <w:t xml:space="preserve">Исполнителю </w:t>
      </w:r>
      <w:r w:rsidRPr="00DD16AD">
        <w:rPr>
          <w:rFonts w:ascii="PT Astra Serif" w:hAnsi="PT Astra Serif"/>
          <w:sz w:val="22"/>
          <w:szCs w:val="22"/>
        </w:rPr>
        <w:t>требование об уплате неустоек (штрафов, пеней).</w:t>
      </w:r>
    </w:p>
    <w:p w14:paraId="0D0B1AA8"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6.7. Пеня начисляется за каждый день просрочки исполнения </w:t>
      </w:r>
      <w:r w:rsidR="00096484" w:rsidRPr="00DD16AD">
        <w:rPr>
          <w:rFonts w:ascii="PT Astra Serif" w:hAnsi="PT Astra Serif"/>
          <w:sz w:val="22"/>
          <w:szCs w:val="22"/>
        </w:rPr>
        <w:t>Исполнителя</w:t>
      </w:r>
      <w:r w:rsidRPr="00DD16AD">
        <w:rPr>
          <w:rFonts w:ascii="PT Astra Serif" w:hAnsi="PT Astra Serif"/>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96484" w:rsidRPr="00DD16AD">
        <w:rPr>
          <w:rFonts w:ascii="PT Astra Serif" w:hAnsi="PT Astra Serif"/>
          <w:sz w:val="22"/>
          <w:szCs w:val="22"/>
        </w:rPr>
        <w:t>Исполнителем</w:t>
      </w:r>
      <w:r w:rsidRPr="00DD16AD">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пени.</w:t>
      </w:r>
    </w:p>
    <w:p w14:paraId="7E0A5F8B"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6.8. Штрафы начисляются за неисполнение или ненадлежащее исполнение </w:t>
      </w:r>
      <w:r w:rsidR="00096484" w:rsidRPr="00DD16AD">
        <w:rPr>
          <w:rFonts w:ascii="PT Astra Serif" w:hAnsi="PT Astra Serif"/>
          <w:sz w:val="22"/>
          <w:szCs w:val="22"/>
        </w:rPr>
        <w:t xml:space="preserve">Исполнителем </w:t>
      </w:r>
      <w:r w:rsidRPr="00DD16AD">
        <w:rPr>
          <w:rFonts w:ascii="PT Astra Serif" w:hAnsi="PT Astra Serif"/>
          <w:sz w:val="22"/>
          <w:szCs w:val="22"/>
        </w:rPr>
        <w:t xml:space="preserve">обязательств, предусмотренных контрактом, за исключением просрочки исполнения </w:t>
      </w:r>
      <w:r w:rsidR="00096484" w:rsidRPr="00DD16AD">
        <w:rPr>
          <w:rFonts w:ascii="PT Astra Serif" w:hAnsi="PT Astra Serif"/>
          <w:sz w:val="22"/>
          <w:szCs w:val="22"/>
        </w:rPr>
        <w:t>Исполнителем</w:t>
      </w:r>
      <w:r w:rsidRPr="00DD16AD">
        <w:rPr>
          <w:rFonts w:ascii="PT Astra Serif" w:hAnsi="PT Astra Serif"/>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F004065"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6.9. За каждый факт неисполнения или ненадлежащего исполнения </w:t>
      </w:r>
      <w:r w:rsidR="00504C4B" w:rsidRPr="00DD16AD">
        <w:rPr>
          <w:rFonts w:ascii="PT Astra Serif" w:hAnsi="PT Astra Serif"/>
          <w:sz w:val="22"/>
          <w:szCs w:val="22"/>
        </w:rPr>
        <w:t>Исполнителем</w:t>
      </w:r>
      <w:r w:rsidRPr="00DD16AD">
        <w:rPr>
          <w:rFonts w:ascii="PT Astra Serif" w:hAnsi="PT Astra Serif"/>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B347EB"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а) 10 процентов цены контракта (этапа) в случае, если цена контракта (этапа) не превышает 3 млн. рублей;</w:t>
      </w:r>
    </w:p>
    <w:p w14:paraId="33DAEB7F"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70893AFB"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14:paraId="5BA892D6"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D160C0F"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1D98002"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0107737"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62BA2C15"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B3A0DD4"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и) 0,1 процента цены контракта (этапа) в случае, если цена контракта (этапа) превышает 10 млрд. рублей.</w:t>
      </w:r>
    </w:p>
    <w:p w14:paraId="1D313C95"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6.10. За каждый факт неисполнения или ненадлежащего исполнения </w:t>
      </w:r>
      <w:r w:rsidR="00096484" w:rsidRPr="00DD16AD">
        <w:rPr>
          <w:rFonts w:ascii="PT Astra Serif" w:hAnsi="PT Astra Serif"/>
          <w:sz w:val="22"/>
          <w:szCs w:val="22"/>
        </w:rPr>
        <w:t xml:space="preserve">Исполнителем </w:t>
      </w:r>
      <w:r w:rsidRPr="00DD16AD">
        <w:rPr>
          <w:rFonts w:ascii="PT Astra Serif" w:hAnsi="PT Astra Serif"/>
          <w:sz w:val="22"/>
          <w:szCs w:val="2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4EDED4F"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а) 1000 рублей, если цена контракта не превышает 3 млн. рублей;</w:t>
      </w:r>
    </w:p>
    <w:p w14:paraId="36B5A69F"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б) 5000 рублей, если цена контракта составляет от 3 млн. рублей до 50 млн. рублей (включительно);</w:t>
      </w:r>
    </w:p>
    <w:p w14:paraId="71C60111" w14:textId="77777777" w:rsidR="00A450A5" w:rsidRPr="00DD16AD" w:rsidRDefault="00A450A5" w:rsidP="00B10149">
      <w:pPr>
        <w:widowControl w:val="0"/>
        <w:ind w:firstLine="284"/>
        <w:jc w:val="both"/>
        <w:rPr>
          <w:rFonts w:ascii="PT Astra Serif" w:hAnsi="PT Astra Serif"/>
          <w:sz w:val="22"/>
          <w:szCs w:val="22"/>
        </w:rPr>
      </w:pPr>
      <w:r w:rsidRPr="00DD16AD">
        <w:rPr>
          <w:rFonts w:ascii="PT Astra Serif" w:hAnsi="PT Astra Serif"/>
          <w:sz w:val="22"/>
          <w:szCs w:val="22"/>
        </w:rPr>
        <w:t>в) 10000 рублей, если цена контракта составляет от 50 млн. рублей до 100 млн. рублей (включительно);</w:t>
      </w:r>
    </w:p>
    <w:p w14:paraId="5423EB2D" w14:textId="77777777" w:rsidR="00A450A5" w:rsidRPr="00DD16AD" w:rsidRDefault="00A450A5" w:rsidP="00B10149">
      <w:pPr>
        <w:autoSpaceDE w:val="0"/>
        <w:autoSpaceDN w:val="0"/>
        <w:adjustRightInd w:val="0"/>
        <w:ind w:firstLine="284"/>
        <w:jc w:val="both"/>
        <w:rPr>
          <w:rFonts w:ascii="PT Astra Serif" w:hAnsi="PT Astra Serif"/>
          <w:sz w:val="22"/>
          <w:szCs w:val="22"/>
        </w:rPr>
      </w:pPr>
      <w:r w:rsidRPr="00DD16AD">
        <w:rPr>
          <w:rFonts w:ascii="PT Astra Serif" w:hAnsi="PT Astra Serif"/>
          <w:sz w:val="22"/>
          <w:szCs w:val="22"/>
        </w:rPr>
        <w:t>г) 100000 рублей, если цена контракта превышает 100 млн. рублей.</w:t>
      </w:r>
    </w:p>
    <w:p w14:paraId="0101FCE3"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6.11. </w:t>
      </w:r>
      <w:r w:rsidR="00C8303F" w:rsidRPr="00DD16AD">
        <w:rPr>
          <w:rFonts w:ascii="PT Astra Serif" w:hAnsi="PT Astra Serif"/>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44F3448"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6.12. </w:t>
      </w:r>
      <w:r w:rsidR="00C8303F" w:rsidRPr="00DD16AD">
        <w:rPr>
          <w:rFonts w:ascii="PT Astra Serif" w:hAnsi="PT Astra Serif"/>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958141" w14:textId="77777777" w:rsidR="00A450A5" w:rsidRPr="00DD16AD" w:rsidRDefault="00A450A5" w:rsidP="000F0E70">
      <w:pPr>
        <w:widowControl w:val="0"/>
        <w:ind w:firstLine="567"/>
        <w:jc w:val="both"/>
        <w:rPr>
          <w:rFonts w:ascii="PT Astra Serif" w:hAnsi="PT Astra Serif"/>
          <w:sz w:val="22"/>
          <w:szCs w:val="22"/>
        </w:rPr>
      </w:pPr>
      <w:r w:rsidRPr="00DD16AD">
        <w:rPr>
          <w:rFonts w:ascii="PT Astra Serif" w:hAnsi="PT Astra Serif"/>
          <w:sz w:val="22"/>
          <w:szCs w:val="22"/>
        </w:rPr>
        <w:t xml:space="preserve">6.13. </w:t>
      </w:r>
      <w:r w:rsidR="00C8303F" w:rsidRPr="00DD16AD">
        <w:rPr>
          <w:rFonts w:ascii="PT Astra Serif" w:hAnsi="PT Astra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8C6A69" w14:textId="77777777" w:rsidR="003256D3" w:rsidRPr="00DD16AD" w:rsidRDefault="003256D3" w:rsidP="000F0E70">
      <w:pPr>
        <w:widowControl w:val="0"/>
        <w:ind w:firstLine="567"/>
        <w:jc w:val="both"/>
        <w:rPr>
          <w:rFonts w:ascii="PT Astra Serif" w:hAnsi="PT Astra Serif"/>
          <w:sz w:val="22"/>
          <w:szCs w:val="22"/>
        </w:rPr>
      </w:pPr>
    </w:p>
    <w:p w14:paraId="34DB2925" w14:textId="77777777" w:rsidR="00706B74" w:rsidRPr="00DD16AD" w:rsidRDefault="00706B74" w:rsidP="00694A10">
      <w:pPr>
        <w:pStyle w:val="a6"/>
        <w:widowControl w:val="0"/>
        <w:numPr>
          <w:ilvl w:val="0"/>
          <w:numId w:val="10"/>
        </w:numPr>
        <w:suppressAutoHyphens/>
        <w:jc w:val="center"/>
        <w:rPr>
          <w:rFonts w:ascii="PT Astra Serif" w:hAnsi="PT Astra Serif"/>
          <w:b/>
          <w:sz w:val="22"/>
          <w:szCs w:val="22"/>
          <w:lang w:eastAsia="ar-SA"/>
        </w:rPr>
      </w:pPr>
      <w:r w:rsidRPr="00DD16AD">
        <w:rPr>
          <w:rFonts w:ascii="PT Astra Serif" w:hAnsi="PT Astra Serif"/>
          <w:b/>
          <w:sz w:val="22"/>
          <w:szCs w:val="22"/>
          <w:lang w:eastAsia="ar-SA"/>
        </w:rPr>
        <w:t>Порядок расторжения и изменения контракта</w:t>
      </w:r>
    </w:p>
    <w:p w14:paraId="56C6329A" w14:textId="77777777" w:rsidR="00474D63" w:rsidRPr="00DD16AD" w:rsidRDefault="008701CB"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706B74" w:rsidRPr="00DD16AD">
        <w:rPr>
          <w:rFonts w:ascii="PT Astra Serif" w:hAnsi="PT Astra Serif"/>
          <w:sz w:val="22"/>
          <w:szCs w:val="22"/>
          <w:lang w:eastAsia="ar-SA"/>
        </w:rPr>
        <w:t xml:space="preserve">.1. </w:t>
      </w:r>
      <w:r w:rsidR="00474D63" w:rsidRPr="00DD16AD">
        <w:rPr>
          <w:rFonts w:ascii="PT Astra Serif" w:hAnsi="PT Astra Serif"/>
          <w:sz w:val="22"/>
          <w:szCs w:val="22"/>
        </w:rPr>
        <w:t>Настоящий Контракт может быть расторгнут:</w:t>
      </w:r>
    </w:p>
    <w:p w14:paraId="0C9026B3" w14:textId="77777777" w:rsidR="00474D63" w:rsidRPr="00DD16AD" w:rsidRDefault="00474D63" w:rsidP="00C04CC1">
      <w:pPr>
        <w:widowControl w:val="0"/>
        <w:tabs>
          <w:tab w:val="left" w:pos="1099"/>
        </w:tabs>
        <w:ind w:firstLine="284"/>
        <w:jc w:val="both"/>
        <w:rPr>
          <w:rFonts w:ascii="PT Astra Serif" w:hAnsi="PT Astra Serif"/>
          <w:sz w:val="22"/>
          <w:szCs w:val="22"/>
        </w:rPr>
      </w:pPr>
      <w:r w:rsidRPr="00DD16AD">
        <w:rPr>
          <w:rFonts w:ascii="PT Astra Serif" w:hAnsi="PT Astra Serif"/>
          <w:sz w:val="22"/>
          <w:szCs w:val="22"/>
        </w:rPr>
        <w:t>- по соглашению Сторон;</w:t>
      </w:r>
    </w:p>
    <w:p w14:paraId="112951F5" w14:textId="77777777" w:rsidR="00474D63" w:rsidRPr="00DD16AD" w:rsidRDefault="00474D63" w:rsidP="00C04CC1">
      <w:pPr>
        <w:widowControl w:val="0"/>
        <w:tabs>
          <w:tab w:val="left" w:pos="1099"/>
        </w:tabs>
        <w:ind w:firstLine="284"/>
        <w:jc w:val="both"/>
        <w:rPr>
          <w:rFonts w:ascii="PT Astra Serif" w:hAnsi="PT Astra Serif"/>
          <w:sz w:val="22"/>
          <w:szCs w:val="22"/>
        </w:rPr>
      </w:pPr>
      <w:r w:rsidRPr="00DD16AD">
        <w:rPr>
          <w:rFonts w:ascii="PT Astra Serif" w:hAnsi="PT Astra Serif"/>
          <w:sz w:val="22"/>
          <w:szCs w:val="22"/>
        </w:rPr>
        <w:t>- в судебном порядке;</w:t>
      </w:r>
    </w:p>
    <w:p w14:paraId="7939EEEE" w14:textId="77777777" w:rsidR="00474D63" w:rsidRPr="00DD16AD" w:rsidRDefault="00474D63" w:rsidP="00C04CC1">
      <w:pPr>
        <w:widowControl w:val="0"/>
        <w:tabs>
          <w:tab w:val="left" w:pos="0"/>
        </w:tabs>
        <w:ind w:firstLine="284"/>
        <w:jc w:val="both"/>
        <w:rPr>
          <w:rFonts w:ascii="PT Astra Serif" w:hAnsi="PT Astra Serif"/>
          <w:sz w:val="22"/>
          <w:szCs w:val="22"/>
        </w:rPr>
      </w:pPr>
      <w:r w:rsidRPr="00DD16AD">
        <w:rPr>
          <w:rFonts w:ascii="PT Astra Serif" w:hAnsi="PT Astra Serif"/>
          <w:sz w:val="22"/>
          <w:szCs w:val="22"/>
        </w:rPr>
        <w:t>- в связи с односторонним отказом Государственного заказчика от исполнения Контракта в соответствии с гражданским законодательством.</w:t>
      </w:r>
    </w:p>
    <w:p w14:paraId="3E9012E0" w14:textId="77777777" w:rsidR="00912AA8" w:rsidRPr="00DD16AD" w:rsidRDefault="00912AA8" w:rsidP="00C04CC1">
      <w:pPr>
        <w:widowControl w:val="0"/>
        <w:tabs>
          <w:tab w:val="left" w:pos="0"/>
        </w:tabs>
        <w:ind w:firstLine="284"/>
        <w:jc w:val="both"/>
        <w:rPr>
          <w:rFonts w:ascii="PT Astra Serif" w:hAnsi="PT Astra Serif"/>
          <w:sz w:val="22"/>
          <w:szCs w:val="22"/>
        </w:rPr>
      </w:pPr>
      <w:r w:rsidRPr="00DD16AD">
        <w:rPr>
          <w:rFonts w:ascii="PT Astra Serif" w:hAnsi="PT Astra Serif"/>
          <w:sz w:val="22"/>
          <w:szCs w:val="22"/>
        </w:rPr>
        <w:t xml:space="preserve">- расторжение Контракта в связи с односторонним отказом Государственного заказчика от исполнения </w:t>
      </w:r>
      <w:r w:rsidRPr="00DD16AD">
        <w:rPr>
          <w:rFonts w:ascii="PT Astra Serif" w:hAnsi="PT Astra Serif"/>
          <w:sz w:val="22"/>
          <w:szCs w:val="22"/>
        </w:rPr>
        <w:lastRenderedPageBreak/>
        <w:t>Контракта осуществляется в порядке, предусмотренном статьей 95 Федерального закона № 44-ФЗ.</w:t>
      </w:r>
    </w:p>
    <w:p w14:paraId="3831034D"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 Государственный заказчик вправе принять решение об одностороннем отказе от исполнения Контракта в следующих случаях:</w:t>
      </w:r>
    </w:p>
    <w:p w14:paraId="4B587857"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 При существенном нарушении условий Контракта Поставщиком:</w:t>
      </w:r>
    </w:p>
    <w:p w14:paraId="1C0D7381"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.2.1.1. В случае неоднократной просрочки поставки Товара более чем на 3 дня.</w:t>
      </w:r>
    </w:p>
    <w:p w14:paraId="4B14E3CB"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7B73CAF8"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243E7F56"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0CA7C7CF"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1BA90134"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.2.2. В иных случаях, предусмотренных действующим законодательством.</w:t>
      </w:r>
    </w:p>
    <w:p w14:paraId="3D9FF9CA"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3D3E8251"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rPr>
        <w:t>7</w:t>
      </w:r>
      <w:r w:rsidR="00474D63" w:rsidRPr="00DD16AD">
        <w:rPr>
          <w:rFonts w:ascii="PT Astra Serif" w:hAnsi="PT Astra Serif"/>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14:paraId="221A1F4A"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14:paraId="5F2F26C2" w14:textId="77777777" w:rsidR="00474D63" w:rsidRPr="00DD16AD" w:rsidRDefault="00474D63"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14:paraId="2EEEC841"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19852F0C"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6A9323"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 xml:space="preserve">.7.1. при снижении цены Контракта без </w:t>
      </w:r>
      <w:r w:rsidR="00E26D0B" w:rsidRPr="00DD16AD">
        <w:rPr>
          <w:rFonts w:ascii="PT Astra Serif" w:hAnsi="PT Astra Serif"/>
          <w:sz w:val="22"/>
          <w:szCs w:val="22"/>
        </w:rPr>
        <w:t>изменения,</w:t>
      </w:r>
      <w:r w:rsidR="00474D63" w:rsidRPr="00DD16AD">
        <w:rPr>
          <w:rFonts w:ascii="PT Astra Serif" w:hAnsi="PT Astra Serif"/>
          <w:sz w:val="22"/>
          <w:szCs w:val="22"/>
        </w:rPr>
        <w:t xml:space="preserve"> предусмотренного Контрактом товара, качества товара и иных условий Контракта;</w:t>
      </w:r>
    </w:p>
    <w:p w14:paraId="049B6CE7"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9AD7C75"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14:paraId="6F8C8A97" w14:textId="77777777" w:rsidR="00474D63" w:rsidRPr="00DD16AD" w:rsidRDefault="00E85805" w:rsidP="000F0E70">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DADA6E2" w14:textId="77777777" w:rsidR="00AE2FFB" w:rsidRPr="00DD16AD" w:rsidRDefault="00E85805" w:rsidP="00616E0F">
      <w:pPr>
        <w:widowControl w:val="0"/>
        <w:tabs>
          <w:tab w:val="left" w:pos="1099"/>
        </w:tabs>
        <w:ind w:firstLine="567"/>
        <w:jc w:val="both"/>
        <w:rPr>
          <w:rFonts w:ascii="PT Astra Serif" w:hAnsi="PT Astra Serif"/>
          <w:sz w:val="22"/>
          <w:szCs w:val="22"/>
        </w:rPr>
      </w:pPr>
      <w:r w:rsidRPr="00DD16AD">
        <w:rPr>
          <w:rFonts w:ascii="PT Astra Serif" w:hAnsi="PT Astra Serif"/>
          <w:sz w:val="22"/>
          <w:szCs w:val="22"/>
          <w:lang w:eastAsia="ar-SA"/>
        </w:rPr>
        <w:t>7</w:t>
      </w:r>
      <w:r w:rsidR="00474D63" w:rsidRPr="00DD16AD">
        <w:rPr>
          <w:rFonts w:ascii="PT Astra Serif" w:hAnsi="PT Astra Serif"/>
          <w:sz w:val="22"/>
          <w:szCs w:val="22"/>
        </w:rPr>
        <w:t xml:space="preserve">.10. Любые изменения и дополнения к настоящему Контракту, не противоречащие </w:t>
      </w:r>
      <w:r w:rsidR="00474D63" w:rsidRPr="00DD16AD">
        <w:rPr>
          <w:rFonts w:ascii="PT Astra Serif" w:hAnsi="PT Astra Serif"/>
          <w:sz w:val="22"/>
          <w:szCs w:val="22"/>
        </w:rPr>
        <w:lastRenderedPageBreak/>
        <w:t>законодательству Российской Федерации, оформляются дополнительными соглашениями Сторон в письменной форме.</w:t>
      </w:r>
    </w:p>
    <w:p w14:paraId="09E818D3" w14:textId="77777777" w:rsidR="000B2ADB" w:rsidRPr="00DD16AD" w:rsidRDefault="000B2ADB" w:rsidP="00616E0F">
      <w:pPr>
        <w:widowControl w:val="0"/>
        <w:tabs>
          <w:tab w:val="left" w:pos="1099"/>
        </w:tabs>
        <w:ind w:firstLine="567"/>
        <w:jc w:val="both"/>
        <w:rPr>
          <w:rFonts w:ascii="PT Astra Serif" w:hAnsi="PT Astra Serif"/>
          <w:sz w:val="22"/>
          <w:szCs w:val="22"/>
        </w:rPr>
      </w:pPr>
    </w:p>
    <w:p w14:paraId="280D1FB6" w14:textId="77777777" w:rsidR="00706B74" w:rsidRPr="00DD16AD" w:rsidRDefault="00694A10" w:rsidP="00706B74">
      <w:pPr>
        <w:tabs>
          <w:tab w:val="left" w:pos="720"/>
        </w:tabs>
        <w:spacing w:line="100" w:lineRule="atLeast"/>
        <w:jc w:val="center"/>
        <w:rPr>
          <w:rFonts w:ascii="PT Astra Serif" w:hAnsi="PT Astra Serif"/>
          <w:b/>
          <w:sz w:val="22"/>
          <w:szCs w:val="22"/>
        </w:rPr>
      </w:pPr>
      <w:r w:rsidRPr="00DD16AD">
        <w:rPr>
          <w:rFonts w:ascii="PT Astra Serif" w:hAnsi="PT Astra Serif"/>
          <w:b/>
          <w:sz w:val="22"/>
          <w:szCs w:val="22"/>
        </w:rPr>
        <w:t>8</w:t>
      </w:r>
      <w:r w:rsidR="00706B74" w:rsidRPr="00DD16AD">
        <w:rPr>
          <w:rFonts w:ascii="PT Astra Serif" w:hAnsi="PT Astra Serif"/>
          <w:b/>
          <w:sz w:val="22"/>
          <w:szCs w:val="22"/>
        </w:rPr>
        <w:t>. Порядок разрешения споров</w:t>
      </w:r>
    </w:p>
    <w:p w14:paraId="1A86406B" w14:textId="77777777" w:rsidR="00706B74" w:rsidRPr="00DD16AD" w:rsidRDefault="00694A10" w:rsidP="00706B74">
      <w:pPr>
        <w:tabs>
          <w:tab w:val="left" w:pos="720"/>
        </w:tabs>
        <w:spacing w:line="100" w:lineRule="atLeast"/>
        <w:ind w:firstLine="567"/>
        <w:jc w:val="both"/>
        <w:rPr>
          <w:rFonts w:ascii="PT Astra Serif" w:hAnsi="PT Astra Serif"/>
          <w:sz w:val="22"/>
          <w:szCs w:val="22"/>
        </w:rPr>
      </w:pPr>
      <w:r w:rsidRPr="00DD16AD">
        <w:rPr>
          <w:rFonts w:ascii="PT Astra Serif" w:hAnsi="PT Astra Serif"/>
          <w:sz w:val="22"/>
          <w:szCs w:val="22"/>
        </w:rPr>
        <w:t>8</w:t>
      </w:r>
      <w:r w:rsidR="00706B74" w:rsidRPr="00DD16AD">
        <w:rPr>
          <w:rFonts w:ascii="PT Astra Serif" w:hAnsi="PT Astra Serif"/>
          <w:sz w:val="22"/>
          <w:szCs w:val="22"/>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2B61FE4C" w14:textId="77777777" w:rsidR="00706B74" w:rsidRPr="00DD16AD" w:rsidRDefault="00694A10" w:rsidP="00706B74">
      <w:pPr>
        <w:tabs>
          <w:tab w:val="left" w:pos="720"/>
        </w:tabs>
        <w:spacing w:line="100" w:lineRule="atLeast"/>
        <w:ind w:firstLine="567"/>
        <w:jc w:val="both"/>
        <w:rPr>
          <w:rFonts w:ascii="PT Astra Serif" w:hAnsi="PT Astra Serif"/>
          <w:sz w:val="22"/>
          <w:szCs w:val="22"/>
        </w:rPr>
      </w:pPr>
      <w:r w:rsidRPr="00DD16AD">
        <w:rPr>
          <w:rFonts w:ascii="PT Astra Serif" w:hAnsi="PT Astra Serif"/>
          <w:sz w:val="22"/>
          <w:szCs w:val="22"/>
        </w:rPr>
        <w:t>8</w:t>
      </w:r>
      <w:r w:rsidR="00706B74" w:rsidRPr="00DD16AD">
        <w:rPr>
          <w:rFonts w:ascii="PT Astra Serif" w:hAnsi="PT Astra Serif"/>
          <w:sz w:val="22"/>
          <w:szCs w:val="22"/>
        </w:rPr>
        <w:t xml:space="preserve">.2.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C8303F" w:rsidRPr="00DD16AD">
        <w:rPr>
          <w:rFonts w:ascii="PT Astra Serif" w:hAnsi="PT Astra Serif"/>
          <w:sz w:val="22"/>
          <w:szCs w:val="22"/>
        </w:rPr>
        <w:t>10</w:t>
      </w:r>
      <w:r w:rsidR="00706B74" w:rsidRPr="00DD16AD">
        <w:rPr>
          <w:rFonts w:ascii="PT Astra Serif" w:hAnsi="PT Astra Serif"/>
          <w:sz w:val="22"/>
          <w:szCs w:val="22"/>
        </w:rPr>
        <w:t xml:space="preserve"> рабочих дней с момента её получения.</w:t>
      </w:r>
    </w:p>
    <w:p w14:paraId="696570A4" w14:textId="77777777" w:rsidR="00CF7783" w:rsidRPr="00DD16AD" w:rsidRDefault="00694A10" w:rsidP="00616E0F">
      <w:pPr>
        <w:tabs>
          <w:tab w:val="left" w:pos="720"/>
        </w:tabs>
        <w:ind w:firstLine="567"/>
        <w:jc w:val="both"/>
        <w:rPr>
          <w:rFonts w:ascii="PT Astra Serif" w:hAnsi="PT Astra Serif"/>
          <w:sz w:val="22"/>
          <w:szCs w:val="22"/>
        </w:rPr>
      </w:pPr>
      <w:r w:rsidRPr="00DD16AD">
        <w:rPr>
          <w:rFonts w:ascii="PT Astra Serif" w:hAnsi="PT Astra Serif"/>
          <w:sz w:val="22"/>
          <w:szCs w:val="22"/>
        </w:rPr>
        <w:t>8</w:t>
      </w:r>
      <w:r w:rsidR="00706B74" w:rsidRPr="00DD16AD">
        <w:rPr>
          <w:rFonts w:ascii="PT Astra Serif" w:hAnsi="PT Astra Serif"/>
          <w:sz w:val="22"/>
          <w:szCs w:val="22"/>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14:paraId="739F24E8" w14:textId="77777777" w:rsidR="000B2ADB" w:rsidRPr="00DD16AD" w:rsidRDefault="000B2ADB" w:rsidP="00616E0F">
      <w:pPr>
        <w:tabs>
          <w:tab w:val="left" w:pos="720"/>
        </w:tabs>
        <w:ind w:firstLine="567"/>
        <w:jc w:val="both"/>
        <w:rPr>
          <w:rFonts w:ascii="PT Astra Serif" w:hAnsi="PT Astra Serif"/>
          <w:sz w:val="22"/>
          <w:szCs w:val="22"/>
        </w:rPr>
      </w:pPr>
    </w:p>
    <w:p w14:paraId="3B57D69C" w14:textId="77777777" w:rsidR="00096484" w:rsidRPr="00DD16AD" w:rsidRDefault="00694A10" w:rsidP="00BF75C2">
      <w:pPr>
        <w:jc w:val="center"/>
        <w:rPr>
          <w:rFonts w:ascii="PT Astra Serif" w:hAnsi="PT Astra Serif"/>
          <w:b/>
          <w:sz w:val="22"/>
          <w:szCs w:val="22"/>
        </w:rPr>
      </w:pPr>
      <w:r w:rsidRPr="00DD16AD">
        <w:rPr>
          <w:rFonts w:ascii="PT Astra Serif" w:hAnsi="PT Astra Serif"/>
          <w:b/>
          <w:sz w:val="22"/>
          <w:szCs w:val="22"/>
        </w:rPr>
        <w:t>9</w:t>
      </w:r>
      <w:r w:rsidR="00706B74" w:rsidRPr="00DD16AD">
        <w:rPr>
          <w:rFonts w:ascii="PT Astra Serif" w:hAnsi="PT Astra Serif"/>
          <w:b/>
          <w:sz w:val="22"/>
          <w:szCs w:val="22"/>
        </w:rPr>
        <w:t>. Форс-мажорные условия</w:t>
      </w:r>
    </w:p>
    <w:p w14:paraId="33D1021A" w14:textId="77777777" w:rsidR="00706B74" w:rsidRPr="00DD16AD" w:rsidRDefault="00694A10" w:rsidP="00706B74">
      <w:pPr>
        <w:ind w:firstLine="567"/>
        <w:jc w:val="both"/>
        <w:rPr>
          <w:rFonts w:ascii="PT Astra Serif" w:hAnsi="PT Astra Serif"/>
          <w:sz w:val="22"/>
          <w:szCs w:val="22"/>
        </w:rPr>
      </w:pPr>
      <w:r w:rsidRPr="00DD16AD">
        <w:rPr>
          <w:rFonts w:ascii="PT Astra Serif" w:hAnsi="PT Astra Serif"/>
          <w:sz w:val="22"/>
          <w:szCs w:val="22"/>
        </w:rPr>
        <w:t>9.1.</w:t>
      </w:r>
      <w:r w:rsidR="00706B74" w:rsidRPr="00DD16AD">
        <w:rPr>
          <w:rFonts w:ascii="PT Astra Serif" w:hAnsi="PT Astra Serif"/>
          <w:sz w:val="22"/>
          <w:szCs w:val="22"/>
        </w:rPr>
        <w:t xml:space="preserve">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BD5776" w:rsidRPr="00DD16AD">
        <w:rPr>
          <w:rFonts w:ascii="PT Astra Serif" w:hAnsi="PT Astra Serif"/>
          <w:sz w:val="22"/>
          <w:szCs w:val="22"/>
        </w:rPr>
        <w:t>но,</w:t>
      </w:r>
      <w:r w:rsidR="00706B74" w:rsidRPr="00DD16AD">
        <w:rPr>
          <w:rFonts w:ascii="PT Astra Serif" w:hAnsi="PT Astra Serif"/>
          <w:sz w:val="22"/>
          <w:szCs w:val="22"/>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14:paraId="744A7AB5" w14:textId="77777777" w:rsidR="00706B74" w:rsidRPr="00DD16AD" w:rsidRDefault="00694A10" w:rsidP="00706B74">
      <w:pPr>
        <w:ind w:firstLine="567"/>
        <w:jc w:val="both"/>
        <w:rPr>
          <w:rFonts w:ascii="PT Astra Serif" w:hAnsi="PT Astra Serif"/>
          <w:sz w:val="22"/>
          <w:szCs w:val="22"/>
        </w:rPr>
      </w:pPr>
      <w:r w:rsidRPr="00DD16AD">
        <w:rPr>
          <w:rFonts w:ascii="PT Astra Serif" w:hAnsi="PT Astra Serif"/>
          <w:sz w:val="22"/>
          <w:szCs w:val="22"/>
        </w:rPr>
        <w:t>9</w:t>
      </w:r>
      <w:r w:rsidR="00706B74" w:rsidRPr="00DD16AD">
        <w:rPr>
          <w:rFonts w:ascii="PT Astra Serif" w:hAnsi="PT Astra Serif"/>
          <w:sz w:val="22"/>
          <w:szCs w:val="22"/>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5254BB" w14:textId="77777777" w:rsidR="00706B74" w:rsidRPr="00DD16AD" w:rsidRDefault="00694A10" w:rsidP="00706B74">
      <w:pPr>
        <w:ind w:firstLine="567"/>
        <w:jc w:val="both"/>
        <w:rPr>
          <w:rFonts w:ascii="PT Astra Serif" w:hAnsi="PT Astra Serif"/>
          <w:sz w:val="22"/>
          <w:szCs w:val="22"/>
        </w:rPr>
      </w:pPr>
      <w:r w:rsidRPr="00DD16AD">
        <w:rPr>
          <w:rFonts w:ascii="PT Astra Serif" w:hAnsi="PT Astra Serif"/>
          <w:sz w:val="22"/>
          <w:szCs w:val="22"/>
        </w:rPr>
        <w:t>9</w:t>
      </w:r>
      <w:r w:rsidR="00706B74" w:rsidRPr="00DD16AD">
        <w:rPr>
          <w:rFonts w:ascii="PT Astra Serif" w:hAnsi="PT Astra Serif"/>
          <w:sz w:val="22"/>
          <w:szCs w:val="22"/>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9898830" w14:textId="77777777" w:rsidR="00616E0F" w:rsidRPr="00DD16AD" w:rsidRDefault="00694A10" w:rsidP="00616E0F">
      <w:pPr>
        <w:ind w:firstLine="567"/>
        <w:jc w:val="both"/>
        <w:rPr>
          <w:rFonts w:ascii="PT Astra Serif" w:hAnsi="PT Astra Serif"/>
          <w:sz w:val="22"/>
          <w:szCs w:val="22"/>
        </w:rPr>
      </w:pPr>
      <w:r w:rsidRPr="00DD16AD">
        <w:rPr>
          <w:rFonts w:ascii="PT Astra Serif" w:hAnsi="PT Astra Serif"/>
          <w:sz w:val="22"/>
          <w:szCs w:val="22"/>
        </w:rPr>
        <w:t>9</w:t>
      </w:r>
      <w:r w:rsidR="00706B74" w:rsidRPr="00DD16AD">
        <w:rPr>
          <w:rFonts w:ascii="PT Astra Serif" w:hAnsi="PT Astra Serif"/>
          <w:sz w:val="22"/>
          <w:szCs w:val="22"/>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C3A75BF" w14:textId="77777777" w:rsidR="00706B74" w:rsidRPr="00DD16AD" w:rsidRDefault="00694A10" w:rsidP="00616E0F">
      <w:pPr>
        <w:ind w:firstLine="567"/>
        <w:jc w:val="both"/>
        <w:rPr>
          <w:rFonts w:ascii="PT Astra Serif" w:hAnsi="PT Astra Serif"/>
          <w:sz w:val="22"/>
          <w:szCs w:val="22"/>
        </w:rPr>
      </w:pPr>
      <w:r w:rsidRPr="00DD16AD">
        <w:rPr>
          <w:rFonts w:ascii="PT Astra Serif" w:hAnsi="PT Astra Serif"/>
          <w:sz w:val="22"/>
          <w:szCs w:val="22"/>
        </w:rPr>
        <w:t>9</w:t>
      </w:r>
      <w:r w:rsidR="00706B74" w:rsidRPr="00DD16AD">
        <w:rPr>
          <w:rFonts w:ascii="PT Astra Serif" w:hAnsi="PT Astra Serif"/>
          <w:sz w:val="22"/>
          <w:szCs w:val="22"/>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9C41833" w14:textId="77777777" w:rsidR="00AE2FFB" w:rsidRPr="00DD16AD" w:rsidRDefault="00694A10" w:rsidP="00616E0F">
      <w:pPr>
        <w:widowControl w:val="0"/>
        <w:suppressAutoHyphens/>
        <w:ind w:firstLine="567"/>
        <w:jc w:val="both"/>
        <w:rPr>
          <w:rFonts w:ascii="PT Astra Serif" w:hAnsi="PT Astra Serif"/>
          <w:sz w:val="22"/>
          <w:szCs w:val="22"/>
        </w:rPr>
      </w:pPr>
      <w:r w:rsidRPr="00DD16AD">
        <w:rPr>
          <w:rFonts w:ascii="PT Astra Serif" w:hAnsi="PT Astra Serif"/>
          <w:sz w:val="22"/>
          <w:szCs w:val="22"/>
        </w:rPr>
        <w:t>9</w:t>
      </w:r>
      <w:r w:rsidR="00706B74" w:rsidRPr="00DD16AD">
        <w:rPr>
          <w:rFonts w:ascii="PT Astra Serif" w:hAnsi="PT Astra Serif"/>
          <w:sz w:val="22"/>
          <w:szCs w:val="22"/>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12E12117" w14:textId="77777777" w:rsidR="00BB1CEE" w:rsidRPr="00DD16AD" w:rsidRDefault="00BB1CEE" w:rsidP="00616E0F">
      <w:pPr>
        <w:widowControl w:val="0"/>
        <w:suppressAutoHyphens/>
        <w:ind w:firstLine="567"/>
        <w:jc w:val="both"/>
        <w:rPr>
          <w:rFonts w:ascii="PT Astra Serif" w:hAnsi="PT Astra Serif"/>
          <w:sz w:val="22"/>
          <w:szCs w:val="22"/>
        </w:rPr>
      </w:pPr>
    </w:p>
    <w:p w14:paraId="61BF2A8C" w14:textId="77777777" w:rsidR="00096484" w:rsidRPr="00DD16AD" w:rsidRDefault="00694A10" w:rsidP="0010101F">
      <w:pPr>
        <w:widowControl w:val="0"/>
        <w:suppressAutoHyphens/>
        <w:jc w:val="center"/>
        <w:rPr>
          <w:rFonts w:ascii="PT Astra Serif" w:hAnsi="PT Astra Serif"/>
          <w:b/>
          <w:sz w:val="22"/>
          <w:szCs w:val="22"/>
          <w:lang w:eastAsia="ar-SA"/>
        </w:rPr>
      </w:pPr>
      <w:r w:rsidRPr="00DD16AD">
        <w:rPr>
          <w:rFonts w:ascii="PT Astra Serif" w:hAnsi="PT Astra Serif"/>
          <w:b/>
          <w:sz w:val="22"/>
          <w:szCs w:val="22"/>
          <w:lang w:eastAsia="ar-SA"/>
        </w:rPr>
        <w:t>10</w:t>
      </w:r>
      <w:r w:rsidR="00706B74" w:rsidRPr="00DD16AD">
        <w:rPr>
          <w:rFonts w:ascii="PT Astra Serif" w:hAnsi="PT Astra Serif"/>
          <w:b/>
          <w:sz w:val="22"/>
          <w:szCs w:val="22"/>
          <w:lang w:eastAsia="ar-SA"/>
        </w:rPr>
        <w:t>. Срок действия контракта</w:t>
      </w:r>
    </w:p>
    <w:p w14:paraId="7DD029BA" w14:textId="587C870C" w:rsidR="001C0359" w:rsidRPr="00DD16AD" w:rsidRDefault="00694A10" w:rsidP="0010101F">
      <w:pPr>
        <w:ind w:firstLine="567"/>
        <w:jc w:val="both"/>
        <w:rPr>
          <w:rFonts w:ascii="PT Astra Serif" w:hAnsi="PT Astra Serif"/>
          <w:sz w:val="22"/>
          <w:szCs w:val="22"/>
        </w:rPr>
      </w:pPr>
      <w:r w:rsidRPr="00DD16AD">
        <w:rPr>
          <w:rFonts w:ascii="PT Astra Serif" w:hAnsi="PT Astra Serif"/>
          <w:sz w:val="22"/>
          <w:szCs w:val="22"/>
          <w:lang w:eastAsia="ar-SA"/>
        </w:rPr>
        <w:t>10</w:t>
      </w:r>
      <w:r w:rsidR="00706B74" w:rsidRPr="00DD16AD">
        <w:rPr>
          <w:rFonts w:ascii="PT Astra Serif" w:hAnsi="PT Astra Serif"/>
          <w:sz w:val="22"/>
          <w:szCs w:val="22"/>
          <w:lang w:eastAsia="ar-SA"/>
        </w:rPr>
        <w:t>.1.</w:t>
      </w:r>
      <w:r w:rsidR="00706B74" w:rsidRPr="00DD16AD">
        <w:rPr>
          <w:rFonts w:ascii="PT Astra Serif" w:hAnsi="PT Astra Serif"/>
          <w:sz w:val="22"/>
          <w:szCs w:val="22"/>
        </w:rPr>
        <w:t xml:space="preserve"> Настоящий государственный контракт вступает в силу с момента подписания и действует до </w:t>
      </w:r>
      <w:r w:rsidR="00B4121F" w:rsidRPr="00DD16AD">
        <w:rPr>
          <w:rFonts w:ascii="PT Astra Serif" w:hAnsi="PT Astra Serif"/>
          <w:b/>
          <w:sz w:val="22"/>
          <w:szCs w:val="22"/>
        </w:rPr>
        <w:t>30</w:t>
      </w:r>
      <w:r w:rsidR="000D25D4" w:rsidRPr="00DD16AD">
        <w:rPr>
          <w:rFonts w:ascii="PT Astra Serif" w:hAnsi="PT Astra Serif"/>
          <w:b/>
          <w:sz w:val="22"/>
          <w:szCs w:val="22"/>
        </w:rPr>
        <w:t>.12.202</w:t>
      </w:r>
      <w:r w:rsidR="009A023E" w:rsidRPr="00DD16AD">
        <w:rPr>
          <w:rFonts w:ascii="PT Astra Serif" w:hAnsi="PT Astra Serif"/>
          <w:b/>
          <w:sz w:val="22"/>
          <w:szCs w:val="22"/>
        </w:rPr>
        <w:t>6</w:t>
      </w:r>
      <w:r w:rsidR="00706B74" w:rsidRPr="00DD16AD">
        <w:rPr>
          <w:rFonts w:ascii="PT Astra Serif" w:hAnsi="PT Astra Serif"/>
          <w:sz w:val="22"/>
          <w:szCs w:val="22"/>
        </w:rPr>
        <w:t xml:space="preserve"> г.</w:t>
      </w:r>
      <w:r w:rsidR="00B2272F" w:rsidRPr="00DD16AD">
        <w:rPr>
          <w:rFonts w:ascii="PT Astra Serif" w:hAnsi="PT Astra Serif"/>
          <w:sz w:val="22"/>
          <w:szCs w:val="22"/>
        </w:rPr>
        <w:t>,</w:t>
      </w:r>
      <w:r w:rsidR="00EF3521" w:rsidRPr="00DD16AD">
        <w:rPr>
          <w:rFonts w:ascii="PT Astra Serif" w:hAnsi="PT Astra Serif"/>
          <w:sz w:val="22"/>
          <w:szCs w:val="22"/>
        </w:rPr>
        <w:t xml:space="preserve"> а в части неисполненных обязательств - до полного их исполнения Сторонами. </w:t>
      </w:r>
    </w:p>
    <w:p w14:paraId="35DDC1DA" w14:textId="77777777" w:rsidR="005A6B2A" w:rsidRPr="00DD16AD" w:rsidRDefault="001C0359" w:rsidP="0010101F">
      <w:pPr>
        <w:ind w:firstLine="567"/>
        <w:jc w:val="both"/>
        <w:rPr>
          <w:rFonts w:ascii="PT Astra Serif" w:hAnsi="PT Astra Serif"/>
          <w:sz w:val="22"/>
          <w:szCs w:val="22"/>
        </w:rPr>
      </w:pPr>
      <w:r w:rsidRPr="00DD16AD">
        <w:rPr>
          <w:rFonts w:ascii="PT Astra Serif" w:hAnsi="PT Astra Serif"/>
          <w:sz w:val="22"/>
          <w:szCs w:val="22"/>
        </w:rPr>
        <w:t xml:space="preserve">10.2. </w:t>
      </w:r>
      <w:r w:rsidR="00EF3521" w:rsidRPr="00DD16AD">
        <w:rPr>
          <w:rFonts w:ascii="PT Astra Serif" w:hAnsi="PT Astra Serif"/>
          <w:sz w:val="22"/>
          <w:szCs w:val="22"/>
        </w:rPr>
        <w:t xml:space="preserve">Окончание срока действия настоящего Контракта не влечет прекращения неисполненных обязательств Сторон по настоящему Контракту. </w:t>
      </w:r>
    </w:p>
    <w:p w14:paraId="3C3A1899" w14:textId="77777777" w:rsidR="00BC4A40" w:rsidRPr="00DD16AD" w:rsidRDefault="00BC4A40" w:rsidP="00616E0F">
      <w:pPr>
        <w:widowControl w:val="0"/>
        <w:suppressAutoHyphens/>
        <w:spacing w:line="264" w:lineRule="auto"/>
        <w:jc w:val="center"/>
        <w:rPr>
          <w:rFonts w:ascii="PT Astra Serif" w:hAnsi="PT Astra Serif"/>
          <w:b/>
          <w:sz w:val="22"/>
          <w:szCs w:val="22"/>
          <w:lang w:eastAsia="ar-SA"/>
        </w:rPr>
      </w:pPr>
    </w:p>
    <w:p w14:paraId="1BCE8B90" w14:textId="77777777" w:rsidR="00096484" w:rsidRPr="00DD16AD" w:rsidRDefault="00694A10" w:rsidP="00616E0F">
      <w:pPr>
        <w:widowControl w:val="0"/>
        <w:suppressAutoHyphens/>
        <w:spacing w:line="264" w:lineRule="auto"/>
        <w:jc w:val="center"/>
        <w:rPr>
          <w:rFonts w:ascii="PT Astra Serif" w:hAnsi="PT Astra Serif"/>
          <w:b/>
          <w:sz w:val="22"/>
          <w:szCs w:val="22"/>
          <w:lang w:eastAsia="ar-SA"/>
        </w:rPr>
      </w:pPr>
      <w:r w:rsidRPr="00DD16AD">
        <w:rPr>
          <w:rFonts w:ascii="PT Astra Serif" w:hAnsi="PT Astra Serif"/>
          <w:b/>
          <w:sz w:val="22"/>
          <w:szCs w:val="22"/>
          <w:lang w:eastAsia="ar-SA"/>
        </w:rPr>
        <w:t>11</w:t>
      </w:r>
      <w:r w:rsidR="00706B74" w:rsidRPr="00DD16AD">
        <w:rPr>
          <w:rFonts w:ascii="PT Astra Serif" w:hAnsi="PT Astra Serif"/>
          <w:b/>
          <w:sz w:val="22"/>
          <w:szCs w:val="22"/>
          <w:lang w:eastAsia="ar-SA"/>
        </w:rPr>
        <w:t>.  Дополнительные условия контракта</w:t>
      </w:r>
    </w:p>
    <w:p w14:paraId="5DCCCEF4" w14:textId="77777777" w:rsidR="00706B74" w:rsidRPr="00DD16AD" w:rsidRDefault="00694A10" w:rsidP="00384564">
      <w:pPr>
        <w:widowControl w:val="0"/>
        <w:suppressAutoHyphens/>
        <w:ind w:firstLine="567"/>
        <w:jc w:val="both"/>
        <w:rPr>
          <w:rFonts w:ascii="PT Astra Serif" w:hAnsi="PT Astra Serif"/>
          <w:sz w:val="22"/>
          <w:szCs w:val="22"/>
          <w:lang w:eastAsia="ar-SA"/>
        </w:rPr>
      </w:pPr>
      <w:r w:rsidRPr="00DD16AD">
        <w:rPr>
          <w:rFonts w:ascii="PT Astra Serif" w:hAnsi="PT Astra Serif"/>
          <w:sz w:val="22"/>
          <w:szCs w:val="22"/>
          <w:lang w:eastAsia="ar-SA"/>
        </w:rPr>
        <w:t>11</w:t>
      </w:r>
      <w:r w:rsidR="00706B74" w:rsidRPr="00DD16AD">
        <w:rPr>
          <w:rFonts w:ascii="PT Astra Serif" w:hAnsi="PT Astra Serif"/>
          <w:sz w:val="22"/>
          <w:szCs w:val="22"/>
          <w:lang w:eastAsia="ar-SA"/>
        </w:rPr>
        <w:t xml:space="preserve">.1. </w:t>
      </w:r>
      <w:r w:rsidR="00706B74" w:rsidRPr="00DD16AD">
        <w:rPr>
          <w:rFonts w:ascii="PT Astra Serif" w:hAnsi="PT Astra Serif"/>
          <w:sz w:val="22"/>
          <w:szCs w:val="22"/>
        </w:rPr>
        <w:t xml:space="preserve">Настоящий контракт составлен в </w:t>
      </w:r>
      <w:r w:rsidR="008E4747" w:rsidRPr="00DD16AD">
        <w:rPr>
          <w:rFonts w:ascii="PT Astra Serif" w:hAnsi="PT Astra Serif"/>
          <w:sz w:val="22"/>
          <w:szCs w:val="22"/>
        </w:rPr>
        <w:t>1</w:t>
      </w:r>
      <w:r w:rsidR="00706B74" w:rsidRPr="00DD16AD">
        <w:rPr>
          <w:rFonts w:ascii="PT Astra Serif" w:hAnsi="PT Astra Serif"/>
          <w:sz w:val="22"/>
          <w:szCs w:val="22"/>
        </w:rPr>
        <w:t>-х экземпляр</w:t>
      </w:r>
      <w:r w:rsidR="008E4747" w:rsidRPr="00DD16AD">
        <w:rPr>
          <w:rFonts w:ascii="PT Astra Serif" w:hAnsi="PT Astra Serif"/>
          <w:sz w:val="22"/>
          <w:szCs w:val="22"/>
        </w:rPr>
        <w:t>е</w:t>
      </w:r>
      <w:r w:rsidR="00706B74" w:rsidRPr="00DD16AD">
        <w:rPr>
          <w:rFonts w:ascii="PT Astra Serif" w:hAnsi="PT Astra Serif"/>
          <w:sz w:val="22"/>
          <w:szCs w:val="22"/>
        </w:rPr>
        <w:t>, имеющих равную юридическую силу, по одному для каждой из сторон</w:t>
      </w:r>
      <w:r w:rsidR="00706B74" w:rsidRPr="00DD16AD">
        <w:rPr>
          <w:rFonts w:ascii="PT Astra Serif" w:hAnsi="PT Astra Serif"/>
          <w:sz w:val="22"/>
          <w:szCs w:val="22"/>
          <w:lang w:eastAsia="ar-SA"/>
        </w:rPr>
        <w:t>.</w:t>
      </w:r>
    </w:p>
    <w:p w14:paraId="152C56F6" w14:textId="77777777" w:rsidR="00706B74" w:rsidRPr="00DD16AD" w:rsidRDefault="00AC5355" w:rsidP="00384564">
      <w:pPr>
        <w:widowControl w:val="0"/>
        <w:suppressAutoHyphens/>
        <w:ind w:firstLine="567"/>
        <w:jc w:val="both"/>
        <w:rPr>
          <w:rFonts w:ascii="PT Astra Serif" w:hAnsi="PT Astra Serif"/>
          <w:sz w:val="22"/>
          <w:szCs w:val="22"/>
          <w:lang w:eastAsia="ar-SA"/>
        </w:rPr>
      </w:pPr>
      <w:r w:rsidRPr="00DD16AD">
        <w:rPr>
          <w:rFonts w:ascii="PT Astra Serif" w:hAnsi="PT Astra Serif"/>
          <w:sz w:val="22"/>
          <w:szCs w:val="22"/>
          <w:lang w:eastAsia="ar-SA"/>
        </w:rPr>
        <w:t>1</w:t>
      </w:r>
      <w:r w:rsidR="00694A10" w:rsidRPr="00DD16AD">
        <w:rPr>
          <w:rFonts w:ascii="PT Astra Serif" w:hAnsi="PT Astra Serif"/>
          <w:sz w:val="22"/>
          <w:szCs w:val="22"/>
          <w:lang w:eastAsia="ar-SA"/>
        </w:rPr>
        <w:t>1</w:t>
      </w:r>
      <w:r w:rsidR="00706B74" w:rsidRPr="00DD16AD">
        <w:rPr>
          <w:rFonts w:ascii="PT Astra Serif" w:hAnsi="PT Astra Serif"/>
          <w:sz w:val="22"/>
          <w:szCs w:val="22"/>
          <w:lang w:eastAsia="ar-SA"/>
        </w:rPr>
        <w:t>.2. Внесение изменений, не противоречащих законодательству Российской Федерации, в условия Контракта (в том ч</w:t>
      </w:r>
      <w:r w:rsidR="005372DE" w:rsidRPr="00DD16AD">
        <w:rPr>
          <w:rFonts w:ascii="PT Astra Serif" w:hAnsi="PT Astra Serif"/>
          <w:sz w:val="22"/>
          <w:szCs w:val="22"/>
          <w:lang w:eastAsia="ar-SA"/>
        </w:rPr>
        <w:t>исле в банковские реквизиты Исполнителя</w:t>
      </w:r>
      <w:r w:rsidR="00706B74" w:rsidRPr="00DD16AD">
        <w:rPr>
          <w:rFonts w:ascii="PT Astra Serif" w:hAnsi="PT Astra Serif"/>
          <w:sz w:val="22"/>
          <w:szCs w:val="22"/>
          <w:lang w:eastAsia="ar-SA"/>
        </w:rPr>
        <w:t>)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14:paraId="6110D98E" w14:textId="77777777" w:rsidR="00706B74" w:rsidRPr="00DD16AD" w:rsidRDefault="00706B74" w:rsidP="00384564">
      <w:pPr>
        <w:widowControl w:val="0"/>
        <w:suppressAutoHyphens/>
        <w:ind w:firstLine="567"/>
        <w:jc w:val="both"/>
        <w:rPr>
          <w:rFonts w:ascii="PT Astra Serif" w:hAnsi="PT Astra Serif"/>
          <w:sz w:val="22"/>
          <w:szCs w:val="22"/>
          <w:lang w:eastAsia="ar-SA"/>
        </w:rPr>
      </w:pPr>
      <w:r w:rsidRPr="00DD16AD">
        <w:rPr>
          <w:rFonts w:ascii="PT Astra Serif" w:hAnsi="PT Astra Serif"/>
          <w:sz w:val="22"/>
          <w:szCs w:val="22"/>
          <w:lang w:eastAsia="ar-SA"/>
        </w:rPr>
        <w:t>1</w:t>
      </w:r>
      <w:r w:rsidR="00694A10" w:rsidRPr="00DD16AD">
        <w:rPr>
          <w:rFonts w:ascii="PT Astra Serif" w:hAnsi="PT Astra Serif"/>
          <w:sz w:val="22"/>
          <w:szCs w:val="22"/>
          <w:lang w:eastAsia="ar-SA"/>
        </w:rPr>
        <w:t>1</w:t>
      </w:r>
      <w:r w:rsidRPr="00DD16AD">
        <w:rPr>
          <w:rFonts w:ascii="PT Astra Serif" w:hAnsi="PT Astra Serif"/>
          <w:sz w:val="22"/>
          <w:szCs w:val="22"/>
          <w:lang w:eastAsia="ar-SA"/>
        </w:rPr>
        <w:t>.3. При исполнении Контракта не</w:t>
      </w:r>
      <w:r w:rsidR="005372DE" w:rsidRPr="00DD16AD">
        <w:rPr>
          <w:rFonts w:ascii="PT Astra Serif" w:hAnsi="PT Astra Serif"/>
          <w:sz w:val="22"/>
          <w:szCs w:val="22"/>
          <w:lang w:eastAsia="ar-SA"/>
        </w:rPr>
        <w:t xml:space="preserve"> допускается перемена Исполнителя</w:t>
      </w:r>
      <w:r w:rsidRPr="00DD16AD">
        <w:rPr>
          <w:rFonts w:ascii="PT Astra Serif" w:hAnsi="PT Astra Serif"/>
          <w:sz w:val="22"/>
          <w:szCs w:val="22"/>
          <w:lang w:eastAsia="ar-SA"/>
        </w:rPr>
        <w:t>, за исключением случаев, если новы</w:t>
      </w:r>
      <w:r w:rsidR="005372DE" w:rsidRPr="00DD16AD">
        <w:rPr>
          <w:rFonts w:ascii="PT Astra Serif" w:hAnsi="PT Astra Serif"/>
          <w:sz w:val="22"/>
          <w:szCs w:val="22"/>
          <w:lang w:eastAsia="ar-SA"/>
        </w:rPr>
        <w:t>й Исполнитель</w:t>
      </w:r>
      <w:r w:rsidRPr="00DD16AD">
        <w:rPr>
          <w:rFonts w:ascii="PT Astra Serif" w:hAnsi="PT Astra Serif"/>
          <w:sz w:val="22"/>
          <w:szCs w:val="22"/>
          <w:lang w:eastAsia="ar-SA"/>
        </w:rPr>
        <w:t xml:space="preserve"> явл</w:t>
      </w:r>
      <w:r w:rsidR="00F37692" w:rsidRPr="00DD16AD">
        <w:rPr>
          <w:rFonts w:ascii="PT Astra Serif" w:hAnsi="PT Astra Serif"/>
          <w:sz w:val="22"/>
          <w:szCs w:val="22"/>
          <w:lang w:eastAsia="ar-SA"/>
        </w:rPr>
        <w:t>яется правопреемником Ис</w:t>
      </w:r>
      <w:r w:rsidR="005372DE" w:rsidRPr="00DD16AD">
        <w:rPr>
          <w:rFonts w:ascii="PT Astra Serif" w:hAnsi="PT Astra Serif"/>
          <w:sz w:val="22"/>
          <w:szCs w:val="22"/>
          <w:lang w:eastAsia="ar-SA"/>
        </w:rPr>
        <w:t>полнителя</w:t>
      </w:r>
      <w:r w:rsidRPr="00DD16AD">
        <w:rPr>
          <w:rFonts w:ascii="PT Astra Serif" w:hAnsi="PT Astra Serif"/>
          <w:sz w:val="22"/>
          <w:szCs w:val="22"/>
          <w:lang w:eastAsia="ar-SA"/>
        </w:rPr>
        <w:t xml:space="preserve"> по Контракту вследствие реорганизации юридического лица в форме преобразования, слияния или присоединения.</w:t>
      </w:r>
    </w:p>
    <w:p w14:paraId="5E7713A5" w14:textId="77777777" w:rsidR="00313CA3" w:rsidRPr="00DD16AD" w:rsidRDefault="00313CA3" w:rsidP="00384564">
      <w:pPr>
        <w:widowControl w:val="0"/>
        <w:suppressAutoHyphens/>
        <w:ind w:firstLine="567"/>
        <w:jc w:val="both"/>
        <w:rPr>
          <w:rFonts w:ascii="PT Astra Serif" w:hAnsi="PT Astra Serif"/>
          <w:sz w:val="22"/>
          <w:szCs w:val="22"/>
          <w:lang w:eastAsia="ar-SA"/>
        </w:rPr>
      </w:pPr>
      <w:r w:rsidRPr="00DD16AD">
        <w:rPr>
          <w:rFonts w:ascii="PT Astra Serif" w:hAnsi="PT Astra Serif"/>
          <w:sz w:val="22"/>
          <w:szCs w:val="22"/>
          <w:lang w:eastAsia="ar-SA"/>
        </w:rPr>
        <w:t>11.4. Погрузка и доставка товара будет осуществляться в учреждени</w:t>
      </w:r>
      <w:r w:rsidR="00B34085" w:rsidRPr="00DD16AD">
        <w:rPr>
          <w:rFonts w:ascii="PT Astra Serif" w:hAnsi="PT Astra Serif"/>
          <w:sz w:val="22"/>
          <w:szCs w:val="22"/>
          <w:lang w:eastAsia="ar-SA"/>
        </w:rPr>
        <w:t>и</w:t>
      </w:r>
      <w:r w:rsidRPr="00DD16AD">
        <w:rPr>
          <w:rFonts w:ascii="PT Astra Serif" w:hAnsi="PT Astra Serif"/>
          <w:sz w:val="22"/>
          <w:szCs w:val="22"/>
          <w:lang w:eastAsia="ar-SA"/>
        </w:rPr>
        <w:t xml:space="preserve"> ФСИН России, на территории которых действуют режимные требования. В соответствии с п. 6 ст. 82 УИК РФ</w:t>
      </w:r>
      <w:r w:rsidR="007D5062" w:rsidRPr="00DD16AD">
        <w:rPr>
          <w:rFonts w:ascii="PT Astra Serif" w:hAnsi="PT Astra Serif"/>
          <w:sz w:val="22"/>
          <w:szCs w:val="22"/>
          <w:lang w:eastAsia="ar-SA"/>
        </w:rPr>
        <w:t xml:space="preserve"> при каждом заезде и </w:t>
      </w:r>
      <w:r w:rsidR="007D5062" w:rsidRPr="00DD16AD">
        <w:rPr>
          <w:rFonts w:ascii="PT Astra Serif" w:hAnsi="PT Astra Serif"/>
          <w:sz w:val="22"/>
          <w:szCs w:val="22"/>
          <w:lang w:eastAsia="ar-SA"/>
        </w:rPr>
        <w:lastRenderedPageBreak/>
        <w:t>выезде с территории Заказчика и Грузополучателя автомобиль будет проходить полный досмотр с целью недопущения провоза запрещенных предметов.</w:t>
      </w:r>
    </w:p>
    <w:p w14:paraId="193992D6" w14:textId="414782FF" w:rsidR="00CC35EF" w:rsidRPr="00DD16AD" w:rsidRDefault="00694A10" w:rsidP="009960C8">
      <w:pPr>
        <w:widowControl w:val="0"/>
        <w:suppressAutoHyphens/>
        <w:ind w:firstLine="567"/>
        <w:jc w:val="both"/>
        <w:rPr>
          <w:rFonts w:ascii="PT Astra Serif" w:hAnsi="PT Astra Serif"/>
          <w:sz w:val="22"/>
          <w:szCs w:val="22"/>
          <w:lang w:eastAsia="ar-SA"/>
        </w:rPr>
      </w:pPr>
      <w:r w:rsidRPr="00DD16AD">
        <w:rPr>
          <w:rFonts w:ascii="PT Astra Serif" w:hAnsi="PT Astra Serif"/>
          <w:sz w:val="22"/>
          <w:szCs w:val="22"/>
          <w:lang w:eastAsia="ar-SA"/>
        </w:rPr>
        <w:t>11</w:t>
      </w:r>
      <w:r w:rsidR="005372DE" w:rsidRPr="00DD16AD">
        <w:rPr>
          <w:rFonts w:ascii="PT Astra Serif" w:hAnsi="PT Astra Serif"/>
          <w:sz w:val="22"/>
          <w:szCs w:val="22"/>
          <w:lang w:eastAsia="ar-SA"/>
        </w:rPr>
        <w:t>.</w:t>
      </w:r>
      <w:r w:rsidR="009A023E" w:rsidRPr="00DD16AD">
        <w:rPr>
          <w:rFonts w:ascii="PT Astra Serif" w:hAnsi="PT Astra Serif"/>
          <w:sz w:val="22"/>
          <w:szCs w:val="22"/>
          <w:lang w:eastAsia="ar-SA"/>
        </w:rPr>
        <w:t>5</w:t>
      </w:r>
      <w:r w:rsidR="005372DE" w:rsidRPr="00DD16AD">
        <w:rPr>
          <w:rFonts w:ascii="PT Astra Serif" w:hAnsi="PT Astra Serif"/>
          <w:sz w:val="22"/>
          <w:szCs w:val="22"/>
          <w:lang w:eastAsia="ar-SA"/>
        </w:rPr>
        <w:t>. Во всем, что не оговорено в настоящем Контракте, Стороны руководствуются действующим законодательством Российской Федерации</w:t>
      </w:r>
      <w:r w:rsidR="00706B74" w:rsidRPr="00DD16AD">
        <w:rPr>
          <w:rFonts w:ascii="PT Astra Serif" w:hAnsi="PT Astra Serif"/>
          <w:sz w:val="22"/>
          <w:szCs w:val="22"/>
          <w:lang w:eastAsia="ar-SA"/>
        </w:rPr>
        <w:t>.</w:t>
      </w:r>
    </w:p>
    <w:p w14:paraId="50C2D2D0" w14:textId="77777777" w:rsidR="009C7543" w:rsidRPr="00DD16AD" w:rsidRDefault="009C7543" w:rsidP="009960C8">
      <w:pPr>
        <w:widowControl w:val="0"/>
        <w:suppressAutoHyphens/>
        <w:ind w:firstLine="567"/>
        <w:jc w:val="both"/>
        <w:rPr>
          <w:rFonts w:ascii="PT Astra Serif" w:hAnsi="PT Astra Serif"/>
          <w:sz w:val="22"/>
          <w:szCs w:val="22"/>
          <w:lang w:eastAsia="ar-SA"/>
        </w:rPr>
      </w:pPr>
    </w:p>
    <w:p w14:paraId="5D1E62CE" w14:textId="77777777" w:rsidR="00706B74" w:rsidRPr="00DD16AD" w:rsidRDefault="00694A10" w:rsidP="00AE2FFB">
      <w:pPr>
        <w:widowControl w:val="0"/>
        <w:suppressAutoHyphens/>
        <w:spacing w:line="264" w:lineRule="auto"/>
        <w:jc w:val="center"/>
        <w:rPr>
          <w:rFonts w:ascii="PT Astra Serif" w:hAnsi="PT Astra Serif"/>
          <w:b/>
          <w:bCs/>
          <w:sz w:val="22"/>
          <w:szCs w:val="22"/>
        </w:rPr>
      </w:pPr>
      <w:r w:rsidRPr="00DD16AD">
        <w:rPr>
          <w:rFonts w:ascii="PT Astra Serif" w:hAnsi="PT Astra Serif"/>
          <w:b/>
          <w:bCs/>
          <w:sz w:val="22"/>
          <w:szCs w:val="22"/>
        </w:rPr>
        <w:t>12</w:t>
      </w:r>
      <w:r w:rsidR="00706B74" w:rsidRPr="00DD16AD">
        <w:rPr>
          <w:rFonts w:ascii="PT Astra Serif" w:hAnsi="PT Astra Serif"/>
          <w:b/>
          <w:bCs/>
          <w:sz w:val="22"/>
          <w:szCs w:val="22"/>
        </w:rPr>
        <w:t>. Юридические, почтовые адреса и банковские реквизиты</w:t>
      </w:r>
    </w:p>
    <w:p w14:paraId="71C17297" w14:textId="77777777" w:rsidR="00BC4A40" w:rsidRPr="00DD16AD" w:rsidRDefault="00BC4A40" w:rsidP="00AE2FFB">
      <w:pPr>
        <w:widowControl w:val="0"/>
        <w:suppressAutoHyphens/>
        <w:spacing w:line="264" w:lineRule="auto"/>
        <w:jc w:val="center"/>
        <w:rPr>
          <w:rFonts w:ascii="PT Astra Serif" w:hAnsi="PT Astra Serif"/>
          <w:b/>
          <w:bCs/>
          <w:sz w:val="22"/>
          <w:szCs w:val="22"/>
        </w:rPr>
      </w:pPr>
    </w:p>
    <w:tbl>
      <w:tblPr>
        <w:tblW w:w="10085" w:type="dxa"/>
        <w:tblLook w:val="04A0" w:firstRow="1" w:lastRow="0" w:firstColumn="1" w:lastColumn="0" w:noHBand="0" w:noVBand="1"/>
      </w:tblPr>
      <w:tblGrid>
        <w:gridCol w:w="5070"/>
        <w:gridCol w:w="5015"/>
      </w:tblGrid>
      <w:tr w:rsidR="00384564" w:rsidRPr="00DD16AD" w14:paraId="551F775B" w14:textId="77777777" w:rsidTr="000230FC">
        <w:trPr>
          <w:trHeight w:val="820"/>
        </w:trPr>
        <w:tc>
          <w:tcPr>
            <w:tcW w:w="5070" w:type="dxa"/>
            <w:shd w:val="clear" w:color="auto" w:fill="auto"/>
          </w:tcPr>
          <w:p w14:paraId="4A74FCAC" w14:textId="77777777" w:rsidR="000230FC" w:rsidRPr="00DD16AD" w:rsidRDefault="00BC4A40" w:rsidP="00BC4A40">
            <w:pPr>
              <w:rPr>
                <w:rFonts w:ascii="PT Astra Serif" w:hAnsi="PT Astra Serif"/>
                <w:b/>
                <w:sz w:val="22"/>
                <w:szCs w:val="22"/>
              </w:rPr>
            </w:pPr>
            <w:r w:rsidRPr="00DD16AD">
              <w:rPr>
                <w:rFonts w:ascii="PT Astra Serif" w:hAnsi="PT Astra Serif"/>
                <w:b/>
                <w:sz w:val="22"/>
                <w:szCs w:val="22"/>
              </w:rPr>
              <w:t>«Государственный</w:t>
            </w:r>
            <w:r w:rsidR="00384564" w:rsidRPr="00DD16AD">
              <w:rPr>
                <w:rFonts w:ascii="PT Astra Serif" w:hAnsi="PT Astra Serif"/>
                <w:b/>
                <w:sz w:val="22"/>
                <w:szCs w:val="22"/>
              </w:rPr>
              <w:t xml:space="preserve"> заказчик»: </w:t>
            </w:r>
          </w:p>
          <w:p w14:paraId="2556116E" w14:textId="1859DCB6" w:rsidR="00384564" w:rsidRPr="00DD16AD" w:rsidRDefault="000230FC" w:rsidP="00BC4A40">
            <w:pPr>
              <w:rPr>
                <w:rFonts w:ascii="PT Astra Serif" w:hAnsi="PT Astra Serif"/>
                <w:b/>
                <w:sz w:val="22"/>
                <w:szCs w:val="22"/>
              </w:rPr>
            </w:pPr>
            <w:r w:rsidRPr="00DD16AD">
              <w:rPr>
                <w:rFonts w:ascii="PT Astra Serif" w:hAnsi="PT Astra Serif"/>
                <w:b/>
                <w:sz w:val="22"/>
                <w:szCs w:val="22"/>
                <w:lang w:eastAsia="en-US"/>
              </w:rPr>
              <w:t>ФКУ ИК-16 УФСИН России по Республике Башкортостан</w:t>
            </w:r>
          </w:p>
        </w:tc>
        <w:tc>
          <w:tcPr>
            <w:tcW w:w="5015" w:type="dxa"/>
          </w:tcPr>
          <w:p w14:paraId="71E76520" w14:textId="77777777" w:rsidR="00384564" w:rsidRPr="00DD16AD" w:rsidRDefault="00384564" w:rsidP="00C366FD">
            <w:pPr>
              <w:ind w:right="174"/>
              <w:jc w:val="both"/>
              <w:rPr>
                <w:rFonts w:ascii="PT Astra Serif" w:hAnsi="PT Astra Serif"/>
                <w:b/>
                <w:sz w:val="22"/>
                <w:szCs w:val="22"/>
              </w:rPr>
            </w:pPr>
            <w:r w:rsidRPr="00DD16AD">
              <w:rPr>
                <w:rFonts w:ascii="PT Astra Serif" w:hAnsi="PT Astra Serif"/>
                <w:b/>
                <w:sz w:val="22"/>
                <w:szCs w:val="22"/>
              </w:rPr>
              <w:t xml:space="preserve">«Исполнитель»: </w:t>
            </w:r>
          </w:p>
        </w:tc>
      </w:tr>
      <w:tr w:rsidR="006D18E0" w:rsidRPr="00DD16AD" w14:paraId="1BDE1D09" w14:textId="77777777" w:rsidTr="000230FC">
        <w:trPr>
          <w:trHeight w:val="4248"/>
        </w:trPr>
        <w:tc>
          <w:tcPr>
            <w:tcW w:w="5070" w:type="dxa"/>
            <w:shd w:val="clear" w:color="auto" w:fill="auto"/>
          </w:tcPr>
          <w:p w14:paraId="3E19B764" w14:textId="77777777" w:rsidR="00A5497E" w:rsidRPr="00DD16AD" w:rsidRDefault="00A5497E" w:rsidP="00A5497E">
            <w:pPr>
              <w:pStyle w:val="a3"/>
              <w:rPr>
                <w:rFonts w:ascii="PT Astra Serif" w:hAnsi="PT Astra Serif"/>
              </w:rPr>
            </w:pPr>
            <w:r w:rsidRPr="00DD16AD">
              <w:rPr>
                <w:rFonts w:ascii="PT Astra Serif" w:hAnsi="PT Astra Serif"/>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7B9D403B" w14:textId="77777777" w:rsidR="00A5497E" w:rsidRPr="00DD16AD" w:rsidRDefault="00A5497E" w:rsidP="00A5497E">
            <w:pPr>
              <w:pStyle w:val="a3"/>
              <w:rPr>
                <w:rFonts w:ascii="PT Astra Serif" w:hAnsi="PT Astra Serif"/>
              </w:rPr>
            </w:pPr>
            <w:r w:rsidRPr="00DD16AD">
              <w:rPr>
                <w:rFonts w:ascii="PT Astra Serif" w:hAnsi="PT Astra Serif"/>
              </w:rPr>
              <w:t>Фактический/почтовый адрес: тот же</w:t>
            </w:r>
          </w:p>
          <w:p w14:paraId="5AB60D85" w14:textId="77777777" w:rsidR="00A5497E" w:rsidRPr="00DD16AD" w:rsidRDefault="00A5497E" w:rsidP="00A5497E">
            <w:pPr>
              <w:pStyle w:val="a3"/>
              <w:rPr>
                <w:rFonts w:ascii="PT Astra Serif" w:hAnsi="PT Astra Serif"/>
              </w:rPr>
            </w:pPr>
            <w:r w:rsidRPr="00DD16AD">
              <w:rPr>
                <w:rFonts w:ascii="PT Astra Serif" w:hAnsi="PT Astra Serif"/>
              </w:rPr>
              <w:t xml:space="preserve">ИНН/КПП 0266014611/026801001 </w:t>
            </w:r>
          </w:p>
          <w:p w14:paraId="15318B59" w14:textId="77777777" w:rsidR="00A5497E" w:rsidRPr="00DD16AD" w:rsidRDefault="00A5497E" w:rsidP="00A5497E">
            <w:pPr>
              <w:pStyle w:val="a3"/>
              <w:rPr>
                <w:rFonts w:ascii="PT Astra Serif" w:hAnsi="PT Astra Serif"/>
              </w:rPr>
            </w:pPr>
            <w:r w:rsidRPr="00DD16AD">
              <w:rPr>
                <w:rFonts w:ascii="PT Astra Serif" w:hAnsi="PT Astra Serif"/>
              </w:rPr>
              <w:t xml:space="preserve">ОГРН 1020201997310 </w:t>
            </w:r>
          </w:p>
          <w:p w14:paraId="28BB9B9E" w14:textId="77777777" w:rsidR="00A5497E" w:rsidRPr="00DD16AD" w:rsidRDefault="00A5497E" w:rsidP="00A5497E">
            <w:pPr>
              <w:pStyle w:val="a3"/>
              <w:rPr>
                <w:rFonts w:ascii="PT Astra Serif" w:hAnsi="PT Astra Serif"/>
              </w:rPr>
            </w:pPr>
            <w:r w:rsidRPr="00DD16AD">
              <w:rPr>
                <w:rFonts w:ascii="PT Astra Serif" w:hAnsi="PT Astra Serif"/>
              </w:rPr>
              <w:t>ОКПО 08829488</w:t>
            </w:r>
          </w:p>
          <w:p w14:paraId="404DBE69" w14:textId="77777777" w:rsidR="00A5497E" w:rsidRPr="00DD16AD" w:rsidRDefault="00A5497E" w:rsidP="00A5497E">
            <w:pPr>
              <w:pStyle w:val="a3"/>
              <w:rPr>
                <w:rFonts w:ascii="PT Astra Serif" w:hAnsi="PT Astra Serif"/>
              </w:rPr>
            </w:pPr>
            <w:r w:rsidRPr="00DD16AD">
              <w:rPr>
                <w:rFonts w:ascii="PT Astra Serif" w:hAnsi="PT Astra Serif"/>
              </w:rPr>
              <w:t>ЕКС 40102810445370000043</w:t>
            </w:r>
          </w:p>
          <w:p w14:paraId="018E9CF6" w14:textId="77777777" w:rsidR="00A5497E" w:rsidRPr="00DD16AD" w:rsidRDefault="00A5497E" w:rsidP="00A5497E">
            <w:pPr>
              <w:pStyle w:val="a3"/>
              <w:rPr>
                <w:rFonts w:ascii="PT Astra Serif" w:hAnsi="PT Astra Serif"/>
              </w:rPr>
            </w:pPr>
            <w:r w:rsidRPr="00DD16AD">
              <w:rPr>
                <w:rFonts w:ascii="PT Astra Serif" w:hAnsi="PT Astra Serif"/>
              </w:rPr>
              <w:t>р\</w:t>
            </w:r>
            <w:proofErr w:type="spellStart"/>
            <w:r w:rsidRPr="00DD16AD">
              <w:rPr>
                <w:rFonts w:ascii="PT Astra Serif" w:hAnsi="PT Astra Serif"/>
              </w:rPr>
              <w:t>сч</w:t>
            </w:r>
            <w:proofErr w:type="spellEnd"/>
            <w:r w:rsidRPr="00DD16AD">
              <w:rPr>
                <w:rFonts w:ascii="PT Astra Serif" w:hAnsi="PT Astra Serif"/>
              </w:rPr>
              <w:t>. 03211643000000015109</w:t>
            </w:r>
          </w:p>
          <w:p w14:paraId="52F052E0" w14:textId="77777777" w:rsidR="00B1506F" w:rsidRPr="00DD16AD" w:rsidRDefault="00B1506F" w:rsidP="00A5497E">
            <w:pPr>
              <w:pStyle w:val="a3"/>
              <w:rPr>
                <w:rFonts w:ascii="PT Astra Serif" w:hAnsi="PT Astra Serif"/>
              </w:rPr>
            </w:pPr>
            <w:r w:rsidRPr="00DD16AD">
              <w:rPr>
                <w:rFonts w:ascii="PT Astra Serif" w:hAnsi="PT Astra Serif"/>
              </w:rPr>
              <w:t>ОКЦ № 1 СибГУ Банка России // УФК по Новосибирской области, г. Новосибирск</w:t>
            </w:r>
          </w:p>
          <w:p w14:paraId="5367459F" w14:textId="25AFC5C4" w:rsidR="00A5497E" w:rsidRPr="00DD16AD" w:rsidRDefault="00A5497E" w:rsidP="00A5497E">
            <w:pPr>
              <w:pStyle w:val="a3"/>
              <w:rPr>
                <w:rFonts w:ascii="PT Astra Serif" w:hAnsi="PT Astra Serif"/>
              </w:rPr>
            </w:pPr>
            <w:r w:rsidRPr="00DD16AD">
              <w:rPr>
                <w:rFonts w:ascii="PT Astra Serif" w:hAnsi="PT Astra Serif"/>
              </w:rPr>
              <w:t>БИК 015004950</w:t>
            </w:r>
            <w:r w:rsidR="009A023E" w:rsidRPr="00DD16AD">
              <w:rPr>
                <w:rFonts w:ascii="PT Astra Serif" w:hAnsi="PT Astra Serif"/>
              </w:rPr>
              <w:t xml:space="preserve"> </w:t>
            </w:r>
            <w:r w:rsidRPr="00DD16AD">
              <w:rPr>
                <w:rFonts w:ascii="PT Astra Serif" w:hAnsi="PT Astra Serif"/>
              </w:rPr>
              <w:t>л/с 03011538920</w:t>
            </w:r>
          </w:p>
          <w:p w14:paraId="3BE6C771" w14:textId="2A1B63A4" w:rsidR="00A5497E" w:rsidRPr="00DD16AD" w:rsidRDefault="00A5497E" w:rsidP="00A5497E">
            <w:pPr>
              <w:pStyle w:val="a3"/>
              <w:rPr>
                <w:rFonts w:ascii="PT Astra Serif" w:hAnsi="PT Astra Serif"/>
              </w:rPr>
            </w:pPr>
            <w:r w:rsidRPr="00DD16AD">
              <w:rPr>
                <w:rFonts w:ascii="PT Astra Serif" w:hAnsi="PT Astra Serif"/>
              </w:rPr>
              <w:t xml:space="preserve">E-mail: </w:t>
            </w:r>
            <w:hyperlink r:id="rId8" w:history="1">
              <w:r w:rsidR="009A023E" w:rsidRPr="00DD16AD">
                <w:rPr>
                  <w:rStyle w:val="a5"/>
                  <w:rFonts w:ascii="PT Astra Serif" w:hAnsi="PT Astra Serif"/>
                </w:rPr>
                <w:t>ik16@02.fsin.gov.ru</w:t>
              </w:r>
            </w:hyperlink>
            <w:r w:rsidR="009A023E" w:rsidRPr="00DD16AD">
              <w:rPr>
                <w:rFonts w:ascii="PT Astra Serif" w:hAnsi="PT Astra Serif"/>
              </w:rPr>
              <w:t xml:space="preserve"> </w:t>
            </w:r>
            <w:r w:rsidRPr="00DD16AD">
              <w:rPr>
                <w:rFonts w:ascii="PT Astra Serif" w:hAnsi="PT Astra Serif"/>
              </w:rPr>
              <w:t xml:space="preserve"> (приемная)</w:t>
            </w:r>
          </w:p>
          <w:p w14:paraId="5A95939D" w14:textId="1F7E1C5C" w:rsidR="006D18E0" w:rsidRPr="00DD16AD" w:rsidRDefault="00A5497E" w:rsidP="00A5497E">
            <w:pPr>
              <w:rPr>
                <w:rFonts w:ascii="PT Astra Serif" w:hAnsi="PT Astra Serif"/>
                <w:b/>
                <w:sz w:val="22"/>
                <w:szCs w:val="22"/>
                <w:lang w:eastAsia="en-US"/>
              </w:rPr>
            </w:pPr>
            <w:r w:rsidRPr="00DD16AD">
              <w:rPr>
                <w:rFonts w:ascii="PT Astra Serif" w:hAnsi="PT Astra Serif"/>
                <w:sz w:val="22"/>
                <w:szCs w:val="22"/>
              </w:rPr>
              <w:t>Тел: 8(3476)37-90-20, 37-90-26</w:t>
            </w:r>
          </w:p>
        </w:tc>
        <w:tc>
          <w:tcPr>
            <w:tcW w:w="5015" w:type="dxa"/>
          </w:tcPr>
          <w:p w14:paraId="374CE446" w14:textId="77777777" w:rsidR="006D18E0" w:rsidRPr="00DD16AD" w:rsidRDefault="006D18E0" w:rsidP="00143280">
            <w:pPr>
              <w:rPr>
                <w:rFonts w:ascii="PT Astra Serif" w:hAnsi="PT Astra Serif"/>
                <w:sz w:val="22"/>
                <w:szCs w:val="22"/>
              </w:rPr>
            </w:pPr>
          </w:p>
        </w:tc>
      </w:tr>
      <w:tr w:rsidR="006D18E0" w:rsidRPr="00DD16AD" w14:paraId="48A1090B" w14:textId="77777777" w:rsidTr="00115B51">
        <w:trPr>
          <w:trHeight w:val="1343"/>
        </w:trPr>
        <w:tc>
          <w:tcPr>
            <w:tcW w:w="5070" w:type="dxa"/>
            <w:shd w:val="clear" w:color="auto" w:fill="auto"/>
          </w:tcPr>
          <w:p w14:paraId="1DC80363" w14:textId="18924644" w:rsidR="006D18E0" w:rsidRPr="00DD16AD" w:rsidRDefault="00B1506F" w:rsidP="008E58AA">
            <w:pPr>
              <w:pStyle w:val="a3"/>
              <w:jc w:val="both"/>
              <w:rPr>
                <w:rFonts w:ascii="PT Astra Serif" w:hAnsi="PT Astra Serif"/>
                <w:color w:val="1D1B11"/>
              </w:rPr>
            </w:pPr>
            <w:r w:rsidRPr="00DD16AD">
              <w:rPr>
                <w:rFonts w:ascii="PT Astra Serif" w:hAnsi="PT Astra Serif"/>
                <w:color w:val="1D1B11"/>
              </w:rPr>
              <w:t>Н</w:t>
            </w:r>
            <w:r w:rsidR="006D18E0" w:rsidRPr="00DD16AD">
              <w:rPr>
                <w:rFonts w:ascii="PT Astra Serif" w:hAnsi="PT Astra Serif"/>
                <w:color w:val="1D1B11"/>
              </w:rPr>
              <w:t xml:space="preserve">ачальник учреждения </w:t>
            </w:r>
          </w:p>
          <w:p w14:paraId="1D36BF8A" w14:textId="77777777" w:rsidR="006D18E0" w:rsidRPr="00DD16AD" w:rsidRDefault="006D18E0" w:rsidP="008E58AA">
            <w:pPr>
              <w:pStyle w:val="a3"/>
              <w:jc w:val="both"/>
              <w:rPr>
                <w:rFonts w:ascii="PT Astra Serif" w:hAnsi="PT Astra Serif"/>
                <w:color w:val="1D1B11"/>
              </w:rPr>
            </w:pPr>
          </w:p>
          <w:p w14:paraId="585ECB0D" w14:textId="77777777" w:rsidR="006D18E0" w:rsidRPr="00DD16AD" w:rsidRDefault="006D18E0" w:rsidP="008E58AA">
            <w:pPr>
              <w:pStyle w:val="a3"/>
              <w:jc w:val="both"/>
              <w:rPr>
                <w:rFonts w:ascii="PT Astra Serif" w:hAnsi="PT Astra Serif"/>
                <w:color w:val="000000"/>
              </w:rPr>
            </w:pPr>
          </w:p>
          <w:p w14:paraId="47A09B39" w14:textId="77777777" w:rsidR="006D18E0" w:rsidRPr="00DD16AD" w:rsidRDefault="006D18E0" w:rsidP="008E58AA">
            <w:pPr>
              <w:pStyle w:val="a3"/>
              <w:jc w:val="both"/>
              <w:rPr>
                <w:rFonts w:ascii="PT Astra Serif" w:hAnsi="PT Astra Serif"/>
                <w:color w:val="000000"/>
              </w:rPr>
            </w:pPr>
            <w:r w:rsidRPr="00DD16AD">
              <w:rPr>
                <w:rFonts w:ascii="PT Astra Serif" w:hAnsi="PT Astra Serif"/>
                <w:color w:val="1D1B11"/>
              </w:rPr>
              <w:t>_______________________</w:t>
            </w:r>
            <w:proofErr w:type="spellStart"/>
            <w:r w:rsidRPr="00DD16AD">
              <w:rPr>
                <w:rFonts w:ascii="PT Astra Serif" w:hAnsi="PT Astra Serif"/>
                <w:color w:val="1D1B11"/>
              </w:rPr>
              <w:t>Р.Р.Зайнагатдинов</w:t>
            </w:r>
            <w:proofErr w:type="spellEnd"/>
            <w:r w:rsidRPr="00DD16AD">
              <w:rPr>
                <w:rFonts w:ascii="PT Astra Serif" w:hAnsi="PT Astra Serif"/>
                <w:color w:val="1D1B11"/>
              </w:rPr>
              <w:t xml:space="preserve">  </w:t>
            </w:r>
          </w:p>
          <w:p w14:paraId="03D107AA" w14:textId="2E3DF3E1" w:rsidR="006D18E0" w:rsidRPr="00DD16AD" w:rsidRDefault="0060623D" w:rsidP="005D3C74">
            <w:pPr>
              <w:tabs>
                <w:tab w:val="center" w:pos="2427"/>
              </w:tabs>
              <w:rPr>
                <w:rFonts w:ascii="PT Astra Serif" w:hAnsi="PT Astra Serif"/>
                <w:sz w:val="22"/>
                <w:szCs w:val="22"/>
              </w:rPr>
            </w:pPr>
            <w:r w:rsidRPr="00DD16AD">
              <w:rPr>
                <w:rFonts w:ascii="PT Astra Serif" w:hAnsi="PT Astra Serif"/>
                <w:color w:val="1D1B11"/>
                <w:sz w:val="22"/>
                <w:szCs w:val="22"/>
              </w:rPr>
              <w:t>ЭЦП</w:t>
            </w:r>
          </w:p>
        </w:tc>
        <w:tc>
          <w:tcPr>
            <w:tcW w:w="5015" w:type="dxa"/>
          </w:tcPr>
          <w:p w14:paraId="051FB4A4" w14:textId="77777777" w:rsidR="006D18E0" w:rsidRPr="00DD16AD" w:rsidRDefault="006D18E0" w:rsidP="00115B51">
            <w:pPr>
              <w:rPr>
                <w:rFonts w:ascii="PT Astra Serif" w:hAnsi="PT Astra Serif"/>
                <w:b/>
                <w:sz w:val="22"/>
                <w:szCs w:val="22"/>
              </w:rPr>
            </w:pPr>
            <w:r w:rsidRPr="00DD16AD">
              <w:rPr>
                <w:rFonts w:ascii="PT Astra Serif" w:hAnsi="PT Astra Serif"/>
                <w:b/>
                <w:sz w:val="22"/>
                <w:szCs w:val="22"/>
              </w:rPr>
              <w:t>/________________/</w:t>
            </w:r>
          </w:p>
          <w:p w14:paraId="2C61ADAE" w14:textId="77777777" w:rsidR="006D18E0" w:rsidRPr="00DD16AD" w:rsidRDefault="006D18E0" w:rsidP="00115B51">
            <w:pPr>
              <w:rPr>
                <w:rFonts w:ascii="PT Astra Serif" w:hAnsi="PT Astra Serif"/>
                <w:sz w:val="22"/>
                <w:szCs w:val="22"/>
              </w:rPr>
            </w:pPr>
          </w:p>
          <w:p w14:paraId="3A50A53B" w14:textId="77777777" w:rsidR="006D18E0" w:rsidRPr="00DD16AD" w:rsidRDefault="006D18E0" w:rsidP="00115B51">
            <w:pPr>
              <w:rPr>
                <w:rFonts w:ascii="PT Astra Serif" w:hAnsi="PT Astra Serif"/>
                <w:sz w:val="22"/>
                <w:szCs w:val="22"/>
              </w:rPr>
            </w:pPr>
          </w:p>
          <w:p w14:paraId="42DFAB0A" w14:textId="77777777" w:rsidR="006D18E0" w:rsidRPr="00DD16AD" w:rsidRDefault="006D18E0" w:rsidP="000B4818">
            <w:pPr>
              <w:rPr>
                <w:rFonts w:ascii="PT Astra Serif" w:hAnsi="PT Astra Serif"/>
                <w:sz w:val="22"/>
                <w:szCs w:val="22"/>
              </w:rPr>
            </w:pPr>
            <w:r w:rsidRPr="00DD16AD">
              <w:rPr>
                <w:rFonts w:ascii="PT Astra Serif" w:hAnsi="PT Astra Serif"/>
                <w:sz w:val="22"/>
                <w:szCs w:val="22"/>
              </w:rPr>
              <w:t>__________________/___________/</w:t>
            </w:r>
          </w:p>
          <w:p w14:paraId="19B179F9" w14:textId="42EB102B" w:rsidR="006D18E0" w:rsidRPr="00DD16AD" w:rsidRDefault="006D18E0" w:rsidP="000B4818">
            <w:pPr>
              <w:rPr>
                <w:rFonts w:ascii="PT Astra Serif" w:hAnsi="PT Astra Serif"/>
                <w:b/>
                <w:sz w:val="22"/>
                <w:szCs w:val="22"/>
              </w:rPr>
            </w:pPr>
            <w:r w:rsidRPr="00DD16AD">
              <w:rPr>
                <w:rFonts w:ascii="PT Astra Serif" w:hAnsi="PT Astra Serif"/>
                <w:sz w:val="22"/>
                <w:szCs w:val="22"/>
              </w:rPr>
              <w:t>ЭЦП</w:t>
            </w:r>
          </w:p>
        </w:tc>
      </w:tr>
    </w:tbl>
    <w:p w14:paraId="64E4BEB0" w14:textId="77777777" w:rsidR="00706B74" w:rsidRPr="00DD16AD" w:rsidRDefault="00706B74" w:rsidP="00FE79AC">
      <w:pPr>
        <w:rPr>
          <w:rFonts w:ascii="PT Astra Serif" w:hAnsi="PT Astra Serif"/>
          <w:b/>
          <w:sz w:val="22"/>
          <w:szCs w:val="22"/>
        </w:rPr>
      </w:pPr>
    </w:p>
    <w:sectPr w:rsidR="00706B74" w:rsidRPr="00DD16AD" w:rsidSect="00DD16AD">
      <w:footerReference w:type="default" r:id="rId9"/>
      <w:pgSz w:w="11906" w:h="16838"/>
      <w:pgMar w:top="568" w:right="707" w:bottom="851" w:left="1276"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88E7" w14:textId="77777777" w:rsidR="00B27935" w:rsidRDefault="00B27935" w:rsidP="008B26F8">
      <w:r>
        <w:separator/>
      </w:r>
    </w:p>
  </w:endnote>
  <w:endnote w:type="continuationSeparator" w:id="0">
    <w:p w14:paraId="0D992D9E" w14:textId="77777777" w:rsidR="00B27935" w:rsidRDefault="00B27935" w:rsidP="008B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7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311127"/>
      <w:docPartObj>
        <w:docPartGallery w:val="Page Numbers (Bottom of Page)"/>
        <w:docPartUnique/>
      </w:docPartObj>
    </w:sdtPr>
    <w:sdtContent>
      <w:p w14:paraId="330B885D" w14:textId="77777777" w:rsidR="008B26F8" w:rsidRDefault="008B26F8">
        <w:pPr>
          <w:pStyle w:val="ac"/>
          <w:jc w:val="right"/>
        </w:pPr>
        <w:r>
          <w:fldChar w:fldCharType="begin"/>
        </w:r>
        <w:r>
          <w:instrText>PAGE   \* MERGEFORMAT</w:instrText>
        </w:r>
        <w:r>
          <w:fldChar w:fldCharType="separate"/>
        </w:r>
        <w:r w:rsidR="00B1506F">
          <w:rPr>
            <w:noProof/>
          </w:rPr>
          <w:t>8</w:t>
        </w:r>
        <w:r>
          <w:fldChar w:fldCharType="end"/>
        </w:r>
      </w:p>
    </w:sdtContent>
  </w:sdt>
  <w:p w14:paraId="5C7B172C" w14:textId="77777777" w:rsidR="008B26F8" w:rsidRDefault="008B26F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DCF0" w14:textId="77777777" w:rsidR="00B27935" w:rsidRDefault="00B27935" w:rsidP="008B26F8">
      <w:r>
        <w:separator/>
      </w:r>
    </w:p>
  </w:footnote>
  <w:footnote w:type="continuationSeparator" w:id="0">
    <w:p w14:paraId="20AF98CE" w14:textId="77777777" w:rsidR="00B27935" w:rsidRDefault="00B27935" w:rsidP="008B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9C281A"/>
    <w:multiLevelType w:val="multilevel"/>
    <w:tmpl w:val="8CAAC42E"/>
    <w:lvl w:ilvl="0">
      <w:start w:val="1"/>
      <w:numFmt w:val="decimal"/>
      <w:lvlText w:val="2.%1."/>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7E665DA"/>
    <w:multiLevelType w:val="multilevel"/>
    <w:tmpl w:val="6CE6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41619"/>
    <w:multiLevelType w:val="multilevel"/>
    <w:tmpl w:val="D85CFFD8"/>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5D20BF"/>
    <w:multiLevelType w:val="hybridMultilevel"/>
    <w:tmpl w:val="FF66A802"/>
    <w:lvl w:ilvl="0" w:tplc="4A7AC2D0">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6EC6714"/>
    <w:multiLevelType w:val="multilevel"/>
    <w:tmpl w:val="626C4E92"/>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CA2E39"/>
    <w:multiLevelType w:val="multilevel"/>
    <w:tmpl w:val="DFA2D4B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AC49DC"/>
    <w:multiLevelType w:val="multilevel"/>
    <w:tmpl w:val="61AA24E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661135">
    <w:abstractNumId w:val="14"/>
  </w:num>
  <w:num w:numId="2" w16cid:durableId="484978176">
    <w:abstractNumId w:val="2"/>
  </w:num>
  <w:num w:numId="3" w16cid:durableId="1413313568">
    <w:abstractNumId w:val="3"/>
  </w:num>
  <w:num w:numId="4" w16cid:durableId="947658669">
    <w:abstractNumId w:val="13"/>
  </w:num>
  <w:num w:numId="5" w16cid:durableId="1720124427">
    <w:abstractNumId w:val="9"/>
  </w:num>
  <w:num w:numId="6" w16cid:durableId="320234444">
    <w:abstractNumId w:val="7"/>
  </w:num>
  <w:num w:numId="7" w16cid:durableId="1666786707">
    <w:abstractNumId w:val="8"/>
  </w:num>
  <w:num w:numId="8" w16cid:durableId="689919795">
    <w:abstractNumId w:val="15"/>
  </w:num>
  <w:num w:numId="9" w16cid:durableId="185757911">
    <w:abstractNumId w:val="0"/>
  </w:num>
  <w:num w:numId="10" w16cid:durableId="171529021">
    <w:abstractNumId w:val="6"/>
  </w:num>
  <w:num w:numId="11" w16cid:durableId="497117230">
    <w:abstractNumId w:val="1"/>
  </w:num>
  <w:num w:numId="12" w16cid:durableId="1992832721">
    <w:abstractNumId w:val="12"/>
  </w:num>
  <w:num w:numId="13" w16cid:durableId="1314675869">
    <w:abstractNumId w:val="5"/>
  </w:num>
  <w:num w:numId="14" w16cid:durableId="1132332926">
    <w:abstractNumId w:val="11"/>
  </w:num>
  <w:num w:numId="15" w16cid:durableId="221327901">
    <w:abstractNumId w:val="4"/>
  </w:num>
  <w:num w:numId="16" w16cid:durableId="928733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E"/>
    <w:rsid w:val="00000013"/>
    <w:rsid w:val="000013C8"/>
    <w:rsid w:val="00017887"/>
    <w:rsid w:val="000201DB"/>
    <w:rsid w:val="000217A9"/>
    <w:rsid w:val="000230FC"/>
    <w:rsid w:val="00043C8B"/>
    <w:rsid w:val="00043FAF"/>
    <w:rsid w:val="000460F6"/>
    <w:rsid w:val="00060DBA"/>
    <w:rsid w:val="000629FF"/>
    <w:rsid w:val="000636FD"/>
    <w:rsid w:val="0006510B"/>
    <w:rsid w:val="00070939"/>
    <w:rsid w:val="00072376"/>
    <w:rsid w:val="00076A80"/>
    <w:rsid w:val="000846F2"/>
    <w:rsid w:val="0008508C"/>
    <w:rsid w:val="000850A2"/>
    <w:rsid w:val="00096484"/>
    <w:rsid w:val="000A1872"/>
    <w:rsid w:val="000A60B8"/>
    <w:rsid w:val="000B2ADB"/>
    <w:rsid w:val="000B4818"/>
    <w:rsid w:val="000B557C"/>
    <w:rsid w:val="000C4A21"/>
    <w:rsid w:val="000C5CA2"/>
    <w:rsid w:val="000C6829"/>
    <w:rsid w:val="000D0D83"/>
    <w:rsid w:val="000D25D4"/>
    <w:rsid w:val="000D46F7"/>
    <w:rsid w:val="000F0A6B"/>
    <w:rsid w:val="000F0E70"/>
    <w:rsid w:val="000F562A"/>
    <w:rsid w:val="000F6A34"/>
    <w:rsid w:val="000F7552"/>
    <w:rsid w:val="0010101F"/>
    <w:rsid w:val="00104062"/>
    <w:rsid w:val="00106AE2"/>
    <w:rsid w:val="00110139"/>
    <w:rsid w:val="0011147D"/>
    <w:rsid w:val="001140C2"/>
    <w:rsid w:val="00115B51"/>
    <w:rsid w:val="001202F0"/>
    <w:rsid w:val="00120C53"/>
    <w:rsid w:val="00122C5F"/>
    <w:rsid w:val="001255F9"/>
    <w:rsid w:val="0013360F"/>
    <w:rsid w:val="00143280"/>
    <w:rsid w:val="001454FF"/>
    <w:rsid w:val="0015787A"/>
    <w:rsid w:val="001653E4"/>
    <w:rsid w:val="00182E3C"/>
    <w:rsid w:val="0019471F"/>
    <w:rsid w:val="001A2378"/>
    <w:rsid w:val="001A7B23"/>
    <w:rsid w:val="001B7FEB"/>
    <w:rsid w:val="001C0359"/>
    <w:rsid w:val="001C623B"/>
    <w:rsid w:val="001C747D"/>
    <w:rsid w:val="001D39DE"/>
    <w:rsid w:val="001D4933"/>
    <w:rsid w:val="001D790E"/>
    <w:rsid w:val="001E3438"/>
    <w:rsid w:val="001E5E59"/>
    <w:rsid w:val="001F1DDE"/>
    <w:rsid w:val="001F57FC"/>
    <w:rsid w:val="002022F7"/>
    <w:rsid w:val="00211549"/>
    <w:rsid w:val="00214BB7"/>
    <w:rsid w:val="00221028"/>
    <w:rsid w:val="00227A49"/>
    <w:rsid w:val="00230CA8"/>
    <w:rsid w:val="002379FD"/>
    <w:rsid w:val="0025171F"/>
    <w:rsid w:val="00255098"/>
    <w:rsid w:val="0025554C"/>
    <w:rsid w:val="00265E3A"/>
    <w:rsid w:val="00265F9D"/>
    <w:rsid w:val="0026674D"/>
    <w:rsid w:val="00267E32"/>
    <w:rsid w:val="00280D2A"/>
    <w:rsid w:val="00284C35"/>
    <w:rsid w:val="00287929"/>
    <w:rsid w:val="00294D1F"/>
    <w:rsid w:val="002A2BB5"/>
    <w:rsid w:val="002B0E54"/>
    <w:rsid w:val="002B4853"/>
    <w:rsid w:val="002B54E8"/>
    <w:rsid w:val="002D6069"/>
    <w:rsid w:val="002E3146"/>
    <w:rsid w:val="002E3B26"/>
    <w:rsid w:val="002E3B6D"/>
    <w:rsid w:val="002F1469"/>
    <w:rsid w:val="002F344C"/>
    <w:rsid w:val="00301DD0"/>
    <w:rsid w:val="003042EA"/>
    <w:rsid w:val="00313CA3"/>
    <w:rsid w:val="00322F7F"/>
    <w:rsid w:val="00323FF0"/>
    <w:rsid w:val="00324FB1"/>
    <w:rsid w:val="003256D3"/>
    <w:rsid w:val="003313F4"/>
    <w:rsid w:val="00334286"/>
    <w:rsid w:val="00335E8F"/>
    <w:rsid w:val="003407A6"/>
    <w:rsid w:val="00352E83"/>
    <w:rsid w:val="003557CE"/>
    <w:rsid w:val="00355E04"/>
    <w:rsid w:val="00364D5D"/>
    <w:rsid w:val="003653C9"/>
    <w:rsid w:val="00367C8B"/>
    <w:rsid w:val="00370661"/>
    <w:rsid w:val="00371A98"/>
    <w:rsid w:val="00377D11"/>
    <w:rsid w:val="00384564"/>
    <w:rsid w:val="003A098B"/>
    <w:rsid w:val="003C5786"/>
    <w:rsid w:val="003C7502"/>
    <w:rsid w:val="003D5B2C"/>
    <w:rsid w:val="003E5404"/>
    <w:rsid w:val="003E77B2"/>
    <w:rsid w:val="003F2D0A"/>
    <w:rsid w:val="003F5433"/>
    <w:rsid w:val="00402021"/>
    <w:rsid w:val="0042702B"/>
    <w:rsid w:val="00427440"/>
    <w:rsid w:val="00441658"/>
    <w:rsid w:val="00444497"/>
    <w:rsid w:val="00447C72"/>
    <w:rsid w:val="00462C3D"/>
    <w:rsid w:val="0047368B"/>
    <w:rsid w:val="0047396B"/>
    <w:rsid w:val="00474D63"/>
    <w:rsid w:val="004933B7"/>
    <w:rsid w:val="004A3BA5"/>
    <w:rsid w:val="004A3F61"/>
    <w:rsid w:val="004A5F1A"/>
    <w:rsid w:val="004A7C61"/>
    <w:rsid w:val="004B18BC"/>
    <w:rsid w:val="004B73BD"/>
    <w:rsid w:val="004C7B59"/>
    <w:rsid w:val="004E1CA4"/>
    <w:rsid w:val="004F0619"/>
    <w:rsid w:val="004F74A3"/>
    <w:rsid w:val="005009A4"/>
    <w:rsid w:val="0050266E"/>
    <w:rsid w:val="00504C4B"/>
    <w:rsid w:val="00504E3E"/>
    <w:rsid w:val="00505439"/>
    <w:rsid w:val="005108E4"/>
    <w:rsid w:val="00512875"/>
    <w:rsid w:val="00514CD7"/>
    <w:rsid w:val="00517B81"/>
    <w:rsid w:val="0052610B"/>
    <w:rsid w:val="00535B83"/>
    <w:rsid w:val="00535BA4"/>
    <w:rsid w:val="005372DE"/>
    <w:rsid w:val="00540BC2"/>
    <w:rsid w:val="00547DAA"/>
    <w:rsid w:val="00551E05"/>
    <w:rsid w:val="00551ECF"/>
    <w:rsid w:val="0055473C"/>
    <w:rsid w:val="0056788D"/>
    <w:rsid w:val="00572409"/>
    <w:rsid w:val="005729DC"/>
    <w:rsid w:val="00574897"/>
    <w:rsid w:val="0057524E"/>
    <w:rsid w:val="005830F0"/>
    <w:rsid w:val="0059153F"/>
    <w:rsid w:val="00593047"/>
    <w:rsid w:val="00594D00"/>
    <w:rsid w:val="005A6B2A"/>
    <w:rsid w:val="005B7495"/>
    <w:rsid w:val="005C11A1"/>
    <w:rsid w:val="005C57F4"/>
    <w:rsid w:val="005D3C74"/>
    <w:rsid w:val="005E0785"/>
    <w:rsid w:val="005E29DD"/>
    <w:rsid w:val="005E3451"/>
    <w:rsid w:val="005F2705"/>
    <w:rsid w:val="00600ADB"/>
    <w:rsid w:val="00602BEA"/>
    <w:rsid w:val="0060623D"/>
    <w:rsid w:val="006123BE"/>
    <w:rsid w:val="0061398B"/>
    <w:rsid w:val="00616E0F"/>
    <w:rsid w:val="00627741"/>
    <w:rsid w:val="00633353"/>
    <w:rsid w:val="00643D84"/>
    <w:rsid w:val="006467A5"/>
    <w:rsid w:val="00646819"/>
    <w:rsid w:val="006559E5"/>
    <w:rsid w:val="00662529"/>
    <w:rsid w:val="00686881"/>
    <w:rsid w:val="0068693E"/>
    <w:rsid w:val="00694A10"/>
    <w:rsid w:val="006977D1"/>
    <w:rsid w:val="006A066D"/>
    <w:rsid w:val="006B0158"/>
    <w:rsid w:val="006B2C26"/>
    <w:rsid w:val="006B3177"/>
    <w:rsid w:val="006D18E0"/>
    <w:rsid w:val="006D4844"/>
    <w:rsid w:val="006D557F"/>
    <w:rsid w:val="006D6576"/>
    <w:rsid w:val="006D7A18"/>
    <w:rsid w:val="006E0509"/>
    <w:rsid w:val="006E51E7"/>
    <w:rsid w:val="007058FB"/>
    <w:rsid w:val="00706B74"/>
    <w:rsid w:val="00712032"/>
    <w:rsid w:val="00733DAE"/>
    <w:rsid w:val="00733DBE"/>
    <w:rsid w:val="00735DBF"/>
    <w:rsid w:val="0074025E"/>
    <w:rsid w:val="007468D4"/>
    <w:rsid w:val="007519E0"/>
    <w:rsid w:val="00756122"/>
    <w:rsid w:val="0075666F"/>
    <w:rsid w:val="007613A4"/>
    <w:rsid w:val="00764FAC"/>
    <w:rsid w:val="0076668B"/>
    <w:rsid w:val="00774FB6"/>
    <w:rsid w:val="00777E31"/>
    <w:rsid w:val="007819EE"/>
    <w:rsid w:val="00782100"/>
    <w:rsid w:val="00784494"/>
    <w:rsid w:val="007A13C1"/>
    <w:rsid w:val="007A22B8"/>
    <w:rsid w:val="007A6A66"/>
    <w:rsid w:val="007B5BE0"/>
    <w:rsid w:val="007C379E"/>
    <w:rsid w:val="007D11BA"/>
    <w:rsid w:val="007D1830"/>
    <w:rsid w:val="007D4526"/>
    <w:rsid w:val="007D4607"/>
    <w:rsid w:val="007D5062"/>
    <w:rsid w:val="007E251B"/>
    <w:rsid w:val="007E26FE"/>
    <w:rsid w:val="007E6162"/>
    <w:rsid w:val="007F10FB"/>
    <w:rsid w:val="00807E5F"/>
    <w:rsid w:val="008106DF"/>
    <w:rsid w:val="0081649D"/>
    <w:rsid w:val="00826A89"/>
    <w:rsid w:val="0083516E"/>
    <w:rsid w:val="00843701"/>
    <w:rsid w:val="0084463F"/>
    <w:rsid w:val="00844DE7"/>
    <w:rsid w:val="0084722B"/>
    <w:rsid w:val="0085074C"/>
    <w:rsid w:val="008531B7"/>
    <w:rsid w:val="00856800"/>
    <w:rsid w:val="00860061"/>
    <w:rsid w:val="00860C13"/>
    <w:rsid w:val="00860F63"/>
    <w:rsid w:val="0086230E"/>
    <w:rsid w:val="0086615F"/>
    <w:rsid w:val="008701CB"/>
    <w:rsid w:val="008727EE"/>
    <w:rsid w:val="00887300"/>
    <w:rsid w:val="008927E1"/>
    <w:rsid w:val="00892D49"/>
    <w:rsid w:val="008931E1"/>
    <w:rsid w:val="008A50EA"/>
    <w:rsid w:val="008B0AF3"/>
    <w:rsid w:val="008B1B21"/>
    <w:rsid w:val="008B26F8"/>
    <w:rsid w:val="008B2C82"/>
    <w:rsid w:val="008B5176"/>
    <w:rsid w:val="008B5D2A"/>
    <w:rsid w:val="008C04DC"/>
    <w:rsid w:val="008D109B"/>
    <w:rsid w:val="008D7689"/>
    <w:rsid w:val="008E07EE"/>
    <w:rsid w:val="008E170C"/>
    <w:rsid w:val="008E4747"/>
    <w:rsid w:val="008E77C7"/>
    <w:rsid w:val="00901514"/>
    <w:rsid w:val="00904F8C"/>
    <w:rsid w:val="00910D4F"/>
    <w:rsid w:val="00911EF7"/>
    <w:rsid w:val="00912AA8"/>
    <w:rsid w:val="0091487A"/>
    <w:rsid w:val="009230E2"/>
    <w:rsid w:val="00932FD4"/>
    <w:rsid w:val="009409DF"/>
    <w:rsid w:val="00940B65"/>
    <w:rsid w:val="0094684F"/>
    <w:rsid w:val="00951830"/>
    <w:rsid w:val="00953509"/>
    <w:rsid w:val="009651C1"/>
    <w:rsid w:val="00965971"/>
    <w:rsid w:val="00967C8E"/>
    <w:rsid w:val="0097472C"/>
    <w:rsid w:val="0097597D"/>
    <w:rsid w:val="00976811"/>
    <w:rsid w:val="00976B10"/>
    <w:rsid w:val="00976C56"/>
    <w:rsid w:val="00984F66"/>
    <w:rsid w:val="009911AB"/>
    <w:rsid w:val="00994196"/>
    <w:rsid w:val="009960C8"/>
    <w:rsid w:val="009A023E"/>
    <w:rsid w:val="009A1A21"/>
    <w:rsid w:val="009B087E"/>
    <w:rsid w:val="009B1A15"/>
    <w:rsid w:val="009B5C93"/>
    <w:rsid w:val="009C7543"/>
    <w:rsid w:val="009D1125"/>
    <w:rsid w:val="009E2B5D"/>
    <w:rsid w:val="009E5F52"/>
    <w:rsid w:val="009E6015"/>
    <w:rsid w:val="009F4649"/>
    <w:rsid w:val="00A108ED"/>
    <w:rsid w:val="00A1360A"/>
    <w:rsid w:val="00A16068"/>
    <w:rsid w:val="00A17D47"/>
    <w:rsid w:val="00A214EC"/>
    <w:rsid w:val="00A450A5"/>
    <w:rsid w:val="00A4575D"/>
    <w:rsid w:val="00A46144"/>
    <w:rsid w:val="00A50436"/>
    <w:rsid w:val="00A51E52"/>
    <w:rsid w:val="00A5497E"/>
    <w:rsid w:val="00A56011"/>
    <w:rsid w:val="00A567BB"/>
    <w:rsid w:val="00A57B23"/>
    <w:rsid w:val="00A60A6B"/>
    <w:rsid w:val="00A67EC4"/>
    <w:rsid w:val="00A75C04"/>
    <w:rsid w:val="00A804CB"/>
    <w:rsid w:val="00A81158"/>
    <w:rsid w:val="00A84D54"/>
    <w:rsid w:val="00A87B33"/>
    <w:rsid w:val="00A902B8"/>
    <w:rsid w:val="00A91D92"/>
    <w:rsid w:val="00A9279F"/>
    <w:rsid w:val="00A966A3"/>
    <w:rsid w:val="00A96901"/>
    <w:rsid w:val="00AA11A6"/>
    <w:rsid w:val="00AA3433"/>
    <w:rsid w:val="00AB238E"/>
    <w:rsid w:val="00AB2F7C"/>
    <w:rsid w:val="00AC1291"/>
    <w:rsid w:val="00AC1A4D"/>
    <w:rsid w:val="00AC1F83"/>
    <w:rsid w:val="00AC3C18"/>
    <w:rsid w:val="00AC4FC5"/>
    <w:rsid w:val="00AC5355"/>
    <w:rsid w:val="00AC55A2"/>
    <w:rsid w:val="00AD3B08"/>
    <w:rsid w:val="00AD7067"/>
    <w:rsid w:val="00AE125F"/>
    <w:rsid w:val="00AE2FFB"/>
    <w:rsid w:val="00AE30CB"/>
    <w:rsid w:val="00B04EF0"/>
    <w:rsid w:val="00B04F27"/>
    <w:rsid w:val="00B10149"/>
    <w:rsid w:val="00B1506F"/>
    <w:rsid w:val="00B208C6"/>
    <w:rsid w:val="00B2272F"/>
    <w:rsid w:val="00B27935"/>
    <w:rsid w:val="00B30033"/>
    <w:rsid w:val="00B34085"/>
    <w:rsid w:val="00B37DCB"/>
    <w:rsid w:val="00B4121F"/>
    <w:rsid w:val="00B56BA2"/>
    <w:rsid w:val="00B60D72"/>
    <w:rsid w:val="00B65033"/>
    <w:rsid w:val="00B65703"/>
    <w:rsid w:val="00B709DB"/>
    <w:rsid w:val="00B754AC"/>
    <w:rsid w:val="00B80395"/>
    <w:rsid w:val="00B817A0"/>
    <w:rsid w:val="00BA102E"/>
    <w:rsid w:val="00BA1831"/>
    <w:rsid w:val="00BA211B"/>
    <w:rsid w:val="00BA3A79"/>
    <w:rsid w:val="00BB1CEE"/>
    <w:rsid w:val="00BC4A40"/>
    <w:rsid w:val="00BD11A9"/>
    <w:rsid w:val="00BD5776"/>
    <w:rsid w:val="00BE24CC"/>
    <w:rsid w:val="00BE678C"/>
    <w:rsid w:val="00BF75C2"/>
    <w:rsid w:val="00C00849"/>
    <w:rsid w:val="00C04CC1"/>
    <w:rsid w:val="00C04F18"/>
    <w:rsid w:val="00C118FA"/>
    <w:rsid w:val="00C11A09"/>
    <w:rsid w:val="00C13D3B"/>
    <w:rsid w:val="00C17CEC"/>
    <w:rsid w:val="00C21713"/>
    <w:rsid w:val="00C27D9D"/>
    <w:rsid w:val="00C30C7F"/>
    <w:rsid w:val="00C344F1"/>
    <w:rsid w:val="00C366FD"/>
    <w:rsid w:val="00C47993"/>
    <w:rsid w:val="00C5473D"/>
    <w:rsid w:val="00C67594"/>
    <w:rsid w:val="00C703E2"/>
    <w:rsid w:val="00C756B9"/>
    <w:rsid w:val="00C765DC"/>
    <w:rsid w:val="00C80D69"/>
    <w:rsid w:val="00C827C4"/>
    <w:rsid w:val="00C8303F"/>
    <w:rsid w:val="00C9316E"/>
    <w:rsid w:val="00CA1F8D"/>
    <w:rsid w:val="00CA5F24"/>
    <w:rsid w:val="00CC1CE5"/>
    <w:rsid w:val="00CC35EF"/>
    <w:rsid w:val="00CC7A60"/>
    <w:rsid w:val="00CD0C8A"/>
    <w:rsid w:val="00CD2D9F"/>
    <w:rsid w:val="00CD2F1D"/>
    <w:rsid w:val="00CD2F43"/>
    <w:rsid w:val="00CD6BED"/>
    <w:rsid w:val="00CD7198"/>
    <w:rsid w:val="00CE0079"/>
    <w:rsid w:val="00CE38A2"/>
    <w:rsid w:val="00CE6492"/>
    <w:rsid w:val="00CF00FD"/>
    <w:rsid w:val="00CF3610"/>
    <w:rsid w:val="00CF48D3"/>
    <w:rsid w:val="00CF5D38"/>
    <w:rsid w:val="00CF7783"/>
    <w:rsid w:val="00D03AE7"/>
    <w:rsid w:val="00D042D2"/>
    <w:rsid w:val="00D077B5"/>
    <w:rsid w:val="00D16BE3"/>
    <w:rsid w:val="00D220B5"/>
    <w:rsid w:val="00D43E65"/>
    <w:rsid w:val="00D448E6"/>
    <w:rsid w:val="00D46458"/>
    <w:rsid w:val="00D50805"/>
    <w:rsid w:val="00D5198B"/>
    <w:rsid w:val="00D55EFE"/>
    <w:rsid w:val="00D570EB"/>
    <w:rsid w:val="00D65603"/>
    <w:rsid w:val="00DB14F8"/>
    <w:rsid w:val="00DB201B"/>
    <w:rsid w:val="00DB35DF"/>
    <w:rsid w:val="00DC76E5"/>
    <w:rsid w:val="00DD16AD"/>
    <w:rsid w:val="00DD2D25"/>
    <w:rsid w:val="00DE0D65"/>
    <w:rsid w:val="00DE11F8"/>
    <w:rsid w:val="00DE1421"/>
    <w:rsid w:val="00DF0317"/>
    <w:rsid w:val="00E015EC"/>
    <w:rsid w:val="00E01C0F"/>
    <w:rsid w:val="00E154B8"/>
    <w:rsid w:val="00E25B17"/>
    <w:rsid w:val="00E26D0B"/>
    <w:rsid w:val="00E3015E"/>
    <w:rsid w:val="00E37B41"/>
    <w:rsid w:val="00E40866"/>
    <w:rsid w:val="00E4754D"/>
    <w:rsid w:val="00E52924"/>
    <w:rsid w:val="00E65D26"/>
    <w:rsid w:val="00E66A4C"/>
    <w:rsid w:val="00E704D4"/>
    <w:rsid w:val="00E84564"/>
    <w:rsid w:val="00E85805"/>
    <w:rsid w:val="00EA2A97"/>
    <w:rsid w:val="00EA4061"/>
    <w:rsid w:val="00ED01EC"/>
    <w:rsid w:val="00ED04C8"/>
    <w:rsid w:val="00ED4D48"/>
    <w:rsid w:val="00ED6CED"/>
    <w:rsid w:val="00EE2696"/>
    <w:rsid w:val="00EE4846"/>
    <w:rsid w:val="00EF1A33"/>
    <w:rsid w:val="00EF301C"/>
    <w:rsid w:val="00EF3521"/>
    <w:rsid w:val="00EF5204"/>
    <w:rsid w:val="00F01B18"/>
    <w:rsid w:val="00F032A6"/>
    <w:rsid w:val="00F131E5"/>
    <w:rsid w:val="00F1582B"/>
    <w:rsid w:val="00F252F8"/>
    <w:rsid w:val="00F31FC6"/>
    <w:rsid w:val="00F33747"/>
    <w:rsid w:val="00F37692"/>
    <w:rsid w:val="00F474E1"/>
    <w:rsid w:val="00F47C2A"/>
    <w:rsid w:val="00F47EA8"/>
    <w:rsid w:val="00F575DE"/>
    <w:rsid w:val="00F66744"/>
    <w:rsid w:val="00F70719"/>
    <w:rsid w:val="00F850ED"/>
    <w:rsid w:val="00F91B7D"/>
    <w:rsid w:val="00F9340C"/>
    <w:rsid w:val="00F94456"/>
    <w:rsid w:val="00FA16F3"/>
    <w:rsid w:val="00FA2C61"/>
    <w:rsid w:val="00FA5F0B"/>
    <w:rsid w:val="00FA7F86"/>
    <w:rsid w:val="00FB1AC9"/>
    <w:rsid w:val="00FC347C"/>
    <w:rsid w:val="00FC42C4"/>
    <w:rsid w:val="00FD2819"/>
    <w:rsid w:val="00FE1BE2"/>
    <w:rsid w:val="00FE4733"/>
    <w:rsid w:val="00FE79AC"/>
    <w:rsid w:val="00FF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3925"/>
  <w15:docId w15:val="{8B8E4B30-8B3E-4C99-B18B-A1F1EE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D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F1A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F1A33"/>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8B26F8"/>
    <w:pPr>
      <w:tabs>
        <w:tab w:val="center" w:pos="4677"/>
        <w:tab w:val="right" w:pos="9355"/>
      </w:tabs>
    </w:pPr>
  </w:style>
  <w:style w:type="character" w:customStyle="1" w:styleId="ab">
    <w:name w:val="Верхний колонтитул Знак"/>
    <w:basedOn w:val="a0"/>
    <w:link w:val="aa"/>
    <w:uiPriority w:val="99"/>
    <w:rsid w:val="008B26F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B26F8"/>
    <w:pPr>
      <w:tabs>
        <w:tab w:val="center" w:pos="4677"/>
        <w:tab w:val="right" w:pos="9355"/>
      </w:tabs>
    </w:pPr>
  </w:style>
  <w:style w:type="character" w:customStyle="1" w:styleId="ad">
    <w:name w:val="Нижний колонтитул Знак"/>
    <w:basedOn w:val="a0"/>
    <w:link w:val="ac"/>
    <w:uiPriority w:val="99"/>
    <w:rsid w:val="008B26F8"/>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9A0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50475">
      <w:bodyDiv w:val="1"/>
      <w:marLeft w:val="0"/>
      <w:marRight w:val="0"/>
      <w:marTop w:val="0"/>
      <w:marBottom w:val="0"/>
      <w:divBdr>
        <w:top w:val="none" w:sz="0" w:space="0" w:color="auto"/>
        <w:left w:val="none" w:sz="0" w:space="0" w:color="auto"/>
        <w:bottom w:val="none" w:sz="0" w:space="0" w:color="auto"/>
        <w:right w:val="none" w:sz="0" w:space="0" w:color="auto"/>
      </w:divBdr>
    </w:div>
    <w:div w:id="523055798">
      <w:bodyDiv w:val="1"/>
      <w:marLeft w:val="0"/>
      <w:marRight w:val="0"/>
      <w:marTop w:val="0"/>
      <w:marBottom w:val="0"/>
      <w:divBdr>
        <w:top w:val="none" w:sz="0" w:space="0" w:color="auto"/>
        <w:left w:val="none" w:sz="0" w:space="0" w:color="auto"/>
        <w:bottom w:val="none" w:sz="0" w:space="0" w:color="auto"/>
        <w:right w:val="none" w:sz="0" w:space="0" w:color="auto"/>
      </w:divBdr>
    </w:div>
    <w:div w:id="869680180">
      <w:bodyDiv w:val="1"/>
      <w:marLeft w:val="0"/>
      <w:marRight w:val="0"/>
      <w:marTop w:val="0"/>
      <w:marBottom w:val="0"/>
      <w:divBdr>
        <w:top w:val="none" w:sz="0" w:space="0" w:color="auto"/>
        <w:left w:val="none" w:sz="0" w:space="0" w:color="auto"/>
        <w:bottom w:val="none" w:sz="0" w:space="0" w:color="auto"/>
        <w:right w:val="none" w:sz="0" w:space="0" w:color="auto"/>
      </w:divBdr>
    </w:div>
    <w:div w:id="877009816">
      <w:bodyDiv w:val="1"/>
      <w:marLeft w:val="0"/>
      <w:marRight w:val="0"/>
      <w:marTop w:val="0"/>
      <w:marBottom w:val="0"/>
      <w:divBdr>
        <w:top w:val="none" w:sz="0" w:space="0" w:color="auto"/>
        <w:left w:val="none" w:sz="0" w:space="0" w:color="auto"/>
        <w:bottom w:val="none" w:sz="0" w:space="0" w:color="auto"/>
        <w:right w:val="none" w:sz="0" w:space="0" w:color="auto"/>
      </w:divBdr>
    </w:div>
    <w:div w:id="918976099">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491484390">
      <w:bodyDiv w:val="1"/>
      <w:marLeft w:val="0"/>
      <w:marRight w:val="0"/>
      <w:marTop w:val="0"/>
      <w:marBottom w:val="0"/>
      <w:divBdr>
        <w:top w:val="none" w:sz="0" w:space="0" w:color="auto"/>
        <w:left w:val="none" w:sz="0" w:space="0" w:color="auto"/>
        <w:bottom w:val="none" w:sz="0" w:space="0" w:color="auto"/>
        <w:right w:val="none" w:sz="0" w:space="0" w:color="auto"/>
      </w:divBdr>
    </w:div>
    <w:div w:id="1558660301">
      <w:bodyDiv w:val="1"/>
      <w:marLeft w:val="0"/>
      <w:marRight w:val="0"/>
      <w:marTop w:val="0"/>
      <w:marBottom w:val="0"/>
      <w:divBdr>
        <w:top w:val="none" w:sz="0" w:space="0" w:color="auto"/>
        <w:left w:val="none" w:sz="0" w:space="0" w:color="auto"/>
        <w:bottom w:val="none" w:sz="0" w:space="0" w:color="auto"/>
        <w:right w:val="none" w:sz="0" w:space="0" w:color="auto"/>
      </w:divBdr>
    </w:div>
    <w:div w:id="1744831900">
      <w:bodyDiv w:val="1"/>
      <w:marLeft w:val="0"/>
      <w:marRight w:val="0"/>
      <w:marTop w:val="0"/>
      <w:marBottom w:val="0"/>
      <w:divBdr>
        <w:top w:val="none" w:sz="0" w:space="0" w:color="auto"/>
        <w:left w:val="none" w:sz="0" w:space="0" w:color="auto"/>
        <w:bottom w:val="none" w:sz="0" w:space="0" w:color="auto"/>
        <w:right w:val="none" w:sz="0" w:space="0" w:color="auto"/>
      </w:divBdr>
    </w:div>
    <w:div w:id="1965690298">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6@02.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9014-CE7D-49ED-B61E-935411D7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4654</Words>
  <Characters>26529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21</cp:revision>
  <cp:lastPrinted>2022-07-28T09:52:00Z</cp:lastPrinted>
  <dcterms:created xsi:type="dcterms:W3CDTF">2025-08-12T07:23:00Z</dcterms:created>
  <dcterms:modified xsi:type="dcterms:W3CDTF">2026-06-15T06:30:00Z</dcterms:modified>
</cp:coreProperties>
</file>