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D36A4F" w:rsidRPr="00D36A4F">
        <w:rPr>
          <w:bCs/>
          <w:color w:val="000000"/>
          <w:sz w:val="22"/>
          <w:szCs w:val="22"/>
        </w:rPr>
        <w:t>реагент</w:t>
      </w:r>
      <w:r w:rsidR="00BA75EC">
        <w:rPr>
          <w:bCs/>
          <w:color w:val="000000"/>
          <w:sz w:val="22"/>
          <w:szCs w:val="22"/>
        </w:rPr>
        <w:t>ы</w:t>
      </w:r>
      <w:r w:rsidR="00AD3A50">
        <w:rPr>
          <w:bCs/>
          <w:color w:val="000000"/>
          <w:sz w:val="22"/>
          <w:szCs w:val="22"/>
        </w:rPr>
        <w:t xml:space="preserve"> и расходные материалы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течение </w:t>
      </w:r>
      <w:r w:rsidR="000B16B8">
        <w:rPr>
          <w:sz w:val="22"/>
          <w:szCs w:val="22"/>
        </w:rPr>
        <w:t>30</w:t>
      </w:r>
      <w:r w:rsidR="00C405AE">
        <w:rPr>
          <w:sz w:val="22"/>
          <w:szCs w:val="22"/>
        </w:rPr>
        <w:t xml:space="preserve"> календарных </w:t>
      </w:r>
      <w:r w:rsidR="00942B10" w:rsidRPr="00942B10">
        <w:rPr>
          <w:sz w:val="22"/>
          <w:szCs w:val="22"/>
        </w:rPr>
        <w:t xml:space="preserve">дней </w:t>
      </w:r>
      <w:r w:rsidR="003350FA" w:rsidRPr="003350FA">
        <w:rPr>
          <w:sz w:val="22"/>
          <w:szCs w:val="22"/>
        </w:rPr>
        <w:t xml:space="preserve">с момента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7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8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D1316B" w:rsidRDefault="00D1316B" w:rsidP="00D1316B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C405AE" w:rsidRDefault="00C405AE" w:rsidP="00D1316B">
      <w:pPr>
        <w:jc w:val="center"/>
        <w:rPr>
          <w:b/>
          <w:bCs/>
        </w:rPr>
      </w:pPr>
    </w:p>
    <w:tbl>
      <w:tblPr>
        <w:tblStyle w:val="af"/>
        <w:tblW w:w="10207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5953"/>
        <w:gridCol w:w="851"/>
      </w:tblGrid>
      <w:tr w:rsidR="000B16B8" w:rsidTr="000B16B8">
        <w:tc>
          <w:tcPr>
            <w:tcW w:w="568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 w:rsidRPr="00A0272B">
              <w:rPr>
                <w:rFonts w:ascii="Times New Roman" w:hAnsi="Times New Roman"/>
              </w:rPr>
              <w:t>Контрольный стандарт эндотоксина 1</w:t>
            </w:r>
            <w:r>
              <w:rPr>
                <w:rFonts w:ascii="Times New Roman" w:hAnsi="Times New Roman"/>
              </w:rPr>
              <w:t>-100 ЕЭ/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  <w:p w:rsidR="000B16B8" w:rsidRDefault="000B16B8" w:rsidP="004B5B78">
            <w:pPr>
              <w:rPr>
                <w:rFonts w:ascii="Times New Roman" w:hAnsi="Times New Roman"/>
              </w:rPr>
            </w:pPr>
          </w:p>
          <w:p w:rsidR="000B16B8" w:rsidRPr="00A0272B" w:rsidRDefault="000B16B8" w:rsidP="004B5B78">
            <w:pPr>
              <w:rPr>
                <w:rFonts w:ascii="Times New Roman" w:hAnsi="Times New Roman"/>
              </w:rPr>
            </w:pPr>
            <w:bookmarkStart w:id="3" w:name="_GoBack"/>
            <w:bookmarkEnd w:id="3"/>
          </w:p>
        </w:tc>
        <w:tc>
          <w:tcPr>
            <w:tcW w:w="5953" w:type="dxa"/>
          </w:tcPr>
          <w:p w:rsidR="000B16B8" w:rsidRPr="00F74FE2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Состав: </w:t>
            </w:r>
            <w:r w:rsidRPr="00F74FE2">
              <w:rPr>
                <w:rFonts w:ascii="Times New Roman" w:hAnsi="Times New Roman"/>
              </w:rPr>
              <w:t xml:space="preserve">очищенный </w:t>
            </w:r>
            <w:proofErr w:type="spellStart"/>
            <w:r w:rsidRPr="00F74FE2">
              <w:rPr>
                <w:rFonts w:ascii="Times New Roman" w:hAnsi="Times New Roman"/>
              </w:rPr>
              <w:t>липополисахарид</w:t>
            </w:r>
            <w:proofErr w:type="spellEnd"/>
            <w:r w:rsidRPr="00F74FE2">
              <w:rPr>
                <w:rFonts w:ascii="Times New Roman" w:hAnsi="Times New Roman"/>
              </w:rPr>
              <w:t xml:space="preserve">, полученный из штамма E. </w:t>
            </w:r>
            <w:proofErr w:type="spellStart"/>
            <w:r w:rsidRPr="00F74FE2">
              <w:rPr>
                <w:rFonts w:ascii="Times New Roman" w:hAnsi="Times New Roman"/>
              </w:rPr>
              <w:t>Coli</w:t>
            </w:r>
            <w:proofErr w:type="spellEnd"/>
            <w:r w:rsidRPr="00F74FE2">
              <w:rPr>
                <w:rFonts w:ascii="Times New Roman" w:hAnsi="Times New Roman"/>
              </w:rPr>
              <w:t>.</w:t>
            </w:r>
          </w:p>
          <w:p w:rsidR="000B16B8" w:rsidRPr="00F74FE2" w:rsidRDefault="000B16B8" w:rsidP="004B5B78">
            <w:pPr>
              <w:rPr>
                <w:rFonts w:ascii="Times New Roman" w:hAnsi="Times New Roman"/>
              </w:rPr>
            </w:pPr>
            <w:r w:rsidRPr="00F74FE2">
              <w:rPr>
                <w:rFonts w:ascii="Times New Roman" w:hAnsi="Times New Roman"/>
              </w:rPr>
              <w:t xml:space="preserve">Вид: представляет собой </w:t>
            </w:r>
            <w:proofErr w:type="spellStart"/>
            <w:r w:rsidRPr="00F74FE2">
              <w:rPr>
                <w:rFonts w:ascii="Times New Roman" w:hAnsi="Times New Roman"/>
              </w:rPr>
              <w:t>лиофилизированный</w:t>
            </w:r>
            <w:proofErr w:type="spellEnd"/>
            <w:r w:rsidRPr="00F74FE2">
              <w:rPr>
                <w:rFonts w:ascii="Times New Roman" w:hAnsi="Times New Roman"/>
              </w:rPr>
              <w:t xml:space="preserve"> порошок белого цвета без запаха. </w:t>
            </w:r>
          </w:p>
          <w:p w:rsidR="000B16B8" w:rsidRDefault="000B16B8" w:rsidP="004B5B78">
            <w:pPr>
              <w:rPr>
                <w:rFonts w:ascii="Times New Roman" w:hAnsi="Times New Roman"/>
              </w:rPr>
            </w:pPr>
            <w:r w:rsidRPr="00F74FE2">
              <w:rPr>
                <w:rFonts w:ascii="Times New Roman" w:hAnsi="Times New Roman"/>
              </w:rPr>
              <w:t xml:space="preserve">Сопровождается сертификатом анализа производителя, подтверждающим его активность в отношении определенной серии </w:t>
            </w:r>
            <w:proofErr w:type="gramStart"/>
            <w:r>
              <w:rPr>
                <w:rFonts w:ascii="Times New Roman" w:hAnsi="Times New Roman"/>
              </w:rPr>
              <w:t>Л</w:t>
            </w:r>
            <w:r w:rsidRPr="00F74FE2">
              <w:rPr>
                <w:rFonts w:ascii="Times New Roman" w:hAnsi="Times New Roman"/>
              </w:rPr>
              <w:t>АЛ-реактива</w:t>
            </w:r>
            <w:proofErr w:type="gramEnd"/>
            <w:r w:rsidRPr="00F74FE2">
              <w:rPr>
                <w:rFonts w:ascii="Times New Roman" w:hAnsi="Times New Roman"/>
              </w:rPr>
              <w:t xml:space="preserve">. </w:t>
            </w:r>
          </w:p>
          <w:p w:rsidR="000B16B8" w:rsidRPr="00F74FE2" w:rsidRDefault="000B16B8" w:rsidP="004B5B78">
            <w:pPr>
              <w:rPr>
                <w:rFonts w:ascii="Times New Roman" w:hAnsi="Times New Roman"/>
              </w:rPr>
            </w:pPr>
            <w:proofErr w:type="gramStart"/>
            <w:r w:rsidRPr="00F74FE2">
              <w:rPr>
                <w:rFonts w:ascii="Times New Roman" w:hAnsi="Times New Roman"/>
              </w:rPr>
              <w:t>Предназначен</w:t>
            </w:r>
            <w:proofErr w:type="gramEnd"/>
            <w:r w:rsidRPr="00F74FE2">
              <w:rPr>
                <w:rFonts w:ascii="Times New Roman" w:hAnsi="Times New Roman"/>
              </w:rPr>
              <w:t xml:space="preserve"> для постановки контролей</w:t>
            </w:r>
            <w:r>
              <w:rPr>
                <w:rFonts w:ascii="Times New Roman" w:hAnsi="Times New Roman"/>
              </w:rPr>
              <w:t xml:space="preserve"> </w:t>
            </w:r>
            <w:r w:rsidRPr="00AA4E7A">
              <w:rPr>
                <w:rFonts w:ascii="Times New Roman" w:hAnsi="Times New Roman"/>
              </w:rPr>
              <w:t>при проведении анализа</w:t>
            </w:r>
            <w:r>
              <w:rPr>
                <w:rFonts w:ascii="Times New Roman" w:hAnsi="Times New Roman"/>
              </w:rPr>
              <w:t>.</w:t>
            </w:r>
          </w:p>
          <w:p w:rsidR="000B16B8" w:rsidRPr="003F2DC3" w:rsidRDefault="000B16B8" w:rsidP="004B5B78">
            <w:pPr>
              <w:rPr>
                <w:rFonts w:ascii="Times New Roman" w:hAnsi="Times New Roman"/>
              </w:rPr>
            </w:pPr>
            <w:r w:rsidRPr="00F74FE2">
              <w:rPr>
                <w:rFonts w:ascii="Times New Roman" w:hAnsi="Times New Roman"/>
              </w:rPr>
              <w:t>Форма выпуска: во флаконах содержится от 1 до 1</w:t>
            </w:r>
            <w:r>
              <w:rPr>
                <w:rFonts w:ascii="Times New Roman" w:hAnsi="Times New Roman"/>
              </w:rPr>
              <w:t>00</w:t>
            </w:r>
            <w:r w:rsidRPr="00F74FE2">
              <w:rPr>
                <w:rFonts w:ascii="Times New Roman" w:hAnsi="Times New Roman"/>
              </w:rPr>
              <w:t xml:space="preserve"> ЕЭ </w:t>
            </w:r>
            <w:proofErr w:type="spellStart"/>
            <w:r w:rsidRPr="00F74FE2">
              <w:rPr>
                <w:rFonts w:ascii="Times New Roman" w:hAnsi="Times New Roman"/>
              </w:rPr>
              <w:t>липополисахарида</w:t>
            </w:r>
            <w:proofErr w:type="spellEnd"/>
            <w:r w:rsidRPr="00F74FE2">
              <w:rPr>
                <w:rFonts w:ascii="Times New Roman" w:hAnsi="Times New Roman"/>
              </w:rPr>
              <w:t xml:space="preserve"> с наполнителем. Точная активность эндотоксина указана в сертификате анализа с данной конкретной серией </w:t>
            </w:r>
            <w:proofErr w:type="gramStart"/>
            <w:r>
              <w:rPr>
                <w:rFonts w:ascii="Times New Roman" w:hAnsi="Times New Roman"/>
              </w:rPr>
              <w:t>Л</w:t>
            </w:r>
            <w:r w:rsidRPr="00F74FE2">
              <w:rPr>
                <w:rFonts w:ascii="Times New Roman" w:hAnsi="Times New Roman"/>
              </w:rPr>
              <w:t>АЛ-реактива</w:t>
            </w:r>
            <w:proofErr w:type="gramEnd"/>
            <w:r w:rsidRPr="00F74FE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</w:tc>
      </w:tr>
      <w:tr w:rsidR="000B16B8" w:rsidTr="000B16B8">
        <w:tc>
          <w:tcPr>
            <w:tcW w:w="568" w:type="dxa"/>
          </w:tcPr>
          <w:p w:rsidR="000B16B8" w:rsidRPr="00A0272B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 w:rsidRPr="00A0272B">
              <w:rPr>
                <w:rFonts w:ascii="Times New Roman" w:hAnsi="Times New Roman"/>
              </w:rPr>
              <w:t>ЛАЛ-реакти</w:t>
            </w: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iBET</w:t>
            </w:r>
            <w:proofErr w:type="spellEnd"/>
            <w:r>
              <w:rPr>
                <w:rFonts w:ascii="Times New Roman" w:hAnsi="Times New Roman"/>
              </w:rPr>
              <w:t xml:space="preserve"> 0.03 ЕЭ/мл, 5.2 мл/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  <w:p w:rsidR="000B16B8" w:rsidRDefault="000B16B8" w:rsidP="004B5B78">
            <w:pPr>
              <w:rPr>
                <w:rFonts w:ascii="Times New Roman" w:hAnsi="Times New Roman"/>
              </w:rPr>
            </w:pPr>
          </w:p>
          <w:p w:rsidR="000B16B8" w:rsidRPr="00A0272B" w:rsidRDefault="000B16B8" w:rsidP="004B5B78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 w:rsidRPr="003F2DC3">
              <w:rPr>
                <w:rFonts w:ascii="Times New Roman" w:hAnsi="Times New Roman"/>
              </w:rPr>
              <w:t>Эндотоксин-специфичный ЛАЛ-реактив предназначен для проведения ЛАЛ-теста методом гель-тромб тест (методы</w:t>
            </w:r>
            <w:proofErr w:type="gramStart"/>
            <w:r w:rsidRPr="003F2DC3">
              <w:rPr>
                <w:rFonts w:ascii="Times New Roman" w:hAnsi="Times New Roman"/>
              </w:rPr>
              <w:t xml:space="preserve"> А</w:t>
            </w:r>
            <w:proofErr w:type="gramEnd"/>
            <w:r w:rsidRPr="003F2DC3">
              <w:rPr>
                <w:rFonts w:ascii="Times New Roman" w:hAnsi="Times New Roman"/>
              </w:rPr>
              <w:t xml:space="preserve"> и В)</w:t>
            </w:r>
            <w:r>
              <w:rPr>
                <w:rFonts w:ascii="Times New Roman" w:hAnsi="Times New Roman"/>
              </w:rPr>
              <w:t>.</w:t>
            </w:r>
          </w:p>
          <w:p w:rsidR="000B16B8" w:rsidRPr="003F2DC3" w:rsidRDefault="000B16B8" w:rsidP="004B5B78">
            <w:pPr>
              <w:rPr>
                <w:rFonts w:ascii="Times New Roman" w:hAnsi="Times New Roman"/>
              </w:rPr>
            </w:pPr>
            <w:r w:rsidRPr="003F2DC3">
              <w:rPr>
                <w:rFonts w:ascii="Times New Roman" w:hAnsi="Times New Roman"/>
              </w:rPr>
              <w:t xml:space="preserve">Состав: </w:t>
            </w:r>
            <w:proofErr w:type="spellStart"/>
            <w:r w:rsidRPr="003F2DC3">
              <w:rPr>
                <w:rFonts w:ascii="Times New Roman" w:hAnsi="Times New Roman"/>
              </w:rPr>
              <w:t>лиофилизированный</w:t>
            </w:r>
            <w:proofErr w:type="spellEnd"/>
            <w:r w:rsidRPr="003F2DC3">
              <w:rPr>
                <w:rFonts w:ascii="Times New Roman" w:hAnsi="Times New Roman"/>
              </w:rPr>
              <w:t xml:space="preserve"> </w:t>
            </w:r>
            <w:proofErr w:type="spellStart"/>
            <w:r w:rsidRPr="003F2DC3">
              <w:rPr>
                <w:rFonts w:ascii="Times New Roman" w:hAnsi="Times New Roman"/>
              </w:rPr>
              <w:t>лизат</w:t>
            </w:r>
            <w:proofErr w:type="spellEnd"/>
            <w:r w:rsidRPr="003F2DC3">
              <w:rPr>
                <w:rFonts w:ascii="Times New Roman" w:hAnsi="Times New Roman"/>
              </w:rPr>
              <w:t xml:space="preserve"> клеток крови (амебоцитов) мечехвостов рода </w:t>
            </w:r>
            <w:proofErr w:type="spellStart"/>
            <w:r w:rsidRPr="003F2DC3">
              <w:rPr>
                <w:rFonts w:ascii="Times New Roman" w:hAnsi="Times New Roman"/>
              </w:rPr>
              <w:t>Limulus</w:t>
            </w:r>
            <w:proofErr w:type="spellEnd"/>
            <w:r w:rsidRPr="003F2DC3">
              <w:rPr>
                <w:rFonts w:ascii="Times New Roman" w:hAnsi="Times New Roman"/>
              </w:rPr>
              <w:t>.</w:t>
            </w:r>
          </w:p>
          <w:p w:rsidR="000B16B8" w:rsidRPr="003F2DC3" w:rsidRDefault="000B16B8" w:rsidP="004B5B78">
            <w:pPr>
              <w:rPr>
                <w:rFonts w:ascii="Times New Roman" w:hAnsi="Times New Roman"/>
              </w:rPr>
            </w:pPr>
            <w:r w:rsidRPr="003F2DC3">
              <w:rPr>
                <w:rFonts w:ascii="Times New Roman" w:hAnsi="Times New Roman"/>
              </w:rPr>
              <w:t>Вид:</w:t>
            </w:r>
            <w:r>
              <w:rPr>
                <w:rFonts w:ascii="Times New Roman" w:hAnsi="Times New Roman"/>
              </w:rPr>
              <w:t xml:space="preserve"> п</w:t>
            </w:r>
            <w:r w:rsidRPr="003F2DC3">
              <w:rPr>
                <w:rFonts w:ascii="Times New Roman" w:hAnsi="Times New Roman"/>
              </w:rPr>
              <w:t>редставляет собой белый порошок со специфическим запахом белка.</w:t>
            </w:r>
            <w:r>
              <w:rPr>
                <w:rFonts w:ascii="Times New Roman" w:hAnsi="Times New Roman"/>
              </w:rPr>
              <w:t xml:space="preserve"> Р</w:t>
            </w:r>
            <w:r w:rsidRPr="00102C88">
              <w:rPr>
                <w:rFonts w:ascii="Times New Roman" w:hAnsi="Times New Roman"/>
              </w:rPr>
              <w:t xml:space="preserve">еактив не взаимодействует с </w:t>
            </w:r>
            <w:proofErr w:type="spellStart"/>
            <w:r w:rsidRPr="00102C88">
              <w:rPr>
                <w:rFonts w:ascii="Times New Roman" w:hAnsi="Times New Roman"/>
              </w:rPr>
              <w:t>глюканами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r w:rsidRPr="00102C88">
              <w:rPr>
                <w:rFonts w:ascii="Times New Roman" w:hAnsi="Times New Roman"/>
              </w:rPr>
              <w:t xml:space="preserve">может использоваться для определения эндотоксинов в присутствии </w:t>
            </w:r>
            <w:proofErr w:type="spellStart"/>
            <w:r w:rsidRPr="00102C88">
              <w:rPr>
                <w:rFonts w:ascii="Times New Roman" w:hAnsi="Times New Roman"/>
              </w:rPr>
              <w:t>глюканов</w:t>
            </w:r>
            <w:proofErr w:type="spellEnd"/>
            <w:r>
              <w:rPr>
                <w:rFonts w:ascii="Times New Roman" w:hAnsi="Times New Roman"/>
              </w:rPr>
              <w:t xml:space="preserve"> без дополнительного использования блокатора. </w:t>
            </w:r>
            <w:r w:rsidRPr="003F2DC3">
              <w:rPr>
                <w:rFonts w:ascii="Times New Roman" w:hAnsi="Times New Roman"/>
              </w:rPr>
              <w:t>Чувствительность – 0,</w:t>
            </w:r>
            <w:r>
              <w:rPr>
                <w:rFonts w:ascii="Times New Roman" w:hAnsi="Times New Roman"/>
              </w:rPr>
              <w:t>03</w:t>
            </w:r>
            <w:r w:rsidRPr="003F2DC3">
              <w:rPr>
                <w:rFonts w:ascii="Times New Roman" w:hAnsi="Times New Roman"/>
              </w:rPr>
              <w:t xml:space="preserve"> ЕЭ/мл.</w:t>
            </w:r>
          </w:p>
          <w:p w:rsidR="000B16B8" w:rsidRDefault="000B16B8" w:rsidP="004B5B78">
            <w:r w:rsidRPr="003F2DC3">
              <w:rPr>
                <w:rFonts w:ascii="Times New Roman" w:hAnsi="Times New Roman"/>
              </w:rPr>
              <w:t xml:space="preserve">Форма выпуска: </w:t>
            </w:r>
            <w:r>
              <w:rPr>
                <w:rFonts w:ascii="Times New Roman" w:hAnsi="Times New Roman"/>
              </w:rPr>
              <w:t xml:space="preserve">во флаконах, где </w:t>
            </w:r>
            <w:r w:rsidRPr="003F2DC3">
              <w:rPr>
                <w:rFonts w:ascii="Times New Roman" w:hAnsi="Times New Roman"/>
              </w:rPr>
              <w:t xml:space="preserve">содержится количество </w:t>
            </w:r>
            <w:proofErr w:type="gramStart"/>
            <w:r w:rsidRPr="003F2DC3">
              <w:rPr>
                <w:rFonts w:ascii="Times New Roman" w:hAnsi="Times New Roman"/>
              </w:rPr>
              <w:t>ЛАЛ-реактива</w:t>
            </w:r>
            <w:proofErr w:type="gramEnd"/>
            <w:r w:rsidRPr="003F2DC3">
              <w:rPr>
                <w:rFonts w:ascii="Times New Roman" w:hAnsi="Times New Roman"/>
              </w:rPr>
              <w:t xml:space="preserve">, необходимое для получения </w:t>
            </w:r>
            <w:r w:rsidRPr="000871F5">
              <w:rPr>
                <w:rFonts w:ascii="Times New Roman" w:hAnsi="Times New Roman"/>
              </w:rPr>
              <w:t>5</w:t>
            </w:r>
            <w:r w:rsidRPr="003F2DC3">
              <w:rPr>
                <w:rFonts w:ascii="Times New Roman" w:hAnsi="Times New Roman"/>
              </w:rPr>
              <w:t>,</w:t>
            </w:r>
            <w:r w:rsidRPr="000871F5">
              <w:rPr>
                <w:rFonts w:ascii="Times New Roman" w:hAnsi="Times New Roman"/>
              </w:rPr>
              <w:t>2</w:t>
            </w:r>
            <w:r w:rsidRPr="003F2DC3">
              <w:rPr>
                <w:rFonts w:ascii="Times New Roman" w:hAnsi="Times New Roman"/>
              </w:rPr>
              <w:t xml:space="preserve"> мл раствора при разведении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0B16B8" w:rsidRPr="003F2DC3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</w:tc>
      </w:tr>
      <w:tr w:rsidR="000B16B8" w:rsidTr="000B16B8">
        <w:tc>
          <w:tcPr>
            <w:tcW w:w="568" w:type="dxa"/>
          </w:tcPr>
          <w:p w:rsidR="000B16B8" w:rsidRPr="00297570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 w:rsidRPr="00297570">
              <w:rPr>
                <w:rFonts w:ascii="Times New Roman" w:hAnsi="Times New Roman"/>
              </w:rPr>
              <w:t xml:space="preserve">ЛАЛ-реактив </w:t>
            </w:r>
            <w:proofErr w:type="spellStart"/>
            <w:r w:rsidRPr="00297570">
              <w:rPr>
                <w:rFonts w:ascii="Times New Roman" w:hAnsi="Times New Roman"/>
              </w:rPr>
              <w:t>Pyrostar</w:t>
            </w:r>
            <w:proofErr w:type="spellEnd"/>
            <w:r>
              <w:rPr>
                <w:rFonts w:ascii="Times New Roman" w:hAnsi="Times New Roman"/>
              </w:rPr>
              <w:t xml:space="preserve"> ES-F 0.015 ЕЭ/мл, 5.2 мл/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  <w:p w:rsidR="000B16B8" w:rsidRDefault="000B16B8" w:rsidP="004B5B78">
            <w:pPr>
              <w:rPr>
                <w:rFonts w:ascii="Times New Roman" w:hAnsi="Times New Roman"/>
              </w:rPr>
            </w:pPr>
          </w:p>
          <w:p w:rsidR="000B16B8" w:rsidRDefault="000B16B8" w:rsidP="004B5B78">
            <w:pPr>
              <w:rPr>
                <w:rFonts w:ascii="Times New Roman" w:hAnsi="Times New Roman"/>
              </w:rPr>
            </w:pPr>
          </w:p>
          <w:p w:rsidR="000B16B8" w:rsidRPr="00A0272B" w:rsidRDefault="000B16B8" w:rsidP="004B5B78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 w:rsidRPr="003F2DC3">
              <w:rPr>
                <w:rFonts w:ascii="Times New Roman" w:hAnsi="Times New Roman"/>
              </w:rPr>
              <w:t>Эндотоксин-специфичный ЛАЛ-реактив предназначен для проведения ЛАЛ-теста методом гель-тромб тест (методы</w:t>
            </w:r>
            <w:proofErr w:type="gramStart"/>
            <w:r w:rsidRPr="003F2DC3">
              <w:rPr>
                <w:rFonts w:ascii="Times New Roman" w:hAnsi="Times New Roman"/>
              </w:rPr>
              <w:t xml:space="preserve"> А</w:t>
            </w:r>
            <w:proofErr w:type="gramEnd"/>
            <w:r w:rsidRPr="003F2DC3">
              <w:rPr>
                <w:rFonts w:ascii="Times New Roman" w:hAnsi="Times New Roman"/>
              </w:rPr>
              <w:t xml:space="preserve"> и В) и кинетическим турбидиметрическим методом (метод С).</w:t>
            </w:r>
          </w:p>
          <w:p w:rsidR="000B16B8" w:rsidRPr="003F2DC3" w:rsidRDefault="000B16B8" w:rsidP="004B5B78">
            <w:pPr>
              <w:rPr>
                <w:rFonts w:ascii="Times New Roman" w:hAnsi="Times New Roman"/>
              </w:rPr>
            </w:pPr>
            <w:r w:rsidRPr="003F2DC3">
              <w:rPr>
                <w:rFonts w:ascii="Times New Roman" w:hAnsi="Times New Roman"/>
              </w:rPr>
              <w:t xml:space="preserve">Состав: </w:t>
            </w:r>
            <w:proofErr w:type="spellStart"/>
            <w:r w:rsidRPr="003F2DC3">
              <w:rPr>
                <w:rFonts w:ascii="Times New Roman" w:hAnsi="Times New Roman"/>
              </w:rPr>
              <w:t>лиофилизированный</w:t>
            </w:r>
            <w:proofErr w:type="spellEnd"/>
            <w:r w:rsidRPr="003F2DC3">
              <w:rPr>
                <w:rFonts w:ascii="Times New Roman" w:hAnsi="Times New Roman"/>
              </w:rPr>
              <w:t xml:space="preserve"> </w:t>
            </w:r>
            <w:proofErr w:type="spellStart"/>
            <w:r w:rsidRPr="003F2DC3">
              <w:rPr>
                <w:rFonts w:ascii="Times New Roman" w:hAnsi="Times New Roman"/>
              </w:rPr>
              <w:t>лизат</w:t>
            </w:r>
            <w:proofErr w:type="spellEnd"/>
            <w:r w:rsidRPr="003F2DC3">
              <w:rPr>
                <w:rFonts w:ascii="Times New Roman" w:hAnsi="Times New Roman"/>
              </w:rPr>
              <w:t xml:space="preserve"> клеток крови (амебоцитов) мечехвостов рода </w:t>
            </w:r>
            <w:proofErr w:type="spellStart"/>
            <w:r w:rsidRPr="003F2DC3">
              <w:rPr>
                <w:rFonts w:ascii="Times New Roman" w:hAnsi="Times New Roman"/>
              </w:rPr>
              <w:t>Limulus</w:t>
            </w:r>
            <w:proofErr w:type="spellEnd"/>
            <w:r w:rsidRPr="003F2DC3">
              <w:rPr>
                <w:rFonts w:ascii="Times New Roman" w:hAnsi="Times New Roman"/>
              </w:rPr>
              <w:t>.</w:t>
            </w:r>
          </w:p>
          <w:p w:rsidR="000B16B8" w:rsidRPr="003F2DC3" w:rsidRDefault="000B16B8" w:rsidP="004B5B78">
            <w:pPr>
              <w:rPr>
                <w:rFonts w:ascii="Times New Roman" w:hAnsi="Times New Roman"/>
              </w:rPr>
            </w:pPr>
            <w:r w:rsidRPr="003F2DC3">
              <w:rPr>
                <w:rFonts w:ascii="Times New Roman" w:hAnsi="Times New Roman"/>
              </w:rPr>
              <w:t>Вид:</w:t>
            </w:r>
            <w:r>
              <w:rPr>
                <w:rFonts w:ascii="Times New Roman" w:hAnsi="Times New Roman"/>
              </w:rPr>
              <w:t xml:space="preserve"> п</w:t>
            </w:r>
            <w:r w:rsidRPr="003F2DC3">
              <w:rPr>
                <w:rFonts w:ascii="Times New Roman" w:hAnsi="Times New Roman"/>
              </w:rPr>
              <w:t xml:space="preserve">редставляет собой белый порошок со </w:t>
            </w:r>
            <w:r w:rsidRPr="003F2DC3">
              <w:rPr>
                <w:rFonts w:ascii="Times New Roman" w:hAnsi="Times New Roman"/>
              </w:rPr>
              <w:lastRenderedPageBreak/>
              <w:t>специфическим запахом белка. Содержит одно- и двухвалентные катионы</w:t>
            </w:r>
            <w:r>
              <w:rPr>
                <w:rFonts w:ascii="Times New Roman" w:hAnsi="Times New Roman"/>
              </w:rPr>
              <w:t>,</w:t>
            </w:r>
            <w:r w:rsidRPr="003F2DC3">
              <w:rPr>
                <w:rFonts w:ascii="Times New Roman" w:hAnsi="Times New Roman"/>
              </w:rPr>
              <w:t xml:space="preserve"> буфер</w:t>
            </w:r>
            <w:r>
              <w:rPr>
                <w:rFonts w:ascii="Times New Roman" w:hAnsi="Times New Roman"/>
              </w:rPr>
              <w:t xml:space="preserve"> и </w:t>
            </w:r>
            <w:r w:rsidRPr="004F2C8B">
              <w:rPr>
                <w:rFonts w:ascii="Times New Roman" w:hAnsi="Times New Roman"/>
              </w:rPr>
              <w:t xml:space="preserve">блокатор </w:t>
            </w:r>
            <w:proofErr w:type="spellStart"/>
            <w:r w:rsidRPr="004F2C8B">
              <w:rPr>
                <w:rFonts w:ascii="Times New Roman" w:hAnsi="Times New Roman"/>
              </w:rPr>
              <w:t>глюканов</w:t>
            </w:r>
            <w:proofErr w:type="spellEnd"/>
            <w:r w:rsidRPr="004F2C8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Р</w:t>
            </w:r>
            <w:r w:rsidRPr="00102C88">
              <w:rPr>
                <w:rFonts w:ascii="Times New Roman" w:hAnsi="Times New Roman"/>
              </w:rPr>
              <w:t xml:space="preserve">еактив не взаимодействует с </w:t>
            </w:r>
            <w:proofErr w:type="spellStart"/>
            <w:r w:rsidRPr="00102C88">
              <w:rPr>
                <w:rFonts w:ascii="Times New Roman" w:hAnsi="Times New Roman"/>
              </w:rPr>
              <w:t>глюканами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r w:rsidRPr="00102C88">
              <w:rPr>
                <w:rFonts w:ascii="Times New Roman" w:hAnsi="Times New Roman"/>
              </w:rPr>
              <w:t xml:space="preserve">может использоваться для определения эндотоксинов в присутствии </w:t>
            </w:r>
            <w:proofErr w:type="spellStart"/>
            <w:r w:rsidRPr="00102C88">
              <w:rPr>
                <w:rFonts w:ascii="Times New Roman" w:hAnsi="Times New Roman"/>
              </w:rPr>
              <w:t>глюканов</w:t>
            </w:r>
            <w:proofErr w:type="spellEnd"/>
            <w:r>
              <w:rPr>
                <w:rFonts w:ascii="Times New Roman" w:hAnsi="Times New Roman"/>
              </w:rPr>
              <w:t xml:space="preserve"> без дополнительного использования блокатора.</w:t>
            </w:r>
            <w:r w:rsidRPr="003F2DC3">
              <w:rPr>
                <w:rFonts w:ascii="Times New Roman" w:hAnsi="Times New Roman"/>
              </w:rPr>
              <w:t xml:space="preserve"> Чувствительность – 0,</w:t>
            </w:r>
            <w:r>
              <w:rPr>
                <w:rFonts w:ascii="Times New Roman" w:hAnsi="Times New Roman"/>
              </w:rPr>
              <w:t>015</w:t>
            </w:r>
            <w:r w:rsidRPr="003F2DC3">
              <w:rPr>
                <w:rFonts w:ascii="Times New Roman" w:hAnsi="Times New Roman"/>
              </w:rPr>
              <w:t xml:space="preserve"> ЕЭ/мл.</w:t>
            </w:r>
          </w:p>
          <w:p w:rsidR="000B16B8" w:rsidRDefault="000B16B8" w:rsidP="004B5B78">
            <w:pPr>
              <w:rPr>
                <w:rFonts w:ascii="Times New Roman" w:hAnsi="Times New Roman"/>
              </w:rPr>
            </w:pPr>
            <w:r w:rsidRPr="003F2DC3">
              <w:rPr>
                <w:rFonts w:ascii="Times New Roman" w:hAnsi="Times New Roman"/>
              </w:rPr>
              <w:t xml:space="preserve">Форма выпуска: </w:t>
            </w:r>
            <w:r>
              <w:rPr>
                <w:rFonts w:ascii="Times New Roman" w:hAnsi="Times New Roman"/>
              </w:rPr>
              <w:t xml:space="preserve">во флаконах, где </w:t>
            </w:r>
            <w:r w:rsidRPr="003F2DC3">
              <w:rPr>
                <w:rFonts w:ascii="Times New Roman" w:hAnsi="Times New Roman"/>
              </w:rPr>
              <w:t xml:space="preserve">содержится количество </w:t>
            </w:r>
            <w:proofErr w:type="gramStart"/>
            <w:r w:rsidRPr="003F2DC3">
              <w:rPr>
                <w:rFonts w:ascii="Times New Roman" w:hAnsi="Times New Roman"/>
              </w:rPr>
              <w:t>ЛАЛ-реактива</w:t>
            </w:r>
            <w:proofErr w:type="gramEnd"/>
            <w:r w:rsidRPr="003F2DC3">
              <w:rPr>
                <w:rFonts w:ascii="Times New Roman" w:hAnsi="Times New Roman"/>
              </w:rPr>
              <w:t xml:space="preserve">, необходимое для получения </w:t>
            </w:r>
            <w:r w:rsidRPr="000871F5">
              <w:rPr>
                <w:rFonts w:ascii="Times New Roman" w:hAnsi="Times New Roman"/>
              </w:rPr>
              <w:t>5</w:t>
            </w:r>
            <w:r w:rsidRPr="003F2DC3">
              <w:rPr>
                <w:rFonts w:ascii="Times New Roman" w:hAnsi="Times New Roman"/>
              </w:rPr>
              <w:t>,</w:t>
            </w:r>
            <w:r w:rsidRPr="000871F5">
              <w:rPr>
                <w:rFonts w:ascii="Times New Roman" w:hAnsi="Times New Roman"/>
              </w:rPr>
              <w:t>2</w:t>
            </w:r>
            <w:r w:rsidRPr="003F2DC3">
              <w:rPr>
                <w:rFonts w:ascii="Times New Roman" w:hAnsi="Times New Roman"/>
              </w:rPr>
              <w:t xml:space="preserve"> мл раствора при разведении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 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</w:tc>
      </w:tr>
      <w:tr w:rsidR="000B16B8" w:rsidTr="000B16B8">
        <w:tc>
          <w:tcPr>
            <w:tcW w:w="568" w:type="dxa"/>
          </w:tcPr>
          <w:p w:rsidR="000B16B8" w:rsidRPr="00297570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5" w:type="dxa"/>
          </w:tcPr>
          <w:p w:rsidR="000B16B8" w:rsidRPr="00A0272B" w:rsidRDefault="000B16B8" w:rsidP="004B5B78">
            <w:pPr>
              <w:rPr>
                <w:rFonts w:ascii="Times New Roman" w:hAnsi="Times New Roman"/>
              </w:rPr>
            </w:pPr>
            <w:r w:rsidRPr="00297570">
              <w:rPr>
                <w:rFonts w:ascii="Times New Roman" w:hAnsi="Times New Roman"/>
              </w:rPr>
              <w:t>Контрольный ст</w:t>
            </w:r>
            <w:r>
              <w:rPr>
                <w:rFonts w:ascii="Times New Roman" w:hAnsi="Times New Roman"/>
              </w:rPr>
              <w:t xml:space="preserve">андарт эндотоксина 500 </w:t>
            </w:r>
            <w:proofErr w:type="spellStart"/>
            <w:r>
              <w:rPr>
                <w:rFonts w:ascii="Times New Roman" w:hAnsi="Times New Roman"/>
              </w:rPr>
              <w:t>нг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</w:tc>
        <w:tc>
          <w:tcPr>
            <w:tcW w:w="5953" w:type="dxa"/>
          </w:tcPr>
          <w:p w:rsidR="000B16B8" w:rsidRPr="00AA4E7A" w:rsidRDefault="000B16B8" w:rsidP="004B5B78">
            <w:pPr>
              <w:rPr>
                <w:rFonts w:ascii="Times New Roman" w:hAnsi="Times New Roman"/>
              </w:rPr>
            </w:pPr>
            <w:r w:rsidRPr="00AA4E7A">
              <w:rPr>
                <w:rFonts w:ascii="Times New Roman" w:hAnsi="Times New Roman"/>
              </w:rPr>
              <w:t>Контрольный стандарт эндотоксина предназначен для постановки контролей при проведении анализа</w:t>
            </w:r>
            <w:r>
              <w:rPr>
                <w:rFonts w:ascii="Times New Roman" w:hAnsi="Times New Roman"/>
              </w:rPr>
              <w:t>.</w:t>
            </w:r>
          </w:p>
          <w:p w:rsidR="000B16B8" w:rsidRPr="00AA4E7A" w:rsidRDefault="000B16B8" w:rsidP="004B5B78">
            <w:pPr>
              <w:rPr>
                <w:rFonts w:ascii="Times New Roman" w:hAnsi="Times New Roman"/>
              </w:rPr>
            </w:pPr>
            <w:r w:rsidRPr="00AA4E7A">
              <w:rPr>
                <w:rFonts w:ascii="Times New Roman" w:hAnsi="Times New Roman"/>
              </w:rPr>
              <w:t xml:space="preserve">Состав: очищенный </w:t>
            </w:r>
            <w:proofErr w:type="spellStart"/>
            <w:r w:rsidRPr="00AA4E7A">
              <w:rPr>
                <w:rFonts w:ascii="Times New Roman" w:hAnsi="Times New Roman"/>
              </w:rPr>
              <w:t>липополисахарид</w:t>
            </w:r>
            <w:proofErr w:type="spellEnd"/>
            <w:r w:rsidRPr="00AA4E7A">
              <w:rPr>
                <w:rFonts w:ascii="Times New Roman" w:hAnsi="Times New Roman"/>
              </w:rPr>
              <w:t xml:space="preserve">, полученный из штамма E. </w:t>
            </w:r>
            <w:proofErr w:type="spellStart"/>
            <w:r w:rsidRPr="00AA4E7A">
              <w:rPr>
                <w:rFonts w:ascii="Times New Roman" w:hAnsi="Times New Roman"/>
              </w:rPr>
              <w:t>Coli</w:t>
            </w:r>
            <w:proofErr w:type="spellEnd"/>
            <w:r w:rsidRPr="00AA4E7A">
              <w:rPr>
                <w:rFonts w:ascii="Times New Roman" w:hAnsi="Times New Roman"/>
              </w:rPr>
              <w:t>.</w:t>
            </w:r>
          </w:p>
          <w:p w:rsidR="000B16B8" w:rsidRPr="00AA4E7A" w:rsidRDefault="000B16B8" w:rsidP="004B5B78">
            <w:pPr>
              <w:rPr>
                <w:rFonts w:ascii="Times New Roman" w:hAnsi="Times New Roman"/>
              </w:rPr>
            </w:pPr>
            <w:r w:rsidRPr="00AA4E7A">
              <w:rPr>
                <w:rFonts w:ascii="Times New Roman" w:hAnsi="Times New Roman"/>
              </w:rPr>
              <w:t xml:space="preserve">Вид: </w:t>
            </w:r>
            <w:r>
              <w:rPr>
                <w:rFonts w:ascii="Times New Roman" w:hAnsi="Times New Roman"/>
              </w:rPr>
              <w:t>п</w:t>
            </w:r>
            <w:r w:rsidRPr="00AA4E7A">
              <w:rPr>
                <w:rFonts w:ascii="Times New Roman" w:hAnsi="Times New Roman"/>
              </w:rPr>
              <w:t xml:space="preserve">редставляет собой </w:t>
            </w:r>
            <w:proofErr w:type="spellStart"/>
            <w:r w:rsidRPr="00AA4E7A">
              <w:rPr>
                <w:rFonts w:ascii="Times New Roman" w:hAnsi="Times New Roman"/>
              </w:rPr>
              <w:t>лиофилизированный</w:t>
            </w:r>
            <w:proofErr w:type="spellEnd"/>
            <w:r w:rsidRPr="00AA4E7A">
              <w:rPr>
                <w:rFonts w:ascii="Times New Roman" w:hAnsi="Times New Roman"/>
              </w:rPr>
              <w:t xml:space="preserve"> порошок белого цвета без запаха.</w:t>
            </w:r>
          </w:p>
          <w:p w:rsidR="000B16B8" w:rsidRPr="00AA4E7A" w:rsidRDefault="000B16B8" w:rsidP="004B5B78">
            <w:pPr>
              <w:rPr>
                <w:rFonts w:ascii="Times New Roman" w:hAnsi="Times New Roman"/>
              </w:rPr>
            </w:pPr>
            <w:r w:rsidRPr="00AA4E7A">
              <w:rPr>
                <w:rFonts w:ascii="Times New Roman" w:hAnsi="Times New Roman"/>
              </w:rPr>
              <w:t xml:space="preserve">Сопровождается сертификатом анализа производителя, подтверждающим его активность в отношении определенной серии </w:t>
            </w:r>
            <w:proofErr w:type="gramStart"/>
            <w:r w:rsidRPr="00AA4E7A">
              <w:rPr>
                <w:rFonts w:ascii="Times New Roman" w:hAnsi="Times New Roman"/>
              </w:rPr>
              <w:t>ЛАЛ-реактива</w:t>
            </w:r>
            <w:proofErr w:type="gramEnd"/>
            <w:r w:rsidRPr="00AA4E7A">
              <w:rPr>
                <w:rFonts w:ascii="Times New Roman" w:hAnsi="Times New Roman"/>
              </w:rPr>
              <w:t>.</w:t>
            </w:r>
          </w:p>
          <w:p w:rsidR="000B16B8" w:rsidRDefault="000B16B8" w:rsidP="004B5B78">
            <w:pPr>
              <w:rPr>
                <w:rFonts w:ascii="Times New Roman" w:hAnsi="Times New Roman"/>
              </w:rPr>
            </w:pPr>
            <w:r w:rsidRPr="00AA4E7A">
              <w:rPr>
                <w:rFonts w:ascii="Times New Roman" w:hAnsi="Times New Roman"/>
              </w:rPr>
              <w:t>Форма выпуска:</w:t>
            </w:r>
            <w:r>
              <w:rPr>
                <w:rFonts w:ascii="Times New Roman" w:hAnsi="Times New Roman"/>
              </w:rPr>
              <w:t xml:space="preserve"> </w:t>
            </w:r>
            <w:r w:rsidRPr="00AA4E7A">
              <w:rPr>
                <w:rFonts w:ascii="Times New Roman" w:hAnsi="Times New Roman"/>
              </w:rPr>
              <w:t>во флакон</w:t>
            </w:r>
            <w:r>
              <w:rPr>
                <w:rFonts w:ascii="Times New Roman" w:hAnsi="Times New Roman"/>
              </w:rPr>
              <w:t>е</w:t>
            </w:r>
            <w:r w:rsidRPr="00AA4E7A">
              <w:rPr>
                <w:rFonts w:ascii="Times New Roman" w:hAnsi="Times New Roman"/>
              </w:rPr>
              <w:t xml:space="preserve"> содержится 500 </w:t>
            </w:r>
            <w:proofErr w:type="spellStart"/>
            <w:r w:rsidRPr="00AA4E7A">
              <w:rPr>
                <w:rFonts w:ascii="Times New Roman" w:hAnsi="Times New Roman"/>
              </w:rPr>
              <w:t>нг</w:t>
            </w:r>
            <w:proofErr w:type="spellEnd"/>
            <w:r w:rsidRPr="00AA4E7A">
              <w:rPr>
                <w:rFonts w:ascii="Times New Roman" w:hAnsi="Times New Roman"/>
              </w:rPr>
              <w:t xml:space="preserve"> </w:t>
            </w:r>
            <w:proofErr w:type="spellStart"/>
            <w:r w:rsidRPr="00AA4E7A">
              <w:rPr>
                <w:rFonts w:ascii="Times New Roman" w:hAnsi="Times New Roman"/>
              </w:rPr>
              <w:t>липополисахарида</w:t>
            </w:r>
            <w:proofErr w:type="spellEnd"/>
            <w:r w:rsidRPr="00AA4E7A">
              <w:rPr>
                <w:rFonts w:ascii="Times New Roman" w:hAnsi="Times New Roman"/>
              </w:rPr>
              <w:t xml:space="preserve"> с наполнителем.</w:t>
            </w:r>
          </w:p>
        </w:tc>
        <w:tc>
          <w:tcPr>
            <w:tcW w:w="851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</w:tc>
      </w:tr>
      <w:tr w:rsidR="000B16B8" w:rsidTr="000B16B8">
        <w:tc>
          <w:tcPr>
            <w:tcW w:w="568" w:type="dxa"/>
          </w:tcPr>
          <w:p w:rsidR="000B16B8" w:rsidRPr="00A0272B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Пробирки </w:t>
            </w:r>
            <w:proofErr w:type="spellStart"/>
            <w:r w:rsidRPr="00A0272B">
              <w:rPr>
                <w:rFonts w:ascii="Times New Roman" w:hAnsi="Times New Roman"/>
              </w:rPr>
              <w:t>апирогенные</w:t>
            </w:r>
            <w:proofErr w:type="spellEnd"/>
            <w:r w:rsidRPr="00A0272B">
              <w:rPr>
                <w:rFonts w:ascii="Times New Roman" w:hAnsi="Times New Roman"/>
              </w:rPr>
              <w:t xml:space="preserve"> 13х100 мм</w:t>
            </w:r>
            <w:r>
              <w:rPr>
                <w:rFonts w:ascii="Times New Roman" w:hAnsi="Times New Roman"/>
              </w:rPr>
              <w:t>.</w:t>
            </w:r>
          </w:p>
          <w:p w:rsidR="000B16B8" w:rsidRDefault="000B16B8" w:rsidP="004B5B78">
            <w:pPr>
              <w:rPr>
                <w:rFonts w:ascii="Times New Roman" w:hAnsi="Times New Roman"/>
              </w:rPr>
            </w:pPr>
          </w:p>
          <w:p w:rsidR="000B16B8" w:rsidRDefault="000B16B8" w:rsidP="004B5B78">
            <w:pPr>
              <w:rPr>
                <w:rFonts w:ascii="Times New Roman" w:hAnsi="Times New Roman"/>
              </w:rPr>
            </w:pPr>
          </w:p>
          <w:p w:rsidR="000B16B8" w:rsidRPr="00A0272B" w:rsidRDefault="000B16B8" w:rsidP="004B5B78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proofErr w:type="spellStart"/>
            <w:r w:rsidRPr="007E13D0">
              <w:rPr>
                <w:rFonts w:ascii="Times New Roman" w:hAnsi="Times New Roman"/>
              </w:rPr>
              <w:t>Депирогенизированные</w:t>
            </w:r>
            <w:proofErr w:type="spellEnd"/>
            <w:r w:rsidRPr="007E13D0">
              <w:rPr>
                <w:rFonts w:ascii="Times New Roman" w:hAnsi="Times New Roman"/>
              </w:rPr>
              <w:t xml:space="preserve"> стеклянные </w:t>
            </w:r>
            <w:r>
              <w:rPr>
                <w:rFonts w:ascii="Times New Roman" w:hAnsi="Times New Roman"/>
              </w:rPr>
              <w:t xml:space="preserve">круглодонные </w:t>
            </w:r>
            <w:r w:rsidRPr="007E13D0">
              <w:rPr>
                <w:rFonts w:ascii="Times New Roman" w:hAnsi="Times New Roman"/>
              </w:rPr>
              <w:t>пробирки</w:t>
            </w:r>
            <w:r>
              <w:rPr>
                <w:rFonts w:ascii="Times New Roman" w:hAnsi="Times New Roman"/>
              </w:rPr>
              <w:t xml:space="preserve"> из бесцветного стекла</w:t>
            </w:r>
            <w:r w:rsidRPr="007E13D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r w:rsidRPr="00E60142">
              <w:rPr>
                <w:rFonts w:ascii="Times New Roman" w:hAnsi="Times New Roman"/>
              </w:rPr>
              <w:t xml:space="preserve">редназначенные для </w:t>
            </w:r>
            <w:r w:rsidRPr="002044CB">
              <w:rPr>
                <w:rFonts w:ascii="Times New Roman" w:hAnsi="Times New Roman"/>
              </w:rPr>
              <w:t>разведения</w:t>
            </w:r>
            <w:r>
              <w:rPr>
                <w:rFonts w:ascii="Times New Roman" w:hAnsi="Times New Roman"/>
              </w:rPr>
              <w:t xml:space="preserve"> испытуемых</w:t>
            </w:r>
            <w:r w:rsidRPr="002044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образцов</w:t>
            </w:r>
            <w:r w:rsidRPr="002044CB">
              <w:rPr>
                <w:rFonts w:ascii="Times New Roman" w:hAnsi="Times New Roman"/>
              </w:rPr>
              <w:t xml:space="preserve"> и контрольного стандарта эндотоксина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Размеры: 13х100</w:t>
            </w:r>
            <w:r w:rsidRPr="007E13D0">
              <w:rPr>
                <w:rFonts w:ascii="Times New Roman" w:hAnsi="Times New Roman"/>
              </w:rPr>
              <w:t>мм.</w:t>
            </w:r>
          </w:p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 w:rsidRPr="007E13D0">
              <w:rPr>
                <w:rFonts w:ascii="Times New Roman" w:hAnsi="Times New Roman"/>
              </w:rPr>
              <w:t xml:space="preserve">Пробирки </w:t>
            </w:r>
            <w:proofErr w:type="spellStart"/>
            <w:r w:rsidRPr="007E13D0">
              <w:rPr>
                <w:rFonts w:ascii="Times New Roman" w:hAnsi="Times New Roman"/>
              </w:rPr>
              <w:t>депирогенизированы</w:t>
            </w:r>
            <w:proofErr w:type="spellEnd"/>
            <w:r w:rsidRPr="007E13D0">
              <w:rPr>
                <w:rFonts w:ascii="Times New Roman" w:hAnsi="Times New Roman"/>
              </w:rPr>
              <w:t xml:space="preserve"> и готовы к использованию.</w:t>
            </w:r>
          </w:p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 w:rsidRPr="007E13D0">
              <w:rPr>
                <w:rFonts w:ascii="Times New Roman" w:hAnsi="Times New Roman"/>
              </w:rPr>
              <w:t>Однократного применения.</w:t>
            </w:r>
          </w:p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 -  не менее 3</w:t>
            </w:r>
            <w:r w:rsidRPr="007E13D0">
              <w:rPr>
                <w:rFonts w:ascii="Times New Roman" w:hAnsi="Times New Roman"/>
              </w:rPr>
              <w:t>0 штук в упаковке</w:t>
            </w:r>
            <w:r>
              <w:rPr>
                <w:rFonts w:ascii="Times New Roman" w:hAnsi="Times New Roman"/>
              </w:rPr>
              <w:t xml:space="preserve">, </w:t>
            </w:r>
            <w:r w:rsidRPr="007E13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не менее </w:t>
            </w:r>
            <w:r w:rsidRPr="007E13D0">
              <w:rPr>
                <w:rFonts w:ascii="Times New Roman" w:hAnsi="Times New Roman"/>
              </w:rPr>
              <w:t xml:space="preserve">5 упаковок в картонной </w:t>
            </w:r>
            <w:proofErr w:type="spellStart"/>
            <w:r w:rsidRPr="007E13D0">
              <w:rPr>
                <w:rFonts w:ascii="Times New Roman" w:hAnsi="Times New Roman"/>
              </w:rPr>
              <w:t>коробке</w:t>
            </w:r>
            <w:proofErr w:type="gramStart"/>
            <w:r w:rsidRPr="007E13D0">
              <w:rPr>
                <w:rFonts w:ascii="Times New Roman" w:hAnsi="Times New Roman"/>
              </w:rPr>
              <w:t>.П</w:t>
            </w:r>
            <w:proofErr w:type="gramEnd"/>
            <w:r w:rsidRPr="007E13D0">
              <w:rPr>
                <w:rFonts w:ascii="Times New Roman" w:hAnsi="Times New Roman"/>
              </w:rPr>
              <w:t>робирки</w:t>
            </w:r>
            <w:proofErr w:type="spellEnd"/>
            <w:r w:rsidRPr="007E13D0">
              <w:rPr>
                <w:rFonts w:ascii="Times New Roman" w:hAnsi="Times New Roman"/>
              </w:rPr>
              <w:t xml:space="preserve"> упакованы в два слоя фольги. </w:t>
            </w:r>
          </w:p>
          <w:p w:rsidR="000B16B8" w:rsidRPr="005A16BB" w:rsidRDefault="000B16B8" w:rsidP="004B5B78">
            <w:pPr>
              <w:rPr>
                <w:rFonts w:ascii="Times New Roman" w:hAnsi="Times New Roman"/>
              </w:rPr>
            </w:pPr>
            <w:r w:rsidRPr="007E13D0">
              <w:rPr>
                <w:rFonts w:ascii="Times New Roman" w:hAnsi="Times New Roman"/>
              </w:rPr>
              <w:t>Срок годности: не ограничен при условии соблюдения целостности упаковки.</w:t>
            </w:r>
          </w:p>
        </w:tc>
        <w:tc>
          <w:tcPr>
            <w:tcW w:w="851" w:type="dxa"/>
          </w:tcPr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</w:p>
        </w:tc>
      </w:tr>
      <w:tr w:rsidR="000B16B8" w:rsidTr="000B16B8">
        <w:tc>
          <w:tcPr>
            <w:tcW w:w="568" w:type="dxa"/>
          </w:tcPr>
          <w:p w:rsidR="000B16B8" w:rsidRPr="00A0272B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 w:rsidRPr="00A0272B">
              <w:rPr>
                <w:rFonts w:ascii="Times New Roman" w:hAnsi="Times New Roman"/>
              </w:rPr>
              <w:t xml:space="preserve">Пробирки </w:t>
            </w:r>
            <w:proofErr w:type="spellStart"/>
            <w:r w:rsidRPr="00A0272B">
              <w:rPr>
                <w:rFonts w:ascii="Times New Roman" w:hAnsi="Times New Roman"/>
              </w:rPr>
              <w:t>апирогенные</w:t>
            </w:r>
            <w:proofErr w:type="spellEnd"/>
            <w:r w:rsidRPr="00A0272B">
              <w:rPr>
                <w:rFonts w:ascii="Times New Roman" w:hAnsi="Times New Roman"/>
              </w:rPr>
              <w:t xml:space="preserve"> 10х75 мм</w:t>
            </w:r>
            <w:r>
              <w:rPr>
                <w:rFonts w:ascii="Times New Roman" w:hAnsi="Times New Roman"/>
              </w:rPr>
              <w:t>.</w:t>
            </w:r>
          </w:p>
          <w:p w:rsidR="000B16B8" w:rsidRDefault="000B16B8" w:rsidP="004B5B78">
            <w:pPr>
              <w:rPr>
                <w:rFonts w:ascii="Times New Roman" w:hAnsi="Times New Roman"/>
              </w:rPr>
            </w:pPr>
          </w:p>
          <w:p w:rsidR="000B16B8" w:rsidRPr="00A0272B" w:rsidRDefault="000B16B8" w:rsidP="004B5B78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proofErr w:type="spellStart"/>
            <w:r w:rsidRPr="007E13D0">
              <w:rPr>
                <w:rFonts w:ascii="Times New Roman" w:hAnsi="Times New Roman"/>
              </w:rPr>
              <w:t>Депирогенизированные</w:t>
            </w:r>
            <w:proofErr w:type="spellEnd"/>
            <w:r w:rsidRPr="007E13D0">
              <w:rPr>
                <w:rFonts w:ascii="Times New Roman" w:hAnsi="Times New Roman"/>
              </w:rPr>
              <w:t xml:space="preserve"> стеклянные </w:t>
            </w:r>
            <w:r>
              <w:rPr>
                <w:rFonts w:ascii="Times New Roman" w:hAnsi="Times New Roman"/>
              </w:rPr>
              <w:t xml:space="preserve">круглодонные </w:t>
            </w:r>
            <w:r w:rsidRPr="007E13D0">
              <w:rPr>
                <w:rFonts w:ascii="Times New Roman" w:hAnsi="Times New Roman"/>
              </w:rPr>
              <w:t>пробирки</w:t>
            </w:r>
            <w:r>
              <w:rPr>
                <w:rFonts w:ascii="Times New Roman" w:hAnsi="Times New Roman"/>
              </w:rPr>
              <w:t xml:space="preserve"> из бесцветного стекла. </w:t>
            </w:r>
            <w:proofErr w:type="gramStart"/>
            <w:r>
              <w:rPr>
                <w:rFonts w:ascii="Times New Roman" w:hAnsi="Times New Roman"/>
              </w:rPr>
              <w:t>Предназначены</w:t>
            </w:r>
            <w:r w:rsidRPr="007E13D0">
              <w:rPr>
                <w:rFonts w:ascii="Times New Roman" w:hAnsi="Times New Roman"/>
              </w:rPr>
              <w:t xml:space="preserve"> для проведения анализа.</w:t>
            </w:r>
            <w:proofErr w:type="gramEnd"/>
          </w:p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 w:rsidRPr="007E13D0">
              <w:rPr>
                <w:rFonts w:ascii="Times New Roman" w:hAnsi="Times New Roman"/>
              </w:rPr>
              <w:t>Размеры: 10х75мм.</w:t>
            </w:r>
          </w:p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 w:rsidRPr="007E13D0">
              <w:rPr>
                <w:rFonts w:ascii="Times New Roman" w:hAnsi="Times New Roman"/>
              </w:rPr>
              <w:t xml:space="preserve">Пробирки </w:t>
            </w:r>
            <w:proofErr w:type="spellStart"/>
            <w:r w:rsidRPr="007E13D0">
              <w:rPr>
                <w:rFonts w:ascii="Times New Roman" w:hAnsi="Times New Roman"/>
              </w:rPr>
              <w:t>депирогенизированы</w:t>
            </w:r>
            <w:proofErr w:type="spellEnd"/>
            <w:r w:rsidRPr="007E13D0">
              <w:rPr>
                <w:rFonts w:ascii="Times New Roman" w:hAnsi="Times New Roman"/>
              </w:rPr>
              <w:t xml:space="preserve"> и готовы к использованию</w:t>
            </w:r>
            <w:r>
              <w:rPr>
                <w:rFonts w:ascii="Times New Roman" w:hAnsi="Times New Roman"/>
              </w:rPr>
              <w:t>.</w:t>
            </w:r>
          </w:p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 w:rsidRPr="007E13D0">
              <w:rPr>
                <w:rFonts w:ascii="Times New Roman" w:hAnsi="Times New Roman"/>
              </w:rPr>
              <w:t>Однократного применения.</w:t>
            </w:r>
          </w:p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  <w:r w:rsidRPr="007E13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7E13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не менее </w:t>
            </w:r>
            <w:r w:rsidRPr="007E13D0">
              <w:rPr>
                <w:rFonts w:ascii="Times New Roman" w:hAnsi="Times New Roman"/>
              </w:rPr>
              <w:t>50 штук в упаковке</w:t>
            </w:r>
            <w:r>
              <w:rPr>
                <w:rFonts w:ascii="Times New Roman" w:hAnsi="Times New Roman"/>
              </w:rPr>
              <w:t xml:space="preserve">, не менее </w:t>
            </w:r>
            <w:r w:rsidRPr="007E13D0">
              <w:rPr>
                <w:rFonts w:ascii="Times New Roman" w:hAnsi="Times New Roman"/>
              </w:rPr>
              <w:t xml:space="preserve">5 упаковок в картонной коробке. Пробирки упакованы в два слоя фольги. </w:t>
            </w:r>
          </w:p>
          <w:p w:rsidR="000B16B8" w:rsidRPr="00640E79" w:rsidRDefault="000B16B8" w:rsidP="004B5B78">
            <w:pPr>
              <w:rPr>
                <w:rFonts w:ascii="Times New Roman" w:hAnsi="Times New Roman"/>
              </w:rPr>
            </w:pPr>
            <w:r w:rsidRPr="007E13D0">
              <w:rPr>
                <w:rFonts w:ascii="Times New Roman" w:hAnsi="Times New Roman"/>
              </w:rPr>
              <w:t>Срок годности: не ограничен при условии соблюдения целостности упаковки.</w:t>
            </w:r>
          </w:p>
        </w:tc>
        <w:tc>
          <w:tcPr>
            <w:tcW w:w="851" w:type="dxa"/>
          </w:tcPr>
          <w:p w:rsidR="000B16B8" w:rsidRPr="007E13D0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</w:p>
        </w:tc>
      </w:tr>
      <w:tr w:rsidR="000B16B8" w:rsidTr="000B16B8">
        <w:tc>
          <w:tcPr>
            <w:tcW w:w="568" w:type="dxa"/>
          </w:tcPr>
          <w:p w:rsidR="000B16B8" w:rsidRPr="00A0272B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 w:rsidRPr="00A0272B">
              <w:rPr>
                <w:rFonts w:ascii="Times New Roman" w:hAnsi="Times New Roman"/>
              </w:rPr>
              <w:t xml:space="preserve">Вода </w:t>
            </w:r>
            <w:r>
              <w:rPr>
                <w:rFonts w:ascii="Times New Roman" w:hAnsi="Times New Roman"/>
              </w:rPr>
              <w:t>для БЭТ, 50 мл/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  <w:p w:rsidR="000B16B8" w:rsidRPr="00A0272B" w:rsidRDefault="000B16B8" w:rsidP="004B5B78">
            <w:pPr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0B16B8" w:rsidRPr="00F74FE2" w:rsidRDefault="000B16B8" w:rsidP="004B5B78">
            <w:pPr>
              <w:rPr>
                <w:rFonts w:ascii="Times New Roman" w:hAnsi="Times New Roman"/>
              </w:rPr>
            </w:pPr>
            <w:r w:rsidRPr="00F74FE2">
              <w:rPr>
                <w:rFonts w:ascii="Times New Roman" w:hAnsi="Times New Roman"/>
              </w:rPr>
              <w:t>Состав: очищенная вода, не содержащая бактериальных эндотоксинов в определяемых в тесте количествах.</w:t>
            </w:r>
          </w:p>
          <w:p w:rsidR="000B16B8" w:rsidRDefault="000B16B8" w:rsidP="004B5B78">
            <w:pPr>
              <w:rPr>
                <w:rFonts w:ascii="Times New Roman" w:hAnsi="Times New Roman"/>
              </w:rPr>
            </w:pPr>
            <w:r w:rsidRPr="00F74FE2">
              <w:rPr>
                <w:rFonts w:ascii="Times New Roman" w:hAnsi="Times New Roman"/>
              </w:rPr>
              <w:t xml:space="preserve">Назначение: используется для разведения </w:t>
            </w:r>
            <w:proofErr w:type="spellStart"/>
            <w:r w:rsidRPr="00F74FE2">
              <w:rPr>
                <w:rFonts w:ascii="Times New Roman" w:hAnsi="Times New Roman"/>
              </w:rPr>
              <w:t>лиофилизированного</w:t>
            </w:r>
            <w:proofErr w:type="spellEnd"/>
            <w:r w:rsidRPr="00F74FE2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Л</w:t>
            </w:r>
            <w:r w:rsidRPr="00F74FE2">
              <w:rPr>
                <w:rFonts w:ascii="Times New Roman" w:hAnsi="Times New Roman"/>
              </w:rPr>
              <w:t>АЛ-реактива</w:t>
            </w:r>
            <w:proofErr w:type="gramEnd"/>
            <w:r w:rsidRPr="00F74FE2">
              <w:rPr>
                <w:rFonts w:ascii="Times New Roman" w:hAnsi="Times New Roman"/>
              </w:rPr>
              <w:t xml:space="preserve"> и контрольного стандарта эндотоксина, а также испытуемого препарата.</w:t>
            </w:r>
          </w:p>
          <w:p w:rsidR="000B16B8" w:rsidRPr="00A0272B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  <w:r w:rsidRPr="00F74FE2">
              <w:rPr>
                <w:rFonts w:ascii="Times New Roman" w:hAnsi="Times New Roman"/>
              </w:rPr>
              <w:t>: в</w:t>
            </w:r>
            <w:r>
              <w:rPr>
                <w:rFonts w:ascii="Times New Roman" w:hAnsi="Times New Roman"/>
              </w:rPr>
              <w:t xml:space="preserve"> пластиковых</w:t>
            </w:r>
            <w:r w:rsidRPr="00F74FE2">
              <w:rPr>
                <w:rFonts w:ascii="Times New Roman" w:hAnsi="Times New Roman"/>
              </w:rPr>
              <w:t xml:space="preserve"> флаконах </w:t>
            </w:r>
            <w:r>
              <w:rPr>
                <w:rFonts w:ascii="Times New Roman" w:hAnsi="Times New Roman"/>
              </w:rPr>
              <w:t xml:space="preserve">не менее чем </w:t>
            </w:r>
            <w:r w:rsidRPr="00F74FE2">
              <w:rPr>
                <w:rFonts w:ascii="Times New Roman" w:hAnsi="Times New Roman"/>
              </w:rPr>
              <w:t>по 50 мл.</w:t>
            </w:r>
          </w:p>
        </w:tc>
        <w:tc>
          <w:tcPr>
            <w:tcW w:w="851" w:type="dxa"/>
          </w:tcPr>
          <w:p w:rsidR="000B16B8" w:rsidRPr="00F74FE2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</w:tc>
      </w:tr>
      <w:tr w:rsidR="000B16B8" w:rsidTr="000B16B8">
        <w:tc>
          <w:tcPr>
            <w:tcW w:w="568" w:type="dxa"/>
          </w:tcPr>
          <w:p w:rsidR="000B16B8" w:rsidRPr="006B13AB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835" w:type="dxa"/>
          </w:tcPr>
          <w:p w:rsidR="000B16B8" w:rsidRPr="00A0272B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Буферный раствор для БЭТ 0,1 М</w:t>
            </w:r>
          </w:p>
        </w:tc>
        <w:tc>
          <w:tcPr>
            <w:tcW w:w="5953" w:type="dxa"/>
          </w:tcPr>
          <w:p w:rsidR="000B16B8" w:rsidRDefault="000B16B8" w:rsidP="004B5B78">
            <w:pPr>
              <w:rPr>
                <w:rFonts w:ascii="Times New Roman" w:hAnsi="Times New Roman"/>
              </w:rPr>
            </w:pPr>
            <w:r w:rsidRPr="00072FA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</w:t>
            </w:r>
            <w:r w:rsidRPr="00072FA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М 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Pr="00967E75">
              <w:rPr>
                <w:rFonts w:ascii="Times New Roman" w:hAnsi="Times New Roman"/>
              </w:rPr>
              <w:t>рис</w:t>
            </w:r>
            <w:proofErr w:type="spellEnd"/>
            <w:r w:rsidRPr="00967E75">
              <w:rPr>
                <w:rFonts w:ascii="Times New Roman" w:hAnsi="Times New Roman"/>
              </w:rPr>
              <w:t xml:space="preserve">-буфер предназначен для доведения значения рН при разведении испытуемого препарата при проверке его в </w:t>
            </w:r>
            <w:proofErr w:type="gramStart"/>
            <w:r w:rsidRPr="00967E75">
              <w:rPr>
                <w:rFonts w:ascii="Times New Roman" w:hAnsi="Times New Roman"/>
              </w:rPr>
              <w:t>ЛАЛ-тесте</w:t>
            </w:r>
            <w:proofErr w:type="gramEnd"/>
            <w:r w:rsidRPr="00967E75">
              <w:rPr>
                <w:rFonts w:ascii="Times New Roman" w:hAnsi="Times New Roman"/>
              </w:rPr>
              <w:t xml:space="preserve">. </w:t>
            </w:r>
          </w:p>
          <w:p w:rsidR="000B16B8" w:rsidRDefault="000B16B8" w:rsidP="004B5B78">
            <w:pPr>
              <w:rPr>
                <w:rFonts w:ascii="Times New Roman" w:hAnsi="Times New Roman"/>
              </w:rPr>
            </w:pPr>
            <w:r w:rsidRPr="00967E75">
              <w:rPr>
                <w:rFonts w:ascii="Times New Roman" w:hAnsi="Times New Roman"/>
              </w:rPr>
              <w:t xml:space="preserve">Значение рН </w:t>
            </w:r>
            <w:r>
              <w:rPr>
                <w:rFonts w:ascii="Times New Roman" w:hAnsi="Times New Roman"/>
              </w:rPr>
              <w:t xml:space="preserve">– в диапазоне </w:t>
            </w:r>
            <w:r w:rsidRPr="001634A7">
              <w:rPr>
                <w:rFonts w:ascii="Times New Roman" w:hAnsi="Times New Roman"/>
              </w:rPr>
              <w:t>7.2-7.4</w:t>
            </w:r>
            <w:r w:rsidRPr="00967E75">
              <w:rPr>
                <w:rFonts w:ascii="Times New Roman" w:hAnsi="Times New Roman"/>
              </w:rPr>
              <w:t xml:space="preserve">. </w:t>
            </w:r>
          </w:p>
          <w:p w:rsidR="000B16B8" w:rsidRPr="00967E75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 w:rsidRPr="00F74FE2">
              <w:rPr>
                <w:rFonts w:ascii="Times New Roman" w:hAnsi="Times New Roman"/>
              </w:rPr>
              <w:t>содерж</w:t>
            </w:r>
            <w:r>
              <w:rPr>
                <w:rFonts w:ascii="Times New Roman" w:hAnsi="Times New Roman"/>
              </w:rPr>
              <w:t>ит</w:t>
            </w:r>
            <w:r w:rsidRPr="00F74FE2">
              <w:rPr>
                <w:rFonts w:ascii="Times New Roman" w:hAnsi="Times New Roman"/>
              </w:rPr>
              <w:t xml:space="preserve"> бактериальны</w:t>
            </w:r>
            <w:r>
              <w:rPr>
                <w:rFonts w:ascii="Times New Roman" w:hAnsi="Times New Roman"/>
              </w:rPr>
              <w:t>е</w:t>
            </w:r>
            <w:r w:rsidRPr="00F74FE2">
              <w:rPr>
                <w:rFonts w:ascii="Times New Roman" w:hAnsi="Times New Roman"/>
              </w:rPr>
              <w:t xml:space="preserve"> эндотоксин</w:t>
            </w:r>
            <w:r>
              <w:rPr>
                <w:rFonts w:ascii="Times New Roman" w:hAnsi="Times New Roman"/>
              </w:rPr>
              <w:t>ы</w:t>
            </w:r>
            <w:r w:rsidRPr="00F74FE2">
              <w:rPr>
                <w:rFonts w:ascii="Times New Roman" w:hAnsi="Times New Roman"/>
              </w:rPr>
              <w:t xml:space="preserve"> в определяемых в тесте количествах.</w:t>
            </w:r>
          </w:p>
          <w:p w:rsidR="000B16B8" w:rsidRPr="00967E75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  <w:r w:rsidRPr="00967E75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–н</w:t>
            </w:r>
            <w:proofErr w:type="gramEnd"/>
            <w:r>
              <w:rPr>
                <w:rFonts w:ascii="Times New Roman" w:hAnsi="Times New Roman"/>
              </w:rPr>
              <w:t>е менее 3</w:t>
            </w:r>
            <w:r w:rsidRPr="00967E75">
              <w:rPr>
                <w:rFonts w:ascii="Times New Roman" w:hAnsi="Times New Roman"/>
              </w:rPr>
              <w:t>0 мл в</w:t>
            </w:r>
            <w:r>
              <w:rPr>
                <w:rFonts w:ascii="Times New Roman" w:hAnsi="Times New Roman"/>
              </w:rPr>
              <w:t xml:space="preserve"> пластиковом</w:t>
            </w:r>
            <w:r w:rsidRPr="00967E75">
              <w:rPr>
                <w:rFonts w:ascii="Times New Roman" w:hAnsi="Times New Roman"/>
              </w:rPr>
              <w:t xml:space="preserve"> флаконе.</w:t>
            </w:r>
          </w:p>
          <w:p w:rsidR="000B16B8" w:rsidRPr="004E7B1E" w:rsidRDefault="000B16B8" w:rsidP="004B5B78">
            <w:pPr>
              <w:ind w:right="-10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B16B8" w:rsidRPr="006B13AB" w:rsidRDefault="000B16B8" w:rsidP="004B5B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флак</w:t>
            </w:r>
            <w:proofErr w:type="spellEnd"/>
          </w:p>
        </w:tc>
      </w:tr>
    </w:tbl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9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87" w:rsidRDefault="00DC4B87" w:rsidP="00E20271">
      <w:r>
        <w:separator/>
      </w:r>
    </w:p>
  </w:endnote>
  <w:endnote w:type="continuationSeparator" w:id="0">
    <w:p w:rsidR="00DC4B87" w:rsidRDefault="00DC4B87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B16B8">
      <w:rPr>
        <w:noProof/>
      </w:rPr>
      <w:t>6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87" w:rsidRDefault="00DC4B87" w:rsidP="00E20271">
      <w:r>
        <w:separator/>
      </w:r>
    </w:p>
  </w:footnote>
  <w:footnote w:type="continuationSeparator" w:id="0">
    <w:p w:rsidR="00DC4B87" w:rsidRDefault="00DC4B87" w:rsidP="00E2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16B8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094C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3BBE"/>
    <w:rsid w:val="007679EF"/>
    <w:rsid w:val="007853D8"/>
    <w:rsid w:val="007C33F6"/>
    <w:rsid w:val="007D1BA8"/>
    <w:rsid w:val="007F6063"/>
    <w:rsid w:val="00874379"/>
    <w:rsid w:val="00880543"/>
    <w:rsid w:val="00884CA9"/>
    <w:rsid w:val="008A086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33C8"/>
    <w:rsid w:val="00995D83"/>
    <w:rsid w:val="009C1595"/>
    <w:rsid w:val="009C7035"/>
    <w:rsid w:val="009D0203"/>
    <w:rsid w:val="00A23B55"/>
    <w:rsid w:val="00A40929"/>
    <w:rsid w:val="00A92C4A"/>
    <w:rsid w:val="00A97225"/>
    <w:rsid w:val="00AD1C11"/>
    <w:rsid w:val="00AD3A50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A75EC"/>
    <w:rsid w:val="00BB176A"/>
    <w:rsid w:val="00BF7091"/>
    <w:rsid w:val="00C06A3E"/>
    <w:rsid w:val="00C1706B"/>
    <w:rsid w:val="00C405AE"/>
    <w:rsid w:val="00C9333A"/>
    <w:rsid w:val="00CA4AFD"/>
    <w:rsid w:val="00CB2856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2912"/>
    <w:rsid w:val="00DA7001"/>
    <w:rsid w:val="00DC4B87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tyle">
    <w:name w:val="pStyle"/>
    <w:qFormat/>
    <w:rsid w:val="00CB2856"/>
    <w:pPr>
      <w:jc w:val="center"/>
    </w:pPr>
    <w:rPr>
      <w:sz w:val="24"/>
      <w:szCs w:val="24"/>
    </w:rPr>
  </w:style>
  <w:style w:type="table" w:customStyle="1" w:styleId="tStyle">
    <w:name w:val="tStyle"/>
    <w:uiPriority w:val="99"/>
    <w:qFormat/>
    <w:rsid w:val="00CB2856"/>
    <w:rPr>
      <w:rFonts w:eastAsia="SimSu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tyle">
    <w:name w:val="pStyle"/>
    <w:qFormat/>
    <w:rsid w:val="00CB2856"/>
    <w:pPr>
      <w:jc w:val="center"/>
    </w:pPr>
    <w:rPr>
      <w:sz w:val="24"/>
      <w:szCs w:val="24"/>
    </w:rPr>
  </w:style>
  <w:style w:type="table" w:customStyle="1" w:styleId="tStyle">
    <w:name w:val="tStyle"/>
    <w:uiPriority w:val="99"/>
    <w:qFormat/>
    <w:rsid w:val="00CB2856"/>
    <w:rPr>
      <w:rFonts w:eastAsia="SimSu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maleya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sonogova@medgama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14826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8</cp:revision>
  <cp:lastPrinted>2014-01-10T08:33:00Z</cp:lastPrinted>
  <dcterms:created xsi:type="dcterms:W3CDTF">2026-03-27T10:31:00Z</dcterms:created>
  <dcterms:modified xsi:type="dcterms:W3CDTF">2026-07-31T08:49:00Z</dcterms:modified>
</cp:coreProperties>
</file>