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711AE" w14:textId="731A8548" w:rsidR="00C86C90" w:rsidRPr="0092503E" w:rsidRDefault="0092503E" w:rsidP="009250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2503E">
        <w:rPr>
          <w:rFonts w:ascii="Times New Roman" w:eastAsia="Calibri" w:hAnsi="Times New Roman" w:cs="Times New Roman"/>
          <w:sz w:val="28"/>
          <w:szCs w:val="28"/>
        </w:rPr>
        <w:t>емонтно-восстановительные работы автоматического ввода резерва (далее – АВР)</w:t>
      </w:r>
      <w:r w:rsidRPr="0092503E">
        <w:rPr>
          <w:rFonts w:ascii="Times New Roman" w:hAnsi="Times New Roman" w:cs="Times New Roman"/>
          <w:sz w:val="28"/>
          <w:szCs w:val="28"/>
        </w:rPr>
        <w:t xml:space="preserve"> для обеспечения энергоснабжением 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2503E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2503E">
        <w:rPr>
          <w:rFonts w:ascii="Times New Roman" w:hAnsi="Times New Roman" w:cs="Times New Roman"/>
          <w:sz w:val="28"/>
          <w:szCs w:val="28"/>
        </w:rPr>
        <w:t xml:space="preserve"> Главного управления МЧС России по Республике Крым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92503E">
        <w:rPr>
          <w:rFonts w:ascii="Times New Roman" w:hAnsi="Times New Roman" w:cs="Times New Roman"/>
          <w:sz w:val="28"/>
          <w:szCs w:val="28"/>
        </w:rPr>
        <w:t>г. Симферополь, ул. Кечкеметская, 103.</w:t>
      </w:r>
    </w:p>
    <w:p w14:paraId="547DD3C1" w14:textId="77777777" w:rsidR="0044511F" w:rsidRDefault="0092503E" w:rsidP="009250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</w:t>
      </w:r>
      <w:r w:rsidRPr="0092503E">
        <w:rPr>
          <w:rFonts w:ascii="Times New Roman" w:eastAsia="Calibri" w:hAnsi="Times New Roman" w:cs="Times New Roman"/>
          <w:sz w:val="28"/>
          <w:szCs w:val="28"/>
        </w:rPr>
        <w:t>ремонтно-восстановительных работ АВР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первому вводу</w:t>
      </w:r>
      <w:r w:rsidRPr="0092503E">
        <w:rPr>
          <w:rFonts w:ascii="Times New Roman" w:eastAsia="Calibri" w:hAnsi="Times New Roman" w:cs="Times New Roman"/>
          <w:sz w:val="28"/>
          <w:szCs w:val="28"/>
        </w:rPr>
        <w:t xml:space="preserve">, необходимо провести замену: </w:t>
      </w:r>
    </w:p>
    <w:p w14:paraId="55729B35" w14:textId="77777777" w:rsidR="0044511F" w:rsidRPr="0044511F" w:rsidRDefault="0092503E" w:rsidP="004451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реле РЭК 2шт., </w:t>
      </w:r>
    </w:p>
    <w:p w14:paraId="628C40F9" w14:textId="77777777" w:rsidR="0044511F" w:rsidRPr="0044511F" w:rsidRDefault="0092503E" w:rsidP="004451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контактор магнитный 2шт., </w:t>
      </w:r>
    </w:p>
    <w:p w14:paraId="1B27E90F" w14:textId="77777777" w:rsidR="0044511F" w:rsidRPr="0044511F" w:rsidRDefault="0092503E" w:rsidP="004451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соединяющих проводов, </w:t>
      </w:r>
    </w:p>
    <w:p w14:paraId="4432905E" w14:textId="39A5728A" w:rsidR="0092503E" w:rsidRPr="0044511F" w:rsidRDefault="0092503E" w:rsidP="004451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пуско-наладочные работы по трем вводам. </w:t>
      </w:r>
      <w:r w:rsidRPr="0044511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FB9441" w14:textId="77777777" w:rsidR="0092503E" w:rsidRDefault="0092503E">
      <w:bookmarkStart w:id="0" w:name="_GoBack"/>
      <w:bookmarkEnd w:id="0"/>
    </w:p>
    <w:sectPr w:rsidR="0092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05D27"/>
    <w:multiLevelType w:val="hybridMultilevel"/>
    <w:tmpl w:val="BF7A66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15"/>
    <w:rsid w:val="0044511F"/>
    <w:rsid w:val="007D4E15"/>
    <w:rsid w:val="0092503E"/>
    <w:rsid w:val="00C8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17F5"/>
  <w15:chartTrackingRefBased/>
  <w15:docId w15:val="{169FA039-EE24-4F68-9DC1-50BAC10A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Нагорный</dc:creator>
  <cp:keywords/>
  <dc:description/>
  <cp:lastModifiedBy>Наталья И. Пашкова</cp:lastModifiedBy>
  <cp:revision>3</cp:revision>
  <dcterms:created xsi:type="dcterms:W3CDTF">2026-07-31T06:44:00Z</dcterms:created>
  <dcterms:modified xsi:type="dcterms:W3CDTF">2026-07-31T08:23:00Z</dcterms:modified>
</cp:coreProperties>
</file>