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4E" w:rsidRPr="000E27B7" w:rsidRDefault="00C9414E" w:rsidP="00C9414E">
      <w:pPr>
        <w:keepNext/>
        <w:keepLines/>
        <w:widowControl w:val="0"/>
        <w:jc w:val="center"/>
        <w:rPr>
          <w:b/>
          <w:sz w:val="26"/>
          <w:szCs w:val="26"/>
        </w:rPr>
      </w:pPr>
      <w:r w:rsidRPr="000E27B7">
        <w:rPr>
          <w:b/>
          <w:sz w:val="26"/>
          <w:szCs w:val="26"/>
        </w:rPr>
        <w:t>Описание объекта закупки</w:t>
      </w:r>
    </w:p>
    <w:p w:rsidR="00C9414E" w:rsidRPr="000E27B7" w:rsidRDefault="00C9414E" w:rsidP="00C9414E">
      <w:pPr>
        <w:keepNext/>
        <w:keepLines/>
        <w:widowControl w:val="0"/>
        <w:jc w:val="center"/>
        <w:rPr>
          <w:b/>
          <w:sz w:val="26"/>
          <w:szCs w:val="26"/>
        </w:rPr>
      </w:pPr>
      <w:r w:rsidRPr="000E27B7">
        <w:rPr>
          <w:b/>
          <w:sz w:val="26"/>
          <w:szCs w:val="26"/>
        </w:rPr>
        <w:t>(техническое задание)</w:t>
      </w:r>
    </w:p>
    <w:p w:rsidR="00C9414E" w:rsidRPr="000E27B7" w:rsidRDefault="00C9414E" w:rsidP="00C9414E">
      <w:pPr>
        <w:jc w:val="center"/>
        <w:rPr>
          <w:sz w:val="26"/>
          <w:szCs w:val="26"/>
        </w:rPr>
      </w:pPr>
      <w:bookmarkStart w:id="0" w:name="_Hlk152080230"/>
      <w:r w:rsidRPr="000E27B7">
        <w:rPr>
          <w:b/>
          <w:sz w:val="26"/>
          <w:szCs w:val="26"/>
        </w:rPr>
        <w:t xml:space="preserve">на оказание услуг </w:t>
      </w:r>
      <w:r w:rsidRPr="00A1781E">
        <w:rPr>
          <w:b/>
          <w:sz w:val="26"/>
          <w:szCs w:val="26"/>
        </w:rPr>
        <w:t xml:space="preserve">по страхованию гражданской ответственности владельцев </w:t>
      </w:r>
      <w:r w:rsidRPr="00E612EB">
        <w:rPr>
          <w:b/>
          <w:sz w:val="26"/>
          <w:szCs w:val="26"/>
        </w:rPr>
        <w:t>автотранспортных средств (ОСАГО)</w:t>
      </w:r>
    </w:p>
    <w:p w:rsidR="00C9414E" w:rsidRPr="009648EF" w:rsidRDefault="00C9414E" w:rsidP="00C9414E">
      <w:pPr>
        <w:jc w:val="center"/>
        <w:rPr>
          <w:sz w:val="16"/>
          <w:szCs w:val="16"/>
        </w:rPr>
      </w:pP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bookmarkStart w:id="1" w:name="_Hlk96418058"/>
      <w:bookmarkEnd w:id="0"/>
      <w:r w:rsidRPr="00A1781E">
        <w:rPr>
          <w:b/>
          <w:sz w:val="26"/>
          <w:szCs w:val="26"/>
        </w:rPr>
        <w:t>1. Место поставки товара (выполнения работ, оказания услуг)</w:t>
      </w:r>
      <w:r w:rsidRPr="00A1781E">
        <w:rPr>
          <w:sz w:val="26"/>
          <w:szCs w:val="26"/>
        </w:rPr>
        <w:t>: по месту нахождения исполнителя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b/>
          <w:sz w:val="26"/>
          <w:szCs w:val="26"/>
        </w:rPr>
        <w:t>2. Срок поставки товара (выполнения работ, оказания услуг):</w:t>
      </w:r>
      <w:r w:rsidRPr="00A1781E">
        <w:rPr>
          <w:kern w:val="0"/>
          <w:sz w:val="26"/>
          <w:szCs w:val="26"/>
          <w:lang w:eastAsia="ar-SA"/>
        </w:rPr>
        <w:t xml:space="preserve"> в течении 10 рабочих дней с даты заключения контракта</w:t>
      </w:r>
    </w:p>
    <w:bookmarkEnd w:id="1"/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b/>
          <w:sz w:val="26"/>
          <w:szCs w:val="26"/>
        </w:rPr>
        <w:t>3. Условия поставки (выполнения работ, оказания услуг)</w:t>
      </w:r>
      <w:r w:rsidRPr="00A1781E">
        <w:rPr>
          <w:sz w:val="26"/>
          <w:szCs w:val="26"/>
        </w:rPr>
        <w:t xml:space="preserve">: </w:t>
      </w:r>
    </w:p>
    <w:p w:rsidR="00C9414E" w:rsidRPr="009648EF" w:rsidRDefault="00C9414E" w:rsidP="00C9414E">
      <w:pPr>
        <w:jc w:val="center"/>
        <w:rPr>
          <w:b/>
          <w:sz w:val="16"/>
          <w:szCs w:val="16"/>
        </w:rPr>
      </w:pPr>
    </w:p>
    <w:tbl>
      <w:tblPr>
        <w:tblW w:w="9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0"/>
        <w:gridCol w:w="2255"/>
        <w:gridCol w:w="4827"/>
        <w:gridCol w:w="967"/>
        <w:gridCol w:w="751"/>
      </w:tblGrid>
      <w:tr w:rsidR="00C9414E" w:rsidRPr="000E27B7" w:rsidTr="006A19D3">
        <w:trPr>
          <w:trHeight w:val="2028"/>
        </w:trPr>
        <w:tc>
          <w:tcPr>
            <w:tcW w:w="695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0E27B7">
              <w:rPr>
                <w:b/>
                <w:sz w:val="26"/>
                <w:szCs w:val="26"/>
              </w:rPr>
              <w:t>п.п</w:t>
            </w:r>
            <w:proofErr w:type="spellEnd"/>
            <w:r w:rsidRPr="000E27B7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2059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5050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 xml:space="preserve">Характеристики товара, работ, услуг (функциональные, технические, качественные, в </w:t>
            </w:r>
            <w:proofErr w:type="spellStart"/>
            <w:r w:rsidRPr="000E27B7">
              <w:rPr>
                <w:b/>
                <w:sz w:val="26"/>
                <w:szCs w:val="26"/>
              </w:rPr>
              <w:t>т.ч</w:t>
            </w:r>
            <w:proofErr w:type="spellEnd"/>
            <w:r w:rsidRPr="000E27B7">
              <w:rPr>
                <w:b/>
                <w:sz w:val="26"/>
                <w:szCs w:val="26"/>
              </w:rPr>
              <w:t>. 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  <w:tc>
          <w:tcPr>
            <w:tcW w:w="935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>Ед. изм.</w:t>
            </w:r>
          </w:p>
        </w:tc>
        <w:tc>
          <w:tcPr>
            <w:tcW w:w="751" w:type="dxa"/>
          </w:tcPr>
          <w:p w:rsidR="00C9414E" w:rsidRPr="000E27B7" w:rsidRDefault="00C9414E" w:rsidP="006A19D3">
            <w:pPr>
              <w:spacing w:after="292"/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>Кол-во</w:t>
            </w:r>
          </w:p>
        </w:tc>
      </w:tr>
      <w:tr w:rsidR="00C9414E" w:rsidRPr="000E27B7" w:rsidTr="006A19D3">
        <w:trPr>
          <w:trHeight w:val="307"/>
        </w:trPr>
        <w:tc>
          <w:tcPr>
            <w:tcW w:w="695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059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050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35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51" w:type="dxa"/>
          </w:tcPr>
          <w:p w:rsidR="00C9414E" w:rsidRPr="000E27B7" w:rsidRDefault="00C9414E" w:rsidP="006A19D3">
            <w:pPr>
              <w:jc w:val="center"/>
              <w:rPr>
                <w:b/>
                <w:sz w:val="26"/>
                <w:szCs w:val="26"/>
              </w:rPr>
            </w:pPr>
            <w:r w:rsidRPr="000E27B7">
              <w:rPr>
                <w:b/>
                <w:sz w:val="26"/>
                <w:szCs w:val="26"/>
              </w:rPr>
              <w:t>5</w:t>
            </w:r>
          </w:p>
        </w:tc>
      </w:tr>
      <w:tr w:rsidR="00C9414E" w:rsidRPr="000E27B7" w:rsidTr="006A19D3">
        <w:trPr>
          <w:trHeight w:val="307"/>
        </w:trPr>
        <w:tc>
          <w:tcPr>
            <w:tcW w:w="695" w:type="dxa"/>
          </w:tcPr>
          <w:p w:rsidR="00C9414E" w:rsidRPr="000E27B7" w:rsidRDefault="00C9414E" w:rsidP="006A19D3">
            <w:pPr>
              <w:suppressAutoHyphens w:val="0"/>
              <w:autoSpaceDN/>
              <w:spacing w:line="240" w:lineRule="auto"/>
              <w:jc w:val="center"/>
              <w:textAlignment w:val="auto"/>
              <w:rPr>
                <w:sz w:val="26"/>
              </w:rPr>
            </w:pPr>
            <w:r w:rsidRPr="000E27B7">
              <w:rPr>
                <w:sz w:val="26"/>
                <w:szCs w:val="26"/>
              </w:rPr>
              <w:t>1</w:t>
            </w:r>
          </w:p>
        </w:tc>
        <w:tc>
          <w:tcPr>
            <w:tcW w:w="2059" w:type="dxa"/>
          </w:tcPr>
          <w:p w:rsidR="00C9414E" w:rsidRPr="00A1781E" w:rsidRDefault="00C9414E" w:rsidP="006A19D3">
            <w:pPr>
              <w:jc w:val="center"/>
              <w:rPr>
                <w:sz w:val="26"/>
                <w:szCs w:val="26"/>
              </w:rPr>
            </w:pPr>
            <w:r w:rsidRPr="00A1781E">
              <w:rPr>
                <w:sz w:val="26"/>
                <w:szCs w:val="26"/>
              </w:rPr>
              <w:t xml:space="preserve">Услуги по страхованию гражданской ответственности </w:t>
            </w:r>
            <w:r w:rsidRPr="00E612EB">
              <w:rPr>
                <w:sz w:val="26"/>
                <w:szCs w:val="26"/>
              </w:rPr>
              <w:t>владельцев автотранспортных средств (ОСАГО</w:t>
            </w:r>
            <w:r w:rsidRPr="00A1781E">
              <w:rPr>
                <w:sz w:val="26"/>
                <w:szCs w:val="26"/>
              </w:rPr>
              <w:t>)</w:t>
            </w:r>
          </w:p>
          <w:p w:rsidR="00C9414E" w:rsidRPr="00A1781E" w:rsidRDefault="00C9414E" w:rsidP="006A19D3">
            <w:pPr>
              <w:jc w:val="center"/>
              <w:rPr>
                <w:sz w:val="26"/>
                <w:szCs w:val="26"/>
              </w:rPr>
            </w:pPr>
          </w:p>
          <w:p w:rsidR="00C9414E" w:rsidRPr="000E27B7" w:rsidRDefault="00C9414E" w:rsidP="006A19D3">
            <w:pPr>
              <w:jc w:val="center"/>
              <w:rPr>
                <w:sz w:val="26"/>
              </w:rPr>
            </w:pPr>
            <w:r w:rsidRPr="00A1781E">
              <w:rPr>
                <w:sz w:val="26"/>
                <w:szCs w:val="26"/>
              </w:rPr>
              <w:t xml:space="preserve">ОКПД2/КТРУ - </w:t>
            </w:r>
            <w:r w:rsidRPr="00A1781E">
              <w:rPr>
                <w:sz w:val="26"/>
                <w:szCs w:val="26"/>
                <w:shd w:val="clear" w:color="auto" w:fill="FFFFFF"/>
              </w:rPr>
              <w:t>65.12.21.000</w:t>
            </w:r>
          </w:p>
        </w:tc>
        <w:tc>
          <w:tcPr>
            <w:tcW w:w="5050" w:type="dxa"/>
          </w:tcPr>
          <w:p w:rsidR="00C9414E" w:rsidRDefault="00C9414E" w:rsidP="006A19D3">
            <w:pPr>
              <w:jc w:val="both"/>
              <w:rPr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Для автомобилей</w:t>
            </w:r>
            <w:r>
              <w:rPr>
                <w:sz w:val="26"/>
                <w:szCs w:val="26"/>
              </w:rPr>
              <w:t>:</w:t>
            </w:r>
          </w:p>
          <w:p w:rsidR="00C9414E" w:rsidRDefault="00C9414E" w:rsidP="006A19D3">
            <w:pPr>
              <w:jc w:val="both"/>
              <w:rPr>
                <w:sz w:val="26"/>
                <w:szCs w:val="26"/>
              </w:rPr>
            </w:pPr>
            <w:r w:rsidRPr="00D505C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. </w:t>
            </w:r>
            <w:r w:rsidRPr="00430AF0">
              <w:rPr>
                <w:sz w:val="26"/>
                <w:szCs w:val="26"/>
                <w:lang w:val="en-US"/>
              </w:rPr>
              <w:t>UAZ</w:t>
            </w:r>
            <w:r w:rsidRPr="00430AF0">
              <w:rPr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  <w:lang w:val="en-US"/>
              </w:rPr>
              <w:t>PROFI</w:t>
            </w:r>
            <w:r w:rsidRPr="00430AF0">
              <w:rPr>
                <w:sz w:val="26"/>
                <w:szCs w:val="26"/>
              </w:rPr>
              <w:t xml:space="preserve"> 2020 года выпуска</w:t>
            </w:r>
            <w:r w:rsidRPr="00430AF0">
              <w:rPr>
                <w:b/>
                <w:sz w:val="26"/>
                <w:szCs w:val="26"/>
              </w:rPr>
              <w:t xml:space="preserve">, </w:t>
            </w:r>
            <w:r w:rsidRPr="00430AF0">
              <w:rPr>
                <w:sz w:val="26"/>
                <w:szCs w:val="26"/>
              </w:rPr>
              <w:t>государственный номер Р 438 ОУ 125</w:t>
            </w:r>
            <w:r>
              <w:rPr>
                <w:sz w:val="26"/>
                <w:szCs w:val="26"/>
              </w:rPr>
              <w:t>.</w:t>
            </w:r>
          </w:p>
          <w:p w:rsidR="00C9414E" w:rsidRDefault="00C9414E" w:rsidP="006A19D3">
            <w:pPr>
              <w:jc w:val="both"/>
              <w:rPr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Идентификационный номер</w:t>
            </w:r>
            <w:r>
              <w:rPr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(</w:t>
            </w:r>
            <w:r w:rsidRPr="00430AF0">
              <w:rPr>
                <w:sz w:val="26"/>
                <w:szCs w:val="26"/>
                <w:lang w:val="en-US"/>
              </w:rPr>
              <w:t>VIN</w:t>
            </w:r>
            <w:r w:rsidRPr="00430AF0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– </w:t>
            </w:r>
            <w:r>
              <w:t>XTT236022M1006307.</w:t>
            </w:r>
          </w:p>
          <w:p w:rsidR="00C9414E" w:rsidRDefault="00C9414E" w:rsidP="006A19D3">
            <w:pPr>
              <w:jc w:val="both"/>
              <w:rPr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Мощность 1</w:t>
            </w:r>
            <w:r>
              <w:rPr>
                <w:sz w:val="26"/>
                <w:szCs w:val="26"/>
              </w:rPr>
              <w:t>50</w:t>
            </w:r>
            <w:r w:rsidRPr="00430AF0">
              <w:rPr>
                <w:sz w:val="26"/>
                <w:szCs w:val="26"/>
              </w:rPr>
              <w:t xml:space="preserve"> </w:t>
            </w:r>
            <w:proofErr w:type="spellStart"/>
            <w:r w:rsidRPr="00430AF0">
              <w:rPr>
                <w:sz w:val="26"/>
                <w:szCs w:val="26"/>
              </w:rPr>
              <w:t>л.с</w:t>
            </w:r>
            <w:proofErr w:type="spellEnd"/>
            <w:r w:rsidRPr="00430AF0">
              <w:rPr>
                <w:sz w:val="26"/>
                <w:szCs w:val="26"/>
              </w:rPr>
              <w:t>.</w:t>
            </w:r>
          </w:p>
          <w:p w:rsidR="00C9414E" w:rsidRDefault="00C9414E" w:rsidP="006A19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Pr="00430AF0">
              <w:rPr>
                <w:sz w:val="26"/>
                <w:szCs w:val="26"/>
                <w:lang w:val="en-US"/>
              </w:rPr>
              <w:t>FORD</w:t>
            </w:r>
            <w:r w:rsidRPr="00430AF0">
              <w:rPr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  <w:lang w:val="en-US"/>
              </w:rPr>
              <w:t>KUGA</w:t>
            </w:r>
            <w:r w:rsidRPr="00430AF0">
              <w:rPr>
                <w:sz w:val="26"/>
                <w:szCs w:val="26"/>
              </w:rPr>
              <w:t xml:space="preserve"> 2019 года выпуска</w:t>
            </w:r>
            <w:r w:rsidRPr="00430AF0">
              <w:rPr>
                <w:b/>
                <w:sz w:val="26"/>
                <w:szCs w:val="26"/>
              </w:rPr>
              <w:t xml:space="preserve">, </w:t>
            </w:r>
            <w:r w:rsidRPr="00430AF0">
              <w:rPr>
                <w:sz w:val="26"/>
                <w:szCs w:val="26"/>
              </w:rPr>
              <w:t xml:space="preserve">государственный номер </w:t>
            </w:r>
            <w:proofErr w:type="gramStart"/>
            <w:r w:rsidRPr="00430AF0">
              <w:rPr>
                <w:sz w:val="26"/>
                <w:szCs w:val="26"/>
              </w:rPr>
              <w:t>У</w:t>
            </w:r>
            <w:proofErr w:type="gramEnd"/>
            <w:r w:rsidRPr="00430AF0">
              <w:rPr>
                <w:sz w:val="26"/>
                <w:szCs w:val="26"/>
              </w:rPr>
              <w:t xml:space="preserve"> 887 ОК 125</w:t>
            </w:r>
            <w:r>
              <w:rPr>
                <w:sz w:val="26"/>
                <w:szCs w:val="26"/>
              </w:rPr>
              <w:t>.</w:t>
            </w:r>
          </w:p>
          <w:p w:rsidR="00C9414E" w:rsidRPr="00E612EB" w:rsidRDefault="00C9414E" w:rsidP="006A19D3">
            <w:pPr>
              <w:jc w:val="both"/>
              <w:rPr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Идентификационный номер</w:t>
            </w:r>
            <w:r>
              <w:rPr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(</w:t>
            </w:r>
            <w:r w:rsidRPr="00430AF0">
              <w:rPr>
                <w:sz w:val="26"/>
                <w:szCs w:val="26"/>
                <w:lang w:val="en-US"/>
              </w:rPr>
              <w:t>VIN</w:t>
            </w:r>
            <w:r w:rsidRPr="00430AF0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  <w:lang w:val="en-US"/>
              </w:rPr>
              <w:t>Z</w:t>
            </w:r>
            <w:r w:rsidRPr="00E612EB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  <w:lang w:val="en-US"/>
              </w:rPr>
              <w:t>FAXXESMAKK</w:t>
            </w:r>
            <w:r w:rsidRPr="00E612EB">
              <w:rPr>
                <w:sz w:val="26"/>
                <w:szCs w:val="26"/>
              </w:rPr>
              <w:t>26347.</w:t>
            </w:r>
          </w:p>
          <w:p w:rsidR="00C9414E" w:rsidRDefault="00C9414E" w:rsidP="006A19D3">
            <w:pPr>
              <w:jc w:val="both"/>
              <w:rPr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Мощность 1</w:t>
            </w:r>
            <w:r>
              <w:rPr>
                <w:sz w:val="26"/>
                <w:szCs w:val="26"/>
              </w:rPr>
              <w:t>50</w:t>
            </w:r>
            <w:r w:rsidRPr="00430AF0">
              <w:rPr>
                <w:sz w:val="26"/>
                <w:szCs w:val="26"/>
              </w:rPr>
              <w:t xml:space="preserve"> </w:t>
            </w:r>
            <w:proofErr w:type="spellStart"/>
            <w:r w:rsidRPr="00430AF0">
              <w:rPr>
                <w:sz w:val="26"/>
                <w:szCs w:val="26"/>
              </w:rPr>
              <w:t>л.с</w:t>
            </w:r>
            <w:proofErr w:type="spellEnd"/>
            <w:r w:rsidRPr="00430AF0">
              <w:rPr>
                <w:sz w:val="26"/>
                <w:szCs w:val="26"/>
              </w:rPr>
              <w:t>.</w:t>
            </w:r>
          </w:p>
          <w:p w:rsidR="00C9414E" w:rsidRPr="00430AF0" w:rsidRDefault="00C9414E" w:rsidP="006A19D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430AF0">
              <w:rPr>
                <w:sz w:val="26"/>
                <w:szCs w:val="26"/>
                <w:lang w:val="en-US"/>
              </w:rPr>
              <w:t>FORD</w:t>
            </w:r>
            <w:r w:rsidRPr="00430AF0">
              <w:rPr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  <w:lang w:val="en-US"/>
              </w:rPr>
              <w:t>TRANSIT</w:t>
            </w:r>
            <w:r w:rsidRPr="00430AF0">
              <w:rPr>
                <w:sz w:val="26"/>
                <w:szCs w:val="26"/>
              </w:rPr>
              <w:t xml:space="preserve"> 2019 года выпуска</w:t>
            </w:r>
            <w:r w:rsidRPr="00430AF0">
              <w:rPr>
                <w:b/>
                <w:sz w:val="26"/>
                <w:szCs w:val="26"/>
              </w:rPr>
              <w:t xml:space="preserve">, </w:t>
            </w:r>
            <w:r w:rsidRPr="00430AF0">
              <w:rPr>
                <w:sz w:val="26"/>
                <w:szCs w:val="26"/>
              </w:rPr>
              <w:t>государственный номер Т 559 ОЕ 125.</w:t>
            </w:r>
          </w:p>
          <w:p w:rsidR="00C9414E" w:rsidRPr="003B6F31" w:rsidRDefault="00C9414E" w:rsidP="006A19D3">
            <w:pPr>
              <w:jc w:val="both"/>
              <w:rPr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Идентификационный номер</w:t>
            </w:r>
            <w:r>
              <w:rPr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(</w:t>
            </w:r>
            <w:r w:rsidRPr="00430AF0">
              <w:rPr>
                <w:sz w:val="26"/>
                <w:szCs w:val="26"/>
                <w:lang w:val="en-US"/>
              </w:rPr>
              <w:t>VIN</w:t>
            </w:r>
            <w:r w:rsidRPr="00430AF0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– X</w:t>
            </w:r>
            <w:r w:rsidRPr="003B6F31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en-US"/>
              </w:rPr>
              <w:t>FFXXESGFKJ</w:t>
            </w:r>
            <w:r w:rsidRPr="003B6F31">
              <w:rPr>
                <w:sz w:val="26"/>
                <w:szCs w:val="26"/>
              </w:rPr>
              <w:t>38574.</w:t>
            </w:r>
          </w:p>
          <w:p w:rsidR="00C9414E" w:rsidRPr="00430AF0" w:rsidRDefault="00C9414E" w:rsidP="002670E3">
            <w:pPr>
              <w:jc w:val="both"/>
              <w:rPr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Мощность 1</w:t>
            </w:r>
            <w:r>
              <w:rPr>
                <w:sz w:val="26"/>
                <w:szCs w:val="26"/>
              </w:rPr>
              <w:t>25</w:t>
            </w:r>
            <w:r w:rsidRPr="00430AF0">
              <w:rPr>
                <w:sz w:val="26"/>
                <w:szCs w:val="26"/>
              </w:rPr>
              <w:t xml:space="preserve"> </w:t>
            </w:r>
            <w:proofErr w:type="spellStart"/>
            <w:r w:rsidRPr="00430AF0">
              <w:rPr>
                <w:sz w:val="26"/>
                <w:szCs w:val="26"/>
              </w:rPr>
              <w:t>л.с</w:t>
            </w:r>
            <w:proofErr w:type="spellEnd"/>
            <w:r w:rsidRPr="00430AF0">
              <w:rPr>
                <w:sz w:val="26"/>
                <w:szCs w:val="26"/>
              </w:rPr>
              <w:t>.</w:t>
            </w:r>
          </w:p>
          <w:p w:rsidR="00C9414E" w:rsidRPr="00430AF0" w:rsidRDefault="00C9414E" w:rsidP="006A19D3">
            <w:pPr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430AF0">
              <w:rPr>
                <w:color w:val="000000"/>
                <w:sz w:val="26"/>
                <w:szCs w:val="26"/>
                <w:shd w:val="clear" w:color="auto" w:fill="FFFFFF"/>
              </w:rPr>
              <w:t xml:space="preserve">Объектом страхования являются: </w:t>
            </w:r>
          </w:p>
          <w:p w:rsidR="00C9414E" w:rsidRPr="007B0F10" w:rsidRDefault="00C9414E" w:rsidP="006A19D3">
            <w:pPr>
              <w:jc w:val="both"/>
              <w:rPr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В</w:t>
            </w:r>
            <w:r w:rsidRPr="00430AF0">
              <w:rPr>
                <w:spacing w:val="-4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части</w:t>
            </w:r>
            <w:r w:rsidRPr="00430AF0">
              <w:rPr>
                <w:spacing w:val="-4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возмещения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вреда,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причиненного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имуществу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каждого</w:t>
            </w:r>
            <w:r w:rsidRPr="00430AF0">
              <w:rPr>
                <w:spacing w:val="-4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потерпевшего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–</w:t>
            </w:r>
            <w:r w:rsidRPr="00430AF0">
              <w:rPr>
                <w:spacing w:val="-1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не более 400 000 рублей</w:t>
            </w:r>
            <w:r w:rsidRPr="007B0F10">
              <w:rPr>
                <w:sz w:val="26"/>
                <w:szCs w:val="26"/>
              </w:rPr>
              <w:t>.</w:t>
            </w:r>
          </w:p>
          <w:p w:rsidR="00C9414E" w:rsidRPr="00430AF0" w:rsidRDefault="00C9414E" w:rsidP="006A19D3">
            <w:pPr>
              <w:jc w:val="both"/>
              <w:rPr>
                <w:color w:val="000000"/>
                <w:kern w:val="0"/>
                <w:sz w:val="26"/>
                <w:szCs w:val="26"/>
              </w:rPr>
            </w:pPr>
            <w:r w:rsidRPr="00430AF0">
              <w:rPr>
                <w:sz w:val="26"/>
                <w:szCs w:val="26"/>
              </w:rPr>
              <w:t>В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части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возмещения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вреда,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причиненного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жизни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или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здоровью</w:t>
            </w:r>
            <w:r w:rsidRPr="00430AF0">
              <w:rPr>
                <w:spacing w:val="-5"/>
                <w:sz w:val="26"/>
                <w:szCs w:val="26"/>
              </w:rPr>
              <w:t xml:space="preserve"> </w:t>
            </w:r>
            <w:r w:rsidRPr="00430AF0">
              <w:rPr>
                <w:sz w:val="26"/>
                <w:szCs w:val="26"/>
              </w:rPr>
              <w:t>каждого потерпевшего – не более 500 000 рублей.</w:t>
            </w:r>
            <w:r w:rsidRPr="00430AF0"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C9414E" w:rsidRPr="00D505C6" w:rsidRDefault="00C9414E" w:rsidP="006A19D3">
            <w:pPr>
              <w:jc w:val="both"/>
              <w:rPr>
                <w:sz w:val="26"/>
              </w:rPr>
            </w:pPr>
            <w:r w:rsidRPr="000E27B7">
              <w:rPr>
                <w:sz w:val="26"/>
              </w:rPr>
              <w:t xml:space="preserve">Срок страхования – с </w:t>
            </w:r>
            <w:r>
              <w:rPr>
                <w:sz w:val="26"/>
              </w:rPr>
              <w:t>22</w:t>
            </w:r>
            <w:r w:rsidRPr="000E27B7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сентября </w:t>
            </w:r>
            <w:r w:rsidRPr="000E27B7">
              <w:rPr>
                <w:sz w:val="26"/>
              </w:rPr>
              <w:t>202</w:t>
            </w:r>
            <w:r w:rsidR="001D7E8B">
              <w:rPr>
                <w:sz w:val="26"/>
              </w:rPr>
              <w:t>6</w:t>
            </w:r>
            <w:r w:rsidRPr="000E27B7">
              <w:rPr>
                <w:sz w:val="26"/>
              </w:rPr>
              <w:t xml:space="preserve"> года по </w:t>
            </w:r>
            <w:r>
              <w:rPr>
                <w:sz w:val="26"/>
              </w:rPr>
              <w:t>21</w:t>
            </w:r>
            <w:r w:rsidRPr="000E27B7">
              <w:rPr>
                <w:sz w:val="26"/>
              </w:rPr>
              <w:t xml:space="preserve"> </w:t>
            </w:r>
            <w:r>
              <w:rPr>
                <w:sz w:val="26"/>
              </w:rPr>
              <w:t>сентября</w:t>
            </w:r>
            <w:r w:rsidRPr="000E27B7">
              <w:rPr>
                <w:sz w:val="26"/>
              </w:rPr>
              <w:t xml:space="preserve"> 202</w:t>
            </w:r>
            <w:r w:rsidR="001D7E8B">
              <w:rPr>
                <w:sz w:val="26"/>
              </w:rPr>
              <w:t>7</w:t>
            </w:r>
            <w:r w:rsidRPr="000E27B7">
              <w:rPr>
                <w:sz w:val="26"/>
              </w:rPr>
              <w:t xml:space="preserve"> года</w:t>
            </w:r>
            <w:r>
              <w:rPr>
                <w:sz w:val="26"/>
              </w:rPr>
              <w:t>.</w:t>
            </w:r>
            <w:bookmarkStart w:id="2" w:name="_GoBack"/>
            <w:bookmarkEnd w:id="2"/>
          </w:p>
        </w:tc>
        <w:tc>
          <w:tcPr>
            <w:tcW w:w="935" w:type="dxa"/>
          </w:tcPr>
          <w:p w:rsidR="00C9414E" w:rsidRPr="000E27B7" w:rsidRDefault="00C9414E" w:rsidP="006A19D3">
            <w:pPr>
              <w:jc w:val="center"/>
              <w:rPr>
                <w:sz w:val="26"/>
              </w:rPr>
            </w:pPr>
            <w:r w:rsidRPr="000E27B7">
              <w:rPr>
                <w:sz w:val="26"/>
              </w:rPr>
              <w:t>Ус</w:t>
            </w:r>
            <w:r>
              <w:rPr>
                <w:sz w:val="26"/>
              </w:rPr>
              <w:t>луга</w:t>
            </w:r>
          </w:p>
        </w:tc>
        <w:tc>
          <w:tcPr>
            <w:tcW w:w="751" w:type="dxa"/>
          </w:tcPr>
          <w:p w:rsidR="00C9414E" w:rsidRPr="000E27B7" w:rsidRDefault="00C9414E" w:rsidP="006A19D3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</w:tbl>
    <w:p w:rsidR="00C9414E" w:rsidRDefault="00C9414E" w:rsidP="00C9414E">
      <w:pPr>
        <w:spacing w:line="240" w:lineRule="auto"/>
        <w:jc w:val="both"/>
        <w:rPr>
          <w:b/>
        </w:rPr>
      </w:pP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0E27B7">
        <w:rPr>
          <w:b/>
        </w:rPr>
        <w:t>4</w:t>
      </w:r>
      <w:r w:rsidRPr="00A1781E">
        <w:rPr>
          <w:b/>
          <w:sz w:val="26"/>
          <w:szCs w:val="26"/>
        </w:rPr>
        <w:t>. Требования к качественным характеристикам товара</w:t>
      </w:r>
      <w:r w:rsidRPr="00A1781E">
        <w:rPr>
          <w:sz w:val="26"/>
          <w:szCs w:val="26"/>
        </w:rPr>
        <w:t xml:space="preserve">: 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sz w:val="26"/>
          <w:szCs w:val="26"/>
        </w:rPr>
        <w:t>4.1. Территория преимущественного использования: Приморский край,</w:t>
      </w:r>
      <w:r>
        <w:rPr>
          <w:sz w:val="26"/>
          <w:szCs w:val="26"/>
        </w:rPr>
        <w:br/>
      </w:r>
      <w:r w:rsidRPr="00A1781E">
        <w:rPr>
          <w:sz w:val="26"/>
          <w:szCs w:val="26"/>
        </w:rPr>
        <w:t>г. Владивосток;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sz w:val="26"/>
          <w:szCs w:val="26"/>
        </w:rPr>
        <w:lastRenderedPageBreak/>
        <w:t>4.2. Сведений о количестве лиц, допущенных к управлению транспортным средством: без ограничений;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sz w:val="26"/>
          <w:szCs w:val="26"/>
        </w:rPr>
        <w:t>4.3. Страховые возмещения при наступлении страховых случаев, произошедших</w:t>
      </w:r>
      <w:r>
        <w:rPr>
          <w:sz w:val="26"/>
          <w:szCs w:val="26"/>
        </w:rPr>
        <w:br/>
      </w:r>
      <w:r w:rsidRPr="00A1781E">
        <w:rPr>
          <w:sz w:val="26"/>
          <w:szCs w:val="26"/>
        </w:rPr>
        <w:t>в период действия предыдущих договоров обязательного страхования: отсутствуют;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sz w:val="26"/>
          <w:szCs w:val="26"/>
        </w:rPr>
        <w:t>4.4. Наличие нарушений, предусмотренных п.3 ст.9 Федерального закона</w:t>
      </w:r>
      <w:r>
        <w:rPr>
          <w:sz w:val="26"/>
          <w:szCs w:val="26"/>
        </w:rPr>
        <w:br/>
      </w:r>
      <w:r w:rsidRPr="00A1781E">
        <w:rPr>
          <w:sz w:val="26"/>
          <w:szCs w:val="26"/>
        </w:rPr>
        <w:t>от 25.04.2002 № 40-ФЗ «Об обязательном страховании гражданской ответственности владельцев» транспортных средств: отсутствуют.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b/>
          <w:sz w:val="26"/>
          <w:szCs w:val="26"/>
        </w:rPr>
        <w:t>5. Требования к эксплуатационным характеристикам товара</w:t>
      </w:r>
      <w:r w:rsidRPr="00A1781E">
        <w:rPr>
          <w:sz w:val="26"/>
          <w:szCs w:val="26"/>
        </w:rPr>
        <w:t xml:space="preserve">: 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sz w:val="26"/>
          <w:szCs w:val="26"/>
        </w:rPr>
        <w:t>5.1. Возможность выехать страхового комиссара на место аварии в любое время суток;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sz w:val="26"/>
          <w:szCs w:val="26"/>
        </w:rPr>
        <w:t>5.2. Страховая организация должна иметь лицензию на право осуществлять обязательное страхование гражданской ответственности владельцев транспортных средств.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b/>
          <w:sz w:val="26"/>
          <w:szCs w:val="26"/>
        </w:rPr>
        <w:t>6. Требования к безопасности товара</w:t>
      </w:r>
      <w:r w:rsidRPr="00A1781E">
        <w:rPr>
          <w:sz w:val="26"/>
          <w:szCs w:val="26"/>
        </w:rPr>
        <w:t xml:space="preserve">: </w:t>
      </w:r>
      <w:r w:rsidRPr="00A1781E">
        <w:rPr>
          <w:color w:val="000000"/>
          <w:sz w:val="26"/>
          <w:szCs w:val="26"/>
          <w:shd w:val="clear" w:color="auto" w:fill="FFFFFF"/>
        </w:rPr>
        <w:t>услуги оказываются в соответствии</w:t>
      </w:r>
      <w:r>
        <w:rPr>
          <w:color w:val="000000"/>
          <w:sz w:val="26"/>
          <w:szCs w:val="26"/>
          <w:shd w:val="clear" w:color="auto" w:fill="FFFFFF"/>
        </w:rPr>
        <w:br/>
      </w:r>
      <w:r w:rsidRPr="00A1781E">
        <w:rPr>
          <w:color w:val="000000"/>
          <w:sz w:val="26"/>
          <w:szCs w:val="26"/>
          <w:shd w:val="clear" w:color="auto" w:fill="FFFFFF"/>
        </w:rPr>
        <w:t>с требованиями</w:t>
      </w:r>
      <w:r w:rsidRPr="00A1781E">
        <w:rPr>
          <w:sz w:val="26"/>
          <w:szCs w:val="26"/>
        </w:rPr>
        <w:t xml:space="preserve"> Федерального закона от 25.04.2002 №40-ФЗ «Об обязательном страховании гражданской ответственности владельцев»; 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b/>
          <w:sz w:val="26"/>
          <w:szCs w:val="26"/>
        </w:rPr>
        <w:t>7. Требования к упаковке, маркировке и комплектности</w:t>
      </w:r>
      <w:r w:rsidRPr="00A1781E">
        <w:rPr>
          <w:sz w:val="26"/>
          <w:szCs w:val="26"/>
        </w:rPr>
        <w:t>: нет.</w:t>
      </w:r>
    </w:p>
    <w:p w:rsidR="00C9414E" w:rsidRPr="00A1781E" w:rsidRDefault="00C9414E" w:rsidP="00C9414E">
      <w:pPr>
        <w:spacing w:line="240" w:lineRule="auto"/>
        <w:jc w:val="both"/>
        <w:rPr>
          <w:sz w:val="26"/>
          <w:szCs w:val="26"/>
        </w:rPr>
      </w:pPr>
      <w:r w:rsidRPr="00A1781E">
        <w:rPr>
          <w:b/>
          <w:sz w:val="26"/>
          <w:szCs w:val="26"/>
        </w:rPr>
        <w:t>8. Требования к гарантийному обслуживанию</w:t>
      </w:r>
      <w:r w:rsidRPr="00A1781E">
        <w:rPr>
          <w:sz w:val="26"/>
          <w:szCs w:val="26"/>
        </w:rPr>
        <w:t>: нет.</w:t>
      </w:r>
    </w:p>
    <w:p w:rsidR="00C9414E" w:rsidRPr="00A1781E" w:rsidRDefault="00C9414E" w:rsidP="00C9414E">
      <w:pPr>
        <w:pStyle w:val="Standard"/>
        <w:widowControl w:val="0"/>
        <w:tabs>
          <w:tab w:val="left" w:pos="1276"/>
        </w:tabs>
        <w:jc w:val="both"/>
        <w:rPr>
          <w:sz w:val="26"/>
          <w:szCs w:val="26"/>
        </w:rPr>
      </w:pPr>
    </w:p>
    <w:p w:rsidR="00C9414E" w:rsidRPr="00A1781E" w:rsidRDefault="00C9414E" w:rsidP="00C9414E">
      <w:pPr>
        <w:pStyle w:val="Standard"/>
        <w:widowControl w:val="0"/>
        <w:tabs>
          <w:tab w:val="left" w:pos="1276"/>
        </w:tabs>
        <w:jc w:val="both"/>
        <w:rPr>
          <w:sz w:val="26"/>
          <w:szCs w:val="26"/>
        </w:rPr>
      </w:pPr>
    </w:p>
    <w:p w:rsidR="00C9414E" w:rsidRPr="00A1781E" w:rsidRDefault="00C9414E" w:rsidP="00C9414E">
      <w:pPr>
        <w:widowControl w:val="0"/>
        <w:tabs>
          <w:tab w:val="left" w:pos="1276"/>
        </w:tabs>
        <w:jc w:val="both"/>
        <w:rPr>
          <w:sz w:val="26"/>
          <w:szCs w:val="26"/>
        </w:rPr>
      </w:pPr>
      <w:r w:rsidRPr="00A1781E">
        <w:rPr>
          <w:sz w:val="26"/>
          <w:szCs w:val="26"/>
        </w:rPr>
        <w:t>Начальник хозяйственно-эксплуатационного отдела</w:t>
      </w:r>
      <w:r w:rsidRPr="00A1781E">
        <w:rPr>
          <w:sz w:val="26"/>
          <w:szCs w:val="26"/>
        </w:rPr>
        <w:tab/>
      </w:r>
      <w:r w:rsidRPr="00A1781E">
        <w:rPr>
          <w:sz w:val="26"/>
          <w:szCs w:val="26"/>
        </w:rPr>
        <w:tab/>
        <w:t xml:space="preserve">       В.А.</w:t>
      </w:r>
      <w:r w:rsidR="002670E3">
        <w:rPr>
          <w:sz w:val="26"/>
          <w:szCs w:val="26"/>
        </w:rPr>
        <w:t xml:space="preserve"> </w:t>
      </w:r>
      <w:proofErr w:type="spellStart"/>
      <w:r w:rsidRPr="00A1781E">
        <w:rPr>
          <w:sz w:val="26"/>
          <w:szCs w:val="26"/>
        </w:rPr>
        <w:t>Силионова</w:t>
      </w:r>
      <w:proofErr w:type="spellEnd"/>
    </w:p>
    <w:p w:rsidR="002A399B" w:rsidRDefault="002A399B"/>
    <w:sectPr w:rsidR="002A3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0E"/>
    <w:rsid w:val="001D7E8B"/>
    <w:rsid w:val="002670E3"/>
    <w:rsid w:val="002A399B"/>
    <w:rsid w:val="004A3695"/>
    <w:rsid w:val="00830A31"/>
    <w:rsid w:val="00C9414E"/>
    <w:rsid w:val="00E563CA"/>
    <w:rsid w:val="00E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B50EE"/>
  <w15:chartTrackingRefBased/>
  <w15:docId w15:val="{15A2874E-224B-41EC-9FAE-D0E1840F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14E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414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Бойко Т Н</cp:lastModifiedBy>
  <cp:revision>7</cp:revision>
  <dcterms:created xsi:type="dcterms:W3CDTF">2026-08-30T23:27:00Z</dcterms:created>
  <dcterms:modified xsi:type="dcterms:W3CDTF">2026-08-30T23:35:00Z</dcterms:modified>
</cp:coreProperties>
</file>