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B256F7" w14:textId="2FB34F20" w:rsidR="00CF28F9" w:rsidRDefault="008B3F08" w:rsidP="00687F6E">
      <w:pPr>
        <w:jc w:val="center"/>
        <w:rPr>
          <w:b/>
        </w:rPr>
      </w:pPr>
      <w:r>
        <w:rPr>
          <w:b/>
        </w:rPr>
        <w:t>Т</w:t>
      </w:r>
      <w:r w:rsidRPr="008B3F08">
        <w:rPr>
          <w:b/>
        </w:rPr>
        <w:t>ЕХНИЧЕСКОЕ ЗАДАНИЕ</w:t>
      </w:r>
    </w:p>
    <w:p w14:paraId="0BBF088B" w14:textId="77777777" w:rsidR="008B3F08" w:rsidRPr="008B3F08" w:rsidRDefault="008B3F08" w:rsidP="00687F6E">
      <w:pPr>
        <w:jc w:val="center"/>
        <w:rPr>
          <w:b/>
        </w:rPr>
      </w:pPr>
    </w:p>
    <w:p w14:paraId="3AB7628F" w14:textId="77777777" w:rsidR="00C7449F" w:rsidRPr="00CC5506" w:rsidRDefault="00C7449F" w:rsidP="00687F6E">
      <w:pPr>
        <w:jc w:val="center"/>
        <w:rPr>
          <w:bCs/>
          <w:iCs/>
        </w:rPr>
      </w:pPr>
      <w:r w:rsidRPr="008B3F08">
        <w:rPr>
          <w:bCs/>
          <w:iCs/>
        </w:rPr>
        <w:t xml:space="preserve">Наименование объекта закупки: </w:t>
      </w:r>
      <w:r w:rsidR="00756911" w:rsidRPr="008B3F08">
        <w:rPr>
          <w:bCs/>
          <w:iCs/>
        </w:rPr>
        <w:t xml:space="preserve">Поставка </w:t>
      </w:r>
      <w:r w:rsidR="005E1E0E">
        <w:rPr>
          <w:bCs/>
          <w:iCs/>
        </w:rPr>
        <w:t>бумаги</w:t>
      </w:r>
    </w:p>
    <w:p w14:paraId="284CEC48" w14:textId="77777777" w:rsidR="00F776F7" w:rsidRPr="008B3F08" w:rsidRDefault="00F776F7" w:rsidP="008B3F08">
      <w:pPr>
        <w:ind w:firstLine="567"/>
        <w:jc w:val="left"/>
        <w:rPr>
          <w:b/>
          <w:bCs/>
          <w:iCs/>
        </w:rPr>
      </w:pPr>
    </w:p>
    <w:tbl>
      <w:tblPr>
        <w:tblW w:w="5000" w:type="pct"/>
        <w:tblCellMar>
          <w:left w:w="28" w:type="dxa"/>
          <w:right w:w="28" w:type="dxa"/>
        </w:tblCellMar>
        <w:tblLook w:val="04A0" w:firstRow="1" w:lastRow="0" w:firstColumn="1" w:lastColumn="0" w:noHBand="0" w:noVBand="1"/>
      </w:tblPr>
      <w:tblGrid>
        <w:gridCol w:w="1009"/>
        <w:gridCol w:w="3108"/>
        <w:gridCol w:w="1208"/>
        <w:gridCol w:w="1340"/>
        <w:gridCol w:w="1018"/>
        <w:gridCol w:w="1661"/>
      </w:tblGrid>
      <w:tr w:rsidR="00916781" w:rsidRPr="008B3F08" w14:paraId="1160C0C3" w14:textId="77777777" w:rsidTr="00916781">
        <w:trPr>
          <w:trHeight w:val="510"/>
        </w:trPr>
        <w:tc>
          <w:tcPr>
            <w:tcW w:w="54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A1141F3" w14:textId="3133B78B" w:rsidR="00916781" w:rsidRPr="008B3F08" w:rsidRDefault="00916781" w:rsidP="00916781">
            <w:pPr>
              <w:jc w:val="center"/>
              <w:rPr>
                <w:b/>
                <w:color w:val="000000"/>
                <w:lang w:eastAsia="ko-KR"/>
              </w:rPr>
            </w:pPr>
            <w:r w:rsidRPr="008B3F08">
              <w:rPr>
                <w:b/>
                <w:color w:val="000000"/>
                <w:lang w:eastAsia="ko-KR"/>
              </w:rPr>
              <w:t>№ п/п</w:t>
            </w:r>
          </w:p>
        </w:tc>
        <w:tc>
          <w:tcPr>
            <w:tcW w:w="1663" w:type="pct"/>
            <w:tcBorders>
              <w:top w:val="single" w:sz="4" w:space="0" w:color="auto"/>
              <w:left w:val="nil"/>
              <w:bottom w:val="single" w:sz="4" w:space="0" w:color="auto"/>
              <w:right w:val="single" w:sz="4" w:space="0" w:color="auto"/>
            </w:tcBorders>
            <w:shd w:val="clear" w:color="000000" w:fill="FFFFFF"/>
            <w:vAlign w:val="center"/>
            <w:hideMark/>
          </w:tcPr>
          <w:p w14:paraId="4A33CFB7" w14:textId="77777777" w:rsidR="00916781" w:rsidRDefault="00916781" w:rsidP="00916781">
            <w:pPr>
              <w:jc w:val="center"/>
              <w:rPr>
                <w:b/>
                <w:color w:val="000000"/>
                <w:lang w:eastAsia="ko-KR"/>
              </w:rPr>
            </w:pPr>
            <w:r>
              <w:rPr>
                <w:b/>
                <w:color w:val="000000"/>
                <w:lang w:eastAsia="ko-KR"/>
              </w:rPr>
              <w:t>Наименование</w:t>
            </w:r>
          </w:p>
          <w:p w14:paraId="0F4D50F0" w14:textId="40B46CE2" w:rsidR="00916781" w:rsidRPr="008B3F08" w:rsidRDefault="00916781" w:rsidP="00916781">
            <w:pPr>
              <w:jc w:val="center"/>
              <w:rPr>
                <w:b/>
                <w:color w:val="000000"/>
                <w:lang w:eastAsia="ko-KR"/>
              </w:rPr>
            </w:pPr>
            <w:r>
              <w:rPr>
                <w:b/>
                <w:color w:val="000000"/>
                <w:lang w:eastAsia="ko-KR"/>
              </w:rPr>
              <w:t>товар</w:t>
            </w:r>
            <w:r w:rsidRPr="008B3F08">
              <w:rPr>
                <w:b/>
                <w:color w:val="000000"/>
                <w:lang w:eastAsia="ko-KR"/>
              </w:rPr>
              <w:t>а, работы, услуги</w:t>
            </w:r>
          </w:p>
        </w:tc>
        <w:tc>
          <w:tcPr>
            <w:tcW w:w="646" w:type="pct"/>
            <w:tcBorders>
              <w:top w:val="single" w:sz="4" w:space="0" w:color="auto"/>
              <w:left w:val="nil"/>
              <w:bottom w:val="single" w:sz="4" w:space="0" w:color="auto"/>
              <w:right w:val="single" w:sz="4" w:space="0" w:color="auto"/>
            </w:tcBorders>
            <w:shd w:val="clear" w:color="000000" w:fill="FFFFFF"/>
            <w:vAlign w:val="center"/>
            <w:hideMark/>
          </w:tcPr>
          <w:p w14:paraId="2426B246" w14:textId="7D9EAE67" w:rsidR="00916781" w:rsidRPr="008B3F08" w:rsidRDefault="00916781" w:rsidP="00916781">
            <w:pPr>
              <w:jc w:val="center"/>
              <w:rPr>
                <w:b/>
                <w:color w:val="000000"/>
                <w:lang w:eastAsia="ko-KR"/>
              </w:rPr>
            </w:pPr>
            <w:r w:rsidRPr="008B3F08">
              <w:rPr>
                <w:b/>
                <w:color w:val="000000"/>
                <w:lang w:eastAsia="ko-KR"/>
              </w:rPr>
              <w:t>Единица измерения</w:t>
            </w:r>
          </w:p>
        </w:tc>
        <w:tc>
          <w:tcPr>
            <w:tcW w:w="717" w:type="pct"/>
            <w:tcBorders>
              <w:top w:val="single" w:sz="4" w:space="0" w:color="auto"/>
              <w:left w:val="nil"/>
              <w:bottom w:val="single" w:sz="4" w:space="0" w:color="auto"/>
              <w:right w:val="single" w:sz="4" w:space="0" w:color="auto"/>
            </w:tcBorders>
            <w:shd w:val="clear" w:color="000000" w:fill="FFFFFF"/>
            <w:vAlign w:val="center"/>
            <w:hideMark/>
          </w:tcPr>
          <w:p w14:paraId="7B91EBE9" w14:textId="476FB18A" w:rsidR="00916781" w:rsidRPr="008B3F08" w:rsidRDefault="00916781" w:rsidP="00916781">
            <w:pPr>
              <w:jc w:val="center"/>
              <w:rPr>
                <w:b/>
                <w:color w:val="000000"/>
                <w:lang w:eastAsia="ko-KR"/>
              </w:rPr>
            </w:pPr>
            <w:r w:rsidRPr="008B3F08">
              <w:rPr>
                <w:b/>
                <w:color w:val="000000"/>
                <w:lang w:eastAsia="ko-KR"/>
              </w:rPr>
              <w:t>Количество (объем)</w:t>
            </w:r>
          </w:p>
        </w:tc>
        <w:tc>
          <w:tcPr>
            <w:tcW w:w="545" w:type="pct"/>
            <w:tcBorders>
              <w:top w:val="single" w:sz="4" w:space="0" w:color="auto"/>
              <w:left w:val="nil"/>
              <w:bottom w:val="single" w:sz="4" w:space="0" w:color="auto"/>
              <w:right w:val="single" w:sz="4" w:space="0" w:color="auto"/>
            </w:tcBorders>
            <w:shd w:val="clear" w:color="000000" w:fill="FFFFFF"/>
            <w:vAlign w:val="center"/>
          </w:tcPr>
          <w:p w14:paraId="28144A99" w14:textId="1CF4D86B" w:rsidR="00916781" w:rsidRPr="008B3F08" w:rsidRDefault="00916781" w:rsidP="00916781">
            <w:pPr>
              <w:jc w:val="center"/>
              <w:rPr>
                <w:b/>
                <w:color w:val="000000"/>
                <w:lang w:eastAsia="ko-KR"/>
              </w:rPr>
            </w:pPr>
            <w:r w:rsidRPr="008B3F08">
              <w:rPr>
                <w:b/>
                <w:color w:val="000000"/>
                <w:lang w:eastAsia="ko-KR"/>
              </w:rPr>
              <w:t>Цена</w:t>
            </w:r>
            <w:r>
              <w:rPr>
                <w:b/>
                <w:color w:val="000000"/>
                <w:lang w:eastAsia="ko-KR"/>
              </w:rPr>
              <w:t xml:space="preserve"> </w:t>
            </w:r>
            <w:r w:rsidRPr="008B3F08">
              <w:rPr>
                <w:b/>
                <w:color w:val="000000"/>
                <w:lang w:eastAsia="ko-KR"/>
              </w:rPr>
              <w:t>за единицу</w:t>
            </w:r>
            <w:r>
              <w:rPr>
                <w:b/>
                <w:color w:val="000000"/>
                <w:lang w:eastAsia="ko-KR"/>
              </w:rPr>
              <w:t>,</w:t>
            </w:r>
            <w:r>
              <w:rPr>
                <w:b/>
                <w:color w:val="000000"/>
                <w:lang w:eastAsia="ko-KR"/>
              </w:rPr>
              <w:br/>
              <w:t>(руб.)</w:t>
            </w:r>
            <w:r w:rsidR="00132C3C">
              <w:rPr>
                <w:rStyle w:val="af9"/>
                <w:b/>
                <w:color w:val="000000"/>
                <w:lang w:eastAsia="ko-KR"/>
              </w:rPr>
              <w:footnoteReference w:id="1"/>
            </w:r>
          </w:p>
        </w:tc>
        <w:tc>
          <w:tcPr>
            <w:tcW w:w="889" w:type="pct"/>
            <w:tcBorders>
              <w:top w:val="single" w:sz="4" w:space="0" w:color="auto"/>
              <w:left w:val="nil"/>
              <w:bottom w:val="single" w:sz="4" w:space="0" w:color="auto"/>
              <w:right w:val="single" w:sz="4" w:space="0" w:color="auto"/>
            </w:tcBorders>
            <w:shd w:val="clear" w:color="000000" w:fill="FFFFFF"/>
            <w:vAlign w:val="center"/>
          </w:tcPr>
          <w:p w14:paraId="426EED4B" w14:textId="77777777" w:rsidR="00916781" w:rsidRPr="008B3F08" w:rsidRDefault="00916781" w:rsidP="00916781">
            <w:pPr>
              <w:jc w:val="center"/>
              <w:rPr>
                <w:b/>
                <w:color w:val="000000"/>
                <w:lang w:eastAsia="ko-KR"/>
              </w:rPr>
            </w:pPr>
            <w:r w:rsidRPr="008B3F08">
              <w:rPr>
                <w:b/>
                <w:color w:val="000000"/>
                <w:lang w:eastAsia="ko-KR"/>
              </w:rPr>
              <w:t xml:space="preserve">Общая </w:t>
            </w:r>
            <w:r>
              <w:rPr>
                <w:b/>
                <w:color w:val="000000"/>
                <w:lang w:eastAsia="ko-KR"/>
              </w:rPr>
              <w:t>стоимость,</w:t>
            </w:r>
          </w:p>
          <w:p w14:paraId="6CF1C007" w14:textId="349230B0" w:rsidR="00916781" w:rsidRPr="008B3F08" w:rsidRDefault="00916781" w:rsidP="00916781">
            <w:pPr>
              <w:jc w:val="center"/>
              <w:rPr>
                <w:b/>
                <w:color w:val="000000"/>
                <w:lang w:eastAsia="ko-KR"/>
              </w:rPr>
            </w:pPr>
            <w:r>
              <w:rPr>
                <w:b/>
                <w:color w:val="000000"/>
                <w:lang w:eastAsia="ko-KR"/>
              </w:rPr>
              <w:t>(руб.)</w:t>
            </w:r>
          </w:p>
        </w:tc>
      </w:tr>
      <w:tr w:rsidR="00916781" w:rsidRPr="008B3F08" w14:paraId="2DD8A212" w14:textId="77777777" w:rsidTr="00174335">
        <w:trPr>
          <w:trHeight w:val="617"/>
        </w:trPr>
        <w:tc>
          <w:tcPr>
            <w:tcW w:w="540" w:type="pct"/>
            <w:tcBorders>
              <w:top w:val="nil"/>
              <w:left w:val="single" w:sz="4" w:space="0" w:color="auto"/>
              <w:bottom w:val="single" w:sz="4" w:space="0" w:color="auto"/>
              <w:right w:val="single" w:sz="4" w:space="0" w:color="auto"/>
            </w:tcBorders>
            <w:shd w:val="clear" w:color="000000" w:fill="FFFFFF"/>
            <w:vAlign w:val="center"/>
            <w:hideMark/>
          </w:tcPr>
          <w:p w14:paraId="47CFA1D3" w14:textId="4AB9DB46" w:rsidR="00916781" w:rsidRPr="008B3F08" w:rsidRDefault="00916781" w:rsidP="00916781">
            <w:pPr>
              <w:jc w:val="center"/>
              <w:rPr>
                <w:color w:val="000000"/>
                <w:lang w:eastAsia="ko-KR"/>
              </w:rPr>
            </w:pPr>
            <w:r w:rsidRPr="008B3F08">
              <w:rPr>
                <w:rFonts w:eastAsia="DejaVu Sans"/>
                <w:color w:val="000000"/>
                <w:kern w:val="3"/>
                <w:lang w:eastAsia="ko-KR"/>
              </w:rPr>
              <w:t>1</w:t>
            </w:r>
          </w:p>
        </w:tc>
        <w:tc>
          <w:tcPr>
            <w:tcW w:w="1663" w:type="pct"/>
            <w:tcBorders>
              <w:top w:val="nil"/>
              <w:left w:val="nil"/>
              <w:bottom w:val="single" w:sz="4" w:space="0" w:color="auto"/>
              <w:right w:val="single" w:sz="4" w:space="0" w:color="auto"/>
            </w:tcBorders>
            <w:shd w:val="clear" w:color="auto" w:fill="auto"/>
            <w:vAlign w:val="center"/>
            <w:hideMark/>
          </w:tcPr>
          <w:p w14:paraId="03800335" w14:textId="2FCD259D" w:rsidR="00916781" w:rsidRPr="001F238F" w:rsidRDefault="00916781" w:rsidP="00916781">
            <w:pPr>
              <w:jc w:val="center"/>
              <w:rPr>
                <w:lang w:eastAsia="en-US"/>
              </w:rPr>
            </w:pPr>
            <w:r w:rsidRPr="005F370E">
              <w:rPr>
                <w:lang w:eastAsia="en-US"/>
              </w:rPr>
              <w:t>Бумага для печатной</w:t>
            </w:r>
            <w:r>
              <w:rPr>
                <w:lang w:eastAsia="en-US"/>
              </w:rPr>
              <w:t xml:space="preserve"> и копировальной техники </w:t>
            </w:r>
          </w:p>
        </w:tc>
        <w:tc>
          <w:tcPr>
            <w:tcW w:w="646" w:type="pct"/>
            <w:tcBorders>
              <w:top w:val="nil"/>
              <w:left w:val="nil"/>
              <w:bottom w:val="single" w:sz="4" w:space="0" w:color="auto"/>
              <w:right w:val="single" w:sz="4" w:space="0" w:color="auto"/>
            </w:tcBorders>
            <w:shd w:val="clear" w:color="000000" w:fill="FFFFFF"/>
            <w:vAlign w:val="center"/>
            <w:hideMark/>
          </w:tcPr>
          <w:p w14:paraId="6107BCC7" w14:textId="713F9BA1" w:rsidR="00916781" w:rsidRPr="008B3F08" w:rsidRDefault="00916781" w:rsidP="00916781">
            <w:pPr>
              <w:jc w:val="center"/>
              <w:rPr>
                <w:color w:val="000000"/>
                <w:lang w:eastAsia="ko-KR"/>
              </w:rPr>
            </w:pPr>
            <w:r>
              <w:rPr>
                <w:color w:val="000000"/>
                <w:lang w:eastAsia="ar-SA"/>
              </w:rPr>
              <w:t>пачка</w:t>
            </w:r>
          </w:p>
        </w:tc>
        <w:tc>
          <w:tcPr>
            <w:tcW w:w="717" w:type="pct"/>
            <w:tcBorders>
              <w:top w:val="nil"/>
              <w:left w:val="nil"/>
              <w:bottom w:val="single" w:sz="4" w:space="0" w:color="auto"/>
              <w:right w:val="single" w:sz="4" w:space="0" w:color="auto"/>
            </w:tcBorders>
            <w:shd w:val="clear" w:color="auto" w:fill="auto"/>
            <w:vAlign w:val="center"/>
            <w:hideMark/>
          </w:tcPr>
          <w:p w14:paraId="00E204CD" w14:textId="4A24D49B" w:rsidR="00916781" w:rsidRPr="00E75EDD" w:rsidRDefault="009D2FB2" w:rsidP="00916781">
            <w:pPr>
              <w:jc w:val="center"/>
              <w:rPr>
                <w:color w:val="000000"/>
                <w:lang w:val="en-US" w:eastAsia="ko-KR"/>
              </w:rPr>
            </w:pPr>
            <w:r w:rsidRPr="00E75EDD">
              <w:rPr>
                <w:color w:val="000000"/>
                <w:lang w:eastAsia="ar-SA"/>
              </w:rPr>
              <w:t>1</w:t>
            </w:r>
            <w:r w:rsidR="00B91046" w:rsidRPr="00E75EDD">
              <w:rPr>
                <w:color w:val="000000"/>
                <w:lang w:eastAsia="ar-SA"/>
              </w:rPr>
              <w:t>135</w:t>
            </w:r>
          </w:p>
        </w:tc>
        <w:tc>
          <w:tcPr>
            <w:tcW w:w="545" w:type="pct"/>
            <w:tcBorders>
              <w:top w:val="nil"/>
              <w:left w:val="nil"/>
              <w:bottom w:val="single" w:sz="4" w:space="0" w:color="auto"/>
              <w:right w:val="single" w:sz="4" w:space="0" w:color="auto"/>
            </w:tcBorders>
            <w:vAlign w:val="center"/>
          </w:tcPr>
          <w:p w14:paraId="79DECC2A" w14:textId="530E267A" w:rsidR="00916781" w:rsidRPr="00E75EDD" w:rsidRDefault="00B91046" w:rsidP="009C2F87">
            <w:pPr>
              <w:jc w:val="center"/>
              <w:rPr>
                <w:color w:val="000000"/>
                <w:lang w:val="en-US" w:eastAsia="ar-SA"/>
              </w:rPr>
            </w:pPr>
            <w:r w:rsidRPr="00E75EDD">
              <w:rPr>
                <w:color w:val="000000"/>
                <w:lang w:eastAsia="ar-SA"/>
              </w:rPr>
              <w:t>528</w:t>
            </w:r>
            <w:r w:rsidRPr="00E75EDD">
              <w:rPr>
                <w:color w:val="000000"/>
                <w:lang w:val="en-US" w:eastAsia="ar-SA"/>
              </w:rPr>
              <w:t>,33</w:t>
            </w:r>
          </w:p>
        </w:tc>
        <w:tc>
          <w:tcPr>
            <w:tcW w:w="889" w:type="pct"/>
            <w:tcBorders>
              <w:top w:val="nil"/>
              <w:left w:val="nil"/>
              <w:bottom w:val="single" w:sz="4" w:space="0" w:color="auto"/>
              <w:right w:val="single" w:sz="4" w:space="0" w:color="auto"/>
            </w:tcBorders>
            <w:vAlign w:val="center"/>
          </w:tcPr>
          <w:p w14:paraId="734B6117" w14:textId="54F24077" w:rsidR="00916781" w:rsidRPr="00E75EDD" w:rsidRDefault="00B91046" w:rsidP="007906AD">
            <w:pPr>
              <w:jc w:val="center"/>
              <w:rPr>
                <w:color w:val="000000"/>
                <w:lang w:eastAsia="ar-SA"/>
              </w:rPr>
            </w:pPr>
            <w:r w:rsidRPr="00E75EDD">
              <w:rPr>
                <w:color w:val="000000"/>
                <w:lang w:eastAsia="ar-SA"/>
              </w:rPr>
              <w:t>599 654,55</w:t>
            </w:r>
          </w:p>
        </w:tc>
      </w:tr>
      <w:tr w:rsidR="00916781" w:rsidRPr="008B3F08" w14:paraId="6E376649" w14:textId="77777777" w:rsidTr="00916781">
        <w:trPr>
          <w:trHeight w:val="285"/>
        </w:trPr>
        <w:tc>
          <w:tcPr>
            <w:tcW w:w="4111" w:type="pct"/>
            <w:gridSpan w:val="5"/>
            <w:tcBorders>
              <w:top w:val="single" w:sz="4" w:space="0" w:color="auto"/>
              <w:left w:val="single" w:sz="4" w:space="0" w:color="auto"/>
              <w:bottom w:val="single" w:sz="4" w:space="0" w:color="auto"/>
              <w:right w:val="single" w:sz="4" w:space="0" w:color="auto"/>
            </w:tcBorders>
            <w:shd w:val="clear" w:color="000000" w:fill="FFFFFF"/>
            <w:vAlign w:val="center"/>
          </w:tcPr>
          <w:p w14:paraId="027910C2" w14:textId="5BB72C7C" w:rsidR="00916781" w:rsidRPr="00E75EDD" w:rsidRDefault="00916781" w:rsidP="00302D83">
            <w:pPr>
              <w:jc w:val="right"/>
              <w:rPr>
                <w:color w:val="000000"/>
                <w:lang w:val="en-US" w:eastAsia="ar-SA"/>
              </w:rPr>
            </w:pPr>
            <w:r w:rsidRPr="00E75EDD">
              <w:rPr>
                <w:b/>
                <w:color w:val="000000"/>
                <w:lang w:eastAsia="ar-SA"/>
              </w:rPr>
              <w:t>ИТОГО</w:t>
            </w:r>
          </w:p>
        </w:tc>
        <w:tc>
          <w:tcPr>
            <w:tcW w:w="889" w:type="pct"/>
            <w:tcBorders>
              <w:top w:val="single" w:sz="4" w:space="0" w:color="auto"/>
              <w:left w:val="nil"/>
              <w:bottom w:val="single" w:sz="4" w:space="0" w:color="auto"/>
              <w:right w:val="single" w:sz="4" w:space="0" w:color="auto"/>
            </w:tcBorders>
            <w:vAlign w:val="center"/>
          </w:tcPr>
          <w:p w14:paraId="7984943A" w14:textId="7F7F8361" w:rsidR="00916781" w:rsidRPr="00E75EDD" w:rsidRDefault="00B91046" w:rsidP="007906AD">
            <w:pPr>
              <w:jc w:val="center"/>
              <w:rPr>
                <w:color w:val="000000"/>
                <w:lang w:eastAsia="ar-SA"/>
              </w:rPr>
            </w:pPr>
            <w:r w:rsidRPr="00E75EDD">
              <w:rPr>
                <w:color w:val="000000"/>
                <w:lang w:eastAsia="ar-SA"/>
              </w:rPr>
              <w:t>599 654,55</w:t>
            </w:r>
          </w:p>
        </w:tc>
      </w:tr>
      <w:tr w:rsidR="00A745B7" w:rsidRPr="008B3F08" w14:paraId="3BAAFE55" w14:textId="77777777" w:rsidTr="00916781">
        <w:trPr>
          <w:trHeight w:val="285"/>
        </w:trPr>
        <w:tc>
          <w:tcPr>
            <w:tcW w:w="4111" w:type="pct"/>
            <w:gridSpan w:val="5"/>
            <w:tcBorders>
              <w:top w:val="single" w:sz="4" w:space="0" w:color="auto"/>
              <w:left w:val="single" w:sz="4" w:space="0" w:color="auto"/>
              <w:bottom w:val="single" w:sz="4" w:space="0" w:color="auto"/>
              <w:right w:val="single" w:sz="4" w:space="0" w:color="auto"/>
            </w:tcBorders>
            <w:shd w:val="clear" w:color="000000" w:fill="FFFFFF"/>
            <w:vAlign w:val="center"/>
          </w:tcPr>
          <w:p w14:paraId="7455443C" w14:textId="751B34E4" w:rsidR="00A745B7" w:rsidRPr="00E75EDD" w:rsidRDefault="003C1C5F" w:rsidP="005756F3">
            <w:pPr>
              <w:jc w:val="right"/>
              <w:rPr>
                <w:b/>
                <w:color w:val="000000"/>
                <w:lang w:eastAsia="ar-SA"/>
              </w:rPr>
            </w:pPr>
            <w:r w:rsidRPr="00E75EDD">
              <w:t>НДС</w:t>
            </w:r>
            <w:r w:rsidR="005756F3">
              <w:t xml:space="preserve"> (__%)</w:t>
            </w:r>
            <w:r w:rsidR="00132C3C">
              <w:rPr>
                <w:rStyle w:val="af9"/>
              </w:rPr>
              <w:footnoteReference w:id="2"/>
            </w:r>
            <w:r w:rsidRPr="00E75EDD">
              <w:t xml:space="preserve"> </w:t>
            </w:r>
            <w:r w:rsidR="005756F3">
              <w:t xml:space="preserve"> </w:t>
            </w:r>
          </w:p>
        </w:tc>
        <w:tc>
          <w:tcPr>
            <w:tcW w:w="889" w:type="pct"/>
            <w:tcBorders>
              <w:top w:val="single" w:sz="4" w:space="0" w:color="auto"/>
              <w:left w:val="nil"/>
              <w:bottom w:val="single" w:sz="4" w:space="0" w:color="auto"/>
              <w:right w:val="single" w:sz="4" w:space="0" w:color="auto"/>
            </w:tcBorders>
            <w:vAlign w:val="center"/>
          </w:tcPr>
          <w:p w14:paraId="0627B081" w14:textId="77777777" w:rsidR="00A745B7" w:rsidRPr="00E75EDD" w:rsidRDefault="00A745B7" w:rsidP="00A745B7">
            <w:pPr>
              <w:jc w:val="right"/>
              <w:rPr>
                <w:color w:val="000000"/>
                <w:lang w:eastAsia="ar-SA"/>
              </w:rPr>
            </w:pPr>
          </w:p>
        </w:tc>
      </w:tr>
    </w:tbl>
    <w:p w14:paraId="6AB48DDE" w14:textId="77777777" w:rsidR="008B3F08" w:rsidRDefault="008B3F08"/>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21"/>
        <w:gridCol w:w="6520"/>
        <w:gridCol w:w="2403"/>
      </w:tblGrid>
      <w:tr w:rsidR="00F776F7" w:rsidRPr="008B3F08" w14:paraId="416BD783" w14:textId="77777777" w:rsidTr="003A217C">
        <w:trPr>
          <w:trHeight w:val="493"/>
        </w:trPr>
        <w:tc>
          <w:tcPr>
            <w:tcW w:w="225" w:type="pct"/>
            <w:shd w:val="clear" w:color="auto" w:fill="auto"/>
            <w:vAlign w:val="center"/>
            <w:hideMark/>
          </w:tcPr>
          <w:p w14:paraId="2BB3747C" w14:textId="77777777" w:rsidR="00F776F7" w:rsidRPr="008B3F08" w:rsidRDefault="00F776F7" w:rsidP="008B3F08">
            <w:pPr>
              <w:jc w:val="center"/>
              <w:rPr>
                <w:b/>
                <w:color w:val="000000"/>
                <w:lang w:eastAsia="ko-KR"/>
              </w:rPr>
            </w:pPr>
            <w:r w:rsidRPr="008B3F08">
              <w:rPr>
                <w:b/>
                <w:color w:val="000000"/>
                <w:lang w:eastAsia="ko-KR"/>
              </w:rPr>
              <w:t>№ п/п</w:t>
            </w:r>
          </w:p>
        </w:tc>
        <w:tc>
          <w:tcPr>
            <w:tcW w:w="3489" w:type="pct"/>
            <w:shd w:val="clear" w:color="auto" w:fill="auto"/>
            <w:vAlign w:val="center"/>
            <w:hideMark/>
          </w:tcPr>
          <w:p w14:paraId="1E889609" w14:textId="77777777" w:rsidR="00F776F7" w:rsidRPr="008B3F08" w:rsidRDefault="00F776F7" w:rsidP="008B3F08">
            <w:pPr>
              <w:jc w:val="center"/>
              <w:rPr>
                <w:b/>
                <w:color w:val="000000"/>
                <w:lang w:eastAsia="ko-KR"/>
              </w:rPr>
            </w:pPr>
            <w:r w:rsidRPr="008B3F08">
              <w:rPr>
                <w:b/>
                <w:bCs/>
                <w:color w:val="000000"/>
                <w:lang w:eastAsia="ko-KR"/>
              </w:rPr>
              <w:t>Наименование характеристики</w:t>
            </w:r>
          </w:p>
        </w:tc>
        <w:tc>
          <w:tcPr>
            <w:tcW w:w="1286" w:type="pct"/>
            <w:shd w:val="clear" w:color="auto" w:fill="auto"/>
            <w:vAlign w:val="center"/>
            <w:hideMark/>
          </w:tcPr>
          <w:p w14:paraId="78F09AB4" w14:textId="77777777" w:rsidR="00F776F7" w:rsidRPr="008B3F08" w:rsidRDefault="00F776F7" w:rsidP="008B3F08">
            <w:pPr>
              <w:jc w:val="center"/>
              <w:rPr>
                <w:b/>
                <w:color w:val="000000"/>
                <w:lang w:eastAsia="ko-KR"/>
              </w:rPr>
            </w:pPr>
            <w:r w:rsidRPr="008B3F08">
              <w:rPr>
                <w:b/>
                <w:bCs/>
                <w:color w:val="000000"/>
                <w:lang w:eastAsia="ko-KR"/>
              </w:rPr>
              <w:t>Значение характеристики</w:t>
            </w:r>
          </w:p>
        </w:tc>
      </w:tr>
      <w:tr w:rsidR="00F776F7" w:rsidRPr="008B3F08" w14:paraId="0724A71B" w14:textId="77777777" w:rsidTr="003A217C">
        <w:trPr>
          <w:trHeight w:val="300"/>
        </w:trPr>
        <w:tc>
          <w:tcPr>
            <w:tcW w:w="225" w:type="pct"/>
            <w:shd w:val="clear" w:color="auto" w:fill="auto"/>
            <w:vAlign w:val="center"/>
            <w:hideMark/>
          </w:tcPr>
          <w:p w14:paraId="61379AA0" w14:textId="77777777" w:rsidR="00F776F7" w:rsidRPr="008B3F08" w:rsidRDefault="00F776F7" w:rsidP="008B3F08">
            <w:pPr>
              <w:jc w:val="center"/>
              <w:rPr>
                <w:color w:val="000000"/>
                <w:lang w:eastAsia="ko-KR"/>
              </w:rPr>
            </w:pPr>
            <w:r w:rsidRPr="008B3F08">
              <w:rPr>
                <w:color w:val="000000"/>
                <w:lang w:eastAsia="ko-KR"/>
              </w:rPr>
              <w:t>1</w:t>
            </w:r>
          </w:p>
        </w:tc>
        <w:tc>
          <w:tcPr>
            <w:tcW w:w="3489" w:type="pct"/>
            <w:shd w:val="clear" w:color="auto" w:fill="auto"/>
            <w:vAlign w:val="center"/>
          </w:tcPr>
          <w:p w14:paraId="2D33C464" w14:textId="77777777" w:rsidR="00F776F7" w:rsidRPr="00074231" w:rsidRDefault="003C2B5D" w:rsidP="008B3F08">
            <w:pPr>
              <w:rPr>
                <w:color w:val="000000"/>
                <w:lang w:eastAsia="ko-KR"/>
              </w:rPr>
            </w:pPr>
            <w:r w:rsidRPr="003C2B5D">
              <w:rPr>
                <w:color w:val="000000"/>
                <w:lang w:eastAsia="ko-KR"/>
              </w:rPr>
              <w:t>Цветность</w:t>
            </w:r>
          </w:p>
        </w:tc>
        <w:tc>
          <w:tcPr>
            <w:tcW w:w="1286" w:type="pct"/>
            <w:shd w:val="clear" w:color="auto" w:fill="auto"/>
            <w:vAlign w:val="center"/>
          </w:tcPr>
          <w:p w14:paraId="3602091E" w14:textId="77777777" w:rsidR="00F776F7" w:rsidRPr="008B3F08" w:rsidRDefault="003C2B5D" w:rsidP="008B3F08">
            <w:pPr>
              <w:jc w:val="center"/>
              <w:rPr>
                <w:color w:val="000000"/>
                <w:lang w:eastAsia="ko-KR"/>
              </w:rPr>
            </w:pPr>
            <w:r w:rsidRPr="003C2B5D">
              <w:rPr>
                <w:color w:val="000000"/>
                <w:lang w:eastAsia="ko-KR"/>
              </w:rPr>
              <w:t>Белая</w:t>
            </w:r>
          </w:p>
        </w:tc>
      </w:tr>
      <w:tr w:rsidR="003C2B5D" w:rsidRPr="008B3F08" w14:paraId="3B594A20" w14:textId="77777777" w:rsidTr="003A217C">
        <w:trPr>
          <w:trHeight w:val="300"/>
        </w:trPr>
        <w:tc>
          <w:tcPr>
            <w:tcW w:w="225" w:type="pct"/>
            <w:shd w:val="clear" w:color="auto" w:fill="auto"/>
            <w:vAlign w:val="center"/>
          </w:tcPr>
          <w:p w14:paraId="242B7D2B" w14:textId="77777777" w:rsidR="003C2B5D" w:rsidRPr="008B3F08" w:rsidRDefault="00BE00C9" w:rsidP="008B3F08">
            <w:pPr>
              <w:jc w:val="center"/>
              <w:rPr>
                <w:color w:val="000000"/>
                <w:lang w:eastAsia="ko-KR"/>
              </w:rPr>
            </w:pPr>
            <w:r>
              <w:rPr>
                <w:color w:val="000000"/>
                <w:lang w:eastAsia="ko-KR"/>
              </w:rPr>
              <w:t>2</w:t>
            </w:r>
          </w:p>
        </w:tc>
        <w:tc>
          <w:tcPr>
            <w:tcW w:w="3489" w:type="pct"/>
            <w:shd w:val="clear" w:color="auto" w:fill="auto"/>
            <w:vAlign w:val="center"/>
          </w:tcPr>
          <w:p w14:paraId="336DA39A" w14:textId="77777777" w:rsidR="003C2B5D" w:rsidRPr="003C2B5D" w:rsidRDefault="003C2B5D" w:rsidP="008B3F08">
            <w:pPr>
              <w:rPr>
                <w:color w:val="000000"/>
                <w:lang w:eastAsia="ko-KR"/>
              </w:rPr>
            </w:pPr>
            <w:r w:rsidRPr="003C2B5D">
              <w:rPr>
                <w:color w:val="000000"/>
                <w:lang w:eastAsia="ko-KR"/>
              </w:rPr>
              <w:t>Формат</w:t>
            </w:r>
          </w:p>
        </w:tc>
        <w:tc>
          <w:tcPr>
            <w:tcW w:w="1286" w:type="pct"/>
            <w:shd w:val="clear" w:color="auto" w:fill="auto"/>
            <w:vAlign w:val="center"/>
          </w:tcPr>
          <w:p w14:paraId="102A21A4" w14:textId="77777777" w:rsidR="003C2B5D" w:rsidRPr="003C2B5D" w:rsidRDefault="00850AB7" w:rsidP="008B3F08">
            <w:pPr>
              <w:jc w:val="center"/>
              <w:rPr>
                <w:color w:val="000000"/>
                <w:lang w:eastAsia="ko-KR"/>
              </w:rPr>
            </w:pPr>
            <w:r>
              <w:rPr>
                <w:color w:val="000000"/>
                <w:lang w:eastAsia="ko-KR"/>
              </w:rPr>
              <w:t>А4</w:t>
            </w:r>
          </w:p>
        </w:tc>
      </w:tr>
      <w:tr w:rsidR="003C2B5D" w:rsidRPr="008B3F08" w14:paraId="704064C1" w14:textId="77777777" w:rsidTr="003A217C">
        <w:trPr>
          <w:trHeight w:val="300"/>
        </w:trPr>
        <w:tc>
          <w:tcPr>
            <w:tcW w:w="225" w:type="pct"/>
            <w:shd w:val="clear" w:color="auto" w:fill="auto"/>
            <w:vAlign w:val="center"/>
          </w:tcPr>
          <w:p w14:paraId="6B7D7448" w14:textId="77777777" w:rsidR="003C2B5D" w:rsidRPr="008B3F08" w:rsidRDefault="00BE00C9" w:rsidP="008B3F08">
            <w:pPr>
              <w:jc w:val="center"/>
              <w:rPr>
                <w:color w:val="000000"/>
                <w:lang w:eastAsia="ko-KR"/>
              </w:rPr>
            </w:pPr>
            <w:r>
              <w:rPr>
                <w:color w:val="000000"/>
                <w:lang w:eastAsia="ko-KR"/>
              </w:rPr>
              <w:t>3</w:t>
            </w:r>
          </w:p>
        </w:tc>
        <w:tc>
          <w:tcPr>
            <w:tcW w:w="3489" w:type="pct"/>
            <w:shd w:val="clear" w:color="auto" w:fill="auto"/>
            <w:vAlign w:val="center"/>
          </w:tcPr>
          <w:p w14:paraId="46E2D302" w14:textId="77777777" w:rsidR="003C2B5D" w:rsidRPr="003C2B5D" w:rsidRDefault="003C2B5D" w:rsidP="008B3F08">
            <w:pPr>
              <w:rPr>
                <w:color w:val="000000"/>
                <w:lang w:eastAsia="ko-KR"/>
              </w:rPr>
            </w:pPr>
            <w:r w:rsidRPr="003C2B5D">
              <w:rPr>
                <w:color w:val="000000"/>
                <w:lang w:eastAsia="ko-KR"/>
              </w:rPr>
              <w:t>Масса бумаги площадью 1м</w:t>
            </w:r>
            <w:r w:rsidRPr="00F2525B">
              <w:rPr>
                <w:color w:val="000000"/>
                <w:vertAlign w:val="superscript"/>
                <w:lang w:eastAsia="ko-KR"/>
              </w:rPr>
              <w:t>2</w:t>
            </w:r>
            <w:r>
              <w:rPr>
                <w:color w:val="000000"/>
                <w:lang w:eastAsia="ko-KR"/>
              </w:rPr>
              <w:t>, грамм</w:t>
            </w:r>
          </w:p>
        </w:tc>
        <w:tc>
          <w:tcPr>
            <w:tcW w:w="1286" w:type="pct"/>
            <w:shd w:val="clear" w:color="auto" w:fill="auto"/>
            <w:vAlign w:val="center"/>
          </w:tcPr>
          <w:p w14:paraId="06C5E074" w14:textId="44C970C5" w:rsidR="003C2B5D" w:rsidRPr="003C2B5D" w:rsidRDefault="0044564F" w:rsidP="008B3F08">
            <w:pPr>
              <w:jc w:val="center"/>
              <w:rPr>
                <w:color w:val="000000"/>
                <w:lang w:eastAsia="ko-KR"/>
              </w:rPr>
            </w:pPr>
            <w:r w:rsidRPr="003C2B5D">
              <w:rPr>
                <w:color w:val="000000"/>
                <w:lang w:eastAsia="ko-KR"/>
              </w:rPr>
              <w:t>≥ 80  и  &lt; 90</w:t>
            </w:r>
          </w:p>
        </w:tc>
      </w:tr>
      <w:tr w:rsidR="003C2B5D" w:rsidRPr="008B3F08" w14:paraId="21F2E681" w14:textId="77777777" w:rsidTr="003A217C">
        <w:trPr>
          <w:trHeight w:val="300"/>
        </w:trPr>
        <w:tc>
          <w:tcPr>
            <w:tcW w:w="225" w:type="pct"/>
            <w:shd w:val="clear" w:color="auto" w:fill="auto"/>
            <w:vAlign w:val="center"/>
          </w:tcPr>
          <w:p w14:paraId="71663D2A" w14:textId="77777777" w:rsidR="003C2B5D" w:rsidRPr="008B3F08" w:rsidRDefault="00BE00C9" w:rsidP="008B3F08">
            <w:pPr>
              <w:jc w:val="center"/>
              <w:rPr>
                <w:color w:val="000000"/>
                <w:lang w:eastAsia="ko-KR"/>
              </w:rPr>
            </w:pPr>
            <w:r>
              <w:rPr>
                <w:color w:val="000000"/>
                <w:lang w:eastAsia="ko-KR"/>
              </w:rPr>
              <w:t>4</w:t>
            </w:r>
          </w:p>
        </w:tc>
        <w:tc>
          <w:tcPr>
            <w:tcW w:w="3489" w:type="pct"/>
            <w:shd w:val="clear" w:color="auto" w:fill="auto"/>
            <w:vAlign w:val="center"/>
          </w:tcPr>
          <w:p w14:paraId="7A457A9A" w14:textId="77777777" w:rsidR="003C2B5D" w:rsidRPr="003C2B5D" w:rsidRDefault="003C2B5D" w:rsidP="008B3F08">
            <w:pPr>
              <w:rPr>
                <w:color w:val="000000"/>
                <w:lang w:eastAsia="ko-KR"/>
              </w:rPr>
            </w:pPr>
            <w:r w:rsidRPr="003C2B5D">
              <w:rPr>
                <w:color w:val="000000"/>
                <w:lang w:eastAsia="ko-KR"/>
              </w:rPr>
              <w:t>Количество листов в пачке</w:t>
            </w:r>
            <w:r>
              <w:rPr>
                <w:color w:val="000000"/>
                <w:lang w:eastAsia="ko-KR"/>
              </w:rPr>
              <w:t>, штука</w:t>
            </w:r>
          </w:p>
        </w:tc>
        <w:tc>
          <w:tcPr>
            <w:tcW w:w="1286" w:type="pct"/>
            <w:shd w:val="clear" w:color="auto" w:fill="auto"/>
            <w:vAlign w:val="center"/>
          </w:tcPr>
          <w:p w14:paraId="567D5A02" w14:textId="7EF81FD0" w:rsidR="003C2B5D" w:rsidRPr="003C2B5D" w:rsidRDefault="0044564F" w:rsidP="008B3F08">
            <w:pPr>
              <w:jc w:val="center"/>
              <w:rPr>
                <w:color w:val="000000"/>
                <w:lang w:eastAsia="ko-KR"/>
              </w:rPr>
            </w:pPr>
            <w:r w:rsidRPr="003C2B5D">
              <w:rPr>
                <w:color w:val="000000"/>
                <w:lang w:eastAsia="ko-KR"/>
              </w:rPr>
              <w:t>≥ 500</w:t>
            </w:r>
          </w:p>
        </w:tc>
        <w:bookmarkStart w:id="0" w:name="_GoBack"/>
        <w:bookmarkEnd w:id="0"/>
      </w:tr>
      <w:tr w:rsidR="0039273A" w:rsidRPr="008B3F08" w14:paraId="5038CE94" w14:textId="77777777" w:rsidTr="00BE00C9">
        <w:trPr>
          <w:trHeight w:val="300"/>
        </w:trPr>
        <w:tc>
          <w:tcPr>
            <w:tcW w:w="225" w:type="pct"/>
            <w:shd w:val="clear" w:color="auto" w:fill="auto"/>
            <w:vAlign w:val="center"/>
          </w:tcPr>
          <w:p w14:paraId="7E81AC4A" w14:textId="77777777" w:rsidR="0039273A" w:rsidRPr="008B3F08" w:rsidRDefault="00BE00C9" w:rsidP="0039273A">
            <w:pPr>
              <w:jc w:val="center"/>
              <w:rPr>
                <w:color w:val="000000"/>
                <w:lang w:eastAsia="ko-KR"/>
              </w:rPr>
            </w:pPr>
            <w:r>
              <w:rPr>
                <w:color w:val="000000"/>
                <w:lang w:eastAsia="ko-KR"/>
              </w:rPr>
              <w:t>5</w:t>
            </w:r>
          </w:p>
        </w:tc>
        <w:tc>
          <w:tcPr>
            <w:tcW w:w="3489" w:type="pct"/>
            <w:shd w:val="clear" w:color="auto" w:fill="auto"/>
            <w:vAlign w:val="center"/>
          </w:tcPr>
          <w:p w14:paraId="4FBB9362" w14:textId="77777777" w:rsidR="0039273A" w:rsidRPr="00074231" w:rsidRDefault="005E1E0E" w:rsidP="0039273A">
            <w:pPr>
              <w:rPr>
                <w:color w:val="000000"/>
                <w:lang w:eastAsia="ko-KR"/>
              </w:rPr>
            </w:pPr>
            <w:r w:rsidRPr="005E1E0E">
              <w:rPr>
                <w:color w:val="000000"/>
                <w:lang w:eastAsia="ko-KR"/>
              </w:rPr>
              <w:t>Марка бумаги</w:t>
            </w:r>
          </w:p>
        </w:tc>
        <w:tc>
          <w:tcPr>
            <w:tcW w:w="1286" w:type="pct"/>
            <w:shd w:val="clear" w:color="auto" w:fill="auto"/>
            <w:vAlign w:val="center"/>
          </w:tcPr>
          <w:p w14:paraId="6A120438" w14:textId="0FE95E22" w:rsidR="0039273A" w:rsidRPr="0039273A" w:rsidRDefault="0044564F" w:rsidP="0039273A">
            <w:pPr>
              <w:jc w:val="center"/>
              <w:rPr>
                <w:color w:val="000000"/>
                <w:lang w:val="en-US" w:eastAsia="ko-KR"/>
              </w:rPr>
            </w:pPr>
            <w:r w:rsidRPr="00307916">
              <w:rPr>
                <w:rFonts w:hint="eastAsia"/>
              </w:rPr>
              <w:t>Не</w:t>
            </w:r>
            <w:r w:rsidRPr="00307916">
              <w:t xml:space="preserve"> </w:t>
            </w:r>
            <w:r w:rsidRPr="00307916">
              <w:rPr>
                <w:rFonts w:hint="eastAsia"/>
              </w:rPr>
              <w:t>ниже</w:t>
            </w:r>
            <w:r>
              <w:rPr>
                <w:rFonts w:ascii="Roboto" w:hAnsi="Roboto"/>
                <w:color w:val="334059"/>
                <w:sz w:val="21"/>
                <w:szCs w:val="21"/>
                <w:shd w:val="clear" w:color="auto" w:fill="FFFFFF"/>
              </w:rPr>
              <w:t xml:space="preserve"> </w:t>
            </w:r>
            <w:r w:rsidRPr="005E1E0E">
              <w:rPr>
                <w:color w:val="000000"/>
                <w:lang w:eastAsia="ko-KR"/>
              </w:rPr>
              <w:t>А</w:t>
            </w:r>
          </w:p>
        </w:tc>
      </w:tr>
      <w:tr w:rsidR="0039273A" w:rsidRPr="008B3F08" w14:paraId="03CD88EC" w14:textId="77777777" w:rsidTr="003A217C">
        <w:trPr>
          <w:trHeight w:val="344"/>
        </w:trPr>
        <w:tc>
          <w:tcPr>
            <w:tcW w:w="225" w:type="pct"/>
            <w:shd w:val="clear" w:color="auto" w:fill="auto"/>
            <w:vAlign w:val="center"/>
          </w:tcPr>
          <w:p w14:paraId="2E59F5BC" w14:textId="77777777" w:rsidR="0039273A" w:rsidRPr="008B3F08" w:rsidRDefault="00BE00C9" w:rsidP="0039273A">
            <w:pPr>
              <w:jc w:val="center"/>
              <w:rPr>
                <w:color w:val="000000"/>
                <w:lang w:eastAsia="ko-KR"/>
              </w:rPr>
            </w:pPr>
            <w:r>
              <w:rPr>
                <w:color w:val="000000"/>
                <w:lang w:eastAsia="ko-KR"/>
              </w:rPr>
              <w:t>6</w:t>
            </w:r>
          </w:p>
        </w:tc>
        <w:tc>
          <w:tcPr>
            <w:tcW w:w="3489" w:type="pct"/>
            <w:shd w:val="clear" w:color="auto" w:fill="auto"/>
            <w:vAlign w:val="center"/>
          </w:tcPr>
          <w:p w14:paraId="4C34EB56" w14:textId="77777777" w:rsidR="0039273A" w:rsidRPr="0039273A" w:rsidRDefault="00E11E2B" w:rsidP="005E2B49">
            <w:pPr>
              <w:rPr>
                <w:color w:val="000000"/>
                <w:lang w:eastAsia="ko-KR"/>
              </w:rPr>
            </w:pPr>
            <w:r>
              <w:rPr>
                <w:color w:val="000000"/>
                <w:lang w:eastAsia="ko-KR"/>
              </w:rPr>
              <w:t>Белизна CIE</w:t>
            </w:r>
            <w:r w:rsidR="005E2B49">
              <w:rPr>
                <w:color w:val="000000"/>
                <w:lang w:eastAsia="ko-KR"/>
              </w:rPr>
              <w:t xml:space="preserve"> (в </w:t>
            </w:r>
            <w:r w:rsidR="005E2B49" w:rsidRPr="005E2B49">
              <w:rPr>
                <w:color w:val="000000"/>
                <w:lang w:eastAsia="ko-KR"/>
              </w:rPr>
              <w:t>соответств</w:t>
            </w:r>
            <w:r w:rsidR="005E2B49">
              <w:rPr>
                <w:color w:val="000000"/>
                <w:lang w:eastAsia="ko-KR"/>
              </w:rPr>
              <w:t xml:space="preserve">ии с </w:t>
            </w:r>
            <w:r w:rsidR="005E2B49" w:rsidRPr="005E2B49">
              <w:rPr>
                <w:color w:val="000000"/>
                <w:lang w:eastAsia="ko-KR"/>
              </w:rPr>
              <w:t>ГОСТ Р 57641-2017</w:t>
            </w:r>
            <w:r w:rsidR="005E2B49">
              <w:rPr>
                <w:color w:val="000000"/>
                <w:lang w:eastAsia="ko-KR"/>
              </w:rPr>
              <w:t>)</w:t>
            </w:r>
          </w:p>
        </w:tc>
        <w:tc>
          <w:tcPr>
            <w:tcW w:w="1286" w:type="pct"/>
            <w:shd w:val="clear" w:color="auto" w:fill="auto"/>
            <w:vAlign w:val="center"/>
          </w:tcPr>
          <w:p w14:paraId="25352B5E" w14:textId="06CD03AA" w:rsidR="0039273A" w:rsidRPr="00074231" w:rsidRDefault="0044564F" w:rsidP="0039273A">
            <w:pPr>
              <w:jc w:val="center"/>
              <w:rPr>
                <w:color w:val="000000"/>
                <w:lang w:val="en-US" w:eastAsia="ko-KR"/>
              </w:rPr>
            </w:pPr>
            <w:r>
              <w:rPr>
                <w:color w:val="000000"/>
                <w:lang w:eastAsia="ko-KR"/>
              </w:rPr>
              <w:t>160 - 175</w:t>
            </w:r>
          </w:p>
        </w:tc>
      </w:tr>
      <w:tr w:rsidR="005E1E0E" w:rsidRPr="008B3F08" w14:paraId="6CE9B15C" w14:textId="77777777" w:rsidTr="003A217C">
        <w:trPr>
          <w:trHeight w:val="344"/>
        </w:trPr>
        <w:tc>
          <w:tcPr>
            <w:tcW w:w="225" w:type="pct"/>
            <w:shd w:val="clear" w:color="auto" w:fill="auto"/>
            <w:vAlign w:val="center"/>
          </w:tcPr>
          <w:p w14:paraId="7F0A7C0E" w14:textId="77777777" w:rsidR="005E1E0E" w:rsidRPr="00074231" w:rsidRDefault="00BE00C9" w:rsidP="005E1E0E">
            <w:pPr>
              <w:jc w:val="center"/>
              <w:rPr>
                <w:color w:val="000000"/>
                <w:lang w:val="en-US" w:eastAsia="ko-KR"/>
              </w:rPr>
            </w:pPr>
            <w:r>
              <w:rPr>
                <w:color w:val="000000"/>
                <w:lang w:val="en-US" w:eastAsia="ko-KR"/>
              </w:rPr>
              <w:t>7</w:t>
            </w:r>
          </w:p>
        </w:tc>
        <w:tc>
          <w:tcPr>
            <w:tcW w:w="3489" w:type="pct"/>
            <w:shd w:val="clear" w:color="auto" w:fill="auto"/>
            <w:vAlign w:val="center"/>
          </w:tcPr>
          <w:p w14:paraId="50461960" w14:textId="77777777" w:rsidR="005E1E0E" w:rsidRPr="0039273A" w:rsidRDefault="005E1E0E" w:rsidP="005E1E0E">
            <w:pPr>
              <w:rPr>
                <w:color w:val="000000"/>
                <w:lang w:eastAsia="ko-KR"/>
              </w:rPr>
            </w:pPr>
            <w:r w:rsidRPr="005E1E0E">
              <w:rPr>
                <w:color w:val="000000"/>
                <w:lang w:eastAsia="ko-KR"/>
              </w:rPr>
              <w:t>Непрозрачность, %</w:t>
            </w:r>
            <w:r w:rsidR="005E2B49">
              <w:rPr>
                <w:color w:val="000000"/>
                <w:lang w:eastAsia="ko-KR"/>
              </w:rPr>
              <w:t xml:space="preserve"> </w:t>
            </w:r>
            <w:r w:rsidR="005E2B49" w:rsidRPr="005E2B49">
              <w:rPr>
                <w:color w:val="000000"/>
                <w:lang w:eastAsia="ko-KR"/>
              </w:rPr>
              <w:t>(в соответствии с ГОСТ Р 57641-2017)</w:t>
            </w:r>
          </w:p>
        </w:tc>
        <w:tc>
          <w:tcPr>
            <w:tcW w:w="1286" w:type="pct"/>
            <w:shd w:val="clear" w:color="auto" w:fill="auto"/>
            <w:vAlign w:val="center"/>
          </w:tcPr>
          <w:p w14:paraId="2C484E1E" w14:textId="021244E9" w:rsidR="005E1E0E" w:rsidRPr="00074231" w:rsidRDefault="0044564F" w:rsidP="005E1E0E">
            <w:pPr>
              <w:jc w:val="center"/>
              <w:rPr>
                <w:color w:val="000000"/>
                <w:lang w:val="en-US" w:eastAsia="ko-KR"/>
              </w:rPr>
            </w:pPr>
            <w:r>
              <w:rPr>
                <w:color w:val="000000"/>
                <w:lang w:eastAsia="ko-KR"/>
              </w:rPr>
              <w:t xml:space="preserve">не менее </w:t>
            </w:r>
            <w:r w:rsidRPr="005E1E0E">
              <w:rPr>
                <w:color w:val="000000"/>
                <w:lang w:eastAsia="ko-KR"/>
              </w:rPr>
              <w:t>93</w:t>
            </w:r>
          </w:p>
        </w:tc>
      </w:tr>
    </w:tbl>
    <w:p w14:paraId="5C45F5CE" w14:textId="77777777" w:rsidR="002A0A2E" w:rsidRDefault="002A0A2E" w:rsidP="008B3F08">
      <w:pPr>
        <w:tabs>
          <w:tab w:val="left" w:pos="6300"/>
        </w:tabs>
        <w:ind w:firstLine="567"/>
        <w:jc w:val="center"/>
        <w:rPr>
          <w:lang w:val="en-US"/>
        </w:rPr>
      </w:pPr>
    </w:p>
    <w:p w14:paraId="02F3C285" w14:textId="77777777" w:rsidR="003A217C" w:rsidRDefault="00DD5254" w:rsidP="00DD5254">
      <w:pPr>
        <w:tabs>
          <w:tab w:val="left" w:pos="6300"/>
        </w:tabs>
      </w:pPr>
      <w:r w:rsidRPr="00C11B52">
        <w:rPr>
          <w:color w:val="000000"/>
        </w:rPr>
        <w:t>Страна происхождение товара: Российская Федерация.</w:t>
      </w:r>
    </w:p>
    <w:p w14:paraId="5C7A2442" w14:textId="77777777" w:rsidR="00DD5254" w:rsidRDefault="00DD5254" w:rsidP="00DD5254">
      <w:pPr>
        <w:tabs>
          <w:tab w:val="left" w:pos="6300"/>
        </w:tabs>
        <w:rPr>
          <w:b/>
          <w:bCs/>
          <w:iCs/>
        </w:rPr>
      </w:pPr>
    </w:p>
    <w:p w14:paraId="54CDDDCE" w14:textId="759BF5E5" w:rsidR="00756911" w:rsidRPr="008B3F08" w:rsidRDefault="00DD5254" w:rsidP="008B3F08">
      <w:pPr>
        <w:ind w:firstLine="567"/>
        <w:jc w:val="left"/>
        <w:rPr>
          <w:b/>
          <w:bCs/>
          <w:iCs/>
        </w:rPr>
      </w:pPr>
      <w:r>
        <w:rPr>
          <w:b/>
          <w:bCs/>
          <w:iCs/>
        </w:rPr>
        <w:t>1. </w:t>
      </w:r>
      <w:r w:rsidR="00756911" w:rsidRPr="008B3F08">
        <w:rPr>
          <w:b/>
          <w:bCs/>
          <w:iCs/>
        </w:rPr>
        <w:t>Требования к</w:t>
      </w:r>
      <w:r w:rsidR="00F8001B">
        <w:rPr>
          <w:b/>
          <w:bCs/>
          <w:iCs/>
        </w:rPr>
        <w:t xml:space="preserve"> Поставщику и</w:t>
      </w:r>
      <w:r w:rsidR="00756911" w:rsidRPr="008B3F08">
        <w:rPr>
          <w:b/>
          <w:bCs/>
          <w:iCs/>
        </w:rPr>
        <w:t xml:space="preserve"> поставляемому </w:t>
      </w:r>
      <w:r w:rsidR="00227E1E">
        <w:rPr>
          <w:b/>
          <w:bCs/>
          <w:iCs/>
        </w:rPr>
        <w:t>т</w:t>
      </w:r>
      <w:r w:rsidR="00756911" w:rsidRPr="008B3F08">
        <w:rPr>
          <w:b/>
          <w:bCs/>
          <w:iCs/>
        </w:rPr>
        <w:t>овару</w:t>
      </w:r>
    </w:p>
    <w:p w14:paraId="78C312E8" w14:textId="77777777" w:rsidR="00322799" w:rsidRDefault="008B3F08" w:rsidP="008B3F08">
      <w:pPr>
        <w:ind w:firstLine="567"/>
        <w:rPr>
          <w:bCs/>
          <w:iCs/>
        </w:rPr>
      </w:pPr>
      <w:r>
        <w:rPr>
          <w:bCs/>
          <w:iCs/>
        </w:rPr>
        <w:t>1.</w:t>
      </w:r>
      <w:r w:rsidR="00DD5254">
        <w:rPr>
          <w:bCs/>
          <w:iCs/>
        </w:rPr>
        <w:t>1.</w:t>
      </w:r>
      <w:r>
        <w:rPr>
          <w:bCs/>
          <w:iCs/>
        </w:rPr>
        <w:t> </w:t>
      </w:r>
      <w:r w:rsidR="00322799" w:rsidRPr="00322799">
        <w:rPr>
          <w:bCs/>
          <w:iCs/>
        </w:rPr>
        <w:t>Поставщик обязуется поставит</w:t>
      </w:r>
      <w:r w:rsidR="00F8001B">
        <w:rPr>
          <w:bCs/>
          <w:iCs/>
        </w:rPr>
        <w:t>ь бумагу</w:t>
      </w:r>
      <w:r w:rsidR="00322799" w:rsidRPr="00322799">
        <w:rPr>
          <w:bCs/>
          <w:iCs/>
        </w:rPr>
        <w:t xml:space="preserve"> (</w:t>
      </w:r>
      <w:r w:rsidR="00F8001B">
        <w:rPr>
          <w:bCs/>
          <w:iCs/>
        </w:rPr>
        <w:t>далее – Товар) в соответствии с </w:t>
      </w:r>
      <w:r w:rsidR="00322799" w:rsidRPr="00322799">
        <w:rPr>
          <w:bCs/>
          <w:iCs/>
        </w:rPr>
        <w:t>настоящим Техническим заданием и электронным контрактом по форме ЕАТ (далее – Контракт).</w:t>
      </w:r>
    </w:p>
    <w:p w14:paraId="6EB93DC6" w14:textId="77777777" w:rsidR="00D2705E" w:rsidRDefault="00322799" w:rsidP="008B3F08">
      <w:pPr>
        <w:ind w:firstLine="567"/>
        <w:rPr>
          <w:bCs/>
          <w:iCs/>
        </w:rPr>
      </w:pPr>
      <w:r>
        <w:rPr>
          <w:bCs/>
          <w:iCs/>
        </w:rPr>
        <w:t>1.2. </w:t>
      </w:r>
      <w:r w:rsidR="00DD5254" w:rsidRPr="00DD5254">
        <w:rPr>
          <w:bCs/>
          <w:iCs/>
        </w:rPr>
        <w:t>Поставщик гарантирует качество и безопасность поставляемого Товара</w:t>
      </w:r>
      <w:r w:rsidR="00DD5254" w:rsidRPr="00DD5254">
        <w:rPr>
          <w:bCs/>
          <w:iCs/>
        </w:rPr>
        <w:br/>
        <w:t>в соответствии с действующими стандартами и сертификациями Российской Федерации, утвержденными на данный вид Товара. Товар должен быть выпущен к свободному обращению на территории Российской Федерации без каких-либо ограничений (залог, запрет, арест и т.п.).</w:t>
      </w:r>
    </w:p>
    <w:p w14:paraId="5383B98F" w14:textId="7B3553D0" w:rsidR="00CF28F9" w:rsidRDefault="00DD5254" w:rsidP="008B3F08">
      <w:pPr>
        <w:ind w:firstLine="567"/>
        <w:rPr>
          <w:bCs/>
          <w:iCs/>
        </w:rPr>
      </w:pPr>
      <w:r>
        <w:rPr>
          <w:bCs/>
          <w:iCs/>
        </w:rPr>
        <w:t>1.</w:t>
      </w:r>
      <w:r w:rsidR="00322799">
        <w:rPr>
          <w:bCs/>
          <w:iCs/>
        </w:rPr>
        <w:t>3</w:t>
      </w:r>
      <w:r w:rsidR="008B3F08">
        <w:rPr>
          <w:bCs/>
          <w:iCs/>
        </w:rPr>
        <w:t>. </w:t>
      </w:r>
      <w:r w:rsidR="00756911" w:rsidRPr="008B3F08">
        <w:rPr>
          <w:bCs/>
          <w:iCs/>
        </w:rPr>
        <w:t>П</w:t>
      </w:r>
      <w:r w:rsidR="00CF28F9" w:rsidRPr="008B3F08">
        <w:rPr>
          <w:bCs/>
          <w:iCs/>
        </w:rPr>
        <w:t xml:space="preserve">оставляемый </w:t>
      </w:r>
      <w:r w:rsidR="00043E1D">
        <w:rPr>
          <w:bCs/>
          <w:iCs/>
        </w:rPr>
        <w:t>Товар</w:t>
      </w:r>
      <w:r w:rsidR="00CF28F9" w:rsidRPr="008B3F08">
        <w:rPr>
          <w:bCs/>
          <w:iCs/>
        </w:rPr>
        <w:t xml:space="preserve"> является новым (</w:t>
      </w:r>
      <w:r w:rsidR="00043E1D">
        <w:rPr>
          <w:bCs/>
          <w:iCs/>
        </w:rPr>
        <w:t>Товар</w:t>
      </w:r>
      <w:r w:rsidR="00CF28F9" w:rsidRPr="008B3F08">
        <w:rPr>
          <w:bCs/>
          <w:iCs/>
        </w:rPr>
        <w:t>ом, который не был в употреблении,</w:t>
      </w:r>
      <w:r w:rsidR="008B3F08">
        <w:rPr>
          <w:bCs/>
          <w:iCs/>
        </w:rPr>
        <w:br/>
      </w:r>
      <w:r w:rsidR="00CF28F9" w:rsidRPr="008B3F08">
        <w:rPr>
          <w:bCs/>
          <w:iCs/>
        </w:rPr>
        <w:t>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изготовлен</w:t>
      </w:r>
      <w:r w:rsidR="008B3F08">
        <w:rPr>
          <w:bCs/>
          <w:iCs/>
        </w:rPr>
        <w:br/>
      </w:r>
      <w:r w:rsidR="00CF28F9" w:rsidRPr="008B3F08">
        <w:rPr>
          <w:bCs/>
          <w:iCs/>
        </w:rPr>
        <w:t xml:space="preserve">в заводских условиях в соответствии со стандартами, показателями и параметрами, утвержденными на данный вид </w:t>
      </w:r>
      <w:r w:rsidR="00043E1D">
        <w:rPr>
          <w:bCs/>
          <w:iCs/>
        </w:rPr>
        <w:t>Товар</w:t>
      </w:r>
      <w:r>
        <w:rPr>
          <w:bCs/>
          <w:iCs/>
        </w:rPr>
        <w:t>а.</w:t>
      </w:r>
    </w:p>
    <w:p w14:paraId="7F727AB0" w14:textId="47DD5C0E" w:rsidR="00DD5254" w:rsidRDefault="00DD5254" w:rsidP="008B3F08">
      <w:pPr>
        <w:ind w:firstLine="567"/>
        <w:rPr>
          <w:bCs/>
          <w:iCs/>
        </w:rPr>
      </w:pPr>
      <w:r>
        <w:t>1.</w:t>
      </w:r>
      <w:r w:rsidR="00322799">
        <w:t>4</w:t>
      </w:r>
      <w:r>
        <w:t>. </w:t>
      </w:r>
      <w:r w:rsidRPr="00C11B52">
        <w:t>Поставляемый Товар доставляется в упаковочной таре. Упаковочная тара</w:t>
      </w:r>
      <w:r>
        <w:br/>
      </w:r>
      <w:r w:rsidRPr="00C11B52">
        <w:t>не должна иметь повреждений.</w:t>
      </w:r>
    </w:p>
    <w:p w14:paraId="7D79B634" w14:textId="6D790CE4" w:rsidR="00D405B0" w:rsidRDefault="00DD5254" w:rsidP="003C1C5F">
      <w:pPr>
        <w:ind w:firstLine="567"/>
        <w:rPr>
          <w:bCs/>
          <w:iCs/>
        </w:rPr>
      </w:pPr>
      <w:r>
        <w:rPr>
          <w:bCs/>
          <w:iCs/>
        </w:rPr>
        <w:t>1.</w:t>
      </w:r>
      <w:r w:rsidR="00322799">
        <w:rPr>
          <w:bCs/>
          <w:iCs/>
        </w:rPr>
        <w:t>5</w:t>
      </w:r>
      <w:r>
        <w:rPr>
          <w:bCs/>
          <w:iCs/>
        </w:rPr>
        <w:t>. </w:t>
      </w:r>
      <w:r w:rsidRPr="00DD5254">
        <w:rPr>
          <w:bCs/>
          <w:iCs/>
        </w:rPr>
        <w:t>Некачественный (некомплектный), не соответствующий Техническому заданию Товар считается не поставленным.</w:t>
      </w:r>
    </w:p>
    <w:p w14:paraId="43A79FD7" w14:textId="77777777" w:rsidR="00D405B0" w:rsidRDefault="00D405B0" w:rsidP="00307916">
      <w:pPr>
        <w:spacing w:after="200" w:line="276" w:lineRule="auto"/>
        <w:ind w:left="567" w:firstLine="567"/>
        <w:contextualSpacing/>
        <w:jc w:val="left"/>
        <w:rPr>
          <w:bCs/>
          <w:iCs/>
        </w:rPr>
      </w:pPr>
    </w:p>
    <w:p w14:paraId="4E36BB10" w14:textId="77777777" w:rsidR="00DD5254" w:rsidRDefault="00DD5254" w:rsidP="00307916">
      <w:pPr>
        <w:spacing w:after="200" w:line="276" w:lineRule="auto"/>
        <w:ind w:left="567" w:firstLine="567"/>
        <w:contextualSpacing/>
        <w:jc w:val="left"/>
        <w:rPr>
          <w:bCs/>
          <w:iCs/>
        </w:rPr>
      </w:pPr>
      <w:r>
        <w:rPr>
          <w:b/>
          <w:bCs/>
          <w:iCs/>
        </w:rPr>
        <w:lastRenderedPageBreak/>
        <w:t>2. </w:t>
      </w:r>
      <w:r w:rsidRPr="00DD5254">
        <w:rPr>
          <w:b/>
          <w:bCs/>
          <w:iCs/>
        </w:rPr>
        <w:t>Гарантийные обязательства</w:t>
      </w:r>
    </w:p>
    <w:p w14:paraId="24B3230A" w14:textId="37B56C08" w:rsidR="00CF28F9" w:rsidRPr="008B3F08" w:rsidRDefault="00DD5254" w:rsidP="008B3F08">
      <w:pPr>
        <w:ind w:firstLine="567"/>
        <w:rPr>
          <w:bCs/>
          <w:iCs/>
        </w:rPr>
      </w:pPr>
      <w:r>
        <w:rPr>
          <w:bCs/>
          <w:iCs/>
        </w:rPr>
        <w:t>2.1</w:t>
      </w:r>
      <w:r w:rsidR="00043E1D">
        <w:rPr>
          <w:bCs/>
          <w:iCs/>
        </w:rPr>
        <w:t>. </w:t>
      </w:r>
      <w:r w:rsidR="00CF28F9" w:rsidRPr="008B3F08">
        <w:rPr>
          <w:bCs/>
          <w:iCs/>
        </w:rPr>
        <w:t xml:space="preserve">Гарантийный срок на </w:t>
      </w:r>
      <w:r w:rsidR="00D2705E" w:rsidRPr="008B3F08">
        <w:rPr>
          <w:bCs/>
          <w:iCs/>
        </w:rPr>
        <w:t>Т</w:t>
      </w:r>
      <w:r w:rsidR="00CF28F9" w:rsidRPr="008B3F08">
        <w:rPr>
          <w:bCs/>
          <w:iCs/>
        </w:rPr>
        <w:t xml:space="preserve">овар исчисляется с момента </w:t>
      </w:r>
      <w:r w:rsidR="00A1121F">
        <w:rPr>
          <w:bCs/>
          <w:iCs/>
        </w:rPr>
        <w:t xml:space="preserve">утверждения </w:t>
      </w:r>
      <w:r w:rsidR="00CF28F9" w:rsidRPr="008B3F08">
        <w:rPr>
          <w:bCs/>
          <w:iCs/>
        </w:rPr>
        <w:t xml:space="preserve">Заказчиком </w:t>
      </w:r>
      <w:r w:rsidR="00A1121F" w:rsidRPr="00A1121F">
        <w:rPr>
          <w:bCs/>
          <w:iCs/>
        </w:rPr>
        <w:t>Акт</w:t>
      </w:r>
      <w:r w:rsidR="00A1121F">
        <w:rPr>
          <w:bCs/>
          <w:iCs/>
        </w:rPr>
        <w:t>а</w:t>
      </w:r>
      <w:r w:rsidR="00A1121F" w:rsidRPr="00A1121F">
        <w:rPr>
          <w:bCs/>
          <w:iCs/>
        </w:rPr>
        <w:t xml:space="preserve"> приемки товаров, работ, услуг (ф.0510452)</w:t>
      </w:r>
      <w:r w:rsidR="00444220">
        <w:rPr>
          <w:bCs/>
          <w:iCs/>
        </w:rPr>
        <w:t xml:space="preserve"> </w:t>
      </w:r>
      <w:r w:rsidR="00CF28F9" w:rsidRPr="008B3F08">
        <w:rPr>
          <w:bCs/>
          <w:iCs/>
        </w:rPr>
        <w:t>и составля</w:t>
      </w:r>
      <w:r>
        <w:rPr>
          <w:bCs/>
          <w:iCs/>
        </w:rPr>
        <w:t>ет</w:t>
      </w:r>
      <w:r w:rsidR="00CF28F9" w:rsidRPr="008B3F08">
        <w:rPr>
          <w:bCs/>
          <w:iCs/>
        </w:rPr>
        <w:t xml:space="preserve"> </w:t>
      </w:r>
      <w:r w:rsidR="00382E78">
        <w:rPr>
          <w:bCs/>
          <w:iCs/>
        </w:rPr>
        <w:t>3</w:t>
      </w:r>
      <w:r w:rsidR="00CF28F9" w:rsidRPr="008B3F08">
        <w:rPr>
          <w:bCs/>
          <w:iCs/>
        </w:rPr>
        <w:t xml:space="preserve"> </w:t>
      </w:r>
      <w:r>
        <w:rPr>
          <w:bCs/>
          <w:iCs/>
        </w:rPr>
        <w:t>(</w:t>
      </w:r>
      <w:r w:rsidR="00382E78">
        <w:rPr>
          <w:bCs/>
          <w:iCs/>
        </w:rPr>
        <w:t>три)</w:t>
      </w:r>
      <w:r>
        <w:rPr>
          <w:bCs/>
          <w:iCs/>
        </w:rPr>
        <w:t xml:space="preserve"> </w:t>
      </w:r>
      <w:r w:rsidR="00CF28F9" w:rsidRPr="008B3F08">
        <w:rPr>
          <w:bCs/>
          <w:iCs/>
        </w:rPr>
        <w:t>месяц</w:t>
      </w:r>
      <w:r w:rsidR="00382E78">
        <w:rPr>
          <w:bCs/>
          <w:iCs/>
        </w:rPr>
        <w:t>а</w:t>
      </w:r>
      <w:r w:rsidR="00CF28F9" w:rsidRPr="008B3F08">
        <w:rPr>
          <w:bCs/>
          <w:iCs/>
        </w:rPr>
        <w:t>.</w:t>
      </w:r>
    </w:p>
    <w:p w14:paraId="07540264" w14:textId="77777777" w:rsidR="00DD5254" w:rsidRDefault="00DD5254" w:rsidP="008B3F08">
      <w:pPr>
        <w:ind w:firstLine="567"/>
        <w:rPr>
          <w:bCs/>
          <w:iCs/>
        </w:rPr>
      </w:pPr>
      <w:r>
        <w:rPr>
          <w:bCs/>
          <w:iCs/>
        </w:rPr>
        <w:t>2.2. </w:t>
      </w:r>
      <w:r w:rsidRPr="00DD5254">
        <w:rPr>
          <w:bCs/>
          <w:iCs/>
        </w:rPr>
        <w:t>Поставщик обязан заменить Товар в случае выявления дефектов в течение гарантийного срока, за исключением случайной гибели Товара или повреждения Товара при использовании Заказчиком, за свой счет в срок не позднее 3 (</w:t>
      </w:r>
      <w:r>
        <w:rPr>
          <w:bCs/>
          <w:iCs/>
        </w:rPr>
        <w:t>т</w:t>
      </w:r>
      <w:r w:rsidRPr="00DD5254">
        <w:rPr>
          <w:bCs/>
          <w:iCs/>
        </w:rPr>
        <w:t>рех) рабочих дней с даты направления Заказчиком требования о замене Товара с указанием дефектов.</w:t>
      </w:r>
    </w:p>
    <w:p w14:paraId="3CEC5BF1" w14:textId="77777777" w:rsidR="00DD5254" w:rsidRPr="008B3F08" w:rsidRDefault="00DD5254" w:rsidP="008B3F08">
      <w:pPr>
        <w:ind w:firstLine="567"/>
        <w:rPr>
          <w:bCs/>
          <w:iCs/>
        </w:rPr>
      </w:pPr>
    </w:p>
    <w:p w14:paraId="52900D6F" w14:textId="77777777" w:rsidR="00DD5254" w:rsidRDefault="00DD5254" w:rsidP="00DD5254">
      <w:pPr>
        <w:ind w:firstLine="567"/>
        <w:rPr>
          <w:bCs/>
          <w:iCs/>
        </w:rPr>
      </w:pPr>
      <w:r>
        <w:rPr>
          <w:b/>
          <w:bCs/>
          <w:iCs/>
        </w:rPr>
        <w:t>3. </w:t>
      </w:r>
      <w:r w:rsidR="002A4509">
        <w:rPr>
          <w:b/>
          <w:bCs/>
          <w:iCs/>
        </w:rPr>
        <w:t>Срок, место и</w:t>
      </w:r>
      <w:r w:rsidRPr="00DD5254">
        <w:rPr>
          <w:b/>
          <w:bCs/>
          <w:iCs/>
        </w:rPr>
        <w:t xml:space="preserve"> порядок поставки Товара</w:t>
      </w:r>
    </w:p>
    <w:p w14:paraId="7B602FD7" w14:textId="34D8C066" w:rsidR="0098163C" w:rsidRDefault="0098163C" w:rsidP="0098163C">
      <w:pPr>
        <w:ind w:firstLine="567"/>
        <w:rPr>
          <w:bCs/>
          <w:iCs/>
        </w:rPr>
      </w:pPr>
      <w:r>
        <w:rPr>
          <w:bCs/>
          <w:iCs/>
        </w:rPr>
        <w:t>3.1. Срок</w:t>
      </w:r>
      <w:r w:rsidRPr="002F5557">
        <w:rPr>
          <w:bCs/>
          <w:iCs/>
        </w:rPr>
        <w:t xml:space="preserve"> </w:t>
      </w:r>
      <w:r w:rsidR="00916781">
        <w:rPr>
          <w:bCs/>
          <w:iCs/>
        </w:rPr>
        <w:t>поставки: в течение 7</w:t>
      </w:r>
      <w:r w:rsidRPr="002F5557">
        <w:rPr>
          <w:bCs/>
          <w:iCs/>
        </w:rPr>
        <w:t xml:space="preserve"> (</w:t>
      </w:r>
      <w:r w:rsidR="00916781">
        <w:rPr>
          <w:bCs/>
          <w:iCs/>
        </w:rPr>
        <w:t>семи</w:t>
      </w:r>
      <w:r w:rsidRPr="002F5557">
        <w:rPr>
          <w:bCs/>
          <w:iCs/>
        </w:rPr>
        <w:t xml:space="preserve">) рабочих дней со дня заключения </w:t>
      </w:r>
      <w:r w:rsidR="00F27FE3">
        <w:rPr>
          <w:bCs/>
          <w:iCs/>
        </w:rPr>
        <w:t>К</w:t>
      </w:r>
      <w:r w:rsidRPr="002F5557">
        <w:rPr>
          <w:bCs/>
          <w:iCs/>
        </w:rPr>
        <w:t>онтракта.</w:t>
      </w:r>
    </w:p>
    <w:p w14:paraId="3418471D" w14:textId="6DFE88E4" w:rsidR="0098163C" w:rsidRDefault="0098163C" w:rsidP="0098163C">
      <w:pPr>
        <w:ind w:firstLine="567"/>
        <w:rPr>
          <w:bCs/>
          <w:iCs/>
        </w:rPr>
      </w:pPr>
      <w:r>
        <w:rPr>
          <w:bCs/>
          <w:iCs/>
        </w:rPr>
        <w:t xml:space="preserve">3.2. Место поставки: </w:t>
      </w:r>
      <w:r w:rsidRPr="002F5557">
        <w:rPr>
          <w:bCs/>
          <w:iCs/>
        </w:rPr>
        <w:t xml:space="preserve">109028, г. Москва, ул. Воронцово </w:t>
      </w:r>
      <w:r w:rsidR="00C856A0">
        <w:rPr>
          <w:bCs/>
          <w:iCs/>
        </w:rPr>
        <w:t>П</w:t>
      </w:r>
      <w:r w:rsidRPr="002F5557">
        <w:rPr>
          <w:bCs/>
          <w:iCs/>
        </w:rPr>
        <w:t>оле, д. 4, стр. 1А</w:t>
      </w:r>
      <w:r>
        <w:rPr>
          <w:bCs/>
          <w:iCs/>
        </w:rPr>
        <w:t>.</w:t>
      </w:r>
    </w:p>
    <w:p w14:paraId="226CEEB1" w14:textId="77777777" w:rsidR="0098163C" w:rsidRPr="00DD5254" w:rsidRDefault="0098163C" w:rsidP="0098163C">
      <w:pPr>
        <w:ind w:firstLine="567"/>
        <w:rPr>
          <w:bCs/>
          <w:iCs/>
        </w:rPr>
      </w:pPr>
      <w:r>
        <w:rPr>
          <w:bCs/>
          <w:iCs/>
        </w:rPr>
        <w:t>3.3</w:t>
      </w:r>
      <w:r w:rsidRPr="00DD5254">
        <w:rPr>
          <w:bCs/>
          <w:iCs/>
        </w:rPr>
        <w:t>. Погрузка, разгрузка и доставка поставляемого Товара осуществляется силами</w:t>
      </w:r>
      <w:r>
        <w:rPr>
          <w:bCs/>
          <w:iCs/>
        </w:rPr>
        <w:br/>
      </w:r>
      <w:r w:rsidRPr="00DD5254">
        <w:rPr>
          <w:bCs/>
          <w:iCs/>
        </w:rPr>
        <w:t>и за счет Поставщика.</w:t>
      </w:r>
    </w:p>
    <w:p w14:paraId="480DB6E5" w14:textId="77777777" w:rsidR="0098163C" w:rsidRDefault="0098163C" w:rsidP="0098163C">
      <w:pPr>
        <w:ind w:firstLine="567"/>
        <w:rPr>
          <w:bCs/>
          <w:iCs/>
        </w:rPr>
      </w:pPr>
      <w:r>
        <w:rPr>
          <w:bCs/>
          <w:iCs/>
        </w:rPr>
        <w:t>3.4</w:t>
      </w:r>
      <w:r w:rsidRPr="00DD5254">
        <w:rPr>
          <w:bCs/>
          <w:iCs/>
        </w:rPr>
        <w:t>. Доставка поставляемого Товара осуществляется до места хранения Заказчика.</w:t>
      </w:r>
    </w:p>
    <w:p w14:paraId="512E4AAE" w14:textId="1A5CC5A3" w:rsidR="0098163C" w:rsidRPr="00643CDD" w:rsidRDefault="0098163C" w:rsidP="0098163C">
      <w:pPr>
        <w:ind w:firstLine="567"/>
        <w:rPr>
          <w:rFonts w:eastAsia="Calibri"/>
        </w:rPr>
      </w:pPr>
      <w:r>
        <w:rPr>
          <w:bCs/>
          <w:iCs/>
        </w:rPr>
        <w:t xml:space="preserve">3.5. </w:t>
      </w:r>
      <w:r w:rsidRPr="00643CDD">
        <w:rPr>
          <w:rFonts w:eastAsia="Calibri"/>
        </w:rPr>
        <w:t xml:space="preserve">Поставщик вместе с Товаром передает Заказчику подписанные со своей стороны Товарную накладную (ф. Торг-12) </w:t>
      </w:r>
      <w:r w:rsidR="00D076C3" w:rsidRPr="00643CDD">
        <w:rPr>
          <w:rFonts w:eastAsia="Calibri"/>
        </w:rPr>
        <w:t xml:space="preserve">на Товар </w:t>
      </w:r>
      <w:r w:rsidRPr="00643CDD">
        <w:rPr>
          <w:rFonts w:eastAsia="Calibri"/>
        </w:rPr>
        <w:t xml:space="preserve">или универсальный передаточный документ (далее – </w:t>
      </w:r>
      <w:r>
        <w:rPr>
          <w:rFonts w:eastAsia="Calibri"/>
        </w:rPr>
        <w:t>документы</w:t>
      </w:r>
      <w:r w:rsidRPr="00332ABA">
        <w:rPr>
          <w:rFonts w:eastAsia="Calibri"/>
        </w:rPr>
        <w:t xml:space="preserve"> о приемке</w:t>
      </w:r>
      <w:r w:rsidRPr="00643CDD">
        <w:rPr>
          <w:rFonts w:eastAsia="Calibri"/>
        </w:rPr>
        <w:t xml:space="preserve">), счет </w:t>
      </w:r>
      <w:r w:rsidR="00D076C3">
        <w:rPr>
          <w:rFonts w:eastAsia="Calibri"/>
        </w:rPr>
        <w:t xml:space="preserve">на оплату </w:t>
      </w:r>
      <w:r w:rsidRPr="00643CDD">
        <w:rPr>
          <w:rFonts w:eastAsia="Calibri"/>
        </w:rPr>
        <w:t>за поставленный Товар, счет</w:t>
      </w:r>
      <w:r w:rsidR="00D076C3">
        <w:rPr>
          <w:rFonts w:eastAsia="Calibri"/>
        </w:rPr>
        <w:t> </w:t>
      </w:r>
      <w:r w:rsidRPr="00643CDD">
        <w:rPr>
          <w:rFonts w:eastAsia="Calibri"/>
        </w:rPr>
        <w:t>-</w:t>
      </w:r>
      <w:r w:rsidR="00D076C3">
        <w:rPr>
          <w:rFonts w:eastAsia="Calibri"/>
        </w:rPr>
        <w:t> </w:t>
      </w:r>
      <w:r w:rsidRPr="00643CDD">
        <w:rPr>
          <w:rFonts w:eastAsia="Calibri"/>
        </w:rPr>
        <w:t>фактуру</w:t>
      </w:r>
      <w:r w:rsidR="005906F3">
        <w:rPr>
          <w:rStyle w:val="af9"/>
          <w:rFonts w:eastAsia="Calibri"/>
        </w:rPr>
        <w:footnoteReference w:id="3"/>
      </w:r>
      <w:r>
        <w:rPr>
          <w:rFonts w:eastAsia="Calibri"/>
        </w:rPr>
        <w:t xml:space="preserve"> (при наличии)</w:t>
      </w:r>
      <w:r w:rsidRPr="00643CDD">
        <w:rPr>
          <w:rFonts w:eastAsia="Calibri"/>
        </w:rPr>
        <w:t>, с сопроводительным письмом.</w:t>
      </w:r>
    </w:p>
    <w:p w14:paraId="77F3C6BB" w14:textId="77777777" w:rsidR="0098163C" w:rsidRPr="00643CDD" w:rsidRDefault="0098163C" w:rsidP="0098163C">
      <w:pPr>
        <w:ind w:firstLine="567"/>
        <w:rPr>
          <w:rFonts w:eastAsia="Calibri"/>
          <w:snapToGrid w:val="0"/>
        </w:rPr>
      </w:pPr>
      <w:r>
        <w:rPr>
          <w:rFonts w:eastAsia="Calibri"/>
          <w:snapToGrid w:val="0"/>
        </w:rPr>
        <w:t xml:space="preserve">3.6. </w:t>
      </w:r>
      <w:r w:rsidRPr="00643CDD">
        <w:rPr>
          <w:rFonts w:eastAsia="Calibri"/>
          <w:snapToGrid w:val="0"/>
        </w:rPr>
        <w:t>При доставке Товара Заказчик осматривает, проверяет целостность упаковки, количество Товара и при отсутствии замечаний принимает Товар.</w:t>
      </w:r>
    </w:p>
    <w:p w14:paraId="5E1BE5C0" w14:textId="2A654188" w:rsidR="0098163C" w:rsidRDefault="0098163C" w:rsidP="0098163C">
      <w:pPr>
        <w:ind w:firstLine="567"/>
        <w:rPr>
          <w:rFonts w:eastAsia="Calibri"/>
        </w:rPr>
      </w:pPr>
      <w:r>
        <w:rPr>
          <w:rFonts w:eastAsia="Calibri"/>
          <w:lang w:eastAsia="ar-SA"/>
        </w:rPr>
        <w:t xml:space="preserve">3.7. </w:t>
      </w:r>
      <w:r w:rsidRPr="00643CDD">
        <w:rPr>
          <w:rFonts w:eastAsia="Calibri"/>
          <w:lang w:eastAsia="ar-SA"/>
        </w:rPr>
        <w:t xml:space="preserve">Для проверки предоставленных Поставщиком результатов, предусмотренных </w:t>
      </w:r>
      <w:r w:rsidR="00250873">
        <w:rPr>
          <w:rFonts w:eastAsia="Calibri"/>
          <w:lang w:eastAsia="ar-SA"/>
        </w:rPr>
        <w:t>Контрактом</w:t>
      </w:r>
      <w:r w:rsidRPr="00643CDD">
        <w:rPr>
          <w:rFonts w:eastAsia="Calibri"/>
          <w:lang w:eastAsia="ar-SA"/>
        </w:rPr>
        <w:t xml:space="preserve">, в части их соответствия условиям </w:t>
      </w:r>
      <w:r w:rsidR="00250873">
        <w:rPr>
          <w:rFonts w:eastAsia="Calibri"/>
          <w:lang w:eastAsia="ar-SA"/>
        </w:rPr>
        <w:t>Контракта</w:t>
      </w:r>
      <w:r w:rsidRPr="00643CDD">
        <w:rPr>
          <w:rFonts w:eastAsia="Calibri"/>
          <w:lang w:eastAsia="ar-SA"/>
        </w:rPr>
        <w:t xml:space="preserve">, Технического задания Заказчик проводит экспертизу. Экспертиза результатов, предусмотренных </w:t>
      </w:r>
      <w:r w:rsidR="00227E1E">
        <w:rPr>
          <w:rFonts w:eastAsia="Calibri"/>
          <w:lang w:eastAsia="ar-SA"/>
        </w:rPr>
        <w:t>Контрактом</w:t>
      </w:r>
      <w:r w:rsidRPr="00643CDD">
        <w:rPr>
          <w:rFonts w:eastAsia="Calibri"/>
          <w:lang w:eastAsia="ar-SA"/>
        </w:rPr>
        <w:t>, может проводиться Заказчиком своими силами и/или к ее проведению могут привлекаться эксперты, экспертные организации.</w:t>
      </w:r>
      <w:r w:rsidRPr="00643CDD">
        <w:rPr>
          <w:rFonts w:eastAsia="Calibri"/>
        </w:rPr>
        <w:t xml:space="preserve"> На основании проведенной экспертизы оформляется экспертное заключение.</w:t>
      </w:r>
    </w:p>
    <w:p w14:paraId="0936FC11" w14:textId="6A6913F9" w:rsidR="002B160E" w:rsidRPr="002B160E" w:rsidRDefault="002B160E" w:rsidP="002B160E">
      <w:pPr>
        <w:spacing w:line="260" w:lineRule="exact"/>
        <w:ind w:firstLine="567"/>
        <w:contextualSpacing/>
      </w:pPr>
      <w:r w:rsidRPr="002B160E">
        <w:t xml:space="preserve">3.8. Заказчик в течение 10 (десяти) рабочих дней с даты получения от Поставщика документов указанных в пункте 3.5 Технического задания, в случае отсутствия замечаний и недостатков формирует в ГИИС «Электронный бюджет» и с использованием электронной цифровой подписи утверждает Акт приемки товаров, работ, услуг (ф.0510452) и направляет его </w:t>
      </w:r>
      <w:r w:rsidR="00F27FE3">
        <w:t>копию</w:t>
      </w:r>
      <w:r w:rsidRPr="002B160E">
        <w:t xml:space="preserve"> на электронный адрес Поставщика в целях уведомления о результатах приемки и для последующего подписания Поставщиком Акта приемки товаров, работ, услуг (ф.0510452).</w:t>
      </w:r>
    </w:p>
    <w:p w14:paraId="641A8625" w14:textId="7F4F6125" w:rsidR="00F27FE3" w:rsidRPr="002B160E" w:rsidRDefault="002B160E" w:rsidP="003F55B7">
      <w:pPr>
        <w:spacing w:line="260" w:lineRule="exact"/>
        <w:ind w:firstLine="567"/>
        <w:contextualSpacing/>
      </w:pPr>
      <w:r w:rsidRPr="002B160E">
        <w:t xml:space="preserve">3.9. В срок не позднее 1 (одного) рабочего дня со дня получения от Заказчика Акта приемки товаров, работ, услуг (ф.0510452) в соответствии с пунктом 3.8 Технического задания Поставщик направляет на электронный адрес Заказчика, подписанный собственноручно Поставщиком </w:t>
      </w:r>
      <w:r w:rsidR="00F27FE3">
        <w:t>скан-образ</w:t>
      </w:r>
      <w:r w:rsidR="00C2178E">
        <w:t xml:space="preserve"> </w:t>
      </w:r>
      <w:r w:rsidRPr="002B160E">
        <w:t>Акт</w:t>
      </w:r>
      <w:r w:rsidR="00C2178E">
        <w:t>а</w:t>
      </w:r>
      <w:r w:rsidRPr="002B160E">
        <w:t xml:space="preserve"> приемки товаров, работ, услуг (ф.0510452)</w:t>
      </w:r>
      <w:r w:rsidR="00F27FE3" w:rsidRPr="00F27FE3">
        <w:t xml:space="preserve"> с последую</w:t>
      </w:r>
      <w:r w:rsidR="00F27FE3">
        <w:t>щим предоставлением Заказчику</w:t>
      </w:r>
      <w:r w:rsidR="00F27FE3" w:rsidRPr="00F27FE3">
        <w:t xml:space="preserve"> (в течение 3 (трех) рабочих дней) собствен</w:t>
      </w:r>
      <w:r w:rsidR="00F27FE3">
        <w:t>норучно подписанной Поставщиком</w:t>
      </w:r>
      <w:r w:rsidR="00F27FE3" w:rsidRPr="00F27FE3">
        <w:t xml:space="preserve"> копии Акта пр</w:t>
      </w:r>
      <w:r w:rsidR="00F27FE3">
        <w:t>иемки товаров, работ, услуг (ф. </w:t>
      </w:r>
      <w:r w:rsidR="00F27FE3" w:rsidRPr="00F27FE3">
        <w:t>0510452),</w:t>
      </w:r>
      <w:r w:rsidR="00F27FE3">
        <w:t xml:space="preserve"> на почтовый адрес </w:t>
      </w:r>
      <w:r w:rsidR="009B22C3">
        <w:t>Заказчика</w:t>
      </w:r>
      <w:r w:rsidR="00F27FE3">
        <w:t>.</w:t>
      </w:r>
    </w:p>
    <w:p w14:paraId="098FCCB6" w14:textId="3B588316" w:rsidR="002B160E" w:rsidRPr="00643CDD" w:rsidRDefault="002B160E" w:rsidP="002B160E">
      <w:pPr>
        <w:ind w:firstLine="567"/>
        <w:rPr>
          <w:rFonts w:eastAsia="Calibri"/>
        </w:rPr>
      </w:pPr>
      <w:r w:rsidRPr="002B160E">
        <w:t>3.1</w:t>
      </w:r>
      <w:r w:rsidR="00D405B0">
        <w:t>0</w:t>
      </w:r>
      <w:r w:rsidRPr="002B160E">
        <w:t>. Датой приемки поставленного Товара считается дата утверждения Заказчиком Акта приемки товаров, работ, услуг (ф. 0510452) в ГИИС «Электронный бюджет»</w:t>
      </w:r>
      <w:r w:rsidR="00400611">
        <w:t>.</w:t>
      </w:r>
    </w:p>
    <w:p w14:paraId="7D558837" w14:textId="349E22FF" w:rsidR="0098163C" w:rsidRPr="00643CDD" w:rsidRDefault="0098163C" w:rsidP="0098163C">
      <w:pPr>
        <w:ind w:right="113" w:firstLine="567"/>
        <w:rPr>
          <w:rFonts w:eastAsia="Calibri"/>
        </w:rPr>
      </w:pPr>
      <w:r>
        <w:rPr>
          <w:rFonts w:eastAsia="Calibri"/>
        </w:rPr>
        <w:t>3.</w:t>
      </w:r>
      <w:r w:rsidR="002B160E">
        <w:rPr>
          <w:rFonts w:eastAsia="Calibri"/>
        </w:rPr>
        <w:t>1</w:t>
      </w:r>
      <w:r w:rsidR="00D405B0">
        <w:rPr>
          <w:rFonts w:eastAsia="Calibri"/>
        </w:rPr>
        <w:t>1</w:t>
      </w:r>
      <w:r>
        <w:rPr>
          <w:rFonts w:eastAsia="Calibri"/>
        </w:rPr>
        <w:t xml:space="preserve">. </w:t>
      </w:r>
      <w:r w:rsidRPr="00643CDD">
        <w:rPr>
          <w:rFonts w:eastAsia="Calibri"/>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составляет и подписывает мотивированный отказ от подписания документов</w:t>
      </w:r>
      <w:r>
        <w:rPr>
          <w:rFonts w:eastAsia="Calibri"/>
        </w:rPr>
        <w:t xml:space="preserve"> о</w:t>
      </w:r>
      <w:r w:rsidR="00C2178E">
        <w:rPr>
          <w:rFonts w:eastAsia="Calibri"/>
        </w:rPr>
        <w:t> </w:t>
      </w:r>
      <w:r>
        <w:rPr>
          <w:rFonts w:eastAsia="Calibri"/>
        </w:rPr>
        <w:t>приемке</w:t>
      </w:r>
      <w:r w:rsidRPr="00643CDD">
        <w:rPr>
          <w:rFonts w:eastAsia="Calibri"/>
        </w:rPr>
        <w:t xml:space="preserve"> с указанием недостатков и сроков их устранения (не более 3 (двух) рабочих дней).</w:t>
      </w:r>
    </w:p>
    <w:p w14:paraId="55579B64" w14:textId="16A53358" w:rsidR="0098163C" w:rsidRPr="00643CDD" w:rsidRDefault="0098163C" w:rsidP="0098163C">
      <w:pPr>
        <w:ind w:right="113" w:firstLine="567"/>
        <w:rPr>
          <w:rFonts w:eastAsia="Calibri"/>
        </w:rPr>
      </w:pPr>
      <w:r>
        <w:rPr>
          <w:rFonts w:eastAsia="Calibri"/>
        </w:rPr>
        <w:lastRenderedPageBreak/>
        <w:t>3.1</w:t>
      </w:r>
      <w:r w:rsidR="00D405B0">
        <w:rPr>
          <w:rFonts w:eastAsia="Calibri"/>
        </w:rPr>
        <w:t>2</w:t>
      </w:r>
      <w:r>
        <w:rPr>
          <w:rFonts w:eastAsia="Calibri"/>
        </w:rPr>
        <w:t xml:space="preserve">. </w:t>
      </w:r>
      <w:r w:rsidRPr="00643CDD">
        <w:rPr>
          <w:rFonts w:eastAsia="Calibri"/>
        </w:rPr>
        <w:t>Мотивированный отказ с указанием выявленных недостатков направляется Поставщику в срок не более 1 (</w:t>
      </w:r>
      <w:r w:rsidR="005B1A6C">
        <w:rPr>
          <w:rFonts w:eastAsia="Calibri"/>
        </w:rPr>
        <w:t>о</w:t>
      </w:r>
      <w:r w:rsidRPr="00643CDD">
        <w:rPr>
          <w:rFonts w:eastAsia="Calibri"/>
        </w:rPr>
        <w:t xml:space="preserve">дного) рабочего дня, следующего за днем его подписания. </w:t>
      </w:r>
    </w:p>
    <w:p w14:paraId="7AF6FED7" w14:textId="360B1429" w:rsidR="00D4540F" w:rsidRDefault="0098163C" w:rsidP="00250873">
      <w:pPr>
        <w:ind w:right="113" w:firstLine="567"/>
        <w:rPr>
          <w:rFonts w:eastAsia="Calibri"/>
        </w:rPr>
      </w:pPr>
      <w:r w:rsidRPr="00643CDD">
        <w:rPr>
          <w:rFonts w:eastAsia="Calibri"/>
        </w:rPr>
        <w:t xml:space="preserve">При этом дата, следующая за датой истечения установленного </w:t>
      </w:r>
      <w:r w:rsidR="00227E1E">
        <w:rPr>
          <w:rFonts w:eastAsia="Calibri"/>
        </w:rPr>
        <w:t>Контрактом</w:t>
      </w:r>
      <w:r w:rsidRPr="00643CDD">
        <w:rPr>
          <w:rFonts w:eastAsia="Calibri"/>
        </w:rPr>
        <w:t xml:space="preserve"> срока окончания исполнения обязательств Поставщика, считается датой начала периода просрочки исполнения Поставщиком обязательств и/или дата составления мотивированного отказа от подписания документов</w:t>
      </w:r>
      <w:r>
        <w:rPr>
          <w:rFonts w:eastAsia="Calibri"/>
        </w:rPr>
        <w:t xml:space="preserve"> о приемке</w:t>
      </w:r>
      <w:r w:rsidRPr="00643CDD">
        <w:rPr>
          <w:rFonts w:eastAsia="Calibri"/>
        </w:rPr>
        <w:t xml:space="preserve"> (в случае предоставления Поставщиком Товара в сроки, установленные </w:t>
      </w:r>
      <w:r w:rsidR="00250873">
        <w:rPr>
          <w:rFonts w:eastAsia="Calibri"/>
        </w:rPr>
        <w:t>Контрактом</w:t>
      </w:r>
      <w:r w:rsidRPr="00643CDD">
        <w:rPr>
          <w:rFonts w:eastAsia="Calibri"/>
        </w:rPr>
        <w:t xml:space="preserve">, но несоответствующих условиям </w:t>
      </w:r>
      <w:r w:rsidR="00227E1E">
        <w:rPr>
          <w:rFonts w:eastAsia="Calibri"/>
        </w:rPr>
        <w:t>Контракта</w:t>
      </w:r>
      <w:r w:rsidRPr="00643CDD">
        <w:rPr>
          <w:rFonts w:eastAsia="Calibri"/>
        </w:rPr>
        <w:t xml:space="preserve">, Технического задания). Датой окончания периода просрочки </w:t>
      </w:r>
      <w:r w:rsidR="00741FA1">
        <w:rPr>
          <w:rFonts w:eastAsia="Calibri"/>
        </w:rPr>
        <w:br/>
      </w:r>
      <w:r w:rsidRPr="00643CDD">
        <w:rPr>
          <w:rFonts w:eastAsia="Calibri"/>
        </w:rPr>
        <w:t xml:space="preserve">(в случае соответствия Товара требованиям </w:t>
      </w:r>
      <w:r w:rsidR="00227E1E">
        <w:rPr>
          <w:rFonts w:eastAsia="Calibri"/>
        </w:rPr>
        <w:t>Контракта</w:t>
      </w:r>
      <w:r w:rsidRPr="00643CDD">
        <w:rPr>
          <w:rFonts w:eastAsia="Calibri"/>
        </w:rPr>
        <w:t xml:space="preserve">, Технического задания и при положительном экспертном заключении) считается </w:t>
      </w:r>
      <w:r w:rsidR="003C4875" w:rsidRPr="003C4875">
        <w:rPr>
          <w:rFonts w:eastAsia="Calibri"/>
        </w:rPr>
        <w:t xml:space="preserve">дата входящего сопроводительного письма, зарегистрированного в </w:t>
      </w:r>
      <w:proofErr w:type="spellStart"/>
      <w:r w:rsidR="003C4875" w:rsidRPr="003C4875">
        <w:rPr>
          <w:rFonts w:eastAsia="Calibri"/>
        </w:rPr>
        <w:t>Росреестре</w:t>
      </w:r>
      <w:proofErr w:type="spellEnd"/>
      <w:r w:rsidR="003C4875" w:rsidRPr="003C4875">
        <w:rPr>
          <w:rFonts w:eastAsia="Calibri"/>
        </w:rPr>
        <w:t>, с предоставленными Поставщиком доработанными результатами исполнения обязательств.</w:t>
      </w:r>
    </w:p>
    <w:p w14:paraId="6DCF0A64" w14:textId="69C97A8B" w:rsidR="00D36F4F" w:rsidRPr="00643CDD" w:rsidRDefault="00D36F4F" w:rsidP="00250873">
      <w:pPr>
        <w:ind w:right="113" w:firstLine="567"/>
        <w:rPr>
          <w:rFonts w:eastAsia="Calibri"/>
        </w:rPr>
      </w:pPr>
      <w:r>
        <w:rPr>
          <w:rFonts w:eastAsia="Calibri"/>
        </w:rPr>
        <w:t>3.1</w:t>
      </w:r>
      <w:r w:rsidR="00D405B0">
        <w:rPr>
          <w:rFonts w:eastAsia="Calibri"/>
        </w:rPr>
        <w:t>3</w:t>
      </w:r>
      <w:r>
        <w:rPr>
          <w:rFonts w:eastAsia="Calibri"/>
        </w:rPr>
        <w:t xml:space="preserve">. </w:t>
      </w:r>
      <w:r w:rsidRPr="00D36F4F">
        <w:rPr>
          <w:rFonts w:eastAsia="Calibri"/>
        </w:rPr>
        <w:t>При повторном выявлении недостатков, в случае нарушения сроков устранения недостатков, а также в случае, если представленные результаты содержат существенные нарушения условий Контракта</w:t>
      </w:r>
      <w:r w:rsidRPr="00E91085">
        <w:rPr>
          <w:rFonts w:eastAsia="Calibri"/>
        </w:rPr>
        <w:t xml:space="preserve">, </w:t>
      </w:r>
      <w:r>
        <w:rPr>
          <w:rFonts w:eastAsia="Calibri"/>
        </w:rPr>
        <w:t>Технического задания</w:t>
      </w:r>
      <w:r w:rsidRPr="00D36F4F">
        <w:rPr>
          <w:rFonts w:eastAsia="Calibri"/>
        </w:rPr>
        <w:t xml:space="preserve"> Заказчик вправе отказаться от приемки</w:t>
      </w:r>
      <w:r>
        <w:rPr>
          <w:rFonts w:eastAsia="Calibri"/>
        </w:rPr>
        <w:t>, выплаты Поставщику</w:t>
      </w:r>
      <w:r w:rsidRPr="00D36F4F">
        <w:rPr>
          <w:rFonts w:eastAsia="Calibri"/>
        </w:rPr>
        <w:t xml:space="preserve"> фактических понесенных им затрат и направить мотивированный отказ о</w:t>
      </w:r>
      <w:r>
        <w:rPr>
          <w:rFonts w:eastAsia="Calibri"/>
        </w:rPr>
        <w:t>т приемки результатов исполнения</w:t>
      </w:r>
      <w:r w:rsidRPr="00D36F4F">
        <w:rPr>
          <w:rFonts w:eastAsia="Calibri"/>
        </w:rPr>
        <w:t xml:space="preserve"> Контракта.</w:t>
      </w:r>
    </w:p>
    <w:p w14:paraId="3ACE7F36" w14:textId="7B148322" w:rsidR="0098163C" w:rsidRPr="00643CDD" w:rsidRDefault="0098163C" w:rsidP="0098163C">
      <w:pPr>
        <w:ind w:firstLine="567"/>
        <w:rPr>
          <w:rFonts w:eastAsia="Calibri"/>
        </w:rPr>
      </w:pPr>
      <w:r>
        <w:rPr>
          <w:rFonts w:eastAsia="Calibri"/>
        </w:rPr>
        <w:t>3.1</w:t>
      </w:r>
      <w:r w:rsidR="00D405B0">
        <w:rPr>
          <w:rFonts w:eastAsia="Calibri"/>
        </w:rPr>
        <w:t>4</w:t>
      </w:r>
      <w:r>
        <w:rPr>
          <w:rFonts w:eastAsia="Calibri"/>
        </w:rPr>
        <w:t xml:space="preserve">. </w:t>
      </w:r>
      <w:r w:rsidRPr="00643CDD">
        <w:rPr>
          <w:rFonts w:eastAsia="Calibri"/>
        </w:rPr>
        <w:t xml:space="preserve">В случае если представленные результаты содержат существенные нарушения условий </w:t>
      </w:r>
      <w:r w:rsidR="00227E1E">
        <w:rPr>
          <w:rFonts w:eastAsia="Calibri"/>
        </w:rPr>
        <w:t>Контракта</w:t>
      </w:r>
      <w:r w:rsidRPr="00643CDD">
        <w:rPr>
          <w:rFonts w:eastAsia="Calibri"/>
        </w:rPr>
        <w:t>, Заказчик вправе отказаться от принятия Товара и выплаты По</w:t>
      </w:r>
      <w:r>
        <w:rPr>
          <w:rFonts w:eastAsia="Calibri"/>
        </w:rPr>
        <w:t>ставщику</w:t>
      </w:r>
      <w:r w:rsidRPr="00643CDD">
        <w:rPr>
          <w:rFonts w:eastAsia="Calibri"/>
        </w:rPr>
        <w:t xml:space="preserve"> фактически понесенных им затрат.</w:t>
      </w:r>
    </w:p>
    <w:p w14:paraId="1EF30F37" w14:textId="1C8660F8" w:rsidR="0098163C" w:rsidRPr="00643CDD" w:rsidRDefault="0098163C" w:rsidP="0098163C">
      <w:pPr>
        <w:ind w:firstLine="567"/>
        <w:rPr>
          <w:rFonts w:eastAsia="Calibri"/>
        </w:rPr>
      </w:pPr>
      <w:r w:rsidRPr="00643CDD">
        <w:rPr>
          <w:rFonts w:eastAsia="Calibri"/>
          <w:lang w:val="x-none"/>
        </w:rPr>
        <w:t xml:space="preserve">Под существенными нарушениями условий </w:t>
      </w:r>
      <w:r w:rsidR="00227E1E">
        <w:rPr>
          <w:rFonts w:eastAsia="Calibri"/>
        </w:rPr>
        <w:t>Контракта</w:t>
      </w:r>
      <w:r w:rsidRPr="00643CDD">
        <w:rPr>
          <w:rFonts w:eastAsia="Calibri"/>
          <w:lang w:val="x-none"/>
        </w:rPr>
        <w:t xml:space="preserve"> понимаются существенные нарушения, предусмотренные законодательством Российской Федерации, а</w:t>
      </w:r>
      <w:r w:rsidRPr="00643CDD">
        <w:rPr>
          <w:rFonts w:eastAsia="Calibri"/>
        </w:rPr>
        <w:t> </w:t>
      </w:r>
      <w:r w:rsidRPr="00643CDD">
        <w:rPr>
          <w:rFonts w:eastAsia="Calibri"/>
          <w:lang w:val="x-none"/>
        </w:rPr>
        <w:t>также следующие обстоятельства, о которых договорились Стороны:</w:t>
      </w:r>
    </w:p>
    <w:p w14:paraId="6D9B673A" w14:textId="77777777" w:rsidR="0098163C" w:rsidRPr="00643CDD" w:rsidRDefault="0098163C" w:rsidP="0098163C">
      <w:pPr>
        <w:ind w:firstLine="567"/>
        <w:rPr>
          <w:rFonts w:eastAsia="Calibri"/>
          <w:lang w:val="x-none"/>
        </w:rPr>
      </w:pPr>
      <w:r w:rsidRPr="00643CDD">
        <w:rPr>
          <w:rFonts w:eastAsia="Calibri"/>
          <w:lang w:val="x-none"/>
        </w:rPr>
        <w:t xml:space="preserve">а) нарушение сроков </w:t>
      </w:r>
      <w:r w:rsidRPr="00643CDD">
        <w:rPr>
          <w:rFonts w:eastAsia="Calibri"/>
        </w:rPr>
        <w:t>поставки Товара</w:t>
      </w:r>
      <w:r w:rsidRPr="00643CDD">
        <w:rPr>
          <w:rFonts w:eastAsia="Calibri"/>
          <w:lang w:val="x-none"/>
        </w:rPr>
        <w:t>;</w:t>
      </w:r>
    </w:p>
    <w:p w14:paraId="7DD40963" w14:textId="1F4DCCDB" w:rsidR="0098163C" w:rsidRPr="00643CDD" w:rsidRDefault="0098163C" w:rsidP="0098163C">
      <w:pPr>
        <w:ind w:firstLine="567"/>
        <w:rPr>
          <w:rFonts w:eastAsia="Calibri"/>
          <w:lang w:val="x-none"/>
        </w:rPr>
      </w:pPr>
      <w:r w:rsidRPr="00643CDD">
        <w:rPr>
          <w:rFonts w:eastAsia="Calibri"/>
          <w:lang w:val="x-none"/>
        </w:rPr>
        <w:t xml:space="preserve">б) обнаружение отступлений от условий </w:t>
      </w:r>
      <w:r w:rsidR="00227E1E">
        <w:rPr>
          <w:rFonts w:eastAsia="Calibri"/>
        </w:rPr>
        <w:t>Контракта</w:t>
      </w:r>
      <w:r w:rsidRPr="00643CDD">
        <w:rPr>
          <w:rFonts w:eastAsia="Calibri"/>
          <w:lang w:val="x-none"/>
        </w:rPr>
        <w:t xml:space="preserve">, в том числе </w:t>
      </w:r>
      <w:r w:rsidRPr="00643CDD">
        <w:rPr>
          <w:rFonts w:eastAsia="Calibri"/>
        </w:rPr>
        <w:t xml:space="preserve">Технического задания </w:t>
      </w:r>
      <w:r w:rsidRPr="00643CDD">
        <w:rPr>
          <w:rFonts w:eastAsia="Calibri"/>
          <w:lang w:val="x-none"/>
        </w:rPr>
        <w:t>либо нарушение сроков устранения недостатков;</w:t>
      </w:r>
    </w:p>
    <w:p w14:paraId="4A791BC4" w14:textId="51B28DF2" w:rsidR="0098163C" w:rsidRDefault="0098163C" w:rsidP="0098163C">
      <w:pPr>
        <w:ind w:firstLine="567"/>
        <w:rPr>
          <w:rFonts w:eastAsia="Calibri"/>
        </w:rPr>
      </w:pPr>
      <w:r w:rsidRPr="00643CDD">
        <w:rPr>
          <w:rFonts w:eastAsia="Calibri"/>
        </w:rPr>
        <w:t>в) выявление фактов нарушений требований законодательства Российской Федерации.</w:t>
      </w:r>
    </w:p>
    <w:p w14:paraId="49FC5C73" w14:textId="30072FE7" w:rsidR="00A907E2" w:rsidRPr="00643CDD" w:rsidRDefault="00A907E2" w:rsidP="0098163C">
      <w:pPr>
        <w:ind w:firstLine="567"/>
        <w:rPr>
          <w:rFonts w:eastAsia="Calibri"/>
        </w:rPr>
      </w:pPr>
      <w:r>
        <w:rPr>
          <w:rFonts w:eastAsia="Calibri"/>
        </w:rPr>
        <w:t xml:space="preserve">3.15. </w:t>
      </w:r>
      <w:r w:rsidRPr="00580372">
        <w:t xml:space="preserve">Поставщик обязан согласовать все платежные документы с Заказчиком, направив их в срок не позднее, чем за 2 суток до даты поставки Товара на электронную почту </w:t>
      </w:r>
      <w:r w:rsidRPr="00254C3C">
        <w:t>Kiva_SV@rosreestr.ru и Filippov_SV@rosreestr.ru</w:t>
      </w:r>
      <w:r w:rsidRPr="00580372">
        <w:t xml:space="preserve"> в формате </w:t>
      </w:r>
      <w:proofErr w:type="spellStart"/>
      <w:r w:rsidRPr="00580372">
        <w:t>Word</w:t>
      </w:r>
      <w:proofErr w:type="spellEnd"/>
      <w:r w:rsidRPr="00580372">
        <w:t xml:space="preserve"> или </w:t>
      </w:r>
      <w:proofErr w:type="spellStart"/>
      <w:r w:rsidRPr="00580372">
        <w:t>Excel</w:t>
      </w:r>
      <w:proofErr w:type="spellEnd"/>
      <w:r w:rsidRPr="00580372">
        <w:t>.</w:t>
      </w:r>
    </w:p>
    <w:p w14:paraId="232B1156" w14:textId="778B4A03" w:rsidR="0098163C" w:rsidRPr="002D44AD" w:rsidRDefault="0098163C" w:rsidP="0098163C">
      <w:pPr>
        <w:ind w:firstLine="567"/>
        <w:rPr>
          <w:bCs/>
          <w:iCs/>
        </w:rPr>
      </w:pPr>
      <w:r>
        <w:rPr>
          <w:bCs/>
          <w:iCs/>
        </w:rPr>
        <w:t>3.1</w:t>
      </w:r>
      <w:r w:rsidR="00A907E2">
        <w:rPr>
          <w:bCs/>
          <w:iCs/>
        </w:rPr>
        <w:t>6</w:t>
      </w:r>
      <w:r>
        <w:rPr>
          <w:bCs/>
          <w:iCs/>
        </w:rPr>
        <w:t>. </w:t>
      </w:r>
      <w:r w:rsidRPr="002D44AD">
        <w:rPr>
          <w:bCs/>
          <w:iCs/>
        </w:rPr>
        <w:t xml:space="preserve">В процессе </w:t>
      </w:r>
      <w:r>
        <w:rPr>
          <w:bCs/>
          <w:iCs/>
        </w:rPr>
        <w:t>поставки Товара</w:t>
      </w:r>
      <w:r w:rsidRPr="002D44AD">
        <w:rPr>
          <w:bCs/>
          <w:iCs/>
        </w:rPr>
        <w:t xml:space="preserve">, </w:t>
      </w:r>
      <w:r>
        <w:rPr>
          <w:bCs/>
          <w:iCs/>
        </w:rPr>
        <w:t>Поставщик</w:t>
      </w:r>
      <w:r w:rsidRPr="002D44AD">
        <w:rPr>
          <w:bCs/>
          <w:iCs/>
        </w:rPr>
        <w:t xml:space="preserve"> обязан соблюдать внутренний пропускной режим Заказчика.</w:t>
      </w:r>
    </w:p>
    <w:p w14:paraId="4644CFA2" w14:textId="77777777" w:rsidR="0098163C" w:rsidRPr="002D44AD" w:rsidRDefault="0098163C" w:rsidP="0098163C">
      <w:pPr>
        <w:ind w:firstLine="567"/>
        <w:rPr>
          <w:bCs/>
          <w:iCs/>
        </w:rPr>
      </w:pPr>
      <w:r w:rsidRPr="002D44AD">
        <w:rPr>
          <w:bCs/>
          <w:iCs/>
        </w:rPr>
        <w:t>Пропуск на территорию центрального аппарата Росреестра граждан Российской Федерации осуществляется в соотве</w:t>
      </w:r>
      <w:r>
        <w:rPr>
          <w:bCs/>
          <w:iCs/>
        </w:rPr>
        <w:t>тствии с Приказом Росреестра от</w:t>
      </w:r>
      <w:r w:rsidRPr="00C8286C">
        <w:rPr>
          <w:bCs/>
          <w:iCs/>
        </w:rPr>
        <w:t xml:space="preserve"> 14.07.2023 № П/0258 «Об утверждении Порядка осуществления </w:t>
      </w:r>
      <w:proofErr w:type="spellStart"/>
      <w:r w:rsidRPr="00C8286C">
        <w:rPr>
          <w:bCs/>
          <w:iCs/>
        </w:rPr>
        <w:t>внутриобъектового</w:t>
      </w:r>
      <w:proofErr w:type="spellEnd"/>
      <w:r w:rsidRPr="00C8286C">
        <w:rPr>
          <w:bCs/>
          <w:iCs/>
        </w:rPr>
        <w:t xml:space="preserve"> и пропускного режимов на объектах (территориях) центрального аппарата Федеральной службы государственной регистрации, кадастра и картографии»</w:t>
      </w:r>
      <w:r w:rsidRPr="002D44AD">
        <w:rPr>
          <w:bCs/>
          <w:iCs/>
        </w:rPr>
        <w:t>.</w:t>
      </w:r>
    </w:p>
    <w:p w14:paraId="58DE46F4" w14:textId="77777777" w:rsidR="0098163C" w:rsidRDefault="0098163C" w:rsidP="0098163C">
      <w:pPr>
        <w:ind w:firstLine="567"/>
        <w:rPr>
          <w:bCs/>
          <w:iCs/>
        </w:rPr>
      </w:pPr>
      <w:r w:rsidRPr="002D44AD">
        <w:rPr>
          <w:bCs/>
          <w:iCs/>
        </w:rPr>
        <w:t>Пропуск на территорию Росреестра иностранных граждан и делегаций осуществляется в соответствии с Инструкцией по обеспечению режима секретности</w:t>
      </w:r>
      <w:r w:rsidRPr="002D44AD">
        <w:rPr>
          <w:bCs/>
          <w:iCs/>
        </w:rPr>
        <w:br/>
        <w:t>в Российской Федерации, утвержденной постановлением Правительства Российской Федерации от 05.01.2004 № 3-1.</w:t>
      </w:r>
    </w:p>
    <w:p w14:paraId="6254D4F5" w14:textId="4F0593BF" w:rsidR="00322799" w:rsidRPr="008B3F08" w:rsidRDefault="00D36F4F" w:rsidP="0098163C">
      <w:pPr>
        <w:ind w:firstLine="567"/>
        <w:rPr>
          <w:bCs/>
          <w:iCs/>
        </w:rPr>
      </w:pPr>
      <w:r>
        <w:rPr>
          <w:bCs/>
          <w:iCs/>
        </w:rPr>
        <w:t>3.1</w:t>
      </w:r>
      <w:r w:rsidR="00A907E2">
        <w:rPr>
          <w:bCs/>
          <w:iCs/>
        </w:rPr>
        <w:t>7</w:t>
      </w:r>
      <w:r>
        <w:rPr>
          <w:bCs/>
          <w:iCs/>
        </w:rPr>
        <w:t xml:space="preserve">. </w:t>
      </w:r>
      <w:r w:rsidR="00322799" w:rsidRPr="00322799">
        <w:rPr>
          <w:bCs/>
          <w:iCs/>
        </w:rPr>
        <w:t xml:space="preserve">Срок действия Контракта: с </w:t>
      </w:r>
      <w:r w:rsidR="00322799">
        <w:rPr>
          <w:bCs/>
          <w:iCs/>
        </w:rPr>
        <w:t xml:space="preserve">даты его заключения </w:t>
      </w:r>
      <w:r w:rsidR="00322799" w:rsidRPr="00322799">
        <w:rPr>
          <w:bCs/>
          <w:iCs/>
        </w:rPr>
        <w:t xml:space="preserve">по </w:t>
      </w:r>
      <w:r w:rsidR="00916781">
        <w:rPr>
          <w:bCs/>
          <w:iCs/>
        </w:rPr>
        <w:t>3</w:t>
      </w:r>
      <w:r w:rsidR="00A907E2">
        <w:rPr>
          <w:bCs/>
          <w:iCs/>
        </w:rPr>
        <w:t>1</w:t>
      </w:r>
      <w:r w:rsidR="00916781">
        <w:rPr>
          <w:bCs/>
          <w:iCs/>
        </w:rPr>
        <w:t>.</w:t>
      </w:r>
      <w:r w:rsidR="00A907E2">
        <w:rPr>
          <w:bCs/>
          <w:iCs/>
        </w:rPr>
        <w:t>1</w:t>
      </w:r>
      <w:r w:rsidR="00F0057C">
        <w:rPr>
          <w:bCs/>
          <w:iCs/>
        </w:rPr>
        <w:t>0</w:t>
      </w:r>
      <w:r w:rsidR="00916781">
        <w:rPr>
          <w:bCs/>
          <w:iCs/>
        </w:rPr>
        <w:t>.202</w:t>
      </w:r>
      <w:r w:rsidR="00686EB3">
        <w:rPr>
          <w:bCs/>
          <w:iCs/>
        </w:rPr>
        <w:t>6</w:t>
      </w:r>
      <w:r w:rsidR="00322799" w:rsidRPr="00322799">
        <w:rPr>
          <w:bCs/>
          <w:iCs/>
        </w:rPr>
        <w:t>, а в случае неи</w:t>
      </w:r>
      <w:r w:rsidR="00250873">
        <w:rPr>
          <w:bCs/>
          <w:iCs/>
        </w:rPr>
        <w:t>сполнения Заказчиком или П</w:t>
      </w:r>
      <w:r w:rsidR="00322799" w:rsidRPr="00322799">
        <w:rPr>
          <w:bCs/>
          <w:iCs/>
        </w:rPr>
        <w:t>оставщиком своих обязательств в полном объеме - до полного их исполнения.</w:t>
      </w:r>
    </w:p>
    <w:p w14:paraId="6B7A9E6E" w14:textId="77777777" w:rsidR="0042644D" w:rsidRDefault="0042644D" w:rsidP="002D44AD">
      <w:pPr>
        <w:ind w:firstLine="567"/>
        <w:rPr>
          <w:bCs/>
          <w:iCs/>
        </w:rPr>
      </w:pPr>
    </w:p>
    <w:p w14:paraId="2153D4A0" w14:textId="77777777" w:rsidR="0042644D" w:rsidRDefault="0042644D" w:rsidP="007906AD">
      <w:pPr>
        <w:rPr>
          <w:bCs/>
          <w:iCs/>
        </w:rPr>
      </w:pPr>
    </w:p>
    <w:sectPr w:rsidR="0042644D" w:rsidSect="007F1BAF">
      <w:headerReference w:type="default" r:id="rId8"/>
      <w:headerReference w:type="first" r:id="rId9"/>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BA163B" w14:textId="77777777" w:rsidR="00B86D72" w:rsidRDefault="00B86D72" w:rsidP="00947D8D">
      <w:r>
        <w:separator/>
      </w:r>
    </w:p>
  </w:endnote>
  <w:endnote w:type="continuationSeparator" w:id="0">
    <w:p w14:paraId="6B505C5A" w14:textId="77777777" w:rsidR="00B86D72" w:rsidRDefault="00B86D72" w:rsidP="00947D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DejaVu Sans">
    <w:altName w:val="Times New Roman"/>
    <w:charset w:val="CC"/>
    <w:family w:val="swiss"/>
    <w:pitch w:val="variable"/>
    <w:sig w:usb0="E7002EFF" w:usb1="D200FDFF" w:usb2="0A246029" w:usb3="00000000" w:csb0="000001FF" w:csb1="00000000"/>
  </w:font>
  <w:font w:name="Roboto">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022A3D" w14:textId="77777777" w:rsidR="00B86D72" w:rsidRDefault="00B86D72" w:rsidP="00947D8D">
      <w:r>
        <w:separator/>
      </w:r>
    </w:p>
  </w:footnote>
  <w:footnote w:type="continuationSeparator" w:id="0">
    <w:p w14:paraId="53B149D7" w14:textId="77777777" w:rsidR="00B86D72" w:rsidRDefault="00B86D72" w:rsidP="00947D8D">
      <w:r>
        <w:continuationSeparator/>
      </w:r>
    </w:p>
  </w:footnote>
  <w:footnote w:id="1">
    <w:p w14:paraId="00709C8B" w14:textId="77777777" w:rsidR="00132C3C" w:rsidRDefault="00132C3C" w:rsidP="00132C3C">
      <w:pPr>
        <w:pStyle w:val="a8"/>
        <w:jc w:val="both"/>
      </w:pPr>
      <w:r>
        <w:rPr>
          <w:rStyle w:val="af9"/>
        </w:rPr>
        <w:footnoteRef/>
      </w:r>
      <w:r>
        <w:t xml:space="preserve"> </w:t>
      </w:r>
      <w:r w:rsidRPr="005906F3">
        <w:t>Цена за единицу Товара и общая сумма определяется по результатам проведения закупочной сессии.</w:t>
      </w:r>
    </w:p>
    <w:p w14:paraId="781F3877" w14:textId="2C821BD1" w:rsidR="00132C3C" w:rsidRPr="00132C3C" w:rsidRDefault="00132C3C">
      <w:pPr>
        <w:pStyle w:val="a8"/>
      </w:pPr>
    </w:p>
  </w:footnote>
  <w:footnote w:id="2">
    <w:p w14:paraId="10B3A7C1" w14:textId="77777777" w:rsidR="00132C3C" w:rsidRPr="001C65C3" w:rsidRDefault="00132C3C" w:rsidP="00132C3C">
      <w:pPr>
        <w:pStyle w:val="a8"/>
        <w:jc w:val="both"/>
      </w:pPr>
      <w:r>
        <w:rPr>
          <w:rStyle w:val="af9"/>
        </w:rPr>
        <w:footnoteRef/>
      </w:r>
      <w:r>
        <w:t xml:space="preserve"> Если Поставщик</w:t>
      </w:r>
      <w:r w:rsidRPr="0003789B">
        <w:t xml:space="preserve"> не является плательщиком налога на добавленную стоимость (в том числе находится</w:t>
      </w:r>
      <w:r w:rsidRPr="0003789B">
        <w:br/>
        <w:t xml:space="preserve">на упрощенной системе налогообложения), то при указании цены </w:t>
      </w:r>
      <w:r>
        <w:t>Контракта</w:t>
      </w:r>
      <w:r w:rsidRPr="0003789B">
        <w:t xml:space="preserve"> вместо указания суммы налога на</w:t>
      </w:r>
      <w:r>
        <w:t> </w:t>
      </w:r>
      <w:r w:rsidRPr="0003789B">
        <w:t>добавленную стоимость ставится «НДС не облагается».</w:t>
      </w:r>
    </w:p>
    <w:p w14:paraId="2FC8F82E" w14:textId="47E3D93E" w:rsidR="00132C3C" w:rsidRPr="00132C3C" w:rsidRDefault="00132C3C">
      <w:pPr>
        <w:pStyle w:val="a8"/>
      </w:pPr>
    </w:p>
  </w:footnote>
  <w:footnote w:id="3">
    <w:p w14:paraId="4E5C6E3F" w14:textId="77777777" w:rsidR="005906F3" w:rsidRDefault="005906F3" w:rsidP="007906AD">
      <w:pPr>
        <w:pStyle w:val="a8"/>
        <w:jc w:val="both"/>
      </w:pPr>
      <w:r>
        <w:rPr>
          <w:rStyle w:val="af9"/>
        </w:rPr>
        <w:footnoteRef/>
      </w:r>
      <w:r>
        <w:t xml:space="preserve"> </w:t>
      </w:r>
      <w:r w:rsidRPr="005906F3">
        <w:t>Счет–фактура не предоставляется если Поставщик не является плательщиком НДС. При предоставлении Универсального передаточного документа (УПД) счет-фактура и товарная накладная (форма Торг-12) не предоставляется.</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0272303"/>
      <w:docPartObj>
        <w:docPartGallery w:val="Page Numbers (Top of Page)"/>
        <w:docPartUnique/>
      </w:docPartObj>
    </w:sdtPr>
    <w:sdtEndPr/>
    <w:sdtContent>
      <w:p w14:paraId="2C8CA4FF" w14:textId="28B49D87" w:rsidR="007F1BAF" w:rsidRDefault="007F1BAF" w:rsidP="00E91085">
        <w:pPr>
          <w:pStyle w:val="afa"/>
          <w:jc w:val="center"/>
        </w:pPr>
        <w:r>
          <w:fldChar w:fldCharType="begin"/>
        </w:r>
        <w:r>
          <w:instrText>PAGE   \* MERGEFORMAT</w:instrText>
        </w:r>
        <w:r>
          <w:fldChar w:fldCharType="separate"/>
        </w:r>
        <w:r w:rsidR="003D2C90">
          <w:rPr>
            <w:noProof/>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A4DBCD" w14:textId="77777777" w:rsidR="00D56728" w:rsidRPr="0075072D" w:rsidRDefault="00D56728" w:rsidP="00D56728">
    <w:pPr>
      <w:jc w:val="right"/>
      <w:rPr>
        <w:b/>
      </w:rPr>
    </w:pPr>
    <w:r w:rsidRPr="0075072D">
      <w:rPr>
        <w:b/>
      </w:rPr>
      <w:t>Приложение № 1</w:t>
    </w:r>
  </w:p>
  <w:p w14:paraId="479119D2" w14:textId="77777777" w:rsidR="00D56728" w:rsidRPr="0075072D" w:rsidRDefault="00D56728" w:rsidP="00D56728">
    <w:pPr>
      <w:jc w:val="right"/>
      <w:rPr>
        <w:b/>
      </w:rPr>
    </w:pPr>
    <w:r w:rsidRPr="0075072D">
      <w:rPr>
        <w:b/>
      </w:rPr>
      <w:t>к электронному контракту по форме ЕАТ № ______________</w:t>
    </w:r>
  </w:p>
  <w:p w14:paraId="2076B71A" w14:textId="52A42209" w:rsidR="00697074" w:rsidRPr="00741FA1" w:rsidRDefault="00444220" w:rsidP="00741FA1">
    <w:pPr>
      <w:pStyle w:val="afa"/>
    </w:pPr>
    <w:r w:rsidRPr="00741FA1">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lvl w:ilvl="0">
      <w:start w:val="1"/>
      <w:numFmt w:val="decimal"/>
      <w:lvlText w:val="%1."/>
      <w:lvlJc w:val="left"/>
      <w:pPr>
        <w:tabs>
          <w:tab w:val="num" w:pos="-360"/>
        </w:tabs>
        <w:ind w:left="360" w:hanging="360"/>
      </w:pPr>
      <w:rPr>
        <w:rFonts w:ascii="Times New Roman" w:eastAsia="Times New Roman" w:hAnsi="Times New Roman" w:cs="Times New Roman"/>
        <w:b w:val="0"/>
        <w:color w:val="000000"/>
        <w:sz w:val="24"/>
        <w:szCs w:val="28"/>
      </w:rPr>
    </w:lvl>
  </w:abstractNum>
  <w:abstractNum w:abstractNumId="1" w15:restartNumberingAfterBreak="0">
    <w:nsid w:val="00000003"/>
    <w:multiLevelType w:val="multilevel"/>
    <w:tmpl w:val="00000003"/>
    <w:name w:val="WW8Num2"/>
    <w:lvl w:ilvl="0">
      <w:start w:val="1"/>
      <w:numFmt w:val="decimal"/>
      <w:lvlText w:val="%1."/>
      <w:lvlJc w:val="left"/>
      <w:pPr>
        <w:tabs>
          <w:tab w:val="num" w:pos="0"/>
        </w:tabs>
        <w:ind w:left="720" w:hanging="360"/>
      </w:pPr>
      <w:rPr>
        <w:rFonts w:cs="Times New Roman"/>
      </w:rPr>
    </w:lvl>
    <w:lvl w:ilvl="1">
      <w:start w:val="1"/>
      <w:numFmt w:val="decimal"/>
      <w:lvlText w:val="%1.%2."/>
      <w:lvlJc w:val="left"/>
      <w:pPr>
        <w:tabs>
          <w:tab w:val="num" w:pos="0"/>
        </w:tabs>
        <w:ind w:left="780" w:hanging="420"/>
      </w:pPr>
      <w:rPr>
        <w:rFonts w:cs="Times New Roman"/>
      </w:rPr>
    </w:lvl>
    <w:lvl w:ilvl="2">
      <w:start w:val="1"/>
      <w:numFmt w:val="decimal"/>
      <w:lvlText w:val="%1.%2.%3."/>
      <w:lvlJc w:val="left"/>
      <w:pPr>
        <w:tabs>
          <w:tab w:val="num" w:pos="0"/>
        </w:tabs>
        <w:ind w:left="1080" w:hanging="720"/>
      </w:pPr>
      <w:rPr>
        <w:rFonts w:cs="Times New Roman"/>
      </w:rPr>
    </w:lvl>
    <w:lvl w:ilvl="3">
      <w:start w:val="1"/>
      <w:numFmt w:val="decimal"/>
      <w:lvlText w:val="%1.%2.%3.%4."/>
      <w:lvlJc w:val="left"/>
      <w:pPr>
        <w:tabs>
          <w:tab w:val="num" w:pos="0"/>
        </w:tabs>
        <w:ind w:left="1080" w:hanging="720"/>
      </w:pPr>
      <w:rPr>
        <w:rFonts w:cs="Times New Roman"/>
      </w:rPr>
    </w:lvl>
    <w:lvl w:ilvl="4">
      <w:start w:val="1"/>
      <w:numFmt w:val="decimal"/>
      <w:lvlText w:val="%1.%2.%3.%4.%5."/>
      <w:lvlJc w:val="left"/>
      <w:pPr>
        <w:tabs>
          <w:tab w:val="num" w:pos="0"/>
        </w:tabs>
        <w:ind w:left="1440" w:hanging="1080"/>
      </w:pPr>
      <w:rPr>
        <w:rFonts w:cs="Times New Roman"/>
      </w:rPr>
    </w:lvl>
    <w:lvl w:ilvl="5">
      <w:start w:val="1"/>
      <w:numFmt w:val="decimal"/>
      <w:lvlText w:val="%1.%2.%3.%4.%5.%6."/>
      <w:lvlJc w:val="left"/>
      <w:pPr>
        <w:tabs>
          <w:tab w:val="num" w:pos="0"/>
        </w:tabs>
        <w:ind w:left="1440" w:hanging="1080"/>
      </w:pPr>
      <w:rPr>
        <w:rFonts w:cs="Times New Roman"/>
      </w:rPr>
    </w:lvl>
    <w:lvl w:ilvl="6">
      <w:start w:val="1"/>
      <w:numFmt w:val="decimal"/>
      <w:lvlText w:val="%1.%2.%3.%4.%5.%6.%7."/>
      <w:lvlJc w:val="left"/>
      <w:pPr>
        <w:tabs>
          <w:tab w:val="num" w:pos="0"/>
        </w:tabs>
        <w:ind w:left="1800" w:hanging="1440"/>
      </w:pPr>
      <w:rPr>
        <w:rFonts w:cs="Times New Roman"/>
      </w:rPr>
    </w:lvl>
    <w:lvl w:ilvl="7">
      <w:start w:val="1"/>
      <w:numFmt w:val="decimal"/>
      <w:lvlText w:val="%1.%2.%3.%4.%5.%6.%7.%8."/>
      <w:lvlJc w:val="left"/>
      <w:pPr>
        <w:tabs>
          <w:tab w:val="num" w:pos="0"/>
        </w:tabs>
        <w:ind w:left="1800" w:hanging="1440"/>
      </w:pPr>
      <w:rPr>
        <w:rFonts w:cs="Times New Roman"/>
      </w:rPr>
    </w:lvl>
    <w:lvl w:ilvl="8">
      <w:start w:val="1"/>
      <w:numFmt w:val="decimal"/>
      <w:lvlText w:val="%1.%2.%3.%4.%5.%6.%7.%8.%9."/>
      <w:lvlJc w:val="left"/>
      <w:pPr>
        <w:tabs>
          <w:tab w:val="num" w:pos="0"/>
        </w:tabs>
        <w:ind w:left="2160" w:hanging="1800"/>
      </w:pPr>
      <w:rPr>
        <w:rFonts w:cs="Times New Roman"/>
      </w:rPr>
    </w:lvl>
  </w:abstractNum>
  <w:abstractNum w:abstractNumId="2" w15:restartNumberingAfterBreak="0">
    <w:nsid w:val="086A781F"/>
    <w:multiLevelType w:val="hybridMultilevel"/>
    <w:tmpl w:val="F2F68026"/>
    <w:lvl w:ilvl="0" w:tplc="04190001">
      <w:start w:val="1"/>
      <w:numFmt w:val="bullet"/>
      <w:lvlText w:val=""/>
      <w:lvlJc w:val="left"/>
      <w:pPr>
        <w:ind w:left="502" w:hanging="360"/>
      </w:pPr>
      <w:rPr>
        <w:rFonts w:ascii="Symbol" w:hAnsi="Symbol" w:hint="default"/>
        <w:sz w:val="14"/>
        <w:szCs w:val="14"/>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11B16906"/>
    <w:multiLevelType w:val="multilevel"/>
    <w:tmpl w:val="CD6EA700"/>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862"/>
        </w:tabs>
        <w:ind w:left="862"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AAE426A"/>
    <w:multiLevelType w:val="hybridMultilevel"/>
    <w:tmpl w:val="31669876"/>
    <w:lvl w:ilvl="0" w:tplc="B1DE35EE">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451730D"/>
    <w:multiLevelType w:val="hybridMultilevel"/>
    <w:tmpl w:val="2A1E1E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7702572"/>
    <w:multiLevelType w:val="hybridMultilevel"/>
    <w:tmpl w:val="606EC11E"/>
    <w:lvl w:ilvl="0" w:tplc="0419000F">
      <w:start w:val="1"/>
      <w:numFmt w:val="decimal"/>
      <w:lvlText w:val="%1."/>
      <w:lvlJc w:val="left"/>
      <w:pPr>
        <w:ind w:left="708" w:hanging="360"/>
      </w:pPr>
    </w:lvl>
    <w:lvl w:ilvl="1" w:tplc="04190019" w:tentative="1">
      <w:start w:val="1"/>
      <w:numFmt w:val="lowerLetter"/>
      <w:lvlText w:val="%2."/>
      <w:lvlJc w:val="left"/>
      <w:pPr>
        <w:ind w:left="1428" w:hanging="360"/>
      </w:pPr>
    </w:lvl>
    <w:lvl w:ilvl="2" w:tplc="0419001B" w:tentative="1">
      <w:start w:val="1"/>
      <w:numFmt w:val="lowerRoman"/>
      <w:lvlText w:val="%3."/>
      <w:lvlJc w:val="right"/>
      <w:pPr>
        <w:ind w:left="2148" w:hanging="180"/>
      </w:pPr>
    </w:lvl>
    <w:lvl w:ilvl="3" w:tplc="0419000F" w:tentative="1">
      <w:start w:val="1"/>
      <w:numFmt w:val="decimal"/>
      <w:lvlText w:val="%4."/>
      <w:lvlJc w:val="left"/>
      <w:pPr>
        <w:ind w:left="2868" w:hanging="360"/>
      </w:pPr>
    </w:lvl>
    <w:lvl w:ilvl="4" w:tplc="04190019" w:tentative="1">
      <w:start w:val="1"/>
      <w:numFmt w:val="lowerLetter"/>
      <w:lvlText w:val="%5."/>
      <w:lvlJc w:val="left"/>
      <w:pPr>
        <w:ind w:left="3588" w:hanging="360"/>
      </w:pPr>
    </w:lvl>
    <w:lvl w:ilvl="5" w:tplc="0419001B" w:tentative="1">
      <w:start w:val="1"/>
      <w:numFmt w:val="lowerRoman"/>
      <w:lvlText w:val="%6."/>
      <w:lvlJc w:val="right"/>
      <w:pPr>
        <w:ind w:left="4308" w:hanging="180"/>
      </w:pPr>
    </w:lvl>
    <w:lvl w:ilvl="6" w:tplc="0419000F" w:tentative="1">
      <w:start w:val="1"/>
      <w:numFmt w:val="decimal"/>
      <w:lvlText w:val="%7."/>
      <w:lvlJc w:val="left"/>
      <w:pPr>
        <w:ind w:left="5028" w:hanging="360"/>
      </w:pPr>
    </w:lvl>
    <w:lvl w:ilvl="7" w:tplc="04190019" w:tentative="1">
      <w:start w:val="1"/>
      <w:numFmt w:val="lowerLetter"/>
      <w:lvlText w:val="%8."/>
      <w:lvlJc w:val="left"/>
      <w:pPr>
        <w:ind w:left="5748" w:hanging="360"/>
      </w:pPr>
    </w:lvl>
    <w:lvl w:ilvl="8" w:tplc="0419001B" w:tentative="1">
      <w:start w:val="1"/>
      <w:numFmt w:val="lowerRoman"/>
      <w:lvlText w:val="%9."/>
      <w:lvlJc w:val="right"/>
      <w:pPr>
        <w:ind w:left="6468" w:hanging="180"/>
      </w:pPr>
    </w:lvl>
  </w:abstractNum>
  <w:abstractNum w:abstractNumId="7" w15:restartNumberingAfterBreak="0">
    <w:nsid w:val="290B3618"/>
    <w:multiLevelType w:val="hybridMultilevel"/>
    <w:tmpl w:val="BB4AB51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31833D58"/>
    <w:multiLevelType w:val="hybridMultilevel"/>
    <w:tmpl w:val="6300504A"/>
    <w:lvl w:ilvl="0" w:tplc="2C96E3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35DF72DE"/>
    <w:multiLevelType w:val="hybridMultilevel"/>
    <w:tmpl w:val="248455AA"/>
    <w:lvl w:ilvl="0" w:tplc="04190001">
      <w:start w:val="1"/>
      <w:numFmt w:val="bullet"/>
      <w:lvlText w:val=""/>
      <w:lvlJc w:val="left"/>
      <w:pPr>
        <w:tabs>
          <w:tab w:val="num" w:pos="1260"/>
        </w:tabs>
        <w:ind w:left="126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10" w15:restartNumberingAfterBreak="0">
    <w:nsid w:val="38CC3A86"/>
    <w:multiLevelType w:val="hybridMultilevel"/>
    <w:tmpl w:val="DC9C02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BEC4F14"/>
    <w:multiLevelType w:val="hybridMultilevel"/>
    <w:tmpl w:val="6088B3DC"/>
    <w:lvl w:ilvl="0" w:tplc="7DC44E26">
      <w:numFmt w:val="bullet"/>
      <w:lvlText w:val="-"/>
      <w:lvlJc w:val="left"/>
      <w:pPr>
        <w:ind w:left="862" w:hanging="360"/>
      </w:pPr>
      <w:rPr>
        <w:rFonts w:ascii="Times New Roman" w:eastAsia="Times New Roman" w:hAnsi="Times New Roman" w:cs="Times New Roman" w:hint="default"/>
      </w:rPr>
    </w:lvl>
    <w:lvl w:ilvl="1" w:tplc="04190003">
      <w:start w:val="1"/>
      <w:numFmt w:val="bullet"/>
      <w:lvlText w:val="o"/>
      <w:lvlJc w:val="left"/>
      <w:pPr>
        <w:ind w:left="1582" w:hanging="360"/>
      </w:pPr>
      <w:rPr>
        <w:rFonts w:ascii="Courier New" w:hAnsi="Courier New" w:cs="Courier New" w:hint="default"/>
      </w:rPr>
    </w:lvl>
    <w:lvl w:ilvl="2" w:tplc="04190005">
      <w:start w:val="1"/>
      <w:numFmt w:val="bullet"/>
      <w:lvlText w:val=""/>
      <w:lvlJc w:val="left"/>
      <w:pPr>
        <w:ind w:left="2302" w:hanging="360"/>
      </w:pPr>
      <w:rPr>
        <w:rFonts w:ascii="Wingdings" w:hAnsi="Wingdings" w:hint="default"/>
      </w:rPr>
    </w:lvl>
    <w:lvl w:ilvl="3" w:tplc="04190001">
      <w:start w:val="1"/>
      <w:numFmt w:val="bullet"/>
      <w:lvlText w:val=""/>
      <w:lvlJc w:val="left"/>
      <w:pPr>
        <w:ind w:left="3022" w:hanging="360"/>
      </w:pPr>
      <w:rPr>
        <w:rFonts w:ascii="Symbol" w:hAnsi="Symbol" w:hint="default"/>
      </w:rPr>
    </w:lvl>
    <w:lvl w:ilvl="4" w:tplc="04190003">
      <w:start w:val="1"/>
      <w:numFmt w:val="bullet"/>
      <w:lvlText w:val="o"/>
      <w:lvlJc w:val="left"/>
      <w:pPr>
        <w:ind w:left="3742" w:hanging="360"/>
      </w:pPr>
      <w:rPr>
        <w:rFonts w:ascii="Courier New" w:hAnsi="Courier New" w:cs="Courier New" w:hint="default"/>
      </w:rPr>
    </w:lvl>
    <w:lvl w:ilvl="5" w:tplc="04190005">
      <w:start w:val="1"/>
      <w:numFmt w:val="bullet"/>
      <w:lvlText w:val=""/>
      <w:lvlJc w:val="left"/>
      <w:pPr>
        <w:ind w:left="4462" w:hanging="360"/>
      </w:pPr>
      <w:rPr>
        <w:rFonts w:ascii="Wingdings" w:hAnsi="Wingdings" w:hint="default"/>
      </w:rPr>
    </w:lvl>
    <w:lvl w:ilvl="6" w:tplc="04190001">
      <w:start w:val="1"/>
      <w:numFmt w:val="bullet"/>
      <w:lvlText w:val=""/>
      <w:lvlJc w:val="left"/>
      <w:pPr>
        <w:ind w:left="5182" w:hanging="360"/>
      </w:pPr>
      <w:rPr>
        <w:rFonts w:ascii="Symbol" w:hAnsi="Symbol" w:hint="default"/>
      </w:rPr>
    </w:lvl>
    <w:lvl w:ilvl="7" w:tplc="04190003">
      <w:start w:val="1"/>
      <w:numFmt w:val="bullet"/>
      <w:lvlText w:val="o"/>
      <w:lvlJc w:val="left"/>
      <w:pPr>
        <w:ind w:left="5902" w:hanging="360"/>
      </w:pPr>
      <w:rPr>
        <w:rFonts w:ascii="Courier New" w:hAnsi="Courier New" w:cs="Courier New" w:hint="default"/>
      </w:rPr>
    </w:lvl>
    <w:lvl w:ilvl="8" w:tplc="04190005">
      <w:start w:val="1"/>
      <w:numFmt w:val="bullet"/>
      <w:lvlText w:val=""/>
      <w:lvlJc w:val="left"/>
      <w:pPr>
        <w:ind w:left="6622" w:hanging="360"/>
      </w:pPr>
      <w:rPr>
        <w:rFonts w:ascii="Wingdings" w:hAnsi="Wingdings" w:hint="default"/>
      </w:rPr>
    </w:lvl>
  </w:abstractNum>
  <w:abstractNum w:abstractNumId="12" w15:restartNumberingAfterBreak="0">
    <w:nsid w:val="54800006"/>
    <w:multiLevelType w:val="hybridMultilevel"/>
    <w:tmpl w:val="61E4FBD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EFA799B"/>
    <w:multiLevelType w:val="hybridMultilevel"/>
    <w:tmpl w:val="2048F0BC"/>
    <w:lvl w:ilvl="0" w:tplc="0419000F">
      <w:start w:val="1"/>
      <w:numFmt w:val="decimal"/>
      <w:lvlText w:val="%1."/>
      <w:lvlJc w:val="left"/>
      <w:pPr>
        <w:ind w:left="106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A055C0D"/>
    <w:multiLevelType w:val="multilevel"/>
    <w:tmpl w:val="0419001F"/>
    <w:lvl w:ilvl="0">
      <w:start w:val="1"/>
      <w:numFmt w:val="decimal"/>
      <w:lvlText w:val="%1."/>
      <w:lvlJc w:val="left"/>
      <w:pPr>
        <w:ind w:left="360" w:hanging="360"/>
      </w:p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12"/>
  </w:num>
  <w:num w:numId="3">
    <w:abstractNumId w:val="9"/>
  </w:num>
  <w:num w:numId="4">
    <w:abstractNumId w:val="1"/>
  </w:num>
  <w:num w:numId="5">
    <w:abstractNumId w:val="13"/>
  </w:num>
  <w:num w:numId="6">
    <w:abstractNumId w:val="0"/>
  </w:num>
  <w:num w:numId="7">
    <w:abstractNumId w:val="2"/>
  </w:num>
  <w:num w:numId="8">
    <w:abstractNumId w:val="11"/>
  </w:num>
  <w:num w:numId="9">
    <w:abstractNumId w:val="4"/>
  </w:num>
  <w:num w:numId="10">
    <w:abstractNumId w:val="8"/>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10"/>
  </w:num>
  <w:num w:numId="14">
    <w:abstractNumId w:val="5"/>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461"/>
    <w:rsid w:val="00021F39"/>
    <w:rsid w:val="00032957"/>
    <w:rsid w:val="00043E1D"/>
    <w:rsid w:val="00046E43"/>
    <w:rsid w:val="00057A83"/>
    <w:rsid w:val="00065A73"/>
    <w:rsid w:val="000664AC"/>
    <w:rsid w:val="00074231"/>
    <w:rsid w:val="000977AB"/>
    <w:rsid w:val="000A2E62"/>
    <w:rsid w:val="000B45BF"/>
    <w:rsid w:val="000D37D2"/>
    <w:rsid w:val="000E1817"/>
    <w:rsid w:val="000E6E78"/>
    <w:rsid w:val="000F0D63"/>
    <w:rsid w:val="00112198"/>
    <w:rsid w:val="00114421"/>
    <w:rsid w:val="001171D6"/>
    <w:rsid w:val="00121837"/>
    <w:rsid w:val="0012466B"/>
    <w:rsid w:val="00125DB2"/>
    <w:rsid w:val="00132C3C"/>
    <w:rsid w:val="00144323"/>
    <w:rsid w:val="00146FE6"/>
    <w:rsid w:val="001518A8"/>
    <w:rsid w:val="001712B6"/>
    <w:rsid w:val="00174335"/>
    <w:rsid w:val="001812EC"/>
    <w:rsid w:val="00184283"/>
    <w:rsid w:val="00187109"/>
    <w:rsid w:val="00193EC9"/>
    <w:rsid w:val="001B7AE8"/>
    <w:rsid w:val="001D008F"/>
    <w:rsid w:val="001D2280"/>
    <w:rsid w:val="001E522C"/>
    <w:rsid w:val="001F238F"/>
    <w:rsid w:val="002023EC"/>
    <w:rsid w:val="00203507"/>
    <w:rsid w:val="00203DC6"/>
    <w:rsid w:val="002060D2"/>
    <w:rsid w:val="002229C9"/>
    <w:rsid w:val="00224214"/>
    <w:rsid w:val="00227E1E"/>
    <w:rsid w:val="00250873"/>
    <w:rsid w:val="00251C6A"/>
    <w:rsid w:val="0025769B"/>
    <w:rsid w:val="00265035"/>
    <w:rsid w:val="00292EC1"/>
    <w:rsid w:val="002A0A2E"/>
    <w:rsid w:val="002A244A"/>
    <w:rsid w:val="002A4509"/>
    <w:rsid w:val="002B160E"/>
    <w:rsid w:val="002C3B1B"/>
    <w:rsid w:val="002C7187"/>
    <w:rsid w:val="002D2844"/>
    <w:rsid w:val="002D2860"/>
    <w:rsid w:val="002D44AD"/>
    <w:rsid w:val="002D4843"/>
    <w:rsid w:val="002D484E"/>
    <w:rsid w:val="002E1CD4"/>
    <w:rsid w:val="002E3CDC"/>
    <w:rsid w:val="002E465D"/>
    <w:rsid w:val="002E67F2"/>
    <w:rsid w:val="002E7E52"/>
    <w:rsid w:val="002F5557"/>
    <w:rsid w:val="00302D83"/>
    <w:rsid w:val="00307916"/>
    <w:rsid w:val="0031419C"/>
    <w:rsid w:val="00322799"/>
    <w:rsid w:val="00347668"/>
    <w:rsid w:val="00351652"/>
    <w:rsid w:val="0036121C"/>
    <w:rsid w:val="00361363"/>
    <w:rsid w:val="00382E78"/>
    <w:rsid w:val="00385F92"/>
    <w:rsid w:val="0039273A"/>
    <w:rsid w:val="00395185"/>
    <w:rsid w:val="003A217C"/>
    <w:rsid w:val="003B00BF"/>
    <w:rsid w:val="003B0AF3"/>
    <w:rsid w:val="003B7F24"/>
    <w:rsid w:val="003C007E"/>
    <w:rsid w:val="003C04E7"/>
    <w:rsid w:val="003C1C5F"/>
    <w:rsid w:val="003C2B5D"/>
    <w:rsid w:val="003C4875"/>
    <w:rsid w:val="003C5A36"/>
    <w:rsid w:val="003D2C90"/>
    <w:rsid w:val="003E069F"/>
    <w:rsid w:val="003E0A0A"/>
    <w:rsid w:val="003F55B7"/>
    <w:rsid w:val="00400611"/>
    <w:rsid w:val="00400CB3"/>
    <w:rsid w:val="004207C9"/>
    <w:rsid w:val="00420F70"/>
    <w:rsid w:val="00425C24"/>
    <w:rsid w:val="0042644D"/>
    <w:rsid w:val="00435BB5"/>
    <w:rsid w:val="00440884"/>
    <w:rsid w:val="00444220"/>
    <w:rsid w:val="0044564F"/>
    <w:rsid w:val="00447C11"/>
    <w:rsid w:val="00473A91"/>
    <w:rsid w:val="00485767"/>
    <w:rsid w:val="0049161E"/>
    <w:rsid w:val="00497B02"/>
    <w:rsid w:val="004D0219"/>
    <w:rsid w:val="004E0946"/>
    <w:rsid w:val="004F2C82"/>
    <w:rsid w:val="004F4974"/>
    <w:rsid w:val="004F5032"/>
    <w:rsid w:val="004F531B"/>
    <w:rsid w:val="004F750A"/>
    <w:rsid w:val="00502358"/>
    <w:rsid w:val="00507B3D"/>
    <w:rsid w:val="00520383"/>
    <w:rsid w:val="0052197E"/>
    <w:rsid w:val="0052568E"/>
    <w:rsid w:val="005432CE"/>
    <w:rsid w:val="00544BED"/>
    <w:rsid w:val="00550929"/>
    <w:rsid w:val="00551C7F"/>
    <w:rsid w:val="00564DD0"/>
    <w:rsid w:val="005673FD"/>
    <w:rsid w:val="005756F3"/>
    <w:rsid w:val="005834D4"/>
    <w:rsid w:val="00584C7F"/>
    <w:rsid w:val="005906F3"/>
    <w:rsid w:val="005A0BF6"/>
    <w:rsid w:val="005B1A6C"/>
    <w:rsid w:val="005C52F0"/>
    <w:rsid w:val="005D7532"/>
    <w:rsid w:val="005E1E0E"/>
    <w:rsid w:val="005E2B49"/>
    <w:rsid w:val="005E4391"/>
    <w:rsid w:val="005F3616"/>
    <w:rsid w:val="005F370E"/>
    <w:rsid w:val="005F41ED"/>
    <w:rsid w:val="005F5EEF"/>
    <w:rsid w:val="0060497F"/>
    <w:rsid w:val="00614171"/>
    <w:rsid w:val="006435BD"/>
    <w:rsid w:val="006474B6"/>
    <w:rsid w:val="006543F2"/>
    <w:rsid w:val="00657652"/>
    <w:rsid w:val="00660ED2"/>
    <w:rsid w:val="00686EB3"/>
    <w:rsid w:val="00687F6E"/>
    <w:rsid w:val="0069123F"/>
    <w:rsid w:val="00697074"/>
    <w:rsid w:val="006A132C"/>
    <w:rsid w:val="006B573D"/>
    <w:rsid w:val="006D4676"/>
    <w:rsid w:val="007052BC"/>
    <w:rsid w:val="00721380"/>
    <w:rsid w:val="0073321B"/>
    <w:rsid w:val="007377DB"/>
    <w:rsid w:val="00741FA1"/>
    <w:rsid w:val="007444A7"/>
    <w:rsid w:val="0075072D"/>
    <w:rsid w:val="00756911"/>
    <w:rsid w:val="00783054"/>
    <w:rsid w:val="00787262"/>
    <w:rsid w:val="007906AD"/>
    <w:rsid w:val="007941E8"/>
    <w:rsid w:val="007A09DA"/>
    <w:rsid w:val="007A2C29"/>
    <w:rsid w:val="007B5A04"/>
    <w:rsid w:val="007C017A"/>
    <w:rsid w:val="007C0C0C"/>
    <w:rsid w:val="007C46EB"/>
    <w:rsid w:val="007F1BAF"/>
    <w:rsid w:val="00802980"/>
    <w:rsid w:val="0081773A"/>
    <w:rsid w:val="00844846"/>
    <w:rsid w:val="00850AB7"/>
    <w:rsid w:val="00866D93"/>
    <w:rsid w:val="00890C74"/>
    <w:rsid w:val="00897446"/>
    <w:rsid w:val="008A1461"/>
    <w:rsid w:val="008A6980"/>
    <w:rsid w:val="008B0A37"/>
    <w:rsid w:val="008B0B62"/>
    <w:rsid w:val="008B3F08"/>
    <w:rsid w:val="008C04CF"/>
    <w:rsid w:val="008D3908"/>
    <w:rsid w:val="008D6661"/>
    <w:rsid w:val="008E47AD"/>
    <w:rsid w:val="008F32F9"/>
    <w:rsid w:val="00904A4A"/>
    <w:rsid w:val="009159BD"/>
    <w:rsid w:val="00916781"/>
    <w:rsid w:val="00927AAB"/>
    <w:rsid w:val="00947112"/>
    <w:rsid w:val="00947D8D"/>
    <w:rsid w:val="0096476C"/>
    <w:rsid w:val="009679FE"/>
    <w:rsid w:val="009702BB"/>
    <w:rsid w:val="00975A7F"/>
    <w:rsid w:val="0098163C"/>
    <w:rsid w:val="009839DA"/>
    <w:rsid w:val="00987D7C"/>
    <w:rsid w:val="009A675D"/>
    <w:rsid w:val="009B22C3"/>
    <w:rsid w:val="009B2BF7"/>
    <w:rsid w:val="009B55B6"/>
    <w:rsid w:val="009C2F87"/>
    <w:rsid w:val="009D15A6"/>
    <w:rsid w:val="009D2FB2"/>
    <w:rsid w:val="009D3F4C"/>
    <w:rsid w:val="009E46A8"/>
    <w:rsid w:val="00A07FEB"/>
    <w:rsid w:val="00A1121F"/>
    <w:rsid w:val="00A13F1E"/>
    <w:rsid w:val="00A30E38"/>
    <w:rsid w:val="00A479BB"/>
    <w:rsid w:val="00A526F7"/>
    <w:rsid w:val="00A55FC2"/>
    <w:rsid w:val="00A56F54"/>
    <w:rsid w:val="00A615A5"/>
    <w:rsid w:val="00A745B7"/>
    <w:rsid w:val="00A7646E"/>
    <w:rsid w:val="00A771B1"/>
    <w:rsid w:val="00A83894"/>
    <w:rsid w:val="00A84A46"/>
    <w:rsid w:val="00A907E2"/>
    <w:rsid w:val="00A95DB5"/>
    <w:rsid w:val="00AA68B2"/>
    <w:rsid w:val="00AA7DD0"/>
    <w:rsid w:val="00AC1EC2"/>
    <w:rsid w:val="00AC2D58"/>
    <w:rsid w:val="00AC5210"/>
    <w:rsid w:val="00AC7679"/>
    <w:rsid w:val="00AD13C0"/>
    <w:rsid w:val="00AD39DB"/>
    <w:rsid w:val="00AF1CFC"/>
    <w:rsid w:val="00AF5B98"/>
    <w:rsid w:val="00B12271"/>
    <w:rsid w:val="00B141D4"/>
    <w:rsid w:val="00B15439"/>
    <w:rsid w:val="00B17222"/>
    <w:rsid w:val="00B25816"/>
    <w:rsid w:val="00B31D88"/>
    <w:rsid w:val="00B36E19"/>
    <w:rsid w:val="00B74059"/>
    <w:rsid w:val="00B7596F"/>
    <w:rsid w:val="00B84D28"/>
    <w:rsid w:val="00B86D72"/>
    <w:rsid w:val="00B91046"/>
    <w:rsid w:val="00B95BAB"/>
    <w:rsid w:val="00BE00C9"/>
    <w:rsid w:val="00BE19AA"/>
    <w:rsid w:val="00BF051E"/>
    <w:rsid w:val="00BF366D"/>
    <w:rsid w:val="00BF51BB"/>
    <w:rsid w:val="00C2178E"/>
    <w:rsid w:val="00C21A44"/>
    <w:rsid w:val="00C231FC"/>
    <w:rsid w:val="00C7449F"/>
    <w:rsid w:val="00C834E7"/>
    <w:rsid w:val="00C843BF"/>
    <w:rsid w:val="00C856A0"/>
    <w:rsid w:val="00C90911"/>
    <w:rsid w:val="00CA1CE2"/>
    <w:rsid w:val="00CB1449"/>
    <w:rsid w:val="00CC05F1"/>
    <w:rsid w:val="00CC5506"/>
    <w:rsid w:val="00CD20DC"/>
    <w:rsid w:val="00CD4AA0"/>
    <w:rsid w:val="00CF28F9"/>
    <w:rsid w:val="00D076C3"/>
    <w:rsid w:val="00D1642A"/>
    <w:rsid w:val="00D24C81"/>
    <w:rsid w:val="00D2705E"/>
    <w:rsid w:val="00D3050F"/>
    <w:rsid w:val="00D36F4F"/>
    <w:rsid w:val="00D405B0"/>
    <w:rsid w:val="00D447F7"/>
    <w:rsid w:val="00D4540F"/>
    <w:rsid w:val="00D454B2"/>
    <w:rsid w:val="00D56728"/>
    <w:rsid w:val="00D623A0"/>
    <w:rsid w:val="00D70E43"/>
    <w:rsid w:val="00D7380A"/>
    <w:rsid w:val="00D80B65"/>
    <w:rsid w:val="00DA0781"/>
    <w:rsid w:val="00DA22FF"/>
    <w:rsid w:val="00DA6344"/>
    <w:rsid w:val="00DC2B8B"/>
    <w:rsid w:val="00DC480D"/>
    <w:rsid w:val="00DC5DE5"/>
    <w:rsid w:val="00DD4A7E"/>
    <w:rsid w:val="00DD5254"/>
    <w:rsid w:val="00DD6051"/>
    <w:rsid w:val="00DE0202"/>
    <w:rsid w:val="00DE3D65"/>
    <w:rsid w:val="00DE5D9D"/>
    <w:rsid w:val="00DE609B"/>
    <w:rsid w:val="00DF2CFC"/>
    <w:rsid w:val="00E00067"/>
    <w:rsid w:val="00E11E2B"/>
    <w:rsid w:val="00E22982"/>
    <w:rsid w:val="00E22C63"/>
    <w:rsid w:val="00E316AE"/>
    <w:rsid w:val="00E37BD2"/>
    <w:rsid w:val="00E41E4A"/>
    <w:rsid w:val="00E437BE"/>
    <w:rsid w:val="00E45A02"/>
    <w:rsid w:val="00E52F66"/>
    <w:rsid w:val="00E56F63"/>
    <w:rsid w:val="00E61A19"/>
    <w:rsid w:val="00E628B5"/>
    <w:rsid w:val="00E64A9F"/>
    <w:rsid w:val="00E75EDD"/>
    <w:rsid w:val="00E85643"/>
    <w:rsid w:val="00E90C68"/>
    <w:rsid w:val="00E91085"/>
    <w:rsid w:val="00EA1C46"/>
    <w:rsid w:val="00EA4188"/>
    <w:rsid w:val="00EB067E"/>
    <w:rsid w:val="00EB1B51"/>
    <w:rsid w:val="00EB55CA"/>
    <w:rsid w:val="00EC1AE7"/>
    <w:rsid w:val="00EC20BE"/>
    <w:rsid w:val="00EF0641"/>
    <w:rsid w:val="00F0057C"/>
    <w:rsid w:val="00F2525B"/>
    <w:rsid w:val="00F27FE3"/>
    <w:rsid w:val="00F31496"/>
    <w:rsid w:val="00F410A1"/>
    <w:rsid w:val="00F418ED"/>
    <w:rsid w:val="00F5077D"/>
    <w:rsid w:val="00F6509F"/>
    <w:rsid w:val="00F776F7"/>
    <w:rsid w:val="00F8001B"/>
    <w:rsid w:val="00F96BEC"/>
    <w:rsid w:val="00FA1F5D"/>
    <w:rsid w:val="00FA1F68"/>
    <w:rsid w:val="00FA24D4"/>
    <w:rsid w:val="00FA2999"/>
    <w:rsid w:val="00FB4DB4"/>
    <w:rsid w:val="00FD1D87"/>
    <w:rsid w:val="00FE0591"/>
    <w:rsid w:val="00FE3A12"/>
    <w:rsid w:val="00FF22D1"/>
    <w:rsid w:val="00FF49B7"/>
  </w:rsids>
  <m:mathPr>
    <m:mathFont m:val="Cambria Math"/>
    <m:brkBin m:val="before"/>
    <m:brkBinSub m:val="--"/>
    <m:smallFrac/>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867343"/>
  <w15:docId w15:val="{3531CF78-53D8-4D4A-A4D8-9052DB51D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1461"/>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73321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3B00BF"/>
    <w:pPr>
      <w:spacing w:before="100" w:beforeAutospacing="1" w:after="100" w:afterAutospacing="1"/>
      <w:jc w:val="left"/>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link w:val="a4"/>
    <w:rsid w:val="008A1461"/>
    <w:rPr>
      <w:rFonts w:ascii="Times New Roman" w:eastAsia="Times New Roman" w:hAnsi="Times New Roman" w:cs="Times New Roman"/>
      <w:sz w:val="24"/>
      <w:szCs w:val="24"/>
      <w:lang w:eastAsia="ru-RU"/>
    </w:rPr>
  </w:style>
  <w:style w:type="paragraph" w:styleId="a4">
    <w:name w:val="Body Text"/>
    <w:basedOn w:val="a"/>
    <w:link w:val="a3"/>
    <w:rsid w:val="008A1461"/>
    <w:pPr>
      <w:spacing w:after="120"/>
    </w:pPr>
  </w:style>
  <w:style w:type="character" w:customStyle="1" w:styleId="11">
    <w:name w:val="Основной текст Знак1"/>
    <w:basedOn w:val="a0"/>
    <w:uiPriority w:val="99"/>
    <w:semiHidden/>
    <w:rsid w:val="008A1461"/>
    <w:rPr>
      <w:rFonts w:ascii="Times New Roman" w:eastAsia="Times New Roman" w:hAnsi="Times New Roman" w:cs="Times New Roman"/>
      <w:sz w:val="24"/>
      <w:szCs w:val="24"/>
      <w:lang w:eastAsia="ru-RU"/>
    </w:rPr>
  </w:style>
  <w:style w:type="paragraph" w:styleId="a5">
    <w:name w:val="Normal (Web)"/>
    <w:aliases w:val="Обычный (веб) Знак Знак Знак Знак,Обычный (веб) Знак Знак Знак,Обычный (Web),Обычный (веб)1,Обычный (Web)1,Обычный (веб)11,Обычный (веб)2,Обычный (веб)21,Обычный (веб)111,Обычный (веб) Знак Знак Знак1,Знак Знак Знак Знак Знак"/>
    <w:basedOn w:val="a"/>
    <w:link w:val="a6"/>
    <w:uiPriority w:val="99"/>
    <w:unhideWhenUsed/>
    <w:qFormat/>
    <w:rsid w:val="00EA4188"/>
    <w:pPr>
      <w:spacing w:before="100" w:beforeAutospacing="1" w:after="100" w:afterAutospacing="1"/>
      <w:jc w:val="left"/>
    </w:pPr>
  </w:style>
  <w:style w:type="paragraph" w:styleId="3">
    <w:name w:val="Body Text 3"/>
    <w:basedOn w:val="a"/>
    <w:link w:val="30"/>
    <w:uiPriority w:val="99"/>
    <w:semiHidden/>
    <w:unhideWhenUsed/>
    <w:rsid w:val="00D24C81"/>
    <w:pPr>
      <w:spacing w:after="120"/>
    </w:pPr>
    <w:rPr>
      <w:sz w:val="16"/>
      <w:szCs w:val="16"/>
    </w:rPr>
  </w:style>
  <w:style w:type="character" w:customStyle="1" w:styleId="30">
    <w:name w:val="Основной текст 3 Знак"/>
    <w:basedOn w:val="a0"/>
    <w:link w:val="3"/>
    <w:uiPriority w:val="99"/>
    <w:semiHidden/>
    <w:rsid w:val="00D24C81"/>
    <w:rPr>
      <w:rFonts w:ascii="Times New Roman" w:eastAsia="Times New Roman" w:hAnsi="Times New Roman" w:cs="Times New Roman"/>
      <w:sz w:val="16"/>
      <w:szCs w:val="16"/>
      <w:lang w:eastAsia="ru-RU"/>
    </w:rPr>
  </w:style>
  <w:style w:type="character" w:customStyle="1" w:styleId="FontStyle27">
    <w:name w:val="Font Style27"/>
    <w:rsid w:val="00D24C81"/>
    <w:rPr>
      <w:rFonts w:ascii="Times New Roman" w:hAnsi="Times New Roman"/>
      <w:sz w:val="26"/>
    </w:rPr>
  </w:style>
  <w:style w:type="paragraph" w:customStyle="1" w:styleId="ConsPlusNormal">
    <w:name w:val="ConsPlusNormal"/>
    <w:rsid w:val="00947D8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7">
    <w:name w:val="Символ сноски"/>
    <w:rsid w:val="00947D8D"/>
    <w:rPr>
      <w:rFonts w:cs="Times New Roman"/>
      <w:vertAlign w:val="superscript"/>
    </w:rPr>
  </w:style>
  <w:style w:type="paragraph" w:customStyle="1" w:styleId="ConsNonformat">
    <w:name w:val="ConsNonformat"/>
    <w:rsid w:val="00947D8D"/>
    <w:pPr>
      <w:widowControl w:val="0"/>
      <w:suppressAutoHyphens/>
      <w:autoSpaceDE w:val="0"/>
      <w:spacing w:after="0" w:line="240" w:lineRule="auto"/>
    </w:pPr>
    <w:rPr>
      <w:rFonts w:ascii="Courier New" w:eastAsia="Times New Roman" w:hAnsi="Courier New" w:cs="Courier New"/>
      <w:sz w:val="20"/>
      <w:szCs w:val="20"/>
      <w:lang w:eastAsia="zh-CN"/>
    </w:rPr>
  </w:style>
  <w:style w:type="paragraph" w:styleId="a8">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w:basedOn w:val="a"/>
    <w:link w:val="a9"/>
    <w:uiPriority w:val="99"/>
    <w:rsid w:val="00947D8D"/>
    <w:pPr>
      <w:suppressAutoHyphens/>
      <w:jc w:val="left"/>
    </w:pPr>
    <w:rPr>
      <w:sz w:val="20"/>
      <w:szCs w:val="20"/>
      <w:lang w:eastAsia="zh-CN"/>
    </w:rPr>
  </w:style>
  <w:style w:type="character" w:customStyle="1" w:styleId="a9">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8"/>
    <w:uiPriority w:val="99"/>
    <w:rsid w:val="00947D8D"/>
    <w:rPr>
      <w:rFonts w:ascii="Times New Roman" w:eastAsia="Times New Roman" w:hAnsi="Times New Roman" w:cs="Times New Roman"/>
      <w:sz w:val="20"/>
      <w:szCs w:val="20"/>
      <w:lang w:eastAsia="zh-CN"/>
    </w:rPr>
  </w:style>
  <w:style w:type="paragraph" w:styleId="aa">
    <w:name w:val="List Paragraph"/>
    <w:basedOn w:val="a"/>
    <w:link w:val="ab"/>
    <w:uiPriority w:val="34"/>
    <w:qFormat/>
    <w:rsid w:val="005A0BF6"/>
    <w:pPr>
      <w:ind w:left="720"/>
      <w:contextualSpacing/>
    </w:pPr>
  </w:style>
  <w:style w:type="paragraph" w:styleId="ac">
    <w:name w:val="Balloon Text"/>
    <w:basedOn w:val="a"/>
    <w:link w:val="ad"/>
    <w:uiPriority w:val="99"/>
    <w:semiHidden/>
    <w:unhideWhenUsed/>
    <w:rsid w:val="005A0BF6"/>
    <w:rPr>
      <w:rFonts w:ascii="Segoe UI" w:hAnsi="Segoe UI" w:cs="Segoe UI"/>
      <w:sz w:val="18"/>
      <w:szCs w:val="18"/>
    </w:rPr>
  </w:style>
  <w:style w:type="character" w:customStyle="1" w:styleId="ad">
    <w:name w:val="Текст выноски Знак"/>
    <w:basedOn w:val="a0"/>
    <w:link w:val="ac"/>
    <w:uiPriority w:val="99"/>
    <w:semiHidden/>
    <w:rsid w:val="005A0BF6"/>
    <w:rPr>
      <w:rFonts w:ascii="Segoe UI" w:eastAsia="Times New Roman" w:hAnsi="Segoe UI" w:cs="Segoe UI"/>
      <w:sz w:val="18"/>
      <w:szCs w:val="18"/>
      <w:lang w:eastAsia="ru-RU"/>
    </w:rPr>
  </w:style>
  <w:style w:type="paragraph" w:customStyle="1" w:styleId="21">
    <w:name w:val="Основной текст2"/>
    <w:basedOn w:val="a"/>
    <w:rsid w:val="000E6E78"/>
    <w:pPr>
      <w:widowControl w:val="0"/>
      <w:shd w:val="clear" w:color="auto" w:fill="FFFFFF"/>
      <w:spacing w:after="480" w:line="259" w:lineRule="exact"/>
      <w:jc w:val="center"/>
    </w:pPr>
    <w:rPr>
      <w:rFonts w:ascii="Calibri" w:eastAsia="Calibri" w:hAnsi="Calibri" w:cs="Calibri"/>
      <w:color w:val="000000"/>
      <w:sz w:val="20"/>
      <w:szCs w:val="20"/>
      <w:lang w:bidi="ru-RU"/>
    </w:rPr>
  </w:style>
  <w:style w:type="character" w:customStyle="1" w:styleId="Exact">
    <w:name w:val="Основной текст Exact"/>
    <w:rsid w:val="000E6E78"/>
    <w:rPr>
      <w:rFonts w:ascii="Calibri" w:eastAsia="Calibri" w:hAnsi="Calibri" w:cs="Calibri"/>
      <w:b w:val="0"/>
      <w:bCs w:val="0"/>
      <w:i w:val="0"/>
      <w:iCs w:val="0"/>
      <w:smallCaps w:val="0"/>
      <w:strike w:val="0"/>
      <w:spacing w:val="2"/>
      <w:sz w:val="19"/>
      <w:szCs w:val="19"/>
      <w:u w:val="none"/>
    </w:rPr>
  </w:style>
  <w:style w:type="character" w:customStyle="1" w:styleId="20">
    <w:name w:val="Заголовок 2 Знак"/>
    <w:basedOn w:val="a0"/>
    <w:link w:val="2"/>
    <w:uiPriority w:val="9"/>
    <w:rsid w:val="003B00BF"/>
    <w:rPr>
      <w:rFonts w:ascii="Times New Roman" w:eastAsia="Times New Roman" w:hAnsi="Times New Roman" w:cs="Times New Roman"/>
      <w:b/>
      <w:bCs/>
      <w:sz w:val="36"/>
      <w:szCs w:val="36"/>
      <w:lang w:eastAsia="ru-RU"/>
    </w:rPr>
  </w:style>
  <w:style w:type="paragraph" w:customStyle="1" w:styleId="12">
    <w:name w:val="Стиль1"/>
    <w:basedOn w:val="a"/>
    <w:rsid w:val="00C7449F"/>
    <w:pPr>
      <w:keepNext/>
      <w:keepLines/>
      <w:widowControl w:val="0"/>
      <w:suppressLineNumbers/>
      <w:tabs>
        <w:tab w:val="num" w:pos="720"/>
      </w:tabs>
      <w:suppressAutoHyphens/>
      <w:spacing w:after="60"/>
      <w:ind w:left="720" w:hanging="360"/>
    </w:pPr>
    <w:rPr>
      <w:b/>
      <w:sz w:val="28"/>
      <w:lang w:eastAsia="zh-CN"/>
    </w:rPr>
  </w:style>
  <w:style w:type="character" w:customStyle="1" w:styleId="a6">
    <w:name w:val="Обычный (веб) Знак"/>
    <w:aliases w:val="Обычный (веб) Знак Знак Знак Знак Знак,Обычный (веб) Знак Знак Знак Знак1,Обычный (Web) Знак,Обычный (веб)1 Знак,Обычный (Web)1 Знак,Обычный (веб)11 Знак,Обычный (веб)2 Знак,Обычный (веб)21 Знак,Обычный (веб)111 Знак"/>
    <w:link w:val="a5"/>
    <w:uiPriority w:val="99"/>
    <w:locked/>
    <w:rsid w:val="001171D6"/>
    <w:rPr>
      <w:rFonts w:ascii="Times New Roman" w:eastAsia="Times New Roman" w:hAnsi="Times New Roman" w:cs="Times New Roman"/>
      <w:sz w:val="24"/>
      <w:szCs w:val="24"/>
      <w:lang w:eastAsia="ru-RU"/>
    </w:rPr>
  </w:style>
  <w:style w:type="paragraph" w:customStyle="1" w:styleId="a5c8b0e714da563fe90b98cef41456e9db9fe9049761426654245bb2dd862eecmsonormal">
    <w:name w:val="a5c8b0e714da563fe90b98cef41456e9db9fe9049761426654245bb2dd862eecmsonormal"/>
    <w:basedOn w:val="a"/>
    <w:rsid w:val="001171D6"/>
    <w:pPr>
      <w:spacing w:before="100" w:beforeAutospacing="1" w:after="100" w:afterAutospacing="1"/>
      <w:jc w:val="left"/>
    </w:pPr>
    <w:rPr>
      <w:rFonts w:eastAsia="Calibri"/>
    </w:rPr>
  </w:style>
  <w:style w:type="character" w:customStyle="1" w:styleId="ae">
    <w:name w:val="Другое_"/>
    <w:basedOn w:val="a0"/>
    <w:link w:val="af"/>
    <w:rsid w:val="001171D6"/>
    <w:rPr>
      <w:rFonts w:ascii="Arial" w:eastAsia="Arial" w:hAnsi="Arial" w:cs="Arial"/>
      <w:color w:val="585658"/>
      <w:sz w:val="19"/>
      <w:szCs w:val="19"/>
      <w:shd w:val="clear" w:color="auto" w:fill="FFFFFF"/>
    </w:rPr>
  </w:style>
  <w:style w:type="paragraph" w:customStyle="1" w:styleId="af">
    <w:name w:val="Другое"/>
    <w:basedOn w:val="a"/>
    <w:link w:val="ae"/>
    <w:rsid w:val="001171D6"/>
    <w:pPr>
      <w:widowControl w:val="0"/>
      <w:shd w:val="clear" w:color="auto" w:fill="FFFFFF"/>
      <w:jc w:val="left"/>
    </w:pPr>
    <w:rPr>
      <w:rFonts w:ascii="Arial" w:eastAsia="Arial" w:hAnsi="Arial" w:cs="Arial"/>
      <w:color w:val="585658"/>
      <w:sz w:val="19"/>
      <w:szCs w:val="19"/>
      <w:lang w:eastAsia="en-US"/>
    </w:rPr>
  </w:style>
  <w:style w:type="paragraph" w:styleId="af0">
    <w:name w:val="No Spacing"/>
    <w:link w:val="af1"/>
    <w:uiPriority w:val="1"/>
    <w:qFormat/>
    <w:rsid w:val="001171D6"/>
    <w:pPr>
      <w:spacing w:after="0" w:line="240" w:lineRule="auto"/>
      <w:jc w:val="both"/>
    </w:pPr>
    <w:rPr>
      <w:rFonts w:ascii="Arial" w:eastAsia="Times New Roman" w:hAnsi="Arial" w:cs="Arial"/>
      <w:color w:val="333333"/>
      <w:sz w:val="20"/>
      <w:szCs w:val="20"/>
      <w:lang w:eastAsia="ru-RU"/>
    </w:rPr>
  </w:style>
  <w:style w:type="character" w:customStyle="1" w:styleId="af1">
    <w:name w:val="Без интервала Знак"/>
    <w:link w:val="af0"/>
    <w:uiPriority w:val="1"/>
    <w:locked/>
    <w:rsid w:val="001171D6"/>
    <w:rPr>
      <w:rFonts w:ascii="Arial" w:eastAsia="Times New Roman" w:hAnsi="Arial" w:cs="Arial"/>
      <w:color w:val="333333"/>
      <w:sz w:val="20"/>
      <w:szCs w:val="20"/>
      <w:lang w:eastAsia="ru-RU"/>
    </w:rPr>
  </w:style>
  <w:style w:type="character" w:customStyle="1" w:styleId="n-product-specname-inner">
    <w:name w:val="n-product-spec__name-inner"/>
    <w:basedOn w:val="a0"/>
    <w:rsid w:val="001171D6"/>
  </w:style>
  <w:style w:type="character" w:customStyle="1" w:styleId="n-product-specvalue-inner">
    <w:name w:val="n-product-spec__value-inner"/>
    <w:basedOn w:val="a0"/>
    <w:rsid w:val="001171D6"/>
  </w:style>
  <w:style w:type="character" w:styleId="af2">
    <w:name w:val="Strong"/>
    <w:basedOn w:val="a0"/>
    <w:uiPriority w:val="22"/>
    <w:qFormat/>
    <w:rsid w:val="001712B6"/>
    <w:rPr>
      <w:b/>
      <w:bCs/>
    </w:rPr>
  </w:style>
  <w:style w:type="character" w:customStyle="1" w:styleId="apple-converted-space">
    <w:name w:val="apple-converted-space"/>
    <w:rsid w:val="001712B6"/>
  </w:style>
  <w:style w:type="character" w:styleId="af3">
    <w:name w:val="Hyperlink"/>
    <w:basedOn w:val="a0"/>
    <w:uiPriority w:val="99"/>
    <w:semiHidden/>
    <w:unhideWhenUsed/>
    <w:rsid w:val="00A479BB"/>
    <w:rPr>
      <w:color w:val="0000FF"/>
      <w:u w:val="single"/>
    </w:rPr>
  </w:style>
  <w:style w:type="table" w:customStyle="1" w:styleId="TableGrid">
    <w:name w:val="TableGrid"/>
    <w:rsid w:val="00B17222"/>
    <w:pPr>
      <w:spacing w:after="0" w:line="240" w:lineRule="auto"/>
    </w:pPr>
    <w:rPr>
      <w:rFonts w:eastAsia="Times New Roman"/>
      <w:lang w:eastAsia="ru-RU"/>
    </w:rPr>
    <w:tblPr>
      <w:tblCellMar>
        <w:top w:w="0" w:type="dxa"/>
        <w:left w:w="0" w:type="dxa"/>
        <w:bottom w:w="0" w:type="dxa"/>
        <w:right w:w="0" w:type="dxa"/>
      </w:tblCellMar>
    </w:tblPr>
  </w:style>
  <w:style w:type="character" w:customStyle="1" w:styleId="ab">
    <w:name w:val="Абзац списка Знак"/>
    <w:link w:val="aa"/>
    <w:uiPriority w:val="34"/>
    <w:locked/>
    <w:rsid w:val="00A526F7"/>
    <w:rPr>
      <w:rFonts w:ascii="Times New Roman" w:eastAsia="Times New Roman" w:hAnsi="Times New Roman" w:cs="Times New Roman"/>
      <w:sz w:val="24"/>
      <w:szCs w:val="24"/>
      <w:lang w:eastAsia="ru-RU"/>
    </w:rPr>
  </w:style>
  <w:style w:type="paragraph" w:styleId="af4">
    <w:name w:val="annotation text"/>
    <w:basedOn w:val="a"/>
    <w:link w:val="af5"/>
    <w:uiPriority w:val="99"/>
    <w:semiHidden/>
    <w:unhideWhenUsed/>
    <w:rsid w:val="00BF051E"/>
    <w:rPr>
      <w:sz w:val="20"/>
      <w:szCs w:val="20"/>
    </w:rPr>
  </w:style>
  <w:style w:type="character" w:customStyle="1" w:styleId="af5">
    <w:name w:val="Текст примечания Знак"/>
    <w:basedOn w:val="a0"/>
    <w:link w:val="af4"/>
    <w:uiPriority w:val="99"/>
    <w:semiHidden/>
    <w:rsid w:val="00BF051E"/>
    <w:rPr>
      <w:rFonts w:ascii="Times New Roman" w:eastAsia="Times New Roman" w:hAnsi="Times New Roman" w:cs="Times New Roman"/>
      <w:sz w:val="20"/>
      <w:szCs w:val="20"/>
      <w:lang w:eastAsia="ru-RU"/>
    </w:rPr>
  </w:style>
  <w:style w:type="paragraph" w:styleId="af6">
    <w:name w:val="annotation subject"/>
    <w:basedOn w:val="af4"/>
    <w:next w:val="af4"/>
    <w:link w:val="af7"/>
    <w:uiPriority w:val="99"/>
    <w:semiHidden/>
    <w:unhideWhenUsed/>
    <w:rsid w:val="00BF051E"/>
    <w:pPr>
      <w:jc w:val="left"/>
    </w:pPr>
    <w:rPr>
      <w:b/>
      <w:bCs/>
    </w:rPr>
  </w:style>
  <w:style w:type="character" w:customStyle="1" w:styleId="af7">
    <w:name w:val="Тема примечания Знак"/>
    <w:basedOn w:val="af5"/>
    <w:link w:val="af6"/>
    <w:uiPriority w:val="99"/>
    <w:semiHidden/>
    <w:rsid w:val="00BF051E"/>
    <w:rPr>
      <w:rFonts w:ascii="Times New Roman" w:eastAsia="Times New Roman" w:hAnsi="Times New Roman" w:cs="Times New Roman"/>
      <w:b/>
      <w:bCs/>
      <w:sz w:val="20"/>
      <w:szCs w:val="20"/>
      <w:lang w:eastAsia="ru-RU"/>
    </w:rPr>
  </w:style>
  <w:style w:type="paragraph" w:customStyle="1" w:styleId="22">
    <w:name w:val="Стиль2"/>
    <w:basedOn w:val="23"/>
    <w:rsid w:val="00A615A5"/>
    <w:pPr>
      <w:keepNext/>
      <w:keepLines/>
      <w:widowControl w:val="0"/>
      <w:numPr>
        <w:ilvl w:val="1"/>
      </w:numPr>
      <w:suppressLineNumbers/>
      <w:tabs>
        <w:tab w:val="num" w:pos="432"/>
      </w:tabs>
      <w:suppressAutoHyphens/>
      <w:spacing w:after="60"/>
      <w:ind w:left="432" w:hanging="432"/>
      <w:contextualSpacing w:val="0"/>
    </w:pPr>
    <w:rPr>
      <w:b/>
      <w:szCs w:val="20"/>
    </w:rPr>
  </w:style>
  <w:style w:type="paragraph" w:styleId="23">
    <w:name w:val="List Number 2"/>
    <w:basedOn w:val="a"/>
    <w:uiPriority w:val="99"/>
    <w:semiHidden/>
    <w:unhideWhenUsed/>
    <w:rsid w:val="00A615A5"/>
    <w:pPr>
      <w:ind w:left="644" w:hanging="360"/>
      <w:contextualSpacing/>
    </w:pPr>
  </w:style>
  <w:style w:type="table" w:styleId="af8">
    <w:name w:val="Table Grid"/>
    <w:basedOn w:val="a1"/>
    <w:uiPriority w:val="39"/>
    <w:rsid w:val="002576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footnote reference"/>
    <w:aliases w:val="fr,Used by Word for Help footnote symbols,SUPERS"/>
    <w:uiPriority w:val="99"/>
    <w:unhideWhenUsed/>
    <w:rsid w:val="00187109"/>
    <w:rPr>
      <w:vertAlign w:val="superscript"/>
    </w:rPr>
  </w:style>
  <w:style w:type="paragraph" w:styleId="24">
    <w:name w:val="Body Text Indent 2"/>
    <w:basedOn w:val="a"/>
    <w:link w:val="25"/>
    <w:uiPriority w:val="99"/>
    <w:semiHidden/>
    <w:unhideWhenUsed/>
    <w:rsid w:val="002A0A2E"/>
    <w:pPr>
      <w:spacing w:after="120" w:line="480" w:lineRule="auto"/>
      <w:ind w:left="283"/>
    </w:pPr>
  </w:style>
  <w:style w:type="character" w:customStyle="1" w:styleId="25">
    <w:name w:val="Основной текст с отступом 2 Знак"/>
    <w:basedOn w:val="a0"/>
    <w:link w:val="24"/>
    <w:uiPriority w:val="99"/>
    <w:semiHidden/>
    <w:rsid w:val="002A0A2E"/>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73321B"/>
    <w:rPr>
      <w:rFonts w:asciiTheme="majorHAnsi" w:eastAsiaTheme="majorEastAsia" w:hAnsiTheme="majorHAnsi" w:cstheme="majorBidi"/>
      <w:b/>
      <w:bCs/>
      <w:color w:val="365F91" w:themeColor="accent1" w:themeShade="BF"/>
      <w:sz w:val="28"/>
      <w:szCs w:val="28"/>
      <w:lang w:eastAsia="ru-RU"/>
    </w:rPr>
  </w:style>
  <w:style w:type="paragraph" w:styleId="afa">
    <w:name w:val="header"/>
    <w:basedOn w:val="a"/>
    <w:link w:val="afb"/>
    <w:uiPriority w:val="99"/>
    <w:unhideWhenUsed/>
    <w:rsid w:val="007F1BAF"/>
    <w:pPr>
      <w:tabs>
        <w:tab w:val="center" w:pos="4677"/>
        <w:tab w:val="right" w:pos="9355"/>
      </w:tabs>
    </w:pPr>
  </w:style>
  <w:style w:type="character" w:customStyle="1" w:styleId="afb">
    <w:name w:val="Верхний колонтитул Знак"/>
    <w:basedOn w:val="a0"/>
    <w:link w:val="afa"/>
    <w:uiPriority w:val="99"/>
    <w:rsid w:val="007F1BAF"/>
    <w:rPr>
      <w:rFonts w:ascii="Times New Roman" w:eastAsia="Times New Roman" w:hAnsi="Times New Roman" w:cs="Times New Roman"/>
      <w:sz w:val="24"/>
      <w:szCs w:val="24"/>
      <w:lang w:eastAsia="ru-RU"/>
    </w:rPr>
  </w:style>
  <w:style w:type="paragraph" w:styleId="afc">
    <w:name w:val="footer"/>
    <w:basedOn w:val="a"/>
    <w:link w:val="afd"/>
    <w:uiPriority w:val="99"/>
    <w:unhideWhenUsed/>
    <w:rsid w:val="007F1BAF"/>
    <w:pPr>
      <w:tabs>
        <w:tab w:val="center" w:pos="4677"/>
        <w:tab w:val="right" w:pos="9355"/>
      </w:tabs>
    </w:pPr>
  </w:style>
  <w:style w:type="character" w:customStyle="1" w:styleId="afd">
    <w:name w:val="Нижний колонтитул Знак"/>
    <w:basedOn w:val="a0"/>
    <w:link w:val="afc"/>
    <w:uiPriority w:val="99"/>
    <w:rsid w:val="007F1BAF"/>
    <w:rPr>
      <w:rFonts w:ascii="Times New Roman" w:eastAsia="Times New Roman" w:hAnsi="Times New Roman" w:cs="Times New Roman"/>
      <w:sz w:val="24"/>
      <w:szCs w:val="24"/>
      <w:lang w:eastAsia="ru-RU"/>
    </w:rPr>
  </w:style>
  <w:style w:type="character" w:styleId="afe">
    <w:name w:val="annotation reference"/>
    <w:basedOn w:val="a0"/>
    <w:uiPriority w:val="99"/>
    <w:semiHidden/>
    <w:unhideWhenUsed/>
    <w:rsid w:val="005F370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5411823">
      <w:bodyDiv w:val="1"/>
      <w:marLeft w:val="0"/>
      <w:marRight w:val="0"/>
      <w:marTop w:val="0"/>
      <w:marBottom w:val="0"/>
      <w:divBdr>
        <w:top w:val="none" w:sz="0" w:space="0" w:color="auto"/>
        <w:left w:val="none" w:sz="0" w:space="0" w:color="auto"/>
        <w:bottom w:val="none" w:sz="0" w:space="0" w:color="auto"/>
        <w:right w:val="none" w:sz="0" w:space="0" w:color="auto"/>
      </w:divBdr>
    </w:div>
    <w:div w:id="1165895343">
      <w:bodyDiv w:val="1"/>
      <w:marLeft w:val="0"/>
      <w:marRight w:val="0"/>
      <w:marTop w:val="0"/>
      <w:marBottom w:val="0"/>
      <w:divBdr>
        <w:top w:val="none" w:sz="0" w:space="0" w:color="auto"/>
        <w:left w:val="none" w:sz="0" w:space="0" w:color="auto"/>
        <w:bottom w:val="none" w:sz="0" w:space="0" w:color="auto"/>
        <w:right w:val="none" w:sz="0" w:space="0" w:color="auto"/>
      </w:divBdr>
    </w:div>
    <w:div w:id="1622761639">
      <w:bodyDiv w:val="1"/>
      <w:marLeft w:val="0"/>
      <w:marRight w:val="0"/>
      <w:marTop w:val="0"/>
      <w:marBottom w:val="0"/>
      <w:divBdr>
        <w:top w:val="none" w:sz="0" w:space="0" w:color="auto"/>
        <w:left w:val="none" w:sz="0" w:space="0" w:color="auto"/>
        <w:bottom w:val="none" w:sz="0" w:space="0" w:color="auto"/>
        <w:right w:val="none" w:sz="0" w:space="0" w:color="auto"/>
      </w:divBdr>
    </w:div>
    <w:div w:id="1699501075">
      <w:bodyDiv w:val="1"/>
      <w:marLeft w:val="0"/>
      <w:marRight w:val="0"/>
      <w:marTop w:val="0"/>
      <w:marBottom w:val="0"/>
      <w:divBdr>
        <w:top w:val="none" w:sz="0" w:space="0" w:color="auto"/>
        <w:left w:val="none" w:sz="0" w:space="0" w:color="auto"/>
        <w:bottom w:val="none" w:sz="0" w:space="0" w:color="auto"/>
        <w:right w:val="none" w:sz="0" w:space="0" w:color="auto"/>
      </w:divBdr>
    </w:div>
    <w:div w:id="1997606369">
      <w:bodyDiv w:val="1"/>
      <w:marLeft w:val="0"/>
      <w:marRight w:val="0"/>
      <w:marTop w:val="0"/>
      <w:marBottom w:val="0"/>
      <w:divBdr>
        <w:top w:val="none" w:sz="0" w:space="0" w:color="auto"/>
        <w:left w:val="none" w:sz="0" w:space="0" w:color="auto"/>
        <w:bottom w:val="none" w:sz="0" w:space="0" w:color="auto"/>
        <w:right w:val="none" w:sz="0" w:space="0" w:color="auto"/>
      </w:divBdr>
    </w:div>
    <w:div w:id="2079743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ADA25D-B8BB-4BE0-8E6E-E25A52DDC1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TotalTime>
  <Pages>3</Pages>
  <Words>1238</Words>
  <Characters>7059</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rita</dc:creator>
  <cp:lastModifiedBy>Кива Сергей Валериевич</cp:lastModifiedBy>
  <cp:revision>55</cp:revision>
  <cp:lastPrinted>2026-01-20T06:38:00Z</cp:lastPrinted>
  <dcterms:created xsi:type="dcterms:W3CDTF">2025-03-04T08:39:00Z</dcterms:created>
  <dcterms:modified xsi:type="dcterms:W3CDTF">2026-07-20T09:51:00Z</dcterms:modified>
</cp:coreProperties>
</file>