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6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6"/>
        <w:jc w:val="left"/>
        <w:rPr>
          <w:sz w:val="22"/>
          <w:szCs w:val="22"/>
        </w:rPr>
      </w:pPr>
    </w:p>
    <w:p w:rsidR="001E4C31" w:rsidRPr="00D930F6" w:rsidRDefault="00F1090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>Федеральное казенное учрежд</w:t>
      </w:r>
      <w:r w:rsidR="00BF2575" w:rsidRPr="00D930F6">
        <w:rPr>
          <w:b/>
          <w:sz w:val="22"/>
          <w:szCs w:val="22"/>
        </w:rPr>
        <w:t>ение «Исправительная колония № 1</w:t>
      </w:r>
      <w:r w:rsidRPr="00D930F6">
        <w:rPr>
          <w:b/>
          <w:sz w:val="22"/>
          <w:szCs w:val="22"/>
        </w:rPr>
        <w:t xml:space="preserve"> Управления Федеральной службы исполнения наказаний по Оренбургской области»,</w:t>
      </w:r>
      <w:r w:rsidRPr="00D930F6">
        <w:rPr>
          <w:sz w:val="22"/>
          <w:szCs w:val="22"/>
        </w:rPr>
        <w:t xml:space="preserve"> именуемое в дальнейшем «Покупатель»</w:t>
      </w:r>
      <w:r w:rsidR="006C07FB" w:rsidRPr="00D930F6">
        <w:rPr>
          <w:sz w:val="22"/>
          <w:szCs w:val="22"/>
        </w:rPr>
        <w:t>,</w:t>
      </w:r>
      <w:r w:rsidR="009F6AC3" w:rsidRPr="00D930F6">
        <w:rPr>
          <w:sz w:val="22"/>
          <w:szCs w:val="22"/>
        </w:rPr>
        <w:t xml:space="preserve"> </w:t>
      </w:r>
      <w:r w:rsidR="00D930F6">
        <w:rPr>
          <w:sz w:val="22"/>
          <w:szCs w:val="22"/>
        </w:rPr>
        <w:t xml:space="preserve">             </w:t>
      </w:r>
      <w:r w:rsidR="005257F5" w:rsidRPr="00D930F6">
        <w:rPr>
          <w:sz w:val="22"/>
          <w:szCs w:val="22"/>
        </w:rPr>
        <w:t xml:space="preserve">в </w:t>
      </w:r>
      <w:r w:rsidR="005D6500" w:rsidRPr="00D930F6">
        <w:rPr>
          <w:color w:val="000000"/>
          <w:sz w:val="22"/>
          <w:szCs w:val="22"/>
          <w:lang w:eastAsia="ar-SA"/>
        </w:rPr>
        <w:t xml:space="preserve">лице </w:t>
      </w:r>
      <w:r w:rsidR="005257F5" w:rsidRPr="00D930F6">
        <w:rPr>
          <w:color w:val="000000"/>
          <w:sz w:val="22"/>
          <w:szCs w:val="22"/>
        </w:rPr>
        <w:t xml:space="preserve">начальника </w:t>
      </w:r>
      <w:proofErr w:type="spellStart"/>
      <w:r w:rsidR="001B732E">
        <w:rPr>
          <w:color w:val="000000"/>
          <w:sz w:val="22"/>
          <w:szCs w:val="22"/>
        </w:rPr>
        <w:t>Малтабарова</w:t>
      </w:r>
      <w:proofErr w:type="spellEnd"/>
      <w:r w:rsidR="001B732E">
        <w:rPr>
          <w:color w:val="000000"/>
          <w:sz w:val="22"/>
          <w:szCs w:val="22"/>
        </w:rPr>
        <w:t xml:space="preserve"> Ахмета </w:t>
      </w:r>
      <w:proofErr w:type="spellStart"/>
      <w:r w:rsidR="001B732E">
        <w:rPr>
          <w:color w:val="000000"/>
          <w:sz w:val="22"/>
          <w:szCs w:val="22"/>
        </w:rPr>
        <w:t>Бекбулатовича</w:t>
      </w:r>
      <w:proofErr w:type="spellEnd"/>
      <w:r w:rsidR="005257F5" w:rsidRPr="00D930F6">
        <w:rPr>
          <w:color w:val="000000"/>
          <w:sz w:val="22"/>
          <w:szCs w:val="22"/>
        </w:rPr>
        <w:t>, действующего</w:t>
      </w:r>
      <w:r w:rsidR="001B732E">
        <w:rPr>
          <w:color w:val="000000"/>
          <w:sz w:val="22"/>
          <w:szCs w:val="22"/>
        </w:rPr>
        <w:t xml:space="preserve"> </w:t>
      </w:r>
      <w:r w:rsidR="005257F5" w:rsidRPr="00D930F6">
        <w:rPr>
          <w:color w:val="000000"/>
          <w:sz w:val="22"/>
          <w:szCs w:val="22"/>
        </w:rPr>
        <w:t xml:space="preserve">на основании </w:t>
      </w:r>
      <w:r w:rsidR="001B732E">
        <w:rPr>
          <w:color w:val="000000"/>
          <w:sz w:val="22"/>
          <w:szCs w:val="22"/>
        </w:rPr>
        <w:t>Устава</w:t>
      </w:r>
      <w:r w:rsidR="00D930F6" w:rsidRPr="00D930F6">
        <w:rPr>
          <w:sz w:val="22"/>
          <w:szCs w:val="22"/>
        </w:rPr>
        <w:t>, и</w:t>
      </w:r>
    </w:p>
    <w:p w:rsidR="007A5375" w:rsidRPr="00D930F6" w:rsidRDefault="00D1369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_____________ </w:t>
      </w:r>
      <w:r w:rsidR="006C07FB" w:rsidRPr="00D930F6">
        <w:rPr>
          <w:sz w:val="22"/>
          <w:szCs w:val="22"/>
        </w:rPr>
        <w:t xml:space="preserve">, именуемое в </w:t>
      </w:r>
      <w:r w:rsidR="002B7BFB" w:rsidRPr="00D930F6">
        <w:rPr>
          <w:sz w:val="22"/>
          <w:szCs w:val="22"/>
        </w:rPr>
        <w:t>дальнейшем «Поставщик»</w:t>
      </w:r>
      <w:r w:rsidR="006C07FB" w:rsidRPr="00D930F6">
        <w:rPr>
          <w:sz w:val="22"/>
          <w:szCs w:val="22"/>
        </w:rPr>
        <w:t>, в лице</w:t>
      </w:r>
      <w:r w:rsidR="003D5D00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_________________</w:t>
      </w:r>
      <w:r w:rsidR="006C07FB" w:rsidRPr="00D930F6">
        <w:rPr>
          <w:sz w:val="22"/>
          <w:szCs w:val="22"/>
        </w:rPr>
        <w:t xml:space="preserve">, действующий на основании </w:t>
      </w:r>
      <w:r w:rsidRPr="00D930F6">
        <w:rPr>
          <w:sz w:val="22"/>
          <w:szCs w:val="22"/>
        </w:rPr>
        <w:t>_________________</w:t>
      </w:r>
      <w:r w:rsidR="00F1090B" w:rsidRPr="00D930F6">
        <w:rPr>
          <w:sz w:val="22"/>
          <w:szCs w:val="22"/>
        </w:rPr>
        <w:t>, с другой стороны, вместе именуемые в дальнейшем Стороны,</w:t>
      </w:r>
      <w:r w:rsidR="0020681A" w:rsidRPr="00D930F6">
        <w:rPr>
          <w:sz w:val="22"/>
          <w:szCs w:val="22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Pr="00256638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r w:rsidR="00B45CF5" w:rsidRPr="00D930F6">
        <w:rPr>
          <w:color w:val="000000" w:themeColor="text1"/>
          <w:sz w:val="22"/>
          <w:szCs w:val="22"/>
        </w:rPr>
        <w:t>«</w:t>
      </w:r>
      <w:r w:rsidR="00B45CF5" w:rsidRPr="00256638">
        <w:rPr>
          <w:color w:val="000000" w:themeColor="text1"/>
          <w:sz w:val="22"/>
          <w:szCs w:val="22"/>
        </w:rPr>
        <w:t>Поставщик» обяз</w:t>
      </w:r>
      <w:r w:rsidR="006D7C1F" w:rsidRPr="00256638">
        <w:rPr>
          <w:color w:val="000000" w:themeColor="text1"/>
          <w:sz w:val="22"/>
          <w:szCs w:val="22"/>
        </w:rPr>
        <w:t xml:space="preserve">уется поставить </w:t>
      </w:r>
      <w:r w:rsidR="0056294C">
        <w:rPr>
          <w:color w:val="000000"/>
          <w:sz w:val="22"/>
          <w:szCs w:val="22"/>
          <w:shd w:val="clear" w:color="auto" w:fill="FFFFFF"/>
        </w:rPr>
        <w:t>известь негашеную</w:t>
      </w:r>
      <w:r w:rsidR="00256638" w:rsidRPr="00256638">
        <w:rPr>
          <w:color w:val="000000" w:themeColor="text1"/>
          <w:sz w:val="22"/>
          <w:szCs w:val="22"/>
        </w:rPr>
        <w:t xml:space="preserve"> </w:t>
      </w:r>
      <w:r w:rsidR="00BD0B2B" w:rsidRPr="00256638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256638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256638">
        <w:rPr>
          <w:color w:val="000000" w:themeColor="text1"/>
          <w:sz w:val="22"/>
          <w:szCs w:val="22"/>
        </w:rPr>
        <w:t xml:space="preserve"> по адресу: </w:t>
      </w:r>
      <w:r w:rsidR="0056294C">
        <w:rPr>
          <w:sz w:val="22"/>
          <w:szCs w:val="22"/>
        </w:rPr>
        <w:t xml:space="preserve">Оренбургская область, </w:t>
      </w:r>
      <w:proofErr w:type="gramStart"/>
      <w:r w:rsidR="0056294C">
        <w:rPr>
          <w:sz w:val="22"/>
          <w:szCs w:val="22"/>
        </w:rPr>
        <w:t>г</w:t>
      </w:r>
      <w:proofErr w:type="gramEnd"/>
      <w:r w:rsidR="0056294C">
        <w:rPr>
          <w:sz w:val="22"/>
          <w:szCs w:val="22"/>
        </w:rPr>
        <w:t xml:space="preserve">. Орск, ул. Маршала Конева, </w:t>
      </w:r>
      <w:proofErr w:type="spellStart"/>
      <w:r w:rsidR="0056294C">
        <w:rPr>
          <w:sz w:val="22"/>
          <w:szCs w:val="22"/>
        </w:rPr>
        <w:t>зд</w:t>
      </w:r>
      <w:proofErr w:type="spellEnd"/>
      <w:r w:rsidR="0056294C">
        <w:rPr>
          <w:sz w:val="22"/>
          <w:szCs w:val="22"/>
        </w:rPr>
        <w:t>. 2в</w:t>
      </w:r>
      <w:r w:rsidR="00B45CF5" w:rsidRPr="00256638">
        <w:rPr>
          <w:color w:val="000000" w:themeColor="text1"/>
          <w:sz w:val="22"/>
          <w:szCs w:val="22"/>
        </w:rPr>
        <w:t xml:space="preserve"> «Покупатель» обязуется принять обеспечить оплату поставленного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2.1.3. Цена договора –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proofErr w:type="gramStart"/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«Покупателя»</w:t>
      </w:r>
      <w:r w:rsidR="00EF2E33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56294C">
        <w:rPr>
          <w:color w:val="000000" w:themeColor="text1"/>
          <w:sz w:val="22"/>
          <w:szCs w:val="22"/>
        </w:rPr>
        <w:br/>
        <w:t>1</w:t>
      </w:r>
      <w:r w:rsidR="001B732E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(</w:t>
      </w:r>
      <w:r w:rsidR="0056294C">
        <w:rPr>
          <w:color w:val="000000" w:themeColor="text1"/>
          <w:sz w:val="22"/>
          <w:szCs w:val="22"/>
        </w:rPr>
        <w:t>одного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56294C">
        <w:rPr>
          <w:color w:val="000000" w:themeColor="text1"/>
          <w:sz w:val="22"/>
          <w:szCs w:val="22"/>
        </w:rPr>
        <w:t>рабочего</w:t>
      </w:r>
      <w:r w:rsidR="001B732E">
        <w:rPr>
          <w:color w:val="000000" w:themeColor="text1"/>
          <w:sz w:val="22"/>
          <w:szCs w:val="22"/>
        </w:rPr>
        <w:t xml:space="preserve"> дн</w:t>
      </w:r>
      <w:r w:rsidR="0056294C">
        <w:rPr>
          <w:color w:val="000000" w:themeColor="text1"/>
          <w:sz w:val="22"/>
          <w:szCs w:val="22"/>
        </w:rPr>
        <w:t>я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5D6500" w:rsidRPr="00D930F6">
        <w:rPr>
          <w:color w:val="000000" w:themeColor="text1"/>
          <w:sz w:val="22"/>
          <w:szCs w:val="22"/>
        </w:rPr>
        <w:t>получения заявки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8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B86574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lastRenderedPageBreak/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>) 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lastRenderedPageBreak/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72202C">
        <w:trPr>
          <w:trHeight w:val="5301"/>
        </w:trPr>
        <w:tc>
          <w:tcPr>
            <w:tcW w:w="472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 xml:space="preserve">Покупатель: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по Оренбургской области,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460026,  г. Оренбург, пер. Крымский, 119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тел.:(3532)98-30-51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Банковские реквизиты: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ИНН 5612029005 КПП 561201001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УФК по Оренбургской области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72202C">
              <w:rPr>
                <w:sz w:val="22"/>
                <w:szCs w:val="22"/>
              </w:rPr>
              <w:t xml:space="preserve">(ОФК 08, ФКУ ИК-1 УФСИН России </w:t>
            </w:r>
            <w:proofErr w:type="gramEnd"/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по Оренбургской области </w:t>
            </w:r>
            <w:proofErr w:type="gramStart"/>
            <w:r w:rsidRPr="0072202C">
              <w:rPr>
                <w:sz w:val="22"/>
                <w:szCs w:val="22"/>
              </w:rPr>
              <w:t>л</w:t>
            </w:r>
            <w:proofErr w:type="gramEnd"/>
            <w:r w:rsidRPr="0072202C">
              <w:rPr>
                <w:sz w:val="22"/>
                <w:szCs w:val="22"/>
              </w:rPr>
              <w:t xml:space="preserve">/с 03531401450)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ОКЦ № 1 </w:t>
            </w:r>
            <w:proofErr w:type="gramStart"/>
            <w:r w:rsidRPr="0072202C">
              <w:rPr>
                <w:sz w:val="22"/>
                <w:szCs w:val="22"/>
              </w:rPr>
              <w:t>СИБИРСКОЕ</w:t>
            </w:r>
            <w:proofErr w:type="gramEnd"/>
            <w:r w:rsidRPr="0072202C">
              <w:rPr>
                <w:sz w:val="22"/>
                <w:szCs w:val="22"/>
              </w:rPr>
              <w:t xml:space="preserve"> ГУ Банка России//УФК по Новосибирской области г. Новосибирск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БИК 015004950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ЕКС 40102810445370000043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Номер казначейского счета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03211643000000015112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ОГРН 1025601812081 </w:t>
            </w:r>
          </w:p>
          <w:p w:rsidR="0072202C" w:rsidRPr="00794DC6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rPr>
                <w:sz w:val="22"/>
                <w:szCs w:val="22"/>
              </w:rPr>
            </w:pPr>
            <w:r w:rsidRPr="00794DC6">
              <w:rPr>
                <w:sz w:val="22"/>
                <w:szCs w:val="22"/>
              </w:rPr>
              <w:t>ОКТМО 53701000001</w:t>
            </w:r>
          </w:p>
          <w:p w:rsidR="0072202C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>А.Б. Малтабаров</w:t>
            </w:r>
          </w:p>
          <w:p w:rsidR="0072202C" w:rsidRPr="00D930F6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Pr="00D930F6" w:rsidRDefault="0072202C" w:rsidP="00D930F6">
            <w:pPr>
              <w:rPr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01" w:type="pct"/>
        <w:jc w:val="center"/>
        <w:tblLayout w:type="fixed"/>
        <w:tblLook w:val="04A0"/>
      </w:tblPr>
      <w:tblGrid>
        <w:gridCol w:w="567"/>
        <w:gridCol w:w="2199"/>
        <w:gridCol w:w="3904"/>
        <w:gridCol w:w="706"/>
        <w:gridCol w:w="853"/>
        <w:gridCol w:w="1274"/>
        <w:gridCol w:w="1129"/>
      </w:tblGrid>
      <w:tr w:rsidR="00FC72F4" w:rsidRPr="00256638" w:rsidTr="0072202C">
        <w:trPr>
          <w:trHeight w:val="1174"/>
          <w:jc w:val="center"/>
        </w:trPr>
        <w:tc>
          <w:tcPr>
            <w:tcW w:w="267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4" w:type="pct"/>
            <w:tcBorders>
              <w:righ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36" w:type="pct"/>
            <w:tcBorders>
              <w:lef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Ед.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Pr="00256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  <w:vAlign w:val="center"/>
          </w:tcPr>
          <w:p w:rsidR="0072202C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Кол-</w:t>
            </w:r>
          </w:p>
          <w:p w:rsidR="00244794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99" w:type="pct"/>
            <w:vAlign w:val="center"/>
          </w:tcPr>
          <w:p w:rsidR="0072202C" w:rsidRPr="00256638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Ц</w:t>
            </w:r>
            <w:r w:rsidR="00244794" w:rsidRPr="00256638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256638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256638">
              <w:rPr>
                <w:rFonts w:ascii="Times New Roman" w:hAnsi="Times New Roman" w:cs="Times New Roman"/>
              </w:rPr>
              <w:t>.</w:t>
            </w:r>
            <w:r w:rsidRPr="00256638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31" w:type="pct"/>
            <w:vAlign w:val="center"/>
          </w:tcPr>
          <w:p w:rsidR="00244794" w:rsidRPr="00256638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С</w:t>
            </w:r>
            <w:r w:rsidR="00244794" w:rsidRPr="00256638">
              <w:rPr>
                <w:rFonts w:ascii="Times New Roman" w:hAnsi="Times New Roman" w:cs="Times New Roman"/>
              </w:rPr>
              <w:t>умма,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r w:rsidR="00244794" w:rsidRPr="00256638">
              <w:rPr>
                <w:rFonts w:ascii="Times New Roman" w:hAnsi="Times New Roman" w:cs="Times New Roman"/>
              </w:rPr>
              <w:t>руб.</w:t>
            </w:r>
          </w:p>
        </w:tc>
      </w:tr>
      <w:tr w:rsidR="0056294C" w:rsidRPr="00256638" w:rsidTr="0072202C">
        <w:trPr>
          <w:trHeight w:val="583"/>
          <w:jc w:val="center"/>
        </w:trPr>
        <w:tc>
          <w:tcPr>
            <w:tcW w:w="267" w:type="pct"/>
          </w:tcPr>
          <w:p w:rsidR="0056294C" w:rsidRPr="00D5333F" w:rsidRDefault="0056294C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33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56294C" w:rsidRPr="0056294C" w:rsidRDefault="0056294C" w:rsidP="008F72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Известь негашеная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56294C" w:rsidRPr="0056294C" w:rsidRDefault="0056294C" w:rsidP="008F72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9179-2018 </w:t>
            </w:r>
          </w:p>
          <w:p w:rsidR="0056294C" w:rsidRPr="0056294C" w:rsidRDefault="0056294C" w:rsidP="008F72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</w:rPr>
              <w:t xml:space="preserve">Вид извести: </w:t>
            </w:r>
            <w:proofErr w:type="gramStart"/>
            <w:r w:rsidRPr="0056294C">
              <w:rPr>
                <w:rFonts w:ascii="Times New Roman" w:hAnsi="Times New Roman" w:cs="Times New Roman"/>
                <w:color w:val="000000" w:themeColor="text1"/>
              </w:rPr>
              <w:t>негашеная</w:t>
            </w:r>
            <w:proofErr w:type="gramEnd"/>
            <w:r w:rsidRPr="0056294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</w:rPr>
              <w:t>Цвет: белый;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</w:rPr>
              <w:t xml:space="preserve">Массовая доля активных </w:t>
            </w:r>
            <w:proofErr w:type="spellStart"/>
            <w:r w:rsidRPr="0056294C">
              <w:rPr>
                <w:rFonts w:ascii="Times New Roman" w:hAnsi="Times New Roman" w:cs="Times New Roman"/>
                <w:color w:val="000000" w:themeColor="text1"/>
              </w:rPr>
              <w:t>СаО+</w:t>
            </w:r>
            <w:proofErr w:type="spellEnd"/>
            <w:r w:rsidRPr="0056294C">
              <w:rPr>
                <w:rFonts w:ascii="Times New Roman" w:hAnsi="Times New Roman" w:cs="Times New Roman"/>
                <w:color w:val="000000" w:themeColor="text1"/>
                <w:lang w:val="en-US"/>
              </w:rPr>
              <w:t>Mg</w:t>
            </w:r>
            <w:proofErr w:type="gramStart"/>
            <w:r w:rsidRPr="0056294C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56294C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≥ 80%;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Массовая доля активного </w:t>
            </w:r>
            <w:r w:rsidRPr="0056294C">
              <w:rPr>
                <w:rFonts w:ascii="Times New Roman" w:hAnsi="Times New Roman" w:cs="Times New Roman"/>
                <w:color w:val="000000" w:themeColor="text1"/>
                <w:lang w:val="en-US"/>
              </w:rPr>
              <w:t>Mg</w:t>
            </w:r>
            <w:proofErr w:type="gramStart"/>
            <w:r w:rsidRPr="0056294C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56294C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5%;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Содержание </w:t>
            </w:r>
            <w:proofErr w:type="spellStart"/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непогасившихся</w:t>
            </w:r>
            <w:proofErr w:type="spellEnd"/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зерен: ≥ 11%;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Время гашение: ≥ 8 мин.;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Остаток на сите 0,2 мм: ≥ 2%;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Остаток на сите 0,09 мм: ≥ 15%;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Размер кусков: от 50 до 150 мм;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Содержание кусков менее 50 мм: ≥ 5%;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Содержание кусков более 150 мм: ≥ 5%;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Влажность: ≥ 2%;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ОКПД2-23.52.10.000</w:t>
            </w:r>
          </w:p>
          <w:p w:rsidR="0056294C" w:rsidRPr="0056294C" w:rsidRDefault="0056294C" w:rsidP="008F720E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КТРУ-</w:t>
            </w:r>
            <w:r w:rsidRPr="0056294C">
              <w:rPr>
                <w:rFonts w:ascii="Times New Roman" w:hAnsi="Times New Roman" w:cs="Times New Roman"/>
                <w:color w:val="000000" w:themeColor="text1"/>
              </w:rPr>
              <w:t>23.52.10.000-00000004</w:t>
            </w:r>
          </w:p>
        </w:tc>
        <w:tc>
          <w:tcPr>
            <w:tcW w:w="332" w:type="pct"/>
          </w:tcPr>
          <w:p w:rsidR="0056294C" w:rsidRPr="0056294C" w:rsidRDefault="0056294C" w:rsidP="008F72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6294C">
              <w:rPr>
                <w:rFonts w:ascii="Times New Roman" w:hAnsi="Times New Roman" w:cs="Times New Roman"/>
                <w:color w:val="000000" w:themeColor="text1"/>
              </w:rPr>
              <w:t>кг</w:t>
            </w:r>
            <w:proofErr w:type="gramEnd"/>
            <w:r w:rsidRPr="0056294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01" w:type="pct"/>
          </w:tcPr>
          <w:p w:rsidR="0056294C" w:rsidRPr="0056294C" w:rsidRDefault="0056294C" w:rsidP="008F72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294C"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599" w:type="pct"/>
            <w:vAlign w:val="center"/>
          </w:tcPr>
          <w:p w:rsidR="0056294C" w:rsidRPr="00256638" w:rsidRDefault="0056294C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56294C" w:rsidRPr="00256638" w:rsidRDefault="0056294C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35" w:rsidRPr="00256638" w:rsidTr="0072202C">
        <w:trPr>
          <w:trHeight w:val="375"/>
          <w:jc w:val="center"/>
        </w:trPr>
        <w:tc>
          <w:tcPr>
            <w:tcW w:w="1301" w:type="pct"/>
            <w:gridSpan w:val="2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99" w:type="pct"/>
            <w:gridSpan w:val="5"/>
            <w:vAlign w:val="center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8"/>
        <w:ind w:firstLine="709"/>
        <w:jc w:val="both"/>
        <w:rPr>
          <w:sz w:val="22"/>
          <w:szCs w:val="22"/>
        </w:rPr>
      </w:pPr>
    </w:p>
    <w:p w:rsidR="00256638" w:rsidRDefault="00256638" w:rsidP="00256638">
      <w:pPr>
        <w:ind w:firstLine="567"/>
        <w:jc w:val="both"/>
        <w:rPr>
          <w:sz w:val="22"/>
          <w:szCs w:val="22"/>
        </w:rPr>
      </w:pPr>
      <w:proofErr w:type="gramStart"/>
      <w:r w:rsidRPr="00C16AAA">
        <w:rPr>
          <w:sz w:val="22"/>
          <w:szCs w:val="22"/>
        </w:rPr>
        <w:t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</w:t>
      </w:r>
      <w:r>
        <w:rPr>
          <w:sz w:val="22"/>
          <w:szCs w:val="22"/>
        </w:rPr>
        <w:t xml:space="preserve">ответствии с положениями статьи </w:t>
      </w:r>
      <w:r w:rsidRPr="00C16AAA">
        <w:rPr>
          <w:sz w:val="22"/>
          <w:szCs w:val="22"/>
        </w:rPr>
        <w:t>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</w:t>
      </w:r>
      <w:proofErr w:type="gramEnd"/>
      <w:r w:rsidRPr="00C16AAA">
        <w:rPr>
          <w:sz w:val="22"/>
          <w:szCs w:val="22"/>
        </w:rPr>
        <w:t xml:space="preserve">  </w:t>
      </w:r>
      <w:proofErr w:type="gramStart"/>
      <w:r w:rsidRPr="00C16AAA">
        <w:rPr>
          <w:sz w:val="22"/>
          <w:szCs w:val="22"/>
        </w:rPr>
        <w:t xml:space="preserve">В описании объекта закупки </w:t>
      </w:r>
      <w:r>
        <w:rPr>
          <w:sz w:val="22"/>
          <w:szCs w:val="22"/>
        </w:rPr>
        <w:t xml:space="preserve">                в соответствии </w:t>
      </w:r>
      <w:r w:rsidRPr="00C16AAA">
        <w:rPr>
          <w:sz w:val="22"/>
          <w:szCs w:val="22"/>
        </w:rPr>
        <w:t xml:space="preserve">с требованиями статьи 33 Федерального закона от 05 апреля 2013 года № 44-ФЗ </w:t>
      </w:r>
      <w:r>
        <w:rPr>
          <w:sz w:val="22"/>
          <w:szCs w:val="22"/>
        </w:rPr>
        <w:t xml:space="preserve">                        </w:t>
      </w:r>
      <w:r w:rsidRPr="00C16AAA">
        <w:rPr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                                   и муниципальных нужд» включены дополнительные требования о соответствии товара документами, разрабатываемыми  и применяемым в национальной системе стандартизации, принятым в соответствии </w:t>
      </w:r>
      <w:r>
        <w:rPr>
          <w:sz w:val="22"/>
          <w:szCs w:val="22"/>
        </w:rPr>
        <w:t xml:space="preserve">              </w:t>
      </w:r>
      <w:r w:rsidRPr="00C16AAA">
        <w:rPr>
          <w:sz w:val="22"/>
          <w:szCs w:val="22"/>
        </w:rPr>
        <w:t xml:space="preserve">с законодательством Российской Федерации о стандартизации. </w:t>
      </w:r>
      <w:proofErr w:type="gramEnd"/>
    </w:p>
    <w:p w:rsidR="00256638" w:rsidRPr="00C16AAA" w:rsidRDefault="00256638" w:rsidP="00256638">
      <w:pPr>
        <w:ind w:firstLine="567"/>
        <w:jc w:val="both"/>
        <w:rPr>
          <w:sz w:val="22"/>
          <w:szCs w:val="22"/>
        </w:rPr>
      </w:pPr>
      <w:r w:rsidRPr="00C16AAA">
        <w:rPr>
          <w:sz w:val="22"/>
          <w:szCs w:val="22"/>
        </w:rPr>
        <w:t>Тре</w:t>
      </w:r>
      <w:r>
        <w:rPr>
          <w:sz w:val="22"/>
          <w:szCs w:val="22"/>
        </w:rPr>
        <w:t xml:space="preserve">бования к размеру и виду товара </w:t>
      </w:r>
      <w:r w:rsidRPr="00C16AAA">
        <w:rPr>
          <w:sz w:val="22"/>
          <w:szCs w:val="22"/>
        </w:rPr>
        <w:t>для производства ПВХ конструкции.</w:t>
      </w:r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72202C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 xml:space="preserve"> А.Б. Малтабаров</w:t>
            </w:r>
          </w:p>
          <w:p w:rsidR="0072202C" w:rsidRPr="00D930F6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8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9C6" w:rsidRDefault="000B49C6" w:rsidP="00C937F9">
      <w:r>
        <w:separator/>
      </w:r>
    </w:p>
  </w:endnote>
  <w:endnote w:type="continuationSeparator" w:id="0">
    <w:p w:rsidR="000B49C6" w:rsidRDefault="000B49C6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9C6" w:rsidRDefault="000B49C6" w:rsidP="00C937F9">
      <w:r>
        <w:separator/>
      </w:r>
    </w:p>
  </w:footnote>
  <w:footnote w:type="continuationSeparator" w:id="0">
    <w:p w:rsidR="000B49C6" w:rsidRDefault="000B49C6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163D0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56592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B49C6"/>
    <w:rsid w:val="000C313A"/>
    <w:rsid w:val="000C502E"/>
    <w:rsid w:val="000D0A62"/>
    <w:rsid w:val="000D79C1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32E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56638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0B8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294C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2A2E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77B09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937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3A33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3865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4275C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561DF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9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8"/>
    <w:qFormat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chars-valuevalue-min-val">
    <w:name w:val="chars-value__value-min-val"/>
    <w:basedOn w:val="a0"/>
    <w:rsid w:val="001B732E"/>
  </w:style>
  <w:style w:type="character" w:customStyle="1" w:styleId="ktrudetailtabscharacteristicsrowboldgzrme">
    <w:name w:val="ktrudetailtabscharacteristicsrow_bold__gzrme"/>
    <w:basedOn w:val="a0"/>
    <w:rsid w:val="001B7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2BFB5-F3A2-405F-9CDA-37519399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2</cp:revision>
  <dcterms:created xsi:type="dcterms:W3CDTF">2026-08-31T12:16:00Z</dcterms:created>
  <dcterms:modified xsi:type="dcterms:W3CDTF">2026-08-31T12:16:00Z</dcterms:modified>
</cp:coreProperties>
</file>