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21D17" w14:textId="7D1E38D8" w:rsidR="00B308B6" w:rsidRDefault="007E78EF">
      <w:r>
        <w:t>Расчет цены</w:t>
      </w:r>
    </w:p>
    <w:tbl>
      <w:tblPr>
        <w:tblW w:w="10411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694"/>
        <w:gridCol w:w="709"/>
        <w:gridCol w:w="771"/>
        <w:gridCol w:w="1593"/>
        <w:gridCol w:w="1384"/>
        <w:gridCol w:w="1276"/>
        <w:gridCol w:w="1559"/>
      </w:tblGrid>
      <w:tr w:rsidR="0053778C" w:rsidRPr="007E78EF" w14:paraId="1A4A150F" w14:textId="77777777" w:rsidTr="0053778C">
        <w:trPr>
          <w:trHeight w:val="1059"/>
        </w:trPr>
        <w:tc>
          <w:tcPr>
            <w:tcW w:w="425" w:type="dxa"/>
            <w:vAlign w:val="center"/>
          </w:tcPr>
          <w:p w14:paraId="2A5967C3" w14:textId="77777777" w:rsidR="0053778C" w:rsidRPr="007E78EF" w:rsidRDefault="0053778C" w:rsidP="007E7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14:ligatures w14:val="none"/>
              </w:rPr>
            </w:pPr>
            <w:r w:rsidRPr="007E78EF">
              <w:rPr>
                <w:rFonts w:ascii="Times New Roman" w:eastAsia="Calibri" w:hAnsi="Times New Roman" w:cs="Times New Roman"/>
                <w:bCs/>
                <w:sz w:val="20"/>
                <w:szCs w:val="20"/>
                <w14:ligatures w14:val="none"/>
              </w:rPr>
              <w:t>№</w:t>
            </w:r>
          </w:p>
          <w:p w14:paraId="42EE7CA1" w14:textId="77777777" w:rsidR="0053778C" w:rsidRPr="007E78EF" w:rsidRDefault="0053778C" w:rsidP="007E7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14:ligatures w14:val="none"/>
              </w:rPr>
            </w:pPr>
            <w:r w:rsidRPr="007E78EF">
              <w:rPr>
                <w:rFonts w:ascii="Times New Roman" w:eastAsia="Calibri" w:hAnsi="Times New Roman" w:cs="Times New Roman"/>
                <w:bCs/>
                <w:sz w:val="20"/>
                <w:szCs w:val="20"/>
                <w14:ligatures w14:val="none"/>
              </w:rPr>
              <w:t>п/п</w:t>
            </w:r>
          </w:p>
        </w:tc>
        <w:tc>
          <w:tcPr>
            <w:tcW w:w="2694" w:type="dxa"/>
            <w:vAlign w:val="center"/>
          </w:tcPr>
          <w:p w14:paraId="52300FB1" w14:textId="77777777" w:rsidR="0053778C" w:rsidRPr="007E78EF" w:rsidRDefault="0053778C" w:rsidP="007E7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14:ligatures w14:val="none"/>
              </w:rPr>
            </w:pPr>
            <w:r w:rsidRPr="007E78EF">
              <w:rPr>
                <w:rFonts w:ascii="Times New Roman" w:eastAsia="Calibri" w:hAnsi="Times New Roman" w:cs="Times New Roman"/>
                <w:bCs/>
                <w:sz w:val="20"/>
                <w:szCs w:val="20"/>
                <w14:ligatures w14:val="none"/>
              </w:rPr>
              <w:t>Наименование объекта закупки</w:t>
            </w:r>
          </w:p>
        </w:tc>
        <w:tc>
          <w:tcPr>
            <w:tcW w:w="709" w:type="dxa"/>
            <w:vAlign w:val="center"/>
          </w:tcPr>
          <w:p w14:paraId="18D6E606" w14:textId="77777777" w:rsidR="0053778C" w:rsidRPr="007E78EF" w:rsidRDefault="0053778C" w:rsidP="007E7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14:ligatures w14:val="none"/>
              </w:rPr>
            </w:pPr>
            <w:r w:rsidRPr="007E78EF">
              <w:rPr>
                <w:rFonts w:ascii="Times New Roman" w:eastAsia="Calibri" w:hAnsi="Times New Roman" w:cs="Times New Roman"/>
                <w:bCs/>
                <w:sz w:val="20"/>
                <w:szCs w:val="20"/>
                <w14:ligatures w14:val="none"/>
              </w:rPr>
              <w:t>Ед.</w:t>
            </w:r>
          </w:p>
          <w:p w14:paraId="07433D2A" w14:textId="77777777" w:rsidR="0053778C" w:rsidRPr="007E78EF" w:rsidRDefault="0053778C" w:rsidP="007E7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14:ligatures w14:val="none"/>
              </w:rPr>
            </w:pPr>
            <w:r w:rsidRPr="007E78EF">
              <w:rPr>
                <w:rFonts w:ascii="Times New Roman" w:eastAsia="Calibri" w:hAnsi="Times New Roman" w:cs="Times New Roman"/>
                <w:bCs/>
                <w:sz w:val="20"/>
                <w:szCs w:val="20"/>
                <w14:ligatures w14:val="none"/>
              </w:rPr>
              <w:t>изм</w:t>
            </w:r>
          </w:p>
        </w:tc>
        <w:tc>
          <w:tcPr>
            <w:tcW w:w="771" w:type="dxa"/>
            <w:vAlign w:val="center"/>
          </w:tcPr>
          <w:p w14:paraId="6A9A7B71" w14:textId="6F9B8A8C" w:rsidR="0053778C" w:rsidRPr="007E78EF" w:rsidRDefault="0053778C" w:rsidP="005377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14:ligatures w14:val="none"/>
              </w:rPr>
              <w:t>Кол-во</w:t>
            </w:r>
          </w:p>
        </w:tc>
        <w:tc>
          <w:tcPr>
            <w:tcW w:w="1593" w:type="dxa"/>
            <w:vAlign w:val="center"/>
          </w:tcPr>
          <w:p w14:paraId="398E2496" w14:textId="3F34E0A2" w:rsidR="0053778C" w:rsidRPr="007E78EF" w:rsidRDefault="0053778C" w:rsidP="007E78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 w:rsidRPr="007E78EF">
              <w:rPr>
                <w:rFonts w:ascii="Times New Roman" w:eastAsia="Calibri" w:hAnsi="Times New Roman" w:cs="Times New Roman"/>
                <w:bCs/>
                <w:sz w:val="20"/>
                <w:szCs w:val="20"/>
                <w14:ligatures w14:val="none"/>
              </w:rPr>
              <w:t>КП 1</w:t>
            </w:r>
            <w:r w:rsidRPr="007E78EF"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  <w:t xml:space="preserve"> </w:t>
            </w:r>
            <w:r w:rsidRPr="007E78EF">
              <w:rPr>
                <w:sz w:val="20"/>
                <w:szCs w:val="20"/>
                <w14:ligatures w14:val="none"/>
              </w:rPr>
              <w:t xml:space="preserve"> </w:t>
            </w:r>
            <w:r w:rsidRPr="007E78EF"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  <w:t>,</w:t>
            </w:r>
          </w:p>
          <w:p w14:paraId="1D1E6E67" w14:textId="77777777" w:rsidR="0053778C" w:rsidRPr="007E78EF" w:rsidRDefault="0053778C" w:rsidP="007E7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14:ligatures w14:val="none"/>
              </w:rPr>
            </w:pPr>
            <w:r w:rsidRPr="007E78EF"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  <w:t>Цена (руб.)</w:t>
            </w:r>
          </w:p>
        </w:tc>
        <w:tc>
          <w:tcPr>
            <w:tcW w:w="1384" w:type="dxa"/>
            <w:vAlign w:val="center"/>
          </w:tcPr>
          <w:p w14:paraId="337E2C14" w14:textId="3D280997" w:rsidR="0053778C" w:rsidRPr="007E78EF" w:rsidRDefault="0053778C" w:rsidP="007E7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14:ligatures w14:val="none"/>
              </w:rPr>
            </w:pPr>
            <w:r w:rsidRPr="007E78EF">
              <w:rPr>
                <w:rFonts w:ascii="Times New Roman" w:eastAsia="Calibri" w:hAnsi="Times New Roman" w:cs="Times New Roman"/>
                <w:bCs/>
                <w:sz w:val="20"/>
                <w:szCs w:val="20"/>
                <w14:ligatures w14:val="none"/>
              </w:rPr>
              <w:t>КП 2</w:t>
            </w:r>
            <w:r w:rsidRPr="007E78EF"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  <w:t xml:space="preserve"> </w:t>
            </w:r>
            <w:r w:rsidRPr="007E78EF">
              <w:rPr>
                <w:sz w:val="20"/>
                <w:szCs w:val="20"/>
                <w14:ligatures w14:val="none"/>
              </w:rPr>
              <w:t xml:space="preserve"> </w:t>
            </w:r>
          </w:p>
          <w:p w14:paraId="0A6DB9C2" w14:textId="77777777" w:rsidR="0053778C" w:rsidRPr="007E78EF" w:rsidRDefault="0053778C" w:rsidP="007E7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14:ligatures w14:val="none"/>
              </w:rPr>
            </w:pPr>
            <w:r w:rsidRPr="007E78EF">
              <w:rPr>
                <w:rFonts w:ascii="Times New Roman" w:eastAsia="Calibri" w:hAnsi="Times New Roman" w:cs="Times New Roman"/>
                <w:bCs/>
                <w:sz w:val="20"/>
                <w:szCs w:val="20"/>
                <w14:ligatures w14:val="none"/>
              </w:rPr>
              <w:t xml:space="preserve"> Цена (руб.)</w:t>
            </w:r>
          </w:p>
        </w:tc>
        <w:tc>
          <w:tcPr>
            <w:tcW w:w="1276" w:type="dxa"/>
            <w:vAlign w:val="center"/>
          </w:tcPr>
          <w:p w14:paraId="2E7C0DB0" w14:textId="4404BF18" w:rsidR="0053778C" w:rsidRPr="007E78EF" w:rsidRDefault="0053778C" w:rsidP="007E7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14:ligatures w14:val="none"/>
              </w:rPr>
            </w:pPr>
            <w:r w:rsidRPr="007E78EF">
              <w:rPr>
                <w:rFonts w:ascii="Times New Roman" w:eastAsia="Calibri" w:hAnsi="Times New Roman" w:cs="Times New Roman"/>
                <w:bCs/>
                <w:sz w:val="20"/>
                <w:szCs w:val="20"/>
                <w14:ligatures w14:val="none"/>
              </w:rPr>
              <w:t>КП3, Цена (руб.)</w:t>
            </w:r>
          </w:p>
        </w:tc>
        <w:tc>
          <w:tcPr>
            <w:tcW w:w="1559" w:type="dxa"/>
            <w:vAlign w:val="center"/>
          </w:tcPr>
          <w:p w14:paraId="6825D3FB" w14:textId="5E45E088" w:rsidR="0053778C" w:rsidRPr="007E78EF" w:rsidRDefault="0053778C" w:rsidP="007E7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14:ligatures w14:val="none"/>
              </w:rPr>
            </w:pPr>
            <w:r w:rsidRPr="007E78EF">
              <w:rPr>
                <w:rFonts w:ascii="Times New Roman" w:eastAsia="Calibri" w:hAnsi="Times New Roman" w:cs="Times New Roman"/>
                <w:bCs/>
                <w:sz w:val="20"/>
                <w:szCs w:val="20"/>
                <w14:ligatures w14:val="none"/>
              </w:rPr>
              <w:t xml:space="preserve">Минимальная </w:t>
            </w:r>
            <w:r w:rsidR="00253697">
              <w:rPr>
                <w:rFonts w:ascii="Times New Roman" w:eastAsia="Calibri" w:hAnsi="Times New Roman" w:cs="Times New Roman"/>
                <w:bCs/>
                <w:sz w:val="20"/>
                <w:szCs w:val="20"/>
                <w14:ligatures w14:val="none"/>
              </w:rPr>
              <w:t xml:space="preserve">стоимость </w:t>
            </w:r>
            <w:r w:rsidRPr="007E78EF">
              <w:rPr>
                <w:rFonts w:ascii="Times New Roman" w:eastAsia="Calibri" w:hAnsi="Times New Roman" w:cs="Times New Roman"/>
                <w:bCs/>
                <w:sz w:val="20"/>
                <w:szCs w:val="20"/>
                <w14:ligatures w14:val="none"/>
              </w:rPr>
              <w:t>услуг,</w:t>
            </w:r>
          </w:p>
          <w:p w14:paraId="0E42231F" w14:textId="77777777" w:rsidR="0053778C" w:rsidRPr="007E78EF" w:rsidRDefault="0053778C" w:rsidP="007E7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14:ligatures w14:val="none"/>
              </w:rPr>
            </w:pPr>
            <w:r w:rsidRPr="007E78EF">
              <w:rPr>
                <w:rFonts w:ascii="Times New Roman" w:eastAsia="Calibri" w:hAnsi="Times New Roman" w:cs="Times New Roman"/>
                <w:bCs/>
                <w:sz w:val="20"/>
                <w:szCs w:val="20"/>
                <w14:ligatures w14:val="none"/>
              </w:rPr>
              <w:t>(руб.)</w:t>
            </w:r>
          </w:p>
        </w:tc>
      </w:tr>
      <w:tr w:rsidR="0053778C" w:rsidRPr="007E78EF" w14:paraId="55365B9B" w14:textId="77777777" w:rsidTr="0053778C">
        <w:trPr>
          <w:trHeight w:val="1354"/>
        </w:trPr>
        <w:tc>
          <w:tcPr>
            <w:tcW w:w="425" w:type="dxa"/>
          </w:tcPr>
          <w:p w14:paraId="2716AE27" w14:textId="77777777" w:rsidR="0053778C" w:rsidRPr="007E78EF" w:rsidRDefault="0053778C" w:rsidP="007E78E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</w:pPr>
            <w:r w:rsidRPr="007E78EF"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694" w:type="dxa"/>
          </w:tcPr>
          <w:p w14:paraId="47DBEE32" w14:textId="2DDAED8E" w:rsidR="0053778C" w:rsidRPr="00E9317D" w:rsidRDefault="002B1CEF" w:rsidP="00392C16">
            <w:pPr>
              <w:rPr>
                <w:rFonts w:ascii="Times New Roman" w:eastAsia="Calibri" w:hAnsi="Times New Roman" w:cs="Times New Roman"/>
                <w:iCs/>
                <w:sz w:val="20"/>
                <w:szCs w:val="20"/>
                <w14:ligatures w14:val="none"/>
              </w:rPr>
            </w:pPr>
            <w:r w:rsidRPr="002B1CEF">
              <w:t>Оказание услуг по обеспечению условий по приему участников XVI Всероссийского смотра-конкурса информационной деятельности в сфере народного творчества.</w:t>
            </w:r>
          </w:p>
        </w:tc>
        <w:tc>
          <w:tcPr>
            <w:tcW w:w="709" w:type="dxa"/>
            <w:vAlign w:val="center"/>
          </w:tcPr>
          <w:p w14:paraId="5B4DE17C" w14:textId="3B250646" w:rsidR="0053778C" w:rsidRPr="007E78EF" w:rsidRDefault="0053778C" w:rsidP="007E78E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  <w:t>Усл ед</w:t>
            </w:r>
          </w:p>
        </w:tc>
        <w:tc>
          <w:tcPr>
            <w:tcW w:w="771" w:type="dxa"/>
            <w:vAlign w:val="center"/>
          </w:tcPr>
          <w:p w14:paraId="6BF4507F" w14:textId="3D1F1FAF" w:rsidR="0053778C" w:rsidRDefault="0053778C" w:rsidP="0053778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593" w:type="dxa"/>
            <w:vAlign w:val="center"/>
          </w:tcPr>
          <w:p w14:paraId="55D02C69" w14:textId="7C297A8F" w:rsidR="0053778C" w:rsidRPr="007E78EF" w:rsidRDefault="002B1CEF" w:rsidP="007E78E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  <w:t>7</w:t>
            </w:r>
            <w:r w:rsidR="00574EDC"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  <w:t>00</w:t>
            </w:r>
            <w:r w:rsidR="00392C16"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  <w:t> 000,00</w:t>
            </w:r>
          </w:p>
        </w:tc>
        <w:tc>
          <w:tcPr>
            <w:tcW w:w="1384" w:type="dxa"/>
            <w:vAlign w:val="center"/>
          </w:tcPr>
          <w:p w14:paraId="2E44943C" w14:textId="5338B17C" w:rsidR="0053778C" w:rsidRPr="007E78EF" w:rsidRDefault="002B1CEF" w:rsidP="007E78E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  <w:t>598 4</w:t>
            </w:r>
            <w:r w:rsidR="0053778C"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  <w:t>00,00</w:t>
            </w:r>
          </w:p>
        </w:tc>
        <w:tc>
          <w:tcPr>
            <w:tcW w:w="1276" w:type="dxa"/>
            <w:vAlign w:val="center"/>
          </w:tcPr>
          <w:p w14:paraId="17F77E57" w14:textId="43CC611B" w:rsidR="0053778C" w:rsidRPr="007E78EF" w:rsidRDefault="002B1CEF" w:rsidP="007E78E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  <w:t>86</w:t>
            </w:r>
            <w:r w:rsidR="00574EDC"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  <w:t>0</w:t>
            </w:r>
            <w:r w:rsidR="0053778C"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  <w:t xml:space="preserve"> 000</w:t>
            </w:r>
            <w:r w:rsidR="0053778C" w:rsidRPr="007E78EF"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  <w:t>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0CB6A075" w14:textId="59C1AAB8" w:rsidR="0053778C" w:rsidRPr="007E78EF" w:rsidRDefault="002B1CEF" w:rsidP="007E78E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  <w:t>598 400</w:t>
            </w:r>
            <w:r w:rsidR="000B5AB1"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  <w:t>,00</w:t>
            </w:r>
          </w:p>
        </w:tc>
      </w:tr>
    </w:tbl>
    <w:p w14:paraId="07C4F78C" w14:textId="77777777" w:rsidR="007E78EF" w:rsidRDefault="007E78EF"/>
    <w:sectPr w:rsidR="007E78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8B6"/>
    <w:rsid w:val="000B5AB1"/>
    <w:rsid w:val="00253697"/>
    <w:rsid w:val="002545A9"/>
    <w:rsid w:val="002B1CEF"/>
    <w:rsid w:val="0030063F"/>
    <w:rsid w:val="00392C16"/>
    <w:rsid w:val="00441265"/>
    <w:rsid w:val="0053778C"/>
    <w:rsid w:val="00574EDC"/>
    <w:rsid w:val="005D140A"/>
    <w:rsid w:val="005E5FAF"/>
    <w:rsid w:val="00653DD4"/>
    <w:rsid w:val="00724A90"/>
    <w:rsid w:val="007E78EF"/>
    <w:rsid w:val="0097584A"/>
    <w:rsid w:val="00B308B6"/>
    <w:rsid w:val="00BA72FC"/>
    <w:rsid w:val="00C25D1D"/>
    <w:rsid w:val="00C31979"/>
    <w:rsid w:val="00DE26D1"/>
    <w:rsid w:val="00E93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1A6AF"/>
  <w15:chartTrackingRefBased/>
  <w15:docId w15:val="{FC906E5A-8B64-43FA-B965-2259707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308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08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08B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08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308B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08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08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308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308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08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308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308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308B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308B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308B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308B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308B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308B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308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308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308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308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308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308B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308B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308B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308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308B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308B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2025-11-27T10:19:00Z</dcterms:created>
  <dcterms:modified xsi:type="dcterms:W3CDTF">2026-08-31T13:58:00Z</dcterms:modified>
</cp:coreProperties>
</file>