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9463ED">
      <w:pPr>
        <w:ind w:left="238" w:right="238"/>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499CFE2D" w:rsidR="00CE4866" w:rsidRPr="00A47344" w:rsidRDefault="00CE4866" w:rsidP="009463ED">
      <w:pPr>
        <w:pBdr>
          <w:top w:val="none" w:sz="4" w:space="0" w:color="000000"/>
          <w:left w:val="none" w:sz="4" w:space="0" w:color="000000"/>
          <w:bottom w:val="none" w:sz="4" w:space="0" w:color="000000"/>
          <w:right w:val="none" w:sz="4" w:space="0" w:color="000000"/>
        </w:pBdr>
        <w:shd w:val="clear" w:color="FFFFFF" w:fill="FFFFFF"/>
        <w:ind w:left="238" w:right="238"/>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E44EDB">
        <w:rPr>
          <w:rFonts w:eastAsia="Tahoma"/>
          <w:b/>
          <w:bCs/>
          <w:color w:val="000000"/>
          <w:lang w:eastAsia="en-US"/>
        </w:rPr>
        <w:t>261773301215177330100100280000000244</w:t>
      </w:r>
    </w:p>
    <w:p w14:paraId="3312C1AE" w14:textId="3081181E" w:rsidR="005F2F24" w:rsidRPr="00A47344" w:rsidRDefault="005F2F24" w:rsidP="009463ED">
      <w:pPr>
        <w:shd w:val="clear" w:color="auto" w:fill="FFFFFF"/>
        <w:ind w:left="238" w:right="238"/>
        <w:jc w:val="center"/>
        <w:rPr>
          <w:color w:val="1A1A1A"/>
          <w:sz w:val="22"/>
          <w:szCs w:val="22"/>
        </w:rPr>
      </w:pPr>
    </w:p>
    <w:p w14:paraId="2EA61CC5" w14:textId="77777777" w:rsidR="00374383" w:rsidRPr="00A47344" w:rsidRDefault="000356EF" w:rsidP="009463ED">
      <w:pPr>
        <w:widowControl w:val="0"/>
        <w:tabs>
          <w:tab w:val="left" w:pos="284"/>
        </w:tabs>
        <w:autoSpaceDE w:val="0"/>
        <w:autoSpaceDN w:val="0"/>
        <w:adjustRightInd w:val="0"/>
        <w:ind w:left="159" w:right="238"/>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371FC68E" w:rsidR="00DE4E6D" w:rsidRPr="00A47344" w:rsidRDefault="00AC0FFC" w:rsidP="009463ED">
      <w:pPr>
        <w:ind w:left="159" w:right="238"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693E7D">
        <w:rPr>
          <w:b/>
          <w:bCs/>
          <w:sz w:val="22"/>
          <w:szCs w:val="22"/>
        </w:rPr>
        <w:t xml:space="preserve">комплектующих и расходных материалов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20078403" w:rsidR="00D906ED" w:rsidRPr="00A47344" w:rsidRDefault="00B55CD6" w:rsidP="009463ED">
      <w:pPr>
        <w:ind w:left="159" w:right="238" w:firstLine="709"/>
        <w:jc w:val="both"/>
        <w:rPr>
          <w:sz w:val="22"/>
          <w:szCs w:val="22"/>
        </w:rPr>
      </w:pPr>
      <w:r w:rsidRPr="00A47344">
        <w:rPr>
          <w:sz w:val="22"/>
          <w:szCs w:val="22"/>
        </w:rPr>
        <w:t xml:space="preserve">1.2. </w:t>
      </w:r>
      <w:r w:rsidR="00F11093" w:rsidRPr="00A47344">
        <w:rPr>
          <w:sz w:val="22"/>
          <w:szCs w:val="22"/>
        </w:rPr>
        <w:t xml:space="preserve">Наименование, количество и иные характеристики поставляемого Товара указаны в </w:t>
      </w:r>
      <w:r w:rsidR="00693E7D">
        <w:rPr>
          <w:sz w:val="22"/>
          <w:szCs w:val="22"/>
        </w:rPr>
        <w:t xml:space="preserve">Техническом задании </w:t>
      </w:r>
      <w:r w:rsidR="00F11093" w:rsidRPr="00A47344">
        <w:rPr>
          <w:sz w:val="22"/>
          <w:szCs w:val="22"/>
        </w:rPr>
        <w:t>и электронном контракте.</w:t>
      </w:r>
    </w:p>
    <w:p w14:paraId="04499D5F" w14:textId="77777777" w:rsidR="00142A35" w:rsidRPr="00A47344" w:rsidRDefault="00142A35" w:rsidP="009463ED">
      <w:pPr>
        <w:ind w:left="159" w:right="238"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9463ED">
      <w:pPr>
        <w:ind w:left="159" w:right="238" w:firstLine="709"/>
        <w:jc w:val="both"/>
        <w:rPr>
          <w:sz w:val="22"/>
          <w:szCs w:val="22"/>
        </w:rPr>
      </w:pPr>
    </w:p>
    <w:p w14:paraId="4AAF902A" w14:textId="77777777" w:rsidR="007F0339" w:rsidRPr="00A47344" w:rsidRDefault="00826C0F" w:rsidP="009463ED">
      <w:pPr>
        <w:ind w:left="159" w:right="238"/>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9463ED">
      <w:pPr>
        <w:ind w:left="159" w:right="238"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9463ED">
      <w:pPr>
        <w:pStyle w:val="a9"/>
        <w:ind w:left="159" w:right="238"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03C48205" w:rsidR="007F0339" w:rsidRPr="00A47344" w:rsidRDefault="00FB0EE1" w:rsidP="009463ED">
      <w:pPr>
        <w:shd w:val="clear" w:color="auto" w:fill="FFFFFF"/>
        <w:ind w:left="159" w:right="238"/>
        <w:jc w:val="both"/>
        <w:rPr>
          <w:sz w:val="22"/>
          <w:szCs w:val="22"/>
        </w:rPr>
      </w:pPr>
      <w:r>
        <w:rPr>
          <w:sz w:val="22"/>
          <w:szCs w:val="22"/>
        </w:rPr>
        <w:t xml:space="preserve">             </w:t>
      </w:r>
      <w:r w:rsidR="007F0339" w:rsidRPr="00A47344">
        <w:rPr>
          <w:sz w:val="22"/>
          <w:szCs w:val="22"/>
        </w:rPr>
        <w:t>2.3.</w:t>
      </w:r>
      <w:r w:rsidR="007F0339"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007F0339" w:rsidRPr="00A47344">
        <w:rPr>
          <w:rFonts w:eastAsia="MS Mincho"/>
          <w:sz w:val="22"/>
          <w:szCs w:val="22"/>
        </w:rPr>
        <w:t xml:space="preserve">.1 настоящего </w:t>
      </w:r>
      <w:r w:rsidR="00AF09DE" w:rsidRPr="00A47344">
        <w:rPr>
          <w:rFonts w:eastAsia="MS Mincho"/>
          <w:sz w:val="22"/>
          <w:szCs w:val="22"/>
        </w:rPr>
        <w:t>Контракт</w:t>
      </w:r>
      <w:r w:rsidR="007F0339" w:rsidRPr="00A47344">
        <w:rPr>
          <w:rFonts w:eastAsia="MS Mincho"/>
          <w:sz w:val="22"/>
          <w:szCs w:val="22"/>
        </w:rPr>
        <w:t xml:space="preserve">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7F0339" w:rsidRPr="00FB0EE1">
        <w:rPr>
          <w:sz w:val="22"/>
          <w:szCs w:val="22"/>
        </w:rPr>
        <w:t>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2A0E097C" w:rsidR="007F0339" w:rsidRPr="00FB0EE1" w:rsidRDefault="00FB0EE1" w:rsidP="009463ED">
      <w:pPr>
        <w:shd w:val="clear" w:color="auto" w:fill="FFFFFF"/>
        <w:ind w:left="159" w:right="238"/>
        <w:jc w:val="both"/>
        <w:rPr>
          <w:sz w:val="22"/>
          <w:szCs w:val="22"/>
        </w:rPr>
      </w:pPr>
      <w:r>
        <w:rPr>
          <w:sz w:val="22"/>
          <w:szCs w:val="22"/>
        </w:rPr>
        <w:t xml:space="preserve">             </w:t>
      </w:r>
      <w:r w:rsidRPr="00FB0EE1">
        <w:rPr>
          <w:sz w:val="22"/>
          <w:szCs w:val="22"/>
        </w:rPr>
        <w:t>2.4</w:t>
      </w:r>
      <w:r w:rsidR="00AE110F">
        <w:rPr>
          <w:sz w:val="22"/>
          <w:szCs w:val="22"/>
        </w:rPr>
        <w:t xml:space="preserve">. </w:t>
      </w:r>
      <w:r w:rsidRPr="00FB0EE1">
        <w:rPr>
          <w:sz w:val="22"/>
          <w:szCs w:val="22"/>
        </w:rPr>
        <w:t xml:space="preserve"> Оплата за поставленный Товар осуществляется Заказчиком в течение 7 (семи) рабочих дней с момента подписания Заказчиком Акта по форме ОКУД 0510452 (Приказ Минфина РФ от 15.04.2021 г. № 61н)</w:t>
      </w:r>
      <w:r w:rsidR="00AE110F">
        <w:rPr>
          <w:sz w:val="22"/>
          <w:szCs w:val="22"/>
        </w:rPr>
        <w:t xml:space="preserve"> </w:t>
      </w:r>
      <w:r w:rsidRPr="00FB0EE1">
        <w:rPr>
          <w:sz w:val="22"/>
          <w:szCs w:val="22"/>
        </w:rPr>
        <w:t>на основании выставленного Поставщиком счёта на оплату.</w:t>
      </w:r>
    </w:p>
    <w:p w14:paraId="4F7BC68F" w14:textId="08773418" w:rsidR="007F0339" w:rsidRPr="00A47344" w:rsidRDefault="00693E7D" w:rsidP="009463ED">
      <w:pPr>
        <w:shd w:val="clear" w:color="auto" w:fill="FFFFFF"/>
        <w:ind w:left="159" w:right="238"/>
        <w:jc w:val="both"/>
        <w:rPr>
          <w:rFonts w:eastAsia="MS Mincho"/>
          <w:sz w:val="22"/>
          <w:szCs w:val="22"/>
        </w:rPr>
      </w:pPr>
      <w:r>
        <w:rPr>
          <w:sz w:val="22"/>
          <w:szCs w:val="22"/>
        </w:rPr>
        <w:t xml:space="preserve">             </w:t>
      </w:r>
      <w:r w:rsidR="007F0339" w:rsidRPr="00FB0EE1">
        <w:rPr>
          <w:sz w:val="22"/>
          <w:szCs w:val="22"/>
        </w:rPr>
        <w:t>2.5.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7F0339" w:rsidRPr="00A47344">
        <w:rPr>
          <w:sz w:val="22"/>
          <w:szCs w:val="22"/>
        </w:rPr>
        <w:t>.</w:t>
      </w:r>
      <w:r w:rsidR="00F11093" w:rsidRPr="00A47344">
        <w:rPr>
          <w:sz w:val="22"/>
          <w:szCs w:val="22"/>
        </w:rPr>
        <w:t xml:space="preserve"> </w:t>
      </w:r>
      <w:r w:rsidR="007F0339"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9463ED">
      <w:pPr>
        <w:ind w:left="159" w:right="238"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9463ED">
      <w:pPr>
        <w:ind w:left="159" w:right="238"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9463ED">
      <w:pPr>
        <w:ind w:left="159" w:right="238"/>
        <w:jc w:val="center"/>
        <w:rPr>
          <w:b/>
          <w:sz w:val="22"/>
          <w:szCs w:val="22"/>
        </w:rPr>
      </w:pPr>
    </w:p>
    <w:p w14:paraId="44A84110" w14:textId="7087DB5D" w:rsidR="00826C0F" w:rsidRPr="00A47344" w:rsidRDefault="007F0339" w:rsidP="009463ED">
      <w:pPr>
        <w:ind w:left="159" w:right="238"/>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2DB74DDE" w14:textId="60F6EA46" w:rsidR="00CB71A6" w:rsidRPr="00CB71A6" w:rsidRDefault="007C2080" w:rsidP="009463ED">
      <w:pPr>
        <w:shd w:val="clear" w:color="auto" w:fill="FFFFFF"/>
        <w:ind w:left="159" w:right="238"/>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w:t>
      </w:r>
      <w:r w:rsidR="00F22938">
        <w:rPr>
          <w:b/>
          <w:color w:val="1A1A1A"/>
        </w:rPr>
        <w:t xml:space="preserve">1 </w:t>
      </w:r>
      <w:r w:rsidR="00D71BFA">
        <w:rPr>
          <w:b/>
          <w:color w:val="1A1A1A"/>
        </w:rPr>
        <w:t>(</w:t>
      </w:r>
      <w:r w:rsidR="00F22938">
        <w:rPr>
          <w:b/>
          <w:color w:val="1A1A1A"/>
        </w:rPr>
        <w:t>одного</w:t>
      </w:r>
      <w:r w:rsidR="00D71BFA">
        <w:rPr>
          <w:b/>
          <w:color w:val="1A1A1A"/>
        </w:rPr>
        <w:t xml:space="preserve">) </w:t>
      </w:r>
      <w:r w:rsidR="00F22938">
        <w:rPr>
          <w:b/>
          <w:color w:val="1A1A1A"/>
        </w:rPr>
        <w:t>рабочего</w:t>
      </w:r>
      <w:r w:rsidR="00D71BFA">
        <w:rPr>
          <w:b/>
          <w:color w:val="1A1A1A"/>
        </w:rPr>
        <w:t xml:space="preserve"> дн</w:t>
      </w:r>
      <w:r w:rsidR="00F22938">
        <w:rPr>
          <w:b/>
          <w:color w:val="1A1A1A"/>
        </w:rPr>
        <w:t>я</w:t>
      </w:r>
      <w:r w:rsidR="00D71BFA">
        <w:rPr>
          <w:b/>
          <w:color w:val="1A1A1A"/>
        </w:rPr>
        <w:t xml:space="preserve"> </w:t>
      </w:r>
      <w:r w:rsidR="00CB71A6" w:rsidRPr="00CB71A6">
        <w:rPr>
          <w:b/>
          <w:color w:val="1A1A1A"/>
        </w:rPr>
        <w:t xml:space="preserve">с момента </w:t>
      </w:r>
      <w:r w:rsidR="00D63767">
        <w:rPr>
          <w:b/>
          <w:color w:val="1A1A1A"/>
        </w:rPr>
        <w:t>заключения Контракта.</w:t>
      </w:r>
    </w:p>
    <w:p w14:paraId="4544E425" w14:textId="3E9BB041" w:rsidR="00220810" w:rsidRPr="00A47344" w:rsidRDefault="00220810" w:rsidP="009463ED">
      <w:pPr>
        <w:ind w:left="159" w:right="238"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9463ED">
      <w:pPr>
        <w:tabs>
          <w:tab w:val="num" w:pos="360"/>
          <w:tab w:val="left" w:pos="10065"/>
        </w:tabs>
        <w:ind w:left="159" w:right="238"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9463ED">
      <w:pPr>
        <w:numPr>
          <w:ilvl w:val="2"/>
          <w:numId w:val="26"/>
        </w:numPr>
        <w:tabs>
          <w:tab w:val="num" w:pos="360"/>
          <w:tab w:val="left" w:pos="10065"/>
        </w:tabs>
        <w:ind w:left="159" w:right="238"/>
        <w:jc w:val="both"/>
        <w:rPr>
          <w:sz w:val="22"/>
          <w:szCs w:val="22"/>
        </w:rPr>
      </w:pPr>
      <w:r w:rsidRPr="00A47344">
        <w:rPr>
          <w:sz w:val="22"/>
          <w:szCs w:val="22"/>
        </w:rPr>
        <w:t>Счета;</w:t>
      </w:r>
    </w:p>
    <w:p w14:paraId="4F8AA084" w14:textId="77777777" w:rsidR="009607A1" w:rsidRPr="009607A1" w:rsidRDefault="00FB0EE1" w:rsidP="009463ED">
      <w:pPr>
        <w:numPr>
          <w:ilvl w:val="2"/>
          <w:numId w:val="26"/>
        </w:numPr>
        <w:tabs>
          <w:tab w:val="num" w:pos="360"/>
          <w:tab w:val="left" w:pos="10065"/>
        </w:tabs>
        <w:ind w:left="159" w:right="238"/>
        <w:jc w:val="both"/>
        <w:rPr>
          <w:sz w:val="22"/>
          <w:szCs w:val="22"/>
        </w:rPr>
      </w:pPr>
      <w:r>
        <w:rPr>
          <w:color w:val="000000"/>
          <w:sz w:val="22"/>
          <w:szCs w:val="22"/>
          <w:shd w:val="clear" w:color="auto" w:fill="FFFFFF"/>
        </w:rPr>
        <w:t xml:space="preserve">Товарной накладной, универсального передаточного документа (УПД); </w:t>
      </w:r>
    </w:p>
    <w:p w14:paraId="31E56AB6" w14:textId="40DF3F42" w:rsidR="00BC50FD" w:rsidRPr="00A47344" w:rsidRDefault="00BC50FD" w:rsidP="009463ED">
      <w:pPr>
        <w:numPr>
          <w:ilvl w:val="2"/>
          <w:numId w:val="26"/>
        </w:numPr>
        <w:tabs>
          <w:tab w:val="num" w:pos="360"/>
          <w:tab w:val="left" w:pos="10065"/>
        </w:tabs>
        <w:ind w:left="159" w:right="238"/>
        <w:jc w:val="both"/>
        <w:rPr>
          <w:sz w:val="22"/>
          <w:szCs w:val="22"/>
        </w:rPr>
      </w:pPr>
      <w:r w:rsidRPr="00A47344">
        <w:rPr>
          <w:sz w:val="22"/>
          <w:szCs w:val="22"/>
        </w:rPr>
        <w:t>счет-фактуры в соответствии с налоговым законодательством Российской Федерации</w:t>
      </w:r>
      <w:r w:rsidR="00CA71DA">
        <w:rPr>
          <w:sz w:val="22"/>
          <w:szCs w:val="22"/>
        </w:rPr>
        <w:t xml:space="preserve"> (при наличии).</w:t>
      </w:r>
    </w:p>
    <w:p w14:paraId="0E961321" w14:textId="77777777" w:rsidR="00BC50FD" w:rsidRPr="00A47344" w:rsidRDefault="00BC50FD" w:rsidP="009463ED">
      <w:pPr>
        <w:numPr>
          <w:ilvl w:val="2"/>
          <w:numId w:val="26"/>
        </w:numPr>
        <w:tabs>
          <w:tab w:val="num" w:pos="360"/>
          <w:tab w:val="left" w:pos="10065"/>
        </w:tabs>
        <w:ind w:left="159" w:right="238"/>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5EB51051" w:rsidR="00826C0F" w:rsidRPr="00A47344" w:rsidRDefault="007F0339" w:rsidP="009463ED">
      <w:pPr>
        <w:tabs>
          <w:tab w:val="num" w:pos="360"/>
          <w:tab w:val="left" w:pos="10065"/>
        </w:tabs>
        <w:ind w:left="159" w:right="238" w:firstLine="709"/>
        <w:jc w:val="both"/>
        <w:rPr>
          <w:sz w:val="22"/>
          <w:szCs w:val="22"/>
        </w:rPr>
      </w:pPr>
      <w:r w:rsidRPr="00A47344">
        <w:rPr>
          <w:sz w:val="22"/>
          <w:szCs w:val="22"/>
        </w:rPr>
        <w:t>3</w:t>
      </w:r>
      <w:r w:rsidR="00826C0F" w:rsidRPr="00A47344">
        <w:rPr>
          <w:sz w:val="22"/>
          <w:szCs w:val="22"/>
        </w:rPr>
        <w:t xml:space="preserve">.4. </w:t>
      </w:r>
      <w:r w:rsidR="00CA71DA">
        <w:rPr>
          <w:sz w:val="22"/>
          <w:szCs w:val="22"/>
        </w:rPr>
        <w:t xml:space="preserve"> </w:t>
      </w:r>
      <w:r w:rsidR="00826C0F" w:rsidRPr="00A47344">
        <w:rPr>
          <w:sz w:val="22"/>
          <w:szCs w:val="22"/>
        </w:rPr>
        <w:t>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9463ED">
      <w:pPr>
        <w:ind w:left="159" w:right="238"/>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9463ED">
      <w:pPr>
        <w:tabs>
          <w:tab w:val="left" w:pos="9720"/>
          <w:tab w:val="left" w:pos="9900"/>
        </w:tabs>
        <w:ind w:left="159" w:right="238" w:firstLine="720"/>
        <w:jc w:val="both"/>
        <w:rPr>
          <w:sz w:val="22"/>
          <w:szCs w:val="22"/>
        </w:rPr>
      </w:pPr>
      <w:r w:rsidRPr="00A47344">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9463ED">
      <w:pPr>
        <w:tabs>
          <w:tab w:val="left" w:pos="9720"/>
          <w:tab w:val="left" w:pos="9900"/>
        </w:tabs>
        <w:ind w:left="159" w:right="238" w:firstLine="720"/>
        <w:jc w:val="both"/>
        <w:rPr>
          <w:sz w:val="22"/>
          <w:szCs w:val="22"/>
        </w:rPr>
      </w:pPr>
      <w:r w:rsidRPr="00A47344">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9463ED">
      <w:pPr>
        <w:tabs>
          <w:tab w:val="left" w:pos="9720"/>
          <w:tab w:val="left" w:pos="9900"/>
        </w:tabs>
        <w:ind w:left="159" w:right="238" w:firstLine="720"/>
        <w:jc w:val="both"/>
        <w:rPr>
          <w:sz w:val="22"/>
          <w:szCs w:val="22"/>
        </w:rPr>
      </w:pPr>
      <w:r w:rsidRPr="00A47344">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9463ED">
      <w:pPr>
        <w:tabs>
          <w:tab w:val="left" w:pos="9720"/>
          <w:tab w:val="left" w:pos="9900"/>
        </w:tabs>
        <w:ind w:left="159" w:right="238"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9463ED">
      <w:pPr>
        <w:tabs>
          <w:tab w:val="left" w:pos="10065"/>
        </w:tabs>
        <w:ind w:left="159" w:right="238"/>
        <w:jc w:val="center"/>
        <w:rPr>
          <w:sz w:val="22"/>
          <w:szCs w:val="22"/>
        </w:rPr>
      </w:pPr>
    </w:p>
    <w:p w14:paraId="28D66198" w14:textId="1E947ACB" w:rsidR="00826C0F" w:rsidRPr="00A47344" w:rsidRDefault="007F0339" w:rsidP="009463ED">
      <w:pPr>
        <w:tabs>
          <w:tab w:val="left" w:pos="10065"/>
        </w:tabs>
        <w:ind w:left="159" w:right="238"/>
        <w:jc w:val="center"/>
        <w:rPr>
          <w:b/>
          <w:sz w:val="22"/>
          <w:szCs w:val="22"/>
        </w:rPr>
      </w:pPr>
      <w:r w:rsidRPr="00A47344">
        <w:rPr>
          <w:b/>
          <w:sz w:val="22"/>
          <w:szCs w:val="22"/>
        </w:rPr>
        <w:lastRenderedPageBreak/>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9463ED">
      <w:pPr>
        <w:autoSpaceDE w:val="0"/>
        <w:autoSpaceDN w:val="0"/>
        <w:adjustRightInd w:val="0"/>
        <w:ind w:left="159" w:right="238"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9463ED">
      <w:pPr>
        <w:autoSpaceDE w:val="0"/>
        <w:autoSpaceDN w:val="0"/>
        <w:adjustRightInd w:val="0"/>
        <w:ind w:left="159" w:right="238"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9463ED">
      <w:pPr>
        <w:autoSpaceDE w:val="0"/>
        <w:autoSpaceDN w:val="0"/>
        <w:adjustRightInd w:val="0"/>
        <w:ind w:left="159" w:right="238"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9463ED">
      <w:pPr>
        <w:autoSpaceDE w:val="0"/>
        <w:autoSpaceDN w:val="0"/>
        <w:adjustRightInd w:val="0"/>
        <w:ind w:left="159" w:right="238"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9463ED">
      <w:pPr>
        <w:autoSpaceDE w:val="0"/>
        <w:autoSpaceDN w:val="0"/>
        <w:adjustRightInd w:val="0"/>
        <w:ind w:left="159" w:right="238"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9463ED">
      <w:pPr>
        <w:widowControl w:val="0"/>
        <w:ind w:left="159" w:right="238"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9463ED">
      <w:pPr>
        <w:autoSpaceDE w:val="0"/>
        <w:autoSpaceDN w:val="0"/>
        <w:adjustRightInd w:val="0"/>
        <w:ind w:left="159" w:right="238"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9463ED">
      <w:pPr>
        <w:autoSpaceDE w:val="0"/>
        <w:autoSpaceDN w:val="0"/>
        <w:adjustRightInd w:val="0"/>
        <w:ind w:left="159" w:right="238"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9463ED">
      <w:pPr>
        <w:autoSpaceDE w:val="0"/>
        <w:autoSpaceDN w:val="0"/>
        <w:adjustRightInd w:val="0"/>
        <w:ind w:left="159" w:right="238"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9463ED">
      <w:pPr>
        <w:ind w:left="159" w:right="238"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4B3D9095" w:rsidR="007B6F45" w:rsidRPr="00A47344" w:rsidRDefault="007772EA" w:rsidP="009463ED">
      <w:pPr>
        <w:ind w:left="159" w:right="238"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w:t>
      </w:r>
      <w:r w:rsidR="009A0FCB">
        <w:rPr>
          <w:sz w:val="22"/>
          <w:szCs w:val="22"/>
        </w:rPr>
        <w:t>(Приложение № 1)</w:t>
      </w:r>
    </w:p>
    <w:p w14:paraId="74373DFC" w14:textId="78237556" w:rsidR="00E44EDB" w:rsidRPr="00D71BFA" w:rsidRDefault="00CE142A" w:rsidP="009463ED">
      <w:pPr>
        <w:ind w:left="159" w:right="238"/>
        <w:jc w:val="both"/>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r w:rsidR="00D71BFA">
        <w:rPr>
          <w:sz w:val="22"/>
          <w:szCs w:val="22"/>
        </w:rPr>
        <w:t xml:space="preserve"> </w:t>
      </w:r>
    </w:p>
    <w:p w14:paraId="0E8D03BE" w14:textId="77777777" w:rsidR="00E44EDB" w:rsidRDefault="00E44EDB" w:rsidP="009463ED">
      <w:pPr>
        <w:shd w:val="clear" w:color="auto" w:fill="FFFFFF"/>
        <w:ind w:left="159" w:right="238"/>
        <w:jc w:val="both"/>
        <w:rPr>
          <w:b/>
          <w:sz w:val="22"/>
          <w:szCs w:val="22"/>
        </w:rPr>
      </w:pPr>
    </w:p>
    <w:p w14:paraId="68BFCE8C" w14:textId="2EBFA27D" w:rsidR="00FB0EE1" w:rsidRPr="00FB0EE1" w:rsidRDefault="00FA4C64" w:rsidP="009463ED">
      <w:pPr>
        <w:shd w:val="clear" w:color="auto" w:fill="FFFFFF"/>
        <w:ind w:left="159" w:right="238"/>
        <w:rPr>
          <w:b/>
          <w:sz w:val="22"/>
          <w:szCs w:val="22"/>
        </w:rPr>
      </w:pPr>
      <w:r w:rsidRPr="007562D9">
        <w:rPr>
          <w:b/>
          <w:sz w:val="22"/>
          <w:szCs w:val="22"/>
        </w:rPr>
        <w:t xml:space="preserve">                                                                   </w:t>
      </w:r>
      <w:r w:rsidR="007F0339" w:rsidRPr="007562D9">
        <w:rPr>
          <w:b/>
          <w:sz w:val="22"/>
          <w:szCs w:val="22"/>
        </w:rPr>
        <w:t>5</w:t>
      </w:r>
      <w:r w:rsidR="00826C0F" w:rsidRPr="007562D9">
        <w:rPr>
          <w:b/>
          <w:sz w:val="22"/>
          <w:szCs w:val="22"/>
        </w:rPr>
        <w:t xml:space="preserve">. </w:t>
      </w:r>
      <w:r w:rsidR="008D4B18" w:rsidRPr="007562D9">
        <w:rPr>
          <w:b/>
          <w:sz w:val="22"/>
          <w:szCs w:val="22"/>
        </w:rPr>
        <w:t>Порядок приемки товара</w:t>
      </w:r>
    </w:p>
    <w:p w14:paraId="2163CDD8" w14:textId="77777777" w:rsidR="00FB0EE1" w:rsidRPr="00FB0EE1" w:rsidRDefault="00FB0EE1" w:rsidP="009463ED">
      <w:pPr>
        <w:autoSpaceDE w:val="0"/>
        <w:autoSpaceDN w:val="0"/>
        <w:adjustRightInd w:val="0"/>
        <w:ind w:left="159" w:right="238" w:firstLine="709"/>
        <w:jc w:val="both"/>
        <w:rPr>
          <w:sz w:val="22"/>
          <w:szCs w:val="22"/>
        </w:rPr>
      </w:pPr>
      <w:r w:rsidRPr="00FB0EE1">
        <w:rPr>
          <w:sz w:val="22"/>
          <w:szCs w:val="22"/>
        </w:rPr>
        <w:t>5.1. В день отгрузки Товара Поставщик обязан передать Заказчику оригиналы следующих документов: товарной накладной либо универсального передаточного документа (УПД), счета, счет-фактуры (в соответствии с налоговым законодательством Российской Федерации) при наличии, сертификат соответствия или декларацию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CDC986F" w14:textId="77777777" w:rsidR="00FB0EE1" w:rsidRPr="00FB0EE1" w:rsidRDefault="00FB0EE1" w:rsidP="009463ED">
      <w:pPr>
        <w:autoSpaceDE w:val="0"/>
        <w:autoSpaceDN w:val="0"/>
        <w:adjustRightInd w:val="0"/>
        <w:ind w:left="159" w:right="238" w:firstLine="709"/>
        <w:jc w:val="both"/>
        <w:rPr>
          <w:sz w:val="22"/>
          <w:szCs w:val="22"/>
        </w:rPr>
      </w:pPr>
      <w:r w:rsidRPr="00FB0EE1">
        <w:rPr>
          <w:sz w:val="22"/>
          <w:szCs w:val="22"/>
        </w:rPr>
        <w:t>5.2. В случае если Поставщик некорректно оформил счет, товарную накладную, счет-фактуру или УПД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05D0A050" w14:textId="77777777" w:rsidR="00FB0EE1" w:rsidRPr="00FB0EE1" w:rsidRDefault="00FB0EE1" w:rsidP="009463ED">
      <w:pPr>
        <w:autoSpaceDE w:val="0"/>
        <w:autoSpaceDN w:val="0"/>
        <w:adjustRightInd w:val="0"/>
        <w:ind w:left="159" w:right="238" w:firstLine="709"/>
        <w:jc w:val="both"/>
        <w:rPr>
          <w:sz w:val="22"/>
          <w:szCs w:val="22"/>
        </w:rPr>
      </w:pPr>
      <w:r w:rsidRPr="00FB0EE1">
        <w:rPr>
          <w:sz w:val="22"/>
          <w:szCs w:val="22"/>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FA2C334" w14:textId="1D6A5F63" w:rsidR="00FB0EE1" w:rsidRPr="00FB0EE1" w:rsidRDefault="00FB0EE1" w:rsidP="009463ED">
      <w:pPr>
        <w:autoSpaceDE w:val="0"/>
        <w:autoSpaceDN w:val="0"/>
        <w:adjustRightInd w:val="0"/>
        <w:ind w:left="159" w:right="238" w:firstLine="709"/>
        <w:jc w:val="both"/>
        <w:rPr>
          <w:sz w:val="22"/>
          <w:szCs w:val="22"/>
        </w:rPr>
      </w:pPr>
      <w:r w:rsidRPr="00FB0EE1">
        <w:rPr>
          <w:sz w:val="22"/>
          <w:szCs w:val="22"/>
        </w:rPr>
        <w:t>5.3.1. Приемка Товара оформляется Актом приемки.</w:t>
      </w:r>
      <w:r w:rsidR="009607A1">
        <w:rPr>
          <w:sz w:val="22"/>
          <w:szCs w:val="22"/>
        </w:rPr>
        <w:t xml:space="preserve"> </w:t>
      </w:r>
      <w:r w:rsidRPr="00FB0EE1">
        <w:rPr>
          <w:sz w:val="22"/>
          <w:szCs w:val="22"/>
        </w:rPr>
        <w:t>Акт приемки оформляется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w:t>
      </w:r>
    </w:p>
    <w:p w14:paraId="664F4356" w14:textId="77777777" w:rsidR="007F0339" w:rsidRPr="00A47344" w:rsidRDefault="001D09B8" w:rsidP="009463ED">
      <w:pPr>
        <w:autoSpaceDE w:val="0"/>
        <w:autoSpaceDN w:val="0"/>
        <w:adjustRightInd w:val="0"/>
        <w:ind w:left="159" w:right="238"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lastRenderedPageBreak/>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9463ED">
      <w:pPr>
        <w:autoSpaceDE w:val="0"/>
        <w:autoSpaceDN w:val="0"/>
        <w:adjustRightInd w:val="0"/>
        <w:ind w:left="159" w:right="238"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9463ED">
      <w:pPr>
        <w:autoSpaceDE w:val="0"/>
        <w:autoSpaceDN w:val="0"/>
        <w:adjustRightInd w:val="0"/>
        <w:ind w:left="159" w:right="238"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432CA1AB"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5.15. </w:t>
      </w:r>
      <w:r w:rsidR="00473B67" w:rsidRPr="00A47344">
        <w:rPr>
          <w:sz w:val="22"/>
          <w:szCs w:val="22"/>
        </w:rPr>
        <w:t xml:space="preserve">В случае устранения Поставщиком замечаний, указанных в мотивированном отказе от подписания, Заказчик осуществляет приемку Товара и подписывает </w:t>
      </w:r>
      <w:r w:rsidR="00CA71DA">
        <w:rPr>
          <w:sz w:val="22"/>
          <w:szCs w:val="22"/>
        </w:rPr>
        <w:t>Акт по форме ОКУД.</w:t>
      </w:r>
    </w:p>
    <w:p w14:paraId="211D24AA" w14:textId="77777777"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2242E49B" w:rsidR="007F0339" w:rsidRPr="00A47344" w:rsidRDefault="007F0339" w:rsidP="009463ED">
      <w:pPr>
        <w:autoSpaceDE w:val="0"/>
        <w:autoSpaceDN w:val="0"/>
        <w:adjustRightInd w:val="0"/>
        <w:ind w:left="159" w:right="238"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9463ED">
      <w:pPr>
        <w:autoSpaceDE w:val="0"/>
        <w:autoSpaceDN w:val="0"/>
        <w:adjustRightInd w:val="0"/>
        <w:ind w:left="159" w:right="238"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9463ED">
      <w:pPr>
        <w:autoSpaceDE w:val="0"/>
        <w:autoSpaceDN w:val="0"/>
        <w:adjustRightInd w:val="0"/>
        <w:ind w:left="159" w:right="238" w:firstLine="709"/>
        <w:jc w:val="both"/>
        <w:rPr>
          <w:sz w:val="22"/>
          <w:szCs w:val="22"/>
        </w:rPr>
      </w:pPr>
    </w:p>
    <w:p w14:paraId="06AAF0EE" w14:textId="77777777" w:rsidR="00826C0F" w:rsidRPr="00A47344" w:rsidRDefault="007F0339" w:rsidP="009463ED">
      <w:pPr>
        <w:ind w:left="159" w:right="238"/>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9463ED">
      <w:pPr>
        <w:tabs>
          <w:tab w:val="num" w:pos="720"/>
        </w:tabs>
        <w:ind w:left="159" w:right="238"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9463ED">
      <w:pPr>
        <w:tabs>
          <w:tab w:val="num" w:pos="360"/>
          <w:tab w:val="left" w:pos="10065"/>
        </w:tabs>
        <w:ind w:left="159" w:right="238"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9463ED">
      <w:pPr>
        <w:ind w:left="159" w:right="238"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32E2BAD0" w:rsidR="00826C0F" w:rsidRPr="00A47344" w:rsidRDefault="007F0339" w:rsidP="009463ED">
      <w:pPr>
        <w:tabs>
          <w:tab w:val="num" w:pos="360"/>
          <w:tab w:val="left" w:pos="10065"/>
        </w:tabs>
        <w:ind w:left="159" w:right="238"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w:t>
      </w:r>
      <w:r w:rsidR="00CA71DA">
        <w:rPr>
          <w:sz w:val="22"/>
          <w:szCs w:val="22"/>
        </w:rPr>
        <w:t>3</w:t>
      </w:r>
      <w:r w:rsidR="00826C0F" w:rsidRPr="00A47344">
        <w:rPr>
          <w:sz w:val="22"/>
          <w:szCs w:val="22"/>
        </w:rPr>
        <w:t xml:space="preserve">.3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9463ED">
      <w:pPr>
        <w:pStyle w:val="2"/>
        <w:spacing w:after="0" w:line="240" w:lineRule="auto"/>
        <w:ind w:left="159" w:right="238" w:firstLine="709"/>
        <w:rPr>
          <w:sz w:val="22"/>
          <w:szCs w:val="22"/>
        </w:rPr>
      </w:pPr>
      <w:r w:rsidRPr="00A47344">
        <w:rPr>
          <w:sz w:val="22"/>
          <w:szCs w:val="22"/>
        </w:rPr>
        <w:lastRenderedPageBreak/>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9463ED">
      <w:pPr>
        <w:pStyle w:val="2"/>
        <w:spacing w:after="0" w:line="240" w:lineRule="auto"/>
        <w:ind w:left="159" w:right="238"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9463ED">
      <w:pPr>
        <w:autoSpaceDE w:val="0"/>
        <w:autoSpaceDN w:val="0"/>
        <w:adjustRightInd w:val="0"/>
        <w:ind w:left="159" w:right="238"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9463ED">
      <w:pPr>
        <w:tabs>
          <w:tab w:val="num" w:pos="360"/>
        </w:tabs>
        <w:ind w:left="159" w:right="238"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9463ED">
      <w:pPr>
        <w:tabs>
          <w:tab w:val="num" w:pos="360"/>
        </w:tabs>
        <w:ind w:left="159" w:right="238"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9463ED">
      <w:pPr>
        <w:tabs>
          <w:tab w:val="num" w:pos="360"/>
        </w:tabs>
        <w:ind w:left="159" w:right="238"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A736E07" w:rsidR="00D2362B" w:rsidRPr="00A47344" w:rsidRDefault="00D2362B" w:rsidP="009463ED">
      <w:pPr>
        <w:ind w:left="159" w:right="238" w:firstLine="709"/>
        <w:jc w:val="both"/>
        <w:rPr>
          <w:sz w:val="22"/>
          <w:szCs w:val="22"/>
        </w:rPr>
      </w:pPr>
      <w:r w:rsidRPr="00A47344">
        <w:rPr>
          <w:sz w:val="22"/>
          <w:szCs w:val="22"/>
        </w:rPr>
        <w:t xml:space="preserve">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w:t>
      </w:r>
      <w:r w:rsidR="00B00A82">
        <w:rPr>
          <w:sz w:val="22"/>
          <w:szCs w:val="22"/>
        </w:rPr>
        <w:t>Поставщика</w:t>
      </w:r>
      <w:r w:rsidRPr="00A47344">
        <w:rPr>
          <w:sz w:val="22"/>
          <w:szCs w:val="22"/>
        </w:rPr>
        <w:t xml:space="preserve">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9463ED">
      <w:pPr>
        <w:tabs>
          <w:tab w:val="num" w:pos="360"/>
          <w:tab w:val="left" w:pos="10065"/>
        </w:tabs>
        <w:ind w:left="159" w:right="238"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9463ED">
      <w:pPr>
        <w:tabs>
          <w:tab w:val="num" w:pos="720"/>
        </w:tabs>
        <w:ind w:left="159" w:right="238"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9463ED">
      <w:pPr>
        <w:tabs>
          <w:tab w:val="num" w:pos="720"/>
        </w:tabs>
        <w:ind w:left="159" w:right="238"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9463ED">
      <w:pPr>
        <w:ind w:left="159" w:right="238"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9463ED">
      <w:pPr>
        <w:tabs>
          <w:tab w:val="num" w:pos="360"/>
          <w:tab w:val="left" w:pos="10065"/>
        </w:tabs>
        <w:ind w:left="159" w:right="238"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EFB822E" w14:textId="77777777" w:rsidR="007C08AC" w:rsidRPr="00A47344" w:rsidRDefault="007F0339" w:rsidP="009463ED">
      <w:pPr>
        <w:suppressAutoHyphens/>
        <w:ind w:left="159" w:right="238"/>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9463ED">
      <w:pPr>
        <w:ind w:left="159" w:right="238"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9463ED">
      <w:pPr>
        <w:widowControl w:val="0"/>
        <w:suppressAutoHyphens/>
        <w:ind w:left="159" w:right="238"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9463ED">
      <w:pPr>
        <w:widowControl w:val="0"/>
        <w:suppressAutoHyphens/>
        <w:ind w:left="159" w:right="238"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9463ED">
      <w:pPr>
        <w:pStyle w:val="ConsPlusNormal"/>
        <w:ind w:left="159" w:right="238"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9463ED">
      <w:pPr>
        <w:pStyle w:val="ConsPlusNormal"/>
        <w:ind w:left="159" w:right="238"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9463ED">
      <w:pPr>
        <w:pStyle w:val="ConsPlusNormal"/>
        <w:ind w:left="159" w:right="238"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9463ED">
      <w:pPr>
        <w:pStyle w:val="ConsPlusNormal"/>
        <w:ind w:left="159" w:right="238"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9463ED">
      <w:pPr>
        <w:pStyle w:val="ConsPlusNormal"/>
        <w:ind w:left="159" w:right="238"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9463ED">
      <w:pPr>
        <w:widowControl w:val="0"/>
        <w:suppressAutoHyphens/>
        <w:ind w:left="159" w:right="238"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9463ED">
      <w:pPr>
        <w:widowControl w:val="0"/>
        <w:suppressAutoHyphens/>
        <w:ind w:left="159" w:right="238"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9463ED">
      <w:pPr>
        <w:suppressAutoHyphens/>
        <w:ind w:left="159" w:right="238"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9463ED">
      <w:pPr>
        <w:ind w:left="159" w:right="238"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lastRenderedPageBreak/>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9463ED">
      <w:pPr>
        <w:ind w:left="159" w:right="238"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FD408E5" w14:textId="77777777" w:rsidR="001529CD" w:rsidRPr="00A47344" w:rsidRDefault="007F0339" w:rsidP="009463ED">
      <w:pPr>
        <w:ind w:left="159" w:right="238"/>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9463ED">
      <w:pPr>
        <w:pStyle w:val="a4"/>
        <w:ind w:left="159" w:right="238"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9463ED">
      <w:pPr>
        <w:ind w:left="159" w:right="238"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9463ED">
      <w:pPr>
        <w:ind w:left="159" w:right="238"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2B0936E3" w14:textId="77777777" w:rsidR="001529CD" w:rsidRPr="00A47344" w:rsidRDefault="006C523A" w:rsidP="009463ED">
      <w:pPr>
        <w:pStyle w:val="a4"/>
        <w:ind w:left="159" w:right="238"/>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9463ED">
      <w:pPr>
        <w:pStyle w:val="ConsPlusNormal"/>
        <w:ind w:left="159" w:right="238"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9463ED">
      <w:pPr>
        <w:pStyle w:val="ConsPlusNormal"/>
        <w:ind w:left="159" w:right="238"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9463ED">
      <w:pPr>
        <w:pStyle w:val="ConsPlusNormal"/>
        <w:ind w:left="159" w:right="238"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2040381" w14:textId="77777777" w:rsidR="001529CD" w:rsidRPr="00A47344" w:rsidRDefault="00A914F4" w:rsidP="009463ED">
      <w:pPr>
        <w:ind w:left="159" w:right="238"/>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9463ED">
      <w:pPr>
        <w:ind w:left="159" w:right="238"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9463ED">
      <w:pPr>
        <w:ind w:left="159" w:right="238"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9463ED">
      <w:pPr>
        <w:autoSpaceDE w:val="0"/>
        <w:autoSpaceDN w:val="0"/>
        <w:adjustRightInd w:val="0"/>
        <w:ind w:left="159" w:right="238"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9463ED">
      <w:pPr>
        <w:autoSpaceDE w:val="0"/>
        <w:autoSpaceDN w:val="0"/>
        <w:adjustRightInd w:val="0"/>
        <w:ind w:left="159" w:right="238"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9463ED">
      <w:pPr>
        <w:ind w:left="159" w:right="238"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9463ED">
      <w:pPr>
        <w:ind w:left="159" w:right="238" w:firstLine="709"/>
        <w:jc w:val="both"/>
        <w:rPr>
          <w:sz w:val="22"/>
          <w:szCs w:val="22"/>
        </w:rPr>
      </w:pPr>
      <w:r w:rsidRPr="00A47344">
        <w:rPr>
          <w:sz w:val="22"/>
          <w:szCs w:val="22"/>
        </w:rPr>
        <w:lastRenderedPageBreak/>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9463ED">
      <w:pPr>
        <w:ind w:left="159" w:right="238"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9463ED">
      <w:pPr>
        <w:ind w:left="159" w:right="238"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9463ED">
      <w:pPr>
        <w:ind w:left="159" w:right="238"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9463ED">
      <w:pPr>
        <w:ind w:left="159" w:right="238"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59159917" w:rsidR="001529CD" w:rsidRPr="00A47344" w:rsidRDefault="00A914F4" w:rsidP="009463ED">
      <w:pPr>
        <w:ind w:left="159" w:right="238"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530315">
        <w:rPr>
          <w:sz w:val="22"/>
          <w:szCs w:val="22"/>
        </w:rPr>
        <w:t>12</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9463ED">
      <w:pPr>
        <w:ind w:left="159" w:right="238"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9463ED">
      <w:pPr>
        <w:ind w:left="159" w:right="238"/>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9463ED">
      <w:pPr>
        <w:ind w:left="159" w:right="238"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9463ED">
      <w:pPr>
        <w:ind w:left="159" w:right="238"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9463ED">
      <w:pPr>
        <w:ind w:left="159" w:right="238"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9463ED">
      <w:pPr>
        <w:ind w:left="159" w:right="238"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9463ED">
      <w:pPr>
        <w:ind w:left="159" w:right="238"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9463ED">
      <w:pPr>
        <w:ind w:left="159" w:right="238"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9463ED">
      <w:pPr>
        <w:ind w:left="159" w:right="238"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A47344" w:rsidRDefault="008C14E3" w:rsidP="009463ED">
      <w:pPr>
        <w:ind w:left="159" w:right="238"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9463ED">
      <w:pPr>
        <w:ind w:left="159" w:right="238"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9463ED">
      <w:pPr>
        <w:pStyle w:val="a9"/>
        <w:ind w:left="159" w:right="238"/>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9463ED">
      <w:pPr>
        <w:ind w:left="159" w:right="238"/>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7FD197E8" w:rsidR="00F23206" w:rsidRPr="00A47344" w:rsidRDefault="004A69B0" w:rsidP="009463ED">
      <w:pPr>
        <w:ind w:left="159" w:right="238"/>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w:t>
      </w:r>
      <w:r w:rsidR="009463ED">
        <w:rPr>
          <w:sz w:val="22"/>
          <w:szCs w:val="22"/>
        </w:rPr>
        <w:t xml:space="preserve"> </w:t>
      </w:r>
      <w:r w:rsidR="004010FD" w:rsidRPr="00A47344">
        <w:rPr>
          <w:sz w:val="22"/>
          <w:szCs w:val="22"/>
        </w:rPr>
        <w:t>(495)490-22-30 доб. 0029</w:t>
      </w:r>
    </w:p>
    <w:p w14:paraId="53E552A1" w14:textId="77777777" w:rsidR="00F65808" w:rsidRPr="00A47344" w:rsidRDefault="00F65808" w:rsidP="009463ED">
      <w:pPr>
        <w:ind w:left="159" w:right="238"/>
        <w:contextualSpacing/>
        <w:jc w:val="both"/>
        <w:rPr>
          <w:sz w:val="22"/>
          <w:szCs w:val="22"/>
        </w:rPr>
      </w:pPr>
      <w:r w:rsidRPr="00A47344">
        <w:rPr>
          <w:sz w:val="22"/>
          <w:szCs w:val="22"/>
        </w:rPr>
        <w:t xml:space="preserve">Согласование поставки: </w:t>
      </w:r>
    </w:p>
    <w:p w14:paraId="2536D4AD" w14:textId="77777777" w:rsidR="00CA71DA" w:rsidRPr="00CA71DA" w:rsidRDefault="00CA71DA" w:rsidP="009463ED">
      <w:pPr>
        <w:ind w:left="159" w:right="238"/>
        <w:contextualSpacing/>
        <w:jc w:val="both"/>
        <w:rPr>
          <w:sz w:val="22"/>
          <w:szCs w:val="22"/>
        </w:rPr>
      </w:pPr>
      <w:r w:rsidRPr="00CA71DA">
        <w:rPr>
          <w:sz w:val="22"/>
          <w:szCs w:val="22"/>
        </w:rPr>
        <w:t>Резуненко Наталья Сергеевна (495) 490-20-07 доб. 578</w:t>
      </w:r>
    </w:p>
    <w:p w14:paraId="4389BCC0" w14:textId="77777777" w:rsidR="00CA71DA" w:rsidRPr="00CA71DA" w:rsidRDefault="00CA71DA" w:rsidP="009463ED">
      <w:pPr>
        <w:ind w:left="159" w:right="238"/>
        <w:contextualSpacing/>
        <w:jc w:val="both"/>
        <w:rPr>
          <w:sz w:val="22"/>
          <w:szCs w:val="22"/>
        </w:rPr>
      </w:pPr>
      <w:r w:rsidRPr="00CA71DA">
        <w:rPr>
          <w:sz w:val="22"/>
          <w:szCs w:val="22"/>
        </w:rPr>
        <w:t xml:space="preserve">Покидов Сергей Юрьевич       (495) </w:t>
      </w:r>
      <w:r w:rsidRPr="00CA71DA">
        <w:rPr>
          <w:color w:val="000000"/>
          <w:sz w:val="22"/>
          <w:szCs w:val="22"/>
        </w:rPr>
        <w:t>490-20-07 доб. 549</w:t>
      </w:r>
    </w:p>
    <w:p w14:paraId="4E05AE3F" w14:textId="4A0D36AB" w:rsidR="00F23206" w:rsidRPr="00A47344" w:rsidRDefault="00DE67BC" w:rsidP="009463ED">
      <w:pPr>
        <w:ind w:left="159" w:right="238"/>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9463ED">
      <w:pPr>
        <w:ind w:left="159" w:right="238"/>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9463ED">
      <w:pPr>
        <w:ind w:left="159" w:right="238"/>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9463ED">
      <w:pPr>
        <w:shd w:val="clear" w:color="auto" w:fill="FFFFFF"/>
        <w:ind w:left="159" w:right="238"/>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9463ED">
      <w:pPr>
        <w:autoSpaceDE w:val="0"/>
        <w:autoSpaceDN w:val="0"/>
        <w:adjustRightInd w:val="0"/>
        <w:spacing w:after="160" w:line="259" w:lineRule="auto"/>
        <w:ind w:left="159" w:right="238"/>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9463ED">
      <w:pPr>
        <w:autoSpaceDE w:val="0"/>
        <w:autoSpaceDN w:val="0"/>
        <w:adjustRightInd w:val="0"/>
        <w:spacing w:after="160" w:line="259" w:lineRule="auto"/>
        <w:ind w:left="159" w:right="238"/>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9463ED">
      <w:pPr>
        <w:shd w:val="clear" w:color="auto" w:fill="FFFFFF"/>
        <w:ind w:left="159" w:right="238"/>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9463ED">
      <w:pPr>
        <w:shd w:val="clear" w:color="auto" w:fill="FFFFFF"/>
        <w:ind w:left="159" w:right="238"/>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9463ED">
      <w:pPr>
        <w:shd w:val="clear" w:color="auto" w:fill="FFFFFF"/>
        <w:ind w:left="159" w:right="238"/>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9463ED">
      <w:pPr>
        <w:shd w:val="clear" w:color="auto" w:fill="FFFFFF"/>
        <w:ind w:left="159" w:right="238"/>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9463ED">
      <w:pPr>
        <w:shd w:val="clear" w:color="auto" w:fill="FFFFFF"/>
        <w:ind w:left="159" w:right="238"/>
        <w:rPr>
          <w:sz w:val="22"/>
          <w:szCs w:val="22"/>
        </w:rPr>
      </w:pPr>
      <w:r w:rsidRPr="00A47344">
        <w:rPr>
          <w:color w:val="000000"/>
          <w:spacing w:val="5"/>
          <w:sz w:val="22"/>
          <w:szCs w:val="22"/>
        </w:rPr>
        <w:t>КБК 00000000000000000130</w:t>
      </w:r>
    </w:p>
    <w:p w14:paraId="618C6FBD" w14:textId="5F4B4D57" w:rsidR="009463ED" w:rsidRDefault="004F6970" w:rsidP="009463ED">
      <w:pPr>
        <w:shd w:val="clear" w:color="auto" w:fill="FFFFFF"/>
        <w:ind w:left="159" w:right="238"/>
        <w:rPr>
          <w:color w:val="000000"/>
          <w:spacing w:val="5"/>
          <w:sz w:val="22"/>
          <w:szCs w:val="22"/>
        </w:rPr>
      </w:pPr>
      <w:r w:rsidRPr="00A47344">
        <w:rPr>
          <w:color w:val="000000"/>
          <w:spacing w:val="5"/>
          <w:sz w:val="22"/>
          <w:szCs w:val="22"/>
        </w:rPr>
        <w:t xml:space="preserve">БИК 004525988   </w:t>
      </w:r>
    </w:p>
    <w:tbl>
      <w:tblPr>
        <w:tblpPr w:leftFromText="180" w:rightFromText="180" w:vertAnchor="text" w:horzAnchor="margin" w:tblpX="279" w:tblpY="-446"/>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693"/>
        <w:gridCol w:w="5109"/>
        <w:gridCol w:w="992"/>
        <w:gridCol w:w="992"/>
      </w:tblGrid>
      <w:tr w:rsidR="009463ED" w:rsidRPr="009463ED" w14:paraId="46C4C731" w14:textId="77777777" w:rsidTr="009463ED">
        <w:trPr>
          <w:trHeight w:val="20"/>
        </w:trPr>
        <w:tc>
          <w:tcPr>
            <w:tcW w:w="709" w:type="dxa"/>
            <w:shd w:val="clear" w:color="auto" w:fill="FFFFFF"/>
            <w:tcMar>
              <w:top w:w="120" w:type="dxa"/>
              <w:left w:w="0" w:type="dxa"/>
              <w:bottom w:w="120" w:type="dxa"/>
              <w:right w:w="360" w:type="dxa"/>
            </w:tcMar>
            <w:vAlign w:val="center"/>
            <w:hideMark/>
          </w:tcPr>
          <w:p w14:paraId="74538F98" w14:textId="77777777" w:rsidR="009463ED" w:rsidRPr="009463ED" w:rsidRDefault="009463ED" w:rsidP="009463ED">
            <w:pPr>
              <w:ind w:right="-354"/>
              <w:jc w:val="center"/>
              <w:rPr>
                <w:b/>
                <w:bCs/>
                <w:sz w:val="20"/>
                <w:szCs w:val="20"/>
              </w:rPr>
            </w:pPr>
            <w:r w:rsidRPr="009463ED">
              <w:rPr>
                <w:b/>
                <w:bCs/>
                <w:sz w:val="20"/>
                <w:szCs w:val="20"/>
              </w:rPr>
              <w:lastRenderedPageBreak/>
              <w:t>№ п/п</w:t>
            </w:r>
          </w:p>
        </w:tc>
        <w:tc>
          <w:tcPr>
            <w:tcW w:w="2693" w:type="dxa"/>
            <w:shd w:val="clear" w:color="auto" w:fill="FFFFFF"/>
            <w:tcMar>
              <w:top w:w="120" w:type="dxa"/>
              <w:left w:w="360" w:type="dxa"/>
              <w:bottom w:w="120" w:type="dxa"/>
              <w:right w:w="360" w:type="dxa"/>
            </w:tcMar>
            <w:vAlign w:val="center"/>
            <w:hideMark/>
          </w:tcPr>
          <w:p w14:paraId="44B8BC12" w14:textId="51629C1E" w:rsidR="009463ED" w:rsidRPr="009463ED" w:rsidRDefault="009463ED" w:rsidP="009463ED">
            <w:pPr>
              <w:jc w:val="center"/>
              <w:rPr>
                <w:b/>
                <w:bCs/>
                <w:sz w:val="20"/>
                <w:szCs w:val="20"/>
              </w:rPr>
            </w:pPr>
            <w:r w:rsidRPr="009463ED">
              <w:rPr>
                <w:b/>
                <w:bCs/>
                <w:sz w:val="20"/>
                <w:szCs w:val="20"/>
              </w:rPr>
              <w:t>Наименование товар</w:t>
            </w:r>
          </w:p>
        </w:tc>
        <w:tc>
          <w:tcPr>
            <w:tcW w:w="5109" w:type="dxa"/>
            <w:shd w:val="clear" w:color="auto" w:fill="FFFFFF"/>
            <w:tcMar>
              <w:top w:w="120" w:type="dxa"/>
              <w:left w:w="360" w:type="dxa"/>
              <w:bottom w:w="120" w:type="dxa"/>
              <w:right w:w="360" w:type="dxa"/>
            </w:tcMar>
            <w:vAlign w:val="center"/>
            <w:hideMark/>
          </w:tcPr>
          <w:p w14:paraId="7E13D022" w14:textId="77777777" w:rsidR="009463ED" w:rsidRPr="009463ED" w:rsidRDefault="009463ED" w:rsidP="009463ED">
            <w:pPr>
              <w:jc w:val="center"/>
              <w:rPr>
                <w:b/>
                <w:bCs/>
                <w:sz w:val="20"/>
                <w:szCs w:val="20"/>
              </w:rPr>
            </w:pPr>
            <w:r w:rsidRPr="009463ED">
              <w:rPr>
                <w:b/>
                <w:bCs/>
                <w:sz w:val="20"/>
                <w:szCs w:val="20"/>
              </w:rPr>
              <w:t>Технические характеристики</w:t>
            </w:r>
          </w:p>
        </w:tc>
        <w:tc>
          <w:tcPr>
            <w:tcW w:w="992" w:type="dxa"/>
            <w:shd w:val="clear" w:color="auto" w:fill="FFFFFF"/>
            <w:tcMar>
              <w:top w:w="120" w:type="dxa"/>
              <w:left w:w="360" w:type="dxa"/>
              <w:bottom w:w="120" w:type="dxa"/>
              <w:right w:w="360" w:type="dxa"/>
            </w:tcMar>
            <w:vAlign w:val="center"/>
            <w:hideMark/>
          </w:tcPr>
          <w:p w14:paraId="5924A122" w14:textId="77777777" w:rsidR="009463ED" w:rsidRPr="009463ED" w:rsidRDefault="009463ED" w:rsidP="009463ED">
            <w:pPr>
              <w:jc w:val="center"/>
              <w:rPr>
                <w:b/>
                <w:bCs/>
                <w:sz w:val="20"/>
                <w:szCs w:val="20"/>
              </w:rPr>
            </w:pPr>
            <w:r w:rsidRPr="009463ED">
              <w:rPr>
                <w:b/>
                <w:bCs/>
                <w:sz w:val="20"/>
                <w:szCs w:val="20"/>
              </w:rPr>
              <w:t>Кол.</w:t>
            </w:r>
          </w:p>
        </w:tc>
        <w:tc>
          <w:tcPr>
            <w:tcW w:w="992" w:type="dxa"/>
            <w:shd w:val="clear" w:color="auto" w:fill="FFFFFF"/>
            <w:tcMar>
              <w:top w:w="120" w:type="dxa"/>
              <w:left w:w="360" w:type="dxa"/>
              <w:bottom w:w="120" w:type="dxa"/>
              <w:right w:w="360" w:type="dxa"/>
            </w:tcMar>
            <w:vAlign w:val="center"/>
            <w:hideMark/>
          </w:tcPr>
          <w:p w14:paraId="6D468E0F" w14:textId="77777777" w:rsidR="009463ED" w:rsidRPr="009463ED" w:rsidRDefault="009463ED" w:rsidP="009463ED">
            <w:pPr>
              <w:ind w:right="-212"/>
              <w:jc w:val="center"/>
              <w:rPr>
                <w:b/>
                <w:bCs/>
                <w:sz w:val="20"/>
                <w:szCs w:val="20"/>
              </w:rPr>
            </w:pPr>
            <w:r w:rsidRPr="009463ED">
              <w:rPr>
                <w:b/>
                <w:bCs/>
                <w:sz w:val="20"/>
                <w:szCs w:val="20"/>
              </w:rPr>
              <w:t>Ед. изм.</w:t>
            </w:r>
          </w:p>
        </w:tc>
      </w:tr>
      <w:tr w:rsidR="009463ED" w:rsidRPr="009463ED" w14:paraId="1B042FCE" w14:textId="77777777" w:rsidTr="009463ED">
        <w:trPr>
          <w:trHeight w:val="3274"/>
        </w:trPr>
        <w:tc>
          <w:tcPr>
            <w:tcW w:w="709" w:type="dxa"/>
            <w:shd w:val="clear" w:color="auto" w:fill="FFFFFF"/>
            <w:tcMar>
              <w:top w:w="120" w:type="dxa"/>
              <w:left w:w="0" w:type="dxa"/>
              <w:bottom w:w="120" w:type="dxa"/>
              <w:right w:w="360" w:type="dxa"/>
            </w:tcMar>
            <w:vAlign w:val="center"/>
            <w:hideMark/>
          </w:tcPr>
          <w:p w14:paraId="061A7274" w14:textId="77777777" w:rsidR="009463ED" w:rsidRPr="009463ED" w:rsidRDefault="009463ED" w:rsidP="009463ED">
            <w:pPr>
              <w:ind w:right="-354"/>
              <w:jc w:val="center"/>
              <w:rPr>
                <w:sz w:val="20"/>
                <w:szCs w:val="20"/>
              </w:rPr>
            </w:pPr>
            <w:r w:rsidRPr="009463ED">
              <w:rPr>
                <w:sz w:val="20"/>
                <w:szCs w:val="20"/>
              </w:rPr>
              <w:t>1</w:t>
            </w:r>
          </w:p>
        </w:tc>
        <w:tc>
          <w:tcPr>
            <w:tcW w:w="2693"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3FA582D7" w14:textId="77777777" w:rsidR="009463ED" w:rsidRPr="009463ED" w:rsidRDefault="009463ED" w:rsidP="009463ED">
            <w:pPr>
              <w:rPr>
                <w:b/>
                <w:bCs/>
                <w:sz w:val="20"/>
                <w:szCs w:val="20"/>
              </w:rPr>
            </w:pPr>
            <w:r w:rsidRPr="009463ED">
              <w:rPr>
                <w:b/>
                <w:bCs/>
                <w:sz w:val="20"/>
                <w:szCs w:val="20"/>
              </w:rPr>
              <w:t>Самоклеящийся гибкий кабельный канал, конструкция с боковым отрывом, 6 м</w:t>
            </w:r>
          </w:p>
        </w:tc>
        <w:tc>
          <w:tcPr>
            <w:tcW w:w="510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4B993C82" w14:textId="77777777" w:rsidR="009463ED" w:rsidRPr="009463ED" w:rsidRDefault="009463ED" w:rsidP="009463ED">
            <w:pPr>
              <w:rPr>
                <w:sz w:val="20"/>
                <w:szCs w:val="20"/>
              </w:rPr>
            </w:pPr>
            <w:r w:rsidRPr="009463ED">
              <w:rPr>
                <w:sz w:val="20"/>
                <w:szCs w:val="20"/>
              </w:rPr>
              <w:t>Артикул 3495448243</w:t>
            </w:r>
          </w:p>
          <w:p w14:paraId="50B32F3A" w14:textId="77777777" w:rsidR="009463ED" w:rsidRPr="009463ED" w:rsidRDefault="009463ED" w:rsidP="009463ED">
            <w:pPr>
              <w:rPr>
                <w:sz w:val="20"/>
                <w:szCs w:val="20"/>
              </w:rPr>
            </w:pPr>
            <w:r w:rsidRPr="009463ED">
              <w:rPr>
                <w:sz w:val="20"/>
                <w:szCs w:val="20"/>
              </w:rPr>
              <w:t>Тип Кабель-канал</w:t>
            </w:r>
          </w:p>
          <w:p w14:paraId="0527A269" w14:textId="77777777" w:rsidR="009463ED" w:rsidRPr="009463ED" w:rsidRDefault="009463ED" w:rsidP="009463ED">
            <w:pPr>
              <w:rPr>
                <w:sz w:val="20"/>
                <w:szCs w:val="20"/>
              </w:rPr>
            </w:pPr>
            <w:r w:rsidRPr="009463ED">
              <w:rPr>
                <w:sz w:val="20"/>
                <w:szCs w:val="20"/>
              </w:rPr>
              <w:t>Материал изготовления Пенакрил</w:t>
            </w:r>
          </w:p>
          <w:p w14:paraId="5C8E3D8E" w14:textId="77777777" w:rsidR="009463ED" w:rsidRPr="009463ED" w:rsidRDefault="009463ED" w:rsidP="009463ED">
            <w:pPr>
              <w:rPr>
                <w:sz w:val="20"/>
                <w:szCs w:val="20"/>
              </w:rPr>
            </w:pPr>
            <w:r w:rsidRPr="009463ED">
              <w:rPr>
                <w:sz w:val="20"/>
                <w:szCs w:val="20"/>
              </w:rPr>
              <w:t>Ширина 15 мм.</w:t>
            </w:r>
          </w:p>
          <w:p w14:paraId="57DC5F41" w14:textId="77777777" w:rsidR="009463ED" w:rsidRPr="009463ED" w:rsidRDefault="009463ED" w:rsidP="009463ED">
            <w:pPr>
              <w:rPr>
                <w:sz w:val="20"/>
                <w:szCs w:val="20"/>
              </w:rPr>
            </w:pPr>
            <w:r w:rsidRPr="009463ED">
              <w:rPr>
                <w:sz w:val="20"/>
                <w:szCs w:val="20"/>
              </w:rPr>
              <w:t xml:space="preserve">Высота 10 мм. </w:t>
            </w:r>
          </w:p>
          <w:p w14:paraId="3C3F2551" w14:textId="77777777" w:rsidR="009463ED" w:rsidRPr="009463ED" w:rsidRDefault="009463ED" w:rsidP="009463ED">
            <w:pPr>
              <w:rPr>
                <w:sz w:val="20"/>
                <w:szCs w:val="20"/>
              </w:rPr>
            </w:pPr>
            <w:r w:rsidRPr="009463ED">
              <w:rPr>
                <w:sz w:val="20"/>
                <w:szCs w:val="20"/>
              </w:rPr>
              <w:t>Длина трубы 6 м.</w:t>
            </w:r>
          </w:p>
          <w:p w14:paraId="5D87730F" w14:textId="77777777" w:rsidR="009463ED" w:rsidRPr="009463ED" w:rsidRDefault="009463ED" w:rsidP="009463ED">
            <w:pPr>
              <w:rPr>
                <w:sz w:val="20"/>
                <w:szCs w:val="20"/>
              </w:rPr>
            </w:pPr>
            <w:r w:rsidRPr="009463ED">
              <w:rPr>
                <w:sz w:val="20"/>
                <w:szCs w:val="20"/>
              </w:rPr>
              <w:t>Цвет Белый</w:t>
            </w:r>
          </w:p>
          <w:p w14:paraId="3055F019" w14:textId="77777777" w:rsidR="009463ED" w:rsidRPr="009463ED" w:rsidRDefault="009463ED" w:rsidP="009463ED">
            <w:pPr>
              <w:rPr>
                <w:sz w:val="20"/>
                <w:szCs w:val="20"/>
              </w:rPr>
            </w:pPr>
            <w:r w:rsidRPr="009463ED">
              <w:rPr>
                <w:sz w:val="20"/>
                <w:szCs w:val="20"/>
              </w:rPr>
              <w:t>Боковое открывание — удобная замена и добавление кабелей в любой момент</w:t>
            </w:r>
          </w:p>
          <w:p w14:paraId="6BE8CD44" w14:textId="77777777" w:rsidR="009463ED" w:rsidRPr="009463ED" w:rsidRDefault="009463ED" w:rsidP="009463ED">
            <w:pPr>
              <w:rPr>
                <w:sz w:val="20"/>
                <w:szCs w:val="20"/>
              </w:rPr>
            </w:pPr>
            <w:r w:rsidRPr="009463ED">
              <w:rPr>
                <w:sz w:val="20"/>
                <w:szCs w:val="20"/>
              </w:rPr>
              <w:t>Самоклеящаяся основа — лёгкий монтаж без инструментов</w:t>
            </w:r>
          </w:p>
          <w:p w14:paraId="5D178FE7" w14:textId="77777777" w:rsidR="009463ED" w:rsidRPr="009463ED" w:rsidRDefault="009463ED" w:rsidP="009463ED">
            <w:pPr>
              <w:rPr>
                <w:sz w:val="20"/>
                <w:szCs w:val="20"/>
              </w:rPr>
            </w:pPr>
            <w:r w:rsidRPr="009463ED">
              <w:rPr>
                <w:sz w:val="20"/>
                <w:szCs w:val="20"/>
              </w:rPr>
              <w:t>Мягкий силикон — гибкий, износостойкий и безопасный материал</w:t>
            </w:r>
          </w:p>
          <w:p w14:paraId="6BF887D4" w14:textId="77777777" w:rsidR="009463ED" w:rsidRPr="009463ED" w:rsidRDefault="009463ED" w:rsidP="009463ED">
            <w:pPr>
              <w:rPr>
                <w:sz w:val="20"/>
                <w:szCs w:val="20"/>
              </w:rPr>
            </w:pPr>
            <w:r w:rsidRPr="009463ED">
              <w:rPr>
                <w:sz w:val="20"/>
                <w:szCs w:val="20"/>
              </w:rPr>
              <w:t>Свободная резка — можно обрезать до нужной длины</w:t>
            </w:r>
          </w:p>
        </w:tc>
        <w:tc>
          <w:tcPr>
            <w:tcW w:w="992" w:type="dxa"/>
            <w:shd w:val="clear" w:color="auto" w:fill="FFFFFF"/>
            <w:tcMar>
              <w:top w:w="120" w:type="dxa"/>
              <w:left w:w="360" w:type="dxa"/>
              <w:bottom w:w="120" w:type="dxa"/>
              <w:right w:w="360" w:type="dxa"/>
            </w:tcMar>
            <w:vAlign w:val="center"/>
          </w:tcPr>
          <w:p w14:paraId="387FB3F9" w14:textId="77777777" w:rsidR="009463ED" w:rsidRPr="009463ED" w:rsidRDefault="009463ED" w:rsidP="009463ED">
            <w:pPr>
              <w:jc w:val="center"/>
              <w:rPr>
                <w:sz w:val="20"/>
                <w:szCs w:val="20"/>
                <w:lang w:val="en-US"/>
              </w:rPr>
            </w:pPr>
            <w:r w:rsidRPr="009463ED">
              <w:rPr>
                <w:sz w:val="20"/>
                <w:szCs w:val="20"/>
                <w:lang w:val="en-US"/>
              </w:rPr>
              <w:t>2</w:t>
            </w:r>
          </w:p>
        </w:tc>
        <w:tc>
          <w:tcPr>
            <w:tcW w:w="992" w:type="dxa"/>
            <w:shd w:val="clear" w:color="auto" w:fill="FFFFFF"/>
            <w:tcMar>
              <w:top w:w="120" w:type="dxa"/>
              <w:left w:w="360" w:type="dxa"/>
              <w:bottom w:w="120" w:type="dxa"/>
              <w:right w:w="360" w:type="dxa"/>
            </w:tcMar>
            <w:vAlign w:val="center"/>
            <w:hideMark/>
          </w:tcPr>
          <w:p w14:paraId="162816ED" w14:textId="77777777" w:rsidR="009463ED" w:rsidRPr="009463ED" w:rsidRDefault="009463ED" w:rsidP="009463ED">
            <w:pPr>
              <w:ind w:right="-212"/>
              <w:rPr>
                <w:sz w:val="20"/>
                <w:szCs w:val="20"/>
              </w:rPr>
            </w:pPr>
            <w:r w:rsidRPr="009463ED">
              <w:rPr>
                <w:sz w:val="20"/>
                <w:szCs w:val="20"/>
              </w:rPr>
              <w:t>Шт.</w:t>
            </w:r>
          </w:p>
        </w:tc>
      </w:tr>
      <w:tr w:rsidR="009463ED" w:rsidRPr="009463ED" w14:paraId="6C52FA0E" w14:textId="77777777" w:rsidTr="009463ED">
        <w:trPr>
          <w:trHeight w:val="20"/>
        </w:trPr>
        <w:tc>
          <w:tcPr>
            <w:tcW w:w="709" w:type="dxa"/>
            <w:shd w:val="clear" w:color="auto" w:fill="FFFFFF"/>
            <w:tcMar>
              <w:top w:w="120" w:type="dxa"/>
              <w:left w:w="0" w:type="dxa"/>
              <w:bottom w:w="120" w:type="dxa"/>
              <w:right w:w="360" w:type="dxa"/>
            </w:tcMar>
            <w:vAlign w:val="center"/>
            <w:hideMark/>
          </w:tcPr>
          <w:p w14:paraId="0AAAC409" w14:textId="77777777" w:rsidR="009463ED" w:rsidRPr="009463ED" w:rsidRDefault="009463ED" w:rsidP="009463ED">
            <w:pPr>
              <w:ind w:right="-354"/>
              <w:jc w:val="center"/>
              <w:rPr>
                <w:sz w:val="20"/>
                <w:szCs w:val="20"/>
              </w:rPr>
            </w:pPr>
            <w:r w:rsidRPr="009463ED">
              <w:rPr>
                <w:sz w:val="20"/>
                <w:szCs w:val="20"/>
              </w:rPr>
              <w:t>2</w:t>
            </w:r>
          </w:p>
        </w:tc>
        <w:tc>
          <w:tcPr>
            <w:tcW w:w="2693"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542F4AB6" w14:textId="77777777" w:rsidR="009463ED" w:rsidRPr="009463ED" w:rsidRDefault="009463ED" w:rsidP="009463ED">
            <w:pPr>
              <w:rPr>
                <w:b/>
                <w:bCs/>
                <w:sz w:val="20"/>
                <w:szCs w:val="20"/>
              </w:rPr>
            </w:pPr>
            <w:r w:rsidRPr="009463ED">
              <w:rPr>
                <w:b/>
                <w:bCs/>
                <w:sz w:val="20"/>
                <w:szCs w:val="20"/>
              </w:rPr>
              <w:t>Выключатель клавишный ВК33 (6,3 А, 250 В, Т100)</w:t>
            </w:r>
          </w:p>
        </w:tc>
        <w:tc>
          <w:tcPr>
            <w:tcW w:w="510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3551FFDC" w14:textId="77777777" w:rsidR="009463ED" w:rsidRPr="009463ED" w:rsidRDefault="009463ED" w:rsidP="009463ED">
            <w:pPr>
              <w:rPr>
                <w:sz w:val="20"/>
                <w:szCs w:val="20"/>
              </w:rPr>
            </w:pPr>
            <w:r w:rsidRPr="009463ED">
              <w:rPr>
                <w:sz w:val="20"/>
                <w:szCs w:val="20"/>
              </w:rPr>
              <w:t>Артикул 973483914</w:t>
            </w:r>
          </w:p>
          <w:p w14:paraId="25D1694C" w14:textId="77777777" w:rsidR="009463ED" w:rsidRPr="009463ED" w:rsidRDefault="009463ED" w:rsidP="009463ED">
            <w:pPr>
              <w:rPr>
                <w:sz w:val="20"/>
                <w:szCs w:val="20"/>
              </w:rPr>
            </w:pPr>
            <w:r w:rsidRPr="009463ED">
              <w:rPr>
                <w:sz w:val="20"/>
                <w:szCs w:val="20"/>
              </w:rPr>
              <w:t>Материал клавиш Текстолит</w:t>
            </w:r>
          </w:p>
          <w:p w14:paraId="6DC1624C" w14:textId="77777777" w:rsidR="009463ED" w:rsidRPr="009463ED" w:rsidRDefault="009463ED" w:rsidP="009463ED">
            <w:pPr>
              <w:rPr>
                <w:sz w:val="20"/>
                <w:szCs w:val="20"/>
              </w:rPr>
            </w:pPr>
            <w:r w:rsidRPr="009463ED">
              <w:rPr>
                <w:sz w:val="20"/>
                <w:szCs w:val="20"/>
              </w:rPr>
              <w:t>Цвет Белый, черный</w:t>
            </w:r>
          </w:p>
          <w:p w14:paraId="2EE4E7B6" w14:textId="77777777" w:rsidR="009463ED" w:rsidRPr="009463ED" w:rsidRDefault="009463ED" w:rsidP="009463ED">
            <w:pPr>
              <w:rPr>
                <w:sz w:val="20"/>
                <w:szCs w:val="20"/>
              </w:rPr>
            </w:pPr>
            <w:r w:rsidRPr="009463ED">
              <w:rPr>
                <w:sz w:val="20"/>
                <w:szCs w:val="20"/>
              </w:rPr>
              <w:t>Партномер ВК33</w:t>
            </w:r>
          </w:p>
          <w:p w14:paraId="1E99EC63" w14:textId="77777777" w:rsidR="009463ED" w:rsidRPr="009463ED" w:rsidRDefault="009463ED" w:rsidP="009463ED">
            <w:pPr>
              <w:rPr>
                <w:sz w:val="20"/>
                <w:szCs w:val="20"/>
              </w:rPr>
            </w:pPr>
            <w:r w:rsidRPr="009463ED">
              <w:rPr>
                <w:sz w:val="20"/>
                <w:szCs w:val="20"/>
              </w:rPr>
              <w:t>Тип — клавишный выключатель;</w:t>
            </w:r>
          </w:p>
          <w:p w14:paraId="120E5F72" w14:textId="77777777" w:rsidR="009463ED" w:rsidRPr="009463ED" w:rsidRDefault="009463ED" w:rsidP="009463ED">
            <w:pPr>
              <w:rPr>
                <w:sz w:val="20"/>
                <w:szCs w:val="20"/>
              </w:rPr>
            </w:pPr>
            <w:r w:rsidRPr="009463ED">
              <w:rPr>
                <w:sz w:val="20"/>
                <w:szCs w:val="20"/>
              </w:rPr>
              <w:t>Номинальный ток — 6,3 А;</w:t>
            </w:r>
          </w:p>
          <w:p w14:paraId="4C7044D9" w14:textId="77777777" w:rsidR="009463ED" w:rsidRPr="009463ED" w:rsidRDefault="009463ED" w:rsidP="009463ED">
            <w:pPr>
              <w:rPr>
                <w:sz w:val="20"/>
                <w:szCs w:val="20"/>
              </w:rPr>
            </w:pPr>
            <w:r w:rsidRPr="009463ED">
              <w:rPr>
                <w:sz w:val="20"/>
                <w:szCs w:val="20"/>
              </w:rPr>
              <w:t>Номинальное напряжение — 250 В;</w:t>
            </w:r>
          </w:p>
          <w:p w14:paraId="0A0E07A9" w14:textId="77777777" w:rsidR="009463ED" w:rsidRPr="009463ED" w:rsidRDefault="009463ED" w:rsidP="009463ED">
            <w:pPr>
              <w:rPr>
                <w:sz w:val="20"/>
                <w:szCs w:val="20"/>
              </w:rPr>
            </w:pPr>
            <w:r w:rsidRPr="009463ED">
              <w:rPr>
                <w:sz w:val="20"/>
                <w:szCs w:val="20"/>
              </w:rPr>
              <w:t>Температурный класс — Т100 (максимальная Температура корпуса до 100 °C);</w:t>
            </w:r>
          </w:p>
          <w:p w14:paraId="5748952B" w14:textId="77777777" w:rsidR="009463ED" w:rsidRPr="009463ED" w:rsidRDefault="009463ED" w:rsidP="009463ED">
            <w:pPr>
              <w:rPr>
                <w:sz w:val="20"/>
                <w:szCs w:val="20"/>
              </w:rPr>
            </w:pPr>
            <w:r w:rsidRPr="009463ED">
              <w:rPr>
                <w:sz w:val="20"/>
                <w:szCs w:val="20"/>
              </w:rPr>
              <w:t>Количество клавиш — 1;</w:t>
            </w:r>
          </w:p>
          <w:p w14:paraId="168F63FF" w14:textId="77777777" w:rsidR="009463ED" w:rsidRPr="009463ED" w:rsidRDefault="009463ED" w:rsidP="009463ED">
            <w:pPr>
              <w:rPr>
                <w:sz w:val="20"/>
                <w:szCs w:val="20"/>
              </w:rPr>
            </w:pPr>
            <w:r w:rsidRPr="009463ED">
              <w:rPr>
                <w:sz w:val="20"/>
                <w:szCs w:val="20"/>
              </w:rPr>
              <w:t>Степень защиты — не ниже IP20;</w:t>
            </w:r>
          </w:p>
          <w:p w14:paraId="15FBEB28" w14:textId="77777777" w:rsidR="009463ED" w:rsidRPr="009463ED" w:rsidRDefault="009463ED" w:rsidP="009463ED">
            <w:pPr>
              <w:rPr>
                <w:sz w:val="20"/>
                <w:szCs w:val="20"/>
              </w:rPr>
            </w:pPr>
            <w:r w:rsidRPr="009463ED">
              <w:rPr>
                <w:sz w:val="20"/>
                <w:szCs w:val="20"/>
              </w:rPr>
              <w:t>Износоустойчивость циклов: 25000 Электрическая прочность изоляции: между выводами - 2000; между выводами и корпусом – 4000</w:t>
            </w:r>
          </w:p>
          <w:p w14:paraId="7C7915E0" w14:textId="72550DFF" w:rsidR="009463ED" w:rsidRPr="009463ED" w:rsidRDefault="009463ED" w:rsidP="009463ED">
            <w:pPr>
              <w:rPr>
                <w:sz w:val="20"/>
                <w:szCs w:val="20"/>
              </w:rPr>
            </w:pPr>
            <w:r w:rsidRPr="009463ED">
              <w:rPr>
                <w:sz w:val="20"/>
                <w:szCs w:val="20"/>
              </w:rPr>
              <w:t>Сопротивление изоляции, не менее: 50 МОм Номинальное напряжение: 250В</w:t>
            </w:r>
          </w:p>
          <w:p w14:paraId="4C4922FE" w14:textId="77777777" w:rsidR="009463ED" w:rsidRPr="009463ED" w:rsidRDefault="009463ED" w:rsidP="009463ED">
            <w:pPr>
              <w:rPr>
                <w:sz w:val="20"/>
                <w:szCs w:val="20"/>
              </w:rPr>
            </w:pPr>
            <w:r w:rsidRPr="009463ED">
              <w:rPr>
                <w:sz w:val="20"/>
                <w:szCs w:val="20"/>
              </w:rPr>
              <w:t>Вес: 10,5 г</w:t>
            </w:r>
          </w:p>
          <w:p w14:paraId="2CD0446A" w14:textId="77777777" w:rsidR="009463ED" w:rsidRPr="009463ED" w:rsidRDefault="009463ED" w:rsidP="009463ED">
            <w:pPr>
              <w:rPr>
                <w:sz w:val="20"/>
                <w:szCs w:val="20"/>
              </w:rPr>
            </w:pPr>
            <w:r w:rsidRPr="009463ED">
              <w:rPr>
                <w:sz w:val="20"/>
                <w:szCs w:val="20"/>
              </w:rPr>
              <w:t>Материал корпуса — термостойкий пластик, не поддерживающий горение;</w:t>
            </w:r>
          </w:p>
          <w:p w14:paraId="4CDD5DB0" w14:textId="77777777" w:rsidR="009463ED" w:rsidRPr="009463ED" w:rsidRDefault="009463ED" w:rsidP="009463ED">
            <w:pPr>
              <w:rPr>
                <w:sz w:val="20"/>
                <w:szCs w:val="20"/>
              </w:rPr>
            </w:pPr>
            <w:r w:rsidRPr="009463ED">
              <w:rPr>
                <w:sz w:val="20"/>
                <w:szCs w:val="20"/>
              </w:rPr>
              <w:t>Изготавливаются в климатических исполнениях: УХЛ4.1 и 04.2.</w:t>
            </w:r>
          </w:p>
          <w:p w14:paraId="63601834" w14:textId="77777777" w:rsidR="009463ED" w:rsidRPr="009463ED" w:rsidRDefault="009463ED" w:rsidP="009463ED">
            <w:pPr>
              <w:rPr>
                <w:sz w:val="20"/>
                <w:szCs w:val="20"/>
              </w:rPr>
            </w:pPr>
            <w:r w:rsidRPr="009463ED">
              <w:rPr>
                <w:sz w:val="20"/>
                <w:szCs w:val="20"/>
              </w:rPr>
              <w:t>Контакты — медные, устойчивые к окислению;</w:t>
            </w:r>
          </w:p>
          <w:p w14:paraId="788D78F9" w14:textId="77777777" w:rsidR="009463ED" w:rsidRPr="009463ED" w:rsidRDefault="009463ED" w:rsidP="009463ED">
            <w:pPr>
              <w:rPr>
                <w:sz w:val="20"/>
                <w:szCs w:val="20"/>
              </w:rPr>
            </w:pPr>
            <w:r w:rsidRPr="009463ED">
              <w:rPr>
                <w:sz w:val="20"/>
                <w:szCs w:val="20"/>
              </w:rPr>
              <w:t>Соответствие стандартам — ГОСТ Р 51324.1, ТР ТС 004/2011;</w:t>
            </w:r>
          </w:p>
          <w:p w14:paraId="6666F2D9" w14:textId="77777777" w:rsidR="009463ED" w:rsidRPr="009463ED" w:rsidRDefault="009463ED" w:rsidP="009463ED">
            <w:pPr>
              <w:rPr>
                <w:sz w:val="20"/>
                <w:szCs w:val="20"/>
              </w:rPr>
            </w:pPr>
            <w:r w:rsidRPr="009463ED">
              <w:rPr>
                <w:sz w:val="20"/>
                <w:szCs w:val="20"/>
              </w:rPr>
              <w:t>Комплект поставки — выключатель, крепёжные элементы (при наличии), паспорт изделия;</w:t>
            </w:r>
          </w:p>
          <w:p w14:paraId="167F5B8E" w14:textId="77777777" w:rsidR="009463ED" w:rsidRPr="009463ED" w:rsidRDefault="009463ED" w:rsidP="009463ED">
            <w:pPr>
              <w:rPr>
                <w:sz w:val="20"/>
                <w:szCs w:val="20"/>
              </w:rPr>
            </w:pPr>
            <w:r w:rsidRPr="009463ED">
              <w:rPr>
                <w:sz w:val="20"/>
                <w:szCs w:val="20"/>
              </w:rPr>
              <w:t>Упаковка — индивидуальная, защищающая от повреждений.</w:t>
            </w:r>
          </w:p>
        </w:tc>
        <w:tc>
          <w:tcPr>
            <w:tcW w:w="992" w:type="dxa"/>
            <w:shd w:val="clear" w:color="auto" w:fill="FFFFFF"/>
            <w:tcMar>
              <w:top w:w="120" w:type="dxa"/>
              <w:left w:w="360" w:type="dxa"/>
              <w:bottom w:w="120" w:type="dxa"/>
              <w:right w:w="360" w:type="dxa"/>
            </w:tcMar>
            <w:vAlign w:val="center"/>
          </w:tcPr>
          <w:p w14:paraId="2EE81F91" w14:textId="77777777" w:rsidR="009463ED" w:rsidRPr="009463ED" w:rsidRDefault="009463ED" w:rsidP="009463ED">
            <w:pPr>
              <w:jc w:val="center"/>
              <w:rPr>
                <w:sz w:val="20"/>
                <w:szCs w:val="20"/>
              </w:rPr>
            </w:pPr>
            <w:r w:rsidRPr="009463ED">
              <w:rPr>
                <w:sz w:val="20"/>
                <w:szCs w:val="20"/>
              </w:rPr>
              <w:t>2</w:t>
            </w:r>
          </w:p>
        </w:tc>
        <w:tc>
          <w:tcPr>
            <w:tcW w:w="992" w:type="dxa"/>
            <w:shd w:val="clear" w:color="auto" w:fill="FFFFFF"/>
            <w:tcMar>
              <w:top w:w="120" w:type="dxa"/>
              <w:left w:w="360" w:type="dxa"/>
              <w:bottom w:w="120" w:type="dxa"/>
              <w:right w:w="360" w:type="dxa"/>
            </w:tcMar>
            <w:vAlign w:val="center"/>
            <w:hideMark/>
          </w:tcPr>
          <w:p w14:paraId="1A0FD45F" w14:textId="77777777" w:rsidR="009463ED" w:rsidRPr="009463ED" w:rsidRDefault="009463ED" w:rsidP="009463ED">
            <w:pPr>
              <w:ind w:right="-212"/>
              <w:rPr>
                <w:sz w:val="20"/>
                <w:szCs w:val="20"/>
              </w:rPr>
            </w:pPr>
            <w:r w:rsidRPr="009463ED">
              <w:rPr>
                <w:sz w:val="20"/>
                <w:szCs w:val="20"/>
              </w:rPr>
              <w:t>Шт.</w:t>
            </w:r>
          </w:p>
        </w:tc>
      </w:tr>
      <w:tr w:rsidR="009463ED" w:rsidRPr="009463ED" w14:paraId="0AB476B2" w14:textId="77777777" w:rsidTr="009463ED">
        <w:trPr>
          <w:trHeight w:val="20"/>
        </w:trPr>
        <w:tc>
          <w:tcPr>
            <w:tcW w:w="709" w:type="dxa"/>
            <w:shd w:val="clear" w:color="auto" w:fill="FFFFFF"/>
            <w:tcMar>
              <w:top w:w="120" w:type="dxa"/>
              <w:left w:w="0" w:type="dxa"/>
              <w:bottom w:w="120" w:type="dxa"/>
              <w:right w:w="360" w:type="dxa"/>
            </w:tcMar>
            <w:vAlign w:val="center"/>
            <w:hideMark/>
          </w:tcPr>
          <w:p w14:paraId="464FD81B" w14:textId="77777777" w:rsidR="009463ED" w:rsidRPr="009463ED" w:rsidRDefault="009463ED" w:rsidP="009463ED">
            <w:pPr>
              <w:ind w:right="-354"/>
              <w:jc w:val="center"/>
              <w:rPr>
                <w:sz w:val="20"/>
                <w:szCs w:val="20"/>
              </w:rPr>
            </w:pPr>
            <w:r w:rsidRPr="009463ED">
              <w:rPr>
                <w:sz w:val="20"/>
                <w:szCs w:val="20"/>
              </w:rPr>
              <w:t>3</w:t>
            </w:r>
          </w:p>
        </w:tc>
        <w:tc>
          <w:tcPr>
            <w:tcW w:w="2693"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002268BE" w14:textId="77777777" w:rsidR="009463ED" w:rsidRPr="009463ED" w:rsidRDefault="009463ED" w:rsidP="009463ED">
            <w:pPr>
              <w:rPr>
                <w:b/>
                <w:bCs/>
                <w:sz w:val="20"/>
                <w:szCs w:val="20"/>
              </w:rPr>
            </w:pPr>
            <w:r w:rsidRPr="009463ED">
              <w:rPr>
                <w:b/>
                <w:bCs/>
                <w:sz w:val="20"/>
                <w:szCs w:val="20"/>
              </w:rPr>
              <w:t>Уплотнительная резинка для холодильника «Атлант» МХ‑367</w:t>
            </w:r>
          </w:p>
        </w:tc>
        <w:tc>
          <w:tcPr>
            <w:tcW w:w="510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4318E7D6" w14:textId="77777777" w:rsidR="009463ED" w:rsidRPr="009463ED" w:rsidRDefault="009463ED" w:rsidP="009463ED">
            <w:pPr>
              <w:rPr>
                <w:sz w:val="20"/>
                <w:szCs w:val="20"/>
              </w:rPr>
            </w:pPr>
            <w:r w:rsidRPr="009463ED">
              <w:rPr>
                <w:sz w:val="20"/>
                <w:szCs w:val="20"/>
              </w:rPr>
              <w:t>Совместимость — строго для модели холодильника «Атлант» МХ‑367-00КШ-280/27;</w:t>
            </w:r>
          </w:p>
          <w:p w14:paraId="2D82DA08" w14:textId="77777777" w:rsidR="009463ED" w:rsidRPr="009463ED" w:rsidRDefault="009463ED" w:rsidP="009463ED">
            <w:pPr>
              <w:rPr>
                <w:sz w:val="20"/>
                <w:szCs w:val="20"/>
              </w:rPr>
            </w:pPr>
            <w:r w:rsidRPr="009463ED">
              <w:rPr>
                <w:sz w:val="20"/>
                <w:szCs w:val="20"/>
              </w:rPr>
              <w:t>Материал — эластичный морозостойкий ПВХ/резина, устойчивая к многократным циклам сжатия и перепадам температур (от −30 до +60 °C);</w:t>
            </w:r>
          </w:p>
          <w:p w14:paraId="0FF32C3E" w14:textId="77777777" w:rsidR="009463ED" w:rsidRPr="009463ED" w:rsidRDefault="009463ED" w:rsidP="009463ED">
            <w:pPr>
              <w:rPr>
                <w:sz w:val="20"/>
                <w:szCs w:val="20"/>
              </w:rPr>
            </w:pPr>
            <w:r w:rsidRPr="009463ED">
              <w:rPr>
                <w:sz w:val="20"/>
                <w:szCs w:val="20"/>
              </w:rPr>
              <w:t>Профиль сечения — соответствующий штатному уплотнителю модели МХ‑367 (без зазоров и деформаций при установке);</w:t>
            </w:r>
          </w:p>
          <w:p w14:paraId="7EF4F700" w14:textId="77777777" w:rsidR="009463ED" w:rsidRPr="009463ED" w:rsidRDefault="009463ED" w:rsidP="009463ED">
            <w:pPr>
              <w:rPr>
                <w:sz w:val="20"/>
                <w:szCs w:val="20"/>
              </w:rPr>
            </w:pPr>
            <w:r w:rsidRPr="009463ED">
              <w:rPr>
                <w:sz w:val="20"/>
                <w:szCs w:val="20"/>
              </w:rPr>
              <w:t>Длина — в соответствии с габаритами двери холодильника (по периметру);</w:t>
            </w:r>
          </w:p>
          <w:p w14:paraId="16B4A8D9" w14:textId="77777777" w:rsidR="009463ED" w:rsidRPr="009463ED" w:rsidRDefault="009463ED" w:rsidP="009463ED">
            <w:pPr>
              <w:rPr>
                <w:sz w:val="20"/>
                <w:szCs w:val="20"/>
              </w:rPr>
            </w:pPr>
            <w:r w:rsidRPr="009463ED">
              <w:rPr>
                <w:sz w:val="20"/>
                <w:szCs w:val="20"/>
              </w:rPr>
              <w:t>Крепление — предусмотренный производителем способ фиксации (паз/клеевая основа/саморезы — в зависимости от конструкции);</w:t>
            </w:r>
          </w:p>
          <w:p w14:paraId="2BBE4B66" w14:textId="77777777" w:rsidR="009463ED" w:rsidRPr="009463ED" w:rsidRDefault="009463ED" w:rsidP="009463ED">
            <w:pPr>
              <w:rPr>
                <w:sz w:val="20"/>
                <w:szCs w:val="20"/>
              </w:rPr>
            </w:pPr>
            <w:r w:rsidRPr="009463ED">
              <w:rPr>
                <w:sz w:val="20"/>
                <w:szCs w:val="20"/>
              </w:rPr>
              <w:t>Цвет — белый или прозрачный (либо в точном соответствии с оригиналом);</w:t>
            </w:r>
          </w:p>
          <w:p w14:paraId="3E5F553B" w14:textId="77777777" w:rsidR="009463ED" w:rsidRPr="009463ED" w:rsidRDefault="009463ED" w:rsidP="009463ED">
            <w:pPr>
              <w:rPr>
                <w:sz w:val="20"/>
                <w:szCs w:val="20"/>
              </w:rPr>
            </w:pPr>
            <w:r w:rsidRPr="009463ED">
              <w:rPr>
                <w:sz w:val="20"/>
                <w:szCs w:val="20"/>
              </w:rPr>
              <w:t>Наличие маркировки и инструкции по установке;</w:t>
            </w:r>
          </w:p>
          <w:p w14:paraId="6A5595B8" w14:textId="77777777" w:rsidR="009463ED" w:rsidRPr="009463ED" w:rsidRDefault="009463ED" w:rsidP="009463ED">
            <w:pPr>
              <w:rPr>
                <w:sz w:val="20"/>
                <w:szCs w:val="20"/>
              </w:rPr>
            </w:pPr>
            <w:r w:rsidRPr="009463ED">
              <w:rPr>
                <w:sz w:val="20"/>
                <w:szCs w:val="20"/>
              </w:rPr>
              <w:t>Упаковка — защитная, исключающая деформацию при перевозке.</w:t>
            </w:r>
          </w:p>
          <w:p w14:paraId="705D9326" w14:textId="77777777" w:rsidR="009463ED" w:rsidRPr="009463ED" w:rsidRDefault="009463ED" w:rsidP="009463ED">
            <w:pPr>
              <w:rPr>
                <w:sz w:val="20"/>
                <w:szCs w:val="20"/>
              </w:rPr>
            </w:pPr>
            <w:r w:rsidRPr="009463ED">
              <w:rPr>
                <w:sz w:val="20"/>
                <w:szCs w:val="20"/>
              </w:rPr>
              <w:lastRenderedPageBreak/>
              <w:t>Производитель Атлант (Беларусь)</w:t>
            </w:r>
          </w:p>
        </w:tc>
        <w:tc>
          <w:tcPr>
            <w:tcW w:w="992" w:type="dxa"/>
            <w:shd w:val="clear" w:color="auto" w:fill="FFFFFF"/>
            <w:tcMar>
              <w:top w:w="120" w:type="dxa"/>
              <w:left w:w="360" w:type="dxa"/>
              <w:bottom w:w="120" w:type="dxa"/>
              <w:right w:w="360" w:type="dxa"/>
            </w:tcMar>
            <w:vAlign w:val="center"/>
          </w:tcPr>
          <w:p w14:paraId="50E31ACE" w14:textId="77777777" w:rsidR="009463ED" w:rsidRPr="009463ED" w:rsidRDefault="009463ED" w:rsidP="009463ED">
            <w:pPr>
              <w:jc w:val="center"/>
              <w:rPr>
                <w:sz w:val="20"/>
                <w:szCs w:val="20"/>
                <w:lang w:val="en-US"/>
              </w:rPr>
            </w:pPr>
            <w:r w:rsidRPr="009463ED">
              <w:rPr>
                <w:sz w:val="20"/>
                <w:szCs w:val="20"/>
                <w:lang w:val="en-US"/>
              </w:rPr>
              <w:lastRenderedPageBreak/>
              <w:t>3</w:t>
            </w:r>
          </w:p>
        </w:tc>
        <w:tc>
          <w:tcPr>
            <w:tcW w:w="992" w:type="dxa"/>
            <w:shd w:val="clear" w:color="auto" w:fill="FFFFFF"/>
            <w:tcMar>
              <w:top w:w="120" w:type="dxa"/>
              <w:left w:w="360" w:type="dxa"/>
              <w:bottom w:w="120" w:type="dxa"/>
              <w:right w:w="360" w:type="dxa"/>
            </w:tcMar>
            <w:vAlign w:val="center"/>
            <w:hideMark/>
          </w:tcPr>
          <w:p w14:paraId="3388305F" w14:textId="77777777" w:rsidR="009463ED" w:rsidRPr="009463ED" w:rsidRDefault="009463ED" w:rsidP="009463ED">
            <w:pPr>
              <w:ind w:right="-212"/>
              <w:rPr>
                <w:sz w:val="20"/>
                <w:szCs w:val="20"/>
              </w:rPr>
            </w:pPr>
            <w:r w:rsidRPr="009463ED">
              <w:rPr>
                <w:sz w:val="20"/>
                <w:szCs w:val="20"/>
              </w:rPr>
              <w:t>Комп. </w:t>
            </w:r>
          </w:p>
        </w:tc>
      </w:tr>
      <w:tr w:rsidR="009463ED" w:rsidRPr="009463ED" w14:paraId="13887CA0" w14:textId="77777777" w:rsidTr="009463ED">
        <w:trPr>
          <w:trHeight w:val="20"/>
        </w:trPr>
        <w:tc>
          <w:tcPr>
            <w:tcW w:w="709" w:type="dxa"/>
            <w:shd w:val="clear" w:color="auto" w:fill="FFFFFF"/>
            <w:tcMar>
              <w:top w:w="120" w:type="dxa"/>
              <w:left w:w="0" w:type="dxa"/>
              <w:bottom w:w="120" w:type="dxa"/>
              <w:right w:w="360" w:type="dxa"/>
            </w:tcMar>
            <w:vAlign w:val="center"/>
            <w:hideMark/>
          </w:tcPr>
          <w:p w14:paraId="483A3765" w14:textId="77777777" w:rsidR="009463ED" w:rsidRPr="009463ED" w:rsidRDefault="009463ED" w:rsidP="009463ED">
            <w:pPr>
              <w:ind w:right="-354"/>
              <w:jc w:val="center"/>
              <w:rPr>
                <w:sz w:val="20"/>
                <w:szCs w:val="20"/>
              </w:rPr>
            </w:pPr>
            <w:r w:rsidRPr="009463ED">
              <w:rPr>
                <w:sz w:val="20"/>
                <w:szCs w:val="20"/>
              </w:rPr>
              <w:t>4</w:t>
            </w:r>
          </w:p>
        </w:tc>
        <w:tc>
          <w:tcPr>
            <w:tcW w:w="2693"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7C6C0863" w14:textId="77777777" w:rsidR="009463ED" w:rsidRPr="009463ED" w:rsidRDefault="009463ED" w:rsidP="009463ED">
            <w:pPr>
              <w:rPr>
                <w:b/>
                <w:bCs/>
                <w:sz w:val="20"/>
                <w:szCs w:val="20"/>
              </w:rPr>
            </w:pPr>
            <w:r w:rsidRPr="009463ED">
              <w:rPr>
                <w:b/>
                <w:bCs/>
                <w:sz w:val="20"/>
                <w:szCs w:val="20"/>
              </w:rPr>
              <w:t>Микродвигатель вентилятора YZF 10‑20, 10 Вт, для холодильника</w:t>
            </w:r>
          </w:p>
        </w:tc>
        <w:tc>
          <w:tcPr>
            <w:tcW w:w="510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578AB0FB" w14:textId="77777777" w:rsidR="009463ED" w:rsidRPr="009463ED" w:rsidRDefault="009463ED" w:rsidP="009463ED">
            <w:pPr>
              <w:rPr>
                <w:sz w:val="20"/>
                <w:szCs w:val="20"/>
              </w:rPr>
            </w:pPr>
            <w:r w:rsidRPr="009463ED">
              <w:rPr>
                <w:sz w:val="20"/>
                <w:szCs w:val="20"/>
              </w:rPr>
              <w:t>Модель — YZF 10‑20;</w:t>
            </w:r>
          </w:p>
          <w:p w14:paraId="7EB46020" w14:textId="77777777" w:rsidR="009463ED" w:rsidRPr="009463ED" w:rsidRDefault="009463ED" w:rsidP="009463ED">
            <w:pPr>
              <w:rPr>
                <w:sz w:val="20"/>
                <w:szCs w:val="20"/>
              </w:rPr>
            </w:pPr>
            <w:r w:rsidRPr="009463ED">
              <w:rPr>
                <w:sz w:val="20"/>
                <w:szCs w:val="20"/>
              </w:rPr>
              <w:t>Номинальная мощность — 10 Вт;</w:t>
            </w:r>
          </w:p>
          <w:p w14:paraId="68D8AEBF" w14:textId="77777777" w:rsidR="009463ED" w:rsidRPr="009463ED" w:rsidRDefault="009463ED" w:rsidP="009463ED">
            <w:pPr>
              <w:rPr>
                <w:sz w:val="20"/>
                <w:szCs w:val="20"/>
              </w:rPr>
            </w:pPr>
            <w:r w:rsidRPr="009463ED">
              <w:rPr>
                <w:sz w:val="20"/>
                <w:szCs w:val="20"/>
              </w:rPr>
              <w:t>Напряжение питания — 220–240 В, 50 Гц;</w:t>
            </w:r>
          </w:p>
          <w:p w14:paraId="5BB4D0CB" w14:textId="77777777" w:rsidR="009463ED" w:rsidRPr="009463ED" w:rsidRDefault="009463ED" w:rsidP="009463ED">
            <w:pPr>
              <w:rPr>
                <w:sz w:val="20"/>
                <w:szCs w:val="20"/>
              </w:rPr>
            </w:pPr>
            <w:r w:rsidRPr="009463ED">
              <w:rPr>
                <w:sz w:val="20"/>
                <w:szCs w:val="20"/>
              </w:rPr>
              <w:t xml:space="preserve">Класс защиты ip42 </w:t>
            </w:r>
          </w:p>
          <w:p w14:paraId="42BADBCE" w14:textId="77777777" w:rsidR="009463ED" w:rsidRPr="009463ED" w:rsidRDefault="009463ED" w:rsidP="009463ED">
            <w:pPr>
              <w:rPr>
                <w:sz w:val="20"/>
                <w:szCs w:val="20"/>
              </w:rPr>
            </w:pPr>
            <w:r w:rsidRPr="009463ED">
              <w:rPr>
                <w:sz w:val="20"/>
                <w:szCs w:val="20"/>
              </w:rPr>
              <w:t>Частота: Гц 50/60.</w:t>
            </w:r>
          </w:p>
          <w:p w14:paraId="158F426F" w14:textId="77777777" w:rsidR="009463ED" w:rsidRPr="009463ED" w:rsidRDefault="009463ED" w:rsidP="009463ED">
            <w:pPr>
              <w:rPr>
                <w:sz w:val="20"/>
                <w:szCs w:val="20"/>
              </w:rPr>
            </w:pPr>
            <w:r w:rsidRPr="009463ED">
              <w:rPr>
                <w:sz w:val="20"/>
                <w:szCs w:val="20"/>
              </w:rPr>
              <w:t>Скорость вращения: 1300 оборотов в минуту</w:t>
            </w:r>
          </w:p>
          <w:p w14:paraId="33F45293" w14:textId="77777777" w:rsidR="009463ED" w:rsidRPr="009463ED" w:rsidRDefault="009463ED" w:rsidP="009463ED">
            <w:pPr>
              <w:rPr>
                <w:sz w:val="20"/>
                <w:szCs w:val="20"/>
              </w:rPr>
            </w:pPr>
            <w:r w:rsidRPr="009463ED">
              <w:rPr>
                <w:sz w:val="20"/>
                <w:szCs w:val="20"/>
              </w:rPr>
              <w:t>Тип двигателя — асинхронный однофазный;</w:t>
            </w:r>
          </w:p>
          <w:p w14:paraId="3F10985C" w14:textId="77777777" w:rsidR="009463ED" w:rsidRPr="009463ED" w:rsidRDefault="009463ED" w:rsidP="009463ED">
            <w:pPr>
              <w:rPr>
                <w:sz w:val="20"/>
                <w:szCs w:val="20"/>
              </w:rPr>
            </w:pPr>
            <w:r w:rsidRPr="009463ED">
              <w:rPr>
                <w:sz w:val="20"/>
                <w:szCs w:val="20"/>
              </w:rPr>
              <w:t>Направление вращения — совместимое с конструкцией штатного вентилятора холодильника;</w:t>
            </w:r>
          </w:p>
          <w:p w14:paraId="7AB1DBC8" w14:textId="77777777" w:rsidR="009463ED" w:rsidRPr="009463ED" w:rsidRDefault="009463ED" w:rsidP="009463ED">
            <w:pPr>
              <w:rPr>
                <w:sz w:val="20"/>
                <w:szCs w:val="20"/>
              </w:rPr>
            </w:pPr>
            <w:r w:rsidRPr="009463ED">
              <w:rPr>
                <w:sz w:val="20"/>
                <w:szCs w:val="20"/>
              </w:rPr>
              <w:t>Материал - алюминий, медь</w:t>
            </w:r>
          </w:p>
          <w:p w14:paraId="14498A1C" w14:textId="77777777" w:rsidR="009463ED" w:rsidRPr="009463ED" w:rsidRDefault="009463ED" w:rsidP="009463ED">
            <w:pPr>
              <w:rPr>
                <w:sz w:val="20"/>
                <w:szCs w:val="20"/>
              </w:rPr>
            </w:pPr>
            <w:r w:rsidRPr="009463ED">
              <w:rPr>
                <w:sz w:val="20"/>
                <w:szCs w:val="20"/>
              </w:rPr>
              <w:t>Размеры - 84/86/84 мм.</w:t>
            </w:r>
          </w:p>
          <w:p w14:paraId="644410C9" w14:textId="77777777" w:rsidR="009463ED" w:rsidRPr="009463ED" w:rsidRDefault="009463ED" w:rsidP="009463ED">
            <w:pPr>
              <w:rPr>
                <w:sz w:val="20"/>
                <w:szCs w:val="20"/>
              </w:rPr>
            </w:pPr>
            <w:r w:rsidRPr="009463ED">
              <w:rPr>
                <w:sz w:val="20"/>
                <w:szCs w:val="20"/>
              </w:rPr>
              <w:t>Вес товара – 1000 гр.</w:t>
            </w:r>
          </w:p>
          <w:p w14:paraId="2244ED33" w14:textId="77777777" w:rsidR="009463ED" w:rsidRPr="009463ED" w:rsidRDefault="009463ED" w:rsidP="009463ED">
            <w:pPr>
              <w:rPr>
                <w:sz w:val="20"/>
                <w:szCs w:val="20"/>
              </w:rPr>
            </w:pPr>
            <w:r w:rsidRPr="009463ED">
              <w:rPr>
                <w:sz w:val="20"/>
                <w:szCs w:val="20"/>
              </w:rPr>
              <w:t>Класс изоляции — не ниже B (130 °C) или F (155 °C);</w:t>
            </w:r>
          </w:p>
          <w:p w14:paraId="494C92DF" w14:textId="77777777" w:rsidR="009463ED" w:rsidRPr="009463ED" w:rsidRDefault="009463ED" w:rsidP="009463ED">
            <w:pPr>
              <w:rPr>
                <w:sz w:val="20"/>
                <w:szCs w:val="20"/>
              </w:rPr>
            </w:pPr>
            <w:r w:rsidRPr="009463ED">
              <w:rPr>
                <w:sz w:val="20"/>
                <w:szCs w:val="20"/>
              </w:rPr>
              <w:t>Уровень шума — не более 45 дБ;</w:t>
            </w:r>
          </w:p>
          <w:p w14:paraId="19AB4A95" w14:textId="77777777" w:rsidR="009463ED" w:rsidRPr="009463ED" w:rsidRDefault="009463ED" w:rsidP="009463ED">
            <w:pPr>
              <w:rPr>
                <w:sz w:val="20"/>
                <w:szCs w:val="20"/>
              </w:rPr>
            </w:pPr>
            <w:r w:rsidRPr="009463ED">
              <w:rPr>
                <w:sz w:val="20"/>
                <w:szCs w:val="20"/>
              </w:rPr>
              <w:t>Крепление — стандартное посадочное место, Совместимое с кронштейнами холодильных установок;</w:t>
            </w:r>
          </w:p>
          <w:p w14:paraId="5B58FA3D" w14:textId="77777777" w:rsidR="009463ED" w:rsidRPr="009463ED" w:rsidRDefault="009463ED" w:rsidP="009463ED">
            <w:pPr>
              <w:rPr>
                <w:sz w:val="20"/>
                <w:szCs w:val="20"/>
              </w:rPr>
            </w:pPr>
            <w:r w:rsidRPr="009463ED">
              <w:rPr>
                <w:sz w:val="20"/>
                <w:szCs w:val="20"/>
              </w:rPr>
              <w:t>Ресурс работы — не менее 20 000 часов;</w:t>
            </w:r>
          </w:p>
          <w:p w14:paraId="7F84D444" w14:textId="77777777" w:rsidR="009463ED" w:rsidRPr="009463ED" w:rsidRDefault="009463ED" w:rsidP="009463ED">
            <w:pPr>
              <w:rPr>
                <w:sz w:val="20"/>
                <w:szCs w:val="20"/>
              </w:rPr>
            </w:pPr>
            <w:r w:rsidRPr="009463ED">
              <w:rPr>
                <w:sz w:val="20"/>
                <w:szCs w:val="20"/>
              </w:rPr>
              <w:t>Сертификаты — соответствие ТР ТС 004/2011, наличие паспорта и гарантийных обязательств;</w:t>
            </w:r>
          </w:p>
          <w:p w14:paraId="25D03A4D" w14:textId="77777777" w:rsidR="009463ED" w:rsidRPr="009463ED" w:rsidRDefault="009463ED" w:rsidP="009463ED">
            <w:pPr>
              <w:rPr>
                <w:sz w:val="20"/>
                <w:szCs w:val="20"/>
              </w:rPr>
            </w:pPr>
            <w:r w:rsidRPr="009463ED">
              <w:rPr>
                <w:sz w:val="20"/>
                <w:szCs w:val="20"/>
              </w:rPr>
              <w:t>Упаковка — антистатическая/защитная, исключающая повреждение обмоток и вала.</w:t>
            </w:r>
          </w:p>
        </w:tc>
        <w:tc>
          <w:tcPr>
            <w:tcW w:w="992" w:type="dxa"/>
            <w:shd w:val="clear" w:color="auto" w:fill="FFFFFF"/>
            <w:tcMar>
              <w:top w:w="120" w:type="dxa"/>
              <w:left w:w="360" w:type="dxa"/>
              <w:bottom w:w="120" w:type="dxa"/>
              <w:right w:w="360" w:type="dxa"/>
            </w:tcMar>
            <w:vAlign w:val="center"/>
          </w:tcPr>
          <w:p w14:paraId="405970B8" w14:textId="77777777" w:rsidR="009463ED" w:rsidRPr="009463ED" w:rsidRDefault="009463ED" w:rsidP="009463ED">
            <w:pPr>
              <w:jc w:val="center"/>
              <w:rPr>
                <w:sz w:val="20"/>
                <w:szCs w:val="20"/>
              </w:rPr>
            </w:pPr>
            <w:r w:rsidRPr="009463ED">
              <w:rPr>
                <w:sz w:val="20"/>
                <w:szCs w:val="20"/>
              </w:rPr>
              <w:t>1</w:t>
            </w:r>
          </w:p>
        </w:tc>
        <w:tc>
          <w:tcPr>
            <w:tcW w:w="992" w:type="dxa"/>
            <w:shd w:val="clear" w:color="auto" w:fill="FFFFFF"/>
            <w:tcMar>
              <w:top w:w="120" w:type="dxa"/>
              <w:left w:w="360" w:type="dxa"/>
              <w:bottom w:w="120" w:type="dxa"/>
              <w:right w:w="360" w:type="dxa"/>
            </w:tcMar>
            <w:vAlign w:val="center"/>
            <w:hideMark/>
          </w:tcPr>
          <w:p w14:paraId="42460707" w14:textId="77777777" w:rsidR="009463ED" w:rsidRPr="009463ED" w:rsidRDefault="009463ED" w:rsidP="009463ED">
            <w:pPr>
              <w:ind w:right="-212"/>
              <w:rPr>
                <w:sz w:val="20"/>
                <w:szCs w:val="20"/>
              </w:rPr>
            </w:pPr>
            <w:r w:rsidRPr="009463ED">
              <w:rPr>
                <w:sz w:val="20"/>
                <w:szCs w:val="20"/>
              </w:rPr>
              <w:t>Шт.</w:t>
            </w:r>
          </w:p>
        </w:tc>
      </w:tr>
      <w:tr w:rsidR="009463ED" w:rsidRPr="009463ED" w14:paraId="6C532535" w14:textId="77777777" w:rsidTr="009463ED">
        <w:trPr>
          <w:trHeight w:val="20"/>
        </w:trPr>
        <w:tc>
          <w:tcPr>
            <w:tcW w:w="709" w:type="dxa"/>
            <w:shd w:val="clear" w:color="auto" w:fill="FFFFFF"/>
            <w:tcMar>
              <w:top w:w="120" w:type="dxa"/>
              <w:left w:w="0" w:type="dxa"/>
              <w:bottom w:w="120" w:type="dxa"/>
              <w:right w:w="360" w:type="dxa"/>
            </w:tcMar>
            <w:vAlign w:val="center"/>
            <w:hideMark/>
          </w:tcPr>
          <w:p w14:paraId="7621BADF" w14:textId="77777777" w:rsidR="009463ED" w:rsidRPr="009463ED" w:rsidRDefault="009463ED" w:rsidP="009463ED">
            <w:pPr>
              <w:ind w:right="-354"/>
              <w:jc w:val="center"/>
              <w:rPr>
                <w:sz w:val="20"/>
                <w:szCs w:val="20"/>
              </w:rPr>
            </w:pPr>
            <w:r w:rsidRPr="009463ED">
              <w:rPr>
                <w:sz w:val="20"/>
                <w:szCs w:val="20"/>
              </w:rPr>
              <w:t>5</w:t>
            </w:r>
          </w:p>
        </w:tc>
        <w:tc>
          <w:tcPr>
            <w:tcW w:w="2693"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070AF86C" w14:textId="77777777" w:rsidR="009463ED" w:rsidRPr="009463ED" w:rsidRDefault="009463ED" w:rsidP="009463ED">
            <w:pPr>
              <w:rPr>
                <w:b/>
                <w:bCs/>
                <w:sz w:val="20"/>
                <w:szCs w:val="20"/>
              </w:rPr>
            </w:pPr>
            <w:r w:rsidRPr="009463ED">
              <w:rPr>
                <w:b/>
                <w:bCs/>
                <w:sz w:val="20"/>
                <w:szCs w:val="20"/>
              </w:rPr>
              <w:t>9‑контактный разъём для датчика SpO₂ Nellcor DS‑100A (взрослый, крепление на палец, детектор NELLCOR OXIMAX)</w:t>
            </w:r>
          </w:p>
        </w:tc>
        <w:tc>
          <w:tcPr>
            <w:tcW w:w="510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4AE90101" w14:textId="77777777" w:rsidR="009463ED" w:rsidRPr="009463ED" w:rsidRDefault="009463ED" w:rsidP="009463ED">
            <w:pPr>
              <w:rPr>
                <w:sz w:val="20"/>
                <w:szCs w:val="20"/>
              </w:rPr>
            </w:pPr>
            <w:r w:rsidRPr="009463ED">
              <w:rPr>
                <w:sz w:val="20"/>
                <w:szCs w:val="20"/>
              </w:rPr>
              <w:t xml:space="preserve">Совместимость с мониторами </w:t>
            </w:r>
            <w:r w:rsidRPr="009463ED">
              <w:rPr>
                <w:sz w:val="20"/>
                <w:szCs w:val="20"/>
                <w:lang w:val="en-US"/>
              </w:rPr>
              <w:t>GE</w:t>
            </w:r>
            <w:r w:rsidRPr="009463ED">
              <w:rPr>
                <w:sz w:val="20"/>
                <w:szCs w:val="20"/>
              </w:rPr>
              <w:t xml:space="preserve"> </w:t>
            </w:r>
            <w:r w:rsidRPr="009463ED">
              <w:rPr>
                <w:sz w:val="20"/>
                <w:szCs w:val="20"/>
                <w:lang w:val="en-US"/>
              </w:rPr>
              <w:t>CARESCAPE</w:t>
            </w:r>
            <w:r w:rsidRPr="009463ED">
              <w:rPr>
                <w:sz w:val="20"/>
                <w:szCs w:val="20"/>
              </w:rPr>
              <w:t xml:space="preserve"> </w:t>
            </w:r>
            <w:r w:rsidRPr="009463ED">
              <w:rPr>
                <w:sz w:val="20"/>
                <w:szCs w:val="20"/>
                <w:lang w:val="en-US"/>
              </w:rPr>
              <w:t>B</w:t>
            </w:r>
            <w:r w:rsidRPr="009463ED">
              <w:rPr>
                <w:sz w:val="20"/>
                <w:szCs w:val="20"/>
              </w:rPr>
              <w:t>450;</w:t>
            </w:r>
          </w:p>
          <w:p w14:paraId="67D85EEC" w14:textId="77777777" w:rsidR="009463ED" w:rsidRPr="009463ED" w:rsidRDefault="009463ED" w:rsidP="009463ED">
            <w:pPr>
              <w:rPr>
                <w:sz w:val="20"/>
                <w:szCs w:val="20"/>
              </w:rPr>
            </w:pPr>
            <w:r w:rsidRPr="009463ED">
              <w:rPr>
                <w:sz w:val="20"/>
                <w:szCs w:val="20"/>
              </w:rPr>
              <w:t>Тип разъёма — 9‑контактный, полностью соответствующий оригинальной спецификации NELLCOR OXIMAX;</w:t>
            </w:r>
          </w:p>
          <w:p w14:paraId="72BE8296" w14:textId="77777777" w:rsidR="009463ED" w:rsidRPr="009463ED" w:rsidRDefault="009463ED" w:rsidP="009463ED">
            <w:pPr>
              <w:rPr>
                <w:sz w:val="20"/>
                <w:szCs w:val="20"/>
              </w:rPr>
            </w:pPr>
            <w:r w:rsidRPr="009463ED">
              <w:rPr>
                <w:sz w:val="20"/>
                <w:szCs w:val="20"/>
              </w:rPr>
              <w:t>Крепление на палец (для взрослых пациентов);</w:t>
            </w:r>
          </w:p>
          <w:p w14:paraId="11A4A231" w14:textId="77777777" w:rsidR="009463ED" w:rsidRPr="009463ED" w:rsidRDefault="009463ED" w:rsidP="009463ED">
            <w:pPr>
              <w:rPr>
                <w:sz w:val="20"/>
                <w:szCs w:val="20"/>
              </w:rPr>
            </w:pPr>
            <w:r w:rsidRPr="009463ED">
              <w:rPr>
                <w:sz w:val="20"/>
                <w:szCs w:val="20"/>
              </w:rPr>
              <w:t>Электрические параметры — обеспечивать стабильную передачу сигнала без потерь и наводок;</w:t>
            </w:r>
          </w:p>
          <w:p w14:paraId="73EEE247" w14:textId="77777777" w:rsidR="009463ED" w:rsidRPr="009463ED" w:rsidRDefault="009463ED" w:rsidP="009463ED">
            <w:pPr>
              <w:rPr>
                <w:sz w:val="20"/>
                <w:szCs w:val="20"/>
              </w:rPr>
            </w:pPr>
            <w:r w:rsidRPr="009463ED">
              <w:rPr>
                <w:sz w:val="20"/>
                <w:szCs w:val="20"/>
              </w:rPr>
              <w:t>Материал контактов — позолоченные / никелированные, устойчивые к коррозии;</w:t>
            </w:r>
          </w:p>
          <w:p w14:paraId="2E6BABA4" w14:textId="77777777" w:rsidR="009463ED" w:rsidRPr="009463ED" w:rsidRDefault="009463ED" w:rsidP="009463ED">
            <w:pPr>
              <w:rPr>
                <w:sz w:val="20"/>
                <w:szCs w:val="20"/>
              </w:rPr>
            </w:pPr>
            <w:r w:rsidRPr="009463ED">
              <w:rPr>
                <w:sz w:val="20"/>
                <w:szCs w:val="20"/>
              </w:rPr>
              <w:t>Корпус — из ударопрочного термостойкого пластика, устойчивого к обработке дезинфицирующими средствами;</w:t>
            </w:r>
          </w:p>
          <w:p w14:paraId="73A47124" w14:textId="77777777" w:rsidR="009463ED" w:rsidRPr="009463ED" w:rsidRDefault="009463ED" w:rsidP="009463ED">
            <w:pPr>
              <w:rPr>
                <w:sz w:val="20"/>
                <w:szCs w:val="20"/>
              </w:rPr>
            </w:pPr>
            <w:r w:rsidRPr="009463ED">
              <w:rPr>
                <w:sz w:val="20"/>
                <w:szCs w:val="20"/>
              </w:rPr>
              <w:t>Степень защиты — влагозащищённое исполнение (не ниже IP44);</w:t>
            </w:r>
          </w:p>
          <w:p w14:paraId="0695659F" w14:textId="77777777" w:rsidR="009463ED" w:rsidRPr="009463ED" w:rsidRDefault="009463ED" w:rsidP="009463ED">
            <w:pPr>
              <w:rPr>
                <w:sz w:val="20"/>
                <w:szCs w:val="20"/>
              </w:rPr>
            </w:pPr>
            <w:r w:rsidRPr="009463ED">
              <w:rPr>
                <w:sz w:val="20"/>
                <w:szCs w:val="20"/>
              </w:rPr>
              <w:t>Соответствие медицинским стандартам — наличие регистрационного удостоверения на медицинское изделие;</w:t>
            </w:r>
          </w:p>
          <w:p w14:paraId="2C683BD6" w14:textId="77777777" w:rsidR="009463ED" w:rsidRPr="009463ED" w:rsidRDefault="009463ED" w:rsidP="009463ED">
            <w:pPr>
              <w:rPr>
                <w:sz w:val="20"/>
                <w:szCs w:val="20"/>
              </w:rPr>
            </w:pPr>
            <w:r w:rsidRPr="009463ED">
              <w:rPr>
                <w:sz w:val="20"/>
                <w:szCs w:val="20"/>
              </w:rPr>
              <w:t>Комплектность — разъём в индивидуальной стерильной/защитной упаковке, маркировка с указанием модели и совместимости;</w:t>
            </w:r>
          </w:p>
          <w:p w14:paraId="35CC47A0" w14:textId="77777777" w:rsidR="009463ED" w:rsidRPr="009463ED" w:rsidRDefault="009463ED" w:rsidP="009463ED">
            <w:pPr>
              <w:rPr>
                <w:sz w:val="20"/>
                <w:szCs w:val="20"/>
              </w:rPr>
            </w:pPr>
            <w:r w:rsidRPr="009463ED">
              <w:rPr>
                <w:sz w:val="20"/>
                <w:szCs w:val="20"/>
              </w:rPr>
              <w:t>Отсутствие следов эксплуатации, царапин, сколов.</w:t>
            </w:r>
          </w:p>
        </w:tc>
        <w:tc>
          <w:tcPr>
            <w:tcW w:w="992" w:type="dxa"/>
            <w:shd w:val="clear" w:color="auto" w:fill="FFFFFF"/>
            <w:tcMar>
              <w:top w:w="120" w:type="dxa"/>
              <w:left w:w="360" w:type="dxa"/>
              <w:bottom w:w="120" w:type="dxa"/>
              <w:right w:w="360" w:type="dxa"/>
            </w:tcMar>
            <w:vAlign w:val="center"/>
          </w:tcPr>
          <w:p w14:paraId="78E49884" w14:textId="77777777" w:rsidR="009463ED" w:rsidRPr="009463ED" w:rsidRDefault="009463ED" w:rsidP="009463ED">
            <w:pPr>
              <w:jc w:val="center"/>
              <w:rPr>
                <w:sz w:val="20"/>
                <w:szCs w:val="20"/>
              </w:rPr>
            </w:pPr>
            <w:r w:rsidRPr="009463ED">
              <w:rPr>
                <w:sz w:val="20"/>
                <w:szCs w:val="20"/>
              </w:rPr>
              <w:t>1</w:t>
            </w:r>
          </w:p>
        </w:tc>
        <w:tc>
          <w:tcPr>
            <w:tcW w:w="992" w:type="dxa"/>
            <w:shd w:val="clear" w:color="auto" w:fill="FFFFFF"/>
            <w:tcMar>
              <w:top w:w="120" w:type="dxa"/>
              <w:left w:w="360" w:type="dxa"/>
              <w:bottom w:w="120" w:type="dxa"/>
              <w:right w:w="360" w:type="dxa"/>
            </w:tcMar>
            <w:vAlign w:val="center"/>
            <w:hideMark/>
          </w:tcPr>
          <w:p w14:paraId="74BC0685" w14:textId="77777777" w:rsidR="009463ED" w:rsidRPr="009463ED" w:rsidRDefault="009463ED" w:rsidP="009463ED">
            <w:pPr>
              <w:ind w:right="-212"/>
              <w:rPr>
                <w:sz w:val="20"/>
                <w:szCs w:val="20"/>
              </w:rPr>
            </w:pPr>
            <w:r w:rsidRPr="009463ED">
              <w:rPr>
                <w:sz w:val="20"/>
                <w:szCs w:val="20"/>
              </w:rPr>
              <w:t>Шт.</w:t>
            </w:r>
          </w:p>
        </w:tc>
      </w:tr>
      <w:tr w:rsidR="009463ED" w:rsidRPr="009463ED" w14:paraId="02703C31" w14:textId="77777777" w:rsidTr="009463ED">
        <w:trPr>
          <w:trHeight w:val="20"/>
        </w:trPr>
        <w:tc>
          <w:tcPr>
            <w:tcW w:w="709" w:type="dxa"/>
            <w:shd w:val="clear" w:color="auto" w:fill="FFFFFF"/>
            <w:tcMar>
              <w:top w:w="120" w:type="dxa"/>
              <w:left w:w="0" w:type="dxa"/>
              <w:bottom w:w="120" w:type="dxa"/>
              <w:right w:w="360" w:type="dxa"/>
            </w:tcMar>
            <w:vAlign w:val="center"/>
          </w:tcPr>
          <w:p w14:paraId="4CC75D10" w14:textId="77777777" w:rsidR="009463ED" w:rsidRPr="009463ED" w:rsidRDefault="009463ED" w:rsidP="009463ED">
            <w:pPr>
              <w:ind w:right="-354"/>
              <w:jc w:val="center"/>
              <w:rPr>
                <w:sz w:val="20"/>
                <w:szCs w:val="20"/>
              </w:rPr>
            </w:pPr>
            <w:r w:rsidRPr="009463ED">
              <w:rPr>
                <w:sz w:val="20"/>
                <w:szCs w:val="20"/>
              </w:rPr>
              <w:t xml:space="preserve">6. </w:t>
            </w:r>
          </w:p>
        </w:tc>
        <w:tc>
          <w:tcPr>
            <w:tcW w:w="2693"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1749FD91" w14:textId="77777777" w:rsidR="009463ED" w:rsidRPr="009463ED" w:rsidRDefault="009463ED" w:rsidP="009463ED">
            <w:pPr>
              <w:rPr>
                <w:b/>
                <w:bCs/>
                <w:sz w:val="20"/>
                <w:szCs w:val="20"/>
              </w:rPr>
            </w:pPr>
            <w:r w:rsidRPr="009463ED">
              <w:rPr>
                <w:b/>
                <w:bCs/>
                <w:sz w:val="20"/>
                <w:szCs w:val="20"/>
              </w:rPr>
              <w:t>Колесо мебельное оборотное со штырём М8 мм, диаметр 40 мм</w:t>
            </w:r>
          </w:p>
          <w:p w14:paraId="0C91537C" w14:textId="77777777" w:rsidR="009463ED" w:rsidRPr="009463ED" w:rsidRDefault="009463ED" w:rsidP="009463ED">
            <w:pPr>
              <w:rPr>
                <w:b/>
                <w:bCs/>
                <w:sz w:val="20"/>
                <w:szCs w:val="20"/>
              </w:rPr>
            </w:pPr>
            <w:r w:rsidRPr="009463ED">
              <w:rPr>
                <w:b/>
                <w:bCs/>
                <w:sz w:val="20"/>
                <w:szCs w:val="20"/>
              </w:rPr>
              <w:t>Количество (4 шт. в упаковке)</w:t>
            </w:r>
          </w:p>
        </w:tc>
        <w:tc>
          <w:tcPr>
            <w:tcW w:w="510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3E3C6B2D" w14:textId="77777777" w:rsidR="009463ED" w:rsidRPr="009463ED" w:rsidRDefault="009463ED" w:rsidP="009463ED">
            <w:pPr>
              <w:rPr>
                <w:sz w:val="20"/>
                <w:szCs w:val="20"/>
              </w:rPr>
            </w:pPr>
            <w:r w:rsidRPr="009463ED">
              <w:rPr>
                <w:sz w:val="20"/>
                <w:szCs w:val="20"/>
              </w:rPr>
              <w:t>Тип — мебельное колесо оборотное (поворотное);</w:t>
            </w:r>
          </w:p>
          <w:p w14:paraId="2EE880DB" w14:textId="77777777" w:rsidR="009463ED" w:rsidRPr="009463ED" w:rsidRDefault="009463ED" w:rsidP="009463ED">
            <w:pPr>
              <w:rPr>
                <w:sz w:val="20"/>
                <w:szCs w:val="20"/>
              </w:rPr>
            </w:pPr>
            <w:r w:rsidRPr="009463ED">
              <w:rPr>
                <w:sz w:val="20"/>
                <w:szCs w:val="20"/>
              </w:rPr>
              <w:t>Диаметр колеса — 40 мм;</w:t>
            </w:r>
          </w:p>
          <w:p w14:paraId="28A40D6E" w14:textId="77777777" w:rsidR="009463ED" w:rsidRPr="009463ED" w:rsidRDefault="009463ED" w:rsidP="009463ED">
            <w:pPr>
              <w:rPr>
                <w:sz w:val="20"/>
                <w:szCs w:val="20"/>
              </w:rPr>
            </w:pPr>
            <w:r w:rsidRPr="009463ED">
              <w:rPr>
                <w:sz w:val="20"/>
                <w:szCs w:val="20"/>
              </w:rPr>
              <w:t>Крепёжный элемент — штырь с резьбой М8 мм;</w:t>
            </w:r>
          </w:p>
          <w:p w14:paraId="38A3ED75" w14:textId="77777777" w:rsidR="009463ED" w:rsidRPr="009463ED" w:rsidRDefault="009463ED" w:rsidP="009463ED">
            <w:pPr>
              <w:rPr>
                <w:sz w:val="20"/>
                <w:szCs w:val="20"/>
              </w:rPr>
            </w:pPr>
            <w:r w:rsidRPr="009463ED">
              <w:rPr>
                <w:sz w:val="20"/>
                <w:szCs w:val="20"/>
              </w:rPr>
              <w:t>Материал обода — ударопрочный пластик или резина (бесшумное качение, устойчивость к истиранию);</w:t>
            </w:r>
          </w:p>
          <w:p w14:paraId="03D979B3" w14:textId="77777777" w:rsidR="009463ED" w:rsidRPr="009463ED" w:rsidRDefault="009463ED" w:rsidP="009463ED">
            <w:pPr>
              <w:rPr>
                <w:sz w:val="20"/>
                <w:szCs w:val="20"/>
              </w:rPr>
            </w:pPr>
            <w:r w:rsidRPr="009463ED">
              <w:rPr>
                <w:sz w:val="20"/>
                <w:szCs w:val="20"/>
              </w:rPr>
              <w:t>Материал оси/подшипника — сталь с антикоррозийным покрытием, подшипник закрытого типа;</w:t>
            </w:r>
          </w:p>
          <w:p w14:paraId="491E737C" w14:textId="77777777" w:rsidR="009463ED" w:rsidRPr="009463ED" w:rsidRDefault="009463ED" w:rsidP="009463ED">
            <w:pPr>
              <w:rPr>
                <w:sz w:val="20"/>
                <w:szCs w:val="20"/>
              </w:rPr>
            </w:pPr>
            <w:r w:rsidRPr="009463ED">
              <w:rPr>
                <w:sz w:val="20"/>
                <w:szCs w:val="20"/>
              </w:rPr>
              <w:t>Грузоподъёмность — не менее 30 кг на одно колесо;</w:t>
            </w:r>
          </w:p>
          <w:p w14:paraId="30414360" w14:textId="77777777" w:rsidR="009463ED" w:rsidRPr="009463ED" w:rsidRDefault="009463ED" w:rsidP="009463ED">
            <w:pPr>
              <w:rPr>
                <w:sz w:val="20"/>
                <w:szCs w:val="20"/>
              </w:rPr>
            </w:pPr>
            <w:r w:rsidRPr="009463ED">
              <w:rPr>
                <w:sz w:val="20"/>
                <w:szCs w:val="20"/>
              </w:rPr>
              <w:t>Угол поворота — 360°;</w:t>
            </w:r>
          </w:p>
          <w:p w14:paraId="52C27FDB" w14:textId="77777777" w:rsidR="009463ED" w:rsidRPr="009463ED" w:rsidRDefault="009463ED" w:rsidP="009463ED">
            <w:pPr>
              <w:rPr>
                <w:sz w:val="20"/>
                <w:szCs w:val="20"/>
              </w:rPr>
            </w:pPr>
            <w:r w:rsidRPr="009463ED">
              <w:rPr>
                <w:sz w:val="20"/>
                <w:szCs w:val="20"/>
              </w:rPr>
              <w:t>Фиксация — наличие стопора (тормозного механизма) либо указание, что стопора нет (в зависимости от требований эксплуатации);</w:t>
            </w:r>
          </w:p>
          <w:p w14:paraId="0AAFE76D" w14:textId="77777777" w:rsidR="009463ED" w:rsidRPr="009463ED" w:rsidRDefault="009463ED" w:rsidP="009463ED">
            <w:pPr>
              <w:rPr>
                <w:sz w:val="20"/>
                <w:szCs w:val="20"/>
              </w:rPr>
            </w:pPr>
            <w:r w:rsidRPr="009463ED">
              <w:rPr>
                <w:sz w:val="20"/>
                <w:szCs w:val="20"/>
              </w:rPr>
              <w:lastRenderedPageBreak/>
              <w:t>Комплектность — в каждой упаковке 4 колеса, крепёжные гайки/шайбы (если предусмотрены конструкцией);</w:t>
            </w:r>
          </w:p>
          <w:p w14:paraId="194E0589" w14:textId="77777777" w:rsidR="009463ED" w:rsidRPr="009463ED" w:rsidRDefault="009463ED" w:rsidP="009463ED">
            <w:pPr>
              <w:rPr>
                <w:sz w:val="20"/>
                <w:szCs w:val="20"/>
              </w:rPr>
            </w:pPr>
            <w:r w:rsidRPr="009463ED">
              <w:rPr>
                <w:sz w:val="20"/>
                <w:szCs w:val="20"/>
              </w:rPr>
              <w:t>Упаковка — картонная/полимерная, защищающая колёса от деформации;</w:t>
            </w:r>
          </w:p>
          <w:p w14:paraId="61371071" w14:textId="77777777" w:rsidR="009463ED" w:rsidRPr="009463ED" w:rsidRDefault="009463ED" w:rsidP="009463ED">
            <w:pPr>
              <w:rPr>
                <w:sz w:val="20"/>
                <w:szCs w:val="20"/>
              </w:rPr>
            </w:pPr>
            <w:r w:rsidRPr="009463ED">
              <w:rPr>
                <w:sz w:val="20"/>
                <w:szCs w:val="20"/>
              </w:rPr>
              <w:t>внешний вид — без сколов, трещин, заусенцев, перекосов оси.</w:t>
            </w:r>
          </w:p>
        </w:tc>
        <w:tc>
          <w:tcPr>
            <w:tcW w:w="992" w:type="dxa"/>
            <w:shd w:val="clear" w:color="auto" w:fill="FFFFFF"/>
            <w:tcMar>
              <w:top w:w="120" w:type="dxa"/>
              <w:left w:w="360" w:type="dxa"/>
              <w:bottom w:w="120" w:type="dxa"/>
              <w:right w:w="360" w:type="dxa"/>
            </w:tcMar>
            <w:vAlign w:val="center"/>
          </w:tcPr>
          <w:p w14:paraId="187E9752" w14:textId="77777777" w:rsidR="009463ED" w:rsidRPr="009463ED" w:rsidRDefault="009463ED" w:rsidP="009463ED">
            <w:pPr>
              <w:jc w:val="center"/>
              <w:rPr>
                <w:sz w:val="20"/>
                <w:szCs w:val="20"/>
                <w:lang w:val="en-US"/>
              </w:rPr>
            </w:pPr>
            <w:r w:rsidRPr="009463ED">
              <w:rPr>
                <w:sz w:val="20"/>
                <w:szCs w:val="20"/>
                <w:lang w:val="en-US"/>
              </w:rPr>
              <w:lastRenderedPageBreak/>
              <w:t>2</w:t>
            </w:r>
          </w:p>
        </w:tc>
        <w:tc>
          <w:tcPr>
            <w:tcW w:w="992" w:type="dxa"/>
            <w:shd w:val="clear" w:color="auto" w:fill="FFFFFF"/>
            <w:tcMar>
              <w:top w:w="120" w:type="dxa"/>
              <w:left w:w="360" w:type="dxa"/>
              <w:bottom w:w="120" w:type="dxa"/>
              <w:right w:w="360" w:type="dxa"/>
            </w:tcMar>
            <w:vAlign w:val="center"/>
          </w:tcPr>
          <w:p w14:paraId="4B7FD737" w14:textId="77777777" w:rsidR="009463ED" w:rsidRPr="009463ED" w:rsidRDefault="009463ED" w:rsidP="009463ED">
            <w:pPr>
              <w:ind w:right="-212"/>
              <w:rPr>
                <w:sz w:val="20"/>
                <w:szCs w:val="20"/>
              </w:rPr>
            </w:pPr>
            <w:r w:rsidRPr="009463ED">
              <w:rPr>
                <w:sz w:val="20"/>
                <w:szCs w:val="20"/>
              </w:rPr>
              <w:t>Уп.</w:t>
            </w:r>
          </w:p>
        </w:tc>
      </w:tr>
    </w:tbl>
    <w:p w14:paraId="3D2BF2F5" w14:textId="77777777" w:rsidR="009463ED" w:rsidRPr="009463ED" w:rsidRDefault="009463ED" w:rsidP="009463ED">
      <w:pPr>
        <w:shd w:val="clear" w:color="auto" w:fill="FFFFFF"/>
        <w:spacing w:before="120" w:after="120"/>
        <w:rPr>
          <w:sz w:val="20"/>
          <w:szCs w:val="20"/>
        </w:rPr>
      </w:pPr>
      <w:r w:rsidRPr="009463ED">
        <w:rPr>
          <w:sz w:val="20"/>
          <w:szCs w:val="20"/>
        </w:rPr>
        <w:t>1.1. Место поставки: Москва, 125367, Волоколамское шоссе, д. 80</w:t>
      </w:r>
    </w:p>
    <w:p w14:paraId="5A1488EE" w14:textId="77777777" w:rsidR="009463ED" w:rsidRPr="009463ED" w:rsidRDefault="009463ED" w:rsidP="009463ED">
      <w:pPr>
        <w:shd w:val="clear" w:color="auto" w:fill="FFFFFF"/>
        <w:spacing w:before="120" w:after="120"/>
        <w:rPr>
          <w:sz w:val="20"/>
          <w:szCs w:val="20"/>
        </w:rPr>
      </w:pPr>
      <w:r w:rsidRPr="009463ED">
        <w:rPr>
          <w:sz w:val="20"/>
          <w:szCs w:val="20"/>
        </w:rPr>
        <w:t>1.2. Срок поставки: 1 рабочий дней с момента заключения договора.</w:t>
      </w:r>
    </w:p>
    <w:p w14:paraId="60D5E9D3" w14:textId="77777777" w:rsidR="009463ED" w:rsidRPr="009463ED" w:rsidRDefault="009463ED" w:rsidP="009463ED">
      <w:pPr>
        <w:shd w:val="clear" w:color="auto" w:fill="FFFFFF"/>
        <w:spacing w:before="300" w:after="60"/>
        <w:outlineLvl w:val="3"/>
        <w:rPr>
          <w:b/>
          <w:bCs/>
          <w:sz w:val="20"/>
          <w:szCs w:val="20"/>
        </w:rPr>
      </w:pPr>
      <w:r w:rsidRPr="009463ED">
        <w:rPr>
          <w:b/>
          <w:bCs/>
          <w:sz w:val="20"/>
          <w:szCs w:val="20"/>
        </w:rPr>
        <w:t>2. Перечень и технические характеристики поставляемых товаров</w:t>
      </w:r>
    </w:p>
    <w:p w14:paraId="609BE902" w14:textId="77777777" w:rsidR="009463ED" w:rsidRPr="009463ED" w:rsidRDefault="009463ED" w:rsidP="009463ED">
      <w:pPr>
        <w:shd w:val="clear" w:color="auto" w:fill="FFFFFF"/>
        <w:spacing w:before="120" w:after="120"/>
        <w:rPr>
          <w:sz w:val="20"/>
          <w:szCs w:val="20"/>
        </w:rPr>
      </w:pPr>
      <w:r w:rsidRPr="009463ED">
        <w:rPr>
          <w:b/>
          <w:bCs/>
          <w:sz w:val="20"/>
          <w:szCs w:val="20"/>
        </w:rPr>
        <w:t>3. Требования к качеству и гарантии</w:t>
      </w:r>
    </w:p>
    <w:p w14:paraId="5846CF76" w14:textId="77777777" w:rsidR="009463ED" w:rsidRPr="009463ED" w:rsidRDefault="009463ED" w:rsidP="009463ED">
      <w:pPr>
        <w:shd w:val="clear" w:color="auto" w:fill="FFFFFF"/>
        <w:spacing w:before="120" w:after="120"/>
        <w:rPr>
          <w:sz w:val="20"/>
          <w:szCs w:val="20"/>
        </w:rPr>
      </w:pPr>
      <w:r w:rsidRPr="009463ED">
        <w:rPr>
          <w:sz w:val="20"/>
          <w:szCs w:val="20"/>
        </w:rPr>
        <w:t>3.1. Все поставляемые товары должны быть новыми, не бывшими в эксплуатации, без дефектов и повреждений.</w:t>
      </w:r>
    </w:p>
    <w:p w14:paraId="2F91C4A0" w14:textId="77777777" w:rsidR="009463ED" w:rsidRPr="009463ED" w:rsidRDefault="009463ED" w:rsidP="009463ED">
      <w:pPr>
        <w:shd w:val="clear" w:color="auto" w:fill="FFFFFF"/>
        <w:spacing w:before="120" w:after="120"/>
        <w:rPr>
          <w:sz w:val="20"/>
          <w:szCs w:val="20"/>
        </w:rPr>
      </w:pPr>
      <w:r w:rsidRPr="009463ED">
        <w:rPr>
          <w:sz w:val="20"/>
          <w:szCs w:val="20"/>
        </w:rPr>
        <w:t>3.2. Товары должны соответствовать заявленным техническим характеристикам и действующим стандартам (ГОСТ, ТУ и т. д.).</w:t>
      </w:r>
    </w:p>
    <w:p w14:paraId="0630F10A" w14:textId="77777777" w:rsidR="009463ED" w:rsidRPr="009463ED" w:rsidRDefault="009463ED" w:rsidP="009463ED">
      <w:pPr>
        <w:shd w:val="clear" w:color="auto" w:fill="FFFFFF"/>
        <w:spacing w:before="120" w:after="120"/>
        <w:rPr>
          <w:sz w:val="20"/>
          <w:szCs w:val="20"/>
        </w:rPr>
      </w:pPr>
      <w:r w:rsidRPr="009463ED">
        <w:rPr>
          <w:sz w:val="20"/>
          <w:szCs w:val="20"/>
        </w:rPr>
        <w:t>3.3. Поставщик гарантирует соответствие товаров требованиям настоящего ТЗ и предоставляет гарантию на весь поставляемый товар сроком не менее 12 месяцев с момента подписания товарной накладной.</w:t>
      </w:r>
    </w:p>
    <w:p w14:paraId="1E9BC7FA" w14:textId="77777777" w:rsidR="009463ED" w:rsidRPr="009463ED" w:rsidRDefault="009463ED" w:rsidP="009463ED">
      <w:pPr>
        <w:shd w:val="clear" w:color="auto" w:fill="FFFFFF"/>
        <w:spacing w:before="120" w:after="120"/>
        <w:rPr>
          <w:sz w:val="20"/>
          <w:szCs w:val="20"/>
        </w:rPr>
      </w:pPr>
      <w:r w:rsidRPr="009463ED">
        <w:rPr>
          <w:b/>
          <w:bCs/>
          <w:sz w:val="20"/>
          <w:szCs w:val="20"/>
        </w:rPr>
        <w:t>4. Порядок приёмки</w:t>
      </w:r>
    </w:p>
    <w:p w14:paraId="59539643" w14:textId="77777777" w:rsidR="009463ED" w:rsidRPr="009463ED" w:rsidRDefault="009463ED" w:rsidP="009463ED">
      <w:pPr>
        <w:shd w:val="clear" w:color="auto" w:fill="FFFFFF"/>
        <w:spacing w:before="120" w:after="120"/>
        <w:rPr>
          <w:sz w:val="20"/>
          <w:szCs w:val="20"/>
        </w:rPr>
      </w:pPr>
      <w:r w:rsidRPr="009463ED">
        <w:rPr>
          <w:sz w:val="20"/>
          <w:szCs w:val="20"/>
        </w:rPr>
        <w:t>4.1. Приёмка товара осуществляется по количеству и качеству на месте поставки.</w:t>
      </w:r>
    </w:p>
    <w:p w14:paraId="76B87D60" w14:textId="77777777" w:rsidR="009463ED" w:rsidRPr="009463ED" w:rsidRDefault="009463ED" w:rsidP="009463ED">
      <w:pPr>
        <w:shd w:val="clear" w:color="auto" w:fill="FFFFFF"/>
        <w:spacing w:before="120" w:after="120"/>
        <w:rPr>
          <w:sz w:val="20"/>
          <w:szCs w:val="20"/>
        </w:rPr>
      </w:pPr>
      <w:r w:rsidRPr="009463ED">
        <w:rPr>
          <w:sz w:val="20"/>
          <w:szCs w:val="20"/>
        </w:rPr>
        <w:t>4.2. При обнаружении несоответствий или дефектов составляется акт о выявленных недостатках с указанием сроков их устранения.</w:t>
      </w:r>
    </w:p>
    <w:p w14:paraId="1EAEC171" w14:textId="77777777" w:rsidR="009463ED" w:rsidRPr="009463ED" w:rsidRDefault="009463ED" w:rsidP="009463ED">
      <w:pPr>
        <w:shd w:val="clear" w:color="auto" w:fill="FFFFFF"/>
        <w:spacing w:before="120" w:after="120"/>
        <w:rPr>
          <w:sz w:val="20"/>
          <w:szCs w:val="20"/>
        </w:rPr>
      </w:pPr>
      <w:r w:rsidRPr="009463ED">
        <w:rPr>
          <w:sz w:val="20"/>
          <w:szCs w:val="20"/>
        </w:rPr>
        <w:t>4.3. Поставщик обязан заменить некачественный товар или устранить недостатки в течение 10 рабочих дней.</w:t>
      </w:r>
    </w:p>
    <w:p w14:paraId="313FBF61" w14:textId="77777777" w:rsidR="009463ED" w:rsidRPr="009463ED" w:rsidRDefault="009463ED" w:rsidP="009463ED">
      <w:pPr>
        <w:shd w:val="clear" w:color="auto" w:fill="FFFFFF"/>
        <w:spacing w:before="120" w:after="120"/>
        <w:rPr>
          <w:sz w:val="20"/>
          <w:szCs w:val="20"/>
        </w:rPr>
      </w:pPr>
      <w:r w:rsidRPr="009463ED">
        <w:rPr>
          <w:b/>
          <w:bCs/>
          <w:sz w:val="20"/>
          <w:szCs w:val="20"/>
        </w:rPr>
        <w:t>5. Прочие условия</w:t>
      </w:r>
    </w:p>
    <w:p w14:paraId="759DAFF8" w14:textId="77777777" w:rsidR="009463ED" w:rsidRPr="009463ED" w:rsidRDefault="009463ED" w:rsidP="009463ED">
      <w:pPr>
        <w:shd w:val="clear" w:color="auto" w:fill="FFFFFF"/>
        <w:spacing w:before="120" w:after="120"/>
        <w:rPr>
          <w:sz w:val="20"/>
          <w:szCs w:val="20"/>
        </w:rPr>
      </w:pPr>
      <w:r w:rsidRPr="009463ED">
        <w:rPr>
          <w:sz w:val="20"/>
          <w:szCs w:val="20"/>
        </w:rPr>
        <w:t>5.1. Цена договора включает все расходы поставщика, связанные с поставкой, в т. ч. упаковку, маркировку, погрузку, разгрузку, транспортировку и страхование товара.</w:t>
      </w:r>
    </w:p>
    <w:p w14:paraId="51C4BF01" w14:textId="40C94FB4" w:rsidR="009463ED" w:rsidRPr="009463ED" w:rsidRDefault="009463ED" w:rsidP="009463ED">
      <w:pPr>
        <w:shd w:val="clear" w:color="auto" w:fill="FFFFFF"/>
        <w:ind w:left="159" w:right="238"/>
        <w:rPr>
          <w:color w:val="000000"/>
          <w:spacing w:val="5"/>
          <w:sz w:val="20"/>
          <w:szCs w:val="20"/>
        </w:rPr>
      </w:pPr>
    </w:p>
    <w:sectPr w:rsidR="009463ED" w:rsidRPr="009463ED" w:rsidSect="009463ED">
      <w:headerReference w:type="even" r:id="rId8"/>
      <w:footerReference w:type="even" r:id="rId9"/>
      <w:footerReference w:type="default" r:id="rId10"/>
      <w:headerReference w:type="first" r:id="rId11"/>
      <w:footerReference w:type="first" r:id="rId12"/>
      <w:pgSz w:w="11905" w:h="16838"/>
      <w:pgMar w:top="567" w:right="244" w:bottom="244" w:left="238"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abstractNum w:abstractNumId="46" w15:restartNumberingAfterBreak="0">
    <w:nsid w:val="7BE41C23"/>
    <w:multiLevelType w:val="hybridMultilevel"/>
    <w:tmpl w:val="453ED97A"/>
    <w:lvl w:ilvl="0" w:tplc="A56E0F8C">
      <w:start w:val="1"/>
      <w:numFmt w:val="decimal"/>
      <w:lvlText w:val="%1."/>
      <w:lvlJc w:val="left"/>
      <w:pPr>
        <w:ind w:left="776" w:hanging="360"/>
      </w:pPr>
    </w:lvl>
    <w:lvl w:ilvl="1" w:tplc="AF749932" w:tentative="1">
      <w:start w:val="1"/>
      <w:numFmt w:val="lowerLetter"/>
      <w:lvlText w:val="%2."/>
      <w:lvlJc w:val="left"/>
      <w:pPr>
        <w:ind w:left="1496" w:hanging="360"/>
      </w:pPr>
    </w:lvl>
    <w:lvl w:ilvl="2" w:tplc="9BC09F2C" w:tentative="1">
      <w:start w:val="1"/>
      <w:numFmt w:val="lowerRoman"/>
      <w:lvlText w:val="%3."/>
      <w:lvlJc w:val="right"/>
      <w:pPr>
        <w:ind w:left="2216" w:hanging="360"/>
      </w:pPr>
    </w:lvl>
    <w:lvl w:ilvl="3" w:tplc="F3769DB0" w:tentative="1">
      <w:start w:val="1"/>
      <w:numFmt w:val="decimal"/>
      <w:lvlText w:val="%4."/>
      <w:lvlJc w:val="left"/>
      <w:pPr>
        <w:ind w:left="2937" w:hanging="360"/>
      </w:pPr>
    </w:lvl>
    <w:lvl w:ilvl="4" w:tplc="D47AE7EC" w:tentative="1">
      <w:start w:val="1"/>
      <w:numFmt w:val="lowerLetter"/>
      <w:lvlText w:val="%5."/>
      <w:lvlJc w:val="left"/>
      <w:pPr>
        <w:ind w:left="3657" w:hanging="360"/>
      </w:pPr>
    </w:lvl>
    <w:lvl w:ilvl="5" w:tplc="F38E364E" w:tentative="1">
      <w:start w:val="1"/>
      <w:numFmt w:val="lowerRoman"/>
      <w:lvlText w:val="%6."/>
      <w:lvlJc w:val="right"/>
      <w:pPr>
        <w:ind w:left="4377" w:hanging="360"/>
      </w:pPr>
    </w:lvl>
    <w:lvl w:ilvl="6" w:tplc="A5FAE778" w:tentative="1">
      <w:start w:val="1"/>
      <w:numFmt w:val="decimal"/>
      <w:lvlText w:val="%7."/>
      <w:lvlJc w:val="left"/>
      <w:pPr>
        <w:ind w:left="5097" w:hanging="360"/>
      </w:pPr>
    </w:lvl>
    <w:lvl w:ilvl="7" w:tplc="6A360746" w:tentative="1">
      <w:start w:val="1"/>
      <w:numFmt w:val="lowerLetter"/>
      <w:lvlText w:val="%8."/>
      <w:lvlJc w:val="left"/>
      <w:pPr>
        <w:ind w:left="5817" w:hanging="360"/>
      </w:pPr>
    </w:lvl>
    <w:lvl w:ilvl="8" w:tplc="67CA3D54" w:tentative="1">
      <w:start w:val="1"/>
      <w:numFmt w:val="lowerRoman"/>
      <w:lvlText w:val="%9."/>
      <w:lvlJc w:val="right"/>
      <w:pPr>
        <w:ind w:left="6537" w:hanging="36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 w:numId="44" w16cid:durableId="1175460526">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137"/>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AC7"/>
    <w:rsid w:val="000A4FCD"/>
    <w:rsid w:val="000A5A47"/>
    <w:rsid w:val="000A5DD1"/>
    <w:rsid w:val="000A6D11"/>
    <w:rsid w:val="000A7120"/>
    <w:rsid w:val="000A72F1"/>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2037"/>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953"/>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57E86"/>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653"/>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2F2E"/>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4DD"/>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E7CED"/>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2E6"/>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0B94"/>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B03"/>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012"/>
    <w:rsid w:val="004D6157"/>
    <w:rsid w:val="004D685A"/>
    <w:rsid w:val="004D72ED"/>
    <w:rsid w:val="004D76C3"/>
    <w:rsid w:val="004D7B27"/>
    <w:rsid w:val="004D7B36"/>
    <w:rsid w:val="004E01B0"/>
    <w:rsid w:val="004E0ACD"/>
    <w:rsid w:val="004E29E8"/>
    <w:rsid w:val="004E2A2F"/>
    <w:rsid w:val="004E2BFD"/>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266B"/>
    <w:rsid w:val="00503097"/>
    <w:rsid w:val="00503B3F"/>
    <w:rsid w:val="00503C97"/>
    <w:rsid w:val="00504F9D"/>
    <w:rsid w:val="00505666"/>
    <w:rsid w:val="00505695"/>
    <w:rsid w:val="00505747"/>
    <w:rsid w:val="0050623F"/>
    <w:rsid w:val="005100F4"/>
    <w:rsid w:val="005104AD"/>
    <w:rsid w:val="0051064E"/>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315"/>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2624"/>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633"/>
    <w:rsid w:val="00571E70"/>
    <w:rsid w:val="00572146"/>
    <w:rsid w:val="00572399"/>
    <w:rsid w:val="00572440"/>
    <w:rsid w:val="0057290B"/>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6E43"/>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3AD"/>
    <w:rsid w:val="006729C6"/>
    <w:rsid w:val="00674194"/>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3E7D"/>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181"/>
    <w:rsid w:val="006D3297"/>
    <w:rsid w:val="006D49AD"/>
    <w:rsid w:val="006D4A83"/>
    <w:rsid w:val="006D6B63"/>
    <w:rsid w:val="006D6D91"/>
    <w:rsid w:val="006E0713"/>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2BDA"/>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5C75"/>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2D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777CF"/>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659"/>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C62"/>
    <w:rsid w:val="00895E55"/>
    <w:rsid w:val="00897EA6"/>
    <w:rsid w:val="008A1B3E"/>
    <w:rsid w:val="008A24FC"/>
    <w:rsid w:val="008A2C95"/>
    <w:rsid w:val="008A4216"/>
    <w:rsid w:val="008A7EFA"/>
    <w:rsid w:val="008B0AA4"/>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510"/>
    <w:rsid w:val="008F46F3"/>
    <w:rsid w:val="008F5650"/>
    <w:rsid w:val="008F69DC"/>
    <w:rsid w:val="008F69DD"/>
    <w:rsid w:val="008F7D02"/>
    <w:rsid w:val="0090015A"/>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9BC"/>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3ED"/>
    <w:rsid w:val="00946AF3"/>
    <w:rsid w:val="00946FFA"/>
    <w:rsid w:val="00951606"/>
    <w:rsid w:val="00951775"/>
    <w:rsid w:val="00953419"/>
    <w:rsid w:val="009540DE"/>
    <w:rsid w:val="00954120"/>
    <w:rsid w:val="009541CC"/>
    <w:rsid w:val="00954E42"/>
    <w:rsid w:val="009607A1"/>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0FCB"/>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C10"/>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10F"/>
    <w:rsid w:val="00AE1664"/>
    <w:rsid w:val="00AE1EC8"/>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0A82"/>
    <w:rsid w:val="00B01C14"/>
    <w:rsid w:val="00B046FF"/>
    <w:rsid w:val="00B04D6F"/>
    <w:rsid w:val="00B05A9E"/>
    <w:rsid w:val="00B06A28"/>
    <w:rsid w:val="00B0713D"/>
    <w:rsid w:val="00B07EC2"/>
    <w:rsid w:val="00B1168A"/>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5F4B"/>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018"/>
    <w:rsid w:val="00B81213"/>
    <w:rsid w:val="00B83615"/>
    <w:rsid w:val="00B836D9"/>
    <w:rsid w:val="00B85775"/>
    <w:rsid w:val="00B865A7"/>
    <w:rsid w:val="00B869B9"/>
    <w:rsid w:val="00B87BC3"/>
    <w:rsid w:val="00B90A6F"/>
    <w:rsid w:val="00B9171A"/>
    <w:rsid w:val="00B919C1"/>
    <w:rsid w:val="00B91BEB"/>
    <w:rsid w:val="00B92F2D"/>
    <w:rsid w:val="00B93368"/>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1DA"/>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4FB9"/>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1BFA"/>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4EDB"/>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452"/>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46EB"/>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2938"/>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3D3C"/>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0EE1"/>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0659"/>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 w:val="00FF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CF4F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38617502">
      <w:bodyDiv w:val="1"/>
      <w:marLeft w:val="0"/>
      <w:marRight w:val="0"/>
      <w:marTop w:val="0"/>
      <w:marBottom w:val="0"/>
      <w:divBdr>
        <w:top w:val="none" w:sz="0" w:space="0" w:color="auto"/>
        <w:left w:val="none" w:sz="0" w:space="0" w:color="auto"/>
        <w:bottom w:val="none" w:sz="0" w:space="0" w:color="auto"/>
        <w:right w:val="none" w:sz="0" w:space="0" w:color="auto"/>
      </w:divBdr>
      <w:divsChild>
        <w:div w:id="792018385">
          <w:marLeft w:val="0"/>
          <w:marRight w:val="0"/>
          <w:marTop w:val="0"/>
          <w:marBottom w:val="0"/>
          <w:divBdr>
            <w:top w:val="none" w:sz="0" w:space="0" w:color="auto"/>
            <w:left w:val="none" w:sz="0" w:space="0" w:color="auto"/>
            <w:bottom w:val="none" w:sz="0" w:space="0" w:color="auto"/>
            <w:right w:val="none" w:sz="0" w:space="0" w:color="auto"/>
          </w:divBdr>
        </w:div>
        <w:div w:id="153962298">
          <w:marLeft w:val="0"/>
          <w:marRight w:val="0"/>
          <w:marTop w:val="0"/>
          <w:marBottom w:val="0"/>
          <w:divBdr>
            <w:top w:val="none" w:sz="0" w:space="0" w:color="auto"/>
            <w:left w:val="none" w:sz="0" w:space="0" w:color="auto"/>
            <w:bottom w:val="none" w:sz="0" w:space="0" w:color="auto"/>
            <w:right w:val="none" w:sz="0" w:space="0" w:color="auto"/>
          </w:divBdr>
        </w:div>
      </w:divsChild>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00058611">
      <w:bodyDiv w:val="1"/>
      <w:marLeft w:val="0"/>
      <w:marRight w:val="0"/>
      <w:marTop w:val="0"/>
      <w:marBottom w:val="0"/>
      <w:divBdr>
        <w:top w:val="none" w:sz="0" w:space="0" w:color="auto"/>
        <w:left w:val="none" w:sz="0" w:space="0" w:color="auto"/>
        <w:bottom w:val="none" w:sz="0" w:space="0" w:color="auto"/>
        <w:right w:val="none" w:sz="0" w:space="0" w:color="auto"/>
      </w:divBdr>
      <w:divsChild>
        <w:div w:id="1093284919">
          <w:marLeft w:val="0"/>
          <w:marRight w:val="0"/>
          <w:marTop w:val="0"/>
          <w:marBottom w:val="0"/>
          <w:divBdr>
            <w:top w:val="none" w:sz="0" w:space="0" w:color="auto"/>
            <w:left w:val="none" w:sz="0" w:space="0" w:color="auto"/>
            <w:bottom w:val="none" w:sz="0" w:space="0" w:color="auto"/>
            <w:right w:val="none" w:sz="0" w:space="0" w:color="auto"/>
          </w:divBdr>
          <w:divsChild>
            <w:div w:id="1861165513">
              <w:marLeft w:val="0"/>
              <w:marRight w:val="0"/>
              <w:marTop w:val="0"/>
              <w:marBottom w:val="0"/>
              <w:divBdr>
                <w:top w:val="none" w:sz="0" w:space="0" w:color="auto"/>
                <w:left w:val="none" w:sz="0" w:space="0" w:color="auto"/>
                <w:bottom w:val="none" w:sz="0" w:space="0" w:color="auto"/>
                <w:right w:val="none" w:sz="0" w:space="0" w:color="auto"/>
              </w:divBdr>
            </w:div>
          </w:divsChild>
        </w:div>
        <w:div w:id="663972329">
          <w:marLeft w:val="0"/>
          <w:marRight w:val="0"/>
          <w:marTop w:val="0"/>
          <w:marBottom w:val="0"/>
          <w:divBdr>
            <w:top w:val="none" w:sz="0" w:space="0" w:color="auto"/>
            <w:left w:val="none" w:sz="0" w:space="0" w:color="auto"/>
            <w:bottom w:val="none" w:sz="0" w:space="0" w:color="auto"/>
            <w:right w:val="none" w:sz="0" w:space="0" w:color="auto"/>
          </w:divBdr>
        </w:div>
      </w:divsChild>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6333437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03783537">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9</Pages>
  <Words>4298</Words>
  <Characters>31029</Characters>
  <Application>Microsoft Office Word</Application>
  <DocSecurity>0</DocSecurity>
  <Lines>258</Lines>
  <Paragraphs>70</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35257</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111</cp:revision>
  <cp:lastPrinted>2018-02-06T08:59:00Z</cp:lastPrinted>
  <dcterms:created xsi:type="dcterms:W3CDTF">2024-06-27T15:20:00Z</dcterms:created>
  <dcterms:modified xsi:type="dcterms:W3CDTF">2026-08-31T07:11:00Z</dcterms:modified>
</cp:coreProperties>
</file>