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1758F" w14:textId="77777777" w:rsidR="004D302C" w:rsidRDefault="003D18FA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ОПИСАНИЕ ОБЪЕКТА ЗАКУПКИ</w:t>
      </w:r>
    </w:p>
    <w:p w14:paraId="3D9DBB1F" w14:textId="77777777" w:rsidR="000737D0" w:rsidRDefault="000737D0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14:paraId="5F50783D" w14:textId="3BCF15DA" w:rsidR="000737D0" w:rsidRPr="000737D0" w:rsidRDefault="000737D0" w:rsidP="000737D0">
      <w:pPr>
        <w:widowControl/>
        <w:ind w:left="567"/>
        <w:jc w:val="center"/>
        <w:rPr>
          <w:rFonts w:eastAsia="Times New Roman" w:cs="Times New Roman"/>
          <w:kern w:val="0"/>
          <w:lang w:bidi="ar-SA"/>
        </w:rPr>
      </w:pPr>
      <w:r>
        <w:rPr>
          <w:rFonts w:eastAsia="Times New Roman" w:cs="Times New Roman"/>
          <w:kern w:val="0"/>
          <w:lang w:bidi="ar-SA"/>
        </w:rPr>
        <w:t xml:space="preserve"> изготовление и поставка</w:t>
      </w:r>
      <w:r w:rsidRPr="000737D0">
        <w:rPr>
          <w:rFonts w:eastAsia="Times New Roman" w:cs="Times New Roman"/>
          <w:kern w:val="0"/>
          <w:lang w:bidi="ar-SA"/>
        </w:rPr>
        <w:t xml:space="preserve"> белья постельного для нужд </w:t>
      </w:r>
      <w:r>
        <w:rPr>
          <w:rFonts w:eastAsia="Times New Roman" w:cs="Times New Roman"/>
          <w:kern w:val="0"/>
          <w:lang w:bidi="ar-SA"/>
        </w:rPr>
        <w:t xml:space="preserve">ФБЛПУ </w:t>
      </w:r>
      <w:r w:rsidRPr="000737D0">
        <w:rPr>
          <w:rFonts w:eastAsia="Times New Roman" w:cs="Times New Roman"/>
          <w:kern w:val="0"/>
          <w:lang w:bidi="ar-SA"/>
        </w:rPr>
        <w:t>«Санаторий «Радуга»</w:t>
      </w:r>
      <w:r>
        <w:rPr>
          <w:rFonts w:eastAsia="Times New Roman" w:cs="Times New Roman"/>
          <w:kern w:val="0"/>
          <w:lang w:bidi="ar-SA"/>
        </w:rPr>
        <w:t xml:space="preserve"> ФНС России</w:t>
      </w:r>
      <w:r w:rsidRPr="000737D0">
        <w:rPr>
          <w:rFonts w:eastAsia="Times New Roman" w:cs="Times New Roman"/>
          <w:kern w:val="0"/>
          <w:lang w:bidi="ar-SA"/>
        </w:rPr>
        <w:t>»</w:t>
      </w:r>
    </w:p>
    <w:p w14:paraId="2D219E9E" w14:textId="77777777" w:rsidR="000737D0" w:rsidRPr="000737D0" w:rsidRDefault="000737D0" w:rsidP="000737D0">
      <w:pPr>
        <w:widowControl/>
        <w:ind w:left="567"/>
        <w:jc w:val="center"/>
        <w:rPr>
          <w:rFonts w:eastAsia="Times New Roman" w:cs="Times New Roman"/>
          <w:kern w:val="0"/>
          <w:lang w:bidi="ar-SA"/>
        </w:rPr>
      </w:pPr>
    </w:p>
    <w:p w14:paraId="7DCEE0CC" w14:textId="77777777" w:rsidR="000737D0" w:rsidRPr="000737D0" w:rsidRDefault="000737D0" w:rsidP="000737D0">
      <w:pPr>
        <w:widowControl/>
        <w:numPr>
          <w:ilvl w:val="0"/>
          <w:numId w:val="2"/>
        </w:numPr>
        <w:ind w:left="567" w:firstLine="0"/>
        <w:contextualSpacing/>
        <w:rPr>
          <w:rFonts w:eastAsia="Times New Roman" w:cs="Times New Roman"/>
          <w:kern w:val="0"/>
          <w:lang w:bidi="ar-SA"/>
        </w:rPr>
      </w:pPr>
      <w:r w:rsidRPr="000737D0">
        <w:rPr>
          <w:rFonts w:eastAsia="Times New Roman" w:cs="Times New Roman"/>
          <w:b/>
          <w:kern w:val="0"/>
          <w:lang w:bidi="ar-SA"/>
        </w:rPr>
        <w:t>Место и время поставки товара.</w:t>
      </w:r>
    </w:p>
    <w:p w14:paraId="0492E44E" w14:textId="77777777" w:rsidR="000737D0" w:rsidRPr="000737D0" w:rsidRDefault="000737D0" w:rsidP="000737D0">
      <w:pPr>
        <w:widowControl/>
        <w:ind w:left="567"/>
        <w:contextualSpacing/>
        <w:rPr>
          <w:rFonts w:eastAsia="Times New Roman" w:cs="Times New Roman"/>
          <w:b/>
          <w:kern w:val="0"/>
          <w:lang w:bidi="ar-SA"/>
        </w:rPr>
      </w:pPr>
    </w:p>
    <w:p w14:paraId="124D30EC" w14:textId="77777777" w:rsidR="000737D0" w:rsidRPr="000737D0" w:rsidRDefault="000737D0" w:rsidP="000737D0">
      <w:pPr>
        <w:widowControl/>
        <w:ind w:left="567"/>
        <w:jc w:val="both"/>
        <w:rPr>
          <w:rFonts w:eastAsia="Times New Roman" w:cs="Times New Roman"/>
          <w:kern w:val="0"/>
          <w:lang w:bidi="ar-SA"/>
        </w:rPr>
      </w:pPr>
      <w:r w:rsidRPr="000737D0">
        <w:rPr>
          <w:rFonts w:eastAsia="Times New Roman" w:cs="Times New Roman"/>
          <w:kern w:val="0"/>
          <w:lang w:bidi="ar-SA"/>
        </w:rPr>
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12:48часов.</w:t>
      </w:r>
    </w:p>
    <w:p w14:paraId="365A8422" w14:textId="77777777" w:rsidR="000737D0" w:rsidRPr="000737D0" w:rsidRDefault="000737D0" w:rsidP="000737D0">
      <w:pPr>
        <w:widowControl/>
        <w:ind w:left="567"/>
        <w:jc w:val="both"/>
        <w:rPr>
          <w:rFonts w:eastAsia="Times New Roman" w:cs="Times New Roman"/>
          <w:kern w:val="0"/>
          <w:lang w:bidi="ar-SA"/>
        </w:rPr>
      </w:pPr>
      <w:r w:rsidRPr="000737D0">
        <w:rPr>
          <w:rFonts w:eastAsia="Times New Roman" w:cs="Times New Roman"/>
          <w:kern w:val="0"/>
          <w:lang w:bidi="ar-SA"/>
        </w:rPr>
        <w:t>Поставка белья постельного (далее – Товар) осуществляется только после согласования с Заказчиком.</w:t>
      </w:r>
    </w:p>
    <w:p w14:paraId="498BE13F" w14:textId="77777777" w:rsidR="000737D0" w:rsidRPr="000737D0" w:rsidRDefault="000737D0" w:rsidP="000737D0">
      <w:pPr>
        <w:widowControl/>
        <w:ind w:left="567"/>
        <w:jc w:val="both"/>
        <w:rPr>
          <w:rFonts w:eastAsia="Times New Roman" w:cs="Times New Roman"/>
          <w:kern w:val="0"/>
          <w:lang w:bidi="ar-SA"/>
        </w:rPr>
      </w:pPr>
    </w:p>
    <w:p w14:paraId="164D0003" w14:textId="77777777" w:rsidR="000737D0" w:rsidRPr="000737D0" w:rsidRDefault="000737D0" w:rsidP="000737D0">
      <w:pPr>
        <w:widowControl/>
        <w:numPr>
          <w:ilvl w:val="0"/>
          <w:numId w:val="2"/>
        </w:numPr>
        <w:ind w:left="567" w:firstLine="0"/>
        <w:contextualSpacing/>
        <w:rPr>
          <w:rFonts w:eastAsia="Times New Roman" w:cs="Times New Roman"/>
          <w:kern w:val="0"/>
          <w:lang w:bidi="ar-SA"/>
        </w:rPr>
      </w:pPr>
      <w:r w:rsidRPr="000737D0">
        <w:rPr>
          <w:rFonts w:eastAsia="Times New Roman" w:cs="Times New Roman"/>
          <w:b/>
          <w:kern w:val="0"/>
          <w:lang w:bidi="ar-SA"/>
        </w:rPr>
        <w:t>Срок изготовления и поставки товара.</w:t>
      </w:r>
    </w:p>
    <w:p w14:paraId="23062991" w14:textId="77777777" w:rsidR="000737D0" w:rsidRPr="000737D0" w:rsidRDefault="000737D0" w:rsidP="000737D0">
      <w:pPr>
        <w:widowControl/>
        <w:ind w:left="567"/>
        <w:contextualSpacing/>
        <w:rPr>
          <w:rFonts w:eastAsia="Times New Roman" w:cs="Times New Roman"/>
          <w:b/>
          <w:kern w:val="0"/>
          <w:lang w:bidi="ar-SA"/>
        </w:rPr>
      </w:pPr>
    </w:p>
    <w:p w14:paraId="3E75552D" w14:textId="3AC7987A" w:rsidR="000737D0" w:rsidRPr="000737D0" w:rsidRDefault="000737D0" w:rsidP="000737D0">
      <w:pPr>
        <w:widowControl/>
        <w:ind w:left="567"/>
        <w:jc w:val="both"/>
        <w:rPr>
          <w:rFonts w:eastAsia="Times New Roman" w:cs="Times New Roman"/>
          <w:kern w:val="0"/>
          <w:lang w:bidi="ar-SA"/>
        </w:rPr>
      </w:pPr>
      <w:r w:rsidRPr="000737D0">
        <w:rPr>
          <w:rFonts w:eastAsia="Times New Roman" w:cs="Times New Roman"/>
          <w:kern w:val="0"/>
          <w:lang w:bidi="ar-SA"/>
        </w:rPr>
        <w:t>В течение пяти рабочих дней после подписания Контракта, Поставщик предоставляет Заказчику для утверждения образцы изделий.   Проверк</w:t>
      </w:r>
      <w:r>
        <w:rPr>
          <w:rFonts w:eastAsia="Times New Roman" w:cs="Times New Roman"/>
          <w:kern w:val="0"/>
          <w:lang w:bidi="ar-SA"/>
        </w:rPr>
        <w:t xml:space="preserve">а образца изделия производится в прачечной </w:t>
      </w:r>
      <w:r w:rsidRPr="000737D0">
        <w:rPr>
          <w:rFonts w:eastAsia="Times New Roman" w:cs="Times New Roman"/>
          <w:kern w:val="0"/>
          <w:lang w:bidi="ar-SA"/>
        </w:rPr>
        <w:t xml:space="preserve">Заказчика. В случае, если представленные образцы не соответствуют условиям технического задания, Заказчик отказывает в согласовании образцов. Стороны в этом случае принимают меры к урегулированию разногласий и согласованию образцов в срок, не превышающий трех рабочих дней.   На основании </w:t>
      </w:r>
      <w:r w:rsidRPr="000737D0">
        <w:rPr>
          <w:rFonts w:eastAsia="Times New Roman" w:cs="Times New Roman"/>
          <w:kern w:val="0"/>
          <w:lang w:bidi="ar-SA"/>
        </w:rPr>
        <w:tab/>
        <w:t xml:space="preserve">утвержденных образцов изделий, Поставщик обязан изготовить продукцию в полном объеме. Поставщик </w:t>
      </w:r>
      <w:r w:rsidRPr="000737D0">
        <w:rPr>
          <w:rFonts w:eastAsia="Times New Roman" w:cs="Times New Roman"/>
          <w:kern w:val="0"/>
          <w:lang w:bidi="ar-SA"/>
        </w:rPr>
        <w:tab/>
        <w:t xml:space="preserve">должен обеспечить идентичность </w:t>
      </w:r>
      <w:r w:rsidRPr="000737D0">
        <w:rPr>
          <w:rFonts w:eastAsia="Times New Roman" w:cs="Times New Roman"/>
          <w:kern w:val="0"/>
          <w:lang w:bidi="ar-SA"/>
        </w:rPr>
        <w:tab/>
        <w:t>изготавливаемой продукции утверждённым Заказчиком образцам изделий.</w:t>
      </w:r>
    </w:p>
    <w:p w14:paraId="36516D59" w14:textId="77777777" w:rsidR="000737D0" w:rsidRPr="000737D0" w:rsidRDefault="000737D0" w:rsidP="000737D0">
      <w:pPr>
        <w:widowControl/>
        <w:ind w:left="567"/>
        <w:rPr>
          <w:rFonts w:eastAsia="Times New Roman" w:cs="Times New Roman"/>
          <w:kern w:val="0"/>
          <w:lang w:bidi="ar-SA"/>
        </w:rPr>
      </w:pPr>
    </w:p>
    <w:p w14:paraId="6CDCCC8A" w14:textId="4082CE7A" w:rsidR="000737D0" w:rsidRPr="000737D0" w:rsidRDefault="000737D0" w:rsidP="000737D0">
      <w:pPr>
        <w:widowControl/>
        <w:ind w:left="567"/>
        <w:rPr>
          <w:rFonts w:eastAsia="Times New Roman" w:cs="Times New Roman"/>
          <w:kern w:val="0"/>
          <w:lang w:bidi="ar-SA"/>
        </w:rPr>
      </w:pPr>
      <w:r w:rsidRPr="000737D0">
        <w:rPr>
          <w:rFonts w:eastAsia="Times New Roman" w:cs="Times New Roman"/>
          <w:kern w:val="0"/>
          <w:lang w:bidi="ar-SA"/>
        </w:rPr>
        <w:t>Поставка товара</w:t>
      </w:r>
      <w:r>
        <w:rPr>
          <w:rFonts w:eastAsia="Times New Roman" w:cs="Times New Roman"/>
          <w:kern w:val="0"/>
          <w:lang w:bidi="ar-SA"/>
        </w:rPr>
        <w:t xml:space="preserve"> осуществляется в течение 30</w:t>
      </w:r>
      <w:r w:rsidRPr="000737D0">
        <w:rPr>
          <w:rFonts w:eastAsia="Times New Roman" w:cs="Times New Roman"/>
          <w:kern w:val="0"/>
          <w:lang w:bidi="ar-SA"/>
        </w:rPr>
        <w:t xml:space="preserve"> (</w:t>
      </w:r>
      <w:r>
        <w:rPr>
          <w:rFonts w:eastAsia="Times New Roman" w:cs="Times New Roman"/>
          <w:kern w:val="0"/>
          <w:lang w:bidi="ar-SA"/>
        </w:rPr>
        <w:t>тридцати</w:t>
      </w:r>
      <w:r w:rsidRPr="000737D0">
        <w:rPr>
          <w:rFonts w:eastAsia="Times New Roman" w:cs="Times New Roman"/>
          <w:kern w:val="0"/>
          <w:lang w:bidi="ar-SA"/>
        </w:rPr>
        <w:t>) календарных дней с даты заключения</w:t>
      </w:r>
      <w:r>
        <w:rPr>
          <w:rFonts w:eastAsia="Times New Roman" w:cs="Times New Roman"/>
          <w:kern w:val="0"/>
          <w:lang w:bidi="ar-SA"/>
        </w:rPr>
        <w:t xml:space="preserve"> договора</w:t>
      </w:r>
      <w:r w:rsidRPr="000737D0">
        <w:rPr>
          <w:rFonts w:eastAsia="Times New Roman" w:cs="Times New Roman"/>
          <w:kern w:val="0"/>
          <w:lang w:bidi="ar-SA"/>
        </w:rPr>
        <w:t>.</w:t>
      </w:r>
    </w:p>
    <w:p w14:paraId="6D9FC8D6" w14:textId="77777777" w:rsidR="000737D0" w:rsidRPr="000737D0" w:rsidRDefault="000737D0" w:rsidP="000737D0">
      <w:pPr>
        <w:widowControl/>
        <w:ind w:left="567"/>
        <w:rPr>
          <w:rFonts w:eastAsia="Times New Roman" w:cs="Times New Roman"/>
          <w:b/>
          <w:kern w:val="0"/>
          <w:lang w:bidi="ar-SA"/>
        </w:rPr>
      </w:pPr>
    </w:p>
    <w:p w14:paraId="25E89994" w14:textId="77777777" w:rsidR="000737D0" w:rsidRPr="000737D0" w:rsidRDefault="000737D0" w:rsidP="000737D0">
      <w:pPr>
        <w:widowControl/>
        <w:numPr>
          <w:ilvl w:val="0"/>
          <w:numId w:val="2"/>
        </w:numPr>
        <w:ind w:left="567" w:firstLine="0"/>
        <w:contextualSpacing/>
        <w:rPr>
          <w:rFonts w:eastAsia="Times New Roman" w:cs="Times New Roman"/>
          <w:kern w:val="0"/>
          <w:lang w:bidi="ar-SA"/>
        </w:rPr>
      </w:pPr>
      <w:r w:rsidRPr="000737D0">
        <w:rPr>
          <w:rFonts w:eastAsia="Times New Roman" w:cs="Times New Roman"/>
          <w:b/>
          <w:kern w:val="0"/>
          <w:lang w:bidi="ar-SA"/>
        </w:rPr>
        <w:t>Нормативно-правовая база.</w:t>
      </w:r>
    </w:p>
    <w:p w14:paraId="67588287" w14:textId="77777777" w:rsidR="000737D0" w:rsidRPr="000737D0" w:rsidRDefault="000737D0" w:rsidP="000737D0">
      <w:pPr>
        <w:widowControl/>
        <w:ind w:left="567"/>
        <w:rPr>
          <w:rFonts w:eastAsia="Times New Roman" w:cs="Times New Roman"/>
          <w:kern w:val="0"/>
          <w:lang w:bidi="ar-SA"/>
        </w:rPr>
      </w:pPr>
    </w:p>
    <w:p w14:paraId="499464FC" w14:textId="77777777" w:rsidR="000737D0" w:rsidRDefault="000737D0" w:rsidP="000737D0">
      <w:pPr>
        <w:widowControl/>
        <w:ind w:left="567"/>
        <w:jc w:val="both"/>
        <w:rPr>
          <w:rFonts w:eastAsia="Times New Roman" w:cs="Times New Roman"/>
          <w:kern w:val="0"/>
          <w:lang w:bidi="ar-SA"/>
        </w:rPr>
      </w:pPr>
      <w:r w:rsidRPr="000737D0">
        <w:rPr>
          <w:rFonts w:eastAsia="Times New Roman" w:cs="Times New Roman"/>
          <w:kern w:val="0"/>
          <w:lang w:bidi="ar-SA"/>
        </w:rPr>
        <w:t>Товар должен соответствовать требованиям:</w:t>
      </w:r>
    </w:p>
    <w:p w14:paraId="7537E2B1" w14:textId="77777777" w:rsidR="000737D0" w:rsidRPr="000737D0" w:rsidRDefault="000737D0" w:rsidP="000737D0">
      <w:pPr>
        <w:widowControl/>
        <w:ind w:left="567"/>
        <w:jc w:val="both"/>
        <w:rPr>
          <w:rFonts w:eastAsia="Times New Roman" w:cs="Times New Roman"/>
          <w:kern w:val="0"/>
          <w:lang w:bidi="ar-SA"/>
        </w:rPr>
      </w:pPr>
    </w:p>
    <w:p w14:paraId="71455C10" w14:textId="77777777" w:rsidR="000737D0" w:rsidRPr="000737D0" w:rsidRDefault="000737D0" w:rsidP="000737D0">
      <w:pPr>
        <w:widowControl/>
        <w:ind w:left="567"/>
        <w:jc w:val="both"/>
        <w:rPr>
          <w:rFonts w:eastAsia="Times New Roman" w:cs="Times New Roman"/>
          <w:kern w:val="0"/>
          <w:lang w:bidi="ar-SA"/>
        </w:rPr>
      </w:pPr>
      <w:r w:rsidRPr="000737D0">
        <w:rPr>
          <w:rFonts w:eastAsia="Times New Roman" w:cs="Times New Roman"/>
          <w:kern w:val="0"/>
          <w:lang w:bidi="ar-SA"/>
        </w:rPr>
        <w:t xml:space="preserve">- ГОСТ 8737-77 «Ткани и штучные изделия хлопчатобумажные, из пряжи химических волокон и смешанные.  Первичная упаковка </w:t>
      </w:r>
      <w:r w:rsidRPr="000737D0">
        <w:rPr>
          <w:rFonts w:eastAsia="Times New Roman" w:cs="Times New Roman"/>
          <w:kern w:val="0"/>
          <w:lang w:bidi="ar-SA"/>
        </w:rPr>
        <w:tab/>
        <w:t>и маркировка»;</w:t>
      </w:r>
    </w:p>
    <w:p w14:paraId="0CE9C1D5" w14:textId="77777777" w:rsidR="000737D0" w:rsidRPr="000737D0" w:rsidRDefault="000737D0" w:rsidP="000737D0">
      <w:pPr>
        <w:widowControl/>
        <w:ind w:left="567"/>
        <w:jc w:val="both"/>
        <w:rPr>
          <w:rFonts w:eastAsia="Times New Roman" w:cs="Times New Roman"/>
          <w:kern w:val="0"/>
          <w:lang w:bidi="ar-SA"/>
        </w:rPr>
      </w:pPr>
      <w:r w:rsidRPr="000737D0">
        <w:rPr>
          <w:rFonts w:eastAsia="Times New Roman" w:cs="Times New Roman"/>
          <w:kern w:val="0"/>
          <w:lang w:bidi="ar-SA"/>
        </w:rPr>
        <w:t>- ГОСТ 10581-91 «Изделия швейные. Маркировка, упаковка, транспортирование и хранение».</w:t>
      </w:r>
    </w:p>
    <w:p w14:paraId="7EBDD121" w14:textId="77777777" w:rsidR="000737D0" w:rsidRPr="000737D0" w:rsidRDefault="000737D0" w:rsidP="000737D0">
      <w:pPr>
        <w:widowControl/>
        <w:ind w:left="567"/>
        <w:jc w:val="both"/>
        <w:rPr>
          <w:rFonts w:eastAsia="Times New Roman" w:cs="Times New Roman"/>
          <w:kern w:val="0"/>
          <w:lang w:bidi="ar-SA"/>
        </w:rPr>
      </w:pPr>
    </w:p>
    <w:p w14:paraId="6720676E" w14:textId="77777777" w:rsidR="000737D0" w:rsidRDefault="000737D0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</w:p>
    <w:p w14:paraId="16314F13" w14:textId="77777777" w:rsidR="000737D0" w:rsidRDefault="000737D0" w:rsidP="000737D0">
      <w:pPr>
        <w:textAlignment w:val="baseline"/>
        <w:rPr>
          <w:rFonts w:eastAsia="Times New Roman" w:cs="Times New Roman"/>
          <w:b/>
          <w:sz w:val="28"/>
          <w:szCs w:val="28"/>
        </w:rPr>
      </w:pPr>
    </w:p>
    <w:p w14:paraId="34125ED9" w14:textId="77777777" w:rsidR="006741F4" w:rsidRDefault="006741F4" w:rsidP="000737D0">
      <w:pPr>
        <w:textAlignment w:val="baseline"/>
        <w:rPr>
          <w:rFonts w:eastAsia="Times New Roman" w:cs="Times New Roman"/>
          <w:b/>
          <w:sz w:val="28"/>
          <w:szCs w:val="28"/>
        </w:rPr>
      </w:pPr>
    </w:p>
    <w:p w14:paraId="400FF821" w14:textId="79042901" w:rsidR="004D302C" w:rsidRPr="000737D0" w:rsidRDefault="003D18FA" w:rsidP="000737D0">
      <w:pPr>
        <w:pStyle w:val="a9"/>
        <w:numPr>
          <w:ilvl w:val="0"/>
          <w:numId w:val="2"/>
        </w:numPr>
        <w:rPr>
          <w:rFonts w:ascii="Times New Roman" w:hAnsi="Times New Roman"/>
          <w:b/>
          <w:bCs/>
          <w:color w:val="000000"/>
        </w:rPr>
      </w:pPr>
      <w:r w:rsidRPr="000737D0">
        <w:rPr>
          <w:rFonts w:ascii="Times New Roman" w:hAnsi="Times New Roman"/>
          <w:b/>
          <w:bCs/>
          <w:color w:val="000000"/>
          <w:lang w:eastAsia="ja-JP"/>
        </w:rPr>
        <w:lastRenderedPageBreak/>
        <w:t>Функциональные, технические, качественные, эксплуатационные характеристики объекта закупки</w:t>
      </w:r>
    </w:p>
    <w:sdt>
      <w:sdtPr>
        <w:rPr>
          <w:rFonts w:eastAsia="Andale Sans UI" w:cs="Times New Roman"/>
          <w:sz w:val="20"/>
          <w:szCs w:val="20"/>
          <w:lang w:eastAsia="ja-JP" w:bidi="fa-IR"/>
        </w:rPr>
        <w:alias w:val="table"/>
        <w:tag w:val="table"/>
        <w:id w:val="147453450"/>
        <w:placeholder>
          <w:docPart w:val="3F6E8F9AE6E04DC3B3C76C8D8284F8B0"/>
        </w:placeholder>
      </w:sdtPr>
      <w:sdtEndPr>
        <w:rPr>
          <w:rFonts w:eastAsia="Lucida Sans Unicode"/>
          <w:bCs/>
          <w:color w:val="000000"/>
          <w:lang w:eastAsia="zh-CN" w:bidi="hi-IN"/>
        </w:rPr>
      </w:sdtEndPr>
      <w:sdtContent>
        <w:tbl>
          <w:tblPr>
            <w:tblpPr w:leftFromText="180" w:rightFromText="180" w:vertAnchor="text" w:horzAnchor="page" w:tblpX="706" w:tblpY="260"/>
            <w:tblOverlap w:val="never"/>
            <w:tblW w:w="15588" w:type="dxa"/>
            <w:tblLayout w:type="fixed"/>
            <w:tblLook w:val="04A0" w:firstRow="1" w:lastRow="0" w:firstColumn="1" w:lastColumn="0" w:noHBand="0" w:noVBand="1"/>
          </w:tblPr>
          <w:tblGrid>
            <w:gridCol w:w="562"/>
            <w:gridCol w:w="1985"/>
            <w:gridCol w:w="1843"/>
            <w:gridCol w:w="1276"/>
            <w:gridCol w:w="1700"/>
            <w:gridCol w:w="3119"/>
            <w:gridCol w:w="1276"/>
            <w:gridCol w:w="2126"/>
            <w:gridCol w:w="850"/>
            <w:gridCol w:w="851"/>
          </w:tblGrid>
          <w:tr w:rsidR="00585F72" w:rsidRPr="00585F72" w14:paraId="30CEAC9C" w14:textId="77777777" w:rsidTr="00585F72">
            <w:trPr>
              <w:trHeight w:val="131"/>
            </w:trPr>
            <w:tc>
              <w:tcPr>
                <w:tcW w:w="56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AED691" w14:textId="77777777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585F72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№ п/п</w:t>
                </w:r>
              </w:p>
            </w:tc>
            <w:tc>
              <w:tcPr>
                <w:tcW w:w="198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6A4494" w14:textId="77777777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</w:pPr>
                <w:r w:rsidRPr="00585F72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54D5BBAE" w14:textId="77777777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585F72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Код</w:t>
                </w:r>
                <w:r w:rsidRPr="00585F72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r w:rsidRPr="00585F72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товара</w:t>
                </w:r>
                <w:r w:rsidRPr="00585F72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>,</w:t>
                </w:r>
                <w:r w:rsidRPr="00585F72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br/>
                  <w:t xml:space="preserve">работы, услуги по </w:t>
                </w:r>
                <w:r w:rsidRPr="00585F72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ОКПД2 / КТРУ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463621AF" w14:textId="77777777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8221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6DA460F" w14:textId="6455AF62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585F72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11B277" w14:textId="02E78C9C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585F72"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  <w:t>Ед. изм.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0F84DD4" w14:textId="7E54CA3D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</w:pPr>
                <w:r w:rsidRPr="00585F72"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  <w:t>Кол -во</w:t>
                </w:r>
              </w:p>
            </w:tc>
          </w:tr>
          <w:tr w:rsidR="00585F72" w:rsidRPr="00585F72" w14:paraId="23B463C5" w14:textId="77777777" w:rsidTr="00585F72">
            <w:tc>
              <w:tcPr>
                <w:tcW w:w="56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C0BA69" w14:textId="70325ACE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BC0A8A" w14:textId="77777777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ED130C" w14:textId="77777777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006EB4" w14:textId="77777777" w:rsidR="00585F72" w:rsidRPr="00585F72" w:rsidRDefault="00585F72" w:rsidP="00A77649">
                <w:pPr>
                  <w:jc w:val="center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Наименование характеристики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A3C3D5" w14:textId="77777777" w:rsidR="00585F72" w:rsidRPr="00585F72" w:rsidRDefault="00585F72" w:rsidP="00A77649">
                <w:pPr>
                  <w:jc w:val="center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Значение характеристики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E042F0" w14:textId="44BBDB83" w:rsidR="00585F72" w:rsidRPr="00585F72" w:rsidRDefault="00585F72" w:rsidP="00A77649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Единица измерения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9CB76A" w14:textId="48B78D7D" w:rsidR="00585F72" w:rsidRPr="00585F72" w:rsidRDefault="00585F72" w:rsidP="00A77649">
                <w:pPr>
                  <w:jc w:val="center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CC672E6" w14:textId="5EBE9646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4329615" w14:textId="77777777" w:rsidR="00585F72" w:rsidRPr="00585F72" w:rsidRDefault="00585F72" w:rsidP="00A77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0"/>
                    <w:szCs w:val="20"/>
                    <w:lang w:val="de-DE" w:eastAsia="ja-JP" w:bidi="fa-IR"/>
                  </w:rPr>
                </w:pPr>
              </w:p>
            </w:tc>
          </w:tr>
          <w:tr w:rsidR="00585F72" w:rsidRPr="00585F72" w14:paraId="163767F4" w14:textId="77777777" w:rsidTr="00585F72">
            <w:trPr>
              <w:trHeight w:val="319"/>
            </w:trPr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</w:rPr>
                <w:alias w:val="positionNumber"/>
                <w:tag w:val="positionNumber"/>
                <w:id w:val="147453012"/>
                <w:placeholder>
                  <w:docPart w:val="83F44B628D804DF680360489FB776CC0"/>
                </w:placeholder>
              </w:sdtPr>
              <w:sdtEndPr/>
              <w:sdtContent>
                <w:tc>
                  <w:tcPr>
                    <w:tcW w:w="562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5A6442A0" w14:textId="77777777" w:rsidR="00585F72" w:rsidRPr="00585F72" w:rsidRDefault="00585F72" w:rsidP="00585F72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585F7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Name"/>
                <w:tag w:val="positionName"/>
                <w:id w:val="147452927"/>
                <w:placeholder>
                  <w:docPart w:val="FBF8A2F5796041F9A9DF5D5E74986206"/>
                </w:placeholder>
              </w:sdtPr>
              <w:sdtEndPr/>
              <w:sdtContent>
                <w:tc>
                  <w:tcPr>
                    <w:tcW w:w="198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244542E" w14:textId="77777777" w:rsidR="00585F72" w:rsidRPr="00585F72" w:rsidRDefault="00585F72" w:rsidP="00585F72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585F7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>Простыни из хлопч</w:t>
                    </w:r>
                    <w:r w:rsidRPr="00585F7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атобумажных </w:t>
                    </w:r>
                  </w:p>
                  <w:p w14:paraId="535CC798" w14:textId="025E2482" w:rsidR="00585F72" w:rsidRPr="00585F72" w:rsidRDefault="00585F72" w:rsidP="00585F72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585F7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тканей</w:t>
                    </w:r>
                  </w:p>
                </w:tc>
              </w:sdtContent>
            </w:sdt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Code"/>
                <w:tag w:val="positionCode"/>
                <w:id w:val="147452882"/>
                <w:placeholder>
                  <w:docPart w:val="F2E1C6B00D7E4BE58D40C6EA12E5B663"/>
                </w:placeholder>
              </w:sdtPr>
              <w:sdtEndPr/>
              <w:sdtContent>
                <w:tc>
                  <w:tcPr>
                    <w:tcW w:w="1843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</w:tcPr>
                  <w:p w14:paraId="2961F966" w14:textId="77777777" w:rsidR="00585F72" w:rsidRPr="00585F72" w:rsidRDefault="00585F72" w:rsidP="00585F72">
                    <w:pPr>
                      <w:shd w:val="clear" w:color="auto" w:fill="FFFFFF"/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585F7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13.92.12.111-00000002</w:t>
                    </w:r>
                  </w:p>
                </w:tc>
              </w:sdtContent>
            </w:sdt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A9761A" w14:textId="37EF6607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Длина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249831" w14:textId="3A703639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&gt; 260  и ≤  270</w:t>
                </w:r>
              </w:p>
            </w:tc>
            <w:sdt>
              <w:sdtPr>
                <w:rPr>
                  <w:rFonts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147452686"/>
                <w:placeholder>
                  <w:docPart w:val="8BFD488444664C9184609691C99EB58D"/>
                </w:placeholder>
              </w:sdtPr>
              <w:sdtEndPr/>
              <w:sdtContent>
                <w:tc>
                  <w:tcPr>
                    <w:tcW w:w="127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68DE1EE" w14:textId="63C6056A" w:rsidR="00585F72" w:rsidRPr="00585F72" w:rsidRDefault="00585F72" w:rsidP="00585F72">
                    <w:pPr>
                      <w:jc w:val="center"/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585F72">
                      <w:rPr>
                        <w:rFonts w:cs="Times New Roman"/>
                        <w:bCs/>
                        <w:color w:val="000000"/>
                        <w:sz w:val="20"/>
                        <w:szCs w:val="20"/>
                      </w:rPr>
                      <w:t>сантиметр</w:t>
                    </w:r>
                  </w:p>
                </w:tc>
              </w:sdtContent>
            </w:sd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EF53FD" w14:textId="2C169C01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sdt>
              <w:sdtPr>
                <w:rPr>
                  <w:rFonts w:eastAsia="Times New Roman" w:cs="Times New Roman"/>
                  <w:color w:val="000000"/>
                  <w:sz w:val="20"/>
                  <w:szCs w:val="20"/>
                  <w:lang w:val="en-US"/>
                </w:rPr>
                <w:alias w:val="positionOkei"/>
                <w:tag w:val="positionOkei"/>
                <w:id w:val="147452532"/>
                <w:placeholder>
                  <w:docPart w:val="179BB9A3091040A3BF59406CC1EF16E5"/>
                </w:placeholder>
              </w:sdtPr>
              <w:sdtEndPr/>
              <w:sdtContent>
                <w:tc>
                  <w:tcPr>
                    <w:tcW w:w="850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2EAB083D" w14:textId="6C87221B" w:rsidR="00585F72" w:rsidRPr="00585F72" w:rsidRDefault="00585F72" w:rsidP="00585F72">
                    <w:pPr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585F7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штука</w:t>
                    </w:r>
                  </w:p>
                </w:tc>
              </w:sdtContent>
            </w:sdt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67E133" w14:textId="6DE0A753" w:rsidR="00585F72" w:rsidRPr="00585F72" w:rsidRDefault="0034228A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147452487"/>
                    <w:placeholder>
                      <w:docPart w:val="87D4DDB133F74CA5AE65E21C8087FCB5"/>
                    </w:placeholder>
                  </w:sdtPr>
                  <w:sdtEndPr/>
                  <w:sdtContent>
                    <w:r w:rsidR="00585F72" w:rsidRPr="00585F72">
                      <w:rPr>
                        <w:rFonts w:eastAsia="Times New Roman" w:cs="Times New Roman"/>
                        <w:color w:val="000000"/>
                        <w:sz w:val="20"/>
                        <w:szCs w:val="20"/>
                      </w:rPr>
                      <w:t>80</w:t>
                    </w:r>
                  </w:sdtContent>
                </w:sdt>
              </w:p>
            </w:tc>
          </w:tr>
          <w:tr w:rsidR="00585F72" w:rsidRPr="00585F72" w14:paraId="26ACE55A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C78C1A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568FAC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BD2853C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4E4124" w14:textId="7629F6A0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Плотность ткани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25BCC0" w14:textId="7D11CE20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≥</w:t>
                </w:r>
                <w:r w:rsidRPr="00585F72">
                  <w:rPr>
                    <w:rFonts w:eastAsia="Times New Roman" w:cs="Times New Roman"/>
                    <w:sz w:val="20"/>
                    <w:szCs w:val="20"/>
                  </w:rPr>
                  <w:t xml:space="preserve"> </w:t>
                </w:r>
                <w:r w:rsidRPr="00585F72">
                  <w:rPr>
                    <w:rFonts w:cs="Times New Roman"/>
                    <w:sz w:val="20"/>
                    <w:szCs w:val="20"/>
                  </w:rPr>
                  <w:t>140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25FDE0" w14:textId="3DF99BC1" w:rsidR="00585F72" w:rsidRPr="00585F72" w:rsidRDefault="00585F72" w:rsidP="00585F72">
                <w:pPr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гр/м²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C6CDD7" w14:textId="1D5EB260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F263A5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D3A4DF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468E1D7" w14:textId="66AAE033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</w:tr>
          <w:tr w:rsidR="00585F72" w:rsidRPr="00585F72" w14:paraId="3F8AB920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D59C90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E4161A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C30E2D2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7A8A67" w14:textId="42E76165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Ширина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1C4B7D" w14:textId="2DF7DEF5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&gt;240 и  ≤ 250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0663F3" w14:textId="2BD90AD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88CB7B" w14:textId="54EDCA1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F263A5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F31C0E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880DEB" w14:textId="5C68E7AD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50501AF1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587BD6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B93B0B0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BEE11A7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27F29C" w14:textId="7E3B1922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b/>
                    <w:bCs/>
                    <w:sz w:val="20"/>
                    <w:szCs w:val="20"/>
                  </w:rPr>
                  <w:t>Требования к изготовлению: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931453" w14:textId="4A5F1136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6C5F20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7FA332" w14:textId="1B3528D6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EA49659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289E5D" w14:textId="61FE0903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46A692A3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7BAEB8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EA6D68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4742133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2A6303" w14:textId="0251D2AB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bCs/>
                    <w:sz w:val="20"/>
                    <w:szCs w:val="20"/>
                  </w:rPr>
                  <w:t>Размер готового изделия: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2560DA" w14:textId="1554BB6F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260*240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6461B5" w14:textId="408197C6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BFEC25" w14:textId="1860AE65" w:rsidR="00585F72" w:rsidRPr="00585F72" w:rsidRDefault="00585F72" w:rsidP="00585F72">
                <w:pPr>
                  <w:widowControl/>
                  <w:snapToGrid w:val="0"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</w:t>
                </w: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 xml:space="preserve">ля кроватей с матрасом, </w:t>
                </w:r>
              </w:p>
              <w:p w14:paraId="5C016149" w14:textId="6E130B1E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р</w:t>
                </w:r>
                <w: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азмером 200х18</w:t>
                </w: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0 см, используемых Заказчиком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FE2269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7AD769" w14:textId="4150D9E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02B5C8A1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8188AE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654C23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D2694CA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26B418" w14:textId="5A7473D6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Цвет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D7C4BA" w14:textId="408CCBAF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F9F2AE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A2DC66" w14:textId="5BEE2CED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и</w:t>
                </w: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збежание изменения цвета во время высокой температурной обработки с применением  отбеливающих средств.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DEE242D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EE9422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2503491E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DE67A9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3B8773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BC83B70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9D30D9" w14:textId="746EC479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Ткань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67C3BB" w14:textId="5874563C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100% хлопок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E1E1AC" w14:textId="46A84D36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%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6FCCC109" w14:textId="5D7C7BFE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Материал не вызывает аллергии, не раздражает кожные покровы, обеспечивает создание комфортной атмосферы для тела человека.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D1669E3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E8E76D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7EFD7191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A2DEE0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4D0753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61ECDB9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C7127E" w14:textId="021D1471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Тип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1D2EE9" w14:textId="30A5E1F5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сатин мерсеризованный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AEC979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09D70E6" w14:textId="6E9B4B90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300C946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036523B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2DD81BB3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FABECF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D770435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9E94C82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28D63E" w14:textId="66DA429B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Рисунок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AFD926" w14:textId="5E3A138A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гладь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E4860A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2A4B5E" w14:textId="0A741208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9A1057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71C67A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26B8717B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20B1CD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E51E682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704C552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12A831" w14:textId="6725C104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Крой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CB2BA0" w14:textId="50EDC39A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производится с учетом усадки 2%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C4AE38" w14:textId="41A6F8FE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%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55926F" w14:textId="5FE53D3E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Во избежание усадки при обработке изделий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DF8929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9DC5C2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77FAEFEC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E63289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2D63BE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6587625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B948AD" w14:textId="29598254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Подшив простыни выполняется бельевым швом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25E984" w14:textId="6B83B053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длина стежка 3-4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DE9E59" w14:textId="3DAB0316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667C5088" w14:textId="2AC0BBF7" w:rsidR="00585F72" w:rsidRPr="00585F72" w:rsidRDefault="00585F72" w:rsidP="00585F7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прочности и долговеч</w:t>
                </w:r>
                <w: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ности изделия при эксплуатации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2A5A9B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5E2C70C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0E3F7E7C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D32565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F4E8CD9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37E5619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B9BAE7" w14:textId="017BC450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Цвет нитей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43DDC6" w14:textId="0426D58E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C88E75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69FD511" w14:textId="006D7FB2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BDA260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0B155D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252A6CE0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90B9E59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C6B57D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B2D7199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6BD7B8" w14:textId="7B32BD4F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Готовое изделие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F7F38" w14:textId="29C35FB9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цельное, без надставок, без швов посередине, очищено от концов нитей.  Концы всех строчек должны быть закреплены.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799920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0044DD" w14:textId="400DDA39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95E8AA2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F9331B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55F39A10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9F8D96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F07A6E1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399FB74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505268" w14:textId="54618939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Вшивной ярлык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761B46" w14:textId="7D0884AA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с указанием наименования изготовителя изделия, размеров, сырьевого состава, даты изготовления,  способов ухода (содержание согласовывается с Заказчиком)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B7EE171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61E1AEE4" w14:textId="77777777" w:rsidR="00585F72" w:rsidRPr="00585F72" w:rsidRDefault="00585F72" w:rsidP="00585F7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длительного сохранения информации правильного ухода за изделиями</w:t>
                </w:r>
              </w:p>
              <w:p w14:paraId="5F012ECF" w14:textId="29FF4F46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информация о дате ввода в эксплуатацию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B6DA7FF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8D2B196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6DCD2A75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CABB29A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EFA4FA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198B502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64CB51" w14:textId="5FD38331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Размер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5CC977" w14:textId="71BA152B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не менее 2*4, не более 3*6</w:t>
                </w:r>
              </w:p>
              <w:p w14:paraId="17D8C81B" w14:textId="77777777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3BC6B9" w14:textId="64A24286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28179F0" w14:textId="75F2691E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C2FECFD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A3890B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41DD162E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31F2F0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41B628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EF5F59E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DCAD79" w14:textId="02016D59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Материал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CC9733" w14:textId="77777777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нейлон или полиэстер </w:t>
                </w:r>
              </w:p>
              <w:p w14:paraId="68F7FD8E" w14:textId="77777777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9BE184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CC72182" w14:textId="30435836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E5D2170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D89BC7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3D3169E9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FB15E8B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84B1DF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7A87467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867CB0" w14:textId="42D124EB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Расположение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6A7401" w14:textId="6C822E57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втачивается в шов в одном из углов изделия.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BD6253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CF1452C" w14:textId="51274CE2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F777A8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6B65D98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339C4096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6D9349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B85DB8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5F01B9C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38AE80" w14:textId="77777777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Цвет ярлыка</w:t>
                </w:r>
              </w:p>
              <w:p w14:paraId="275FF941" w14:textId="77777777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E9F454" w14:textId="6E8B37BE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12CD41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54EF974" w14:textId="5B71FD64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C4C728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193894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62C92020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36108FB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A23E81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744B2FA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93120B" w14:textId="6DE66CA8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Надпись на ярлыке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27CEB9" w14:textId="3BE353F4" w:rsidR="00585F72" w:rsidRPr="00585F72" w:rsidRDefault="00585F7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черного или синего цвета, должна сохраняться после многочисленных стирок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7A2815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322E74" w14:textId="4F590DFB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2CF3AA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38C91FB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5B635C0B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6A3818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F6DA37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1E6698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529D61" w14:textId="1B189946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Требования к упаковке товара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6C42A5" w14:textId="6221B5D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изделия должны быть аккуратно сложены, скомплектованы  по 10 штук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8AD72E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457474" w14:textId="2699945A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удобства приемки (транспортировки/погрузки\разгрузки\хранении) товара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6F916F0A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395DB7DD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1FF688E0" w14:textId="77777777" w:rsidTr="00585F72">
            <w:trPr>
              <w:trHeight w:val="319"/>
            </w:trPr>
            <w:tc>
              <w:tcPr>
                <w:tcW w:w="56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DCF0C22" w14:textId="695738A2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2</w:t>
                </w:r>
              </w:p>
            </w:tc>
            <w:tc>
              <w:tcPr>
                <w:tcW w:w="198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112AAC" w14:textId="43B8265B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Наволочки из хлопчатобумажных тканей для подушек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3C9EFCC6" w14:textId="306C32C6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13.92.12.113-00000007</w:t>
                </w: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540E2C" w14:textId="338BF5E4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Плотность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B08A72" w14:textId="59F47E93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≥</w:t>
                </w:r>
                <w:r w:rsidRPr="00585F72">
                  <w:rPr>
                    <w:rFonts w:eastAsia="Times New Roman" w:cs="Times New Roman"/>
                    <w:sz w:val="20"/>
                    <w:szCs w:val="20"/>
                  </w:rPr>
                  <w:t xml:space="preserve"> </w:t>
                </w:r>
                <w:r w:rsidRPr="00585F72">
                  <w:rPr>
                    <w:rFonts w:cs="Times New Roman"/>
                    <w:sz w:val="20"/>
                    <w:szCs w:val="20"/>
                  </w:rPr>
                  <w:t xml:space="preserve">140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8EC07D" w14:textId="4AA159AE" w:rsidR="00585F72" w:rsidRPr="00585F72" w:rsidRDefault="00585F72" w:rsidP="00585F72">
                <w:pPr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гр/м²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BC16CD" w14:textId="2E61D89C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354D55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C372B6" w14:textId="792E1B2F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штука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14B1D1" w14:textId="07F9D094" w:rsidR="00585F72" w:rsidRPr="00585F72" w:rsidRDefault="0034228A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25</w:t>
                </w:r>
                <w:r w:rsidR="00585F72"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0</w:t>
                </w:r>
              </w:p>
            </w:tc>
          </w:tr>
          <w:tr w:rsidR="00585F72" w:rsidRPr="00585F72" w14:paraId="631AD7BF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EDCD12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E10141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2FA1307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B8A31F" w14:textId="0BA5F92B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Длина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56C338" w14:textId="49F0B281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&gt; 65  и ≤ 70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4D0875" w14:textId="2AFA566F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8BF57D" w14:textId="7ABFAD56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354D55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559473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2CEA06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0D821375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7D3A610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D9667F7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E1F3263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DD00FF" w14:textId="442BC0B0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Ширина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7BE204" w14:textId="0395655C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&gt; 45 и  ≤ 50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06E1C8" w14:textId="60D29B3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9ABA2D" w14:textId="2669C630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354D55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BE51A99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3A6002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102A0340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31241A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242E6EA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BA1874F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D0B58C" w14:textId="0B985055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/>
                    <w:bCs/>
                    <w:sz w:val="20"/>
                    <w:szCs w:val="20"/>
                  </w:rPr>
                  <w:t>Требования к изготовлению: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D17927" w14:textId="01610AB6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30A86E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2196F9" w14:textId="16106CF5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A9A514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2EA2D7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0199A1B2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CB6C5E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091BE1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97F5663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21F106" w14:textId="77377962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sz w:val="20"/>
                    <w:szCs w:val="20"/>
                  </w:rPr>
                  <w:t>Размер готового изделия: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2863F2" w14:textId="26AAD52F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70*50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DBD39A" w14:textId="0A998458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8F22EA" w14:textId="76741E13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 xml:space="preserve">Для подушек размером 70х50 см, используемых </w:t>
                </w: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lastRenderedPageBreak/>
                  <w:t>Заказчиком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3B4959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7982BE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1583525E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7A9E4BD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B8FD21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2D3A5FD" w14:textId="77777777" w:rsidR="006F39D2" w:rsidRPr="00585F72" w:rsidRDefault="006F39D2" w:rsidP="006F39D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93D44B" w14:textId="15B17A84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Цвет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4424FB" w14:textId="54B5D5D2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3D95DC" w14:textId="77777777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4B5B97" w14:textId="63D01E62" w:rsidR="006F39D2" w:rsidRPr="006F39D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sz w:val="20"/>
                    <w:szCs w:val="20"/>
                  </w:rPr>
                  <w:t>Избежание изменения цвета во время высокой температурной обработки с применением  отбеливающих средств.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05A8B7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264DCB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160F9876" w14:textId="77777777" w:rsidTr="00593408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31BAC4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D6BA56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4B73382" w14:textId="77777777" w:rsidR="006F39D2" w:rsidRPr="00585F72" w:rsidRDefault="006F39D2" w:rsidP="006F39D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3FD9E5" w14:textId="5ED8B826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Ткань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96ED99" w14:textId="3B1D61FF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100% хлопок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6971EE" w14:textId="3E76E502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%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3025E465" w14:textId="422A89BE" w:rsidR="006F39D2" w:rsidRPr="006F39D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sz w:val="20"/>
                    <w:szCs w:val="20"/>
                  </w:rPr>
                  <w:t xml:space="preserve">Материал не вызывает аллергии, не раздражает кожные покровы, обеспечивает создание комфортной атмосферы для тела человека. 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B7BA0D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6969DF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4CC429A0" w14:textId="77777777" w:rsidTr="00593408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F589180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3D2C2E7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78BE4DF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D80765" w14:textId="71454575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Тип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A07300" w14:textId="098680D5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сатин мерсеризованный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DB9577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468A183" w14:textId="214464CB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D09089E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9C49B2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507B8794" w14:textId="77777777" w:rsidTr="00593408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7DB1A0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D13FA14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26D9886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811C8D" w14:textId="08093171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Рисунок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313F31" w14:textId="63BA6928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гладь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6D21A9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51F8D7" w14:textId="1E01C848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C4393A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D46034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27488F36" w14:textId="77777777" w:rsidTr="004667A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0D06B1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C68A8B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FBDD2F6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52E064" w14:textId="32590535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Наволочка шьется бельевым швом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771893" w14:textId="383EAF4A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длина стежка 3-4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99C6DD" w14:textId="723C4AAD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миллиметр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0E64D63B" w14:textId="77777777" w:rsidR="006F39D2" w:rsidRP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 xml:space="preserve">Для прочности и долговечности изделия при эксплуатации, </w:t>
                </w:r>
              </w:p>
              <w:p w14:paraId="4D7B4B02" w14:textId="77777777" w:rsidR="006F39D2" w:rsidRP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Во избежание усадки при обработке изделий</w:t>
                </w:r>
              </w:p>
              <w:p w14:paraId="0DF960B3" w14:textId="77777777" w:rsidR="006F39D2" w:rsidRP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</w:p>
              <w:p w14:paraId="32FF65C1" w14:textId="77777777" w:rsidR="006F39D2" w:rsidRP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предотвращения загрязнения подушки и выпадения ее из наволочки</w:t>
                </w:r>
              </w:p>
              <w:p w14:paraId="0AEF75D5" w14:textId="77777777" w:rsidR="006F39D2" w:rsidRP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В соответствии с ГОСТ 12807-2003 Изделия швейные. Классификация стежков, строчек и швов (с Поправкой)</w:t>
                </w:r>
              </w:p>
              <w:p w14:paraId="21F67461" w14:textId="4ACE9FC4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DB7F33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DAB7F8A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6AE67D2B" w14:textId="77777777" w:rsidTr="004667A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AAE40C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FB5EE4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1740756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4A60C6" w14:textId="7FD25EDE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Боковой шов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6F44CD" w14:textId="448E5BF1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выполняется армированной нитью, белого цвета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879F67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AAF4125" w14:textId="646EED04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62E5A9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D11473C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20618269" w14:textId="77777777" w:rsidTr="004667A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5CD98D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012C4AD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B0FDB24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56DA0F" w14:textId="2469F89B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Крой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F82D18" w14:textId="107313CD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производится с учетом усадки 2%.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ED8CE1" w14:textId="0E09BD98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%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BE6BBAD" w14:textId="73D4068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DBA9A0A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B44254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6499AFB7" w14:textId="77777777" w:rsidTr="004667A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7D4AD37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06043B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2DCF878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34CD71" w14:textId="63D81CC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Длина клапана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BA2439" w14:textId="69858DF0" w:rsidR="006F39D2" w:rsidRPr="00585F72" w:rsidRDefault="006F39D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не менее 24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868C05" w14:textId="26BB35AE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60C4CB7" w14:textId="280B7190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E7D02F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2A94C3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79F78D5F" w14:textId="77777777" w:rsidTr="004667A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F6E621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E77A58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34D73A2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59FCD2" w14:textId="515B9B1A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Расположение клапана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44DE80" w14:textId="15B6B01C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по короткой стороне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B4D2B2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D18C904" w14:textId="5FB68FBB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E46350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C2CB22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5C1E7CC6" w14:textId="77777777" w:rsidTr="004667A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48DB39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50EE4DB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76EACE1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EB0F60" w14:textId="2009D07C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Готовое изделие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B9B556" w14:textId="4D74A8D0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цельное, без надставок, без швов посередине, очищено от концов нитей.  Концы всех строчек должны быть закреплены.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DDCE86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6E6774" w14:textId="2903E7BC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483A45B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9452162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2E69B662" w14:textId="77777777" w:rsidTr="009B0B78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F3B744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8CA5E35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68CDB10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BCDD69" w14:textId="33FEB57C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Вшивной ярлык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86F4DE" w14:textId="4A1C29BD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с указанием наименования изготовителя изделия, размеров, сырьевого состава, даты изготовления, способов ухода (содержание согласовывается с Заказчиком)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279EDE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6B5AB713" w14:textId="77777777" w:rsidR="006F39D2" w:rsidRP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длительного сохранения информации правильного ухода за изделиями</w:t>
                </w:r>
              </w:p>
              <w:p w14:paraId="306C9588" w14:textId="122E420D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информация о дате ввода в эксплуатацию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B154AD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0A5B9F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57959069" w14:textId="77777777" w:rsidTr="009B0B78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869C5A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28FEDD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2C639C7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A36ACC" w14:textId="09CA264C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Размер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44F657" w14:textId="1DC62C2B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2*3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2974BE" w14:textId="0069118E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9AB4676" w14:textId="567A299D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BB1B6B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17D00F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0BEF6062" w14:textId="77777777" w:rsidTr="009B0B78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FD1F87E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536C646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16156BA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E48FB9A" w14:textId="11258D31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Материал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E94193" w14:textId="56991DA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жаккард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BAF766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F857D58" w14:textId="27707165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2663BF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CD7ADD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6D000DD4" w14:textId="77777777" w:rsidTr="009B0B78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A8F7F70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18C406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725204E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550936" w14:textId="4F3F9653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Расположение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4F0AED" w14:textId="5576CB70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втачивается в шов в одном из углов изделия.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A0571D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E62E350" w14:textId="62B1D760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B75D43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81AE14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4B820419" w14:textId="77777777" w:rsidTr="009B0B78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1F72AE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F7F5001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22D2B8E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6766FF" w14:textId="77777777" w:rsidR="006F39D2" w:rsidRPr="00585F72" w:rsidRDefault="006F39D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Цвет ярлыка</w:t>
                </w:r>
              </w:p>
              <w:p w14:paraId="19EC9D5C" w14:textId="7777777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5DA3CC" w14:textId="1EE7204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D1376F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4619DA2" w14:textId="313ADA30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E8FF21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90866E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76DA19AC" w14:textId="77777777" w:rsidTr="009B0B78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5E420A0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C48965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DD7B76B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A44189" w14:textId="23CDFCE4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Надпись на ярлыке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73116B" w14:textId="306B7A0A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черного или синего цвета, должна сохраняться после многочисленных стирок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DFD126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6FF7E1" w14:textId="2A48688E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8573EB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4BCB78B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0628140A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17D4F2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510C53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529FC7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C83DAE" w14:textId="2635A8DA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Требования к упаковке товара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F31260" w14:textId="2536FF33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изделия должны быть аккуратно сложены, скомплектованы  по 10 штук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2D47E1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14F433" w14:textId="18BF141E" w:rsidR="00585F72" w:rsidRPr="006F39D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удобства приемки (транспортировки/погрузки\разгрузки\хранении) товара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5FE8FDCD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85D80EF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3C2B680C" w14:textId="77777777" w:rsidTr="00585F72">
            <w:trPr>
              <w:trHeight w:val="319"/>
            </w:trPr>
            <w:tc>
              <w:tcPr>
                <w:tcW w:w="56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18DBF1" w14:textId="3835219C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3</w:t>
                </w:r>
              </w:p>
            </w:tc>
            <w:tc>
              <w:tcPr>
                <w:tcW w:w="198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CF8756A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Пододеяльники из</w:t>
                </w:r>
              </w:p>
              <w:p w14:paraId="5FFA6E3F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хлопч</w:t>
                </w: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  <w:t xml:space="preserve">атобумажных </w:t>
                </w:r>
              </w:p>
              <w:p w14:paraId="76BA706F" w14:textId="25643F14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  <w:t>тканей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697841E4" w14:textId="3603DF41" w:rsidR="006F39D2" w:rsidRPr="00585F72" w:rsidRDefault="006F39D2" w:rsidP="006F39D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13.92.12.112-00000007</w:t>
                </w: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84B380" w14:textId="3A5E4B9A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Длина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E71004" w14:textId="3905220D" w:rsidR="006F39D2" w:rsidRPr="00585F72" w:rsidRDefault="0034228A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 xml:space="preserve"> &gt; 220  и ≤ 225</w:t>
                </w:r>
                <w:r w:rsidR="006F39D2" w:rsidRPr="00585F72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9C2822" w14:textId="59D31F5E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5E2D1D" w14:textId="7CCA389E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9F6B46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4F58C33" w14:textId="11ECA33A" w:rsidR="006F39D2" w:rsidRPr="00585F72" w:rsidRDefault="006F39D2" w:rsidP="006F39D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штука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10521F" w14:textId="23009C23" w:rsidR="006F39D2" w:rsidRPr="00585F72" w:rsidRDefault="006F39D2" w:rsidP="006F39D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25</w:t>
                </w:r>
              </w:p>
            </w:tc>
          </w:tr>
          <w:tr w:rsidR="006F39D2" w:rsidRPr="00585F72" w14:paraId="148C03AA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84366B4" w14:textId="52BD3242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C7F921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EAD5CDA" w14:textId="77777777" w:rsidR="006F39D2" w:rsidRPr="00585F72" w:rsidRDefault="006F39D2" w:rsidP="006F39D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CFE664" w14:textId="31B7193D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Плотность ткани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C68A4E" w14:textId="1F18BB4F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 ≥  140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B731D8" w14:textId="13674E7E" w:rsidR="006F39D2" w:rsidRPr="00585F72" w:rsidRDefault="006F39D2" w:rsidP="006F39D2">
                <w:pPr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гр/м²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B4B577" w14:textId="74EB0081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9F6B46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A27C0E" w14:textId="77777777" w:rsidR="006F39D2" w:rsidRPr="00585F72" w:rsidRDefault="006F39D2" w:rsidP="006F39D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F7E1F85" w14:textId="77777777" w:rsidR="006F39D2" w:rsidRPr="00585F72" w:rsidRDefault="006F39D2" w:rsidP="006F39D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229C7F0A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755C22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5C7A36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DC95F1A" w14:textId="77777777" w:rsidR="006F39D2" w:rsidRPr="00585F72" w:rsidRDefault="006F39D2" w:rsidP="006F39D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526174" w14:textId="0F8EBFDC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Ширина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718678" w14:textId="4C5D5DB4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&gt; 200  и  ≤  210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22B37A" w14:textId="7D3AE481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406F95" w14:textId="767F3F7C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9F6B46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054D44" w14:textId="77777777" w:rsidR="006F39D2" w:rsidRPr="00585F72" w:rsidRDefault="006F39D2" w:rsidP="006F39D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721500" w14:textId="77777777" w:rsidR="006F39D2" w:rsidRPr="00585F72" w:rsidRDefault="006F39D2" w:rsidP="006F39D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63EE856D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A4B194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3D2C24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0D355D2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900CC4" w14:textId="6F838576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b/>
                    <w:bCs/>
                    <w:sz w:val="20"/>
                    <w:szCs w:val="20"/>
                  </w:rPr>
                  <w:t>Требования к изготовлению: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F468CE1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C7D98E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97523A" w14:textId="684C3CDD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3A67A3" w14:textId="77777777" w:rsidR="00585F72" w:rsidRPr="00585F72" w:rsidRDefault="00585F7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3A6E00F" w14:textId="0A3C9C9D" w:rsidR="00585F72" w:rsidRPr="00585F72" w:rsidRDefault="00585F7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32DA1BF3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F4D4A2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8E060B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B8AC0DD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15DBA5" w14:textId="23A3F249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sz w:val="20"/>
                    <w:szCs w:val="20"/>
                  </w:rPr>
                  <w:t>Размер готового изделия (Ш*Д)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97F813" w14:textId="7D774968" w:rsidR="00585F72" w:rsidRPr="00585F72" w:rsidRDefault="0034228A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205*225</w:t>
                </w:r>
                <w:r w:rsidR="00585F72" w:rsidRPr="00585F72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0376BB" w14:textId="575D138F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14AE0C" w14:textId="056C0E3E" w:rsidR="00585F72" w:rsidRPr="006F39D2" w:rsidRDefault="0034228A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одеял, размером 200х22</w:t>
                </w:r>
                <w:r w:rsidR="006F39D2"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 xml:space="preserve">0 см, используемых Заказчиком  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65BE3C" w14:textId="77777777" w:rsidR="00585F72" w:rsidRPr="006F39D2" w:rsidRDefault="00585F7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3FACEE" w14:textId="77777777" w:rsidR="00585F72" w:rsidRPr="00585F72" w:rsidRDefault="00585F7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7E3AE64D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46F0BEC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32943FC" w14:textId="77777777" w:rsidR="00585F72" w:rsidRPr="006F39D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1220013" w14:textId="77777777" w:rsidR="00585F72" w:rsidRPr="006F39D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69B776" w14:textId="0A7AA900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Цвет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B00C8D" w14:textId="1EB21089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04E85C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DE392B" w14:textId="5B79B8D3" w:rsidR="00585F72" w:rsidRPr="006F39D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sz w:val="20"/>
                    <w:szCs w:val="20"/>
                  </w:rPr>
                  <w:t>Избежание изменения цвета во время высокой температурной обработки с применением  отбеливающих средств.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43E617" w14:textId="77777777" w:rsidR="00585F72" w:rsidRPr="006F39D2" w:rsidRDefault="00585F7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5DEC510" w14:textId="77777777" w:rsidR="00585F72" w:rsidRPr="00585F72" w:rsidRDefault="00585F7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2657E09D" w14:textId="77777777" w:rsidTr="00632F1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A222F7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B243579" w14:textId="77777777" w:rsidR="006F39D2" w:rsidRPr="006F39D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7243155" w14:textId="77777777" w:rsidR="006F39D2" w:rsidRPr="006F39D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856391" w14:textId="30311FB4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Ткань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499BC6" w14:textId="6799FE40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100% хлопок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7DDB8C" w14:textId="28C447F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%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3CE9DC90" w14:textId="403E7B4F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sz w:val="20"/>
                    <w:szCs w:val="20"/>
                  </w:rPr>
                  <w:t>Материал не вызывает аллергии, не раздражает кожные покровы, обеспечивает создание комфортной атмосферы для тела человека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BF4DC9" w14:textId="77777777" w:rsidR="006F39D2" w:rsidRPr="006F39D2" w:rsidRDefault="006F39D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018112E" w14:textId="77777777" w:rsidR="006F39D2" w:rsidRPr="00585F72" w:rsidRDefault="006F39D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6CC19954" w14:textId="77777777" w:rsidTr="00632F1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50A4C7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4CE338B" w14:textId="77777777" w:rsidR="006F39D2" w:rsidRPr="006F39D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59C3FC1" w14:textId="77777777" w:rsidR="006F39D2" w:rsidRPr="006F39D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468416" w14:textId="19BBD07E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Тип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4629F2" w14:textId="553A332F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сатин мерсеризованный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10D6BA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0C3D665" w14:textId="165C540B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04C459" w14:textId="77777777" w:rsidR="006F39D2" w:rsidRPr="00585F72" w:rsidRDefault="006F39D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5ED5423" w14:textId="77777777" w:rsidR="006F39D2" w:rsidRPr="00585F72" w:rsidRDefault="006F39D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45602A3C" w14:textId="77777777" w:rsidTr="00632F1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A242AD1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8B8525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B7FA186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647DA7" w14:textId="34CA81DE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Рисунок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353FB2" w14:textId="57E4FBC9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гладь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1A8BB8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D942D6" w14:textId="740A8844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6E60E45" w14:textId="77777777" w:rsidR="006F39D2" w:rsidRPr="00585F72" w:rsidRDefault="006F39D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BE30BA" w14:textId="77777777" w:rsidR="006F39D2" w:rsidRPr="00585F72" w:rsidRDefault="006F39D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5EC78D04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8A82A5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9C2DF04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3F26595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2FE9C1" w14:textId="23580DDB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Крой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278F24" w14:textId="0418483B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производится с учетом усадки 2%.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4BF626" w14:textId="0D09A19B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%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AB45D9" w14:textId="3BE3C03F" w:rsidR="00585F7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Во избежание усадки при обработке изделий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7A373B7" w14:textId="77777777" w:rsidR="00585F72" w:rsidRPr="006F39D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9B242C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42A4CB6E" w14:textId="77777777" w:rsidTr="00A00389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E1E97E3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B5D016" w14:textId="77777777" w:rsidR="006F39D2" w:rsidRPr="006F39D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7FC8FB2" w14:textId="77777777" w:rsidR="006F39D2" w:rsidRPr="006F39D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215FE0" w14:textId="44531B42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Подшив пододеяльника выполняется бельевым швом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6807C4" w14:textId="3247869A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длина стежка 3-4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48BB5C" w14:textId="458966BD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миллиметр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5F5CCE22" w14:textId="77777777" w:rsidR="006F39D2" w:rsidRP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 xml:space="preserve">Для прочности и долговечности изделия при эксплуатации, </w:t>
                </w:r>
              </w:p>
              <w:p w14:paraId="21457EB8" w14:textId="77777777" w:rsid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</w:p>
              <w:p w14:paraId="37FEB98E" w14:textId="363819E0" w:rsidR="006F39D2" w:rsidRPr="00585F72" w:rsidRDefault="006F39D2" w:rsidP="006F39D2">
                <w:pPr>
                  <w:widowControl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удобства при эксплуатации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2213DC6" w14:textId="77777777" w:rsidR="006F39D2" w:rsidRPr="006F39D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04BAFD2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1F59D6BA" w14:textId="77777777" w:rsidTr="00A00389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71D0105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BCF049" w14:textId="77777777" w:rsidR="006F39D2" w:rsidRPr="006F39D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15B07B1" w14:textId="77777777" w:rsidR="006F39D2" w:rsidRPr="006F39D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431613" w14:textId="2913155B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Вход в пододеяльник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B2ABA5" w14:textId="696FC6EE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не менее 60, не более 70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529EB2" w14:textId="433739AD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56FC37E" w14:textId="23DFABDE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AB777C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13D185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690B39B2" w14:textId="77777777" w:rsidTr="00A00389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15A18B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E3044C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828B74C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0C9DFF" w14:textId="4673E968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Вход в пододеяльник должен располагаться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16331B" w14:textId="3FC58550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снизу изделия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EBA898" w14:textId="7777777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6B342D7" w14:textId="5C9F0E12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17F624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04A9A39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13803401" w14:textId="77777777" w:rsidTr="00A00389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B15C52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2F9CE4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EA2AE45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0465EF" w14:textId="677B6F1F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Готовое изделие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C745A2" w14:textId="6CE735D1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цельное, без надставок, без швов посередине, очищено от концов нитей.  Концы всех строчек должны быть закреплены.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EBFCF6" w14:textId="7777777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C74074" w14:textId="57AFCA2D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7006B7F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28BA4E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447AB3A1" w14:textId="77777777" w:rsidTr="00FF46AD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57D2F8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454E4F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9D9FADA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7941FB" w14:textId="3F3F11C9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Вшивной ярлык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E50A49" w14:textId="49119A6C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с указанием наименования изготовителя изделия, размеров, сырьевого состава, даты изготовления, способов ухода (содержание согласовывается с Заказчиком)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CEBA85" w14:textId="7777777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4812709F" w14:textId="77777777" w:rsidR="006F39D2" w:rsidRP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длительного сохранения информации правильного ухода за изделиями</w:t>
                </w:r>
              </w:p>
              <w:p w14:paraId="55C84CAA" w14:textId="0677603A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информация о дате ввода в эксплуатацию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31EDCE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7C955C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68798AAF" w14:textId="77777777" w:rsidTr="00FF46AD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249FB17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3277F9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A316466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E567D6" w14:textId="3FC85052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Размер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CD3ADB" w14:textId="3AE6DE62" w:rsidR="006F39D2" w:rsidRPr="00585F72" w:rsidRDefault="006F39D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2*3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E4008A" w14:textId="288A28A3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657D3A6" w14:textId="4C7D16BF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25F7D52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576990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342857E8" w14:textId="77777777" w:rsidTr="00FF46AD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9CA3F75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F123D9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3F92C74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2B11EB" w14:textId="5608F693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Материал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5B2B8D" w14:textId="45EE35BC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жаккард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153CA6" w14:textId="7777777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8A2AF7E" w14:textId="3FF57EFB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4334480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DD7A02A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166FB56B" w14:textId="77777777" w:rsidTr="00FF46AD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C1214C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271510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C5FBFFC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54F0B9" w14:textId="57E360CD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Расположение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A3E2AB" w14:textId="7E93CB19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втачивается в шов в одном из углов изделия.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A8D322" w14:textId="7777777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B3B7E87" w14:textId="71C4817F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471FB07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3B80A4C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3A74CF5F" w14:textId="77777777" w:rsidTr="00FF46AD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68F7900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21D881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27BAF19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38339D" w14:textId="77777777" w:rsidR="006F39D2" w:rsidRPr="00585F72" w:rsidRDefault="006F39D2" w:rsidP="00585F72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Цвет ярлыка</w:t>
                </w:r>
              </w:p>
              <w:p w14:paraId="5DF90A94" w14:textId="7777777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17A7F6" w14:textId="2B21144F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D455C1" w14:textId="7777777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4934AD4" w14:textId="59B88BB4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AA8546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C7BB99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5DF881B8" w14:textId="77777777" w:rsidTr="00FF46AD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4453D8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514144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E417F3B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BAD6C0" w14:textId="60D389F5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Надпись на ярлыке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CD2ED5" w14:textId="2E605B8A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черного или синего цвета, должна сохраняться после многочисленных стирок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311D10" w14:textId="7777777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8A8C3B" w14:textId="47EA8D0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3267A8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BF8906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0DA21B34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95682E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BCA7B9B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F4F3C7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38E68B" w14:textId="41A48750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Требования к упаковке товара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F146C1" w14:textId="0DC65AF0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изделия должны быть аккуратно сложены, скомплектованы  по 10 штук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28B836" w14:textId="77777777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340EF0" w14:textId="750E558C" w:rsidR="00585F7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удобства приемки (транспортировки/погрузки\разгрузки\хранении) товара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292DE933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61582576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6ECCA26E" w14:textId="77777777" w:rsidTr="00585F72">
            <w:trPr>
              <w:trHeight w:val="319"/>
            </w:trPr>
            <w:tc>
              <w:tcPr>
                <w:tcW w:w="56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EFA4C9F" w14:textId="5224619C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4.</w:t>
                </w:r>
              </w:p>
            </w:tc>
            <w:tc>
              <w:tcPr>
                <w:tcW w:w="198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D361E1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Пододеяльники из</w:t>
                </w:r>
              </w:p>
              <w:p w14:paraId="6A5EA570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хлопч</w:t>
                </w: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  <w:t xml:space="preserve">атобумажных </w:t>
                </w:r>
              </w:p>
              <w:p w14:paraId="035A221E" w14:textId="4BFDBC70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  <w:lang w:val="en-US"/>
                  </w:rPr>
                  <w:t>тканей</w:t>
                </w:r>
              </w:p>
            </w:tc>
            <w:tc>
              <w:tcPr>
                <w:tcW w:w="1843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33DB8EC6" w14:textId="6032ED1A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13.92.12.112-00000007</w:t>
                </w: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010C69" w14:textId="4FDD1759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Длина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45E0C1" w14:textId="575E464F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 &gt; 200  и ≤ 210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D54744" w14:textId="5745BE45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CBFFF6" w14:textId="688BB07D" w:rsidR="00585F7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C2774E1" w14:textId="1CBEE52D" w:rsidR="00585F72" w:rsidRPr="00585F72" w:rsidRDefault="00585F7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штука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BBC6F5" w14:textId="401C9157" w:rsidR="00585F72" w:rsidRPr="00585F72" w:rsidRDefault="00585F72" w:rsidP="00585F72">
                <w:pPr>
                  <w:jc w:val="center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  <w:t>80</w:t>
                </w:r>
              </w:p>
            </w:tc>
          </w:tr>
          <w:tr w:rsidR="006F39D2" w:rsidRPr="00585F72" w14:paraId="652E627B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8058DC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DDD659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A74F9C8" w14:textId="77777777" w:rsidR="006F39D2" w:rsidRPr="00585F72" w:rsidRDefault="006F39D2" w:rsidP="006F39D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9F6B9D" w14:textId="74519FE2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Плотность ткани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F0267A" w14:textId="7A6FA965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 ≥  140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858B08" w14:textId="29A13ABA" w:rsidR="006F39D2" w:rsidRPr="00585F72" w:rsidRDefault="006F39D2" w:rsidP="006F39D2">
                <w:pPr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гр/м²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00D1E4" w14:textId="112F354F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2413E7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80DAD1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57463D" w14:textId="01F97761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4EE5BA93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F84FE19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C14D0C2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5998DD9" w14:textId="77777777" w:rsidR="006F39D2" w:rsidRPr="00585F72" w:rsidRDefault="006F39D2" w:rsidP="006F39D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E3A2EA" w14:textId="467A5541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Ширина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ED9FD6" w14:textId="1F871C30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&gt; 150  и  ≤  160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AD59C3" w14:textId="2956CD5C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198A64" w14:textId="5B1CC33B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2413E7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в соответствии с КТРУ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EDEFA44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B33D7AC" w14:textId="67CEA284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4B8B9D43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E33721E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ADC522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3709A33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D838EC" w14:textId="373EF3AF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/>
                    <w:bCs/>
                    <w:sz w:val="20"/>
                    <w:szCs w:val="20"/>
                  </w:rPr>
                  <w:t>Требования к изготовлению: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0C7786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6DAF1F" w14:textId="77777777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521597" w14:textId="1E59430B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130764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90F5063" w14:textId="3C1DB54C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6EC81518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61CEF21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0E8C05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C1E7D26" w14:textId="77777777" w:rsidR="006F39D2" w:rsidRPr="00585F72" w:rsidRDefault="006F39D2" w:rsidP="006F39D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B3F2C5" w14:textId="051753D3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sz w:val="20"/>
                    <w:szCs w:val="20"/>
                  </w:rPr>
                  <w:t>Размер готового изделия (Ш*Д)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7552D9" w14:textId="3A68C817" w:rsidR="006F39D2" w:rsidRPr="00585F72" w:rsidRDefault="0034228A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cs="Times New Roman"/>
                    <w:sz w:val="20"/>
                    <w:szCs w:val="20"/>
                  </w:rPr>
                  <w:t>155*205</w:t>
                </w:r>
                <w:bookmarkStart w:id="0" w:name="_GoBack"/>
                <w:bookmarkEnd w:id="0"/>
                <w:r w:rsidR="006F39D2" w:rsidRPr="00585F72">
                  <w:rPr>
                    <w:rFonts w:cs="Times New Roman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90FED9" w14:textId="02110975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F81C29" w14:textId="6D1D89BE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одеял, размером 200х15</w:t>
                </w: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 xml:space="preserve">0 см, используемых Заказчиком  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65D15C0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18642F" w14:textId="419472D4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6ED343B0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DE3880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2A46DD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4ED6740" w14:textId="77777777" w:rsidR="006F39D2" w:rsidRPr="00585F72" w:rsidRDefault="006F39D2" w:rsidP="006F39D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9EC95B" w14:textId="09673DE8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Цвет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9F905B" w14:textId="58BE9CA2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32EBD6" w14:textId="77777777" w:rsidR="006F39D2" w:rsidRPr="00585F72" w:rsidRDefault="006F39D2" w:rsidP="006F39D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71ED44" w14:textId="0998411E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sz w:val="20"/>
                    <w:szCs w:val="20"/>
                  </w:rPr>
                  <w:t>Избежание изменения цвета во время высокой температурной обработки с применением  отбеливающих средств.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A82D5D" w14:textId="77777777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E0EC3A" w14:textId="05282465" w:rsidR="006F39D2" w:rsidRPr="00585F72" w:rsidRDefault="006F39D2" w:rsidP="006F39D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2628F8AC" w14:textId="77777777" w:rsidTr="0007371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9D89B61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5CDB1C7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F29FB74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A07B05" w14:textId="238BEB43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Ткань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9C1542" w14:textId="49CD3F35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100% хлопок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2531148" w14:textId="62A48878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%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71E83F6B" w14:textId="4C1F4D87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sz w:val="20"/>
                    <w:szCs w:val="20"/>
                  </w:rPr>
                  <w:t>Материал не вызывает аллергии, не раздражает кожные покровы, обеспечивает создание комфортной атмосферы для тела человека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5D5DFC8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8F6FBDC" w14:textId="7BED1698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141F0FEC" w14:textId="77777777" w:rsidTr="0007371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CD8987B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C5E70C9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E19C182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21870C" w14:textId="035555CA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Тип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46A3B6" w14:textId="7BC8E0C0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сатин мерсеризованный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75B02A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3035A7B" w14:textId="07CAD5B8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B2E09A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35F251A" w14:textId="53568713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52A7759D" w14:textId="77777777" w:rsidTr="0007371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B28111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90E22B9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E56D9DC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F0D823" w14:textId="646312B2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Рисунок ткани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A0A371" w14:textId="47D12BA1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гладь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5F455A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AAC8AB" w14:textId="3CF3F733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1E11ED0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467F178" w14:textId="0CD090A1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1BA32CB0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57ECF6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12A8CE8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86C7DB7" w14:textId="77777777" w:rsidR="00585F72" w:rsidRPr="00585F72" w:rsidRDefault="00585F7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1FC2BB" w14:textId="3E8387B8" w:rsidR="00585F72" w:rsidRPr="00585F72" w:rsidRDefault="00585F7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Крой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7E2CF8" w14:textId="56FA7B94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производится с учетом усадки 2%.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172C56" w14:textId="5D1461EC" w:rsidR="00585F72" w:rsidRPr="00585F72" w:rsidRDefault="00585F7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%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8FDFF0" w14:textId="66C02EA0" w:rsidR="00585F7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Во избежание усадки при обработке изделий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8EDCB7" w14:textId="77777777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6B65338" w14:textId="4C523314" w:rsidR="00585F72" w:rsidRPr="00585F72" w:rsidRDefault="00585F7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46DF662A" w14:textId="77777777" w:rsidTr="00870974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DF62F42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87FD037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A63B4A1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157ED9" w14:textId="27B73A98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Подшив пододеяльника выполняется бельевым швом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B0160F" w14:textId="3B4F9490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длина стежка 3-4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FA6543" w14:textId="71FD9504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миллиметр</w:t>
                </w: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6ED43F30" w14:textId="77777777" w:rsidR="006F39D2" w:rsidRP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 xml:space="preserve">Для прочности и долговечности изделия при эксплуатации, </w:t>
                </w:r>
              </w:p>
              <w:p w14:paraId="5F89020E" w14:textId="77777777" w:rsid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</w:p>
              <w:p w14:paraId="234B2560" w14:textId="2620C966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удобства при эксплуатации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E5AB3F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9E73B6B" w14:textId="75C89610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27110521" w14:textId="77777777" w:rsidTr="00870974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5F417D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5FFEEC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5C38B83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CBEA19" w14:textId="4FD8DD27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Вход в пододеяльник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E07BD3" w14:textId="4DA8F084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не менее 60, не более 70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CBC9E0" w14:textId="284AA514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4FB3714" w14:textId="6E53736C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47CC39F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1697DEE" w14:textId="59BCE16F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283643FE" w14:textId="77777777" w:rsidTr="00870974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8F5757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16802C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C3FCA1C" w14:textId="77777777" w:rsidR="006F39D2" w:rsidRPr="00585F72" w:rsidRDefault="006F39D2" w:rsidP="00585F72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3981DD" w14:textId="12CE32C1" w:rsidR="006F39D2" w:rsidRPr="00585F72" w:rsidRDefault="006F39D2" w:rsidP="00585F7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Вход в пододеяльник должен располагаться 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37F87D" w14:textId="0B7DD641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снизу изделия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3C4881" w14:textId="77777777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944C141" w14:textId="2A0C7DA1" w:rsidR="006F39D2" w:rsidRPr="00585F72" w:rsidRDefault="006F39D2" w:rsidP="00585F72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DB6BF64" w14:textId="7777777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D944EF" w14:textId="2642B7C4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1EA11377" w14:textId="77777777" w:rsidTr="00870974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DB1F78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5532147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1305CBD" w14:textId="77777777" w:rsidR="006F39D2" w:rsidRPr="00585F72" w:rsidRDefault="006F39D2" w:rsidP="006741F4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627E20" w14:textId="759141AB" w:rsidR="006F39D2" w:rsidRPr="00585F72" w:rsidRDefault="006F39D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Готовое изделие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8D65B2" w14:textId="609136F4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цельное, без надставок, без швов посередине, очищено от концов нитей.  Концы всех строчек должны быть закреплены.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C778F8" w14:textId="77777777" w:rsidR="006F39D2" w:rsidRPr="00585F72" w:rsidRDefault="006F39D2" w:rsidP="006741F4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833B53" w14:textId="6FB64D7C" w:rsidR="006F39D2" w:rsidRPr="00585F72" w:rsidRDefault="006F39D2" w:rsidP="006741F4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C87BAF1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E1B7696" w14:textId="4C98EBE1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79604C4F" w14:textId="77777777" w:rsidTr="00446A4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4746DD6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1A667A9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7E38BB9" w14:textId="77777777" w:rsidR="006F39D2" w:rsidRPr="00585F72" w:rsidRDefault="006F39D2" w:rsidP="006741F4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F73FD11" w14:textId="51A8E347" w:rsidR="006F39D2" w:rsidRPr="00585F72" w:rsidRDefault="006F39D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Вшивной ярлык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C04C3E" w14:textId="57240A0F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с указанием наименования изготовителя изделия, размеров, сырьевого состава, даты изготовления, способов ухода (содержание согласовывается с Заказчиком)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2DE40C" w14:textId="77777777" w:rsidR="006F39D2" w:rsidRPr="00585F72" w:rsidRDefault="006F39D2" w:rsidP="006741F4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14:paraId="76EF48D1" w14:textId="77777777" w:rsidR="006F39D2" w:rsidRPr="006F39D2" w:rsidRDefault="006F39D2" w:rsidP="006F39D2">
                <w:pPr>
                  <w:widowControl/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длительного сохранения информации правильного ухода за изделиями</w:t>
                </w:r>
              </w:p>
              <w:p w14:paraId="0D3FB04C" w14:textId="77777777" w:rsidR="006F39D2" w:rsidRDefault="006F39D2" w:rsidP="006F39D2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</w:p>
              <w:p w14:paraId="5F5B02D0" w14:textId="77777777" w:rsidR="006F39D2" w:rsidRDefault="006F39D2" w:rsidP="006F39D2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</w:p>
              <w:p w14:paraId="4187D009" w14:textId="77777777" w:rsidR="006F39D2" w:rsidRDefault="006F39D2" w:rsidP="006F39D2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</w:p>
              <w:p w14:paraId="1244C762" w14:textId="77777777" w:rsidR="006F39D2" w:rsidRDefault="006F39D2" w:rsidP="006F39D2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</w:p>
              <w:p w14:paraId="73A1B378" w14:textId="77777777" w:rsidR="006F39D2" w:rsidRDefault="006F39D2" w:rsidP="006F39D2">
                <w:pPr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</w:pPr>
              </w:p>
              <w:p w14:paraId="6F39C2E8" w14:textId="54C9776E" w:rsidR="006F39D2" w:rsidRPr="00585F72" w:rsidRDefault="006F39D2" w:rsidP="006F39D2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информация о дате ввода в эксплуатацию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5F73D10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8EE4F2D" w14:textId="296499DB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2A69C71B" w14:textId="77777777" w:rsidTr="00446A4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5C602A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8E239FF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9D7C686" w14:textId="77777777" w:rsidR="006F39D2" w:rsidRPr="00585F72" w:rsidRDefault="006F39D2" w:rsidP="006741F4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E7E92E" w14:textId="1CA2D78A" w:rsidR="006F39D2" w:rsidRPr="00585F72" w:rsidRDefault="006F39D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Размер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E97621" w14:textId="78462BF2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2*3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58945C" w14:textId="725A505F" w:rsidR="006F39D2" w:rsidRPr="00585F72" w:rsidRDefault="006F39D2" w:rsidP="006741F4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  <w:t>сантиметр</w:t>
                </w: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365C9D2" w14:textId="2072E224" w:rsidR="006F39D2" w:rsidRPr="00585F72" w:rsidRDefault="006F39D2" w:rsidP="006741F4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2FC649F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ACC762" w14:textId="07EFA117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211F6F09" w14:textId="77777777" w:rsidTr="00446A4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0832BF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8F9E5B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0BAE226" w14:textId="77777777" w:rsidR="006F39D2" w:rsidRPr="00585F72" w:rsidRDefault="006F39D2" w:rsidP="006741F4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82A486" w14:textId="390CD07D" w:rsidR="006F39D2" w:rsidRPr="00585F72" w:rsidRDefault="006F39D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Материал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EE5E8F" w14:textId="3710D0C3" w:rsidR="006F39D2" w:rsidRPr="00585F72" w:rsidRDefault="006F39D2" w:rsidP="00781100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жаккард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850F0A" w14:textId="77777777" w:rsidR="006F39D2" w:rsidRPr="00585F72" w:rsidRDefault="006F39D2" w:rsidP="006741F4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5AE3810" w14:textId="1A404433" w:rsidR="006F39D2" w:rsidRPr="00585F72" w:rsidRDefault="006F39D2" w:rsidP="006741F4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A9ACC8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564EF3" w14:textId="353F0A1A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53B4F3BE" w14:textId="77777777" w:rsidTr="00446A4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DF36CEF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EA6DD4D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2848999" w14:textId="77777777" w:rsidR="006F39D2" w:rsidRPr="00585F72" w:rsidRDefault="006F39D2" w:rsidP="006741F4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9F7605" w14:textId="1672383E" w:rsidR="006F39D2" w:rsidRPr="00585F72" w:rsidRDefault="006F39D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Расположение ярлыка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7F6392" w14:textId="36E46CB4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втачивается в шов в одном из углов изделия.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0A773C" w14:textId="77777777" w:rsidR="006F39D2" w:rsidRPr="00585F72" w:rsidRDefault="006F39D2" w:rsidP="006741F4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B1BDC5D" w14:textId="419EBECC" w:rsidR="006F39D2" w:rsidRPr="00585F72" w:rsidRDefault="006F39D2" w:rsidP="006741F4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E1AD3C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BF9B47" w14:textId="289FBBAA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49D1C9D5" w14:textId="77777777" w:rsidTr="00446A4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FF7B104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C4EBCFF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3B5549C" w14:textId="77777777" w:rsidR="006F39D2" w:rsidRPr="00585F72" w:rsidRDefault="006F39D2" w:rsidP="006741F4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2B087C" w14:textId="77777777" w:rsidR="006F39D2" w:rsidRPr="00585F72" w:rsidRDefault="006F39D2" w:rsidP="006741F4">
                <w:pPr>
                  <w:rPr>
                    <w:rFonts w:cs="Times New Roman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Цвет ярлыка</w:t>
                </w:r>
              </w:p>
              <w:p w14:paraId="4E7BB392" w14:textId="77777777" w:rsidR="006F39D2" w:rsidRPr="00585F72" w:rsidRDefault="006F39D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A4CC24" w14:textId="31F167BF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белый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D82507" w14:textId="77777777" w:rsidR="006F39D2" w:rsidRPr="00585F72" w:rsidRDefault="006F39D2" w:rsidP="006741F4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F3874B2" w14:textId="668CEFCB" w:rsidR="006F39D2" w:rsidRPr="00585F72" w:rsidRDefault="006F39D2" w:rsidP="006741F4">
                <w:pPr>
                  <w:jc w:val="center"/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E18EA1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F2998A6" w14:textId="1BFC73EE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6F39D2" w:rsidRPr="00585F72" w14:paraId="569F56DC" w14:textId="77777777" w:rsidTr="00446A41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038CCB2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E1173BF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E92513C" w14:textId="77777777" w:rsidR="006F39D2" w:rsidRPr="00585F72" w:rsidRDefault="006F39D2" w:rsidP="006741F4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434589" w14:textId="1525D70B" w:rsidR="006F39D2" w:rsidRPr="00585F72" w:rsidRDefault="006F39D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Надпись на ярлыке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CF7156" w14:textId="67B76D80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черного или синего цвета, должна сохраняться после многочисленных стирок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ABBACC" w14:textId="77777777" w:rsidR="006F39D2" w:rsidRPr="00585F72" w:rsidRDefault="006F39D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3BBE8A" w14:textId="4A1145B3" w:rsidR="006F39D2" w:rsidRPr="00585F72" w:rsidRDefault="006F39D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09AD37" w14:textId="77777777" w:rsidR="006F39D2" w:rsidRPr="00585F72" w:rsidRDefault="006F39D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3470534" w14:textId="39D7B154" w:rsidR="006F39D2" w:rsidRPr="00585F72" w:rsidRDefault="006F39D2" w:rsidP="00585F72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85F72" w:rsidRPr="00585F72" w14:paraId="743A2482" w14:textId="77777777" w:rsidTr="00585F72">
            <w:trPr>
              <w:trHeight w:val="319"/>
            </w:trPr>
            <w:tc>
              <w:tcPr>
                <w:tcW w:w="56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9D40DE4" w14:textId="77777777" w:rsidR="00585F72" w:rsidRPr="00585F72" w:rsidRDefault="00585F7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725B7C0" w14:textId="77777777" w:rsidR="00585F72" w:rsidRPr="00585F72" w:rsidRDefault="00585F7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184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070503" w14:textId="77777777" w:rsidR="00585F72" w:rsidRPr="00585F72" w:rsidRDefault="00585F72" w:rsidP="006741F4">
                <w:pPr>
                  <w:shd w:val="clear" w:color="auto" w:fill="FFFFFF"/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97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5809C6" w14:textId="02F0C3A9" w:rsidR="00585F72" w:rsidRPr="00585F72" w:rsidRDefault="00585F7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>Требования к упаковке товара</w:t>
                </w:r>
              </w:p>
            </w:tc>
            <w:tc>
              <w:tcPr>
                <w:tcW w:w="31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7BC7ED" w14:textId="698EDD0B" w:rsidR="00585F72" w:rsidRPr="00585F72" w:rsidRDefault="00585F7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  <w:r w:rsidRPr="00585F72">
                  <w:rPr>
                    <w:rFonts w:cs="Times New Roman"/>
                    <w:sz w:val="20"/>
                    <w:szCs w:val="20"/>
                  </w:rPr>
                  <w:t xml:space="preserve">изделия должны быть аккуратно сложены, скомплектованы  по 10 штук </w:t>
                </w:r>
              </w:p>
            </w:tc>
            <w:tc>
              <w:tcPr>
                <w:tcW w:w="12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3490A9" w14:textId="77777777" w:rsidR="00585F72" w:rsidRPr="00585F72" w:rsidRDefault="00585F7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B17E27" w14:textId="50F6260F" w:rsidR="00585F72" w:rsidRPr="00585F72" w:rsidRDefault="006F39D2" w:rsidP="006741F4">
                <w:pPr>
                  <w:rPr>
                    <w:rFonts w:cs="Times New Roman"/>
                    <w:bCs/>
                    <w:color w:val="000000"/>
                    <w:sz w:val="20"/>
                    <w:szCs w:val="20"/>
                  </w:rPr>
                </w:pPr>
                <w:r w:rsidRPr="006F39D2">
                  <w:rPr>
                    <w:rFonts w:eastAsia="Times New Roman" w:cs="Times New Roman"/>
                    <w:kern w:val="0"/>
                    <w:sz w:val="20"/>
                    <w:szCs w:val="20"/>
                    <w:lang w:bidi="ar-SA"/>
                  </w:rPr>
                  <w:t>Для удобства приемки (транспортировки/погрузки\разгрузки\хранении) товара</w:t>
                </w: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00417AB5" w14:textId="77777777" w:rsidR="00585F72" w:rsidRPr="00585F72" w:rsidRDefault="00585F7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14:paraId="6B0D31BE" w14:textId="77BB0436" w:rsidR="00585F72" w:rsidRPr="00585F72" w:rsidRDefault="00585F72" w:rsidP="006741F4">
                <w:pPr>
                  <w:rPr>
                    <w:rFonts w:eastAsia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</w:tbl>
      </w:sdtContent>
    </w:sdt>
    <w:p w14:paraId="669BAA05" w14:textId="77777777" w:rsidR="004D302C" w:rsidRPr="00585F72" w:rsidRDefault="004D302C">
      <w:pPr>
        <w:rPr>
          <w:rFonts w:cs="Times New Roman"/>
          <w:sz w:val="20"/>
          <w:szCs w:val="20"/>
        </w:rPr>
      </w:pPr>
    </w:p>
    <w:p w14:paraId="7CD66C5C" w14:textId="77777777" w:rsidR="004D302C" w:rsidRPr="00DD69AC" w:rsidRDefault="004D302C">
      <w:pPr>
        <w:ind w:right="5" w:firstLine="567"/>
        <w:jc w:val="both"/>
        <w:rPr>
          <w:rFonts w:cs="Times New Roman"/>
          <w:sz w:val="22"/>
          <w:szCs w:val="22"/>
        </w:rPr>
      </w:pPr>
    </w:p>
    <w:p w14:paraId="1EDAF0C6" w14:textId="77777777" w:rsidR="00DD69AC" w:rsidRPr="00DD69AC" w:rsidRDefault="00DD69AC" w:rsidP="00DD69AC">
      <w:pPr>
        <w:widowControl/>
        <w:contextualSpacing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b/>
          <w:kern w:val="0"/>
          <w:lang w:bidi="ar-SA"/>
        </w:rPr>
        <w:t>5. Требования к поставке товара.</w:t>
      </w:r>
    </w:p>
    <w:p w14:paraId="50539CAB" w14:textId="77777777" w:rsidR="00DD69AC" w:rsidRPr="00DD69AC" w:rsidRDefault="00DD69AC" w:rsidP="00DD69AC">
      <w:pPr>
        <w:widowControl/>
        <w:ind w:firstLine="709"/>
        <w:jc w:val="both"/>
        <w:rPr>
          <w:rFonts w:eastAsia="Times New Roman" w:cs="Times New Roman"/>
          <w:kern w:val="0"/>
          <w:lang w:bidi="ar-SA"/>
        </w:rPr>
      </w:pPr>
    </w:p>
    <w:p w14:paraId="32AE2390" w14:textId="08CEAA9E" w:rsidR="00DD69AC" w:rsidRPr="00DD69AC" w:rsidRDefault="00DD69AC" w:rsidP="00DD69AC">
      <w:pPr>
        <w:widowControl/>
        <w:ind w:left="426" w:firstLine="709"/>
        <w:jc w:val="both"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kern w:val="0"/>
          <w:lang w:bidi="ar-SA"/>
        </w:rPr>
        <w:t xml:space="preserve">Поставщик должен обеспечить за свой счет, своими силами и средствами доставку Товара </w:t>
      </w:r>
      <w:r>
        <w:rPr>
          <w:rFonts w:eastAsia="Times New Roman" w:cs="Times New Roman"/>
          <w:kern w:val="0"/>
          <w:lang w:bidi="ar-SA"/>
        </w:rPr>
        <w:t xml:space="preserve">по адресу Заказчика, указанного </w:t>
      </w:r>
      <w:r w:rsidRPr="00DD69AC">
        <w:rPr>
          <w:rFonts w:eastAsia="Times New Roman" w:cs="Times New Roman"/>
          <w:kern w:val="0"/>
          <w:lang w:bidi="ar-SA"/>
        </w:rPr>
        <w:t>в  Техническом задании.</w:t>
      </w:r>
    </w:p>
    <w:p w14:paraId="5D97242D" w14:textId="33FFDF4E" w:rsidR="00DD69AC" w:rsidRPr="00DD69AC" w:rsidRDefault="00DD69AC" w:rsidP="00DD69AC">
      <w:pPr>
        <w:widowControl/>
        <w:ind w:left="426" w:firstLine="709"/>
        <w:jc w:val="both"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kern w:val="0"/>
          <w:lang w:bidi="ar-SA"/>
        </w:rPr>
        <w:t xml:space="preserve">Предоставление образцов материала для </w:t>
      </w:r>
      <w:r>
        <w:rPr>
          <w:rFonts w:eastAsia="Times New Roman" w:cs="Times New Roman"/>
          <w:kern w:val="0"/>
          <w:lang w:bidi="ar-SA"/>
        </w:rPr>
        <w:t xml:space="preserve">проверки на прочность и усадку </w:t>
      </w:r>
      <w:r w:rsidRPr="00DD69AC">
        <w:rPr>
          <w:rFonts w:eastAsia="Times New Roman" w:cs="Times New Roman"/>
          <w:kern w:val="0"/>
          <w:lang w:bidi="ar-SA"/>
        </w:rPr>
        <w:t xml:space="preserve">в прачечной Заказчика с использованием моющих средств обязательна. </w:t>
      </w:r>
    </w:p>
    <w:p w14:paraId="0A53BC86" w14:textId="2FE0F89D" w:rsidR="00DD69AC" w:rsidRPr="00DD69AC" w:rsidRDefault="00DD69AC" w:rsidP="00DD69AC">
      <w:pPr>
        <w:widowControl/>
        <w:ind w:left="426" w:firstLine="709"/>
        <w:jc w:val="both"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kern w:val="0"/>
          <w:lang w:bidi="ar-SA"/>
        </w:rPr>
        <w:t>Поставляемый Товар должен быть новым товаром (товаром, который не был в употреблении), изготовлен не ране</w:t>
      </w:r>
      <w:r>
        <w:rPr>
          <w:rFonts w:eastAsia="Times New Roman" w:cs="Times New Roman"/>
          <w:kern w:val="0"/>
          <w:lang w:bidi="ar-SA"/>
        </w:rPr>
        <w:t>е 2026</w:t>
      </w:r>
      <w:r w:rsidRPr="00DD69AC">
        <w:rPr>
          <w:rFonts w:eastAsia="Times New Roman" w:cs="Times New Roman"/>
          <w:kern w:val="0"/>
          <w:lang w:bidi="ar-SA"/>
        </w:rPr>
        <w:t xml:space="preserve"> г. </w:t>
      </w:r>
    </w:p>
    <w:p w14:paraId="497422EB" w14:textId="77777777" w:rsidR="00DD69AC" w:rsidRPr="00DD69AC" w:rsidRDefault="00DD69AC" w:rsidP="00DD69AC">
      <w:pPr>
        <w:widowControl/>
        <w:ind w:left="426" w:firstLine="709"/>
        <w:jc w:val="both"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kern w:val="0"/>
          <w:lang w:bidi="ar-SA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14:paraId="076C5ABB" w14:textId="77777777" w:rsidR="00DD69AC" w:rsidRPr="00DD69AC" w:rsidRDefault="00DD69AC" w:rsidP="00DD69AC">
      <w:pPr>
        <w:widowControl/>
        <w:ind w:left="426" w:firstLine="709"/>
        <w:jc w:val="both"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kern w:val="0"/>
          <w:lang w:bidi="ar-SA"/>
        </w:rPr>
        <w:t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14:paraId="62E164BD" w14:textId="77777777" w:rsidR="00DD69AC" w:rsidRPr="00DD69AC" w:rsidRDefault="00DD69AC" w:rsidP="00DD69AC">
      <w:pPr>
        <w:widowControl/>
        <w:ind w:left="426" w:firstLine="709"/>
        <w:jc w:val="both"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kern w:val="0"/>
          <w:lang w:bidi="ar-SA"/>
        </w:rPr>
        <w:t xml:space="preserve">Маркировка и упаковка изделий в соответствии с ГОСТ 8737-77 «Ткани и штучные изделия хлопчатобумажные, из пряжи химических волокон и смешанные. Первичная упаковка и маркировка». Изделия должны иметь ярлык с указанием наименования изготовителя изделия, размеров, сырьевой состав, даты изготовления, способы ухода. Изделия должны быть аккуратно сложены, скомплектованы  по 10- 30 штук (в зависимости от размера изделия в соответствии с ГОСТ 8737-77) и упакованы в товарную упаковку. </w:t>
      </w:r>
    </w:p>
    <w:p w14:paraId="7BE29853" w14:textId="77777777" w:rsidR="00DD69AC" w:rsidRPr="00DD69AC" w:rsidRDefault="00DD69AC" w:rsidP="00DD69AC">
      <w:pPr>
        <w:widowControl/>
        <w:ind w:left="426" w:firstLine="709"/>
        <w:jc w:val="both"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kern w:val="0"/>
          <w:lang w:bidi="ar-SA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14:paraId="3EFA970C" w14:textId="77777777" w:rsidR="00DD69AC" w:rsidRPr="00DD69AC" w:rsidRDefault="00DD69AC" w:rsidP="00DD69AC">
      <w:pPr>
        <w:widowControl/>
        <w:ind w:left="426" w:firstLine="709"/>
        <w:jc w:val="both"/>
        <w:rPr>
          <w:rFonts w:eastAsia="Times New Roman" w:cs="Times New Roman"/>
          <w:kern w:val="0"/>
          <w:lang w:bidi="ar-SA"/>
        </w:rPr>
      </w:pPr>
    </w:p>
    <w:p w14:paraId="38495E95" w14:textId="64AE6697" w:rsidR="00DD69AC" w:rsidRPr="00DD69AC" w:rsidRDefault="00DD69AC" w:rsidP="00DD69AC">
      <w:pPr>
        <w:widowControl/>
        <w:ind w:left="426" w:firstLine="709"/>
        <w:jc w:val="both"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b/>
          <w:bCs/>
          <w:kern w:val="0"/>
          <w:lang w:bidi="ar-SA"/>
        </w:rPr>
        <w:t>6. Требования к качеству товара</w:t>
      </w:r>
    </w:p>
    <w:p w14:paraId="71BE3E89" w14:textId="77777777" w:rsidR="00DD69AC" w:rsidRPr="00DD69AC" w:rsidRDefault="00DD69AC" w:rsidP="00DD69AC">
      <w:pPr>
        <w:widowControl/>
        <w:ind w:left="426"/>
        <w:jc w:val="both"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kern w:val="0"/>
          <w:lang w:bidi="ar-SA"/>
        </w:rPr>
        <w:t xml:space="preserve">Продукция должна быть изготовлена из материалов, безопасных для здоровья пользователя. </w:t>
      </w:r>
    </w:p>
    <w:p w14:paraId="2A7207C1" w14:textId="77777777" w:rsidR="00DD69AC" w:rsidRPr="00DD69AC" w:rsidRDefault="00DD69AC" w:rsidP="00DD69AC">
      <w:pPr>
        <w:widowControl/>
        <w:ind w:left="426"/>
        <w:jc w:val="both"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kern w:val="0"/>
          <w:lang w:bidi="ar-SA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14:paraId="73A045DC" w14:textId="77777777" w:rsidR="00DD69AC" w:rsidRPr="00DD69AC" w:rsidRDefault="00DD69AC" w:rsidP="00DD69AC">
      <w:pPr>
        <w:widowControl/>
        <w:ind w:left="426"/>
        <w:contextualSpacing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b/>
          <w:kern w:val="0"/>
          <w:lang w:bidi="ar-SA"/>
        </w:rPr>
        <w:t xml:space="preserve">       </w:t>
      </w:r>
    </w:p>
    <w:p w14:paraId="66A50573" w14:textId="77777777" w:rsidR="00DD69AC" w:rsidRPr="00DD69AC" w:rsidRDefault="00DD69AC" w:rsidP="00DD69AC">
      <w:pPr>
        <w:widowControl/>
        <w:ind w:left="426"/>
        <w:contextualSpacing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b/>
          <w:kern w:val="0"/>
          <w:lang w:bidi="ar-SA"/>
        </w:rPr>
        <w:tab/>
        <w:t xml:space="preserve">   </w:t>
      </w:r>
      <w:r w:rsidRPr="00DD69AC">
        <w:rPr>
          <w:rFonts w:eastAsia="Times New Roman" w:cs="Times New Roman"/>
          <w:b/>
          <w:kern w:val="0"/>
          <w:lang w:bidi="ar-SA"/>
        </w:rPr>
        <w:tab/>
        <w:t>7. Гарантийный срок.</w:t>
      </w:r>
    </w:p>
    <w:p w14:paraId="63CF08C8" w14:textId="77777777" w:rsidR="00DD69AC" w:rsidRPr="00DD69AC" w:rsidRDefault="00DD69AC" w:rsidP="00DD69AC">
      <w:pPr>
        <w:widowControl/>
        <w:ind w:left="426"/>
        <w:contextualSpacing/>
        <w:rPr>
          <w:rFonts w:eastAsia="Times New Roman" w:cs="Times New Roman"/>
          <w:kern w:val="0"/>
          <w:lang w:bidi="ar-SA"/>
        </w:rPr>
      </w:pPr>
    </w:p>
    <w:p w14:paraId="1890D21A" w14:textId="2611E76E" w:rsidR="00DD69AC" w:rsidRPr="00DD69AC" w:rsidRDefault="00DD69AC" w:rsidP="00DD69AC">
      <w:pPr>
        <w:widowControl/>
        <w:ind w:left="426"/>
        <w:contextualSpacing/>
        <w:rPr>
          <w:rFonts w:eastAsia="Times New Roman" w:cs="Times New Roman"/>
          <w:kern w:val="0"/>
          <w:lang w:bidi="ar-SA"/>
        </w:rPr>
      </w:pPr>
      <w:r w:rsidRPr="00DD69AC">
        <w:rPr>
          <w:rFonts w:eastAsia="Times New Roman" w:cs="Times New Roman"/>
          <w:kern w:val="0"/>
          <w:lang w:bidi="ar-SA"/>
        </w:rPr>
        <w:t>Гарантия качества товара распространяется на весь поставляемый Товар в течение 12 (двенадцати) месяцев с даты подписания</w:t>
      </w:r>
      <w:r>
        <w:rPr>
          <w:rFonts w:eastAsia="Times New Roman" w:cs="Times New Roman"/>
          <w:kern w:val="0"/>
          <w:lang w:bidi="ar-SA"/>
        </w:rPr>
        <w:t xml:space="preserve"> договора</w:t>
      </w:r>
      <w:r w:rsidRPr="00DD69AC">
        <w:rPr>
          <w:rFonts w:eastAsia="Times New Roman" w:cs="Times New Roman"/>
          <w:kern w:val="0"/>
          <w:lang w:bidi="ar-SA"/>
        </w:rPr>
        <w:t xml:space="preserve">. Предоставление гарантии осуществляется вместе с товаром. </w:t>
      </w:r>
      <w:r w:rsidRPr="00DD69AC">
        <w:rPr>
          <w:rFonts w:eastAsia="Liberation Serif" w:cs="Times New Roman"/>
          <w:kern w:val="0"/>
          <w:highlight w:val="white"/>
          <w:shd w:val="clear" w:color="auto" w:fill="FFFFFF"/>
          <w:lang w:bidi="ar-SA"/>
        </w:rPr>
        <w:t>Сертификаты соответствия  передаются Заказчику при поставке товара.</w:t>
      </w:r>
    </w:p>
    <w:p w14:paraId="06D8E313" w14:textId="77777777" w:rsidR="00DD69AC" w:rsidRPr="00DD69AC" w:rsidRDefault="00DD69AC" w:rsidP="00DD69AC">
      <w:pPr>
        <w:widowControl/>
        <w:ind w:firstLine="709"/>
        <w:jc w:val="both"/>
        <w:rPr>
          <w:rFonts w:eastAsia="Liberation Serif" w:cs="Times New Roman"/>
          <w:b/>
          <w:bCs/>
          <w:kern w:val="0"/>
          <w:highlight w:val="white"/>
          <w:lang w:bidi="ar-SA"/>
        </w:rPr>
      </w:pPr>
    </w:p>
    <w:p w14:paraId="3FCD7EAD" w14:textId="77777777" w:rsidR="006741F4" w:rsidRDefault="006741F4" w:rsidP="00DD69AC">
      <w:pPr>
        <w:widowControl/>
        <w:jc w:val="center"/>
        <w:rPr>
          <w:rFonts w:eastAsia="Liberation Serif" w:cs="Times New Roman"/>
          <w:kern w:val="0"/>
          <w:shd w:val="clear" w:color="auto" w:fill="FFFFFF"/>
          <w:lang w:bidi="ar-SA"/>
        </w:rPr>
      </w:pPr>
    </w:p>
    <w:p w14:paraId="49819681" w14:textId="77777777" w:rsidR="006741F4" w:rsidRDefault="006741F4" w:rsidP="00DD69AC">
      <w:pPr>
        <w:widowControl/>
        <w:jc w:val="center"/>
        <w:rPr>
          <w:rFonts w:eastAsia="Liberation Serif" w:cs="Times New Roman"/>
          <w:kern w:val="0"/>
          <w:shd w:val="clear" w:color="auto" w:fill="FFFFFF"/>
          <w:lang w:bidi="ar-SA"/>
        </w:rPr>
      </w:pPr>
    </w:p>
    <w:p w14:paraId="498C0926" w14:textId="3A6E9735" w:rsidR="00DD69AC" w:rsidRPr="00DD69AC" w:rsidRDefault="00DD69AC" w:rsidP="00DD69AC">
      <w:pPr>
        <w:widowControl/>
        <w:jc w:val="center"/>
        <w:rPr>
          <w:rFonts w:eastAsia="Times New Roman" w:cs="Times New Roman"/>
          <w:kern w:val="0"/>
          <w:lang w:bidi="ar-SA"/>
        </w:rPr>
      </w:pPr>
      <w:r w:rsidRPr="00DD69AC">
        <w:rPr>
          <w:rFonts w:eastAsia="Liberation Serif" w:cs="Times New Roman"/>
          <w:kern w:val="0"/>
          <w:shd w:val="clear" w:color="auto" w:fill="FFFFFF"/>
          <w:lang w:bidi="ar-SA"/>
        </w:rPr>
        <w:t>Начальник</w:t>
      </w:r>
      <w:r>
        <w:rPr>
          <w:rFonts w:eastAsia="Liberation Serif" w:cs="Times New Roman"/>
          <w:kern w:val="0"/>
          <w:shd w:val="clear" w:color="auto" w:fill="FFFFFF"/>
          <w:lang w:bidi="ar-SA"/>
        </w:rPr>
        <w:t xml:space="preserve"> отдела номерного фонда</w:t>
      </w:r>
      <w:r w:rsidRPr="00DD69AC">
        <w:rPr>
          <w:rFonts w:eastAsia="Liberation Serif" w:cs="Times New Roman"/>
          <w:kern w:val="0"/>
          <w:shd w:val="clear" w:color="auto" w:fill="FFFFFF"/>
          <w:lang w:bidi="ar-SA"/>
        </w:rPr>
        <w:tab/>
      </w:r>
      <w:r w:rsidRPr="00DD69AC">
        <w:rPr>
          <w:rFonts w:eastAsia="Liberation Serif" w:cs="Times New Roman"/>
          <w:kern w:val="0"/>
          <w:shd w:val="clear" w:color="auto" w:fill="FFFFFF"/>
          <w:lang w:bidi="ar-SA"/>
        </w:rPr>
        <w:tab/>
      </w:r>
      <w:r w:rsidRPr="00DD69AC">
        <w:rPr>
          <w:rFonts w:eastAsia="Liberation Serif" w:cs="Times New Roman"/>
          <w:kern w:val="0"/>
          <w:shd w:val="clear" w:color="auto" w:fill="FFFFFF"/>
          <w:lang w:bidi="ar-SA"/>
        </w:rPr>
        <w:tab/>
        <w:t xml:space="preserve">                 </w:t>
      </w:r>
      <w:r w:rsidRPr="00DD69AC">
        <w:rPr>
          <w:rFonts w:eastAsia="Liberation Serif" w:cs="Times New Roman"/>
          <w:kern w:val="0"/>
          <w:shd w:val="clear" w:color="auto" w:fill="FFFFFF"/>
          <w:lang w:bidi="ar-SA"/>
        </w:rPr>
        <w:tab/>
      </w:r>
      <w:r w:rsidRPr="00DD69AC">
        <w:rPr>
          <w:rFonts w:eastAsia="Liberation Serif" w:cs="Times New Roman"/>
          <w:kern w:val="0"/>
          <w:shd w:val="clear" w:color="auto" w:fill="FFFFFF"/>
          <w:lang w:bidi="ar-SA"/>
        </w:rPr>
        <w:tab/>
      </w:r>
      <w:r w:rsidRPr="00DD69AC">
        <w:rPr>
          <w:rFonts w:eastAsia="Liberation Serif" w:cs="Times New Roman"/>
          <w:kern w:val="0"/>
          <w:shd w:val="clear" w:color="auto" w:fill="FFFFFF"/>
          <w:lang w:bidi="ar-SA"/>
        </w:rPr>
        <w:tab/>
        <w:t>Беляева О.А.</w:t>
      </w:r>
    </w:p>
    <w:p w14:paraId="490810DD" w14:textId="77777777" w:rsidR="004D302C" w:rsidRPr="00DD69AC" w:rsidRDefault="004D302C">
      <w:pPr>
        <w:ind w:firstLine="425"/>
        <w:jc w:val="both"/>
        <w:rPr>
          <w:rFonts w:cs="Times New Roman"/>
          <w:color w:val="000000"/>
          <w:sz w:val="22"/>
          <w:szCs w:val="22"/>
          <w:lang w:eastAsia="ru-RU"/>
        </w:rPr>
      </w:pPr>
    </w:p>
    <w:sectPr w:rsidR="004D302C" w:rsidRPr="00DD69AC">
      <w:pgSz w:w="16838" w:h="11906" w:orient="landscape"/>
      <w:pgMar w:top="1701" w:right="709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7F1CF" w14:textId="77777777" w:rsidR="00585F72" w:rsidRDefault="00585F72">
      <w:r>
        <w:separator/>
      </w:r>
    </w:p>
  </w:endnote>
  <w:endnote w:type="continuationSeparator" w:id="0">
    <w:p w14:paraId="13705A63" w14:textId="77777777" w:rsidR="00585F72" w:rsidRDefault="0058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Segoe Print"/>
    <w:charset w:val="00"/>
    <w:family w:val="auto"/>
    <w:pitch w:val="default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5C9BE" w14:textId="77777777" w:rsidR="00585F72" w:rsidRDefault="00585F72">
      <w:r>
        <w:separator/>
      </w:r>
    </w:p>
  </w:footnote>
  <w:footnote w:type="continuationSeparator" w:id="0">
    <w:p w14:paraId="7270D9E3" w14:textId="77777777" w:rsidR="00585F72" w:rsidRDefault="0058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2C"/>
    <w:rsid w:val="000737D0"/>
    <w:rsid w:val="00147565"/>
    <w:rsid w:val="0034228A"/>
    <w:rsid w:val="003D18FA"/>
    <w:rsid w:val="0042681B"/>
    <w:rsid w:val="00442C6F"/>
    <w:rsid w:val="004904E5"/>
    <w:rsid w:val="004D302C"/>
    <w:rsid w:val="00585F72"/>
    <w:rsid w:val="005A4B75"/>
    <w:rsid w:val="005D23AE"/>
    <w:rsid w:val="006741F4"/>
    <w:rsid w:val="006F39D2"/>
    <w:rsid w:val="00781100"/>
    <w:rsid w:val="00804D74"/>
    <w:rsid w:val="008F6ED6"/>
    <w:rsid w:val="00A77649"/>
    <w:rsid w:val="00B80953"/>
    <w:rsid w:val="00CE65E6"/>
    <w:rsid w:val="00D141CF"/>
    <w:rsid w:val="00DA770F"/>
    <w:rsid w:val="00DD69AC"/>
    <w:rsid w:val="00DF3269"/>
    <w:rsid w:val="00F05893"/>
    <w:rsid w:val="00F846C7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0212"/>
  <w15:docId w15:val="{C02A725B-382C-4F25-8965-6B76A519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D2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 w:bidi="zh-CN"/>
    </w:rPr>
  </w:style>
  <w:style w:type="paragraph" w:styleId="ab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F05893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5D23AE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D23AE"/>
    <w:rPr>
      <w:rFonts w:ascii="Segoe UI" w:eastAsia="Lucida Sans Unicode" w:hAnsi="Segoe UI" w:cs="Mangal"/>
      <w:kern w:val="2"/>
      <w:sz w:val="18"/>
      <w:szCs w:val="16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6E8F9AE6E04DC3B3C76C8D8284F8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B3CED5-DF5A-470B-962F-BCA6D0D4E5FB}"/>
      </w:docPartPr>
      <w:docPartBody>
        <w:p w:rsidR="008D008E" w:rsidRDefault="008D008E" w:rsidP="008D008E">
          <w:pPr>
            <w:pStyle w:val="3F6E8F9AE6E04DC3B3C76C8D8284F8B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3F44B628D804DF680360489FB776C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E35C79-13B2-45A6-8EBA-4644DA374AE2}"/>
      </w:docPartPr>
      <w:docPartBody>
        <w:p w:rsidR="008D008E" w:rsidRDefault="008D008E" w:rsidP="008D008E">
          <w:pPr>
            <w:pStyle w:val="83F44B628D804DF680360489FB776CC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BF8A2F5796041F9A9DF5D5E749862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AEB694-366C-42C7-AFFE-D08F5F0BFEE6}"/>
      </w:docPartPr>
      <w:docPartBody>
        <w:p w:rsidR="008D008E" w:rsidRDefault="008D008E" w:rsidP="008D008E">
          <w:pPr>
            <w:pStyle w:val="FBF8A2F5796041F9A9DF5D5E7498620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2E1C6B00D7E4BE58D40C6EA12E5B6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64CD1-20D9-4FE2-81A9-F19EAF404BD6}"/>
      </w:docPartPr>
      <w:docPartBody>
        <w:p w:rsidR="008D008E" w:rsidRDefault="008D008E" w:rsidP="008D008E">
          <w:pPr>
            <w:pStyle w:val="F2E1C6B00D7E4BE58D40C6EA12E5B66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BFD488444664C9184609691C99EB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A222C4-DF7E-4769-B7D9-41520CD2A3FD}"/>
      </w:docPartPr>
      <w:docPartBody>
        <w:p w:rsidR="008D008E" w:rsidRDefault="008D008E" w:rsidP="008D008E">
          <w:pPr>
            <w:pStyle w:val="8BFD488444664C9184609691C99EB58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79BB9A3091040A3BF59406CC1EF16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95FC14-FE90-450E-ACAA-97EB7A56B5B9}"/>
      </w:docPartPr>
      <w:docPartBody>
        <w:p w:rsidR="008D008E" w:rsidRDefault="008D008E" w:rsidP="008D008E">
          <w:pPr>
            <w:pStyle w:val="179BB9A3091040A3BF59406CC1EF16E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7D4DDB133F74CA5AE65E21C8087FC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4AED8-D144-41AE-8027-67BDA0533FA0}"/>
      </w:docPartPr>
      <w:docPartBody>
        <w:p w:rsidR="008D008E" w:rsidRDefault="008D008E" w:rsidP="008D008E">
          <w:pPr>
            <w:pStyle w:val="87D4DDB133F74CA5AE65E21C8087FCB5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Segoe Print"/>
    <w:charset w:val="00"/>
    <w:family w:val="auto"/>
    <w:pitch w:val="default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A57FE"/>
    <w:rsid w:val="001A57FE"/>
    <w:rsid w:val="001C1E8F"/>
    <w:rsid w:val="00476633"/>
    <w:rsid w:val="004E7E4F"/>
    <w:rsid w:val="00651436"/>
    <w:rsid w:val="006E05FE"/>
    <w:rsid w:val="008D008E"/>
    <w:rsid w:val="00A15394"/>
    <w:rsid w:val="00C1645B"/>
    <w:rsid w:val="00D27F6F"/>
    <w:rsid w:val="00D719D3"/>
    <w:rsid w:val="00DA2B3F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C813FDA7B45C4E5FBF8C20D7E549F5B7">
    <w:name w:val="C813FDA7B45C4E5FBF8C20D7E549F5B7"/>
    <w:rsid w:val="00D27F6F"/>
    <w:pPr>
      <w:spacing w:after="160" w:line="259" w:lineRule="auto"/>
    </w:pPr>
    <w:rPr>
      <w:sz w:val="22"/>
      <w:szCs w:val="22"/>
    </w:rPr>
  </w:style>
  <w:style w:type="paragraph" w:customStyle="1" w:styleId="9E93F4791DAD41D2A5E9DF91301299C4">
    <w:name w:val="9E93F4791DAD41D2A5E9DF91301299C4"/>
    <w:rsid w:val="00D27F6F"/>
    <w:pPr>
      <w:spacing w:after="160" w:line="259" w:lineRule="auto"/>
    </w:pPr>
    <w:rPr>
      <w:sz w:val="22"/>
      <w:szCs w:val="22"/>
    </w:rPr>
  </w:style>
  <w:style w:type="paragraph" w:customStyle="1" w:styleId="6C3B14F13431424098A7657F0E49D081">
    <w:name w:val="6C3B14F13431424098A7657F0E49D081"/>
    <w:rsid w:val="00D27F6F"/>
    <w:pPr>
      <w:spacing w:after="160" w:line="259" w:lineRule="auto"/>
    </w:pPr>
    <w:rPr>
      <w:sz w:val="22"/>
      <w:szCs w:val="22"/>
    </w:rPr>
  </w:style>
  <w:style w:type="paragraph" w:customStyle="1" w:styleId="4392A314635D4568AB2CA50F3C940E05">
    <w:name w:val="4392A314635D4568AB2CA50F3C940E05"/>
    <w:rsid w:val="00D27F6F"/>
    <w:pPr>
      <w:spacing w:after="160" w:line="259" w:lineRule="auto"/>
    </w:pPr>
    <w:rPr>
      <w:sz w:val="22"/>
      <w:szCs w:val="22"/>
    </w:rPr>
  </w:style>
  <w:style w:type="paragraph" w:customStyle="1" w:styleId="15E1602555D44E1A91C65FE88CC3E3B3">
    <w:name w:val="15E1602555D44E1A91C65FE88CC3E3B3"/>
    <w:rsid w:val="00D27F6F"/>
    <w:pPr>
      <w:spacing w:after="160" w:line="259" w:lineRule="auto"/>
    </w:pPr>
    <w:rPr>
      <w:sz w:val="22"/>
      <w:szCs w:val="22"/>
    </w:rPr>
  </w:style>
  <w:style w:type="paragraph" w:customStyle="1" w:styleId="16981759EA924C4AB131A6D1C269DEB4">
    <w:name w:val="16981759EA924C4AB131A6D1C269DEB4"/>
    <w:rsid w:val="00D27F6F"/>
    <w:pPr>
      <w:spacing w:after="160" w:line="259" w:lineRule="auto"/>
    </w:pPr>
    <w:rPr>
      <w:sz w:val="22"/>
      <w:szCs w:val="22"/>
    </w:rPr>
  </w:style>
  <w:style w:type="paragraph" w:customStyle="1" w:styleId="77FC889523424BFA86C84BF739EDF495">
    <w:name w:val="77FC889523424BFA86C84BF739EDF495"/>
    <w:rsid w:val="00D27F6F"/>
    <w:pPr>
      <w:spacing w:after="160" w:line="259" w:lineRule="auto"/>
    </w:pPr>
    <w:rPr>
      <w:sz w:val="22"/>
      <w:szCs w:val="22"/>
    </w:rPr>
  </w:style>
  <w:style w:type="paragraph" w:customStyle="1" w:styleId="37D8BC9D2B99478796CA7C30549EA66D">
    <w:name w:val="37D8BC9D2B99478796CA7C30549EA66D"/>
    <w:rsid w:val="00D27F6F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1C1E8F"/>
    <w:rPr>
      <w:color w:val="808080"/>
    </w:rPr>
  </w:style>
  <w:style w:type="paragraph" w:customStyle="1" w:styleId="1210BF06F2E447E58C3EA4A3E4D534D5">
    <w:name w:val="1210BF06F2E447E58C3EA4A3E4D534D5"/>
    <w:rsid w:val="001C1E8F"/>
    <w:pPr>
      <w:spacing w:after="160" w:line="259" w:lineRule="auto"/>
    </w:pPr>
    <w:rPr>
      <w:sz w:val="22"/>
      <w:szCs w:val="22"/>
    </w:rPr>
  </w:style>
  <w:style w:type="paragraph" w:customStyle="1" w:styleId="0505F489081849F9B184D07D7E9CA5C1">
    <w:name w:val="0505F489081849F9B184D07D7E9CA5C1"/>
    <w:rsid w:val="001C1E8F"/>
    <w:pPr>
      <w:spacing w:after="160" w:line="259" w:lineRule="auto"/>
    </w:pPr>
    <w:rPr>
      <w:sz w:val="22"/>
      <w:szCs w:val="22"/>
    </w:rPr>
  </w:style>
  <w:style w:type="paragraph" w:customStyle="1" w:styleId="66758C2573824152A836B3C9BD2A5A9A">
    <w:name w:val="66758C2573824152A836B3C9BD2A5A9A"/>
    <w:rsid w:val="001C1E8F"/>
    <w:pPr>
      <w:spacing w:after="160" w:line="259" w:lineRule="auto"/>
    </w:pPr>
    <w:rPr>
      <w:sz w:val="22"/>
      <w:szCs w:val="22"/>
    </w:rPr>
  </w:style>
  <w:style w:type="paragraph" w:customStyle="1" w:styleId="AEB88027DA2C4F6AAC1202E3B2C3DB7A">
    <w:name w:val="AEB88027DA2C4F6AAC1202E3B2C3DB7A"/>
    <w:rsid w:val="001C1E8F"/>
    <w:pPr>
      <w:spacing w:after="160" w:line="259" w:lineRule="auto"/>
    </w:pPr>
    <w:rPr>
      <w:sz w:val="22"/>
      <w:szCs w:val="22"/>
    </w:rPr>
  </w:style>
  <w:style w:type="paragraph" w:customStyle="1" w:styleId="B092044418D7411696E09585E1F723A3">
    <w:name w:val="B092044418D7411696E09585E1F723A3"/>
    <w:rsid w:val="001C1E8F"/>
    <w:pPr>
      <w:spacing w:after="160" w:line="259" w:lineRule="auto"/>
    </w:pPr>
    <w:rPr>
      <w:sz w:val="22"/>
      <w:szCs w:val="22"/>
    </w:rPr>
  </w:style>
  <w:style w:type="paragraph" w:customStyle="1" w:styleId="C6EA747490194028B837F89C9366B50E">
    <w:name w:val="C6EA747490194028B837F89C9366B50E"/>
    <w:rsid w:val="001C1E8F"/>
    <w:pPr>
      <w:spacing w:after="160" w:line="259" w:lineRule="auto"/>
    </w:pPr>
    <w:rPr>
      <w:sz w:val="22"/>
      <w:szCs w:val="22"/>
    </w:rPr>
  </w:style>
  <w:style w:type="paragraph" w:customStyle="1" w:styleId="1A9A42C820564065B54E39FA26A85F6D">
    <w:name w:val="1A9A42C820564065B54E39FA26A85F6D"/>
    <w:rsid w:val="001C1E8F"/>
    <w:pPr>
      <w:spacing w:after="160" w:line="259" w:lineRule="auto"/>
    </w:pPr>
    <w:rPr>
      <w:sz w:val="22"/>
      <w:szCs w:val="22"/>
    </w:rPr>
  </w:style>
  <w:style w:type="paragraph" w:customStyle="1" w:styleId="57953EBC230F456F880F26FF0A7DC6E4">
    <w:name w:val="57953EBC230F456F880F26FF0A7DC6E4"/>
    <w:rsid w:val="001C1E8F"/>
    <w:pPr>
      <w:spacing w:after="160" w:line="259" w:lineRule="auto"/>
    </w:pPr>
    <w:rPr>
      <w:sz w:val="22"/>
      <w:szCs w:val="22"/>
    </w:rPr>
  </w:style>
  <w:style w:type="paragraph" w:customStyle="1" w:styleId="F3751C4721F54E6BBC12F53664C64DCE">
    <w:name w:val="F3751C4721F54E6BBC12F53664C64DCE"/>
    <w:rsid w:val="001C1E8F"/>
    <w:pPr>
      <w:spacing w:after="160" w:line="259" w:lineRule="auto"/>
    </w:pPr>
    <w:rPr>
      <w:sz w:val="22"/>
      <w:szCs w:val="22"/>
    </w:rPr>
  </w:style>
  <w:style w:type="paragraph" w:customStyle="1" w:styleId="4BA5822A124846AD9A5E74876724CBE3">
    <w:name w:val="4BA5822A124846AD9A5E74876724CBE3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A3DE7018284ED583A0AC17287D5F68">
    <w:name w:val="23A3DE7018284ED583A0AC17287D5F68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6B552132C7449E97AB695362DD1DB3">
    <w:name w:val="3F6B552132C7449E97AB695362DD1DB3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BC4D426AB574802BF9F4848461C0A77">
    <w:name w:val="EBC4D426AB574802BF9F4848461C0A77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73274D739884F488CCDA6317E7829D8">
    <w:name w:val="673274D739884F488CCDA6317E7829D8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8560F0386C44490B97FC4715E66C177">
    <w:name w:val="D8560F0386C44490B97FC4715E66C177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B66ABDD600F4518ADDBE847DCC9628F">
    <w:name w:val="BB66ABDD600F4518ADDBE847DCC9628F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A32D0008A1D4E4B884E5AD8A18CB373">
    <w:name w:val="7A32D0008A1D4E4B884E5AD8A18CB373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294B45A12F4420ADA66A745C3DAEED">
    <w:name w:val="95294B45A12F4420ADA66A745C3DAEED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398CA4B69A0456DAF0BB0CD0BF8623C">
    <w:name w:val="2398CA4B69A0456DAF0BB0CD0BF8623C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E071D4C4B1043909C3C21215DACA866">
    <w:name w:val="AE071D4C4B1043909C3C21215DACA866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69DEC481F6A4565A3CABE171718666A">
    <w:name w:val="D69DEC481F6A4565A3CABE171718666A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EC125CF3836455F9ADB9CF64E925958">
    <w:name w:val="4EC125CF3836455F9ADB9CF64E925958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CBC70AE810B4495BCB05187FD29C840">
    <w:name w:val="FCBC70AE810B4495BCB05187FD29C840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5797397918341A8BD65AFD592DE1317">
    <w:name w:val="85797397918341A8BD65AFD592DE1317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E642EC5BC874E9CABEE61E598F0B2B6">
    <w:name w:val="6E642EC5BC874E9CABEE61E598F0B2B6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AAA4B9651554E7FB8CB4F0AA27D45BD">
    <w:name w:val="BAAA4B9651554E7FB8CB4F0AA27D45BD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C631832BB54CF492E7102B13B35E80">
    <w:name w:val="20C631832BB54CF492E7102B13B35E80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1B0E8CA7634F5183E5D4093F46963A">
    <w:name w:val="531B0E8CA7634F5183E5D4093F46963A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7E940BD7BEF448CBB5E0D84E645D854">
    <w:name w:val="A7E940BD7BEF448CBB5E0D84E645D854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F5585611FDF459286750DF2EC2F33F0">
    <w:name w:val="AF5585611FDF459286750DF2EC2F33F0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5A733AE23345E988B17BFA2A928E6D">
    <w:name w:val="375A733AE23345E988B17BFA2A928E6D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52E93D858C2445395595A98F6F1C801">
    <w:name w:val="E52E93D858C2445395595A98F6F1C801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DAF750FDDDF4DA0A20080E60E9E4FE2">
    <w:name w:val="BDAF750FDDDF4DA0A20080E60E9E4FE2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0F805DFB006496299BE3E2149D149C7">
    <w:name w:val="10F805DFB006496299BE3E2149D149C7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756849EACC74A89861F5C6EDD072E05">
    <w:name w:val="C756849EACC74A89861F5C6EDD072E05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F1088C53174FE2A95D741B231A676A">
    <w:name w:val="66F1088C53174FE2A95D741B231A676A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E7A310FABC74BCD9664388D435C6129">
    <w:name w:val="0E7A310FABC74BCD9664388D435C6129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63E4C4DA6314F6ABC5F9075F6A594A9">
    <w:name w:val="F63E4C4DA6314F6ABC5F9075F6A594A9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DD6E1E9F88B4D77AF5633BBD5F91B37">
    <w:name w:val="3DD6E1E9F88B4D77AF5633BBD5F91B37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EE491987A7846A6947A436A6301E2B5">
    <w:name w:val="CEE491987A7846A6947A436A6301E2B5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D00C3A20E1C74DF7BD310AE8BC602CF1">
    <w:name w:val="D00C3A20E1C74DF7BD310AE8BC602CF1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A4AEFA545F47B8AED2886C191F4BE1">
    <w:name w:val="C4A4AEFA545F47B8AED2886C191F4BE1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5308F94A1F947EB9BA518CF8EF005A9">
    <w:name w:val="95308F94A1F947EB9BA518CF8EF005A9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2C1403DA8D4A238A305335FE251E8D">
    <w:name w:val="512C1403DA8D4A238A305335FE251E8D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47B483318224E018146A6DF3B289561">
    <w:name w:val="147B483318224E018146A6DF3B289561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F092804817D4C7E97FF0B6B8F5D777F">
    <w:name w:val="7F092804817D4C7E97FF0B6B8F5D777F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35BB6D74A6047DEA913FEB8E08BD6C7">
    <w:name w:val="335BB6D74A6047DEA913FEB8E08BD6C7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C73F4A1A4CA45759C920CEA945BACA3">
    <w:name w:val="BC73F4A1A4CA45759C920CEA945BACA3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248B5E983CE454FAE985C1213AFFDDE">
    <w:name w:val="B248B5E983CE454FAE985C1213AFFDDE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9EB54DF2DFA4307B49A9B13146BC934">
    <w:name w:val="C9EB54DF2DFA4307B49A9B13146BC934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1D7DFF8B850430C865CA479E4E45F56">
    <w:name w:val="31D7DFF8B850430C865CA479E4E45F56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19D40E54C30472AAA1F198A528A268C">
    <w:name w:val="619D40E54C30472AAA1F198A528A268C"/>
    <w:rsid w:val="00A15394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F6E8F9AE6E04DC3B3C76C8D8284F8B0">
    <w:name w:val="3F6E8F9AE6E04DC3B3C76C8D8284F8B0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5BDFEC7419D4D6A87DBA35571369A7F">
    <w:name w:val="25BDFEC7419D4D6A87DBA35571369A7F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1217CE8000A4DAAB3B9AE740FD02D50">
    <w:name w:val="71217CE8000A4DAAB3B9AE740FD02D50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66E1FBB0821A46A3A0BAE03B4A9F51CC">
    <w:name w:val="66E1FBB0821A46A3A0BAE03B4A9F51CC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B134793C6D104F9BB51FBF7956FB9003">
    <w:name w:val="B134793C6D104F9BB51FBF7956FB9003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888485E58414A39886BB91395065B1E">
    <w:name w:val="2888485E58414A39886BB91395065B1E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12DCE171D4D4299876F5ADD406EAC99">
    <w:name w:val="512DCE171D4D4299876F5ADD406EAC99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F44B628D804DF680360489FB776CC0">
    <w:name w:val="83F44B628D804DF680360489FB776CC0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BF8A2F5796041F9A9DF5D5E74986206">
    <w:name w:val="FBF8A2F5796041F9A9DF5D5E74986206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F2E1C6B00D7E4BE58D40C6EA12E5B663">
    <w:name w:val="F2E1C6B00D7E4BE58D40C6EA12E5B663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BFD488444664C9184609691C99EB58D">
    <w:name w:val="8BFD488444664C9184609691C99EB58D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79BB9A3091040A3BF59406CC1EF16E5">
    <w:name w:val="179BB9A3091040A3BF59406CC1EF16E5"/>
    <w:rsid w:val="008D008E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7D4DDB133F74CA5AE65E21C8087FCB5">
    <w:name w:val="87D4DDB133F74CA5AE65E21C8087FCB5"/>
    <w:rsid w:val="008D008E"/>
    <w:pPr>
      <w:spacing w:after="160"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9CA6-0950-4297-9592-736C840D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1845</Words>
  <Characters>10519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9</cp:revision>
  <cp:lastPrinted>2026-03-18T07:56:00Z</cp:lastPrinted>
  <dcterms:created xsi:type="dcterms:W3CDTF">2026-02-17T07:36:00Z</dcterms:created>
  <dcterms:modified xsi:type="dcterms:W3CDTF">2026-03-19T11:28:00Z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