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5FFEF" w14:textId="04EF3A5B" w:rsidR="009F4333" w:rsidRDefault="00657B5F" w:rsidP="00657B5F">
      <w:pPr>
        <w:ind w:left="708" w:firstLine="708"/>
        <w:jc w:val="center"/>
        <w:rPr>
          <w:b/>
        </w:rPr>
      </w:pPr>
      <w:r w:rsidRPr="00542A54">
        <w:rPr>
          <w:b/>
        </w:rPr>
        <w:t>Описание объекта закупки. Техническое задание</w:t>
      </w:r>
    </w:p>
    <w:p w14:paraId="78AAF90B" w14:textId="77777777" w:rsidR="00A47C7C" w:rsidRDefault="00A47C7C" w:rsidP="00657B5F">
      <w:pPr>
        <w:ind w:left="708" w:firstLine="708"/>
        <w:jc w:val="center"/>
        <w:rPr>
          <w:b/>
        </w:rPr>
      </w:pPr>
    </w:p>
    <w:tbl>
      <w:tblPr>
        <w:tblStyle w:val="a3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985"/>
        <w:gridCol w:w="1984"/>
        <w:gridCol w:w="1134"/>
        <w:gridCol w:w="3267"/>
        <w:gridCol w:w="1985"/>
        <w:gridCol w:w="2545"/>
      </w:tblGrid>
      <w:tr w:rsidR="00755306" w:rsidRPr="00A47C7C" w14:paraId="3EE02629" w14:textId="77777777" w:rsidTr="00FC5E89">
        <w:trPr>
          <w:trHeight w:val="278"/>
        </w:trPr>
        <w:tc>
          <w:tcPr>
            <w:tcW w:w="567" w:type="dxa"/>
            <w:vMerge w:val="restart"/>
          </w:tcPr>
          <w:p w14:paraId="7E1C6B2B" w14:textId="118760B8" w:rsidR="00755306" w:rsidRPr="00A47C7C" w:rsidRDefault="00755306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47C7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559" w:type="dxa"/>
            <w:vMerge w:val="restart"/>
          </w:tcPr>
          <w:p w14:paraId="5AC7BFB2" w14:textId="4E7CB5E8" w:rsidR="00755306" w:rsidRPr="00EF60FE" w:rsidRDefault="00755306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EF60FE">
              <w:rPr>
                <w:rFonts w:ascii="Times New Roman" w:hAnsi="Times New Roman" w:cs="Times New Roman"/>
                <w:b/>
                <w:sz w:val="22"/>
                <w:szCs w:val="22"/>
              </w:rPr>
              <w:t>Код позиции КТРУ ЕИС / код ОКПД2</w:t>
            </w:r>
          </w:p>
        </w:tc>
        <w:tc>
          <w:tcPr>
            <w:tcW w:w="1985" w:type="dxa"/>
            <w:vMerge w:val="restart"/>
          </w:tcPr>
          <w:p w14:paraId="67BD56D4" w14:textId="1BB90323" w:rsidR="00755306" w:rsidRPr="00A47C7C" w:rsidRDefault="00755306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47C7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6385" w:type="dxa"/>
            <w:gridSpan w:val="3"/>
          </w:tcPr>
          <w:p w14:paraId="5CF39F10" w14:textId="76E78DB0" w:rsidR="00755306" w:rsidRPr="00A47C7C" w:rsidRDefault="00755306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47C7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Функциональные, технические, качественные, количественные характеристики</w:t>
            </w:r>
          </w:p>
        </w:tc>
        <w:tc>
          <w:tcPr>
            <w:tcW w:w="1985" w:type="dxa"/>
            <w:vMerge w:val="restart"/>
          </w:tcPr>
          <w:p w14:paraId="48977D4A" w14:textId="5399C624" w:rsidR="00755306" w:rsidRPr="00A47C7C" w:rsidRDefault="00F52696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Обоснование необходимости использования показателей</w:t>
            </w:r>
            <w:r w:rsidR="005B65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2545" w:type="dxa"/>
            <w:vMerge w:val="restart"/>
          </w:tcPr>
          <w:p w14:paraId="78611143" w14:textId="242A160B" w:rsidR="00755306" w:rsidRPr="00A47C7C" w:rsidRDefault="00FC5E89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2A0BB0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Инструкция для участников закупки по заполнению характеристик в заявке структурированного вида</w:t>
            </w:r>
          </w:p>
        </w:tc>
      </w:tr>
      <w:tr w:rsidR="00755306" w:rsidRPr="00A47C7C" w14:paraId="73AB672A" w14:textId="77777777" w:rsidTr="00FC5E89">
        <w:trPr>
          <w:trHeight w:val="616"/>
        </w:trPr>
        <w:tc>
          <w:tcPr>
            <w:tcW w:w="567" w:type="dxa"/>
            <w:vMerge/>
          </w:tcPr>
          <w:p w14:paraId="70F8BF67" w14:textId="77777777" w:rsidR="00755306" w:rsidRPr="00A47C7C" w:rsidRDefault="00755306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2F61DEF" w14:textId="77777777" w:rsidR="00755306" w:rsidRPr="00A47C7C" w:rsidRDefault="00755306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1D3D745" w14:textId="58A311FE" w:rsidR="00755306" w:rsidRPr="00A47C7C" w:rsidRDefault="00755306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552724A" w14:textId="65823BEC" w:rsidR="00755306" w:rsidRPr="00FC5E89" w:rsidRDefault="00755306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C5E8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14:paraId="16F73EED" w14:textId="5DBA5036" w:rsidR="00755306" w:rsidRPr="00FC5E89" w:rsidRDefault="00755306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C5E8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Единица измерения показателя</w:t>
            </w:r>
          </w:p>
        </w:tc>
        <w:tc>
          <w:tcPr>
            <w:tcW w:w="3267" w:type="dxa"/>
            <w:vAlign w:val="center"/>
          </w:tcPr>
          <w:p w14:paraId="06F6277E" w14:textId="567B9523" w:rsidR="00755306" w:rsidRPr="00FC5E89" w:rsidRDefault="00755306" w:rsidP="00306308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C5E8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Значения показателя</w:t>
            </w:r>
          </w:p>
        </w:tc>
        <w:tc>
          <w:tcPr>
            <w:tcW w:w="1985" w:type="dxa"/>
            <w:vMerge/>
          </w:tcPr>
          <w:p w14:paraId="7F093D69" w14:textId="77777777" w:rsidR="00755306" w:rsidRPr="00A47C7C" w:rsidRDefault="00755306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545" w:type="dxa"/>
            <w:vMerge/>
          </w:tcPr>
          <w:p w14:paraId="2C55D3CF" w14:textId="42B0430E" w:rsidR="00755306" w:rsidRPr="00A47C7C" w:rsidRDefault="00755306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FC5E89" w:rsidRPr="00A47C7C" w14:paraId="0F3071CB" w14:textId="77777777" w:rsidTr="00FC5E89">
        <w:trPr>
          <w:trHeight w:val="187"/>
        </w:trPr>
        <w:tc>
          <w:tcPr>
            <w:tcW w:w="567" w:type="dxa"/>
          </w:tcPr>
          <w:p w14:paraId="1FBA3EE3" w14:textId="508A373C" w:rsidR="00FC5E89" w:rsidRPr="00A47C7C" w:rsidRDefault="00FC5E89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470B3C5E" w14:textId="6175E55E" w:rsidR="00FC5E89" w:rsidRPr="00A47C7C" w:rsidRDefault="00FC5E89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14:paraId="1517BAF1" w14:textId="02ED288F" w:rsidR="00FC5E89" w:rsidRPr="00A47C7C" w:rsidRDefault="00FC5E89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4A6B6C64" w14:textId="5F39AE85" w:rsidR="00FC5E89" w:rsidRPr="00FC5E89" w:rsidRDefault="00FC5E89" w:rsidP="00FC5E89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C5E8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162A250D" w14:textId="42E9037A" w:rsidR="00FC5E89" w:rsidRPr="00FC5E89" w:rsidRDefault="00FC5E89" w:rsidP="00FC5E89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C5E8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3267" w:type="dxa"/>
          </w:tcPr>
          <w:p w14:paraId="69DC2CB3" w14:textId="00374407" w:rsidR="00FC5E89" w:rsidRPr="00FC5E89" w:rsidRDefault="00FC5E89" w:rsidP="00FC5E89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C5E8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14:paraId="3EABCC15" w14:textId="633978D0" w:rsidR="00FC5E89" w:rsidRPr="00A47C7C" w:rsidRDefault="00FC5E89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2545" w:type="dxa"/>
          </w:tcPr>
          <w:p w14:paraId="5FC12189" w14:textId="2EDCAD37" w:rsidR="00FC5E89" w:rsidRPr="00A47C7C" w:rsidRDefault="00FC5E89" w:rsidP="00FF5C07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8</w:t>
            </w:r>
          </w:p>
        </w:tc>
      </w:tr>
      <w:tr w:rsidR="00762413" w:rsidRPr="00A47C7C" w14:paraId="4E045223" w14:textId="77777777" w:rsidTr="00FC5E89">
        <w:trPr>
          <w:trHeight w:val="758"/>
        </w:trPr>
        <w:tc>
          <w:tcPr>
            <w:tcW w:w="567" w:type="dxa"/>
            <w:vMerge w:val="restart"/>
          </w:tcPr>
          <w:p w14:paraId="2D7BAA2C" w14:textId="27B76744" w:rsidR="00762413" w:rsidRDefault="00613F48" w:rsidP="00762413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Merge w:val="restart"/>
          </w:tcPr>
          <w:p w14:paraId="3C12F1B8" w14:textId="60073711" w:rsidR="00762413" w:rsidRPr="00222DF6" w:rsidRDefault="00762413" w:rsidP="00762413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B26BAA">
              <w:rPr>
                <w:rFonts w:ascii="Times New Roman" w:hAnsi="Times New Roman" w:cs="Times New Roman"/>
                <w:sz w:val="22"/>
                <w:szCs w:val="22"/>
              </w:rPr>
              <w:t>21.20.23.110-00006332</w:t>
            </w:r>
            <w:r w:rsidRPr="00B26BA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/ 21.20.23.110</w:t>
            </w:r>
          </w:p>
        </w:tc>
        <w:tc>
          <w:tcPr>
            <w:tcW w:w="1985" w:type="dxa"/>
            <w:vMerge w:val="restart"/>
          </w:tcPr>
          <w:p w14:paraId="7C3C2CC7" w14:textId="001C2DEF" w:rsidR="00762413" w:rsidRPr="00222DF6" w:rsidRDefault="00762413" w:rsidP="00762413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B26BAA">
              <w:rPr>
                <w:rFonts w:ascii="Times New Roman" w:hAnsi="Times New Roman" w:cs="Times New Roman"/>
                <w:bCs/>
                <w:color w:val="000000"/>
                <w:sz w:val="22"/>
              </w:rPr>
              <w:t>Имитаторы клеток крови для калибровки/контроля ИВД, реагент</w:t>
            </w:r>
          </w:p>
        </w:tc>
        <w:tc>
          <w:tcPr>
            <w:tcW w:w="1984" w:type="dxa"/>
          </w:tcPr>
          <w:p w14:paraId="2B8EC37B" w14:textId="23A33BED" w:rsidR="00762413" w:rsidRPr="00222DF6" w:rsidRDefault="00762413" w:rsidP="00762413">
            <w:pPr>
              <w:shd w:val="clear" w:color="auto" w:fill="FFFFFF"/>
              <w:textAlignment w:val="baseline"/>
              <w:rPr>
                <w:szCs w:val="22"/>
              </w:rPr>
            </w:pPr>
            <w:r w:rsidRPr="00B26BAA">
              <w:rPr>
                <w:shd w:val="clear" w:color="auto" w:fill="FFFFFF"/>
              </w:rPr>
              <w:t>Тип контрольного материала</w:t>
            </w:r>
          </w:p>
        </w:tc>
        <w:tc>
          <w:tcPr>
            <w:tcW w:w="1134" w:type="dxa"/>
          </w:tcPr>
          <w:p w14:paraId="1EEE22D2" w14:textId="2A8E38C7" w:rsidR="00762413" w:rsidRPr="00222DF6" w:rsidRDefault="00762413" w:rsidP="00762413">
            <w:pPr>
              <w:shd w:val="clear" w:color="auto" w:fill="FFFFFF"/>
              <w:ind w:firstLine="34"/>
              <w:jc w:val="center"/>
              <w:textAlignment w:val="baseline"/>
              <w:rPr>
                <w:szCs w:val="22"/>
              </w:rPr>
            </w:pPr>
            <w:r w:rsidRPr="00B26BAA">
              <w:t>-</w:t>
            </w:r>
          </w:p>
        </w:tc>
        <w:tc>
          <w:tcPr>
            <w:tcW w:w="3267" w:type="dxa"/>
          </w:tcPr>
          <w:p w14:paraId="30BAA3AA" w14:textId="7D6A7D0F" w:rsidR="00762413" w:rsidRPr="00222DF6" w:rsidRDefault="00762413" w:rsidP="00762413">
            <w:pPr>
              <w:shd w:val="clear" w:color="auto" w:fill="FFFFFF"/>
              <w:textAlignment w:val="baseline"/>
              <w:rPr>
                <w:szCs w:val="22"/>
              </w:rPr>
            </w:pPr>
            <w:r w:rsidRPr="00B26BAA">
              <w:rPr>
                <w:shd w:val="clear" w:color="auto" w:fill="FFFFFF"/>
              </w:rPr>
              <w:t>Стандартизированная кровь, 3 уровня</w:t>
            </w:r>
          </w:p>
        </w:tc>
        <w:tc>
          <w:tcPr>
            <w:tcW w:w="1985" w:type="dxa"/>
          </w:tcPr>
          <w:p w14:paraId="2F7B6C68" w14:textId="0B9BAFAE" w:rsidR="00762413" w:rsidRPr="00222DF6" w:rsidRDefault="00762413" w:rsidP="00762413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26BAA">
              <w:rPr>
                <w:rFonts w:ascii="Times New Roman" w:hAnsi="Times New Roman" w:cs="Times New Roman"/>
                <w:sz w:val="22"/>
                <w:szCs w:val="22"/>
              </w:rPr>
              <w:t>Соответствует КТРУ</w:t>
            </w:r>
          </w:p>
        </w:tc>
        <w:tc>
          <w:tcPr>
            <w:tcW w:w="2545" w:type="dxa"/>
          </w:tcPr>
          <w:p w14:paraId="03256E47" w14:textId="4730A2F4" w:rsidR="00762413" w:rsidRPr="00FC5E89" w:rsidRDefault="00762413" w:rsidP="00762413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74267">
              <w:rPr>
                <w:rFonts w:ascii="Times New Roman" w:hAnsi="Times New Roman" w:cs="Times New Roman"/>
              </w:rPr>
              <w:t>Значение характеристики не может изменяться участником закупки</w:t>
            </w:r>
          </w:p>
        </w:tc>
      </w:tr>
      <w:tr w:rsidR="00762413" w:rsidRPr="00A47C7C" w14:paraId="677A7542" w14:textId="77777777" w:rsidTr="00FC5E89">
        <w:trPr>
          <w:trHeight w:val="339"/>
        </w:trPr>
        <w:tc>
          <w:tcPr>
            <w:tcW w:w="567" w:type="dxa"/>
            <w:vMerge/>
          </w:tcPr>
          <w:p w14:paraId="03A324DE" w14:textId="77777777" w:rsidR="00762413" w:rsidRDefault="00762413" w:rsidP="00762413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4CA09F4" w14:textId="77777777" w:rsidR="00762413" w:rsidRPr="00222DF6" w:rsidRDefault="00762413" w:rsidP="00762413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5EC9D0B" w14:textId="77777777" w:rsidR="00762413" w:rsidRPr="00222DF6" w:rsidRDefault="00762413" w:rsidP="00762413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4" w:type="dxa"/>
          </w:tcPr>
          <w:p w14:paraId="1151B32C" w14:textId="573050B2" w:rsidR="00762413" w:rsidRPr="00222DF6" w:rsidRDefault="00762413" w:rsidP="00762413">
            <w:pPr>
              <w:shd w:val="clear" w:color="auto" w:fill="FFFFFF"/>
              <w:textAlignment w:val="baseline"/>
              <w:rPr>
                <w:szCs w:val="22"/>
                <w:shd w:val="clear" w:color="auto" w:fill="FFFFFF"/>
              </w:rPr>
            </w:pPr>
            <w:r w:rsidRPr="00C70145">
              <w:rPr>
                <w:color w:val="000000"/>
              </w:rPr>
              <w:t>Количество аттестованных параметров</w:t>
            </w:r>
          </w:p>
        </w:tc>
        <w:tc>
          <w:tcPr>
            <w:tcW w:w="1134" w:type="dxa"/>
          </w:tcPr>
          <w:p w14:paraId="06536259" w14:textId="287B0C39" w:rsidR="00762413" w:rsidRPr="00222DF6" w:rsidRDefault="00762413" w:rsidP="00762413">
            <w:pPr>
              <w:shd w:val="clear" w:color="auto" w:fill="FFFFFF"/>
              <w:ind w:firstLine="34"/>
              <w:jc w:val="center"/>
              <w:textAlignment w:val="baseline"/>
              <w:rPr>
                <w:szCs w:val="22"/>
              </w:rPr>
            </w:pPr>
            <w:r w:rsidRPr="00C70145">
              <w:t>шт</w:t>
            </w:r>
          </w:p>
        </w:tc>
        <w:tc>
          <w:tcPr>
            <w:tcW w:w="3267" w:type="dxa"/>
          </w:tcPr>
          <w:p w14:paraId="47F0AF1F" w14:textId="320C99FB" w:rsidR="00762413" w:rsidRPr="00222DF6" w:rsidRDefault="00762413" w:rsidP="00762413">
            <w:pPr>
              <w:shd w:val="clear" w:color="auto" w:fill="FFFFFF"/>
              <w:textAlignment w:val="baseline"/>
              <w:rPr>
                <w:szCs w:val="22"/>
                <w:shd w:val="clear" w:color="auto" w:fill="FFFFFF"/>
              </w:rPr>
            </w:pPr>
            <w:r w:rsidRPr="00C70145">
              <w:rPr>
                <w:shd w:val="clear" w:color="auto" w:fill="FFFFFF"/>
              </w:rPr>
              <w:t>≥ 24</w:t>
            </w:r>
          </w:p>
        </w:tc>
        <w:tc>
          <w:tcPr>
            <w:tcW w:w="1985" w:type="dxa"/>
          </w:tcPr>
          <w:p w14:paraId="777B1A57" w14:textId="3AD1C93F" w:rsidR="00762413" w:rsidRPr="00AE0672" w:rsidRDefault="00762413" w:rsidP="00762413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014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2545" w:type="dxa"/>
          </w:tcPr>
          <w:p w14:paraId="48AE72E4" w14:textId="4701A06D" w:rsidR="00762413" w:rsidRDefault="00762413" w:rsidP="00762413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</w:rPr>
            </w:pPr>
            <w:r w:rsidRPr="00455129">
              <w:rPr>
                <w:rFonts w:ascii="Times New Roman" w:hAnsi="Times New Roman" w:cs="Times New Roman"/>
                <w:color w:val="000000"/>
              </w:rPr>
              <w:t>Участник закупки указывает конкретное значение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характеристики</w:t>
            </w:r>
          </w:p>
        </w:tc>
      </w:tr>
      <w:tr w:rsidR="00762413" w:rsidRPr="00A47C7C" w14:paraId="25EE6014" w14:textId="77777777" w:rsidTr="00FC5E89">
        <w:trPr>
          <w:trHeight w:val="339"/>
        </w:trPr>
        <w:tc>
          <w:tcPr>
            <w:tcW w:w="567" w:type="dxa"/>
            <w:vMerge/>
          </w:tcPr>
          <w:p w14:paraId="04269B92" w14:textId="77777777" w:rsidR="00762413" w:rsidRDefault="00762413" w:rsidP="00762413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82AEDDB" w14:textId="77777777" w:rsidR="00762413" w:rsidRPr="00222DF6" w:rsidRDefault="00762413" w:rsidP="00762413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1F3BEC8" w14:textId="77777777" w:rsidR="00762413" w:rsidRPr="00222DF6" w:rsidRDefault="00762413" w:rsidP="00762413">
            <w:pPr>
              <w:pStyle w:val="ConsPlusNormal"/>
              <w:ind w:right="-53" w:firstLine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4" w:type="dxa"/>
          </w:tcPr>
          <w:p w14:paraId="7EEAB86C" w14:textId="4961D858" w:rsidR="00762413" w:rsidRPr="00222DF6" w:rsidRDefault="00762413" w:rsidP="00762413">
            <w:pPr>
              <w:shd w:val="clear" w:color="auto" w:fill="FFFFFF"/>
              <w:textAlignment w:val="baseline"/>
              <w:rPr>
                <w:szCs w:val="22"/>
                <w:shd w:val="clear" w:color="auto" w:fill="FFFFFF"/>
              </w:rPr>
            </w:pPr>
            <w:r w:rsidRPr="00C70145">
              <w:t>Совместимость</w:t>
            </w:r>
          </w:p>
        </w:tc>
        <w:tc>
          <w:tcPr>
            <w:tcW w:w="1134" w:type="dxa"/>
          </w:tcPr>
          <w:p w14:paraId="0DB2092A" w14:textId="53DCECE3" w:rsidR="00762413" w:rsidRDefault="00762413" w:rsidP="00762413">
            <w:pPr>
              <w:shd w:val="clear" w:color="auto" w:fill="FFFFFF"/>
              <w:ind w:firstLine="34"/>
              <w:jc w:val="center"/>
              <w:textAlignment w:val="baseline"/>
              <w:rPr>
                <w:szCs w:val="22"/>
              </w:rPr>
            </w:pPr>
            <w:r w:rsidRPr="00C70145">
              <w:t>-</w:t>
            </w:r>
          </w:p>
        </w:tc>
        <w:tc>
          <w:tcPr>
            <w:tcW w:w="3267" w:type="dxa"/>
          </w:tcPr>
          <w:p w14:paraId="02165978" w14:textId="77D86797" w:rsidR="00762413" w:rsidRDefault="00762413" w:rsidP="00762413">
            <w:pPr>
              <w:shd w:val="clear" w:color="auto" w:fill="FFFFFF"/>
              <w:textAlignment w:val="baseline"/>
              <w:rPr>
                <w:szCs w:val="22"/>
                <w:shd w:val="clear" w:color="auto" w:fill="FFFFFF"/>
              </w:rPr>
            </w:pPr>
            <w:r w:rsidRPr="00C70145">
              <w:rPr>
                <w:color w:val="000000"/>
              </w:rPr>
              <w:t xml:space="preserve">с анализатором </w:t>
            </w:r>
            <w:r w:rsidRPr="00C70145">
              <w:rPr>
                <w:b/>
                <w:bCs/>
                <w:lang w:val="en-US"/>
              </w:rPr>
              <w:t>Micros18 OT</w:t>
            </w:r>
          </w:p>
        </w:tc>
        <w:tc>
          <w:tcPr>
            <w:tcW w:w="1985" w:type="dxa"/>
          </w:tcPr>
          <w:p w14:paraId="2E72EF77" w14:textId="74FD42A9" w:rsidR="00762413" w:rsidRDefault="00762413" w:rsidP="00762413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014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2545" w:type="dxa"/>
          </w:tcPr>
          <w:p w14:paraId="0A597BC8" w14:textId="4E3DBBA7" w:rsidR="00762413" w:rsidRPr="00F74267" w:rsidRDefault="00762413" w:rsidP="00762413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</w:rPr>
            </w:pPr>
            <w:r w:rsidRPr="00F74267">
              <w:rPr>
                <w:rFonts w:ascii="Times New Roman" w:hAnsi="Times New Roman" w:cs="Times New Roman"/>
              </w:rPr>
              <w:t>Значение характеристики не может изменяться участником закупки</w:t>
            </w:r>
          </w:p>
        </w:tc>
      </w:tr>
    </w:tbl>
    <w:p w14:paraId="1A485EAF" w14:textId="77777777" w:rsidR="005B6509" w:rsidRDefault="005B6509" w:rsidP="00657B5F">
      <w:pPr>
        <w:ind w:firstLine="709"/>
        <w:jc w:val="both"/>
        <w:rPr>
          <w:b/>
          <w:szCs w:val="24"/>
        </w:rPr>
      </w:pPr>
    </w:p>
    <w:p w14:paraId="522108B1" w14:textId="57B6C8F6" w:rsidR="00A47C7C" w:rsidRDefault="005B6509" w:rsidP="00FC5E89">
      <w:pPr>
        <w:ind w:left="142" w:right="-315" w:firstLine="709"/>
        <w:jc w:val="both"/>
        <w:rPr>
          <w:b/>
        </w:rPr>
      </w:pPr>
      <w:r>
        <w:rPr>
          <w:b/>
          <w:szCs w:val="24"/>
        </w:rPr>
        <w:t>*В связи с отсутствием в позиции КТРУ описания товара, работ, услуг Заказчиком в силу пункта 5 Правил использования КТРУ Постановления Правительства РФ от 8 февраля 2017 г. N 145 указаны потребительские свойства, в том числе функциональные, технические, качественные, эксплуатационные характеристики товара, работы, услуги в соответствии с положениями п.1 ч. 1 статьи 33 Федерального закона от 05.04.2013 № 44 «О контрактной системе в сфере закупок товаров, работ, услуг для обеспечения государственных и муниципальных нужд», которые не предусмотрены в позиции каталога. Данный набор характеристик позволяет удовлетворить потребности Заказчика с учетом специфики деятельности.</w:t>
      </w:r>
    </w:p>
    <w:sectPr w:rsidR="00A47C7C" w:rsidSect="00E4147B">
      <w:pgSz w:w="16838" w:h="11906" w:orient="landscape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442D"/>
    <w:rsid w:val="00007DD8"/>
    <w:rsid w:val="00017D4A"/>
    <w:rsid w:val="00046E99"/>
    <w:rsid w:val="00053B2B"/>
    <w:rsid w:val="00094398"/>
    <w:rsid w:val="000B42BA"/>
    <w:rsid w:val="000C3E16"/>
    <w:rsid w:val="00103B5A"/>
    <w:rsid w:val="001142F0"/>
    <w:rsid w:val="00121BE9"/>
    <w:rsid w:val="00130721"/>
    <w:rsid w:val="00141486"/>
    <w:rsid w:val="00152D8A"/>
    <w:rsid w:val="00154CAC"/>
    <w:rsid w:val="001642B3"/>
    <w:rsid w:val="00166E5A"/>
    <w:rsid w:val="001B25C7"/>
    <w:rsid w:val="001E1A6A"/>
    <w:rsid w:val="001E2D26"/>
    <w:rsid w:val="001F3446"/>
    <w:rsid w:val="00210D1B"/>
    <w:rsid w:val="00222DF6"/>
    <w:rsid w:val="002A3C6E"/>
    <w:rsid w:val="002C57A4"/>
    <w:rsid w:val="002E59F1"/>
    <w:rsid w:val="00306308"/>
    <w:rsid w:val="00311A30"/>
    <w:rsid w:val="00312529"/>
    <w:rsid w:val="003277A9"/>
    <w:rsid w:val="003479CC"/>
    <w:rsid w:val="003816EA"/>
    <w:rsid w:val="00390AE2"/>
    <w:rsid w:val="003D1BA4"/>
    <w:rsid w:val="003F7502"/>
    <w:rsid w:val="0040043A"/>
    <w:rsid w:val="00406F48"/>
    <w:rsid w:val="00433180"/>
    <w:rsid w:val="004459F1"/>
    <w:rsid w:val="00451567"/>
    <w:rsid w:val="0045409B"/>
    <w:rsid w:val="004B7D47"/>
    <w:rsid w:val="004D1AE6"/>
    <w:rsid w:val="004F4944"/>
    <w:rsid w:val="004F5ADF"/>
    <w:rsid w:val="004F626E"/>
    <w:rsid w:val="0053301F"/>
    <w:rsid w:val="00537B4B"/>
    <w:rsid w:val="005A4AE1"/>
    <w:rsid w:val="005B6509"/>
    <w:rsid w:val="005C575F"/>
    <w:rsid w:val="005D2375"/>
    <w:rsid w:val="00613F48"/>
    <w:rsid w:val="00621BE1"/>
    <w:rsid w:val="00623459"/>
    <w:rsid w:val="00635BF9"/>
    <w:rsid w:val="00652D33"/>
    <w:rsid w:val="0065750D"/>
    <w:rsid w:val="00657B5F"/>
    <w:rsid w:val="00690D64"/>
    <w:rsid w:val="006E389F"/>
    <w:rsid w:val="00710883"/>
    <w:rsid w:val="00711417"/>
    <w:rsid w:val="00713E39"/>
    <w:rsid w:val="00714F1E"/>
    <w:rsid w:val="007201A2"/>
    <w:rsid w:val="0074356C"/>
    <w:rsid w:val="00755306"/>
    <w:rsid w:val="00762413"/>
    <w:rsid w:val="00774FDF"/>
    <w:rsid w:val="00776BBB"/>
    <w:rsid w:val="007E14F5"/>
    <w:rsid w:val="007E3F93"/>
    <w:rsid w:val="007F3C11"/>
    <w:rsid w:val="007F698F"/>
    <w:rsid w:val="00800623"/>
    <w:rsid w:val="00885FC0"/>
    <w:rsid w:val="008A3526"/>
    <w:rsid w:val="008A442D"/>
    <w:rsid w:val="008E7360"/>
    <w:rsid w:val="008F4848"/>
    <w:rsid w:val="00902F08"/>
    <w:rsid w:val="00904D11"/>
    <w:rsid w:val="00921ADA"/>
    <w:rsid w:val="009336A1"/>
    <w:rsid w:val="00951BD1"/>
    <w:rsid w:val="009536CD"/>
    <w:rsid w:val="009B5761"/>
    <w:rsid w:val="009D4367"/>
    <w:rsid w:val="009D4860"/>
    <w:rsid w:val="009D63D3"/>
    <w:rsid w:val="009F4333"/>
    <w:rsid w:val="009F63E0"/>
    <w:rsid w:val="00A26389"/>
    <w:rsid w:val="00A33C13"/>
    <w:rsid w:val="00A43048"/>
    <w:rsid w:val="00A47C7C"/>
    <w:rsid w:val="00A55BAA"/>
    <w:rsid w:val="00A7156E"/>
    <w:rsid w:val="00A8645A"/>
    <w:rsid w:val="00AB6CE0"/>
    <w:rsid w:val="00AC2A10"/>
    <w:rsid w:val="00AC6C15"/>
    <w:rsid w:val="00AE0672"/>
    <w:rsid w:val="00AE15CA"/>
    <w:rsid w:val="00AF3F82"/>
    <w:rsid w:val="00AF5396"/>
    <w:rsid w:val="00B32CA1"/>
    <w:rsid w:val="00B424C9"/>
    <w:rsid w:val="00B459E3"/>
    <w:rsid w:val="00B501FE"/>
    <w:rsid w:val="00B6484D"/>
    <w:rsid w:val="00B7217A"/>
    <w:rsid w:val="00B83344"/>
    <w:rsid w:val="00B85452"/>
    <w:rsid w:val="00BB3596"/>
    <w:rsid w:val="00BC573B"/>
    <w:rsid w:val="00BD280F"/>
    <w:rsid w:val="00BF47E1"/>
    <w:rsid w:val="00C07614"/>
    <w:rsid w:val="00C137E7"/>
    <w:rsid w:val="00C339E3"/>
    <w:rsid w:val="00C66F29"/>
    <w:rsid w:val="00C7161D"/>
    <w:rsid w:val="00C74087"/>
    <w:rsid w:val="00C84578"/>
    <w:rsid w:val="00C9344B"/>
    <w:rsid w:val="00C95193"/>
    <w:rsid w:val="00D00C00"/>
    <w:rsid w:val="00D01E2F"/>
    <w:rsid w:val="00D14310"/>
    <w:rsid w:val="00D3348C"/>
    <w:rsid w:val="00D41C5E"/>
    <w:rsid w:val="00D439F2"/>
    <w:rsid w:val="00D57C10"/>
    <w:rsid w:val="00D92A12"/>
    <w:rsid w:val="00E1271D"/>
    <w:rsid w:val="00E13B02"/>
    <w:rsid w:val="00E33B88"/>
    <w:rsid w:val="00E4147B"/>
    <w:rsid w:val="00E56A59"/>
    <w:rsid w:val="00E76FB3"/>
    <w:rsid w:val="00EA5C87"/>
    <w:rsid w:val="00EA7A38"/>
    <w:rsid w:val="00EC223D"/>
    <w:rsid w:val="00EC4B77"/>
    <w:rsid w:val="00ED54AB"/>
    <w:rsid w:val="00EE437F"/>
    <w:rsid w:val="00EF60FE"/>
    <w:rsid w:val="00F0594B"/>
    <w:rsid w:val="00F06BAD"/>
    <w:rsid w:val="00F46033"/>
    <w:rsid w:val="00F52696"/>
    <w:rsid w:val="00F61B89"/>
    <w:rsid w:val="00F833BB"/>
    <w:rsid w:val="00F92DC6"/>
    <w:rsid w:val="00FA2956"/>
    <w:rsid w:val="00FC2087"/>
    <w:rsid w:val="00FC4208"/>
    <w:rsid w:val="00FC5E89"/>
    <w:rsid w:val="00FF5C07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EADC"/>
  <w15:docId w15:val="{D136B275-F1C5-4232-92BD-613F378F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F60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азвание предприятия"/>
    <w:basedOn w:val="a"/>
    <w:rsid w:val="008A442D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character" w:styleId="a5">
    <w:name w:val="Hyperlink"/>
    <w:basedOn w:val="a0"/>
    <w:uiPriority w:val="99"/>
    <w:unhideWhenUsed/>
    <w:rsid w:val="008A442D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921A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21ADA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3479CC"/>
    <w:pPr>
      <w:spacing w:after="160" w:line="259" w:lineRule="auto"/>
      <w:ind w:left="720"/>
      <w:contextualSpacing/>
    </w:pPr>
    <w:rPr>
      <w:rFonts w:ascii="Calibri" w:eastAsia="Calibri" w:hAnsi="Calibri"/>
      <w:sz w:val="20"/>
      <w:lang w:val="x-none"/>
    </w:rPr>
  </w:style>
  <w:style w:type="character" w:customStyle="1" w:styleId="a7">
    <w:name w:val="Абзац списка Знак"/>
    <w:link w:val="a6"/>
    <w:uiPriority w:val="34"/>
    <w:locked/>
    <w:rsid w:val="003479CC"/>
    <w:rPr>
      <w:rFonts w:ascii="Calibri" w:eastAsia="Calibri" w:hAnsi="Calibri" w:cs="Times New Roman"/>
      <w:sz w:val="20"/>
      <w:szCs w:val="20"/>
      <w:lang w:val="x-none" w:eastAsia="ru-RU"/>
    </w:rPr>
  </w:style>
  <w:style w:type="paragraph" w:styleId="a8">
    <w:name w:val="No Spacing"/>
    <w:link w:val="a9"/>
    <w:uiPriority w:val="99"/>
    <w:qFormat/>
    <w:rsid w:val="003479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99"/>
    <w:locked/>
    <w:rsid w:val="003479CC"/>
    <w:rPr>
      <w:rFonts w:ascii="Calibri" w:eastAsia="Calibri" w:hAnsi="Calibri" w:cs="Times New Roman"/>
    </w:rPr>
  </w:style>
  <w:style w:type="character" w:customStyle="1" w:styleId="cardmaininfocontent2">
    <w:name w:val="cardmaininfo__content2"/>
    <w:basedOn w:val="a0"/>
    <w:rsid w:val="00711417"/>
    <w:rPr>
      <w:vanish w:val="0"/>
    </w:rPr>
  </w:style>
  <w:style w:type="paragraph" w:styleId="aa">
    <w:name w:val="Balloon Text"/>
    <w:basedOn w:val="a"/>
    <w:link w:val="ab"/>
    <w:uiPriority w:val="99"/>
    <w:semiHidden/>
    <w:unhideWhenUsed/>
    <w:rsid w:val="00FC208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2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60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-weight-bold">
    <w:name w:val="font-weight-bold"/>
    <w:basedOn w:val="a0"/>
    <w:rsid w:val="00A26389"/>
  </w:style>
  <w:style w:type="character" w:customStyle="1" w:styleId="sectioninfo">
    <w:name w:val="section__info"/>
    <w:basedOn w:val="a0"/>
    <w:rsid w:val="009D6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KokorinaMN</dc:creator>
  <cp:keywords/>
  <dc:description/>
  <cp:lastModifiedBy>Ефремова Ольга Владимировна</cp:lastModifiedBy>
  <cp:revision>80</cp:revision>
  <cp:lastPrinted>2025-04-29T12:44:00Z</cp:lastPrinted>
  <dcterms:created xsi:type="dcterms:W3CDTF">2023-10-11T11:24:00Z</dcterms:created>
  <dcterms:modified xsi:type="dcterms:W3CDTF">2026-07-03T07:32:00Z</dcterms:modified>
</cp:coreProperties>
</file>