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5331714D" w14:textId="5C8FED40" w:rsidR="00C97B5F" w:rsidRPr="00685604" w:rsidRDefault="00211A53" w:rsidP="00685604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685604">
        <w:rPr>
          <w:color w:val="auto"/>
          <w:lang w:eastAsia="ru-RU"/>
        </w:rPr>
        <w:t xml:space="preserve">Поставка </w:t>
      </w:r>
      <w:r w:rsidR="00685604" w:rsidRPr="00685604">
        <w:rPr>
          <w:color w:val="auto"/>
          <w:lang w:eastAsia="ru-RU"/>
        </w:rPr>
        <w:t>изделий медицинского назначения (</w:t>
      </w:r>
      <w:r w:rsidR="00664840" w:rsidRPr="00664840">
        <w:rPr>
          <w:color w:val="auto"/>
          <w:lang w:eastAsia="ru-RU"/>
        </w:rPr>
        <w:t>Нить хирургическая из полиолефина, мононить</w:t>
      </w:r>
      <w:r w:rsidR="00685604" w:rsidRPr="00685604">
        <w:rPr>
          <w:color w:val="auto"/>
          <w:lang w:eastAsia="ru-RU"/>
        </w:rPr>
        <w:t xml:space="preserve">) для нужд ФГБУ ФКЦ ВМТ ФМБА России в </w:t>
      </w:r>
      <w:r w:rsidR="00C97B5F" w:rsidRPr="00685604">
        <w:rPr>
          <w:color w:val="auto"/>
          <w:lang w:eastAsia="ru-RU"/>
        </w:rPr>
        <w:t>202</w:t>
      </w:r>
      <w:r w:rsidR="00CE462D" w:rsidRPr="00685604">
        <w:rPr>
          <w:color w:val="auto"/>
          <w:lang w:eastAsia="ru-RU"/>
        </w:rPr>
        <w:t>6</w:t>
      </w:r>
      <w:r w:rsidR="00C97B5F" w:rsidRPr="00685604">
        <w:rPr>
          <w:color w:val="auto"/>
          <w:lang w:eastAsia="ru-RU"/>
        </w:rPr>
        <w:t xml:space="preserve">г. 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применяются в случае если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618C9358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5B747F">
              <w:rPr>
                <w:color w:val="auto"/>
                <w:spacing w:val="-2"/>
                <w:sz w:val="20"/>
                <w:szCs w:val="20"/>
                <w:lang w:eastAsia="ru-RU"/>
              </w:rPr>
              <w:t>6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годности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количеству  единиц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имеет право предложить иные условия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Поставщик должен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немедленно  после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145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2127"/>
        <w:gridCol w:w="1559"/>
        <w:gridCol w:w="6637"/>
        <w:gridCol w:w="2693"/>
        <w:gridCol w:w="992"/>
      </w:tblGrid>
      <w:tr w:rsidR="00664840" w:rsidRPr="00AF1F33" w14:paraId="4645FDD7" w14:textId="77777777" w:rsidTr="00664840">
        <w:trPr>
          <w:cantSplit/>
          <w:trHeight w:val="470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27AB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AF69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ОКПД2/КТРУ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270C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D09B6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Описание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A644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rFonts w:eastAsia="Calibri"/>
                <w:sz w:val="18"/>
                <w:szCs w:val="18"/>
              </w:rPr>
              <w:t>Ед. изм.</w:t>
            </w:r>
          </w:p>
        </w:tc>
      </w:tr>
      <w:tr w:rsidR="00664840" w:rsidRPr="00AF1F33" w14:paraId="6A7BE653" w14:textId="77777777" w:rsidTr="00664840">
        <w:trPr>
          <w:cantSplit/>
          <w:trHeight w:val="47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7F93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0CA8F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7BB66" w14:textId="77777777" w:rsidR="00664840" w:rsidRPr="00AF1F33" w:rsidRDefault="00664840" w:rsidP="008829D5">
            <w:pPr>
              <w:jc w:val="center"/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CFDA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C32C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4FC3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5B13EE72" w14:textId="77777777" w:rsidTr="00664840">
        <w:trPr>
          <w:cantSplit/>
          <w:trHeight w:val="470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FE82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5701AF" w14:textId="2CBBFBC9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88F5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5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08EC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1E6F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74 и ≤ 76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5A19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3155394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F832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72CA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A144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FEC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CBF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8/0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8B5D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3A2DE4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3EEE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DD8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5F4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165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F93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394D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24380F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6AE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A802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2C4B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651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CBF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7ADC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0D1CFB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7685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B691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B5EC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3A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0E5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76C4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57DAA03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B475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8DECD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2D79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37D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E16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536A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05B315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001A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CC90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8C5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025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FA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2693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9DA68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149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CCE3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06ED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444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987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7,9 и ≤ 8,1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E26D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E6F8EE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B655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A6BB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3AB3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45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8EF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1C06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5245CA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CB13E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C878A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8E39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45D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403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0,4 и ≤ 0,6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5A33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DA7DAB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2AE4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3FA0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BFF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9DE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478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D46F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5EA7F97" w14:textId="77777777" w:rsidTr="00664840">
        <w:trPr>
          <w:cantSplit/>
          <w:trHeight w:val="20"/>
          <w:jc w:val="center"/>
        </w:trPr>
        <w:tc>
          <w:tcPr>
            <w:tcW w:w="5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B7EF47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75BD2B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2FE6F416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2EC52F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6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A1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A0E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75 и ≤ 80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D92843" w14:textId="4A728378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1369324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D70E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094A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46D0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06D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94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7/0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160BF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6346252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A1AF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A564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BC604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052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40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78E9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E70687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C220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2771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F22D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680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C18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8701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F017B6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35AD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1C9BE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568B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4DD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C3C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6240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7CBA230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E8349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5C58A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82CA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D81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69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D9A5C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1E79E7C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EABEC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63142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C977A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0FB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F7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32BF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086A928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CFF8D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4AAA5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387C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F53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33B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BF389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5035E0D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3407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E159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FFAF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4C0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37A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DDC36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3A4028B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EFD5B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6BD0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7100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09E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8F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0,5 и ≤ 0,9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9E984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4C03A2C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7FF47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9231C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49441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6C7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57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4E435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</w:p>
        </w:tc>
      </w:tr>
      <w:tr w:rsidR="00664840" w:rsidRPr="00AF1F33" w14:paraId="3251C5DA" w14:textId="77777777" w:rsidTr="00664840">
        <w:trPr>
          <w:cantSplit/>
          <w:trHeight w:val="341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8070E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3735B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08ED7102" w14:textId="77777777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5127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7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18C8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8430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75 и ≤ 80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10BE2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12F17A2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013A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E2D1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4427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5AB4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FF3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6/0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49A5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10216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9259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47E8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7DFD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BF5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38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D444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235380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EDB5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2624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193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9E6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60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38FE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1139B4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483C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101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3192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D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4D4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273D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7DD7A3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9FE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6854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3364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59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381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BC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E1585A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592E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261F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43E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11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B31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96C1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ECFCE5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6225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FBA3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8D2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ED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EBC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E3FB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CCAB1B3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AA3B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65B8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0F8B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8B2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EDF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A653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F0F237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FE00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1D7F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5ED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6F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60B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1,5 и ≤ 1,9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C04C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0B3959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0BE1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A1A4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E00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83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63F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8C2B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DE20C09" w14:textId="77777777" w:rsidTr="00664840">
        <w:trPr>
          <w:cantSplit/>
          <w:trHeight w:val="32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DAB68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56317" w14:textId="77777777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AF1F33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  <w:p w14:paraId="19572693" w14:textId="77777777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F983D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8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036E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6EE1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</w:t>
            </w:r>
            <w:proofErr w:type="gramStart"/>
            <w:r w:rsidRPr="00AF1F33">
              <w:rPr>
                <w:sz w:val="18"/>
                <w:szCs w:val="18"/>
              </w:rPr>
              <w:t>и  ≤</w:t>
            </w:r>
            <w:proofErr w:type="gramEnd"/>
            <w:r w:rsidRPr="00AF1F33">
              <w:rPr>
                <w:sz w:val="18"/>
                <w:szCs w:val="18"/>
              </w:rPr>
              <w:t xml:space="preserve">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9E990" w14:textId="68AD41B2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2C5FED1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47D2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115E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1501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B68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5FD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5/0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24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1882EF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848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3387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9E36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CCD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5FE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CB85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B9677EB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7E289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E7527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3688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35C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C2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96C2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98A2CA7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3603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F02C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9B21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EC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E06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3FD2E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1DB5BC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FC28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C5C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120E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63E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758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6B49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741DCF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BAC7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52C2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B877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6E0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0AA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6406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523877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7BA2B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DB87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9C96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368A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FAB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12,9 и ≤ 13,1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0FDB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66543F5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0BC7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B121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12B8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F471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F9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9B3D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1B4787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CC35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0F3A2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59CC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CFF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333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2,2 и ≤ 2,4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440B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4B117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F277B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A6BE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97A8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FE3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389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14995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92D35C6" w14:textId="77777777" w:rsidTr="00664840">
        <w:trPr>
          <w:cantSplit/>
          <w:trHeight w:val="325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AF0C7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F2F3A" w14:textId="0FDF8CB8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394C4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9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F151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9172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</w:t>
            </w:r>
            <w:proofErr w:type="gramStart"/>
            <w:r w:rsidRPr="00AF1F33">
              <w:rPr>
                <w:sz w:val="18"/>
                <w:szCs w:val="18"/>
              </w:rPr>
              <w:t>и  ≤</w:t>
            </w:r>
            <w:proofErr w:type="gramEnd"/>
            <w:r w:rsidRPr="00AF1F33">
              <w:rPr>
                <w:sz w:val="18"/>
                <w:szCs w:val="18"/>
              </w:rPr>
              <w:t xml:space="preserve">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207D" w14:textId="59BE2C58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4564758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4E00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2F9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73B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399C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5B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5/0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F4B8D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A6777F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DE9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9803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7871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FBB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28B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5E0A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389FFD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366F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2498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BAF8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F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3B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0C579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768713E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8EB3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D39BF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2C1B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A73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D4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4D33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9F689D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396F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2E9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A470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075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01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8E1A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0D1AE8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27E0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8CD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0FEA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DA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8D4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A711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7614BE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1B18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4A09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E08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77C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EEB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17,9 и ≤ 18,1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A4E0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05F50C6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89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1539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0585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D9F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F8A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2BD9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788E7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AA816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29B6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1134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D94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032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2,2 и ≤ 2,4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431D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CF86E0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E868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E42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A967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762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38E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78A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94C0EDE" w14:textId="77777777" w:rsidTr="00664840">
        <w:trPr>
          <w:cantSplit/>
          <w:trHeight w:val="134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A0DBAF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7D269" w14:textId="666FBD5C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FCE56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10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BA6A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нити, 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60C9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89 и ≤ 91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E0393" w14:textId="46D3D902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035C4B4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34D3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6066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08BF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4CF4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1385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4/0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797E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5413674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1612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9C8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E99F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780A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F346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37D87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07CE09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CFFD5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F525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6A3C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F0E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493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E1873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32192C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0375A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84A4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5F2F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970B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779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B63D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3ED5B86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8E989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3EF4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0689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455C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CD97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0D44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C7CDA3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CFD8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6A8F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DCB4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1733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B4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3/8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6552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9C8C95A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D045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B6D1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416B1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542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09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21,9 и ≤ 22,1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1167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5AB8B8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1328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D0F2F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C4E5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8E3D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6399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FA93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F869D8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3BC9D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7AA54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E2372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878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F515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4,4 и ≤ 4,6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9F708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AA9355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764DE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58466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4F82C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5E4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0081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E022F0" w14:textId="77777777" w:rsidR="00664840" w:rsidRPr="00AF1F33" w:rsidRDefault="00664840" w:rsidP="0066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F3F9BED" w14:textId="77777777" w:rsidTr="00664840">
        <w:trPr>
          <w:cantSplit/>
          <w:trHeight w:val="227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712B5E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0C6B7" w14:textId="26263EDE" w:rsidR="00664840" w:rsidRPr="00AF1F33" w:rsidRDefault="00664840" w:rsidP="00664840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45956" w14:textId="77777777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hyperlink r:id="rId11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3FF93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Длина нити, см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0813F" w14:textId="77777777" w:rsidR="00664840" w:rsidRPr="00AF1F33" w:rsidRDefault="00664840" w:rsidP="00664840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119 и ≤ 121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0B155F" w14:textId="4946D930" w:rsidR="00664840" w:rsidRPr="00AF1F33" w:rsidRDefault="00664840" w:rsidP="00664840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664840" w:rsidRPr="00AF1F33" w14:paraId="70F69B4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DB8B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3908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BD763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2BF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8D7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3/0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8A7B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090A63A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0BCE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CB5E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C192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58F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ED8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0EA5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0361650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E78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172C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C27B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438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D77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2551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E812CB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2CA3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3661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01AE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0F1E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C28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753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2C04124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D60E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AE0B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AECA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69ED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B03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D34D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1475EC9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FEEA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337B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D200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71E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B8F4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1/2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A837E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01256AB2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023BD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F736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B731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B3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603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25,9 и ≤ 26,1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C2C1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4422E0F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AE27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DD03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A62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436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9596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E904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5A83E9D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E566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576F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2FCB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B77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53C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5,4 и ≤ 6,8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53246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C7ECC25" w14:textId="77777777" w:rsidTr="00664840">
        <w:trPr>
          <w:cantSplit/>
          <w:trHeight w:val="7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6D38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526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7AF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5E9A8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1DE5F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CC49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6BE202F4" w14:textId="77777777" w:rsidTr="00664840">
        <w:trPr>
          <w:cantSplit/>
          <w:trHeight w:val="224"/>
          <w:jc w:val="center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A6183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ED4C4" w14:textId="73222E6E" w:rsidR="00664840" w:rsidRPr="00AF1F33" w:rsidRDefault="00664840" w:rsidP="008829D5">
            <w:pPr>
              <w:jc w:val="center"/>
              <w:rPr>
                <w:sz w:val="18"/>
                <w:szCs w:val="18"/>
                <w:highlight w:val="white"/>
              </w:rPr>
            </w:pPr>
            <w:r w:rsidRPr="00664840">
              <w:rPr>
                <w:sz w:val="18"/>
                <w:szCs w:val="18"/>
                <w:highlight w:val="white"/>
              </w:rPr>
              <w:t>Нить хирургическая из полиолефина, мононить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52C08" w14:textId="77777777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hyperlink r:id="rId12">
              <w:r w:rsidRPr="00AF1F33">
                <w:rPr>
                  <w:color w:val="0000FF"/>
                  <w:sz w:val="18"/>
                  <w:szCs w:val="18"/>
                  <w:highlight w:val="white"/>
                  <w:u w:val="single"/>
                </w:rPr>
                <w:t>21.20.24.120-00000028</w:t>
              </w:r>
            </w:hyperlink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71E0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Длина нити, см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7B467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89 и ≤ 91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0C6A9" w14:textId="43E87E6C" w:rsidR="00664840" w:rsidRPr="00AF1F33" w:rsidRDefault="00664840" w:rsidP="008829D5">
            <w:pPr>
              <w:jc w:val="center"/>
              <w:rPr>
                <w:sz w:val="18"/>
                <w:szCs w:val="18"/>
              </w:rPr>
            </w:pPr>
            <w:proofErr w:type="spellStart"/>
            <w:r w:rsidRPr="00AF1F33">
              <w:rPr>
                <w:sz w:val="18"/>
                <w:szCs w:val="18"/>
              </w:rPr>
              <w:t>шт</w:t>
            </w:r>
            <w:proofErr w:type="spellEnd"/>
          </w:p>
        </w:tc>
        <w:bookmarkStart w:id="0" w:name="_gjdgxs" w:colFirst="0" w:colLast="0"/>
        <w:bookmarkEnd w:id="0"/>
      </w:tr>
      <w:tr w:rsidR="00664840" w:rsidRPr="00AF1F33" w14:paraId="44D99821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98485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D368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2E1D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EEE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Диаметр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E4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USP 2/0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2EDC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13FBFEA8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E0ED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C3AA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3E04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FC8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Количество нитей, штука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6605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9B8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64840" w:rsidRPr="00AF1F33" w14:paraId="63BD89D5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5357E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2010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E7D1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4B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Материал нити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4EA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полипропилен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858A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9A8A42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D8CB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B33C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D115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E54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proofErr w:type="gramStart"/>
            <w:r w:rsidRPr="00AF1F33">
              <w:rPr>
                <w:sz w:val="18"/>
                <w:szCs w:val="18"/>
              </w:rPr>
              <w:t>Нить</w:t>
            </w:r>
            <w:proofErr w:type="gramEnd"/>
            <w:r w:rsidRPr="00AF1F33">
              <w:rPr>
                <w:sz w:val="18"/>
                <w:szCs w:val="18"/>
              </w:rPr>
              <w:t xml:space="preserve"> окрашенная в цвет, контрастный цвету крови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DB7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0FAF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57BAB63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F597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73100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F848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30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Две </w:t>
            </w:r>
            <w:proofErr w:type="gramStart"/>
            <w:r w:rsidRPr="00AF1F33">
              <w:rPr>
                <w:sz w:val="18"/>
                <w:szCs w:val="18"/>
              </w:rPr>
              <w:t>колющие иглы</w:t>
            </w:r>
            <w:proofErr w:type="gramEnd"/>
            <w:r w:rsidRPr="00AF1F33">
              <w:rPr>
                <w:sz w:val="18"/>
                <w:szCs w:val="18"/>
              </w:rPr>
              <w:t xml:space="preserve"> покрытые силиконом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D4C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0F8E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112A7A1F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D9AE6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C3C8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9D743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FA3C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Закругление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A1EB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1/2 окружности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79135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C22AC4D" w14:textId="77777777" w:rsidTr="00664840">
        <w:trPr>
          <w:cantSplit/>
          <w:trHeight w:val="267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B9EE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BBAC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8C98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941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Длина игл, 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D1B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≥ 25,9 и ≤ 26,1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486C2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2697F2AC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8C80F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FC93C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7B7D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CA6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Форма игл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0789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Круглая колющая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F0F3A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613960E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578B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4E237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73ABD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2792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Прочность крепления шовного материала в атравматической игле, Н,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EDC0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≥ 10,4 и ≤ 12,6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DC8CD4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  <w:tr w:rsidR="00664840" w:rsidRPr="00AF1F33" w14:paraId="3F7959A9" w14:textId="77777777" w:rsidTr="00664840">
        <w:trPr>
          <w:cantSplit/>
          <w:trHeight w:val="20"/>
          <w:jc w:val="center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06649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0D821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0737B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1B83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 xml:space="preserve">Стерилизация шовного материала выполнена посредством газификации </w:t>
            </w:r>
            <w:proofErr w:type="spellStart"/>
            <w:r w:rsidRPr="00AF1F33">
              <w:rPr>
                <w:sz w:val="18"/>
                <w:szCs w:val="18"/>
              </w:rPr>
              <w:t>этиленоксидом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44AA" w14:textId="77777777" w:rsidR="00664840" w:rsidRPr="00AF1F33" w:rsidRDefault="00664840" w:rsidP="008829D5">
            <w:pPr>
              <w:rPr>
                <w:sz w:val="18"/>
                <w:szCs w:val="18"/>
              </w:rPr>
            </w:pPr>
            <w:r w:rsidRPr="00AF1F33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5D998" w14:textId="77777777" w:rsidR="00664840" w:rsidRPr="00AF1F33" w:rsidRDefault="00664840" w:rsidP="00882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</w:tr>
    </w:tbl>
    <w:p w14:paraId="79A557F3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color w:val="C00000"/>
          <w:sz w:val="20"/>
          <w:szCs w:val="20"/>
          <w:lang w:eastAsia="en-US"/>
        </w:rPr>
      </w:pPr>
    </w:p>
    <w:p w14:paraId="44299D4D" w14:textId="0895E601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color w:val="C00000"/>
          <w:sz w:val="20"/>
          <w:szCs w:val="20"/>
          <w:lang w:eastAsia="en-US"/>
        </w:rPr>
        <w:t xml:space="preserve">* </w:t>
      </w: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В силу </w:t>
      </w:r>
      <w:hyperlink r:id="rId13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пункта 4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использования каталога заказчики обязаны применять информацию, включенную в позицию каталога (в частности, предусмотренную </w:t>
      </w:r>
      <w:hyperlink r:id="rId14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подпунктом "г" пункта 10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формирования каталога).</w:t>
      </w:r>
    </w:p>
    <w:p w14:paraId="0B847894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В случае, если описание товара в соответствии с </w:t>
      </w:r>
      <w:hyperlink r:id="rId15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пунктом 13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формирования каталога не сформировано, то описание товара, работы, услуги в позицию каталога не включается и соответственно во вкладке "Описание товара, работы, услуги" позиции каталога в ЕИС не отражается.</w:t>
      </w:r>
    </w:p>
    <w:p w14:paraId="741284ED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>На основании вышеизложенного, в этом случае:</w:t>
      </w:r>
    </w:p>
    <w:p w14:paraId="05827D06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не наступают условия применения </w:t>
      </w:r>
      <w:hyperlink r:id="rId16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пункта 4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Правил использования каталога в отношении описания товара, работы, услуги, не сформированного и не включенного в позицию каталога;</w:t>
      </w:r>
    </w:p>
    <w:p w14:paraId="7A030BA5" w14:textId="77777777" w:rsidR="00664840" w:rsidRDefault="00664840" w:rsidP="00664840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Cs/>
          <w:i/>
          <w:color w:val="C00000"/>
          <w:sz w:val="20"/>
          <w:szCs w:val="20"/>
          <w:lang w:eastAsia="en-US"/>
        </w:rPr>
      </w:pPr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заказчик использует при осуществлении закупки позицию каталога и при этом самостоятельно осуществляет описание закупаемого товара в соответствии с требованиями </w:t>
      </w:r>
      <w:hyperlink r:id="rId17" w:history="1">
        <w:r>
          <w:rPr>
            <w:rStyle w:val="a4"/>
            <w:rFonts w:eastAsia="Calibri"/>
            <w:bCs/>
            <w:i/>
            <w:color w:val="C00000"/>
            <w:sz w:val="20"/>
            <w:szCs w:val="20"/>
            <w:u w:val="none"/>
            <w:lang w:eastAsia="en-US"/>
          </w:rPr>
          <w:t>статьи 33</w:t>
        </w:r>
      </w:hyperlink>
      <w:r>
        <w:rPr>
          <w:rFonts w:eastAsia="Calibri"/>
          <w:bCs/>
          <w:i/>
          <w:color w:val="C00000"/>
          <w:sz w:val="20"/>
          <w:szCs w:val="20"/>
          <w:lang w:eastAsia="en-US"/>
        </w:rPr>
        <w:t xml:space="preserve"> Закона N 44-ФЗ.</w:t>
      </w:r>
    </w:p>
    <w:p w14:paraId="246BA00D" w14:textId="77777777" w:rsidR="002B72C9" w:rsidRDefault="002B72C9" w:rsidP="008A08CE">
      <w:pPr>
        <w:suppressAutoHyphens w:val="0"/>
        <w:ind w:firstLine="709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lastRenderedPageBreak/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6336788C" w14:textId="69246472" w:rsidR="002C4ECE" w:rsidRPr="002C4ECE" w:rsidRDefault="002C4ECE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2C4ECE">
        <w:rPr>
          <w:color w:val="auto"/>
          <w:lang w:eastAsia="ru-RU"/>
        </w:rPr>
        <w:t>С даты заключения контракта по 25.</w:t>
      </w:r>
      <w:r w:rsidR="00664840">
        <w:rPr>
          <w:color w:val="auto"/>
          <w:lang w:eastAsia="ru-RU"/>
        </w:rPr>
        <w:t>12</w:t>
      </w:r>
      <w:r w:rsidRPr="002C4ECE">
        <w:rPr>
          <w:color w:val="auto"/>
          <w:lang w:eastAsia="ru-RU"/>
        </w:rPr>
        <w:t xml:space="preserve">.2026 г. (включительно), по заявке от Заказчика в течение </w:t>
      </w:r>
      <w:r w:rsidR="00664840">
        <w:rPr>
          <w:color w:val="auto"/>
          <w:lang w:eastAsia="ru-RU"/>
        </w:rPr>
        <w:t>5</w:t>
      </w:r>
      <w:r w:rsidRPr="002C4ECE">
        <w:rPr>
          <w:color w:val="auto"/>
          <w:lang w:eastAsia="ru-RU"/>
        </w:rPr>
        <w:t xml:space="preserve"> (</w:t>
      </w:r>
      <w:r w:rsidR="00664840">
        <w:rPr>
          <w:color w:val="auto"/>
          <w:lang w:eastAsia="ru-RU"/>
        </w:rPr>
        <w:t>пяти</w:t>
      </w:r>
      <w:r w:rsidRPr="002C4ECE">
        <w:rPr>
          <w:color w:val="auto"/>
          <w:lang w:eastAsia="ru-RU"/>
        </w:rPr>
        <w:t>) рабоч</w:t>
      </w:r>
      <w:r w:rsidR="00664840">
        <w:rPr>
          <w:color w:val="auto"/>
          <w:lang w:eastAsia="ru-RU"/>
        </w:rPr>
        <w:t>их</w:t>
      </w:r>
      <w:r w:rsidRPr="002C4ECE">
        <w:rPr>
          <w:color w:val="auto"/>
          <w:lang w:eastAsia="ru-RU"/>
        </w:rPr>
        <w:t xml:space="preserve"> дн</w:t>
      </w:r>
      <w:r w:rsidR="00664840">
        <w:rPr>
          <w:color w:val="auto"/>
          <w:lang w:eastAsia="ru-RU"/>
        </w:rPr>
        <w:t>ей</w:t>
      </w:r>
      <w:r w:rsidRPr="002C4ECE">
        <w:rPr>
          <w:color w:val="auto"/>
          <w:lang w:eastAsia="ru-RU"/>
        </w:rPr>
        <w:t>.</w:t>
      </w:r>
    </w:p>
    <w:p w14:paraId="61126E42" w14:textId="77777777" w:rsidR="0040745F" w:rsidRPr="00B37612" w:rsidRDefault="0040745F" w:rsidP="0040745F">
      <w:pPr>
        <w:suppressAutoHyphens w:val="0"/>
        <w:spacing w:line="360" w:lineRule="auto"/>
        <w:jc w:val="both"/>
        <w:rPr>
          <w:bCs/>
          <w:color w:val="auto"/>
          <w:lang w:eastAsia="ru-RU"/>
        </w:rPr>
      </w:pPr>
      <w:r w:rsidRPr="00B37612">
        <w:rPr>
          <w:b/>
          <w:bCs/>
          <w:color w:val="auto"/>
          <w:lang w:eastAsia="ru-RU"/>
        </w:rPr>
        <w:t xml:space="preserve">5. Максимальное значение цены контракта: </w:t>
      </w:r>
      <w:r w:rsidRPr="00B37612">
        <w:rPr>
          <w:bCs/>
          <w:color w:val="auto"/>
          <w:lang w:eastAsia="ru-RU"/>
        </w:rPr>
        <w:t>600 000,00 руб. (шестьсот тысяч рублей ноль копеек).</w:t>
      </w:r>
    </w:p>
    <w:p w14:paraId="32814F15" w14:textId="0FA90BCD" w:rsidR="00211A53" w:rsidRDefault="00211A53" w:rsidP="002C4ECE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D70A0"/>
    <w:rsid w:val="000E062B"/>
    <w:rsid w:val="00105408"/>
    <w:rsid w:val="001174F1"/>
    <w:rsid w:val="00125B90"/>
    <w:rsid w:val="00152797"/>
    <w:rsid w:val="001638A8"/>
    <w:rsid w:val="0019017B"/>
    <w:rsid w:val="001B7603"/>
    <w:rsid w:val="001C4C0A"/>
    <w:rsid w:val="00211A53"/>
    <w:rsid w:val="00224C97"/>
    <w:rsid w:val="0024115C"/>
    <w:rsid w:val="002428F9"/>
    <w:rsid w:val="00255DDE"/>
    <w:rsid w:val="00270B45"/>
    <w:rsid w:val="0027650C"/>
    <w:rsid w:val="00283EE7"/>
    <w:rsid w:val="002B63A6"/>
    <w:rsid w:val="002B72C9"/>
    <w:rsid w:val="002C4ECE"/>
    <w:rsid w:val="00306B61"/>
    <w:rsid w:val="003272B6"/>
    <w:rsid w:val="00353C61"/>
    <w:rsid w:val="00353F04"/>
    <w:rsid w:val="0035691E"/>
    <w:rsid w:val="003775C8"/>
    <w:rsid w:val="00377782"/>
    <w:rsid w:val="00391650"/>
    <w:rsid w:val="003D576B"/>
    <w:rsid w:val="003D72A7"/>
    <w:rsid w:val="0040183F"/>
    <w:rsid w:val="0040745F"/>
    <w:rsid w:val="004455D5"/>
    <w:rsid w:val="0045585A"/>
    <w:rsid w:val="00465E40"/>
    <w:rsid w:val="00472990"/>
    <w:rsid w:val="00485B69"/>
    <w:rsid w:val="00497CF9"/>
    <w:rsid w:val="004D6A85"/>
    <w:rsid w:val="004E7B6D"/>
    <w:rsid w:val="00547CB3"/>
    <w:rsid w:val="005979A0"/>
    <w:rsid w:val="005A42C1"/>
    <w:rsid w:val="005B747F"/>
    <w:rsid w:val="005D1F94"/>
    <w:rsid w:val="005E5AF8"/>
    <w:rsid w:val="006006F5"/>
    <w:rsid w:val="00640548"/>
    <w:rsid w:val="00663D57"/>
    <w:rsid w:val="00664840"/>
    <w:rsid w:val="00685604"/>
    <w:rsid w:val="006C4153"/>
    <w:rsid w:val="006F7FFD"/>
    <w:rsid w:val="00736255"/>
    <w:rsid w:val="00750BD3"/>
    <w:rsid w:val="007550B3"/>
    <w:rsid w:val="007652C5"/>
    <w:rsid w:val="00796315"/>
    <w:rsid w:val="00796707"/>
    <w:rsid w:val="007A38E2"/>
    <w:rsid w:val="007C4039"/>
    <w:rsid w:val="007E3741"/>
    <w:rsid w:val="008439FE"/>
    <w:rsid w:val="00884094"/>
    <w:rsid w:val="008A08CE"/>
    <w:rsid w:val="008B4694"/>
    <w:rsid w:val="008B686A"/>
    <w:rsid w:val="008C6266"/>
    <w:rsid w:val="008D64BA"/>
    <w:rsid w:val="008E3031"/>
    <w:rsid w:val="008F2E43"/>
    <w:rsid w:val="008F37AD"/>
    <w:rsid w:val="008F6D83"/>
    <w:rsid w:val="00901942"/>
    <w:rsid w:val="00920199"/>
    <w:rsid w:val="00923BC2"/>
    <w:rsid w:val="00940BAF"/>
    <w:rsid w:val="00941D48"/>
    <w:rsid w:val="00976C7A"/>
    <w:rsid w:val="00982CC6"/>
    <w:rsid w:val="009E3FF6"/>
    <w:rsid w:val="009E72FE"/>
    <w:rsid w:val="00A36BE9"/>
    <w:rsid w:val="00AC4A60"/>
    <w:rsid w:val="00B060B7"/>
    <w:rsid w:val="00B15351"/>
    <w:rsid w:val="00B1713D"/>
    <w:rsid w:val="00B309B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4FA0"/>
    <w:rsid w:val="00C01C28"/>
    <w:rsid w:val="00C01ECC"/>
    <w:rsid w:val="00C03547"/>
    <w:rsid w:val="00C15430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E024B"/>
    <w:rsid w:val="00DE11F0"/>
    <w:rsid w:val="00E361B6"/>
    <w:rsid w:val="00E409D0"/>
    <w:rsid w:val="00E54A52"/>
    <w:rsid w:val="00EB2A43"/>
    <w:rsid w:val="00ED727B"/>
    <w:rsid w:val="00F3169F"/>
    <w:rsid w:val="00F457D6"/>
    <w:rsid w:val="00F915B7"/>
    <w:rsid w:val="00FA507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69036&amp;backUrl=" TargetMode="External"/><Relationship Id="rId13" Type="http://schemas.openxmlformats.org/officeDocument/2006/relationships/hyperlink" Target="consultantplus://offline/ref=3E1D81444596B226C20E4CBDABD60230BC323FCEEC2D5A5605FCE95A622C1C89BFFD6CD677148C9BCFDCD16912EB46F5C1550C04EFE5EAAED5f7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69036&amp;backUrl=" TargetMode="External"/><Relationship Id="rId12" Type="http://schemas.openxmlformats.org/officeDocument/2006/relationships/hyperlink" Target="https://zakupki.gov.ru/epz/ktru/ktruCard/ktru-description.html?itemId=69036&amp;backUrl=" TargetMode="External"/><Relationship Id="rId17" Type="http://schemas.openxmlformats.org/officeDocument/2006/relationships/hyperlink" Target="consultantplus://offline/ref=3E1D81444596B226C20E4CBDABD60230BC3C3FCAEF275A5605FCE95A622C1C89BFFD6CD677148E97CFDCD16912EB46F5C1550C04EFE5EAAED5f7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1D81444596B226C20E4CBDABD60230BC323FCEEC2D5A5605FCE95A622C1C89BFFD6CD677148C9BCFDCD16912EB46F5C1550C04EFE5EAAED5f7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69036&amp;backUrl=" TargetMode="External"/><Relationship Id="rId11" Type="http://schemas.openxmlformats.org/officeDocument/2006/relationships/hyperlink" Target="https://zakupki.gov.ru/epz/ktru/ktruCard/ktru-description.html?itemId=69036&amp;backUrl=" TargetMode="External"/><Relationship Id="rId5" Type="http://schemas.openxmlformats.org/officeDocument/2006/relationships/hyperlink" Target="https://zakupki.gov.ru/epz/ktru/ktruCard/ktru-description.html?itemId=69036&amp;backUrl=" TargetMode="External"/><Relationship Id="rId15" Type="http://schemas.openxmlformats.org/officeDocument/2006/relationships/hyperlink" Target="consultantplus://offline/ref=3E1D81444596B226C20E4CBDABD60230BC323FCEEC2D5A5605FCE95A622C1C89BFFD6CD677148D9ACEDCD16912EB46F5C1550C04EFE5EAAED5f7H" TargetMode="External"/><Relationship Id="rId10" Type="http://schemas.openxmlformats.org/officeDocument/2006/relationships/hyperlink" Target="https://zakupki.gov.ru/epz/ktru/ktruCard/ktru-description.html?itemId=69036&amp;backUrl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69036&amp;backUrl=" TargetMode="External"/><Relationship Id="rId14" Type="http://schemas.openxmlformats.org/officeDocument/2006/relationships/hyperlink" Target="consultantplus://offline/ref=3E1D81444596B226C20E4CBDABD60230BC323FCEEC2D5A5605FCE95A622C1C89BFFD6CD677148C9ECEDCD16912EB46F5C1550C04EFE5EAAED5f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68</cp:revision>
  <dcterms:created xsi:type="dcterms:W3CDTF">2023-10-26T10:48:00Z</dcterms:created>
  <dcterms:modified xsi:type="dcterms:W3CDTF">2026-07-29T08:56:00Z</dcterms:modified>
</cp:coreProperties>
</file>