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D65" w:rsidRPr="0066776E" w:rsidRDefault="0066776E" w:rsidP="0018249A">
      <w:pPr>
        <w:spacing w:after="0" w:line="240" w:lineRule="auto"/>
        <w:contextualSpacing/>
        <w:jc w:val="center"/>
        <w:rPr>
          <w:rFonts w:ascii="Times New Roman" w:hAnsi="Times New Roman"/>
          <w:bCs/>
          <w:sz w:val="16"/>
          <w:szCs w:val="16"/>
        </w:rPr>
      </w:pPr>
      <w:r>
        <w:rPr>
          <w:rFonts w:ascii="Times New Roman" w:hAnsi="Times New Roman"/>
          <w:b/>
          <w:bCs/>
          <w:sz w:val="24"/>
          <w:szCs w:val="24"/>
        </w:rPr>
        <w:t xml:space="preserve">        </w:t>
      </w:r>
      <w:r w:rsidR="002D6D65" w:rsidRPr="00E9290B">
        <w:rPr>
          <w:rFonts w:ascii="Times New Roman" w:hAnsi="Times New Roman"/>
          <w:b/>
          <w:bCs/>
          <w:sz w:val="24"/>
          <w:szCs w:val="24"/>
        </w:rPr>
        <w:t>ГОСУДАРСТВЕННЫЙ КОНТРАКТ  №</w:t>
      </w:r>
      <w:r w:rsidR="005B3FDA">
        <w:rPr>
          <w:rFonts w:ascii="Times New Roman" w:hAnsi="Times New Roman"/>
          <w:b/>
          <w:bCs/>
          <w:sz w:val="24"/>
          <w:szCs w:val="24"/>
        </w:rPr>
        <w:t xml:space="preserve"> </w:t>
      </w:r>
      <w:r>
        <w:rPr>
          <w:rFonts w:ascii="Times New Roman" w:hAnsi="Times New Roman"/>
          <w:b/>
          <w:bCs/>
          <w:sz w:val="16"/>
          <w:szCs w:val="16"/>
        </w:rPr>
        <w:t xml:space="preserve">     </w:t>
      </w:r>
    </w:p>
    <w:p w:rsidR="002D6D65" w:rsidRPr="00E9290B" w:rsidRDefault="00A337AE" w:rsidP="00C435DF">
      <w:pPr>
        <w:tabs>
          <w:tab w:val="left" w:pos="0"/>
        </w:tabs>
        <w:spacing w:after="0" w:line="216" w:lineRule="auto"/>
        <w:rPr>
          <w:rFonts w:ascii="Times New Roman" w:hAnsi="Times New Roman"/>
          <w:bCs/>
          <w:sz w:val="24"/>
          <w:szCs w:val="24"/>
        </w:rPr>
      </w:pPr>
      <w:r>
        <w:rPr>
          <w:rFonts w:ascii="Times New Roman" w:hAnsi="Times New Roman"/>
          <w:bCs/>
          <w:sz w:val="24"/>
          <w:szCs w:val="24"/>
        </w:rPr>
        <w:t xml:space="preserve">                                                   </w:t>
      </w:r>
      <w:r w:rsidR="002D6D65" w:rsidRPr="00E9290B">
        <w:rPr>
          <w:rFonts w:ascii="Times New Roman" w:hAnsi="Times New Roman"/>
          <w:bCs/>
          <w:sz w:val="24"/>
          <w:szCs w:val="24"/>
        </w:rPr>
        <w:t>на поставк</w:t>
      </w:r>
      <w:r>
        <w:rPr>
          <w:rFonts w:ascii="Times New Roman" w:hAnsi="Times New Roman"/>
          <w:bCs/>
          <w:sz w:val="24"/>
          <w:szCs w:val="24"/>
        </w:rPr>
        <w:t>у текстильной продукции</w:t>
      </w:r>
    </w:p>
    <w:p w:rsidR="00F23C53" w:rsidRPr="00F23C53" w:rsidRDefault="00A337AE" w:rsidP="00F23C53">
      <w:pPr>
        <w:rPr>
          <w:rFonts w:ascii="Times New Roman" w:hAnsi="Times New Roman"/>
          <w:sz w:val="24"/>
          <w:szCs w:val="24"/>
        </w:rPr>
      </w:pPr>
      <w:r>
        <w:rPr>
          <w:rFonts w:ascii="Times New Roman" w:hAnsi="Times New Roman"/>
          <w:bCs/>
          <w:sz w:val="24"/>
          <w:szCs w:val="24"/>
        </w:rPr>
        <w:t xml:space="preserve">                                              </w:t>
      </w:r>
      <w:r w:rsidR="001277EB" w:rsidRPr="00F23C53">
        <w:rPr>
          <w:rFonts w:ascii="Times New Roman" w:hAnsi="Times New Roman"/>
          <w:bCs/>
          <w:sz w:val="24"/>
          <w:szCs w:val="24"/>
        </w:rPr>
        <w:t>ИКЗ</w:t>
      </w:r>
      <w:r w:rsidR="0066776E" w:rsidRPr="00F23C53">
        <w:rPr>
          <w:rFonts w:ascii="Times New Roman" w:hAnsi="Times New Roman"/>
          <w:bCs/>
          <w:sz w:val="24"/>
          <w:szCs w:val="24"/>
        </w:rPr>
        <w:t>:</w:t>
      </w:r>
      <w:r w:rsidR="00F23C53" w:rsidRPr="00F23C53">
        <w:rPr>
          <w:rFonts w:ascii="Times New Roman" w:hAnsi="Times New Roman"/>
          <w:bCs/>
          <w:sz w:val="24"/>
          <w:szCs w:val="24"/>
        </w:rPr>
        <w:t xml:space="preserve"> 261592101589959210100100080000000000</w:t>
      </w:r>
    </w:p>
    <w:p w:rsidR="002D6D65" w:rsidRPr="00F23C53" w:rsidRDefault="002D6D65" w:rsidP="0018249A">
      <w:pPr>
        <w:keepNext/>
        <w:spacing w:after="0" w:line="240" w:lineRule="auto"/>
        <w:jc w:val="both"/>
        <w:outlineLvl w:val="0"/>
        <w:rPr>
          <w:rFonts w:ascii="Times New Roman" w:hAnsi="Times New Roman"/>
          <w:b/>
          <w:bCs/>
          <w:iCs/>
          <w:kern w:val="28"/>
          <w:sz w:val="24"/>
          <w:szCs w:val="24"/>
        </w:rPr>
      </w:pPr>
    </w:p>
    <w:p w:rsidR="002D6D65" w:rsidRPr="00F23C53" w:rsidRDefault="002D6D65" w:rsidP="00E73FA4">
      <w:pPr>
        <w:keepNext/>
        <w:spacing w:after="0" w:line="240" w:lineRule="auto"/>
        <w:ind w:right="-283"/>
        <w:jc w:val="both"/>
        <w:outlineLvl w:val="0"/>
        <w:rPr>
          <w:rFonts w:ascii="Times New Roman" w:hAnsi="Times New Roman"/>
          <w:b/>
          <w:bCs/>
          <w:iCs/>
          <w:kern w:val="28"/>
          <w:sz w:val="24"/>
          <w:szCs w:val="24"/>
        </w:rPr>
      </w:pPr>
      <w:r w:rsidRPr="00F23C53">
        <w:rPr>
          <w:rFonts w:ascii="Times New Roman" w:hAnsi="Times New Roman"/>
          <w:bCs/>
          <w:iCs/>
          <w:kern w:val="28"/>
          <w:sz w:val="24"/>
          <w:szCs w:val="24"/>
        </w:rPr>
        <w:t xml:space="preserve">п. Половинка                                               </w:t>
      </w:r>
      <w:r w:rsidR="00E9290B" w:rsidRPr="00F23C53">
        <w:rPr>
          <w:rFonts w:ascii="Times New Roman" w:hAnsi="Times New Roman"/>
          <w:bCs/>
          <w:iCs/>
          <w:kern w:val="28"/>
          <w:sz w:val="24"/>
          <w:szCs w:val="24"/>
        </w:rPr>
        <w:tab/>
      </w:r>
      <w:r w:rsidR="00E9290B" w:rsidRPr="00F23C53">
        <w:rPr>
          <w:rFonts w:ascii="Times New Roman" w:hAnsi="Times New Roman"/>
          <w:bCs/>
          <w:iCs/>
          <w:kern w:val="28"/>
          <w:sz w:val="24"/>
          <w:szCs w:val="24"/>
        </w:rPr>
        <w:tab/>
      </w:r>
      <w:r w:rsidR="00E9290B" w:rsidRPr="00F23C53">
        <w:rPr>
          <w:rFonts w:ascii="Times New Roman" w:hAnsi="Times New Roman"/>
          <w:bCs/>
          <w:iCs/>
          <w:kern w:val="28"/>
          <w:sz w:val="24"/>
          <w:szCs w:val="24"/>
        </w:rPr>
        <w:tab/>
      </w:r>
      <w:r w:rsidR="00E9290B" w:rsidRPr="00F23C53">
        <w:rPr>
          <w:rFonts w:ascii="Times New Roman" w:hAnsi="Times New Roman"/>
          <w:bCs/>
          <w:iCs/>
          <w:kern w:val="28"/>
          <w:sz w:val="24"/>
          <w:szCs w:val="24"/>
        </w:rPr>
        <w:tab/>
      </w:r>
      <w:r w:rsidR="00E73FA4">
        <w:rPr>
          <w:rFonts w:ascii="Times New Roman" w:hAnsi="Times New Roman"/>
          <w:bCs/>
          <w:iCs/>
          <w:kern w:val="28"/>
          <w:sz w:val="24"/>
          <w:szCs w:val="24"/>
        </w:rPr>
        <w:t xml:space="preserve">        </w:t>
      </w:r>
      <w:r w:rsidR="00C83986" w:rsidRPr="00F23C53">
        <w:rPr>
          <w:rFonts w:ascii="Times New Roman" w:hAnsi="Times New Roman"/>
          <w:bCs/>
          <w:iCs/>
          <w:kern w:val="28"/>
          <w:sz w:val="24"/>
          <w:szCs w:val="24"/>
        </w:rPr>
        <w:t>«___»____________</w:t>
      </w:r>
      <w:r w:rsidR="00A07304" w:rsidRPr="00F23C53">
        <w:rPr>
          <w:rFonts w:ascii="Times New Roman" w:hAnsi="Times New Roman"/>
          <w:bCs/>
          <w:iCs/>
          <w:kern w:val="28"/>
          <w:sz w:val="24"/>
          <w:szCs w:val="24"/>
        </w:rPr>
        <w:t>20</w:t>
      </w:r>
      <w:r w:rsidR="00CB3CC0" w:rsidRPr="00F23C53">
        <w:rPr>
          <w:rFonts w:ascii="Times New Roman" w:hAnsi="Times New Roman"/>
          <w:bCs/>
          <w:iCs/>
          <w:kern w:val="28"/>
          <w:sz w:val="24"/>
          <w:szCs w:val="24"/>
        </w:rPr>
        <w:t>2</w:t>
      </w:r>
      <w:r w:rsidR="00C83986" w:rsidRPr="00F23C53">
        <w:rPr>
          <w:rFonts w:ascii="Times New Roman" w:hAnsi="Times New Roman"/>
          <w:bCs/>
          <w:iCs/>
          <w:kern w:val="28"/>
          <w:sz w:val="24"/>
          <w:szCs w:val="24"/>
        </w:rPr>
        <w:t>6</w:t>
      </w:r>
      <w:r w:rsidRPr="00F23C53">
        <w:rPr>
          <w:rFonts w:ascii="Times New Roman" w:hAnsi="Times New Roman"/>
          <w:bCs/>
          <w:iCs/>
          <w:kern w:val="28"/>
          <w:sz w:val="24"/>
          <w:szCs w:val="24"/>
        </w:rPr>
        <w:t xml:space="preserve"> год</w:t>
      </w:r>
    </w:p>
    <w:p w:rsidR="002D6D65" w:rsidRPr="00F23C53" w:rsidRDefault="002D6D65" w:rsidP="0018249A">
      <w:pPr>
        <w:keepNext/>
        <w:spacing w:after="0" w:line="240" w:lineRule="auto"/>
        <w:jc w:val="both"/>
        <w:outlineLvl w:val="0"/>
        <w:rPr>
          <w:rFonts w:ascii="Times New Roman" w:hAnsi="Times New Roman"/>
          <w:bCs/>
          <w:kern w:val="28"/>
          <w:sz w:val="24"/>
          <w:szCs w:val="24"/>
        </w:rPr>
      </w:pPr>
    </w:p>
    <w:p w:rsidR="00F23C53" w:rsidRPr="00F23C53" w:rsidRDefault="00B02B01" w:rsidP="00F23C53">
      <w:pPr>
        <w:jc w:val="both"/>
        <w:rPr>
          <w:rFonts w:ascii="Times New Roman" w:hAnsi="Times New Roman"/>
          <w:sz w:val="24"/>
          <w:szCs w:val="24"/>
        </w:rPr>
      </w:pPr>
      <w:r w:rsidRPr="00F23C53">
        <w:rPr>
          <w:rFonts w:ascii="Times New Roman" w:hAnsi="Times New Roman"/>
          <w:sz w:val="24"/>
          <w:szCs w:val="24"/>
        </w:rPr>
        <w:t xml:space="preserve">            </w:t>
      </w:r>
      <w:proofErr w:type="gramStart"/>
      <w:r w:rsidR="00A07304" w:rsidRPr="00F23C53">
        <w:rPr>
          <w:rFonts w:ascii="Times New Roman" w:hAnsi="Times New Roman"/>
          <w:sz w:val="24"/>
          <w:szCs w:val="24"/>
        </w:rPr>
        <w:t>От имени Российской Федерации ф</w:t>
      </w:r>
      <w:r w:rsidR="002D6D65" w:rsidRPr="00F23C53">
        <w:rPr>
          <w:rFonts w:ascii="Times New Roman" w:hAnsi="Times New Roman"/>
          <w:sz w:val="24"/>
          <w:szCs w:val="24"/>
        </w:rPr>
        <w:t>едеральное казенное учреждение “Исправительная колония № 37 Главного управления Федеральной службы исполнения  наказаний по Пермскому краю”</w:t>
      </w:r>
      <w:r w:rsidR="00FD429E">
        <w:rPr>
          <w:rFonts w:ascii="Times New Roman" w:hAnsi="Times New Roman"/>
          <w:sz w:val="24"/>
          <w:szCs w:val="24"/>
        </w:rPr>
        <w:t xml:space="preserve"> </w:t>
      </w:r>
      <w:r w:rsidR="002D6D65" w:rsidRPr="00F23C53">
        <w:rPr>
          <w:rFonts w:ascii="Times New Roman" w:hAnsi="Times New Roman"/>
          <w:sz w:val="24"/>
          <w:szCs w:val="24"/>
        </w:rPr>
        <w:t>(ФКУ ИК-37 ГУФСИН России по Пермскому краю), именуемое в дальнейшем Государственный зака</w:t>
      </w:r>
      <w:r w:rsidR="002617A5" w:rsidRPr="00F23C53">
        <w:rPr>
          <w:rFonts w:ascii="Times New Roman" w:hAnsi="Times New Roman"/>
          <w:sz w:val="24"/>
          <w:szCs w:val="24"/>
        </w:rPr>
        <w:t>зчи</w:t>
      </w:r>
      <w:bookmarkStart w:id="0" w:name="_GoBack"/>
      <w:bookmarkEnd w:id="0"/>
      <w:r w:rsidR="002617A5" w:rsidRPr="00F23C53">
        <w:rPr>
          <w:rFonts w:ascii="Times New Roman" w:hAnsi="Times New Roman"/>
          <w:sz w:val="24"/>
          <w:szCs w:val="24"/>
        </w:rPr>
        <w:t>к (далее - Заказчик), в лице</w:t>
      </w:r>
      <w:r w:rsidR="00924941" w:rsidRPr="00F23C53">
        <w:rPr>
          <w:rFonts w:ascii="Times New Roman" w:hAnsi="Times New Roman"/>
          <w:sz w:val="24"/>
          <w:szCs w:val="24"/>
        </w:rPr>
        <w:t xml:space="preserve"> </w:t>
      </w:r>
      <w:proofErr w:type="spellStart"/>
      <w:r w:rsidR="00F23C53" w:rsidRPr="00F23C53">
        <w:rPr>
          <w:rFonts w:ascii="Times New Roman" w:hAnsi="Times New Roman"/>
          <w:sz w:val="24"/>
          <w:szCs w:val="24"/>
        </w:rPr>
        <w:t>врио</w:t>
      </w:r>
      <w:proofErr w:type="spellEnd"/>
      <w:r w:rsidR="00F23C53" w:rsidRPr="00F23C53">
        <w:rPr>
          <w:rFonts w:ascii="Times New Roman" w:hAnsi="Times New Roman"/>
          <w:sz w:val="24"/>
          <w:szCs w:val="24"/>
        </w:rPr>
        <w:t xml:space="preserve"> </w:t>
      </w:r>
      <w:r w:rsidR="002D6D65" w:rsidRPr="00F23C53">
        <w:rPr>
          <w:rFonts w:ascii="Times New Roman" w:hAnsi="Times New Roman"/>
          <w:sz w:val="24"/>
          <w:szCs w:val="24"/>
        </w:rPr>
        <w:t xml:space="preserve">начальника </w:t>
      </w:r>
      <w:proofErr w:type="spellStart"/>
      <w:r w:rsidR="00F23C53" w:rsidRPr="00F23C53">
        <w:rPr>
          <w:rFonts w:ascii="Times New Roman" w:hAnsi="Times New Roman"/>
          <w:sz w:val="24"/>
          <w:szCs w:val="24"/>
        </w:rPr>
        <w:t>Человяна</w:t>
      </w:r>
      <w:proofErr w:type="spellEnd"/>
      <w:r w:rsidR="00F23C53" w:rsidRPr="00F23C53">
        <w:rPr>
          <w:rFonts w:ascii="Times New Roman" w:hAnsi="Times New Roman"/>
          <w:sz w:val="24"/>
          <w:szCs w:val="24"/>
        </w:rPr>
        <w:t xml:space="preserve"> Андрея Владимировича</w:t>
      </w:r>
      <w:r w:rsidR="002D6D65" w:rsidRPr="00F23C53">
        <w:rPr>
          <w:rFonts w:ascii="Times New Roman" w:hAnsi="Times New Roman"/>
          <w:sz w:val="24"/>
          <w:szCs w:val="24"/>
        </w:rPr>
        <w:t xml:space="preserve">, действующего на основании </w:t>
      </w:r>
      <w:r w:rsidR="00F23C53" w:rsidRPr="00F23C53">
        <w:rPr>
          <w:rFonts w:ascii="Times New Roman" w:hAnsi="Times New Roman"/>
          <w:sz w:val="24"/>
          <w:szCs w:val="24"/>
        </w:rPr>
        <w:t xml:space="preserve">Приказа ГУФСИН России по Пермскому краю </w:t>
      </w:r>
      <w:r w:rsidR="00FD429E">
        <w:rPr>
          <w:rFonts w:ascii="Times New Roman" w:hAnsi="Times New Roman"/>
          <w:sz w:val="24"/>
          <w:szCs w:val="24"/>
        </w:rPr>
        <w:t xml:space="preserve">              </w:t>
      </w:r>
      <w:r w:rsidR="00F23C53" w:rsidRPr="00F23C53">
        <w:rPr>
          <w:rFonts w:ascii="Times New Roman" w:hAnsi="Times New Roman"/>
          <w:sz w:val="24"/>
          <w:szCs w:val="24"/>
        </w:rPr>
        <w:t>от 01.06.2026 № 202-к</w:t>
      </w:r>
      <w:r w:rsidR="009142A6" w:rsidRPr="00F23C53">
        <w:rPr>
          <w:rFonts w:ascii="Times New Roman" w:hAnsi="Times New Roman"/>
          <w:sz w:val="24"/>
          <w:szCs w:val="24"/>
        </w:rPr>
        <w:t xml:space="preserve">, </w:t>
      </w:r>
      <w:r w:rsidR="00D61F06" w:rsidRPr="00F23C53">
        <w:rPr>
          <w:rFonts w:ascii="Times New Roman" w:hAnsi="Times New Roman"/>
          <w:sz w:val="24"/>
          <w:szCs w:val="24"/>
        </w:rPr>
        <w:t xml:space="preserve">с </w:t>
      </w:r>
      <w:r w:rsidR="002D6D65" w:rsidRPr="00F23C53">
        <w:rPr>
          <w:rFonts w:ascii="Times New Roman" w:hAnsi="Times New Roman"/>
          <w:sz w:val="24"/>
          <w:szCs w:val="24"/>
        </w:rPr>
        <w:t xml:space="preserve">одной стороны, и </w:t>
      </w:r>
      <w:r w:rsidR="008A0D88">
        <w:rPr>
          <w:rFonts w:ascii="Times New Roman" w:hAnsi="Times New Roman"/>
          <w:sz w:val="24"/>
          <w:szCs w:val="24"/>
        </w:rPr>
        <w:t>_______________</w:t>
      </w:r>
      <w:r w:rsidR="0037555D" w:rsidRPr="00F23C53">
        <w:rPr>
          <w:rFonts w:ascii="Times New Roman" w:hAnsi="Times New Roman"/>
          <w:sz w:val="24"/>
          <w:szCs w:val="24"/>
        </w:rPr>
        <w:t>,</w:t>
      </w:r>
      <w:r w:rsidR="00524785" w:rsidRPr="00F23C53">
        <w:rPr>
          <w:rFonts w:ascii="Times New Roman" w:hAnsi="Times New Roman"/>
          <w:sz w:val="24"/>
          <w:szCs w:val="24"/>
        </w:rPr>
        <w:t xml:space="preserve"> именуемый в дальнейшем «Поставщик</w:t>
      </w:r>
      <w:proofErr w:type="gramEnd"/>
      <w:r w:rsidR="00524785" w:rsidRPr="00F23C53">
        <w:rPr>
          <w:rFonts w:ascii="Times New Roman" w:hAnsi="Times New Roman"/>
          <w:sz w:val="24"/>
          <w:szCs w:val="24"/>
        </w:rPr>
        <w:t xml:space="preserve">», </w:t>
      </w:r>
      <w:proofErr w:type="gramStart"/>
      <w:r w:rsidR="00524785" w:rsidRPr="00F23C53">
        <w:rPr>
          <w:rFonts w:ascii="Times New Roman" w:hAnsi="Times New Roman"/>
          <w:sz w:val="24"/>
          <w:szCs w:val="24"/>
        </w:rPr>
        <w:t xml:space="preserve">в лице </w:t>
      </w:r>
      <w:r w:rsidR="008A0D88">
        <w:rPr>
          <w:rFonts w:ascii="Times New Roman" w:hAnsi="Times New Roman"/>
          <w:sz w:val="24"/>
          <w:szCs w:val="24"/>
        </w:rPr>
        <w:t>__________________</w:t>
      </w:r>
      <w:r w:rsidR="00485740" w:rsidRPr="00F23C53">
        <w:rPr>
          <w:rFonts w:ascii="Times New Roman" w:hAnsi="Times New Roman"/>
          <w:sz w:val="24"/>
          <w:szCs w:val="24"/>
        </w:rPr>
        <w:t>, действующей</w:t>
      </w:r>
      <w:r w:rsidR="00524785" w:rsidRPr="00F23C53">
        <w:rPr>
          <w:rFonts w:ascii="Times New Roman" w:hAnsi="Times New Roman"/>
          <w:sz w:val="24"/>
          <w:szCs w:val="24"/>
        </w:rPr>
        <w:t xml:space="preserve"> на основании </w:t>
      </w:r>
      <w:r w:rsidR="008A0D88">
        <w:rPr>
          <w:rFonts w:ascii="Times New Roman" w:hAnsi="Times New Roman"/>
          <w:sz w:val="24"/>
          <w:szCs w:val="24"/>
        </w:rPr>
        <w:t>_________</w:t>
      </w:r>
      <w:r w:rsidR="002D6D65" w:rsidRPr="00F23C53">
        <w:rPr>
          <w:rFonts w:ascii="Times New Roman" w:hAnsi="Times New Roman"/>
          <w:sz w:val="24"/>
          <w:szCs w:val="24"/>
        </w:rPr>
        <w:t xml:space="preserve">, с другой стороны, именуемые в дальнейшем «Стороны», </w:t>
      </w:r>
      <w:r w:rsidR="00F23C53" w:rsidRPr="00F23C53">
        <w:rPr>
          <w:rFonts w:ascii="Times New Roman" w:hAnsi="Times New Roman"/>
          <w:sz w:val="24"/>
          <w:szCs w:val="24"/>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Контракт) о нижеследующем:</w:t>
      </w:r>
      <w:proofErr w:type="gramEnd"/>
    </w:p>
    <w:p w:rsidR="00C757F5" w:rsidRPr="00F23C53" w:rsidRDefault="00C757F5" w:rsidP="0018249A">
      <w:pPr>
        <w:widowControl w:val="0"/>
        <w:spacing w:after="0"/>
        <w:jc w:val="both"/>
        <w:rPr>
          <w:rFonts w:ascii="Times New Roman" w:hAnsi="Times New Roman"/>
          <w:spacing w:val="-8"/>
          <w:sz w:val="24"/>
          <w:szCs w:val="24"/>
        </w:rPr>
      </w:pPr>
    </w:p>
    <w:p w:rsidR="002D6D65" w:rsidRPr="00F23C53" w:rsidRDefault="002D6D65" w:rsidP="0018249A">
      <w:pPr>
        <w:widowControl w:val="0"/>
        <w:shd w:val="clear" w:color="auto" w:fill="FFFFFF"/>
        <w:spacing w:after="0"/>
        <w:contextualSpacing/>
        <w:jc w:val="center"/>
        <w:rPr>
          <w:rFonts w:ascii="Times New Roman" w:hAnsi="Times New Roman"/>
          <w:b/>
          <w:sz w:val="24"/>
          <w:szCs w:val="24"/>
        </w:rPr>
      </w:pPr>
      <w:r w:rsidRPr="00F23C53">
        <w:rPr>
          <w:rFonts w:ascii="Times New Roman" w:hAnsi="Times New Roman"/>
          <w:b/>
          <w:sz w:val="24"/>
          <w:szCs w:val="24"/>
        </w:rPr>
        <w:t xml:space="preserve">1.Предмет </w:t>
      </w:r>
      <w:proofErr w:type="gramStart"/>
      <w:r w:rsidRPr="00F23C53">
        <w:rPr>
          <w:rFonts w:ascii="Times New Roman" w:hAnsi="Times New Roman"/>
          <w:b/>
          <w:sz w:val="24"/>
          <w:szCs w:val="24"/>
        </w:rPr>
        <w:t>Государственного</w:t>
      </w:r>
      <w:proofErr w:type="gramEnd"/>
      <w:r w:rsidRPr="00F23C53">
        <w:rPr>
          <w:rFonts w:ascii="Times New Roman" w:hAnsi="Times New Roman"/>
          <w:b/>
          <w:sz w:val="24"/>
          <w:szCs w:val="24"/>
        </w:rPr>
        <w:t xml:space="preserve"> контракта</w:t>
      </w:r>
    </w:p>
    <w:p w:rsidR="002D6D65" w:rsidRPr="00F23C53" w:rsidRDefault="002D6D65" w:rsidP="00F821B9">
      <w:pPr>
        <w:spacing w:after="0"/>
        <w:jc w:val="both"/>
        <w:rPr>
          <w:rFonts w:ascii="Times New Roman" w:hAnsi="Times New Roman"/>
          <w:sz w:val="24"/>
          <w:szCs w:val="24"/>
        </w:rPr>
      </w:pPr>
      <w:r w:rsidRPr="00F23C53">
        <w:rPr>
          <w:rFonts w:ascii="Times New Roman" w:hAnsi="Times New Roman"/>
          <w:iCs/>
          <w:sz w:val="24"/>
          <w:szCs w:val="24"/>
        </w:rPr>
        <w:t xml:space="preserve">1.1. </w:t>
      </w:r>
      <w:r w:rsidRPr="00F23C53">
        <w:rPr>
          <w:rFonts w:ascii="Times New Roman" w:hAnsi="Times New Roman"/>
          <w:sz w:val="24"/>
          <w:szCs w:val="24"/>
        </w:rPr>
        <w:t>В соответствии с настоящим Государственным контрактом  Поставщик обязуется поставить текстильную продукцию</w:t>
      </w:r>
      <w:r w:rsidR="002C27FD" w:rsidRPr="00F23C53">
        <w:rPr>
          <w:rFonts w:ascii="Times New Roman" w:hAnsi="Times New Roman"/>
          <w:sz w:val="24"/>
          <w:szCs w:val="24"/>
        </w:rPr>
        <w:t xml:space="preserve"> </w:t>
      </w:r>
      <w:r w:rsidRPr="00F23C53">
        <w:rPr>
          <w:rFonts w:ascii="Times New Roman" w:hAnsi="Times New Roman"/>
          <w:sz w:val="24"/>
          <w:szCs w:val="24"/>
        </w:rPr>
        <w:t xml:space="preserve">(далее - Товар) Заказчику в срок до </w:t>
      </w:r>
      <w:r w:rsidR="00143415" w:rsidRPr="00F23C53">
        <w:rPr>
          <w:rFonts w:ascii="Times New Roman" w:hAnsi="Times New Roman"/>
          <w:sz w:val="24"/>
          <w:szCs w:val="24"/>
        </w:rPr>
        <w:t>1</w:t>
      </w:r>
      <w:r w:rsidR="00F23C53" w:rsidRPr="00F23C53">
        <w:rPr>
          <w:rFonts w:ascii="Times New Roman" w:hAnsi="Times New Roman"/>
          <w:sz w:val="24"/>
          <w:szCs w:val="24"/>
        </w:rPr>
        <w:t>0</w:t>
      </w:r>
      <w:r w:rsidR="00143415" w:rsidRPr="00F23C53">
        <w:rPr>
          <w:rFonts w:ascii="Times New Roman" w:hAnsi="Times New Roman"/>
          <w:sz w:val="24"/>
          <w:szCs w:val="24"/>
        </w:rPr>
        <w:t>.0</w:t>
      </w:r>
      <w:r w:rsidR="00F23C53" w:rsidRPr="00F23C53">
        <w:rPr>
          <w:rFonts w:ascii="Times New Roman" w:hAnsi="Times New Roman"/>
          <w:sz w:val="24"/>
          <w:szCs w:val="24"/>
        </w:rPr>
        <w:t>7</w:t>
      </w:r>
      <w:r w:rsidR="009142A6" w:rsidRPr="00F23C53">
        <w:rPr>
          <w:rFonts w:ascii="Times New Roman" w:hAnsi="Times New Roman"/>
          <w:sz w:val="24"/>
          <w:szCs w:val="24"/>
        </w:rPr>
        <w:t>.2026 г</w:t>
      </w:r>
      <w:r w:rsidR="00BA123B" w:rsidRPr="00F23C53">
        <w:rPr>
          <w:rFonts w:ascii="Times New Roman" w:hAnsi="Times New Roman"/>
          <w:sz w:val="24"/>
          <w:szCs w:val="24"/>
        </w:rPr>
        <w:t xml:space="preserve">. </w:t>
      </w:r>
      <w:r w:rsidRPr="00F23C53">
        <w:rPr>
          <w:rFonts w:ascii="Times New Roman" w:hAnsi="Times New Roman"/>
          <w:sz w:val="24"/>
          <w:szCs w:val="24"/>
        </w:rPr>
        <w:t>по ценам и в количестве, указанным в Приложении № 1 к настоящему Государственному контракту («Спецификация</w:t>
      </w:r>
      <w:r w:rsidR="005761BA" w:rsidRPr="00F23C53">
        <w:rPr>
          <w:rFonts w:ascii="Times New Roman" w:hAnsi="Times New Roman"/>
          <w:sz w:val="24"/>
          <w:szCs w:val="24"/>
        </w:rPr>
        <w:t>»), а Заказчик обязуется принять и оплати</w:t>
      </w:r>
      <w:r w:rsidRPr="00F23C53">
        <w:rPr>
          <w:rFonts w:ascii="Times New Roman" w:hAnsi="Times New Roman"/>
          <w:sz w:val="24"/>
          <w:szCs w:val="24"/>
        </w:rPr>
        <w:t xml:space="preserve">ть товар в соответствии с условиями настоящего Государственного контракта. </w:t>
      </w:r>
    </w:p>
    <w:p w:rsidR="0018249A" w:rsidRPr="00F23C53" w:rsidRDefault="002D6D65" w:rsidP="0018249A">
      <w:pPr>
        <w:spacing w:after="0"/>
        <w:jc w:val="both"/>
        <w:rPr>
          <w:rFonts w:ascii="Times New Roman" w:hAnsi="Times New Roman"/>
          <w:sz w:val="24"/>
          <w:szCs w:val="24"/>
        </w:rPr>
      </w:pPr>
      <w:r w:rsidRPr="00F23C53">
        <w:rPr>
          <w:rFonts w:ascii="Times New Roman" w:hAnsi="Times New Roman"/>
          <w:sz w:val="24"/>
          <w:szCs w:val="24"/>
        </w:rPr>
        <w:t>Право собственности на Товары переходит от Поставщика Заказчику в момент фактической передачи Товаров Заказчику</w:t>
      </w:r>
      <w:r w:rsidR="00F821B9" w:rsidRPr="00F23C53">
        <w:rPr>
          <w:rFonts w:ascii="Times New Roman" w:hAnsi="Times New Roman"/>
          <w:sz w:val="24"/>
          <w:szCs w:val="24"/>
        </w:rPr>
        <w:t xml:space="preserve"> (в момент подписания товаросопроводительных документов, указанных в п.3.6 настоящего Контракта).</w:t>
      </w:r>
    </w:p>
    <w:p w:rsidR="002D6D65" w:rsidRPr="00F23C53" w:rsidRDefault="002D6D65" w:rsidP="0018249A">
      <w:pPr>
        <w:widowControl w:val="0"/>
        <w:autoSpaceDE w:val="0"/>
        <w:autoSpaceDN w:val="0"/>
        <w:adjustRightInd w:val="0"/>
        <w:spacing w:after="0"/>
        <w:jc w:val="center"/>
        <w:rPr>
          <w:rFonts w:ascii="Times New Roman" w:hAnsi="Times New Roman"/>
          <w:b/>
          <w:sz w:val="24"/>
          <w:szCs w:val="24"/>
        </w:rPr>
      </w:pPr>
      <w:r w:rsidRPr="00F23C53">
        <w:rPr>
          <w:rFonts w:ascii="Times New Roman" w:hAnsi="Times New Roman"/>
          <w:b/>
          <w:sz w:val="24"/>
          <w:szCs w:val="24"/>
        </w:rPr>
        <w:t xml:space="preserve">2. Сумма </w:t>
      </w:r>
      <w:proofErr w:type="gramStart"/>
      <w:r w:rsidRPr="00F23C53">
        <w:rPr>
          <w:rFonts w:ascii="Times New Roman" w:hAnsi="Times New Roman"/>
          <w:b/>
          <w:sz w:val="24"/>
          <w:szCs w:val="24"/>
        </w:rPr>
        <w:t>Государственного</w:t>
      </w:r>
      <w:proofErr w:type="gramEnd"/>
      <w:r w:rsidRPr="00F23C53">
        <w:rPr>
          <w:rFonts w:ascii="Times New Roman" w:hAnsi="Times New Roman"/>
          <w:b/>
          <w:sz w:val="24"/>
          <w:szCs w:val="24"/>
        </w:rPr>
        <w:t xml:space="preserve"> контракта и порядок расчетов.</w:t>
      </w:r>
    </w:p>
    <w:p w:rsidR="00DA28B9" w:rsidRPr="00F23C53" w:rsidRDefault="002D6D65" w:rsidP="009142A6">
      <w:pPr>
        <w:spacing w:after="0"/>
        <w:jc w:val="both"/>
        <w:rPr>
          <w:rFonts w:ascii="Times New Roman" w:hAnsi="Times New Roman"/>
          <w:b/>
          <w:spacing w:val="-4"/>
          <w:sz w:val="24"/>
          <w:szCs w:val="24"/>
        </w:rPr>
      </w:pPr>
      <w:r w:rsidRPr="00F23C53">
        <w:rPr>
          <w:rFonts w:ascii="Times New Roman" w:hAnsi="Times New Roman"/>
          <w:spacing w:val="-3"/>
          <w:sz w:val="24"/>
          <w:szCs w:val="24"/>
        </w:rPr>
        <w:t xml:space="preserve">2.1. </w:t>
      </w:r>
      <w:r w:rsidRPr="00F23C53">
        <w:rPr>
          <w:rFonts w:ascii="Times New Roman" w:hAnsi="Times New Roman"/>
          <w:spacing w:val="-8"/>
          <w:sz w:val="24"/>
          <w:szCs w:val="24"/>
        </w:rPr>
        <w:t>Цена настоящего</w:t>
      </w:r>
      <w:r w:rsidR="005B3FDA" w:rsidRPr="00F23C53">
        <w:rPr>
          <w:rFonts w:ascii="Times New Roman" w:hAnsi="Times New Roman"/>
          <w:spacing w:val="-8"/>
          <w:sz w:val="24"/>
          <w:szCs w:val="24"/>
        </w:rPr>
        <w:t xml:space="preserve"> </w:t>
      </w:r>
      <w:r w:rsidRPr="00F23C53">
        <w:rPr>
          <w:rFonts w:ascii="Times New Roman" w:hAnsi="Times New Roman"/>
          <w:spacing w:val="-4"/>
          <w:sz w:val="24"/>
          <w:szCs w:val="24"/>
        </w:rPr>
        <w:t xml:space="preserve">Государственного контракта составляет </w:t>
      </w:r>
      <w:r w:rsidR="00DA28B9" w:rsidRPr="00F23C53">
        <w:rPr>
          <w:rFonts w:ascii="Times New Roman" w:hAnsi="Times New Roman"/>
          <w:b/>
          <w:spacing w:val="-4"/>
          <w:sz w:val="24"/>
          <w:szCs w:val="24"/>
        </w:rPr>
        <w:t>ИТОГО</w:t>
      </w:r>
      <w:proofErr w:type="gramStart"/>
      <w:r w:rsidR="00DA28B9" w:rsidRPr="00F23C53">
        <w:rPr>
          <w:rFonts w:ascii="Times New Roman" w:hAnsi="Times New Roman"/>
          <w:b/>
          <w:spacing w:val="-4"/>
          <w:sz w:val="24"/>
          <w:szCs w:val="24"/>
        </w:rPr>
        <w:t xml:space="preserve">: </w:t>
      </w:r>
      <w:r w:rsidR="005D6231" w:rsidRPr="00F23C53">
        <w:rPr>
          <w:rFonts w:ascii="Times New Roman" w:hAnsi="Times New Roman"/>
          <w:b/>
          <w:spacing w:val="-4"/>
          <w:sz w:val="24"/>
          <w:szCs w:val="24"/>
        </w:rPr>
        <w:t xml:space="preserve"> </w:t>
      </w:r>
      <w:r w:rsidR="008A0D88">
        <w:rPr>
          <w:rFonts w:ascii="Times New Roman" w:hAnsi="Times New Roman"/>
          <w:b/>
          <w:spacing w:val="-4"/>
          <w:sz w:val="24"/>
          <w:szCs w:val="24"/>
        </w:rPr>
        <w:t>________</w:t>
      </w:r>
      <w:r w:rsidR="008D1666" w:rsidRPr="00F23C53">
        <w:rPr>
          <w:rFonts w:ascii="Times New Roman" w:hAnsi="Times New Roman"/>
          <w:b/>
          <w:sz w:val="24"/>
          <w:szCs w:val="24"/>
        </w:rPr>
        <w:t xml:space="preserve"> </w:t>
      </w:r>
      <w:r w:rsidR="00260257" w:rsidRPr="00F23C53">
        <w:rPr>
          <w:rFonts w:ascii="Times New Roman" w:hAnsi="Times New Roman"/>
          <w:b/>
          <w:spacing w:val="-4"/>
          <w:sz w:val="24"/>
          <w:szCs w:val="24"/>
        </w:rPr>
        <w:t>(</w:t>
      </w:r>
      <w:r w:rsidR="008A0D88">
        <w:rPr>
          <w:rFonts w:ascii="Times New Roman" w:hAnsi="Times New Roman"/>
          <w:b/>
          <w:spacing w:val="-4"/>
          <w:sz w:val="24"/>
          <w:szCs w:val="24"/>
        </w:rPr>
        <w:t>_________</w:t>
      </w:r>
      <w:r w:rsidR="005D6231" w:rsidRPr="00F23C53">
        <w:rPr>
          <w:rFonts w:ascii="Times New Roman" w:hAnsi="Times New Roman"/>
          <w:b/>
          <w:spacing w:val="-4"/>
          <w:sz w:val="24"/>
          <w:szCs w:val="24"/>
        </w:rPr>
        <w:t xml:space="preserve">) </w:t>
      </w:r>
      <w:proofErr w:type="gramEnd"/>
      <w:r w:rsidR="005D6231" w:rsidRPr="00F23C53">
        <w:rPr>
          <w:rFonts w:ascii="Times New Roman" w:hAnsi="Times New Roman"/>
          <w:b/>
          <w:spacing w:val="-4"/>
          <w:sz w:val="24"/>
          <w:szCs w:val="24"/>
        </w:rPr>
        <w:t>рубл</w:t>
      </w:r>
      <w:r w:rsidR="002C27FD" w:rsidRPr="00F23C53">
        <w:rPr>
          <w:rFonts w:ascii="Times New Roman" w:hAnsi="Times New Roman"/>
          <w:b/>
          <w:spacing w:val="-4"/>
          <w:sz w:val="24"/>
          <w:szCs w:val="24"/>
        </w:rPr>
        <w:t>ей</w:t>
      </w:r>
      <w:r w:rsidR="005D6231" w:rsidRPr="00F23C53">
        <w:rPr>
          <w:rFonts w:ascii="Times New Roman" w:hAnsi="Times New Roman"/>
          <w:b/>
          <w:spacing w:val="-4"/>
          <w:sz w:val="24"/>
          <w:szCs w:val="24"/>
        </w:rPr>
        <w:t xml:space="preserve"> </w:t>
      </w:r>
      <w:r w:rsidR="00D31D93" w:rsidRPr="00F23C53">
        <w:rPr>
          <w:rFonts w:ascii="Times New Roman" w:hAnsi="Times New Roman"/>
          <w:b/>
          <w:spacing w:val="-4"/>
          <w:sz w:val="24"/>
          <w:szCs w:val="24"/>
        </w:rPr>
        <w:t>00</w:t>
      </w:r>
      <w:r w:rsidR="009A22BF" w:rsidRPr="00F23C53">
        <w:rPr>
          <w:rFonts w:ascii="Times New Roman" w:hAnsi="Times New Roman"/>
          <w:b/>
          <w:spacing w:val="-4"/>
          <w:sz w:val="24"/>
          <w:szCs w:val="24"/>
        </w:rPr>
        <w:t xml:space="preserve"> </w:t>
      </w:r>
      <w:r w:rsidR="005D6231" w:rsidRPr="00F23C53">
        <w:rPr>
          <w:rFonts w:ascii="Times New Roman" w:hAnsi="Times New Roman"/>
          <w:b/>
          <w:spacing w:val="-4"/>
          <w:sz w:val="24"/>
          <w:szCs w:val="24"/>
        </w:rPr>
        <w:t xml:space="preserve"> копеек</w:t>
      </w:r>
      <w:r w:rsidR="003D1B2D" w:rsidRPr="00F23C53">
        <w:rPr>
          <w:rFonts w:ascii="Times New Roman" w:hAnsi="Times New Roman"/>
          <w:b/>
          <w:spacing w:val="-4"/>
          <w:sz w:val="24"/>
          <w:szCs w:val="24"/>
        </w:rPr>
        <w:t xml:space="preserve"> с учетом НДС </w:t>
      </w:r>
      <w:r w:rsidR="008A0D88">
        <w:rPr>
          <w:rFonts w:ascii="Times New Roman" w:hAnsi="Times New Roman"/>
          <w:b/>
          <w:spacing w:val="-4"/>
          <w:sz w:val="24"/>
          <w:szCs w:val="24"/>
        </w:rPr>
        <w:t>__</w:t>
      </w:r>
      <w:r w:rsidR="00260257" w:rsidRPr="00F23C53">
        <w:rPr>
          <w:rFonts w:ascii="Times New Roman" w:hAnsi="Times New Roman"/>
          <w:b/>
          <w:spacing w:val="-4"/>
          <w:sz w:val="24"/>
          <w:szCs w:val="24"/>
        </w:rPr>
        <w:t>%.</w:t>
      </w:r>
    </w:p>
    <w:p w:rsidR="00505B7C" w:rsidRPr="00F23C53" w:rsidRDefault="00505B7C" w:rsidP="009142A6">
      <w:pPr>
        <w:spacing w:after="0"/>
        <w:rPr>
          <w:rFonts w:ascii="Times New Roman" w:hAnsi="Times New Roman"/>
          <w:b/>
          <w:spacing w:val="-4"/>
          <w:sz w:val="24"/>
          <w:szCs w:val="24"/>
        </w:rPr>
      </w:pPr>
      <w:r w:rsidRPr="00F23C53">
        <w:rPr>
          <w:rFonts w:ascii="Times New Roman" w:hAnsi="Times New Roman"/>
          <w:spacing w:val="-8"/>
          <w:sz w:val="24"/>
          <w:szCs w:val="24"/>
        </w:rPr>
        <w:t>2.2.   Цена Государственного контракта является твердой и определяется на весь срок его исполнения.</w:t>
      </w:r>
    </w:p>
    <w:p w:rsidR="00505B7C" w:rsidRPr="00F23C53" w:rsidRDefault="00505B7C" w:rsidP="009142A6">
      <w:pPr>
        <w:widowControl w:val="0"/>
        <w:autoSpaceDE w:val="0"/>
        <w:autoSpaceDN w:val="0"/>
        <w:adjustRightInd w:val="0"/>
        <w:spacing w:after="0" w:line="240" w:lineRule="auto"/>
        <w:jc w:val="both"/>
        <w:rPr>
          <w:rFonts w:ascii="Times New Roman" w:hAnsi="Times New Roman"/>
          <w:spacing w:val="-8"/>
          <w:sz w:val="24"/>
          <w:szCs w:val="24"/>
        </w:rPr>
      </w:pPr>
      <w:r w:rsidRPr="00F23C53">
        <w:rPr>
          <w:rFonts w:ascii="Times New Roman" w:hAnsi="Times New Roman"/>
          <w:spacing w:val="-8"/>
          <w:sz w:val="24"/>
          <w:szCs w:val="24"/>
        </w:rPr>
        <w:t xml:space="preserve">Цена Государственного контракта может быть снижена без изменения </w:t>
      </w:r>
      <w:proofErr w:type="gramStart"/>
      <w:r w:rsidRPr="00F23C53">
        <w:rPr>
          <w:rFonts w:ascii="Times New Roman" w:hAnsi="Times New Roman"/>
          <w:spacing w:val="-8"/>
          <w:sz w:val="24"/>
          <w:szCs w:val="24"/>
        </w:rPr>
        <w:t>предусмотренных</w:t>
      </w:r>
      <w:proofErr w:type="gramEnd"/>
      <w:r w:rsidRPr="00F23C53">
        <w:rPr>
          <w:rFonts w:ascii="Times New Roman" w:hAnsi="Times New Roman"/>
          <w:spacing w:val="-8"/>
          <w:sz w:val="24"/>
          <w:szCs w:val="24"/>
        </w:rPr>
        <w:t xml:space="preserve"> Государственным контрактом количества Товара.</w:t>
      </w:r>
    </w:p>
    <w:p w:rsidR="00505B7C" w:rsidRPr="00F23C53" w:rsidRDefault="00505B7C" w:rsidP="00DE4AA0">
      <w:pPr>
        <w:widowControl w:val="0"/>
        <w:autoSpaceDE w:val="0"/>
        <w:autoSpaceDN w:val="0"/>
        <w:adjustRightInd w:val="0"/>
        <w:spacing w:after="0"/>
        <w:jc w:val="both"/>
        <w:rPr>
          <w:rFonts w:ascii="Times New Roman" w:hAnsi="Times New Roman"/>
          <w:spacing w:val="-8"/>
          <w:sz w:val="24"/>
          <w:szCs w:val="24"/>
        </w:rPr>
      </w:pPr>
      <w:r w:rsidRPr="00F23C53">
        <w:rPr>
          <w:rFonts w:ascii="Times New Roman" w:hAnsi="Times New Roman"/>
          <w:spacing w:val="-8"/>
          <w:sz w:val="24"/>
          <w:szCs w:val="24"/>
        </w:rPr>
        <w:t xml:space="preserve">Допускается увеличение предусмотренного Государственным контрактом количества Товара не более чем на десять процентов или уменьшение предусмотренного Государственным контрактом количества поставляемого Товара не более чем на десять процентов. При этом допускается изменение с учетом положений бюджетного законодательства Российской Федерации цены Государственного контракта пропорционально дополнительному количеству Товара исходя из установленной в Государственном контракте цены единицы Товара, но не более чем на десять процентов цены контракта. При уменьшении </w:t>
      </w:r>
      <w:proofErr w:type="gramStart"/>
      <w:r w:rsidRPr="00F23C53">
        <w:rPr>
          <w:rFonts w:ascii="Times New Roman" w:hAnsi="Times New Roman"/>
          <w:spacing w:val="-8"/>
          <w:sz w:val="24"/>
          <w:szCs w:val="24"/>
        </w:rPr>
        <w:t>предусмотренных</w:t>
      </w:r>
      <w:proofErr w:type="gramEnd"/>
      <w:r w:rsidRPr="00F23C53">
        <w:rPr>
          <w:rFonts w:ascii="Times New Roman" w:hAnsi="Times New Roman"/>
          <w:spacing w:val="-8"/>
          <w:sz w:val="24"/>
          <w:szCs w:val="24"/>
        </w:rPr>
        <w:t xml:space="preserve"> Государственным контрактом количества Товара, стороны Государственного контракта обязаны уменьшить цену Государственного контракта исходя из цены единицы Товара. Цена единицы дополнительно поставляемого Товара или цена единицы Товара при уменьшении предусмотренного Государственным контрактом количества поставляемого Товара должна определяться как частное от деления первоначальной цены контракта на предусмотренное в Государственном контракте количество такого Товара.</w:t>
      </w:r>
    </w:p>
    <w:p w:rsidR="00505B7C" w:rsidRPr="00F23C53" w:rsidRDefault="00505B7C" w:rsidP="00505B7C">
      <w:pPr>
        <w:widowControl w:val="0"/>
        <w:autoSpaceDE w:val="0"/>
        <w:autoSpaceDN w:val="0"/>
        <w:adjustRightInd w:val="0"/>
        <w:spacing w:after="0"/>
        <w:jc w:val="both"/>
        <w:rPr>
          <w:rFonts w:ascii="Times New Roman" w:hAnsi="Times New Roman"/>
          <w:spacing w:val="-8"/>
          <w:sz w:val="24"/>
          <w:szCs w:val="24"/>
        </w:rPr>
      </w:pPr>
      <w:r w:rsidRPr="00F23C53">
        <w:rPr>
          <w:rFonts w:ascii="Times New Roman" w:hAnsi="Times New Roman"/>
          <w:spacing w:val="-8"/>
          <w:sz w:val="24"/>
          <w:szCs w:val="24"/>
        </w:rPr>
        <w:t xml:space="preserve">2.3. Цена Государственного контракта включает в себя стоимость Товара, с учетом стоимости тары и упаковочных материалов, стоимость доставки, стоимость страхования, налоги, сборы и другие обязательные платежи, взимаемые с Поставщика в связи с исполнением обязательств по </w:t>
      </w:r>
      <w:r w:rsidRPr="00F23C53">
        <w:rPr>
          <w:rFonts w:ascii="Times New Roman" w:hAnsi="Times New Roman"/>
          <w:spacing w:val="-8"/>
          <w:sz w:val="24"/>
          <w:szCs w:val="24"/>
        </w:rPr>
        <w:lastRenderedPageBreak/>
        <w:t>Государственному контракту.</w:t>
      </w:r>
    </w:p>
    <w:p w:rsidR="00505B7C" w:rsidRPr="00F23C53" w:rsidRDefault="00505B7C" w:rsidP="00505B7C">
      <w:pPr>
        <w:widowControl w:val="0"/>
        <w:autoSpaceDE w:val="0"/>
        <w:autoSpaceDN w:val="0"/>
        <w:adjustRightInd w:val="0"/>
        <w:spacing w:after="0"/>
        <w:jc w:val="both"/>
        <w:rPr>
          <w:rFonts w:ascii="Times New Roman" w:hAnsi="Times New Roman"/>
          <w:spacing w:val="-8"/>
          <w:sz w:val="24"/>
          <w:szCs w:val="24"/>
        </w:rPr>
      </w:pPr>
      <w:r w:rsidRPr="00F23C53">
        <w:rPr>
          <w:rFonts w:ascii="Times New Roman" w:hAnsi="Times New Roman"/>
          <w:spacing w:val="-8"/>
          <w:sz w:val="24"/>
          <w:szCs w:val="24"/>
        </w:rPr>
        <w:t>2.4. Оплата по государственному контракту за поставленный</w:t>
      </w:r>
      <w:r w:rsidR="005761BA" w:rsidRPr="00F23C53">
        <w:rPr>
          <w:rFonts w:ascii="Times New Roman" w:hAnsi="Times New Roman"/>
          <w:spacing w:val="-8"/>
          <w:sz w:val="24"/>
          <w:szCs w:val="24"/>
        </w:rPr>
        <w:t xml:space="preserve"> товар осуществляется в рублях Р</w:t>
      </w:r>
      <w:r w:rsidRPr="00F23C53">
        <w:rPr>
          <w:rFonts w:ascii="Times New Roman" w:hAnsi="Times New Roman"/>
          <w:spacing w:val="-8"/>
          <w:sz w:val="24"/>
          <w:szCs w:val="24"/>
        </w:rPr>
        <w:t>оссийской Федерации, в рамках выделенных лимитов бюджетных обязательств, в форме платежных поручений путем перечисления Государственным заказчиком на расчетный счет поставщика, указанный в ра</w:t>
      </w:r>
      <w:r w:rsidR="005761BA" w:rsidRPr="00F23C53">
        <w:rPr>
          <w:rFonts w:ascii="Times New Roman" w:hAnsi="Times New Roman"/>
          <w:spacing w:val="-8"/>
          <w:sz w:val="24"/>
          <w:szCs w:val="24"/>
        </w:rPr>
        <w:t>зделе 12 Контракта, в течени</w:t>
      </w:r>
      <w:proofErr w:type="gramStart"/>
      <w:r w:rsidR="005761BA" w:rsidRPr="00F23C53">
        <w:rPr>
          <w:rFonts w:ascii="Times New Roman" w:hAnsi="Times New Roman"/>
          <w:spacing w:val="-8"/>
          <w:sz w:val="24"/>
          <w:szCs w:val="24"/>
        </w:rPr>
        <w:t>и</w:t>
      </w:r>
      <w:proofErr w:type="gramEnd"/>
      <w:r w:rsidR="005761BA" w:rsidRPr="00F23C53">
        <w:rPr>
          <w:rFonts w:ascii="Times New Roman" w:hAnsi="Times New Roman"/>
          <w:spacing w:val="-8"/>
          <w:sz w:val="24"/>
          <w:szCs w:val="24"/>
        </w:rPr>
        <w:t xml:space="preserve"> 10</w:t>
      </w:r>
      <w:r w:rsidR="00044DF6" w:rsidRPr="00F23C53">
        <w:rPr>
          <w:rFonts w:ascii="Times New Roman" w:hAnsi="Times New Roman"/>
          <w:spacing w:val="-8"/>
          <w:sz w:val="24"/>
          <w:szCs w:val="24"/>
        </w:rPr>
        <w:t xml:space="preserve">рабочих </w:t>
      </w:r>
      <w:r w:rsidRPr="00F23C53">
        <w:rPr>
          <w:rFonts w:ascii="Times New Roman" w:hAnsi="Times New Roman"/>
          <w:spacing w:val="-8"/>
          <w:sz w:val="24"/>
          <w:szCs w:val="24"/>
        </w:rPr>
        <w:t>дней, начиная с даты подписания Государственным заказчиком Комплекта сопроводительной документации, указанной в п. 3.4. согласованной без замечаний. Авансовый платеж по настоящему государственному контракту не предусмотрен.</w:t>
      </w:r>
    </w:p>
    <w:p w:rsidR="00505B7C" w:rsidRPr="00F23C53" w:rsidRDefault="00505B7C" w:rsidP="00505B7C">
      <w:pPr>
        <w:widowControl w:val="0"/>
        <w:autoSpaceDE w:val="0"/>
        <w:autoSpaceDN w:val="0"/>
        <w:adjustRightInd w:val="0"/>
        <w:spacing w:after="0"/>
        <w:jc w:val="both"/>
        <w:rPr>
          <w:rFonts w:ascii="Times New Roman" w:hAnsi="Times New Roman"/>
          <w:spacing w:val="-8"/>
          <w:sz w:val="24"/>
          <w:szCs w:val="24"/>
        </w:rPr>
      </w:pPr>
      <w:r w:rsidRPr="00F23C53">
        <w:rPr>
          <w:rFonts w:ascii="Times New Roman" w:hAnsi="Times New Roman"/>
          <w:spacing w:val="-8"/>
          <w:sz w:val="24"/>
          <w:szCs w:val="24"/>
        </w:rPr>
        <w:t>В случае изменения банковских реквизитов Поставщик обязан в течении 3</w:t>
      </w:r>
      <w:r w:rsidR="002C27FD" w:rsidRPr="00F23C53">
        <w:rPr>
          <w:rFonts w:ascii="Times New Roman" w:hAnsi="Times New Roman"/>
          <w:spacing w:val="-8"/>
          <w:sz w:val="24"/>
          <w:szCs w:val="24"/>
        </w:rPr>
        <w:t xml:space="preserve"> (</w:t>
      </w:r>
      <w:r w:rsidRPr="00F23C53">
        <w:rPr>
          <w:rFonts w:ascii="Times New Roman" w:hAnsi="Times New Roman"/>
          <w:spacing w:val="-8"/>
          <w:sz w:val="24"/>
          <w:szCs w:val="24"/>
        </w:rPr>
        <w:t>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Поставщика, несет Поставщик.</w:t>
      </w:r>
    </w:p>
    <w:p w:rsidR="00505B7C" w:rsidRPr="00F23C53" w:rsidRDefault="00505B7C" w:rsidP="00505B7C">
      <w:pPr>
        <w:widowControl w:val="0"/>
        <w:autoSpaceDE w:val="0"/>
        <w:autoSpaceDN w:val="0"/>
        <w:adjustRightInd w:val="0"/>
        <w:spacing w:after="0"/>
        <w:jc w:val="both"/>
        <w:rPr>
          <w:rFonts w:ascii="Times New Roman" w:hAnsi="Times New Roman"/>
          <w:spacing w:val="-8"/>
          <w:sz w:val="24"/>
          <w:szCs w:val="24"/>
        </w:rPr>
      </w:pPr>
      <w:r w:rsidRPr="00F23C53">
        <w:rPr>
          <w:rFonts w:ascii="Times New Roman" w:hAnsi="Times New Roman"/>
          <w:spacing w:val="-8"/>
          <w:sz w:val="24"/>
          <w:szCs w:val="24"/>
        </w:rPr>
        <w:t>2.5. Обязательства по оплате Поставленного Товара считаются выполненными в день списания денежных средств со счета Государственного заказчика.</w:t>
      </w:r>
    </w:p>
    <w:p w:rsidR="00DA5449" w:rsidRPr="00F23C53" w:rsidRDefault="00505B7C" w:rsidP="00505B7C">
      <w:pPr>
        <w:widowControl w:val="0"/>
        <w:autoSpaceDE w:val="0"/>
        <w:autoSpaceDN w:val="0"/>
        <w:adjustRightInd w:val="0"/>
        <w:spacing w:after="0"/>
        <w:jc w:val="both"/>
        <w:rPr>
          <w:rFonts w:ascii="Times New Roman" w:hAnsi="Times New Roman"/>
          <w:spacing w:val="-8"/>
          <w:sz w:val="24"/>
          <w:szCs w:val="24"/>
        </w:rPr>
      </w:pPr>
      <w:r w:rsidRPr="00F23C53">
        <w:rPr>
          <w:rFonts w:ascii="Times New Roman" w:hAnsi="Times New Roman"/>
          <w:spacing w:val="-8"/>
          <w:sz w:val="24"/>
          <w:szCs w:val="24"/>
        </w:rPr>
        <w:t>2.6. Цена контракта была определена методом сопоставимых рыночных цен (анализа рынка) в соответствии со статьей 22 Федерального закона  от 05.04.2013 №44-ФЗ. Расчет и обоснование цены Контракта с обоснованием применяемого метода расч</w:t>
      </w:r>
      <w:r w:rsidR="00735BA5" w:rsidRPr="00F23C53">
        <w:rPr>
          <w:rFonts w:ascii="Times New Roman" w:hAnsi="Times New Roman"/>
          <w:spacing w:val="-8"/>
          <w:sz w:val="24"/>
          <w:szCs w:val="24"/>
        </w:rPr>
        <w:t xml:space="preserve">ета цены </w:t>
      </w:r>
      <w:proofErr w:type="gramStart"/>
      <w:r w:rsidR="00735BA5" w:rsidRPr="00F23C53">
        <w:rPr>
          <w:rFonts w:ascii="Times New Roman" w:hAnsi="Times New Roman"/>
          <w:spacing w:val="-8"/>
          <w:sz w:val="24"/>
          <w:szCs w:val="24"/>
        </w:rPr>
        <w:t>указаны</w:t>
      </w:r>
      <w:proofErr w:type="gramEnd"/>
      <w:r w:rsidR="00735BA5" w:rsidRPr="00F23C53">
        <w:rPr>
          <w:rFonts w:ascii="Times New Roman" w:hAnsi="Times New Roman"/>
          <w:spacing w:val="-8"/>
          <w:sz w:val="24"/>
          <w:szCs w:val="24"/>
        </w:rPr>
        <w:t xml:space="preserve"> в приложении №3 к контракту</w:t>
      </w:r>
      <w:r w:rsidRPr="00F23C53">
        <w:rPr>
          <w:rFonts w:ascii="Times New Roman" w:hAnsi="Times New Roman"/>
          <w:spacing w:val="-8"/>
          <w:sz w:val="24"/>
          <w:szCs w:val="24"/>
        </w:rPr>
        <w:t>.</w:t>
      </w:r>
    </w:p>
    <w:p w:rsidR="00C757F5" w:rsidRPr="00F23C53" w:rsidRDefault="00C757F5" w:rsidP="00505B7C">
      <w:pPr>
        <w:widowControl w:val="0"/>
        <w:autoSpaceDE w:val="0"/>
        <w:autoSpaceDN w:val="0"/>
        <w:adjustRightInd w:val="0"/>
        <w:spacing w:after="0"/>
        <w:jc w:val="both"/>
        <w:rPr>
          <w:rFonts w:ascii="Times New Roman" w:hAnsi="Times New Roman"/>
          <w:spacing w:val="-8"/>
          <w:sz w:val="24"/>
          <w:szCs w:val="24"/>
        </w:rPr>
      </w:pPr>
    </w:p>
    <w:p w:rsidR="005F5D36" w:rsidRPr="00F23C53" w:rsidRDefault="002D6D65" w:rsidP="00C757F5">
      <w:pPr>
        <w:widowControl w:val="0"/>
        <w:suppressAutoHyphens/>
        <w:autoSpaceDE w:val="0"/>
        <w:autoSpaceDN w:val="0"/>
        <w:adjustRightInd w:val="0"/>
        <w:spacing w:after="0"/>
        <w:jc w:val="center"/>
        <w:rPr>
          <w:rFonts w:ascii="Times New Roman" w:hAnsi="Times New Roman"/>
          <w:b/>
          <w:sz w:val="24"/>
          <w:szCs w:val="24"/>
        </w:rPr>
      </w:pPr>
      <w:r w:rsidRPr="00F23C53">
        <w:rPr>
          <w:rFonts w:ascii="Times New Roman" w:hAnsi="Times New Roman"/>
          <w:b/>
          <w:sz w:val="24"/>
          <w:szCs w:val="24"/>
        </w:rPr>
        <w:t>3. Условия и сроки поставки.</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3.1. Поставщик обязуется передать Заказчику</w:t>
      </w:r>
      <w:r w:rsidR="005B3FDA" w:rsidRPr="00F23C53">
        <w:rPr>
          <w:rFonts w:ascii="Times New Roman" w:hAnsi="Times New Roman"/>
          <w:sz w:val="24"/>
          <w:szCs w:val="24"/>
        </w:rPr>
        <w:t xml:space="preserve"> </w:t>
      </w:r>
      <w:r w:rsidRPr="00F23C53">
        <w:rPr>
          <w:rFonts w:ascii="Times New Roman" w:hAnsi="Times New Roman"/>
          <w:sz w:val="24"/>
          <w:szCs w:val="24"/>
        </w:rPr>
        <w:t xml:space="preserve">качественный товар, в количестве, предусмотренном Спецификацией (Приложение № 1) до </w:t>
      </w:r>
      <w:r w:rsidR="00C83986" w:rsidRPr="00F23C53">
        <w:rPr>
          <w:rFonts w:ascii="Times New Roman" w:hAnsi="Times New Roman"/>
          <w:b/>
          <w:sz w:val="24"/>
          <w:szCs w:val="24"/>
        </w:rPr>
        <w:t>1</w:t>
      </w:r>
      <w:r w:rsidR="00F23C53" w:rsidRPr="00F23C53">
        <w:rPr>
          <w:rFonts w:ascii="Times New Roman" w:hAnsi="Times New Roman"/>
          <w:b/>
          <w:sz w:val="24"/>
          <w:szCs w:val="24"/>
        </w:rPr>
        <w:t>0</w:t>
      </w:r>
      <w:r w:rsidR="001037F4" w:rsidRPr="00F23C53">
        <w:rPr>
          <w:rFonts w:ascii="Times New Roman" w:hAnsi="Times New Roman"/>
          <w:b/>
          <w:sz w:val="24"/>
          <w:szCs w:val="24"/>
        </w:rPr>
        <w:t>.</w:t>
      </w:r>
      <w:r w:rsidR="00143415" w:rsidRPr="00F23C53">
        <w:rPr>
          <w:rFonts w:ascii="Times New Roman" w:hAnsi="Times New Roman"/>
          <w:b/>
          <w:sz w:val="24"/>
          <w:szCs w:val="24"/>
        </w:rPr>
        <w:t>0</w:t>
      </w:r>
      <w:r w:rsidR="00F23C53" w:rsidRPr="00F23C53">
        <w:rPr>
          <w:rFonts w:ascii="Times New Roman" w:hAnsi="Times New Roman"/>
          <w:b/>
          <w:sz w:val="24"/>
          <w:szCs w:val="24"/>
        </w:rPr>
        <w:t>7</w:t>
      </w:r>
      <w:r w:rsidR="00176A3A" w:rsidRPr="00F23C53">
        <w:rPr>
          <w:rFonts w:ascii="Times New Roman" w:hAnsi="Times New Roman"/>
          <w:b/>
          <w:sz w:val="24"/>
          <w:szCs w:val="24"/>
        </w:rPr>
        <w:t>.</w:t>
      </w:r>
      <w:r w:rsidR="00C83986" w:rsidRPr="00F23C53">
        <w:rPr>
          <w:rFonts w:ascii="Times New Roman" w:hAnsi="Times New Roman"/>
          <w:b/>
          <w:sz w:val="24"/>
          <w:szCs w:val="24"/>
        </w:rPr>
        <w:t>2026</w:t>
      </w:r>
      <w:r w:rsidRPr="00F23C53">
        <w:rPr>
          <w:rFonts w:ascii="Times New Roman" w:hAnsi="Times New Roman"/>
          <w:b/>
          <w:sz w:val="24"/>
          <w:szCs w:val="24"/>
        </w:rPr>
        <w:t xml:space="preserve"> г</w:t>
      </w:r>
      <w:r w:rsidRPr="00F23C53">
        <w:rPr>
          <w:rFonts w:ascii="Times New Roman" w:hAnsi="Times New Roman"/>
          <w:sz w:val="24"/>
          <w:szCs w:val="24"/>
        </w:rPr>
        <w:t>.</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3.2. Поставщик имеет право исполнить обязательство или его часть досрочно по письменному согласованию с Заказчиком.</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3.3. Доставка Товара осуществляется силами Поставщика.</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3.4. Вместе с Товаром Поставщик передает Заказчику относящуюся</w:t>
      </w:r>
      <w:r w:rsidRPr="00F23C53">
        <w:rPr>
          <w:rFonts w:ascii="Times New Roman" w:hAnsi="Times New Roman"/>
          <w:sz w:val="24"/>
          <w:szCs w:val="24"/>
        </w:rPr>
        <w:br/>
        <w:t>к Товару документацию:</w:t>
      </w:r>
      <w:r w:rsidR="00271B7E" w:rsidRPr="00F23C53">
        <w:rPr>
          <w:rFonts w:ascii="Times New Roman" w:hAnsi="Times New Roman"/>
          <w:sz w:val="24"/>
          <w:szCs w:val="24"/>
        </w:rPr>
        <w:t xml:space="preserve"> </w:t>
      </w:r>
      <w:r w:rsidRPr="00F23C53">
        <w:rPr>
          <w:rFonts w:ascii="Times New Roman" w:hAnsi="Times New Roman"/>
          <w:sz w:val="24"/>
          <w:szCs w:val="24"/>
        </w:rPr>
        <w:t>счет;</w:t>
      </w:r>
      <w:r w:rsidR="00DE4AA0" w:rsidRPr="00F23C53">
        <w:rPr>
          <w:rFonts w:ascii="Times New Roman" w:hAnsi="Times New Roman"/>
          <w:sz w:val="24"/>
          <w:szCs w:val="24"/>
        </w:rPr>
        <w:t xml:space="preserve"> </w:t>
      </w:r>
      <w:r w:rsidRPr="00F23C53">
        <w:rPr>
          <w:rFonts w:ascii="Times New Roman" w:hAnsi="Times New Roman"/>
          <w:sz w:val="24"/>
          <w:szCs w:val="24"/>
        </w:rPr>
        <w:t>счет – фактуру;</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товарную накладную (код формы 0330212 по ОКУД), оформленную в 2-х экземплярах с печатью Поставщика;</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акт приема-передачи товара, составленный по прилагаемой форме (приложение №</w:t>
      </w:r>
      <w:r w:rsidR="0065706C" w:rsidRPr="00F23C53">
        <w:rPr>
          <w:rFonts w:ascii="Times New Roman" w:hAnsi="Times New Roman"/>
          <w:sz w:val="24"/>
          <w:szCs w:val="24"/>
        </w:rPr>
        <w:t>2</w:t>
      </w:r>
      <w:r w:rsidRPr="00F23C53">
        <w:rPr>
          <w:rFonts w:ascii="Times New Roman" w:hAnsi="Times New Roman"/>
          <w:sz w:val="24"/>
          <w:szCs w:val="24"/>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(на Товар подлежащую декларированию либо сертификации)</w:t>
      </w:r>
      <w:proofErr w:type="gramStart"/>
      <w:r w:rsidRPr="00F23C53">
        <w:rPr>
          <w:rFonts w:ascii="Times New Roman" w:hAnsi="Times New Roman"/>
          <w:sz w:val="24"/>
          <w:szCs w:val="24"/>
        </w:rPr>
        <w:t>;д</w:t>
      </w:r>
      <w:proofErr w:type="gramEnd"/>
      <w:r w:rsidRPr="00F23C53">
        <w:rPr>
          <w:rFonts w:ascii="Times New Roman" w:hAnsi="Times New Roman"/>
          <w:sz w:val="24"/>
          <w:szCs w:val="24"/>
        </w:rPr>
        <w:t xml:space="preserve">окумент, подтверждающий качество поставляемого Товара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 </w:t>
      </w:r>
    </w:p>
    <w:p w:rsidR="008E7127" w:rsidRPr="00F23C53" w:rsidRDefault="008E7127"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выписку из реестра</w:t>
      </w:r>
      <w:r w:rsidR="005B3FDA" w:rsidRPr="00F23C53">
        <w:rPr>
          <w:rFonts w:ascii="Times New Roman" w:hAnsi="Times New Roman"/>
          <w:sz w:val="24"/>
          <w:szCs w:val="24"/>
        </w:rPr>
        <w:t xml:space="preserve"> </w:t>
      </w:r>
      <w:r w:rsidRPr="00F23C53">
        <w:rPr>
          <w:rFonts w:ascii="Times New Roman" w:hAnsi="Times New Roman"/>
          <w:sz w:val="24"/>
          <w:szCs w:val="24"/>
        </w:rPr>
        <w:t>МИНПРОМТОРГА Российской Федерации: реестр промышленной продукции, произведенной на территории Российской Федерации</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3.5. В случае если документы не переданы Поставщиком Заказчику одновременно с Товаром, Товар считается не поставленным и приемке не подлежит.</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 xml:space="preserve">3.6. Обязательство Поставщика по поставке (передаче) Товара считается выполненным с момента подписания без замечаний акта приема-передачи товара, составленного по </w:t>
      </w:r>
      <w:r w:rsidR="0065706C" w:rsidRPr="00F23C53">
        <w:rPr>
          <w:rFonts w:ascii="Times New Roman" w:hAnsi="Times New Roman"/>
          <w:sz w:val="24"/>
          <w:szCs w:val="24"/>
        </w:rPr>
        <w:t>прилагаемой форме (приложение №2</w:t>
      </w:r>
      <w:r w:rsidRPr="00F23C53">
        <w:rPr>
          <w:rFonts w:ascii="Times New Roman" w:hAnsi="Times New Roman"/>
          <w:sz w:val="24"/>
          <w:szCs w:val="24"/>
        </w:rPr>
        <w:t>), по факту приемк</w:t>
      </w:r>
      <w:r w:rsidR="00951125" w:rsidRPr="00F23C53">
        <w:rPr>
          <w:rFonts w:ascii="Times New Roman" w:hAnsi="Times New Roman"/>
          <w:sz w:val="24"/>
          <w:szCs w:val="24"/>
        </w:rPr>
        <w:t>и</w:t>
      </w:r>
      <w:r w:rsidRPr="00F23C53">
        <w:rPr>
          <w:rFonts w:ascii="Times New Roman" w:hAnsi="Times New Roman"/>
          <w:sz w:val="24"/>
          <w:szCs w:val="24"/>
        </w:rPr>
        <w:t xml:space="preserve"> Товара.</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3.</w:t>
      </w:r>
      <w:r w:rsidR="007E3C29" w:rsidRPr="00F23C53">
        <w:rPr>
          <w:rFonts w:ascii="Times New Roman" w:hAnsi="Times New Roman"/>
          <w:sz w:val="24"/>
          <w:szCs w:val="24"/>
        </w:rPr>
        <w:t>7</w:t>
      </w:r>
      <w:r w:rsidRPr="00F23C53">
        <w:rPr>
          <w:rFonts w:ascii="Times New Roman" w:hAnsi="Times New Roman"/>
          <w:sz w:val="24"/>
          <w:szCs w:val="24"/>
        </w:rPr>
        <w:t>. Место поставки Товара: 618231, Пермский край, Чусовской район, пос. Половинка,  Склад ФКУ  ИК-37</w:t>
      </w:r>
      <w:r w:rsidR="002F02B2" w:rsidRPr="00F23C53">
        <w:rPr>
          <w:rFonts w:ascii="Times New Roman" w:hAnsi="Times New Roman"/>
          <w:sz w:val="24"/>
          <w:szCs w:val="24"/>
        </w:rPr>
        <w:t xml:space="preserve"> ГУФСИН России по Пермскому краю.</w:t>
      </w:r>
    </w:p>
    <w:p w:rsidR="00C757F5" w:rsidRPr="00F23C53" w:rsidRDefault="007E3C29"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3.8</w:t>
      </w:r>
      <w:r w:rsidR="00505B7C" w:rsidRPr="00F23C53">
        <w:rPr>
          <w:rFonts w:ascii="Times New Roman" w:hAnsi="Times New Roman"/>
          <w:sz w:val="24"/>
          <w:szCs w:val="24"/>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3.6. Контракта.</w:t>
      </w:r>
    </w:p>
    <w:p w:rsidR="00297866" w:rsidRPr="00F23C53" w:rsidRDefault="00297866" w:rsidP="00297866">
      <w:pPr>
        <w:widowControl w:val="0"/>
        <w:autoSpaceDE w:val="0"/>
        <w:autoSpaceDN w:val="0"/>
        <w:adjustRightInd w:val="0"/>
        <w:spacing w:after="0"/>
        <w:jc w:val="center"/>
        <w:rPr>
          <w:rFonts w:ascii="Times New Roman" w:hAnsi="Times New Roman"/>
          <w:b/>
          <w:sz w:val="24"/>
          <w:szCs w:val="24"/>
        </w:rPr>
      </w:pPr>
      <w:r w:rsidRPr="00F23C53">
        <w:rPr>
          <w:rFonts w:ascii="Times New Roman" w:hAnsi="Times New Roman"/>
          <w:b/>
          <w:sz w:val="24"/>
          <w:szCs w:val="24"/>
        </w:rPr>
        <w:lastRenderedPageBreak/>
        <w:t xml:space="preserve">4. Обеспечение </w:t>
      </w:r>
      <w:proofErr w:type="gramStart"/>
      <w:r w:rsidRPr="00F23C53">
        <w:rPr>
          <w:rFonts w:ascii="Times New Roman" w:hAnsi="Times New Roman"/>
          <w:b/>
          <w:sz w:val="24"/>
          <w:szCs w:val="24"/>
        </w:rPr>
        <w:t>Государственного</w:t>
      </w:r>
      <w:proofErr w:type="gramEnd"/>
      <w:r w:rsidRPr="00F23C53">
        <w:rPr>
          <w:rFonts w:ascii="Times New Roman" w:hAnsi="Times New Roman"/>
          <w:b/>
          <w:sz w:val="24"/>
          <w:szCs w:val="24"/>
        </w:rPr>
        <w:t xml:space="preserve"> контракта</w:t>
      </w:r>
    </w:p>
    <w:p w:rsidR="00471541" w:rsidRPr="00F23C53" w:rsidRDefault="00297866" w:rsidP="00F23C53">
      <w:pPr>
        <w:suppressAutoHyphens/>
        <w:spacing w:after="0" w:line="240" w:lineRule="auto"/>
        <w:jc w:val="both"/>
        <w:textAlignment w:val="baseline"/>
        <w:rPr>
          <w:rFonts w:ascii="Times New Roman" w:hAnsi="Times New Roman"/>
          <w:sz w:val="24"/>
          <w:szCs w:val="24"/>
          <w:lang w:eastAsia="ar-SA"/>
        </w:rPr>
      </w:pPr>
      <w:r w:rsidRPr="00F23C53">
        <w:rPr>
          <w:rFonts w:ascii="Times New Roman" w:hAnsi="Times New Roman"/>
          <w:sz w:val="24"/>
          <w:szCs w:val="24"/>
          <w:lang w:eastAsia="ar-SA"/>
        </w:rPr>
        <w:t xml:space="preserve">4.1. </w:t>
      </w:r>
      <w:r w:rsidR="00F23C53" w:rsidRPr="00F23C53">
        <w:rPr>
          <w:rFonts w:ascii="Times New Roman" w:hAnsi="Times New Roman"/>
          <w:sz w:val="24"/>
          <w:szCs w:val="24"/>
        </w:rPr>
        <w:t>Обеспечение исполнения настоящего контракта не предусмотрено.</w:t>
      </w:r>
    </w:p>
    <w:p w:rsidR="002D6D65" w:rsidRPr="00F23C53" w:rsidRDefault="002D6D65" w:rsidP="0018249A">
      <w:pPr>
        <w:spacing w:after="0"/>
        <w:jc w:val="center"/>
        <w:rPr>
          <w:rFonts w:ascii="Times New Roman" w:hAnsi="Times New Roman"/>
          <w:b/>
          <w:sz w:val="24"/>
          <w:szCs w:val="24"/>
        </w:rPr>
      </w:pPr>
      <w:r w:rsidRPr="00F23C53">
        <w:rPr>
          <w:rFonts w:ascii="Times New Roman" w:hAnsi="Times New Roman"/>
          <w:b/>
          <w:sz w:val="24"/>
          <w:szCs w:val="24"/>
        </w:rPr>
        <w:t>5. Качество и безопасность Товара, порядок приемки</w:t>
      </w:r>
    </w:p>
    <w:p w:rsidR="002D6D65" w:rsidRPr="00F23C53" w:rsidRDefault="002D6D65" w:rsidP="0018249A">
      <w:pPr>
        <w:suppressAutoHyphens/>
        <w:spacing w:after="0"/>
        <w:jc w:val="both"/>
        <w:rPr>
          <w:rFonts w:ascii="Times New Roman" w:hAnsi="Times New Roman"/>
          <w:sz w:val="24"/>
          <w:szCs w:val="24"/>
        </w:rPr>
      </w:pPr>
      <w:r w:rsidRPr="00F23C53">
        <w:rPr>
          <w:rFonts w:ascii="Times New Roman" w:hAnsi="Times New Roman"/>
          <w:sz w:val="24"/>
          <w:szCs w:val="24"/>
        </w:rPr>
        <w:t xml:space="preserve">5.1. </w:t>
      </w:r>
      <w:proofErr w:type="gramStart"/>
      <w:r w:rsidRPr="00F23C53">
        <w:rPr>
          <w:rFonts w:ascii="Times New Roman" w:hAnsi="Times New Roman"/>
          <w:sz w:val="24"/>
          <w:szCs w:val="24"/>
        </w:rPr>
        <w:t>Приемка Товара по количеству (в том числе по количеству внутри тарных мест) производится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Государственного контракта.</w:t>
      </w:r>
      <w:proofErr w:type="gramEnd"/>
    </w:p>
    <w:p w:rsidR="002D6D65" w:rsidRPr="00F23C53" w:rsidRDefault="002D6D65" w:rsidP="0018249A">
      <w:pPr>
        <w:suppressAutoHyphens/>
        <w:spacing w:after="0"/>
        <w:jc w:val="both"/>
        <w:rPr>
          <w:rFonts w:ascii="Times New Roman" w:hAnsi="Times New Roman"/>
          <w:sz w:val="24"/>
          <w:szCs w:val="24"/>
        </w:rPr>
      </w:pPr>
      <w:r w:rsidRPr="00F23C53">
        <w:rPr>
          <w:rFonts w:ascii="Times New Roman" w:hAnsi="Times New Roman"/>
          <w:sz w:val="24"/>
          <w:szCs w:val="24"/>
        </w:rPr>
        <w:t xml:space="preserve">5.2. </w:t>
      </w:r>
      <w:proofErr w:type="gramStart"/>
      <w:r w:rsidRPr="00F23C53">
        <w:rPr>
          <w:rFonts w:ascii="Times New Roman" w:hAnsi="Times New Roman"/>
          <w:sz w:val="24"/>
          <w:szCs w:val="24"/>
        </w:rPr>
        <w:t>Приемка Товара по качеству (в том числе по качеству внутри тарных мест) производится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Государственного контракта.</w:t>
      </w:r>
      <w:proofErr w:type="gramEnd"/>
    </w:p>
    <w:p w:rsidR="002D6D65" w:rsidRPr="00F23C53" w:rsidRDefault="002D6D65" w:rsidP="0018249A">
      <w:pPr>
        <w:suppressAutoHyphens/>
        <w:spacing w:after="0"/>
        <w:jc w:val="both"/>
        <w:rPr>
          <w:rFonts w:ascii="Times New Roman" w:hAnsi="Times New Roman"/>
          <w:sz w:val="24"/>
          <w:szCs w:val="24"/>
        </w:rPr>
      </w:pPr>
      <w:r w:rsidRPr="00F23C53">
        <w:rPr>
          <w:rFonts w:ascii="Times New Roman" w:hAnsi="Times New Roman"/>
          <w:sz w:val="24"/>
          <w:szCs w:val="24"/>
        </w:rPr>
        <w:t xml:space="preserve">5.3. Моментом исполнения обязательств Поставщика по поставке (передаче) Товара считается дата подписания накладных, счетов-фактур, по факту приемки товара. </w:t>
      </w:r>
    </w:p>
    <w:p w:rsidR="00274BAB" w:rsidRPr="00F23C53" w:rsidRDefault="002D6D65" w:rsidP="0018249A">
      <w:pPr>
        <w:suppressAutoHyphens/>
        <w:spacing w:after="0"/>
        <w:jc w:val="both"/>
        <w:rPr>
          <w:rFonts w:ascii="Times New Roman" w:hAnsi="Times New Roman"/>
          <w:sz w:val="24"/>
          <w:szCs w:val="24"/>
        </w:rPr>
      </w:pPr>
      <w:r w:rsidRPr="00F23C53">
        <w:rPr>
          <w:rFonts w:ascii="Times New Roman" w:hAnsi="Times New Roman"/>
          <w:sz w:val="24"/>
          <w:szCs w:val="24"/>
        </w:rPr>
        <w:t>5.4. Товар, не соответствующий требованиям, предусмотренным Государственным контрактом, приемке не подлежит и считается не 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Государственного контракта.</w:t>
      </w:r>
    </w:p>
    <w:p w:rsidR="00505B7C" w:rsidRPr="00F23C53" w:rsidRDefault="00505B7C" w:rsidP="00505B7C">
      <w:pPr>
        <w:widowControl w:val="0"/>
        <w:suppressAutoHyphens/>
        <w:autoSpaceDE w:val="0"/>
        <w:autoSpaceDN w:val="0"/>
        <w:adjustRightInd w:val="0"/>
        <w:spacing w:after="0"/>
        <w:jc w:val="center"/>
        <w:rPr>
          <w:rFonts w:ascii="Times New Roman" w:hAnsi="Times New Roman"/>
          <w:b/>
          <w:bCs/>
          <w:spacing w:val="-9"/>
          <w:sz w:val="24"/>
          <w:szCs w:val="24"/>
        </w:rPr>
      </w:pPr>
      <w:r w:rsidRPr="00F23C53">
        <w:rPr>
          <w:rFonts w:ascii="Times New Roman" w:hAnsi="Times New Roman"/>
          <w:b/>
          <w:bCs/>
          <w:spacing w:val="-9"/>
          <w:sz w:val="24"/>
          <w:szCs w:val="24"/>
        </w:rPr>
        <w:t>6.  Права и обязательства сторон</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 Права</w:t>
      </w:r>
      <w:r w:rsidR="000837C2" w:rsidRPr="00F23C53">
        <w:rPr>
          <w:rFonts w:ascii="Times New Roman" w:hAnsi="Times New Roman"/>
          <w:spacing w:val="-12"/>
          <w:sz w:val="24"/>
          <w:szCs w:val="24"/>
        </w:rPr>
        <w:t xml:space="preserve"> </w:t>
      </w:r>
      <w:r w:rsidRPr="00F23C53">
        <w:rPr>
          <w:rFonts w:ascii="Times New Roman" w:hAnsi="Times New Roman"/>
          <w:spacing w:val="-12"/>
          <w:sz w:val="24"/>
          <w:szCs w:val="24"/>
        </w:rPr>
        <w:t>и обязанности Заказчика</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6.1. Заказчик по настоящему Государственному контракту вправе:</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6.1.1. Требовать от Поставщика надлежащего исполнения принятых им обязательств, а также своевременного устранения выявленных недостатков.</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6.1.2. Требовать от Поставщика предоставления надлежаще оформленных документов, подтверждающих исполнение принятых им обязательств.</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 xml:space="preserve">6.1.3.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Государственном контракте, в ходе приемки Товара. </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6.1.4. Контролировать ход поставки Товара, соблюдение срока поставки, проверять соответствие Товара условиям настоящего Государственного контракта и ведомости поставки.</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 xml:space="preserve">6.1.5. Требовать замены Товара, несоответствующего по качеству и безопасности, </w:t>
      </w:r>
      <w:proofErr w:type="gramStart"/>
      <w:r w:rsidRPr="00F23C53">
        <w:rPr>
          <w:rFonts w:ascii="Times New Roman" w:hAnsi="Times New Roman"/>
          <w:spacing w:val="-12"/>
          <w:sz w:val="24"/>
          <w:szCs w:val="24"/>
        </w:rPr>
        <w:t>показателям</w:t>
      </w:r>
      <w:proofErr w:type="gramEnd"/>
      <w:r w:rsidRPr="00F23C53">
        <w:rPr>
          <w:rFonts w:ascii="Times New Roman" w:hAnsi="Times New Roman"/>
          <w:spacing w:val="-12"/>
          <w:sz w:val="24"/>
          <w:szCs w:val="24"/>
        </w:rPr>
        <w:t xml:space="preserve"> содержащимся в нормативных и технических документах, и настоящем Государственном контракте.</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 xml:space="preserve">6.1.6. Определять лиц, непосредственно участвующих в </w:t>
      </w:r>
      <w:proofErr w:type="gramStart"/>
      <w:r w:rsidRPr="00F23C53">
        <w:rPr>
          <w:rFonts w:ascii="Times New Roman" w:hAnsi="Times New Roman"/>
          <w:spacing w:val="-12"/>
          <w:sz w:val="24"/>
          <w:szCs w:val="24"/>
        </w:rPr>
        <w:t>контроле за</w:t>
      </w:r>
      <w:proofErr w:type="gramEnd"/>
      <w:r w:rsidRPr="00F23C53">
        <w:rPr>
          <w:rFonts w:ascii="Times New Roman" w:hAnsi="Times New Roman"/>
          <w:spacing w:val="-12"/>
          <w:sz w:val="24"/>
          <w:szCs w:val="24"/>
        </w:rPr>
        <w:t xml:space="preserve"> осуществлением поставки Товара Поставщиком и (или) лиц, участвующих в приемке Товара по количеству и качеству.</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6.1.7. Отказаться от исполнения Государственного контракта, а также возмещения убытков в случае нарушения Поставщиком условий Государственного контракта о сроках поставки и качестве Товара.</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6.1.8. Принять решение об одностороннем отказе от исполнения Государственного контракта  в соответствии с гражданским законодательством.</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6.1.9.  Взыскивать пеню и штраф, а также требовать возмещения убытков в соответствии с настоящим Государственным контрактом.</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 xml:space="preserve">6.1.10. </w:t>
      </w:r>
      <w:proofErr w:type="gramStart"/>
      <w:r w:rsidRPr="00F23C53">
        <w:rPr>
          <w:rFonts w:ascii="Times New Roman" w:hAnsi="Times New Roman"/>
          <w:spacing w:val="-12"/>
          <w:sz w:val="24"/>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Государственного контракта по решению суда или в случае одностороннего отказа Заказчика от исполнения Государственного контракта в связи с существенным нарушением Поставщиком условий Государственного контракта.</w:t>
      </w:r>
      <w:proofErr w:type="gramEnd"/>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lastRenderedPageBreak/>
        <w:t>6.1.11. Осуществлять иные права в соответствии с действующим законодательством Российской Федерации.</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6.2. Заказчик по настоящему Государственному контракту обязан:</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6.2.1. При надлежащем извещении Поставщиком о факте произведенной поставки Товара организовать и произвести его прием.</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6.2.2. Произвести оплату в соответствии с   Государственным контрактом.</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 xml:space="preserve">6.2.3. </w:t>
      </w:r>
      <w:proofErr w:type="gramStart"/>
      <w:r w:rsidRPr="00F23C53">
        <w:rPr>
          <w:rFonts w:ascii="Times New Roman" w:hAnsi="Times New Roman"/>
          <w:spacing w:val="-12"/>
          <w:sz w:val="24"/>
          <w:szCs w:val="24"/>
        </w:rPr>
        <w:t>В случае расторжения Государственного контракта (по любым основаниям) оплатить Поставщику стоимость Товара, фактически поставленного на момент расторжения Государственного контракта, при условии отсутствия претензий по его качеству, на основании подписанных актов приема-передачи товара, выполненных по разработанной Государственным заказчиком формате «Акт приема</w:t>
      </w:r>
      <w:r w:rsidR="0065706C" w:rsidRPr="00F23C53">
        <w:rPr>
          <w:rFonts w:ascii="Times New Roman" w:hAnsi="Times New Roman"/>
          <w:spacing w:val="-12"/>
          <w:sz w:val="24"/>
          <w:szCs w:val="24"/>
        </w:rPr>
        <w:t>-передачи товара» (приложение №2</w:t>
      </w:r>
      <w:r w:rsidRPr="00F23C53">
        <w:rPr>
          <w:rFonts w:ascii="Times New Roman" w:hAnsi="Times New Roman"/>
          <w:spacing w:val="-12"/>
          <w:sz w:val="24"/>
          <w:szCs w:val="24"/>
        </w:rPr>
        <w:t>).</w:t>
      </w:r>
      <w:proofErr w:type="gramEnd"/>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6.2.4. В целях проверки соответствия передаваемого Поставщиком товара условиям Государственного контракта и предусмотренной на товар нормативной и технической документации  проводить экспертизу товара. Экспертиза проводится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6.2.5. Надлежаще исполнять иные принятые на себя обязательства.</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6.3. Права и обязанности поставщика</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6.3.1 Поставщик по настоящему Государственному контракту вправе:</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6.3.2. Требовать своевременного подписания Заказчиком товарной накладной.</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 xml:space="preserve">6.3.3. Требовать своевременной оплаты принятого Заказчиком Товара. </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6.3.4. Требовать уплату пеней, а также возмещения убытков в соответствии с настоящим Государственным контрактом.</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6.3.5. Осуществлять иные права в соответствии с действующим законодательством Российской Федерации.</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6.4. Поставщик по настоящему Государственному контракту обязан:</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6.4.1. Осуществить поставку Товара в соответствии с принятыми на себя обязательствами.</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Государственным контрактом, не обремененный правами третьих лиц.</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6.4.2. Передать Товар в порядке и в сроки, предусмотренные  Государственным  контрактом.</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6.4.3. Передать Заказчику Товар в комплекте с относящейся к нему документацией, перечисленной в пункте 3.4. Государственного контракта.</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6.4.4. Уведомить Заказчика о готовности к передаче Товара не позднее, чем за 2 (два) календарных дня до момента его доставки к месту поставки.</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6.4.5. Предоставить надлежаще оформленные документы, предусмотренные настоящим Государственным  контрактом.</w:t>
      </w:r>
    </w:p>
    <w:p w:rsidR="00505B7C"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 xml:space="preserve">6.4.8. Обеспечить осуществление Заказчиком </w:t>
      </w:r>
      <w:proofErr w:type="gramStart"/>
      <w:r w:rsidRPr="00F23C53">
        <w:rPr>
          <w:rFonts w:ascii="Times New Roman" w:hAnsi="Times New Roman"/>
          <w:spacing w:val="-12"/>
          <w:sz w:val="24"/>
          <w:szCs w:val="24"/>
        </w:rPr>
        <w:t>контроля за</w:t>
      </w:r>
      <w:proofErr w:type="gramEnd"/>
      <w:r w:rsidRPr="00F23C53">
        <w:rPr>
          <w:rFonts w:ascii="Times New Roman" w:hAnsi="Times New Roman"/>
          <w:spacing w:val="-12"/>
          <w:sz w:val="24"/>
          <w:szCs w:val="24"/>
        </w:rPr>
        <w:t xml:space="preserve"> исполнением Государственного контракта, в том числе на отдельных этапах его исполнения.</w:t>
      </w:r>
    </w:p>
    <w:p w:rsidR="00616E59" w:rsidRPr="00F23C53" w:rsidRDefault="00505B7C" w:rsidP="00505B7C">
      <w:pPr>
        <w:suppressAutoHyphens/>
        <w:spacing w:after="0"/>
        <w:jc w:val="both"/>
        <w:rPr>
          <w:rFonts w:ascii="Times New Roman" w:hAnsi="Times New Roman"/>
          <w:spacing w:val="-12"/>
          <w:sz w:val="24"/>
          <w:szCs w:val="24"/>
        </w:rPr>
      </w:pPr>
      <w:r w:rsidRPr="00F23C53">
        <w:rPr>
          <w:rFonts w:ascii="Times New Roman" w:hAnsi="Times New Roman"/>
          <w:spacing w:val="-12"/>
          <w:sz w:val="24"/>
          <w:szCs w:val="24"/>
        </w:rPr>
        <w:t>6.4.9. Надлежаще исполнять иные принятые на себя обязательств</w:t>
      </w:r>
      <w:r w:rsidR="00A37427" w:rsidRPr="00F23C53">
        <w:rPr>
          <w:rFonts w:ascii="Times New Roman" w:hAnsi="Times New Roman"/>
          <w:spacing w:val="-12"/>
          <w:sz w:val="24"/>
          <w:szCs w:val="24"/>
        </w:rPr>
        <w:t>а</w:t>
      </w:r>
      <w:r w:rsidRPr="00F23C53">
        <w:rPr>
          <w:rFonts w:ascii="Times New Roman" w:hAnsi="Times New Roman"/>
          <w:spacing w:val="-12"/>
          <w:sz w:val="24"/>
          <w:szCs w:val="24"/>
        </w:rPr>
        <w:t>.</w:t>
      </w:r>
    </w:p>
    <w:p w:rsidR="00505B7C" w:rsidRPr="00F23C53" w:rsidRDefault="00505B7C" w:rsidP="00505B7C">
      <w:pPr>
        <w:widowControl w:val="0"/>
        <w:suppressAutoHyphens/>
        <w:autoSpaceDE w:val="0"/>
        <w:autoSpaceDN w:val="0"/>
        <w:adjustRightInd w:val="0"/>
        <w:spacing w:after="0"/>
        <w:jc w:val="center"/>
        <w:rPr>
          <w:rFonts w:ascii="Times New Roman" w:hAnsi="Times New Roman"/>
          <w:b/>
          <w:bCs/>
          <w:spacing w:val="-9"/>
          <w:sz w:val="24"/>
          <w:szCs w:val="24"/>
        </w:rPr>
      </w:pPr>
      <w:r w:rsidRPr="00F23C53">
        <w:rPr>
          <w:rFonts w:ascii="Times New Roman" w:hAnsi="Times New Roman"/>
          <w:b/>
          <w:bCs/>
          <w:spacing w:val="-9"/>
          <w:sz w:val="24"/>
          <w:szCs w:val="24"/>
        </w:rPr>
        <w:t>7. Ответственность сторон</w:t>
      </w:r>
    </w:p>
    <w:p w:rsidR="00505B7C" w:rsidRPr="00F23C53" w:rsidRDefault="00505B7C" w:rsidP="00505B7C">
      <w:pPr>
        <w:widowControl w:val="0"/>
        <w:tabs>
          <w:tab w:val="left" w:pos="360"/>
          <w:tab w:val="left" w:pos="720"/>
        </w:tabs>
        <w:suppressAutoHyphens/>
        <w:autoSpaceDE w:val="0"/>
        <w:autoSpaceDN w:val="0"/>
        <w:adjustRightInd w:val="0"/>
        <w:spacing w:after="0"/>
        <w:contextualSpacing/>
        <w:jc w:val="both"/>
        <w:rPr>
          <w:rFonts w:ascii="Times New Roman" w:hAnsi="Times New Roman"/>
          <w:noProof/>
          <w:color w:val="000000"/>
          <w:sz w:val="24"/>
          <w:szCs w:val="24"/>
        </w:rPr>
      </w:pPr>
      <w:r w:rsidRPr="00F23C53">
        <w:rPr>
          <w:rFonts w:ascii="Times New Roman" w:hAnsi="Times New Roman"/>
          <w:noProof/>
          <w:color w:val="000000"/>
          <w:sz w:val="24"/>
          <w:szCs w:val="24"/>
        </w:rPr>
        <w:t xml:space="preserve">7.1. </w:t>
      </w:r>
      <w:proofErr w:type="gramStart"/>
      <w:r w:rsidRPr="00F23C53">
        <w:rPr>
          <w:rFonts w:ascii="Times New Roman" w:hAnsi="Times New Roman"/>
          <w:noProof/>
          <w:color w:val="000000"/>
          <w:sz w:val="24"/>
          <w:szCs w:val="24"/>
        </w:rPr>
        <w:t>В случае невыполнения или ненадлежащего выполнения обязательств, предусмотренных Контрактом, виновная сторона обязана возместить другой строне причиненные в результате этого убытки в соответствии с требованиями постановления правительства РФ от 30.08.2017г.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w:t>
      </w:r>
      <w:proofErr w:type="gramEnd"/>
      <w:r w:rsidRPr="00F23C53">
        <w:rPr>
          <w:rFonts w:ascii="Times New Roman" w:hAnsi="Times New Roman"/>
          <w:noProof/>
          <w:color w:val="000000"/>
          <w:sz w:val="24"/>
          <w:szCs w:val="24"/>
        </w:rPr>
        <w:t xml:space="preserve"> (подрядчиком, исполнителем), и размера пени, ничисляемой за каждый день просрочки исполнения </w:t>
      </w:r>
      <w:r w:rsidRPr="00F23C53">
        <w:rPr>
          <w:rFonts w:ascii="Times New Roman" w:hAnsi="Times New Roman"/>
          <w:noProof/>
          <w:color w:val="000000"/>
          <w:sz w:val="24"/>
          <w:szCs w:val="24"/>
        </w:rPr>
        <w:lastRenderedPageBreak/>
        <w:t>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p w:rsidR="00505B7C" w:rsidRPr="00F23C53" w:rsidRDefault="00505B7C" w:rsidP="00505B7C">
      <w:pPr>
        <w:widowControl w:val="0"/>
        <w:tabs>
          <w:tab w:val="left" w:pos="360"/>
          <w:tab w:val="left" w:pos="720"/>
        </w:tabs>
        <w:suppressAutoHyphens/>
        <w:autoSpaceDE w:val="0"/>
        <w:autoSpaceDN w:val="0"/>
        <w:adjustRightInd w:val="0"/>
        <w:spacing w:after="0"/>
        <w:contextualSpacing/>
        <w:jc w:val="both"/>
        <w:rPr>
          <w:rFonts w:ascii="Times New Roman" w:hAnsi="Times New Roman"/>
          <w:noProof/>
          <w:color w:val="000000"/>
          <w:sz w:val="24"/>
          <w:szCs w:val="24"/>
        </w:rPr>
      </w:pPr>
      <w:r w:rsidRPr="00F23C53">
        <w:rPr>
          <w:rFonts w:ascii="Times New Roman" w:hAnsi="Times New Roman"/>
          <w:noProof/>
          <w:color w:val="000000"/>
          <w:sz w:val="24"/>
          <w:szCs w:val="24"/>
        </w:rPr>
        <w:t>7.2. В случае просрочки исполнения поставщ</w:t>
      </w:r>
      <w:r w:rsidR="00274BAB" w:rsidRPr="00F23C53">
        <w:rPr>
          <w:rFonts w:ascii="Times New Roman" w:hAnsi="Times New Roman"/>
          <w:noProof/>
          <w:color w:val="000000"/>
          <w:sz w:val="24"/>
          <w:szCs w:val="24"/>
        </w:rPr>
        <w:t>иком</w:t>
      </w:r>
      <w:r w:rsidRPr="00F23C53">
        <w:rPr>
          <w:rFonts w:ascii="Times New Roman" w:hAnsi="Times New Roman"/>
          <w:noProof/>
          <w:color w:val="000000"/>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w:t>
      </w:r>
      <w:r w:rsidR="00274BAB" w:rsidRPr="00F23C53">
        <w:rPr>
          <w:rFonts w:ascii="Times New Roman" w:hAnsi="Times New Roman"/>
          <w:noProof/>
          <w:color w:val="000000"/>
          <w:sz w:val="24"/>
          <w:szCs w:val="24"/>
        </w:rPr>
        <w:t>иком</w:t>
      </w:r>
      <w:r w:rsidRPr="00F23C53">
        <w:rPr>
          <w:rFonts w:ascii="Times New Roman" w:hAnsi="Times New Roman"/>
          <w:noProof/>
          <w:color w:val="000000"/>
          <w:sz w:val="24"/>
          <w:szCs w:val="24"/>
        </w:rPr>
        <w:t xml:space="preserve"> обязательств, предусмотренных контрактов, заказчик направляет пост</w:t>
      </w:r>
      <w:r w:rsidR="00274BAB" w:rsidRPr="00F23C53">
        <w:rPr>
          <w:rFonts w:ascii="Times New Roman" w:hAnsi="Times New Roman"/>
          <w:noProof/>
          <w:color w:val="000000"/>
          <w:sz w:val="24"/>
          <w:szCs w:val="24"/>
        </w:rPr>
        <w:t>авщику</w:t>
      </w:r>
      <w:r w:rsidRPr="00F23C53">
        <w:rPr>
          <w:rFonts w:ascii="Times New Roman" w:hAnsi="Times New Roman"/>
          <w:noProof/>
          <w:color w:val="000000"/>
          <w:sz w:val="24"/>
          <w:szCs w:val="24"/>
        </w:rPr>
        <w:t xml:space="preserve"> требование об уплате неустоек (штрафив, пеней).</w:t>
      </w:r>
    </w:p>
    <w:p w:rsidR="00505B7C" w:rsidRPr="00F23C53" w:rsidRDefault="00505B7C" w:rsidP="00505B7C">
      <w:pPr>
        <w:widowControl w:val="0"/>
        <w:tabs>
          <w:tab w:val="left" w:pos="360"/>
          <w:tab w:val="left" w:pos="720"/>
        </w:tabs>
        <w:suppressAutoHyphens/>
        <w:autoSpaceDE w:val="0"/>
        <w:autoSpaceDN w:val="0"/>
        <w:adjustRightInd w:val="0"/>
        <w:spacing w:after="0"/>
        <w:contextualSpacing/>
        <w:jc w:val="both"/>
        <w:rPr>
          <w:rFonts w:ascii="Times New Roman" w:hAnsi="Times New Roman"/>
          <w:noProof/>
          <w:color w:val="000000"/>
          <w:sz w:val="24"/>
          <w:szCs w:val="24"/>
        </w:rPr>
      </w:pPr>
      <w:r w:rsidRPr="00F23C53">
        <w:rPr>
          <w:rFonts w:ascii="Times New Roman" w:hAnsi="Times New Roman"/>
          <w:noProof/>
          <w:color w:val="000000"/>
          <w:sz w:val="24"/>
          <w:szCs w:val="24"/>
        </w:rPr>
        <w:t>7.2.1.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505B7C" w:rsidRPr="00F23C53" w:rsidRDefault="00505B7C" w:rsidP="00505B7C">
      <w:pPr>
        <w:widowControl w:val="0"/>
        <w:tabs>
          <w:tab w:val="left" w:pos="360"/>
          <w:tab w:val="left" w:pos="720"/>
        </w:tabs>
        <w:suppressAutoHyphens/>
        <w:autoSpaceDE w:val="0"/>
        <w:autoSpaceDN w:val="0"/>
        <w:adjustRightInd w:val="0"/>
        <w:spacing w:after="0"/>
        <w:contextualSpacing/>
        <w:jc w:val="both"/>
        <w:rPr>
          <w:rFonts w:ascii="Times New Roman" w:hAnsi="Times New Roman"/>
          <w:noProof/>
          <w:color w:val="000000"/>
          <w:sz w:val="24"/>
          <w:szCs w:val="24"/>
        </w:rPr>
      </w:pPr>
      <w:r w:rsidRPr="00F23C53">
        <w:rPr>
          <w:rFonts w:ascii="Times New Roman" w:hAnsi="Times New Roman"/>
          <w:noProof/>
          <w:color w:val="000000"/>
          <w:sz w:val="24"/>
          <w:szCs w:val="24"/>
        </w:rPr>
        <w:t>7.2.2. За каждый факт неисполнения или ненаж</w:t>
      </w:r>
      <w:r w:rsidR="00274BAB" w:rsidRPr="00F23C53">
        <w:rPr>
          <w:rFonts w:ascii="Times New Roman" w:hAnsi="Times New Roman"/>
          <w:noProof/>
          <w:color w:val="000000"/>
          <w:sz w:val="24"/>
          <w:szCs w:val="24"/>
        </w:rPr>
        <w:t xml:space="preserve">лежащего исполнения поставщиком </w:t>
      </w:r>
      <w:r w:rsidRPr="00F23C53">
        <w:rPr>
          <w:rFonts w:ascii="Times New Roman" w:hAnsi="Times New Roman"/>
          <w:noProof/>
          <w:color w:val="000000"/>
          <w:sz w:val="24"/>
          <w:szCs w:val="24"/>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контракта, размер штрафа составляет 10 процентов цены контракта (этапа) </w:t>
      </w:r>
      <w:r w:rsidR="00515D97" w:rsidRPr="00F23C53">
        <w:rPr>
          <w:rFonts w:ascii="Times New Roman" w:hAnsi="Times New Roman"/>
          <w:noProof/>
          <w:color w:val="000000"/>
          <w:sz w:val="24"/>
          <w:szCs w:val="24"/>
        </w:rPr>
        <w:t>.</w:t>
      </w:r>
    </w:p>
    <w:p w:rsidR="00505B7C" w:rsidRPr="00F23C53" w:rsidRDefault="00505B7C" w:rsidP="00505B7C">
      <w:pPr>
        <w:widowControl w:val="0"/>
        <w:tabs>
          <w:tab w:val="left" w:pos="360"/>
          <w:tab w:val="left" w:pos="720"/>
        </w:tabs>
        <w:suppressAutoHyphens/>
        <w:autoSpaceDE w:val="0"/>
        <w:autoSpaceDN w:val="0"/>
        <w:adjustRightInd w:val="0"/>
        <w:spacing w:after="0"/>
        <w:contextualSpacing/>
        <w:jc w:val="both"/>
        <w:rPr>
          <w:rFonts w:ascii="Times New Roman" w:hAnsi="Times New Roman"/>
          <w:noProof/>
          <w:color w:val="000000"/>
          <w:sz w:val="24"/>
          <w:szCs w:val="24"/>
        </w:rPr>
      </w:pPr>
      <w:r w:rsidRPr="00F23C53">
        <w:rPr>
          <w:rFonts w:ascii="Times New Roman" w:hAnsi="Times New Roman"/>
          <w:noProof/>
          <w:color w:val="000000"/>
          <w:sz w:val="24"/>
          <w:szCs w:val="24"/>
        </w:rPr>
        <w:t>7.2.3. За каждый факт неисполнения или ненадлежащего исполнения поставщ</w:t>
      </w:r>
      <w:r w:rsidR="00274BAB" w:rsidRPr="00F23C53">
        <w:rPr>
          <w:rFonts w:ascii="Times New Roman" w:hAnsi="Times New Roman"/>
          <w:noProof/>
          <w:color w:val="000000"/>
          <w:sz w:val="24"/>
          <w:szCs w:val="24"/>
        </w:rPr>
        <w:t>иком</w:t>
      </w:r>
      <w:r w:rsidRPr="00F23C53">
        <w:rPr>
          <w:rFonts w:ascii="Times New Roman" w:hAnsi="Times New Roman"/>
          <w:noProof/>
          <w:color w:val="000000"/>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w:t>
      </w:r>
      <w:r w:rsidR="000F7B7D" w:rsidRPr="00F23C53">
        <w:rPr>
          <w:rFonts w:ascii="Times New Roman" w:hAnsi="Times New Roman"/>
          <w:noProof/>
          <w:color w:val="000000"/>
          <w:sz w:val="24"/>
          <w:szCs w:val="24"/>
        </w:rPr>
        <w:t xml:space="preserve"> суммы</w:t>
      </w:r>
      <w:r w:rsidR="00112A5E" w:rsidRPr="00F23C53">
        <w:rPr>
          <w:rFonts w:ascii="Times New Roman" w:hAnsi="Times New Roman"/>
          <w:noProof/>
          <w:color w:val="000000"/>
          <w:sz w:val="24"/>
          <w:szCs w:val="24"/>
        </w:rPr>
        <w:t xml:space="preserve"> 5</w:t>
      </w:r>
      <w:r w:rsidRPr="00F23C53">
        <w:rPr>
          <w:rFonts w:ascii="Times New Roman" w:hAnsi="Times New Roman"/>
          <w:noProof/>
          <w:color w:val="000000"/>
          <w:sz w:val="24"/>
          <w:szCs w:val="24"/>
        </w:rPr>
        <w:t>0</w:t>
      </w:r>
      <w:r w:rsidR="00701AE2" w:rsidRPr="00F23C53">
        <w:rPr>
          <w:rFonts w:ascii="Times New Roman" w:hAnsi="Times New Roman"/>
          <w:noProof/>
          <w:color w:val="000000"/>
          <w:sz w:val="24"/>
          <w:szCs w:val="24"/>
        </w:rPr>
        <w:t>0</w:t>
      </w:r>
      <w:r w:rsidRPr="00F23C53">
        <w:rPr>
          <w:rFonts w:ascii="Times New Roman" w:hAnsi="Times New Roman"/>
          <w:noProof/>
          <w:color w:val="000000"/>
          <w:sz w:val="24"/>
          <w:szCs w:val="24"/>
        </w:rPr>
        <w:t>0 рублей.</w:t>
      </w:r>
    </w:p>
    <w:p w:rsidR="00317C22" w:rsidRPr="00F23C53" w:rsidRDefault="00505B7C" w:rsidP="00505B7C">
      <w:pPr>
        <w:widowControl w:val="0"/>
        <w:tabs>
          <w:tab w:val="left" w:pos="360"/>
          <w:tab w:val="left" w:pos="720"/>
        </w:tabs>
        <w:suppressAutoHyphens/>
        <w:autoSpaceDE w:val="0"/>
        <w:autoSpaceDN w:val="0"/>
        <w:adjustRightInd w:val="0"/>
        <w:spacing w:after="0"/>
        <w:contextualSpacing/>
        <w:jc w:val="both"/>
        <w:rPr>
          <w:rFonts w:ascii="Times New Roman" w:hAnsi="Times New Roman"/>
          <w:noProof/>
          <w:color w:val="000000"/>
          <w:sz w:val="24"/>
          <w:szCs w:val="24"/>
        </w:rPr>
      </w:pPr>
      <w:proofErr w:type="gramStart"/>
      <w:r w:rsidRPr="00F23C53">
        <w:rPr>
          <w:rFonts w:ascii="Times New Roman" w:hAnsi="Times New Roman"/>
          <w:noProof/>
          <w:color w:val="000000"/>
          <w:sz w:val="24"/>
          <w:szCs w:val="24"/>
        </w:rPr>
        <w:t>7.2.4.</w:t>
      </w:r>
      <w:r w:rsidR="00317C22" w:rsidRPr="00F23C53">
        <w:rPr>
          <w:rFonts w:ascii="Times New Roman" w:hAnsi="Times New Roman"/>
          <w:color w:val="000000"/>
          <w:sz w:val="24"/>
          <w:szCs w:val="24"/>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w:t>
      </w:r>
      <w:proofErr w:type="gramEnd"/>
      <w:r w:rsidR="00317C22" w:rsidRPr="00F23C53">
        <w:rPr>
          <w:rFonts w:ascii="Times New Roman" w:hAnsi="Times New Roman"/>
          <w:color w:val="000000"/>
          <w:sz w:val="24"/>
          <w:szCs w:val="24"/>
          <w:shd w:val="clear" w:color="auto" w:fill="FFFFFF"/>
        </w:rPr>
        <w:t xml:space="preserve">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05B7C" w:rsidRPr="00F23C53" w:rsidRDefault="00505B7C" w:rsidP="00505B7C">
      <w:pPr>
        <w:widowControl w:val="0"/>
        <w:tabs>
          <w:tab w:val="left" w:pos="360"/>
          <w:tab w:val="left" w:pos="720"/>
        </w:tabs>
        <w:suppressAutoHyphens/>
        <w:autoSpaceDE w:val="0"/>
        <w:autoSpaceDN w:val="0"/>
        <w:adjustRightInd w:val="0"/>
        <w:spacing w:after="0"/>
        <w:contextualSpacing/>
        <w:jc w:val="both"/>
        <w:rPr>
          <w:rFonts w:ascii="Times New Roman" w:hAnsi="Times New Roman"/>
          <w:noProof/>
          <w:color w:val="000000"/>
          <w:sz w:val="24"/>
          <w:szCs w:val="24"/>
        </w:rPr>
      </w:pPr>
      <w:r w:rsidRPr="00F23C53">
        <w:rPr>
          <w:rFonts w:ascii="Times New Roman" w:hAnsi="Times New Roman"/>
          <w:noProof/>
          <w:color w:val="000000"/>
          <w:sz w:val="24"/>
          <w:szCs w:val="24"/>
        </w:rPr>
        <w:t>7.2.5.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05B7C" w:rsidRPr="00F23C53" w:rsidRDefault="00C757F5" w:rsidP="00505B7C">
      <w:pPr>
        <w:widowControl w:val="0"/>
        <w:tabs>
          <w:tab w:val="left" w:pos="360"/>
          <w:tab w:val="left" w:pos="720"/>
        </w:tabs>
        <w:suppressAutoHyphens/>
        <w:autoSpaceDE w:val="0"/>
        <w:autoSpaceDN w:val="0"/>
        <w:adjustRightInd w:val="0"/>
        <w:spacing w:after="0"/>
        <w:contextualSpacing/>
        <w:jc w:val="both"/>
        <w:rPr>
          <w:rFonts w:ascii="Times New Roman" w:hAnsi="Times New Roman"/>
          <w:noProof/>
          <w:color w:val="000000"/>
          <w:sz w:val="24"/>
          <w:szCs w:val="24"/>
        </w:rPr>
      </w:pPr>
      <w:r w:rsidRPr="00F23C53">
        <w:rPr>
          <w:rFonts w:ascii="Times New Roman" w:hAnsi="Times New Roman"/>
          <w:noProof/>
          <w:color w:val="000000"/>
          <w:sz w:val="24"/>
          <w:szCs w:val="24"/>
        </w:rPr>
        <w:t xml:space="preserve">7.2.6. </w:t>
      </w:r>
      <w:r w:rsidR="00505B7C" w:rsidRPr="00F23C53">
        <w:rPr>
          <w:rFonts w:ascii="Times New Roman" w:hAnsi="Times New Roman"/>
          <w:noProof/>
          <w:color w:val="000000"/>
          <w:sz w:val="24"/>
          <w:szCs w:val="24"/>
        </w:rPr>
        <w:t>Поставщик освобождается от уплаты пеней, если докажет, что просрочка исполнения обязательства произошла вследствие непреодолимой силы или по вине Государственного заказчика.</w:t>
      </w:r>
    </w:p>
    <w:p w:rsidR="00505B7C" w:rsidRPr="00F23C53" w:rsidRDefault="00505B7C" w:rsidP="00505B7C">
      <w:pPr>
        <w:widowControl w:val="0"/>
        <w:tabs>
          <w:tab w:val="left" w:pos="360"/>
          <w:tab w:val="left" w:pos="720"/>
        </w:tabs>
        <w:suppressAutoHyphens/>
        <w:autoSpaceDE w:val="0"/>
        <w:autoSpaceDN w:val="0"/>
        <w:adjustRightInd w:val="0"/>
        <w:spacing w:after="0"/>
        <w:contextualSpacing/>
        <w:jc w:val="both"/>
        <w:rPr>
          <w:rFonts w:ascii="Times New Roman" w:hAnsi="Times New Roman"/>
          <w:noProof/>
          <w:color w:val="000000"/>
          <w:sz w:val="24"/>
          <w:szCs w:val="24"/>
        </w:rPr>
      </w:pPr>
      <w:r w:rsidRPr="00F23C53">
        <w:rPr>
          <w:rFonts w:ascii="Times New Roman" w:hAnsi="Times New Roman"/>
          <w:noProof/>
          <w:color w:val="000000"/>
          <w:sz w:val="24"/>
          <w:szCs w:val="24"/>
        </w:rPr>
        <w:t>7.2.7. Уплата неустойки (штрафа, пеней) не освобождает Поставщика от исполнения обязательств по Контракту.</w:t>
      </w:r>
    </w:p>
    <w:p w:rsidR="00505B7C" w:rsidRPr="00F23C53" w:rsidRDefault="00505B7C" w:rsidP="00505B7C">
      <w:pPr>
        <w:widowControl w:val="0"/>
        <w:tabs>
          <w:tab w:val="left" w:pos="360"/>
          <w:tab w:val="left" w:pos="720"/>
        </w:tabs>
        <w:suppressAutoHyphens/>
        <w:autoSpaceDE w:val="0"/>
        <w:autoSpaceDN w:val="0"/>
        <w:adjustRightInd w:val="0"/>
        <w:spacing w:after="0"/>
        <w:contextualSpacing/>
        <w:jc w:val="both"/>
        <w:rPr>
          <w:rFonts w:ascii="Times New Roman" w:hAnsi="Times New Roman"/>
          <w:noProof/>
          <w:color w:val="000000"/>
          <w:sz w:val="24"/>
          <w:szCs w:val="24"/>
        </w:rPr>
      </w:pPr>
      <w:r w:rsidRPr="00F23C53">
        <w:rPr>
          <w:rFonts w:ascii="Times New Roman" w:hAnsi="Times New Roman"/>
          <w:noProof/>
          <w:color w:val="000000"/>
          <w:sz w:val="24"/>
          <w:szCs w:val="24"/>
        </w:rPr>
        <w:t xml:space="preserve">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5F5D36" w:rsidRPr="00F23C53">
        <w:rPr>
          <w:rFonts w:ascii="Times New Roman" w:hAnsi="Times New Roman"/>
          <w:noProof/>
          <w:color w:val="000000"/>
          <w:sz w:val="24"/>
          <w:szCs w:val="24"/>
        </w:rPr>
        <w:t>ключевой ставки</w:t>
      </w:r>
      <w:r w:rsidRPr="00F23C53">
        <w:rPr>
          <w:rFonts w:ascii="Times New Roman" w:hAnsi="Times New Roman"/>
          <w:noProof/>
          <w:color w:val="000000"/>
          <w:sz w:val="24"/>
          <w:szCs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C757F5" w:rsidRPr="00F23C53" w:rsidRDefault="0097513B" w:rsidP="00505B7C">
      <w:pPr>
        <w:widowControl w:val="0"/>
        <w:tabs>
          <w:tab w:val="left" w:pos="360"/>
          <w:tab w:val="left" w:pos="720"/>
        </w:tabs>
        <w:suppressAutoHyphens/>
        <w:autoSpaceDE w:val="0"/>
        <w:autoSpaceDN w:val="0"/>
        <w:adjustRightInd w:val="0"/>
        <w:spacing w:after="0"/>
        <w:contextualSpacing/>
        <w:jc w:val="both"/>
        <w:rPr>
          <w:rFonts w:ascii="Times New Roman" w:hAnsi="Times New Roman"/>
          <w:sz w:val="24"/>
          <w:szCs w:val="24"/>
        </w:rPr>
      </w:pPr>
      <w:r w:rsidRPr="00F23C53">
        <w:rPr>
          <w:rFonts w:ascii="Times New Roman" w:hAnsi="Times New Roman"/>
          <w:noProof/>
          <w:color w:val="000000"/>
          <w:sz w:val="24"/>
          <w:szCs w:val="24"/>
        </w:rPr>
        <w:lastRenderedPageBreak/>
        <w:t>7.3.1</w:t>
      </w:r>
      <w:r w:rsidR="00505B7C" w:rsidRPr="00F23C53">
        <w:rPr>
          <w:rFonts w:ascii="Times New Roman" w:hAnsi="Times New Roman"/>
          <w:noProof/>
          <w:color w:val="000000"/>
          <w:sz w:val="24"/>
          <w:szCs w:val="24"/>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r w:rsidR="00274BAB" w:rsidRPr="00F23C53">
        <w:rPr>
          <w:rFonts w:ascii="Times New Roman" w:hAnsi="Times New Roman"/>
          <w:noProof/>
          <w:color w:val="000000"/>
          <w:sz w:val="24"/>
          <w:szCs w:val="24"/>
        </w:rPr>
        <w:t>.</w:t>
      </w:r>
    </w:p>
    <w:p w:rsidR="00505B7C" w:rsidRPr="00F23C53" w:rsidRDefault="00505B7C" w:rsidP="00505B7C">
      <w:pPr>
        <w:widowControl w:val="0"/>
        <w:suppressAutoHyphens/>
        <w:autoSpaceDE w:val="0"/>
        <w:autoSpaceDN w:val="0"/>
        <w:adjustRightInd w:val="0"/>
        <w:spacing w:after="0"/>
        <w:jc w:val="center"/>
        <w:rPr>
          <w:rFonts w:ascii="Times New Roman" w:hAnsi="Times New Roman"/>
          <w:b/>
          <w:sz w:val="24"/>
          <w:szCs w:val="24"/>
        </w:rPr>
      </w:pPr>
      <w:r w:rsidRPr="00F23C53">
        <w:rPr>
          <w:rFonts w:ascii="Times New Roman" w:hAnsi="Times New Roman"/>
          <w:b/>
          <w:sz w:val="24"/>
          <w:szCs w:val="24"/>
        </w:rPr>
        <w:t>8.</w:t>
      </w:r>
      <w:r w:rsidRPr="00F23C53">
        <w:rPr>
          <w:rFonts w:ascii="Times New Roman" w:hAnsi="Times New Roman"/>
          <w:b/>
          <w:sz w:val="24"/>
          <w:szCs w:val="24"/>
        </w:rPr>
        <w:tab/>
        <w:t>Форс-мажорные обстоятельства</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 xml:space="preserve">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Pr="00F23C53">
        <w:rPr>
          <w:rFonts w:ascii="Times New Roman" w:hAnsi="Times New Roman"/>
          <w:sz w:val="24"/>
          <w:szCs w:val="24"/>
        </w:rPr>
        <w:t>в</w:t>
      </w:r>
      <w:proofErr w:type="gramEnd"/>
      <w:r w:rsidRPr="00F23C53">
        <w:rPr>
          <w:rFonts w:ascii="Times New Roman" w:hAnsi="Times New Roman"/>
          <w:sz w:val="24"/>
          <w:szCs w:val="24"/>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8.3. По прекращении указанных обстоятель</w:t>
      </w:r>
      <w:proofErr w:type="gramStart"/>
      <w:r w:rsidRPr="00F23C53">
        <w:rPr>
          <w:rFonts w:ascii="Times New Roman" w:hAnsi="Times New Roman"/>
          <w:sz w:val="24"/>
          <w:szCs w:val="24"/>
        </w:rPr>
        <w:t>ств Ст</w:t>
      </w:r>
      <w:proofErr w:type="gramEnd"/>
      <w:r w:rsidRPr="00F23C53">
        <w:rPr>
          <w:rFonts w:ascii="Times New Roman" w:hAnsi="Times New Roman"/>
          <w:sz w:val="24"/>
          <w:szCs w:val="24"/>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F23C53">
        <w:rPr>
          <w:rFonts w:ascii="Times New Roman" w:hAnsi="Times New Roman"/>
          <w:sz w:val="24"/>
          <w:szCs w:val="24"/>
        </w:rPr>
        <w:t>неизвещением</w:t>
      </w:r>
      <w:proofErr w:type="spellEnd"/>
      <w:r w:rsidRPr="00F23C53">
        <w:rPr>
          <w:rFonts w:ascii="Times New Roman" w:hAnsi="Times New Roman"/>
          <w:sz w:val="24"/>
          <w:szCs w:val="24"/>
        </w:rPr>
        <w:t xml:space="preserve"> или несвоевременным извещением.</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 xml:space="preserve">или иного компетентного органа или организации о наличии и продолжительности </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 xml:space="preserve">форс-мажорных обстоятельств. </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8.5. В случае наступления форс-мажорных обстоятель</w:t>
      </w:r>
      <w:proofErr w:type="gramStart"/>
      <w:r w:rsidRPr="00F23C53">
        <w:rPr>
          <w:rFonts w:ascii="Times New Roman" w:hAnsi="Times New Roman"/>
          <w:sz w:val="24"/>
          <w:szCs w:val="24"/>
        </w:rPr>
        <w:t>ств ср</w:t>
      </w:r>
      <w:proofErr w:type="gramEnd"/>
      <w:r w:rsidRPr="00F23C53">
        <w:rPr>
          <w:rFonts w:ascii="Times New Roman" w:hAnsi="Times New Roman"/>
          <w:sz w:val="24"/>
          <w:szCs w:val="24"/>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757F5"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05B7C" w:rsidRPr="00F23C53" w:rsidRDefault="00505B7C" w:rsidP="00505B7C">
      <w:pPr>
        <w:widowControl w:val="0"/>
        <w:suppressAutoHyphens/>
        <w:autoSpaceDE w:val="0"/>
        <w:autoSpaceDN w:val="0"/>
        <w:adjustRightInd w:val="0"/>
        <w:spacing w:after="0"/>
        <w:jc w:val="center"/>
        <w:rPr>
          <w:rFonts w:ascii="Times New Roman" w:hAnsi="Times New Roman"/>
          <w:b/>
          <w:bCs/>
          <w:sz w:val="24"/>
          <w:szCs w:val="24"/>
        </w:rPr>
      </w:pPr>
      <w:r w:rsidRPr="00F23C53">
        <w:rPr>
          <w:rFonts w:ascii="Times New Roman" w:hAnsi="Times New Roman"/>
          <w:b/>
          <w:bCs/>
          <w:sz w:val="24"/>
          <w:szCs w:val="24"/>
        </w:rPr>
        <w:t xml:space="preserve">9. Изменение, расторжение </w:t>
      </w:r>
      <w:proofErr w:type="gramStart"/>
      <w:r w:rsidRPr="00F23C53">
        <w:rPr>
          <w:rFonts w:ascii="Times New Roman" w:hAnsi="Times New Roman"/>
          <w:b/>
          <w:bCs/>
          <w:sz w:val="24"/>
          <w:szCs w:val="24"/>
        </w:rPr>
        <w:t>Государственного</w:t>
      </w:r>
      <w:proofErr w:type="gramEnd"/>
      <w:r w:rsidRPr="00F23C53">
        <w:rPr>
          <w:rFonts w:ascii="Times New Roman" w:hAnsi="Times New Roman"/>
          <w:b/>
          <w:bCs/>
          <w:sz w:val="24"/>
          <w:szCs w:val="24"/>
        </w:rPr>
        <w:t xml:space="preserve"> контракта</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и услуг для обеспечения государственных и муниципальных нужд» в следующих случаях:</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w:t>
      </w:r>
      <w:r w:rsidRPr="00F23C53">
        <w:rPr>
          <w:rFonts w:ascii="Times New Roman" w:hAnsi="Times New Roman"/>
          <w:sz w:val="24"/>
          <w:szCs w:val="24"/>
        </w:rPr>
        <w:lastRenderedPageBreak/>
        <w:t>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F23C53">
        <w:rPr>
          <w:rFonts w:ascii="Times New Roman" w:hAnsi="Times New Roman"/>
          <w:sz w:val="24"/>
          <w:szCs w:val="24"/>
        </w:rPr>
        <w:t>и(</w:t>
      </w:r>
      <w:proofErr w:type="gramEnd"/>
      <w:r w:rsidRPr="00F23C53">
        <w:rPr>
          <w:rFonts w:ascii="Times New Roman" w:hAnsi="Times New Roman"/>
          <w:sz w:val="24"/>
          <w:szCs w:val="24"/>
        </w:rPr>
        <w:t>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9.2. Все изменения к Контракту действительны, если они оформлены в виде дополнительного соглашения к Контракту и подписаны Сторонами.</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 xml:space="preserve">9.3. </w:t>
      </w:r>
      <w:proofErr w:type="gramStart"/>
      <w:r w:rsidRPr="00F23C53">
        <w:rPr>
          <w:rFonts w:ascii="Times New Roman" w:hAnsi="Times New Roman"/>
          <w:sz w:val="24"/>
          <w:szCs w:val="24"/>
        </w:rPr>
        <w:t>Контракт</w:t>
      </w:r>
      <w:proofErr w:type="gramEnd"/>
      <w:r w:rsidRPr="00F23C53">
        <w:rPr>
          <w:rFonts w:ascii="Times New Roman" w:hAnsi="Times New Roman"/>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9.3.1. по соглашению Сторон;</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9.3.2.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 xml:space="preserve">9.3.3. в связи с односторонним отказом стороны контракта от исполнения контракта в соответствии с требованием гражданского законодательства, а так же </w:t>
      </w:r>
      <w:proofErr w:type="gramStart"/>
      <w:r w:rsidRPr="00F23C53">
        <w:rPr>
          <w:rFonts w:ascii="Times New Roman" w:hAnsi="Times New Roman"/>
          <w:sz w:val="24"/>
          <w:szCs w:val="24"/>
        </w:rPr>
        <w:t>ч</w:t>
      </w:r>
      <w:proofErr w:type="gramEnd"/>
      <w:r w:rsidRPr="00F23C53">
        <w:rPr>
          <w:rFonts w:ascii="Times New Roman" w:hAnsi="Times New Roman"/>
          <w:sz w:val="24"/>
          <w:szCs w:val="24"/>
        </w:rPr>
        <w:t xml:space="preserve">. 9 ст. 95 ФЗ-44 от 05.04.2013 г. </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9.4.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9.5.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505B7C"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9.6.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w:t>
      </w:r>
    </w:p>
    <w:p w:rsidR="00C757F5" w:rsidRPr="00F23C53" w:rsidRDefault="00505B7C" w:rsidP="00505B7C">
      <w:pPr>
        <w:widowControl w:val="0"/>
        <w:suppressAutoHyphens/>
        <w:autoSpaceDE w:val="0"/>
        <w:autoSpaceDN w:val="0"/>
        <w:adjustRightInd w:val="0"/>
        <w:spacing w:after="0"/>
        <w:jc w:val="both"/>
        <w:rPr>
          <w:rFonts w:ascii="Times New Roman" w:hAnsi="Times New Roman"/>
          <w:sz w:val="24"/>
          <w:szCs w:val="24"/>
        </w:rPr>
      </w:pPr>
      <w:r w:rsidRPr="00F23C53">
        <w:rPr>
          <w:rFonts w:ascii="Times New Roman" w:hAnsi="Times New Roman"/>
          <w:sz w:val="24"/>
          <w:szCs w:val="24"/>
        </w:rPr>
        <w:t xml:space="preserve">9.7. Если в результате </w:t>
      </w:r>
      <w:proofErr w:type="gramStart"/>
      <w:r w:rsidRPr="00F23C53">
        <w:rPr>
          <w:rFonts w:ascii="Times New Roman" w:hAnsi="Times New Roman"/>
          <w:sz w:val="24"/>
          <w:szCs w:val="24"/>
        </w:rPr>
        <w:t>издания акта органа государственной власти Российской Федерации</w:t>
      </w:r>
      <w:proofErr w:type="gramEnd"/>
      <w:r w:rsidRPr="00F23C53">
        <w:rPr>
          <w:rFonts w:ascii="Times New Roman" w:hAnsi="Times New Roman"/>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7513B" w:rsidRPr="00F23C53" w:rsidRDefault="002D6D65" w:rsidP="0018249A">
      <w:pPr>
        <w:widowControl w:val="0"/>
        <w:suppressAutoHyphens/>
        <w:autoSpaceDE w:val="0"/>
        <w:autoSpaceDN w:val="0"/>
        <w:adjustRightInd w:val="0"/>
        <w:spacing w:after="0"/>
        <w:jc w:val="center"/>
        <w:rPr>
          <w:rFonts w:ascii="Times New Roman" w:hAnsi="Times New Roman"/>
          <w:b/>
          <w:bCs/>
          <w:spacing w:val="-8"/>
          <w:sz w:val="24"/>
          <w:szCs w:val="24"/>
        </w:rPr>
      </w:pPr>
      <w:r w:rsidRPr="00F23C53">
        <w:rPr>
          <w:rFonts w:ascii="Times New Roman" w:hAnsi="Times New Roman"/>
          <w:b/>
          <w:bCs/>
          <w:spacing w:val="-8"/>
          <w:sz w:val="24"/>
          <w:szCs w:val="24"/>
        </w:rPr>
        <w:t>10. Порядок разрешения споров</w:t>
      </w:r>
    </w:p>
    <w:p w:rsidR="002D6D65" w:rsidRPr="00F23C53" w:rsidRDefault="002D6D65" w:rsidP="0018249A">
      <w:pPr>
        <w:widowControl w:val="0"/>
        <w:suppressAutoHyphens/>
        <w:autoSpaceDE w:val="0"/>
        <w:autoSpaceDN w:val="0"/>
        <w:adjustRightInd w:val="0"/>
        <w:spacing w:after="0"/>
        <w:jc w:val="both"/>
        <w:rPr>
          <w:rFonts w:ascii="Times New Roman" w:hAnsi="Times New Roman"/>
          <w:spacing w:val="-8"/>
          <w:sz w:val="24"/>
          <w:szCs w:val="24"/>
        </w:rPr>
      </w:pPr>
      <w:r w:rsidRPr="00F23C53">
        <w:rPr>
          <w:rFonts w:ascii="Times New Roman" w:hAnsi="Times New Roman"/>
          <w:spacing w:val="-8"/>
          <w:sz w:val="24"/>
          <w:szCs w:val="24"/>
        </w:rPr>
        <w:t xml:space="preserve">10.1. </w:t>
      </w:r>
      <w:proofErr w:type="gramStart"/>
      <w:r w:rsidRPr="00F23C53">
        <w:rPr>
          <w:rFonts w:ascii="Times New Roman" w:hAnsi="Times New Roman"/>
          <w:spacing w:val="-8"/>
          <w:sz w:val="24"/>
          <w:szCs w:val="24"/>
        </w:rPr>
        <w:t>Все споры и разногласия, возникающие при исполнении Государственного контракта, решаются Сторонами путем переговоров.</w:t>
      </w:r>
      <w:proofErr w:type="gramEnd"/>
      <w:r w:rsidRPr="00F23C53">
        <w:rPr>
          <w:rFonts w:ascii="Times New Roman" w:hAnsi="Times New Roman"/>
          <w:spacing w:val="-8"/>
          <w:sz w:val="24"/>
          <w:szCs w:val="24"/>
        </w:rPr>
        <w:t xml:space="preserve"> При невозможности достижения соглашения Сторон споры </w:t>
      </w:r>
      <w:r w:rsidR="00FD429E">
        <w:rPr>
          <w:rFonts w:ascii="Times New Roman" w:hAnsi="Times New Roman"/>
          <w:spacing w:val="-8"/>
          <w:sz w:val="24"/>
          <w:szCs w:val="24"/>
        </w:rPr>
        <w:t xml:space="preserve">                             </w:t>
      </w:r>
      <w:r w:rsidRPr="00F23C53">
        <w:rPr>
          <w:rFonts w:ascii="Times New Roman" w:hAnsi="Times New Roman"/>
          <w:spacing w:val="-8"/>
          <w:sz w:val="24"/>
          <w:szCs w:val="24"/>
        </w:rPr>
        <w:t>и разногласия, возникающие при исполнении Государственного контракта, подлежат разрешению в Арбитражном суде Пермского края, в порядке, предусмотренном законодательством Российской Федерации.</w:t>
      </w:r>
    </w:p>
    <w:p w:rsidR="002D6D65" w:rsidRPr="00F23C53" w:rsidRDefault="002D6D65" w:rsidP="0018249A">
      <w:pPr>
        <w:widowControl w:val="0"/>
        <w:suppressAutoHyphens/>
        <w:autoSpaceDE w:val="0"/>
        <w:autoSpaceDN w:val="0"/>
        <w:adjustRightInd w:val="0"/>
        <w:spacing w:after="0"/>
        <w:jc w:val="both"/>
        <w:rPr>
          <w:rFonts w:ascii="Times New Roman" w:hAnsi="Times New Roman"/>
          <w:spacing w:val="-8"/>
          <w:sz w:val="24"/>
          <w:szCs w:val="24"/>
        </w:rPr>
      </w:pPr>
      <w:r w:rsidRPr="00F23C53">
        <w:rPr>
          <w:rFonts w:ascii="Times New Roman" w:hAnsi="Times New Roman"/>
          <w:spacing w:val="-8"/>
          <w:sz w:val="24"/>
          <w:szCs w:val="24"/>
        </w:rPr>
        <w:t>10.2. Досудебный порядок урегулирования споров, предусматривающий направление претензии контрагенту, является обязательным.</w:t>
      </w:r>
    </w:p>
    <w:p w:rsidR="002D6D65" w:rsidRPr="00F23C53" w:rsidRDefault="002D6D65" w:rsidP="0018249A">
      <w:pPr>
        <w:widowControl w:val="0"/>
        <w:suppressAutoHyphens/>
        <w:autoSpaceDE w:val="0"/>
        <w:autoSpaceDN w:val="0"/>
        <w:adjustRightInd w:val="0"/>
        <w:spacing w:after="0"/>
        <w:jc w:val="both"/>
        <w:rPr>
          <w:rFonts w:ascii="Times New Roman" w:hAnsi="Times New Roman"/>
          <w:spacing w:val="-8"/>
          <w:sz w:val="24"/>
          <w:szCs w:val="24"/>
        </w:rPr>
      </w:pPr>
      <w:r w:rsidRPr="00F23C53">
        <w:rPr>
          <w:rFonts w:ascii="Times New Roman" w:hAnsi="Times New Roman"/>
          <w:spacing w:val="-8"/>
          <w:sz w:val="24"/>
          <w:szCs w:val="24"/>
        </w:rPr>
        <w:lastRenderedPageBreak/>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C757F5" w:rsidRPr="00F23C53" w:rsidRDefault="002D6D65" w:rsidP="0018249A">
      <w:pPr>
        <w:widowControl w:val="0"/>
        <w:suppressAutoHyphens/>
        <w:autoSpaceDE w:val="0"/>
        <w:autoSpaceDN w:val="0"/>
        <w:adjustRightInd w:val="0"/>
        <w:spacing w:after="0"/>
        <w:jc w:val="both"/>
        <w:rPr>
          <w:rFonts w:ascii="Times New Roman" w:hAnsi="Times New Roman"/>
          <w:spacing w:val="-8"/>
          <w:sz w:val="24"/>
          <w:szCs w:val="24"/>
        </w:rPr>
      </w:pPr>
      <w:r w:rsidRPr="00F23C53">
        <w:rPr>
          <w:rFonts w:ascii="Times New Roman" w:hAnsi="Times New Roman"/>
          <w:spacing w:val="-8"/>
          <w:sz w:val="24"/>
          <w:szCs w:val="24"/>
        </w:rPr>
        <w:t>10.3. Заказчик вправе заявлять Поставщику претензии по вопросам, связанным с неисполнением (ненадлежащим исполнением) условий Государственного контракта, в том числе по количеству и качеству Товара.</w:t>
      </w:r>
    </w:p>
    <w:p w:rsidR="0097513B" w:rsidRPr="00F23C53" w:rsidRDefault="002D6D65" w:rsidP="0018249A">
      <w:pPr>
        <w:widowControl w:val="0"/>
        <w:suppressAutoHyphens/>
        <w:autoSpaceDE w:val="0"/>
        <w:autoSpaceDN w:val="0"/>
        <w:adjustRightInd w:val="0"/>
        <w:spacing w:after="0"/>
        <w:jc w:val="center"/>
        <w:rPr>
          <w:rFonts w:ascii="Times New Roman" w:hAnsi="Times New Roman"/>
          <w:b/>
          <w:sz w:val="24"/>
          <w:szCs w:val="24"/>
        </w:rPr>
      </w:pPr>
      <w:r w:rsidRPr="00F23C53">
        <w:rPr>
          <w:rFonts w:ascii="Times New Roman" w:hAnsi="Times New Roman"/>
          <w:b/>
          <w:spacing w:val="-9"/>
          <w:sz w:val="24"/>
          <w:szCs w:val="24"/>
        </w:rPr>
        <w:t>11. Прочие условия</w:t>
      </w:r>
    </w:p>
    <w:p w:rsidR="00505B7C" w:rsidRPr="00F23C53" w:rsidRDefault="00505B7C" w:rsidP="00505B7C">
      <w:pPr>
        <w:spacing w:after="0"/>
        <w:jc w:val="both"/>
        <w:rPr>
          <w:rFonts w:ascii="Times New Roman" w:hAnsi="Times New Roman"/>
          <w:spacing w:val="-3"/>
          <w:sz w:val="24"/>
          <w:szCs w:val="24"/>
        </w:rPr>
      </w:pPr>
      <w:r w:rsidRPr="00F23C53">
        <w:rPr>
          <w:rFonts w:ascii="Times New Roman" w:hAnsi="Times New Roman"/>
          <w:spacing w:val="-3"/>
          <w:sz w:val="24"/>
          <w:szCs w:val="24"/>
        </w:rPr>
        <w:t>11.1. С момента подписания Сторонами настоящего Государственного контракта все предыдущие перегово</w:t>
      </w:r>
      <w:r w:rsidRPr="00F23C53">
        <w:rPr>
          <w:rFonts w:ascii="Times New Roman" w:hAnsi="Times New Roman"/>
          <w:spacing w:val="-3"/>
          <w:sz w:val="24"/>
          <w:szCs w:val="24"/>
        </w:rPr>
        <w:softHyphen/>
        <w:t xml:space="preserve">ры и переписка по нему теряют силу. </w:t>
      </w:r>
    </w:p>
    <w:p w:rsidR="002F02B2" w:rsidRPr="00F23C53" w:rsidRDefault="00505B7C" w:rsidP="00505B7C">
      <w:pPr>
        <w:spacing w:after="0"/>
        <w:jc w:val="both"/>
        <w:rPr>
          <w:rFonts w:ascii="Times New Roman" w:hAnsi="Times New Roman"/>
          <w:spacing w:val="-3"/>
          <w:sz w:val="24"/>
          <w:szCs w:val="24"/>
        </w:rPr>
      </w:pPr>
      <w:r w:rsidRPr="00F23C53">
        <w:rPr>
          <w:rFonts w:ascii="Times New Roman" w:hAnsi="Times New Roman"/>
          <w:spacing w:val="-3"/>
          <w:sz w:val="24"/>
          <w:szCs w:val="24"/>
        </w:rPr>
        <w:t xml:space="preserve">11.2. </w:t>
      </w:r>
      <w:r w:rsidR="006942AB" w:rsidRPr="00F23C53">
        <w:rPr>
          <w:rFonts w:ascii="Times New Roman" w:hAnsi="Times New Roman"/>
          <w:spacing w:val="-3"/>
          <w:sz w:val="24"/>
          <w:szCs w:val="24"/>
        </w:rPr>
        <w:t>Контра</w:t>
      </w:r>
      <w:proofErr w:type="gramStart"/>
      <w:r w:rsidR="006942AB" w:rsidRPr="00F23C53">
        <w:rPr>
          <w:rFonts w:ascii="Times New Roman" w:hAnsi="Times New Roman"/>
          <w:spacing w:val="-3"/>
          <w:sz w:val="24"/>
          <w:szCs w:val="24"/>
        </w:rPr>
        <w:t>кт вст</w:t>
      </w:r>
      <w:proofErr w:type="gramEnd"/>
      <w:r w:rsidR="006942AB" w:rsidRPr="00F23C53">
        <w:rPr>
          <w:rFonts w:ascii="Times New Roman" w:hAnsi="Times New Roman"/>
          <w:spacing w:val="-3"/>
          <w:sz w:val="24"/>
          <w:szCs w:val="24"/>
        </w:rPr>
        <w:t xml:space="preserve">упает в силу с момента его подписания обеими Сторонами и </w:t>
      </w:r>
      <w:r w:rsidR="00727748" w:rsidRPr="00F23C53">
        <w:rPr>
          <w:rFonts w:ascii="Times New Roman" w:hAnsi="Times New Roman"/>
          <w:spacing w:val="-3"/>
          <w:sz w:val="24"/>
          <w:szCs w:val="24"/>
        </w:rPr>
        <w:t xml:space="preserve">действует до </w:t>
      </w:r>
      <w:r w:rsidR="00C83986" w:rsidRPr="00F23C53">
        <w:rPr>
          <w:rFonts w:ascii="Times New Roman" w:hAnsi="Times New Roman"/>
          <w:spacing w:val="-3"/>
          <w:sz w:val="24"/>
          <w:szCs w:val="24"/>
        </w:rPr>
        <w:t xml:space="preserve">20 </w:t>
      </w:r>
      <w:r w:rsidR="003D6D1B" w:rsidRPr="00F23C53">
        <w:rPr>
          <w:rFonts w:ascii="Times New Roman" w:hAnsi="Times New Roman"/>
          <w:spacing w:val="-3"/>
          <w:sz w:val="24"/>
          <w:szCs w:val="24"/>
        </w:rPr>
        <w:t>декабря</w:t>
      </w:r>
      <w:r w:rsidR="00727748" w:rsidRPr="00F23C53">
        <w:rPr>
          <w:rFonts w:ascii="Times New Roman" w:hAnsi="Times New Roman"/>
          <w:spacing w:val="-3"/>
          <w:sz w:val="24"/>
          <w:szCs w:val="24"/>
        </w:rPr>
        <w:t xml:space="preserve"> 202</w:t>
      </w:r>
      <w:r w:rsidR="00C83986" w:rsidRPr="00F23C53">
        <w:rPr>
          <w:rFonts w:ascii="Times New Roman" w:hAnsi="Times New Roman"/>
          <w:spacing w:val="-3"/>
          <w:sz w:val="24"/>
          <w:szCs w:val="24"/>
        </w:rPr>
        <w:t>6</w:t>
      </w:r>
      <w:r w:rsidR="006942AB" w:rsidRPr="00F23C53">
        <w:rPr>
          <w:rFonts w:ascii="Times New Roman" w:hAnsi="Times New Roman"/>
          <w:spacing w:val="-3"/>
          <w:sz w:val="24"/>
          <w:szCs w:val="24"/>
        </w:rPr>
        <w:t xml:space="preserve"> года (включительно). Окончание срока действия Контракта не влечет прекращения неисполненных обязатель</w:t>
      </w:r>
      <w:proofErr w:type="gramStart"/>
      <w:r w:rsidR="006942AB" w:rsidRPr="00F23C53">
        <w:rPr>
          <w:rFonts w:ascii="Times New Roman" w:hAnsi="Times New Roman"/>
          <w:spacing w:val="-3"/>
          <w:sz w:val="24"/>
          <w:szCs w:val="24"/>
        </w:rPr>
        <w:t>ств Ст</w:t>
      </w:r>
      <w:proofErr w:type="gramEnd"/>
      <w:r w:rsidR="006942AB" w:rsidRPr="00F23C53">
        <w:rPr>
          <w:rFonts w:ascii="Times New Roman" w:hAnsi="Times New Roman"/>
          <w:spacing w:val="-3"/>
          <w:sz w:val="24"/>
          <w:szCs w:val="24"/>
        </w:rPr>
        <w:t>орон по Контракту, в том числе гарантийных обязательств Поставщика.</w:t>
      </w:r>
    </w:p>
    <w:p w:rsidR="00505B7C" w:rsidRPr="00F23C53" w:rsidRDefault="00505B7C" w:rsidP="00505B7C">
      <w:pPr>
        <w:spacing w:after="0"/>
        <w:jc w:val="both"/>
        <w:rPr>
          <w:rFonts w:ascii="Times New Roman" w:hAnsi="Times New Roman"/>
          <w:spacing w:val="-3"/>
          <w:sz w:val="24"/>
          <w:szCs w:val="24"/>
        </w:rPr>
      </w:pPr>
      <w:r w:rsidRPr="00F23C53">
        <w:rPr>
          <w:rFonts w:ascii="Times New Roman" w:hAnsi="Times New Roman"/>
          <w:spacing w:val="-3"/>
          <w:sz w:val="24"/>
          <w:szCs w:val="24"/>
        </w:rPr>
        <w:t xml:space="preserve">11.3. В случае изменения у какой-либо из Сторон местонахождения, названия, банковских реквизитов и прочего, она обязана в течение 10 (десяти) календарных дней письменно известить об этом другую Сторону, причем в письме необходимо указать, что оно является </w:t>
      </w:r>
      <w:proofErr w:type="gramStart"/>
      <w:r w:rsidRPr="00F23C53">
        <w:rPr>
          <w:rFonts w:ascii="Times New Roman" w:hAnsi="Times New Roman"/>
          <w:spacing w:val="-3"/>
          <w:sz w:val="24"/>
          <w:szCs w:val="24"/>
        </w:rPr>
        <w:t>неотъемлемой</w:t>
      </w:r>
      <w:proofErr w:type="gramEnd"/>
      <w:r w:rsidRPr="00F23C53">
        <w:rPr>
          <w:rFonts w:ascii="Times New Roman" w:hAnsi="Times New Roman"/>
          <w:spacing w:val="-3"/>
          <w:sz w:val="24"/>
          <w:szCs w:val="24"/>
        </w:rPr>
        <w:t xml:space="preserve"> частью настоящего Государственного контракта.</w:t>
      </w:r>
    </w:p>
    <w:p w:rsidR="00505B7C" w:rsidRPr="00F23C53" w:rsidRDefault="00505B7C" w:rsidP="00505B7C">
      <w:pPr>
        <w:spacing w:after="0"/>
        <w:jc w:val="both"/>
        <w:rPr>
          <w:rFonts w:ascii="Times New Roman" w:hAnsi="Times New Roman"/>
          <w:spacing w:val="-3"/>
          <w:sz w:val="24"/>
          <w:szCs w:val="24"/>
        </w:rPr>
      </w:pPr>
      <w:r w:rsidRPr="00F23C53">
        <w:rPr>
          <w:rFonts w:ascii="Times New Roman" w:hAnsi="Times New Roman"/>
          <w:spacing w:val="-3"/>
          <w:sz w:val="24"/>
          <w:szCs w:val="24"/>
        </w:rPr>
        <w:t xml:space="preserve">11.4. Настоящий Государственный контракт составлен в двух экземплярах, имеющих одинаковую юридическую силу, один - для Поставщика, один – для Заказчика.  </w:t>
      </w:r>
    </w:p>
    <w:p w:rsidR="00505B7C" w:rsidRPr="00F23C53" w:rsidRDefault="00505B7C" w:rsidP="00505B7C">
      <w:pPr>
        <w:spacing w:after="0"/>
        <w:jc w:val="both"/>
        <w:rPr>
          <w:rFonts w:ascii="Times New Roman" w:hAnsi="Times New Roman"/>
          <w:spacing w:val="-3"/>
          <w:sz w:val="24"/>
          <w:szCs w:val="24"/>
        </w:rPr>
      </w:pPr>
      <w:r w:rsidRPr="00F23C53">
        <w:rPr>
          <w:rFonts w:ascii="Times New Roman" w:hAnsi="Times New Roman"/>
          <w:spacing w:val="-3"/>
          <w:sz w:val="24"/>
          <w:szCs w:val="24"/>
        </w:rPr>
        <w:t>11.5. Следующее приложение является неотъемлемой частью настоящего Государственного контракта:</w:t>
      </w:r>
    </w:p>
    <w:p w:rsidR="00505B7C" w:rsidRPr="00F23C53" w:rsidRDefault="00505B7C" w:rsidP="00505B7C">
      <w:pPr>
        <w:spacing w:after="0"/>
        <w:jc w:val="both"/>
        <w:rPr>
          <w:rFonts w:ascii="Times New Roman" w:hAnsi="Times New Roman"/>
          <w:spacing w:val="-3"/>
          <w:sz w:val="24"/>
          <w:szCs w:val="24"/>
        </w:rPr>
      </w:pPr>
      <w:r w:rsidRPr="00F23C53">
        <w:rPr>
          <w:rFonts w:ascii="Times New Roman" w:hAnsi="Times New Roman"/>
          <w:spacing w:val="-3"/>
          <w:sz w:val="24"/>
          <w:szCs w:val="24"/>
        </w:rPr>
        <w:t>- Приложение  №1- Спецификация на Товар;</w:t>
      </w:r>
    </w:p>
    <w:p w:rsidR="00505B7C" w:rsidRPr="00F23C53" w:rsidRDefault="00505B7C" w:rsidP="00505B7C">
      <w:pPr>
        <w:spacing w:after="0"/>
        <w:jc w:val="both"/>
        <w:rPr>
          <w:rFonts w:ascii="Times New Roman" w:hAnsi="Times New Roman"/>
          <w:spacing w:val="-3"/>
          <w:sz w:val="24"/>
          <w:szCs w:val="24"/>
        </w:rPr>
      </w:pPr>
      <w:r w:rsidRPr="00F23C53">
        <w:rPr>
          <w:rFonts w:ascii="Times New Roman" w:hAnsi="Times New Roman"/>
          <w:spacing w:val="-3"/>
          <w:sz w:val="24"/>
          <w:szCs w:val="24"/>
        </w:rPr>
        <w:t xml:space="preserve">- Приложение №2- </w:t>
      </w:r>
      <w:r w:rsidR="0065706C" w:rsidRPr="00F23C53">
        <w:rPr>
          <w:rFonts w:ascii="Times New Roman" w:hAnsi="Times New Roman"/>
          <w:spacing w:val="-3"/>
          <w:sz w:val="24"/>
          <w:szCs w:val="24"/>
        </w:rPr>
        <w:t>акт приема-передачи товара (форма)</w:t>
      </w:r>
      <w:r w:rsidRPr="00F23C53">
        <w:rPr>
          <w:rFonts w:ascii="Times New Roman" w:hAnsi="Times New Roman"/>
          <w:spacing w:val="-3"/>
          <w:sz w:val="24"/>
          <w:szCs w:val="24"/>
        </w:rPr>
        <w:t>;</w:t>
      </w:r>
    </w:p>
    <w:p w:rsidR="00B814C2" w:rsidRPr="00F23C53" w:rsidRDefault="00B814C2" w:rsidP="005D71A1">
      <w:pPr>
        <w:spacing w:after="0"/>
        <w:jc w:val="both"/>
        <w:rPr>
          <w:rFonts w:ascii="Times New Roman" w:hAnsi="Times New Roman"/>
          <w:b/>
          <w:bCs/>
          <w:sz w:val="24"/>
          <w:szCs w:val="24"/>
          <w:lang w:bidi="en-US"/>
        </w:rPr>
      </w:pPr>
      <w:r w:rsidRPr="00F23C53">
        <w:rPr>
          <w:rFonts w:ascii="Times New Roman" w:hAnsi="Times New Roman"/>
          <w:spacing w:val="-3"/>
          <w:sz w:val="24"/>
          <w:szCs w:val="24"/>
        </w:rPr>
        <w:t>11.7</w:t>
      </w:r>
      <w:r w:rsidR="00505B7C" w:rsidRPr="00F23C53">
        <w:rPr>
          <w:rFonts w:ascii="Times New Roman" w:hAnsi="Times New Roman"/>
          <w:spacing w:val="-3"/>
          <w:sz w:val="24"/>
          <w:szCs w:val="24"/>
        </w:rPr>
        <w:t>. Вопросы, не урегулированные настоящим Государственным контрактом, разрешаются в соответствии с действующим законодательством Российской Федерации.</w:t>
      </w: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5F0E35" w:rsidRDefault="005F0E35" w:rsidP="0018249A">
      <w:pPr>
        <w:spacing w:after="0"/>
        <w:jc w:val="center"/>
        <w:rPr>
          <w:rFonts w:ascii="Times New Roman" w:hAnsi="Times New Roman"/>
          <w:b/>
          <w:bCs/>
          <w:sz w:val="24"/>
          <w:szCs w:val="24"/>
          <w:lang w:bidi="en-US"/>
        </w:rPr>
      </w:pPr>
    </w:p>
    <w:p w:rsidR="005F0E35" w:rsidRDefault="005F0E35"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FD429E" w:rsidRDefault="00FD429E" w:rsidP="0018249A">
      <w:pPr>
        <w:spacing w:after="0"/>
        <w:jc w:val="center"/>
        <w:rPr>
          <w:rFonts w:ascii="Times New Roman" w:hAnsi="Times New Roman"/>
          <w:b/>
          <w:bCs/>
          <w:sz w:val="24"/>
          <w:szCs w:val="24"/>
          <w:lang w:bidi="en-US"/>
        </w:rPr>
      </w:pPr>
    </w:p>
    <w:p w:rsidR="00B814C2" w:rsidRPr="00F23C53" w:rsidRDefault="002D6D65" w:rsidP="0018249A">
      <w:pPr>
        <w:spacing w:after="0"/>
        <w:jc w:val="center"/>
        <w:rPr>
          <w:rFonts w:ascii="Times New Roman" w:hAnsi="Times New Roman"/>
          <w:b/>
          <w:bCs/>
          <w:sz w:val="24"/>
          <w:szCs w:val="24"/>
          <w:lang w:bidi="en-US"/>
        </w:rPr>
      </w:pPr>
      <w:r w:rsidRPr="00F23C53">
        <w:rPr>
          <w:rFonts w:ascii="Times New Roman" w:hAnsi="Times New Roman"/>
          <w:b/>
          <w:bCs/>
          <w:sz w:val="24"/>
          <w:szCs w:val="24"/>
          <w:lang w:bidi="en-US"/>
        </w:rPr>
        <w:lastRenderedPageBreak/>
        <w:t>12. Юридич</w:t>
      </w:r>
      <w:r w:rsidRPr="00F23C53">
        <w:rPr>
          <w:rFonts w:ascii="Times New Roman" w:hAnsi="Times New Roman"/>
          <w:bCs/>
          <w:sz w:val="24"/>
          <w:szCs w:val="24"/>
          <w:lang w:bidi="en-US"/>
        </w:rPr>
        <w:t>е</w:t>
      </w:r>
      <w:r w:rsidRPr="00F23C53">
        <w:rPr>
          <w:rFonts w:ascii="Times New Roman" w:hAnsi="Times New Roman"/>
          <w:b/>
          <w:bCs/>
          <w:sz w:val="24"/>
          <w:szCs w:val="24"/>
          <w:lang w:bidi="en-US"/>
        </w:rPr>
        <w:t>ские адреса, реквизиты и подписи сторон</w:t>
      </w:r>
    </w:p>
    <w:p w:rsidR="002D6D65" w:rsidRPr="00F23C53" w:rsidRDefault="002D6D65" w:rsidP="0018249A">
      <w:pPr>
        <w:spacing w:after="0"/>
        <w:rPr>
          <w:rFonts w:ascii="Times New Roman" w:hAnsi="Times New Roman"/>
          <w:b/>
          <w:bCs/>
          <w:sz w:val="24"/>
          <w:szCs w:val="24"/>
          <w:lang w:bidi="en-US"/>
        </w:rPr>
      </w:pPr>
      <w:r w:rsidRPr="00F23C53">
        <w:rPr>
          <w:rFonts w:ascii="Times New Roman" w:hAnsi="Times New Roman"/>
          <w:b/>
          <w:bCs/>
          <w:sz w:val="24"/>
          <w:szCs w:val="24"/>
          <w:lang w:bidi="en-US"/>
        </w:rPr>
        <w:t>Поставщик:</w:t>
      </w:r>
      <w:r w:rsidRPr="00F23C53">
        <w:rPr>
          <w:rFonts w:ascii="Times New Roman" w:hAnsi="Times New Roman"/>
          <w:b/>
          <w:bCs/>
          <w:sz w:val="24"/>
          <w:szCs w:val="24"/>
          <w:lang w:bidi="en-US"/>
        </w:rPr>
        <w:tab/>
      </w:r>
      <w:r w:rsidRPr="00F23C53">
        <w:rPr>
          <w:rFonts w:ascii="Times New Roman" w:hAnsi="Times New Roman"/>
          <w:b/>
          <w:bCs/>
          <w:sz w:val="24"/>
          <w:szCs w:val="24"/>
          <w:lang w:bidi="en-US"/>
        </w:rPr>
        <w:tab/>
      </w:r>
      <w:r w:rsidRPr="00F23C53">
        <w:rPr>
          <w:rFonts w:ascii="Times New Roman" w:hAnsi="Times New Roman"/>
          <w:b/>
          <w:bCs/>
          <w:sz w:val="24"/>
          <w:szCs w:val="24"/>
          <w:lang w:bidi="en-US"/>
        </w:rPr>
        <w:tab/>
      </w:r>
      <w:r w:rsidRPr="00F23C53">
        <w:rPr>
          <w:rFonts w:ascii="Times New Roman" w:hAnsi="Times New Roman"/>
          <w:b/>
          <w:bCs/>
          <w:sz w:val="24"/>
          <w:szCs w:val="24"/>
          <w:lang w:bidi="en-US"/>
        </w:rPr>
        <w:tab/>
      </w:r>
      <w:r w:rsidRPr="00F23C53">
        <w:rPr>
          <w:rFonts w:ascii="Times New Roman" w:hAnsi="Times New Roman"/>
          <w:b/>
          <w:bCs/>
          <w:sz w:val="24"/>
          <w:szCs w:val="24"/>
          <w:lang w:bidi="en-US"/>
        </w:rPr>
        <w:tab/>
      </w:r>
      <w:r w:rsidRPr="00F23C53">
        <w:rPr>
          <w:rFonts w:ascii="Times New Roman" w:hAnsi="Times New Roman"/>
          <w:b/>
          <w:bCs/>
          <w:sz w:val="24"/>
          <w:szCs w:val="24"/>
          <w:lang w:bidi="en-US"/>
        </w:rPr>
        <w:tab/>
        <w:t>Заказчик:</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2"/>
        <w:gridCol w:w="4961"/>
      </w:tblGrid>
      <w:tr w:rsidR="002D6D65" w:rsidRPr="00F23C53" w:rsidTr="0018249A">
        <w:trPr>
          <w:trHeight w:val="837"/>
        </w:trPr>
        <w:tc>
          <w:tcPr>
            <w:tcW w:w="4962" w:type="dxa"/>
            <w:tcBorders>
              <w:top w:val="single" w:sz="4" w:space="0" w:color="auto"/>
              <w:left w:val="single" w:sz="4" w:space="0" w:color="auto"/>
              <w:bottom w:val="single" w:sz="4" w:space="0" w:color="auto"/>
              <w:right w:val="single" w:sz="4" w:space="0" w:color="auto"/>
            </w:tcBorders>
          </w:tcPr>
          <w:p w:rsidR="00E277A1" w:rsidRPr="00F23C53" w:rsidRDefault="00E277A1" w:rsidP="008A0D88">
            <w:pPr>
              <w:widowControl w:val="0"/>
              <w:autoSpaceDE w:val="0"/>
              <w:autoSpaceDN w:val="0"/>
              <w:adjustRightInd w:val="0"/>
              <w:spacing w:after="0"/>
              <w:rPr>
                <w:rFonts w:ascii="Times New Roman" w:hAnsi="Times New Roman"/>
                <w:sz w:val="24"/>
                <w:szCs w:val="24"/>
                <w:lang w:val="en-US" w:bidi="en-US"/>
              </w:rPr>
            </w:pPr>
          </w:p>
        </w:tc>
        <w:tc>
          <w:tcPr>
            <w:tcW w:w="4961" w:type="dxa"/>
            <w:tcBorders>
              <w:top w:val="single" w:sz="4" w:space="0" w:color="auto"/>
              <w:left w:val="single" w:sz="4" w:space="0" w:color="auto"/>
              <w:bottom w:val="single" w:sz="4" w:space="0" w:color="auto"/>
              <w:right w:val="single" w:sz="4" w:space="0" w:color="auto"/>
            </w:tcBorders>
            <w:hideMark/>
          </w:tcPr>
          <w:p w:rsidR="001037F4" w:rsidRPr="00F23C53" w:rsidRDefault="001037F4" w:rsidP="001037F4">
            <w:pPr>
              <w:spacing w:after="0"/>
              <w:jc w:val="both"/>
              <w:rPr>
                <w:rFonts w:ascii="Times New Roman" w:hAnsi="Times New Roman"/>
                <w:b/>
                <w:sz w:val="24"/>
                <w:szCs w:val="24"/>
              </w:rPr>
            </w:pPr>
            <w:r w:rsidRPr="00F23C53">
              <w:rPr>
                <w:rFonts w:ascii="Times New Roman" w:hAnsi="Times New Roman"/>
                <w:b/>
                <w:sz w:val="24"/>
                <w:szCs w:val="24"/>
              </w:rPr>
              <w:t>Федеральное казенное учреждение «Исправительная колония №37 Главного управления Федеральной службы исполнения наказаний по Пермскому краю» (ФКУ ИК-37 ГУФСИН России по Пермскому краю)</w:t>
            </w:r>
          </w:p>
          <w:p w:rsidR="00C83986" w:rsidRPr="00F23C53" w:rsidRDefault="00C83986" w:rsidP="00C83986">
            <w:pPr>
              <w:shd w:val="clear" w:color="auto" w:fill="FFFFFF"/>
              <w:spacing w:after="0"/>
              <w:rPr>
                <w:rFonts w:ascii="Times New Roman" w:hAnsi="Times New Roman"/>
                <w:color w:val="000000" w:themeColor="text1"/>
                <w:sz w:val="24"/>
                <w:szCs w:val="24"/>
              </w:rPr>
            </w:pPr>
            <w:r w:rsidRPr="00F23C53">
              <w:rPr>
                <w:rFonts w:ascii="Times New Roman" w:hAnsi="Times New Roman"/>
                <w:color w:val="000000" w:themeColor="text1"/>
                <w:sz w:val="24"/>
                <w:szCs w:val="24"/>
              </w:rPr>
              <w:t>Юридический адрес: 618231,</w:t>
            </w:r>
          </w:p>
          <w:p w:rsidR="00C83986" w:rsidRPr="00F23C53" w:rsidRDefault="00C83986" w:rsidP="00C83986">
            <w:pPr>
              <w:shd w:val="clear" w:color="auto" w:fill="FFFFFF"/>
              <w:spacing w:after="0"/>
              <w:rPr>
                <w:rFonts w:ascii="Times New Roman" w:hAnsi="Times New Roman"/>
                <w:color w:val="000000" w:themeColor="text1"/>
                <w:sz w:val="24"/>
                <w:szCs w:val="24"/>
              </w:rPr>
            </w:pPr>
            <w:r w:rsidRPr="00F23C53">
              <w:rPr>
                <w:rFonts w:ascii="Times New Roman" w:hAnsi="Times New Roman"/>
                <w:color w:val="000000" w:themeColor="text1"/>
                <w:sz w:val="24"/>
                <w:szCs w:val="24"/>
              </w:rPr>
              <w:t>Пермский край, Чусовской район,</w:t>
            </w:r>
          </w:p>
          <w:p w:rsidR="00C83986" w:rsidRPr="00F23C53" w:rsidRDefault="00C83986" w:rsidP="00C83986">
            <w:pPr>
              <w:shd w:val="clear" w:color="auto" w:fill="FFFFFF"/>
              <w:spacing w:after="0"/>
              <w:rPr>
                <w:rFonts w:ascii="Times New Roman" w:hAnsi="Times New Roman"/>
                <w:color w:val="000000" w:themeColor="text1"/>
                <w:sz w:val="24"/>
                <w:szCs w:val="24"/>
              </w:rPr>
            </w:pPr>
            <w:r w:rsidRPr="00F23C53">
              <w:rPr>
                <w:rFonts w:ascii="Times New Roman" w:hAnsi="Times New Roman"/>
                <w:color w:val="000000" w:themeColor="text1"/>
                <w:sz w:val="24"/>
                <w:szCs w:val="24"/>
              </w:rPr>
              <w:t>п. Половинка</w:t>
            </w:r>
          </w:p>
          <w:p w:rsidR="00C83986" w:rsidRPr="00F23C53" w:rsidRDefault="00C83986" w:rsidP="00C83986">
            <w:pPr>
              <w:shd w:val="clear" w:color="auto" w:fill="FFFFFF"/>
              <w:spacing w:after="0"/>
              <w:rPr>
                <w:rFonts w:ascii="Times New Roman" w:hAnsi="Times New Roman"/>
                <w:color w:val="000000" w:themeColor="text1"/>
                <w:sz w:val="24"/>
                <w:szCs w:val="24"/>
              </w:rPr>
            </w:pPr>
            <w:r w:rsidRPr="00F23C53">
              <w:rPr>
                <w:rFonts w:ascii="Times New Roman" w:hAnsi="Times New Roman"/>
                <w:color w:val="000000" w:themeColor="text1"/>
                <w:sz w:val="24"/>
                <w:szCs w:val="24"/>
              </w:rPr>
              <w:t>ИНН: 5921015899  КПП:  592101001</w:t>
            </w:r>
          </w:p>
          <w:p w:rsidR="00C83986" w:rsidRPr="00F23C53" w:rsidRDefault="00C83986" w:rsidP="00C83986">
            <w:pPr>
              <w:shd w:val="clear" w:color="auto" w:fill="FFFFFF"/>
              <w:spacing w:after="0"/>
              <w:rPr>
                <w:rFonts w:ascii="Times New Roman" w:hAnsi="Times New Roman"/>
                <w:color w:val="000000" w:themeColor="text1"/>
                <w:sz w:val="24"/>
                <w:szCs w:val="24"/>
              </w:rPr>
            </w:pPr>
            <w:r w:rsidRPr="00F23C53">
              <w:rPr>
                <w:rFonts w:ascii="Times New Roman" w:hAnsi="Times New Roman"/>
                <w:color w:val="000000" w:themeColor="text1"/>
                <w:sz w:val="24"/>
                <w:szCs w:val="24"/>
              </w:rPr>
              <w:t>ОГРН: 1025902087892</w:t>
            </w:r>
          </w:p>
          <w:p w:rsidR="00C83986" w:rsidRPr="00F23C53" w:rsidRDefault="00C83986" w:rsidP="00C83986">
            <w:pPr>
              <w:shd w:val="clear" w:color="auto" w:fill="FFFFFF"/>
              <w:spacing w:after="0"/>
              <w:rPr>
                <w:rFonts w:ascii="Times New Roman" w:hAnsi="Times New Roman"/>
                <w:color w:val="000000" w:themeColor="text1"/>
                <w:sz w:val="24"/>
                <w:szCs w:val="24"/>
              </w:rPr>
            </w:pPr>
            <w:r w:rsidRPr="00F23C53">
              <w:rPr>
                <w:rFonts w:ascii="Times New Roman" w:hAnsi="Times New Roman"/>
                <w:color w:val="000000" w:themeColor="text1"/>
                <w:sz w:val="24"/>
                <w:szCs w:val="24"/>
              </w:rPr>
              <w:t>ОКПО 08828555 ОКТМО: 57558000</w:t>
            </w:r>
          </w:p>
          <w:p w:rsidR="00C83986" w:rsidRPr="00F23C53" w:rsidRDefault="00C83986" w:rsidP="00C83986">
            <w:pPr>
              <w:shd w:val="clear" w:color="auto" w:fill="FFFFFF"/>
              <w:spacing w:after="0"/>
              <w:rPr>
                <w:rFonts w:ascii="Times New Roman" w:hAnsi="Times New Roman"/>
                <w:color w:val="2C2D2E"/>
                <w:sz w:val="24"/>
                <w:szCs w:val="24"/>
              </w:rPr>
            </w:pPr>
            <w:r w:rsidRPr="00F23C53">
              <w:rPr>
                <w:rFonts w:ascii="Times New Roman" w:hAnsi="Times New Roman"/>
                <w:color w:val="2C2D2E"/>
                <w:sz w:val="24"/>
                <w:szCs w:val="24"/>
              </w:rPr>
              <w:t xml:space="preserve">УФК по </w:t>
            </w:r>
            <w:r w:rsidR="005F0E35">
              <w:rPr>
                <w:rFonts w:ascii="Times New Roman" w:hAnsi="Times New Roman"/>
                <w:color w:val="2C2D2E"/>
                <w:sz w:val="24"/>
                <w:szCs w:val="24"/>
              </w:rPr>
              <w:t>Новосибирской области</w:t>
            </w:r>
            <w:r w:rsidRPr="00F23C53">
              <w:rPr>
                <w:rFonts w:ascii="Times New Roman" w:hAnsi="Times New Roman"/>
                <w:color w:val="2C2D2E"/>
                <w:sz w:val="24"/>
                <w:szCs w:val="24"/>
              </w:rPr>
              <w:t xml:space="preserve"> (ФКУ ИК – 37 ГУФСИН России по Пермскому краю</w:t>
            </w:r>
            <w:r w:rsidR="00FD429E">
              <w:rPr>
                <w:rFonts w:ascii="Times New Roman" w:hAnsi="Times New Roman"/>
                <w:color w:val="2C2D2E"/>
                <w:sz w:val="24"/>
                <w:szCs w:val="24"/>
              </w:rPr>
              <w:t xml:space="preserve">, </w:t>
            </w:r>
            <w:r w:rsidR="005F0E35">
              <w:rPr>
                <w:rFonts w:ascii="Times New Roman" w:hAnsi="Times New Roman"/>
                <w:color w:val="2C2D2E"/>
                <w:sz w:val="24"/>
                <w:szCs w:val="24"/>
              </w:rPr>
              <w:t xml:space="preserve">           </w:t>
            </w:r>
            <w:proofErr w:type="gramStart"/>
            <w:r w:rsidR="00FD429E">
              <w:rPr>
                <w:rFonts w:ascii="Times New Roman" w:hAnsi="Times New Roman"/>
                <w:color w:val="2C2D2E"/>
                <w:sz w:val="24"/>
                <w:szCs w:val="24"/>
              </w:rPr>
              <w:t>л</w:t>
            </w:r>
            <w:proofErr w:type="gramEnd"/>
            <w:r w:rsidR="00FD429E">
              <w:rPr>
                <w:rFonts w:ascii="Times New Roman" w:hAnsi="Times New Roman"/>
                <w:color w:val="2C2D2E"/>
                <w:sz w:val="24"/>
                <w:szCs w:val="24"/>
              </w:rPr>
              <w:t>/с 03561136410</w:t>
            </w:r>
            <w:r w:rsidRPr="00F23C53">
              <w:rPr>
                <w:rFonts w:ascii="Times New Roman" w:hAnsi="Times New Roman"/>
                <w:color w:val="2C2D2E"/>
                <w:sz w:val="24"/>
                <w:szCs w:val="24"/>
              </w:rPr>
              <w:t>)</w:t>
            </w:r>
          </w:p>
          <w:p w:rsidR="00C83986" w:rsidRPr="00F23C53" w:rsidRDefault="00C83986" w:rsidP="00C83986">
            <w:pPr>
              <w:shd w:val="clear" w:color="auto" w:fill="FFFFFF"/>
              <w:spacing w:after="0"/>
              <w:rPr>
                <w:rFonts w:ascii="Times New Roman" w:hAnsi="Times New Roman"/>
                <w:color w:val="000000" w:themeColor="text1"/>
                <w:sz w:val="24"/>
                <w:szCs w:val="24"/>
              </w:rPr>
            </w:pPr>
            <w:r w:rsidRPr="00F23C53">
              <w:rPr>
                <w:rFonts w:ascii="Times New Roman" w:hAnsi="Times New Roman"/>
                <w:color w:val="2C2D2E"/>
                <w:sz w:val="24"/>
                <w:szCs w:val="24"/>
              </w:rPr>
              <w:t xml:space="preserve">ОКЦ №1 </w:t>
            </w:r>
            <w:proofErr w:type="spellStart"/>
            <w:r w:rsidRPr="00F23C53">
              <w:rPr>
                <w:rFonts w:ascii="Times New Roman" w:hAnsi="Times New Roman"/>
                <w:color w:val="2C2D2E"/>
                <w:sz w:val="24"/>
                <w:szCs w:val="24"/>
              </w:rPr>
              <w:t>СибГУ</w:t>
            </w:r>
            <w:proofErr w:type="spellEnd"/>
            <w:r w:rsidRPr="00F23C53">
              <w:rPr>
                <w:rFonts w:ascii="Times New Roman" w:hAnsi="Times New Roman"/>
                <w:color w:val="2C2D2E"/>
                <w:sz w:val="24"/>
                <w:szCs w:val="24"/>
              </w:rPr>
              <w:t xml:space="preserve">  Банка России// УФК по Новосибирской области, </w:t>
            </w:r>
            <w:proofErr w:type="gramStart"/>
            <w:r w:rsidRPr="00F23C53">
              <w:rPr>
                <w:rFonts w:ascii="Times New Roman" w:hAnsi="Times New Roman"/>
                <w:color w:val="2C2D2E"/>
                <w:sz w:val="24"/>
                <w:szCs w:val="24"/>
              </w:rPr>
              <w:t>г</w:t>
            </w:r>
            <w:proofErr w:type="gramEnd"/>
            <w:r w:rsidRPr="00F23C53">
              <w:rPr>
                <w:rFonts w:ascii="Times New Roman" w:hAnsi="Times New Roman"/>
                <w:color w:val="2C2D2E"/>
                <w:sz w:val="24"/>
                <w:szCs w:val="24"/>
              </w:rPr>
              <w:t xml:space="preserve">. Новосибирск  </w:t>
            </w:r>
          </w:p>
          <w:p w:rsidR="00C83986" w:rsidRPr="00F23C53" w:rsidRDefault="00C83986" w:rsidP="00C83986">
            <w:pPr>
              <w:shd w:val="clear" w:color="auto" w:fill="FFFFFF"/>
              <w:spacing w:after="0"/>
              <w:rPr>
                <w:rFonts w:ascii="Times New Roman" w:hAnsi="Times New Roman"/>
                <w:color w:val="000000" w:themeColor="text1"/>
                <w:sz w:val="24"/>
                <w:szCs w:val="24"/>
              </w:rPr>
            </w:pPr>
            <w:r w:rsidRPr="00F23C53">
              <w:rPr>
                <w:rFonts w:ascii="Times New Roman" w:hAnsi="Times New Roman"/>
                <w:color w:val="000000" w:themeColor="text1"/>
                <w:sz w:val="24"/>
                <w:szCs w:val="24"/>
              </w:rPr>
              <w:t>К/с 03211643000000015111                                                                                                                                                           БИК 015004950</w:t>
            </w:r>
          </w:p>
          <w:p w:rsidR="00C83986" w:rsidRPr="00F23C53" w:rsidRDefault="00C83986" w:rsidP="00C83986">
            <w:pPr>
              <w:shd w:val="clear" w:color="auto" w:fill="FFFFFF"/>
              <w:spacing w:after="0"/>
              <w:rPr>
                <w:rFonts w:ascii="Times New Roman" w:hAnsi="Times New Roman"/>
                <w:color w:val="000000" w:themeColor="text1"/>
                <w:sz w:val="24"/>
                <w:szCs w:val="24"/>
              </w:rPr>
            </w:pPr>
            <w:r w:rsidRPr="00F23C53">
              <w:rPr>
                <w:rFonts w:ascii="Times New Roman" w:hAnsi="Times New Roman"/>
                <w:color w:val="000000" w:themeColor="text1"/>
                <w:sz w:val="24"/>
                <w:szCs w:val="24"/>
              </w:rPr>
              <w:t>Единый казначейский счет 40102810445370000043</w:t>
            </w:r>
          </w:p>
          <w:p w:rsidR="002D6D65" w:rsidRPr="00F23C53" w:rsidRDefault="00C83986" w:rsidP="00C83986">
            <w:pPr>
              <w:spacing w:after="0"/>
              <w:rPr>
                <w:rFonts w:ascii="Times New Roman" w:hAnsi="Times New Roman"/>
                <w:sz w:val="24"/>
                <w:szCs w:val="24"/>
              </w:rPr>
            </w:pPr>
            <w:r w:rsidRPr="00F23C53">
              <w:rPr>
                <w:rFonts w:ascii="Times New Roman" w:hAnsi="Times New Roman"/>
                <w:color w:val="000000" w:themeColor="text1"/>
                <w:sz w:val="24"/>
                <w:szCs w:val="24"/>
                <w:shd w:val="clear" w:color="auto" w:fill="FFFFFF"/>
              </w:rPr>
              <w:t>тел/факс:</w:t>
            </w:r>
            <w:r w:rsidRPr="00F23C53">
              <w:rPr>
                <w:rStyle w:val="js-phone-number"/>
                <w:rFonts w:ascii="Times New Roman" w:hAnsi="Times New Roman"/>
                <w:color w:val="000000" w:themeColor="text1"/>
                <w:sz w:val="24"/>
                <w:szCs w:val="24"/>
                <w:shd w:val="clear" w:color="auto" w:fill="FFFFFF"/>
              </w:rPr>
              <w:t>83425637951</w:t>
            </w:r>
            <w:r w:rsidRPr="00F23C53">
              <w:rPr>
                <w:rFonts w:ascii="Times New Roman" w:hAnsi="Times New Roman"/>
                <w:color w:val="000000" w:themeColor="text1"/>
                <w:sz w:val="24"/>
                <w:szCs w:val="24"/>
                <w:shd w:val="clear" w:color="auto" w:fill="FFFFFF"/>
              </w:rPr>
              <w:t>,372014@mail.</w:t>
            </w:r>
            <w:proofErr w:type="spellStart"/>
            <w:r w:rsidRPr="00F23C53">
              <w:rPr>
                <w:rFonts w:ascii="Times New Roman" w:hAnsi="Times New Roman"/>
                <w:color w:val="000000" w:themeColor="text1"/>
                <w:sz w:val="24"/>
                <w:szCs w:val="24"/>
                <w:shd w:val="clear" w:color="auto" w:fill="FFFFFF"/>
                <w:lang w:val="en-US"/>
              </w:rPr>
              <w:t>ru</w:t>
            </w:r>
            <w:proofErr w:type="spellEnd"/>
          </w:p>
        </w:tc>
      </w:tr>
    </w:tbl>
    <w:p w:rsidR="002D6D65" w:rsidRPr="00F23C53" w:rsidRDefault="002D6D65" w:rsidP="0018249A">
      <w:pPr>
        <w:spacing w:after="0"/>
        <w:jc w:val="both"/>
        <w:rPr>
          <w:rFonts w:ascii="Times New Roman" w:hAnsi="Times New Roman"/>
          <w:sz w:val="24"/>
          <w:szCs w:val="24"/>
        </w:rPr>
      </w:pPr>
    </w:p>
    <w:p w:rsidR="002D6D65" w:rsidRPr="00F23C53" w:rsidRDefault="002D6D65" w:rsidP="00DE4AA0">
      <w:pPr>
        <w:spacing w:after="0"/>
        <w:jc w:val="both"/>
        <w:rPr>
          <w:rFonts w:ascii="Times New Roman" w:hAnsi="Times New Roman"/>
          <w:b/>
          <w:sz w:val="24"/>
          <w:szCs w:val="24"/>
        </w:rPr>
      </w:pPr>
      <w:r w:rsidRPr="00F23C53">
        <w:rPr>
          <w:rFonts w:ascii="Times New Roman" w:hAnsi="Times New Roman"/>
          <w:b/>
          <w:sz w:val="24"/>
          <w:szCs w:val="24"/>
        </w:rPr>
        <w:t>Поставщик:</w:t>
      </w:r>
      <w:r w:rsidRPr="00F23C53">
        <w:rPr>
          <w:rFonts w:ascii="Times New Roman" w:hAnsi="Times New Roman"/>
          <w:b/>
          <w:sz w:val="24"/>
          <w:szCs w:val="24"/>
        </w:rPr>
        <w:tab/>
      </w:r>
      <w:r w:rsidRPr="00F23C53">
        <w:rPr>
          <w:rFonts w:ascii="Times New Roman" w:hAnsi="Times New Roman"/>
          <w:b/>
          <w:sz w:val="24"/>
          <w:szCs w:val="24"/>
        </w:rPr>
        <w:tab/>
      </w:r>
      <w:r w:rsidRPr="00F23C53">
        <w:rPr>
          <w:rFonts w:ascii="Times New Roman" w:hAnsi="Times New Roman"/>
          <w:b/>
          <w:sz w:val="24"/>
          <w:szCs w:val="24"/>
        </w:rPr>
        <w:tab/>
      </w:r>
      <w:r w:rsidRPr="00F23C53">
        <w:rPr>
          <w:rFonts w:ascii="Times New Roman" w:hAnsi="Times New Roman"/>
          <w:b/>
          <w:sz w:val="24"/>
          <w:szCs w:val="24"/>
        </w:rPr>
        <w:tab/>
      </w:r>
      <w:r w:rsidRPr="00F23C53">
        <w:rPr>
          <w:rFonts w:ascii="Times New Roman" w:hAnsi="Times New Roman"/>
          <w:b/>
          <w:sz w:val="24"/>
          <w:szCs w:val="24"/>
        </w:rPr>
        <w:tab/>
        <w:t xml:space="preserve">                   </w:t>
      </w:r>
      <w:r w:rsidR="00DE4AA0" w:rsidRPr="00F23C53">
        <w:rPr>
          <w:rFonts w:ascii="Times New Roman" w:hAnsi="Times New Roman"/>
          <w:b/>
          <w:sz w:val="24"/>
          <w:szCs w:val="24"/>
        </w:rPr>
        <w:t xml:space="preserve">  </w:t>
      </w:r>
      <w:r w:rsidRPr="00F23C53">
        <w:rPr>
          <w:rFonts w:ascii="Times New Roman" w:hAnsi="Times New Roman"/>
          <w:b/>
          <w:sz w:val="24"/>
          <w:szCs w:val="24"/>
        </w:rPr>
        <w:t>Заказчик:</w:t>
      </w:r>
    </w:p>
    <w:p w:rsidR="00A337AE" w:rsidRPr="00F23C53" w:rsidRDefault="00A337AE" w:rsidP="00DE4AA0">
      <w:pPr>
        <w:spacing w:after="0"/>
        <w:jc w:val="both"/>
        <w:rPr>
          <w:rFonts w:ascii="Times New Roman" w:hAnsi="Times New Roman"/>
          <w:b/>
          <w:sz w:val="24"/>
          <w:szCs w:val="24"/>
        </w:rPr>
      </w:pPr>
    </w:p>
    <w:p w:rsidR="002D6D65" w:rsidRPr="00F23C53" w:rsidRDefault="0018249A" w:rsidP="0018249A">
      <w:pPr>
        <w:spacing w:after="0"/>
        <w:rPr>
          <w:rFonts w:ascii="Times New Roman" w:hAnsi="Times New Roman"/>
          <w:b/>
          <w:sz w:val="24"/>
          <w:szCs w:val="24"/>
        </w:rPr>
      </w:pPr>
      <w:r w:rsidRPr="00F23C53">
        <w:rPr>
          <w:rFonts w:ascii="Times New Roman" w:hAnsi="Times New Roman"/>
          <w:b/>
          <w:sz w:val="24"/>
          <w:szCs w:val="24"/>
        </w:rPr>
        <w:t>_________________</w:t>
      </w:r>
      <w:r w:rsidR="008A0D88">
        <w:rPr>
          <w:rFonts w:ascii="Times New Roman" w:hAnsi="Times New Roman"/>
          <w:b/>
          <w:sz w:val="24"/>
          <w:szCs w:val="24"/>
        </w:rPr>
        <w:t xml:space="preserve"> _________</w:t>
      </w:r>
      <w:r w:rsidR="0027597A" w:rsidRPr="00F23C53">
        <w:rPr>
          <w:rFonts w:ascii="Times New Roman" w:hAnsi="Times New Roman"/>
          <w:b/>
          <w:sz w:val="24"/>
          <w:szCs w:val="24"/>
        </w:rPr>
        <w:tab/>
      </w:r>
      <w:r w:rsidR="005F61E4" w:rsidRPr="00F23C53">
        <w:rPr>
          <w:rFonts w:ascii="Times New Roman" w:hAnsi="Times New Roman"/>
          <w:b/>
          <w:sz w:val="24"/>
          <w:szCs w:val="24"/>
        </w:rPr>
        <w:tab/>
      </w:r>
      <w:r w:rsidR="005F61E4" w:rsidRPr="00F23C53">
        <w:rPr>
          <w:rFonts w:ascii="Times New Roman" w:hAnsi="Times New Roman"/>
          <w:b/>
          <w:sz w:val="24"/>
          <w:szCs w:val="24"/>
        </w:rPr>
        <w:tab/>
      </w:r>
      <w:r w:rsidR="005F61E4" w:rsidRPr="00F23C53">
        <w:rPr>
          <w:rFonts w:ascii="Times New Roman" w:hAnsi="Times New Roman"/>
          <w:b/>
          <w:sz w:val="24"/>
          <w:szCs w:val="24"/>
        </w:rPr>
        <w:tab/>
      </w:r>
      <w:r w:rsidR="002D6D65" w:rsidRPr="00F23C53">
        <w:rPr>
          <w:rFonts w:ascii="Times New Roman" w:hAnsi="Times New Roman"/>
          <w:b/>
          <w:sz w:val="24"/>
          <w:szCs w:val="24"/>
        </w:rPr>
        <w:t xml:space="preserve">_______________ </w:t>
      </w:r>
      <w:r w:rsidR="00F23C53" w:rsidRPr="00F23C53">
        <w:rPr>
          <w:rFonts w:ascii="Times New Roman" w:hAnsi="Times New Roman"/>
          <w:b/>
          <w:sz w:val="24"/>
          <w:szCs w:val="24"/>
        </w:rPr>
        <w:t xml:space="preserve">А.В. </w:t>
      </w:r>
      <w:proofErr w:type="spellStart"/>
      <w:r w:rsidR="00F23C53" w:rsidRPr="00F23C53">
        <w:rPr>
          <w:rFonts w:ascii="Times New Roman" w:hAnsi="Times New Roman"/>
          <w:b/>
          <w:sz w:val="24"/>
          <w:szCs w:val="24"/>
        </w:rPr>
        <w:t>Человян</w:t>
      </w:r>
      <w:proofErr w:type="spellEnd"/>
    </w:p>
    <w:p w:rsidR="002D6D65" w:rsidRPr="00F23C53" w:rsidRDefault="002D6D65" w:rsidP="0018249A">
      <w:pPr>
        <w:spacing w:after="0"/>
        <w:rPr>
          <w:rFonts w:ascii="Times New Roman" w:hAnsi="Times New Roman"/>
          <w:b/>
          <w:sz w:val="24"/>
          <w:szCs w:val="24"/>
        </w:rPr>
      </w:pPr>
    </w:p>
    <w:p w:rsidR="002D6D65" w:rsidRPr="00F23C53" w:rsidRDefault="0018249A" w:rsidP="0018249A">
      <w:pPr>
        <w:spacing w:after="0"/>
        <w:rPr>
          <w:rFonts w:ascii="Times New Roman" w:hAnsi="Times New Roman"/>
          <w:b/>
          <w:sz w:val="24"/>
          <w:szCs w:val="24"/>
        </w:rPr>
      </w:pPr>
      <w:r w:rsidRPr="00F23C53">
        <w:rPr>
          <w:rFonts w:ascii="Times New Roman" w:hAnsi="Times New Roman"/>
          <w:b/>
          <w:sz w:val="24"/>
          <w:szCs w:val="24"/>
        </w:rPr>
        <w:t>«___»_________</w:t>
      </w:r>
      <w:r w:rsidR="009142A6" w:rsidRPr="00F23C53">
        <w:rPr>
          <w:rFonts w:ascii="Times New Roman" w:hAnsi="Times New Roman"/>
          <w:b/>
          <w:sz w:val="24"/>
          <w:szCs w:val="24"/>
        </w:rPr>
        <w:t>2026</w:t>
      </w:r>
      <w:r w:rsidR="002D6D65" w:rsidRPr="00F23C53">
        <w:rPr>
          <w:rFonts w:ascii="Times New Roman" w:hAnsi="Times New Roman"/>
          <w:b/>
          <w:sz w:val="24"/>
          <w:szCs w:val="24"/>
        </w:rPr>
        <w:t xml:space="preserve">г.                                          </w:t>
      </w:r>
      <w:r w:rsidR="005F61E4" w:rsidRPr="00F23C53">
        <w:rPr>
          <w:rFonts w:ascii="Times New Roman" w:hAnsi="Times New Roman"/>
          <w:b/>
          <w:sz w:val="24"/>
          <w:szCs w:val="24"/>
        </w:rPr>
        <w:tab/>
      </w:r>
      <w:r w:rsidR="005F61E4" w:rsidRPr="00F23C53">
        <w:rPr>
          <w:rFonts w:ascii="Times New Roman" w:hAnsi="Times New Roman"/>
          <w:b/>
          <w:sz w:val="24"/>
          <w:szCs w:val="24"/>
        </w:rPr>
        <w:tab/>
      </w:r>
      <w:r w:rsidRPr="00F23C53">
        <w:rPr>
          <w:rFonts w:ascii="Times New Roman" w:hAnsi="Times New Roman"/>
          <w:b/>
          <w:sz w:val="24"/>
          <w:szCs w:val="24"/>
        </w:rPr>
        <w:t>«___»________</w:t>
      </w:r>
      <w:r w:rsidR="009142A6" w:rsidRPr="00F23C53">
        <w:rPr>
          <w:rFonts w:ascii="Times New Roman" w:hAnsi="Times New Roman"/>
          <w:b/>
          <w:sz w:val="24"/>
          <w:szCs w:val="24"/>
        </w:rPr>
        <w:t>2026</w:t>
      </w:r>
      <w:r w:rsidR="002D6D65" w:rsidRPr="00F23C53">
        <w:rPr>
          <w:rFonts w:ascii="Times New Roman" w:hAnsi="Times New Roman"/>
          <w:b/>
          <w:sz w:val="24"/>
          <w:szCs w:val="24"/>
        </w:rPr>
        <w:t>г.</w:t>
      </w:r>
    </w:p>
    <w:p w:rsidR="002D6D65" w:rsidRPr="00F23C53" w:rsidRDefault="002F02B2" w:rsidP="0018249A">
      <w:pPr>
        <w:spacing w:after="0"/>
        <w:rPr>
          <w:rFonts w:ascii="Times New Roman" w:hAnsi="Times New Roman"/>
          <w:sz w:val="24"/>
          <w:szCs w:val="24"/>
        </w:rPr>
      </w:pPr>
      <w:r w:rsidRPr="00F23C53">
        <w:rPr>
          <w:rFonts w:ascii="Times New Roman" w:hAnsi="Times New Roman"/>
          <w:sz w:val="24"/>
          <w:szCs w:val="24"/>
        </w:rPr>
        <w:t>МП</w:t>
      </w:r>
      <w:r w:rsidRPr="00F23C53">
        <w:rPr>
          <w:rFonts w:ascii="Times New Roman" w:hAnsi="Times New Roman"/>
          <w:sz w:val="24"/>
          <w:szCs w:val="24"/>
        </w:rPr>
        <w:tab/>
      </w:r>
      <w:r w:rsidRPr="00F23C53">
        <w:rPr>
          <w:rFonts w:ascii="Times New Roman" w:hAnsi="Times New Roman"/>
          <w:sz w:val="24"/>
          <w:szCs w:val="24"/>
        </w:rPr>
        <w:tab/>
      </w:r>
      <w:r w:rsidRPr="00F23C53">
        <w:rPr>
          <w:rFonts w:ascii="Times New Roman" w:hAnsi="Times New Roman"/>
          <w:sz w:val="24"/>
          <w:szCs w:val="24"/>
        </w:rPr>
        <w:tab/>
      </w:r>
      <w:r w:rsidRPr="00F23C53">
        <w:rPr>
          <w:rFonts w:ascii="Times New Roman" w:hAnsi="Times New Roman"/>
          <w:sz w:val="24"/>
          <w:szCs w:val="24"/>
        </w:rPr>
        <w:tab/>
      </w:r>
      <w:r w:rsidRPr="00F23C53">
        <w:rPr>
          <w:rFonts w:ascii="Times New Roman" w:hAnsi="Times New Roman"/>
          <w:sz w:val="24"/>
          <w:szCs w:val="24"/>
        </w:rPr>
        <w:tab/>
      </w:r>
      <w:r w:rsidRPr="00F23C53">
        <w:rPr>
          <w:rFonts w:ascii="Times New Roman" w:hAnsi="Times New Roman"/>
          <w:sz w:val="24"/>
          <w:szCs w:val="24"/>
        </w:rPr>
        <w:tab/>
      </w:r>
      <w:r w:rsidRPr="00F23C53">
        <w:rPr>
          <w:rFonts w:ascii="Times New Roman" w:hAnsi="Times New Roman"/>
          <w:sz w:val="24"/>
          <w:szCs w:val="24"/>
        </w:rPr>
        <w:tab/>
      </w:r>
      <w:r w:rsidRPr="00F23C53">
        <w:rPr>
          <w:rFonts w:ascii="Times New Roman" w:hAnsi="Times New Roman"/>
          <w:sz w:val="24"/>
          <w:szCs w:val="24"/>
        </w:rPr>
        <w:tab/>
      </w:r>
      <w:proofErr w:type="gramStart"/>
      <w:r w:rsidRPr="00F23C53">
        <w:rPr>
          <w:rFonts w:ascii="Times New Roman" w:hAnsi="Times New Roman"/>
          <w:sz w:val="24"/>
          <w:szCs w:val="24"/>
        </w:rPr>
        <w:t>МП</w:t>
      </w:r>
      <w:proofErr w:type="gramEnd"/>
    </w:p>
    <w:p w:rsidR="00727017" w:rsidRDefault="00727017" w:rsidP="0018249A">
      <w:pPr>
        <w:spacing w:after="0"/>
        <w:rPr>
          <w:rFonts w:ascii="Times New Roman" w:hAnsi="Times New Roman"/>
        </w:rPr>
      </w:pPr>
    </w:p>
    <w:p w:rsidR="00C83986" w:rsidRDefault="00C83986" w:rsidP="0018249A">
      <w:pPr>
        <w:spacing w:after="0"/>
        <w:rPr>
          <w:rFonts w:ascii="Times New Roman" w:hAnsi="Times New Roman"/>
        </w:rPr>
      </w:pPr>
    </w:p>
    <w:p w:rsidR="00FD429E" w:rsidRDefault="00FD429E" w:rsidP="0018249A">
      <w:pPr>
        <w:spacing w:after="0"/>
        <w:jc w:val="right"/>
        <w:rPr>
          <w:rFonts w:ascii="Times New Roman" w:hAnsi="Times New Roman"/>
        </w:rPr>
      </w:pPr>
    </w:p>
    <w:p w:rsidR="00FD429E" w:rsidRDefault="00FD429E" w:rsidP="0018249A">
      <w:pPr>
        <w:spacing w:after="0"/>
        <w:jc w:val="right"/>
        <w:rPr>
          <w:rFonts w:ascii="Times New Roman" w:hAnsi="Times New Roman"/>
        </w:rPr>
      </w:pPr>
    </w:p>
    <w:p w:rsidR="00FD429E" w:rsidRDefault="00FD429E" w:rsidP="0018249A">
      <w:pPr>
        <w:spacing w:after="0"/>
        <w:jc w:val="right"/>
        <w:rPr>
          <w:rFonts w:ascii="Times New Roman" w:hAnsi="Times New Roman"/>
        </w:rPr>
      </w:pPr>
    </w:p>
    <w:p w:rsidR="00FD429E" w:rsidRDefault="00FD429E" w:rsidP="0018249A">
      <w:pPr>
        <w:spacing w:after="0"/>
        <w:jc w:val="right"/>
        <w:rPr>
          <w:rFonts w:ascii="Times New Roman" w:hAnsi="Times New Roman"/>
        </w:rPr>
      </w:pPr>
    </w:p>
    <w:p w:rsidR="00FD429E" w:rsidRDefault="00FD429E" w:rsidP="0018249A">
      <w:pPr>
        <w:spacing w:after="0"/>
        <w:jc w:val="right"/>
        <w:rPr>
          <w:rFonts w:ascii="Times New Roman" w:hAnsi="Times New Roman"/>
        </w:rPr>
      </w:pPr>
    </w:p>
    <w:p w:rsidR="00FD429E" w:rsidRDefault="00FD429E" w:rsidP="0018249A">
      <w:pPr>
        <w:spacing w:after="0"/>
        <w:jc w:val="right"/>
        <w:rPr>
          <w:rFonts w:ascii="Times New Roman" w:hAnsi="Times New Roman"/>
        </w:rPr>
      </w:pPr>
    </w:p>
    <w:p w:rsidR="00FD429E" w:rsidRDefault="00FD429E" w:rsidP="0018249A">
      <w:pPr>
        <w:spacing w:after="0"/>
        <w:jc w:val="right"/>
        <w:rPr>
          <w:rFonts w:ascii="Times New Roman" w:hAnsi="Times New Roman"/>
        </w:rPr>
      </w:pPr>
    </w:p>
    <w:p w:rsidR="00FD429E" w:rsidRDefault="00FD429E" w:rsidP="0018249A">
      <w:pPr>
        <w:spacing w:after="0"/>
        <w:jc w:val="right"/>
        <w:rPr>
          <w:rFonts w:ascii="Times New Roman" w:hAnsi="Times New Roman"/>
        </w:rPr>
      </w:pPr>
    </w:p>
    <w:p w:rsidR="00FD429E" w:rsidRDefault="00FD429E" w:rsidP="0018249A">
      <w:pPr>
        <w:spacing w:after="0"/>
        <w:jc w:val="right"/>
        <w:rPr>
          <w:rFonts w:ascii="Times New Roman" w:hAnsi="Times New Roman"/>
        </w:rPr>
      </w:pPr>
    </w:p>
    <w:p w:rsidR="00FD429E" w:rsidRDefault="00FD429E" w:rsidP="0018249A">
      <w:pPr>
        <w:spacing w:after="0"/>
        <w:jc w:val="right"/>
        <w:rPr>
          <w:rFonts w:ascii="Times New Roman" w:hAnsi="Times New Roman"/>
        </w:rPr>
      </w:pPr>
    </w:p>
    <w:p w:rsidR="00FD429E" w:rsidRDefault="00FD429E" w:rsidP="0018249A">
      <w:pPr>
        <w:spacing w:after="0"/>
        <w:jc w:val="right"/>
        <w:rPr>
          <w:rFonts w:ascii="Times New Roman" w:hAnsi="Times New Roman"/>
        </w:rPr>
      </w:pPr>
    </w:p>
    <w:p w:rsidR="00FD429E" w:rsidRDefault="00FD429E" w:rsidP="0018249A">
      <w:pPr>
        <w:spacing w:after="0"/>
        <w:jc w:val="right"/>
        <w:rPr>
          <w:rFonts w:ascii="Times New Roman" w:hAnsi="Times New Roman"/>
        </w:rPr>
      </w:pPr>
    </w:p>
    <w:p w:rsidR="00FD429E" w:rsidRDefault="00FD429E" w:rsidP="0018249A">
      <w:pPr>
        <w:spacing w:after="0"/>
        <w:jc w:val="right"/>
        <w:rPr>
          <w:rFonts w:ascii="Times New Roman" w:hAnsi="Times New Roman"/>
        </w:rPr>
      </w:pPr>
    </w:p>
    <w:p w:rsidR="00FD429E" w:rsidRDefault="00FD429E" w:rsidP="0018249A">
      <w:pPr>
        <w:spacing w:after="0"/>
        <w:jc w:val="right"/>
        <w:rPr>
          <w:rFonts w:ascii="Times New Roman" w:hAnsi="Times New Roman"/>
        </w:rPr>
      </w:pPr>
    </w:p>
    <w:p w:rsidR="00FD429E" w:rsidRDefault="00FD429E" w:rsidP="0018249A">
      <w:pPr>
        <w:spacing w:after="0"/>
        <w:jc w:val="right"/>
        <w:rPr>
          <w:rFonts w:ascii="Times New Roman" w:hAnsi="Times New Roman"/>
        </w:rPr>
      </w:pPr>
    </w:p>
    <w:p w:rsidR="002D6D65" w:rsidRPr="0018249A" w:rsidRDefault="002D6D65" w:rsidP="0018249A">
      <w:pPr>
        <w:spacing w:after="0"/>
        <w:jc w:val="right"/>
        <w:rPr>
          <w:rFonts w:ascii="Times New Roman" w:hAnsi="Times New Roman"/>
        </w:rPr>
      </w:pPr>
      <w:r w:rsidRPr="0018249A">
        <w:rPr>
          <w:rFonts w:ascii="Times New Roman" w:hAnsi="Times New Roman"/>
        </w:rPr>
        <w:lastRenderedPageBreak/>
        <w:t xml:space="preserve">Приложение № </w:t>
      </w:r>
      <w:fldSimple w:instr=" REF _ref_16787711 \h \n \!  \* MERGEFORMAT " w:fldLock="1">
        <w:r w:rsidRPr="0018249A">
          <w:t>1</w:t>
        </w:r>
      </w:fldSimple>
      <w:r w:rsidRPr="0018249A">
        <w:rPr>
          <w:rFonts w:ascii="Times New Roman" w:hAnsi="Times New Roman"/>
        </w:rPr>
        <w:br/>
        <w:t>к государственному контракту</w:t>
      </w:r>
      <w:r w:rsidRPr="0018249A">
        <w:rPr>
          <w:rFonts w:ascii="Times New Roman" w:hAnsi="Times New Roman"/>
        </w:rPr>
        <w:br/>
        <w:t xml:space="preserve">№ ____ от "____" _______________ </w:t>
      </w:r>
      <w:r w:rsidR="009142A6">
        <w:rPr>
          <w:rFonts w:ascii="Times New Roman" w:hAnsi="Times New Roman"/>
        </w:rPr>
        <w:t>2026</w:t>
      </w:r>
      <w:r w:rsidRPr="0018249A">
        <w:rPr>
          <w:rFonts w:ascii="Times New Roman" w:hAnsi="Times New Roman"/>
        </w:rPr>
        <w:t>г</w:t>
      </w:r>
    </w:p>
    <w:p w:rsidR="00CA3A0B" w:rsidRDefault="00CA3A0B" w:rsidP="0018249A">
      <w:pPr>
        <w:spacing w:after="0"/>
        <w:jc w:val="center"/>
        <w:rPr>
          <w:rFonts w:ascii="Times New Roman" w:hAnsi="Times New Roman"/>
          <w:b/>
          <w:bCs/>
        </w:rPr>
      </w:pPr>
    </w:p>
    <w:p w:rsidR="00C540CB" w:rsidRPr="00D61F06" w:rsidRDefault="002D6D65" w:rsidP="0018249A">
      <w:pPr>
        <w:spacing w:after="0"/>
        <w:jc w:val="center"/>
        <w:rPr>
          <w:rFonts w:ascii="Times New Roman" w:hAnsi="Times New Roman"/>
          <w:b/>
          <w:bCs/>
        </w:rPr>
      </w:pPr>
      <w:r w:rsidRPr="0018249A">
        <w:rPr>
          <w:rFonts w:ascii="Times New Roman" w:hAnsi="Times New Roman"/>
          <w:b/>
          <w:bCs/>
        </w:rPr>
        <w:t>Спецификация к Государственному контракту</w:t>
      </w:r>
      <w:bookmarkStart w:id="1" w:name="_ref_31214294"/>
    </w:p>
    <w:tbl>
      <w:tblPr>
        <w:tblW w:w="10916" w:type="dxa"/>
        <w:tblInd w:w="-176" w:type="dxa"/>
        <w:tblLayout w:type="fixed"/>
        <w:tblCellMar>
          <w:left w:w="10" w:type="dxa"/>
          <w:right w:w="10" w:type="dxa"/>
        </w:tblCellMar>
        <w:tblLook w:val="0000"/>
      </w:tblPr>
      <w:tblGrid>
        <w:gridCol w:w="568"/>
        <w:gridCol w:w="3402"/>
        <w:gridCol w:w="567"/>
        <w:gridCol w:w="1559"/>
        <w:gridCol w:w="993"/>
        <w:gridCol w:w="992"/>
        <w:gridCol w:w="1276"/>
        <w:gridCol w:w="1559"/>
      </w:tblGrid>
      <w:tr w:rsidR="00F67871" w:rsidRPr="00262FA3" w:rsidTr="005B3FDA">
        <w:trPr>
          <w:trHeight w:val="646"/>
        </w:trPr>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rsidR="00F67871" w:rsidRPr="005B3FDA" w:rsidRDefault="00F67871" w:rsidP="00A337AE">
            <w:pPr>
              <w:pStyle w:val="Standard"/>
              <w:tabs>
                <w:tab w:val="left" w:pos="842"/>
              </w:tabs>
              <w:rPr>
                <w:b/>
                <w:sz w:val="22"/>
                <w:szCs w:val="22"/>
              </w:rPr>
            </w:pPr>
            <w:proofErr w:type="spellStart"/>
            <w:proofErr w:type="gramStart"/>
            <w:r w:rsidRPr="005B3FDA">
              <w:rPr>
                <w:b/>
                <w:sz w:val="22"/>
                <w:szCs w:val="22"/>
              </w:rPr>
              <w:t>п</w:t>
            </w:r>
            <w:proofErr w:type="spellEnd"/>
            <w:proofErr w:type="gramEnd"/>
            <w:r w:rsidRPr="005B3FDA">
              <w:rPr>
                <w:b/>
                <w:sz w:val="22"/>
                <w:szCs w:val="22"/>
              </w:rPr>
              <w:t>/</w:t>
            </w:r>
            <w:proofErr w:type="spellStart"/>
            <w:r w:rsidRPr="005B3FDA">
              <w:rPr>
                <w:b/>
                <w:sz w:val="22"/>
                <w:szCs w:val="22"/>
              </w:rPr>
              <w:t>п</w:t>
            </w:r>
            <w:proofErr w:type="spellEnd"/>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F67871" w:rsidRPr="005B3FDA" w:rsidRDefault="00F67871" w:rsidP="00A337AE">
            <w:pPr>
              <w:pStyle w:val="Standard"/>
              <w:tabs>
                <w:tab w:val="left" w:pos="842"/>
              </w:tabs>
              <w:rPr>
                <w:b/>
                <w:sz w:val="22"/>
                <w:szCs w:val="22"/>
              </w:rPr>
            </w:pPr>
            <w:r w:rsidRPr="005B3FDA">
              <w:rPr>
                <w:b/>
                <w:sz w:val="22"/>
                <w:szCs w:val="22"/>
              </w:rPr>
              <w:t>Наименование  ткани</w:t>
            </w:r>
          </w:p>
        </w:tc>
        <w:tc>
          <w:tcPr>
            <w:tcW w:w="567" w:type="dxa"/>
            <w:tcBorders>
              <w:top w:val="single" w:sz="4" w:space="0" w:color="000000"/>
              <w:left w:val="single" w:sz="4" w:space="0" w:color="000000"/>
              <w:bottom w:val="single" w:sz="4" w:space="0" w:color="000000"/>
            </w:tcBorders>
          </w:tcPr>
          <w:p w:rsidR="00F67871" w:rsidRPr="005B3FDA" w:rsidRDefault="00F67871" w:rsidP="00A337AE">
            <w:pPr>
              <w:pStyle w:val="Standard"/>
              <w:tabs>
                <w:tab w:val="left" w:pos="842"/>
              </w:tabs>
              <w:jc w:val="center"/>
              <w:rPr>
                <w:b/>
                <w:sz w:val="22"/>
                <w:szCs w:val="22"/>
              </w:rPr>
            </w:pPr>
            <w:r w:rsidRPr="005B3FDA">
              <w:rPr>
                <w:b/>
                <w:sz w:val="22"/>
                <w:szCs w:val="22"/>
              </w:rPr>
              <w:t xml:space="preserve">Ед. </w:t>
            </w:r>
            <w:proofErr w:type="spellStart"/>
            <w:r w:rsidRPr="005B3FDA">
              <w:rPr>
                <w:b/>
                <w:sz w:val="22"/>
                <w:szCs w:val="22"/>
              </w:rPr>
              <w:t>изм</w:t>
            </w:r>
            <w:proofErr w:type="spellEnd"/>
            <w:r w:rsidRPr="005B3FDA">
              <w:rPr>
                <w:b/>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rsidR="00F67871" w:rsidRPr="005B3FDA" w:rsidRDefault="00F67871" w:rsidP="00A337AE">
            <w:pPr>
              <w:pStyle w:val="Standard"/>
              <w:tabs>
                <w:tab w:val="left" w:pos="842"/>
              </w:tabs>
              <w:jc w:val="center"/>
              <w:rPr>
                <w:b/>
                <w:sz w:val="22"/>
                <w:szCs w:val="22"/>
              </w:rPr>
            </w:pPr>
            <w:r w:rsidRPr="005B3FDA">
              <w:rPr>
                <w:b/>
                <w:sz w:val="22"/>
                <w:szCs w:val="22"/>
              </w:rPr>
              <w:t>ОКПД</w:t>
            </w:r>
            <w:proofErr w:type="gramStart"/>
            <w:r w:rsidRPr="005B3FDA">
              <w:rPr>
                <w:b/>
                <w:sz w:val="22"/>
                <w:szCs w:val="22"/>
              </w:rPr>
              <w:t>2</w:t>
            </w:r>
            <w:proofErr w:type="gramEnd"/>
          </w:p>
        </w:tc>
        <w:tc>
          <w:tcPr>
            <w:tcW w:w="993" w:type="dxa"/>
            <w:tcBorders>
              <w:top w:val="single" w:sz="4" w:space="0" w:color="000000"/>
              <w:left w:val="single" w:sz="4" w:space="0" w:color="000000"/>
              <w:bottom w:val="single" w:sz="4" w:space="0" w:color="000000"/>
            </w:tcBorders>
          </w:tcPr>
          <w:p w:rsidR="00F67871" w:rsidRPr="005B3FDA" w:rsidRDefault="00F67871" w:rsidP="00A337AE">
            <w:pPr>
              <w:pStyle w:val="Standard"/>
              <w:tabs>
                <w:tab w:val="left" w:pos="842"/>
              </w:tabs>
              <w:jc w:val="center"/>
              <w:rPr>
                <w:b/>
                <w:sz w:val="22"/>
                <w:szCs w:val="22"/>
              </w:rPr>
            </w:pPr>
            <w:r w:rsidRPr="005B3FDA">
              <w:rPr>
                <w:b/>
                <w:sz w:val="22"/>
                <w:szCs w:val="22"/>
              </w:rPr>
              <w:t>Кол-во</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67871" w:rsidRPr="005B3FDA" w:rsidRDefault="00F67871" w:rsidP="00A337AE">
            <w:pPr>
              <w:pStyle w:val="Standard"/>
              <w:tabs>
                <w:tab w:val="left" w:pos="842"/>
              </w:tabs>
              <w:jc w:val="center"/>
              <w:rPr>
                <w:b/>
                <w:sz w:val="22"/>
                <w:szCs w:val="22"/>
              </w:rPr>
            </w:pPr>
            <w:r w:rsidRPr="005B3FDA">
              <w:rPr>
                <w:b/>
                <w:sz w:val="22"/>
                <w:szCs w:val="22"/>
              </w:rPr>
              <w:t xml:space="preserve">Цена за </w:t>
            </w:r>
            <w:proofErr w:type="spellStart"/>
            <w:proofErr w:type="gramStart"/>
            <w:r w:rsidRPr="005B3FDA">
              <w:rPr>
                <w:b/>
                <w:sz w:val="22"/>
                <w:szCs w:val="22"/>
              </w:rPr>
              <w:t>ед</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tcPr>
          <w:p w:rsidR="00F67871" w:rsidRPr="005B3FDA" w:rsidRDefault="00F67871" w:rsidP="00A337AE">
            <w:pPr>
              <w:pStyle w:val="Standard"/>
              <w:tabs>
                <w:tab w:val="left" w:pos="842"/>
              </w:tabs>
              <w:jc w:val="center"/>
              <w:rPr>
                <w:b/>
                <w:sz w:val="22"/>
                <w:szCs w:val="22"/>
              </w:rPr>
            </w:pPr>
            <w:r w:rsidRPr="005B3FDA">
              <w:rPr>
                <w:b/>
                <w:sz w:val="22"/>
                <w:szCs w:val="22"/>
              </w:rPr>
              <w:t>Сумма</w:t>
            </w:r>
          </w:p>
        </w:tc>
        <w:tc>
          <w:tcPr>
            <w:tcW w:w="1559" w:type="dxa"/>
            <w:tcBorders>
              <w:top w:val="single" w:sz="4" w:space="0" w:color="000000"/>
              <w:left w:val="single" w:sz="4" w:space="0" w:color="000000"/>
              <w:bottom w:val="single" w:sz="4" w:space="0" w:color="000000"/>
              <w:right w:val="single" w:sz="4" w:space="0" w:color="000000"/>
            </w:tcBorders>
          </w:tcPr>
          <w:p w:rsidR="00F67871" w:rsidRPr="005B3FDA" w:rsidRDefault="00F67871" w:rsidP="00A337AE">
            <w:pPr>
              <w:pStyle w:val="Standard"/>
              <w:tabs>
                <w:tab w:val="left" w:pos="842"/>
              </w:tabs>
              <w:jc w:val="center"/>
              <w:rPr>
                <w:b/>
                <w:sz w:val="22"/>
                <w:szCs w:val="22"/>
              </w:rPr>
            </w:pPr>
            <w:r w:rsidRPr="005B3FDA">
              <w:rPr>
                <w:b/>
                <w:sz w:val="22"/>
                <w:szCs w:val="22"/>
              </w:rPr>
              <w:t>Страна происхождения</w:t>
            </w:r>
          </w:p>
        </w:tc>
      </w:tr>
      <w:tr w:rsidR="00D53B40" w:rsidRPr="00262FA3" w:rsidTr="005B3FDA">
        <w:trPr>
          <w:trHeight w:val="83"/>
        </w:trPr>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rsidR="00D53B40" w:rsidRPr="005B3FDA" w:rsidRDefault="00D53B40" w:rsidP="00A337AE">
            <w:pPr>
              <w:tabs>
                <w:tab w:val="left" w:pos="842"/>
              </w:tabs>
              <w:spacing w:after="0"/>
              <w:rPr>
                <w:rFonts w:ascii="Times New Roman" w:hAnsi="Times New Roman"/>
              </w:rPr>
            </w:pPr>
            <w:r w:rsidRPr="005B3FDA">
              <w:rPr>
                <w:rFonts w:ascii="Times New Roman" w:hAnsi="Times New Roman"/>
              </w:rPr>
              <w:t>1</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D53B40" w:rsidRPr="005B3FDA" w:rsidRDefault="00FD429E" w:rsidP="00A337AE">
            <w:pPr>
              <w:spacing w:after="0"/>
              <w:rPr>
                <w:rFonts w:ascii="Times New Roman" w:hAnsi="Times New Roman"/>
                <w:color w:val="000000"/>
              </w:rPr>
            </w:pPr>
            <w:r>
              <w:rPr>
                <w:rFonts w:ascii="Times New Roman" w:hAnsi="Times New Roman"/>
                <w:color w:val="000000"/>
              </w:rPr>
              <w:t>Ткань сорочечная серого цвета 1717 УИС</w:t>
            </w:r>
          </w:p>
        </w:tc>
        <w:tc>
          <w:tcPr>
            <w:tcW w:w="567" w:type="dxa"/>
            <w:tcBorders>
              <w:top w:val="single" w:sz="4" w:space="0" w:color="000000"/>
              <w:left w:val="single" w:sz="4" w:space="0" w:color="000000"/>
              <w:bottom w:val="single" w:sz="4" w:space="0" w:color="000000"/>
            </w:tcBorders>
          </w:tcPr>
          <w:p w:rsidR="00D53B40" w:rsidRPr="005B3FDA" w:rsidRDefault="00FD429E" w:rsidP="00A337AE">
            <w:pPr>
              <w:spacing w:after="0"/>
              <w:jc w:val="center"/>
              <w:rPr>
                <w:rFonts w:ascii="Times New Roman" w:hAnsi="Times New Roman"/>
              </w:rPr>
            </w:pPr>
            <w:r>
              <w:rPr>
                <w:rFonts w:ascii="Times New Roman" w:hAnsi="Times New Roman"/>
              </w:rPr>
              <w:t>п.</w:t>
            </w:r>
            <w:proofErr w:type="gramStart"/>
            <w:r>
              <w:rPr>
                <w:rFonts w:ascii="Times New Roman" w:hAnsi="Times New Roman"/>
              </w:rPr>
              <w:t>м</w:t>
            </w:r>
            <w:proofErr w:type="gramEnd"/>
            <w:r>
              <w:rPr>
                <w:rFonts w:ascii="Times New Roman" w:hAnsi="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D53B40" w:rsidRPr="005B3FDA" w:rsidRDefault="00FD429E" w:rsidP="00A337AE">
            <w:pPr>
              <w:spacing w:after="0"/>
              <w:jc w:val="center"/>
              <w:rPr>
                <w:rFonts w:ascii="Times New Roman" w:hAnsi="Times New Roman"/>
                <w:color w:val="000000"/>
              </w:rPr>
            </w:pPr>
            <w:r>
              <w:rPr>
                <w:rFonts w:ascii="Times New Roman" w:hAnsi="Times New Roman"/>
                <w:color w:val="000000"/>
              </w:rPr>
              <w:t>13.20.20.122</w:t>
            </w:r>
          </w:p>
        </w:tc>
        <w:tc>
          <w:tcPr>
            <w:tcW w:w="993" w:type="dxa"/>
            <w:tcBorders>
              <w:top w:val="single" w:sz="4" w:space="0" w:color="000000"/>
              <w:left w:val="single" w:sz="4" w:space="0" w:color="000000"/>
              <w:bottom w:val="single" w:sz="4" w:space="0" w:color="000000"/>
            </w:tcBorders>
            <w:vAlign w:val="center"/>
          </w:tcPr>
          <w:p w:rsidR="00D53B40" w:rsidRPr="005B3FDA" w:rsidRDefault="00FD429E" w:rsidP="00A337AE">
            <w:pPr>
              <w:spacing w:after="0"/>
              <w:jc w:val="center"/>
              <w:rPr>
                <w:rFonts w:ascii="Times New Roman" w:hAnsi="Times New Roman"/>
              </w:rPr>
            </w:pPr>
            <w:r>
              <w:rPr>
                <w:rFonts w:ascii="Times New Roman" w:hAnsi="Times New Roman"/>
              </w:rPr>
              <w:t>20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B40" w:rsidRPr="005B3FDA" w:rsidRDefault="00D53B40" w:rsidP="00A337AE">
            <w:pPr>
              <w:spacing w:after="0"/>
              <w:jc w:val="center"/>
              <w:rPr>
                <w:rFonts w:ascii="Times New Roman" w:hAnsi="Times New Roman"/>
                <w:bCs/>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53B40" w:rsidRPr="005B3FDA" w:rsidRDefault="00D53B40" w:rsidP="00A337AE">
            <w:pPr>
              <w:spacing w:after="0"/>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rsidR="00D53B40" w:rsidRPr="005B3FDA" w:rsidRDefault="00D53B40" w:rsidP="00D53B40">
            <w:pPr>
              <w:jc w:val="center"/>
              <w:rPr>
                <w:rFonts w:ascii="Times New Roman" w:hAnsi="Times New Roman"/>
              </w:rPr>
            </w:pPr>
          </w:p>
          <w:p w:rsidR="00D53B40" w:rsidRPr="005B3FDA" w:rsidRDefault="00D53B40" w:rsidP="00D53B40">
            <w:pPr>
              <w:jc w:val="center"/>
              <w:rPr>
                <w:rFonts w:ascii="Times New Roman" w:hAnsi="Times New Roman"/>
              </w:rPr>
            </w:pPr>
            <w:r w:rsidRPr="005B3FDA">
              <w:rPr>
                <w:rFonts w:ascii="Times New Roman" w:hAnsi="Times New Roman"/>
              </w:rPr>
              <w:t>РФ</w:t>
            </w:r>
          </w:p>
        </w:tc>
      </w:tr>
      <w:tr w:rsidR="00233087" w:rsidRPr="00262FA3" w:rsidTr="001F5FA9">
        <w:trPr>
          <w:trHeight w:val="83"/>
        </w:trPr>
        <w:tc>
          <w:tcPr>
            <w:tcW w:w="80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3087" w:rsidRPr="005B3FDA" w:rsidRDefault="00233087" w:rsidP="00FD429E">
            <w:pPr>
              <w:spacing w:after="0"/>
              <w:rPr>
                <w:rFonts w:ascii="Times New Roman" w:hAnsi="Times New Roman"/>
                <w:bCs/>
                <w:color w:val="000000"/>
              </w:rPr>
            </w:pPr>
            <w:r w:rsidRPr="005B3FDA">
              <w:rPr>
                <w:rFonts w:ascii="Times New Roman" w:hAnsi="Times New Roman"/>
                <w:bCs/>
                <w:color w:val="000000"/>
              </w:rPr>
              <w:t>Итого</w:t>
            </w:r>
            <w:r>
              <w:rPr>
                <w:rFonts w:ascii="Times New Roman" w:hAnsi="Times New Roman"/>
                <w:bCs/>
                <w:color w:val="00000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233087" w:rsidRPr="005B3FDA" w:rsidRDefault="00233087" w:rsidP="00A337AE">
            <w:pPr>
              <w:spacing w:after="0"/>
              <w:jc w:val="cente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rsidR="00233087" w:rsidRPr="005B3FDA" w:rsidRDefault="00233087" w:rsidP="00233087">
            <w:pPr>
              <w:spacing w:after="0"/>
              <w:jc w:val="center"/>
              <w:rPr>
                <w:rFonts w:ascii="Times New Roman" w:hAnsi="Times New Roman"/>
              </w:rPr>
            </w:pPr>
          </w:p>
        </w:tc>
      </w:tr>
    </w:tbl>
    <w:p w:rsidR="00DE379F" w:rsidRPr="0066776E" w:rsidRDefault="003D45C4" w:rsidP="00DE379F">
      <w:pPr>
        <w:pStyle w:val="Standard"/>
        <w:tabs>
          <w:tab w:val="left" w:pos="6210"/>
        </w:tabs>
        <w:ind w:left="360"/>
        <w:rPr>
          <w:b/>
          <w:bCs/>
        </w:rPr>
      </w:pPr>
      <w:r w:rsidRPr="00AF242F">
        <w:rPr>
          <w:b/>
          <w:sz w:val="22"/>
          <w:szCs w:val="22"/>
        </w:rPr>
        <w:t>ИТОГО</w:t>
      </w:r>
      <w:proofErr w:type="gramStart"/>
      <w:r w:rsidR="0066776E">
        <w:rPr>
          <w:b/>
          <w:sz w:val="22"/>
          <w:szCs w:val="22"/>
        </w:rPr>
        <w:t xml:space="preserve">: </w:t>
      </w:r>
      <w:r w:rsidR="008A0D88">
        <w:rPr>
          <w:b/>
          <w:bCs/>
          <w:color w:val="000000"/>
        </w:rPr>
        <w:t>________</w:t>
      </w:r>
      <w:r w:rsidR="00D5777F">
        <w:rPr>
          <w:b/>
          <w:bCs/>
          <w:color w:val="000000"/>
        </w:rPr>
        <w:t xml:space="preserve"> (</w:t>
      </w:r>
      <w:r w:rsidR="008A0D88">
        <w:rPr>
          <w:b/>
          <w:bCs/>
          <w:color w:val="000000"/>
        </w:rPr>
        <w:t>_________________</w:t>
      </w:r>
      <w:r w:rsidR="00D5777F">
        <w:rPr>
          <w:b/>
          <w:bCs/>
          <w:color w:val="000000"/>
        </w:rPr>
        <w:t xml:space="preserve">) </w:t>
      </w:r>
      <w:proofErr w:type="gramEnd"/>
      <w:r w:rsidR="00D5777F">
        <w:rPr>
          <w:b/>
          <w:bCs/>
          <w:color w:val="000000"/>
        </w:rPr>
        <w:t>рублей 00</w:t>
      </w:r>
      <w:r w:rsidR="0066776E" w:rsidRPr="0066776E">
        <w:rPr>
          <w:b/>
          <w:bCs/>
          <w:color w:val="000000"/>
        </w:rPr>
        <w:t xml:space="preserve"> копеек.</w:t>
      </w:r>
    </w:p>
    <w:p w:rsidR="002D6D65" w:rsidRPr="00AF242F" w:rsidRDefault="002D6D65" w:rsidP="0018249A">
      <w:pPr>
        <w:spacing w:after="0"/>
        <w:rPr>
          <w:rFonts w:ascii="Times New Roman" w:hAnsi="Times New Roman"/>
          <w:bCs/>
        </w:rPr>
      </w:pPr>
      <w:r w:rsidRPr="00AF242F">
        <w:rPr>
          <w:rFonts w:ascii="Times New Roman" w:hAnsi="Times New Roman"/>
          <w:bCs/>
        </w:rPr>
        <w:t>Срок поставки товара:  до</w:t>
      </w:r>
      <w:r w:rsidR="00232334">
        <w:rPr>
          <w:rFonts w:ascii="Times New Roman" w:hAnsi="Times New Roman"/>
          <w:bCs/>
        </w:rPr>
        <w:t xml:space="preserve"> 1</w:t>
      </w:r>
      <w:r w:rsidR="00FD429E">
        <w:rPr>
          <w:rFonts w:ascii="Times New Roman" w:hAnsi="Times New Roman"/>
          <w:bCs/>
        </w:rPr>
        <w:t>0</w:t>
      </w:r>
      <w:r w:rsidR="00232334">
        <w:rPr>
          <w:rFonts w:ascii="Times New Roman" w:hAnsi="Times New Roman"/>
          <w:bCs/>
        </w:rPr>
        <w:t>.0</w:t>
      </w:r>
      <w:r w:rsidR="00FD429E">
        <w:rPr>
          <w:rFonts w:ascii="Times New Roman" w:hAnsi="Times New Roman"/>
          <w:bCs/>
        </w:rPr>
        <w:t>7</w:t>
      </w:r>
      <w:r w:rsidR="00271B7E">
        <w:rPr>
          <w:rFonts w:ascii="Times New Roman" w:hAnsi="Times New Roman"/>
          <w:bCs/>
        </w:rPr>
        <w:t>.</w:t>
      </w:r>
      <w:r w:rsidR="00332C9E" w:rsidRPr="00AF242F">
        <w:rPr>
          <w:rFonts w:ascii="Times New Roman" w:hAnsi="Times New Roman"/>
          <w:bCs/>
        </w:rPr>
        <w:t>202</w:t>
      </w:r>
      <w:r w:rsidR="009142A6">
        <w:rPr>
          <w:rFonts w:ascii="Times New Roman" w:hAnsi="Times New Roman"/>
          <w:bCs/>
        </w:rPr>
        <w:t>6</w:t>
      </w:r>
      <w:r w:rsidRPr="00AF242F">
        <w:rPr>
          <w:rFonts w:ascii="Times New Roman" w:hAnsi="Times New Roman"/>
          <w:bCs/>
        </w:rPr>
        <w:t>г.</w:t>
      </w:r>
    </w:p>
    <w:p w:rsidR="002D6D65" w:rsidRDefault="002F02B2" w:rsidP="0018249A">
      <w:pPr>
        <w:spacing w:after="0"/>
        <w:rPr>
          <w:rFonts w:ascii="Times New Roman" w:hAnsi="Times New Roman"/>
        </w:rPr>
      </w:pPr>
      <w:r w:rsidRPr="00AF242F">
        <w:rPr>
          <w:rFonts w:ascii="Times New Roman" w:hAnsi="Times New Roman"/>
          <w:bCs/>
        </w:rPr>
        <w:t xml:space="preserve">Место поставки: </w:t>
      </w:r>
      <w:r w:rsidRPr="00AF242F">
        <w:rPr>
          <w:rFonts w:ascii="Times New Roman" w:hAnsi="Times New Roman"/>
        </w:rPr>
        <w:t>618231, Пермский край, Чусовской район, пос. Половинка,  Склад ФКУ  ИК-37</w:t>
      </w:r>
      <w:r>
        <w:rPr>
          <w:rFonts w:ascii="Times New Roman" w:hAnsi="Times New Roman"/>
        </w:rPr>
        <w:t xml:space="preserve"> ГУФСИН России по Пермскому краю.</w:t>
      </w:r>
    </w:p>
    <w:p w:rsidR="00DE4AA0" w:rsidRDefault="00DE4AA0" w:rsidP="0018249A">
      <w:pPr>
        <w:spacing w:after="0"/>
        <w:rPr>
          <w:rFonts w:ascii="Times New Roman" w:hAnsi="Times New Roman"/>
        </w:rPr>
      </w:pPr>
    </w:p>
    <w:p w:rsidR="00DE4AA0" w:rsidRPr="0018249A" w:rsidRDefault="00DE4AA0" w:rsidP="0018249A">
      <w:pPr>
        <w:spacing w:after="0"/>
        <w:rPr>
          <w:rFonts w:ascii="Times New Roman" w:hAnsi="Times New Roman"/>
          <w:b/>
        </w:rPr>
      </w:pPr>
    </w:p>
    <w:bookmarkEnd w:id="1"/>
    <w:p w:rsidR="002D6D65" w:rsidRDefault="002D6D65" w:rsidP="0018249A">
      <w:pPr>
        <w:spacing w:after="0"/>
        <w:jc w:val="both"/>
        <w:rPr>
          <w:rFonts w:ascii="Times New Roman" w:hAnsi="Times New Roman"/>
          <w:b/>
        </w:rPr>
      </w:pPr>
      <w:r w:rsidRPr="0018249A">
        <w:rPr>
          <w:rFonts w:ascii="Times New Roman" w:hAnsi="Times New Roman"/>
          <w:b/>
        </w:rPr>
        <w:t>Поставщик:</w:t>
      </w:r>
      <w:r w:rsidRPr="0018249A">
        <w:rPr>
          <w:rFonts w:ascii="Times New Roman" w:hAnsi="Times New Roman"/>
          <w:b/>
        </w:rPr>
        <w:tab/>
      </w:r>
      <w:r w:rsidRPr="0018249A">
        <w:rPr>
          <w:rFonts w:ascii="Times New Roman" w:hAnsi="Times New Roman"/>
          <w:b/>
        </w:rPr>
        <w:tab/>
      </w:r>
      <w:r w:rsidRPr="0018249A">
        <w:rPr>
          <w:rFonts w:ascii="Times New Roman" w:hAnsi="Times New Roman"/>
          <w:b/>
        </w:rPr>
        <w:tab/>
      </w:r>
      <w:r w:rsidRPr="0018249A">
        <w:rPr>
          <w:rFonts w:ascii="Times New Roman" w:hAnsi="Times New Roman"/>
          <w:b/>
        </w:rPr>
        <w:tab/>
      </w:r>
      <w:r w:rsidRPr="0018249A">
        <w:rPr>
          <w:rFonts w:ascii="Times New Roman" w:hAnsi="Times New Roman"/>
          <w:b/>
        </w:rPr>
        <w:tab/>
      </w:r>
      <w:r w:rsidR="00DE4AA0">
        <w:rPr>
          <w:rFonts w:ascii="Times New Roman" w:hAnsi="Times New Roman"/>
          <w:b/>
        </w:rPr>
        <w:tab/>
      </w:r>
      <w:r w:rsidR="00DE4AA0">
        <w:rPr>
          <w:rFonts w:ascii="Times New Roman" w:hAnsi="Times New Roman"/>
          <w:b/>
        </w:rPr>
        <w:tab/>
      </w:r>
      <w:r w:rsidR="00DE4AA0">
        <w:rPr>
          <w:rFonts w:ascii="Times New Roman" w:hAnsi="Times New Roman"/>
          <w:b/>
        </w:rPr>
        <w:tab/>
      </w:r>
      <w:r w:rsidRPr="0018249A">
        <w:rPr>
          <w:rFonts w:ascii="Times New Roman" w:hAnsi="Times New Roman"/>
          <w:b/>
        </w:rPr>
        <w:t>Заказчик:</w:t>
      </w:r>
    </w:p>
    <w:p w:rsidR="00DE4AA0" w:rsidRDefault="00DE4AA0" w:rsidP="0018249A">
      <w:pPr>
        <w:spacing w:after="0"/>
        <w:jc w:val="both"/>
        <w:rPr>
          <w:rFonts w:ascii="Times New Roman" w:hAnsi="Times New Roman"/>
          <w:b/>
        </w:rPr>
      </w:pPr>
    </w:p>
    <w:p w:rsidR="008505FB" w:rsidRPr="0018249A" w:rsidRDefault="008505FB" w:rsidP="0018249A">
      <w:pPr>
        <w:spacing w:after="0"/>
        <w:jc w:val="both"/>
        <w:rPr>
          <w:rFonts w:ascii="Times New Roman" w:hAnsi="Times New Roman"/>
          <w:b/>
        </w:rPr>
      </w:pPr>
    </w:p>
    <w:p w:rsidR="002D6D65" w:rsidRPr="0018249A" w:rsidRDefault="002D6D65" w:rsidP="0018249A">
      <w:pPr>
        <w:spacing w:after="0"/>
        <w:jc w:val="both"/>
        <w:rPr>
          <w:rFonts w:ascii="Times New Roman" w:hAnsi="Times New Roman"/>
          <w:b/>
        </w:rPr>
      </w:pPr>
      <w:r w:rsidRPr="0018249A">
        <w:rPr>
          <w:rFonts w:ascii="Times New Roman" w:hAnsi="Times New Roman"/>
          <w:b/>
        </w:rPr>
        <w:t xml:space="preserve">_________________ </w:t>
      </w:r>
      <w:r w:rsidR="008A0D88">
        <w:rPr>
          <w:rFonts w:ascii="Times New Roman" w:hAnsi="Times New Roman"/>
          <w:b/>
        </w:rPr>
        <w:t>_________</w:t>
      </w:r>
      <w:r w:rsidR="005F61E4">
        <w:rPr>
          <w:rFonts w:ascii="Times New Roman" w:hAnsi="Times New Roman"/>
          <w:b/>
        </w:rPr>
        <w:tab/>
      </w:r>
      <w:r w:rsidR="005F61E4">
        <w:rPr>
          <w:rFonts w:ascii="Times New Roman" w:hAnsi="Times New Roman"/>
          <w:b/>
        </w:rPr>
        <w:tab/>
      </w:r>
      <w:r w:rsidR="005F61E4">
        <w:rPr>
          <w:rFonts w:ascii="Times New Roman" w:hAnsi="Times New Roman"/>
          <w:b/>
        </w:rPr>
        <w:tab/>
      </w:r>
      <w:r w:rsidR="005F61E4">
        <w:rPr>
          <w:rFonts w:ascii="Times New Roman" w:hAnsi="Times New Roman"/>
          <w:b/>
        </w:rPr>
        <w:tab/>
      </w:r>
      <w:r w:rsidR="00C540CB">
        <w:rPr>
          <w:rFonts w:ascii="Times New Roman" w:hAnsi="Times New Roman"/>
          <w:b/>
        </w:rPr>
        <w:tab/>
      </w:r>
      <w:r w:rsidRPr="0018249A">
        <w:rPr>
          <w:rFonts w:ascii="Times New Roman" w:hAnsi="Times New Roman"/>
          <w:b/>
        </w:rPr>
        <w:t xml:space="preserve">_______________ </w:t>
      </w:r>
      <w:r w:rsidR="00F23C53">
        <w:rPr>
          <w:rFonts w:ascii="Times New Roman" w:hAnsi="Times New Roman"/>
          <w:b/>
        </w:rPr>
        <w:t xml:space="preserve">А.В. </w:t>
      </w:r>
      <w:proofErr w:type="spellStart"/>
      <w:r w:rsidR="00F23C53">
        <w:rPr>
          <w:rFonts w:ascii="Times New Roman" w:hAnsi="Times New Roman"/>
          <w:b/>
        </w:rPr>
        <w:t>Человян</w:t>
      </w:r>
      <w:proofErr w:type="spellEnd"/>
    </w:p>
    <w:p w:rsidR="002D6D65" w:rsidRDefault="0018249A" w:rsidP="0018249A">
      <w:pPr>
        <w:spacing w:after="0"/>
        <w:jc w:val="both"/>
        <w:rPr>
          <w:rFonts w:ascii="Times New Roman" w:hAnsi="Times New Roman"/>
          <w:b/>
        </w:rPr>
      </w:pPr>
      <w:r w:rsidRPr="0018249A">
        <w:rPr>
          <w:rFonts w:ascii="Times New Roman" w:hAnsi="Times New Roman"/>
          <w:b/>
        </w:rPr>
        <w:t xml:space="preserve">«___»_________ </w:t>
      </w:r>
      <w:r w:rsidR="00455A33">
        <w:rPr>
          <w:rFonts w:ascii="Times New Roman" w:hAnsi="Times New Roman"/>
          <w:b/>
        </w:rPr>
        <w:t>202</w:t>
      </w:r>
      <w:r w:rsidR="009142A6">
        <w:rPr>
          <w:rFonts w:ascii="Times New Roman" w:hAnsi="Times New Roman"/>
          <w:b/>
        </w:rPr>
        <w:t>6</w:t>
      </w:r>
      <w:r w:rsidR="002D6D65" w:rsidRPr="0018249A">
        <w:rPr>
          <w:rFonts w:ascii="Times New Roman" w:hAnsi="Times New Roman"/>
          <w:b/>
        </w:rPr>
        <w:t xml:space="preserve"> г.                              </w:t>
      </w:r>
      <w:r w:rsidR="005F61E4">
        <w:rPr>
          <w:rFonts w:ascii="Times New Roman" w:hAnsi="Times New Roman"/>
          <w:b/>
        </w:rPr>
        <w:tab/>
      </w:r>
      <w:r w:rsidR="005F61E4">
        <w:rPr>
          <w:rFonts w:ascii="Times New Roman" w:hAnsi="Times New Roman"/>
          <w:b/>
        </w:rPr>
        <w:tab/>
      </w:r>
      <w:r w:rsidR="005F61E4">
        <w:rPr>
          <w:rFonts w:ascii="Times New Roman" w:hAnsi="Times New Roman"/>
          <w:b/>
        </w:rPr>
        <w:tab/>
      </w:r>
      <w:r w:rsidR="005F61E4">
        <w:rPr>
          <w:rFonts w:ascii="Times New Roman" w:hAnsi="Times New Roman"/>
          <w:b/>
        </w:rPr>
        <w:tab/>
      </w:r>
      <w:r w:rsidRPr="0018249A">
        <w:rPr>
          <w:rFonts w:ascii="Times New Roman" w:hAnsi="Times New Roman"/>
          <w:b/>
        </w:rPr>
        <w:t>«___»________</w:t>
      </w:r>
      <w:r w:rsidR="00332C9E">
        <w:rPr>
          <w:rFonts w:ascii="Times New Roman" w:hAnsi="Times New Roman"/>
          <w:b/>
        </w:rPr>
        <w:t>202</w:t>
      </w:r>
      <w:r w:rsidR="009142A6">
        <w:rPr>
          <w:rFonts w:ascii="Times New Roman" w:hAnsi="Times New Roman"/>
          <w:b/>
        </w:rPr>
        <w:t>6</w:t>
      </w:r>
      <w:r w:rsidR="002D6D65" w:rsidRPr="0018249A">
        <w:rPr>
          <w:rFonts w:ascii="Times New Roman" w:hAnsi="Times New Roman"/>
          <w:b/>
        </w:rPr>
        <w:t xml:space="preserve"> г.</w:t>
      </w:r>
    </w:p>
    <w:p w:rsidR="008F6131" w:rsidRDefault="008505FB" w:rsidP="00C44802">
      <w:pPr>
        <w:spacing w:after="0"/>
        <w:jc w:val="both"/>
        <w:rPr>
          <w:rFonts w:ascii="Times New Roman" w:hAnsi="Times New Roman"/>
        </w:rPr>
      </w:pPr>
      <w:r>
        <w:rPr>
          <w:rFonts w:ascii="Times New Roman" w:hAnsi="Times New Roman"/>
          <w:b/>
        </w:rPr>
        <w:t>МП</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roofErr w:type="gramStart"/>
      <w:r>
        <w:rPr>
          <w:rFonts w:ascii="Times New Roman" w:hAnsi="Times New Roman"/>
          <w:b/>
        </w:rPr>
        <w:t>МП</w:t>
      </w:r>
      <w:proofErr w:type="gramEnd"/>
    </w:p>
    <w:p w:rsidR="001C197A" w:rsidRDefault="001C197A" w:rsidP="0018249A">
      <w:pPr>
        <w:spacing w:after="0"/>
        <w:rPr>
          <w:rFonts w:ascii="Times New Roman" w:hAnsi="Times New Roman"/>
        </w:rPr>
        <w:sectPr w:rsidR="001C197A" w:rsidSect="00F13120">
          <w:pgSz w:w="11906" w:h="16838"/>
          <w:pgMar w:top="851" w:right="849" w:bottom="709" w:left="1134" w:header="708" w:footer="708" w:gutter="0"/>
          <w:cols w:space="708"/>
          <w:docGrid w:linePitch="360"/>
        </w:sectPr>
      </w:pPr>
    </w:p>
    <w:p w:rsidR="0065706C" w:rsidRDefault="001C197A" w:rsidP="0065706C">
      <w:pPr>
        <w:spacing w:after="0" w:line="240" w:lineRule="auto"/>
        <w:jc w:val="right"/>
        <w:rPr>
          <w:rFonts w:ascii="Times New Roman" w:eastAsia="Courier New" w:hAnsi="Times New Roman"/>
          <w:color w:val="000000"/>
          <w:sz w:val="24"/>
          <w:szCs w:val="24"/>
        </w:rPr>
      </w:pPr>
      <w:r w:rsidRPr="00982BB2">
        <w:rPr>
          <w:rFonts w:ascii="Times New Roman" w:eastAsia="Courier New" w:hAnsi="Times New Roman"/>
          <w:color w:val="000000"/>
          <w:sz w:val="24"/>
          <w:szCs w:val="24"/>
        </w:rPr>
        <w:lastRenderedPageBreak/>
        <w:t>Приложение №</w:t>
      </w:r>
      <w:r w:rsidR="0065706C">
        <w:rPr>
          <w:rFonts w:ascii="Times New Roman" w:eastAsia="Courier New" w:hAnsi="Times New Roman"/>
          <w:color w:val="000000"/>
          <w:sz w:val="24"/>
          <w:szCs w:val="24"/>
        </w:rPr>
        <w:t>2</w:t>
      </w:r>
    </w:p>
    <w:p w:rsidR="007D3AE0" w:rsidRDefault="001C197A" w:rsidP="0065706C">
      <w:pPr>
        <w:spacing w:after="0" w:line="240" w:lineRule="auto"/>
        <w:jc w:val="right"/>
        <w:rPr>
          <w:rFonts w:ascii="Times New Roman" w:eastAsia="Courier New" w:hAnsi="Times New Roman"/>
          <w:color w:val="000000"/>
          <w:sz w:val="24"/>
          <w:szCs w:val="24"/>
        </w:rPr>
      </w:pPr>
      <w:r w:rsidRPr="00982BB2">
        <w:rPr>
          <w:rFonts w:ascii="Times New Roman" w:eastAsia="Courier New" w:hAnsi="Times New Roman"/>
          <w:color w:val="000000"/>
          <w:sz w:val="24"/>
          <w:szCs w:val="24"/>
        </w:rPr>
        <w:t xml:space="preserve"> к Государственному контракту</w:t>
      </w:r>
    </w:p>
    <w:p w:rsidR="001C197A" w:rsidRPr="00982BB2" w:rsidRDefault="001C197A" w:rsidP="0065706C">
      <w:pPr>
        <w:spacing w:after="0" w:line="240" w:lineRule="auto"/>
        <w:jc w:val="right"/>
        <w:rPr>
          <w:rFonts w:ascii="Times New Roman" w:eastAsia="Courier New" w:hAnsi="Times New Roman"/>
          <w:color w:val="000000"/>
          <w:sz w:val="24"/>
          <w:szCs w:val="24"/>
        </w:rPr>
      </w:pPr>
      <w:r w:rsidRPr="00982BB2">
        <w:rPr>
          <w:rFonts w:ascii="Times New Roman" w:eastAsia="Courier New" w:hAnsi="Times New Roman"/>
          <w:color w:val="000000"/>
          <w:sz w:val="24"/>
          <w:szCs w:val="24"/>
        </w:rPr>
        <w:t xml:space="preserve"> №_______ от «____» _________</w:t>
      </w:r>
      <w:r w:rsidR="00332C9E">
        <w:rPr>
          <w:rFonts w:ascii="Times New Roman" w:eastAsia="Courier New" w:hAnsi="Times New Roman"/>
          <w:color w:val="000000"/>
          <w:sz w:val="24"/>
          <w:szCs w:val="24"/>
        </w:rPr>
        <w:t>202</w:t>
      </w:r>
      <w:r w:rsidR="009142A6">
        <w:rPr>
          <w:rFonts w:ascii="Times New Roman" w:eastAsia="Courier New" w:hAnsi="Times New Roman"/>
          <w:color w:val="000000"/>
          <w:sz w:val="24"/>
          <w:szCs w:val="24"/>
        </w:rPr>
        <w:t>6</w:t>
      </w:r>
      <w:r w:rsidRPr="00982BB2">
        <w:rPr>
          <w:rFonts w:ascii="Times New Roman" w:eastAsia="Courier New" w:hAnsi="Times New Roman"/>
          <w:color w:val="000000"/>
          <w:sz w:val="24"/>
          <w:szCs w:val="24"/>
        </w:rPr>
        <w:t>г.</w:t>
      </w:r>
    </w:p>
    <w:p w:rsidR="001C197A" w:rsidRPr="00982BB2" w:rsidRDefault="001C197A" w:rsidP="001C197A">
      <w:pPr>
        <w:widowControl w:val="0"/>
        <w:spacing w:after="0" w:line="240" w:lineRule="auto"/>
        <w:contextualSpacing/>
        <w:jc w:val="center"/>
        <w:rPr>
          <w:rFonts w:ascii="Times New Roman" w:eastAsia="Courier New" w:hAnsi="Times New Roman"/>
          <w:b/>
          <w:color w:val="000000"/>
          <w:sz w:val="24"/>
          <w:szCs w:val="24"/>
        </w:rPr>
      </w:pPr>
    </w:p>
    <w:p w:rsidR="001C197A" w:rsidRPr="00982BB2" w:rsidRDefault="001C197A" w:rsidP="001C197A">
      <w:pPr>
        <w:widowControl w:val="0"/>
        <w:spacing w:after="0" w:line="240" w:lineRule="auto"/>
        <w:contextualSpacing/>
        <w:jc w:val="center"/>
        <w:rPr>
          <w:rFonts w:ascii="Times New Roman" w:eastAsia="Courier New" w:hAnsi="Times New Roman"/>
          <w:b/>
          <w:color w:val="000000"/>
          <w:sz w:val="24"/>
          <w:szCs w:val="24"/>
        </w:rPr>
      </w:pPr>
      <w:r w:rsidRPr="00982BB2">
        <w:rPr>
          <w:rFonts w:ascii="Times New Roman" w:eastAsia="Courier New" w:hAnsi="Times New Roman"/>
          <w:b/>
          <w:color w:val="000000"/>
          <w:sz w:val="24"/>
          <w:szCs w:val="24"/>
        </w:rPr>
        <w:t>АКТ ПРИЕМА-ПЕРЕДАЧИ ТОВАРА</w:t>
      </w:r>
    </w:p>
    <w:p w:rsidR="001C197A" w:rsidRPr="00982BB2" w:rsidRDefault="001C197A" w:rsidP="001C197A">
      <w:pPr>
        <w:widowControl w:val="0"/>
        <w:spacing w:after="0" w:line="240" w:lineRule="auto"/>
        <w:contextualSpacing/>
        <w:jc w:val="center"/>
        <w:rPr>
          <w:rFonts w:ascii="Times New Roman" w:eastAsia="Courier New" w:hAnsi="Times New Roman"/>
          <w:color w:val="000000"/>
          <w:sz w:val="24"/>
          <w:szCs w:val="24"/>
        </w:rPr>
      </w:pPr>
      <w:r w:rsidRPr="00982BB2">
        <w:rPr>
          <w:rFonts w:ascii="Times New Roman" w:eastAsia="Courier New" w:hAnsi="Times New Roman"/>
          <w:color w:val="000000"/>
          <w:sz w:val="24"/>
          <w:szCs w:val="24"/>
        </w:rPr>
        <w:t>к Государственному контракту №_______ от «____» _________</w:t>
      </w:r>
      <w:r w:rsidR="00332C9E">
        <w:rPr>
          <w:rFonts w:ascii="Times New Roman" w:eastAsia="Courier New" w:hAnsi="Times New Roman"/>
          <w:color w:val="000000"/>
          <w:sz w:val="24"/>
          <w:szCs w:val="24"/>
        </w:rPr>
        <w:t>202</w:t>
      </w:r>
      <w:r w:rsidR="009142A6">
        <w:rPr>
          <w:rFonts w:ascii="Times New Roman" w:eastAsia="Courier New" w:hAnsi="Times New Roman"/>
          <w:color w:val="000000"/>
          <w:sz w:val="24"/>
          <w:szCs w:val="24"/>
        </w:rPr>
        <w:t>6</w:t>
      </w:r>
      <w:r w:rsidRPr="00982BB2">
        <w:rPr>
          <w:rFonts w:ascii="Times New Roman" w:eastAsia="Courier New" w:hAnsi="Times New Roman"/>
          <w:color w:val="000000"/>
          <w:sz w:val="24"/>
          <w:szCs w:val="24"/>
        </w:rPr>
        <w:t>г.</w:t>
      </w:r>
    </w:p>
    <w:p w:rsidR="001C197A" w:rsidRPr="00982BB2" w:rsidRDefault="001C197A" w:rsidP="001C197A">
      <w:pPr>
        <w:widowControl w:val="0"/>
        <w:spacing w:after="0" w:line="240" w:lineRule="auto"/>
        <w:contextualSpacing/>
        <w:jc w:val="center"/>
        <w:rPr>
          <w:rFonts w:ascii="Times New Roman" w:eastAsia="Courier New" w:hAnsi="Times New Roman"/>
          <w:color w:val="000000"/>
          <w:sz w:val="24"/>
          <w:szCs w:val="24"/>
        </w:rPr>
      </w:pPr>
    </w:p>
    <w:p w:rsidR="001C197A" w:rsidRPr="00982BB2" w:rsidRDefault="001C197A" w:rsidP="001C197A">
      <w:pPr>
        <w:widowControl w:val="0"/>
        <w:spacing w:after="0" w:line="240" w:lineRule="auto"/>
        <w:contextualSpacing/>
        <w:rPr>
          <w:rFonts w:ascii="Times New Roman" w:eastAsia="Courier New" w:hAnsi="Times New Roman"/>
          <w:color w:val="000000"/>
          <w:sz w:val="24"/>
          <w:szCs w:val="24"/>
        </w:rPr>
      </w:pPr>
      <w:r w:rsidRPr="00982BB2">
        <w:rPr>
          <w:rFonts w:ascii="Times New Roman" w:eastAsia="Courier New" w:hAnsi="Times New Roman"/>
          <w:color w:val="000000"/>
          <w:sz w:val="24"/>
          <w:szCs w:val="24"/>
        </w:rPr>
        <w:t>г._____________                                                                                                                                                            «____» _____________</w:t>
      </w:r>
      <w:r w:rsidR="00332C9E">
        <w:rPr>
          <w:rFonts w:ascii="Times New Roman" w:eastAsia="Courier New" w:hAnsi="Times New Roman"/>
          <w:color w:val="000000"/>
          <w:sz w:val="24"/>
          <w:szCs w:val="24"/>
        </w:rPr>
        <w:t>202</w:t>
      </w:r>
      <w:r w:rsidR="009142A6">
        <w:rPr>
          <w:rFonts w:ascii="Times New Roman" w:eastAsia="Courier New" w:hAnsi="Times New Roman"/>
          <w:color w:val="000000"/>
          <w:sz w:val="24"/>
          <w:szCs w:val="24"/>
        </w:rPr>
        <w:t>6</w:t>
      </w:r>
      <w:r w:rsidRPr="00982BB2">
        <w:rPr>
          <w:rFonts w:ascii="Times New Roman" w:eastAsia="Courier New" w:hAnsi="Times New Roman"/>
          <w:color w:val="000000"/>
          <w:sz w:val="24"/>
          <w:szCs w:val="24"/>
        </w:rPr>
        <w:t>г.</w:t>
      </w:r>
    </w:p>
    <w:p w:rsidR="001C197A" w:rsidRPr="00982BB2" w:rsidRDefault="001C197A" w:rsidP="001C197A">
      <w:pPr>
        <w:widowControl w:val="0"/>
        <w:spacing w:after="0" w:line="240" w:lineRule="auto"/>
        <w:contextualSpacing/>
        <w:jc w:val="center"/>
        <w:rPr>
          <w:rFonts w:ascii="Times New Roman" w:eastAsia="Courier New" w:hAnsi="Times New Roman"/>
          <w:color w:val="000000"/>
          <w:sz w:val="16"/>
          <w:szCs w:val="16"/>
        </w:rPr>
      </w:pPr>
      <w:r w:rsidRPr="00982BB2">
        <w:rPr>
          <w:rFonts w:ascii="Times New Roman" w:eastAsia="Courier New" w:hAnsi="Times New Roman"/>
          <w:color w:val="000000"/>
          <w:sz w:val="16"/>
          <w:szCs w:val="16"/>
        </w:rPr>
        <w:t xml:space="preserve">                                                                                                                                                                                                                                                     (дата составления акта)</w:t>
      </w:r>
    </w:p>
    <w:p w:rsidR="001C197A" w:rsidRPr="00982BB2" w:rsidRDefault="001C197A" w:rsidP="001C197A">
      <w:pPr>
        <w:widowControl w:val="0"/>
        <w:spacing w:after="0" w:line="240" w:lineRule="auto"/>
        <w:ind w:firstLine="708"/>
        <w:contextualSpacing/>
        <w:jc w:val="both"/>
        <w:rPr>
          <w:rFonts w:ascii="Times New Roman" w:eastAsia="Courier New" w:hAnsi="Times New Roman"/>
          <w:noProof/>
          <w:color w:val="000000"/>
          <w:sz w:val="24"/>
          <w:szCs w:val="24"/>
        </w:rPr>
      </w:pPr>
      <w:r w:rsidRPr="00982BB2">
        <w:rPr>
          <w:rFonts w:ascii="Times New Roman" w:eastAsia="Courier New" w:hAnsi="Times New Roman"/>
          <w:noProof/>
          <w:color w:val="000000"/>
          <w:sz w:val="24"/>
          <w:szCs w:val="24"/>
        </w:rPr>
        <w:t>Мы, нижеподписавшиеся,</w:t>
      </w:r>
      <w:r w:rsidR="009142A6">
        <w:rPr>
          <w:rFonts w:ascii="Times New Roman" w:eastAsia="Courier New" w:hAnsi="Times New Roman"/>
          <w:noProof/>
          <w:color w:val="000000"/>
          <w:sz w:val="24"/>
          <w:szCs w:val="24"/>
        </w:rPr>
        <w:t xml:space="preserve"> представитель Поставщика,в лице </w:t>
      </w:r>
      <w:r w:rsidR="008A0D88">
        <w:rPr>
          <w:rFonts w:ascii="Times New Roman" w:eastAsia="Courier New" w:hAnsi="Times New Roman"/>
          <w:noProof/>
          <w:color w:val="000000"/>
          <w:sz w:val="24"/>
          <w:szCs w:val="24"/>
        </w:rPr>
        <w:t>_____________________</w:t>
      </w:r>
      <w:r w:rsidRPr="00982BB2">
        <w:rPr>
          <w:rFonts w:ascii="Times New Roman" w:eastAsia="Courier New" w:hAnsi="Times New Roman"/>
          <w:noProof/>
          <w:color w:val="000000"/>
          <w:sz w:val="24"/>
          <w:szCs w:val="24"/>
        </w:rPr>
        <w:t>,</w:t>
      </w:r>
      <w:r w:rsidR="009142A6">
        <w:rPr>
          <w:rFonts w:ascii="Times New Roman" w:eastAsia="Courier New" w:hAnsi="Times New Roman"/>
          <w:noProof/>
          <w:color w:val="000000"/>
          <w:sz w:val="24"/>
          <w:szCs w:val="24"/>
        </w:rPr>
        <w:t xml:space="preserve"> действующей на основании </w:t>
      </w:r>
      <w:r w:rsidR="008A0D88">
        <w:rPr>
          <w:rFonts w:ascii="Times New Roman" w:eastAsia="Courier New" w:hAnsi="Times New Roman"/>
          <w:noProof/>
          <w:color w:val="000000"/>
          <w:sz w:val="24"/>
          <w:szCs w:val="24"/>
        </w:rPr>
        <w:t>_______</w:t>
      </w:r>
      <w:r w:rsidRPr="00982BB2">
        <w:rPr>
          <w:rFonts w:ascii="Times New Roman" w:eastAsia="Courier New" w:hAnsi="Times New Roman"/>
          <w:noProof/>
          <w:color w:val="000000"/>
          <w:sz w:val="24"/>
          <w:szCs w:val="24"/>
        </w:rPr>
        <w:t xml:space="preserve"> с одной стороны, и представитель </w:t>
      </w:r>
      <w:r w:rsidRPr="00982BB2">
        <w:rPr>
          <w:rFonts w:ascii="Times New Roman" w:eastAsia="Courier New" w:hAnsi="Times New Roman"/>
          <w:color w:val="000000"/>
          <w:sz w:val="24"/>
          <w:szCs w:val="24"/>
        </w:rPr>
        <w:t>Государственного заказчика,</w:t>
      </w:r>
      <w:r w:rsidRPr="00982BB2">
        <w:rPr>
          <w:rFonts w:ascii="Times New Roman" w:eastAsia="Courier New" w:hAnsi="Times New Roman"/>
          <w:noProof/>
          <w:color w:val="000000"/>
          <w:sz w:val="24"/>
          <w:szCs w:val="24"/>
        </w:rPr>
        <w:t xml:space="preserve"> в лице </w:t>
      </w:r>
      <w:proofErr w:type="spellStart"/>
      <w:r w:rsidR="009142A6">
        <w:rPr>
          <w:rFonts w:ascii="Times New Roman" w:eastAsia="Courier New" w:hAnsi="Times New Roman"/>
          <w:iCs/>
          <w:color w:val="000000"/>
          <w:sz w:val="24"/>
          <w:szCs w:val="24"/>
        </w:rPr>
        <w:t>врио</w:t>
      </w:r>
      <w:proofErr w:type="spellEnd"/>
      <w:r w:rsidR="009142A6">
        <w:rPr>
          <w:rFonts w:ascii="Times New Roman" w:eastAsia="Courier New" w:hAnsi="Times New Roman"/>
          <w:iCs/>
          <w:color w:val="000000"/>
          <w:sz w:val="24"/>
          <w:szCs w:val="24"/>
        </w:rPr>
        <w:t xml:space="preserve"> начальника</w:t>
      </w:r>
      <w:r w:rsidR="00232334">
        <w:rPr>
          <w:rFonts w:ascii="Times New Roman" w:eastAsia="Courier New" w:hAnsi="Times New Roman"/>
          <w:iCs/>
          <w:color w:val="000000"/>
          <w:sz w:val="24"/>
          <w:szCs w:val="24"/>
        </w:rPr>
        <w:t xml:space="preserve"> </w:t>
      </w:r>
      <w:proofErr w:type="spellStart"/>
      <w:r w:rsidR="00FD429E">
        <w:rPr>
          <w:rFonts w:ascii="Times New Roman" w:eastAsia="Courier New" w:hAnsi="Times New Roman"/>
          <w:iCs/>
          <w:color w:val="000000"/>
          <w:sz w:val="24"/>
          <w:szCs w:val="24"/>
        </w:rPr>
        <w:t>Человяна</w:t>
      </w:r>
      <w:proofErr w:type="spellEnd"/>
      <w:r w:rsidR="00FD429E">
        <w:rPr>
          <w:rFonts w:ascii="Times New Roman" w:eastAsia="Courier New" w:hAnsi="Times New Roman"/>
          <w:iCs/>
          <w:color w:val="000000"/>
          <w:sz w:val="24"/>
          <w:szCs w:val="24"/>
        </w:rPr>
        <w:t xml:space="preserve"> Андрея Владимировича</w:t>
      </w:r>
      <w:r w:rsidRPr="00982BB2">
        <w:rPr>
          <w:rFonts w:ascii="Times New Roman" w:eastAsia="Courier New" w:hAnsi="Times New Roman"/>
          <w:noProof/>
          <w:color w:val="000000"/>
          <w:sz w:val="24"/>
          <w:szCs w:val="24"/>
        </w:rPr>
        <w:t xml:space="preserve">, </w:t>
      </w:r>
      <w:r w:rsidR="009142A6">
        <w:rPr>
          <w:rFonts w:ascii="Times New Roman" w:eastAsia="Courier New" w:hAnsi="Times New Roman"/>
          <w:noProof/>
          <w:color w:val="000000"/>
          <w:sz w:val="24"/>
          <w:szCs w:val="24"/>
        </w:rPr>
        <w:t>действующего н</w:t>
      </w:r>
      <w:r w:rsidR="00FD429E">
        <w:rPr>
          <w:rFonts w:ascii="Times New Roman" w:eastAsia="Courier New" w:hAnsi="Times New Roman"/>
          <w:noProof/>
          <w:color w:val="000000"/>
          <w:sz w:val="24"/>
          <w:szCs w:val="24"/>
        </w:rPr>
        <w:t>а основании Приказа ГУФСИН от 01</w:t>
      </w:r>
      <w:r w:rsidR="00232334">
        <w:rPr>
          <w:rFonts w:ascii="Times New Roman" w:eastAsia="Courier New" w:hAnsi="Times New Roman"/>
          <w:noProof/>
          <w:color w:val="000000"/>
          <w:sz w:val="24"/>
          <w:szCs w:val="24"/>
        </w:rPr>
        <w:t>.0</w:t>
      </w:r>
      <w:r w:rsidR="00FD429E">
        <w:rPr>
          <w:rFonts w:ascii="Times New Roman" w:eastAsia="Courier New" w:hAnsi="Times New Roman"/>
          <w:noProof/>
          <w:color w:val="000000"/>
          <w:sz w:val="24"/>
          <w:szCs w:val="24"/>
        </w:rPr>
        <w:t>6</w:t>
      </w:r>
      <w:r w:rsidR="00232334">
        <w:rPr>
          <w:rFonts w:ascii="Times New Roman" w:eastAsia="Courier New" w:hAnsi="Times New Roman"/>
          <w:noProof/>
          <w:color w:val="000000"/>
          <w:sz w:val="24"/>
          <w:szCs w:val="24"/>
        </w:rPr>
        <w:t xml:space="preserve">.2026г № </w:t>
      </w:r>
      <w:r w:rsidR="00FD429E">
        <w:rPr>
          <w:rFonts w:ascii="Times New Roman" w:eastAsia="Courier New" w:hAnsi="Times New Roman"/>
          <w:noProof/>
          <w:color w:val="000000"/>
          <w:sz w:val="24"/>
          <w:szCs w:val="24"/>
        </w:rPr>
        <w:t>202</w:t>
      </w:r>
      <w:r w:rsidR="009142A6">
        <w:rPr>
          <w:rFonts w:ascii="Times New Roman" w:eastAsia="Courier New" w:hAnsi="Times New Roman"/>
          <w:noProof/>
          <w:color w:val="000000"/>
          <w:sz w:val="24"/>
          <w:szCs w:val="24"/>
        </w:rPr>
        <w:t xml:space="preserve">-к, </w:t>
      </w:r>
      <w:r w:rsidRPr="00982BB2">
        <w:rPr>
          <w:rFonts w:ascii="Times New Roman" w:eastAsia="Courier New" w:hAnsi="Times New Roman"/>
          <w:noProof/>
          <w:color w:val="000000"/>
          <w:sz w:val="24"/>
          <w:szCs w:val="24"/>
        </w:rPr>
        <w:t>с другой стороны, составили настоящий Акт о нижеследующем:</w:t>
      </w:r>
    </w:p>
    <w:p w:rsidR="001C197A" w:rsidRPr="00982BB2" w:rsidRDefault="001C197A" w:rsidP="001C197A">
      <w:pPr>
        <w:widowControl w:val="0"/>
        <w:spacing w:after="0" w:line="240" w:lineRule="auto"/>
        <w:ind w:firstLine="708"/>
        <w:contextualSpacing/>
        <w:jc w:val="both"/>
        <w:rPr>
          <w:rFonts w:ascii="Times New Roman" w:eastAsia="Courier New" w:hAnsi="Times New Roman"/>
          <w:noProof/>
          <w:color w:val="000000"/>
          <w:sz w:val="24"/>
          <w:szCs w:val="24"/>
        </w:rPr>
      </w:pPr>
      <w:r w:rsidRPr="00982BB2">
        <w:rPr>
          <w:rFonts w:ascii="Times New Roman" w:eastAsia="Courier New" w:hAnsi="Times New Roman"/>
          <w:noProof/>
          <w:color w:val="000000"/>
          <w:sz w:val="24"/>
          <w:szCs w:val="24"/>
        </w:rPr>
        <w:t xml:space="preserve">В соответствии с условиями Государственного контракта № ____ от «____» _______ </w:t>
      </w:r>
      <w:r w:rsidR="00332C9E">
        <w:rPr>
          <w:rFonts w:ascii="Times New Roman" w:eastAsia="Courier New" w:hAnsi="Times New Roman"/>
          <w:noProof/>
          <w:color w:val="000000"/>
          <w:sz w:val="24"/>
          <w:szCs w:val="24"/>
        </w:rPr>
        <w:t>202</w:t>
      </w:r>
      <w:r w:rsidR="0034566B">
        <w:rPr>
          <w:rFonts w:ascii="Times New Roman" w:eastAsia="Courier New" w:hAnsi="Times New Roman"/>
          <w:noProof/>
          <w:color w:val="000000"/>
          <w:sz w:val="24"/>
          <w:szCs w:val="24"/>
        </w:rPr>
        <w:t>6</w:t>
      </w:r>
      <w:r w:rsidRPr="00982BB2">
        <w:rPr>
          <w:rFonts w:ascii="Times New Roman" w:eastAsia="Courier New" w:hAnsi="Times New Roman"/>
          <w:noProof/>
          <w:color w:val="000000"/>
          <w:sz w:val="24"/>
          <w:szCs w:val="24"/>
        </w:rPr>
        <w:t>г., Постав</w:t>
      </w:r>
      <w:r w:rsidR="00286C78">
        <w:rPr>
          <w:rFonts w:ascii="Times New Roman" w:eastAsia="Courier New" w:hAnsi="Times New Roman"/>
          <w:noProof/>
          <w:color w:val="000000"/>
          <w:sz w:val="24"/>
          <w:szCs w:val="24"/>
        </w:rPr>
        <w:t xml:space="preserve">щик поставил, а Государственный заказчик </w:t>
      </w:r>
      <w:r w:rsidRPr="00982BB2">
        <w:rPr>
          <w:rFonts w:ascii="Times New Roman" w:eastAsia="Courier New" w:hAnsi="Times New Roman"/>
          <w:noProof/>
          <w:color w:val="000000"/>
          <w:sz w:val="24"/>
          <w:szCs w:val="24"/>
        </w:rPr>
        <w:t>принял и оприходовал товар, указанный в нижеприведенной таблице:</w:t>
      </w:r>
    </w:p>
    <w:tbl>
      <w:tblPr>
        <w:tblW w:w="14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8"/>
        <w:gridCol w:w="2708"/>
        <w:gridCol w:w="2410"/>
        <w:gridCol w:w="992"/>
        <w:gridCol w:w="1176"/>
        <w:gridCol w:w="1375"/>
        <w:gridCol w:w="1701"/>
        <w:gridCol w:w="1418"/>
        <w:gridCol w:w="1944"/>
      </w:tblGrid>
      <w:tr w:rsidR="001C197A" w:rsidRPr="00262FA3" w:rsidTr="002B6F4C">
        <w:trPr>
          <w:trHeight w:val="624"/>
          <w:jc w:val="center"/>
        </w:trPr>
        <w:tc>
          <w:tcPr>
            <w:tcW w:w="978" w:type="dxa"/>
            <w:shd w:val="clear" w:color="auto" w:fill="F2F2F2"/>
            <w:vAlign w:val="center"/>
          </w:tcPr>
          <w:p w:rsidR="001C197A" w:rsidRPr="00982BB2" w:rsidRDefault="001C197A" w:rsidP="002B6F4C">
            <w:pPr>
              <w:widowControl w:val="0"/>
              <w:spacing w:after="0" w:line="240" w:lineRule="auto"/>
              <w:contextualSpacing/>
              <w:jc w:val="center"/>
              <w:rPr>
                <w:rFonts w:ascii="Times New Roman" w:eastAsia="Courier New" w:hAnsi="Times New Roman"/>
                <w:color w:val="000000"/>
                <w:sz w:val="20"/>
                <w:szCs w:val="20"/>
              </w:rPr>
            </w:pPr>
            <w:r w:rsidRPr="00982BB2">
              <w:rPr>
                <w:rFonts w:ascii="Times New Roman" w:eastAsia="Courier New" w:hAnsi="Times New Roman"/>
                <w:color w:val="000000"/>
                <w:sz w:val="20"/>
                <w:szCs w:val="20"/>
              </w:rPr>
              <w:t xml:space="preserve">№ </w:t>
            </w:r>
            <w:proofErr w:type="spellStart"/>
            <w:proofErr w:type="gramStart"/>
            <w:r w:rsidRPr="00982BB2">
              <w:rPr>
                <w:rFonts w:ascii="Times New Roman" w:eastAsia="Courier New" w:hAnsi="Times New Roman"/>
                <w:color w:val="000000"/>
                <w:sz w:val="20"/>
                <w:szCs w:val="20"/>
              </w:rPr>
              <w:t>п</w:t>
            </w:r>
            <w:proofErr w:type="spellEnd"/>
            <w:proofErr w:type="gramEnd"/>
            <w:r w:rsidRPr="00982BB2">
              <w:rPr>
                <w:rFonts w:ascii="Times New Roman" w:eastAsia="Courier New" w:hAnsi="Times New Roman"/>
                <w:color w:val="000000"/>
                <w:sz w:val="20"/>
                <w:szCs w:val="20"/>
              </w:rPr>
              <w:t>/</w:t>
            </w:r>
            <w:proofErr w:type="spellStart"/>
            <w:r w:rsidRPr="00982BB2">
              <w:rPr>
                <w:rFonts w:ascii="Times New Roman" w:eastAsia="Courier New" w:hAnsi="Times New Roman"/>
                <w:color w:val="000000"/>
                <w:sz w:val="20"/>
                <w:szCs w:val="20"/>
              </w:rPr>
              <w:t>п</w:t>
            </w:r>
            <w:proofErr w:type="spellEnd"/>
          </w:p>
        </w:tc>
        <w:tc>
          <w:tcPr>
            <w:tcW w:w="2708" w:type="dxa"/>
            <w:tcBorders>
              <w:right w:val="single" w:sz="4" w:space="0" w:color="auto"/>
            </w:tcBorders>
            <w:shd w:val="clear" w:color="auto" w:fill="F2F2F2"/>
            <w:vAlign w:val="center"/>
          </w:tcPr>
          <w:p w:rsidR="001C197A" w:rsidRPr="00982BB2" w:rsidRDefault="001C197A" w:rsidP="002B6F4C">
            <w:pPr>
              <w:widowControl w:val="0"/>
              <w:spacing w:after="0" w:line="240" w:lineRule="auto"/>
              <w:contextualSpacing/>
              <w:jc w:val="center"/>
              <w:rPr>
                <w:rFonts w:ascii="Times New Roman" w:eastAsia="Courier New" w:hAnsi="Times New Roman"/>
                <w:color w:val="000000"/>
                <w:sz w:val="20"/>
                <w:szCs w:val="20"/>
              </w:rPr>
            </w:pPr>
            <w:r w:rsidRPr="00982BB2">
              <w:rPr>
                <w:rFonts w:ascii="Times New Roman" w:eastAsia="Courier New" w:hAnsi="Times New Roman"/>
                <w:color w:val="000000"/>
                <w:sz w:val="20"/>
                <w:szCs w:val="20"/>
              </w:rPr>
              <w:t>Наименование товара/услуги</w:t>
            </w:r>
          </w:p>
        </w:tc>
        <w:tc>
          <w:tcPr>
            <w:tcW w:w="2410" w:type="dxa"/>
            <w:tcBorders>
              <w:left w:val="single" w:sz="4" w:space="0" w:color="auto"/>
            </w:tcBorders>
            <w:shd w:val="clear" w:color="auto" w:fill="F2F2F2"/>
            <w:vAlign w:val="center"/>
          </w:tcPr>
          <w:p w:rsidR="001C197A" w:rsidRPr="00982BB2" w:rsidRDefault="001C197A" w:rsidP="002B6F4C">
            <w:pPr>
              <w:widowControl w:val="0"/>
              <w:spacing w:after="0" w:line="240" w:lineRule="auto"/>
              <w:contextualSpacing/>
              <w:jc w:val="center"/>
              <w:rPr>
                <w:rFonts w:ascii="Times New Roman" w:eastAsia="Courier New" w:hAnsi="Times New Roman"/>
                <w:color w:val="000000"/>
                <w:sz w:val="20"/>
                <w:szCs w:val="20"/>
                <w:highlight w:val="yellow"/>
              </w:rPr>
            </w:pPr>
            <w:r w:rsidRPr="00982BB2">
              <w:rPr>
                <w:rFonts w:ascii="Times New Roman" w:eastAsia="Courier New" w:hAnsi="Times New Roman"/>
                <w:color w:val="000000"/>
                <w:sz w:val="20"/>
                <w:szCs w:val="20"/>
              </w:rPr>
              <w:t>Нормативный документ (ГОСТ, Технические условия, др.)</w:t>
            </w:r>
          </w:p>
        </w:tc>
        <w:tc>
          <w:tcPr>
            <w:tcW w:w="992" w:type="dxa"/>
            <w:shd w:val="clear" w:color="auto" w:fill="F2F2F2"/>
            <w:vAlign w:val="center"/>
          </w:tcPr>
          <w:p w:rsidR="001C197A" w:rsidRPr="00982BB2" w:rsidRDefault="001C197A" w:rsidP="002B6F4C">
            <w:pPr>
              <w:widowControl w:val="0"/>
              <w:spacing w:after="0" w:line="240" w:lineRule="auto"/>
              <w:contextualSpacing/>
              <w:jc w:val="center"/>
              <w:rPr>
                <w:rFonts w:ascii="Times New Roman" w:eastAsia="Courier New" w:hAnsi="Times New Roman"/>
                <w:color w:val="000000"/>
                <w:sz w:val="20"/>
                <w:szCs w:val="20"/>
              </w:rPr>
            </w:pPr>
            <w:r w:rsidRPr="00982BB2">
              <w:rPr>
                <w:rFonts w:ascii="Times New Roman" w:eastAsia="Courier New" w:hAnsi="Times New Roman"/>
                <w:color w:val="000000"/>
                <w:sz w:val="20"/>
                <w:szCs w:val="20"/>
              </w:rPr>
              <w:t xml:space="preserve">Ед. </w:t>
            </w:r>
            <w:proofErr w:type="spellStart"/>
            <w:r w:rsidRPr="00982BB2">
              <w:rPr>
                <w:rFonts w:ascii="Times New Roman" w:eastAsia="Courier New" w:hAnsi="Times New Roman"/>
                <w:color w:val="000000"/>
                <w:sz w:val="20"/>
                <w:szCs w:val="20"/>
              </w:rPr>
              <w:t>изм</w:t>
            </w:r>
            <w:proofErr w:type="spellEnd"/>
            <w:r w:rsidRPr="00982BB2">
              <w:rPr>
                <w:rFonts w:ascii="Times New Roman" w:eastAsia="Courier New" w:hAnsi="Times New Roman"/>
                <w:color w:val="000000"/>
                <w:sz w:val="20"/>
                <w:szCs w:val="20"/>
              </w:rPr>
              <w:t>.</w:t>
            </w:r>
          </w:p>
        </w:tc>
        <w:tc>
          <w:tcPr>
            <w:tcW w:w="1176" w:type="dxa"/>
            <w:shd w:val="clear" w:color="auto" w:fill="F2F2F2"/>
            <w:vAlign w:val="center"/>
          </w:tcPr>
          <w:p w:rsidR="001C197A" w:rsidRPr="00982BB2" w:rsidRDefault="001C197A" w:rsidP="002B6F4C">
            <w:pPr>
              <w:widowControl w:val="0"/>
              <w:spacing w:after="0" w:line="240" w:lineRule="auto"/>
              <w:contextualSpacing/>
              <w:jc w:val="center"/>
              <w:rPr>
                <w:rFonts w:ascii="Times New Roman" w:eastAsia="Courier New" w:hAnsi="Times New Roman"/>
                <w:color w:val="000000"/>
                <w:sz w:val="20"/>
                <w:szCs w:val="20"/>
              </w:rPr>
            </w:pPr>
            <w:r w:rsidRPr="00982BB2">
              <w:rPr>
                <w:rFonts w:ascii="Times New Roman" w:eastAsia="Courier New" w:hAnsi="Times New Roman"/>
                <w:color w:val="000000"/>
                <w:sz w:val="20"/>
                <w:szCs w:val="20"/>
              </w:rPr>
              <w:t>Кол-во</w:t>
            </w:r>
          </w:p>
        </w:tc>
        <w:tc>
          <w:tcPr>
            <w:tcW w:w="1375" w:type="dxa"/>
            <w:shd w:val="clear" w:color="auto" w:fill="F2F2F2"/>
            <w:vAlign w:val="center"/>
          </w:tcPr>
          <w:p w:rsidR="001C197A" w:rsidRPr="00982BB2" w:rsidRDefault="001C197A" w:rsidP="002B6F4C">
            <w:pPr>
              <w:widowControl w:val="0"/>
              <w:spacing w:after="0" w:line="240" w:lineRule="auto"/>
              <w:contextualSpacing/>
              <w:jc w:val="center"/>
              <w:rPr>
                <w:rFonts w:ascii="Times New Roman" w:eastAsia="Courier New" w:hAnsi="Times New Roman"/>
                <w:color w:val="000000"/>
                <w:sz w:val="20"/>
                <w:szCs w:val="20"/>
              </w:rPr>
            </w:pPr>
            <w:r w:rsidRPr="00982BB2">
              <w:rPr>
                <w:rFonts w:ascii="Times New Roman" w:eastAsia="Courier New" w:hAnsi="Times New Roman"/>
                <w:color w:val="000000"/>
                <w:sz w:val="20"/>
                <w:szCs w:val="20"/>
              </w:rPr>
              <w:t>Цена за единицу, руб.</w:t>
            </w:r>
          </w:p>
        </w:tc>
        <w:tc>
          <w:tcPr>
            <w:tcW w:w="1701" w:type="dxa"/>
            <w:shd w:val="clear" w:color="auto" w:fill="F2F2F2"/>
            <w:vAlign w:val="center"/>
          </w:tcPr>
          <w:p w:rsidR="001C197A" w:rsidRPr="00982BB2" w:rsidRDefault="001C197A" w:rsidP="002B6F4C">
            <w:pPr>
              <w:widowControl w:val="0"/>
              <w:spacing w:after="0" w:line="240" w:lineRule="auto"/>
              <w:contextualSpacing/>
              <w:jc w:val="center"/>
              <w:rPr>
                <w:rFonts w:ascii="Times New Roman" w:eastAsia="Courier New" w:hAnsi="Times New Roman"/>
                <w:color w:val="000000"/>
                <w:sz w:val="20"/>
                <w:szCs w:val="20"/>
              </w:rPr>
            </w:pPr>
            <w:r w:rsidRPr="00982BB2">
              <w:rPr>
                <w:rFonts w:ascii="Times New Roman" w:eastAsia="Courier New" w:hAnsi="Times New Roman"/>
                <w:color w:val="000000"/>
                <w:sz w:val="20"/>
                <w:szCs w:val="20"/>
              </w:rPr>
              <w:t>Сумма, руб.</w:t>
            </w:r>
          </w:p>
        </w:tc>
        <w:tc>
          <w:tcPr>
            <w:tcW w:w="1418" w:type="dxa"/>
            <w:shd w:val="clear" w:color="auto" w:fill="F2F2F2"/>
            <w:vAlign w:val="center"/>
          </w:tcPr>
          <w:p w:rsidR="001C197A" w:rsidRPr="00982BB2" w:rsidRDefault="001C197A" w:rsidP="002B6F4C">
            <w:pPr>
              <w:widowControl w:val="0"/>
              <w:spacing w:after="0" w:line="240" w:lineRule="auto"/>
              <w:contextualSpacing/>
              <w:jc w:val="center"/>
              <w:rPr>
                <w:rFonts w:ascii="Times New Roman" w:eastAsia="Courier New" w:hAnsi="Times New Roman"/>
                <w:color w:val="000000"/>
                <w:sz w:val="20"/>
                <w:szCs w:val="20"/>
              </w:rPr>
            </w:pPr>
            <w:r w:rsidRPr="00982BB2">
              <w:rPr>
                <w:rFonts w:ascii="Times New Roman" w:eastAsia="Courier New" w:hAnsi="Times New Roman"/>
                <w:color w:val="000000"/>
                <w:sz w:val="20"/>
                <w:szCs w:val="20"/>
              </w:rPr>
              <w:t>Срок годности   товара</w:t>
            </w:r>
          </w:p>
        </w:tc>
        <w:tc>
          <w:tcPr>
            <w:tcW w:w="1944" w:type="dxa"/>
            <w:shd w:val="clear" w:color="auto" w:fill="F2F2F2"/>
            <w:vAlign w:val="center"/>
          </w:tcPr>
          <w:p w:rsidR="001C197A" w:rsidRPr="00982BB2" w:rsidRDefault="001C197A" w:rsidP="002B6F4C">
            <w:pPr>
              <w:widowControl w:val="0"/>
              <w:spacing w:after="0" w:line="240" w:lineRule="auto"/>
              <w:contextualSpacing/>
              <w:jc w:val="center"/>
              <w:rPr>
                <w:rFonts w:ascii="Times New Roman" w:eastAsia="Courier New" w:hAnsi="Times New Roman"/>
                <w:color w:val="000000"/>
                <w:sz w:val="20"/>
                <w:szCs w:val="20"/>
              </w:rPr>
            </w:pPr>
            <w:r w:rsidRPr="00982BB2">
              <w:rPr>
                <w:rFonts w:ascii="Times New Roman" w:eastAsia="Courier New" w:hAnsi="Times New Roman"/>
                <w:color w:val="000000"/>
                <w:sz w:val="20"/>
                <w:szCs w:val="20"/>
              </w:rPr>
              <w:t>Страна происхождения</w:t>
            </w:r>
          </w:p>
        </w:tc>
      </w:tr>
      <w:tr w:rsidR="001C197A" w:rsidRPr="00262FA3" w:rsidTr="002B6F4C">
        <w:trPr>
          <w:trHeight w:val="195"/>
          <w:jc w:val="center"/>
        </w:trPr>
        <w:tc>
          <w:tcPr>
            <w:tcW w:w="978" w:type="dxa"/>
            <w:vAlign w:val="center"/>
          </w:tcPr>
          <w:p w:rsidR="001C197A" w:rsidRPr="00982BB2" w:rsidRDefault="001C197A" w:rsidP="002B6F4C">
            <w:pPr>
              <w:widowControl w:val="0"/>
              <w:spacing w:after="0" w:line="240" w:lineRule="auto"/>
              <w:contextualSpacing/>
              <w:jc w:val="center"/>
              <w:rPr>
                <w:rFonts w:ascii="Times New Roman" w:eastAsia="Courier New" w:hAnsi="Times New Roman"/>
                <w:color w:val="000000"/>
                <w:sz w:val="20"/>
                <w:szCs w:val="20"/>
              </w:rPr>
            </w:pPr>
            <w:r w:rsidRPr="00982BB2">
              <w:rPr>
                <w:rFonts w:ascii="Times New Roman" w:eastAsia="Courier New" w:hAnsi="Times New Roman"/>
                <w:color w:val="000000"/>
                <w:sz w:val="20"/>
                <w:szCs w:val="20"/>
              </w:rPr>
              <w:t>1.</w:t>
            </w:r>
          </w:p>
        </w:tc>
        <w:tc>
          <w:tcPr>
            <w:tcW w:w="2708" w:type="dxa"/>
            <w:tcBorders>
              <w:right w:val="single" w:sz="4" w:space="0" w:color="auto"/>
            </w:tcBorders>
            <w:vAlign w:val="center"/>
          </w:tcPr>
          <w:p w:rsidR="001C197A" w:rsidRPr="00982BB2" w:rsidRDefault="001C197A" w:rsidP="002B6F4C">
            <w:pPr>
              <w:widowControl w:val="0"/>
              <w:spacing w:after="0" w:line="240" w:lineRule="auto"/>
              <w:contextualSpacing/>
              <w:rPr>
                <w:rFonts w:ascii="Times New Roman" w:eastAsia="Courier New" w:hAnsi="Times New Roman"/>
                <w:color w:val="000000"/>
                <w:sz w:val="20"/>
                <w:szCs w:val="20"/>
              </w:rPr>
            </w:pPr>
          </w:p>
        </w:tc>
        <w:tc>
          <w:tcPr>
            <w:tcW w:w="2410" w:type="dxa"/>
            <w:tcBorders>
              <w:left w:val="single" w:sz="4" w:space="0" w:color="auto"/>
            </w:tcBorders>
            <w:vAlign w:val="center"/>
          </w:tcPr>
          <w:p w:rsidR="001C197A" w:rsidRPr="00982BB2" w:rsidRDefault="001C197A" w:rsidP="002B6F4C">
            <w:pPr>
              <w:widowControl w:val="0"/>
              <w:spacing w:after="0" w:line="240" w:lineRule="auto"/>
              <w:contextualSpacing/>
              <w:rPr>
                <w:rFonts w:ascii="Times New Roman" w:eastAsia="Courier New" w:hAnsi="Times New Roman"/>
                <w:color w:val="000000"/>
                <w:sz w:val="20"/>
                <w:szCs w:val="20"/>
              </w:rPr>
            </w:pPr>
          </w:p>
        </w:tc>
        <w:tc>
          <w:tcPr>
            <w:tcW w:w="992" w:type="dxa"/>
            <w:vAlign w:val="center"/>
          </w:tcPr>
          <w:p w:rsidR="001C197A" w:rsidRPr="00982BB2" w:rsidRDefault="001C197A" w:rsidP="002B6F4C">
            <w:pPr>
              <w:widowControl w:val="0"/>
              <w:spacing w:after="0" w:line="240" w:lineRule="auto"/>
              <w:contextualSpacing/>
              <w:rPr>
                <w:rFonts w:ascii="Times New Roman" w:eastAsia="Courier New" w:hAnsi="Times New Roman"/>
                <w:color w:val="000000"/>
                <w:sz w:val="20"/>
                <w:szCs w:val="20"/>
              </w:rPr>
            </w:pPr>
          </w:p>
        </w:tc>
        <w:tc>
          <w:tcPr>
            <w:tcW w:w="1176" w:type="dxa"/>
            <w:vAlign w:val="center"/>
          </w:tcPr>
          <w:p w:rsidR="001C197A" w:rsidRPr="00982BB2" w:rsidRDefault="001C197A" w:rsidP="002B6F4C">
            <w:pPr>
              <w:widowControl w:val="0"/>
              <w:spacing w:after="0" w:line="240" w:lineRule="auto"/>
              <w:contextualSpacing/>
              <w:rPr>
                <w:rFonts w:ascii="Times New Roman" w:eastAsia="Courier New" w:hAnsi="Times New Roman"/>
                <w:color w:val="000000"/>
                <w:sz w:val="20"/>
                <w:szCs w:val="20"/>
              </w:rPr>
            </w:pPr>
          </w:p>
        </w:tc>
        <w:tc>
          <w:tcPr>
            <w:tcW w:w="1375" w:type="dxa"/>
            <w:vAlign w:val="center"/>
          </w:tcPr>
          <w:p w:rsidR="001C197A" w:rsidRPr="00982BB2" w:rsidRDefault="001C197A" w:rsidP="002B6F4C">
            <w:pPr>
              <w:widowControl w:val="0"/>
              <w:spacing w:after="0" w:line="240" w:lineRule="auto"/>
              <w:contextualSpacing/>
              <w:jc w:val="center"/>
              <w:rPr>
                <w:rFonts w:ascii="Times New Roman" w:eastAsia="Courier New" w:hAnsi="Times New Roman"/>
                <w:color w:val="000000"/>
                <w:sz w:val="20"/>
                <w:szCs w:val="20"/>
              </w:rPr>
            </w:pPr>
          </w:p>
        </w:tc>
        <w:tc>
          <w:tcPr>
            <w:tcW w:w="1701" w:type="dxa"/>
            <w:vAlign w:val="center"/>
          </w:tcPr>
          <w:p w:rsidR="001C197A" w:rsidRPr="00982BB2" w:rsidRDefault="001C197A" w:rsidP="002B6F4C">
            <w:pPr>
              <w:widowControl w:val="0"/>
              <w:spacing w:after="0" w:line="240" w:lineRule="auto"/>
              <w:contextualSpacing/>
              <w:rPr>
                <w:rFonts w:ascii="Times New Roman" w:eastAsia="Courier New" w:hAnsi="Times New Roman"/>
                <w:color w:val="000000"/>
                <w:sz w:val="20"/>
                <w:szCs w:val="20"/>
              </w:rPr>
            </w:pPr>
          </w:p>
        </w:tc>
        <w:tc>
          <w:tcPr>
            <w:tcW w:w="1418" w:type="dxa"/>
            <w:vAlign w:val="center"/>
          </w:tcPr>
          <w:p w:rsidR="001C197A" w:rsidRPr="00982BB2" w:rsidRDefault="001C197A" w:rsidP="002B6F4C">
            <w:pPr>
              <w:widowControl w:val="0"/>
              <w:spacing w:after="0" w:line="240" w:lineRule="auto"/>
              <w:contextualSpacing/>
              <w:rPr>
                <w:rFonts w:ascii="Times New Roman" w:eastAsia="Courier New" w:hAnsi="Times New Roman"/>
                <w:color w:val="000000"/>
                <w:sz w:val="20"/>
                <w:szCs w:val="20"/>
              </w:rPr>
            </w:pPr>
          </w:p>
        </w:tc>
        <w:tc>
          <w:tcPr>
            <w:tcW w:w="1944" w:type="dxa"/>
            <w:vAlign w:val="center"/>
          </w:tcPr>
          <w:p w:rsidR="001C197A" w:rsidRPr="00982BB2" w:rsidRDefault="001C197A" w:rsidP="002B6F4C">
            <w:pPr>
              <w:widowControl w:val="0"/>
              <w:spacing w:after="0" w:line="240" w:lineRule="auto"/>
              <w:contextualSpacing/>
              <w:rPr>
                <w:rFonts w:ascii="Times New Roman" w:eastAsia="Courier New" w:hAnsi="Times New Roman"/>
                <w:color w:val="000000"/>
                <w:sz w:val="20"/>
                <w:szCs w:val="20"/>
              </w:rPr>
            </w:pPr>
          </w:p>
        </w:tc>
      </w:tr>
    </w:tbl>
    <w:p w:rsidR="001C197A" w:rsidRPr="00982BB2" w:rsidRDefault="001C197A" w:rsidP="001C197A">
      <w:pPr>
        <w:widowControl w:val="0"/>
        <w:spacing w:after="0" w:line="240" w:lineRule="auto"/>
        <w:ind w:firstLine="709"/>
        <w:contextualSpacing/>
        <w:jc w:val="both"/>
        <w:rPr>
          <w:rFonts w:ascii="Times New Roman" w:eastAsia="Courier New" w:hAnsi="Times New Roman"/>
          <w:color w:val="000000"/>
          <w:sz w:val="24"/>
          <w:szCs w:val="24"/>
        </w:rPr>
      </w:pPr>
      <w:r w:rsidRPr="00982BB2">
        <w:rPr>
          <w:rFonts w:ascii="Times New Roman" w:eastAsia="Courier New" w:hAnsi="Times New Roman"/>
          <w:color w:val="000000"/>
          <w:sz w:val="24"/>
          <w:szCs w:val="24"/>
        </w:rPr>
        <w:t xml:space="preserve">Сопроводительные документы: </w:t>
      </w:r>
    </w:p>
    <w:p w:rsidR="001C197A" w:rsidRPr="00982BB2" w:rsidRDefault="001C197A" w:rsidP="001C197A">
      <w:pPr>
        <w:widowControl w:val="0"/>
        <w:spacing w:after="0" w:line="240" w:lineRule="auto"/>
        <w:contextualSpacing/>
        <w:jc w:val="both"/>
        <w:rPr>
          <w:rFonts w:ascii="Times New Roman" w:eastAsia="Courier New" w:hAnsi="Times New Roman"/>
          <w:color w:val="000000"/>
          <w:sz w:val="24"/>
          <w:szCs w:val="24"/>
        </w:rPr>
      </w:pPr>
      <w:r w:rsidRPr="00982BB2">
        <w:rPr>
          <w:rFonts w:ascii="Times New Roman" w:eastAsia="Courier New" w:hAnsi="Times New Roman"/>
          <w:color w:val="000000"/>
          <w:sz w:val="24"/>
          <w:szCs w:val="24"/>
        </w:rPr>
        <w:t xml:space="preserve">- счет №____________ </w:t>
      </w:r>
      <w:proofErr w:type="gramStart"/>
      <w:r w:rsidRPr="00982BB2">
        <w:rPr>
          <w:rFonts w:ascii="Times New Roman" w:eastAsia="Courier New" w:hAnsi="Times New Roman"/>
          <w:color w:val="000000"/>
          <w:sz w:val="24"/>
          <w:szCs w:val="24"/>
        </w:rPr>
        <w:t>от</w:t>
      </w:r>
      <w:proofErr w:type="gramEnd"/>
      <w:r w:rsidRPr="00982BB2">
        <w:rPr>
          <w:rFonts w:ascii="Times New Roman" w:eastAsia="Courier New" w:hAnsi="Times New Roman"/>
          <w:color w:val="000000"/>
          <w:sz w:val="24"/>
          <w:szCs w:val="24"/>
        </w:rPr>
        <w:t xml:space="preserve"> __________; </w:t>
      </w:r>
    </w:p>
    <w:p w:rsidR="001C197A" w:rsidRPr="00982BB2" w:rsidRDefault="001C197A" w:rsidP="001C197A">
      <w:pPr>
        <w:widowControl w:val="0"/>
        <w:spacing w:after="0" w:line="240" w:lineRule="auto"/>
        <w:contextualSpacing/>
        <w:jc w:val="both"/>
        <w:rPr>
          <w:rFonts w:ascii="Times New Roman" w:eastAsia="Courier New" w:hAnsi="Times New Roman"/>
          <w:color w:val="000000"/>
          <w:sz w:val="24"/>
          <w:szCs w:val="24"/>
        </w:rPr>
      </w:pPr>
      <w:r w:rsidRPr="00982BB2">
        <w:rPr>
          <w:rFonts w:ascii="Times New Roman" w:eastAsia="Courier New" w:hAnsi="Times New Roman"/>
          <w:color w:val="000000"/>
          <w:sz w:val="24"/>
          <w:szCs w:val="24"/>
        </w:rPr>
        <w:t xml:space="preserve">- счет-фактура №_____________ </w:t>
      </w:r>
      <w:proofErr w:type="gramStart"/>
      <w:r w:rsidRPr="00982BB2">
        <w:rPr>
          <w:rFonts w:ascii="Times New Roman" w:eastAsia="Courier New" w:hAnsi="Times New Roman"/>
          <w:color w:val="000000"/>
          <w:sz w:val="24"/>
          <w:szCs w:val="24"/>
        </w:rPr>
        <w:t>от</w:t>
      </w:r>
      <w:proofErr w:type="gramEnd"/>
      <w:r w:rsidRPr="00982BB2">
        <w:rPr>
          <w:rFonts w:ascii="Times New Roman" w:eastAsia="Courier New" w:hAnsi="Times New Roman"/>
          <w:color w:val="000000"/>
          <w:sz w:val="24"/>
          <w:szCs w:val="24"/>
        </w:rPr>
        <w:t xml:space="preserve"> __________; </w:t>
      </w:r>
    </w:p>
    <w:p w:rsidR="001C197A" w:rsidRPr="00982BB2" w:rsidRDefault="001C197A" w:rsidP="001C197A">
      <w:pPr>
        <w:widowControl w:val="0"/>
        <w:spacing w:after="0" w:line="240" w:lineRule="auto"/>
        <w:contextualSpacing/>
        <w:jc w:val="both"/>
        <w:rPr>
          <w:rFonts w:ascii="Times New Roman" w:eastAsia="Courier New" w:hAnsi="Times New Roman"/>
          <w:color w:val="000000"/>
          <w:sz w:val="24"/>
          <w:szCs w:val="24"/>
        </w:rPr>
      </w:pPr>
      <w:r w:rsidRPr="00982BB2">
        <w:rPr>
          <w:rFonts w:ascii="Times New Roman" w:eastAsia="Courier New" w:hAnsi="Times New Roman"/>
          <w:color w:val="000000"/>
          <w:sz w:val="24"/>
          <w:szCs w:val="24"/>
        </w:rPr>
        <w:t xml:space="preserve">- товарная накладная №________ </w:t>
      </w:r>
      <w:proofErr w:type="gramStart"/>
      <w:r w:rsidRPr="00982BB2">
        <w:rPr>
          <w:rFonts w:ascii="Times New Roman" w:eastAsia="Courier New" w:hAnsi="Times New Roman"/>
          <w:color w:val="000000"/>
          <w:sz w:val="24"/>
          <w:szCs w:val="24"/>
        </w:rPr>
        <w:t>от</w:t>
      </w:r>
      <w:proofErr w:type="gramEnd"/>
      <w:r w:rsidRPr="00982BB2">
        <w:rPr>
          <w:rFonts w:ascii="Times New Roman" w:eastAsia="Courier New" w:hAnsi="Times New Roman"/>
          <w:color w:val="000000"/>
          <w:sz w:val="24"/>
          <w:szCs w:val="24"/>
        </w:rPr>
        <w:t xml:space="preserve"> __________;</w:t>
      </w:r>
    </w:p>
    <w:p w:rsidR="001C197A" w:rsidRPr="00982BB2" w:rsidRDefault="001C197A" w:rsidP="001C197A">
      <w:pPr>
        <w:widowControl w:val="0"/>
        <w:spacing w:after="0" w:line="240" w:lineRule="auto"/>
        <w:contextualSpacing/>
        <w:jc w:val="both"/>
        <w:rPr>
          <w:rFonts w:ascii="Times New Roman" w:eastAsia="Courier New" w:hAnsi="Times New Roman"/>
          <w:color w:val="000000"/>
          <w:sz w:val="24"/>
          <w:szCs w:val="24"/>
        </w:rPr>
      </w:pPr>
      <w:r w:rsidRPr="00982BB2">
        <w:rPr>
          <w:rFonts w:ascii="Times New Roman" w:eastAsia="Courier New" w:hAnsi="Times New Roman"/>
          <w:color w:val="000000"/>
          <w:sz w:val="24"/>
          <w:szCs w:val="24"/>
        </w:rPr>
        <w:t>- документы, удостоверяющие качество товара (удостоверение, сертификат, декларация соответствия и т.д.).</w:t>
      </w:r>
    </w:p>
    <w:p w:rsidR="001C197A" w:rsidRPr="00982BB2" w:rsidRDefault="001C197A" w:rsidP="001C197A">
      <w:pPr>
        <w:widowControl w:val="0"/>
        <w:spacing w:after="0" w:line="240" w:lineRule="auto"/>
        <w:ind w:firstLine="709"/>
        <w:contextualSpacing/>
        <w:jc w:val="both"/>
        <w:rPr>
          <w:rFonts w:ascii="Times New Roman" w:eastAsia="Courier New" w:hAnsi="Times New Roman"/>
          <w:color w:val="000000"/>
          <w:sz w:val="24"/>
          <w:szCs w:val="24"/>
        </w:rPr>
      </w:pPr>
      <w:r w:rsidRPr="00982BB2">
        <w:rPr>
          <w:rFonts w:ascii="Times New Roman" w:eastAsia="Courier New" w:hAnsi="Times New Roman"/>
          <w:color w:val="000000"/>
          <w:sz w:val="24"/>
          <w:szCs w:val="24"/>
        </w:rPr>
        <w:t>Настоящий Акт составлен и подп</w:t>
      </w:r>
      <w:r w:rsidR="00AD1CC1">
        <w:rPr>
          <w:rFonts w:ascii="Times New Roman" w:eastAsia="Courier New" w:hAnsi="Times New Roman"/>
          <w:color w:val="000000"/>
          <w:sz w:val="24"/>
          <w:szCs w:val="24"/>
        </w:rPr>
        <w:t>исан Государственным заказчиком и</w:t>
      </w:r>
      <w:r w:rsidRPr="00982BB2">
        <w:rPr>
          <w:rFonts w:ascii="Times New Roman" w:eastAsia="Courier New" w:hAnsi="Times New Roman"/>
          <w:color w:val="000000"/>
          <w:sz w:val="24"/>
          <w:szCs w:val="24"/>
        </w:rPr>
        <w:t xml:space="preserve"> Поста</w:t>
      </w:r>
      <w:r w:rsidR="00AD1CC1">
        <w:rPr>
          <w:rFonts w:ascii="Times New Roman" w:eastAsia="Courier New" w:hAnsi="Times New Roman"/>
          <w:color w:val="000000"/>
          <w:sz w:val="24"/>
          <w:szCs w:val="24"/>
        </w:rPr>
        <w:t>вщиком в двух</w:t>
      </w:r>
      <w:r w:rsidRPr="00982BB2">
        <w:rPr>
          <w:rFonts w:ascii="Times New Roman" w:eastAsia="Courier New" w:hAnsi="Times New Roman"/>
          <w:color w:val="000000"/>
          <w:sz w:val="24"/>
          <w:szCs w:val="24"/>
        </w:rPr>
        <w:t xml:space="preserve"> подлинных экземплярах:  1-й экземпляр – Государственному заказч</w:t>
      </w:r>
      <w:r w:rsidR="00AD1CC1">
        <w:rPr>
          <w:rFonts w:ascii="Times New Roman" w:eastAsia="Courier New" w:hAnsi="Times New Roman"/>
          <w:color w:val="000000"/>
          <w:sz w:val="24"/>
          <w:szCs w:val="24"/>
        </w:rPr>
        <w:t>ику, 2-й экземпляр – Поставщику</w:t>
      </w:r>
      <w:r w:rsidRPr="00982BB2">
        <w:rPr>
          <w:rFonts w:ascii="Times New Roman" w:eastAsia="Courier New" w:hAnsi="Times New Roman"/>
          <w:color w:val="000000"/>
          <w:sz w:val="24"/>
          <w:szCs w:val="24"/>
        </w:rPr>
        <w:t xml:space="preserve">. </w:t>
      </w:r>
    </w:p>
    <w:p w:rsidR="002D6D65" w:rsidRDefault="002D6D65" w:rsidP="0018249A">
      <w:pPr>
        <w:spacing w:after="0"/>
        <w:rPr>
          <w:rFonts w:ascii="Times New Roman" w:hAnsi="Times New Roman"/>
        </w:rPr>
      </w:pPr>
    </w:p>
    <w:tbl>
      <w:tblPr>
        <w:tblW w:w="12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7"/>
        <w:gridCol w:w="708"/>
        <w:gridCol w:w="6946"/>
      </w:tblGrid>
      <w:tr w:rsidR="00C757F5" w:rsidRPr="00262FA3" w:rsidTr="00441D48">
        <w:trPr>
          <w:trHeight w:val="288"/>
          <w:jc w:val="center"/>
        </w:trPr>
        <w:tc>
          <w:tcPr>
            <w:tcW w:w="4537" w:type="dxa"/>
            <w:tcBorders>
              <w:top w:val="nil"/>
              <w:left w:val="nil"/>
              <w:bottom w:val="nil"/>
              <w:right w:val="nil"/>
            </w:tcBorders>
          </w:tcPr>
          <w:p w:rsidR="00C757F5" w:rsidRPr="00262FA3" w:rsidRDefault="00C757F5" w:rsidP="007D3AE0">
            <w:pPr>
              <w:ind w:left="459"/>
              <w:jc w:val="center"/>
              <w:rPr>
                <w:rFonts w:ascii="Times New Roman" w:hAnsi="Times New Roman"/>
                <w:b/>
              </w:rPr>
            </w:pPr>
          </w:p>
          <w:p w:rsidR="00C757F5" w:rsidRPr="00262FA3" w:rsidRDefault="00C757F5" w:rsidP="00DE4AA0">
            <w:pPr>
              <w:spacing w:after="0"/>
              <w:rPr>
                <w:rFonts w:ascii="Times New Roman" w:hAnsi="Times New Roman"/>
                <w:b/>
              </w:rPr>
            </w:pPr>
            <w:r w:rsidRPr="00262FA3">
              <w:rPr>
                <w:rFonts w:ascii="Times New Roman" w:hAnsi="Times New Roman"/>
                <w:b/>
              </w:rPr>
              <w:t>Поставщик:</w:t>
            </w:r>
          </w:p>
          <w:p w:rsidR="008802CA" w:rsidRDefault="008802CA" w:rsidP="00DE4AA0">
            <w:pPr>
              <w:rPr>
                <w:rFonts w:ascii="Times New Roman" w:hAnsi="Times New Roman"/>
              </w:rPr>
            </w:pPr>
          </w:p>
          <w:p w:rsidR="00C757F5" w:rsidRPr="00262FA3" w:rsidRDefault="00C757F5" w:rsidP="00DE4AA0">
            <w:pPr>
              <w:rPr>
                <w:rFonts w:ascii="Times New Roman" w:hAnsi="Times New Roman"/>
              </w:rPr>
            </w:pPr>
            <w:r w:rsidRPr="00262FA3">
              <w:rPr>
                <w:rFonts w:ascii="Times New Roman" w:hAnsi="Times New Roman"/>
              </w:rPr>
              <w:t>_________________</w:t>
            </w:r>
            <w:r w:rsidR="000837C2">
              <w:rPr>
                <w:rFonts w:ascii="Times New Roman" w:hAnsi="Times New Roman"/>
              </w:rPr>
              <w:t xml:space="preserve"> /</w:t>
            </w:r>
            <w:r w:rsidR="008A0D88">
              <w:rPr>
                <w:rFonts w:ascii="Times New Roman" w:hAnsi="Times New Roman"/>
              </w:rPr>
              <w:t xml:space="preserve"> _____________ </w:t>
            </w:r>
            <w:r w:rsidR="000837C2">
              <w:rPr>
                <w:rFonts w:ascii="Times New Roman" w:hAnsi="Times New Roman"/>
              </w:rPr>
              <w:t>/</w:t>
            </w:r>
          </w:p>
          <w:p w:rsidR="00C757F5" w:rsidRPr="00262FA3" w:rsidRDefault="00C757F5" w:rsidP="007D3AE0">
            <w:pPr>
              <w:jc w:val="center"/>
              <w:rPr>
                <w:rFonts w:ascii="Times New Roman" w:hAnsi="Times New Roman"/>
              </w:rPr>
            </w:pPr>
          </w:p>
          <w:p w:rsidR="00C757F5" w:rsidRPr="00262FA3" w:rsidRDefault="00C757F5" w:rsidP="007D3AE0">
            <w:pPr>
              <w:jc w:val="center"/>
              <w:rPr>
                <w:rFonts w:ascii="Times New Roman" w:hAnsi="Times New Roman"/>
              </w:rPr>
            </w:pPr>
          </w:p>
        </w:tc>
        <w:tc>
          <w:tcPr>
            <w:tcW w:w="708" w:type="dxa"/>
            <w:tcBorders>
              <w:top w:val="nil"/>
              <w:left w:val="nil"/>
              <w:bottom w:val="nil"/>
              <w:right w:val="nil"/>
            </w:tcBorders>
          </w:tcPr>
          <w:p w:rsidR="00C757F5" w:rsidRPr="00262FA3" w:rsidRDefault="00C757F5" w:rsidP="007D3AE0">
            <w:pPr>
              <w:jc w:val="center"/>
              <w:rPr>
                <w:rFonts w:ascii="Times New Roman" w:hAnsi="Times New Roman"/>
              </w:rPr>
            </w:pPr>
          </w:p>
        </w:tc>
        <w:tc>
          <w:tcPr>
            <w:tcW w:w="6946" w:type="dxa"/>
            <w:tcBorders>
              <w:top w:val="nil"/>
              <w:left w:val="nil"/>
              <w:bottom w:val="nil"/>
              <w:right w:val="nil"/>
            </w:tcBorders>
          </w:tcPr>
          <w:p w:rsidR="00C757F5" w:rsidRPr="00262FA3" w:rsidRDefault="00C757F5" w:rsidP="007D3AE0">
            <w:pPr>
              <w:jc w:val="center"/>
              <w:rPr>
                <w:rFonts w:ascii="Times New Roman" w:hAnsi="Times New Roman"/>
                <w:b/>
              </w:rPr>
            </w:pPr>
          </w:p>
          <w:p w:rsidR="00C757F5" w:rsidRPr="00262FA3" w:rsidRDefault="00DE4AA0" w:rsidP="00DE4AA0">
            <w:pPr>
              <w:spacing w:after="0"/>
              <w:ind w:right="-71"/>
              <w:rPr>
                <w:rFonts w:ascii="Times New Roman" w:hAnsi="Times New Roman"/>
                <w:b/>
                <w:bCs/>
              </w:rPr>
            </w:pPr>
            <w:r>
              <w:rPr>
                <w:rFonts w:ascii="Times New Roman" w:hAnsi="Times New Roman"/>
                <w:b/>
                <w:bCs/>
              </w:rPr>
              <w:t xml:space="preserve">                </w:t>
            </w:r>
            <w:r w:rsidR="00C757F5" w:rsidRPr="00262FA3">
              <w:rPr>
                <w:rFonts w:ascii="Times New Roman" w:hAnsi="Times New Roman"/>
                <w:b/>
                <w:bCs/>
              </w:rPr>
              <w:t>Государственный заказчик</w:t>
            </w:r>
          </w:p>
          <w:p w:rsidR="00C757F5" w:rsidRPr="00262FA3" w:rsidRDefault="008A0D88" w:rsidP="008A0D88">
            <w:pPr>
              <w:ind w:left="2053" w:hanging="2053"/>
              <w:rPr>
                <w:rFonts w:ascii="Times New Roman" w:hAnsi="Times New Roman"/>
              </w:rPr>
            </w:pPr>
            <w:r>
              <w:rPr>
                <w:rFonts w:ascii="Times New Roman" w:hAnsi="Times New Roman"/>
              </w:rPr>
              <w:t xml:space="preserve">               </w:t>
            </w:r>
            <w:r w:rsidR="00C757F5" w:rsidRPr="00262FA3">
              <w:rPr>
                <w:rFonts w:ascii="Times New Roman" w:hAnsi="Times New Roman"/>
              </w:rPr>
              <w:t>ФКУ ИК-37 ГУФСИН России по Пермскому краю</w:t>
            </w:r>
          </w:p>
          <w:p w:rsidR="00C757F5" w:rsidRPr="00262FA3" w:rsidRDefault="00271B7E" w:rsidP="00271B7E">
            <w:pPr>
              <w:rPr>
                <w:rFonts w:ascii="Times New Roman" w:hAnsi="Times New Roman"/>
                <w:bCs/>
              </w:rPr>
            </w:pPr>
            <w:r>
              <w:rPr>
                <w:rFonts w:ascii="Times New Roman" w:hAnsi="Times New Roman"/>
                <w:b/>
                <w:bCs/>
              </w:rPr>
              <w:t xml:space="preserve">                </w:t>
            </w:r>
            <w:r w:rsidR="00C757F5" w:rsidRPr="00262FA3">
              <w:rPr>
                <w:rFonts w:ascii="Times New Roman" w:hAnsi="Times New Roman"/>
                <w:b/>
                <w:bCs/>
              </w:rPr>
              <w:t>________________________</w:t>
            </w:r>
            <w:r w:rsidR="000837C2">
              <w:rPr>
                <w:rFonts w:ascii="Times New Roman" w:hAnsi="Times New Roman"/>
                <w:b/>
                <w:bCs/>
              </w:rPr>
              <w:t xml:space="preserve"> /</w:t>
            </w:r>
            <w:r w:rsidR="00FD429E">
              <w:rPr>
                <w:rFonts w:ascii="Times New Roman" w:hAnsi="Times New Roman"/>
                <w:bCs/>
              </w:rPr>
              <w:t xml:space="preserve">А.В. </w:t>
            </w:r>
            <w:proofErr w:type="spellStart"/>
            <w:r w:rsidR="00FD429E">
              <w:rPr>
                <w:rFonts w:ascii="Times New Roman" w:hAnsi="Times New Roman"/>
                <w:bCs/>
              </w:rPr>
              <w:t>Человян</w:t>
            </w:r>
            <w:proofErr w:type="spellEnd"/>
            <w:r w:rsidR="000837C2">
              <w:rPr>
                <w:rFonts w:ascii="Times New Roman" w:hAnsi="Times New Roman"/>
                <w:bCs/>
              </w:rPr>
              <w:t>/</w:t>
            </w:r>
          </w:p>
          <w:p w:rsidR="00C757F5" w:rsidRPr="00262FA3" w:rsidRDefault="00C757F5" w:rsidP="007D3AE0">
            <w:pPr>
              <w:jc w:val="center"/>
              <w:rPr>
                <w:rFonts w:ascii="Times New Roman" w:hAnsi="Times New Roman"/>
              </w:rPr>
            </w:pPr>
          </w:p>
        </w:tc>
      </w:tr>
    </w:tbl>
    <w:p w:rsidR="00C757F5" w:rsidRPr="00D03F89" w:rsidRDefault="00C757F5" w:rsidP="009142A6">
      <w:pPr>
        <w:spacing w:after="0"/>
        <w:rPr>
          <w:rFonts w:ascii="Times New Roman" w:hAnsi="Times New Roman"/>
        </w:rPr>
      </w:pPr>
    </w:p>
    <w:sectPr w:rsidR="00C757F5" w:rsidRPr="00D03F89" w:rsidSect="00C757F5">
      <w:pgSz w:w="16838" w:h="11906" w:orient="landscape"/>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E45CC"/>
    <w:rsid w:val="00004477"/>
    <w:rsid w:val="00005738"/>
    <w:rsid w:val="00025BDE"/>
    <w:rsid w:val="0003065F"/>
    <w:rsid w:val="000364F8"/>
    <w:rsid w:val="00044DF6"/>
    <w:rsid w:val="00045363"/>
    <w:rsid w:val="00051868"/>
    <w:rsid w:val="000619F2"/>
    <w:rsid w:val="00063C7F"/>
    <w:rsid w:val="0006741E"/>
    <w:rsid w:val="0008023E"/>
    <w:rsid w:val="000837C2"/>
    <w:rsid w:val="000B23C4"/>
    <w:rsid w:val="000B3843"/>
    <w:rsid w:val="000B5B0B"/>
    <w:rsid w:val="000B7C60"/>
    <w:rsid w:val="000C5845"/>
    <w:rsid w:val="000D4763"/>
    <w:rsid w:val="000E5A52"/>
    <w:rsid w:val="000F5A0F"/>
    <w:rsid w:val="000F75B1"/>
    <w:rsid w:val="000F7B7D"/>
    <w:rsid w:val="001037F4"/>
    <w:rsid w:val="00112A5E"/>
    <w:rsid w:val="00113D8D"/>
    <w:rsid w:val="001159B3"/>
    <w:rsid w:val="00115D89"/>
    <w:rsid w:val="00121212"/>
    <w:rsid w:val="00122D43"/>
    <w:rsid w:val="0012612E"/>
    <w:rsid w:val="00126ACD"/>
    <w:rsid w:val="001277EB"/>
    <w:rsid w:val="00130052"/>
    <w:rsid w:val="001376DC"/>
    <w:rsid w:val="00142A3A"/>
    <w:rsid w:val="00143415"/>
    <w:rsid w:val="001557BD"/>
    <w:rsid w:val="0016431B"/>
    <w:rsid w:val="00164B77"/>
    <w:rsid w:val="00167512"/>
    <w:rsid w:val="00173908"/>
    <w:rsid w:val="00176A3A"/>
    <w:rsid w:val="00182113"/>
    <w:rsid w:val="0018249A"/>
    <w:rsid w:val="001862EE"/>
    <w:rsid w:val="00186346"/>
    <w:rsid w:val="00192A6C"/>
    <w:rsid w:val="00197029"/>
    <w:rsid w:val="001976A7"/>
    <w:rsid w:val="00197FD4"/>
    <w:rsid w:val="001A073C"/>
    <w:rsid w:val="001A4749"/>
    <w:rsid w:val="001A550C"/>
    <w:rsid w:val="001A568E"/>
    <w:rsid w:val="001B45C4"/>
    <w:rsid w:val="001B5979"/>
    <w:rsid w:val="001B671E"/>
    <w:rsid w:val="001C197A"/>
    <w:rsid w:val="001C28CF"/>
    <w:rsid w:val="001D3BDE"/>
    <w:rsid w:val="001E27C7"/>
    <w:rsid w:val="001E75E1"/>
    <w:rsid w:val="00200BC0"/>
    <w:rsid w:val="0021130F"/>
    <w:rsid w:val="0021560F"/>
    <w:rsid w:val="00215B48"/>
    <w:rsid w:val="00226D41"/>
    <w:rsid w:val="00227FAA"/>
    <w:rsid w:val="00230864"/>
    <w:rsid w:val="00232334"/>
    <w:rsid w:val="00233087"/>
    <w:rsid w:val="00235DE5"/>
    <w:rsid w:val="00241292"/>
    <w:rsid w:val="00250497"/>
    <w:rsid w:val="002515AB"/>
    <w:rsid w:val="002523E8"/>
    <w:rsid w:val="00260257"/>
    <w:rsid w:val="002617A5"/>
    <w:rsid w:val="00262FA3"/>
    <w:rsid w:val="00264DDF"/>
    <w:rsid w:val="002652FA"/>
    <w:rsid w:val="00266790"/>
    <w:rsid w:val="00271B7E"/>
    <w:rsid w:val="00274BAB"/>
    <w:rsid w:val="0027597A"/>
    <w:rsid w:val="00280C9E"/>
    <w:rsid w:val="00286C78"/>
    <w:rsid w:val="00290AA2"/>
    <w:rsid w:val="00291F36"/>
    <w:rsid w:val="002920A2"/>
    <w:rsid w:val="00295CF8"/>
    <w:rsid w:val="00296E2F"/>
    <w:rsid w:val="00297866"/>
    <w:rsid w:val="002B0E3C"/>
    <w:rsid w:val="002B262D"/>
    <w:rsid w:val="002B3381"/>
    <w:rsid w:val="002B6F4C"/>
    <w:rsid w:val="002C1E17"/>
    <w:rsid w:val="002C27FD"/>
    <w:rsid w:val="002C2F7F"/>
    <w:rsid w:val="002C6E61"/>
    <w:rsid w:val="002D16BD"/>
    <w:rsid w:val="002D6D65"/>
    <w:rsid w:val="002E70E5"/>
    <w:rsid w:val="002F02B2"/>
    <w:rsid w:val="002F3425"/>
    <w:rsid w:val="002F3F7A"/>
    <w:rsid w:val="002F4BB9"/>
    <w:rsid w:val="002F79F4"/>
    <w:rsid w:val="00310736"/>
    <w:rsid w:val="003115DE"/>
    <w:rsid w:val="00311A97"/>
    <w:rsid w:val="00317C22"/>
    <w:rsid w:val="003270F9"/>
    <w:rsid w:val="00327847"/>
    <w:rsid w:val="00332C9E"/>
    <w:rsid w:val="0034079C"/>
    <w:rsid w:val="00344018"/>
    <w:rsid w:val="0034566B"/>
    <w:rsid w:val="00351444"/>
    <w:rsid w:val="003515E4"/>
    <w:rsid w:val="0035249C"/>
    <w:rsid w:val="003553D3"/>
    <w:rsid w:val="00363637"/>
    <w:rsid w:val="003702D2"/>
    <w:rsid w:val="00370AC0"/>
    <w:rsid w:val="00375496"/>
    <w:rsid w:val="0037555D"/>
    <w:rsid w:val="00395F46"/>
    <w:rsid w:val="00397CB7"/>
    <w:rsid w:val="003A35B5"/>
    <w:rsid w:val="003B376F"/>
    <w:rsid w:val="003B3782"/>
    <w:rsid w:val="003C7CC1"/>
    <w:rsid w:val="003D1B2D"/>
    <w:rsid w:val="003D2708"/>
    <w:rsid w:val="003D33F2"/>
    <w:rsid w:val="003D45C4"/>
    <w:rsid w:val="003D6D1B"/>
    <w:rsid w:val="003E769C"/>
    <w:rsid w:val="003F259E"/>
    <w:rsid w:val="003F6B9A"/>
    <w:rsid w:val="00400DAB"/>
    <w:rsid w:val="00410A13"/>
    <w:rsid w:val="00411B4A"/>
    <w:rsid w:val="00414B23"/>
    <w:rsid w:val="00420324"/>
    <w:rsid w:val="0042096A"/>
    <w:rsid w:val="004231E1"/>
    <w:rsid w:val="0042446C"/>
    <w:rsid w:val="004351FB"/>
    <w:rsid w:val="00436657"/>
    <w:rsid w:val="00441D48"/>
    <w:rsid w:val="00443D53"/>
    <w:rsid w:val="00445AE9"/>
    <w:rsid w:val="00452DC2"/>
    <w:rsid w:val="00455A33"/>
    <w:rsid w:val="00471541"/>
    <w:rsid w:val="00484768"/>
    <w:rsid w:val="00485740"/>
    <w:rsid w:val="004926CC"/>
    <w:rsid w:val="00493F7C"/>
    <w:rsid w:val="00494889"/>
    <w:rsid w:val="004971F9"/>
    <w:rsid w:val="004A0FE4"/>
    <w:rsid w:val="004A1B5C"/>
    <w:rsid w:val="004A3916"/>
    <w:rsid w:val="004A7B35"/>
    <w:rsid w:val="004D5DE2"/>
    <w:rsid w:val="004D6C29"/>
    <w:rsid w:val="004E13CF"/>
    <w:rsid w:val="004F30CA"/>
    <w:rsid w:val="00504840"/>
    <w:rsid w:val="00505B7C"/>
    <w:rsid w:val="00513F1D"/>
    <w:rsid w:val="00515D97"/>
    <w:rsid w:val="00516596"/>
    <w:rsid w:val="00517399"/>
    <w:rsid w:val="005203F5"/>
    <w:rsid w:val="00524785"/>
    <w:rsid w:val="00525ED1"/>
    <w:rsid w:val="005262AE"/>
    <w:rsid w:val="00531874"/>
    <w:rsid w:val="0054006C"/>
    <w:rsid w:val="005461D8"/>
    <w:rsid w:val="00553FE1"/>
    <w:rsid w:val="005620AF"/>
    <w:rsid w:val="00567583"/>
    <w:rsid w:val="005761BA"/>
    <w:rsid w:val="00584514"/>
    <w:rsid w:val="00585F39"/>
    <w:rsid w:val="0058773F"/>
    <w:rsid w:val="00597911"/>
    <w:rsid w:val="00597BC9"/>
    <w:rsid w:val="005A153C"/>
    <w:rsid w:val="005A7B80"/>
    <w:rsid w:val="005B3132"/>
    <w:rsid w:val="005B3FDA"/>
    <w:rsid w:val="005C275C"/>
    <w:rsid w:val="005D1EC9"/>
    <w:rsid w:val="005D6231"/>
    <w:rsid w:val="005D71A1"/>
    <w:rsid w:val="005D73BE"/>
    <w:rsid w:val="005F0373"/>
    <w:rsid w:val="005F0E35"/>
    <w:rsid w:val="005F5D36"/>
    <w:rsid w:val="005F61E4"/>
    <w:rsid w:val="005F68AF"/>
    <w:rsid w:val="00615A95"/>
    <w:rsid w:val="00616E59"/>
    <w:rsid w:val="006174C5"/>
    <w:rsid w:val="006241E4"/>
    <w:rsid w:val="00624903"/>
    <w:rsid w:val="0063030E"/>
    <w:rsid w:val="00644374"/>
    <w:rsid w:val="00651F87"/>
    <w:rsid w:val="006533B8"/>
    <w:rsid w:val="00653720"/>
    <w:rsid w:val="0065706C"/>
    <w:rsid w:val="0066386F"/>
    <w:rsid w:val="0066776E"/>
    <w:rsid w:val="00680EB8"/>
    <w:rsid w:val="0069248D"/>
    <w:rsid w:val="006942AB"/>
    <w:rsid w:val="00696BC7"/>
    <w:rsid w:val="00696CCF"/>
    <w:rsid w:val="006B2FC7"/>
    <w:rsid w:val="006B33E1"/>
    <w:rsid w:val="006B44C4"/>
    <w:rsid w:val="006C5FB6"/>
    <w:rsid w:val="006C796F"/>
    <w:rsid w:val="006D21AB"/>
    <w:rsid w:val="006D5710"/>
    <w:rsid w:val="006D60AD"/>
    <w:rsid w:val="006D60C7"/>
    <w:rsid w:val="006E0807"/>
    <w:rsid w:val="006E5DC0"/>
    <w:rsid w:val="00701AE2"/>
    <w:rsid w:val="0071139B"/>
    <w:rsid w:val="00715452"/>
    <w:rsid w:val="00723528"/>
    <w:rsid w:val="00727017"/>
    <w:rsid w:val="00727748"/>
    <w:rsid w:val="00735BA5"/>
    <w:rsid w:val="00744417"/>
    <w:rsid w:val="007450A3"/>
    <w:rsid w:val="00752B8F"/>
    <w:rsid w:val="007558A3"/>
    <w:rsid w:val="00776B69"/>
    <w:rsid w:val="00777EC8"/>
    <w:rsid w:val="00780154"/>
    <w:rsid w:val="0078262C"/>
    <w:rsid w:val="00786DB8"/>
    <w:rsid w:val="00787574"/>
    <w:rsid w:val="007913E5"/>
    <w:rsid w:val="007A1490"/>
    <w:rsid w:val="007A4802"/>
    <w:rsid w:val="007B25D4"/>
    <w:rsid w:val="007B3CDF"/>
    <w:rsid w:val="007B5046"/>
    <w:rsid w:val="007D3AE0"/>
    <w:rsid w:val="007D46F5"/>
    <w:rsid w:val="007D5DC2"/>
    <w:rsid w:val="007E3C29"/>
    <w:rsid w:val="007E45CC"/>
    <w:rsid w:val="007F48A8"/>
    <w:rsid w:val="00804401"/>
    <w:rsid w:val="008138AF"/>
    <w:rsid w:val="00814131"/>
    <w:rsid w:val="0081675D"/>
    <w:rsid w:val="008223AA"/>
    <w:rsid w:val="00823D33"/>
    <w:rsid w:val="008242FB"/>
    <w:rsid w:val="00825FEC"/>
    <w:rsid w:val="00827E3D"/>
    <w:rsid w:val="0083394C"/>
    <w:rsid w:val="00843593"/>
    <w:rsid w:val="008505FB"/>
    <w:rsid w:val="00857CFD"/>
    <w:rsid w:val="0086079F"/>
    <w:rsid w:val="00873186"/>
    <w:rsid w:val="008755FF"/>
    <w:rsid w:val="008802CA"/>
    <w:rsid w:val="00893FAE"/>
    <w:rsid w:val="00896D91"/>
    <w:rsid w:val="00897031"/>
    <w:rsid w:val="008A0C15"/>
    <w:rsid w:val="008A0D88"/>
    <w:rsid w:val="008A1C45"/>
    <w:rsid w:val="008A7A89"/>
    <w:rsid w:val="008B79B1"/>
    <w:rsid w:val="008D1666"/>
    <w:rsid w:val="008D467D"/>
    <w:rsid w:val="008E13A1"/>
    <w:rsid w:val="008E42E7"/>
    <w:rsid w:val="008E7127"/>
    <w:rsid w:val="008F2638"/>
    <w:rsid w:val="008F6131"/>
    <w:rsid w:val="0090334E"/>
    <w:rsid w:val="0090742B"/>
    <w:rsid w:val="00913DB1"/>
    <w:rsid w:val="009142A6"/>
    <w:rsid w:val="009169FC"/>
    <w:rsid w:val="00920ED7"/>
    <w:rsid w:val="00924941"/>
    <w:rsid w:val="00931190"/>
    <w:rsid w:val="009330A6"/>
    <w:rsid w:val="00935266"/>
    <w:rsid w:val="009366A2"/>
    <w:rsid w:val="00943C7E"/>
    <w:rsid w:val="00944406"/>
    <w:rsid w:val="00944B1E"/>
    <w:rsid w:val="00947568"/>
    <w:rsid w:val="00950BC0"/>
    <w:rsid w:val="00951125"/>
    <w:rsid w:val="009549D1"/>
    <w:rsid w:val="00956071"/>
    <w:rsid w:val="0095610D"/>
    <w:rsid w:val="00957100"/>
    <w:rsid w:val="00965490"/>
    <w:rsid w:val="00972810"/>
    <w:rsid w:val="0097513B"/>
    <w:rsid w:val="009778F7"/>
    <w:rsid w:val="009834AB"/>
    <w:rsid w:val="009953B4"/>
    <w:rsid w:val="00996176"/>
    <w:rsid w:val="009A22BF"/>
    <w:rsid w:val="009A3197"/>
    <w:rsid w:val="009A3A59"/>
    <w:rsid w:val="009B6D40"/>
    <w:rsid w:val="009D370F"/>
    <w:rsid w:val="009E5976"/>
    <w:rsid w:val="009F5E30"/>
    <w:rsid w:val="009F7F96"/>
    <w:rsid w:val="00A001AE"/>
    <w:rsid w:val="00A036BC"/>
    <w:rsid w:val="00A053EB"/>
    <w:rsid w:val="00A065C8"/>
    <w:rsid w:val="00A07304"/>
    <w:rsid w:val="00A33267"/>
    <w:rsid w:val="00A337AE"/>
    <w:rsid w:val="00A34F2B"/>
    <w:rsid w:val="00A37427"/>
    <w:rsid w:val="00A43671"/>
    <w:rsid w:val="00A5328C"/>
    <w:rsid w:val="00A6704C"/>
    <w:rsid w:val="00A75D26"/>
    <w:rsid w:val="00A8533B"/>
    <w:rsid w:val="00A91280"/>
    <w:rsid w:val="00A94511"/>
    <w:rsid w:val="00AA032B"/>
    <w:rsid w:val="00AA13A9"/>
    <w:rsid w:val="00AA72FE"/>
    <w:rsid w:val="00AD14EC"/>
    <w:rsid w:val="00AD1CC1"/>
    <w:rsid w:val="00AD61BC"/>
    <w:rsid w:val="00AE4BB0"/>
    <w:rsid w:val="00AF242F"/>
    <w:rsid w:val="00AF4BE6"/>
    <w:rsid w:val="00B00734"/>
    <w:rsid w:val="00B02B01"/>
    <w:rsid w:val="00B036BB"/>
    <w:rsid w:val="00B05D38"/>
    <w:rsid w:val="00B1620B"/>
    <w:rsid w:val="00B41994"/>
    <w:rsid w:val="00B4301A"/>
    <w:rsid w:val="00B54FB2"/>
    <w:rsid w:val="00B55F12"/>
    <w:rsid w:val="00B641C7"/>
    <w:rsid w:val="00B6735F"/>
    <w:rsid w:val="00B814C2"/>
    <w:rsid w:val="00B81F2F"/>
    <w:rsid w:val="00B861C1"/>
    <w:rsid w:val="00B87B8D"/>
    <w:rsid w:val="00B94E19"/>
    <w:rsid w:val="00BA123B"/>
    <w:rsid w:val="00BB4767"/>
    <w:rsid w:val="00BB7152"/>
    <w:rsid w:val="00BB7D5F"/>
    <w:rsid w:val="00BC156D"/>
    <w:rsid w:val="00BC39C0"/>
    <w:rsid w:val="00BC48F8"/>
    <w:rsid w:val="00BC4F15"/>
    <w:rsid w:val="00BD0246"/>
    <w:rsid w:val="00BD0D67"/>
    <w:rsid w:val="00BD4B42"/>
    <w:rsid w:val="00BE0584"/>
    <w:rsid w:val="00BE49CB"/>
    <w:rsid w:val="00BF017C"/>
    <w:rsid w:val="00BF7A93"/>
    <w:rsid w:val="00C038E7"/>
    <w:rsid w:val="00C12C95"/>
    <w:rsid w:val="00C14F78"/>
    <w:rsid w:val="00C15AB7"/>
    <w:rsid w:val="00C208C0"/>
    <w:rsid w:val="00C222D1"/>
    <w:rsid w:val="00C31ED0"/>
    <w:rsid w:val="00C4003F"/>
    <w:rsid w:val="00C40671"/>
    <w:rsid w:val="00C435DF"/>
    <w:rsid w:val="00C44802"/>
    <w:rsid w:val="00C44D82"/>
    <w:rsid w:val="00C45D73"/>
    <w:rsid w:val="00C472AF"/>
    <w:rsid w:val="00C540CB"/>
    <w:rsid w:val="00C6566B"/>
    <w:rsid w:val="00C70706"/>
    <w:rsid w:val="00C70CC5"/>
    <w:rsid w:val="00C719BA"/>
    <w:rsid w:val="00C73417"/>
    <w:rsid w:val="00C746F2"/>
    <w:rsid w:val="00C757F5"/>
    <w:rsid w:val="00C8073C"/>
    <w:rsid w:val="00C80826"/>
    <w:rsid w:val="00C8146C"/>
    <w:rsid w:val="00C83986"/>
    <w:rsid w:val="00C94902"/>
    <w:rsid w:val="00C9583D"/>
    <w:rsid w:val="00C9622F"/>
    <w:rsid w:val="00C96D79"/>
    <w:rsid w:val="00CA13F3"/>
    <w:rsid w:val="00CA3A0B"/>
    <w:rsid w:val="00CB3CC0"/>
    <w:rsid w:val="00CC077A"/>
    <w:rsid w:val="00CC667F"/>
    <w:rsid w:val="00CC7264"/>
    <w:rsid w:val="00CD0620"/>
    <w:rsid w:val="00CD3264"/>
    <w:rsid w:val="00CE3A46"/>
    <w:rsid w:val="00CF093E"/>
    <w:rsid w:val="00CF3B88"/>
    <w:rsid w:val="00CF428F"/>
    <w:rsid w:val="00D022C5"/>
    <w:rsid w:val="00D03F89"/>
    <w:rsid w:val="00D05042"/>
    <w:rsid w:val="00D055D5"/>
    <w:rsid w:val="00D107D5"/>
    <w:rsid w:val="00D16046"/>
    <w:rsid w:val="00D203F4"/>
    <w:rsid w:val="00D25C73"/>
    <w:rsid w:val="00D261B0"/>
    <w:rsid w:val="00D31D93"/>
    <w:rsid w:val="00D34695"/>
    <w:rsid w:val="00D3493F"/>
    <w:rsid w:val="00D357E2"/>
    <w:rsid w:val="00D35F9C"/>
    <w:rsid w:val="00D4314B"/>
    <w:rsid w:val="00D53B40"/>
    <w:rsid w:val="00D5549B"/>
    <w:rsid w:val="00D5777F"/>
    <w:rsid w:val="00D60B9A"/>
    <w:rsid w:val="00D61F06"/>
    <w:rsid w:val="00D64036"/>
    <w:rsid w:val="00D64CDE"/>
    <w:rsid w:val="00D64DF6"/>
    <w:rsid w:val="00DA28B9"/>
    <w:rsid w:val="00DA2BB9"/>
    <w:rsid w:val="00DA3239"/>
    <w:rsid w:val="00DA35C1"/>
    <w:rsid w:val="00DA5449"/>
    <w:rsid w:val="00DA7F74"/>
    <w:rsid w:val="00DB1534"/>
    <w:rsid w:val="00DC4799"/>
    <w:rsid w:val="00DC5317"/>
    <w:rsid w:val="00DE379F"/>
    <w:rsid w:val="00DE4AA0"/>
    <w:rsid w:val="00DE7609"/>
    <w:rsid w:val="00E02ACD"/>
    <w:rsid w:val="00E03C71"/>
    <w:rsid w:val="00E10F57"/>
    <w:rsid w:val="00E1111A"/>
    <w:rsid w:val="00E12047"/>
    <w:rsid w:val="00E2188C"/>
    <w:rsid w:val="00E259F0"/>
    <w:rsid w:val="00E269C6"/>
    <w:rsid w:val="00E26C71"/>
    <w:rsid w:val="00E27667"/>
    <w:rsid w:val="00E277A1"/>
    <w:rsid w:val="00E301BD"/>
    <w:rsid w:val="00E36D42"/>
    <w:rsid w:val="00E37E41"/>
    <w:rsid w:val="00E41DB8"/>
    <w:rsid w:val="00E42E9B"/>
    <w:rsid w:val="00E43534"/>
    <w:rsid w:val="00E5086C"/>
    <w:rsid w:val="00E514C8"/>
    <w:rsid w:val="00E56280"/>
    <w:rsid w:val="00E649E4"/>
    <w:rsid w:val="00E64D37"/>
    <w:rsid w:val="00E66E26"/>
    <w:rsid w:val="00E73FA4"/>
    <w:rsid w:val="00E91A66"/>
    <w:rsid w:val="00E92430"/>
    <w:rsid w:val="00E9290B"/>
    <w:rsid w:val="00E92A47"/>
    <w:rsid w:val="00E97A2A"/>
    <w:rsid w:val="00EA04B9"/>
    <w:rsid w:val="00EA18A1"/>
    <w:rsid w:val="00EA5550"/>
    <w:rsid w:val="00EC53AB"/>
    <w:rsid w:val="00EC5C1D"/>
    <w:rsid w:val="00EF670D"/>
    <w:rsid w:val="00EF687E"/>
    <w:rsid w:val="00F018B7"/>
    <w:rsid w:val="00F10DBD"/>
    <w:rsid w:val="00F1112D"/>
    <w:rsid w:val="00F13120"/>
    <w:rsid w:val="00F1537A"/>
    <w:rsid w:val="00F17388"/>
    <w:rsid w:val="00F23C53"/>
    <w:rsid w:val="00F24AA8"/>
    <w:rsid w:val="00F3051F"/>
    <w:rsid w:val="00F43EA9"/>
    <w:rsid w:val="00F57EEE"/>
    <w:rsid w:val="00F64F76"/>
    <w:rsid w:val="00F67871"/>
    <w:rsid w:val="00F679B7"/>
    <w:rsid w:val="00F72769"/>
    <w:rsid w:val="00F821B9"/>
    <w:rsid w:val="00F828AB"/>
    <w:rsid w:val="00F84E59"/>
    <w:rsid w:val="00F94A4A"/>
    <w:rsid w:val="00FA1F89"/>
    <w:rsid w:val="00FB1AE3"/>
    <w:rsid w:val="00FB28FD"/>
    <w:rsid w:val="00FC6BA2"/>
    <w:rsid w:val="00FC721C"/>
    <w:rsid w:val="00FD0FB9"/>
    <w:rsid w:val="00FD1921"/>
    <w:rsid w:val="00FD429E"/>
    <w:rsid w:val="00FE003E"/>
    <w:rsid w:val="00FF13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BC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6D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A07304"/>
    <w:rPr>
      <w:sz w:val="22"/>
      <w:szCs w:val="22"/>
    </w:rPr>
  </w:style>
  <w:style w:type="paragraph" w:styleId="a5">
    <w:name w:val="Balloon Text"/>
    <w:basedOn w:val="a"/>
    <w:link w:val="a6"/>
    <w:uiPriority w:val="99"/>
    <w:semiHidden/>
    <w:unhideWhenUsed/>
    <w:rsid w:val="001277EB"/>
    <w:pPr>
      <w:spacing w:after="0" w:line="240" w:lineRule="auto"/>
    </w:pPr>
    <w:rPr>
      <w:rFonts w:ascii="Tahoma" w:hAnsi="Tahoma"/>
      <w:sz w:val="16"/>
      <w:szCs w:val="16"/>
    </w:rPr>
  </w:style>
  <w:style w:type="character" w:customStyle="1" w:styleId="a6">
    <w:name w:val="Текст выноски Знак"/>
    <w:link w:val="a5"/>
    <w:uiPriority w:val="99"/>
    <w:semiHidden/>
    <w:rsid w:val="001277EB"/>
    <w:rPr>
      <w:rFonts w:ascii="Tahoma" w:hAnsi="Tahoma" w:cs="Tahoma"/>
      <w:sz w:val="16"/>
      <w:szCs w:val="16"/>
    </w:rPr>
  </w:style>
  <w:style w:type="character" w:customStyle="1" w:styleId="fontstyle01">
    <w:name w:val="fontstyle01"/>
    <w:rsid w:val="00F57EEE"/>
    <w:rPr>
      <w:rFonts w:ascii="TimesNewRomanPSMT" w:hAnsi="TimesNewRomanPSMT" w:hint="default"/>
      <w:b w:val="0"/>
      <w:bCs w:val="0"/>
      <w:i w:val="0"/>
      <w:iCs w:val="0"/>
      <w:color w:val="000000"/>
      <w:sz w:val="26"/>
      <w:szCs w:val="26"/>
    </w:rPr>
  </w:style>
  <w:style w:type="character" w:styleId="a7">
    <w:name w:val="Emphasis"/>
    <w:uiPriority w:val="20"/>
    <w:qFormat/>
    <w:rsid w:val="001A073C"/>
    <w:rPr>
      <w:i/>
      <w:iCs/>
    </w:rPr>
  </w:style>
  <w:style w:type="table" w:customStyle="1" w:styleId="55">
    <w:name w:val="Сетка таблицы55"/>
    <w:basedOn w:val="a1"/>
    <w:uiPriority w:val="59"/>
    <w:rsid w:val="002B3381"/>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B5B0B"/>
    <w:pPr>
      <w:suppressAutoHyphens/>
      <w:autoSpaceDN w:val="0"/>
      <w:textAlignment w:val="baseline"/>
    </w:pPr>
    <w:rPr>
      <w:rFonts w:ascii="Times New Roman" w:hAnsi="Times New Roman"/>
      <w:kern w:val="3"/>
      <w:sz w:val="24"/>
      <w:szCs w:val="24"/>
      <w:lang w:eastAsia="zh-CN"/>
    </w:rPr>
  </w:style>
  <w:style w:type="character" w:customStyle="1" w:styleId="js-phone-number">
    <w:name w:val="js-phone-number"/>
    <w:rsid w:val="00C83986"/>
  </w:style>
  <w:style w:type="character" w:styleId="a8">
    <w:name w:val="Hyperlink"/>
    <w:basedOn w:val="a0"/>
    <w:uiPriority w:val="99"/>
    <w:unhideWhenUsed/>
    <w:rsid w:val="00C83986"/>
    <w:rPr>
      <w:color w:val="0000FF"/>
      <w:u w:val="single"/>
    </w:rPr>
  </w:style>
</w:styles>
</file>

<file path=word/webSettings.xml><?xml version="1.0" encoding="utf-8"?>
<w:webSettings xmlns:r="http://schemas.openxmlformats.org/officeDocument/2006/relationships" xmlns:w="http://schemas.openxmlformats.org/wordprocessingml/2006/main">
  <w:divs>
    <w:div w:id="3170569">
      <w:bodyDiv w:val="1"/>
      <w:marLeft w:val="0"/>
      <w:marRight w:val="0"/>
      <w:marTop w:val="0"/>
      <w:marBottom w:val="0"/>
      <w:divBdr>
        <w:top w:val="none" w:sz="0" w:space="0" w:color="auto"/>
        <w:left w:val="none" w:sz="0" w:space="0" w:color="auto"/>
        <w:bottom w:val="none" w:sz="0" w:space="0" w:color="auto"/>
        <w:right w:val="none" w:sz="0" w:space="0" w:color="auto"/>
      </w:divBdr>
    </w:div>
    <w:div w:id="869222258">
      <w:bodyDiv w:val="1"/>
      <w:marLeft w:val="0"/>
      <w:marRight w:val="0"/>
      <w:marTop w:val="0"/>
      <w:marBottom w:val="0"/>
      <w:divBdr>
        <w:top w:val="none" w:sz="0" w:space="0" w:color="auto"/>
        <w:left w:val="none" w:sz="0" w:space="0" w:color="auto"/>
        <w:bottom w:val="none" w:sz="0" w:space="0" w:color="auto"/>
        <w:right w:val="none" w:sz="0" w:space="0" w:color="auto"/>
      </w:divBdr>
    </w:div>
    <w:div w:id="878013679">
      <w:bodyDiv w:val="1"/>
      <w:marLeft w:val="0"/>
      <w:marRight w:val="0"/>
      <w:marTop w:val="0"/>
      <w:marBottom w:val="0"/>
      <w:divBdr>
        <w:top w:val="none" w:sz="0" w:space="0" w:color="auto"/>
        <w:left w:val="none" w:sz="0" w:space="0" w:color="auto"/>
        <w:bottom w:val="none" w:sz="0" w:space="0" w:color="auto"/>
        <w:right w:val="none" w:sz="0" w:space="0" w:color="auto"/>
      </w:divBdr>
      <w:divsChild>
        <w:div w:id="740325733">
          <w:marLeft w:val="0"/>
          <w:marRight w:val="0"/>
          <w:marTop w:val="0"/>
          <w:marBottom w:val="0"/>
          <w:divBdr>
            <w:top w:val="none" w:sz="0" w:space="0" w:color="auto"/>
            <w:left w:val="none" w:sz="0" w:space="0" w:color="auto"/>
            <w:bottom w:val="none" w:sz="0" w:space="0" w:color="auto"/>
            <w:right w:val="none" w:sz="0" w:space="0" w:color="auto"/>
          </w:divBdr>
        </w:div>
        <w:div w:id="1873222135">
          <w:marLeft w:val="0"/>
          <w:marRight w:val="0"/>
          <w:marTop w:val="0"/>
          <w:marBottom w:val="0"/>
          <w:divBdr>
            <w:top w:val="none" w:sz="0" w:space="0" w:color="auto"/>
            <w:left w:val="none" w:sz="0" w:space="0" w:color="auto"/>
            <w:bottom w:val="none" w:sz="0" w:space="0" w:color="auto"/>
            <w:right w:val="none" w:sz="0" w:space="0" w:color="auto"/>
          </w:divBdr>
          <w:divsChild>
            <w:div w:id="520898928">
              <w:marLeft w:val="0"/>
              <w:marRight w:val="0"/>
              <w:marTop w:val="0"/>
              <w:marBottom w:val="0"/>
              <w:divBdr>
                <w:top w:val="none" w:sz="0" w:space="0" w:color="auto"/>
                <w:left w:val="none" w:sz="0" w:space="0" w:color="auto"/>
                <w:bottom w:val="none" w:sz="0" w:space="0" w:color="auto"/>
                <w:right w:val="none" w:sz="0" w:space="0" w:color="auto"/>
              </w:divBdr>
              <w:divsChild>
                <w:div w:id="8442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58205">
      <w:bodyDiv w:val="1"/>
      <w:marLeft w:val="0"/>
      <w:marRight w:val="0"/>
      <w:marTop w:val="0"/>
      <w:marBottom w:val="0"/>
      <w:divBdr>
        <w:top w:val="none" w:sz="0" w:space="0" w:color="auto"/>
        <w:left w:val="none" w:sz="0" w:space="0" w:color="auto"/>
        <w:bottom w:val="none" w:sz="0" w:space="0" w:color="auto"/>
        <w:right w:val="none" w:sz="0" w:space="0" w:color="auto"/>
      </w:divBdr>
    </w:div>
    <w:div w:id="1194415660">
      <w:bodyDiv w:val="1"/>
      <w:marLeft w:val="0"/>
      <w:marRight w:val="0"/>
      <w:marTop w:val="0"/>
      <w:marBottom w:val="0"/>
      <w:divBdr>
        <w:top w:val="none" w:sz="0" w:space="0" w:color="auto"/>
        <w:left w:val="none" w:sz="0" w:space="0" w:color="auto"/>
        <w:bottom w:val="none" w:sz="0" w:space="0" w:color="auto"/>
        <w:right w:val="none" w:sz="0" w:space="0" w:color="auto"/>
      </w:divBdr>
    </w:div>
    <w:div w:id="1581060088">
      <w:bodyDiv w:val="1"/>
      <w:marLeft w:val="0"/>
      <w:marRight w:val="0"/>
      <w:marTop w:val="0"/>
      <w:marBottom w:val="0"/>
      <w:divBdr>
        <w:top w:val="none" w:sz="0" w:space="0" w:color="auto"/>
        <w:left w:val="none" w:sz="0" w:space="0" w:color="auto"/>
        <w:bottom w:val="none" w:sz="0" w:space="0" w:color="auto"/>
        <w:right w:val="none" w:sz="0" w:space="0" w:color="auto"/>
      </w:divBdr>
    </w:div>
    <w:div w:id="189210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01BA1-6A08-47D7-AE47-7820D137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11</Pages>
  <Words>4521</Words>
  <Characters>25774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Пользователь</cp:lastModifiedBy>
  <cp:revision>80</cp:revision>
  <cp:lastPrinted>2026-06-30T08:48:00Z</cp:lastPrinted>
  <dcterms:created xsi:type="dcterms:W3CDTF">2023-01-18T09:40:00Z</dcterms:created>
  <dcterms:modified xsi:type="dcterms:W3CDTF">2026-06-30T08:48:00Z</dcterms:modified>
</cp:coreProperties>
</file>