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9F0" w:rsidRPr="002B1572" w:rsidRDefault="00B409F0" w:rsidP="00B409F0">
      <w:pPr>
        <w:autoSpaceDE w:val="0"/>
        <w:adjustRightInd w:val="0"/>
        <w:jc w:val="center"/>
        <w:rPr>
          <w:rFonts w:ascii="Calibri" w:hAnsi="Calibri" w:cs="Calibri"/>
          <w:b/>
          <w:bCs/>
          <w:sz w:val="19"/>
          <w:szCs w:val="19"/>
        </w:rPr>
      </w:pPr>
      <w:r w:rsidRPr="002B1572">
        <w:rPr>
          <w:rFonts w:ascii="Calibri" w:hAnsi="Calibri" w:cs="Calibri"/>
          <w:b/>
          <w:bCs/>
          <w:sz w:val="19"/>
          <w:szCs w:val="19"/>
        </w:rPr>
        <w:t>ТЕХНИЧЕСКОЕ ЗАДАНИЕ</w:t>
      </w:r>
    </w:p>
    <w:p w:rsidR="00B409F0" w:rsidRPr="002B1572" w:rsidRDefault="00B409F0" w:rsidP="00B409F0">
      <w:pPr>
        <w:autoSpaceDE w:val="0"/>
        <w:adjustRightInd w:val="0"/>
        <w:jc w:val="center"/>
        <w:rPr>
          <w:rFonts w:ascii="Calibri" w:hAnsi="Calibri" w:cs="Calibri"/>
          <w:bCs/>
          <w:sz w:val="19"/>
          <w:szCs w:val="19"/>
        </w:rPr>
      </w:pPr>
      <w:r w:rsidRPr="002B1572">
        <w:rPr>
          <w:rFonts w:ascii="Calibri" w:hAnsi="Calibri" w:cs="Calibri"/>
          <w:bCs/>
          <w:sz w:val="19"/>
          <w:szCs w:val="19"/>
        </w:rPr>
        <w:t xml:space="preserve">на оказание услуг по </w:t>
      </w:r>
      <w:r w:rsidR="00295783" w:rsidRPr="002B1572">
        <w:rPr>
          <w:rFonts w:ascii="Calibri" w:hAnsi="Calibri" w:cs="Calibri"/>
          <w:bCs/>
          <w:sz w:val="19"/>
          <w:szCs w:val="19"/>
        </w:rPr>
        <w:t>предоставлению права на использование сертифицированной по требованиям информационной безопасности операционной системой  «</w:t>
      </w:r>
      <w:proofErr w:type="spellStart"/>
      <w:r w:rsidR="00295783" w:rsidRPr="002B1572">
        <w:rPr>
          <w:rFonts w:ascii="Calibri" w:hAnsi="Calibri" w:cs="Calibri"/>
          <w:bCs/>
          <w:sz w:val="19"/>
          <w:szCs w:val="19"/>
        </w:rPr>
        <w:t>Astra</w:t>
      </w:r>
      <w:proofErr w:type="spellEnd"/>
      <w:r w:rsidR="00295783" w:rsidRPr="002B1572">
        <w:rPr>
          <w:rFonts w:ascii="Calibri" w:hAnsi="Calibri" w:cs="Calibri"/>
          <w:bCs/>
          <w:sz w:val="19"/>
          <w:szCs w:val="19"/>
        </w:rPr>
        <w:t xml:space="preserve"> </w:t>
      </w:r>
      <w:proofErr w:type="spellStart"/>
      <w:r w:rsidR="00295783" w:rsidRPr="002B1572">
        <w:rPr>
          <w:rFonts w:ascii="Calibri" w:hAnsi="Calibri" w:cs="Calibri"/>
          <w:bCs/>
          <w:sz w:val="19"/>
          <w:szCs w:val="19"/>
        </w:rPr>
        <w:t>Linux</w:t>
      </w:r>
      <w:proofErr w:type="spellEnd"/>
      <w:r w:rsidR="00295783" w:rsidRPr="002B1572">
        <w:rPr>
          <w:rFonts w:ascii="Calibri" w:hAnsi="Calibri" w:cs="Calibri"/>
          <w:bCs/>
          <w:sz w:val="19"/>
          <w:szCs w:val="19"/>
        </w:rPr>
        <w:t xml:space="preserve"> </w:t>
      </w:r>
      <w:proofErr w:type="spellStart"/>
      <w:r w:rsidR="00295783" w:rsidRPr="002B1572">
        <w:rPr>
          <w:rFonts w:ascii="Calibri" w:hAnsi="Calibri" w:cs="Calibri"/>
          <w:bCs/>
          <w:sz w:val="19"/>
          <w:szCs w:val="19"/>
        </w:rPr>
        <w:t>Special</w:t>
      </w:r>
      <w:proofErr w:type="spellEnd"/>
      <w:r w:rsidR="00295783" w:rsidRPr="002B1572">
        <w:rPr>
          <w:rFonts w:ascii="Calibri" w:hAnsi="Calibri" w:cs="Calibri"/>
          <w:bCs/>
          <w:sz w:val="19"/>
          <w:szCs w:val="19"/>
        </w:rPr>
        <w:t xml:space="preserve"> </w:t>
      </w:r>
      <w:proofErr w:type="spellStart"/>
      <w:r w:rsidR="00295783" w:rsidRPr="002B1572">
        <w:rPr>
          <w:rFonts w:ascii="Calibri" w:hAnsi="Calibri" w:cs="Calibri"/>
          <w:bCs/>
          <w:sz w:val="19"/>
          <w:szCs w:val="19"/>
        </w:rPr>
        <w:t>Edition</w:t>
      </w:r>
      <w:proofErr w:type="spellEnd"/>
      <w:r w:rsidR="00295783" w:rsidRPr="002B1572">
        <w:rPr>
          <w:rFonts w:ascii="Calibri" w:hAnsi="Calibri" w:cs="Calibri"/>
          <w:bCs/>
          <w:sz w:val="19"/>
          <w:szCs w:val="19"/>
        </w:rPr>
        <w:t>» релиз "Воронеж</w:t>
      </w:r>
    </w:p>
    <w:p w:rsidR="00B409F0" w:rsidRPr="002B1572" w:rsidRDefault="00B409F0" w:rsidP="00B409F0">
      <w:pPr>
        <w:autoSpaceDE w:val="0"/>
        <w:adjustRightInd w:val="0"/>
        <w:jc w:val="center"/>
        <w:rPr>
          <w:rFonts w:ascii="Calibri" w:hAnsi="Calibri" w:cs="Calibri"/>
          <w:b/>
          <w:bCs/>
          <w:sz w:val="19"/>
          <w:szCs w:val="19"/>
        </w:rPr>
      </w:pPr>
    </w:p>
    <w:p w:rsidR="00B409F0" w:rsidRPr="002B1572" w:rsidRDefault="00B409F0" w:rsidP="00B409F0">
      <w:pPr>
        <w:autoSpaceDE w:val="0"/>
        <w:adjustRightInd w:val="0"/>
        <w:jc w:val="center"/>
        <w:rPr>
          <w:rFonts w:ascii="Calibri" w:hAnsi="Calibri" w:cs="Calibri"/>
          <w:b/>
          <w:bCs/>
          <w:sz w:val="19"/>
          <w:szCs w:val="19"/>
        </w:rPr>
      </w:pPr>
      <w:r w:rsidRPr="002B1572">
        <w:rPr>
          <w:rFonts w:ascii="Calibri" w:hAnsi="Calibri" w:cs="Calibri"/>
          <w:b/>
          <w:bCs/>
          <w:sz w:val="19"/>
          <w:szCs w:val="19"/>
        </w:rPr>
        <w:t>1. Требования к техническим, функциональным характеристикам и эксплуатационным характеристикам (потребительским свойствам) товара (работ, услуг), к размерам товара, используемым при выполнении работ (оказании услуг)</w:t>
      </w:r>
    </w:p>
    <w:p w:rsidR="00B409F0" w:rsidRPr="002B1572" w:rsidRDefault="00B409F0" w:rsidP="00B409F0">
      <w:pPr>
        <w:rPr>
          <w:rFonts w:ascii="Calibri" w:eastAsia="Calibri" w:hAnsi="Calibri" w:cs="Calibri"/>
          <w:sz w:val="19"/>
          <w:szCs w:val="19"/>
          <w:lang w:val="x-none" w:eastAsia="en-US"/>
        </w:rPr>
      </w:pPr>
    </w:p>
    <w:p w:rsidR="00B409F0" w:rsidRPr="002B1572" w:rsidRDefault="00B409F0" w:rsidP="00B37E9B">
      <w:pPr>
        <w:ind w:firstLine="284"/>
        <w:rPr>
          <w:rFonts w:ascii="Calibri" w:eastAsia="Calibri" w:hAnsi="Calibri" w:cs="Calibri"/>
          <w:sz w:val="19"/>
          <w:szCs w:val="19"/>
          <w:lang w:eastAsia="en-US"/>
        </w:rPr>
      </w:pPr>
      <w:r w:rsidRPr="002B1572">
        <w:rPr>
          <w:rFonts w:ascii="Calibri" w:eastAsia="Calibri" w:hAnsi="Calibri" w:cs="Calibri"/>
          <w:sz w:val="19"/>
          <w:szCs w:val="19"/>
          <w:lang w:val="x-none" w:eastAsia="en-US"/>
        </w:rPr>
        <w:t>ОКПД: 58.29.</w:t>
      </w:r>
      <w:r w:rsidR="00846489" w:rsidRPr="002B1572">
        <w:rPr>
          <w:rFonts w:ascii="Calibri" w:eastAsia="Calibri" w:hAnsi="Calibri" w:cs="Calibri"/>
          <w:sz w:val="19"/>
          <w:szCs w:val="19"/>
          <w:lang w:eastAsia="en-US"/>
        </w:rPr>
        <w:t>50</w:t>
      </w:r>
      <w:r w:rsidR="00B37E9B" w:rsidRPr="002B1572">
        <w:rPr>
          <w:rFonts w:ascii="Calibri" w:eastAsia="Calibri" w:hAnsi="Calibri" w:cs="Calibri"/>
          <w:sz w:val="19"/>
          <w:szCs w:val="19"/>
          <w:lang w:val="x-none" w:eastAsia="en-US"/>
        </w:rPr>
        <w:t>.000</w:t>
      </w:r>
      <w:r w:rsidR="00B37E9B" w:rsidRPr="002B1572">
        <w:rPr>
          <w:rFonts w:ascii="Calibri" w:eastAsia="Calibri" w:hAnsi="Calibri" w:cs="Calibri"/>
          <w:sz w:val="19"/>
          <w:szCs w:val="19"/>
          <w:lang w:eastAsia="en-US"/>
        </w:rPr>
        <w:t xml:space="preserve">. </w:t>
      </w:r>
      <w:r w:rsidR="00B37E9B" w:rsidRPr="002B1572">
        <w:rPr>
          <w:rFonts w:ascii="Calibri" w:eastAsia="Calibri" w:hAnsi="Calibri" w:cs="Calibri"/>
          <w:sz w:val="19"/>
          <w:szCs w:val="19"/>
          <w:lang w:val="x-none" w:eastAsia="en-US"/>
        </w:rPr>
        <w:t>КТРУ 58.29.11.000-0000000</w:t>
      </w:r>
      <w:r w:rsidR="0020403A" w:rsidRPr="002B1572">
        <w:rPr>
          <w:rFonts w:ascii="Calibri" w:eastAsia="Calibri" w:hAnsi="Calibri" w:cs="Calibri"/>
          <w:sz w:val="19"/>
          <w:szCs w:val="19"/>
          <w:lang w:eastAsia="en-US"/>
        </w:rPr>
        <w:t>3</w:t>
      </w:r>
      <w:r w:rsidR="00B37E9B" w:rsidRPr="002B1572">
        <w:rPr>
          <w:rFonts w:ascii="Calibri" w:eastAsia="Calibri" w:hAnsi="Calibri" w:cs="Calibri"/>
          <w:sz w:val="19"/>
          <w:szCs w:val="19"/>
          <w:lang w:val="x-none" w:eastAsia="en-US"/>
        </w:rPr>
        <w:t>. МПИ 149.001</w:t>
      </w:r>
      <w:r w:rsidR="00B37E9B" w:rsidRPr="002B1572">
        <w:rPr>
          <w:rFonts w:ascii="Calibri" w:eastAsia="Calibri" w:hAnsi="Calibri" w:cs="Calibri"/>
          <w:sz w:val="19"/>
          <w:szCs w:val="19"/>
          <w:lang w:eastAsia="en-US"/>
        </w:rPr>
        <w:t>А7394</w:t>
      </w:r>
      <w:r w:rsidR="00B37E9B" w:rsidRPr="002B1572">
        <w:rPr>
          <w:rFonts w:ascii="Calibri" w:eastAsia="Calibri" w:hAnsi="Calibri" w:cs="Calibri"/>
          <w:sz w:val="19"/>
          <w:szCs w:val="19"/>
          <w:lang w:val="x-none" w:eastAsia="en-US"/>
        </w:rPr>
        <w:t>.1</w:t>
      </w:r>
      <w:r w:rsidR="00B37E9B" w:rsidRPr="002B1572">
        <w:rPr>
          <w:rFonts w:ascii="Calibri" w:eastAsia="Calibri" w:hAnsi="Calibri" w:cs="Calibri"/>
          <w:sz w:val="19"/>
          <w:szCs w:val="19"/>
          <w:lang w:eastAsia="en-US"/>
        </w:rPr>
        <w:t>8</w:t>
      </w:r>
      <w:r w:rsidR="00B37E9B" w:rsidRPr="002B1572">
        <w:rPr>
          <w:rFonts w:ascii="Calibri" w:eastAsia="Calibri" w:hAnsi="Calibri" w:cs="Calibri"/>
          <w:sz w:val="19"/>
          <w:szCs w:val="19"/>
          <w:lang w:val="x-none" w:eastAsia="en-US"/>
        </w:rPr>
        <w:t>.Э.</w:t>
      </w:r>
      <w:r w:rsidR="0072073E" w:rsidRPr="002B1572">
        <w:rPr>
          <w:rFonts w:ascii="Calibri" w:eastAsia="Calibri" w:hAnsi="Calibri" w:cs="Calibri"/>
          <w:sz w:val="19"/>
          <w:szCs w:val="19"/>
          <w:lang w:eastAsia="en-US"/>
        </w:rPr>
        <w:t>10817</w:t>
      </w:r>
      <w:r w:rsidR="00B37E9B" w:rsidRPr="002B1572">
        <w:rPr>
          <w:rFonts w:ascii="Calibri" w:eastAsia="Calibri" w:hAnsi="Calibri" w:cs="Calibri"/>
          <w:sz w:val="19"/>
          <w:szCs w:val="19"/>
          <w:lang w:val="x-none" w:eastAsia="en-US"/>
        </w:rPr>
        <w:t>.2</w:t>
      </w:r>
      <w:r w:rsidR="0072073E" w:rsidRPr="002B1572">
        <w:rPr>
          <w:rFonts w:ascii="Calibri" w:eastAsia="Calibri" w:hAnsi="Calibri" w:cs="Calibri"/>
          <w:sz w:val="19"/>
          <w:szCs w:val="19"/>
          <w:lang w:eastAsia="en-US"/>
        </w:rPr>
        <w:t>6</w:t>
      </w:r>
    </w:p>
    <w:p w:rsidR="00B409F0" w:rsidRPr="002B1572" w:rsidRDefault="00B409F0" w:rsidP="00B409F0">
      <w:pPr>
        <w:autoSpaceDE w:val="0"/>
        <w:autoSpaceDN w:val="0"/>
        <w:adjustRightInd w:val="0"/>
        <w:ind w:firstLine="284"/>
        <w:outlineLvl w:val="2"/>
        <w:rPr>
          <w:rFonts w:ascii="Calibri" w:hAnsi="Calibri" w:cs="Calibri"/>
          <w:bCs/>
          <w:sz w:val="19"/>
          <w:szCs w:val="19"/>
        </w:rPr>
      </w:pPr>
    </w:p>
    <w:p w:rsidR="00B409F0" w:rsidRPr="002B1572" w:rsidRDefault="00B409F0" w:rsidP="00B409F0">
      <w:pPr>
        <w:autoSpaceDE w:val="0"/>
        <w:autoSpaceDN w:val="0"/>
        <w:adjustRightInd w:val="0"/>
        <w:ind w:firstLine="284"/>
        <w:outlineLvl w:val="2"/>
        <w:rPr>
          <w:rFonts w:ascii="Calibri" w:hAnsi="Calibri" w:cs="Calibri"/>
          <w:bCs/>
          <w:sz w:val="19"/>
          <w:szCs w:val="19"/>
        </w:rPr>
      </w:pPr>
      <w:r w:rsidRPr="002B1572">
        <w:rPr>
          <w:rFonts w:ascii="Calibri" w:hAnsi="Calibri" w:cs="Calibri"/>
          <w:bCs/>
          <w:sz w:val="19"/>
          <w:szCs w:val="19"/>
        </w:rPr>
        <w:t>1.1. Состав услуг:</w:t>
      </w:r>
    </w:p>
    <w:p w:rsidR="00B409F0" w:rsidRPr="002B1572" w:rsidRDefault="00B409F0" w:rsidP="00B409F0">
      <w:pPr>
        <w:autoSpaceDE w:val="0"/>
        <w:autoSpaceDN w:val="0"/>
        <w:adjustRightInd w:val="0"/>
        <w:outlineLvl w:val="2"/>
        <w:rPr>
          <w:rFonts w:ascii="Calibri" w:hAnsi="Calibri" w:cs="Calibri"/>
          <w:bCs/>
          <w:sz w:val="19"/>
          <w:szCs w:val="19"/>
        </w:rPr>
      </w:pPr>
    </w:p>
    <w:tbl>
      <w:tblPr>
        <w:tblStyle w:val="110"/>
        <w:tblW w:w="5000" w:type="pct"/>
        <w:tblLook w:val="01E0" w:firstRow="1" w:lastRow="1" w:firstColumn="1" w:lastColumn="1" w:noHBand="0" w:noVBand="0"/>
      </w:tblPr>
      <w:tblGrid>
        <w:gridCol w:w="812"/>
        <w:gridCol w:w="5961"/>
        <w:gridCol w:w="1588"/>
        <w:gridCol w:w="1492"/>
      </w:tblGrid>
      <w:tr w:rsidR="00B409F0" w:rsidRPr="002B1572" w:rsidTr="002B1572">
        <w:trPr>
          <w:trHeight w:val="116"/>
        </w:trPr>
        <w:tc>
          <w:tcPr>
            <w:tcW w:w="412" w:type="pct"/>
          </w:tcPr>
          <w:p w:rsidR="00B409F0" w:rsidRPr="002B1572" w:rsidRDefault="00B409F0" w:rsidP="00B409F0">
            <w:pPr>
              <w:autoSpaceDE w:val="0"/>
              <w:autoSpaceDN w:val="0"/>
              <w:adjustRightInd w:val="0"/>
              <w:jc w:val="center"/>
              <w:rPr>
                <w:rFonts w:cs="Calibri"/>
                <w:b/>
                <w:sz w:val="19"/>
                <w:szCs w:val="19"/>
              </w:rPr>
            </w:pPr>
            <w:r w:rsidRPr="002B1572">
              <w:rPr>
                <w:rFonts w:cs="Calibri"/>
                <w:b/>
                <w:sz w:val="19"/>
                <w:szCs w:val="19"/>
              </w:rPr>
              <w:t>№</w:t>
            </w:r>
          </w:p>
          <w:p w:rsidR="00B409F0" w:rsidRPr="002B1572" w:rsidRDefault="00B409F0" w:rsidP="00B409F0">
            <w:pPr>
              <w:autoSpaceDE w:val="0"/>
              <w:autoSpaceDN w:val="0"/>
              <w:adjustRightInd w:val="0"/>
              <w:jc w:val="center"/>
              <w:rPr>
                <w:rFonts w:cs="Calibri"/>
                <w:b/>
                <w:sz w:val="19"/>
                <w:szCs w:val="19"/>
              </w:rPr>
            </w:pPr>
            <w:proofErr w:type="gramStart"/>
            <w:r w:rsidRPr="002B1572">
              <w:rPr>
                <w:rFonts w:cs="Calibri"/>
                <w:b/>
                <w:sz w:val="19"/>
                <w:szCs w:val="19"/>
              </w:rPr>
              <w:t>п</w:t>
            </w:r>
            <w:proofErr w:type="gramEnd"/>
            <w:r w:rsidRPr="002B1572">
              <w:rPr>
                <w:rFonts w:cs="Calibri"/>
                <w:b/>
                <w:sz w:val="19"/>
                <w:szCs w:val="19"/>
              </w:rPr>
              <w:t>/п</w:t>
            </w:r>
          </w:p>
        </w:tc>
        <w:tc>
          <w:tcPr>
            <w:tcW w:w="3025" w:type="pct"/>
          </w:tcPr>
          <w:p w:rsidR="00B409F0" w:rsidRPr="002B1572" w:rsidRDefault="00B409F0" w:rsidP="00B409F0">
            <w:pPr>
              <w:autoSpaceDE w:val="0"/>
              <w:autoSpaceDN w:val="0"/>
              <w:adjustRightInd w:val="0"/>
              <w:jc w:val="center"/>
              <w:rPr>
                <w:rFonts w:cs="Calibri"/>
                <w:b/>
                <w:sz w:val="19"/>
                <w:szCs w:val="19"/>
              </w:rPr>
            </w:pPr>
            <w:r w:rsidRPr="002B1572">
              <w:rPr>
                <w:rFonts w:cs="Calibri"/>
                <w:b/>
                <w:sz w:val="19"/>
                <w:szCs w:val="19"/>
              </w:rPr>
              <w:t>Наименование услуги</w:t>
            </w:r>
          </w:p>
        </w:tc>
        <w:tc>
          <w:tcPr>
            <w:tcW w:w="806" w:type="pct"/>
          </w:tcPr>
          <w:p w:rsidR="00B409F0" w:rsidRPr="002B1572" w:rsidRDefault="00B409F0" w:rsidP="00B409F0">
            <w:pPr>
              <w:autoSpaceDE w:val="0"/>
              <w:autoSpaceDN w:val="0"/>
              <w:adjustRightInd w:val="0"/>
              <w:jc w:val="center"/>
              <w:rPr>
                <w:rFonts w:cs="Calibri"/>
                <w:b/>
                <w:sz w:val="19"/>
                <w:szCs w:val="19"/>
              </w:rPr>
            </w:pPr>
            <w:r w:rsidRPr="002B1572">
              <w:rPr>
                <w:rFonts w:cs="Calibri"/>
                <w:b/>
                <w:sz w:val="19"/>
                <w:szCs w:val="19"/>
              </w:rPr>
              <w:t>Кол-во, шт.</w:t>
            </w:r>
          </w:p>
        </w:tc>
        <w:tc>
          <w:tcPr>
            <w:tcW w:w="757" w:type="pct"/>
          </w:tcPr>
          <w:p w:rsidR="00B409F0" w:rsidRPr="002B1572" w:rsidRDefault="00B409F0" w:rsidP="00B409F0">
            <w:pPr>
              <w:autoSpaceDE w:val="0"/>
              <w:autoSpaceDN w:val="0"/>
              <w:adjustRightInd w:val="0"/>
              <w:jc w:val="center"/>
              <w:rPr>
                <w:rFonts w:cs="Calibri"/>
                <w:b/>
                <w:sz w:val="19"/>
                <w:szCs w:val="19"/>
              </w:rPr>
            </w:pPr>
            <w:r w:rsidRPr="002B1572">
              <w:rPr>
                <w:rFonts w:cs="Calibri"/>
                <w:b/>
                <w:sz w:val="19"/>
                <w:szCs w:val="19"/>
              </w:rPr>
              <w:t>Срок действия</w:t>
            </w:r>
          </w:p>
        </w:tc>
      </w:tr>
      <w:tr w:rsidR="00B409F0" w:rsidRPr="002B1572" w:rsidTr="002B1572">
        <w:trPr>
          <w:trHeight w:val="70"/>
        </w:trPr>
        <w:tc>
          <w:tcPr>
            <w:tcW w:w="412" w:type="pct"/>
          </w:tcPr>
          <w:p w:rsidR="00B409F0" w:rsidRPr="002B1572" w:rsidRDefault="00B409F0" w:rsidP="00B409F0">
            <w:pPr>
              <w:autoSpaceDE w:val="0"/>
              <w:autoSpaceDN w:val="0"/>
              <w:adjustRightInd w:val="0"/>
              <w:jc w:val="center"/>
              <w:rPr>
                <w:rFonts w:cs="Calibri"/>
                <w:b/>
                <w:sz w:val="19"/>
                <w:szCs w:val="19"/>
              </w:rPr>
            </w:pPr>
            <w:r w:rsidRPr="002B1572">
              <w:rPr>
                <w:rFonts w:cs="Calibri"/>
                <w:b/>
                <w:sz w:val="19"/>
                <w:szCs w:val="19"/>
              </w:rPr>
              <w:t>1</w:t>
            </w:r>
          </w:p>
        </w:tc>
        <w:tc>
          <w:tcPr>
            <w:tcW w:w="3025" w:type="pct"/>
          </w:tcPr>
          <w:p w:rsidR="00B409F0" w:rsidRPr="002B1572" w:rsidRDefault="00B409F0" w:rsidP="00B409F0">
            <w:pPr>
              <w:autoSpaceDE w:val="0"/>
              <w:autoSpaceDN w:val="0"/>
              <w:adjustRightInd w:val="0"/>
              <w:jc w:val="center"/>
              <w:rPr>
                <w:rFonts w:cs="Calibri"/>
                <w:b/>
                <w:sz w:val="19"/>
                <w:szCs w:val="19"/>
              </w:rPr>
            </w:pPr>
            <w:r w:rsidRPr="002B1572">
              <w:rPr>
                <w:rFonts w:cs="Calibri"/>
                <w:b/>
                <w:sz w:val="19"/>
                <w:szCs w:val="19"/>
              </w:rPr>
              <w:t>2</w:t>
            </w:r>
          </w:p>
        </w:tc>
        <w:tc>
          <w:tcPr>
            <w:tcW w:w="806" w:type="pct"/>
          </w:tcPr>
          <w:p w:rsidR="00B409F0" w:rsidRPr="002B1572" w:rsidRDefault="00B409F0" w:rsidP="00B409F0">
            <w:pPr>
              <w:autoSpaceDE w:val="0"/>
              <w:autoSpaceDN w:val="0"/>
              <w:adjustRightInd w:val="0"/>
              <w:jc w:val="center"/>
              <w:rPr>
                <w:rFonts w:cs="Calibri"/>
                <w:b/>
                <w:sz w:val="19"/>
                <w:szCs w:val="19"/>
              </w:rPr>
            </w:pPr>
            <w:r w:rsidRPr="002B1572">
              <w:rPr>
                <w:rFonts w:cs="Calibri"/>
                <w:b/>
                <w:sz w:val="19"/>
                <w:szCs w:val="19"/>
              </w:rPr>
              <w:t>3</w:t>
            </w:r>
          </w:p>
        </w:tc>
        <w:tc>
          <w:tcPr>
            <w:tcW w:w="757" w:type="pct"/>
          </w:tcPr>
          <w:p w:rsidR="00B409F0" w:rsidRPr="002B1572" w:rsidRDefault="00B409F0" w:rsidP="00B409F0">
            <w:pPr>
              <w:autoSpaceDE w:val="0"/>
              <w:autoSpaceDN w:val="0"/>
              <w:adjustRightInd w:val="0"/>
              <w:jc w:val="center"/>
              <w:rPr>
                <w:rFonts w:cs="Calibri"/>
                <w:b/>
                <w:sz w:val="19"/>
                <w:szCs w:val="19"/>
              </w:rPr>
            </w:pPr>
            <w:r w:rsidRPr="002B1572">
              <w:rPr>
                <w:rFonts w:cs="Calibri"/>
                <w:b/>
                <w:sz w:val="19"/>
                <w:szCs w:val="19"/>
              </w:rPr>
              <w:t>4</w:t>
            </w:r>
          </w:p>
        </w:tc>
      </w:tr>
      <w:tr w:rsidR="00B409F0" w:rsidRPr="002B1572" w:rsidTr="002B1572">
        <w:trPr>
          <w:trHeight w:val="212"/>
        </w:trPr>
        <w:tc>
          <w:tcPr>
            <w:tcW w:w="412" w:type="pct"/>
          </w:tcPr>
          <w:p w:rsidR="00B409F0" w:rsidRPr="002B1572" w:rsidRDefault="00B409F0" w:rsidP="00B409F0">
            <w:pPr>
              <w:autoSpaceDE w:val="0"/>
              <w:autoSpaceDN w:val="0"/>
              <w:adjustRightInd w:val="0"/>
              <w:jc w:val="center"/>
              <w:rPr>
                <w:rFonts w:cs="Calibri"/>
                <w:sz w:val="19"/>
                <w:szCs w:val="19"/>
              </w:rPr>
            </w:pPr>
            <w:r w:rsidRPr="002B1572">
              <w:rPr>
                <w:rFonts w:cs="Calibri"/>
                <w:sz w:val="19"/>
                <w:szCs w:val="19"/>
              </w:rPr>
              <w:t>1.</w:t>
            </w:r>
          </w:p>
        </w:tc>
        <w:tc>
          <w:tcPr>
            <w:tcW w:w="3025" w:type="pct"/>
          </w:tcPr>
          <w:p w:rsidR="00B409F0" w:rsidRPr="002B1572" w:rsidRDefault="00B409F0" w:rsidP="00B409F0">
            <w:pPr>
              <w:rPr>
                <w:rFonts w:cs="Calibri"/>
                <w:sz w:val="19"/>
                <w:szCs w:val="19"/>
              </w:rPr>
            </w:pPr>
            <w:r w:rsidRPr="002B1572">
              <w:rPr>
                <w:rFonts w:cs="Calibri"/>
                <w:color w:val="000000"/>
                <w:kern w:val="1"/>
                <w:sz w:val="19"/>
                <w:szCs w:val="19"/>
                <w:lang w:eastAsia="ar-SA"/>
              </w:rPr>
              <w:t>Оказание услуг по предоставлению неисключительных прав (лицензии) на право установки и использования операционной системы специального назначени</w:t>
            </w:r>
            <w:r w:rsidR="00627AD9" w:rsidRPr="002B1572">
              <w:rPr>
                <w:rFonts w:cs="Calibri"/>
                <w:color w:val="000000"/>
                <w:kern w:val="1"/>
                <w:sz w:val="19"/>
                <w:szCs w:val="19"/>
                <w:lang w:eastAsia="ar-SA"/>
              </w:rPr>
              <w:t>я «</w:t>
            </w:r>
            <w:proofErr w:type="spellStart"/>
            <w:r w:rsidR="00627AD9" w:rsidRPr="002B1572">
              <w:rPr>
                <w:rFonts w:cs="Calibri"/>
                <w:color w:val="000000"/>
                <w:kern w:val="1"/>
                <w:sz w:val="19"/>
                <w:szCs w:val="19"/>
                <w:lang w:eastAsia="ar-SA"/>
              </w:rPr>
              <w:t>Astra</w:t>
            </w:r>
            <w:proofErr w:type="spellEnd"/>
            <w:r w:rsidR="00627AD9" w:rsidRPr="002B1572">
              <w:rPr>
                <w:rFonts w:cs="Calibri"/>
                <w:color w:val="000000"/>
                <w:kern w:val="1"/>
                <w:sz w:val="19"/>
                <w:szCs w:val="19"/>
                <w:lang w:eastAsia="ar-SA"/>
              </w:rPr>
              <w:t xml:space="preserve"> </w:t>
            </w:r>
            <w:proofErr w:type="spellStart"/>
            <w:r w:rsidR="00627AD9" w:rsidRPr="002B1572">
              <w:rPr>
                <w:rFonts w:cs="Calibri"/>
                <w:color w:val="000000"/>
                <w:kern w:val="1"/>
                <w:sz w:val="19"/>
                <w:szCs w:val="19"/>
                <w:lang w:eastAsia="ar-SA"/>
              </w:rPr>
              <w:t>Linux</w:t>
            </w:r>
            <w:proofErr w:type="spellEnd"/>
            <w:r w:rsidR="00627AD9" w:rsidRPr="002B1572">
              <w:rPr>
                <w:rFonts w:cs="Calibri"/>
                <w:color w:val="000000"/>
                <w:kern w:val="1"/>
                <w:sz w:val="19"/>
                <w:szCs w:val="19"/>
                <w:lang w:eastAsia="ar-SA"/>
              </w:rPr>
              <w:t xml:space="preserve"> </w:t>
            </w:r>
            <w:proofErr w:type="spellStart"/>
            <w:r w:rsidR="00627AD9" w:rsidRPr="002B1572">
              <w:rPr>
                <w:rFonts w:cs="Calibri"/>
                <w:color w:val="000000"/>
                <w:kern w:val="1"/>
                <w:sz w:val="19"/>
                <w:szCs w:val="19"/>
                <w:lang w:eastAsia="ar-SA"/>
              </w:rPr>
              <w:t>Special</w:t>
            </w:r>
            <w:proofErr w:type="spellEnd"/>
            <w:r w:rsidR="00627AD9" w:rsidRPr="002B1572">
              <w:rPr>
                <w:rFonts w:cs="Calibri"/>
                <w:color w:val="000000"/>
                <w:kern w:val="1"/>
                <w:sz w:val="19"/>
                <w:szCs w:val="19"/>
                <w:lang w:eastAsia="ar-SA"/>
              </w:rPr>
              <w:t xml:space="preserve"> </w:t>
            </w:r>
            <w:proofErr w:type="spellStart"/>
            <w:r w:rsidR="00627AD9" w:rsidRPr="002B1572">
              <w:rPr>
                <w:rFonts w:cs="Calibri"/>
                <w:color w:val="000000"/>
                <w:kern w:val="1"/>
                <w:sz w:val="19"/>
                <w:szCs w:val="19"/>
                <w:lang w:eastAsia="ar-SA"/>
              </w:rPr>
              <w:t>Edition</w:t>
            </w:r>
            <w:proofErr w:type="spellEnd"/>
            <w:r w:rsidR="00627AD9" w:rsidRPr="002B1572">
              <w:rPr>
                <w:rFonts w:cs="Calibri"/>
                <w:color w:val="000000"/>
                <w:kern w:val="1"/>
                <w:sz w:val="19"/>
                <w:szCs w:val="19"/>
                <w:lang w:eastAsia="ar-SA"/>
              </w:rPr>
              <w:t>»</w:t>
            </w:r>
            <w:r w:rsidRPr="002B1572">
              <w:rPr>
                <w:rFonts w:cs="Calibri"/>
                <w:color w:val="000000"/>
                <w:kern w:val="1"/>
                <w:sz w:val="19"/>
                <w:szCs w:val="19"/>
                <w:lang w:eastAsia="ar-SA"/>
              </w:rPr>
              <w:t>, усиленный (Воронеж), ФСТЭК, для рабочей станции, на срок исключительного права, с включенными обновлениями на 12 месяцев</w:t>
            </w:r>
          </w:p>
        </w:tc>
        <w:tc>
          <w:tcPr>
            <w:tcW w:w="806" w:type="pct"/>
          </w:tcPr>
          <w:p w:rsidR="00B409F0" w:rsidRPr="002B1572" w:rsidRDefault="000C62C6" w:rsidP="00B409F0">
            <w:pPr>
              <w:jc w:val="center"/>
              <w:rPr>
                <w:rFonts w:cs="Calibri"/>
                <w:sz w:val="19"/>
                <w:szCs w:val="19"/>
              </w:rPr>
            </w:pPr>
            <w:r w:rsidRPr="002B1572">
              <w:rPr>
                <w:rFonts w:cs="Calibri"/>
                <w:sz w:val="19"/>
                <w:szCs w:val="19"/>
              </w:rPr>
              <w:t>2</w:t>
            </w:r>
          </w:p>
        </w:tc>
        <w:tc>
          <w:tcPr>
            <w:tcW w:w="757" w:type="pct"/>
          </w:tcPr>
          <w:p w:rsidR="00B409F0" w:rsidRPr="002B1572" w:rsidRDefault="00B409F0" w:rsidP="00B409F0">
            <w:pPr>
              <w:jc w:val="center"/>
              <w:rPr>
                <w:rFonts w:cs="Calibri"/>
                <w:sz w:val="19"/>
                <w:szCs w:val="19"/>
              </w:rPr>
            </w:pPr>
            <w:r w:rsidRPr="002B1572">
              <w:rPr>
                <w:rFonts w:cs="Calibri"/>
                <w:sz w:val="19"/>
                <w:szCs w:val="19"/>
              </w:rPr>
              <w:t>бессрочная</w:t>
            </w:r>
          </w:p>
        </w:tc>
      </w:tr>
    </w:tbl>
    <w:p w:rsidR="00B409F0" w:rsidRPr="002B1572" w:rsidRDefault="00B409F0" w:rsidP="00B409F0">
      <w:pPr>
        <w:jc w:val="center"/>
        <w:rPr>
          <w:rFonts w:ascii="Calibri" w:hAnsi="Calibri" w:cs="Calibri"/>
          <w:b/>
          <w:sz w:val="19"/>
          <w:szCs w:val="19"/>
        </w:rPr>
      </w:pPr>
    </w:p>
    <w:p w:rsidR="00B409F0" w:rsidRPr="002B1572" w:rsidRDefault="00B409F0" w:rsidP="00B409F0">
      <w:pPr>
        <w:ind w:firstLine="284"/>
        <w:rPr>
          <w:rFonts w:ascii="Calibri" w:hAnsi="Calibri" w:cs="Calibri"/>
          <w:bCs/>
          <w:sz w:val="19"/>
          <w:szCs w:val="19"/>
        </w:rPr>
      </w:pPr>
      <w:r w:rsidRPr="002B1572">
        <w:rPr>
          <w:rFonts w:ascii="Calibri" w:hAnsi="Calibri" w:cs="Calibri"/>
          <w:bCs/>
          <w:sz w:val="19"/>
          <w:szCs w:val="19"/>
        </w:rPr>
        <w:t>1.2. Функциональные характеристики:</w:t>
      </w:r>
    </w:p>
    <w:p w:rsidR="00B409F0" w:rsidRPr="002B1572" w:rsidRDefault="00B409F0" w:rsidP="00B409F0">
      <w:pPr>
        <w:jc w:val="center"/>
        <w:rPr>
          <w:rFonts w:ascii="Calibri" w:hAnsi="Calibri" w:cs="Calibri"/>
          <w:bCs/>
          <w:sz w:val="19"/>
          <w:szCs w:val="19"/>
        </w:rPr>
      </w:pPr>
    </w:p>
    <w:tbl>
      <w:tblPr>
        <w:tblStyle w:val="110"/>
        <w:tblW w:w="9923" w:type="dxa"/>
        <w:tblLook w:val="0000" w:firstRow="0" w:lastRow="0" w:firstColumn="0" w:lastColumn="0" w:noHBand="0" w:noVBand="0"/>
      </w:tblPr>
      <w:tblGrid>
        <w:gridCol w:w="576"/>
        <w:gridCol w:w="1794"/>
        <w:gridCol w:w="7553"/>
      </w:tblGrid>
      <w:tr w:rsidR="00B409F0" w:rsidRPr="002B1572" w:rsidTr="002B1572">
        <w:tc>
          <w:tcPr>
            <w:tcW w:w="576" w:type="dxa"/>
          </w:tcPr>
          <w:p w:rsidR="00B409F0" w:rsidRPr="002B1572" w:rsidRDefault="00B409F0" w:rsidP="00B409F0">
            <w:pPr>
              <w:jc w:val="center"/>
              <w:rPr>
                <w:rFonts w:eastAsia="Tahoma" w:cs="Calibri"/>
                <w:b/>
                <w:kern w:val="2"/>
                <w:sz w:val="19"/>
                <w:szCs w:val="19"/>
                <w:lang w:eastAsia="zh-CN" w:bidi="hi-IN"/>
              </w:rPr>
            </w:pPr>
            <w:r w:rsidRPr="002B1572">
              <w:rPr>
                <w:rFonts w:eastAsia="PT Sans" w:cs="Calibri"/>
                <w:b/>
                <w:kern w:val="2"/>
                <w:sz w:val="19"/>
                <w:szCs w:val="19"/>
                <w:lang w:eastAsia="zh-CN" w:bidi="hi-IN"/>
              </w:rPr>
              <w:t>№</w:t>
            </w:r>
          </w:p>
          <w:p w:rsidR="00B409F0" w:rsidRPr="002B1572" w:rsidRDefault="00B409F0" w:rsidP="00B409F0">
            <w:pPr>
              <w:jc w:val="center"/>
              <w:rPr>
                <w:rFonts w:eastAsia="Tahoma" w:cs="Calibri"/>
                <w:b/>
                <w:kern w:val="2"/>
                <w:sz w:val="19"/>
                <w:szCs w:val="19"/>
                <w:lang w:eastAsia="zh-CN" w:bidi="hi-IN"/>
              </w:rPr>
            </w:pPr>
            <w:proofErr w:type="gramStart"/>
            <w:r w:rsidRPr="002B1572">
              <w:rPr>
                <w:rFonts w:eastAsia="Tahoma" w:cs="Calibri"/>
                <w:b/>
                <w:kern w:val="2"/>
                <w:sz w:val="19"/>
                <w:szCs w:val="19"/>
                <w:lang w:eastAsia="zh-CN" w:bidi="hi-IN"/>
              </w:rPr>
              <w:t>п</w:t>
            </w:r>
            <w:proofErr w:type="gramEnd"/>
            <w:r w:rsidRPr="002B1572">
              <w:rPr>
                <w:rFonts w:eastAsia="Tahoma" w:cs="Calibri"/>
                <w:b/>
                <w:kern w:val="2"/>
                <w:sz w:val="19"/>
                <w:szCs w:val="19"/>
                <w:lang w:eastAsia="zh-CN" w:bidi="hi-IN"/>
              </w:rPr>
              <w:t>/п</w:t>
            </w:r>
          </w:p>
        </w:tc>
        <w:tc>
          <w:tcPr>
            <w:tcW w:w="1794" w:type="dxa"/>
          </w:tcPr>
          <w:p w:rsidR="00B409F0" w:rsidRPr="002B1572" w:rsidRDefault="00B409F0" w:rsidP="00B409F0">
            <w:pPr>
              <w:jc w:val="center"/>
              <w:rPr>
                <w:rFonts w:eastAsia="Tahoma" w:cs="Calibri"/>
                <w:b/>
                <w:kern w:val="2"/>
                <w:sz w:val="19"/>
                <w:szCs w:val="19"/>
                <w:lang w:eastAsia="zh-CN" w:bidi="hi-IN"/>
              </w:rPr>
            </w:pPr>
            <w:r w:rsidRPr="002B1572">
              <w:rPr>
                <w:rFonts w:eastAsia="Tahoma" w:cs="Calibri"/>
                <w:b/>
                <w:kern w:val="2"/>
                <w:sz w:val="19"/>
                <w:szCs w:val="19"/>
                <w:lang w:eastAsia="zh-CN" w:bidi="hi-IN"/>
              </w:rPr>
              <w:t>Наименование комплекта/</w:t>
            </w:r>
          </w:p>
          <w:p w:rsidR="00B409F0" w:rsidRPr="002B1572" w:rsidRDefault="00B409F0" w:rsidP="00B409F0">
            <w:pPr>
              <w:jc w:val="center"/>
              <w:rPr>
                <w:rFonts w:eastAsia="Tahoma" w:cs="Calibri"/>
                <w:b/>
                <w:kern w:val="2"/>
                <w:sz w:val="19"/>
                <w:szCs w:val="19"/>
                <w:lang w:eastAsia="zh-CN" w:bidi="hi-IN"/>
              </w:rPr>
            </w:pPr>
            <w:r w:rsidRPr="002B1572">
              <w:rPr>
                <w:rFonts w:eastAsia="Tahoma" w:cs="Calibri"/>
                <w:b/>
                <w:kern w:val="2"/>
                <w:sz w:val="19"/>
                <w:szCs w:val="19"/>
                <w:lang w:eastAsia="zh-CN" w:bidi="hi-IN"/>
              </w:rPr>
              <w:t>составляющих</w:t>
            </w:r>
          </w:p>
        </w:tc>
        <w:tc>
          <w:tcPr>
            <w:tcW w:w="7553" w:type="dxa"/>
          </w:tcPr>
          <w:p w:rsidR="00B409F0" w:rsidRPr="002B1572" w:rsidRDefault="00B409F0" w:rsidP="00B409F0">
            <w:pPr>
              <w:jc w:val="center"/>
              <w:textAlignment w:val="center"/>
              <w:rPr>
                <w:rFonts w:eastAsia="Tahoma" w:cs="Calibri"/>
                <w:b/>
                <w:kern w:val="2"/>
                <w:sz w:val="19"/>
                <w:szCs w:val="19"/>
                <w:lang w:eastAsia="zh-CN" w:bidi="hi-IN"/>
              </w:rPr>
            </w:pPr>
            <w:r w:rsidRPr="002B1572">
              <w:rPr>
                <w:rFonts w:eastAsia="Tahoma" w:cs="Calibri"/>
                <w:b/>
                <w:kern w:val="2"/>
                <w:sz w:val="19"/>
                <w:szCs w:val="19"/>
                <w:lang w:eastAsia="zh-CN" w:bidi="hi-IN"/>
              </w:rPr>
              <w:t>Основные характеристики (в том числе для оценки эквивалентности)</w:t>
            </w:r>
          </w:p>
        </w:tc>
      </w:tr>
      <w:tr w:rsidR="00B409F0" w:rsidRPr="002B1572" w:rsidTr="002B1572">
        <w:tc>
          <w:tcPr>
            <w:tcW w:w="576" w:type="dxa"/>
          </w:tcPr>
          <w:p w:rsidR="00B409F0" w:rsidRPr="002B1572" w:rsidRDefault="00B409F0" w:rsidP="00B409F0">
            <w:pPr>
              <w:jc w:val="center"/>
              <w:rPr>
                <w:rFonts w:eastAsia="PT Sans" w:cs="Calibri"/>
                <w:kern w:val="2"/>
                <w:sz w:val="19"/>
                <w:szCs w:val="19"/>
                <w:lang w:eastAsia="zh-CN" w:bidi="hi-IN"/>
              </w:rPr>
            </w:pPr>
            <w:r w:rsidRPr="002B1572">
              <w:rPr>
                <w:rFonts w:eastAsia="Tahoma" w:cs="Calibri"/>
                <w:b/>
                <w:kern w:val="2"/>
                <w:sz w:val="19"/>
                <w:szCs w:val="19"/>
                <w:lang w:eastAsia="zh-CN" w:bidi="hi-IN"/>
              </w:rPr>
              <w:t>1</w:t>
            </w:r>
          </w:p>
        </w:tc>
        <w:tc>
          <w:tcPr>
            <w:tcW w:w="1794" w:type="dxa"/>
          </w:tcPr>
          <w:p w:rsidR="00B409F0" w:rsidRPr="002B1572" w:rsidRDefault="00B409F0" w:rsidP="00B409F0">
            <w:pPr>
              <w:jc w:val="center"/>
              <w:rPr>
                <w:rFonts w:eastAsia="Tahoma" w:cs="Calibri"/>
                <w:kern w:val="2"/>
                <w:sz w:val="19"/>
                <w:szCs w:val="19"/>
                <w:lang w:eastAsia="zh-CN" w:bidi="hi-IN"/>
              </w:rPr>
            </w:pPr>
            <w:r w:rsidRPr="002B1572">
              <w:rPr>
                <w:rFonts w:eastAsia="Tahoma" w:cs="Calibri"/>
                <w:b/>
                <w:kern w:val="2"/>
                <w:sz w:val="19"/>
                <w:szCs w:val="19"/>
                <w:lang w:eastAsia="zh-CN" w:bidi="hi-IN"/>
              </w:rPr>
              <w:t>2</w:t>
            </w:r>
          </w:p>
        </w:tc>
        <w:tc>
          <w:tcPr>
            <w:tcW w:w="7553" w:type="dxa"/>
          </w:tcPr>
          <w:p w:rsidR="00B409F0" w:rsidRPr="002B1572" w:rsidRDefault="00B409F0" w:rsidP="00B409F0">
            <w:pPr>
              <w:jc w:val="center"/>
              <w:textAlignment w:val="center"/>
              <w:rPr>
                <w:rFonts w:eastAsia="Tahoma" w:cs="Calibri"/>
                <w:kern w:val="2"/>
                <w:sz w:val="19"/>
                <w:szCs w:val="19"/>
                <w:lang w:eastAsia="zh-CN" w:bidi="hi-IN"/>
              </w:rPr>
            </w:pPr>
            <w:r w:rsidRPr="002B1572">
              <w:rPr>
                <w:rFonts w:eastAsia="Tahoma" w:cs="Calibri"/>
                <w:b/>
                <w:kern w:val="2"/>
                <w:sz w:val="19"/>
                <w:szCs w:val="19"/>
                <w:lang w:eastAsia="zh-CN" w:bidi="hi-IN"/>
              </w:rPr>
              <w:t>3</w:t>
            </w:r>
          </w:p>
        </w:tc>
      </w:tr>
      <w:tr w:rsidR="00B409F0" w:rsidRPr="002B1572" w:rsidTr="002B1572">
        <w:trPr>
          <w:trHeight w:val="88"/>
        </w:trPr>
        <w:tc>
          <w:tcPr>
            <w:tcW w:w="576" w:type="dxa"/>
            <w:vMerge w:val="restart"/>
          </w:tcPr>
          <w:p w:rsidR="00B409F0" w:rsidRPr="002B1572" w:rsidRDefault="00B409F0" w:rsidP="00B409F0">
            <w:pPr>
              <w:jc w:val="center"/>
              <w:rPr>
                <w:rFonts w:eastAsia="PT Sans" w:cs="Calibri"/>
                <w:kern w:val="2"/>
                <w:sz w:val="19"/>
                <w:szCs w:val="19"/>
                <w:lang w:eastAsia="zh-CN" w:bidi="hi-IN"/>
              </w:rPr>
            </w:pPr>
            <w:r w:rsidRPr="002B1572">
              <w:rPr>
                <w:rFonts w:eastAsia="PT Sans" w:cs="Calibri"/>
                <w:kern w:val="2"/>
                <w:sz w:val="19"/>
                <w:szCs w:val="19"/>
                <w:lang w:eastAsia="zh-CN" w:bidi="hi-IN"/>
              </w:rPr>
              <w:t xml:space="preserve">1. </w:t>
            </w:r>
          </w:p>
        </w:tc>
        <w:tc>
          <w:tcPr>
            <w:tcW w:w="1794" w:type="dxa"/>
            <w:vMerge w:val="restart"/>
          </w:tcPr>
          <w:p w:rsidR="00B409F0" w:rsidRPr="002B1572" w:rsidRDefault="00B409F0" w:rsidP="00B409F0">
            <w:pPr>
              <w:rPr>
                <w:rFonts w:eastAsia="Tahoma" w:cs="Calibri"/>
                <w:kern w:val="2"/>
                <w:sz w:val="19"/>
                <w:szCs w:val="19"/>
                <w:lang w:eastAsia="zh-CN" w:bidi="hi-IN"/>
              </w:rPr>
            </w:pPr>
            <w:r w:rsidRPr="002B1572">
              <w:rPr>
                <w:rFonts w:eastAsia="Tahoma" w:cs="Calibri"/>
                <w:kern w:val="2"/>
                <w:sz w:val="19"/>
                <w:szCs w:val="19"/>
                <w:lang w:eastAsia="zh-CN" w:bidi="hi-IN"/>
              </w:rPr>
              <w:t>Операционная система</w:t>
            </w:r>
          </w:p>
        </w:tc>
        <w:tc>
          <w:tcPr>
            <w:tcW w:w="7553" w:type="dxa"/>
          </w:tcPr>
          <w:p w:rsidR="00B409F0" w:rsidRPr="002B1572" w:rsidRDefault="00B409F0" w:rsidP="00B409F0">
            <w:pPr>
              <w:jc w:val="center"/>
              <w:rPr>
                <w:rFonts w:eastAsia="Tahoma" w:cs="Calibri"/>
                <w:b/>
                <w:kern w:val="2"/>
                <w:sz w:val="19"/>
                <w:szCs w:val="19"/>
                <w:lang w:eastAsia="zh-CN" w:bidi="hi-IN"/>
              </w:rPr>
            </w:pPr>
            <w:r w:rsidRPr="002B1572">
              <w:rPr>
                <w:rFonts w:eastAsia="Tahoma" w:cs="Calibri"/>
                <w:b/>
                <w:kern w:val="2"/>
                <w:sz w:val="19"/>
                <w:szCs w:val="19"/>
                <w:lang w:eastAsia="zh-CN" w:bidi="hi-IN"/>
              </w:rPr>
              <w:t>Требования соответствия законодательным и нормативным документам</w:t>
            </w:r>
          </w:p>
        </w:tc>
      </w:tr>
      <w:tr w:rsidR="00B409F0" w:rsidRPr="002B1572" w:rsidTr="002B1572">
        <w:trPr>
          <w:trHeight w:val="88"/>
        </w:trPr>
        <w:tc>
          <w:tcPr>
            <w:tcW w:w="576" w:type="dxa"/>
            <w:vMerge/>
          </w:tcPr>
          <w:p w:rsidR="00B409F0" w:rsidRPr="002B1572" w:rsidRDefault="00B409F0" w:rsidP="00B409F0">
            <w:pPr>
              <w:jc w:val="center"/>
              <w:rPr>
                <w:rFonts w:eastAsia="Tahoma" w:cs="Calibri"/>
                <w:kern w:val="2"/>
                <w:sz w:val="19"/>
                <w:szCs w:val="19"/>
                <w:lang w:eastAsia="zh-CN" w:bidi="hi-IN"/>
              </w:rPr>
            </w:pPr>
          </w:p>
        </w:tc>
        <w:tc>
          <w:tcPr>
            <w:tcW w:w="1794" w:type="dxa"/>
            <w:vMerge/>
          </w:tcPr>
          <w:p w:rsidR="00B409F0" w:rsidRPr="002B1572" w:rsidRDefault="00B409F0" w:rsidP="00B409F0">
            <w:pPr>
              <w:rPr>
                <w:rFonts w:eastAsia="Tahoma" w:cs="Calibri"/>
                <w:kern w:val="2"/>
                <w:sz w:val="19"/>
                <w:szCs w:val="19"/>
                <w:lang w:eastAsia="zh-CN" w:bidi="hi-IN"/>
              </w:rPr>
            </w:pPr>
          </w:p>
        </w:tc>
        <w:tc>
          <w:tcPr>
            <w:tcW w:w="7553" w:type="dxa"/>
          </w:tcPr>
          <w:p w:rsidR="00B409F0" w:rsidRPr="002B1572" w:rsidRDefault="00B409F0" w:rsidP="00B409F0">
            <w:pPr>
              <w:ind w:firstLine="324"/>
              <w:rPr>
                <w:rFonts w:eastAsia="Tahoma" w:cs="Calibri"/>
                <w:kern w:val="2"/>
                <w:sz w:val="19"/>
                <w:szCs w:val="19"/>
                <w:lang w:eastAsia="zh-CN" w:bidi="hi-IN"/>
              </w:rPr>
            </w:pPr>
            <w:r w:rsidRPr="002B1572">
              <w:rPr>
                <w:rFonts w:eastAsia="Tahoma" w:cs="Calibri"/>
                <w:kern w:val="2"/>
                <w:sz w:val="19"/>
                <w:szCs w:val="19"/>
                <w:lang w:eastAsia="zh-CN" w:bidi="hi-IN"/>
              </w:rPr>
              <w:t>Программное обеспечение должно быть включено в Единый реестр российских программ для электронных вычислительных машин и баз данных.</w:t>
            </w:r>
          </w:p>
        </w:tc>
      </w:tr>
      <w:tr w:rsidR="00B409F0" w:rsidRPr="002B1572" w:rsidTr="002B1572">
        <w:trPr>
          <w:trHeight w:val="88"/>
        </w:trPr>
        <w:tc>
          <w:tcPr>
            <w:tcW w:w="576" w:type="dxa"/>
            <w:vMerge/>
          </w:tcPr>
          <w:p w:rsidR="00B409F0" w:rsidRPr="002B1572" w:rsidRDefault="00B409F0" w:rsidP="00B409F0">
            <w:pPr>
              <w:jc w:val="center"/>
              <w:rPr>
                <w:rFonts w:eastAsia="PT Sans" w:cs="Calibri"/>
                <w:kern w:val="2"/>
                <w:sz w:val="19"/>
                <w:szCs w:val="19"/>
                <w:lang w:eastAsia="zh-CN" w:bidi="hi-IN"/>
              </w:rPr>
            </w:pPr>
          </w:p>
        </w:tc>
        <w:tc>
          <w:tcPr>
            <w:tcW w:w="1794" w:type="dxa"/>
            <w:vMerge/>
          </w:tcPr>
          <w:p w:rsidR="00B409F0" w:rsidRPr="002B1572" w:rsidRDefault="00B409F0" w:rsidP="00B409F0">
            <w:pPr>
              <w:rPr>
                <w:rFonts w:eastAsia="Tahoma" w:cs="Calibri"/>
                <w:kern w:val="2"/>
                <w:sz w:val="19"/>
                <w:szCs w:val="19"/>
                <w:lang w:eastAsia="zh-CN" w:bidi="hi-IN"/>
              </w:rPr>
            </w:pPr>
          </w:p>
        </w:tc>
        <w:tc>
          <w:tcPr>
            <w:tcW w:w="7553" w:type="dxa"/>
          </w:tcPr>
          <w:p w:rsidR="00B409F0" w:rsidRPr="002B1572" w:rsidRDefault="00B409F0" w:rsidP="00B409F0">
            <w:pPr>
              <w:ind w:firstLine="324"/>
              <w:rPr>
                <w:rFonts w:eastAsia="Tahoma" w:cs="Calibri"/>
                <w:kern w:val="2"/>
                <w:sz w:val="19"/>
                <w:szCs w:val="19"/>
                <w:lang w:eastAsia="zh-CN" w:bidi="hi-IN"/>
              </w:rPr>
            </w:pPr>
            <w:r w:rsidRPr="002B1572">
              <w:rPr>
                <w:rFonts w:eastAsia="Tahoma" w:cs="Calibri"/>
                <w:kern w:val="2"/>
                <w:sz w:val="19"/>
                <w:szCs w:val="19"/>
                <w:lang w:eastAsia="zh-CN" w:bidi="hi-IN"/>
              </w:rPr>
              <w:t>Операционная система должна иметь подтверждение возможности ее применения для построения информационных (автоматизированных) систем, обрабатывающих информацию ограниченного доступа в виде сертификатов соответствия требованиям нормативных документов:</w:t>
            </w:r>
          </w:p>
          <w:p w:rsidR="00B409F0" w:rsidRPr="002B1572" w:rsidRDefault="00B409F0" w:rsidP="00B409F0">
            <w:pPr>
              <w:ind w:firstLine="324"/>
              <w:rPr>
                <w:rFonts w:eastAsia="Tahoma" w:cs="Calibri"/>
                <w:kern w:val="2"/>
                <w:sz w:val="19"/>
                <w:szCs w:val="19"/>
                <w:lang w:eastAsia="zh-CN" w:bidi="hi-IN"/>
              </w:rPr>
            </w:pPr>
            <w:r w:rsidRPr="002B1572">
              <w:rPr>
                <w:rFonts w:eastAsia="Tahoma" w:cs="Calibri"/>
                <w:kern w:val="2"/>
                <w:sz w:val="19"/>
                <w:szCs w:val="19"/>
                <w:lang w:eastAsia="zh-CN" w:bidi="hi-IN"/>
              </w:rPr>
              <w:t>- «Требования безопасности информации к операционным системам» (ФСТЭК России, 2016);</w:t>
            </w:r>
          </w:p>
          <w:p w:rsidR="00B409F0" w:rsidRPr="002B1572" w:rsidRDefault="00B409F0" w:rsidP="00CD210F">
            <w:pPr>
              <w:ind w:firstLine="324"/>
              <w:rPr>
                <w:rFonts w:eastAsia="Tahoma" w:cs="Calibri"/>
                <w:kern w:val="2"/>
                <w:sz w:val="19"/>
                <w:szCs w:val="19"/>
                <w:lang w:eastAsia="zh-CN" w:bidi="hi-IN"/>
              </w:rPr>
            </w:pPr>
            <w:r w:rsidRPr="002B1572">
              <w:rPr>
                <w:rFonts w:eastAsia="Tahoma" w:cs="Calibri"/>
                <w:kern w:val="2"/>
                <w:sz w:val="19"/>
                <w:szCs w:val="19"/>
                <w:lang w:eastAsia="zh-CN" w:bidi="hi-IN"/>
              </w:rPr>
              <w:t>- «Профиль защиты операционных систем типа «А» не ниже 4 класса ИТ.ОС</w:t>
            </w:r>
            <w:proofErr w:type="gramStart"/>
            <w:r w:rsidRPr="002B1572">
              <w:rPr>
                <w:rFonts w:eastAsia="Tahoma" w:cs="Calibri"/>
                <w:kern w:val="2"/>
                <w:sz w:val="19"/>
                <w:szCs w:val="19"/>
                <w:lang w:eastAsia="zh-CN" w:bidi="hi-IN"/>
              </w:rPr>
              <w:t>.А</w:t>
            </w:r>
            <w:proofErr w:type="gramEnd"/>
            <w:r w:rsidRPr="002B1572">
              <w:rPr>
                <w:rFonts w:eastAsia="Tahoma" w:cs="Calibri"/>
                <w:kern w:val="2"/>
                <w:sz w:val="19"/>
                <w:szCs w:val="19"/>
                <w:lang w:eastAsia="zh-CN" w:bidi="hi-IN"/>
              </w:rPr>
              <w:t>4.ПЗ (ФСТЭК России, 2017);</w:t>
            </w:r>
          </w:p>
          <w:p w:rsidR="00B409F0" w:rsidRPr="002B1572" w:rsidRDefault="00B409F0" w:rsidP="00CD210F">
            <w:pPr>
              <w:ind w:firstLine="324"/>
              <w:rPr>
                <w:rFonts w:eastAsia="Tahoma" w:cs="Calibri"/>
                <w:kern w:val="2"/>
                <w:sz w:val="19"/>
                <w:szCs w:val="19"/>
                <w:lang w:eastAsia="zh-CN" w:bidi="hi-IN"/>
              </w:rPr>
            </w:pPr>
            <w:r w:rsidRPr="002B1572">
              <w:rPr>
                <w:rFonts w:eastAsia="Tahoma" w:cs="Calibri"/>
                <w:kern w:val="2"/>
                <w:sz w:val="19"/>
                <w:szCs w:val="19"/>
                <w:lang w:eastAsia="zh-CN" w:bidi="hi-IN"/>
              </w:rPr>
              <w:t>- «Требования по безопасности информации, устанавливающие уровни доверия к средствам технической защиты информации и средствам обеспечения безопасности информационных технологий» (ФСТЭК России, 2020) не ниже 4 уровня;</w:t>
            </w:r>
          </w:p>
          <w:p w:rsidR="00B409F0" w:rsidRPr="002B1572" w:rsidRDefault="00B409F0" w:rsidP="00CD210F">
            <w:pPr>
              <w:ind w:firstLine="324"/>
              <w:rPr>
                <w:rFonts w:eastAsia="Tahoma" w:cs="Calibri"/>
                <w:kern w:val="2"/>
                <w:sz w:val="19"/>
                <w:szCs w:val="19"/>
                <w:lang w:eastAsia="zh-CN" w:bidi="hi-IN"/>
              </w:rPr>
            </w:pPr>
            <w:r w:rsidRPr="002B1572">
              <w:rPr>
                <w:rFonts w:eastAsia="Tahoma" w:cs="Calibri"/>
                <w:kern w:val="2"/>
                <w:sz w:val="19"/>
                <w:szCs w:val="19"/>
                <w:lang w:eastAsia="zh-CN" w:bidi="hi-IN"/>
              </w:rPr>
              <w:t>- «Требования по безопасности информации к средствам контейнеризации» (ФСТЭК России, 2022) не ниже 4 класса защиты.</w:t>
            </w:r>
          </w:p>
        </w:tc>
      </w:tr>
      <w:tr w:rsidR="00B409F0" w:rsidRPr="002B1572" w:rsidTr="002B1572">
        <w:trPr>
          <w:trHeight w:val="220"/>
        </w:trPr>
        <w:tc>
          <w:tcPr>
            <w:tcW w:w="576" w:type="dxa"/>
            <w:vMerge/>
          </w:tcPr>
          <w:p w:rsidR="00B409F0" w:rsidRPr="002B1572" w:rsidRDefault="00B409F0" w:rsidP="00B409F0">
            <w:pPr>
              <w:snapToGrid w:val="0"/>
              <w:rPr>
                <w:rFonts w:eastAsia="Calibri" w:cs="Calibri"/>
                <w:sz w:val="19"/>
                <w:szCs w:val="19"/>
              </w:rPr>
            </w:pPr>
          </w:p>
        </w:tc>
        <w:tc>
          <w:tcPr>
            <w:tcW w:w="1794" w:type="dxa"/>
            <w:vMerge/>
          </w:tcPr>
          <w:p w:rsidR="00B409F0" w:rsidRPr="002B1572" w:rsidRDefault="00B409F0" w:rsidP="00B409F0">
            <w:pPr>
              <w:snapToGrid w:val="0"/>
              <w:rPr>
                <w:rFonts w:eastAsia="Calibri" w:cs="Calibri"/>
                <w:sz w:val="19"/>
                <w:szCs w:val="19"/>
              </w:rPr>
            </w:pPr>
          </w:p>
        </w:tc>
        <w:tc>
          <w:tcPr>
            <w:tcW w:w="7553" w:type="dxa"/>
          </w:tcPr>
          <w:p w:rsidR="00B409F0" w:rsidRPr="002B1572" w:rsidRDefault="00B409F0" w:rsidP="00B409F0">
            <w:pPr>
              <w:jc w:val="center"/>
              <w:rPr>
                <w:rFonts w:eastAsia="Tahoma" w:cs="Calibri"/>
                <w:b/>
                <w:kern w:val="2"/>
                <w:sz w:val="19"/>
                <w:szCs w:val="19"/>
                <w:lang w:eastAsia="zh-CN" w:bidi="hi-IN"/>
              </w:rPr>
            </w:pPr>
            <w:r w:rsidRPr="002B1572">
              <w:rPr>
                <w:rFonts w:eastAsia="Tahoma" w:cs="Calibri"/>
                <w:b/>
                <w:kern w:val="2"/>
                <w:sz w:val="19"/>
                <w:szCs w:val="19"/>
                <w:lang w:eastAsia="zh-CN" w:bidi="hi-IN"/>
              </w:rPr>
              <w:t xml:space="preserve">Требования к встроенному комплексу средств защиты </w:t>
            </w:r>
          </w:p>
          <w:p w:rsidR="00B409F0" w:rsidRPr="002B1572" w:rsidRDefault="00B409F0" w:rsidP="00B409F0">
            <w:pPr>
              <w:jc w:val="center"/>
              <w:rPr>
                <w:rFonts w:eastAsia="Tahoma" w:cs="Calibri"/>
                <w:b/>
                <w:kern w:val="2"/>
                <w:sz w:val="19"/>
                <w:szCs w:val="19"/>
                <w:lang w:eastAsia="zh-CN" w:bidi="hi-IN"/>
              </w:rPr>
            </w:pPr>
            <w:r w:rsidRPr="002B1572">
              <w:rPr>
                <w:rFonts w:eastAsia="Tahoma" w:cs="Calibri"/>
                <w:b/>
                <w:kern w:val="2"/>
                <w:sz w:val="19"/>
                <w:szCs w:val="19"/>
                <w:lang w:eastAsia="zh-CN" w:bidi="hi-IN"/>
              </w:rPr>
              <w:t>информации операционной системы</w:t>
            </w:r>
          </w:p>
        </w:tc>
      </w:tr>
      <w:tr w:rsidR="00B409F0" w:rsidRPr="002B1572" w:rsidTr="002B1572">
        <w:trPr>
          <w:trHeight w:val="740"/>
        </w:trPr>
        <w:tc>
          <w:tcPr>
            <w:tcW w:w="576" w:type="dxa"/>
            <w:vMerge/>
          </w:tcPr>
          <w:p w:rsidR="00B409F0" w:rsidRPr="002B1572" w:rsidRDefault="00B409F0" w:rsidP="00B409F0">
            <w:pPr>
              <w:snapToGrid w:val="0"/>
              <w:rPr>
                <w:rFonts w:eastAsia="Calibri" w:cs="Calibri"/>
                <w:sz w:val="19"/>
                <w:szCs w:val="19"/>
              </w:rPr>
            </w:pPr>
          </w:p>
        </w:tc>
        <w:tc>
          <w:tcPr>
            <w:tcW w:w="1794" w:type="dxa"/>
            <w:vMerge/>
          </w:tcPr>
          <w:p w:rsidR="00B409F0" w:rsidRPr="002B1572" w:rsidRDefault="00B409F0" w:rsidP="00B409F0">
            <w:pPr>
              <w:snapToGrid w:val="0"/>
              <w:rPr>
                <w:rFonts w:eastAsia="Calibri" w:cs="Calibri"/>
                <w:sz w:val="19"/>
                <w:szCs w:val="19"/>
              </w:rPr>
            </w:pPr>
          </w:p>
        </w:tc>
        <w:tc>
          <w:tcPr>
            <w:tcW w:w="7553" w:type="dxa"/>
          </w:tcPr>
          <w:p w:rsidR="00B409F0" w:rsidRPr="002B1572" w:rsidRDefault="00B409F0" w:rsidP="00B409F0">
            <w:pPr>
              <w:ind w:firstLine="324"/>
              <w:rPr>
                <w:rFonts w:eastAsia="Tahoma" w:cs="Calibri"/>
                <w:kern w:val="2"/>
                <w:sz w:val="19"/>
                <w:szCs w:val="19"/>
                <w:lang w:eastAsia="zh-CN" w:bidi="hi-IN"/>
              </w:rPr>
            </w:pPr>
            <w:r w:rsidRPr="002B1572">
              <w:rPr>
                <w:rFonts w:eastAsia="Tahoma" w:cs="Calibri"/>
                <w:kern w:val="2"/>
                <w:sz w:val="19"/>
                <w:szCs w:val="19"/>
                <w:lang w:eastAsia="zh-CN" w:bidi="hi-IN"/>
              </w:rPr>
              <w:t>Операционная система должна обеспечивать встроенными сертифицированными средствами:</w:t>
            </w:r>
          </w:p>
          <w:p w:rsidR="00B409F0" w:rsidRPr="002B1572" w:rsidRDefault="00B409F0" w:rsidP="00B409F0">
            <w:pPr>
              <w:ind w:firstLine="324"/>
              <w:rPr>
                <w:rFonts w:eastAsia="Tahoma" w:cs="Calibri"/>
                <w:kern w:val="2"/>
                <w:sz w:val="19"/>
                <w:szCs w:val="19"/>
                <w:lang w:eastAsia="zh-CN" w:bidi="hi-IN"/>
              </w:rPr>
            </w:pPr>
            <w:r w:rsidRPr="002B1572">
              <w:rPr>
                <w:rFonts w:eastAsia="Tahoma" w:cs="Calibri"/>
                <w:kern w:val="2"/>
                <w:sz w:val="19"/>
                <w:szCs w:val="19"/>
                <w:lang w:eastAsia="zh-CN" w:bidi="hi-IN"/>
              </w:rPr>
              <w:t>- управление средствами аутентификации;</w:t>
            </w:r>
          </w:p>
          <w:p w:rsidR="00B409F0" w:rsidRPr="002B1572" w:rsidRDefault="00B409F0" w:rsidP="00B409F0">
            <w:pPr>
              <w:ind w:firstLine="324"/>
              <w:rPr>
                <w:rFonts w:eastAsia="Tahoma" w:cs="Calibri"/>
                <w:kern w:val="2"/>
                <w:sz w:val="19"/>
                <w:szCs w:val="19"/>
                <w:lang w:eastAsia="zh-CN" w:bidi="hi-IN"/>
              </w:rPr>
            </w:pPr>
            <w:r w:rsidRPr="002B1572">
              <w:rPr>
                <w:rFonts w:eastAsia="Tahoma" w:cs="Calibri"/>
                <w:kern w:val="2"/>
                <w:sz w:val="19"/>
                <w:szCs w:val="19"/>
                <w:lang w:eastAsia="zh-CN" w:bidi="hi-IN"/>
              </w:rPr>
              <w:t>- управление учетными записями пользователей, разграничение полномочий и назначение прав пользователям;</w:t>
            </w:r>
          </w:p>
          <w:p w:rsidR="00B409F0" w:rsidRPr="002B1572" w:rsidRDefault="00B409F0" w:rsidP="00B409F0">
            <w:pPr>
              <w:ind w:firstLine="324"/>
              <w:rPr>
                <w:rFonts w:eastAsia="Tahoma" w:cs="Calibri"/>
                <w:kern w:val="2"/>
                <w:sz w:val="19"/>
                <w:szCs w:val="19"/>
                <w:lang w:eastAsia="zh-CN" w:bidi="hi-IN"/>
              </w:rPr>
            </w:pPr>
            <w:r w:rsidRPr="002B1572">
              <w:rPr>
                <w:rFonts w:eastAsia="Tahoma" w:cs="Calibri"/>
                <w:kern w:val="2"/>
                <w:sz w:val="19"/>
                <w:szCs w:val="19"/>
                <w:lang w:eastAsia="zh-CN" w:bidi="hi-IN"/>
              </w:rPr>
              <w:t>- реализацию разграничения доступа.</w:t>
            </w:r>
          </w:p>
        </w:tc>
      </w:tr>
      <w:tr w:rsidR="00B409F0" w:rsidRPr="002B1572" w:rsidTr="002B1572">
        <w:trPr>
          <w:trHeight w:val="238"/>
        </w:trPr>
        <w:tc>
          <w:tcPr>
            <w:tcW w:w="576" w:type="dxa"/>
            <w:vMerge/>
          </w:tcPr>
          <w:p w:rsidR="00B409F0" w:rsidRPr="002B1572" w:rsidRDefault="00B409F0" w:rsidP="00B409F0">
            <w:pPr>
              <w:snapToGrid w:val="0"/>
              <w:rPr>
                <w:rFonts w:eastAsia="Calibri" w:cs="Calibri"/>
                <w:sz w:val="19"/>
                <w:szCs w:val="19"/>
              </w:rPr>
            </w:pPr>
          </w:p>
        </w:tc>
        <w:tc>
          <w:tcPr>
            <w:tcW w:w="1794" w:type="dxa"/>
            <w:vMerge/>
          </w:tcPr>
          <w:p w:rsidR="00B409F0" w:rsidRPr="002B1572" w:rsidRDefault="00B409F0" w:rsidP="00B409F0">
            <w:pPr>
              <w:snapToGrid w:val="0"/>
              <w:rPr>
                <w:rFonts w:eastAsia="Calibri" w:cs="Calibri"/>
                <w:sz w:val="19"/>
                <w:szCs w:val="19"/>
              </w:rPr>
            </w:pPr>
          </w:p>
        </w:tc>
        <w:tc>
          <w:tcPr>
            <w:tcW w:w="7553" w:type="dxa"/>
          </w:tcPr>
          <w:p w:rsidR="00B409F0" w:rsidRPr="002B1572" w:rsidRDefault="00B409F0" w:rsidP="008918E1">
            <w:pPr>
              <w:ind w:firstLine="324"/>
              <w:rPr>
                <w:rFonts w:eastAsia="Tahoma" w:cs="Calibri"/>
                <w:kern w:val="2"/>
                <w:sz w:val="19"/>
                <w:szCs w:val="19"/>
                <w:lang w:eastAsia="zh-CN" w:bidi="hi-IN"/>
              </w:rPr>
            </w:pPr>
            <w:r w:rsidRPr="002B1572">
              <w:rPr>
                <w:rFonts w:eastAsia="Tahoma" w:cs="Calibri"/>
                <w:kern w:val="2"/>
                <w:sz w:val="19"/>
                <w:szCs w:val="19"/>
                <w:lang w:eastAsia="zh-CN" w:bidi="hi-IN"/>
              </w:rPr>
              <w:t xml:space="preserve">В составе операционной системы должна быть реализована возможность защиты </w:t>
            </w:r>
            <w:proofErr w:type="spellStart"/>
            <w:r w:rsidRPr="002B1572">
              <w:rPr>
                <w:rFonts w:eastAsia="Tahoma" w:cs="Calibri"/>
                <w:kern w:val="2"/>
                <w:sz w:val="19"/>
                <w:szCs w:val="19"/>
                <w:lang w:eastAsia="zh-CN" w:bidi="hi-IN"/>
              </w:rPr>
              <w:t>аутентификационной</w:t>
            </w:r>
            <w:proofErr w:type="spellEnd"/>
            <w:r w:rsidRPr="002B1572">
              <w:rPr>
                <w:rFonts w:eastAsia="Tahoma" w:cs="Calibri"/>
                <w:kern w:val="2"/>
                <w:sz w:val="19"/>
                <w:szCs w:val="19"/>
                <w:lang w:eastAsia="zh-CN" w:bidi="hi-IN"/>
              </w:rPr>
              <w:t xml:space="preserve"> информации с использованием функции хеширования.</w:t>
            </w:r>
          </w:p>
        </w:tc>
      </w:tr>
      <w:tr w:rsidR="00B409F0" w:rsidRPr="002B1572" w:rsidTr="002B1572">
        <w:trPr>
          <w:trHeight w:val="94"/>
        </w:trPr>
        <w:tc>
          <w:tcPr>
            <w:tcW w:w="576" w:type="dxa"/>
            <w:vMerge/>
          </w:tcPr>
          <w:p w:rsidR="00B409F0" w:rsidRPr="002B1572" w:rsidRDefault="00B409F0" w:rsidP="00B409F0">
            <w:pPr>
              <w:snapToGrid w:val="0"/>
              <w:rPr>
                <w:rFonts w:eastAsia="Calibri" w:cs="Calibri"/>
                <w:sz w:val="19"/>
                <w:szCs w:val="19"/>
              </w:rPr>
            </w:pPr>
          </w:p>
        </w:tc>
        <w:tc>
          <w:tcPr>
            <w:tcW w:w="1794" w:type="dxa"/>
            <w:vMerge/>
          </w:tcPr>
          <w:p w:rsidR="00B409F0" w:rsidRPr="002B1572" w:rsidRDefault="00B409F0" w:rsidP="00B409F0">
            <w:pPr>
              <w:snapToGrid w:val="0"/>
              <w:rPr>
                <w:rFonts w:eastAsia="Calibri" w:cs="Calibri"/>
                <w:sz w:val="19"/>
                <w:szCs w:val="19"/>
              </w:rPr>
            </w:pPr>
          </w:p>
        </w:tc>
        <w:tc>
          <w:tcPr>
            <w:tcW w:w="7553" w:type="dxa"/>
          </w:tcPr>
          <w:p w:rsidR="00B409F0" w:rsidRPr="002B1572" w:rsidRDefault="00B409F0" w:rsidP="00B409F0">
            <w:pPr>
              <w:ind w:firstLine="324"/>
              <w:rPr>
                <w:rFonts w:eastAsia="Tahoma" w:cs="Calibri"/>
                <w:kern w:val="2"/>
                <w:sz w:val="19"/>
                <w:szCs w:val="19"/>
                <w:lang w:eastAsia="zh-CN" w:bidi="hi-IN"/>
              </w:rPr>
            </w:pPr>
            <w:r w:rsidRPr="002B1572">
              <w:rPr>
                <w:rFonts w:eastAsia="Tahoma" w:cs="Calibri"/>
                <w:kern w:val="2"/>
                <w:sz w:val="19"/>
                <w:szCs w:val="19"/>
                <w:lang w:eastAsia="zh-CN" w:bidi="hi-IN"/>
              </w:rPr>
              <w:t>В составе операционной системы должны быть графические средства ввода в домен.</w:t>
            </w:r>
          </w:p>
        </w:tc>
      </w:tr>
      <w:tr w:rsidR="00B409F0" w:rsidRPr="002B1572" w:rsidTr="002B1572">
        <w:trPr>
          <w:trHeight w:val="94"/>
        </w:trPr>
        <w:tc>
          <w:tcPr>
            <w:tcW w:w="576" w:type="dxa"/>
            <w:vMerge/>
          </w:tcPr>
          <w:p w:rsidR="00B409F0" w:rsidRPr="002B1572" w:rsidRDefault="00B409F0" w:rsidP="00B409F0">
            <w:pPr>
              <w:snapToGrid w:val="0"/>
              <w:rPr>
                <w:rFonts w:eastAsia="Calibri" w:cs="Calibri"/>
                <w:sz w:val="19"/>
                <w:szCs w:val="19"/>
              </w:rPr>
            </w:pPr>
          </w:p>
        </w:tc>
        <w:tc>
          <w:tcPr>
            <w:tcW w:w="1794" w:type="dxa"/>
            <w:vMerge/>
          </w:tcPr>
          <w:p w:rsidR="00B409F0" w:rsidRPr="002B1572" w:rsidRDefault="00B409F0" w:rsidP="00B409F0">
            <w:pPr>
              <w:snapToGrid w:val="0"/>
              <w:rPr>
                <w:rFonts w:eastAsia="Calibri" w:cs="Calibri"/>
                <w:sz w:val="19"/>
                <w:szCs w:val="19"/>
              </w:rPr>
            </w:pPr>
          </w:p>
        </w:tc>
        <w:tc>
          <w:tcPr>
            <w:tcW w:w="7553" w:type="dxa"/>
          </w:tcPr>
          <w:p w:rsidR="00B409F0" w:rsidRPr="002B1572" w:rsidRDefault="00B409F0" w:rsidP="00B409F0">
            <w:pPr>
              <w:ind w:firstLine="324"/>
              <w:rPr>
                <w:rFonts w:eastAsia="Tahoma" w:cs="Calibri"/>
                <w:kern w:val="2"/>
                <w:sz w:val="19"/>
                <w:szCs w:val="19"/>
                <w:lang w:eastAsia="zh-CN" w:bidi="hi-IN"/>
              </w:rPr>
            </w:pPr>
            <w:r w:rsidRPr="002B1572">
              <w:rPr>
                <w:rFonts w:eastAsia="Tahoma" w:cs="Calibri"/>
                <w:kern w:val="2"/>
                <w:sz w:val="19"/>
                <w:szCs w:val="19"/>
                <w:lang w:eastAsia="zh-CN" w:bidi="hi-IN"/>
              </w:rPr>
              <w:t>Операционная система должна иметь графическое средство настройки ограничений пользователя по запуску программ в изолированном окружении с использованием механизма пространств имен и фильтрации системных вызовов, обеспечивающих:</w:t>
            </w:r>
          </w:p>
          <w:p w:rsidR="00B409F0" w:rsidRPr="002B1572" w:rsidRDefault="00B409F0" w:rsidP="00C23299">
            <w:pPr>
              <w:ind w:firstLine="324"/>
              <w:rPr>
                <w:rFonts w:eastAsia="Tahoma" w:cs="Calibri"/>
                <w:kern w:val="2"/>
                <w:sz w:val="19"/>
                <w:szCs w:val="19"/>
                <w:lang w:eastAsia="zh-CN" w:bidi="hi-IN"/>
              </w:rPr>
            </w:pPr>
            <w:r w:rsidRPr="002B1572">
              <w:rPr>
                <w:rFonts w:eastAsia="Tahoma" w:cs="Calibri"/>
                <w:kern w:val="2"/>
                <w:sz w:val="19"/>
                <w:szCs w:val="19"/>
                <w:lang w:eastAsia="zh-CN" w:bidi="hi-IN"/>
              </w:rPr>
              <w:t>- ограничение прав пользователя на запуск приложений ядром системы;</w:t>
            </w:r>
          </w:p>
          <w:p w:rsidR="00B409F0" w:rsidRPr="002B1572" w:rsidRDefault="00B409F0" w:rsidP="00C23299">
            <w:pPr>
              <w:ind w:firstLine="324"/>
              <w:rPr>
                <w:rFonts w:eastAsia="Tahoma" w:cs="Calibri"/>
                <w:kern w:val="2"/>
                <w:sz w:val="19"/>
                <w:szCs w:val="19"/>
                <w:lang w:eastAsia="zh-CN" w:bidi="hi-IN"/>
              </w:rPr>
            </w:pPr>
            <w:r w:rsidRPr="002B1572">
              <w:rPr>
                <w:rFonts w:eastAsia="Tahoma" w:cs="Calibri"/>
                <w:kern w:val="2"/>
                <w:sz w:val="19"/>
                <w:szCs w:val="19"/>
                <w:lang w:eastAsia="zh-CN" w:bidi="hi-IN"/>
              </w:rPr>
              <w:t>- ограничение прав пользователя средствами графического интерфейса.</w:t>
            </w:r>
          </w:p>
          <w:p w:rsidR="00B409F0" w:rsidRPr="002B1572" w:rsidRDefault="00B409F0" w:rsidP="00B409F0">
            <w:pPr>
              <w:ind w:firstLine="324"/>
              <w:rPr>
                <w:rFonts w:eastAsia="Tahoma" w:cs="Calibri"/>
                <w:kern w:val="2"/>
                <w:sz w:val="19"/>
                <w:szCs w:val="19"/>
                <w:lang w:eastAsia="zh-CN" w:bidi="hi-IN"/>
              </w:rPr>
            </w:pPr>
            <w:r w:rsidRPr="002B1572">
              <w:rPr>
                <w:rFonts w:eastAsia="Tahoma" w:cs="Calibri"/>
                <w:kern w:val="2"/>
                <w:sz w:val="19"/>
                <w:szCs w:val="19"/>
                <w:lang w:eastAsia="zh-CN" w:bidi="hi-IN"/>
              </w:rPr>
              <w:t>Должно обеспечиваться разрешение запуска только тех программных компонентов, которые явно разрешены администратором безопасности.</w:t>
            </w:r>
          </w:p>
        </w:tc>
      </w:tr>
      <w:tr w:rsidR="00B409F0" w:rsidRPr="002B1572" w:rsidTr="002B1572">
        <w:trPr>
          <w:trHeight w:val="94"/>
        </w:trPr>
        <w:tc>
          <w:tcPr>
            <w:tcW w:w="576" w:type="dxa"/>
            <w:vMerge/>
          </w:tcPr>
          <w:p w:rsidR="00B409F0" w:rsidRPr="002B1572" w:rsidRDefault="00B409F0" w:rsidP="00B409F0">
            <w:pPr>
              <w:snapToGrid w:val="0"/>
              <w:rPr>
                <w:rFonts w:eastAsia="Calibri" w:cs="Calibri"/>
                <w:sz w:val="19"/>
                <w:szCs w:val="19"/>
              </w:rPr>
            </w:pPr>
          </w:p>
        </w:tc>
        <w:tc>
          <w:tcPr>
            <w:tcW w:w="1794" w:type="dxa"/>
            <w:vMerge/>
          </w:tcPr>
          <w:p w:rsidR="00B409F0" w:rsidRPr="002B1572" w:rsidRDefault="00B409F0" w:rsidP="00B409F0">
            <w:pPr>
              <w:snapToGrid w:val="0"/>
              <w:rPr>
                <w:rFonts w:eastAsia="Calibri" w:cs="Calibri"/>
                <w:sz w:val="19"/>
                <w:szCs w:val="19"/>
              </w:rPr>
            </w:pPr>
          </w:p>
        </w:tc>
        <w:tc>
          <w:tcPr>
            <w:tcW w:w="7553" w:type="dxa"/>
          </w:tcPr>
          <w:p w:rsidR="00B409F0" w:rsidRPr="002B1572" w:rsidRDefault="00B409F0" w:rsidP="00B409F0">
            <w:pPr>
              <w:ind w:firstLine="324"/>
              <w:rPr>
                <w:rFonts w:eastAsia="Tahoma" w:cs="Calibri"/>
                <w:kern w:val="2"/>
                <w:sz w:val="19"/>
                <w:szCs w:val="19"/>
                <w:lang w:eastAsia="zh-CN" w:bidi="hi-IN"/>
              </w:rPr>
            </w:pPr>
            <w:proofErr w:type="gramStart"/>
            <w:r w:rsidRPr="002B1572">
              <w:rPr>
                <w:rFonts w:eastAsia="Tahoma" w:cs="Calibri"/>
                <w:kern w:val="2"/>
                <w:sz w:val="19"/>
                <w:szCs w:val="19"/>
                <w:lang w:eastAsia="zh-CN" w:bidi="hi-IN"/>
              </w:rPr>
              <w:t>Обеспечение запрета запуска (исполнения) пользователем созданных самостоятельно (с использованием текстовых редакторов или непосредственно в командной строке) программ с использованием интерпретируемых языков программирования, кроме указанных явно администратором безопасности.</w:t>
            </w:r>
            <w:proofErr w:type="gramEnd"/>
          </w:p>
        </w:tc>
      </w:tr>
      <w:tr w:rsidR="00B409F0" w:rsidRPr="002B1572" w:rsidTr="002B1572">
        <w:trPr>
          <w:trHeight w:val="94"/>
        </w:trPr>
        <w:tc>
          <w:tcPr>
            <w:tcW w:w="576" w:type="dxa"/>
            <w:vMerge/>
          </w:tcPr>
          <w:p w:rsidR="00B409F0" w:rsidRPr="002B1572" w:rsidRDefault="00B409F0" w:rsidP="00B409F0">
            <w:pPr>
              <w:snapToGrid w:val="0"/>
              <w:rPr>
                <w:rFonts w:eastAsia="Calibri" w:cs="Calibri"/>
                <w:sz w:val="19"/>
                <w:szCs w:val="19"/>
              </w:rPr>
            </w:pPr>
          </w:p>
        </w:tc>
        <w:tc>
          <w:tcPr>
            <w:tcW w:w="1794" w:type="dxa"/>
            <w:vMerge/>
          </w:tcPr>
          <w:p w:rsidR="00B409F0" w:rsidRPr="002B1572" w:rsidRDefault="00B409F0" w:rsidP="00B409F0">
            <w:pPr>
              <w:snapToGrid w:val="0"/>
              <w:rPr>
                <w:rFonts w:eastAsia="Calibri" w:cs="Calibri"/>
                <w:sz w:val="19"/>
                <w:szCs w:val="19"/>
              </w:rPr>
            </w:pPr>
          </w:p>
        </w:tc>
        <w:tc>
          <w:tcPr>
            <w:tcW w:w="7553" w:type="dxa"/>
          </w:tcPr>
          <w:p w:rsidR="00B409F0" w:rsidRPr="002B1572" w:rsidRDefault="00B409F0" w:rsidP="00B409F0">
            <w:pPr>
              <w:ind w:firstLine="324"/>
              <w:rPr>
                <w:rFonts w:eastAsia="Tahoma" w:cs="Calibri"/>
                <w:kern w:val="2"/>
                <w:sz w:val="19"/>
                <w:szCs w:val="19"/>
                <w:lang w:eastAsia="zh-CN" w:bidi="hi-IN"/>
              </w:rPr>
            </w:pPr>
            <w:r w:rsidRPr="002B1572">
              <w:rPr>
                <w:rFonts w:eastAsia="Tahoma" w:cs="Calibri"/>
                <w:kern w:val="2"/>
                <w:sz w:val="19"/>
                <w:szCs w:val="19"/>
                <w:lang w:eastAsia="zh-CN" w:bidi="hi-IN"/>
              </w:rPr>
              <w:t xml:space="preserve">В составе операционной системы должны быть графические средства настройки </w:t>
            </w:r>
            <w:r w:rsidRPr="002B1572">
              <w:rPr>
                <w:rFonts w:eastAsia="Tahoma" w:cs="Calibri"/>
                <w:kern w:val="2"/>
                <w:sz w:val="19"/>
                <w:szCs w:val="19"/>
                <w:lang w:eastAsia="zh-CN" w:bidi="hi-IN"/>
              </w:rPr>
              <w:lastRenderedPageBreak/>
              <w:t>защиты машинных носителей, обеспечивающие:</w:t>
            </w:r>
          </w:p>
          <w:p w:rsidR="00B409F0" w:rsidRPr="002B1572" w:rsidRDefault="00B409F0" w:rsidP="00B409F0">
            <w:pPr>
              <w:numPr>
                <w:ilvl w:val="0"/>
                <w:numId w:val="19"/>
              </w:numPr>
              <w:rPr>
                <w:rFonts w:eastAsia="Tahoma" w:cs="Calibri"/>
                <w:kern w:val="2"/>
                <w:sz w:val="19"/>
                <w:szCs w:val="19"/>
                <w:lang w:eastAsia="zh-CN" w:bidi="hi-IN"/>
              </w:rPr>
            </w:pPr>
            <w:r w:rsidRPr="002B1572">
              <w:rPr>
                <w:rFonts w:eastAsia="Tahoma" w:cs="Calibri"/>
                <w:kern w:val="2"/>
                <w:sz w:val="19"/>
                <w:szCs w:val="19"/>
                <w:lang w:eastAsia="zh-CN" w:bidi="hi-IN"/>
              </w:rPr>
              <w:t>идентификацию устройств и сопоставление пользователя с устройством;</w:t>
            </w:r>
          </w:p>
          <w:p w:rsidR="00B409F0" w:rsidRPr="002B1572" w:rsidRDefault="00B409F0" w:rsidP="00C23299">
            <w:pPr>
              <w:ind w:firstLine="324"/>
              <w:rPr>
                <w:rFonts w:eastAsia="Tahoma" w:cs="Calibri"/>
                <w:kern w:val="2"/>
                <w:sz w:val="19"/>
                <w:szCs w:val="19"/>
                <w:lang w:eastAsia="zh-CN" w:bidi="hi-IN"/>
              </w:rPr>
            </w:pPr>
            <w:r w:rsidRPr="002B1572">
              <w:rPr>
                <w:rFonts w:eastAsia="Tahoma" w:cs="Calibri"/>
                <w:kern w:val="2"/>
                <w:sz w:val="19"/>
                <w:szCs w:val="19"/>
                <w:lang w:eastAsia="zh-CN" w:bidi="hi-IN"/>
              </w:rPr>
              <w:t>- контроль подключения носителей информации;</w:t>
            </w:r>
          </w:p>
          <w:p w:rsidR="00B409F0" w:rsidRPr="002B1572" w:rsidRDefault="00B409F0" w:rsidP="00C23299">
            <w:pPr>
              <w:ind w:firstLine="324"/>
              <w:rPr>
                <w:rFonts w:eastAsia="Tahoma" w:cs="Calibri"/>
                <w:kern w:val="2"/>
                <w:sz w:val="19"/>
                <w:szCs w:val="19"/>
                <w:lang w:eastAsia="zh-CN" w:bidi="hi-IN"/>
              </w:rPr>
            </w:pPr>
            <w:r w:rsidRPr="002B1572">
              <w:rPr>
                <w:rFonts w:eastAsia="Tahoma" w:cs="Calibri"/>
                <w:kern w:val="2"/>
                <w:sz w:val="19"/>
                <w:szCs w:val="19"/>
                <w:lang w:eastAsia="zh-CN" w:bidi="hi-IN"/>
              </w:rPr>
              <w:t>- учет носителей информации;</w:t>
            </w:r>
          </w:p>
          <w:p w:rsidR="00B409F0" w:rsidRPr="002B1572" w:rsidRDefault="00B409F0" w:rsidP="00C23299">
            <w:pPr>
              <w:ind w:firstLine="324"/>
              <w:rPr>
                <w:rFonts w:eastAsia="Tahoma" w:cs="Calibri"/>
                <w:kern w:val="2"/>
                <w:sz w:val="19"/>
                <w:szCs w:val="19"/>
                <w:lang w:eastAsia="zh-CN" w:bidi="hi-IN"/>
              </w:rPr>
            </w:pPr>
            <w:r w:rsidRPr="002B1572">
              <w:rPr>
                <w:rFonts w:eastAsia="Tahoma" w:cs="Calibri"/>
                <w:kern w:val="2"/>
                <w:sz w:val="19"/>
                <w:szCs w:val="19"/>
                <w:lang w:eastAsia="zh-CN" w:bidi="hi-IN"/>
              </w:rPr>
              <w:t>- управление доступом к носителям информации;</w:t>
            </w:r>
          </w:p>
          <w:p w:rsidR="00B409F0" w:rsidRPr="002B1572" w:rsidRDefault="00B409F0" w:rsidP="00C23299">
            <w:pPr>
              <w:ind w:firstLine="324"/>
              <w:rPr>
                <w:rFonts w:eastAsia="Tahoma" w:cs="Calibri"/>
                <w:kern w:val="2"/>
                <w:sz w:val="19"/>
                <w:szCs w:val="19"/>
                <w:lang w:eastAsia="zh-CN" w:bidi="hi-IN"/>
              </w:rPr>
            </w:pPr>
            <w:r w:rsidRPr="002B1572">
              <w:rPr>
                <w:rFonts w:eastAsia="Tahoma" w:cs="Calibri"/>
                <w:kern w:val="2"/>
                <w:sz w:val="19"/>
                <w:szCs w:val="19"/>
                <w:lang w:eastAsia="zh-CN" w:bidi="hi-IN"/>
              </w:rPr>
              <w:t xml:space="preserve">- контроль </w:t>
            </w:r>
            <w:proofErr w:type="gramStart"/>
            <w:r w:rsidRPr="002B1572">
              <w:rPr>
                <w:rFonts w:eastAsia="Tahoma" w:cs="Calibri"/>
                <w:kern w:val="2"/>
                <w:sz w:val="19"/>
                <w:szCs w:val="19"/>
                <w:lang w:eastAsia="zh-CN" w:bidi="hi-IN"/>
              </w:rPr>
              <w:t>использования интерфейсов ввода/вывода информации</w:t>
            </w:r>
            <w:proofErr w:type="gramEnd"/>
            <w:r w:rsidRPr="002B1572">
              <w:rPr>
                <w:rFonts w:eastAsia="Tahoma" w:cs="Calibri"/>
                <w:kern w:val="2"/>
                <w:sz w:val="19"/>
                <w:szCs w:val="19"/>
                <w:lang w:eastAsia="zh-CN" w:bidi="hi-IN"/>
              </w:rPr>
              <w:t>;</w:t>
            </w:r>
          </w:p>
          <w:p w:rsidR="00B409F0" w:rsidRPr="002B1572" w:rsidRDefault="00B409F0" w:rsidP="00C23299">
            <w:pPr>
              <w:ind w:firstLine="324"/>
              <w:rPr>
                <w:rFonts w:eastAsia="Tahoma" w:cs="Calibri"/>
                <w:kern w:val="2"/>
                <w:sz w:val="19"/>
                <w:szCs w:val="19"/>
                <w:lang w:eastAsia="zh-CN" w:bidi="hi-IN"/>
              </w:rPr>
            </w:pPr>
            <w:r w:rsidRPr="002B1572">
              <w:rPr>
                <w:rFonts w:eastAsia="Tahoma" w:cs="Calibri"/>
                <w:kern w:val="2"/>
                <w:sz w:val="19"/>
                <w:szCs w:val="19"/>
                <w:lang w:eastAsia="zh-CN" w:bidi="hi-IN"/>
              </w:rPr>
              <w:t>- ввод-вывод информации на носитель при условии совпадения маркировки носителя и объема прав пользователя.</w:t>
            </w:r>
          </w:p>
        </w:tc>
      </w:tr>
      <w:tr w:rsidR="00B409F0" w:rsidRPr="002B1572" w:rsidTr="002B1572">
        <w:trPr>
          <w:trHeight w:val="94"/>
        </w:trPr>
        <w:tc>
          <w:tcPr>
            <w:tcW w:w="576" w:type="dxa"/>
            <w:vMerge/>
          </w:tcPr>
          <w:p w:rsidR="00B409F0" w:rsidRPr="002B1572" w:rsidRDefault="00B409F0" w:rsidP="00B409F0">
            <w:pPr>
              <w:snapToGrid w:val="0"/>
              <w:rPr>
                <w:rFonts w:eastAsia="Calibri" w:cs="Calibri"/>
                <w:sz w:val="19"/>
                <w:szCs w:val="19"/>
              </w:rPr>
            </w:pPr>
          </w:p>
        </w:tc>
        <w:tc>
          <w:tcPr>
            <w:tcW w:w="1794" w:type="dxa"/>
            <w:vMerge/>
          </w:tcPr>
          <w:p w:rsidR="00B409F0" w:rsidRPr="002B1572" w:rsidRDefault="00B409F0" w:rsidP="00B409F0">
            <w:pPr>
              <w:snapToGrid w:val="0"/>
              <w:rPr>
                <w:rFonts w:eastAsia="Calibri" w:cs="Calibri"/>
                <w:sz w:val="19"/>
                <w:szCs w:val="19"/>
              </w:rPr>
            </w:pPr>
          </w:p>
        </w:tc>
        <w:tc>
          <w:tcPr>
            <w:tcW w:w="7553" w:type="dxa"/>
          </w:tcPr>
          <w:p w:rsidR="00B409F0" w:rsidRPr="002B1572" w:rsidRDefault="00B409F0" w:rsidP="00B409F0">
            <w:pPr>
              <w:ind w:firstLine="324"/>
              <w:rPr>
                <w:rFonts w:eastAsia="Tahoma" w:cs="Calibri"/>
                <w:kern w:val="2"/>
                <w:sz w:val="19"/>
                <w:szCs w:val="19"/>
                <w:lang w:eastAsia="zh-CN" w:bidi="hi-IN"/>
              </w:rPr>
            </w:pPr>
            <w:r w:rsidRPr="002B1572">
              <w:rPr>
                <w:rFonts w:eastAsia="Tahoma" w:cs="Calibri"/>
                <w:kern w:val="2"/>
                <w:sz w:val="19"/>
                <w:szCs w:val="19"/>
                <w:lang w:eastAsia="zh-CN" w:bidi="hi-IN"/>
              </w:rPr>
              <w:t xml:space="preserve">Операционная система должна включать в свой состав программное обеспечение, реализующее задачи аудита и </w:t>
            </w:r>
            <w:proofErr w:type="spellStart"/>
            <w:r w:rsidRPr="002B1572">
              <w:rPr>
                <w:rFonts w:eastAsia="Tahoma" w:cs="Calibri"/>
                <w:kern w:val="2"/>
                <w:sz w:val="19"/>
                <w:szCs w:val="19"/>
                <w:lang w:eastAsia="zh-CN" w:bidi="hi-IN"/>
              </w:rPr>
              <w:t>журналирования</w:t>
            </w:r>
            <w:proofErr w:type="spellEnd"/>
            <w:r w:rsidRPr="002B1572">
              <w:rPr>
                <w:rFonts w:eastAsia="Tahoma" w:cs="Calibri"/>
                <w:kern w:val="2"/>
                <w:sz w:val="19"/>
                <w:szCs w:val="19"/>
                <w:lang w:eastAsia="zh-CN" w:bidi="hi-IN"/>
              </w:rPr>
              <w:t xml:space="preserve"> (регистрации) событий безопасности.</w:t>
            </w:r>
          </w:p>
        </w:tc>
      </w:tr>
      <w:tr w:rsidR="00B409F0" w:rsidRPr="002B1572" w:rsidTr="002B1572">
        <w:trPr>
          <w:trHeight w:val="94"/>
        </w:trPr>
        <w:tc>
          <w:tcPr>
            <w:tcW w:w="576" w:type="dxa"/>
            <w:vMerge/>
          </w:tcPr>
          <w:p w:rsidR="00B409F0" w:rsidRPr="002B1572" w:rsidRDefault="00B409F0" w:rsidP="00B409F0">
            <w:pPr>
              <w:snapToGrid w:val="0"/>
              <w:rPr>
                <w:rFonts w:eastAsia="Calibri" w:cs="Calibri"/>
                <w:sz w:val="19"/>
                <w:szCs w:val="19"/>
              </w:rPr>
            </w:pPr>
          </w:p>
        </w:tc>
        <w:tc>
          <w:tcPr>
            <w:tcW w:w="1794" w:type="dxa"/>
            <w:vMerge/>
          </w:tcPr>
          <w:p w:rsidR="00B409F0" w:rsidRPr="002B1572" w:rsidRDefault="00B409F0" w:rsidP="00B409F0">
            <w:pPr>
              <w:snapToGrid w:val="0"/>
              <w:rPr>
                <w:rFonts w:eastAsia="Calibri" w:cs="Calibri"/>
                <w:sz w:val="19"/>
                <w:szCs w:val="19"/>
              </w:rPr>
            </w:pPr>
          </w:p>
        </w:tc>
        <w:tc>
          <w:tcPr>
            <w:tcW w:w="7553" w:type="dxa"/>
          </w:tcPr>
          <w:p w:rsidR="00B409F0" w:rsidRPr="002B1572" w:rsidRDefault="00B409F0" w:rsidP="00B409F0">
            <w:pPr>
              <w:rPr>
                <w:rFonts w:eastAsia="Tahoma" w:cs="Calibri"/>
                <w:kern w:val="2"/>
                <w:sz w:val="19"/>
                <w:szCs w:val="19"/>
                <w:lang w:eastAsia="zh-CN" w:bidi="hi-IN"/>
              </w:rPr>
            </w:pPr>
            <w:r w:rsidRPr="002B1572">
              <w:rPr>
                <w:rFonts w:eastAsia="Tahoma" w:cs="Calibri"/>
                <w:kern w:val="2"/>
                <w:sz w:val="19"/>
                <w:szCs w:val="19"/>
                <w:lang w:eastAsia="zh-CN" w:bidi="hi-IN"/>
              </w:rPr>
              <w:t>Операционная система должна включать в состав графические средства контроля целостности:</w:t>
            </w:r>
          </w:p>
          <w:p w:rsidR="00B409F0" w:rsidRPr="002B1572" w:rsidRDefault="00B409F0" w:rsidP="00B409F0">
            <w:pPr>
              <w:ind w:firstLine="284"/>
              <w:rPr>
                <w:rFonts w:eastAsia="Tahoma" w:cs="Calibri"/>
                <w:kern w:val="2"/>
                <w:sz w:val="19"/>
                <w:szCs w:val="19"/>
                <w:lang w:eastAsia="zh-CN" w:bidi="hi-IN"/>
              </w:rPr>
            </w:pPr>
            <w:r w:rsidRPr="002B1572">
              <w:rPr>
                <w:rFonts w:eastAsia="Tahoma" w:cs="Calibri"/>
                <w:kern w:val="2"/>
                <w:sz w:val="19"/>
                <w:szCs w:val="19"/>
                <w:lang w:eastAsia="zh-CN" w:bidi="hi-IN"/>
              </w:rPr>
              <w:t>- контроль целостности дистрибутива;</w:t>
            </w:r>
          </w:p>
          <w:p w:rsidR="00B409F0" w:rsidRPr="002B1572" w:rsidRDefault="00B409F0" w:rsidP="00B409F0">
            <w:pPr>
              <w:ind w:firstLine="284"/>
              <w:rPr>
                <w:rFonts w:eastAsia="Tahoma" w:cs="Calibri"/>
                <w:kern w:val="2"/>
                <w:sz w:val="19"/>
                <w:szCs w:val="19"/>
                <w:lang w:eastAsia="zh-CN" w:bidi="hi-IN"/>
              </w:rPr>
            </w:pPr>
            <w:r w:rsidRPr="002B1572">
              <w:rPr>
                <w:rFonts w:eastAsia="Tahoma" w:cs="Calibri"/>
                <w:kern w:val="2"/>
                <w:sz w:val="19"/>
                <w:szCs w:val="19"/>
                <w:lang w:eastAsia="zh-CN" w:bidi="hi-IN"/>
              </w:rPr>
              <w:t>- контроль объектов файловой системы;</w:t>
            </w:r>
          </w:p>
          <w:p w:rsidR="00B409F0" w:rsidRPr="002B1572" w:rsidRDefault="00B409F0" w:rsidP="00B409F0">
            <w:pPr>
              <w:ind w:firstLine="284"/>
              <w:rPr>
                <w:rFonts w:eastAsia="Tahoma" w:cs="Calibri"/>
                <w:kern w:val="2"/>
                <w:sz w:val="19"/>
                <w:szCs w:val="19"/>
                <w:lang w:eastAsia="zh-CN" w:bidi="hi-IN"/>
              </w:rPr>
            </w:pPr>
            <w:r w:rsidRPr="002B1572">
              <w:rPr>
                <w:rFonts w:eastAsia="Tahoma" w:cs="Calibri"/>
                <w:kern w:val="2"/>
                <w:sz w:val="19"/>
                <w:szCs w:val="19"/>
                <w:lang w:eastAsia="zh-CN" w:bidi="hi-IN"/>
              </w:rPr>
              <w:t>- контроль цифровой подписи исполняемых файлов, обеспечивающий проверку их неизменности и подлинности.</w:t>
            </w:r>
          </w:p>
        </w:tc>
      </w:tr>
      <w:tr w:rsidR="00B409F0" w:rsidRPr="002B1572" w:rsidTr="002B1572">
        <w:trPr>
          <w:trHeight w:val="258"/>
        </w:trPr>
        <w:tc>
          <w:tcPr>
            <w:tcW w:w="576" w:type="dxa"/>
            <w:vMerge/>
          </w:tcPr>
          <w:p w:rsidR="00B409F0" w:rsidRPr="002B1572" w:rsidRDefault="00B409F0" w:rsidP="00B409F0">
            <w:pPr>
              <w:snapToGrid w:val="0"/>
              <w:rPr>
                <w:rFonts w:eastAsia="Calibri" w:cs="Calibri"/>
                <w:sz w:val="19"/>
                <w:szCs w:val="19"/>
              </w:rPr>
            </w:pPr>
          </w:p>
        </w:tc>
        <w:tc>
          <w:tcPr>
            <w:tcW w:w="1794" w:type="dxa"/>
            <w:vMerge/>
          </w:tcPr>
          <w:p w:rsidR="00B409F0" w:rsidRPr="002B1572" w:rsidRDefault="00B409F0" w:rsidP="00B409F0">
            <w:pPr>
              <w:snapToGrid w:val="0"/>
              <w:rPr>
                <w:rFonts w:eastAsia="Calibri" w:cs="Calibri"/>
                <w:sz w:val="19"/>
                <w:szCs w:val="19"/>
              </w:rPr>
            </w:pPr>
          </w:p>
        </w:tc>
        <w:tc>
          <w:tcPr>
            <w:tcW w:w="7553" w:type="dxa"/>
          </w:tcPr>
          <w:p w:rsidR="00B409F0" w:rsidRPr="002B1572" w:rsidRDefault="00B409F0" w:rsidP="00B409F0">
            <w:pPr>
              <w:ind w:firstLine="324"/>
              <w:rPr>
                <w:rFonts w:eastAsia="Tahoma" w:cs="Calibri"/>
                <w:kern w:val="2"/>
                <w:sz w:val="19"/>
                <w:szCs w:val="19"/>
                <w:lang w:eastAsia="zh-CN" w:bidi="hi-IN"/>
              </w:rPr>
            </w:pPr>
            <w:r w:rsidRPr="002B1572">
              <w:rPr>
                <w:rFonts w:eastAsia="Tahoma" w:cs="Calibri"/>
                <w:kern w:val="2"/>
                <w:sz w:val="19"/>
                <w:szCs w:val="19"/>
                <w:lang w:eastAsia="zh-CN" w:bidi="hi-IN"/>
              </w:rPr>
              <w:t>В составе операционной системы должна быть реализована возможность ограничения полномочий пользователей по использованию консолей.</w:t>
            </w:r>
          </w:p>
        </w:tc>
      </w:tr>
      <w:tr w:rsidR="00B409F0" w:rsidRPr="002B1572" w:rsidTr="002B1572">
        <w:trPr>
          <w:trHeight w:val="321"/>
        </w:trPr>
        <w:tc>
          <w:tcPr>
            <w:tcW w:w="576" w:type="dxa"/>
            <w:vMerge/>
          </w:tcPr>
          <w:p w:rsidR="00B409F0" w:rsidRPr="002B1572" w:rsidRDefault="00B409F0" w:rsidP="00B409F0">
            <w:pPr>
              <w:snapToGrid w:val="0"/>
              <w:rPr>
                <w:rFonts w:eastAsia="Calibri" w:cs="Calibri"/>
                <w:sz w:val="19"/>
                <w:szCs w:val="19"/>
              </w:rPr>
            </w:pPr>
          </w:p>
        </w:tc>
        <w:tc>
          <w:tcPr>
            <w:tcW w:w="1794" w:type="dxa"/>
            <w:vMerge/>
          </w:tcPr>
          <w:p w:rsidR="00B409F0" w:rsidRPr="002B1572" w:rsidRDefault="00B409F0" w:rsidP="00B409F0">
            <w:pPr>
              <w:snapToGrid w:val="0"/>
              <w:rPr>
                <w:rFonts w:eastAsia="Calibri" w:cs="Calibri"/>
                <w:sz w:val="19"/>
                <w:szCs w:val="19"/>
              </w:rPr>
            </w:pPr>
          </w:p>
        </w:tc>
        <w:tc>
          <w:tcPr>
            <w:tcW w:w="7553" w:type="dxa"/>
          </w:tcPr>
          <w:p w:rsidR="00B409F0" w:rsidRPr="002B1572" w:rsidRDefault="00B409F0" w:rsidP="00B409F0">
            <w:pPr>
              <w:ind w:firstLine="324"/>
              <w:rPr>
                <w:rFonts w:eastAsia="Tahoma" w:cs="Calibri"/>
                <w:kern w:val="2"/>
                <w:sz w:val="19"/>
                <w:szCs w:val="19"/>
                <w:lang w:eastAsia="zh-CN" w:bidi="hi-IN"/>
              </w:rPr>
            </w:pPr>
            <w:r w:rsidRPr="002B1572">
              <w:rPr>
                <w:rFonts w:eastAsia="Tahoma" w:cs="Calibri"/>
                <w:kern w:val="2"/>
                <w:sz w:val="19"/>
                <w:szCs w:val="19"/>
                <w:lang w:eastAsia="zh-CN" w:bidi="hi-IN"/>
              </w:rPr>
              <w:t xml:space="preserve">В составе операционной системы должно быть ядро, поддерживаемое Центром исследования безопасности системного программного обеспечения </w:t>
            </w:r>
            <w:proofErr w:type="gramStart"/>
            <w:r w:rsidRPr="002B1572">
              <w:rPr>
                <w:rFonts w:eastAsia="Tahoma" w:cs="Calibri"/>
                <w:kern w:val="2"/>
                <w:sz w:val="19"/>
                <w:szCs w:val="19"/>
                <w:lang w:eastAsia="zh-CN" w:bidi="hi-IN"/>
              </w:rPr>
              <w:t>ИСП</w:t>
            </w:r>
            <w:proofErr w:type="gramEnd"/>
            <w:r w:rsidRPr="002B1572">
              <w:rPr>
                <w:rFonts w:eastAsia="Tahoma" w:cs="Calibri"/>
                <w:kern w:val="2"/>
                <w:sz w:val="19"/>
                <w:szCs w:val="19"/>
                <w:lang w:eastAsia="zh-CN" w:bidi="hi-IN"/>
              </w:rPr>
              <w:t xml:space="preserve"> РАН.</w:t>
            </w:r>
          </w:p>
        </w:tc>
      </w:tr>
      <w:tr w:rsidR="00B409F0" w:rsidRPr="002B1572" w:rsidTr="002B1572">
        <w:trPr>
          <w:trHeight w:val="734"/>
        </w:trPr>
        <w:tc>
          <w:tcPr>
            <w:tcW w:w="576" w:type="dxa"/>
            <w:vMerge/>
          </w:tcPr>
          <w:p w:rsidR="00B409F0" w:rsidRPr="002B1572" w:rsidRDefault="00B409F0" w:rsidP="00B409F0">
            <w:pPr>
              <w:snapToGrid w:val="0"/>
              <w:rPr>
                <w:rFonts w:eastAsia="Calibri" w:cs="Calibri"/>
                <w:sz w:val="19"/>
                <w:szCs w:val="19"/>
              </w:rPr>
            </w:pPr>
          </w:p>
        </w:tc>
        <w:tc>
          <w:tcPr>
            <w:tcW w:w="1794" w:type="dxa"/>
            <w:vMerge/>
          </w:tcPr>
          <w:p w:rsidR="00B409F0" w:rsidRPr="002B1572" w:rsidRDefault="00B409F0" w:rsidP="00B409F0">
            <w:pPr>
              <w:snapToGrid w:val="0"/>
              <w:rPr>
                <w:rFonts w:eastAsia="Calibri" w:cs="Calibri"/>
                <w:sz w:val="19"/>
                <w:szCs w:val="19"/>
              </w:rPr>
            </w:pPr>
          </w:p>
        </w:tc>
        <w:tc>
          <w:tcPr>
            <w:tcW w:w="7553" w:type="dxa"/>
          </w:tcPr>
          <w:p w:rsidR="00B409F0" w:rsidRPr="002B1572" w:rsidRDefault="00B409F0" w:rsidP="00B409F0">
            <w:pPr>
              <w:ind w:firstLine="324"/>
              <w:rPr>
                <w:rFonts w:eastAsia="Tahoma" w:cs="Calibri"/>
                <w:kern w:val="2"/>
                <w:sz w:val="19"/>
                <w:szCs w:val="19"/>
                <w:lang w:eastAsia="zh-CN" w:bidi="hi-IN"/>
              </w:rPr>
            </w:pPr>
            <w:proofErr w:type="gramStart"/>
            <w:r w:rsidRPr="002B1572">
              <w:rPr>
                <w:rFonts w:eastAsia="Tahoma" w:cs="Calibri"/>
                <w:kern w:val="2"/>
                <w:sz w:val="19"/>
                <w:szCs w:val="19"/>
                <w:lang w:eastAsia="zh-CN" w:bidi="hi-IN"/>
              </w:rPr>
              <w:t>Должно быть обеспечено наличие регулярного включения информации об уязвимостях программного обеспечения операционной системы в банк данных угроз безопасности информации ФСТЭК России, устраняющих неисправности прикладного программного обеспечения и уязвимости операционной системы с подтверждением информации об исправленных уязвимостях путём размещения таких сведений в банке данных угроз безопасности информации ФСТЭК России (</w:t>
            </w:r>
            <w:hyperlink r:id="rId9" w:history="1">
              <w:r w:rsidRPr="002B1572">
                <w:rPr>
                  <w:rFonts w:eastAsia="Tahoma" w:cs="Calibri"/>
                  <w:kern w:val="2"/>
                  <w:sz w:val="19"/>
                  <w:szCs w:val="19"/>
                  <w:lang w:eastAsia="zh-CN" w:bidi="hi-IN"/>
                </w:rPr>
                <w:t>http://bdu.fstec.ru/vul</w:t>
              </w:r>
            </w:hyperlink>
            <w:r w:rsidRPr="002B1572">
              <w:rPr>
                <w:rFonts w:eastAsia="Tahoma" w:cs="Calibri"/>
                <w:kern w:val="2"/>
                <w:sz w:val="19"/>
                <w:szCs w:val="19"/>
                <w:lang w:eastAsia="zh-CN" w:bidi="hi-IN"/>
              </w:rPr>
              <w:t>).</w:t>
            </w:r>
            <w:proofErr w:type="gramEnd"/>
          </w:p>
        </w:tc>
      </w:tr>
      <w:tr w:rsidR="00B409F0" w:rsidRPr="002B1572" w:rsidTr="002B1572">
        <w:trPr>
          <w:trHeight w:val="734"/>
        </w:trPr>
        <w:tc>
          <w:tcPr>
            <w:tcW w:w="576" w:type="dxa"/>
            <w:vMerge/>
          </w:tcPr>
          <w:p w:rsidR="00B409F0" w:rsidRPr="002B1572" w:rsidRDefault="00B409F0" w:rsidP="00B409F0">
            <w:pPr>
              <w:snapToGrid w:val="0"/>
              <w:rPr>
                <w:rFonts w:eastAsia="Calibri" w:cs="Calibri"/>
                <w:sz w:val="19"/>
                <w:szCs w:val="19"/>
              </w:rPr>
            </w:pPr>
          </w:p>
        </w:tc>
        <w:tc>
          <w:tcPr>
            <w:tcW w:w="1794" w:type="dxa"/>
            <w:vMerge/>
          </w:tcPr>
          <w:p w:rsidR="00B409F0" w:rsidRPr="002B1572" w:rsidRDefault="00B409F0" w:rsidP="00B409F0">
            <w:pPr>
              <w:snapToGrid w:val="0"/>
              <w:rPr>
                <w:rFonts w:eastAsia="Calibri" w:cs="Calibri"/>
                <w:sz w:val="19"/>
                <w:szCs w:val="19"/>
              </w:rPr>
            </w:pPr>
          </w:p>
        </w:tc>
        <w:tc>
          <w:tcPr>
            <w:tcW w:w="7553" w:type="dxa"/>
          </w:tcPr>
          <w:p w:rsidR="00B409F0" w:rsidRPr="002B1572" w:rsidRDefault="00B409F0" w:rsidP="00B409F0">
            <w:pPr>
              <w:ind w:firstLine="324"/>
              <w:rPr>
                <w:rFonts w:cs="Calibri"/>
                <w:color w:val="000000"/>
                <w:kern w:val="2"/>
                <w:sz w:val="19"/>
                <w:szCs w:val="19"/>
                <w:lang w:eastAsia="hi-IN" w:bidi="hi-IN"/>
              </w:rPr>
            </w:pPr>
            <w:r w:rsidRPr="002B1572">
              <w:rPr>
                <w:rFonts w:eastAsia="Tahoma" w:cs="Calibri"/>
                <w:kern w:val="2"/>
                <w:sz w:val="19"/>
                <w:szCs w:val="19"/>
                <w:lang w:eastAsia="zh-CN" w:bidi="hi-IN"/>
              </w:rPr>
              <w:t>Механизмами безопасности операционной системы должна быть обеспечена защита системных и привилегированных процессов от несанкционированного доступа и управления (исключение возможности повышения привилегий пользователей и управления привилегированными процессами в случае использования дефектов/уязвимостей в программном обеспечении информационной системы).</w:t>
            </w:r>
          </w:p>
        </w:tc>
      </w:tr>
      <w:tr w:rsidR="00B409F0" w:rsidRPr="002B1572" w:rsidTr="002B1572">
        <w:trPr>
          <w:trHeight w:val="734"/>
        </w:trPr>
        <w:tc>
          <w:tcPr>
            <w:tcW w:w="576" w:type="dxa"/>
            <w:vMerge/>
          </w:tcPr>
          <w:p w:rsidR="00B409F0" w:rsidRPr="002B1572" w:rsidRDefault="00B409F0" w:rsidP="00B409F0">
            <w:pPr>
              <w:snapToGrid w:val="0"/>
              <w:rPr>
                <w:rFonts w:eastAsia="Calibri" w:cs="Calibri"/>
                <w:sz w:val="19"/>
                <w:szCs w:val="19"/>
              </w:rPr>
            </w:pPr>
          </w:p>
        </w:tc>
        <w:tc>
          <w:tcPr>
            <w:tcW w:w="1794" w:type="dxa"/>
            <w:vMerge/>
          </w:tcPr>
          <w:p w:rsidR="00B409F0" w:rsidRPr="002B1572" w:rsidRDefault="00B409F0" w:rsidP="00B409F0">
            <w:pPr>
              <w:snapToGrid w:val="0"/>
              <w:rPr>
                <w:rFonts w:eastAsia="Calibri" w:cs="Calibri"/>
                <w:sz w:val="19"/>
                <w:szCs w:val="19"/>
              </w:rPr>
            </w:pPr>
          </w:p>
        </w:tc>
        <w:tc>
          <w:tcPr>
            <w:tcW w:w="7553" w:type="dxa"/>
          </w:tcPr>
          <w:p w:rsidR="00B409F0" w:rsidRPr="002B1572" w:rsidRDefault="00B409F0" w:rsidP="00B409F0">
            <w:pPr>
              <w:ind w:firstLine="324"/>
              <w:rPr>
                <w:rFonts w:eastAsia="Tahoma" w:cs="Calibri"/>
                <w:kern w:val="2"/>
                <w:sz w:val="19"/>
                <w:szCs w:val="19"/>
                <w:lang w:eastAsia="zh-CN" w:bidi="hi-IN"/>
              </w:rPr>
            </w:pPr>
            <w:r w:rsidRPr="002B1572">
              <w:rPr>
                <w:rFonts w:eastAsia="Tahoma" w:cs="Calibri"/>
                <w:kern w:val="2"/>
                <w:sz w:val="19"/>
                <w:szCs w:val="19"/>
                <w:lang w:eastAsia="zh-CN" w:bidi="hi-IN"/>
              </w:rPr>
              <w:t>Операционная система должна обеспечивать запрет операций записи в системные каталоги и файлы (программы, файлы конфигурации), а также установки программного обеспечения, запуска и останова системных процессов операционной системы, вне зависимости от изменения пользователем своих привилегий в текущем сеансе работы.</w:t>
            </w:r>
          </w:p>
        </w:tc>
      </w:tr>
      <w:tr w:rsidR="00B409F0" w:rsidRPr="002B1572" w:rsidTr="002B1572">
        <w:trPr>
          <w:trHeight w:val="437"/>
        </w:trPr>
        <w:tc>
          <w:tcPr>
            <w:tcW w:w="576" w:type="dxa"/>
            <w:vMerge/>
          </w:tcPr>
          <w:p w:rsidR="00B409F0" w:rsidRPr="002B1572" w:rsidRDefault="00B409F0" w:rsidP="00B409F0">
            <w:pPr>
              <w:snapToGrid w:val="0"/>
              <w:rPr>
                <w:rFonts w:eastAsia="Calibri" w:cs="Calibri"/>
                <w:sz w:val="19"/>
                <w:szCs w:val="19"/>
              </w:rPr>
            </w:pPr>
          </w:p>
        </w:tc>
        <w:tc>
          <w:tcPr>
            <w:tcW w:w="1794" w:type="dxa"/>
            <w:vMerge/>
          </w:tcPr>
          <w:p w:rsidR="00B409F0" w:rsidRPr="002B1572" w:rsidRDefault="00B409F0" w:rsidP="00B409F0">
            <w:pPr>
              <w:snapToGrid w:val="0"/>
              <w:rPr>
                <w:rFonts w:eastAsia="Calibri" w:cs="Calibri"/>
                <w:sz w:val="19"/>
                <w:szCs w:val="19"/>
              </w:rPr>
            </w:pPr>
          </w:p>
        </w:tc>
        <w:tc>
          <w:tcPr>
            <w:tcW w:w="7553" w:type="dxa"/>
          </w:tcPr>
          <w:p w:rsidR="00B409F0" w:rsidRPr="002B1572" w:rsidRDefault="00B409F0" w:rsidP="00B409F0">
            <w:pPr>
              <w:jc w:val="center"/>
              <w:rPr>
                <w:rFonts w:cs="Calibri"/>
                <w:b/>
                <w:bCs/>
                <w:sz w:val="19"/>
                <w:szCs w:val="19"/>
              </w:rPr>
            </w:pPr>
            <w:r w:rsidRPr="002B1572">
              <w:rPr>
                <w:rFonts w:cs="Calibri"/>
                <w:b/>
                <w:bCs/>
                <w:sz w:val="19"/>
                <w:szCs w:val="19"/>
              </w:rPr>
              <w:t xml:space="preserve">Требования к функциональным возможностям </w:t>
            </w:r>
          </w:p>
          <w:p w:rsidR="00B409F0" w:rsidRPr="002B1572" w:rsidRDefault="00B409F0" w:rsidP="00B409F0">
            <w:pPr>
              <w:jc w:val="center"/>
              <w:rPr>
                <w:rFonts w:cs="Calibri"/>
                <w:sz w:val="19"/>
                <w:szCs w:val="19"/>
                <w:lang w:eastAsia="zh-CN" w:bidi="hi-IN"/>
              </w:rPr>
            </w:pPr>
            <w:r w:rsidRPr="002B1572">
              <w:rPr>
                <w:rFonts w:cs="Calibri"/>
                <w:b/>
                <w:bCs/>
                <w:sz w:val="19"/>
                <w:szCs w:val="19"/>
              </w:rPr>
              <w:t>операционной системы</w:t>
            </w:r>
          </w:p>
        </w:tc>
      </w:tr>
      <w:tr w:rsidR="00B409F0" w:rsidRPr="002B1572" w:rsidTr="002B1572">
        <w:trPr>
          <w:trHeight w:val="545"/>
        </w:trPr>
        <w:tc>
          <w:tcPr>
            <w:tcW w:w="576" w:type="dxa"/>
            <w:vMerge/>
          </w:tcPr>
          <w:p w:rsidR="00B409F0" w:rsidRPr="002B1572" w:rsidRDefault="00B409F0" w:rsidP="00B409F0">
            <w:pPr>
              <w:snapToGrid w:val="0"/>
              <w:rPr>
                <w:rFonts w:eastAsia="Calibri" w:cs="Calibri"/>
                <w:sz w:val="19"/>
                <w:szCs w:val="19"/>
              </w:rPr>
            </w:pPr>
          </w:p>
        </w:tc>
        <w:tc>
          <w:tcPr>
            <w:tcW w:w="1794" w:type="dxa"/>
            <w:vMerge/>
          </w:tcPr>
          <w:p w:rsidR="00B409F0" w:rsidRPr="002B1572" w:rsidRDefault="00B409F0" w:rsidP="00B409F0">
            <w:pPr>
              <w:snapToGrid w:val="0"/>
              <w:rPr>
                <w:rFonts w:eastAsia="Calibri" w:cs="Calibri"/>
                <w:sz w:val="19"/>
                <w:szCs w:val="19"/>
              </w:rPr>
            </w:pPr>
          </w:p>
        </w:tc>
        <w:tc>
          <w:tcPr>
            <w:tcW w:w="7553" w:type="dxa"/>
          </w:tcPr>
          <w:p w:rsidR="00B409F0" w:rsidRPr="002B1572" w:rsidRDefault="00B409F0" w:rsidP="00B409F0">
            <w:pPr>
              <w:ind w:firstLine="324"/>
              <w:rPr>
                <w:rFonts w:eastAsia="Tahoma" w:cs="Calibri"/>
                <w:kern w:val="2"/>
                <w:sz w:val="19"/>
                <w:szCs w:val="19"/>
                <w:lang w:eastAsia="zh-CN" w:bidi="hi-IN"/>
              </w:rPr>
            </w:pPr>
            <w:r w:rsidRPr="002B1572">
              <w:rPr>
                <w:rFonts w:eastAsia="Tahoma" w:cs="Calibri"/>
                <w:kern w:val="2"/>
                <w:sz w:val="19"/>
                <w:szCs w:val="19"/>
                <w:lang w:eastAsia="zh-CN" w:bidi="hi-IN"/>
              </w:rPr>
              <w:t xml:space="preserve">Операционная система должна быть предназначена для функционирования на средствах вычислительной техники с аппаратной платформой х86-64 включая процессоры </w:t>
            </w:r>
            <w:proofErr w:type="spellStart"/>
            <w:r w:rsidRPr="002B1572">
              <w:rPr>
                <w:rFonts w:eastAsia="Tahoma" w:cs="Calibri"/>
                <w:kern w:val="2"/>
                <w:sz w:val="19"/>
                <w:szCs w:val="19"/>
                <w:lang w:eastAsia="zh-CN" w:bidi="hi-IN"/>
              </w:rPr>
              <w:t>Intel</w:t>
            </w:r>
            <w:proofErr w:type="spellEnd"/>
            <w:r w:rsidRPr="002B1572">
              <w:rPr>
                <w:rFonts w:eastAsia="Tahoma" w:cs="Calibri"/>
                <w:kern w:val="2"/>
                <w:sz w:val="19"/>
                <w:szCs w:val="19"/>
                <w:lang w:eastAsia="zh-CN" w:bidi="hi-IN"/>
              </w:rPr>
              <w:t xml:space="preserve"> не ниже 10-го поколения.</w:t>
            </w:r>
          </w:p>
        </w:tc>
      </w:tr>
      <w:tr w:rsidR="00B409F0" w:rsidRPr="002B1572" w:rsidTr="002B1572">
        <w:trPr>
          <w:trHeight w:val="349"/>
        </w:trPr>
        <w:tc>
          <w:tcPr>
            <w:tcW w:w="576" w:type="dxa"/>
            <w:vMerge/>
          </w:tcPr>
          <w:p w:rsidR="00B409F0" w:rsidRPr="002B1572" w:rsidRDefault="00B409F0" w:rsidP="00B409F0">
            <w:pPr>
              <w:snapToGrid w:val="0"/>
              <w:rPr>
                <w:rFonts w:eastAsia="Calibri" w:cs="Calibri"/>
                <w:sz w:val="19"/>
                <w:szCs w:val="19"/>
              </w:rPr>
            </w:pPr>
          </w:p>
        </w:tc>
        <w:tc>
          <w:tcPr>
            <w:tcW w:w="1794" w:type="dxa"/>
            <w:vMerge/>
          </w:tcPr>
          <w:p w:rsidR="00B409F0" w:rsidRPr="002B1572" w:rsidRDefault="00B409F0" w:rsidP="00B409F0">
            <w:pPr>
              <w:snapToGrid w:val="0"/>
              <w:rPr>
                <w:rFonts w:eastAsia="Calibri" w:cs="Calibri"/>
                <w:sz w:val="19"/>
                <w:szCs w:val="19"/>
              </w:rPr>
            </w:pPr>
          </w:p>
        </w:tc>
        <w:tc>
          <w:tcPr>
            <w:tcW w:w="7553" w:type="dxa"/>
          </w:tcPr>
          <w:p w:rsidR="00B409F0" w:rsidRPr="002B1572" w:rsidRDefault="00B409F0" w:rsidP="00B409F0">
            <w:pPr>
              <w:ind w:firstLine="324"/>
              <w:rPr>
                <w:rFonts w:eastAsia="Tahoma" w:cs="Calibri"/>
                <w:kern w:val="2"/>
                <w:sz w:val="19"/>
                <w:szCs w:val="19"/>
                <w:lang w:eastAsia="zh-CN" w:bidi="hi-IN"/>
              </w:rPr>
            </w:pPr>
            <w:r w:rsidRPr="002B1572">
              <w:rPr>
                <w:rFonts w:eastAsia="Tahoma" w:cs="Calibri"/>
                <w:kern w:val="2"/>
                <w:sz w:val="19"/>
                <w:szCs w:val="19"/>
                <w:lang w:eastAsia="zh-CN" w:bidi="hi-IN"/>
              </w:rPr>
              <w:t xml:space="preserve">Операционная система должна поддерживать работу на ядре </w:t>
            </w:r>
            <w:proofErr w:type="spellStart"/>
            <w:r w:rsidRPr="002B1572">
              <w:rPr>
                <w:rFonts w:eastAsia="Tahoma" w:cs="Calibri"/>
                <w:kern w:val="2"/>
                <w:sz w:val="19"/>
                <w:szCs w:val="19"/>
                <w:lang w:eastAsia="zh-CN" w:bidi="hi-IN"/>
              </w:rPr>
              <w:t>Linux</w:t>
            </w:r>
            <w:proofErr w:type="spellEnd"/>
            <w:r w:rsidRPr="002B1572">
              <w:rPr>
                <w:rFonts w:eastAsia="Tahoma" w:cs="Calibri"/>
                <w:kern w:val="2"/>
                <w:sz w:val="19"/>
                <w:szCs w:val="19"/>
                <w:lang w:eastAsia="zh-CN" w:bidi="hi-IN"/>
              </w:rPr>
              <w:t xml:space="preserve"> версии не ниже 6.1. с возможностью обновления до версии ядра 6.6.</w:t>
            </w:r>
          </w:p>
        </w:tc>
      </w:tr>
      <w:tr w:rsidR="00B409F0" w:rsidRPr="002B1572" w:rsidTr="002B1572">
        <w:trPr>
          <w:trHeight w:val="138"/>
        </w:trPr>
        <w:tc>
          <w:tcPr>
            <w:tcW w:w="576" w:type="dxa"/>
            <w:vMerge/>
          </w:tcPr>
          <w:p w:rsidR="00B409F0" w:rsidRPr="002B1572" w:rsidRDefault="00B409F0" w:rsidP="00B409F0">
            <w:pPr>
              <w:snapToGrid w:val="0"/>
              <w:rPr>
                <w:rFonts w:eastAsia="Calibri" w:cs="Calibri"/>
                <w:sz w:val="19"/>
                <w:szCs w:val="19"/>
              </w:rPr>
            </w:pPr>
          </w:p>
        </w:tc>
        <w:tc>
          <w:tcPr>
            <w:tcW w:w="1794" w:type="dxa"/>
            <w:vMerge/>
          </w:tcPr>
          <w:p w:rsidR="00B409F0" w:rsidRPr="002B1572" w:rsidRDefault="00B409F0" w:rsidP="00B409F0">
            <w:pPr>
              <w:snapToGrid w:val="0"/>
              <w:rPr>
                <w:rFonts w:eastAsia="Calibri" w:cs="Calibri"/>
                <w:sz w:val="19"/>
                <w:szCs w:val="19"/>
              </w:rPr>
            </w:pPr>
          </w:p>
        </w:tc>
        <w:tc>
          <w:tcPr>
            <w:tcW w:w="7553" w:type="dxa"/>
          </w:tcPr>
          <w:p w:rsidR="00B409F0" w:rsidRPr="002B1572" w:rsidRDefault="00B409F0" w:rsidP="00B409F0">
            <w:pPr>
              <w:ind w:firstLine="324"/>
              <w:rPr>
                <w:rFonts w:eastAsia="Tahoma" w:cs="Calibri"/>
                <w:kern w:val="2"/>
                <w:sz w:val="19"/>
                <w:szCs w:val="19"/>
                <w:lang w:eastAsia="zh-CN" w:bidi="hi-IN"/>
              </w:rPr>
            </w:pPr>
            <w:r w:rsidRPr="002B1572">
              <w:rPr>
                <w:rFonts w:eastAsia="Tahoma" w:cs="Calibri"/>
                <w:kern w:val="2"/>
                <w:sz w:val="19"/>
                <w:szCs w:val="19"/>
                <w:lang w:eastAsia="zh-CN" w:bidi="hi-IN"/>
              </w:rPr>
              <w:t>ОС должна обеспечивать функционал в графическом исполнении:</w:t>
            </w:r>
          </w:p>
          <w:p w:rsidR="00B409F0" w:rsidRPr="002B1572" w:rsidRDefault="00B409F0" w:rsidP="00B409F0">
            <w:pPr>
              <w:ind w:firstLine="324"/>
              <w:rPr>
                <w:rFonts w:eastAsia="Tahoma" w:cs="Calibri"/>
                <w:kern w:val="2"/>
                <w:sz w:val="19"/>
                <w:szCs w:val="19"/>
                <w:lang w:eastAsia="zh-CN" w:bidi="hi-IN"/>
              </w:rPr>
            </w:pPr>
            <w:r w:rsidRPr="002B1572">
              <w:rPr>
                <w:rFonts w:eastAsia="Tahoma" w:cs="Calibri"/>
                <w:kern w:val="2"/>
                <w:sz w:val="19"/>
                <w:szCs w:val="19"/>
                <w:lang w:eastAsia="zh-CN" w:bidi="hi-IN"/>
              </w:rPr>
              <w:t xml:space="preserve">- наличие средств создания, настройки и управления несколькими служебными </w:t>
            </w:r>
            <w:proofErr w:type="spellStart"/>
            <w:r w:rsidRPr="002B1572">
              <w:rPr>
                <w:rFonts w:eastAsia="Tahoma" w:cs="Calibri"/>
                <w:kern w:val="2"/>
                <w:sz w:val="19"/>
                <w:szCs w:val="19"/>
                <w:lang w:eastAsia="zh-CN" w:bidi="hi-IN"/>
              </w:rPr>
              <w:t>репозиториями</w:t>
            </w:r>
            <w:proofErr w:type="spellEnd"/>
            <w:r w:rsidRPr="002B1572">
              <w:rPr>
                <w:rFonts w:eastAsia="Tahoma" w:cs="Calibri"/>
                <w:kern w:val="2"/>
                <w:sz w:val="19"/>
                <w:szCs w:val="19"/>
                <w:lang w:eastAsia="zh-CN" w:bidi="hi-IN"/>
              </w:rPr>
              <w:t xml:space="preserve"> используемого программного обеспечения, с поддержкой проверки зависимостей пакетной базы и автоматической публикацией в сети по протоколам </w:t>
            </w:r>
            <w:proofErr w:type="spellStart"/>
            <w:r w:rsidRPr="002B1572">
              <w:rPr>
                <w:rFonts w:eastAsia="Tahoma" w:cs="Calibri"/>
                <w:kern w:val="2"/>
                <w:sz w:val="19"/>
                <w:szCs w:val="19"/>
                <w:lang w:eastAsia="zh-CN" w:bidi="hi-IN"/>
              </w:rPr>
              <w:t>http</w:t>
            </w:r>
            <w:proofErr w:type="spellEnd"/>
            <w:r w:rsidRPr="002B1572">
              <w:rPr>
                <w:rFonts w:eastAsia="Tahoma" w:cs="Calibri"/>
                <w:kern w:val="2"/>
                <w:sz w:val="19"/>
                <w:szCs w:val="19"/>
                <w:lang w:eastAsia="zh-CN" w:bidi="hi-IN"/>
              </w:rPr>
              <w:t xml:space="preserve"> и </w:t>
            </w:r>
            <w:proofErr w:type="spellStart"/>
            <w:r w:rsidRPr="002B1572">
              <w:rPr>
                <w:rFonts w:eastAsia="Tahoma" w:cs="Calibri"/>
                <w:kern w:val="2"/>
                <w:sz w:val="19"/>
                <w:szCs w:val="19"/>
                <w:lang w:eastAsia="zh-CN" w:bidi="hi-IN"/>
              </w:rPr>
              <w:t>ftp</w:t>
            </w:r>
            <w:proofErr w:type="spellEnd"/>
            <w:r w:rsidRPr="002B1572">
              <w:rPr>
                <w:rFonts w:eastAsia="Tahoma" w:cs="Calibri"/>
                <w:kern w:val="2"/>
                <w:sz w:val="19"/>
                <w:szCs w:val="19"/>
                <w:lang w:eastAsia="zh-CN" w:bidi="hi-IN"/>
              </w:rPr>
              <w:t>;</w:t>
            </w:r>
          </w:p>
          <w:p w:rsidR="00B409F0" w:rsidRPr="002B1572" w:rsidRDefault="00B409F0" w:rsidP="00B409F0">
            <w:pPr>
              <w:ind w:firstLine="324"/>
              <w:rPr>
                <w:rFonts w:eastAsia="Tahoma" w:cs="Calibri"/>
                <w:kern w:val="2"/>
                <w:sz w:val="19"/>
                <w:szCs w:val="19"/>
                <w:lang w:eastAsia="zh-CN" w:bidi="hi-IN"/>
              </w:rPr>
            </w:pPr>
            <w:r w:rsidRPr="002B1572">
              <w:rPr>
                <w:rFonts w:eastAsia="Tahoma" w:cs="Calibri"/>
                <w:kern w:val="2"/>
                <w:sz w:val="19"/>
                <w:szCs w:val="19"/>
                <w:lang w:eastAsia="zh-CN" w:bidi="hi-IN"/>
              </w:rPr>
              <w:t xml:space="preserve">- наличие графической утилиты управления драйверами </w:t>
            </w:r>
            <w:proofErr w:type="spellStart"/>
            <w:r w:rsidRPr="002B1572">
              <w:rPr>
                <w:rFonts w:eastAsia="Tahoma" w:cs="Calibri"/>
                <w:kern w:val="2"/>
                <w:sz w:val="19"/>
                <w:szCs w:val="19"/>
                <w:lang w:eastAsia="zh-CN" w:bidi="hi-IN"/>
              </w:rPr>
              <w:t>nvidia</w:t>
            </w:r>
            <w:proofErr w:type="spellEnd"/>
            <w:r w:rsidRPr="002B1572">
              <w:rPr>
                <w:rFonts w:eastAsia="Tahoma" w:cs="Calibri"/>
                <w:kern w:val="2"/>
                <w:sz w:val="19"/>
                <w:szCs w:val="19"/>
                <w:lang w:eastAsia="zh-CN" w:bidi="hi-IN"/>
              </w:rPr>
              <w:t xml:space="preserve">, </w:t>
            </w:r>
            <w:proofErr w:type="spellStart"/>
            <w:r w:rsidRPr="002B1572">
              <w:rPr>
                <w:rFonts w:eastAsia="Tahoma" w:cs="Calibri"/>
                <w:kern w:val="2"/>
                <w:sz w:val="19"/>
                <w:szCs w:val="19"/>
                <w:lang w:eastAsia="zh-CN" w:bidi="hi-IN"/>
              </w:rPr>
              <w:t>intel</w:t>
            </w:r>
            <w:proofErr w:type="spellEnd"/>
            <w:r w:rsidRPr="002B1572">
              <w:rPr>
                <w:rFonts w:eastAsia="Tahoma" w:cs="Calibri"/>
                <w:kern w:val="2"/>
                <w:sz w:val="19"/>
                <w:szCs w:val="19"/>
                <w:lang w:eastAsia="zh-CN" w:bidi="hi-IN"/>
              </w:rPr>
              <w:t xml:space="preserve">, </w:t>
            </w:r>
            <w:proofErr w:type="spellStart"/>
            <w:r w:rsidRPr="002B1572">
              <w:rPr>
                <w:rFonts w:eastAsia="Tahoma" w:cs="Calibri"/>
                <w:kern w:val="2"/>
                <w:sz w:val="19"/>
                <w:szCs w:val="19"/>
                <w:lang w:eastAsia="zh-CN" w:bidi="hi-IN"/>
              </w:rPr>
              <w:t>radeon</w:t>
            </w:r>
            <w:proofErr w:type="spellEnd"/>
            <w:r w:rsidRPr="002B1572">
              <w:rPr>
                <w:rFonts w:eastAsia="Tahoma" w:cs="Calibri"/>
                <w:kern w:val="2"/>
                <w:sz w:val="19"/>
                <w:szCs w:val="19"/>
                <w:lang w:eastAsia="zh-CN" w:bidi="hi-IN"/>
              </w:rPr>
              <w:t xml:space="preserve"> с возможностью выбора драйверов и возможностью восстановления драйверов при неудачной загрузке ОС;</w:t>
            </w:r>
          </w:p>
          <w:p w:rsidR="00B409F0" w:rsidRPr="002B1572" w:rsidRDefault="00B409F0" w:rsidP="00B409F0">
            <w:pPr>
              <w:ind w:firstLine="324"/>
              <w:rPr>
                <w:rFonts w:cs="Calibri"/>
                <w:sz w:val="19"/>
                <w:szCs w:val="19"/>
              </w:rPr>
            </w:pPr>
            <w:r w:rsidRPr="002B1572">
              <w:rPr>
                <w:rFonts w:cs="Calibri"/>
                <w:sz w:val="19"/>
                <w:szCs w:val="19"/>
              </w:rPr>
              <w:t>- наличие средств настройки выделяемых ресурсов памяти пользователям (квоты);</w:t>
            </w:r>
          </w:p>
          <w:p w:rsidR="00B409F0" w:rsidRPr="002B1572" w:rsidRDefault="00B409F0" w:rsidP="00B409F0">
            <w:pPr>
              <w:ind w:firstLine="324"/>
              <w:rPr>
                <w:rFonts w:cs="Calibri"/>
                <w:sz w:val="19"/>
                <w:szCs w:val="19"/>
              </w:rPr>
            </w:pPr>
            <w:r w:rsidRPr="002B1572">
              <w:rPr>
                <w:rFonts w:cs="Calibri"/>
                <w:sz w:val="19"/>
                <w:szCs w:val="19"/>
              </w:rPr>
              <w:t>- наличие графического инструмента для редактирования значения переменных окружения (изменять значение и описание переменных, удалять и объявлять переменные);</w:t>
            </w:r>
          </w:p>
          <w:p w:rsidR="00B409F0" w:rsidRPr="002B1572" w:rsidRDefault="00B409F0" w:rsidP="00B409F0">
            <w:pPr>
              <w:ind w:firstLine="324"/>
              <w:rPr>
                <w:rFonts w:cs="Calibri"/>
                <w:sz w:val="19"/>
                <w:szCs w:val="19"/>
              </w:rPr>
            </w:pPr>
            <w:r w:rsidRPr="002B1572">
              <w:rPr>
                <w:rFonts w:cs="Calibri"/>
                <w:sz w:val="19"/>
                <w:szCs w:val="19"/>
              </w:rPr>
              <w:t>- наличие графических средств настройки и изменения ориентации экрана в ручном или автоматическом режиме, с возможностью калибровки поворота, а также задания ориентации по умолчанию;</w:t>
            </w:r>
          </w:p>
          <w:p w:rsidR="00B409F0" w:rsidRPr="002B1572" w:rsidRDefault="00B409F0" w:rsidP="00B409F0">
            <w:pPr>
              <w:ind w:firstLine="324"/>
              <w:rPr>
                <w:rFonts w:cs="Calibri"/>
                <w:sz w:val="19"/>
                <w:szCs w:val="19"/>
              </w:rPr>
            </w:pPr>
            <w:r w:rsidRPr="002B1572">
              <w:rPr>
                <w:rFonts w:cs="Calibri"/>
                <w:sz w:val="19"/>
                <w:szCs w:val="19"/>
              </w:rPr>
              <w:t>- наличие менеджера графического входа по управлению графическими пользовательскими сессиями, предоставляющего следующие возможности: подключение к сессии из менеджера графического входа по протоколу RDP, возможность сохранения непрерывной сессии при переключениях между локальным и удаленным доступом, блокировка подключения к неактуальной сессии при переключениях между локальным и удаленным доступом;</w:t>
            </w:r>
          </w:p>
          <w:p w:rsidR="00B409F0" w:rsidRPr="002B1572" w:rsidRDefault="00B409F0" w:rsidP="00B409F0">
            <w:pPr>
              <w:ind w:firstLine="324"/>
              <w:rPr>
                <w:rFonts w:cs="Calibri"/>
                <w:sz w:val="19"/>
                <w:szCs w:val="19"/>
              </w:rPr>
            </w:pPr>
            <w:r w:rsidRPr="002B1572">
              <w:rPr>
                <w:rFonts w:cs="Calibri"/>
                <w:sz w:val="19"/>
                <w:szCs w:val="19"/>
              </w:rPr>
              <w:t>-</w:t>
            </w:r>
            <w:r w:rsidR="00C23299" w:rsidRPr="002B1572">
              <w:rPr>
                <w:rFonts w:cs="Calibri"/>
                <w:sz w:val="19"/>
                <w:szCs w:val="19"/>
              </w:rPr>
              <w:t xml:space="preserve"> </w:t>
            </w:r>
            <w:r w:rsidRPr="002B1572">
              <w:rPr>
                <w:rFonts w:cs="Calibri"/>
                <w:sz w:val="19"/>
                <w:szCs w:val="19"/>
              </w:rPr>
              <w:t xml:space="preserve">наличие графического инструмента управления регистрацией событий, </w:t>
            </w:r>
            <w:proofErr w:type="gramStart"/>
            <w:r w:rsidRPr="002B1572">
              <w:rPr>
                <w:rFonts w:cs="Calibri"/>
                <w:sz w:val="19"/>
                <w:szCs w:val="19"/>
              </w:rPr>
              <w:t>включающий</w:t>
            </w:r>
            <w:proofErr w:type="gramEnd"/>
            <w:r w:rsidRPr="002B1572">
              <w:rPr>
                <w:rFonts w:cs="Calibri"/>
                <w:sz w:val="19"/>
                <w:szCs w:val="19"/>
              </w:rPr>
              <w:t xml:space="preserve"> в себя управление сервисом системных событий, настройку ротации событий и настройку параметров сбора системных событий, графическое средство просмотра системных событий;</w:t>
            </w:r>
          </w:p>
          <w:p w:rsidR="00B409F0" w:rsidRPr="002B1572" w:rsidRDefault="00B409F0" w:rsidP="00B409F0">
            <w:pPr>
              <w:ind w:firstLine="324"/>
              <w:rPr>
                <w:rFonts w:eastAsia="Tahoma" w:cs="Calibri"/>
                <w:kern w:val="2"/>
                <w:sz w:val="19"/>
                <w:szCs w:val="19"/>
                <w:lang w:eastAsia="zh-CN" w:bidi="hi-IN"/>
              </w:rPr>
            </w:pPr>
            <w:r w:rsidRPr="002B1572">
              <w:rPr>
                <w:rFonts w:eastAsia="Tahoma" w:cs="Calibri"/>
                <w:kern w:val="2"/>
                <w:sz w:val="19"/>
                <w:szCs w:val="19"/>
                <w:lang w:eastAsia="zh-CN" w:bidi="hi-IN"/>
              </w:rPr>
              <w:lastRenderedPageBreak/>
              <w:t>-</w:t>
            </w:r>
            <w:r w:rsidR="00C23299" w:rsidRPr="002B1572">
              <w:rPr>
                <w:rFonts w:eastAsia="Tahoma" w:cs="Calibri"/>
                <w:kern w:val="2"/>
                <w:sz w:val="19"/>
                <w:szCs w:val="19"/>
                <w:lang w:eastAsia="zh-CN" w:bidi="hi-IN"/>
              </w:rPr>
              <w:t xml:space="preserve"> </w:t>
            </w:r>
            <w:r w:rsidRPr="002B1572">
              <w:rPr>
                <w:rFonts w:eastAsia="Tahoma" w:cs="Calibri"/>
                <w:kern w:val="2"/>
                <w:sz w:val="19"/>
                <w:szCs w:val="19"/>
                <w:lang w:eastAsia="zh-CN" w:bidi="hi-IN"/>
              </w:rPr>
              <w:t>наличие средств настройки сохранения и восстановления сессии пользователя (восстановление при старте запущенных программ и их расположения после полного отключения электропитания АРМ);</w:t>
            </w:r>
          </w:p>
          <w:p w:rsidR="00B409F0" w:rsidRPr="002B1572" w:rsidRDefault="00B409F0" w:rsidP="00B409F0">
            <w:pPr>
              <w:ind w:firstLine="324"/>
              <w:rPr>
                <w:rFonts w:eastAsia="Tahoma" w:cs="Calibri"/>
                <w:kern w:val="2"/>
                <w:sz w:val="19"/>
                <w:szCs w:val="19"/>
                <w:lang w:eastAsia="zh-CN" w:bidi="hi-IN"/>
              </w:rPr>
            </w:pPr>
            <w:r w:rsidRPr="002B1572">
              <w:rPr>
                <w:rFonts w:eastAsia="Tahoma" w:cs="Calibri"/>
                <w:kern w:val="2"/>
                <w:sz w:val="19"/>
                <w:szCs w:val="19"/>
                <w:lang w:eastAsia="zh-CN" w:bidi="hi-IN"/>
              </w:rPr>
              <w:t>-</w:t>
            </w:r>
            <w:r w:rsidR="00C23299" w:rsidRPr="002B1572">
              <w:rPr>
                <w:rFonts w:eastAsia="Tahoma" w:cs="Calibri"/>
                <w:kern w:val="2"/>
                <w:sz w:val="19"/>
                <w:szCs w:val="19"/>
                <w:lang w:eastAsia="zh-CN" w:bidi="hi-IN"/>
              </w:rPr>
              <w:t xml:space="preserve"> </w:t>
            </w:r>
            <w:r w:rsidRPr="002B1572">
              <w:rPr>
                <w:rFonts w:eastAsia="Tahoma" w:cs="Calibri"/>
                <w:kern w:val="2"/>
                <w:sz w:val="19"/>
                <w:szCs w:val="19"/>
                <w:lang w:eastAsia="zh-CN" w:bidi="hi-IN"/>
              </w:rPr>
              <w:t>наличие средств настройки потребления электроэнергии (яркость экрана, потухание, выключение монитора, переход в ждущий режим, сон и гибернацию) в случае изменения настроек электропитания (питание от сети, питание от батареи, низкий заряд батареи);</w:t>
            </w:r>
          </w:p>
          <w:p w:rsidR="00B409F0" w:rsidRPr="002B1572" w:rsidRDefault="00B409F0" w:rsidP="00B409F0">
            <w:pPr>
              <w:ind w:firstLine="324"/>
              <w:rPr>
                <w:rFonts w:eastAsia="Tahoma" w:cs="Calibri"/>
                <w:kern w:val="2"/>
                <w:sz w:val="19"/>
                <w:szCs w:val="19"/>
                <w:lang w:eastAsia="zh-CN" w:bidi="hi-IN"/>
              </w:rPr>
            </w:pPr>
            <w:r w:rsidRPr="002B1572">
              <w:rPr>
                <w:rFonts w:eastAsia="Tahoma" w:cs="Calibri"/>
                <w:kern w:val="2"/>
                <w:sz w:val="19"/>
                <w:szCs w:val="19"/>
                <w:lang w:eastAsia="zh-CN" w:bidi="hi-IN"/>
              </w:rPr>
              <w:t>-</w:t>
            </w:r>
            <w:r w:rsidR="00C23299" w:rsidRPr="002B1572">
              <w:rPr>
                <w:rFonts w:eastAsia="Tahoma" w:cs="Calibri"/>
                <w:kern w:val="2"/>
                <w:sz w:val="19"/>
                <w:szCs w:val="19"/>
                <w:lang w:eastAsia="zh-CN" w:bidi="hi-IN"/>
              </w:rPr>
              <w:t xml:space="preserve"> </w:t>
            </w:r>
            <w:r w:rsidRPr="002B1572">
              <w:rPr>
                <w:rFonts w:eastAsia="Tahoma" w:cs="Calibri"/>
                <w:kern w:val="2"/>
                <w:sz w:val="19"/>
                <w:szCs w:val="19"/>
                <w:lang w:eastAsia="zh-CN" w:bidi="hi-IN"/>
              </w:rPr>
              <w:t xml:space="preserve">наличие средств монтирования </w:t>
            </w:r>
            <w:proofErr w:type="spellStart"/>
            <w:r w:rsidRPr="002B1572">
              <w:rPr>
                <w:rFonts w:eastAsia="Tahoma" w:cs="Calibri"/>
                <w:kern w:val="2"/>
                <w:sz w:val="19"/>
                <w:szCs w:val="19"/>
                <w:lang w:eastAsia="zh-CN" w:bidi="hi-IN"/>
              </w:rPr>
              <w:t>usb</w:t>
            </w:r>
            <w:proofErr w:type="spellEnd"/>
            <w:r w:rsidRPr="002B1572">
              <w:rPr>
                <w:rFonts w:eastAsia="Tahoma" w:cs="Calibri"/>
                <w:kern w:val="2"/>
                <w:sz w:val="19"/>
                <w:szCs w:val="19"/>
                <w:lang w:eastAsia="zh-CN" w:bidi="hi-IN"/>
              </w:rPr>
              <w:t xml:space="preserve"> устройств по сети (</w:t>
            </w:r>
            <w:proofErr w:type="spellStart"/>
            <w:r w:rsidRPr="002B1572">
              <w:rPr>
                <w:rFonts w:eastAsia="Tahoma" w:cs="Calibri"/>
                <w:kern w:val="2"/>
                <w:sz w:val="19"/>
                <w:szCs w:val="19"/>
                <w:lang w:eastAsia="zh-CN" w:bidi="hi-IN"/>
              </w:rPr>
              <w:t>usbip</w:t>
            </w:r>
            <w:proofErr w:type="spellEnd"/>
            <w:r w:rsidRPr="002B1572">
              <w:rPr>
                <w:rFonts w:eastAsia="Tahoma" w:cs="Calibri"/>
                <w:kern w:val="2"/>
                <w:sz w:val="19"/>
                <w:szCs w:val="19"/>
                <w:lang w:eastAsia="zh-CN" w:bidi="hi-IN"/>
              </w:rPr>
              <w:t xml:space="preserve"> или аналог) для подключения к нескольким ПК;</w:t>
            </w:r>
          </w:p>
          <w:p w:rsidR="00B409F0" w:rsidRPr="002B1572" w:rsidRDefault="00B409F0" w:rsidP="00B409F0">
            <w:pPr>
              <w:ind w:firstLine="324"/>
              <w:rPr>
                <w:rFonts w:eastAsia="Tahoma" w:cs="Calibri"/>
                <w:kern w:val="2"/>
                <w:sz w:val="19"/>
                <w:szCs w:val="19"/>
                <w:lang w:eastAsia="zh-CN" w:bidi="hi-IN"/>
              </w:rPr>
            </w:pPr>
            <w:r w:rsidRPr="002B1572">
              <w:rPr>
                <w:rFonts w:eastAsia="Tahoma" w:cs="Calibri"/>
                <w:kern w:val="2"/>
                <w:sz w:val="19"/>
                <w:szCs w:val="19"/>
                <w:lang w:eastAsia="zh-CN" w:bidi="hi-IN"/>
              </w:rPr>
              <w:t>-</w:t>
            </w:r>
            <w:r w:rsidR="00C23299" w:rsidRPr="002B1572">
              <w:rPr>
                <w:rFonts w:eastAsia="Tahoma" w:cs="Calibri"/>
                <w:kern w:val="2"/>
                <w:sz w:val="19"/>
                <w:szCs w:val="19"/>
                <w:lang w:eastAsia="zh-CN" w:bidi="hi-IN"/>
              </w:rPr>
              <w:t xml:space="preserve"> </w:t>
            </w:r>
            <w:r w:rsidRPr="002B1572">
              <w:rPr>
                <w:rFonts w:eastAsia="Tahoma" w:cs="Calibri"/>
                <w:kern w:val="2"/>
                <w:sz w:val="19"/>
                <w:szCs w:val="19"/>
                <w:lang w:eastAsia="zh-CN" w:bidi="hi-IN"/>
              </w:rPr>
              <w:t>наличие средств настройки одновременной работы нескольких сотрудников на одном ПК с разделяемыми профилями;</w:t>
            </w:r>
          </w:p>
          <w:p w:rsidR="00B409F0" w:rsidRPr="002B1572" w:rsidRDefault="00B409F0" w:rsidP="00B409F0">
            <w:pPr>
              <w:ind w:firstLine="324"/>
              <w:rPr>
                <w:rFonts w:eastAsia="Tahoma" w:cs="Calibri"/>
                <w:kern w:val="2"/>
                <w:sz w:val="19"/>
                <w:szCs w:val="19"/>
                <w:lang w:eastAsia="zh-CN" w:bidi="hi-IN"/>
              </w:rPr>
            </w:pPr>
            <w:r w:rsidRPr="002B1572">
              <w:rPr>
                <w:rFonts w:eastAsia="Tahoma" w:cs="Calibri"/>
                <w:kern w:val="2"/>
                <w:sz w:val="19"/>
                <w:szCs w:val="19"/>
                <w:lang w:eastAsia="zh-CN" w:bidi="hi-IN"/>
              </w:rPr>
              <w:t>-</w:t>
            </w:r>
            <w:r w:rsidR="00C23299" w:rsidRPr="002B1572">
              <w:rPr>
                <w:rFonts w:eastAsia="Tahoma" w:cs="Calibri"/>
                <w:kern w:val="2"/>
                <w:sz w:val="19"/>
                <w:szCs w:val="19"/>
                <w:lang w:eastAsia="zh-CN" w:bidi="hi-IN"/>
              </w:rPr>
              <w:t xml:space="preserve"> </w:t>
            </w:r>
            <w:r w:rsidRPr="002B1572">
              <w:rPr>
                <w:rFonts w:eastAsia="Tahoma" w:cs="Calibri"/>
                <w:kern w:val="2"/>
                <w:sz w:val="19"/>
                <w:szCs w:val="19"/>
                <w:lang w:eastAsia="zh-CN" w:bidi="hi-IN"/>
              </w:rPr>
              <w:t>наличие средств создания системных отчётов, предназначенных для сбора, сжатия, сохранения и отправки в службу сопровождения диагностических данных о работе системы;</w:t>
            </w:r>
          </w:p>
          <w:p w:rsidR="00B409F0" w:rsidRPr="002B1572" w:rsidRDefault="00B409F0" w:rsidP="00B409F0">
            <w:pPr>
              <w:ind w:firstLine="324"/>
              <w:rPr>
                <w:rFonts w:eastAsia="Tahoma" w:cs="Calibri"/>
                <w:kern w:val="2"/>
                <w:sz w:val="19"/>
                <w:szCs w:val="19"/>
                <w:lang w:eastAsia="zh-CN" w:bidi="hi-IN"/>
              </w:rPr>
            </w:pPr>
            <w:r w:rsidRPr="002B1572">
              <w:rPr>
                <w:rFonts w:eastAsia="Tahoma" w:cs="Calibri"/>
                <w:kern w:val="2"/>
                <w:sz w:val="19"/>
                <w:szCs w:val="19"/>
                <w:lang w:eastAsia="zh-CN" w:bidi="hi-IN"/>
              </w:rPr>
              <w:t>-</w:t>
            </w:r>
            <w:r w:rsidR="00C23299" w:rsidRPr="002B1572">
              <w:rPr>
                <w:rFonts w:eastAsia="Tahoma" w:cs="Calibri"/>
                <w:kern w:val="2"/>
                <w:sz w:val="19"/>
                <w:szCs w:val="19"/>
                <w:lang w:eastAsia="zh-CN" w:bidi="hi-IN"/>
              </w:rPr>
              <w:t xml:space="preserve"> </w:t>
            </w:r>
            <w:r w:rsidRPr="002B1572">
              <w:rPr>
                <w:rFonts w:eastAsia="Tahoma" w:cs="Calibri"/>
                <w:kern w:val="2"/>
                <w:sz w:val="19"/>
                <w:szCs w:val="19"/>
                <w:lang w:eastAsia="zh-CN" w:bidi="hi-IN"/>
              </w:rPr>
              <w:t>наличие средств запуска работы с удалёнными, отдельными и вложенными графическими сессиями;</w:t>
            </w:r>
          </w:p>
          <w:p w:rsidR="00B409F0" w:rsidRPr="002B1572" w:rsidRDefault="00B409F0" w:rsidP="00B409F0">
            <w:pPr>
              <w:ind w:firstLine="324"/>
              <w:rPr>
                <w:rFonts w:eastAsia="Tahoma" w:cs="Calibri"/>
                <w:kern w:val="2"/>
                <w:sz w:val="19"/>
                <w:szCs w:val="19"/>
                <w:lang w:eastAsia="zh-CN" w:bidi="hi-IN"/>
              </w:rPr>
            </w:pPr>
            <w:r w:rsidRPr="002B1572">
              <w:rPr>
                <w:rFonts w:eastAsia="Tahoma" w:cs="Calibri"/>
                <w:kern w:val="2"/>
                <w:sz w:val="19"/>
                <w:szCs w:val="19"/>
                <w:lang w:eastAsia="zh-CN" w:bidi="hi-IN"/>
              </w:rPr>
              <w:t>-</w:t>
            </w:r>
            <w:r w:rsidR="00C23299" w:rsidRPr="002B1572">
              <w:rPr>
                <w:rFonts w:eastAsia="Tahoma" w:cs="Calibri"/>
                <w:kern w:val="2"/>
                <w:sz w:val="19"/>
                <w:szCs w:val="19"/>
                <w:lang w:eastAsia="zh-CN" w:bidi="hi-IN"/>
              </w:rPr>
              <w:t xml:space="preserve"> </w:t>
            </w:r>
            <w:r w:rsidRPr="002B1572">
              <w:rPr>
                <w:rFonts w:eastAsia="Tahoma" w:cs="Calibri"/>
                <w:kern w:val="2"/>
                <w:sz w:val="19"/>
                <w:szCs w:val="19"/>
                <w:lang w:eastAsia="zh-CN" w:bidi="hi-IN"/>
              </w:rPr>
              <w:t xml:space="preserve">наличие </w:t>
            </w:r>
            <w:proofErr w:type="gramStart"/>
            <w:r w:rsidRPr="002B1572">
              <w:rPr>
                <w:rFonts w:eastAsia="Tahoma" w:cs="Calibri"/>
                <w:kern w:val="2"/>
                <w:sz w:val="19"/>
                <w:szCs w:val="19"/>
                <w:lang w:eastAsia="zh-CN" w:bidi="hi-IN"/>
              </w:rPr>
              <w:t>средств настройки планирования времени завершения работы</w:t>
            </w:r>
            <w:proofErr w:type="gramEnd"/>
            <w:r w:rsidRPr="002B1572">
              <w:rPr>
                <w:rFonts w:eastAsia="Tahoma" w:cs="Calibri"/>
                <w:kern w:val="2"/>
                <w:sz w:val="19"/>
                <w:szCs w:val="19"/>
                <w:lang w:eastAsia="zh-CN" w:bidi="hi-IN"/>
              </w:rPr>
              <w:t xml:space="preserve"> без участия пользователя (завершение сессии, выключение АРМ, перехода в энергосберегающие режимы) с настройкой уведомления о событии;</w:t>
            </w:r>
          </w:p>
          <w:p w:rsidR="00B409F0" w:rsidRPr="002B1572" w:rsidRDefault="00B409F0" w:rsidP="00B409F0">
            <w:pPr>
              <w:ind w:firstLine="324"/>
              <w:rPr>
                <w:rFonts w:eastAsia="Tahoma" w:cs="Calibri"/>
                <w:kern w:val="2"/>
                <w:sz w:val="19"/>
                <w:szCs w:val="19"/>
                <w:lang w:eastAsia="zh-CN" w:bidi="hi-IN"/>
              </w:rPr>
            </w:pPr>
            <w:r w:rsidRPr="002B1572">
              <w:rPr>
                <w:rFonts w:eastAsia="Tahoma" w:cs="Calibri"/>
                <w:kern w:val="2"/>
                <w:sz w:val="19"/>
                <w:szCs w:val="19"/>
                <w:lang w:eastAsia="zh-CN" w:bidi="hi-IN"/>
              </w:rPr>
              <w:t>-</w:t>
            </w:r>
            <w:r w:rsidR="00C23299" w:rsidRPr="002B1572">
              <w:rPr>
                <w:rFonts w:eastAsia="Tahoma" w:cs="Calibri"/>
                <w:kern w:val="2"/>
                <w:sz w:val="19"/>
                <w:szCs w:val="19"/>
                <w:lang w:eastAsia="zh-CN" w:bidi="hi-IN"/>
              </w:rPr>
              <w:t xml:space="preserve"> </w:t>
            </w:r>
            <w:r w:rsidRPr="002B1572">
              <w:rPr>
                <w:rFonts w:eastAsia="Tahoma" w:cs="Calibri"/>
                <w:kern w:val="2"/>
                <w:sz w:val="19"/>
                <w:szCs w:val="19"/>
                <w:lang w:eastAsia="zh-CN" w:bidi="hi-IN"/>
              </w:rPr>
              <w:t>наличие средств запуска приложений с изменением приоритета выполнения с возможностью запуска от имени другого пользователя;</w:t>
            </w:r>
          </w:p>
          <w:p w:rsidR="00B409F0" w:rsidRPr="002B1572" w:rsidRDefault="00B409F0" w:rsidP="00B409F0">
            <w:pPr>
              <w:ind w:firstLine="324"/>
              <w:rPr>
                <w:rFonts w:eastAsia="Tahoma" w:cs="Calibri"/>
                <w:kern w:val="2"/>
                <w:sz w:val="19"/>
                <w:szCs w:val="19"/>
                <w:lang w:eastAsia="zh-CN" w:bidi="hi-IN"/>
              </w:rPr>
            </w:pPr>
            <w:r w:rsidRPr="002B1572">
              <w:rPr>
                <w:rFonts w:eastAsia="Tahoma" w:cs="Calibri"/>
                <w:kern w:val="2"/>
                <w:sz w:val="19"/>
                <w:szCs w:val="19"/>
                <w:lang w:eastAsia="zh-CN" w:bidi="hi-IN"/>
              </w:rPr>
              <w:t>-</w:t>
            </w:r>
            <w:r w:rsidR="00C23299" w:rsidRPr="002B1572">
              <w:rPr>
                <w:rFonts w:eastAsia="Tahoma" w:cs="Calibri"/>
                <w:kern w:val="2"/>
                <w:sz w:val="19"/>
                <w:szCs w:val="19"/>
                <w:lang w:eastAsia="zh-CN" w:bidi="hi-IN"/>
              </w:rPr>
              <w:t xml:space="preserve"> </w:t>
            </w:r>
            <w:r w:rsidRPr="002B1572">
              <w:rPr>
                <w:rFonts w:eastAsia="Tahoma" w:cs="Calibri"/>
                <w:kern w:val="2"/>
                <w:sz w:val="19"/>
                <w:szCs w:val="19"/>
                <w:lang w:eastAsia="zh-CN" w:bidi="hi-IN"/>
              </w:rPr>
              <w:t>наличие средств настройки параметров загрузчика операционной системы (загружаемая операционная система по умолчанию, передаваемые параметры ядра, таймаут для ожидания действий пользователя, выбора источника ввода данных при загрузке, выбор терминала для вывода информации);</w:t>
            </w:r>
          </w:p>
          <w:p w:rsidR="00B409F0" w:rsidRPr="002B1572" w:rsidRDefault="00B409F0" w:rsidP="00B409F0">
            <w:pPr>
              <w:ind w:firstLine="324"/>
              <w:rPr>
                <w:rFonts w:eastAsia="Tahoma" w:cs="Calibri"/>
                <w:kern w:val="2"/>
                <w:sz w:val="19"/>
                <w:szCs w:val="19"/>
                <w:lang w:eastAsia="zh-CN" w:bidi="hi-IN"/>
              </w:rPr>
            </w:pPr>
            <w:r w:rsidRPr="002B1572">
              <w:rPr>
                <w:rFonts w:eastAsia="Tahoma" w:cs="Calibri"/>
                <w:kern w:val="2"/>
                <w:sz w:val="19"/>
                <w:szCs w:val="19"/>
                <w:lang w:eastAsia="zh-CN" w:bidi="hi-IN"/>
              </w:rPr>
              <w:t>- наличие средств расчёта контрольных сумм файлов и их сравнения;</w:t>
            </w:r>
          </w:p>
          <w:p w:rsidR="00B409F0" w:rsidRPr="002B1572" w:rsidRDefault="00B409F0" w:rsidP="00B409F0">
            <w:pPr>
              <w:ind w:firstLine="324"/>
              <w:rPr>
                <w:rFonts w:eastAsia="Tahoma" w:cs="Calibri"/>
                <w:kern w:val="2"/>
                <w:sz w:val="19"/>
                <w:szCs w:val="19"/>
                <w:lang w:eastAsia="zh-CN" w:bidi="hi-IN"/>
              </w:rPr>
            </w:pPr>
            <w:r w:rsidRPr="002B1572">
              <w:rPr>
                <w:rFonts w:eastAsia="Tahoma" w:cs="Calibri"/>
                <w:kern w:val="2"/>
                <w:sz w:val="19"/>
                <w:szCs w:val="19"/>
                <w:lang w:eastAsia="zh-CN" w:bidi="hi-IN"/>
              </w:rPr>
              <w:t>- наличие инструментов поиска файлов по шаблону, по содержимому, по времени создания или изменения, а также размеру файла;</w:t>
            </w:r>
          </w:p>
          <w:p w:rsidR="00B409F0" w:rsidRPr="002B1572" w:rsidRDefault="00B409F0" w:rsidP="00B409F0">
            <w:pPr>
              <w:ind w:firstLine="324"/>
              <w:rPr>
                <w:rFonts w:eastAsia="Tahoma" w:cs="Calibri"/>
                <w:kern w:val="2"/>
                <w:sz w:val="19"/>
                <w:szCs w:val="19"/>
                <w:lang w:eastAsia="zh-CN" w:bidi="hi-IN"/>
              </w:rPr>
            </w:pPr>
            <w:r w:rsidRPr="002B1572">
              <w:rPr>
                <w:rFonts w:eastAsia="Tahoma" w:cs="Calibri"/>
                <w:kern w:val="2"/>
                <w:sz w:val="19"/>
                <w:szCs w:val="19"/>
                <w:lang w:eastAsia="zh-CN" w:bidi="hi-IN"/>
              </w:rPr>
              <w:t>- наличие средств работы с архивами (</w:t>
            </w:r>
            <w:proofErr w:type="spellStart"/>
            <w:r w:rsidRPr="002B1572">
              <w:rPr>
                <w:rFonts w:eastAsia="Tahoma" w:cs="Calibri"/>
                <w:kern w:val="2"/>
                <w:sz w:val="19"/>
                <w:szCs w:val="19"/>
                <w:lang w:eastAsia="zh-CN" w:bidi="hi-IN"/>
              </w:rPr>
              <w:t>zip</w:t>
            </w:r>
            <w:proofErr w:type="spellEnd"/>
            <w:r w:rsidRPr="002B1572">
              <w:rPr>
                <w:rFonts w:eastAsia="Tahoma" w:cs="Calibri"/>
                <w:kern w:val="2"/>
                <w:sz w:val="19"/>
                <w:szCs w:val="19"/>
                <w:lang w:eastAsia="zh-CN" w:bidi="hi-IN"/>
              </w:rPr>
              <w:t xml:space="preserve">, </w:t>
            </w:r>
            <w:proofErr w:type="spellStart"/>
            <w:r w:rsidRPr="002B1572">
              <w:rPr>
                <w:rFonts w:eastAsia="Tahoma" w:cs="Calibri"/>
                <w:kern w:val="2"/>
                <w:sz w:val="19"/>
                <w:szCs w:val="19"/>
                <w:lang w:eastAsia="zh-CN" w:bidi="hi-IN"/>
              </w:rPr>
              <w:t>rar</w:t>
            </w:r>
            <w:proofErr w:type="spellEnd"/>
            <w:r w:rsidRPr="002B1572">
              <w:rPr>
                <w:rFonts w:eastAsia="Tahoma" w:cs="Calibri"/>
                <w:kern w:val="2"/>
                <w:sz w:val="19"/>
                <w:szCs w:val="19"/>
                <w:lang w:eastAsia="zh-CN" w:bidi="hi-IN"/>
              </w:rPr>
              <w:t xml:space="preserve">, 7zip, </w:t>
            </w:r>
            <w:proofErr w:type="spellStart"/>
            <w:r w:rsidRPr="002B1572">
              <w:rPr>
                <w:rFonts w:eastAsia="Tahoma" w:cs="Calibri"/>
                <w:kern w:val="2"/>
                <w:sz w:val="19"/>
                <w:szCs w:val="19"/>
                <w:lang w:eastAsia="zh-CN" w:bidi="hi-IN"/>
              </w:rPr>
              <w:t>tar</w:t>
            </w:r>
            <w:proofErr w:type="spellEnd"/>
            <w:r w:rsidRPr="002B1572">
              <w:rPr>
                <w:rFonts w:eastAsia="Tahoma" w:cs="Calibri"/>
                <w:kern w:val="2"/>
                <w:sz w:val="19"/>
                <w:szCs w:val="19"/>
                <w:lang w:eastAsia="zh-CN" w:bidi="hi-IN"/>
              </w:rPr>
              <w:t xml:space="preserve">, </w:t>
            </w:r>
            <w:proofErr w:type="spellStart"/>
            <w:r w:rsidRPr="002B1572">
              <w:rPr>
                <w:rFonts w:eastAsia="Tahoma" w:cs="Calibri"/>
                <w:kern w:val="2"/>
                <w:sz w:val="19"/>
                <w:szCs w:val="19"/>
                <w:lang w:eastAsia="zh-CN" w:bidi="hi-IN"/>
              </w:rPr>
              <w:t>tgz</w:t>
            </w:r>
            <w:proofErr w:type="spellEnd"/>
            <w:r w:rsidRPr="002B1572">
              <w:rPr>
                <w:rFonts w:eastAsia="Tahoma" w:cs="Calibri"/>
                <w:kern w:val="2"/>
                <w:sz w:val="19"/>
                <w:szCs w:val="19"/>
                <w:lang w:eastAsia="zh-CN" w:bidi="hi-IN"/>
              </w:rPr>
              <w:t xml:space="preserve">, tar.gz, </w:t>
            </w:r>
            <w:hyperlink r:id="rId10" w:history="1">
              <w:r w:rsidRPr="002B1572">
                <w:rPr>
                  <w:rFonts w:eastAsia="Tahoma" w:cs="Calibri"/>
                  <w:kern w:val="2"/>
                  <w:sz w:val="19"/>
                  <w:szCs w:val="19"/>
                  <w:lang w:eastAsia="zh-CN" w:bidi="hi-IN"/>
                </w:rPr>
                <w:t>tar.bz</w:t>
              </w:r>
            </w:hyperlink>
            <w:r w:rsidRPr="002B1572">
              <w:rPr>
                <w:rFonts w:eastAsia="Tahoma" w:cs="Calibri"/>
                <w:kern w:val="2"/>
                <w:sz w:val="19"/>
                <w:szCs w:val="19"/>
                <w:lang w:eastAsia="zh-CN" w:bidi="hi-IN"/>
              </w:rPr>
              <w:t xml:space="preserve">, </w:t>
            </w:r>
            <w:proofErr w:type="spellStart"/>
            <w:r w:rsidRPr="002B1572">
              <w:rPr>
                <w:rFonts w:eastAsia="Tahoma" w:cs="Calibri"/>
                <w:kern w:val="2"/>
                <w:sz w:val="19"/>
                <w:szCs w:val="19"/>
                <w:lang w:eastAsia="zh-CN" w:bidi="hi-IN"/>
              </w:rPr>
              <w:t>tar.xz</w:t>
            </w:r>
            <w:proofErr w:type="spellEnd"/>
            <w:r w:rsidRPr="002B1572">
              <w:rPr>
                <w:rFonts w:eastAsia="Tahoma" w:cs="Calibri"/>
                <w:kern w:val="2"/>
                <w:sz w:val="19"/>
                <w:szCs w:val="19"/>
                <w:lang w:eastAsia="zh-CN" w:bidi="hi-IN"/>
              </w:rPr>
              <w:t xml:space="preserve">, </w:t>
            </w:r>
            <w:proofErr w:type="spellStart"/>
            <w:r w:rsidRPr="002B1572">
              <w:rPr>
                <w:rFonts w:eastAsia="Tahoma" w:cs="Calibri"/>
                <w:kern w:val="2"/>
                <w:sz w:val="19"/>
                <w:szCs w:val="19"/>
                <w:lang w:eastAsia="zh-CN" w:bidi="hi-IN"/>
              </w:rPr>
              <w:t>iso</w:t>
            </w:r>
            <w:proofErr w:type="spellEnd"/>
            <w:r w:rsidRPr="002B1572">
              <w:rPr>
                <w:rFonts w:eastAsia="Tahoma" w:cs="Calibri"/>
                <w:kern w:val="2"/>
                <w:sz w:val="19"/>
                <w:szCs w:val="19"/>
                <w:lang w:eastAsia="zh-CN" w:bidi="hi-IN"/>
              </w:rPr>
              <w:t>);</w:t>
            </w:r>
          </w:p>
          <w:p w:rsidR="00B409F0" w:rsidRPr="002B1572" w:rsidRDefault="00B409F0" w:rsidP="00B409F0">
            <w:pPr>
              <w:ind w:firstLine="324"/>
              <w:rPr>
                <w:rFonts w:eastAsia="Tahoma" w:cs="Calibri"/>
                <w:kern w:val="2"/>
                <w:sz w:val="19"/>
                <w:szCs w:val="19"/>
                <w:lang w:eastAsia="zh-CN" w:bidi="hi-IN"/>
              </w:rPr>
            </w:pPr>
            <w:r w:rsidRPr="002B1572">
              <w:rPr>
                <w:rFonts w:eastAsia="Tahoma" w:cs="Calibri"/>
                <w:kern w:val="2"/>
                <w:sz w:val="19"/>
                <w:szCs w:val="19"/>
                <w:lang w:eastAsia="zh-CN" w:bidi="hi-IN"/>
              </w:rPr>
              <w:t>- наличие сре</w:t>
            </w:r>
            <w:proofErr w:type="gramStart"/>
            <w:r w:rsidRPr="002B1572">
              <w:rPr>
                <w:rFonts w:eastAsia="Tahoma" w:cs="Calibri"/>
                <w:kern w:val="2"/>
                <w:sz w:val="19"/>
                <w:szCs w:val="19"/>
                <w:lang w:eastAsia="zh-CN" w:bidi="hi-IN"/>
              </w:rPr>
              <w:t>дств дл</w:t>
            </w:r>
            <w:proofErr w:type="gramEnd"/>
            <w:r w:rsidRPr="002B1572">
              <w:rPr>
                <w:rFonts w:eastAsia="Tahoma" w:cs="Calibri"/>
                <w:kern w:val="2"/>
                <w:sz w:val="19"/>
                <w:szCs w:val="19"/>
                <w:lang w:eastAsia="zh-CN" w:bidi="hi-IN"/>
              </w:rPr>
              <w:t>я оповещения пользователя о конфликте IP-адресов при подключении к сети;</w:t>
            </w:r>
          </w:p>
          <w:p w:rsidR="00B409F0" w:rsidRPr="002B1572" w:rsidRDefault="00B409F0" w:rsidP="00B409F0">
            <w:pPr>
              <w:ind w:firstLine="324"/>
              <w:rPr>
                <w:rFonts w:eastAsia="Tahoma" w:cs="Calibri"/>
                <w:kern w:val="2"/>
                <w:sz w:val="19"/>
                <w:szCs w:val="19"/>
                <w:lang w:eastAsia="zh-CN" w:bidi="hi-IN"/>
              </w:rPr>
            </w:pPr>
            <w:r w:rsidRPr="002B1572">
              <w:rPr>
                <w:rFonts w:eastAsia="Tahoma" w:cs="Calibri"/>
                <w:kern w:val="2"/>
                <w:sz w:val="19"/>
                <w:szCs w:val="19"/>
                <w:lang w:eastAsia="zh-CN" w:bidi="hi-IN"/>
              </w:rPr>
              <w:t>- наличие графических средств настройки системы, в том числе: установки и синхронизация времени; управления пользователями; просмотра системных журналов; настройки и обслуживания принтеров.</w:t>
            </w:r>
          </w:p>
        </w:tc>
      </w:tr>
      <w:tr w:rsidR="00B409F0" w:rsidRPr="002B1572" w:rsidTr="002B1572">
        <w:trPr>
          <w:trHeight w:val="138"/>
        </w:trPr>
        <w:tc>
          <w:tcPr>
            <w:tcW w:w="576" w:type="dxa"/>
            <w:vMerge/>
          </w:tcPr>
          <w:p w:rsidR="00B409F0" w:rsidRPr="002B1572" w:rsidRDefault="00B409F0" w:rsidP="00B409F0">
            <w:pPr>
              <w:snapToGrid w:val="0"/>
              <w:rPr>
                <w:rFonts w:eastAsia="Calibri" w:cs="Calibri"/>
                <w:sz w:val="19"/>
                <w:szCs w:val="19"/>
              </w:rPr>
            </w:pPr>
          </w:p>
        </w:tc>
        <w:tc>
          <w:tcPr>
            <w:tcW w:w="1794" w:type="dxa"/>
            <w:vMerge/>
          </w:tcPr>
          <w:p w:rsidR="00B409F0" w:rsidRPr="002B1572" w:rsidRDefault="00B409F0" w:rsidP="00B409F0">
            <w:pPr>
              <w:snapToGrid w:val="0"/>
              <w:rPr>
                <w:rFonts w:eastAsia="Calibri" w:cs="Calibri"/>
                <w:sz w:val="19"/>
                <w:szCs w:val="19"/>
              </w:rPr>
            </w:pPr>
          </w:p>
        </w:tc>
        <w:tc>
          <w:tcPr>
            <w:tcW w:w="7553" w:type="dxa"/>
          </w:tcPr>
          <w:p w:rsidR="00B409F0" w:rsidRPr="002B1572" w:rsidRDefault="00B409F0" w:rsidP="00B409F0">
            <w:pPr>
              <w:ind w:firstLine="323"/>
              <w:rPr>
                <w:rFonts w:eastAsia="Tahoma" w:cs="Calibri"/>
                <w:kern w:val="2"/>
                <w:sz w:val="19"/>
                <w:szCs w:val="19"/>
                <w:lang w:eastAsia="zh-CN" w:bidi="hi-IN"/>
              </w:rPr>
            </w:pPr>
            <w:r w:rsidRPr="002B1572">
              <w:rPr>
                <w:rFonts w:eastAsia="Tahoma" w:cs="Calibri"/>
                <w:kern w:val="2"/>
                <w:sz w:val="19"/>
                <w:szCs w:val="19"/>
                <w:lang w:eastAsia="zh-CN" w:bidi="hi-IN"/>
              </w:rPr>
              <w:t>ОС должна поддерживать следующий функционал:</w:t>
            </w:r>
          </w:p>
          <w:p w:rsidR="00B409F0" w:rsidRPr="002B1572" w:rsidRDefault="00B409F0" w:rsidP="00B409F0">
            <w:pPr>
              <w:ind w:firstLine="323"/>
              <w:rPr>
                <w:rFonts w:eastAsia="Tahoma" w:cs="Calibri"/>
                <w:kern w:val="2"/>
                <w:sz w:val="19"/>
                <w:szCs w:val="19"/>
                <w:lang w:eastAsia="zh-CN" w:bidi="hi-IN"/>
              </w:rPr>
            </w:pPr>
            <w:r w:rsidRPr="002B1572">
              <w:rPr>
                <w:rFonts w:eastAsia="Tahoma" w:cs="Calibri"/>
                <w:kern w:val="2"/>
                <w:sz w:val="19"/>
                <w:szCs w:val="19"/>
                <w:lang w:eastAsia="zh-CN" w:bidi="hi-IN"/>
              </w:rPr>
              <w:t>- графический интерфейс, адаптированный под использование на портативных устройствах;</w:t>
            </w:r>
          </w:p>
          <w:p w:rsidR="00B409F0" w:rsidRPr="002B1572" w:rsidRDefault="00B409F0" w:rsidP="00B409F0">
            <w:pPr>
              <w:ind w:firstLine="323"/>
              <w:rPr>
                <w:rFonts w:eastAsia="Tahoma" w:cs="Calibri"/>
                <w:kern w:val="2"/>
                <w:sz w:val="19"/>
                <w:szCs w:val="19"/>
                <w:lang w:eastAsia="zh-CN" w:bidi="hi-IN"/>
              </w:rPr>
            </w:pPr>
            <w:r w:rsidRPr="002B1572">
              <w:rPr>
                <w:rFonts w:eastAsia="Tahoma" w:cs="Calibri"/>
                <w:kern w:val="2"/>
                <w:sz w:val="19"/>
                <w:szCs w:val="19"/>
                <w:lang w:eastAsia="zh-CN" w:bidi="hi-IN"/>
              </w:rPr>
              <w:t xml:space="preserve">- возможность подключения к сети </w:t>
            </w:r>
            <w:proofErr w:type="spellStart"/>
            <w:r w:rsidRPr="002B1572">
              <w:rPr>
                <w:rFonts w:eastAsia="Tahoma" w:cs="Calibri"/>
                <w:kern w:val="2"/>
                <w:sz w:val="19"/>
                <w:szCs w:val="19"/>
                <w:lang w:eastAsia="zh-CN" w:bidi="hi-IN"/>
              </w:rPr>
              <w:t>wi-fi</w:t>
            </w:r>
            <w:proofErr w:type="spellEnd"/>
            <w:r w:rsidRPr="002B1572">
              <w:rPr>
                <w:rFonts w:eastAsia="Tahoma" w:cs="Calibri"/>
                <w:kern w:val="2"/>
                <w:sz w:val="19"/>
                <w:szCs w:val="19"/>
                <w:lang w:eastAsia="zh-CN" w:bidi="hi-IN"/>
              </w:rPr>
              <w:t xml:space="preserve"> до входа в систему, а также аутентификация в сети </w:t>
            </w:r>
            <w:proofErr w:type="spellStart"/>
            <w:r w:rsidRPr="002B1572">
              <w:rPr>
                <w:rFonts w:eastAsia="Tahoma" w:cs="Calibri"/>
                <w:kern w:val="2"/>
                <w:sz w:val="19"/>
                <w:szCs w:val="19"/>
                <w:lang w:eastAsia="zh-CN" w:bidi="hi-IN"/>
              </w:rPr>
              <w:t>Wi-Fi</w:t>
            </w:r>
            <w:proofErr w:type="spellEnd"/>
            <w:r w:rsidRPr="002B1572">
              <w:rPr>
                <w:rFonts w:eastAsia="Tahoma" w:cs="Calibri"/>
                <w:kern w:val="2"/>
                <w:sz w:val="19"/>
                <w:szCs w:val="19"/>
                <w:lang w:eastAsia="zh-CN" w:bidi="hi-IN"/>
              </w:rPr>
              <w:t xml:space="preserve"> с использованием смарт-карты;</w:t>
            </w:r>
          </w:p>
          <w:p w:rsidR="00B409F0" w:rsidRPr="002B1572" w:rsidRDefault="00B409F0" w:rsidP="00B409F0">
            <w:pPr>
              <w:ind w:firstLine="323"/>
              <w:rPr>
                <w:rFonts w:eastAsia="Tahoma" w:cs="Calibri"/>
                <w:kern w:val="2"/>
                <w:sz w:val="19"/>
                <w:szCs w:val="19"/>
                <w:lang w:eastAsia="zh-CN" w:bidi="hi-IN"/>
              </w:rPr>
            </w:pPr>
            <w:r w:rsidRPr="002B1572">
              <w:rPr>
                <w:rFonts w:eastAsia="Tahoma" w:cs="Calibri"/>
                <w:kern w:val="2"/>
                <w:sz w:val="19"/>
                <w:szCs w:val="19"/>
                <w:lang w:eastAsia="zh-CN" w:bidi="hi-IN"/>
              </w:rPr>
              <w:t xml:space="preserve">- наличие в </w:t>
            </w:r>
            <w:proofErr w:type="spellStart"/>
            <w:r w:rsidRPr="002B1572">
              <w:rPr>
                <w:rFonts w:eastAsia="Tahoma" w:cs="Calibri"/>
                <w:kern w:val="2"/>
                <w:sz w:val="19"/>
                <w:szCs w:val="19"/>
                <w:lang w:eastAsia="zh-CN" w:bidi="hi-IN"/>
              </w:rPr>
              <w:t>репозитории</w:t>
            </w:r>
            <w:proofErr w:type="spellEnd"/>
            <w:r w:rsidRPr="002B1572">
              <w:rPr>
                <w:rFonts w:eastAsia="Tahoma" w:cs="Calibri"/>
                <w:kern w:val="2"/>
                <w:sz w:val="19"/>
                <w:szCs w:val="19"/>
                <w:lang w:eastAsia="zh-CN" w:bidi="hi-IN"/>
              </w:rPr>
              <w:t xml:space="preserve"> операционной системы браузера из единого реестра российских программ для электронных вычислительных машин и баз данных;</w:t>
            </w:r>
          </w:p>
          <w:p w:rsidR="00B409F0" w:rsidRPr="002B1572" w:rsidRDefault="00B409F0" w:rsidP="00B409F0">
            <w:pPr>
              <w:ind w:firstLine="323"/>
              <w:rPr>
                <w:rFonts w:eastAsia="Tahoma" w:cs="Calibri"/>
                <w:kern w:val="2"/>
                <w:sz w:val="19"/>
                <w:szCs w:val="19"/>
                <w:lang w:eastAsia="zh-CN" w:bidi="hi-IN"/>
              </w:rPr>
            </w:pPr>
            <w:r w:rsidRPr="002B1572">
              <w:rPr>
                <w:rFonts w:eastAsia="Tahoma" w:cs="Calibri"/>
                <w:kern w:val="2"/>
                <w:sz w:val="19"/>
                <w:szCs w:val="19"/>
                <w:lang w:eastAsia="zh-CN" w:bidi="hi-IN"/>
              </w:rPr>
              <w:t xml:space="preserve">- поддержка управления настройками системы, приложениями и сервисами (включая контекстные меню) с помощью </w:t>
            </w:r>
            <w:proofErr w:type="spellStart"/>
            <w:r w:rsidRPr="002B1572">
              <w:rPr>
                <w:rFonts w:eastAsia="Tahoma" w:cs="Calibri"/>
                <w:kern w:val="2"/>
                <w:sz w:val="19"/>
                <w:szCs w:val="19"/>
                <w:lang w:eastAsia="zh-CN" w:bidi="hi-IN"/>
              </w:rPr>
              <w:t>touchscreen</w:t>
            </w:r>
            <w:proofErr w:type="spellEnd"/>
            <w:r w:rsidRPr="002B1572">
              <w:rPr>
                <w:rFonts w:eastAsia="Tahoma" w:cs="Calibri"/>
                <w:kern w:val="2"/>
                <w:sz w:val="19"/>
                <w:szCs w:val="19"/>
                <w:lang w:eastAsia="zh-CN" w:bidi="hi-IN"/>
              </w:rPr>
              <w:t xml:space="preserve"> (сенсорный экран) с возможностью автоматического отключения при подключении мышки;</w:t>
            </w:r>
          </w:p>
          <w:p w:rsidR="00B409F0" w:rsidRPr="002B1572" w:rsidRDefault="00B409F0" w:rsidP="00B409F0">
            <w:pPr>
              <w:ind w:firstLine="323"/>
              <w:rPr>
                <w:rFonts w:eastAsia="Tahoma" w:cs="Calibri"/>
                <w:kern w:val="2"/>
                <w:sz w:val="19"/>
                <w:szCs w:val="19"/>
                <w:lang w:eastAsia="zh-CN" w:bidi="hi-IN"/>
              </w:rPr>
            </w:pPr>
            <w:r w:rsidRPr="002B1572">
              <w:rPr>
                <w:rFonts w:eastAsia="Tahoma" w:cs="Calibri"/>
                <w:kern w:val="2"/>
                <w:sz w:val="19"/>
                <w:szCs w:val="19"/>
                <w:lang w:eastAsia="zh-CN" w:bidi="hi-IN"/>
              </w:rPr>
              <w:t xml:space="preserve">- возможность ввода </w:t>
            </w:r>
            <w:proofErr w:type="spellStart"/>
            <w:r w:rsidRPr="002B1572">
              <w:rPr>
                <w:rFonts w:eastAsia="Tahoma" w:cs="Calibri"/>
                <w:kern w:val="2"/>
                <w:sz w:val="19"/>
                <w:szCs w:val="19"/>
                <w:lang w:eastAsia="zh-CN" w:bidi="hi-IN"/>
              </w:rPr>
              <w:t>аутентификационых</w:t>
            </w:r>
            <w:proofErr w:type="spellEnd"/>
            <w:r w:rsidRPr="002B1572">
              <w:rPr>
                <w:rFonts w:eastAsia="Tahoma" w:cs="Calibri"/>
                <w:kern w:val="2"/>
                <w:sz w:val="19"/>
                <w:szCs w:val="19"/>
                <w:lang w:eastAsia="zh-CN" w:bidi="hi-IN"/>
              </w:rPr>
              <w:t xml:space="preserve"> данных пользователя при входе в систему и при разблокировке экрана с использованием виртуальной клавиатуры без необходимости дополнительных настроек;</w:t>
            </w:r>
          </w:p>
          <w:p w:rsidR="00B409F0" w:rsidRPr="002B1572" w:rsidRDefault="00B409F0" w:rsidP="00B409F0">
            <w:pPr>
              <w:ind w:firstLine="323"/>
              <w:rPr>
                <w:rFonts w:eastAsia="Tahoma" w:cs="Calibri"/>
                <w:kern w:val="2"/>
                <w:sz w:val="19"/>
                <w:szCs w:val="19"/>
                <w:lang w:eastAsia="zh-CN" w:bidi="hi-IN"/>
              </w:rPr>
            </w:pPr>
            <w:r w:rsidRPr="002B1572">
              <w:rPr>
                <w:rFonts w:eastAsia="Tahoma" w:cs="Calibri"/>
                <w:kern w:val="2"/>
                <w:sz w:val="19"/>
                <w:szCs w:val="19"/>
                <w:lang w:eastAsia="zh-CN" w:bidi="hi-IN"/>
              </w:rPr>
              <w:t>- наличие средств управления энергопотреблением портативного устройства в зависимости от состояния батареи/источника питания.</w:t>
            </w:r>
          </w:p>
          <w:p w:rsidR="00B409F0" w:rsidRPr="002B1572" w:rsidRDefault="00B409F0" w:rsidP="00B409F0">
            <w:pPr>
              <w:ind w:firstLine="323"/>
              <w:rPr>
                <w:rFonts w:eastAsia="Tahoma" w:cs="Calibri"/>
                <w:kern w:val="2"/>
                <w:sz w:val="19"/>
                <w:szCs w:val="19"/>
                <w:lang w:eastAsia="zh-CN" w:bidi="hi-IN"/>
              </w:rPr>
            </w:pPr>
            <w:r w:rsidRPr="002B1572">
              <w:rPr>
                <w:rFonts w:eastAsia="Tahoma" w:cs="Calibri"/>
                <w:kern w:val="2"/>
                <w:sz w:val="19"/>
                <w:szCs w:val="19"/>
                <w:lang w:eastAsia="zh-CN" w:bidi="hi-IN"/>
              </w:rPr>
              <w:t>- в составе операционной системы должна быть функция обеспечивающая добавление администратора и нескольких пользователей во время установки.</w:t>
            </w:r>
          </w:p>
        </w:tc>
      </w:tr>
      <w:tr w:rsidR="00B409F0" w:rsidRPr="002B1572" w:rsidTr="002B1572">
        <w:trPr>
          <w:trHeight w:val="138"/>
        </w:trPr>
        <w:tc>
          <w:tcPr>
            <w:tcW w:w="576" w:type="dxa"/>
            <w:vMerge/>
          </w:tcPr>
          <w:p w:rsidR="00B409F0" w:rsidRPr="002B1572" w:rsidRDefault="00B409F0" w:rsidP="00B409F0">
            <w:pPr>
              <w:snapToGrid w:val="0"/>
              <w:rPr>
                <w:rFonts w:eastAsia="Calibri" w:cs="Calibri"/>
                <w:sz w:val="19"/>
                <w:szCs w:val="19"/>
              </w:rPr>
            </w:pPr>
          </w:p>
        </w:tc>
        <w:tc>
          <w:tcPr>
            <w:tcW w:w="1794" w:type="dxa"/>
            <w:vMerge/>
          </w:tcPr>
          <w:p w:rsidR="00B409F0" w:rsidRPr="002B1572" w:rsidRDefault="00B409F0" w:rsidP="00B409F0">
            <w:pPr>
              <w:snapToGrid w:val="0"/>
              <w:rPr>
                <w:rFonts w:eastAsia="Calibri" w:cs="Calibri"/>
                <w:sz w:val="19"/>
                <w:szCs w:val="19"/>
              </w:rPr>
            </w:pPr>
          </w:p>
        </w:tc>
        <w:tc>
          <w:tcPr>
            <w:tcW w:w="7553" w:type="dxa"/>
          </w:tcPr>
          <w:p w:rsidR="00B409F0" w:rsidRPr="002B1572" w:rsidRDefault="00B409F0" w:rsidP="00B409F0">
            <w:pPr>
              <w:ind w:firstLine="323"/>
              <w:rPr>
                <w:rFonts w:eastAsia="Tahoma" w:cs="Calibri"/>
                <w:kern w:val="2"/>
                <w:sz w:val="19"/>
                <w:szCs w:val="19"/>
                <w:lang w:eastAsia="zh-CN" w:bidi="hi-IN"/>
              </w:rPr>
            </w:pPr>
            <w:r w:rsidRPr="002B1572">
              <w:rPr>
                <w:rFonts w:eastAsia="Tahoma" w:cs="Calibri"/>
                <w:kern w:val="2"/>
                <w:sz w:val="19"/>
                <w:szCs w:val="19"/>
                <w:lang w:eastAsia="zh-CN" w:bidi="hi-IN"/>
              </w:rPr>
              <w:t>ОС должна обеспечивать поддержку файловых систем и сетевых протоколов:</w:t>
            </w:r>
          </w:p>
          <w:p w:rsidR="00B409F0" w:rsidRPr="002B1572" w:rsidRDefault="00B409F0" w:rsidP="00B409F0">
            <w:pPr>
              <w:ind w:firstLine="323"/>
              <w:rPr>
                <w:rFonts w:eastAsia="Tahoma" w:cs="Calibri"/>
                <w:kern w:val="2"/>
                <w:sz w:val="19"/>
                <w:szCs w:val="19"/>
                <w:lang w:val="en-US" w:eastAsia="zh-CN" w:bidi="hi-IN"/>
              </w:rPr>
            </w:pPr>
            <w:r w:rsidRPr="002B1572">
              <w:rPr>
                <w:rFonts w:eastAsia="Tahoma" w:cs="Calibri"/>
                <w:kern w:val="2"/>
                <w:sz w:val="19"/>
                <w:szCs w:val="19"/>
                <w:lang w:val="en-US" w:eastAsia="zh-CN" w:bidi="hi-IN"/>
              </w:rPr>
              <w:t xml:space="preserve">- ext2/3/4, fat, </w:t>
            </w:r>
            <w:proofErr w:type="spellStart"/>
            <w:r w:rsidRPr="002B1572">
              <w:rPr>
                <w:rFonts w:eastAsia="Tahoma" w:cs="Calibri"/>
                <w:kern w:val="2"/>
                <w:sz w:val="19"/>
                <w:szCs w:val="19"/>
                <w:lang w:val="en-US" w:eastAsia="zh-CN" w:bidi="hi-IN"/>
              </w:rPr>
              <w:t>ntfs</w:t>
            </w:r>
            <w:proofErr w:type="spellEnd"/>
            <w:r w:rsidRPr="002B1572">
              <w:rPr>
                <w:rFonts w:eastAsia="Tahoma" w:cs="Calibri"/>
                <w:kern w:val="2"/>
                <w:sz w:val="19"/>
                <w:szCs w:val="19"/>
                <w:lang w:val="en-US" w:eastAsia="zh-CN" w:bidi="hi-IN"/>
              </w:rPr>
              <w:t>, iso9660, XFS, ZFS, BTRFS;</w:t>
            </w:r>
          </w:p>
          <w:p w:rsidR="00B409F0" w:rsidRPr="002B1572" w:rsidRDefault="00B409F0" w:rsidP="00B409F0">
            <w:pPr>
              <w:ind w:firstLine="323"/>
              <w:rPr>
                <w:rFonts w:eastAsia="Tahoma" w:cs="Calibri"/>
                <w:kern w:val="2"/>
                <w:sz w:val="19"/>
                <w:szCs w:val="19"/>
                <w:lang w:val="en-US" w:eastAsia="zh-CN" w:bidi="hi-IN"/>
              </w:rPr>
            </w:pPr>
            <w:r w:rsidRPr="002B1572">
              <w:rPr>
                <w:rFonts w:eastAsia="Tahoma" w:cs="Calibri"/>
                <w:kern w:val="2"/>
                <w:sz w:val="19"/>
                <w:szCs w:val="19"/>
                <w:lang w:val="en-US" w:eastAsia="zh-CN" w:bidi="hi-IN"/>
              </w:rPr>
              <w:t>- TCP/IP, DHCP, DNS, FTP, TFTP, SMTP, IMAP, HTTP(S), NTP, SSH, NFS, SMB;</w:t>
            </w:r>
          </w:p>
          <w:p w:rsidR="00B409F0" w:rsidRPr="002B1572" w:rsidRDefault="00B409F0" w:rsidP="00B409F0">
            <w:pPr>
              <w:ind w:firstLine="323"/>
              <w:rPr>
                <w:rFonts w:eastAsia="Tahoma" w:cs="Calibri"/>
                <w:kern w:val="2"/>
                <w:sz w:val="19"/>
                <w:szCs w:val="19"/>
                <w:lang w:eastAsia="zh-CN" w:bidi="hi-IN"/>
              </w:rPr>
            </w:pPr>
            <w:r w:rsidRPr="002B1572">
              <w:rPr>
                <w:rFonts w:eastAsia="Tahoma" w:cs="Calibri"/>
                <w:kern w:val="2"/>
                <w:sz w:val="19"/>
                <w:szCs w:val="19"/>
                <w:lang w:eastAsia="zh-CN" w:bidi="hi-IN"/>
              </w:rPr>
              <w:t>- поддержка стандарта ISO9660;</w:t>
            </w:r>
          </w:p>
          <w:p w:rsidR="00B409F0" w:rsidRPr="002B1572" w:rsidRDefault="00B409F0" w:rsidP="00B409F0">
            <w:pPr>
              <w:ind w:firstLine="323"/>
              <w:rPr>
                <w:rFonts w:eastAsia="Tahoma" w:cs="Calibri"/>
                <w:kern w:val="2"/>
                <w:sz w:val="19"/>
                <w:szCs w:val="19"/>
                <w:lang w:eastAsia="zh-CN" w:bidi="hi-IN"/>
              </w:rPr>
            </w:pPr>
            <w:r w:rsidRPr="002B1572">
              <w:rPr>
                <w:rFonts w:eastAsia="Tahoma" w:cs="Calibri"/>
                <w:kern w:val="2"/>
                <w:sz w:val="19"/>
                <w:szCs w:val="19"/>
                <w:lang w:eastAsia="zh-CN" w:bidi="hi-IN"/>
              </w:rPr>
              <w:t xml:space="preserve">- наличие средств подключения ресурсов </w:t>
            </w:r>
            <w:proofErr w:type="spellStart"/>
            <w:r w:rsidRPr="002B1572">
              <w:rPr>
                <w:rFonts w:eastAsia="Tahoma" w:cs="Calibri"/>
                <w:kern w:val="2"/>
                <w:sz w:val="19"/>
                <w:szCs w:val="19"/>
                <w:lang w:eastAsia="zh-CN" w:bidi="hi-IN"/>
              </w:rPr>
              <w:t>WebDAV</w:t>
            </w:r>
            <w:proofErr w:type="spellEnd"/>
            <w:r w:rsidRPr="002B1572">
              <w:rPr>
                <w:rFonts w:eastAsia="Tahoma" w:cs="Calibri"/>
                <w:kern w:val="2"/>
                <w:sz w:val="19"/>
                <w:szCs w:val="19"/>
                <w:lang w:eastAsia="zh-CN" w:bidi="hi-IN"/>
              </w:rPr>
              <w:t xml:space="preserve">  в качестве локальной файловой системы для возможности использования их стандартными приложениями операционной системы.</w:t>
            </w:r>
          </w:p>
        </w:tc>
      </w:tr>
      <w:tr w:rsidR="00B409F0" w:rsidRPr="002B1572" w:rsidTr="002B1572">
        <w:trPr>
          <w:trHeight w:val="138"/>
        </w:trPr>
        <w:tc>
          <w:tcPr>
            <w:tcW w:w="576" w:type="dxa"/>
            <w:vMerge/>
          </w:tcPr>
          <w:p w:rsidR="00B409F0" w:rsidRPr="002B1572" w:rsidRDefault="00B409F0" w:rsidP="00B409F0">
            <w:pPr>
              <w:snapToGrid w:val="0"/>
              <w:rPr>
                <w:rFonts w:eastAsia="Calibri" w:cs="Calibri"/>
                <w:sz w:val="19"/>
                <w:szCs w:val="19"/>
              </w:rPr>
            </w:pPr>
          </w:p>
        </w:tc>
        <w:tc>
          <w:tcPr>
            <w:tcW w:w="1794" w:type="dxa"/>
            <w:vMerge/>
          </w:tcPr>
          <w:p w:rsidR="00B409F0" w:rsidRPr="002B1572" w:rsidRDefault="00B409F0" w:rsidP="00B409F0">
            <w:pPr>
              <w:snapToGrid w:val="0"/>
              <w:rPr>
                <w:rFonts w:eastAsia="Calibri" w:cs="Calibri"/>
                <w:sz w:val="19"/>
                <w:szCs w:val="19"/>
              </w:rPr>
            </w:pPr>
          </w:p>
        </w:tc>
        <w:tc>
          <w:tcPr>
            <w:tcW w:w="7553" w:type="dxa"/>
          </w:tcPr>
          <w:p w:rsidR="00B409F0" w:rsidRPr="002B1572" w:rsidRDefault="00B409F0" w:rsidP="00B409F0">
            <w:pPr>
              <w:ind w:firstLine="324"/>
              <w:rPr>
                <w:rFonts w:eastAsia="Tahoma" w:cs="Calibri"/>
                <w:kern w:val="2"/>
                <w:sz w:val="19"/>
                <w:szCs w:val="19"/>
                <w:lang w:eastAsia="zh-CN" w:bidi="hi-IN"/>
              </w:rPr>
            </w:pPr>
            <w:r w:rsidRPr="002B1572">
              <w:rPr>
                <w:rFonts w:eastAsia="Tahoma" w:cs="Calibri"/>
                <w:kern w:val="2"/>
                <w:sz w:val="19"/>
                <w:szCs w:val="19"/>
                <w:lang w:eastAsia="zh-CN" w:bidi="hi-IN"/>
              </w:rPr>
              <w:t>Операционная система должна обеспечивать среду функционирования для сертифицированных сре</w:t>
            </w:r>
            <w:proofErr w:type="gramStart"/>
            <w:r w:rsidRPr="002B1572">
              <w:rPr>
                <w:rFonts w:eastAsia="Tahoma" w:cs="Calibri"/>
                <w:kern w:val="2"/>
                <w:sz w:val="19"/>
                <w:szCs w:val="19"/>
                <w:lang w:eastAsia="zh-CN" w:bidi="hi-IN"/>
              </w:rPr>
              <w:t>дств кр</w:t>
            </w:r>
            <w:proofErr w:type="gramEnd"/>
            <w:r w:rsidRPr="002B1572">
              <w:rPr>
                <w:rFonts w:eastAsia="Tahoma" w:cs="Calibri"/>
                <w:kern w:val="2"/>
                <w:sz w:val="19"/>
                <w:szCs w:val="19"/>
                <w:lang w:eastAsia="zh-CN" w:bidi="hi-IN"/>
              </w:rPr>
              <w:t>иптографической защиты информации, предназначенных для создания и проверки электронной подписи, сквозного шифрования сетевых соединений и каналов связи, установления защищенного соединения и обмена зашифрованными данными.</w:t>
            </w:r>
          </w:p>
        </w:tc>
      </w:tr>
      <w:tr w:rsidR="00B409F0" w:rsidRPr="002B1572" w:rsidTr="002B1572">
        <w:trPr>
          <w:trHeight w:val="138"/>
        </w:trPr>
        <w:tc>
          <w:tcPr>
            <w:tcW w:w="576" w:type="dxa"/>
            <w:vMerge/>
          </w:tcPr>
          <w:p w:rsidR="00B409F0" w:rsidRPr="002B1572" w:rsidRDefault="00B409F0" w:rsidP="00B409F0">
            <w:pPr>
              <w:snapToGrid w:val="0"/>
              <w:rPr>
                <w:rFonts w:eastAsia="Calibri" w:cs="Calibri"/>
                <w:sz w:val="19"/>
                <w:szCs w:val="19"/>
              </w:rPr>
            </w:pPr>
          </w:p>
        </w:tc>
        <w:tc>
          <w:tcPr>
            <w:tcW w:w="1794" w:type="dxa"/>
            <w:vMerge/>
          </w:tcPr>
          <w:p w:rsidR="00B409F0" w:rsidRPr="002B1572" w:rsidRDefault="00B409F0" w:rsidP="00B409F0">
            <w:pPr>
              <w:snapToGrid w:val="0"/>
              <w:rPr>
                <w:rFonts w:eastAsia="Calibri" w:cs="Calibri"/>
                <w:sz w:val="19"/>
                <w:szCs w:val="19"/>
              </w:rPr>
            </w:pPr>
          </w:p>
        </w:tc>
        <w:tc>
          <w:tcPr>
            <w:tcW w:w="7553" w:type="dxa"/>
          </w:tcPr>
          <w:p w:rsidR="00B409F0" w:rsidRPr="002B1572" w:rsidRDefault="00B409F0" w:rsidP="00B409F0">
            <w:pPr>
              <w:jc w:val="center"/>
              <w:rPr>
                <w:rFonts w:eastAsia="Tahoma" w:cs="Calibri"/>
                <w:b/>
                <w:kern w:val="2"/>
                <w:sz w:val="19"/>
                <w:szCs w:val="19"/>
                <w:lang w:eastAsia="zh-CN" w:bidi="hi-IN"/>
              </w:rPr>
            </w:pPr>
            <w:r w:rsidRPr="002B1572">
              <w:rPr>
                <w:rFonts w:eastAsia="Tahoma" w:cs="Calibri"/>
                <w:b/>
                <w:kern w:val="2"/>
                <w:sz w:val="19"/>
                <w:szCs w:val="19"/>
                <w:lang w:eastAsia="zh-CN" w:bidi="hi-IN"/>
              </w:rPr>
              <w:t>Дополнительный функционал</w:t>
            </w:r>
          </w:p>
        </w:tc>
      </w:tr>
      <w:tr w:rsidR="00B409F0" w:rsidRPr="002B1572" w:rsidTr="002B1572">
        <w:tc>
          <w:tcPr>
            <w:tcW w:w="576" w:type="dxa"/>
            <w:vMerge/>
          </w:tcPr>
          <w:p w:rsidR="00B409F0" w:rsidRPr="002B1572" w:rsidRDefault="00B409F0" w:rsidP="00B409F0">
            <w:pPr>
              <w:snapToGrid w:val="0"/>
              <w:rPr>
                <w:rFonts w:eastAsia="Calibri" w:cs="Calibri"/>
                <w:sz w:val="19"/>
                <w:szCs w:val="19"/>
              </w:rPr>
            </w:pPr>
          </w:p>
        </w:tc>
        <w:tc>
          <w:tcPr>
            <w:tcW w:w="1794" w:type="dxa"/>
            <w:vMerge/>
          </w:tcPr>
          <w:p w:rsidR="00B409F0" w:rsidRPr="002B1572" w:rsidRDefault="00B409F0" w:rsidP="00B409F0">
            <w:pPr>
              <w:snapToGrid w:val="0"/>
              <w:rPr>
                <w:rFonts w:eastAsia="Calibri" w:cs="Calibri"/>
                <w:sz w:val="19"/>
                <w:szCs w:val="19"/>
              </w:rPr>
            </w:pPr>
          </w:p>
        </w:tc>
        <w:tc>
          <w:tcPr>
            <w:tcW w:w="7553" w:type="dxa"/>
          </w:tcPr>
          <w:p w:rsidR="00B409F0" w:rsidRPr="002B1572" w:rsidRDefault="00B409F0" w:rsidP="00B409F0">
            <w:pPr>
              <w:ind w:firstLine="323"/>
              <w:rPr>
                <w:rFonts w:eastAsia="Tahoma" w:cs="Calibri"/>
                <w:kern w:val="2"/>
                <w:sz w:val="19"/>
                <w:szCs w:val="19"/>
                <w:lang w:eastAsia="zh-CN" w:bidi="hi-IN"/>
              </w:rPr>
            </w:pPr>
            <w:r w:rsidRPr="002B1572">
              <w:rPr>
                <w:rFonts w:eastAsia="Tahoma" w:cs="Calibri"/>
                <w:kern w:val="2"/>
                <w:sz w:val="19"/>
                <w:szCs w:val="19"/>
                <w:lang w:eastAsia="zh-CN" w:bidi="hi-IN"/>
              </w:rPr>
              <w:t>Основные компоненты:</w:t>
            </w:r>
          </w:p>
          <w:p w:rsidR="00B409F0" w:rsidRPr="002B1572" w:rsidRDefault="00B409F0" w:rsidP="00B409F0">
            <w:pPr>
              <w:ind w:firstLine="323"/>
              <w:rPr>
                <w:rFonts w:eastAsia="Tahoma" w:cs="Calibri"/>
                <w:kern w:val="2"/>
                <w:sz w:val="19"/>
                <w:szCs w:val="19"/>
                <w:lang w:eastAsia="zh-CN" w:bidi="hi-IN"/>
              </w:rPr>
            </w:pPr>
            <w:r w:rsidRPr="002B1572">
              <w:rPr>
                <w:rFonts w:eastAsia="Tahoma" w:cs="Calibri"/>
                <w:kern w:val="2"/>
                <w:sz w:val="19"/>
                <w:szCs w:val="19"/>
                <w:lang w:eastAsia="zh-CN" w:bidi="hi-IN"/>
              </w:rPr>
              <w:t xml:space="preserve">- </w:t>
            </w:r>
            <w:proofErr w:type="gramStart"/>
            <w:r w:rsidRPr="002B1572">
              <w:rPr>
                <w:rFonts w:eastAsia="Tahoma" w:cs="Calibri"/>
                <w:kern w:val="2"/>
                <w:sz w:val="19"/>
                <w:szCs w:val="19"/>
                <w:lang w:eastAsia="zh-CN" w:bidi="hi-IN"/>
              </w:rPr>
              <w:t>клиентское</w:t>
            </w:r>
            <w:proofErr w:type="gramEnd"/>
            <w:r w:rsidRPr="002B1572">
              <w:rPr>
                <w:rFonts w:eastAsia="Tahoma" w:cs="Calibri"/>
                <w:kern w:val="2"/>
                <w:sz w:val="19"/>
                <w:szCs w:val="19"/>
                <w:lang w:eastAsia="zh-CN" w:bidi="hi-IN"/>
              </w:rPr>
              <w:t xml:space="preserve"> ПО, для осуществления подключения по протоколу RDP;</w:t>
            </w:r>
          </w:p>
          <w:p w:rsidR="00B409F0" w:rsidRPr="002B1572" w:rsidRDefault="00B409F0" w:rsidP="00B409F0">
            <w:pPr>
              <w:ind w:firstLine="323"/>
              <w:rPr>
                <w:rFonts w:eastAsia="Tahoma" w:cs="Calibri"/>
                <w:kern w:val="2"/>
                <w:sz w:val="19"/>
                <w:szCs w:val="19"/>
                <w:lang w:eastAsia="zh-CN" w:bidi="hi-IN"/>
              </w:rPr>
            </w:pPr>
            <w:r w:rsidRPr="002B1572">
              <w:rPr>
                <w:rFonts w:eastAsia="Tahoma" w:cs="Calibri"/>
                <w:kern w:val="2"/>
                <w:sz w:val="19"/>
                <w:szCs w:val="19"/>
                <w:lang w:eastAsia="zh-CN" w:bidi="hi-IN"/>
              </w:rPr>
              <w:t>- агенты служб централизованного управления системой;</w:t>
            </w:r>
          </w:p>
          <w:p w:rsidR="00B409F0" w:rsidRPr="002B1572" w:rsidRDefault="00B409F0" w:rsidP="00B409F0">
            <w:pPr>
              <w:ind w:firstLine="323"/>
              <w:rPr>
                <w:rFonts w:eastAsia="Tahoma" w:cs="Calibri"/>
                <w:kern w:val="2"/>
                <w:sz w:val="19"/>
                <w:szCs w:val="19"/>
                <w:lang w:eastAsia="zh-CN" w:bidi="hi-IN"/>
              </w:rPr>
            </w:pPr>
            <w:r w:rsidRPr="002B1572">
              <w:rPr>
                <w:rFonts w:eastAsia="Tahoma" w:cs="Calibri"/>
                <w:kern w:val="2"/>
                <w:sz w:val="19"/>
                <w:szCs w:val="19"/>
                <w:lang w:eastAsia="zh-CN" w:bidi="hi-IN"/>
              </w:rPr>
              <w:lastRenderedPageBreak/>
              <w:t>- приложение для сканирования документов с возможностью пропуска пустых страниц;</w:t>
            </w:r>
          </w:p>
          <w:p w:rsidR="00B409F0" w:rsidRPr="002B1572" w:rsidRDefault="00B409F0" w:rsidP="00B409F0">
            <w:pPr>
              <w:ind w:firstLine="323"/>
              <w:rPr>
                <w:rFonts w:eastAsia="Tahoma" w:cs="Calibri"/>
                <w:kern w:val="2"/>
                <w:sz w:val="19"/>
                <w:szCs w:val="19"/>
                <w:lang w:eastAsia="zh-CN" w:bidi="hi-IN"/>
              </w:rPr>
            </w:pPr>
            <w:r w:rsidRPr="002B1572">
              <w:rPr>
                <w:rFonts w:eastAsia="Tahoma" w:cs="Calibri"/>
                <w:kern w:val="2"/>
                <w:sz w:val="19"/>
                <w:szCs w:val="19"/>
                <w:lang w:eastAsia="zh-CN" w:bidi="hi-IN"/>
              </w:rPr>
              <w:t>- средство для работы с архивами;</w:t>
            </w:r>
          </w:p>
          <w:p w:rsidR="00B409F0" w:rsidRPr="002B1572" w:rsidRDefault="00B409F0" w:rsidP="00B409F0">
            <w:pPr>
              <w:ind w:firstLine="323"/>
              <w:rPr>
                <w:rFonts w:eastAsia="Tahoma" w:cs="Calibri"/>
                <w:kern w:val="2"/>
                <w:sz w:val="19"/>
                <w:szCs w:val="19"/>
                <w:lang w:eastAsia="zh-CN" w:bidi="hi-IN"/>
              </w:rPr>
            </w:pPr>
            <w:r w:rsidRPr="002B1572">
              <w:rPr>
                <w:rFonts w:eastAsia="Tahoma" w:cs="Calibri"/>
                <w:kern w:val="2"/>
                <w:sz w:val="19"/>
                <w:szCs w:val="19"/>
                <w:lang w:eastAsia="zh-CN" w:bidi="hi-IN"/>
              </w:rPr>
              <w:t>- средство просмотра и редактирования файлов .</w:t>
            </w:r>
            <w:proofErr w:type="spellStart"/>
            <w:r w:rsidRPr="002B1572">
              <w:rPr>
                <w:rFonts w:eastAsia="Tahoma" w:cs="Calibri"/>
                <w:kern w:val="2"/>
                <w:sz w:val="19"/>
                <w:szCs w:val="19"/>
                <w:lang w:eastAsia="zh-CN" w:bidi="hi-IN"/>
              </w:rPr>
              <w:t>pdf</w:t>
            </w:r>
            <w:proofErr w:type="spellEnd"/>
            <w:r w:rsidRPr="002B1572">
              <w:rPr>
                <w:rFonts w:eastAsia="Tahoma" w:cs="Calibri"/>
                <w:kern w:val="2"/>
                <w:sz w:val="19"/>
                <w:szCs w:val="19"/>
                <w:lang w:eastAsia="zh-CN" w:bidi="hi-IN"/>
              </w:rPr>
              <w:t>;</w:t>
            </w:r>
          </w:p>
          <w:p w:rsidR="00B409F0" w:rsidRPr="002B1572" w:rsidRDefault="00B409F0" w:rsidP="00B409F0">
            <w:pPr>
              <w:ind w:firstLine="323"/>
              <w:rPr>
                <w:rFonts w:eastAsia="Tahoma" w:cs="Calibri"/>
                <w:kern w:val="2"/>
                <w:sz w:val="19"/>
                <w:szCs w:val="19"/>
                <w:lang w:eastAsia="zh-CN" w:bidi="hi-IN"/>
              </w:rPr>
            </w:pPr>
            <w:r w:rsidRPr="002B1572">
              <w:rPr>
                <w:rFonts w:eastAsia="Tahoma" w:cs="Calibri"/>
                <w:kern w:val="2"/>
                <w:sz w:val="19"/>
                <w:szCs w:val="19"/>
                <w:lang w:eastAsia="zh-CN" w:bidi="hi-IN"/>
              </w:rPr>
              <w:t>- средство для эмуляции запуска исполняемых файлов .</w:t>
            </w:r>
            <w:proofErr w:type="spellStart"/>
            <w:r w:rsidRPr="002B1572">
              <w:rPr>
                <w:rFonts w:eastAsia="Tahoma" w:cs="Calibri"/>
                <w:kern w:val="2"/>
                <w:sz w:val="19"/>
                <w:szCs w:val="19"/>
                <w:lang w:eastAsia="zh-CN" w:bidi="hi-IN"/>
              </w:rPr>
              <w:t>exe</w:t>
            </w:r>
            <w:proofErr w:type="spellEnd"/>
            <w:r w:rsidRPr="002B1572">
              <w:rPr>
                <w:rFonts w:eastAsia="Tahoma" w:cs="Calibri"/>
                <w:kern w:val="2"/>
                <w:sz w:val="19"/>
                <w:szCs w:val="19"/>
                <w:lang w:eastAsia="zh-CN" w:bidi="hi-IN"/>
              </w:rPr>
              <w:t>;</w:t>
            </w:r>
          </w:p>
          <w:p w:rsidR="00B409F0" w:rsidRPr="002B1572" w:rsidRDefault="00B409F0" w:rsidP="00B409F0">
            <w:pPr>
              <w:ind w:firstLine="323"/>
              <w:rPr>
                <w:rFonts w:eastAsia="Tahoma" w:cs="Calibri"/>
                <w:kern w:val="2"/>
                <w:sz w:val="19"/>
                <w:szCs w:val="19"/>
                <w:lang w:eastAsia="zh-CN" w:bidi="hi-IN"/>
              </w:rPr>
            </w:pPr>
            <w:r w:rsidRPr="002B1572">
              <w:rPr>
                <w:rFonts w:eastAsia="Tahoma" w:cs="Calibri"/>
                <w:kern w:val="2"/>
                <w:sz w:val="19"/>
                <w:szCs w:val="19"/>
                <w:lang w:eastAsia="zh-CN" w:bidi="hi-IN"/>
              </w:rPr>
              <w:t>- средства просмотра и редактирования графики и изображений;</w:t>
            </w:r>
          </w:p>
          <w:p w:rsidR="00B409F0" w:rsidRPr="002B1572" w:rsidRDefault="00B409F0" w:rsidP="00B409F0">
            <w:pPr>
              <w:ind w:firstLine="323"/>
              <w:rPr>
                <w:rFonts w:eastAsia="Tahoma" w:cs="Calibri"/>
                <w:kern w:val="2"/>
                <w:sz w:val="19"/>
                <w:szCs w:val="19"/>
                <w:lang w:eastAsia="zh-CN" w:bidi="hi-IN"/>
              </w:rPr>
            </w:pPr>
            <w:r w:rsidRPr="002B1572">
              <w:rPr>
                <w:rFonts w:eastAsia="Tahoma" w:cs="Calibri"/>
                <w:kern w:val="2"/>
                <w:sz w:val="19"/>
                <w:szCs w:val="19"/>
                <w:lang w:eastAsia="zh-CN" w:bidi="hi-IN"/>
              </w:rPr>
              <w:t>- средство оптического распознавания символов.</w:t>
            </w:r>
          </w:p>
        </w:tc>
      </w:tr>
      <w:tr w:rsidR="00B409F0" w:rsidRPr="002B1572" w:rsidTr="002B1572">
        <w:tc>
          <w:tcPr>
            <w:tcW w:w="576" w:type="dxa"/>
            <w:vMerge/>
          </w:tcPr>
          <w:p w:rsidR="00B409F0" w:rsidRPr="002B1572" w:rsidRDefault="00B409F0" w:rsidP="00B409F0">
            <w:pPr>
              <w:snapToGrid w:val="0"/>
              <w:rPr>
                <w:rFonts w:eastAsia="Calibri" w:cs="Calibri"/>
                <w:sz w:val="19"/>
                <w:szCs w:val="19"/>
              </w:rPr>
            </w:pPr>
          </w:p>
        </w:tc>
        <w:tc>
          <w:tcPr>
            <w:tcW w:w="1794" w:type="dxa"/>
            <w:vMerge/>
          </w:tcPr>
          <w:p w:rsidR="00B409F0" w:rsidRPr="002B1572" w:rsidRDefault="00B409F0" w:rsidP="00B409F0">
            <w:pPr>
              <w:snapToGrid w:val="0"/>
              <w:rPr>
                <w:rFonts w:eastAsia="Calibri" w:cs="Calibri"/>
                <w:sz w:val="19"/>
                <w:szCs w:val="19"/>
              </w:rPr>
            </w:pPr>
          </w:p>
        </w:tc>
        <w:tc>
          <w:tcPr>
            <w:tcW w:w="7553" w:type="dxa"/>
          </w:tcPr>
          <w:p w:rsidR="00B409F0" w:rsidRPr="002B1572" w:rsidRDefault="00B409F0" w:rsidP="00B409F0">
            <w:pPr>
              <w:jc w:val="center"/>
              <w:rPr>
                <w:rFonts w:eastAsia="Tahoma" w:cs="Calibri"/>
                <w:b/>
                <w:kern w:val="2"/>
                <w:sz w:val="19"/>
                <w:szCs w:val="19"/>
                <w:lang w:eastAsia="zh-CN" w:bidi="hi-IN"/>
              </w:rPr>
            </w:pPr>
            <w:r w:rsidRPr="002B1572">
              <w:rPr>
                <w:rFonts w:eastAsia="Tahoma" w:cs="Calibri"/>
                <w:b/>
                <w:kern w:val="2"/>
                <w:sz w:val="19"/>
                <w:szCs w:val="19"/>
                <w:lang w:eastAsia="zh-CN" w:bidi="hi-IN"/>
              </w:rPr>
              <w:t xml:space="preserve">Требования к совместимости операционной системы </w:t>
            </w:r>
          </w:p>
          <w:p w:rsidR="00B409F0" w:rsidRPr="002B1572" w:rsidRDefault="00B409F0" w:rsidP="00B409F0">
            <w:pPr>
              <w:jc w:val="center"/>
              <w:rPr>
                <w:rFonts w:eastAsia="Tahoma" w:cs="Calibri"/>
                <w:kern w:val="2"/>
                <w:sz w:val="19"/>
                <w:szCs w:val="19"/>
                <w:lang w:eastAsia="zh-CN" w:bidi="hi-IN"/>
              </w:rPr>
            </w:pPr>
            <w:r w:rsidRPr="002B1572">
              <w:rPr>
                <w:rFonts w:eastAsia="Tahoma" w:cs="Calibri"/>
                <w:b/>
                <w:kern w:val="2"/>
                <w:sz w:val="19"/>
                <w:szCs w:val="19"/>
                <w:lang w:eastAsia="zh-CN" w:bidi="hi-IN"/>
              </w:rPr>
              <w:t>сертификатом ФСТЭК России</w:t>
            </w:r>
          </w:p>
        </w:tc>
      </w:tr>
      <w:tr w:rsidR="00B409F0" w:rsidRPr="002B1572" w:rsidTr="002B1572">
        <w:tc>
          <w:tcPr>
            <w:tcW w:w="576" w:type="dxa"/>
            <w:vMerge/>
          </w:tcPr>
          <w:p w:rsidR="00B409F0" w:rsidRPr="002B1572" w:rsidRDefault="00B409F0" w:rsidP="00B409F0">
            <w:pPr>
              <w:snapToGrid w:val="0"/>
              <w:rPr>
                <w:rFonts w:eastAsia="Calibri" w:cs="Calibri"/>
                <w:sz w:val="19"/>
                <w:szCs w:val="19"/>
              </w:rPr>
            </w:pPr>
          </w:p>
        </w:tc>
        <w:tc>
          <w:tcPr>
            <w:tcW w:w="1794" w:type="dxa"/>
            <w:vMerge/>
          </w:tcPr>
          <w:p w:rsidR="00B409F0" w:rsidRPr="002B1572" w:rsidRDefault="00B409F0" w:rsidP="00B409F0">
            <w:pPr>
              <w:snapToGrid w:val="0"/>
              <w:rPr>
                <w:rFonts w:eastAsia="Calibri" w:cs="Calibri"/>
                <w:sz w:val="19"/>
                <w:szCs w:val="19"/>
              </w:rPr>
            </w:pPr>
          </w:p>
        </w:tc>
        <w:tc>
          <w:tcPr>
            <w:tcW w:w="7553" w:type="dxa"/>
          </w:tcPr>
          <w:p w:rsidR="00B409F0" w:rsidRPr="002B1572" w:rsidRDefault="00B409F0" w:rsidP="00B409F0">
            <w:pPr>
              <w:ind w:firstLine="324"/>
              <w:rPr>
                <w:rFonts w:cs="Calibri"/>
                <w:sz w:val="19"/>
                <w:szCs w:val="19"/>
              </w:rPr>
            </w:pPr>
            <w:r w:rsidRPr="002B1572">
              <w:rPr>
                <w:rFonts w:cs="Calibri"/>
                <w:sz w:val="19"/>
                <w:szCs w:val="19"/>
              </w:rPr>
              <w:t xml:space="preserve">Совместимость операционной системы со средствами криптографической защиты информации </w:t>
            </w:r>
            <w:proofErr w:type="spellStart"/>
            <w:r w:rsidRPr="002B1572">
              <w:rPr>
                <w:rFonts w:cs="Calibri"/>
                <w:sz w:val="19"/>
                <w:szCs w:val="19"/>
              </w:rPr>
              <w:t>КриптоПро</w:t>
            </w:r>
            <w:proofErr w:type="spellEnd"/>
            <w:r w:rsidRPr="002B1572">
              <w:rPr>
                <w:rFonts w:cs="Calibri"/>
                <w:sz w:val="19"/>
                <w:szCs w:val="19"/>
              </w:rPr>
              <w:t xml:space="preserve"> </w:t>
            </w:r>
            <w:r w:rsidRPr="002B1572">
              <w:rPr>
                <w:rFonts w:cs="Calibri"/>
                <w:sz w:val="19"/>
                <w:szCs w:val="19"/>
                <w:lang w:val="en-US"/>
              </w:rPr>
              <w:t>CSP</w:t>
            </w:r>
            <w:r w:rsidRPr="002B1572">
              <w:rPr>
                <w:rFonts w:cs="Calibri"/>
                <w:sz w:val="19"/>
                <w:szCs w:val="19"/>
              </w:rPr>
              <w:t xml:space="preserve"> и </w:t>
            </w:r>
            <w:proofErr w:type="spellStart"/>
            <w:r w:rsidRPr="002B1572">
              <w:rPr>
                <w:rFonts w:cs="Calibri"/>
                <w:sz w:val="19"/>
                <w:szCs w:val="19"/>
                <w:lang w:val="en-US"/>
              </w:rPr>
              <w:t>ViPNET</w:t>
            </w:r>
            <w:proofErr w:type="spellEnd"/>
            <w:r w:rsidRPr="002B1572">
              <w:rPr>
                <w:rFonts w:cs="Calibri"/>
                <w:sz w:val="19"/>
                <w:szCs w:val="19"/>
              </w:rPr>
              <w:t xml:space="preserve"> (</w:t>
            </w:r>
            <w:r w:rsidRPr="002B1572">
              <w:rPr>
                <w:rFonts w:cs="Calibri"/>
                <w:sz w:val="19"/>
                <w:szCs w:val="19"/>
                <w:lang w:val="en-US"/>
              </w:rPr>
              <w:t>CSP</w:t>
            </w:r>
            <w:r w:rsidRPr="002B1572">
              <w:rPr>
                <w:rFonts w:cs="Calibri"/>
                <w:sz w:val="19"/>
                <w:szCs w:val="19"/>
              </w:rPr>
              <w:t xml:space="preserve">, </w:t>
            </w:r>
            <w:r w:rsidRPr="002B1572">
              <w:rPr>
                <w:rFonts w:cs="Calibri"/>
                <w:sz w:val="19"/>
                <w:szCs w:val="19"/>
                <w:lang w:val="en-US"/>
              </w:rPr>
              <w:t>PKI</w:t>
            </w:r>
            <w:r w:rsidRPr="002B1572">
              <w:rPr>
                <w:rFonts w:cs="Calibri"/>
                <w:sz w:val="19"/>
                <w:szCs w:val="19"/>
              </w:rPr>
              <w:t>).</w:t>
            </w:r>
          </w:p>
        </w:tc>
      </w:tr>
      <w:tr w:rsidR="00B409F0" w:rsidRPr="002B1572" w:rsidTr="002B1572">
        <w:tc>
          <w:tcPr>
            <w:tcW w:w="576" w:type="dxa"/>
            <w:vMerge/>
          </w:tcPr>
          <w:p w:rsidR="00B409F0" w:rsidRPr="002B1572" w:rsidRDefault="00B409F0" w:rsidP="00B409F0">
            <w:pPr>
              <w:snapToGrid w:val="0"/>
              <w:rPr>
                <w:rFonts w:eastAsia="Calibri" w:cs="Calibri"/>
                <w:sz w:val="19"/>
                <w:szCs w:val="19"/>
              </w:rPr>
            </w:pPr>
          </w:p>
        </w:tc>
        <w:tc>
          <w:tcPr>
            <w:tcW w:w="1794" w:type="dxa"/>
            <w:vMerge/>
          </w:tcPr>
          <w:p w:rsidR="00B409F0" w:rsidRPr="002B1572" w:rsidRDefault="00B409F0" w:rsidP="00B409F0">
            <w:pPr>
              <w:snapToGrid w:val="0"/>
              <w:rPr>
                <w:rFonts w:eastAsia="Calibri" w:cs="Calibri"/>
                <w:sz w:val="19"/>
                <w:szCs w:val="19"/>
              </w:rPr>
            </w:pPr>
          </w:p>
        </w:tc>
        <w:tc>
          <w:tcPr>
            <w:tcW w:w="7553" w:type="dxa"/>
          </w:tcPr>
          <w:p w:rsidR="00B409F0" w:rsidRPr="002B1572" w:rsidRDefault="00B409F0" w:rsidP="00B409F0">
            <w:pPr>
              <w:ind w:firstLine="324"/>
              <w:rPr>
                <w:rFonts w:cs="Calibri"/>
                <w:sz w:val="19"/>
                <w:szCs w:val="19"/>
              </w:rPr>
            </w:pPr>
            <w:r w:rsidRPr="002B1572">
              <w:rPr>
                <w:rFonts w:cs="Calibri"/>
                <w:sz w:val="19"/>
                <w:szCs w:val="19"/>
              </w:rPr>
              <w:t>ОС должна иметь подтверждённую совместимость со средствами антивирусной защиты (</w:t>
            </w:r>
            <w:proofErr w:type="spellStart"/>
            <w:r w:rsidRPr="002B1572">
              <w:rPr>
                <w:rFonts w:cs="Calibri"/>
                <w:sz w:val="19"/>
                <w:szCs w:val="19"/>
              </w:rPr>
              <w:t>Kaspersky</w:t>
            </w:r>
            <w:proofErr w:type="spellEnd"/>
            <w:r w:rsidRPr="002B1572">
              <w:rPr>
                <w:rFonts w:cs="Calibri"/>
                <w:sz w:val="19"/>
                <w:szCs w:val="19"/>
              </w:rPr>
              <w:t xml:space="preserve"> </w:t>
            </w:r>
            <w:proofErr w:type="spellStart"/>
            <w:r w:rsidRPr="002B1572">
              <w:rPr>
                <w:rFonts w:cs="Calibri"/>
                <w:sz w:val="19"/>
                <w:szCs w:val="19"/>
              </w:rPr>
              <w:t>Endpoint</w:t>
            </w:r>
            <w:proofErr w:type="spellEnd"/>
            <w:r w:rsidRPr="002B1572">
              <w:rPr>
                <w:rFonts w:cs="Calibri"/>
                <w:sz w:val="19"/>
                <w:szCs w:val="19"/>
              </w:rPr>
              <w:t xml:space="preserve"> </w:t>
            </w:r>
            <w:proofErr w:type="spellStart"/>
            <w:r w:rsidRPr="002B1572">
              <w:rPr>
                <w:rFonts w:cs="Calibri"/>
                <w:sz w:val="19"/>
                <w:szCs w:val="19"/>
              </w:rPr>
              <w:t>Security</w:t>
            </w:r>
            <w:proofErr w:type="spellEnd"/>
            <w:r w:rsidRPr="002B1572">
              <w:rPr>
                <w:rFonts w:cs="Calibri"/>
                <w:sz w:val="19"/>
                <w:szCs w:val="19"/>
              </w:rPr>
              <w:t>).</w:t>
            </w:r>
          </w:p>
        </w:tc>
      </w:tr>
    </w:tbl>
    <w:p w:rsidR="00B409F0" w:rsidRPr="002B1572" w:rsidRDefault="00B409F0" w:rsidP="00B409F0">
      <w:pPr>
        <w:jc w:val="center"/>
        <w:rPr>
          <w:rFonts w:ascii="Calibri" w:hAnsi="Calibri" w:cs="Calibri"/>
          <w:b/>
          <w:sz w:val="19"/>
          <w:szCs w:val="19"/>
        </w:rPr>
      </w:pPr>
    </w:p>
    <w:p w:rsidR="00B409F0" w:rsidRPr="002B1572" w:rsidRDefault="00B409F0" w:rsidP="00B409F0">
      <w:pPr>
        <w:jc w:val="center"/>
        <w:rPr>
          <w:rFonts w:ascii="Calibri" w:hAnsi="Calibri" w:cs="Calibri"/>
          <w:b/>
          <w:sz w:val="19"/>
          <w:szCs w:val="19"/>
        </w:rPr>
      </w:pPr>
    </w:p>
    <w:p w:rsidR="00B409F0" w:rsidRPr="002B1572" w:rsidRDefault="00B409F0" w:rsidP="00B409F0">
      <w:pPr>
        <w:jc w:val="center"/>
        <w:rPr>
          <w:rFonts w:ascii="Calibri" w:hAnsi="Calibri" w:cs="Calibri"/>
          <w:b/>
          <w:sz w:val="19"/>
          <w:szCs w:val="19"/>
        </w:rPr>
      </w:pPr>
      <w:r w:rsidRPr="002B1572">
        <w:rPr>
          <w:rFonts w:ascii="Calibri" w:hAnsi="Calibri" w:cs="Calibri"/>
          <w:b/>
          <w:sz w:val="19"/>
          <w:szCs w:val="19"/>
        </w:rPr>
        <w:t>2. Требования к качеству, безопасности операционной системы</w:t>
      </w:r>
    </w:p>
    <w:p w:rsidR="00B409F0" w:rsidRPr="002B1572" w:rsidRDefault="00B409F0" w:rsidP="00B409F0">
      <w:pPr>
        <w:ind w:firstLine="284"/>
        <w:jc w:val="both"/>
        <w:rPr>
          <w:rFonts w:ascii="Calibri" w:hAnsi="Calibri" w:cs="Calibri"/>
          <w:sz w:val="19"/>
          <w:szCs w:val="19"/>
        </w:rPr>
      </w:pPr>
      <w:r w:rsidRPr="002B1572">
        <w:rPr>
          <w:rFonts w:ascii="Calibri" w:hAnsi="Calibri" w:cs="Calibri"/>
          <w:sz w:val="19"/>
          <w:szCs w:val="19"/>
        </w:rPr>
        <w:t xml:space="preserve">2.1. Операционная система, право </w:t>
      </w:r>
      <w:proofErr w:type="gramStart"/>
      <w:r w:rsidRPr="002B1572">
        <w:rPr>
          <w:rFonts w:ascii="Calibri" w:hAnsi="Calibri" w:cs="Calibri"/>
          <w:sz w:val="19"/>
          <w:szCs w:val="19"/>
        </w:rPr>
        <w:t>использования</w:t>
      </w:r>
      <w:proofErr w:type="gramEnd"/>
      <w:r w:rsidRPr="002B1572">
        <w:rPr>
          <w:rFonts w:ascii="Calibri" w:hAnsi="Calibri" w:cs="Calibri"/>
          <w:sz w:val="19"/>
          <w:szCs w:val="19"/>
        </w:rPr>
        <w:t xml:space="preserve"> которой передается на условиях простой (неисключительной) лицензии должна быть лицензионной и соответствовать требованиям, указанным в спецификации.</w:t>
      </w:r>
    </w:p>
    <w:p w:rsidR="00B409F0" w:rsidRPr="002B1572" w:rsidRDefault="00B409F0" w:rsidP="00B409F0">
      <w:pPr>
        <w:ind w:firstLine="284"/>
        <w:jc w:val="both"/>
        <w:rPr>
          <w:rFonts w:ascii="Calibri" w:hAnsi="Calibri" w:cs="Calibri"/>
          <w:sz w:val="19"/>
          <w:szCs w:val="19"/>
        </w:rPr>
      </w:pPr>
      <w:r w:rsidRPr="002B1572">
        <w:rPr>
          <w:rFonts w:ascii="Calibri" w:hAnsi="Calibri" w:cs="Calibri"/>
          <w:sz w:val="19"/>
          <w:szCs w:val="19"/>
        </w:rPr>
        <w:t>2.2. Операционная система на момент передачи должна иметь последнюю стабильную версию.</w:t>
      </w:r>
    </w:p>
    <w:p w:rsidR="00B409F0" w:rsidRPr="002B1572" w:rsidRDefault="00B409F0" w:rsidP="00B409F0">
      <w:pPr>
        <w:ind w:firstLine="284"/>
        <w:jc w:val="both"/>
        <w:rPr>
          <w:rFonts w:ascii="Calibri" w:hAnsi="Calibri" w:cs="Calibri"/>
          <w:sz w:val="19"/>
          <w:szCs w:val="19"/>
        </w:rPr>
      </w:pPr>
      <w:r w:rsidRPr="002B1572">
        <w:rPr>
          <w:rFonts w:ascii="Calibri" w:hAnsi="Calibri" w:cs="Calibri"/>
          <w:sz w:val="19"/>
          <w:szCs w:val="19"/>
        </w:rPr>
        <w:t>2.3. Дистрибутив операционной системы и документация должны быть доступны в личном кабинете портала технической поддержки.</w:t>
      </w:r>
    </w:p>
    <w:p w:rsidR="00B409F0" w:rsidRPr="002B1572" w:rsidRDefault="00B409F0" w:rsidP="00B409F0">
      <w:pPr>
        <w:jc w:val="center"/>
        <w:rPr>
          <w:rFonts w:ascii="Calibri" w:hAnsi="Calibri" w:cs="Calibri"/>
          <w:b/>
          <w:sz w:val="19"/>
          <w:szCs w:val="19"/>
        </w:rPr>
      </w:pPr>
    </w:p>
    <w:p w:rsidR="00B409F0" w:rsidRPr="002B1572" w:rsidRDefault="00B409F0" w:rsidP="00B409F0">
      <w:pPr>
        <w:jc w:val="center"/>
        <w:rPr>
          <w:rFonts w:ascii="Calibri" w:hAnsi="Calibri" w:cs="Calibri"/>
          <w:b/>
          <w:sz w:val="19"/>
          <w:szCs w:val="19"/>
        </w:rPr>
      </w:pPr>
      <w:r w:rsidRPr="002B1572">
        <w:rPr>
          <w:rFonts w:ascii="Calibri" w:hAnsi="Calibri" w:cs="Calibri"/>
          <w:b/>
          <w:sz w:val="19"/>
          <w:szCs w:val="19"/>
        </w:rPr>
        <w:t>3. Требования к Исполнителю</w:t>
      </w:r>
    </w:p>
    <w:p w:rsidR="00B409F0" w:rsidRPr="002B1572" w:rsidRDefault="00B409F0" w:rsidP="00B409F0">
      <w:pPr>
        <w:ind w:firstLine="284"/>
        <w:jc w:val="both"/>
        <w:rPr>
          <w:rFonts w:ascii="Calibri" w:hAnsi="Calibri" w:cs="Calibri"/>
          <w:sz w:val="19"/>
          <w:szCs w:val="19"/>
        </w:rPr>
      </w:pPr>
      <w:r w:rsidRPr="002B1572">
        <w:rPr>
          <w:rFonts w:ascii="Calibri" w:hAnsi="Calibri" w:cs="Calibri"/>
          <w:sz w:val="19"/>
          <w:szCs w:val="19"/>
        </w:rPr>
        <w:t xml:space="preserve">3.1. </w:t>
      </w:r>
      <w:r w:rsidRPr="002B1572">
        <w:rPr>
          <w:rFonts w:ascii="Calibri" w:hAnsi="Calibri" w:cs="Calibri"/>
          <w:bCs/>
          <w:sz w:val="19"/>
          <w:szCs w:val="19"/>
          <w:lang w:eastAsia="ar-SA"/>
        </w:rPr>
        <w:t>Исполнитель должен иметь статус официального партнера компании производителя, что является подтверждением их квалификации и прав на поставку программных продуктов и/или лицензий. При заключении контракта необходимо предоставить копии документов, подтверждающих статус официального партнера компании производителя.</w:t>
      </w:r>
      <w:r w:rsidRPr="002B1572">
        <w:rPr>
          <w:rFonts w:ascii="Calibri" w:hAnsi="Calibri" w:cs="Calibri"/>
          <w:sz w:val="19"/>
          <w:szCs w:val="19"/>
        </w:rPr>
        <w:t xml:space="preserve"> </w:t>
      </w:r>
    </w:p>
    <w:p w:rsidR="00B409F0" w:rsidRPr="002B1572" w:rsidRDefault="00B409F0" w:rsidP="00B409F0">
      <w:pPr>
        <w:jc w:val="both"/>
        <w:rPr>
          <w:rFonts w:ascii="Calibri" w:hAnsi="Calibri" w:cs="Calibri"/>
          <w:sz w:val="19"/>
          <w:szCs w:val="19"/>
        </w:rPr>
      </w:pPr>
    </w:p>
    <w:p w:rsidR="00B409F0" w:rsidRPr="002B1572" w:rsidRDefault="00B409F0" w:rsidP="00B409F0">
      <w:pPr>
        <w:jc w:val="center"/>
        <w:rPr>
          <w:rFonts w:ascii="Calibri" w:hAnsi="Calibri" w:cs="Calibri"/>
          <w:b/>
          <w:sz w:val="19"/>
          <w:szCs w:val="19"/>
        </w:rPr>
      </w:pPr>
      <w:r w:rsidRPr="002B1572">
        <w:rPr>
          <w:rFonts w:ascii="Calibri" w:hAnsi="Calibri" w:cs="Calibri"/>
          <w:b/>
          <w:sz w:val="19"/>
          <w:szCs w:val="19"/>
        </w:rPr>
        <w:t>4. Срок, форма и место поставки</w:t>
      </w:r>
    </w:p>
    <w:p w:rsidR="00B409F0" w:rsidRPr="002B1572" w:rsidRDefault="00B409F0" w:rsidP="00B409F0">
      <w:pPr>
        <w:ind w:firstLine="284"/>
        <w:jc w:val="both"/>
        <w:rPr>
          <w:rFonts w:ascii="Calibri" w:hAnsi="Calibri" w:cs="Calibri"/>
          <w:sz w:val="19"/>
          <w:szCs w:val="19"/>
        </w:rPr>
      </w:pPr>
      <w:r w:rsidRPr="002B1572">
        <w:rPr>
          <w:rFonts w:ascii="Calibri" w:hAnsi="Calibri" w:cs="Calibri"/>
          <w:sz w:val="19"/>
          <w:szCs w:val="19"/>
        </w:rPr>
        <w:t xml:space="preserve">4.1. </w:t>
      </w:r>
      <w:r w:rsidRPr="002B1572">
        <w:rPr>
          <w:rFonts w:ascii="Calibri" w:hAnsi="Calibri" w:cs="Calibri"/>
          <w:color w:val="000000"/>
          <w:kern w:val="1"/>
          <w:sz w:val="19"/>
          <w:szCs w:val="19"/>
          <w:lang w:eastAsia="ar-SA"/>
        </w:rPr>
        <w:t xml:space="preserve">Срок поставки - </w:t>
      </w:r>
      <w:r w:rsidRPr="002B1572">
        <w:rPr>
          <w:rFonts w:ascii="Calibri" w:hAnsi="Calibri" w:cs="Calibri"/>
          <w:sz w:val="19"/>
          <w:szCs w:val="19"/>
        </w:rPr>
        <w:t xml:space="preserve">в течение </w:t>
      </w:r>
      <w:r w:rsidR="00D60DA0" w:rsidRPr="002B1572">
        <w:rPr>
          <w:rFonts w:ascii="Calibri" w:hAnsi="Calibri" w:cs="Calibri"/>
          <w:sz w:val="19"/>
          <w:szCs w:val="19"/>
        </w:rPr>
        <w:t>15</w:t>
      </w:r>
      <w:r w:rsidRPr="002B1572">
        <w:rPr>
          <w:rFonts w:ascii="Calibri" w:hAnsi="Calibri" w:cs="Calibri"/>
          <w:sz w:val="19"/>
          <w:szCs w:val="19"/>
        </w:rPr>
        <w:t xml:space="preserve"> (</w:t>
      </w:r>
      <w:r w:rsidR="00D60DA0" w:rsidRPr="002B1572">
        <w:rPr>
          <w:rFonts w:ascii="Calibri" w:hAnsi="Calibri" w:cs="Calibri"/>
          <w:sz w:val="19"/>
          <w:szCs w:val="19"/>
        </w:rPr>
        <w:t>пятна</w:t>
      </w:r>
      <w:r w:rsidRPr="002B1572">
        <w:rPr>
          <w:rFonts w:ascii="Calibri" w:hAnsi="Calibri" w:cs="Calibri"/>
          <w:sz w:val="19"/>
          <w:szCs w:val="19"/>
        </w:rPr>
        <w:t xml:space="preserve">дцати) календарных дней </w:t>
      </w:r>
      <w:proofErr w:type="gramStart"/>
      <w:r w:rsidRPr="002B1572">
        <w:rPr>
          <w:rFonts w:ascii="Calibri" w:hAnsi="Calibri" w:cs="Calibri"/>
          <w:sz w:val="19"/>
          <w:szCs w:val="19"/>
        </w:rPr>
        <w:t>с даты подписания</w:t>
      </w:r>
      <w:proofErr w:type="gramEnd"/>
      <w:r w:rsidRPr="002B1572">
        <w:rPr>
          <w:rFonts w:ascii="Calibri" w:hAnsi="Calibri" w:cs="Calibri"/>
          <w:sz w:val="19"/>
          <w:szCs w:val="19"/>
        </w:rPr>
        <w:t xml:space="preserve"> Контракта. Передача товара Заказчику должна осуществляться в рабочие дни </w:t>
      </w:r>
      <w:proofErr w:type="spellStart"/>
      <w:proofErr w:type="gramStart"/>
      <w:r w:rsidRPr="002B1572">
        <w:rPr>
          <w:rFonts w:ascii="Calibri" w:hAnsi="Calibri" w:cs="Calibri"/>
          <w:sz w:val="19"/>
          <w:szCs w:val="19"/>
        </w:rPr>
        <w:t>пн</w:t>
      </w:r>
      <w:proofErr w:type="spellEnd"/>
      <w:proofErr w:type="gramEnd"/>
      <w:r w:rsidRPr="002B1572">
        <w:rPr>
          <w:rFonts w:ascii="Calibri" w:hAnsi="Calibri" w:cs="Calibri"/>
          <w:sz w:val="19"/>
          <w:szCs w:val="19"/>
        </w:rPr>
        <w:t xml:space="preserve"> - </w:t>
      </w:r>
      <w:proofErr w:type="spellStart"/>
      <w:r w:rsidRPr="002B1572">
        <w:rPr>
          <w:rFonts w:ascii="Calibri" w:hAnsi="Calibri" w:cs="Calibri"/>
          <w:sz w:val="19"/>
          <w:szCs w:val="19"/>
        </w:rPr>
        <w:t>пт</w:t>
      </w:r>
      <w:proofErr w:type="spellEnd"/>
      <w:r w:rsidRPr="002B1572">
        <w:rPr>
          <w:rFonts w:ascii="Calibri" w:hAnsi="Calibri" w:cs="Calibri"/>
          <w:sz w:val="19"/>
          <w:szCs w:val="19"/>
        </w:rPr>
        <w:t xml:space="preserve"> с 9.00 до 13.00 часов.</w:t>
      </w:r>
    </w:p>
    <w:p w:rsidR="00B409F0" w:rsidRPr="002B1572" w:rsidRDefault="00B409F0" w:rsidP="00B409F0">
      <w:pPr>
        <w:ind w:firstLine="284"/>
        <w:jc w:val="both"/>
        <w:rPr>
          <w:rFonts w:ascii="Calibri" w:hAnsi="Calibri" w:cs="Calibri"/>
          <w:sz w:val="19"/>
          <w:szCs w:val="19"/>
        </w:rPr>
      </w:pPr>
      <w:r w:rsidRPr="002B1572">
        <w:rPr>
          <w:rFonts w:ascii="Calibri" w:hAnsi="Calibri" w:cs="Calibri"/>
          <w:sz w:val="19"/>
          <w:szCs w:val="19"/>
        </w:rPr>
        <w:t xml:space="preserve">4.2. За 2 (два) рабочих дня до даты поставки, направить уведомление Заказчику о готовности к доставке товара с указанием даты и времени на электронный адрес: </w:t>
      </w:r>
      <w:proofErr w:type="spellStart"/>
      <w:r w:rsidRPr="002B1572">
        <w:rPr>
          <w:rFonts w:ascii="Calibri" w:hAnsi="Calibri" w:cs="Calibri"/>
          <w:sz w:val="19"/>
          <w:szCs w:val="19"/>
          <w:lang w:val="en-US"/>
        </w:rPr>
        <w:t>zakupki</w:t>
      </w:r>
      <w:proofErr w:type="spellEnd"/>
      <w:r w:rsidRPr="002B1572">
        <w:rPr>
          <w:rFonts w:ascii="Calibri" w:hAnsi="Calibri" w:cs="Calibri"/>
          <w:sz w:val="19"/>
          <w:szCs w:val="19"/>
        </w:rPr>
        <w:t xml:space="preserve"> @мсэ-46.рф, а также необходимо позвонить ответственному лицу ФКУ «ГБ МСЭ по Курской области» Минтруда России по телефону. </w:t>
      </w:r>
    </w:p>
    <w:p w:rsidR="00B409F0" w:rsidRPr="002B1572" w:rsidRDefault="00B409F0" w:rsidP="00B409F0">
      <w:pPr>
        <w:autoSpaceDE w:val="0"/>
        <w:autoSpaceDN w:val="0"/>
        <w:adjustRightInd w:val="0"/>
        <w:ind w:firstLine="284"/>
        <w:jc w:val="both"/>
        <w:rPr>
          <w:rFonts w:ascii="Calibri" w:hAnsi="Calibri" w:cs="Calibri"/>
          <w:sz w:val="19"/>
          <w:szCs w:val="19"/>
        </w:rPr>
      </w:pPr>
      <w:r w:rsidRPr="002B1572">
        <w:rPr>
          <w:rFonts w:ascii="Calibri" w:hAnsi="Calibri" w:cs="Calibri"/>
          <w:sz w:val="19"/>
          <w:szCs w:val="19"/>
        </w:rPr>
        <w:t xml:space="preserve">4.3. Поставка товара производится единовременно. </w:t>
      </w:r>
    </w:p>
    <w:p w:rsidR="00B409F0" w:rsidRPr="002B1572" w:rsidRDefault="00B409F0" w:rsidP="00B409F0">
      <w:pPr>
        <w:ind w:firstLine="284"/>
        <w:jc w:val="both"/>
        <w:rPr>
          <w:rFonts w:ascii="Calibri" w:hAnsi="Calibri" w:cs="Calibri"/>
          <w:sz w:val="19"/>
          <w:szCs w:val="19"/>
        </w:rPr>
      </w:pPr>
      <w:r w:rsidRPr="002B1572">
        <w:rPr>
          <w:rFonts w:ascii="Calibri" w:hAnsi="Calibri" w:cs="Calibri"/>
          <w:sz w:val="19"/>
          <w:szCs w:val="19"/>
        </w:rPr>
        <w:t>4.4. Форма поставки - в виде предоставления Зак</w:t>
      </w:r>
      <w:r w:rsidR="002B1572" w:rsidRPr="002B1572">
        <w:rPr>
          <w:rFonts w:ascii="Calibri" w:hAnsi="Calibri" w:cs="Calibri"/>
          <w:sz w:val="19"/>
          <w:szCs w:val="19"/>
        </w:rPr>
        <w:t xml:space="preserve">азчику </w:t>
      </w:r>
      <w:bookmarkStart w:id="0" w:name="_GoBack"/>
      <w:bookmarkEnd w:id="0"/>
      <w:r w:rsidRPr="002B1572">
        <w:rPr>
          <w:rFonts w:ascii="Calibri" w:hAnsi="Calibri" w:cs="Calibri"/>
          <w:sz w:val="19"/>
          <w:szCs w:val="19"/>
        </w:rPr>
        <w:t xml:space="preserve">лицензионных ключей (лицензий). </w:t>
      </w:r>
    </w:p>
    <w:p w:rsidR="00B409F0" w:rsidRPr="002B1572" w:rsidRDefault="00B409F0" w:rsidP="00B409F0">
      <w:pPr>
        <w:ind w:firstLine="284"/>
        <w:jc w:val="both"/>
        <w:rPr>
          <w:rFonts w:ascii="Calibri" w:hAnsi="Calibri" w:cs="Calibri"/>
          <w:sz w:val="19"/>
          <w:szCs w:val="19"/>
        </w:rPr>
      </w:pPr>
      <w:r w:rsidRPr="002B1572">
        <w:rPr>
          <w:rFonts w:ascii="Calibri" w:hAnsi="Calibri" w:cs="Calibri"/>
          <w:sz w:val="19"/>
          <w:szCs w:val="19"/>
        </w:rPr>
        <w:t xml:space="preserve">4.5. </w:t>
      </w:r>
      <w:r w:rsidRPr="002B1572">
        <w:rPr>
          <w:rFonts w:ascii="Calibri" w:hAnsi="Calibri" w:cs="Calibri"/>
          <w:bCs/>
          <w:color w:val="000000"/>
          <w:kern w:val="1"/>
          <w:sz w:val="19"/>
          <w:szCs w:val="19"/>
          <w:lang w:eastAsia="ar-SA"/>
        </w:rPr>
        <w:t>Место оказания услуг: 305040, г. Курск, ул. Гремяченская, д. 15.</w:t>
      </w:r>
    </w:p>
    <w:p w:rsidR="00B409F0" w:rsidRPr="002B1572" w:rsidRDefault="00B409F0" w:rsidP="00B409F0">
      <w:pPr>
        <w:jc w:val="center"/>
        <w:rPr>
          <w:rFonts w:ascii="Calibri" w:hAnsi="Calibri" w:cs="Calibri"/>
          <w:b/>
          <w:sz w:val="19"/>
          <w:szCs w:val="19"/>
          <w:lang w:eastAsia="en-US"/>
        </w:rPr>
      </w:pPr>
    </w:p>
    <w:p w:rsidR="00B409F0" w:rsidRPr="002B1572" w:rsidRDefault="00B409F0" w:rsidP="00B409F0">
      <w:pPr>
        <w:jc w:val="center"/>
        <w:rPr>
          <w:rFonts w:ascii="Calibri" w:hAnsi="Calibri" w:cs="Calibri"/>
          <w:b/>
          <w:sz w:val="19"/>
          <w:szCs w:val="19"/>
          <w:lang w:eastAsia="en-US"/>
        </w:rPr>
      </w:pPr>
      <w:r w:rsidRPr="002B1572">
        <w:rPr>
          <w:rFonts w:ascii="Calibri" w:hAnsi="Calibri" w:cs="Calibri"/>
          <w:b/>
          <w:sz w:val="19"/>
          <w:szCs w:val="19"/>
          <w:lang w:eastAsia="en-US"/>
        </w:rPr>
        <w:t>5. Контакты ответственных за надлежащее исполнение Контракта лиц</w:t>
      </w:r>
    </w:p>
    <w:p w:rsidR="00B409F0" w:rsidRPr="002B1572" w:rsidRDefault="00B409F0" w:rsidP="00B409F0">
      <w:pPr>
        <w:rPr>
          <w:rFonts w:ascii="Calibri" w:hAnsi="Calibri" w:cs="Calibri"/>
          <w:b/>
          <w:sz w:val="19"/>
          <w:szCs w:val="19"/>
          <w:lang w:eastAsia="en-US"/>
        </w:rPr>
      </w:pPr>
    </w:p>
    <w:tbl>
      <w:tblPr>
        <w:tblStyle w:val="11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8"/>
        <w:gridCol w:w="4725"/>
      </w:tblGrid>
      <w:tr w:rsidR="00B409F0" w:rsidRPr="002B1572" w:rsidTr="002B1572">
        <w:tc>
          <w:tcPr>
            <w:tcW w:w="2602" w:type="pct"/>
          </w:tcPr>
          <w:p w:rsidR="00B409F0" w:rsidRPr="002B1572" w:rsidRDefault="00B409F0" w:rsidP="00B409F0">
            <w:pPr>
              <w:rPr>
                <w:rFonts w:cs="Calibri"/>
                <w:sz w:val="19"/>
                <w:szCs w:val="19"/>
                <w:lang w:eastAsia="en-US"/>
              </w:rPr>
            </w:pPr>
            <w:r w:rsidRPr="002B1572">
              <w:rPr>
                <w:rFonts w:cs="Calibri"/>
                <w:sz w:val="19"/>
                <w:szCs w:val="19"/>
                <w:lang w:eastAsia="en-US"/>
              </w:rPr>
              <w:t>Со стороны Заказчика:</w:t>
            </w:r>
          </w:p>
        </w:tc>
        <w:tc>
          <w:tcPr>
            <w:tcW w:w="2398" w:type="pct"/>
          </w:tcPr>
          <w:p w:rsidR="00B409F0" w:rsidRPr="002B1572" w:rsidRDefault="00B409F0" w:rsidP="00B409F0">
            <w:pPr>
              <w:rPr>
                <w:rFonts w:cs="Calibri"/>
                <w:sz w:val="19"/>
                <w:szCs w:val="19"/>
                <w:lang w:eastAsia="en-US"/>
              </w:rPr>
            </w:pPr>
            <w:r w:rsidRPr="002B1572">
              <w:rPr>
                <w:rFonts w:cs="Calibri"/>
                <w:sz w:val="19"/>
                <w:szCs w:val="19"/>
                <w:lang w:eastAsia="en-US"/>
              </w:rPr>
              <w:t>Со стороны Исполнителя:</w:t>
            </w:r>
          </w:p>
        </w:tc>
      </w:tr>
      <w:tr w:rsidR="00B409F0" w:rsidRPr="002B1572" w:rsidTr="002B1572">
        <w:trPr>
          <w:trHeight w:val="690"/>
        </w:trPr>
        <w:tc>
          <w:tcPr>
            <w:tcW w:w="2602" w:type="pct"/>
          </w:tcPr>
          <w:p w:rsidR="00B409F0" w:rsidRPr="002B1572" w:rsidRDefault="00B409F0" w:rsidP="00B409F0">
            <w:pPr>
              <w:rPr>
                <w:rFonts w:cs="Calibri"/>
                <w:sz w:val="19"/>
                <w:szCs w:val="19"/>
                <w:lang w:eastAsia="en-US"/>
              </w:rPr>
            </w:pPr>
          </w:p>
          <w:p w:rsidR="00B409F0" w:rsidRPr="002B1572" w:rsidRDefault="00B409F0" w:rsidP="00B409F0">
            <w:pPr>
              <w:rPr>
                <w:rFonts w:cs="Calibri"/>
                <w:sz w:val="19"/>
                <w:szCs w:val="19"/>
                <w:lang w:eastAsia="en-US"/>
              </w:rPr>
            </w:pPr>
            <w:r w:rsidRPr="002B1572">
              <w:rPr>
                <w:rFonts w:cs="Calibri"/>
                <w:sz w:val="19"/>
                <w:szCs w:val="19"/>
                <w:lang w:eastAsia="en-US"/>
              </w:rPr>
              <w:t xml:space="preserve">Системный администратор отдела </w:t>
            </w:r>
          </w:p>
          <w:p w:rsidR="00B409F0" w:rsidRPr="002B1572" w:rsidRDefault="00B409F0" w:rsidP="00B409F0">
            <w:pPr>
              <w:rPr>
                <w:rFonts w:cs="Calibri"/>
                <w:sz w:val="19"/>
                <w:szCs w:val="19"/>
                <w:lang w:eastAsia="en-US"/>
              </w:rPr>
            </w:pPr>
            <w:proofErr w:type="spellStart"/>
            <w:r w:rsidRPr="002B1572">
              <w:rPr>
                <w:rFonts w:cs="Calibri"/>
                <w:sz w:val="19"/>
                <w:szCs w:val="19"/>
                <w:lang w:eastAsia="en-US"/>
              </w:rPr>
              <w:t>информатизационно</w:t>
            </w:r>
            <w:proofErr w:type="spellEnd"/>
            <w:r w:rsidRPr="002B1572">
              <w:rPr>
                <w:rFonts w:cs="Calibri"/>
                <w:sz w:val="19"/>
                <w:szCs w:val="19"/>
                <w:lang w:eastAsia="en-US"/>
              </w:rPr>
              <w:t xml:space="preserve">-технического сопровождения </w:t>
            </w:r>
          </w:p>
          <w:p w:rsidR="00B409F0" w:rsidRPr="002B1572" w:rsidRDefault="00B409F0" w:rsidP="00B409F0">
            <w:pPr>
              <w:rPr>
                <w:rFonts w:cs="Calibri"/>
                <w:sz w:val="19"/>
                <w:szCs w:val="19"/>
                <w:lang w:eastAsia="en-US"/>
              </w:rPr>
            </w:pPr>
            <w:r w:rsidRPr="002B1572">
              <w:rPr>
                <w:rFonts w:cs="Calibri"/>
                <w:sz w:val="19"/>
                <w:szCs w:val="19"/>
                <w:lang w:eastAsia="en-US"/>
              </w:rPr>
              <w:t>(или лицо его замещающее): 8 (4712) 57-20-14</w:t>
            </w:r>
          </w:p>
        </w:tc>
        <w:tc>
          <w:tcPr>
            <w:tcW w:w="2398" w:type="pct"/>
            <w:vAlign w:val="bottom"/>
          </w:tcPr>
          <w:p w:rsidR="00B409F0" w:rsidRPr="002B1572" w:rsidRDefault="00B409F0" w:rsidP="00B409F0">
            <w:pPr>
              <w:jc w:val="center"/>
              <w:rPr>
                <w:rFonts w:cs="Calibri"/>
                <w:sz w:val="19"/>
                <w:szCs w:val="19"/>
                <w:lang w:eastAsia="en-US"/>
              </w:rPr>
            </w:pPr>
            <w:r w:rsidRPr="002B1572">
              <w:rPr>
                <w:rFonts w:cs="Calibri"/>
                <w:sz w:val="19"/>
                <w:szCs w:val="19"/>
                <w:lang w:eastAsia="en-US"/>
              </w:rPr>
              <w:t>_______________________________</w:t>
            </w:r>
          </w:p>
          <w:p w:rsidR="00B409F0" w:rsidRPr="002B1572" w:rsidRDefault="00B409F0" w:rsidP="00B409F0">
            <w:pPr>
              <w:jc w:val="center"/>
              <w:rPr>
                <w:rFonts w:cs="Calibri"/>
                <w:sz w:val="19"/>
                <w:szCs w:val="19"/>
                <w:vertAlign w:val="superscript"/>
                <w:lang w:eastAsia="en-US"/>
              </w:rPr>
            </w:pPr>
            <w:r w:rsidRPr="002B1572">
              <w:rPr>
                <w:rFonts w:cs="Calibri"/>
                <w:sz w:val="19"/>
                <w:szCs w:val="19"/>
                <w:vertAlign w:val="superscript"/>
                <w:lang w:eastAsia="en-US"/>
              </w:rPr>
              <w:t>(должность и номер телефона ответственного лица)</w:t>
            </w:r>
          </w:p>
        </w:tc>
      </w:tr>
    </w:tbl>
    <w:p w:rsidR="00B409F0" w:rsidRPr="002B1572" w:rsidRDefault="00B409F0" w:rsidP="00B409F0">
      <w:pPr>
        <w:jc w:val="center"/>
        <w:rPr>
          <w:rFonts w:ascii="Calibri" w:hAnsi="Calibri" w:cs="Calibri"/>
          <w:sz w:val="19"/>
          <w:szCs w:val="19"/>
        </w:rPr>
      </w:pPr>
    </w:p>
    <w:p w:rsidR="001E3D74" w:rsidRPr="002B1572" w:rsidRDefault="001E3D74" w:rsidP="00B409F0">
      <w:pPr>
        <w:jc w:val="both"/>
        <w:rPr>
          <w:rFonts w:asciiTheme="minorHAnsi" w:hAnsiTheme="minorHAnsi" w:cstheme="minorHAnsi"/>
          <w:sz w:val="19"/>
          <w:szCs w:val="19"/>
        </w:rPr>
      </w:pPr>
    </w:p>
    <w:p w:rsidR="00E81D9D" w:rsidRPr="002B1572" w:rsidRDefault="00E81D9D" w:rsidP="00ED5CB6">
      <w:pPr>
        <w:ind w:hanging="284"/>
        <w:jc w:val="both"/>
        <w:rPr>
          <w:rFonts w:asciiTheme="minorHAnsi" w:hAnsiTheme="minorHAnsi" w:cstheme="minorHAnsi"/>
          <w:sz w:val="19"/>
          <w:szCs w:val="19"/>
        </w:rPr>
      </w:pPr>
    </w:p>
    <w:sectPr w:rsidR="00E81D9D" w:rsidRPr="002B1572" w:rsidSect="00FF331A">
      <w:headerReference w:type="default" r:id="rId11"/>
      <w:footerReference w:type="default" r:id="rId12"/>
      <w:pgSz w:w="11906" w:h="16838" w:code="9"/>
      <w:pgMar w:top="567" w:right="851" w:bottom="567" w:left="1418"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1572" w:rsidRDefault="002B1572">
      <w:r>
        <w:separator/>
      </w:r>
    </w:p>
  </w:endnote>
  <w:endnote w:type="continuationSeparator" w:id="0">
    <w:p w:rsidR="002B1572" w:rsidRDefault="002B1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T Sans">
    <w:altName w:val="Arial"/>
    <w:charset w:val="CC"/>
    <w:family w:val="swiss"/>
    <w:pitch w:val="variable"/>
    <w:sig w:usb0="A00002EF" w:usb1="5000204B" w:usb2="0000000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572" w:rsidRDefault="002B1572" w:rsidP="001A1637">
    <w:pPr>
      <w:pStyle w:val="afe"/>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1572" w:rsidRDefault="002B1572">
      <w:r>
        <w:separator/>
      </w:r>
    </w:p>
  </w:footnote>
  <w:footnote w:type="continuationSeparator" w:id="0">
    <w:p w:rsidR="002B1572" w:rsidRDefault="002B15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572" w:rsidRDefault="002B1572">
    <w:pPr>
      <w:pStyle w:val="afc"/>
      <w:jc w:val="center"/>
    </w:pPr>
  </w:p>
  <w:p w:rsidR="002B1572" w:rsidRDefault="002B1572">
    <w:pPr>
      <w:pStyle w:val="af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numFmt w:val="bullet"/>
      <w:lvlText w:val=""/>
      <w:lvlJc w:val="left"/>
      <w:pPr>
        <w:tabs>
          <w:tab w:val="num" w:pos="0"/>
        </w:tabs>
        <w:ind w:left="0" w:firstLine="0"/>
      </w:pPr>
      <w:rPr>
        <w:rFonts w:ascii="Symbol" w:hAnsi="Symbol" w:cs="Times New Roman CYR"/>
      </w:rPr>
    </w:lvl>
  </w:abstractNum>
  <w:abstractNum w:abstractNumId="1">
    <w:nsid w:val="03046F0E"/>
    <w:multiLevelType w:val="multilevel"/>
    <w:tmpl w:val="970C3D8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nsid w:val="063E30BC"/>
    <w:multiLevelType w:val="multilevel"/>
    <w:tmpl w:val="CC14978C"/>
    <w:lvl w:ilvl="0">
      <w:start w:val="1"/>
      <w:numFmt w:val="decimal"/>
      <w:pStyle w:val="-"/>
      <w:lvlText w:val="%1."/>
      <w:lvlJc w:val="center"/>
      <w:pPr>
        <w:tabs>
          <w:tab w:val="num" w:pos="0"/>
        </w:tabs>
        <w:ind w:left="0" w:firstLine="0"/>
      </w:pPr>
      <w:rPr>
        <w:rFonts w:hint="default"/>
      </w:rPr>
    </w:lvl>
    <w:lvl w:ilvl="1">
      <w:start w:val="1"/>
      <w:numFmt w:val="decimal"/>
      <w:pStyle w:val="ConsPlusNormal"/>
      <w:lvlText w:val="%1.%2."/>
      <w:lvlJc w:val="left"/>
      <w:pPr>
        <w:tabs>
          <w:tab w:val="num" w:pos="851"/>
        </w:tabs>
        <w:ind w:left="-567" w:firstLine="567"/>
      </w:pPr>
      <w:rPr>
        <w:rFonts w:hint="default"/>
      </w:rPr>
    </w:lvl>
    <w:lvl w:ilvl="2">
      <w:start w:val="1"/>
      <w:numFmt w:val="decimal"/>
      <w:pStyle w:val="ConsPlusNonformat"/>
      <w:lvlText w:val="%1.%2.%3."/>
      <w:lvlJc w:val="left"/>
      <w:pPr>
        <w:tabs>
          <w:tab w:val="num" w:pos="1418"/>
        </w:tabs>
        <w:ind w:left="0" w:firstLine="567"/>
      </w:pPr>
      <w:rPr>
        <w:rFonts w:hint="default"/>
      </w:rPr>
    </w:lvl>
    <w:lvl w:ilvl="3">
      <w:start w:val="1"/>
      <w:numFmt w:val="russianLower"/>
      <w:lvlText w:val="%4)"/>
      <w:lvlJc w:val="left"/>
      <w:pPr>
        <w:tabs>
          <w:tab w:val="num" w:pos="1418"/>
        </w:tabs>
        <w:ind w:left="0" w:firstLine="567"/>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
    <w:nsid w:val="0700442E"/>
    <w:multiLevelType w:val="hybridMultilevel"/>
    <w:tmpl w:val="D2488C2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3">
      <w:start w:val="1"/>
      <w:numFmt w:val="russianLower"/>
      <w:lvlText w:val="%3)"/>
      <w:lvlJc w:val="left"/>
      <w:pPr>
        <w:ind w:left="2727" w:hanging="360"/>
      </w:pPr>
      <w:rPr>
        <w:rFont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07D35483"/>
    <w:multiLevelType w:val="hybridMultilevel"/>
    <w:tmpl w:val="EE805B50"/>
    <w:lvl w:ilvl="0" w:tplc="686443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51B5804"/>
    <w:multiLevelType w:val="hybridMultilevel"/>
    <w:tmpl w:val="C83420CE"/>
    <w:lvl w:ilvl="0" w:tplc="04190011">
      <w:start w:val="1"/>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6032692"/>
    <w:multiLevelType w:val="hybridMultilevel"/>
    <w:tmpl w:val="49B2975E"/>
    <w:lvl w:ilvl="0" w:tplc="46709E82">
      <w:start w:val="3"/>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nsid w:val="187B5ACD"/>
    <w:multiLevelType w:val="hybridMultilevel"/>
    <w:tmpl w:val="C83420CE"/>
    <w:lvl w:ilvl="0" w:tplc="04190011">
      <w:start w:val="1"/>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FD26BD2"/>
    <w:multiLevelType w:val="hybridMultilevel"/>
    <w:tmpl w:val="4C748344"/>
    <w:lvl w:ilvl="0" w:tplc="04190003">
      <w:start w:val="1"/>
      <w:numFmt w:val="russianLower"/>
      <w:lvlText w:val="%1)"/>
      <w:lvlJc w:val="left"/>
      <w:pPr>
        <w:ind w:left="2727" w:hanging="360"/>
      </w:pPr>
      <w:rPr>
        <w:rFonts w:hint="default"/>
      </w:rPr>
    </w:lvl>
    <w:lvl w:ilvl="1" w:tplc="04190019" w:tentative="1">
      <w:start w:val="1"/>
      <w:numFmt w:val="lowerLetter"/>
      <w:lvlText w:val="%2."/>
      <w:lvlJc w:val="left"/>
      <w:pPr>
        <w:ind w:left="3447" w:hanging="360"/>
      </w:pPr>
    </w:lvl>
    <w:lvl w:ilvl="2" w:tplc="0419001B" w:tentative="1">
      <w:start w:val="1"/>
      <w:numFmt w:val="lowerRoman"/>
      <w:lvlText w:val="%3."/>
      <w:lvlJc w:val="right"/>
      <w:pPr>
        <w:ind w:left="4167" w:hanging="180"/>
      </w:pPr>
    </w:lvl>
    <w:lvl w:ilvl="3" w:tplc="0419000F" w:tentative="1">
      <w:start w:val="1"/>
      <w:numFmt w:val="decimal"/>
      <w:lvlText w:val="%4."/>
      <w:lvlJc w:val="left"/>
      <w:pPr>
        <w:ind w:left="4887" w:hanging="360"/>
      </w:pPr>
    </w:lvl>
    <w:lvl w:ilvl="4" w:tplc="04190019" w:tentative="1">
      <w:start w:val="1"/>
      <w:numFmt w:val="lowerLetter"/>
      <w:lvlText w:val="%5."/>
      <w:lvlJc w:val="left"/>
      <w:pPr>
        <w:ind w:left="5607" w:hanging="360"/>
      </w:pPr>
    </w:lvl>
    <w:lvl w:ilvl="5" w:tplc="0419001B" w:tentative="1">
      <w:start w:val="1"/>
      <w:numFmt w:val="lowerRoman"/>
      <w:lvlText w:val="%6."/>
      <w:lvlJc w:val="right"/>
      <w:pPr>
        <w:ind w:left="6327" w:hanging="180"/>
      </w:pPr>
    </w:lvl>
    <w:lvl w:ilvl="6" w:tplc="0419000F" w:tentative="1">
      <w:start w:val="1"/>
      <w:numFmt w:val="decimal"/>
      <w:lvlText w:val="%7."/>
      <w:lvlJc w:val="left"/>
      <w:pPr>
        <w:ind w:left="7047" w:hanging="360"/>
      </w:pPr>
    </w:lvl>
    <w:lvl w:ilvl="7" w:tplc="04190019" w:tentative="1">
      <w:start w:val="1"/>
      <w:numFmt w:val="lowerLetter"/>
      <w:lvlText w:val="%8."/>
      <w:lvlJc w:val="left"/>
      <w:pPr>
        <w:ind w:left="7767" w:hanging="360"/>
      </w:pPr>
    </w:lvl>
    <w:lvl w:ilvl="8" w:tplc="0419001B" w:tentative="1">
      <w:start w:val="1"/>
      <w:numFmt w:val="lowerRoman"/>
      <w:lvlText w:val="%9."/>
      <w:lvlJc w:val="right"/>
      <w:pPr>
        <w:ind w:left="8487" w:hanging="180"/>
      </w:pPr>
    </w:lvl>
  </w:abstractNum>
  <w:abstractNum w:abstractNumId="9">
    <w:nsid w:val="28CB3755"/>
    <w:multiLevelType w:val="hybridMultilevel"/>
    <w:tmpl w:val="C83420CE"/>
    <w:lvl w:ilvl="0" w:tplc="04190011">
      <w:start w:val="1"/>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ADE4A5E"/>
    <w:multiLevelType w:val="hybridMultilevel"/>
    <w:tmpl w:val="6E8EC280"/>
    <w:lvl w:ilvl="0" w:tplc="A6A0DB26">
      <w:start w:val="1"/>
      <w:numFmt w:val="bullet"/>
      <w:lvlText w:val="­"/>
      <w:lvlJc w:val="left"/>
      <w:pPr>
        <w:ind w:left="720" w:hanging="360"/>
      </w:pPr>
      <w:rPr>
        <w:rFonts w:ascii="Courier New" w:hAnsi="Courier New" w:hint="default"/>
      </w:rPr>
    </w:lvl>
    <w:lvl w:ilvl="1" w:tplc="A6A0DB26">
      <w:start w:val="1"/>
      <w:numFmt w:val="bullet"/>
      <w:lvlText w:val="­"/>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FBD3358"/>
    <w:multiLevelType w:val="hybridMultilevel"/>
    <w:tmpl w:val="FB2ED3FE"/>
    <w:lvl w:ilvl="0" w:tplc="482C1EA6">
      <w:start w:val="1"/>
      <w:numFmt w:val="bullet"/>
      <w:lvlText w:val=""/>
      <w:lvlJc w:val="left"/>
      <w:pPr>
        <w:ind w:left="2847" w:hanging="360"/>
      </w:pPr>
      <w:rPr>
        <w:rFonts w:ascii="Symbol" w:hAnsi="Symbol" w:hint="default"/>
      </w:rPr>
    </w:lvl>
    <w:lvl w:ilvl="1" w:tplc="04190003" w:tentative="1">
      <w:start w:val="1"/>
      <w:numFmt w:val="bullet"/>
      <w:lvlText w:val="o"/>
      <w:lvlJc w:val="left"/>
      <w:pPr>
        <w:ind w:left="3567" w:hanging="360"/>
      </w:pPr>
      <w:rPr>
        <w:rFonts w:ascii="Courier New" w:hAnsi="Courier New" w:cs="Courier New" w:hint="default"/>
      </w:rPr>
    </w:lvl>
    <w:lvl w:ilvl="2" w:tplc="04190005" w:tentative="1">
      <w:start w:val="1"/>
      <w:numFmt w:val="bullet"/>
      <w:lvlText w:val=""/>
      <w:lvlJc w:val="left"/>
      <w:pPr>
        <w:ind w:left="4287" w:hanging="360"/>
      </w:pPr>
      <w:rPr>
        <w:rFonts w:ascii="Wingdings" w:hAnsi="Wingdings" w:hint="default"/>
      </w:rPr>
    </w:lvl>
    <w:lvl w:ilvl="3" w:tplc="04190001" w:tentative="1">
      <w:start w:val="1"/>
      <w:numFmt w:val="bullet"/>
      <w:lvlText w:val=""/>
      <w:lvlJc w:val="left"/>
      <w:pPr>
        <w:ind w:left="5007" w:hanging="360"/>
      </w:pPr>
      <w:rPr>
        <w:rFonts w:ascii="Symbol" w:hAnsi="Symbol" w:hint="default"/>
      </w:rPr>
    </w:lvl>
    <w:lvl w:ilvl="4" w:tplc="04190003" w:tentative="1">
      <w:start w:val="1"/>
      <w:numFmt w:val="bullet"/>
      <w:lvlText w:val="o"/>
      <w:lvlJc w:val="left"/>
      <w:pPr>
        <w:ind w:left="5727" w:hanging="360"/>
      </w:pPr>
      <w:rPr>
        <w:rFonts w:ascii="Courier New" w:hAnsi="Courier New" w:cs="Courier New" w:hint="default"/>
      </w:rPr>
    </w:lvl>
    <w:lvl w:ilvl="5" w:tplc="04190005" w:tentative="1">
      <w:start w:val="1"/>
      <w:numFmt w:val="bullet"/>
      <w:lvlText w:val=""/>
      <w:lvlJc w:val="left"/>
      <w:pPr>
        <w:ind w:left="6447" w:hanging="360"/>
      </w:pPr>
      <w:rPr>
        <w:rFonts w:ascii="Wingdings" w:hAnsi="Wingdings" w:hint="default"/>
      </w:rPr>
    </w:lvl>
    <w:lvl w:ilvl="6" w:tplc="04190001" w:tentative="1">
      <w:start w:val="1"/>
      <w:numFmt w:val="bullet"/>
      <w:lvlText w:val=""/>
      <w:lvlJc w:val="left"/>
      <w:pPr>
        <w:ind w:left="7167" w:hanging="360"/>
      </w:pPr>
      <w:rPr>
        <w:rFonts w:ascii="Symbol" w:hAnsi="Symbol" w:hint="default"/>
      </w:rPr>
    </w:lvl>
    <w:lvl w:ilvl="7" w:tplc="04190003" w:tentative="1">
      <w:start w:val="1"/>
      <w:numFmt w:val="bullet"/>
      <w:lvlText w:val="o"/>
      <w:lvlJc w:val="left"/>
      <w:pPr>
        <w:ind w:left="7887" w:hanging="360"/>
      </w:pPr>
      <w:rPr>
        <w:rFonts w:ascii="Courier New" w:hAnsi="Courier New" w:cs="Courier New" w:hint="default"/>
      </w:rPr>
    </w:lvl>
    <w:lvl w:ilvl="8" w:tplc="04190005" w:tentative="1">
      <w:start w:val="1"/>
      <w:numFmt w:val="bullet"/>
      <w:lvlText w:val=""/>
      <w:lvlJc w:val="left"/>
      <w:pPr>
        <w:ind w:left="8607" w:hanging="360"/>
      </w:pPr>
      <w:rPr>
        <w:rFonts w:ascii="Wingdings" w:hAnsi="Wingdings" w:hint="default"/>
      </w:rPr>
    </w:lvl>
  </w:abstractNum>
  <w:abstractNum w:abstractNumId="12">
    <w:nsid w:val="30957A6F"/>
    <w:multiLevelType w:val="multilevel"/>
    <w:tmpl w:val="87A0AD6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2540CDB"/>
    <w:multiLevelType w:val="multilevel"/>
    <w:tmpl w:val="CAFA881A"/>
    <w:lvl w:ilvl="0">
      <w:start w:val="1"/>
      <w:numFmt w:val="decimal"/>
      <w:lvlText w:val="%1."/>
      <w:lvlJc w:val="left"/>
      <w:pPr>
        <w:ind w:left="420" w:hanging="420"/>
      </w:pPr>
      <w:rPr>
        <w:rFonts w:hint="default"/>
      </w:rPr>
    </w:lvl>
    <w:lvl w:ilvl="1">
      <w:start w:val="1"/>
      <w:numFmt w:val="decimal"/>
      <w:lvlText w:val="%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4">
    <w:nsid w:val="3CCB7B45"/>
    <w:multiLevelType w:val="hybridMultilevel"/>
    <w:tmpl w:val="C3E603E4"/>
    <w:lvl w:ilvl="0" w:tplc="A6A0DB26">
      <w:start w:val="1"/>
      <w:numFmt w:val="bullet"/>
      <w:lvlText w:val="­"/>
      <w:lvlJc w:val="left"/>
      <w:pPr>
        <w:ind w:left="720" w:hanging="360"/>
      </w:pPr>
      <w:rPr>
        <w:rFonts w:ascii="Courier New" w:hAnsi="Courier New" w:hint="default"/>
      </w:rPr>
    </w:lvl>
    <w:lvl w:ilvl="1" w:tplc="04190011">
      <w:start w:val="1"/>
      <w:numFmt w:val="decimal"/>
      <w:lvlText w:val="%2)"/>
      <w:lvlJc w:val="left"/>
      <w:pPr>
        <w:ind w:left="1440" w:hanging="360"/>
      </w:pPr>
      <w:rPr>
        <w:rFont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F6D7B2B"/>
    <w:multiLevelType w:val="multilevel"/>
    <w:tmpl w:val="3F6EF39C"/>
    <w:lvl w:ilvl="0">
      <w:start w:val="1"/>
      <w:numFmt w:val="decimal"/>
      <w:lvlText w:val="%1"/>
      <w:lvlJc w:val="left"/>
      <w:pPr>
        <w:ind w:left="2417" w:hanging="432"/>
      </w:pPr>
      <w:rPr>
        <w:rFonts w:hint="default"/>
        <w:b/>
      </w:rPr>
    </w:lvl>
    <w:lvl w:ilvl="1">
      <w:start w:val="1"/>
      <w:numFmt w:val="decimal"/>
      <w:lvlText w:val="%1.%2"/>
      <w:lvlJc w:val="left"/>
      <w:pPr>
        <w:ind w:left="860" w:hanging="576"/>
      </w:pPr>
      <w:rPr>
        <w:rFonts w:ascii="Times New Roman" w:hAnsi="Times New Roman" w:cs="Times New Roman" w:hint="default"/>
        <w:b/>
        <w:sz w:val="28"/>
      </w:rPr>
    </w:lvl>
    <w:lvl w:ilvl="2">
      <w:start w:val="1"/>
      <w:numFmt w:val="decimal"/>
      <w:lvlText w:val="%1.%2.%3"/>
      <w:lvlJc w:val="left"/>
      <w:pPr>
        <w:ind w:left="720" w:hanging="720"/>
      </w:pPr>
      <w:rPr>
        <w:rFonts w:hint="default"/>
        <w:b/>
        <w:color w:val="auto"/>
      </w:rPr>
    </w:lvl>
    <w:lvl w:ilvl="3">
      <w:start w:val="1"/>
      <w:numFmt w:val="decimal"/>
      <w:pStyle w:val="4"/>
      <w:lvlText w:val="%1.%2.%3.%4"/>
      <w:lvlJc w:val="left"/>
      <w:pPr>
        <w:ind w:left="864" w:hanging="864"/>
      </w:pPr>
      <w:rPr>
        <w:rFonts w:hint="default"/>
        <w:b/>
      </w:rPr>
    </w:lvl>
    <w:lvl w:ilvl="4">
      <w:start w:val="1"/>
      <w:numFmt w:val="decimal"/>
      <w:pStyle w:val="5"/>
      <w:lvlText w:val="%1.%2.%3.%4.%5"/>
      <w:lvlJc w:val="left"/>
      <w:pPr>
        <w:ind w:left="1008" w:hanging="1008"/>
      </w:pPr>
      <w:rPr>
        <w:rFonts w:ascii="Times New Roman" w:hAnsi="Times New Roman" w:cs="Times New Roman" w:hint="default"/>
        <w:b/>
        <w:color w:val="auto"/>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6">
    <w:nsid w:val="5BEE77CB"/>
    <w:multiLevelType w:val="hybridMultilevel"/>
    <w:tmpl w:val="4C748344"/>
    <w:lvl w:ilvl="0" w:tplc="04190003">
      <w:start w:val="1"/>
      <w:numFmt w:val="russianLower"/>
      <w:lvlText w:val="%1)"/>
      <w:lvlJc w:val="left"/>
      <w:pPr>
        <w:ind w:left="2727" w:hanging="360"/>
      </w:pPr>
      <w:rPr>
        <w:rFonts w:hint="default"/>
      </w:rPr>
    </w:lvl>
    <w:lvl w:ilvl="1" w:tplc="04190019" w:tentative="1">
      <w:start w:val="1"/>
      <w:numFmt w:val="lowerLetter"/>
      <w:lvlText w:val="%2."/>
      <w:lvlJc w:val="left"/>
      <w:pPr>
        <w:ind w:left="3447" w:hanging="360"/>
      </w:pPr>
    </w:lvl>
    <w:lvl w:ilvl="2" w:tplc="0419001B" w:tentative="1">
      <w:start w:val="1"/>
      <w:numFmt w:val="lowerRoman"/>
      <w:lvlText w:val="%3."/>
      <w:lvlJc w:val="right"/>
      <w:pPr>
        <w:ind w:left="4167" w:hanging="180"/>
      </w:pPr>
    </w:lvl>
    <w:lvl w:ilvl="3" w:tplc="0419000F" w:tentative="1">
      <w:start w:val="1"/>
      <w:numFmt w:val="decimal"/>
      <w:lvlText w:val="%4."/>
      <w:lvlJc w:val="left"/>
      <w:pPr>
        <w:ind w:left="4887" w:hanging="360"/>
      </w:pPr>
    </w:lvl>
    <w:lvl w:ilvl="4" w:tplc="04190019" w:tentative="1">
      <w:start w:val="1"/>
      <w:numFmt w:val="lowerLetter"/>
      <w:lvlText w:val="%5."/>
      <w:lvlJc w:val="left"/>
      <w:pPr>
        <w:ind w:left="5607" w:hanging="360"/>
      </w:pPr>
    </w:lvl>
    <w:lvl w:ilvl="5" w:tplc="0419001B" w:tentative="1">
      <w:start w:val="1"/>
      <w:numFmt w:val="lowerRoman"/>
      <w:lvlText w:val="%6."/>
      <w:lvlJc w:val="right"/>
      <w:pPr>
        <w:ind w:left="6327" w:hanging="180"/>
      </w:pPr>
    </w:lvl>
    <w:lvl w:ilvl="6" w:tplc="0419000F" w:tentative="1">
      <w:start w:val="1"/>
      <w:numFmt w:val="decimal"/>
      <w:lvlText w:val="%7."/>
      <w:lvlJc w:val="left"/>
      <w:pPr>
        <w:ind w:left="7047" w:hanging="360"/>
      </w:pPr>
    </w:lvl>
    <w:lvl w:ilvl="7" w:tplc="04190019" w:tentative="1">
      <w:start w:val="1"/>
      <w:numFmt w:val="lowerLetter"/>
      <w:lvlText w:val="%8."/>
      <w:lvlJc w:val="left"/>
      <w:pPr>
        <w:ind w:left="7767" w:hanging="360"/>
      </w:pPr>
    </w:lvl>
    <w:lvl w:ilvl="8" w:tplc="0419001B" w:tentative="1">
      <w:start w:val="1"/>
      <w:numFmt w:val="lowerRoman"/>
      <w:lvlText w:val="%9."/>
      <w:lvlJc w:val="right"/>
      <w:pPr>
        <w:ind w:left="8487" w:hanging="180"/>
      </w:pPr>
    </w:lvl>
  </w:abstractNum>
  <w:abstractNum w:abstractNumId="17">
    <w:nsid w:val="71755A01"/>
    <w:multiLevelType w:val="hybridMultilevel"/>
    <w:tmpl w:val="4C748344"/>
    <w:lvl w:ilvl="0" w:tplc="04190003">
      <w:start w:val="1"/>
      <w:numFmt w:val="russianLower"/>
      <w:lvlText w:val="%1)"/>
      <w:lvlJc w:val="left"/>
      <w:pPr>
        <w:ind w:left="2727" w:hanging="360"/>
      </w:pPr>
      <w:rPr>
        <w:rFonts w:hint="default"/>
      </w:rPr>
    </w:lvl>
    <w:lvl w:ilvl="1" w:tplc="04190019" w:tentative="1">
      <w:start w:val="1"/>
      <w:numFmt w:val="lowerLetter"/>
      <w:lvlText w:val="%2."/>
      <w:lvlJc w:val="left"/>
      <w:pPr>
        <w:ind w:left="3447" w:hanging="360"/>
      </w:pPr>
    </w:lvl>
    <w:lvl w:ilvl="2" w:tplc="0419001B" w:tentative="1">
      <w:start w:val="1"/>
      <w:numFmt w:val="lowerRoman"/>
      <w:lvlText w:val="%3."/>
      <w:lvlJc w:val="right"/>
      <w:pPr>
        <w:ind w:left="4167" w:hanging="180"/>
      </w:pPr>
    </w:lvl>
    <w:lvl w:ilvl="3" w:tplc="0419000F" w:tentative="1">
      <w:start w:val="1"/>
      <w:numFmt w:val="decimal"/>
      <w:lvlText w:val="%4."/>
      <w:lvlJc w:val="left"/>
      <w:pPr>
        <w:ind w:left="4887" w:hanging="360"/>
      </w:pPr>
    </w:lvl>
    <w:lvl w:ilvl="4" w:tplc="04190019" w:tentative="1">
      <w:start w:val="1"/>
      <w:numFmt w:val="lowerLetter"/>
      <w:lvlText w:val="%5."/>
      <w:lvlJc w:val="left"/>
      <w:pPr>
        <w:ind w:left="5607" w:hanging="360"/>
      </w:pPr>
    </w:lvl>
    <w:lvl w:ilvl="5" w:tplc="0419001B" w:tentative="1">
      <w:start w:val="1"/>
      <w:numFmt w:val="lowerRoman"/>
      <w:lvlText w:val="%6."/>
      <w:lvlJc w:val="right"/>
      <w:pPr>
        <w:ind w:left="6327" w:hanging="180"/>
      </w:pPr>
    </w:lvl>
    <w:lvl w:ilvl="6" w:tplc="0419000F" w:tentative="1">
      <w:start w:val="1"/>
      <w:numFmt w:val="decimal"/>
      <w:lvlText w:val="%7."/>
      <w:lvlJc w:val="left"/>
      <w:pPr>
        <w:ind w:left="7047" w:hanging="360"/>
      </w:pPr>
    </w:lvl>
    <w:lvl w:ilvl="7" w:tplc="04190019" w:tentative="1">
      <w:start w:val="1"/>
      <w:numFmt w:val="lowerLetter"/>
      <w:lvlText w:val="%8."/>
      <w:lvlJc w:val="left"/>
      <w:pPr>
        <w:ind w:left="7767" w:hanging="360"/>
      </w:pPr>
    </w:lvl>
    <w:lvl w:ilvl="8" w:tplc="0419001B" w:tentative="1">
      <w:start w:val="1"/>
      <w:numFmt w:val="lowerRoman"/>
      <w:lvlText w:val="%9."/>
      <w:lvlJc w:val="right"/>
      <w:pPr>
        <w:ind w:left="8487" w:hanging="180"/>
      </w:pPr>
    </w:lvl>
  </w:abstractNum>
  <w:abstractNum w:abstractNumId="18">
    <w:nsid w:val="7A1956DD"/>
    <w:multiLevelType w:val="hybridMultilevel"/>
    <w:tmpl w:val="33603F08"/>
    <w:lvl w:ilvl="0" w:tplc="BBDEED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7B471369"/>
    <w:multiLevelType w:val="hybridMultilevel"/>
    <w:tmpl w:val="C83420CE"/>
    <w:lvl w:ilvl="0" w:tplc="04190011">
      <w:start w:val="1"/>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1"/>
  </w:num>
  <w:num w:numId="3">
    <w:abstractNumId w:val="15"/>
  </w:num>
  <w:num w:numId="4">
    <w:abstractNumId w:val="13"/>
  </w:num>
  <w:num w:numId="5">
    <w:abstractNumId w:val="10"/>
  </w:num>
  <w:num w:numId="6">
    <w:abstractNumId w:val="14"/>
  </w:num>
  <w:num w:numId="7">
    <w:abstractNumId w:val="3"/>
  </w:num>
  <w:num w:numId="8">
    <w:abstractNumId w:val="9"/>
  </w:num>
  <w:num w:numId="9">
    <w:abstractNumId w:val="7"/>
  </w:num>
  <w:num w:numId="10">
    <w:abstractNumId w:val="8"/>
  </w:num>
  <w:num w:numId="11">
    <w:abstractNumId w:val="19"/>
  </w:num>
  <w:num w:numId="12">
    <w:abstractNumId w:val="16"/>
  </w:num>
  <w:num w:numId="13">
    <w:abstractNumId w:val="17"/>
  </w:num>
  <w:num w:numId="14">
    <w:abstractNumId w:val="5"/>
  </w:num>
  <w:num w:numId="15">
    <w:abstractNumId w:val="12"/>
    <w:lvlOverride w:ilvl="0">
      <w:startOverride w:val="1"/>
    </w:lvlOverride>
  </w:num>
  <w:num w:numId="16">
    <w:abstractNumId w:val="18"/>
  </w:num>
  <w:num w:numId="17">
    <w:abstractNumId w:val="6"/>
  </w:num>
  <w:num w:numId="18">
    <w:abstractNumId w:val="1"/>
  </w:num>
  <w:num w:numId="19">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217"/>
    <w:rsid w:val="00003DEF"/>
    <w:rsid w:val="000050EB"/>
    <w:rsid w:val="00011712"/>
    <w:rsid w:val="00035807"/>
    <w:rsid w:val="0004542E"/>
    <w:rsid w:val="000504B7"/>
    <w:rsid w:val="0005317C"/>
    <w:rsid w:val="0006393A"/>
    <w:rsid w:val="00063E76"/>
    <w:rsid w:val="00074054"/>
    <w:rsid w:val="00083D39"/>
    <w:rsid w:val="00085E01"/>
    <w:rsid w:val="000A43C2"/>
    <w:rsid w:val="000C31B2"/>
    <w:rsid w:val="000C4E7A"/>
    <w:rsid w:val="000C5013"/>
    <w:rsid w:val="000C593E"/>
    <w:rsid w:val="000C62C6"/>
    <w:rsid w:val="000D0F97"/>
    <w:rsid w:val="000D1F77"/>
    <w:rsid w:val="000D27C9"/>
    <w:rsid w:val="000D6989"/>
    <w:rsid w:val="000E61F2"/>
    <w:rsid w:val="000F3E91"/>
    <w:rsid w:val="000F4AD4"/>
    <w:rsid w:val="001200FC"/>
    <w:rsid w:val="00130C30"/>
    <w:rsid w:val="00132135"/>
    <w:rsid w:val="001423ED"/>
    <w:rsid w:val="00157217"/>
    <w:rsid w:val="0016081C"/>
    <w:rsid w:val="001838C2"/>
    <w:rsid w:val="001847C3"/>
    <w:rsid w:val="00196462"/>
    <w:rsid w:val="001A1637"/>
    <w:rsid w:val="001A4689"/>
    <w:rsid w:val="001A5B39"/>
    <w:rsid w:val="001B0261"/>
    <w:rsid w:val="001B4E3F"/>
    <w:rsid w:val="001C415F"/>
    <w:rsid w:val="001C7B2C"/>
    <w:rsid w:val="001D051B"/>
    <w:rsid w:val="001D6018"/>
    <w:rsid w:val="001D719B"/>
    <w:rsid w:val="001E3965"/>
    <w:rsid w:val="001E3D74"/>
    <w:rsid w:val="001E6FD4"/>
    <w:rsid w:val="001F21BA"/>
    <w:rsid w:val="001F42BE"/>
    <w:rsid w:val="0020403A"/>
    <w:rsid w:val="00204A9B"/>
    <w:rsid w:val="00217223"/>
    <w:rsid w:val="00220042"/>
    <w:rsid w:val="00221F28"/>
    <w:rsid w:val="0022302A"/>
    <w:rsid w:val="002245B4"/>
    <w:rsid w:val="00244E76"/>
    <w:rsid w:val="002452D7"/>
    <w:rsid w:val="00251CB8"/>
    <w:rsid w:val="00252312"/>
    <w:rsid w:val="00256825"/>
    <w:rsid w:val="00256D96"/>
    <w:rsid w:val="002617D5"/>
    <w:rsid w:val="00267664"/>
    <w:rsid w:val="002678C8"/>
    <w:rsid w:val="00271785"/>
    <w:rsid w:val="00272A04"/>
    <w:rsid w:val="002806C3"/>
    <w:rsid w:val="002878A6"/>
    <w:rsid w:val="00295783"/>
    <w:rsid w:val="002B1572"/>
    <w:rsid w:val="002C37C7"/>
    <w:rsid w:val="002C39EE"/>
    <w:rsid w:val="002E11A5"/>
    <w:rsid w:val="002E1657"/>
    <w:rsid w:val="00300F77"/>
    <w:rsid w:val="00311A20"/>
    <w:rsid w:val="00316895"/>
    <w:rsid w:val="00335FF1"/>
    <w:rsid w:val="00346BFA"/>
    <w:rsid w:val="00351509"/>
    <w:rsid w:val="0035171A"/>
    <w:rsid w:val="00352FA5"/>
    <w:rsid w:val="003570CA"/>
    <w:rsid w:val="00365EB3"/>
    <w:rsid w:val="00374E2F"/>
    <w:rsid w:val="00380DDA"/>
    <w:rsid w:val="00382AE7"/>
    <w:rsid w:val="003858FE"/>
    <w:rsid w:val="003A3D5A"/>
    <w:rsid w:val="003A7DFA"/>
    <w:rsid w:val="003B5D2B"/>
    <w:rsid w:val="003C39B7"/>
    <w:rsid w:val="003D3DAC"/>
    <w:rsid w:val="003F027E"/>
    <w:rsid w:val="0042594F"/>
    <w:rsid w:val="00433021"/>
    <w:rsid w:val="00434D19"/>
    <w:rsid w:val="004353FF"/>
    <w:rsid w:val="004402A2"/>
    <w:rsid w:val="00445A2A"/>
    <w:rsid w:val="00445BE1"/>
    <w:rsid w:val="00454B7C"/>
    <w:rsid w:val="00455197"/>
    <w:rsid w:val="00467F65"/>
    <w:rsid w:val="00474C52"/>
    <w:rsid w:val="00477BFE"/>
    <w:rsid w:val="004819DC"/>
    <w:rsid w:val="00497894"/>
    <w:rsid w:val="004A1D23"/>
    <w:rsid w:val="004B5499"/>
    <w:rsid w:val="004C00AB"/>
    <w:rsid w:val="0050582B"/>
    <w:rsid w:val="0051019C"/>
    <w:rsid w:val="00531B58"/>
    <w:rsid w:val="005359C2"/>
    <w:rsid w:val="00536FF5"/>
    <w:rsid w:val="0053706E"/>
    <w:rsid w:val="0054742A"/>
    <w:rsid w:val="00550C3A"/>
    <w:rsid w:val="00570ECF"/>
    <w:rsid w:val="0057122A"/>
    <w:rsid w:val="005833C8"/>
    <w:rsid w:val="00586D4F"/>
    <w:rsid w:val="00595B51"/>
    <w:rsid w:val="005A1BC4"/>
    <w:rsid w:val="005C5E16"/>
    <w:rsid w:val="005C7E4B"/>
    <w:rsid w:val="005E0841"/>
    <w:rsid w:val="005E088D"/>
    <w:rsid w:val="005E2C4B"/>
    <w:rsid w:val="005E4D68"/>
    <w:rsid w:val="005E6D92"/>
    <w:rsid w:val="005F2828"/>
    <w:rsid w:val="00602A45"/>
    <w:rsid w:val="006144DD"/>
    <w:rsid w:val="006226BF"/>
    <w:rsid w:val="006270FF"/>
    <w:rsid w:val="00627AD9"/>
    <w:rsid w:val="006401E0"/>
    <w:rsid w:val="0064485E"/>
    <w:rsid w:val="0064545D"/>
    <w:rsid w:val="006502B3"/>
    <w:rsid w:val="006603F7"/>
    <w:rsid w:val="00676662"/>
    <w:rsid w:val="006870D2"/>
    <w:rsid w:val="00690876"/>
    <w:rsid w:val="006B0233"/>
    <w:rsid w:val="006C350F"/>
    <w:rsid w:val="006C41BE"/>
    <w:rsid w:val="006C6BDB"/>
    <w:rsid w:val="006C7CA4"/>
    <w:rsid w:val="006D012D"/>
    <w:rsid w:val="006D1892"/>
    <w:rsid w:val="006D310A"/>
    <w:rsid w:val="006D3D80"/>
    <w:rsid w:val="006D4002"/>
    <w:rsid w:val="006D76D8"/>
    <w:rsid w:val="006E03C3"/>
    <w:rsid w:val="006E4B0B"/>
    <w:rsid w:val="006F0B1E"/>
    <w:rsid w:val="006F4C07"/>
    <w:rsid w:val="00702EC8"/>
    <w:rsid w:val="0072073E"/>
    <w:rsid w:val="00724273"/>
    <w:rsid w:val="00726FD3"/>
    <w:rsid w:val="00726FFE"/>
    <w:rsid w:val="007312DD"/>
    <w:rsid w:val="00734E62"/>
    <w:rsid w:val="00736759"/>
    <w:rsid w:val="0074010C"/>
    <w:rsid w:val="007416C6"/>
    <w:rsid w:val="00747D72"/>
    <w:rsid w:val="007521DE"/>
    <w:rsid w:val="007610BD"/>
    <w:rsid w:val="007724E8"/>
    <w:rsid w:val="007B7DE0"/>
    <w:rsid w:val="007C0631"/>
    <w:rsid w:val="007C1E95"/>
    <w:rsid w:val="007C4917"/>
    <w:rsid w:val="007C7784"/>
    <w:rsid w:val="007D5643"/>
    <w:rsid w:val="007E6904"/>
    <w:rsid w:val="007F03DD"/>
    <w:rsid w:val="008051B8"/>
    <w:rsid w:val="00811E1E"/>
    <w:rsid w:val="00832ED3"/>
    <w:rsid w:val="00835B6A"/>
    <w:rsid w:val="00843510"/>
    <w:rsid w:val="008440E6"/>
    <w:rsid w:val="00846489"/>
    <w:rsid w:val="00846642"/>
    <w:rsid w:val="0085414A"/>
    <w:rsid w:val="008713E6"/>
    <w:rsid w:val="00884A98"/>
    <w:rsid w:val="008918E1"/>
    <w:rsid w:val="00892251"/>
    <w:rsid w:val="00893840"/>
    <w:rsid w:val="008A533C"/>
    <w:rsid w:val="008B3A77"/>
    <w:rsid w:val="008B5313"/>
    <w:rsid w:val="008C1B80"/>
    <w:rsid w:val="008C628C"/>
    <w:rsid w:val="008E021D"/>
    <w:rsid w:val="008E4EA7"/>
    <w:rsid w:val="008E68C1"/>
    <w:rsid w:val="008F56E3"/>
    <w:rsid w:val="008F7838"/>
    <w:rsid w:val="008F7E65"/>
    <w:rsid w:val="00902D76"/>
    <w:rsid w:val="00907535"/>
    <w:rsid w:val="00911982"/>
    <w:rsid w:val="00911D92"/>
    <w:rsid w:val="00912CD9"/>
    <w:rsid w:val="00923B25"/>
    <w:rsid w:val="00935750"/>
    <w:rsid w:val="00936265"/>
    <w:rsid w:val="00942CCC"/>
    <w:rsid w:val="00951D6C"/>
    <w:rsid w:val="00964194"/>
    <w:rsid w:val="00985DF6"/>
    <w:rsid w:val="00993FE0"/>
    <w:rsid w:val="00994D09"/>
    <w:rsid w:val="00996723"/>
    <w:rsid w:val="009A3672"/>
    <w:rsid w:val="009D1A93"/>
    <w:rsid w:val="009D5122"/>
    <w:rsid w:val="009F2EED"/>
    <w:rsid w:val="009F3872"/>
    <w:rsid w:val="00A0140B"/>
    <w:rsid w:val="00A06A71"/>
    <w:rsid w:val="00A0727D"/>
    <w:rsid w:val="00A155EF"/>
    <w:rsid w:val="00A31709"/>
    <w:rsid w:val="00A32E38"/>
    <w:rsid w:val="00A33E51"/>
    <w:rsid w:val="00A34D7D"/>
    <w:rsid w:val="00A37BFF"/>
    <w:rsid w:val="00A43499"/>
    <w:rsid w:val="00A8151D"/>
    <w:rsid w:val="00A8474E"/>
    <w:rsid w:val="00AA4221"/>
    <w:rsid w:val="00AA587F"/>
    <w:rsid w:val="00AB4A42"/>
    <w:rsid w:val="00AB5B14"/>
    <w:rsid w:val="00AB7F40"/>
    <w:rsid w:val="00AD0006"/>
    <w:rsid w:val="00AE7205"/>
    <w:rsid w:val="00AF4281"/>
    <w:rsid w:val="00B02B5B"/>
    <w:rsid w:val="00B051C9"/>
    <w:rsid w:val="00B27E00"/>
    <w:rsid w:val="00B313A4"/>
    <w:rsid w:val="00B37E9B"/>
    <w:rsid w:val="00B409F0"/>
    <w:rsid w:val="00B51DF9"/>
    <w:rsid w:val="00B67D9A"/>
    <w:rsid w:val="00B67F66"/>
    <w:rsid w:val="00B70B7D"/>
    <w:rsid w:val="00B71A4D"/>
    <w:rsid w:val="00B721FF"/>
    <w:rsid w:val="00B7681E"/>
    <w:rsid w:val="00B842FC"/>
    <w:rsid w:val="00BA7089"/>
    <w:rsid w:val="00BB2C46"/>
    <w:rsid w:val="00BC43F3"/>
    <w:rsid w:val="00BC785E"/>
    <w:rsid w:val="00BD305E"/>
    <w:rsid w:val="00BD4C74"/>
    <w:rsid w:val="00BE6BEC"/>
    <w:rsid w:val="00BF251A"/>
    <w:rsid w:val="00BF57A4"/>
    <w:rsid w:val="00C0539A"/>
    <w:rsid w:val="00C05544"/>
    <w:rsid w:val="00C10FD5"/>
    <w:rsid w:val="00C121A2"/>
    <w:rsid w:val="00C23299"/>
    <w:rsid w:val="00C50244"/>
    <w:rsid w:val="00C52032"/>
    <w:rsid w:val="00C626DE"/>
    <w:rsid w:val="00C63426"/>
    <w:rsid w:val="00C63DBF"/>
    <w:rsid w:val="00C6495A"/>
    <w:rsid w:val="00C666F2"/>
    <w:rsid w:val="00C66760"/>
    <w:rsid w:val="00C70615"/>
    <w:rsid w:val="00C7668C"/>
    <w:rsid w:val="00C772D7"/>
    <w:rsid w:val="00C8122C"/>
    <w:rsid w:val="00C84775"/>
    <w:rsid w:val="00C8725F"/>
    <w:rsid w:val="00C90C1E"/>
    <w:rsid w:val="00C9413A"/>
    <w:rsid w:val="00C97CA4"/>
    <w:rsid w:val="00CB0C88"/>
    <w:rsid w:val="00CB1F05"/>
    <w:rsid w:val="00CB2AF8"/>
    <w:rsid w:val="00CB467E"/>
    <w:rsid w:val="00CC16A5"/>
    <w:rsid w:val="00CC1E23"/>
    <w:rsid w:val="00CC288D"/>
    <w:rsid w:val="00CC2989"/>
    <w:rsid w:val="00CD210F"/>
    <w:rsid w:val="00CD32FD"/>
    <w:rsid w:val="00CE2548"/>
    <w:rsid w:val="00CE3C47"/>
    <w:rsid w:val="00CF641E"/>
    <w:rsid w:val="00D01231"/>
    <w:rsid w:val="00D02A68"/>
    <w:rsid w:val="00D04151"/>
    <w:rsid w:val="00D364BE"/>
    <w:rsid w:val="00D40C40"/>
    <w:rsid w:val="00D40ECA"/>
    <w:rsid w:val="00D42998"/>
    <w:rsid w:val="00D520FD"/>
    <w:rsid w:val="00D60DA0"/>
    <w:rsid w:val="00D615F8"/>
    <w:rsid w:val="00D71272"/>
    <w:rsid w:val="00D906D6"/>
    <w:rsid w:val="00D92A88"/>
    <w:rsid w:val="00DC52A0"/>
    <w:rsid w:val="00DD248B"/>
    <w:rsid w:val="00DD4656"/>
    <w:rsid w:val="00DF15F1"/>
    <w:rsid w:val="00E11018"/>
    <w:rsid w:val="00E17187"/>
    <w:rsid w:val="00E20610"/>
    <w:rsid w:val="00E31916"/>
    <w:rsid w:val="00E37AD0"/>
    <w:rsid w:val="00E4229F"/>
    <w:rsid w:val="00E50F0C"/>
    <w:rsid w:val="00E632A6"/>
    <w:rsid w:val="00E70BF0"/>
    <w:rsid w:val="00E81D9D"/>
    <w:rsid w:val="00EA3202"/>
    <w:rsid w:val="00ED2D48"/>
    <w:rsid w:val="00ED5CB6"/>
    <w:rsid w:val="00F04B81"/>
    <w:rsid w:val="00F04C34"/>
    <w:rsid w:val="00F279EE"/>
    <w:rsid w:val="00F30EE2"/>
    <w:rsid w:val="00F34126"/>
    <w:rsid w:val="00F34FFF"/>
    <w:rsid w:val="00F40913"/>
    <w:rsid w:val="00F40CB9"/>
    <w:rsid w:val="00F424B1"/>
    <w:rsid w:val="00F451F6"/>
    <w:rsid w:val="00F509FD"/>
    <w:rsid w:val="00F54C12"/>
    <w:rsid w:val="00F6557B"/>
    <w:rsid w:val="00F721EC"/>
    <w:rsid w:val="00F77400"/>
    <w:rsid w:val="00F831F3"/>
    <w:rsid w:val="00F9511C"/>
    <w:rsid w:val="00FA585A"/>
    <w:rsid w:val="00FA7EF8"/>
    <w:rsid w:val="00FB16AF"/>
    <w:rsid w:val="00FB196E"/>
    <w:rsid w:val="00FB5B19"/>
    <w:rsid w:val="00FC1B41"/>
    <w:rsid w:val="00FC25E8"/>
    <w:rsid w:val="00FC7B32"/>
    <w:rsid w:val="00FD2533"/>
    <w:rsid w:val="00FD2B73"/>
    <w:rsid w:val="00FE2D85"/>
    <w:rsid w:val="00FF271A"/>
    <w:rsid w:val="00FF331A"/>
    <w:rsid w:val="00FF4A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7217"/>
    <w:rPr>
      <w:rFonts w:eastAsia="Times New Roman"/>
      <w:sz w:val="24"/>
      <w:szCs w:val="24"/>
      <w:lang w:eastAsia="ru-RU"/>
    </w:rPr>
  </w:style>
  <w:style w:type="paragraph" w:styleId="1">
    <w:name w:val="heading 1"/>
    <w:aliases w:val="h:1,h:1app,TF-Overskrift 1,H11,R1,Titre 0,Глава,Загол 1,Heading 0,Заголов,Заголовок 1 Знак1,Заголовок 1 Знак Знак,1,app heading...,app heading 1,ITT t1,II+,I,H12,H13,H14,H15,H16,H17,H18,H111,H121,H131,H141,H151,H161,H171,H19,H112,H122,H132,."/>
    <w:basedOn w:val="a"/>
    <w:next w:val="a"/>
    <w:link w:val="10"/>
    <w:uiPriority w:val="9"/>
    <w:qFormat/>
    <w:rsid w:val="006270F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aliases w:val="Подраздел,2,21,22,211,h:2,h:2app,T2,TF-Overskrit 2,Title2,ITT t2,PA Major Section,TE Heading 2,Livello 2,R2,H21,heading 2+ Indent: Left 0.25 in,título 2,TITRE 2,h2,1st level heading,l2,level 2 no toc,A,2nd level,Titre2,A.B.C.,Table2,Раздел,C"/>
    <w:basedOn w:val="a0"/>
    <w:next w:val="a"/>
    <w:link w:val="20"/>
    <w:uiPriority w:val="9"/>
    <w:unhideWhenUsed/>
    <w:qFormat/>
    <w:rsid w:val="0074010C"/>
    <w:pPr>
      <w:spacing w:line="360" w:lineRule="auto"/>
      <w:ind w:left="709" w:hanging="709"/>
      <w:jc w:val="both"/>
      <w:outlineLvl w:val="1"/>
    </w:pPr>
    <w:rPr>
      <w:rFonts w:eastAsia="Calibri"/>
      <w:sz w:val="28"/>
      <w:szCs w:val="28"/>
      <w:lang w:eastAsia="ar-SA"/>
    </w:rPr>
  </w:style>
  <w:style w:type="paragraph" w:styleId="3">
    <w:name w:val="heading 3"/>
    <w:aliases w:val="h:3,h,3,31,ITT t3,PA Minor Section,TE Heading,Title3,list,l3,Level 3 Head,heading 3,h3,H31,H32,H33,H34,H35,título 3,subhead,1.,TF-Overskrift 3,Titre3,alltoc,Table3,3heading,Heading 3 - old,orderpara2,l31,32,l32,33,l33,34,l34,35,l35,o,Minor"/>
    <w:basedOn w:val="a"/>
    <w:link w:val="30"/>
    <w:uiPriority w:val="99"/>
    <w:unhideWhenUsed/>
    <w:qFormat/>
    <w:rsid w:val="005E2C4B"/>
    <w:pPr>
      <w:spacing w:before="100" w:beforeAutospacing="1" w:after="100" w:afterAutospacing="1"/>
      <w:outlineLvl w:val="2"/>
    </w:pPr>
    <w:rPr>
      <w:rFonts w:eastAsiaTheme="minorHAnsi"/>
      <w:b/>
      <w:bCs/>
      <w:sz w:val="27"/>
      <w:szCs w:val="27"/>
    </w:rPr>
  </w:style>
  <w:style w:type="paragraph" w:styleId="4">
    <w:name w:val="heading 4"/>
    <w:aliases w:val="h:4,h4,ITT t4,PA Micro Section,TE Heading 4,4,H4,heading 4 + Indent: Left 0.5 in,a.,I4,l4,heading&#10;4,Map Title,heading,Заголовок 4 (Приложение),Level 2 - a,heading4,I41,41,l41,heading41,(Shift Ctrl 4),Titre 41,t4.T4,4heading,4 dash,4 dash1,d1"/>
    <w:basedOn w:val="a"/>
    <w:next w:val="a"/>
    <w:link w:val="40"/>
    <w:uiPriority w:val="9"/>
    <w:unhideWhenUsed/>
    <w:qFormat/>
    <w:rsid w:val="0074010C"/>
    <w:pPr>
      <w:keepNext/>
      <w:keepLines/>
      <w:numPr>
        <w:ilvl w:val="3"/>
        <w:numId w:val="3"/>
      </w:numPr>
      <w:spacing w:before="200" w:line="276" w:lineRule="auto"/>
      <w:outlineLvl w:val="3"/>
    </w:pPr>
    <w:rPr>
      <w:rFonts w:ascii="Cambria" w:hAnsi="Cambria"/>
      <w:b/>
      <w:bCs/>
      <w:i/>
      <w:iCs/>
      <w:color w:val="4F81BD"/>
      <w:sz w:val="28"/>
      <w:szCs w:val="28"/>
      <w:lang w:eastAsia="en-US"/>
    </w:rPr>
  </w:style>
  <w:style w:type="paragraph" w:styleId="5">
    <w:name w:val="heading 5"/>
    <w:aliases w:val="ITT t5,PA Pico Section,5,Roman list,h5,Roman list1,Roman list2,Roman list11,Roman list3,Roman list12,Roman list21,Roman list111,H5,PIM 5,Gliederung5,heading 5"/>
    <w:basedOn w:val="a"/>
    <w:next w:val="a"/>
    <w:link w:val="50"/>
    <w:uiPriority w:val="9"/>
    <w:unhideWhenUsed/>
    <w:qFormat/>
    <w:rsid w:val="0074010C"/>
    <w:pPr>
      <w:keepNext/>
      <w:keepLines/>
      <w:numPr>
        <w:ilvl w:val="4"/>
        <w:numId w:val="3"/>
      </w:numPr>
      <w:spacing w:before="200" w:line="276" w:lineRule="auto"/>
      <w:outlineLvl w:val="4"/>
    </w:pPr>
    <w:rPr>
      <w:rFonts w:ascii="Cambria" w:hAnsi="Cambria"/>
      <w:color w:val="243F60"/>
      <w:sz w:val="28"/>
      <w:szCs w:val="28"/>
      <w:lang w:eastAsia="en-US"/>
    </w:rPr>
  </w:style>
  <w:style w:type="paragraph" w:styleId="6">
    <w:name w:val="heading 6"/>
    <w:aliases w:val="ITT t6,PA Appendix,6,heading 6,Bullet list,Bullet list1,Bullet list2,Bullet list11,Bullet list3,Bullet list12,Bullet list21,Bullet list111,Bullet lis,Знак17,PIM 6"/>
    <w:basedOn w:val="a"/>
    <w:next w:val="a"/>
    <w:link w:val="60"/>
    <w:uiPriority w:val="9"/>
    <w:unhideWhenUsed/>
    <w:qFormat/>
    <w:rsid w:val="0074010C"/>
    <w:pPr>
      <w:keepNext/>
      <w:keepLines/>
      <w:numPr>
        <w:ilvl w:val="5"/>
        <w:numId w:val="3"/>
      </w:numPr>
      <w:spacing w:before="200" w:line="276" w:lineRule="auto"/>
      <w:outlineLvl w:val="5"/>
    </w:pPr>
    <w:rPr>
      <w:rFonts w:ascii="Cambria" w:hAnsi="Cambria"/>
      <w:i/>
      <w:iCs/>
      <w:color w:val="243F60"/>
      <w:sz w:val="28"/>
      <w:szCs w:val="28"/>
      <w:lang w:eastAsia="en-US"/>
    </w:rPr>
  </w:style>
  <w:style w:type="paragraph" w:styleId="7">
    <w:name w:val="heading 7"/>
    <w:aliases w:val="ITT t7,PA Appendix Major,7,req3,heading 7,letter list,lettered list,letter list1,lettered list1,letter list2,lettered list2,letter list11,lettered list11,letter list3,lettered list3,letter list12,lettered list12,letter list21,PIM 7"/>
    <w:basedOn w:val="a"/>
    <w:next w:val="a"/>
    <w:link w:val="70"/>
    <w:uiPriority w:val="9"/>
    <w:unhideWhenUsed/>
    <w:qFormat/>
    <w:rsid w:val="0074010C"/>
    <w:pPr>
      <w:keepNext/>
      <w:keepLines/>
      <w:numPr>
        <w:ilvl w:val="6"/>
        <w:numId w:val="3"/>
      </w:numPr>
      <w:spacing w:before="200" w:line="276" w:lineRule="auto"/>
      <w:outlineLvl w:val="6"/>
    </w:pPr>
    <w:rPr>
      <w:rFonts w:ascii="Cambria" w:hAnsi="Cambria"/>
      <w:i/>
      <w:iCs/>
      <w:color w:val="404040"/>
      <w:sz w:val="28"/>
      <w:szCs w:val="28"/>
      <w:lang w:eastAsia="en-US"/>
    </w:rPr>
  </w:style>
  <w:style w:type="paragraph" w:styleId="8">
    <w:name w:val="heading 8"/>
    <w:aliases w:val="ITT t8,PA Appendix Minor,8,requirement,req2,Reference List,heading 8, action,action,action1,action2,action11,action3,action4,action5,action6,action7,action12,action21,action111,action31,action8,action13,action22,action112,action32"/>
    <w:basedOn w:val="a"/>
    <w:next w:val="a"/>
    <w:link w:val="80"/>
    <w:uiPriority w:val="9"/>
    <w:unhideWhenUsed/>
    <w:qFormat/>
    <w:rsid w:val="0074010C"/>
    <w:pPr>
      <w:keepNext/>
      <w:keepLines/>
      <w:numPr>
        <w:ilvl w:val="7"/>
        <w:numId w:val="3"/>
      </w:numPr>
      <w:spacing w:before="200" w:line="276" w:lineRule="auto"/>
      <w:outlineLvl w:val="7"/>
    </w:pPr>
    <w:rPr>
      <w:rFonts w:ascii="Cambria" w:hAnsi="Cambria"/>
      <w:color w:val="404040"/>
      <w:sz w:val="20"/>
      <w:szCs w:val="20"/>
      <w:lang w:eastAsia="en-US"/>
    </w:rPr>
  </w:style>
  <w:style w:type="paragraph" w:styleId="9">
    <w:name w:val="heading 9"/>
    <w:aliases w:val="ITT t9,9,rb,req bullet,req1,heading 9,progress,Titre 10,App Heading,progress1,progress2,progress11,progress3,progress4,progress5,progress6,progress7,progress12,progress21,progress111,progress31,progress8,progress13,Messages,Форм 8 прав 0"/>
    <w:basedOn w:val="a"/>
    <w:next w:val="a"/>
    <w:link w:val="90"/>
    <w:uiPriority w:val="9"/>
    <w:unhideWhenUsed/>
    <w:qFormat/>
    <w:rsid w:val="0074010C"/>
    <w:pPr>
      <w:keepNext/>
      <w:keepLines/>
      <w:numPr>
        <w:ilvl w:val="8"/>
        <w:numId w:val="3"/>
      </w:numPr>
      <w:spacing w:before="200" w:line="276" w:lineRule="auto"/>
      <w:outlineLvl w:val="8"/>
    </w:pPr>
    <w:rPr>
      <w:rFonts w:ascii="Cambria" w:hAnsi="Cambria"/>
      <w:i/>
      <w:iCs/>
      <w:color w:val="404040"/>
      <w:sz w:val="20"/>
      <w:szCs w:val="20"/>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yle8">
    <w:name w:val="Style8"/>
    <w:basedOn w:val="a"/>
    <w:rsid w:val="00CC2989"/>
    <w:pPr>
      <w:widowControl w:val="0"/>
      <w:autoSpaceDE w:val="0"/>
      <w:autoSpaceDN w:val="0"/>
      <w:adjustRightInd w:val="0"/>
      <w:spacing w:line="275" w:lineRule="exact"/>
      <w:ind w:firstLine="734"/>
      <w:jc w:val="both"/>
    </w:pPr>
  </w:style>
  <w:style w:type="character" w:customStyle="1" w:styleId="FontStyle19">
    <w:name w:val="Font Style19"/>
    <w:rsid w:val="00CC2989"/>
    <w:rPr>
      <w:rFonts w:ascii="Times New Roman" w:hAnsi="Times New Roman" w:cs="Times New Roman" w:hint="default"/>
      <w:sz w:val="24"/>
      <w:szCs w:val="24"/>
    </w:rPr>
  </w:style>
  <w:style w:type="paragraph" w:styleId="a0">
    <w:name w:val="List Paragraph"/>
    <w:aliases w:val="Абзац списка литеральный,it_List1,Bullet List,FooterText,numbered,Paragraphe de liste1,lp1,Bullet 1,Use Case List Paragraph,Абзац основного текста,Bullet Number,Индексы,Num Bullet 1,Таблицы,Подпись рисунка,Маркированный список_уровень1"/>
    <w:basedOn w:val="a"/>
    <w:link w:val="a4"/>
    <w:qFormat/>
    <w:rsid w:val="00CC2989"/>
    <w:pPr>
      <w:ind w:left="708"/>
    </w:pPr>
  </w:style>
  <w:style w:type="paragraph" w:styleId="a5">
    <w:name w:val="Balloon Text"/>
    <w:basedOn w:val="a"/>
    <w:link w:val="a6"/>
    <w:semiHidden/>
    <w:unhideWhenUsed/>
    <w:rsid w:val="007F03DD"/>
    <w:rPr>
      <w:rFonts w:ascii="Tahoma" w:hAnsi="Tahoma" w:cs="Tahoma"/>
      <w:sz w:val="16"/>
      <w:szCs w:val="16"/>
    </w:rPr>
  </w:style>
  <w:style w:type="character" w:customStyle="1" w:styleId="a6">
    <w:name w:val="Текст выноски Знак"/>
    <w:basedOn w:val="a1"/>
    <w:link w:val="a5"/>
    <w:uiPriority w:val="99"/>
    <w:semiHidden/>
    <w:rsid w:val="007F03DD"/>
    <w:rPr>
      <w:rFonts w:ascii="Tahoma" w:eastAsia="Times New Roman" w:hAnsi="Tahoma" w:cs="Tahoma"/>
      <w:sz w:val="16"/>
      <w:szCs w:val="16"/>
      <w:lang w:eastAsia="ru-RU"/>
    </w:rPr>
  </w:style>
  <w:style w:type="paragraph" w:customStyle="1" w:styleId="-">
    <w:name w:val="Контракт-подподпункт"/>
    <w:basedOn w:val="a"/>
    <w:rsid w:val="00A06A71"/>
    <w:pPr>
      <w:numPr>
        <w:numId w:val="1"/>
      </w:numPr>
      <w:tabs>
        <w:tab w:val="clear" w:pos="0"/>
        <w:tab w:val="num" w:pos="1418"/>
      </w:tabs>
      <w:ind w:firstLine="567"/>
      <w:jc w:val="both"/>
    </w:pPr>
  </w:style>
  <w:style w:type="paragraph" w:customStyle="1" w:styleId="ConsPlusNormal">
    <w:name w:val="ConsPlusNormal"/>
    <w:link w:val="ConsPlusNormal0"/>
    <w:qFormat/>
    <w:rsid w:val="00A06A71"/>
    <w:pPr>
      <w:widowControl w:val="0"/>
      <w:numPr>
        <w:ilvl w:val="1"/>
        <w:numId w:val="1"/>
      </w:numPr>
      <w:tabs>
        <w:tab w:val="clear" w:pos="851"/>
      </w:tabs>
      <w:autoSpaceDE w:val="0"/>
      <w:autoSpaceDN w:val="0"/>
      <w:adjustRightInd w:val="0"/>
      <w:ind w:left="0" w:firstLine="720"/>
    </w:pPr>
    <w:rPr>
      <w:rFonts w:ascii="Arial" w:eastAsia="Times New Roman" w:hAnsi="Arial" w:cs="Arial"/>
      <w:sz w:val="20"/>
      <w:szCs w:val="20"/>
      <w:lang w:eastAsia="ru-RU"/>
    </w:rPr>
  </w:style>
  <w:style w:type="paragraph" w:customStyle="1" w:styleId="ConsPlusNonformat">
    <w:name w:val="ConsPlusNonformat"/>
    <w:rsid w:val="00A06A71"/>
    <w:pPr>
      <w:widowControl w:val="0"/>
      <w:numPr>
        <w:ilvl w:val="2"/>
        <w:numId w:val="1"/>
      </w:numPr>
      <w:tabs>
        <w:tab w:val="clear" w:pos="1418"/>
      </w:tabs>
      <w:autoSpaceDE w:val="0"/>
      <w:autoSpaceDN w:val="0"/>
      <w:adjustRightInd w:val="0"/>
      <w:ind w:firstLine="0"/>
    </w:pPr>
    <w:rPr>
      <w:rFonts w:ascii="Courier New" w:eastAsia="Times New Roman" w:hAnsi="Courier New" w:cs="Courier New"/>
      <w:sz w:val="20"/>
      <w:szCs w:val="20"/>
      <w:lang w:eastAsia="ru-RU"/>
    </w:rPr>
  </w:style>
  <w:style w:type="character" w:customStyle="1" w:styleId="FontStyle13">
    <w:name w:val="Font Style13"/>
    <w:basedOn w:val="a1"/>
    <w:rsid w:val="002452D7"/>
    <w:rPr>
      <w:rFonts w:ascii="Times New Roman" w:hAnsi="Times New Roman" w:cs="Times New Roman" w:hint="default"/>
      <w:sz w:val="22"/>
      <w:szCs w:val="22"/>
    </w:rPr>
  </w:style>
  <w:style w:type="paragraph" w:styleId="a7">
    <w:name w:val="Normal (Web)"/>
    <w:basedOn w:val="a"/>
    <w:uiPriority w:val="99"/>
    <w:rsid w:val="00C70615"/>
    <w:pPr>
      <w:spacing w:before="100" w:beforeAutospacing="1" w:after="100" w:afterAutospacing="1"/>
    </w:pPr>
  </w:style>
  <w:style w:type="character" w:customStyle="1" w:styleId="a4">
    <w:name w:val="Абзац списка Знак"/>
    <w:aliases w:val="Абзац списка литеральный Знак,it_List1 Знак,Bullet List Знак,FooterText Знак,numbered Знак,Paragraphe de liste1 Знак,lp1 Знак,Bullet 1 Знак,Use Case List Paragraph Знак,Абзац основного текста Знак,Bullet Number Знак,Индексы Знак"/>
    <w:link w:val="a0"/>
    <w:qFormat/>
    <w:locked/>
    <w:rsid w:val="00C70615"/>
    <w:rPr>
      <w:rFonts w:eastAsia="Times New Roman"/>
      <w:sz w:val="24"/>
      <w:szCs w:val="24"/>
      <w:lang w:eastAsia="ru-RU"/>
    </w:rPr>
  </w:style>
  <w:style w:type="paragraph" w:styleId="a8">
    <w:name w:val="No Spacing"/>
    <w:link w:val="a9"/>
    <w:uiPriority w:val="1"/>
    <w:qFormat/>
    <w:rsid w:val="00C70615"/>
    <w:rPr>
      <w:rFonts w:ascii="Calibri" w:eastAsia="Calibri" w:hAnsi="Calibri"/>
      <w:sz w:val="22"/>
    </w:rPr>
  </w:style>
  <w:style w:type="character" w:styleId="aa">
    <w:name w:val="Strong"/>
    <w:basedOn w:val="a1"/>
    <w:uiPriority w:val="22"/>
    <w:qFormat/>
    <w:rsid w:val="006F0B1E"/>
    <w:rPr>
      <w:b/>
      <w:bCs/>
    </w:rPr>
  </w:style>
  <w:style w:type="paragraph" w:customStyle="1" w:styleId="11">
    <w:name w:val="Без интервала1"/>
    <w:rsid w:val="0004542E"/>
    <w:rPr>
      <w:rFonts w:ascii="Calibri" w:eastAsia="Times New Roman" w:hAnsi="Calibri"/>
      <w:sz w:val="22"/>
    </w:rPr>
  </w:style>
  <w:style w:type="paragraph" w:customStyle="1" w:styleId="ab">
    <w:name w:val="Нормальный (таблица)"/>
    <w:basedOn w:val="a"/>
    <w:next w:val="a"/>
    <w:uiPriority w:val="99"/>
    <w:rsid w:val="00BE6BEC"/>
    <w:pPr>
      <w:widowControl w:val="0"/>
      <w:autoSpaceDE w:val="0"/>
      <w:autoSpaceDN w:val="0"/>
      <w:adjustRightInd w:val="0"/>
      <w:jc w:val="both"/>
    </w:pPr>
    <w:rPr>
      <w:rFonts w:ascii="Arial" w:hAnsi="Arial" w:cs="Arial"/>
      <w:spacing w:val="-18"/>
    </w:rPr>
  </w:style>
  <w:style w:type="paragraph" w:customStyle="1" w:styleId="ac">
    <w:name w:val="Пункт"/>
    <w:basedOn w:val="a"/>
    <w:link w:val="ad"/>
    <w:uiPriority w:val="99"/>
    <w:rsid w:val="000504B7"/>
    <w:pPr>
      <w:tabs>
        <w:tab w:val="num" w:pos="1980"/>
      </w:tabs>
      <w:ind w:left="1404" w:hanging="504"/>
      <w:jc w:val="both"/>
    </w:pPr>
    <w:rPr>
      <w:szCs w:val="28"/>
    </w:rPr>
  </w:style>
  <w:style w:type="character" w:customStyle="1" w:styleId="ad">
    <w:name w:val="Пункт Знак"/>
    <w:basedOn w:val="a1"/>
    <w:link w:val="ac"/>
    <w:uiPriority w:val="99"/>
    <w:rsid w:val="000504B7"/>
    <w:rPr>
      <w:rFonts w:eastAsia="Times New Roman"/>
      <w:sz w:val="24"/>
      <w:szCs w:val="28"/>
      <w:lang w:eastAsia="ru-RU"/>
    </w:rPr>
  </w:style>
  <w:style w:type="paragraph" w:customStyle="1" w:styleId="ConsNonformat">
    <w:name w:val="ConsNonformat"/>
    <w:link w:val="ConsNonformat0"/>
    <w:rsid w:val="000504B7"/>
    <w:pPr>
      <w:widowControl w:val="0"/>
      <w:autoSpaceDE w:val="0"/>
      <w:autoSpaceDN w:val="0"/>
      <w:adjustRightInd w:val="0"/>
      <w:ind w:right="19772"/>
    </w:pPr>
    <w:rPr>
      <w:rFonts w:ascii="Courier New" w:eastAsia="Calibri" w:hAnsi="Courier New"/>
      <w:sz w:val="20"/>
      <w:szCs w:val="20"/>
      <w:lang w:eastAsia="ru-RU"/>
    </w:rPr>
  </w:style>
  <w:style w:type="character" w:customStyle="1" w:styleId="ConsNonformat0">
    <w:name w:val="ConsNonformat Знак"/>
    <w:basedOn w:val="a1"/>
    <w:link w:val="ConsNonformat"/>
    <w:locked/>
    <w:rsid w:val="000504B7"/>
    <w:rPr>
      <w:rFonts w:ascii="Courier New" w:eastAsia="Calibri" w:hAnsi="Courier New"/>
      <w:sz w:val="20"/>
      <w:szCs w:val="20"/>
      <w:lang w:eastAsia="ru-RU"/>
    </w:rPr>
  </w:style>
  <w:style w:type="character" w:customStyle="1" w:styleId="lbl3">
    <w:name w:val="lbl3"/>
    <w:basedOn w:val="a1"/>
    <w:rsid w:val="006E4B0B"/>
  </w:style>
  <w:style w:type="table" w:styleId="ae">
    <w:name w:val="Table Grid"/>
    <w:basedOn w:val="a2"/>
    <w:uiPriority w:val="39"/>
    <w:rsid w:val="00BF57A4"/>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7681E"/>
    <w:pPr>
      <w:autoSpaceDE w:val="0"/>
      <w:autoSpaceDN w:val="0"/>
      <w:adjustRightInd w:val="0"/>
    </w:pPr>
    <w:rPr>
      <w:color w:val="000000"/>
      <w:sz w:val="24"/>
      <w:szCs w:val="24"/>
    </w:rPr>
  </w:style>
  <w:style w:type="character" w:customStyle="1" w:styleId="30">
    <w:name w:val="Заголовок 3 Знак"/>
    <w:aliases w:val="h:3 Знак,h Знак,3 Знак,31 Знак,ITT t3 Знак,PA Minor Section Знак,TE Heading Знак,Title3 Знак,list Знак,l3 Знак,Level 3 Head Знак,heading 3 Знак,h3 Знак,H31 Знак,H32 Знак,H33 Знак,H34 Знак,H35 Знак,título 3 Знак,subhead Знак,1. Знак"/>
    <w:basedOn w:val="a1"/>
    <w:link w:val="3"/>
    <w:uiPriority w:val="99"/>
    <w:rsid w:val="005E2C4B"/>
    <w:rPr>
      <w:b/>
      <w:bCs/>
      <w:sz w:val="27"/>
      <w:szCs w:val="27"/>
      <w:lang w:eastAsia="ru-RU"/>
    </w:rPr>
  </w:style>
  <w:style w:type="character" w:customStyle="1" w:styleId="10">
    <w:name w:val="Заголовок 1 Знак"/>
    <w:aliases w:val="h:1 Знак,h:1app Знак,TF-Overskrift 1 Знак,H11 Знак,R1 Знак,Titre 0 Знак,Глава Знак,Загол 1 Знак,Heading 0 Знак,Заголов Знак,Заголовок 1 Знак1 Знак,Заголовок 1 Знак Знак Знак,1 Знак,app heading... Знак,app heading 1 Знак,ITT t1 Знак"/>
    <w:basedOn w:val="a1"/>
    <w:link w:val="1"/>
    <w:uiPriority w:val="9"/>
    <w:rsid w:val="006270FF"/>
    <w:rPr>
      <w:rFonts w:asciiTheme="majorHAnsi" w:eastAsiaTheme="majorEastAsia" w:hAnsiTheme="majorHAnsi" w:cstheme="majorBidi"/>
      <w:color w:val="365F91" w:themeColor="accent1" w:themeShade="BF"/>
      <w:sz w:val="32"/>
      <w:szCs w:val="32"/>
      <w:lang w:eastAsia="ru-RU"/>
    </w:rPr>
  </w:style>
  <w:style w:type="character" w:customStyle="1" w:styleId="20">
    <w:name w:val="Заголовок 2 Знак"/>
    <w:aliases w:val="Подраздел Знак,2 Знак,21 Знак,22 Знак,211 Знак,h:2 Знак,h:2app Знак,T2 Знак,TF-Overskrit 2 Знак,Title2 Знак,ITT t2 Знак,PA Major Section Знак,TE Heading 2 Знак,Livello 2 Знак,R2 Знак,H21 Знак,heading 2+ Indent: Left 0.25 in Знак,h2 Знак"/>
    <w:basedOn w:val="a1"/>
    <w:link w:val="2"/>
    <w:uiPriority w:val="9"/>
    <w:rsid w:val="0074010C"/>
    <w:rPr>
      <w:rFonts w:eastAsia="Calibri"/>
      <w:szCs w:val="28"/>
      <w:lang w:eastAsia="ar-SA"/>
    </w:rPr>
  </w:style>
  <w:style w:type="character" w:customStyle="1" w:styleId="40">
    <w:name w:val="Заголовок 4 Знак"/>
    <w:aliases w:val="h:4 Знак,h4 Знак,ITT t4 Знак,PA Micro Section Знак,TE Heading 4 Знак,4 Знак,H4 Знак,heading 4 + Indent: Left 0.5 in Знак,a. Знак,I4 Знак,l4 Знак,heading&#10;4 Знак,Map Title Знак,heading Знак,Заголовок 4 (Приложение) Знак,Level 2 - a Знак"/>
    <w:basedOn w:val="a1"/>
    <w:link w:val="4"/>
    <w:uiPriority w:val="9"/>
    <w:rsid w:val="0074010C"/>
    <w:rPr>
      <w:rFonts w:ascii="Cambria" w:eastAsia="Times New Roman" w:hAnsi="Cambria"/>
      <w:b/>
      <w:bCs/>
      <w:i/>
      <w:iCs/>
      <w:color w:val="4F81BD"/>
      <w:szCs w:val="28"/>
    </w:rPr>
  </w:style>
  <w:style w:type="character" w:customStyle="1" w:styleId="50">
    <w:name w:val="Заголовок 5 Знак"/>
    <w:aliases w:val="ITT t5 Знак,PA Pico Section Знак,5 Знак,Roman list Знак,h5 Знак,Roman list1 Знак,Roman list2 Знак,Roman list11 Знак,Roman list3 Знак,Roman list12 Знак,Roman list21 Знак,Roman list111 Знак,H5 Знак,PIM 5 Знак,Gliederung5 Знак"/>
    <w:basedOn w:val="a1"/>
    <w:link w:val="5"/>
    <w:uiPriority w:val="9"/>
    <w:rsid w:val="0074010C"/>
    <w:rPr>
      <w:rFonts w:ascii="Cambria" w:eastAsia="Times New Roman" w:hAnsi="Cambria"/>
      <w:color w:val="243F60"/>
      <w:szCs w:val="28"/>
    </w:rPr>
  </w:style>
  <w:style w:type="character" w:customStyle="1" w:styleId="60">
    <w:name w:val="Заголовок 6 Знак"/>
    <w:aliases w:val="ITT t6 Знак,PA Appendix Знак,6 Знак,heading 6 Знак,Bullet list Знак,Bullet list1 Знак,Bullet list2 Знак,Bullet list11 Знак,Bullet list3 Знак,Bullet list12 Знак,Bullet list21 Знак,Bullet list111 Знак,Bullet lis Знак,Знак17 Знак"/>
    <w:basedOn w:val="a1"/>
    <w:link w:val="6"/>
    <w:uiPriority w:val="9"/>
    <w:rsid w:val="0074010C"/>
    <w:rPr>
      <w:rFonts w:ascii="Cambria" w:eastAsia="Times New Roman" w:hAnsi="Cambria"/>
      <w:i/>
      <w:iCs/>
      <w:color w:val="243F60"/>
      <w:szCs w:val="28"/>
    </w:rPr>
  </w:style>
  <w:style w:type="character" w:customStyle="1" w:styleId="70">
    <w:name w:val="Заголовок 7 Знак"/>
    <w:aliases w:val="ITT t7 Знак,PA Appendix Major Знак,7 Знак,req3 Знак,heading 7 Знак,letter list Знак,lettered list Знак,letter list1 Знак,lettered list1 Знак,letter list2 Знак,lettered list2 Знак,letter list11 Знак,lettered list11 Знак,letter list3 Знак"/>
    <w:basedOn w:val="a1"/>
    <w:link w:val="7"/>
    <w:uiPriority w:val="9"/>
    <w:rsid w:val="0074010C"/>
    <w:rPr>
      <w:rFonts w:ascii="Cambria" w:eastAsia="Times New Roman" w:hAnsi="Cambria"/>
      <w:i/>
      <w:iCs/>
      <w:color w:val="404040"/>
      <w:szCs w:val="28"/>
    </w:rPr>
  </w:style>
  <w:style w:type="character" w:customStyle="1" w:styleId="80">
    <w:name w:val="Заголовок 8 Знак"/>
    <w:aliases w:val="ITT t8 Знак,PA Appendix Minor Знак,8 Знак,requirement Знак,req2 Знак,Reference List Знак,heading 8 Знак, action Знак,action Знак,action1 Знак,action2 Знак,action11 Знак,action3 Знак,action4 Знак,action5 Знак,action6 Знак,action7 Знак"/>
    <w:basedOn w:val="a1"/>
    <w:link w:val="8"/>
    <w:uiPriority w:val="9"/>
    <w:rsid w:val="0074010C"/>
    <w:rPr>
      <w:rFonts w:ascii="Cambria" w:eastAsia="Times New Roman" w:hAnsi="Cambria"/>
      <w:color w:val="404040"/>
      <w:sz w:val="20"/>
      <w:szCs w:val="20"/>
    </w:rPr>
  </w:style>
  <w:style w:type="character" w:customStyle="1" w:styleId="90">
    <w:name w:val="Заголовок 9 Знак"/>
    <w:aliases w:val="ITT t9 Знак,9 Знак,rb Знак,req bullet Знак,req1 Знак,heading 9 Знак,progress Знак,Titre 10 Знак,App Heading Знак,progress1 Знак,progress2 Знак,progress11 Знак,progress3 Знак,progress4 Знак,progress5 Знак,progress6 Знак,progress7 Знак"/>
    <w:basedOn w:val="a1"/>
    <w:link w:val="9"/>
    <w:uiPriority w:val="9"/>
    <w:rsid w:val="0074010C"/>
    <w:rPr>
      <w:rFonts w:ascii="Cambria" w:eastAsia="Times New Roman" w:hAnsi="Cambria"/>
      <w:i/>
      <w:iCs/>
      <w:color w:val="404040"/>
      <w:sz w:val="20"/>
      <w:szCs w:val="20"/>
    </w:rPr>
  </w:style>
  <w:style w:type="paragraph" w:customStyle="1" w:styleId="12">
    <w:name w:val="Обычный 1"/>
    <w:basedOn w:val="a"/>
    <w:link w:val="13"/>
    <w:rsid w:val="0074010C"/>
    <w:pPr>
      <w:spacing w:before="60" w:after="60" w:line="360" w:lineRule="auto"/>
      <w:ind w:firstLine="709"/>
      <w:jc w:val="both"/>
    </w:pPr>
    <w:rPr>
      <w:lang w:val="x-none" w:eastAsia="x-none"/>
    </w:rPr>
  </w:style>
  <w:style w:type="character" w:customStyle="1" w:styleId="13">
    <w:name w:val="Обычный 1 Знак"/>
    <w:link w:val="12"/>
    <w:rsid w:val="0074010C"/>
    <w:rPr>
      <w:rFonts w:eastAsia="Times New Roman"/>
      <w:sz w:val="24"/>
      <w:szCs w:val="24"/>
      <w:lang w:val="x-none" w:eastAsia="x-none"/>
    </w:rPr>
  </w:style>
  <w:style w:type="paragraph" w:styleId="af">
    <w:name w:val="footnote text"/>
    <w:basedOn w:val="a"/>
    <w:link w:val="af0"/>
    <w:uiPriority w:val="99"/>
    <w:semiHidden/>
    <w:unhideWhenUsed/>
    <w:rsid w:val="0074010C"/>
    <w:rPr>
      <w:rFonts w:ascii="Calibri" w:eastAsia="Calibri" w:hAnsi="Calibri"/>
      <w:sz w:val="20"/>
      <w:szCs w:val="20"/>
      <w:lang w:val="x-none" w:eastAsia="en-US"/>
    </w:rPr>
  </w:style>
  <w:style w:type="character" w:customStyle="1" w:styleId="af0">
    <w:name w:val="Текст сноски Знак"/>
    <w:basedOn w:val="a1"/>
    <w:link w:val="af"/>
    <w:uiPriority w:val="99"/>
    <w:semiHidden/>
    <w:rsid w:val="0074010C"/>
    <w:rPr>
      <w:rFonts w:ascii="Calibri" w:eastAsia="Calibri" w:hAnsi="Calibri"/>
      <w:sz w:val="20"/>
      <w:szCs w:val="20"/>
      <w:lang w:val="x-none"/>
    </w:rPr>
  </w:style>
  <w:style w:type="character" w:styleId="af1">
    <w:name w:val="footnote reference"/>
    <w:uiPriority w:val="99"/>
    <w:rsid w:val="0074010C"/>
    <w:rPr>
      <w:rFonts w:cs="Times New Roman"/>
      <w:vertAlign w:val="superscript"/>
    </w:rPr>
  </w:style>
  <w:style w:type="paragraph" w:customStyle="1" w:styleId="af2">
    <w:name w:val="Таблица текст"/>
    <w:basedOn w:val="a"/>
    <w:link w:val="af3"/>
    <w:rsid w:val="0074010C"/>
    <w:pPr>
      <w:widowControl w:val="0"/>
      <w:adjustRightInd w:val="0"/>
      <w:spacing w:before="40" w:after="40"/>
      <w:ind w:left="57" w:right="57"/>
      <w:textAlignment w:val="baseline"/>
    </w:pPr>
    <w:rPr>
      <w:lang w:val="x-none" w:eastAsia="x-none"/>
    </w:rPr>
  </w:style>
  <w:style w:type="character" w:customStyle="1" w:styleId="af3">
    <w:name w:val="Таблица текст Знак"/>
    <w:link w:val="af2"/>
    <w:locked/>
    <w:rsid w:val="0074010C"/>
    <w:rPr>
      <w:rFonts w:eastAsia="Times New Roman"/>
      <w:sz w:val="24"/>
      <w:szCs w:val="24"/>
      <w:lang w:val="x-none" w:eastAsia="x-none"/>
    </w:rPr>
  </w:style>
  <w:style w:type="character" w:customStyle="1" w:styleId="af4">
    <w:name w:val="Колонтитул_"/>
    <w:link w:val="af5"/>
    <w:rsid w:val="0074010C"/>
    <w:rPr>
      <w:rFonts w:eastAsia="Times New Roman"/>
      <w:szCs w:val="28"/>
      <w:shd w:val="clear" w:color="auto" w:fill="FFFFFF"/>
    </w:rPr>
  </w:style>
  <w:style w:type="paragraph" w:customStyle="1" w:styleId="af5">
    <w:name w:val="Колонтитул"/>
    <w:basedOn w:val="a"/>
    <w:link w:val="af4"/>
    <w:rsid w:val="0074010C"/>
    <w:pPr>
      <w:widowControl w:val="0"/>
      <w:shd w:val="clear" w:color="auto" w:fill="FFFFFF"/>
      <w:spacing w:line="322" w:lineRule="exact"/>
      <w:jc w:val="both"/>
    </w:pPr>
    <w:rPr>
      <w:sz w:val="28"/>
      <w:szCs w:val="28"/>
      <w:lang w:eastAsia="en-US"/>
    </w:rPr>
  </w:style>
  <w:style w:type="character" w:customStyle="1" w:styleId="ConsPlusNormal0">
    <w:name w:val="ConsPlusNormal Знак"/>
    <w:link w:val="ConsPlusNormal"/>
    <w:locked/>
    <w:rsid w:val="0074010C"/>
    <w:rPr>
      <w:rFonts w:ascii="Arial" w:eastAsia="Times New Roman" w:hAnsi="Arial" w:cs="Arial"/>
      <w:sz w:val="20"/>
      <w:szCs w:val="20"/>
      <w:lang w:eastAsia="ru-RU"/>
    </w:rPr>
  </w:style>
  <w:style w:type="character" w:styleId="af6">
    <w:name w:val="Hyperlink"/>
    <w:uiPriority w:val="99"/>
    <w:rsid w:val="0074010C"/>
    <w:rPr>
      <w:color w:val="0000FF"/>
      <w:u w:val="single"/>
    </w:rPr>
  </w:style>
  <w:style w:type="character" w:styleId="af7">
    <w:name w:val="annotation reference"/>
    <w:basedOn w:val="a1"/>
    <w:unhideWhenUsed/>
    <w:rsid w:val="0074010C"/>
    <w:rPr>
      <w:sz w:val="16"/>
      <w:szCs w:val="16"/>
    </w:rPr>
  </w:style>
  <w:style w:type="paragraph" w:styleId="af8">
    <w:name w:val="annotation text"/>
    <w:basedOn w:val="a"/>
    <w:link w:val="af9"/>
    <w:unhideWhenUsed/>
    <w:rsid w:val="0074010C"/>
    <w:pPr>
      <w:spacing w:after="200"/>
    </w:pPr>
    <w:rPr>
      <w:rFonts w:ascii="Calibri" w:eastAsia="Calibri" w:hAnsi="Calibri"/>
      <w:sz w:val="20"/>
      <w:szCs w:val="20"/>
      <w:lang w:eastAsia="en-US"/>
    </w:rPr>
  </w:style>
  <w:style w:type="character" w:customStyle="1" w:styleId="af9">
    <w:name w:val="Текст примечания Знак"/>
    <w:basedOn w:val="a1"/>
    <w:link w:val="af8"/>
    <w:rsid w:val="0074010C"/>
    <w:rPr>
      <w:rFonts w:ascii="Calibri" w:eastAsia="Calibri" w:hAnsi="Calibri"/>
      <w:sz w:val="20"/>
      <w:szCs w:val="20"/>
    </w:rPr>
  </w:style>
  <w:style w:type="paragraph" w:styleId="afa">
    <w:name w:val="annotation subject"/>
    <w:basedOn w:val="af8"/>
    <w:next w:val="af8"/>
    <w:link w:val="afb"/>
    <w:unhideWhenUsed/>
    <w:rsid w:val="0074010C"/>
    <w:rPr>
      <w:b/>
      <w:bCs/>
    </w:rPr>
  </w:style>
  <w:style w:type="character" w:customStyle="1" w:styleId="afb">
    <w:name w:val="Тема примечания Знак"/>
    <w:basedOn w:val="af9"/>
    <w:link w:val="afa"/>
    <w:rsid w:val="0074010C"/>
    <w:rPr>
      <w:rFonts w:ascii="Calibri" w:eastAsia="Calibri" w:hAnsi="Calibri"/>
      <w:b/>
      <w:bCs/>
      <w:sz w:val="20"/>
      <w:szCs w:val="20"/>
    </w:rPr>
  </w:style>
  <w:style w:type="numbering" w:customStyle="1" w:styleId="14">
    <w:name w:val="Нет списка1"/>
    <w:next w:val="a3"/>
    <w:uiPriority w:val="99"/>
    <w:semiHidden/>
    <w:unhideWhenUsed/>
    <w:rsid w:val="0074010C"/>
  </w:style>
  <w:style w:type="table" w:customStyle="1" w:styleId="15">
    <w:name w:val="Сетка таблицы1"/>
    <w:basedOn w:val="a2"/>
    <w:next w:val="ae"/>
    <w:uiPriority w:val="59"/>
    <w:rsid w:val="0074010C"/>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9">
    <w:name w:val="Style9"/>
    <w:basedOn w:val="a"/>
    <w:rsid w:val="0074010C"/>
    <w:pPr>
      <w:widowControl w:val="0"/>
      <w:spacing w:line="269" w:lineRule="exact"/>
      <w:ind w:firstLine="566"/>
      <w:jc w:val="both"/>
    </w:pPr>
    <w:rPr>
      <w:szCs w:val="20"/>
    </w:rPr>
  </w:style>
  <w:style w:type="paragraph" w:customStyle="1" w:styleId="Style2">
    <w:name w:val="Style2"/>
    <w:basedOn w:val="a"/>
    <w:rsid w:val="0074010C"/>
    <w:pPr>
      <w:widowControl w:val="0"/>
      <w:spacing w:line="275" w:lineRule="exact"/>
      <w:ind w:hanging="360"/>
      <w:jc w:val="both"/>
    </w:pPr>
    <w:rPr>
      <w:szCs w:val="20"/>
    </w:rPr>
  </w:style>
  <w:style w:type="character" w:customStyle="1" w:styleId="FontStyle30">
    <w:name w:val="Font Style30"/>
    <w:rsid w:val="0074010C"/>
    <w:rPr>
      <w:rFonts w:ascii="Times New Roman" w:hAnsi="Times New Roman" w:cs="Times New Roman" w:hint="default"/>
      <w:sz w:val="22"/>
    </w:rPr>
  </w:style>
  <w:style w:type="paragraph" w:styleId="afc">
    <w:name w:val="header"/>
    <w:aliases w:val="Linie,header,Even,Even1,Even2,Even3,Even4,Even5,Even6,Even7,Even8,Even9,Even10,Even11,Even12,Even13,Even14,Even15,Even16,Even17,Even21,Even31,Even41,Even51,Even61,Even71,Even81,Even91,Even101,Even111,Even121,Even131,Even141,Even151"/>
    <w:basedOn w:val="a"/>
    <w:link w:val="afd"/>
    <w:uiPriority w:val="99"/>
    <w:rsid w:val="0074010C"/>
    <w:pPr>
      <w:tabs>
        <w:tab w:val="center" w:pos="4677"/>
        <w:tab w:val="right" w:pos="9355"/>
      </w:tabs>
    </w:pPr>
  </w:style>
  <w:style w:type="character" w:customStyle="1" w:styleId="afd">
    <w:name w:val="Верхний колонтитул Знак"/>
    <w:aliases w:val="Linie Знак,header Знак,Even Знак,Even1 Знак,Even2 Знак,Even3 Знак,Even4 Знак,Even5 Знак,Even6 Знак,Even7 Знак,Even8 Знак,Even9 Знак,Even10 Знак,Even11 Знак,Even12 Знак,Even13 Знак,Even14 Знак,Even15 Знак,Even16 Знак,Even17 Знак"/>
    <w:basedOn w:val="a1"/>
    <w:link w:val="afc"/>
    <w:uiPriority w:val="99"/>
    <w:rsid w:val="0074010C"/>
    <w:rPr>
      <w:rFonts w:eastAsia="Times New Roman"/>
      <w:sz w:val="24"/>
      <w:szCs w:val="24"/>
      <w:lang w:eastAsia="ru-RU"/>
    </w:rPr>
  </w:style>
  <w:style w:type="paragraph" w:styleId="afe">
    <w:name w:val="footer"/>
    <w:aliases w:val="Не удалять!,f"/>
    <w:basedOn w:val="a"/>
    <w:link w:val="aff"/>
    <w:uiPriority w:val="99"/>
    <w:rsid w:val="0074010C"/>
    <w:pPr>
      <w:tabs>
        <w:tab w:val="center" w:pos="4677"/>
        <w:tab w:val="right" w:pos="9355"/>
      </w:tabs>
    </w:pPr>
  </w:style>
  <w:style w:type="character" w:customStyle="1" w:styleId="aff">
    <w:name w:val="Нижний колонтитул Знак"/>
    <w:aliases w:val="Не удалять! Знак,f Знак"/>
    <w:basedOn w:val="a1"/>
    <w:link w:val="afe"/>
    <w:uiPriority w:val="99"/>
    <w:rsid w:val="0074010C"/>
    <w:rPr>
      <w:rFonts w:eastAsia="Times New Roman"/>
      <w:sz w:val="24"/>
      <w:szCs w:val="24"/>
      <w:lang w:eastAsia="ru-RU"/>
    </w:rPr>
  </w:style>
  <w:style w:type="character" w:styleId="aff0">
    <w:name w:val="page number"/>
    <w:basedOn w:val="a1"/>
    <w:rsid w:val="0074010C"/>
  </w:style>
  <w:style w:type="paragraph" w:styleId="aff1">
    <w:name w:val="caption"/>
    <w:basedOn w:val="a"/>
    <w:next w:val="a"/>
    <w:unhideWhenUsed/>
    <w:qFormat/>
    <w:rsid w:val="0074010C"/>
    <w:rPr>
      <w:b/>
      <w:bCs/>
      <w:sz w:val="20"/>
      <w:szCs w:val="20"/>
    </w:rPr>
  </w:style>
  <w:style w:type="paragraph" w:customStyle="1" w:styleId="aff2">
    <w:name w:val="Îáû÷íûé"/>
    <w:rsid w:val="0074010C"/>
    <w:rPr>
      <w:rFonts w:eastAsia="Times New Roman"/>
      <w:sz w:val="20"/>
      <w:szCs w:val="20"/>
      <w:lang w:eastAsia="ru-RU"/>
    </w:rPr>
  </w:style>
  <w:style w:type="character" w:customStyle="1" w:styleId="Normaltext">
    <w:name w:val="Normal text"/>
    <w:rsid w:val="0074010C"/>
    <w:rPr>
      <w:sz w:val="20"/>
    </w:rPr>
  </w:style>
  <w:style w:type="character" w:customStyle="1" w:styleId="21">
    <w:name w:val="Основной текст (2)_"/>
    <w:link w:val="22"/>
    <w:rsid w:val="0074010C"/>
    <w:rPr>
      <w:shd w:val="clear" w:color="auto" w:fill="FFFFFF"/>
    </w:rPr>
  </w:style>
  <w:style w:type="paragraph" w:customStyle="1" w:styleId="22">
    <w:name w:val="Основной текст (2)"/>
    <w:basedOn w:val="a"/>
    <w:link w:val="21"/>
    <w:rsid w:val="0074010C"/>
    <w:pPr>
      <w:widowControl w:val="0"/>
      <w:shd w:val="clear" w:color="auto" w:fill="FFFFFF"/>
      <w:spacing w:line="413" w:lineRule="exact"/>
      <w:jc w:val="both"/>
    </w:pPr>
    <w:rPr>
      <w:rFonts w:eastAsiaTheme="minorHAnsi"/>
      <w:sz w:val="28"/>
      <w:szCs w:val="22"/>
      <w:lang w:eastAsia="en-US"/>
    </w:rPr>
  </w:style>
  <w:style w:type="character" w:customStyle="1" w:styleId="flistparagraph">
    <w:name w:val="f_listparagraph"/>
    <w:rsid w:val="0074010C"/>
  </w:style>
  <w:style w:type="paragraph" w:customStyle="1" w:styleId="Preformat">
    <w:name w:val="Preformat"/>
    <w:rsid w:val="0074010C"/>
    <w:rPr>
      <w:rFonts w:ascii="Courier New" w:eastAsia="Times New Roman" w:hAnsi="Courier New"/>
      <w:snapToGrid w:val="0"/>
      <w:sz w:val="20"/>
      <w:szCs w:val="20"/>
      <w:lang w:eastAsia="ru-RU"/>
    </w:rPr>
  </w:style>
  <w:style w:type="paragraph" w:styleId="23">
    <w:name w:val="Body Text 2"/>
    <w:basedOn w:val="a"/>
    <w:link w:val="24"/>
    <w:uiPriority w:val="99"/>
    <w:unhideWhenUsed/>
    <w:rsid w:val="0074010C"/>
    <w:pPr>
      <w:spacing w:after="120" w:line="480" w:lineRule="auto"/>
    </w:pPr>
  </w:style>
  <w:style w:type="character" w:customStyle="1" w:styleId="24">
    <w:name w:val="Основной текст 2 Знак"/>
    <w:basedOn w:val="a1"/>
    <w:link w:val="23"/>
    <w:uiPriority w:val="99"/>
    <w:rsid w:val="0074010C"/>
    <w:rPr>
      <w:rFonts w:eastAsia="Times New Roman"/>
      <w:sz w:val="24"/>
      <w:szCs w:val="24"/>
      <w:lang w:eastAsia="ru-RU"/>
    </w:rPr>
  </w:style>
  <w:style w:type="paragraph" w:customStyle="1" w:styleId="aff3">
    <w:name w:val="Таблица шапка"/>
    <w:basedOn w:val="a"/>
    <w:rsid w:val="0074010C"/>
    <w:pPr>
      <w:keepNext/>
      <w:spacing w:before="40" w:after="40"/>
      <w:ind w:left="57" w:right="57"/>
    </w:pPr>
    <w:rPr>
      <w:sz w:val="18"/>
      <w:szCs w:val="18"/>
    </w:rPr>
  </w:style>
  <w:style w:type="character" w:customStyle="1" w:styleId="a9">
    <w:name w:val="Без интервала Знак"/>
    <w:link w:val="a8"/>
    <w:uiPriority w:val="1"/>
    <w:rsid w:val="0074010C"/>
    <w:rPr>
      <w:rFonts w:ascii="Calibri" w:eastAsia="Calibri" w:hAnsi="Calibri"/>
      <w:sz w:val="22"/>
    </w:rPr>
  </w:style>
  <w:style w:type="table" w:customStyle="1" w:styleId="110">
    <w:name w:val="Сетка таблицы11"/>
    <w:basedOn w:val="a2"/>
    <w:next w:val="ae"/>
    <w:uiPriority w:val="39"/>
    <w:rsid w:val="00B409F0"/>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7217"/>
    <w:rPr>
      <w:rFonts w:eastAsia="Times New Roman"/>
      <w:sz w:val="24"/>
      <w:szCs w:val="24"/>
      <w:lang w:eastAsia="ru-RU"/>
    </w:rPr>
  </w:style>
  <w:style w:type="paragraph" w:styleId="1">
    <w:name w:val="heading 1"/>
    <w:aliases w:val="h:1,h:1app,TF-Overskrift 1,H11,R1,Titre 0,Глава,Загол 1,Heading 0,Заголов,Заголовок 1 Знак1,Заголовок 1 Знак Знак,1,app heading...,app heading 1,ITT t1,II+,I,H12,H13,H14,H15,H16,H17,H18,H111,H121,H131,H141,H151,H161,H171,H19,H112,H122,H132,."/>
    <w:basedOn w:val="a"/>
    <w:next w:val="a"/>
    <w:link w:val="10"/>
    <w:uiPriority w:val="9"/>
    <w:qFormat/>
    <w:rsid w:val="006270F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aliases w:val="Подраздел,2,21,22,211,h:2,h:2app,T2,TF-Overskrit 2,Title2,ITT t2,PA Major Section,TE Heading 2,Livello 2,R2,H21,heading 2+ Indent: Left 0.25 in,título 2,TITRE 2,h2,1st level heading,l2,level 2 no toc,A,2nd level,Titre2,A.B.C.,Table2,Раздел,C"/>
    <w:basedOn w:val="a0"/>
    <w:next w:val="a"/>
    <w:link w:val="20"/>
    <w:uiPriority w:val="9"/>
    <w:unhideWhenUsed/>
    <w:qFormat/>
    <w:rsid w:val="0074010C"/>
    <w:pPr>
      <w:spacing w:line="360" w:lineRule="auto"/>
      <w:ind w:left="709" w:hanging="709"/>
      <w:jc w:val="both"/>
      <w:outlineLvl w:val="1"/>
    </w:pPr>
    <w:rPr>
      <w:rFonts w:eastAsia="Calibri"/>
      <w:sz w:val="28"/>
      <w:szCs w:val="28"/>
      <w:lang w:eastAsia="ar-SA"/>
    </w:rPr>
  </w:style>
  <w:style w:type="paragraph" w:styleId="3">
    <w:name w:val="heading 3"/>
    <w:aliases w:val="h:3,h,3,31,ITT t3,PA Minor Section,TE Heading,Title3,list,l3,Level 3 Head,heading 3,h3,H31,H32,H33,H34,H35,título 3,subhead,1.,TF-Overskrift 3,Titre3,alltoc,Table3,3heading,Heading 3 - old,orderpara2,l31,32,l32,33,l33,34,l34,35,l35,o,Minor"/>
    <w:basedOn w:val="a"/>
    <w:link w:val="30"/>
    <w:uiPriority w:val="99"/>
    <w:unhideWhenUsed/>
    <w:qFormat/>
    <w:rsid w:val="005E2C4B"/>
    <w:pPr>
      <w:spacing w:before="100" w:beforeAutospacing="1" w:after="100" w:afterAutospacing="1"/>
      <w:outlineLvl w:val="2"/>
    </w:pPr>
    <w:rPr>
      <w:rFonts w:eastAsiaTheme="minorHAnsi"/>
      <w:b/>
      <w:bCs/>
      <w:sz w:val="27"/>
      <w:szCs w:val="27"/>
    </w:rPr>
  </w:style>
  <w:style w:type="paragraph" w:styleId="4">
    <w:name w:val="heading 4"/>
    <w:aliases w:val="h:4,h4,ITT t4,PA Micro Section,TE Heading 4,4,H4,heading 4 + Indent: Left 0.5 in,a.,I4,l4,heading&#10;4,Map Title,heading,Заголовок 4 (Приложение),Level 2 - a,heading4,I41,41,l41,heading41,(Shift Ctrl 4),Titre 41,t4.T4,4heading,4 dash,4 dash1,d1"/>
    <w:basedOn w:val="a"/>
    <w:next w:val="a"/>
    <w:link w:val="40"/>
    <w:uiPriority w:val="9"/>
    <w:unhideWhenUsed/>
    <w:qFormat/>
    <w:rsid w:val="0074010C"/>
    <w:pPr>
      <w:keepNext/>
      <w:keepLines/>
      <w:numPr>
        <w:ilvl w:val="3"/>
        <w:numId w:val="3"/>
      </w:numPr>
      <w:spacing w:before="200" w:line="276" w:lineRule="auto"/>
      <w:outlineLvl w:val="3"/>
    </w:pPr>
    <w:rPr>
      <w:rFonts w:ascii="Cambria" w:hAnsi="Cambria"/>
      <w:b/>
      <w:bCs/>
      <w:i/>
      <w:iCs/>
      <w:color w:val="4F81BD"/>
      <w:sz w:val="28"/>
      <w:szCs w:val="28"/>
      <w:lang w:eastAsia="en-US"/>
    </w:rPr>
  </w:style>
  <w:style w:type="paragraph" w:styleId="5">
    <w:name w:val="heading 5"/>
    <w:aliases w:val="ITT t5,PA Pico Section,5,Roman list,h5,Roman list1,Roman list2,Roman list11,Roman list3,Roman list12,Roman list21,Roman list111,H5,PIM 5,Gliederung5,heading 5"/>
    <w:basedOn w:val="a"/>
    <w:next w:val="a"/>
    <w:link w:val="50"/>
    <w:uiPriority w:val="9"/>
    <w:unhideWhenUsed/>
    <w:qFormat/>
    <w:rsid w:val="0074010C"/>
    <w:pPr>
      <w:keepNext/>
      <w:keepLines/>
      <w:numPr>
        <w:ilvl w:val="4"/>
        <w:numId w:val="3"/>
      </w:numPr>
      <w:spacing w:before="200" w:line="276" w:lineRule="auto"/>
      <w:outlineLvl w:val="4"/>
    </w:pPr>
    <w:rPr>
      <w:rFonts w:ascii="Cambria" w:hAnsi="Cambria"/>
      <w:color w:val="243F60"/>
      <w:sz w:val="28"/>
      <w:szCs w:val="28"/>
      <w:lang w:eastAsia="en-US"/>
    </w:rPr>
  </w:style>
  <w:style w:type="paragraph" w:styleId="6">
    <w:name w:val="heading 6"/>
    <w:aliases w:val="ITT t6,PA Appendix,6,heading 6,Bullet list,Bullet list1,Bullet list2,Bullet list11,Bullet list3,Bullet list12,Bullet list21,Bullet list111,Bullet lis,Знак17,PIM 6"/>
    <w:basedOn w:val="a"/>
    <w:next w:val="a"/>
    <w:link w:val="60"/>
    <w:uiPriority w:val="9"/>
    <w:unhideWhenUsed/>
    <w:qFormat/>
    <w:rsid w:val="0074010C"/>
    <w:pPr>
      <w:keepNext/>
      <w:keepLines/>
      <w:numPr>
        <w:ilvl w:val="5"/>
        <w:numId w:val="3"/>
      </w:numPr>
      <w:spacing w:before="200" w:line="276" w:lineRule="auto"/>
      <w:outlineLvl w:val="5"/>
    </w:pPr>
    <w:rPr>
      <w:rFonts w:ascii="Cambria" w:hAnsi="Cambria"/>
      <w:i/>
      <w:iCs/>
      <w:color w:val="243F60"/>
      <w:sz w:val="28"/>
      <w:szCs w:val="28"/>
      <w:lang w:eastAsia="en-US"/>
    </w:rPr>
  </w:style>
  <w:style w:type="paragraph" w:styleId="7">
    <w:name w:val="heading 7"/>
    <w:aliases w:val="ITT t7,PA Appendix Major,7,req3,heading 7,letter list,lettered list,letter list1,lettered list1,letter list2,lettered list2,letter list11,lettered list11,letter list3,lettered list3,letter list12,lettered list12,letter list21,PIM 7"/>
    <w:basedOn w:val="a"/>
    <w:next w:val="a"/>
    <w:link w:val="70"/>
    <w:uiPriority w:val="9"/>
    <w:unhideWhenUsed/>
    <w:qFormat/>
    <w:rsid w:val="0074010C"/>
    <w:pPr>
      <w:keepNext/>
      <w:keepLines/>
      <w:numPr>
        <w:ilvl w:val="6"/>
        <w:numId w:val="3"/>
      </w:numPr>
      <w:spacing w:before="200" w:line="276" w:lineRule="auto"/>
      <w:outlineLvl w:val="6"/>
    </w:pPr>
    <w:rPr>
      <w:rFonts w:ascii="Cambria" w:hAnsi="Cambria"/>
      <w:i/>
      <w:iCs/>
      <w:color w:val="404040"/>
      <w:sz w:val="28"/>
      <w:szCs w:val="28"/>
      <w:lang w:eastAsia="en-US"/>
    </w:rPr>
  </w:style>
  <w:style w:type="paragraph" w:styleId="8">
    <w:name w:val="heading 8"/>
    <w:aliases w:val="ITT t8,PA Appendix Minor,8,requirement,req2,Reference List,heading 8, action,action,action1,action2,action11,action3,action4,action5,action6,action7,action12,action21,action111,action31,action8,action13,action22,action112,action32"/>
    <w:basedOn w:val="a"/>
    <w:next w:val="a"/>
    <w:link w:val="80"/>
    <w:uiPriority w:val="9"/>
    <w:unhideWhenUsed/>
    <w:qFormat/>
    <w:rsid w:val="0074010C"/>
    <w:pPr>
      <w:keepNext/>
      <w:keepLines/>
      <w:numPr>
        <w:ilvl w:val="7"/>
        <w:numId w:val="3"/>
      </w:numPr>
      <w:spacing w:before="200" w:line="276" w:lineRule="auto"/>
      <w:outlineLvl w:val="7"/>
    </w:pPr>
    <w:rPr>
      <w:rFonts w:ascii="Cambria" w:hAnsi="Cambria"/>
      <w:color w:val="404040"/>
      <w:sz w:val="20"/>
      <w:szCs w:val="20"/>
      <w:lang w:eastAsia="en-US"/>
    </w:rPr>
  </w:style>
  <w:style w:type="paragraph" w:styleId="9">
    <w:name w:val="heading 9"/>
    <w:aliases w:val="ITT t9,9,rb,req bullet,req1,heading 9,progress,Titre 10,App Heading,progress1,progress2,progress11,progress3,progress4,progress5,progress6,progress7,progress12,progress21,progress111,progress31,progress8,progress13,Messages,Форм 8 прав 0"/>
    <w:basedOn w:val="a"/>
    <w:next w:val="a"/>
    <w:link w:val="90"/>
    <w:uiPriority w:val="9"/>
    <w:unhideWhenUsed/>
    <w:qFormat/>
    <w:rsid w:val="0074010C"/>
    <w:pPr>
      <w:keepNext/>
      <w:keepLines/>
      <w:numPr>
        <w:ilvl w:val="8"/>
        <w:numId w:val="3"/>
      </w:numPr>
      <w:spacing w:before="200" w:line="276" w:lineRule="auto"/>
      <w:outlineLvl w:val="8"/>
    </w:pPr>
    <w:rPr>
      <w:rFonts w:ascii="Cambria" w:hAnsi="Cambria"/>
      <w:i/>
      <w:iCs/>
      <w:color w:val="404040"/>
      <w:sz w:val="20"/>
      <w:szCs w:val="20"/>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yle8">
    <w:name w:val="Style8"/>
    <w:basedOn w:val="a"/>
    <w:rsid w:val="00CC2989"/>
    <w:pPr>
      <w:widowControl w:val="0"/>
      <w:autoSpaceDE w:val="0"/>
      <w:autoSpaceDN w:val="0"/>
      <w:adjustRightInd w:val="0"/>
      <w:spacing w:line="275" w:lineRule="exact"/>
      <w:ind w:firstLine="734"/>
      <w:jc w:val="both"/>
    </w:pPr>
  </w:style>
  <w:style w:type="character" w:customStyle="1" w:styleId="FontStyle19">
    <w:name w:val="Font Style19"/>
    <w:rsid w:val="00CC2989"/>
    <w:rPr>
      <w:rFonts w:ascii="Times New Roman" w:hAnsi="Times New Roman" w:cs="Times New Roman" w:hint="default"/>
      <w:sz w:val="24"/>
      <w:szCs w:val="24"/>
    </w:rPr>
  </w:style>
  <w:style w:type="paragraph" w:styleId="a0">
    <w:name w:val="List Paragraph"/>
    <w:aliases w:val="Абзац списка литеральный,it_List1,Bullet List,FooterText,numbered,Paragraphe de liste1,lp1,Bullet 1,Use Case List Paragraph,Абзац основного текста,Bullet Number,Индексы,Num Bullet 1,Таблицы,Подпись рисунка,Маркированный список_уровень1"/>
    <w:basedOn w:val="a"/>
    <w:link w:val="a4"/>
    <w:qFormat/>
    <w:rsid w:val="00CC2989"/>
    <w:pPr>
      <w:ind w:left="708"/>
    </w:pPr>
  </w:style>
  <w:style w:type="paragraph" w:styleId="a5">
    <w:name w:val="Balloon Text"/>
    <w:basedOn w:val="a"/>
    <w:link w:val="a6"/>
    <w:semiHidden/>
    <w:unhideWhenUsed/>
    <w:rsid w:val="007F03DD"/>
    <w:rPr>
      <w:rFonts w:ascii="Tahoma" w:hAnsi="Tahoma" w:cs="Tahoma"/>
      <w:sz w:val="16"/>
      <w:szCs w:val="16"/>
    </w:rPr>
  </w:style>
  <w:style w:type="character" w:customStyle="1" w:styleId="a6">
    <w:name w:val="Текст выноски Знак"/>
    <w:basedOn w:val="a1"/>
    <w:link w:val="a5"/>
    <w:uiPriority w:val="99"/>
    <w:semiHidden/>
    <w:rsid w:val="007F03DD"/>
    <w:rPr>
      <w:rFonts w:ascii="Tahoma" w:eastAsia="Times New Roman" w:hAnsi="Tahoma" w:cs="Tahoma"/>
      <w:sz w:val="16"/>
      <w:szCs w:val="16"/>
      <w:lang w:eastAsia="ru-RU"/>
    </w:rPr>
  </w:style>
  <w:style w:type="paragraph" w:customStyle="1" w:styleId="-">
    <w:name w:val="Контракт-подподпункт"/>
    <w:basedOn w:val="a"/>
    <w:rsid w:val="00A06A71"/>
    <w:pPr>
      <w:numPr>
        <w:numId w:val="1"/>
      </w:numPr>
      <w:tabs>
        <w:tab w:val="clear" w:pos="0"/>
        <w:tab w:val="num" w:pos="1418"/>
      </w:tabs>
      <w:ind w:firstLine="567"/>
      <w:jc w:val="both"/>
    </w:pPr>
  </w:style>
  <w:style w:type="paragraph" w:customStyle="1" w:styleId="ConsPlusNormal">
    <w:name w:val="ConsPlusNormal"/>
    <w:link w:val="ConsPlusNormal0"/>
    <w:qFormat/>
    <w:rsid w:val="00A06A71"/>
    <w:pPr>
      <w:widowControl w:val="0"/>
      <w:numPr>
        <w:ilvl w:val="1"/>
        <w:numId w:val="1"/>
      </w:numPr>
      <w:tabs>
        <w:tab w:val="clear" w:pos="851"/>
      </w:tabs>
      <w:autoSpaceDE w:val="0"/>
      <w:autoSpaceDN w:val="0"/>
      <w:adjustRightInd w:val="0"/>
      <w:ind w:left="0" w:firstLine="720"/>
    </w:pPr>
    <w:rPr>
      <w:rFonts w:ascii="Arial" w:eastAsia="Times New Roman" w:hAnsi="Arial" w:cs="Arial"/>
      <w:sz w:val="20"/>
      <w:szCs w:val="20"/>
      <w:lang w:eastAsia="ru-RU"/>
    </w:rPr>
  </w:style>
  <w:style w:type="paragraph" w:customStyle="1" w:styleId="ConsPlusNonformat">
    <w:name w:val="ConsPlusNonformat"/>
    <w:rsid w:val="00A06A71"/>
    <w:pPr>
      <w:widowControl w:val="0"/>
      <w:numPr>
        <w:ilvl w:val="2"/>
        <w:numId w:val="1"/>
      </w:numPr>
      <w:tabs>
        <w:tab w:val="clear" w:pos="1418"/>
      </w:tabs>
      <w:autoSpaceDE w:val="0"/>
      <w:autoSpaceDN w:val="0"/>
      <w:adjustRightInd w:val="0"/>
      <w:ind w:firstLine="0"/>
    </w:pPr>
    <w:rPr>
      <w:rFonts w:ascii="Courier New" w:eastAsia="Times New Roman" w:hAnsi="Courier New" w:cs="Courier New"/>
      <w:sz w:val="20"/>
      <w:szCs w:val="20"/>
      <w:lang w:eastAsia="ru-RU"/>
    </w:rPr>
  </w:style>
  <w:style w:type="character" w:customStyle="1" w:styleId="FontStyle13">
    <w:name w:val="Font Style13"/>
    <w:basedOn w:val="a1"/>
    <w:rsid w:val="002452D7"/>
    <w:rPr>
      <w:rFonts w:ascii="Times New Roman" w:hAnsi="Times New Roman" w:cs="Times New Roman" w:hint="default"/>
      <w:sz w:val="22"/>
      <w:szCs w:val="22"/>
    </w:rPr>
  </w:style>
  <w:style w:type="paragraph" w:styleId="a7">
    <w:name w:val="Normal (Web)"/>
    <w:basedOn w:val="a"/>
    <w:uiPriority w:val="99"/>
    <w:rsid w:val="00C70615"/>
    <w:pPr>
      <w:spacing w:before="100" w:beforeAutospacing="1" w:after="100" w:afterAutospacing="1"/>
    </w:pPr>
  </w:style>
  <w:style w:type="character" w:customStyle="1" w:styleId="a4">
    <w:name w:val="Абзац списка Знак"/>
    <w:aliases w:val="Абзац списка литеральный Знак,it_List1 Знак,Bullet List Знак,FooterText Знак,numbered Знак,Paragraphe de liste1 Знак,lp1 Знак,Bullet 1 Знак,Use Case List Paragraph Знак,Абзац основного текста Знак,Bullet Number Знак,Индексы Знак"/>
    <w:link w:val="a0"/>
    <w:qFormat/>
    <w:locked/>
    <w:rsid w:val="00C70615"/>
    <w:rPr>
      <w:rFonts w:eastAsia="Times New Roman"/>
      <w:sz w:val="24"/>
      <w:szCs w:val="24"/>
      <w:lang w:eastAsia="ru-RU"/>
    </w:rPr>
  </w:style>
  <w:style w:type="paragraph" w:styleId="a8">
    <w:name w:val="No Spacing"/>
    <w:link w:val="a9"/>
    <w:uiPriority w:val="1"/>
    <w:qFormat/>
    <w:rsid w:val="00C70615"/>
    <w:rPr>
      <w:rFonts w:ascii="Calibri" w:eastAsia="Calibri" w:hAnsi="Calibri"/>
      <w:sz w:val="22"/>
    </w:rPr>
  </w:style>
  <w:style w:type="character" w:styleId="aa">
    <w:name w:val="Strong"/>
    <w:basedOn w:val="a1"/>
    <w:uiPriority w:val="22"/>
    <w:qFormat/>
    <w:rsid w:val="006F0B1E"/>
    <w:rPr>
      <w:b/>
      <w:bCs/>
    </w:rPr>
  </w:style>
  <w:style w:type="paragraph" w:customStyle="1" w:styleId="11">
    <w:name w:val="Без интервала1"/>
    <w:rsid w:val="0004542E"/>
    <w:rPr>
      <w:rFonts w:ascii="Calibri" w:eastAsia="Times New Roman" w:hAnsi="Calibri"/>
      <w:sz w:val="22"/>
    </w:rPr>
  </w:style>
  <w:style w:type="paragraph" w:customStyle="1" w:styleId="ab">
    <w:name w:val="Нормальный (таблица)"/>
    <w:basedOn w:val="a"/>
    <w:next w:val="a"/>
    <w:uiPriority w:val="99"/>
    <w:rsid w:val="00BE6BEC"/>
    <w:pPr>
      <w:widowControl w:val="0"/>
      <w:autoSpaceDE w:val="0"/>
      <w:autoSpaceDN w:val="0"/>
      <w:adjustRightInd w:val="0"/>
      <w:jc w:val="both"/>
    </w:pPr>
    <w:rPr>
      <w:rFonts w:ascii="Arial" w:hAnsi="Arial" w:cs="Arial"/>
      <w:spacing w:val="-18"/>
    </w:rPr>
  </w:style>
  <w:style w:type="paragraph" w:customStyle="1" w:styleId="ac">
    <w:name w:val="Пункт"/>
    <w:basedOn w:val="a"/>
    <w:link w:val="ad"/>
    <w:uiPriority w:val="99"/>
    <w:rsid w:val="000504B7"/>
    <w:pPr>
      <w:tabs>
        <w:tab w:val="num" w:pos="1980"/>
      </w:tabs>
      <w:ind w:left="1404" w:hanging="504"/>
      <w:jc w:val="both"/>
    </w:pPr>
    <w:rPr>
      <w:szCs w:val="28"/>
    </w:rPr>
  </w:style>
  <w:style w:type="character" w:customStyle="1" w:styleId="ad">
    <w:name w:val="Пункт Знак"/>
    <w:basedOn w:val="a1"/>
    <w:link w:val="ac"/>
    <w:uiPriority w:val="99"/>
    <w:rsid w:val="000504B7"/>
    <w:rPr>
      <w:rFonts w:eastAsia="Times New Roman"/>
      <w:sz w:val="24"/>
      <w:szCs w:val="28"/>
      <w:lang w:eastAsia="ru-RU"/>
    </w:rPr>
  </w:style>
  <w:style w:type="paragraph" w:customStyle="1" w:styleId="ConsNonformat">
    <w:name w:val="ConsNonformat"/>
    <w:link w:val="ConsNonformat0"/>
    <w:rsid w:val="000504B7"/>
    <w:pPr>
      <w:widowControl w:val="0"/>
      <w:autoSpaceDE w:val="0"/>
      <w:autoSpaceDN w:val="0"/>
      <w:adjustRightInd w:val="0"/>
      <w:ind w:right="19772"/>
    </w:pPr>
    <w:rPr>
      <w:rFonts w:ascii="Courier New" w:eastAsia="Calibri" w:hAnsi="Courier New"/>
      <w:sz w:val="20"/>
      <w:szCs w:val="20"/>
      <w:lang w:eastAsia="ru-RU"/>
    </w:rPr>
  </w:style>
  <w:style w:type="character" w:customStyle="1" w:styleId="ConsNonformat0">
    <w:name w:val="ConsNonformat Знак"/>
    <w:basedOn w:val="a1"/>
    <w:link w:val="ConsNonformat"/>
    <w:locked/>
    <w:rsid w:val="000504B7"/>
    <w:rPr>
      <w:rFonts w:ascii="Courier New" w:eastAsia="Calibri" w:hAnsi="Courier New"/>
      <w:sz w:val="20"/>
      <w:szCs w:val="20"/>
      <w:lang w:eastAsia="ru-RU"/>
    </w:rPr>
  </w:style>
  <w:style w:type="character" w:customStyle="1" w:styleId="lbl3">
    <w:name w:val="lbl3"/>
    <w:basedOn w:val="a1"/>
    <w:rsid w:val="006E4B0B"/>
  </w:style>
  <w:style w:type="table" w:styleId="ae">
    <w:name w:val="Table Grid"/>
    <w:basedOn w:val="a2"/>
    <w:uiPriority w:val="39"/>
    <w:rsid w:val="00BF57A4"/>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7681E"/>
    <w:pPr>
      <w:autoSpaceDE w:val="0"/>
      <w:autoSpaceDN w:val="0"/>
      <w:adjustRightInd w:val="0"/>
    </w:pPr>
    <w:rPr>
      <w:color w:val="000000"/>
      <w:sz w:val="24"/>
      <w:szCs w:val="24"/>
    </w:rPr>
  </w:style>
  <w:style w:type="character" w:customStyle="1" w:styleId="30">
    <w:name w:val="Заголовок 3 Знак"/>
    <w:aliases w:val="h:3 Знак,h Знак,3 Знак,31 Знак,ITT t3 Знак,PA Minor Section Знак,TE Heading Знак,Title3 Знак,list Знак,l3 Знак,Level 3 Head Знак,heading 3 Знак,h3 Знак,H31 Знак,H32 Знак,H33 Знак,H34 Знак,H35 Знак,título 3 Знак,subhead Знак,1. Знак"/>
    <w:basedOn w:val="a1"/>
    <w:link w:val="3"/>
    <w:uiPriority w:val="99"/>
    <w:rsid w:val="005E2C4B"/>
    <w:rPr>
      <w:b/>
      <w:bCs/>
      <w:sz w:val="27"/>
      <w:szCs w:val="27"/>
      <w:lang w:eastAsia="ru-RU"/>
    </w:rPr>
  </w:style>
  <w:style w:type="character" w:customStyle="1" w:styleId="10">
    <w:name w:val="Заголовок 1 Знак"/>
    <w:aliases w:val="h:1 Знак,h:1app Знак,TF-Overskrift 1 Знак,H11 Знак,R1 Знак,Titre 0 Знак,Глава Знак,Загол 1 Знак,Heading 0 Знак,Заголов Знак,Заголовок 1 Знак1 Знак,Заголовок 1 Знак Знак Знак,1 Знак,app heading... Знак,app heading 1 Знак,ITT t1 Знак"/>
    <w:basedOn w:val="a1"/>
    <w:link w:val="1"/>
    <w:uiPriority w:val="9"/>
    <w:rsid w:val="006270FF"/>
    <w:rPr>
      <w:rFonts w:asciiTheme="majorHAnsi" w:eastAsiaTheme="majorEastAsia" w:hAnsiTheme="majorHAnsi" w:cstheme="majorBidi"/>
      <w:color w:val="365F91" w:themeColor="accent1" w:themeShade="BF"/>
      <w:sz w:val="32"/>
      <w:szCs w:val="32"/>
      <w:lang w:eastAsia="ru-RU"/>
    </w:rPr>
  </w:style>
  <w:style w:type="character" w:customStyle="1" w:styleId="20">
    <w:name w:val="Заголовок 2 Знак"/>
    <w:aliases w:val="Подраздел Знак,2 Знак,21 Знак,22 Знак,211 Знак,h:2 Знак,h:2app Знак,T2 Знак,TF-Overskrit 2 Знак,Title2 Знак,ITT t2 Знак,PA Major Section Знак,TE Heading 2 Знак,Livello 2 Знак,R2 Знак,H21 Знак,heading 2+ Indent: Left 0.25 in Знак,h2 Знак"/>
    <w:basedOn w:val="a1"/>
    <w:link w:val="2"/>
    <w:uiPriority w:val="9"/>
    <w:rsid w:val="0074010C"/>
    <w:rPr>
      <w:rFonts w:eastAsia="Calibri"/>
      <w:szCs w:val="28"/>
      <w:lang w:eastAsia="ar-SA"/>
    </w:rPr>
  </w:style>
  <w:style w:type="character" w:customStyle="1" w:styleId="40">
    <w:name w:val="Заголовок 4 Знак"/>
    <w:aliases w:val="h:4 Знак,h4 Знак,ITT t4 Знак,PA Micro Section Знак,TE Heading 4 Знак,4 Знак,H4 Знак,heading 4 + Indent: Left 0.5 in Знак,a. Знак,I4 Знак,l4 Знак,heading&#10;4 Знак,Map Title Знак,heading Знак,Заголовок 4 (Приложение) Знак,Level 2 - a Знак"/>
    <w:basedOn w:val="a1"/>
    <w:link w:val="4"/>
    <w:uiPriority w:val="9"/>
    <w:rsid w:val="0074010C"/>
    <w:rPr>
      <w:rFonts w:ascii="Cambria" w:eastAsia="Times New Roman" w:hAnsi="Cambria"/>
      <w:b/>
      <w:bCs/>
      <w:i/>
      <w:iCs/>
      <w:color w:val="4F81BD"/>
      <w:szCs w:val="28"/>
    </w:rPr>
  </w:style>
  <w:style w:type="character" w:customStyle="1" w:styleId="50">
    <w:name w:val="Заголовок 5 Знак"/>
    <w:aliases w:val="ITT t5 Знак,PA Pico Section Знак,5 Знак,Roman list Знак,h5 Знак,Roman list1 Знак,Roman list2 Знак,Roman list11 Знак,Roman list3 Знак,Roman list12 Знак,Roman list21 Знак,Roman list111 Знак,H5 Знак,PIM 5 Знак,Gliederung5 Знак"/>
    <w:basedOn w:val="a1"/>
    <w:link w:val="5"/>
    <w:uiPriority w:val="9"/>
    <w:rsid w:val="0074010C"/>
    <w:rPr>
      <w:rFonts w:ascii="Cambria" w:eastAsia="Times New Roman" w:hAnsi="Cambria"/>
      <w:color w:val="243F60"/>
      <w:szCs w:val="28"/>
    </w:rPr>
  </w:style>
  <w:style w:type="character" w:customStyle="1" w:styleId="60">
    <w:name w:val="Заголовок 6 Знак"/>
    <w:aliases w:val="ITT t6 Знак,PA Appendix Знак,6 Знак,heading 6 Знак,Bullet list Знак,Bullet list1 Знак,Bullet list2 Знак,Bullet list11 Знак,Bullet list3 Знак,Bullet list12 Знак,Bullet list21 Знак,Bullet list111 Знак,Bullet lis Знак,Знак17 Знак"/>
    <w:basedOn w:val="a1"/>
    <w:link w:val="6"/>
    <w:uiPriority w:val="9"/>
    <w:rsid w:val="0074010C"/>
    <w:rPr>
      <w:rFonts w:ascii="Cambria" w:eastAsia="Times New Roman" w:hAnsi="Cambria"/>
      <w:i/>
      <w:iCs/>
      <w:color w:val="243F60"/>
      <w:szCs w:val="28"/>
    </w:rPr>
  </w:style>
  <w:style w:type="character" w:customStyle="1" w:styleId="70">
    <w:name w:val="Заголовок 7 Знак"/>
    <w:aliases w:val="ITT t7 Знак,PA Appendix Major Знак,7 Знак,req3 Знак,heading 7 Знак,letter list Знак,lettered list Знак,letter list1 Знак,lettered list1 Знак,letter list2 Знак,lettered list2 Знак,letter list11 Знак,lettered list11 Знак,letter list3 Знак"/>
    <w:basedOn w:val="a1"/>
    <w:link w:val="7"/>
    <w:uiPriority w:val="9"/>
    <w:rsid w:val="0074010C"/>
    <w:rPr>
      <w:rFonts w:ascii="Cambria" w:eastAsia="Times New Roman" w:hAnsi="Cambria"/>
      <w:i/>
      <w:iCs/>
      <w:color w:val="404040"/>
      <w:szCs w:val="28"/>
    </w:rPr>
  </w:style>
  <w:style w:type="character" w:customStyle="1" w:styleId="80">
    <w:name w:val="Заголовок 8 Знак"/>
    <w:aliases w:val="ITT t8 Знак,PA Appendix Minor Знак,8 Знак,requirement Знак,req2 Знак,Reference List Знак,heading 8 Знак, action Знак,action Знак,action1 Знак,action2 Знак,action11 Знак,action3 Знак,action4 Знак,action5 Знак,action6 Знак,action7 Знак"/>
    <w:basedOn w:val="a1"/>
    <w:link w:val="8"/>
    <w:uiPriority w:val="9"/>
    <w:rsid w:val="0074010C"/>
    <w:rPr>
      <w:rFonts w:ascii="Cambria" w:eastAsia="Times New Roman" w:hAnsi="Cambria"/>
      <w:color w:val="404040"/>
      <w:sz w:val="20"/>
      <w:szCs w:val="20"/>
    </w:rPr>
  </w:style>
  <w:style w:type="character" w:customStyle="1" w:styleId="90">
    <w:name w:val="Заголовок 9 Знак"/>
    <w:aliases w:val="ITT t9 Знак,9 Знак,rb Знак,req bullet Знак,req1 Знак,heading 9 Знак,progress Знак,Titre 10 Знак,App Heading Знак,progress1 Знак,progress2 Знак,progress11 Знак,progress3 Знак,progress4 Знак,progress5 Знак,progress6 Знак,progress7 Знак"/>
    <w:basedOn w:val="a1"/>
    <w:link w:val="9"/>
    <w:uiPriority w:val="9"/>
    <w:rsid w:val="0074010C"/>
    <w:rPr>
      <w:rFonts w:ascii="Cambria" w:eastAsia="Times New Roman" w:hAnsi="Cambria"/>
      <w:i/>
      <w:iCs/>
      <w:color w:val="404040"/>
      <w:sz w:val="20"/>
      <w:szCs w:val="20"/>
    </w:rPr>
  </w:style>
  <w:style w:type="paragraph" w:customStyle="1" w:styleId="12">
    <w:name w:val="Обычный 1"/>
    <w:basedOn w:val="a"/>
    <w:link w:val="13"/>
    <w:rsid w:val="0074010C"/>
    <w:pPr>
      <w:spacing w:before="60" w:after="60" w:line="360" w:lineRule="auto"/>
      <w:ind w:firstLine="709"/>
      <w:jc w:val="both"/>
    </w:pPr>
    <w:rPr>
      <w:lang w:val="x-none" w:eastAsia="x-none"/>
    </w:rPr>
  </w:style>
  <w:style w:type="character" w:customStyle="1" w:styleId="13">
    <w:name w:val="Обычный 1 Знак"/>
    <w:link w:val="12"/>
    <w:rsid w:val="0074010C"/>
    <w:rPr>
      <w:rFonts w:eastAsia="Times New Roman"/>
      <w:sz w:val="24"/>
      <w:szCs w:val="24"/>
      <w:lang w:val="x-none" w:eastAsia="x-none"/>
    </w:rPr>
  </w:style>
  <w:style w:type="paragraph" w:styleId="af">
    <w:name w:val="footnote text"/>
    <w:basedOn w:val="a"/>
    <w:link w:val="af0"/>
    <w:uiPriority w:val="99"/>
    <w:semiHidden/>
    <w:unhideWhenUsed/>
    <w:rsid w:val="0074010C"/>
    <w:rPr>
      <w:rFonts w:ascii="Calibri" w:eastAsia="Calibri" w:hAnsi="Calibri"/>
      <w:sz w:val="20"/>
      <w:szCs w:val="20"/>
      <w:lang w:val="x-none" w:eastAsia="en-US"/>
    </w:rPr>
  </w:style>
  <w:style w:type="character" w:customStyle="1" w:styleId="af0">
    <w:name w:val="Текст сноски Знак"/>
    <w:basedOn w:val="a1"/>
    <w:link w:val="af"/>
    <w:uiPriority w:val="99"/>
    <w:semiHidden/>
    <w:rsid w:val="0074010C"/>
    <w:rPr>
      <w:rFonts w:ascii="Calibri" w:eastAsia="Calibri" w:hAnsi="Calibri"/>
      <w:sz w:val="20"/>
      <w:szCs w:val="20"/>
      <w:lang w:val="x-none"/>
    </w:rPr>
  </w:style>
  <w:style w:type="character" w:styleId="af1">
    <w:name w:val="footnote reference"/>
    <w:uiPriority w:val="99"/>
    <w:rsid w:val="0074010C"/>
    <w:rPr>
      <w:rFonts w:cs="Times New Roman"/>
      <w:vertAlign w:val="superscript"/>
    </w:rPr>
  </w:style>
  <w:style w:type="paragraph" w:customStyle="1" w:styleId="af2">
    <w:name w:val="Таблица текст"/>
    <w:basedOn w:val="a"/>
    <w:link w:val="af3"/>
    <w:rsid w:val="0074010C"/>
    <w:pPr>
      <w:widowControl w:val="0"/>
      <w:adjustRightInd w:val="0"/>
      <w:spacing w:before="40" w:after="40"/>
      <w:ind w:left="57" w:right="57"/>
      <w:textAlignment w:val="baseline"/>
    </w:pPr>
    <w:rPr>
      <w:lang w:val="x-none" w:eastAsia="x-none"/>
    </w:rPr>
  </w:style>
  <w:style w:type="character" w:customStyle="1" w:styleId="af3">
    <w:name w:val="Таблица текст Знак"/>
    <w:link w:val="af2"/>
    <w:locked/>
    <w:rsid w:val="0074010C"/>
    <w:rPr>
      <w:rFonts w:eastAsia="Times New Roman"/>
      <w:sz w:val="24"/>
      <w:szCs w:val="24"/>
      <w:lang w:val="x-none" w:eastAsia="x-none"/>
    </w:rPr>
  </w:style>
  <w:style w:type="character" w:customStyle="1" w:styleId="af4">
    <w:name w:val="Колонтитул_"/>
    <w:link w:val="af5"/>
    <w:rsid w:val="0074010C"/>
    <w:rPr>
      <w:rFonts w:eastAsia="Times New Roman"/>
      <w:szCs w:val="28"/>
      <w:shd w:val="clear" w:color="auto" w:fill="FFFFFF"/>
    </w:rPr>
  </w:style>
  <w:style w:type="paragraph" w:customStyle="1" w:styleId="af5">
    <w:name w:val="Колонтитул"/>
    <w:basedOn w:val="a"/>
    <w:link w:val="af4"/>
    <w:rsid w:val="0074010C"/>
    <w:pPr>
      <w:widowControl w:val="0"/>
      <w:shd w:val="clear" w:color="auto" w:fill="FFFFFF"/>
      <w:spacing w:line="322" w:lineRule="exact"/>
      <w:jc w:val="both"/>
    </w:pPr>
    <w:rPr>
      <w:sz w:val="28"/>
      <w:szCs w:val="28"/>
      <w:lang w:eastAsia="en-US"/>
    </w:rPr>
  </w:style>
  <w:style w:type="character" w:customStyle="1" w:styleId="ConsPlusNormal0">
    <w:name w:val="ConsPlusNormal Знак"/>
    <w:link w:val="ConsPlusNormal"/>
    <w:locked/>
    <w:rsid w:val="0074010C"/>
    <w:rPr>
      <w:rFonts w:ascii="Arial" w:eastAsia="Times New Roman" w:hAnsi="Arial" w:cs="Arial"/>
      <w:sz w:val="20"/>
      <w:szCs w:val="20"/>
      <w:lang w:eastAsia="ru-RU"/>
    </w:rPr>
  </w:style>
  <w:style w:type="character" w:styleId="af6">
    <w:name w:val="Hyperlink"/>
    <w:uiPriority w:val="99"/>
    <w:rsid w:val="0074010C"/>
    <w:rPr>
      <w:color w:val="0000FF"/>
      <w:u w:val="single"/>
    </w:rPr>
  </w:style>
  <w:style w:type="character" w:styleId="af7">
    <w:name w:val="annotation reference"/>
    <w:basedOn w:val="a1"/>
    <w:unhideWhenUsed/>
    <w:rsid w:val="0074010C"/>
    <w:rPr>
      <w:sz w:val="16"/>
      <w:szCs w:val="16"/>
    </w:rPr>
  </w:style>
  <w:style w:type="paragraph" w:styleId="af8">
    <w:name w:val="annotation text"/>
    <w:basedOn w:val="a"/>
    <w:link w:val="af9"/>
    <w:unhideWhenUsed/>
    <w:rsid w:val="0074010C"/>
    <w:pPr>
      <w:spacing w:after="200"/>
    </w:pPr>
    <w:rPr>
      <w:rFonts w:ascii="Calibri" w:eastAsia="Calibri" w:hAnsi="Calibri"/>
      <w:sz w:val="20"/>
      <w:szCs w:val="20"/>
      <w:lang w:eastAsia="en-US"/>
    </w:rPr>
  </w:style>
  <w:style w:type="character" w:customStyle="1" w:styleId="af9">
    <w:name w:val="Текст примечания Знак"/>
    <w:basedOn w:val="a1"/>
    <w:link w:val="af8"/>
    <w:rsid w:val="0074010C"/>
    <w:rPr>
      <w:rFonts w:ascii="Calibri" w:eastAsia="Calibri" w:hAnsi="Calibri"/>
      <w:sz w:val="20"/>
      <w:szCs w:val="20"/>
    </w:rPr>
  </w:style>
  <w:style w:type="paragraph" w:styleId="afa">
    <w:name w:val="annotation subject"/>
    <w:basedOn w:val="af8"/>
    <w:next w:val="af8"/>
    <w:link w:val="afb"/>
    <w:unhideWhenUsed/>
    <w:rsid w:val="0074010C"/>
    <w:rPr>
      <w:b/>
      <w:bCs/>
    </w:rPr>
  </w:style>
  <w:style w:type="character" w:customStyle="1" w:styleId="afb">
    <w:name w:val="Тема примечания Знак"/>
    <w:basedOn w:val="af9"/>
    <w:link w:val="afa"/>
    <w:rsid w:val="0074010C"/>
    <w:rPr>
      <w:rFonts w:ascii="Calibri" w:eastAsia="Calibri" w:hAnsi="Calibri"/>
      <w:b/>
      <w:bCs/>
      <w:sz w:val="20"/>
      <w:szCs w:val="20"/>
    </w:rPr>
  </w:style>
  <w:style w:type="numbering" w:customStyle="1" w:styleId="14">
    <w:name w:val="Нет списка1"/>
    <w:next w:val="a3"/>
    <w:uiPriority w:val="99"/>
    <w:semiHidden/>
    <w:unhideWhenUsed/>
    <w:rsid w:val="0074010C"/>
  </w:style>
  <w:style w:type="table" w:customStyle="1" w:styleId="15">
    <w:name w:val="Сетка таблицы1"/>
    <w:basedOn w:val="a2"/>
    <w:next w:val="ae"/>
    <w:uiPriority w:val="59"/>
    <w:rsid w:val="0074010C"/>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9">
    <w:name w:val="Style9"/>
    <w:basedOn w:val="a"/>
    <w:rsid w:val="0074010C"/>
    <w:pPr>
      <w:widowControl w:val="0"/>
      <w:spacing w:line="269" w:lineRule="exact"/>
      <w:ind w:firstLine="566"/>
      <w:jc w:val="both"/>
    </w:pPr>
    <w:rPr>
      <w:szCs w:val="20"/>
    </w:rPr>
  </w:style>
  <w:style w:type="paragraph" w:customStyle="1" w:styleId="Style2">
    <w:name w:val="Style2"/>
    <w:basedOn w:val="a"/>
    <w:rsid w:val="0074010C"/>
    <w:pPr>
      <w:widowControl w:val="0"/>
      <w:spacing w:line="275" w:lineRule="exact"/>
      <w:ind w:hanging="360"/>
      <w:jc w:val="both"/>
    </w:pPr>
    <w:rPr>
      <w:szCs w:val="20"/>
    </w:rPr>
  </w:style>
  <w:style w:type="character" w:customStyle="1" w:styleId="FontStyle30">
    <w:name w:val="Font Style30"/>
    <w:rsid w:val="0074010C"/>
    <w:rPr>
      <w:rFonts w:ascii="Times New Roman" w:hAnsi="Times New Roman" w:cs="Times New Roman" w:hint="default"/>
      <w:sz w:val="22"/>
    </w:rPr>
  </w:style>
  <w:style w:type="paragraph" w:styleId="afc">
    <w:name w:val="header"/>
    <w:aliases w:val="Linie,header,Even,Even1,Even2,Even3,Even4,Even5,Even6,Even7,Even8,Even9,Even10,Even11,Even12,Even13,Even14,Even15,Even16,Even17,Even21,Even31,Even41,Even51,Even61,Even71,Even81,Even91,Even101,Even111,Even121,Even131,Even141,Even151"/>
    <w:basedOn w:val="a"/>
    <w:link w:val="afd"/>
    <w:uiPriority w:val="99"/>
    <w:rsid w:val="0074010C"/>
    <w:pPr>
      <w:tabs>
        <w:tab w:val="center" w:pos="4677"/>
        <w:tab w:val="right" w:pos="9355"/>
      </w:tabs>
    </w:pPr>
  </w:style>
  <w:style w:type="character" w:customStyle="1" w:styleId="afd">
    <w:name w:val="Верхний колонтитул Знак"/>
    <w:aliases w:val="Linie Знак,header Знак,Even Знак,Even1 Знак,Even2 Знак,Even3 Знак,Even4 Знак,Even5 Знак,Even6 Знак,Even7 Знак,Even8 Знак,Even9 Знак,Even10 Знак,Even11 Знак,Even12 Знак,Even13 Знак,Even14 Знак,Even15 Знак,Even16 Знак,Even17 Знак"/>
    <w:basedOn w:val="a1"/>
    <w:link w:val="afc"/>
    <w:uiPriority w:val="99"/>
    <w:rsid w:val="0074010C"/>
    <w:rPr>
      <w:rFonts w:eastAsia="Times New Roman"/>
      <w:sz w:val="24"/>
      <w:szCs w:val="24"/>
      <w:lang w:eastAsia="ru-RU"/>
    </w:rPr>
  </w:style>
  <w:style w:type="paragraph" w:styleId="afe">
    <w:name w:val="footer"/>
    <w:aliases w:val="Не удалять!,f"/>
    <w:basedOn w:val="a"/>
    <w:link w:val="aff"/>
    <w:uiPriority w:val="99"/>
    <w:rsid w:val="0074010C"/>
    <w:pPr>
      <w:tabs>
        <w:tab w:val="center" w:pos="4677"/>
        <w:tab w:val="right" w:pos="9355"/>
      </w:tabs>
    </w:pPr>
  </w:style>
  <w:style w:type="character" w:customStyle="1" w:styleId="aff">
    <w:name w:val="Нижний колонтитул Знак"/>
    <w:aliases w:val="Не удалять! Знак,f Знак"/>
    <w:basedOn w:val="a1"/>
    <w:link w:val="afe"/>
    <w:uiPriority w:val="99"/>
    <w:rsid w:val="0074010C"/>
    <w:rPr>
      <w:rFonts w:eastAsia="Times New Roman"/>
      <w:sz w:val="24"/>
      <w:szCs w:val="24"/>
      <w:lang w:eastAsia="ru-RU"/>
    </w:rPr>
  </w:style>
  <w:style w:type="character" w:styleId="aff0">
    <w:name w:val="page number"/>
    <w:basedOn w:val="a1"/>
    <w:rsid w:val="0074010C"/>
  </w:style>
  <w:style w:type="paragraph" w:styleId="aff1">
    <w:name w:val="caption"/>
    <w:basedOn w:val="a"/>
    <w:next w:val="a"/>
    <w:unhideWhenUsed/>
    <w:qFormat/>
    <w:rsid w:val="0074010C"/>
    <w:rPr>
      <w:b/>
      <w:bCs/>
      <w:sz w:val="20"/>
      <w:szCs w:val="20"/>
    </w:rPr>
  </w:style>
  <w:style w:type="paragraph" w:customStyle="1" w:styleId="aff2">
    <w:name w:val="Îáû÷íûé"/>
    <w:rsid w:val="0074010C"/>
    <w:rPr>
      <w:rFonts w:eastAsia="Times New Roman"/>
      <w:sz w:val="20"/>
      <w:szCs w:val="20"/>
      <w:lang w:eastAsia="ru-RU"/>
    </w:rPr>
  </w:style>
  <w:style w:type="character" w:customStyle="1" w:styleId="Normaltext">
    <w:name w:val="Normal text"/>
    <w:rsid w:val="0074010C"/>
    <w:rPr>
      <w:sz w:val="20"/>
    </w:rPr>
  </w:style>
  <w:style w:type="character" w:customStyle="1" w:styleId="21">
    <w:name w:val="Основной текст (2)_"/>
    <w:link w:val="22"/>
    <w:rsid w:val="0074010C"/>
    <w:rPr>
      <w:shd w:val="clear" w:color="auto" w:fill="FFFFFF"/>
    </w:rPr>
  </w:style>
  <w:style w:type="paragraph" w:customStyle="1" w:styleId="22">
    <w:name w:val="Основной текст (2)"/>
    <w:basedOn w:val="a"/>
    <w:link w:val="21"/>
    <w:rsid w:val="0074010C"/>
    <w:pPr>
      <w:widowControl w:val="0"/>
      <w:shd w:val="clear" w:color="auto" w:fill="FFFFFF"/>
      <w:spacing w:line="413" w:lineRule="exact"/>
      <w:jc w:val="both"/>
    </w:pPr>
    <w:rPr>
      <w:rFonts w:eastAsiaTheme="minorHAnsi"/>
      <w:sz w:val="28"/>
      <w:szCs w:val="22"/>
      <w:lang w:eastAsia="en-US"/>
    </w:rPr>
  </w:style>
  <w:style w:type="character" w:customStyle="1" w:styleId="flistparagraph">
    <w:name w:val="f_listparagraph"/>
    <w:rsid w:val="0074010C"/>
  </w:style>
  <w:style w:type="paragraph" w:customStyle="1" w:styleId="Preformat">
    <w:name w:val="Preformat"/>
    <w:rsid w:val="0074010C"/>
    <w:rPr>
      <w:rFonts w:ascii="Courier New" w:eastAsia="Times New Roman" w:hAnsi="Courier New"/>
      <w:snapToGrid w:val="0"/>
      <w:sz w:val="20"/>
      <w:szCs w:val="20"/>
      <w:lang w:eastAsia="ru-RU"/>
    </w:rPr>
  </w:style>
  <w:style w:type="paragraph" w:styleId="23">
    <w:name w:val="Body Text 2"/>
    <w:basedOn w:val="a"/>
    <w:link w:val="24"/>
    <w:uiPriority w:val="99"/>
    <w:unhideWhenUsed/>
    <w:rsid w:val="0074010C"/>
    <w:pPr>
      <w:spacing w:after="120" w:line="480" w:lineRule="auto"/>
    </w:pPr>
  </w:style>
  <w:style w:type="character" w:customStyle="1" w:styleId="24">
    <w:name w:val="Основной текст 2 Знак"/>
    <w:basedOn w:val="a1"/>
    <w:link w:val="23"/>
    <w:uiPriority w:val="99"/>
    <w:rsid w:val="0074010C"/>
    <w:rPr>
      <w:rFonts w:eastAsia="Times New Roman"/>
      <w:sz w:val="24"/>
      <w:szCs w:val="24"/>
      <w:lang w:eastAsia="ru-RU"/>
    </w:rPr>
  </w:style>
  <w:style w:type="paragraph" w:customStyle="1" w:styleId="aff3">
    <w:name w:val="Таблица шапка"/>
    <w:basedOn w:val="a"/>
    <w:rsid w:val="0074010C"/>
    <w:pPr>
      <w:keepNext/>
      <w:spacing w:before="40" w:after="40"/>
      <w:ind w:left="57" w:right="57"/>
    </w:pPr>
    <w:rPr>
      <w:sz w:val="18"/>
      <w:szCs w:val="18"/>
    </w:rPr>
  </w:style>
  <w:style w:type="character" w:customStyle="1" w:styleId="a9">
    <w:name w:val="Без интервала Знак"/>
    <w:link w:val="a8"/>
    <w:uiPriority w:val="1"/>
    <w:rsid w:val="0074010C"/>
    <w:rPr>
      <w:rFonts w:ascii="Calibri" w:eastAsia="Calibri" w:hAnsi="Calibri"/>
      <w:sz w:val="22"/>
    </w:rPr>
  </w:style>
  <w:style w:type="table" w:customStyle="1" w:styleId="110">
    <w:name w:val="Сетка таблицы11"/>
    <w:basedOn w:val="a2"/>
    <w:next w:val="ae"/>
    <w:uiPriority w:val="39"/>
    <w:rsid w:val="00B409F0"/>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698848">
      <w:bodyDiv w:val="1"/>
      <w:marLeft w:val="0"/>
      <w:marRight w:val="0"/>
      <w:marTop w:val="0"/>
      <w:marBottom w:val="0"/>
      <w:divBdr>
        <w:top w:val="none" w:sz="0" w:space="0" w:color="auto"/>
        <w:left w:val="none" w:sz="0" w:space="0" w:color="auto"/>
        <w:bottom w:val="none" w:sz="0" w:space="0" w:color="auto"/>
        <w:right w:val="none" w:sz="0" w:space="0" w:color="auto"/>
      </w:divBdr>
    </w:div>
    <w:div w:id="262803689">
      <w:bodyDiv w:val="1"/>
      <w:marLeft w:val="0"/>
      <w:marRight w:val="0"/>
      <w:marTop w:val="0"/>
      <w:marBottom w:val="0"/>
      <w:divBdr>
        <w:top w:val="none" w:sz="0" w:space="0" w:color="auto"/>
        <w:left w:val="none" w:sz="0" w:space="0" w:color="auto"/>
        <w:bottom w:val="none" w:sz="0" w:space="0" w:color="auto"/>
        <w:right w:val="none" w:sz="0" w:space="0" w:color="auto"/>
      </w:divBdr>
    </w:div>
    <w:div w:id="292829159">
      <w:bodyDiv w:val="1"/>
      <w:marLeft w:val="0"/>
      <w:marRight w:val="0"/>
      <w:marTop w:val="0"/>
      <w:marBottom w:val="0"/>
      <w:divBdr>
        <w:top w:val="none" w:sz="0" w:space="0" w:color="auto"/>
        <w:left w:val="none" w:sz="0" w:space="0" w:color="auto"/>
        <w:bottom w:val="none" w:sz="0" w:space="0" w:color="auto"/>
        <w:right w:val="none" w:sz="0" w:space="0" w:color="auto"/>
      </w:divBdr>
    </w:div>
    <w:div w:id="516971098">
      <w:bodyDiv w:val="1"/>
      <w:marLeft w:val="0"/>
      <w:marRight w:val="0"/>
      <w:marTop w:val="0"/>
      <w:marBottom w:val="0"/>
      <w:divBdr>
        <w:top w:val="none" w:sz="0" w:space="0" w:color="auto"/>
        <w:left w:val="none" w:sz="0" w:space="0" w:color="auto"/>
        <w:bottom w:val="none" w:sz="0" w:space="0" w:color="auto"/>
        <w:right w:val="none" w:sz="0" w:space="0" w:color="auto"/>
      </w:divBdr>
    </w:div>
    <w:div w:id="795415637">
      <w:bodyDiv w:val="1"/>
      <w:marLeft w:val="0"/>
      <w:marRight w:val="0"/>
      <w:marTop w:val="0"/>
      <w:marBottom w:val="0"/>
      <w:divBdr>
        <w:top w:val="none" w:sz="0" w:space="0" w:color="auto"/>
        <w:left w:val="none" w:sz="0" w:space="0" w:color="auto"/>
        <w:bottom w:val="none" w:sz="0" w:space="0" w:color="auto"/>
        <w:right w:val="none" w:sz="0" w:space="0" w:color="auto"/>
      </w:divBdr>
    </w:div>
    <w:div w:id="1272711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tar.bz/" TargetMode="External"/><Relationship Id="rId4" Type="http://schemas.microsoft.com/office/2007/relationships/stylesWithEffects" Target="stylesWithEffects.xml"/><Relationship Id="rId9" Type="http://schemas.openxmlformats.org/officeDocument/2006/relationships/hyperlink" Target="http://bdu.fstec.ru/vu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0C9BC-8F61-434B-B851-917468058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2128</Words>
  <Characters>12134</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Милютина Юлия Алексеевна</dc:creator>
  <cp:lastModifiedBy>Андрей</cp:lastModifiedBy>
  <cp:revision>7</cp:revision>
  <cp:lastPrinted>2023-06-08T06:31:00Z</cp:lastPrinted>
  <dcterms:created xsi:type="dcterms:W3CDTF">2026-06-08T11:41:00Z</dcterms:created>
  <dcterms:modified xsi:type="dcterms:W3CDTF">2026-06-09T07:53:00Z</dcterms:modified>
</cp:coreProperties>
</file>