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C722A1"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41414E">
        <w:rPr>
          <w:rFonts w:ascii="Times New Roman" w:hAnsi="Times New Roman" w:cs="Times New Roman"/>
          <w:b/>
          <w:sz w:val="20"/>
          <w:szCs w:val="20"/>
        </w:rPr>
        <w:t xml:space="preserve">поставку </w:t>
      </w:r>
      <w:r w:rsidR="0041414E" w:rsidRPr="0041414E">
        <w:rPr>
          <w:rFonts w:ascii="Times New Roman" w:hAnsi="Times New Roman" w:cs="Times New Roman"/>
          <w:b/>
          <w:color w:val="000000"/>
          <w:sz w:val="20"/>
          <w:szCs w:val="20"/>
        </w:rPr>
        <w:t xml:space="preserve">запасных частей и расходных материалов для рабочих станций Главного управления МЧС России </w:t>
      </w:r>
      <w:r w:rsidR="0041414E" w:rsidRPr="00C722A1">
        <w:rPr>
          <w:rFonts w:ascii="Times New Roman" w:hAnsi="Times New Roman" w:cs="Times New Roman"/>
          <w:b/>
          <w:color w:val="000000"/>
          <w:sz w:val="20"/>
          <w:szCs w:val="20"/>
        </w:rPr>
        <w:t>по Вологодской области.</w:t>
      </w:r>
    </w:p>
    <w:p w:rsidR="00234D4A" w:rsidRPr="00C722A1"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C722A1">
        <w:rPr>
          <w:rFonts w:ascii="Times New Roman" w:eastAsia="Times New Roman" w:hAnsi="Times New Roman" w:cs="Times New Roman"/>
          <w:sz w:val="20"/>
          <w:szCs w:val="20"/>
        </w:rPr>
        <w:t xml:space="preserve">ИКЗ: </w:t>
      </w:r>
      <w:r w:rsidR="00255073" w:rsidRPr="00C722A1">
        <w:rPr>
          <w:rFonts w:ascii="Times New Roman" w:eastAsia="Times New Roman" w:hAnsi="Times New Roman" w:cs="Times New Roman"/>
          <w:sz w:val="20"/>
          <w:szCs w:val="20"/>
        </w:rPr>
        <w:t>26135251435333525010010014</w:t>
      </w:r>
      <w:r w:rsidR="00A27EDB" w:rsidRPr="00C722A1">
        <w:rPr>
          <w:rFonts w:ascii="Times New Roman" w:eastAsia="Times New Roman" w:hAnsi="Times New Roman" w:cs="Times New Roman"/>
          <w:sz w:val="20"/>
          <w:szCs w:val="20"/>
        </w:rPr>
        <w:t>1</w:t>
      </w:r>
      <w:r w:rsidR="00C722A1" w:rsidRPr="00C722A1">
        <w:rPr>
          <w:rFonts w:ascii="Times New Roman" w:eastAsia="Times New Roman" w:hAnsi="Times New Roman" w:cs="Times New Roman"/>
          <w:sz w:val="20"/>
          <w:szCs w:val="20"/>
          <w:lang w:val="en-US"/>
        </w:rPr>
        <w:t>14</w:t>
      </w:r>
      <w:r w:rsidR="00255073" w:rsidRPr="00C722A1">
        <w:rPr>
          <w:rFonts w:ascii="Times New Roman" w:eastAsia="Times New Roman" w:hAnsi="Times New Roman" w:cs="Times New Roman"/>
          <w:sz w:val="20"/>
          <w:szCs w:val="20"/>
        </w:rPr>
        <w:t>000024</w:t>
      </w:r>
      <w:r w:rsidR="00F83928" w:rsidRPr="00C722A1">
        <w:rPr>
          <w:rFonts w:ascii="Times New Roman" w:eastAsia="Times New Roman" w:hAnsi="Times New Roman" w:cs="Times New Roman"/>
          <w:sz w:val="20"/>
          <w:szCs w:val="20"/>
        </w:rPr>
        <w:t>2</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C722A1">
        <w:rPr>
          <w:rFonts w:ascii="Times New Roman" w:eastAsia="Times New Roman" w:hAnsi="Times New Roman" w:cs="Times New Roman"/>
          <w:sz w:val="20"/>
          <w:szCs w:val="20"/>
        </w:rPr>
        <w:t>КБК:</w:t>
      </w:r>
      <w:r w:rsidRPr="00083EEF">
        <w:rPr>
          <w:rFonts w:ascii="Times New Roman" w:eastAsia="Times New Roman" w:hAnsi="Times New Roman" w:cs="Times New Roman"/>
          <w:sz w:val="20"/>
          <w:szCs w:val="20"/>
        </w:rPr>
        <w:t xml:space="preserve"> </w:t>
      </w:r>
      <w:r w:rsidR="00F83928">
        <w:rPr>
          <w:rFonts w:ascii="Times New Roman" w:eastAsia="Times New Roman" w:hAnsi="Times New Roman" w:cs="Times New Roman"/>
          <w:sz w:val="20"/>
          <w:szCs w:val="20"/>
        </w:rPr>
        <w:t>17703101040190049242</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w:t>
      </w:r>
      <w:r w:rsidRPr="0041414E">
        <w:rPr>
          <w:rFonts w:ascii="Times New Roman" w:hAnsi="Times New Roman" w:cs="Times New Roman"/>
          <w:sz w:val="20"/>
          <w:szCs w:val="20"/>
        </w:rPr>
        <w:t xml:space="preserve">поставить Заказчику </w:t>
      </w:r>
      <w:r w:rsidR="0041414E" w:rsidRPr="0041414E">
        <w:rPr>
          <w:rFonts w:ascii="Times New Roman" w:hAnsi="Times New Roman" w:cs="Times New Roman"/>
          <w:color w:val="000000"/>
          <w:sz w:val="20"/>
          <w:szCs w:val="20"/>
        </w:rPr>
        <w:t>запасные части и расходные материалы для рабочих станций Главного управления МЧС России по Вологодской области</w:t>
      </w:r>
      <w:r w:rsidR="003E1BE8" w:rsidRPr="0041414E">
        <w:rPr>
          <w:rFonts w:ascii="Times New Roman" w:hAnsi="Times New Roman" w:cs="Times New Roman"/>
          <w:bCs/>
          <w:sz w:val="20"/>
          <w:szCs w:val="20"/>
        </w:rPr>
        <w:t xml:space="preserve"> </w:t>
      </w:r>
      <w:r w:rsidRPr="0041414E">
        <w:rPr>
          <w:rFonts w:ascii="Times New Roman" w:hAnsi="Times New Roman" w:cs="Times New Roman"/>
          <w:sz w:val="20"/>
          <w:szCs w:val="20"/>
        </w:rPr>
        <w:t>(далее – товар),</w:t>
      </w:r>
      <w:r w:rsidRPr="004D6244">
        <w:rPr>
          <w:rFonts w:ascii="Times New Roman" w:hAnsi="Times New Roman" w:cs="Times New Roman"/>
          <w:sz w:val="20"/>
          <w:szCs w:val="20"/>
        </w:rPr>
        <w:t xml:space="preserve">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w:t>
      </w:r>
      <w:proofErr w:type="gramEnd"/>
      <w:r w:rsidRPr="00083EEF">
        <w:rPr>
          <w:rFonts w:ascii="Times New Roman" w:hAnsi="Times New Roman" w:cs="Times New Roman"/>
          <w:color w:val="000000"/>
          <w:sz w:val="20"/>
          <w:szCs w:val="20"/>
        </w:rPr>
        <w:t xml:space="preserve">, </w:t>
      </w:r>
      <w:proofErr w:type="gramStart"/>
      <w:r w:rsidRPr="00083EEF">
        <w:rPr>
          <w:rFonts w:ascii="Times New Roman" w:hAnsi="Times New Roman" w:cs="Times New Roman"/>
          <w:color w:val="000000"/>
          <w:sz w:val="20"/>
          <w:szCs w:val="20"/>
        </w:rPr>
        <w:t>предусмотренных</w:t>
      </w:r>
      <w:proofErr w:type="gramEnd"/>
      <w:r w:rsidRPr="00083EEF">
        <w:rPr>
          <w:rFonts w:ascii="Times New Roman" w:hAnsi="Times New Roman" w:cs="Times New Roman"/>
          <w:color w:val="000000"/>
          <w:sz w:val="20"/>
          <w:szCs w:val="20"/>
        </w:rPr>
        <w:t xml:space="preserve"> Контрактом</w:t>
      </w:r>
      <w:r w:rsidR="004C24AB" w:rsidRPr="00083EEF">
        <w:rPr>
          <w:rFonts w:ascii="Times New Roman" w:hAnsi="Times New Roman" w:cs="Times New Roman"/>
          <w:color w:val="000000"/>
          <w:sz w:val="20"/>
          <w:szCs w:val="20"/>
        </w:rPr>
        <w:t>.</w:t>
      </w:r>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Место доставки товара: </w:t>
      </w:r>
      <w:proofErr w:type="gramStart"/>
      <w:r w:rsidR="00744518" w:rsidRPr="004D2669">
        <w:rPr>
          <w:rFonts w:ascii="Times New Roman" w:hAnsi="Times New Roman" w:cs="Times New Roman"/>
          <w:bCs/>
          <w:sz w:val="20"/>
          <w:szCs w:val="20"/>
        </w:rPr>
        <w:t>Российская Федерация,  Вологодская область, г. Вологда, ул. Окружное шоссе, д. 13А.</w:t>
      </w:r>
      <w:proofErr w:type="gramEnd"/>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41414E" w:rsidRPr="004918CD">
        <w:rPr>
          <w:rFonts w:ascii="Times New Roman" w:hAnsi="Times New Roman" w:cs="Times New Roman"/>
          <w:sz w:val="20"/>
          <w:szCs w:val="20"/>
        </w:rPr>
        <w:t>в течение 30 рабочих дней с момента подписания контракта</w:t>
      </w:r>
      <w:r w:rsidR="0041414E">
        <w:rPr>
          <w:rFonts w:ascii="Times New Roman" w:hAnsi="Times New Roman" w:cs="Times New Roman"/>
          <w:sz w:val="20"/>
          <w:szCs w:val="20"/>
        </w:rPr>
        <w:t xml:space="preserve"> одной партией.</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F0817">
        <w:rPr>
          <w:rFonts w:ascii="Times New Roman" w:hAnsi="Times New Roman" w:cs="Times New Roman"/>
          <w:sz w:val="20"/>
          <w:szCs w:val="20"/>
        </w:rPr>
        <w:t>08</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E5598E" w:rsidRDefault="00613879" w:rsidP="0054664E">
      <w:pPr>
        <w:spacing w:after="0" w:line="240" w:lineRule="auto"/>
        <w:jc w:val="center"/>
        <w:rPr>
          <w:rFonts w:ascii="Times New Roman" w:hAnsi="Times New Roman" w:cs="Times New Roman"/>
          <w:b/>
          <w:spacing w:val="-1"/>
          <w:sz w:val="20"/>
          <w:szCs w:val="20"/>
        </w:rPr>
      </w:pPr>
      <w:r w:rsidRPr="00E5598E">
        <w:rPr>
          <w:rFonts w:ascii="Times New Roman" w:hAnsi="Times New Roman" w:cs="Times New Roman"/>
          <w:b/>
          <w:spacing w:val="-1"/>
          <w:sz w:val="20"/>
          <w:szCs w:val="20"/>
        </w:rPr>
        <w:t>Техническое задание</w:t>
      </w:r>
    </w:p>
    <w:p w:rsidR="0041414E" w:rsidRPr="0041414E" w:rsidRDefault="0041414E" w:rsidP="0041414E">
      <w:pPr>
        <w:keepNext/>
        <w:keepLines/>
        <w:spacing w:after="0" w:line="240" w:lineRule="auto"/>
        <w:jc w:val="center"/>
        <w:rPr>
          <w:rFonts w:ascii="Times New Roman" w:hAnsi="Times New Roman" w:cs="Times New Roman"/>
          <w:b/>
          <w:color w:val="000000"/>
          <w:sz w:val="20"/>
          <w:szCs w:val="20"/>
        </w:rPr>
      </w:pPr>
      <w:r w:rsidRPr="0041414E">
        <w:rPr>
          <w:rFonts w:ascii="Times New Roman" w:hAnsi="Times New Roman" w:cs="Times New Roman"/>
          <w:b/>
          <w:sz w:val="20"/>
          <w:szCs w:val="20"/>
        </w:rPr>
        <w:t>на п</w:t>
      </w:r>
      <w:r w:rsidRPr="0041414E">
        <w:rPr>
          <w:rFonts w:ascii="Times New Roman" w:hAnsi="Times New Roman" w:cs="Times New Roman"/>
          <w:b/>
          <w:color w:val="000000"/>
          <w:sz w:val="20"/>
          <w:szCs w:val="20"/>
        </w:rPr>
        <w:t xml:space="preserve">оставку запасных частей и расходных материалов для рабочих станций Главного управления МЧС России по Вологодской области. </w:t>
      </w:r>
    </w:p>
    <w:p w:rsidR="0041414E" w:rsidRPr="004918CD" w:rsidRDefault="0041414E" w:rsidP="0041414E">
      <w:pPr>
        <w:spacing w:after="0" w:line="240" w:lineRule="auto"/>
        <w:ind w:left="708"/>
        <w:rPr>
          <w:rFonts w:ascii="Times New Roman" w:hAnsi="Times New Roman" w:cs="Times New Roman"/>
          <w:b/>
          <w:sz w:val="20"/>
          <w:szCs w:val="20"/>
        </w:rPr>
      </w:pPr>
    </w:p>
    <w:p w:rsidR="0041414E" w:rsidRPr="004918CD" w:rsidRDefault="0041414E" w:rsidP="0041414E">
      <w:pPr>
        <w:spacing w:after="0" w:line="240" w:lineRule="auto"/>
        <w:ind w:left="708"/>
        <w:rPr>
          <w:rFonts w:ascii="Times New Roman" w:eastAsia="Calibri" w:hAnsi="Times New Roman" w:cs="Times New Roman"/>
          <w:bCs/>
          <w:sz w:val="20"/>
          <w:szCs w:val="20"/>
          <w:lang w:eastAsia="en-US"/>
        </w:rPr>
      </w:pPr>
      <w:r w:rsidRPr="004918CD">
        <w:rPr>
          <w:rFonts w:ascii="Times New Roman" w:hAnsi="Times New Roman" w:cs="Times New Roman"/>
          <w:b/>
          <w:sz w:val="20"/>
          <w:szCs w:val="20"/>
        </w:rPr>
        <w:t>1. Требования к поставке товаров:</w:t>
      </w:r>
    </w:p>
    <w:p w:rsidR="0041414E" w:rsidRPr="004918CD" w:rsidRDefault="0041414E" w:rsidP="0041414E">
      <w:pPr>
        <w:spacing w:after="0" w:line="240" w:lineRule="auto"/>
        <w:ind w:firstLine="708"/>
        <w:rPr>
          <w:rFonts w:ascii="Times New Roman" w:hAnsi="Times New Roman" w:cs="Times New Roman"/>
          <w:sz w:val="20"/>
          <w:szCs w:val="20"/>
        </w:rPr>
      </w:pPr>
      <w:proofErr w:type="gramStart"/>
      <w:r w:rsidRPr="004918CD">
        <w:rPr>
          <w:rFonts w:ascii="Times New Roman" w:hAnsi="Times New Roman" w:cs="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и соответствовать требованиям, изложенным в Перечне товаров</w:t>
      </w:r>
      <w:proofErr w:type="gramEnd"/>
      <w:r w:rsidRPr="004918CD">
        <w:rPr>
          <w:rFonts w:ascii="Times New Roman" w:hAnsi="Times New Roman" w:cs="Times New Roman"/>
          <w:sz w:val="20"/>
          <w:szCs w:val="20"/>
        </w:rPr>
        <w:t xml:space="preserve"> (</w:t>
      </w:r>
      <w:proofErr w:type="gramStart"/>
      <w:r w:rsidRPr="004918CD">
        <w:rPr>
          <w:rFonts w:ascii="Times New Roman" w:hAnsi="Times New Roman" w:cs="Times New Roman"/>
          <w:sz w:val="20"/>
          <w:szCs w:val="20"/>
        </w:rPr>
        <w:t xml:space="preserve">Спецификации). </w:t>
      </w:r>
      <w:proofErr w:type="gramEnd"/>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Поставляемый Товар должен быть промышленного производства, поставляться в упаковке, содержащей все необходимые коды и знаки производителя, должен обеспечивать предусмотренную производителем функциональность, а также требования, предусмотренные в гарантии на Товар.</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Корпус Товара не должен иметь потертостей, царапин, сколов и следов вскрытия.</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На корпусе Товара должна присутствовать маркировка производителя, его товарный знак (при наличии) с указанием необходимой идентифицирующей информации.</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Внутри упаковки должны быть приложены инструкция по 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b/>
          <w:bCs/>
          <w:sz w:val="20"/>
          <w:szCs w:val="20"/>
        </w:rPr>
        <w:t>2. Требования сертификации, безопасности, лицензирования, страхования, соответствие государственным стандартам, санитарным нормам и правилам:</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Сертификация: весь поставляемый товар может быть сертифицировано на условиях добровольной сертификации, за исключением товара, подлежащего обязательной сертификации.</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Стандартизация: все детали и материалы, применяемые при изготовлении изделий, имеющие ГОСТ и ТУ, должны им соответствовать.</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Надежность: товар должен сохранять работоспособность в течение 12 месяцев со дня изготовления при условии соблюдения правил хранения и эксплуатации, и не менее 12 месяцев со дня ввода в эксплуатацию.</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b/>
          <w:sz w:val="20"/>
          <w:szCs w:val="20"/>
        </w:rPr>
        <w:t>3.Требования к гарантийному сроку товара:</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 xml:space="preserve">Гарантийный срок на поставляемый Товар составляет не менее 12 (двенадцати) месяцев </w:t>
      </w:r>
      <w:proofErr w:type="gramStart"/>
      <w:r w:rsidRPr="004918CD">
        <w:rPr>
          <w:rFonts w:ascii="Times New Roman" w:hAnsi="Times New Roman" w:cs="Times New Roman"/>
          <w:sz w:val="20"/>
          <w:szCs w:val="20"/>
        </w:rPr>
        <w:t>с даты подписания</w:t>
      </w:r>
      <w:proofErr w:type="gramEnd"/>
      <w:r w:rsidRPr="004918CD">
        <w:rPr>
          <w:rFonts w:ascii="Times New Roman" w:hAnsi="Times New Roman" w:cs="Times New Roman"/>
          <w:sz w:val="20"/>
          <w:szCs w:val="20"/>
        </w:rPr>
        <w:t xml:space="preserve"> Заказчиком документа о приёмке Товара. Длительность гарантийного срока не может быть меньше длительности установленной заводом изготовителем, гарантия поставщика, должна соответствовать по сроку гарантии производителя, либо превышать. Предоставление гарантий производителя осуществляется вместе с Товаром.</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 xml:space="preserve">Под гарантийным обслуживанием подразумевается замена поставленного товара при обнаружении брака и восстановление работоспособности товара, при выходе его из строя по причине использования данного бракованного товара. </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Гарантийное обслуживание осуществляется в следующем порядке:</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а) Замена и доставка в обе стороны бракованного товара осуществляется за счет Поставщика.</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б)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proofErr w:type="gramStart"/>
      <w:r w:rsidRPr="004918CD">
        <w:rPr>
          <w:rFonts w:ascii="Times New Roman" w:hAnsi="Times New Roman" w:cs="Times New Roman"/>
          <w:sz w:val="20"/>
          <w:szCs w:val="20"/>
        </w:rPr>
        <w:t>в)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а именно в течение 4 дней осуществляет ремонт вышедшего из строя товара и в течение одного дня с момента предъявления претензии Заказчиком производит замену некачественного товара, приведшего к поломке на товар надлежащего качества.</w:t>
      </w:r>
      <w:proofErr w:type="gramEnd"/>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Гарантийный срок на поставляемый товар должен соответствовать срокам гарантии предоставляемой фирмой-производителем. Поставщик должен предоставить контактный телефон, по которому представитель Заказчика может информировать квалифицированный персонал Поставщика о дефектах поставленного товара. Контактный телефон должен функционировать по рабочим дням с 8.00 до 17.00 (Местное время) в течение всего гарантийного периода.</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товара, в течение гарантийного срока на товар, Поставщик возмещает убытки, понесенные Заказчиком. Гарантийные обязательства Поставщика распространяются на все составляющие и комплектующие товара.</w:t>
      </w:r>
    </w:p>
    <w:p w:rsidR="0041414E" w:rsidRPr="004918CD" w:rsidRDefault="0041414E" w:rsidP="0041414E">
      <w:pPr>
        <w:spacing w:after="0" w:line="240" w:lineRule="auto"/>
        <w:ind w:firstLine="708"/>
        <w:rPr>
          <w:rFonts w:ascii="Times New Roman" w:eastAsia="Calibri" w:hAnsi="Times New Roman" w:cs="Times New Roman"/>
          <w:bCs/>
          <w:sz w:val="20"/>
          <w:szCs w:val="20"/>
          <w:lang w:eastAsia="en-US"/>
        </w:rPr>
      </w:pPr>
      <w:r w:rsidRPr="004918CD">
        <w:rPr>
          <w:rFonts w:ascii="Times New Roman" w:hAnsi="Times New Roman" w:cs="Times New Roman"/>
          <w:sz w:val="20"/>
          <w:szCs w:val="20"/>
        </w:rPr>
        <w:t>При обнаружении в течение гарантийного срока некачественного (не отвечающего заявленным требованиям Заказчика)  поставленного товара, Заказчик составляет рекламационный акт. Рекламации по качеству товара могут быть предъявлены Поставщику в течение гарантийного срока (независимо от срока действия контракта).</w:t>
      </w:r>
    </w:p>
    <w:p w:rsidR="0041414E" w:rsidRPr="004918CD" w:rsidRDefault="000E5C82" w:rsidP="0041414E">
      <w:pPr>
        <w:spacing w:after="0" w:line="240" w:lineRule="auto"/>
        <w:ind w:firstLine="708"/>
        <w:rPr>
          <w:rFonts w:ascii="Times New Roman" w:hAnsi="Times New Roman" w:cs="Times New Roman"/>
          <w:sz w:val="20"/>
          <w:szCs w:val="20"/>
        </w:rPr>
      </w:pPr>
      <w:r>
        <w:rPr>
          <w:rFonts w:ascii="Times New Roman" w:hAnsi="Times New Roman" w:cs="Times New Roman"/>
          <w:b/>
          <w:bCs/>
          <w:color w:val="000000"/>
          <w:sz w:val="20"/>
          <w:szCs w:val="20"/>
        </w:rPr>
        <w:t>4</w:t>
      </w:r>
      <w:r w:rsidR="0041414E" w:rsidRPr="004918CD">
        <w:rPr>
          <w:rFonts w:ascii="Times New Roman" w:hAnsi="Times New Roman" w:cs="Times New Roman"/>
          <w:b/>
          <w:bCs/>
          <w:color w:val="000000"/>
          <w:sz w:val="20"/>
          <w:szCs w:val="20"/>
        </w:rPr>
        <w:t xml:space="preserve">. Требования к упаковке и маркировке товара: </w:t>
      </w:r>
      <w:r w:rsidR="0041414E" w:rsidRPr="004918CD">
        <w:rPr>
          <w:rFonts w:ascii="Times New Roman" w:hAnsi="Times New Roman" w:cs="Times New Roman"/>
          <w:sz w:val="20"/>
          <w:szCs w:val="20"/>
        </w:rPr>
        <w:t xml:space="preserve">Продукция должна быть упакована в тару, отвечающую требованиям ГОСТ или технических условий и обеспечивающую сохранность продукции при перевозке и хранении. Упаковка должна быть недеформированной, обеспечивать сохранность Товара при транспортировке и хранении, содержать все признаки оригинальности, установленные производителями: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0041414E" w:rsidRPr="004918CD">
        <w:rPr>
          <w:rFonts w:ascii="Times New Roman" w:hAnsi="Times New Roman" w:cs="Times New Roman"/>
          <w:sz w:val="20"/>
          <w:szCs w:val="20"/>
        </w:rPr>
        <w:t>термополоса</w:t>
      </w:r>
      <w:proofErr w:type="spellEnd"/>
      <w:r w:rsidR="0041414E" w:rsidRPr="004918CD">
        <w:rPr>
          <w:rFonts w:ascii="Times New Roman" w:hAnsi="Times New Roman" w:cs="Times New Roman"/>
          <w:sz w:val="20"/>
          <w:szCs w:val="20"/>
        </w:rPr>
        <w:t xml:space="preserve"> и т.п.).</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lastRenderedPageBreak/>
        <w:t>Упаковка не должна содержать следов ударов, разрывов, помятостей и вскрытия.</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Нестандартная упаковка или упаковка содержащая следы вскрытия будет рассматриваться как поддельный продукт. Такой Товар Заказчиком приниматься не будет.</w:t>
      </w:r>
    </w:p>
    <w:p w:rsidR="0041414E" w:rsidRPr="004918CD" w:rsidRDefault="000E5C82" w:rsidP="0041414E">
      <w:pPr>
        <w:spacing w:after="0" w:line="240" w:lineRule="auto"/>
        <w:ind w:firstLine="708"/>
        <w:rPr>
          <w:rFonts w:ascii="Times New Roman" w:hAnsi="Times New Roman" w:cs="Times New Roman"/>
          <w:b/>
          <w:bCs/>
          <w:color w:val="000000"/>
          <w:sz w:val="20"/>
          <w:szCs w:val="20"/>
        </w:rPr>
      </w:pPr>
      <w:r>
        <w:rPr>
          <w:rFonts w:ascii="Times New Roman" w:hAnsi="Times New Roman" w:cs="Times New Roman"/>
          <w:b/>
          <w:sz w:val="20"/>
          <w:szCs w:val="20"/>
        </w:rPr>
        <w:t>5</w:t>
      </w:r>
      <w:r w:rsidR="0041414E" w:rsidRPr="004918CD">
        <w:rPr>
          <w:rFonts w:ascii="Times New Roman" w:hAnsi="Times New Roman" w:cs="Times New Roman"/>
          <w:b/>
          <w:sz w:val="20"/>
          <w:szCs w:val="20"/>
        </w:rPr>
        <w:t>.</w:t>
      </w:r>
      <w:r w:rsidR="0041414E" w:rsidRPr="004918CD">
        <w:rPr>
          <w:rFonts w:ascii="Times New Roman" w:hAnsi="Times New Roman" w:cs="Times New Roman"/>
          <w:sz w:val="20"/>
          <w:szCs w:val="20"/>
        </w:rPr>
        <w:t xml:space="preserve"> </w:t>
      </w:r>
      <w:r w:rsidR="0041414E" w:rsidRPr="004918CD">
        <w:rPr>
          <w:rFonts w:ascii="Times New Roman" w:hAnsi="Times New Roman" w:cs="Times New Roman"/>
          <w:b/>
          <w:bCs/>
          <w:color w:val="000000"/>
          <w:sz w:val="20"/>
          <w:szCs w:val="20"/>
        </w:rPr>
        <w:t>Требования к документации на поставляемый товар:</w:t>
      </w:r>
    </w:p>
    <w:p w:rsidR="0041414E" w:rsidRPr="004918CD" w:rsidRDefault="0041414E" w:rsidP="0041414E">
      <w:pPr>
        <w:spacing w:after="0" w:line="240" w:lineRule="auto"/>
        <w:ind w:firstLine="708"/>
        <w:rPr>
          <w:rFonts w:ascii="Times New Roman" w:hAnsi="Times New Roman" w:cs="Times New Roman"/>
          <w:sz w:val="20"/>
          <w:szCs w:val="20"/>
        </w:rPr>
      </w:pPr>
      <w:r w:rsidRPr="004918CD">
        <w:rPr>
          <w:rFonts w:ascii="Times New Roman" w:hAnsi="Times New Roman" w:cs="Times New Roman"/>
          <w:sz w:val="20"/>
          <w:szCs w:val="20"/>
        </w:rPr>
        <w:t xml:space="preserve">Товар должен иметь технические паспорта, сертификаты (или декларации о соответствии, или иные документы, подтверждающие соответствие качества Товара), предусмотренные действующим законодательством Российской Федерации для данного вида Товара. </w:t>
      </w:r>
    </w:p>
    <w:p w:rsidR="0041414E" w:rsidRPr="00781C15" w:rsidRDefault="000E5C82" w:rsidP="0041414E">
      <w:pPr>
        <w:spacing w:after="0" w:line="240" w:lineRule="auto"/>
        <w:ind w:firstLine="708"/>
        <w:rPr>
          <w:rFonts w:ascii="Times New Roman" w:hAnsi="Times New Roman" w:cs="Times New Roman"/>
          <w:sz w:val="20"/>
          <w:szCs w:val="20"/>
        </w:rPr>
      </w:pPr>
      <w:r>
        <w:rPr>
          <w:rFonts w:ascii="Times New Roman" w:hAnsi="Times New Roman" w:cs="Times New Roman"/>
          <w:b/>
          <w:sz w:val="20"/>
          <w:szCs w:val="20"/>
        </w:rPr>
        <w:t>6</w:t>
      </w:r>
      <w:r w:rsidR="0041414E" w:rsidRPr="004918CD">
        <w:rPr>
          <w:rFonts w:ascii="Times New Roman" w:hAnsi="Times New Roman" w:cs="Times New Roman"/>
          <w:b/>
          <w:sz w:val="20"/>
          <w:szCs w:val="20"/>
        </w:rPr>
        <w:t>. Место доставки товара:</w:t>
      </w:r>
      <w:r w:rsidR="0041414E" w:rsidRPr="004918CD">
        <w:rPr>
          <w:rFonts w:ascii="Times New Roman" w:hAnsi="Times New Roman" w:cs="Times New Roman"/>
          <w:sz w:val="20"/>
          <w:szCs w:val="20"/>
        </w:rPr>
        <w:t xml:space="preserve"> г. Вологда, Окружное шоссе, д. 13 А. </w:t>
      </w:r>
    </w:p>
    <w:p w:rsidR="0041414E" w:rsidRPr="00781C15" w:rsidRDefault="000E5C82" w:rsidP="0041414E">
      <w:pPr>
        <w:spacing w:after="0" w:line="240" w:lineRule="auto"/>
        <w:ind w:firstLine="708"/>
        <w:rPr>
          <w:rFonts w:ascii="Times New Roman" w:hAnsi="Times New Roman" w:cs="Times New Roman"/>
          <w:sz w:val="20"/>
          <w:szCs w:val="20"/>
        </w:rPr>
      </w:pPr>
      <w:r>
        <w:rPr>
          <w:rFonts w:ascii="Times New Roman" w:hAnsi="Times New Roman" w:cs="Times New Roman"/>
          <w:b/>
          <w:sz w:val="20"/>
          <w:szCs w:val="20"/>
        </w:rPr>
        <w:t>7</w:t>
      </w:r>
      <w:r w:rsidR="0041414E" w:rsidRPr="00781C15">
        <w:rPr>
          <w:rFonts w:ascii="Times New Roman" w:hAnsi="Times New Roman" w:cs="Times New Roman"/>
          <w:b/>
          <w:sz w:val="20"/>
          <w:szCs w:val="20"/>
        </w:rPr>
        <w:t xml:space="preserve">. Срок поставки товара: </w:t>
      </w:r>
      <w:r w:rsidR="0041414E" w:rsidRPr="00781C15">
        <w:rPr>
          <w:rFonts w:ascii="Times New Roman" w:hAnsi="Times New Roman" w:cs="Times New Roman"/>
          <w:sz w:val="20"/>
          <w:szCs w:val="20"/>
        </w:rPr>
        <w:t>в течение 30 рабочих дней с момента подписания контракта одной партией.</w:t>
      </w:r>
    </w:p>
    <w:p w:rsidR="0041414E" w:rsidRPr="004918CD" w:rsidRDefault="0041414E" w:rsidP="0041414E">
      <w:pPr>
        <w:spacing w:after="0" w:line="240" w:lineRule="auto"/>
        <w:ind w:firstLine="708"/>
        <w:rPr>
          <w:rFonts w:ascii="Times New Roman" w:hAnsi="Times New Roman" w:cs="Times New Roman"/>
          <w:sz w:val="20"/>
          <w:szCs w:val="20"/>
        </w:rPr>
      </w:pPr>
    </w:p>
    <w:p w:rsidR="0041414E" w:rsidRPr="004918CD" w:rsidRDefault="0041414E" w:rsidP="0041414E">
      <w:pPr>
        <w:spacing w:after="0" w:line="240" w:lineRule="auto"/>
        <w:ind w:firstLine="708"/>
        <w:rPr>
          <w:rFonts w:ascii="Times New Roman" w:hAnsi="Times New Roman" w:cs="Times New Roman"/>
          <w:b/>
          <w:sz w:val="20"/>
          <w:szCs w:val="20"/>
        </w:rPr>
      </w:pPr>
    </w:p>
    <w:p w:rsidR="0041414E" w:rsidRPr="004918CD" w:rsidRDefault="000E5C82" w:rsidP="0041414E">
      <w:pPr>
        <w:keepNext/>
        <w:keepLines/>
        <w:spacing w:after="0" w:line="240" w:lineRule="auto"/>
        <w:ind w:firstLine="426"/>
        <w:rPr>
          <w:rFonts w:ascii="Times New Roman" w:hAnsi="Times New Roman" w:cs="Times New Roman"/>
          <w:b/>
          <w:sz w:val="20"/>
          <w:szCs w:val="20"/>
        </w:rPr>
      </w:pPr>
      <w:r>
        <w:rPr>
          <w:rFonts w:ascii="Times New Roman" w:hAnsi="Times New Roman" w:cs="Times New Roman"/>
          <w:b/>
          <w:sz w:val="20"/>
          <w:szCs w:val="20"/>
        </w:rPr>
        <w:t>8</w:t>
      </w:r>
      <w:bookmarkStart w:id="3" w:name="_GoBack"/>
      <w:bookmarkEnd w:id="3"/>
      <w:r w:rsidR="0041414E" w:rsidRPr="004918CD">
        <w:rPr>
          <w:rFonts w:ascii="Times New Roman" w:hAnsi="Times New Roman" w:cs="Times New Roman"/>
          <w:b/>
          <w:sz w:val="20"/>
          <w:szCs w:val="20"/>
        </w:rPr>
        <w:t>. Характеристики и количество поставляемого товара:</w:t>
      </w:r>
    </w:p>
    <w:p w:rsidR="0041414E" w:rsidRPr="004918CD" w:rsidRDefault="0041414E" w:rsidP="0041414E">
      <w:pPr>
        <w:keepNext/>
        <w:keepLines/>
        <w:spacing w:after="0" w:line="240" w:lineRule="auto"/>
        <w:ind w:firstLine="426"/>
        <w:rPr>
          <w:rFonts w:ascii="Times New Roman" w:hAnsi="Times New Roman" w:cs="Times New Roman"/>
          <w:b/>
          <w:sz w:val="20"/>
          <w:szCs w:val="20"/>
        </w:rPr>
      </w:pPr>
    </w:p>
    <w:tbl>
      <w:tblPr>
        <w:tblW w:w="10740" w:type="dxa"/>
        <w:tblLayout w:type="fixed"/>
        <w:tblLook w:val="0000" w:firstRow="0" w:lastRow="0" w:firstColumn="0" w:lastColumn="0" w:noHBand="0" w:noVBand="0"/>
      </w:tblPr>
      <w:tblGrid>
        <w:gridCol w:w="560"/>
        <w:gridCol w:w="2409"/>
        <w:gridCol w:w="4961"/>
        <w:gridCol w:w="992"/>
        <w:gridCol w:w="1818"/>
      </w:tblGrid>
      <w:tr w:rsidR="0041414E" w:rsidRPr="004918CD" w:rsidTr="00D561E3">
        <w:trPr>
          <w:tblHead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D561E3">
            <w:pPr>
              <w:spacing w:after="0" w:line="240" w:lineRule="auto"/>
              <w:jc w:val="center"/>
              <w:rPr>
                <w:rFonts w:ascii="Times New Roman" w:hAnsi="Times New Roman" w:cs="Times New Roman"/>
                <w:b/>
                <w:sz w:val="20"/>
                <w:szCs w:val="20"/>
              </w:rPr>
            </w:pPr>
            <w:r w:rsidRPr="004918CD">
              <w:rPr>
                <w:rFonts w:ascii="Times New Roman" w:hAnsi="Times New Roman" w:cs="Times New Roman"/>
                <w:b/>
                <w:sz w:val="20"/>
                <w:szCs w:val="20"/>
              </w:rPr>
              <w:t>№</w:t>
            </w:r>
          </w:p>
          <w:p w:rsidR="0041414E" w:rsidRPr="004918CD" w:rsidRDefault="0041414E" w:rsidP="00D561E3">
            <w:pPr>
              <w:spacing w:after="0" w:line="240" w:lineRule="auto"/>
              <w:jc w:val="center"/>
              <w:rPr>
                <w:rFonts w:ascii="Times New Roman" w:hAnsi="Times New Roman" w:cs="Times New Roman"/>
                <w:sz w:val="20"/>
                <w:szCs w:val="20"/>
              </w:rPr>
            </w:pPr>
            <w:proofErr w:type="gramStart"/>
            <w:r w:rsidRPr="004918CD">
              <w:rPr>
                <w:rFonts w:ascii="Times New Roman" w:hAnsi="Times New Roman" w:cs="Times New Roman"/>
                <w:b/>
                <w:sz w:val="20"/>
                <w:szCs w:val="20"/>
              </w:rPr>
              <w:t>п</w:t>
            </w:r>
            <w:proofErr w:type="gramEnd"/>
            <w:r w:rsidRPr="004918CD">
              <w:rPr>
                <w:rFonts w:ascii="Times New Roman" w:hAnsi="Times New Roman" w:cs="Times New Roman"/>
                <w:b/>
                <w:sz w:val="20"/>
                <w:szCs w:val="20"/>
              </w:rPr>
              <w:t>/п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D561E3">
            <w:pPr>
              <w:spacing w:after="0" w:line="240" w:lineRule="auto"/>
              <w:jc w:val="center"/>
              <w:rPr>
                <w:rFonts w:ascii="Times New Roman" w:hAnsi="Times New Roman" w:cs="Times New Roman"/>
                <w:sz w:val="20"/>
                <w:szCs w:val="20"/>
              </w:rPr>
            </w:pPr>
            <w:r w:rsidRPr="004918CD">
              <w:rPr>
                <w:rFonts w:ascii="Times New Roman" w:hAnsi="Times New Roman" w:cs="Times New Roman"/>
                <w:b/>
                <w:sz w:val="20"/>
                <w:szCs w:val="20"/>
              </w:rPr>
              <w:t>Наименование товара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D561E3">
            <w:pPr>
              <w:shd w:val="clear" w:color="auto" w:fill="FFFFFF"/>
              <w:spacing w:after="0" w:line="240" w:lineRule="auto"/>
              <w:jc w:val="center"/>
              <w:rPr>
                <w:rFonts w:ascii="Times New Roman" w:hAnsi="Times New Roman" w:cs="Times New Roman"/>
                <w:sz w:val="20"/>
                <w:szCs w:val="20"/>
              </w:rPr>
            </w:pPr>
            <w:r w:rsidRPr="004918CD">
              <w:rPr>
                <w:rFonts w:ascii="Times New Roman" w:hAnsi="Times New Roman" w:cs="Times New Roman"/>
                <w:b/>
                <w:bCs/>
                <w:sz w:val="20"/>
                <w:szCs w:val="20"/>
                <w:shd w:val="clear" w:color="auto" w:fill="FFFFFF"/>
              </w:rPr>
              <w:t>Характеристики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D561E3">
            <w:pPr>
              <w:spacing w:after="0" w:line="240" w:lineRule="auto"/>
              <w:jc w:val="center"/>
              <w:rPr>
                <w:rFonts w:ascii="Times New Roman" w:hAnsi="Times New Roman" w:cs="Times New Roman"/>
                <w:sz w:val="20"/>
                <w:szCs w:val="20"/>
              </w:rPr>
            </w:pPr>
            <w:r w:rsidRPr="004918CD">
              <w:rPr>
                <w:rFonts w:ascii="Times New Roman" w:hAnsi="Times New Roman" w:cs="Times New Roman"/>
                <w:b/>
                <w:sz w:val="20"/>
                <w:szCs w:val="20"/>
              </w:rPr>
              <w:t>Ед. изм.</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D561E3">
            <w:pPr>
              <w:spacing w:after="0" w:line="240" w:lineRule="auto"/>
              <w:ind w:left="-110" w:right="-65"/>
              <w:jc w:val="center"/>
              <w:rPr>
                <w:rFonts w:ascii="Times New Roman" w:hAnsi="Times New Roman" w:cs="Times New Roman"/>
                <w:sz w:val="20"/>
                <w:szCs w:val="20"/>
              </w:rPr>
            </w:pPr>
            <w:r w:rsidRPr="004918CD">
              <w:rPr>
                <w:rFonts w:ascii="Times New Roman" w:hAnsi="Times New Roman" w:cs="Times New Roman"/>
                <w:b/>
                <w:sz w:val="20"/>
                <w:szCs w:val="20"/>
              </w:rPr>
              <w:t xml:space="preserve">Кол-во </w:t>
            </w:r>
          </w:p>
        </w:tc>
      </w:tr>
      <w:tr w:rsidR="0041414E" w:rsidRPr="004918CD" w:rsidTr="00D561E3">
        <w:trPr>
          <w:trHeight w:val="1408"/>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41414E">
            <w:pPr>
              <w:numPr>
                <w:ilvl w:val="0"/>
                <w:numId w:val="20"/>
              </w:numPr>
              <w:suppressAutoHyphens/>
              <w:snapToGrid w:val="0"/>
              <w:spacing w:after="0" w:line="240" w:lineRule="auto"/>
              <w:rPr>
                <w:rFonts w:ascii="Times New Roman" w:hAnsi="Times New Roman" w:cs="Times New Roman"/>
                <w:sz w:val="20"/>
                <w:szCs w:val="20"/>
              </w:rPr>
            </w:pPr>
          </w:p>
        </w:tc>
        <w:tc>
          <w:tcPr>
            <w:tcW w:w="2409" w:type="dxa"/>
            <w:tcBorders>
              <w:left w:val="single" w:sz="4" w:space="0" w:color="000000"/>
              <w:bottom w:val="single" w:sz="4" w:space="0" w:color="000000"/>
              <w:right w:val="single" w:sz="4" w:space="0" w:color="000000"/>
            </w:tcBorders>
            <w:shd w:val="clear" w:color="auto" w:fill="auto"/>
          </w:tcPr>
          <w:p w:rsidR="0041414E" w:rsidRPr="004918CD" w:rsidRDefault="000E5C82" w:rsidP="00D561E3">
            <w:pPr>
              <w:spacing w:after="0" w:line="240" w:lineRule="auto"/>
              <w:rPr>
                <w:rFonts w:ascii="Times New Roman" w:hAnsi="Times New Roman" w:cs="Times New Roman"/>
                <w:color w:val="000000"/>
                <w:sz w:val="20"/>
                <w:szCs w:val="20"/>
              </w:rPr>
            </w:pPr>
            <w:hyperlink r:id="rId9" w:anchor="/product/5a721415-1222-4b4d-8f7c-40723a274ba1" w:history="1">
              <w:r w:rsidR="0041414E" w:rsidRPr="004918CD">
                <w:rPr>
                  <w:rFonts w:ascii="Times New Roman" w:hAnsi="Times New Roman" w:cs="Times New Roman"/>
                  <w:sz w:val="20"/>
                  <w:szCs w:val="20"/>
                </w:rPr>
                <w:t>Накопитель данных внутренний</w:t>
              </w:r>
            </w:hyperlink>
          </w:p>
        </w:tc>
        <w:tc>
          <w:tcPr>
            <w:tcW w:w="4961" w:type="dxa"/>
            <w:tcBorders>
              <w:left w:val="single" w:sz="4" w:space="0" w:color="000000"/>
              <w:bottom w:val="single" w:sz="4" w:space="0" w:color="000000"/>
              <w:right w:val="single" w:sz="4" w:space="0" w:color="000000"/>
            </w:tcBorders>
            <w:shd w:val="clear" w:color="auto" w:fill="auto"/>
          </w:tcPr>
          <w:p w:rsidR="0041414E" w:rsidRPr="004918CD" w:rsidRDefault="0041414E" w:rsidP="00D561E3">
            <w:pPr>
              <w:spacing w:after="0" w:line="240" w:lineRule="auto"/>
              <w:rPr>
                <w:rFonts w:ascii="Times New Roman" w:hAnsi="Times New Roman" w:cs="Times New Roman"/>
                <w:color w:val="000000"/>
                <w:sz w:val="20"/>
                <w:szCs w:val="20"/>
              </w:rPr>
            </w:pPr>
            <w:r w:rsidRPr="004918CD">
              <w:rPr>
                <w:rFonts w:ascii="Times New Roman" w:hAnsi="Times New Roman" w:cs="Times New Roman"/>
                <w:color w:val="000000"/>
                <w:sz w:val="20"/>
                <w:szCs w:val="20"/>
              </w:rPr>
              <w:t>Тип устройства: SSD</w:t>
            </w:r>
            <w:proofErr w:type="gramStart"/>
            <w:r w:rsidRPr="004918CD">
              <w:rPr>
                <w:rFonts w:ascii="Times New Roman" w:hAnsi="Times New Roman" w:cs="Times New Roman"/>
                <w:color w:val="000000"/>
                <w:sz w:val="20"/>
                <w:szCs w:val="20"/>
              </w:rPr>
              <w:t xml:space="preserve"> ;</w:t>
            </w:r>
            <w:proofErr w:type="gramEnd"/>
            <w:r w:rsidRPr="004918CD">
              <w:rPr>
                <w:rFonts w:ascii="Times New Roman" w:hAnsi="Times New Roman" w:cs="Times New Roman"/>
                <w:color w:val="000000"/>
                <w:sz w:val="20"/>
                <w:szCs w:val="20"/>
              </w:rPr>
              <w:br/>
              <w:t>Объем накопителя: ≥ 240 Гигабайт;</w:t>
            </w:r>
            <w:r w:rsidRPr="004918CD">
              <w:rPr>
                <w:rFonts w:ascii="Times New Roman" w:hAnsi="Times New Roman" w:cs="Times New Roman"/>
                <w:color w:val="000000"/>
                <w:sz w:val="20"/>
                <w:szCs w:val="20"/>
              </w:rPr>
              <w:br/>
              <w:t>Форм фактор: 2,5 дюйм;</w:t>
            </w:r>
            <w:r w:rsidRPr="004918CD">
              <w:rPr>
                <w:rFonts w:ascii="Times New Roman" w:hAnsi="Times New Roman" w:cs="Times New Roman"/>
                <w:color w:val="000000"/>
                <w:sz w:val="20"/>
                <w:szCs w:val="20"/>
              </w:rPr>
              <w:br/>
              <w:t>Наличие интерфейсов: SATA III;</w:t>
            </w:r>
            <w:r w:rsidRPr="004918CD">
              <w:rPr>
                <w:rFonts w:ascii="Times New Roman" w:hAnsi="Times New Roman" w:cs="Times New Roman"/>
                <w:color w:val="000000"/>
                <w:sz w:val="20"/>
                <w:szCs w:val="20"/>
              </w:rPr>
              <w:br/>
              <w:t>Скорость чтения: ≥ 550 Мегабайт в секунду</w:t>
            </w:r>
          </w:p>
          <w:p w:rsidR="0041414E" w:rsidRPr="004918CD" w:rsidRDefault="0041414E" w:rsidP="00D561E3">
            <w:pPr>
              <w:spacing w:after="0" w:line="240" w:lineRule="auto"/>
              <w:rPr>
                <w:rFonts w:ascii="Times New Roman" w:hAnsi="Times New Roman" w:cs="Times New Roman"/>
                <w:color w:val="000000"/>
                <w:sz w:val="20"/>
                <w:szCs w:val="20"/>
              </w:rPr>
            </w:pPr>
            <w:r w:rsidRPr="004918CD">
              <w:rPr>
                <w:rFonts w:ascii="Times New Roman" w:hAnsi="Times New Roman" w:cs="Times New Roman"/>
                <w:color w:val="000000"/>
                <w:sz w:val="20"/>
                <w:szCs w:val="20"/>
              </w:rPr>
              <w:t>Скорость записи: ≥ 400 Мегабайт в секунду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1414E" w:rsidRPr="004918CD" w:rsidRDefault="0041414E" w:rsidP="00D561E3">
            <w:pPr>
              <w:spacing w:after="0" w:line="240" w:lineRule="auto"/>
              <w:jc w:val="center"/>
              <w:rPr>
                <w:rFonts w:ascii="Times New Roman" w:hAnsi="Times New Roman" w:cs="Times New Roman"/>
                <w:color w:val="000000"/>
                <w:sz w:val="20"/>
                <w:szCs w:val="20"/>
              </w:rPr>
            </w:pPr>
            <w:r w:rsidRPr="004918CD">
              <w:rPr>
                <w:rFonts w:ascii="Times New Roman" w:hAnsi="Times New Roman" w:cs="Times New Roman"/>
                <w:color w:val="000000"/>
                <w:sz w:val="20"/>
                <w:szCs w:val="20"/>
              </w:rPr>
              <w:t>Шт.</w:t>
            </w:r>
          </w:p>
        </w:tc>
        <w:tc>
          <w:tcPr>
            <w:tcW w:w="1818" w:type="dxa"/>
            <w:tcBorders>
              <w:left w:val="single" w:sz="4" w:space="0" w:color="000000"/>
              <w:bottom w:val="single" w:sz="4" w:space="0" w:color="000000"/>
              <w:right w:val="single" w:sz="4" w:space="0" w:color="000000"/>
            </w:tcBorders>
            <w:shd w:val="clear" w:color="auto" w:fill="auto"/>
          </w:tcPr>
          <w:p w:rsidR="0041414E" w:rsidRPr="004918CD" w:rsidRDefault="00CE7631" w:rsidP="00D561E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bl>
    <w:p w:rsidR="0041414E" w:rsidRPr="004918CD" w:rsidRDefault="0041414E" w:rsidP="0041414E">
      <w:pPr>
        <w:widowControl w:val="0"/>
        <w:spacing w:after="0" w:line="240" w:lineRule="auto"/>
        <w:rPr>
          <w:rFonts w:ascii="Times New Roman" w:hAnsi="Times New Roman" w:cs="Times New Roman"/>
          <w:b/>
          <w:bCs/>
          <w:sz w:val="20"/>
          <w:szCs w:val="20"/>
        </w:rPr>
      </w:pPr>
    </w:p>
    <w:p w:rsidR="0041414E" w:rsidRDefault="0041414E" w:rsidP="00E5598E">
      <w:pPr>
        <w:spacing w:after="0" w:line="240" w:lineRule="auto"/>
        <w:ind w:right="104" w:firstLine="567"/>
        <w:jc w:val="both"/>
        <w:rPr>
          <w:rFonts w:ascii="Times New Roman" w:hAnsi="Times New Roman" w:cs="Times New Roman"/>
          <w:sz w:val="20"/>
          <w:szCs w:val="20"/>
        </w:rPr>
      </w:pP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CE7631" w:rsidRDefault="00CE7631"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41414E" w:rsidRDefault="0041414E"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right"/>
      <w:pPr>
        <w:tabs>
          <w:tab w:val="num" w:pos="0"/>
        </w:tabs>
        <w:ind w:left="644" w:hanging="360"/>
      </w:pPr>
      <w:rPr>
        <w:rFonts w:hint="default"/>
      </w:rPr>
    </w:lvl>
  </w:abstractNum>
  <w:abstractNum w:abstractNumId="2">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4">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7">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F16387"/>
    <w:multiLevelType w:val="singleLevel"/>
    <w:tmpl w:val="0419000F"/>
    <w:lvl w:ilvl="0">
      <w:start w:val="1"/>
      <w:numFmt w:val="decimal"/>
      <w:lvlText w:val="%1."/>
      <w:lvlJc w:val="left"/>
      <w:pPr>
        <w:tabs>
          <w:tab w:val="num" w:pos="360"/>
        </w:tabs>
        <w:ind w:left="360" w:hanging="36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E5C82"/>
    <w:rsid w:val="000F02AC"/>
    <w:rsid w:val="000F13AE"/>
    <w:rsid w:val="000F2204"/>
    <w:rsid w:val="000F257F"/>
    <w:rsid w:val="000F61BC"/>
    <w:rsid w:val="000F76EA"/>
    <w:rsid w:val="001004BE"/>
    <w:rsid w:val="00104127"/>
    <w:rsid w:val="00107D94"/>
    <w:rsid w:val="00114134"/>
    <w:rsid w:val="00114231"/>
    <w:rsid w:val="0012099E"/>
    <w:rsid w:val="001247ED"/>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90F10"/>
    <w:rsid w:val="00295031"/>
    <w:rsid w:val="002A6BD3"/>
    <w:rsid w:val="002B0FB1"/>
    <w:rsid w:val="002C10DD"/>
    <w:rsid w:val="002D5079"/>
    <w:rsid w:val="002D72C0"/>
    <w:rsid w:val="002E73B7"/>
    <w:rsid w:val="002F6F37"/>
    <w:rsid w:val="00304707"/>
    <w:rsid w:val="00312558"/>
    <w:rsid w:val="00324ADE"/>
    <w:rsid w:val="00324F02"/>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D230B"/>
    <w:rsid w:val="003D38E6"/>
    <w:rsid w:val="003D6244"/>
    <w:rsid w:val="003E1BE8"/>
    <w:rsid w:val="003E5B09"/>
    <w:rsid w:val="003F40BF"/>
    <w:rsid w:val="00410EFC"/>
    <w:rsid w:val="0041414E"/>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4664E"/>
    <w:rsid w:val="005569C9"/>
    <w:rsid w:val="00564389"/>
    <w:rsid w:val="005756F2"/>
    <w:rsid w:val="005803A5"/>
    <w:rsid w:val="0058309A"/>
    <w:rsid w:val="005871F2"/>
    <w:rsid w:val="00590D2C"/>
    <w:rsid w:val="00592140"/>
    <w:rsid w:val="005A13CE"/>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6662E"/>
    <w:rsid w:val="00767A71"/>
    <w:rsid w:val="00775004"/>
    <w:rsid w:val="007804BF"/>
    <w:rsid w:val="00780BE0"/>
    <w:rsid w:val="00781C15"/>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6114E"/>
    <w:rsid w:val="00862DA6"/>
    <w:rsid w:val="00863025"/>
    <w:rsid w:val="00871538"/>
    <w:rsid w:val="00874038"/>
    <w:rsid w:val="00875929"/>
    <w:rsid w:val="00877891"/>
    <w:rsid w:val="00883ED1"/>
    <w:rsid w:val="008A003F"/>
    <w:rsid w:val="008A52F8"/>
    <w:rsid w:val="008B6F11"/>
    <w:rsid w:val="008C2A9C"/>
    <w:rsid w:val="008C3521"/>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3BCB"/>
    <w:rsid w:val="00B728AC"/>
    <w:rsid w:val="00B75671"/>
    <w:rsid w:val="00B80B33"/>
    <w:rsid w:val="00B85538"/>
    <w:rsid w:val="00B912CE"/>
    <w:rsid w:val="00B935F3"/>
    <w:rsid w:val="00B97C1F"/>
    <w:rsid w:val="00BA1320"/>
    <w:rsid w:val="00BA460A"/>
    <w:rsid w:val="00BC46FB"/>
    <w:rsid w:val="00BC7460"/>
    <w:rsid w:val="00BD4AB8"/>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722A1"/>
    <w:rsid w:val="00C81BBC"/>
    <w:rsid w:val="00C92FC4"/>
    <w:rsid w:val="00CA2AB4"/>
    <w:rsid w:val="00CA3669"/>
    <w:rsid w:val="00CA5C4A"/>
    <w:rsid w:val="00CB5186"/>
    <w:rsid w:val="00CD631F"/>
    <w:rsid w:val="00CE0AF6"/>
    <w:rsid w:val="00CE51A6"/>
    <w:rsid w:val="00CE7631"/>
    <w:rsid w:val="00CF0817"/>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5E61"/>
    <w:rsid w:val="00D9782D"/>
    <w:rsid w:val="00D97D5E"/>
    <w:rsid w:val="00DA27D9"/>
    <w:rsid w:val="00DB7082"/>
    <w:rsid w:val="00DC05CF"/>
    <w:rsid w:val="00DC6B96"/>
    <w:rsid w:val="00DC76AD"/>
    <w:rsid w:val="00DC7A0C"/>
    <w:rsid w:val="00DD1E93"/>
    <w:rsid w:val="00DD1F60"/>
    <w:rsid w:val="00DD2F36"/>
    <w:rsid w:val="00DE56FC"/>
    <w:rsid w:val="00DF2D76"/>
    <w:rsid w:val="00E0380A"/>
    <w:rsid w:val="00E04170"/>
    <w:rsid w:val="00E1018C"/>
    <w:rsid w:val="00E30669"/>
    <w:rsid w:val="00E454A8"/>
    <w:rsid w:val="00E46D65"/>
    <w:rsid w:val="00E54C8F"/>
    <w:rsid w:val="00E5598E"/>
    <w:rsid w:val="00E60CCA"/>
    <w:rsid w:val="00E620FD"/>
    <w:rsid w:val="00E628E0"/>
    <w:rsid w:val="00E67678"/>
    <w:rsid w:val="00E75726"/>
    <w:rsid w:val="00E75F8E"/>
    <w:rsid w:val="00E77724"/>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928"/>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
    <w:basedOn w:val="a0"/>
    <w:link w:val="a5"/>
    <w:uiPriority w:val="99"/>
    <w:locked/>
    <w:rsid w:val="004B0731"/>
    <w:rPr>
      <w:rFonts w:ascii="Times New Roman" w:eastAsia="Calibri" w:hAnsi="Times New Roman" w:cs="Times New Roman"/>
      <w:sz w:val="26"/>
      <w:szCs w:val="20"/>
    </w:rPr>
  </w:style>
  <w:style w:type="paragraph" w:styleId="a5">
    <w:name w:val="Body Text"/>
    <w:aliases w:val="body text,Рисунок"/>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basedOn w:val="a0"/>
    <w:uiPriority w:val="99"/>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uiPriority w:val="99"/>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uiPriority w:val="99"/>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
    <w:name w:val="Основной текст (7)_"/>
    <w:basedOn w:val="a0"/>
    <w:link w:val="70"/>
    <w:locked/>
    <w:rsid w:val="001614C0"/>
    <w:rPr>
      <w:sz w:val="27"/>
      <w:szCs w:val="27"/>
      <w:shd w:val="clear" w:color="auto" w:fill="FFFFFF"/>
    </w:rPr>
  </w:style>
  <w:style w:type="paragraph" w:customStyle="1" w:styleId="70">
    <w:name w:val="Основной текст (7)"/>
    <w:basedOn w:val="a"/>
    <w:link w:val="7"/>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
    <w:basedOn w:val="a0"/>
    <w:link w:val="a5"/>
    <w:uiPriority w:val="99"/>
    <w:locked/>
    <w:rsid w:val="004B0731"/>
    <w:rPr>
      <w:rFonts w:ascii="Times New Roman" w:eastAsia="Calibri" w:hAnsi="Times New Roman" w:cs="Times New Roman"/>
      <w:sz w:val="26"/>
      <w:szCs w:val="20"/>
    </w:rPr>
  </w:style>
  <w:style w:type="paragraph" w:styleId="a5">
    <w:name w:val="Body Text"/>
    <w:aliases w:val="body text,Рисунок"/>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basedOn w:val="a0"/>
    <w:uiPriority w:val="99"/>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uiPriority w:val="99"/>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uiPriority w:val="99"/>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
    <w:name w:val="Основной текст (7)_"/>
    <w:basedOn w:val="a0"/>
    <w:link w:val="70"/>
    <w:locked/>
    <w:rsid w:val="001614C0"/>
    <w:rPr>
      <w:sz w:val="27"/>
      <w:szCs w:val="27"/>
      <w:shd w:val="clear" w:color="auto" w:fill="FFFFFF"/>
    </w:rPr>
  </w:style>
  <w:style w:type="paragraph" w:customStyle="1" w:styleId="70">
    <w:name w:val="Основной текст (7)"/>
    <w:basedOn w:val="a"/>
    <w:link w:val="7"/>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isp.gov.ru/pprf/marketpl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9CD4-0260-439A-8C87-C8105DC2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5560</Words>
  <Characters>31698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Главное управление МЧС России по Вологодской области</Company>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Русакова Ольга Вениаминовна</cp:lastModifiedBy>
  <cp:revision>4</cp:revision>
  <cp:lastPrinted>2025-10-23T08:23:00Z</cp:lastPrinted>
  <dcterms:created xsi:type="dcterms:W3CDTF">2026-05-22T10:20:00Z</dcterms:created>
  <dcterms:modified xsi:type="dcterms:W3CDTF">2026-05-26T07:26:00Z</dcterms:modified>
</cp:coreProperties>
</file>