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F8" w:rsidRPr="00A26D18" w:rsidRDefault="00C162F8" w:rsidP="00C162F8">
      <w:pPr>
        <w:pStyle w:val="af4"/>
        <w:jc w:val="center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t>Государственный контракт № ______________</w:t>
      </w:r>
    </w:p>
    <w:p w:rsidR="00C162F8" w:rsidRPr="00A26D18" w:rsidRDefault="00C162F8" w:rsidP="00C162F8">
      <w:pPr>
        <w:jc w:val="center"/>
        <w:rPr>
          <w:rFonts w:ascii="PT Astra Serif" w:hAnsi="PT Astra Serif"/>
          <w:b/>
          <w:spacing w:val="-2"/>
        </w:rPr>
      </w:pPr>
      <w:r w:rsidRPr="00A26D18">
        <w:rPr>
          <w:rFonts w:ascii="PT Astra Serif" w:hAnsi="PT Astra Serif"/>
          <w:b/>
          <w:spacing w:val="-2"/>
        </w:rPr>
        <w:t>на поставку товара для нужд уголовно-исполнительной системы</w:t>
      </w:r>
    </w:p>
    <w:p w:rsidR="00C162F8" w:rsidRPr="00A26D18" w:rsidRDefault="00C162F8" w:rsidP="00C162F8">
      <w:pPr>
        <w:jc w:val="center"/>
        <w:rPr>
          <w:rFonts w:ascii="PT Astra Serif" w:hAnsi="PT Astra Serif"/>
        </w:rPr>
      </w:pPr>
    </w:p>
    <w:p w:rsidR="00CD0309" w:rsidRPr="00A26D18" w:rsidRDefault="00C162F8" w:rsidP="00C162F8">
      <w:pPr>
        <w:jc w:val="both"/>
        <w:rPr>
          <w:rFonts w:ascii="PT Astra Serif" w:hAnsi="PT Astra Serif"/>
        </w:rPr>
      </w:pPr>
      <w:r w:rsidRPr="00A26D18">
        <w:rPr>
          <w:rFonts w:ascii="PT Astra Serif" w:hAnsi="PT Astra Serif"/>
          <w:spacing w:val="-2"/>
        </w:rPr>
        <w:t>п. Карымское</w:t>
      </w:r>
      <w:r w:rsidR="00B1244A" w:rsidRPr="00A26D18">
        <w:rPr>
          <w:rFonts w:ascii="PT Astra Serif" w:hAnsi="PT Astra Serif"/>
        </w:rPr>
        <w:tab/>
      </w:r>
      <w:r w:rsidR="00B1244A" w:rsidRPr="00A26D18">
        <w:rPr>
          <w:rFonts w:ascii="PT Astra Serif" w:hAnsi="PT Astra Serif"/>
        </w:rPr>
        <w:tab/>
      </w:r>
      <w:r w:rsidR="00B1244A" w:rsidRPr="00A26D18">
        <w:rPr>
          <w:rFonts w:ascii="PT Astra Serif" w:hAnsi="PT Astra Serif"/>
        </w:rPr>
        <w:tab/>
      </w:r>
      <w:r w:rsidR="00CE7DE9" w:rsidRPr="00A26D18">
        <w:rPr>
          <w:rFonts w:ascii="PT Astra Serif" w:hAnsi="PT Astra Serif"/>
        </w:rPr>
        <w:t xml:space="preserve">                                                           </w:t>
      </w:r>
      <w:r w:rsidR="00B1244A" w:rsidRPr="00A26D18">
        <w:rPr>
          <w:rFonts w:ascii="PT Astra Serif" w:hAnsi="PT Astra Serif"/>
        </w:rPr>
        <w:t xml:space="preserve">  «____» ____________ 202</w:t>
      </w:r>
      <w:r w:rsidR="00E77E8A" w:rsidRPr="00A26D18">
        <w:rPr>
          <w:rFonts w:ascii="PT Astra Serif" w:hAnsi="PT Astra Serif"/>
        </w:rPr>
        <w:t>6</w:t>
      </w:r>
      <w:r w:rsidR="00B1244A" w:rsidRPr="00A26D18">
        <w:rPr>
          <w:rFonts w:ascii="PT Astra Serif" w:hAnsi="PT Astra Serif"/>
        </w:rPr>
        <w:t xml:space="preserve"> г.</w:t>
      </w:r>
    </w:p>
    <w:p w:rsidR="00CD0309" w:rsidRPr="00A26D18" w:rsidRDefault="00CD0309" w:rsidP="00C162F8">
      <w:pPr>
        <w:ind w:firstLine="567"/>
        <w:jc w:val="both"/>
        <w:rPr>
          <w:rFonts w:ascii="PT Astra Serif" w:hAnsi="PT Astra Serif"/>
        </w:rPr>
      </w:pPr>
    </w:p>
    <w:p w:rsidR="004F125F" w:rsidRPr="00A26D18" w:rsidRDefault="004F125F" w:rsidP="004F125F">
      <w:pPr>
        <w:ind w:firstLine="360"/>
        <w:contextualSpacing/>
        <w:jc w:val="both"/>
        <w:rPr>
          <w:rFonts w:ascii="PT Astra Serif" w:hAnsi="PT Astra Serif"/>
          <w:spacing w:val="-2"/>
        </w:rPr>
      </w:pPr>
      <w:proofErr w:type="gramStart"/>
      <w:r w:rsidRPr="00A26D18">
        <w:rPr>
          <w:rFonts w:ascii="PT Astra Serif" w:hAnsi="PT Astra Serif"/>
          <w:spacing w:val="-2"/>
        </w:rPr>
        <w:t>Государственный заказчик федеральное казенное учреждение "Исправительная колония № 8 Управления Федеральной службы исполнения наказаний по Забайкальскому краю" (сокращенное наименование – ФКУ ИК-8 УФСИН России по Забайкальскому краю), именуемый в дальнейшем</w:t>
      </w:r>
      <w:r w:rsidRPr="00A26D18">
        <w:rPr>
          <w:rFonts w:ascii="PT Astra Serif" w:hAnsi="PT Astra Serif"/>
          <w:b/>
          <w:spacing w:val="-2"/>
        </w:rPr>
        <w:t xml:space="preserve"> «Государственный заказчик»</w:t>
      </w:r>
      <w:r w:rsidRPr="00A26D18">
        <w:rPr>
          <w:rFonts w:ascii="PT Astra Serif" w:hAnsi="PT Astra Serif"/>
          <w:spacing w:val="-2"/>
        </w:rPr>
        <w:t xml:space="preserve">, </w:t>
      </w:r>
      <w:r w:rsidRPr="00A26D18">
        <w:rPr>
          <w:rFonts w:ascii="PT Astra Serif" w:hAnsi="PT Astra Serif"/>
        </w:rPr>
        <w:t xml:space="preserve">в лице врио начальника Ахтямова Сергея Владимировича, действующего на основании приказа УФСИН России по Забайкальскому краю от 25.07.2025 года № 183-лс и </w:t>
      </w:r>
      <w:r w:rsidRPr="00A26D18">
        <w:rPr>
          <w:rFonts w:ascii="PT Astra Serif" w:hAnsi="PT Astra Serif"/>
          <w:spacing w:val="-2"/>
        </w:rPr>
        <w:t>Устава, утвержденного приказом ФСИН России  от 01 апреля 2021</w:t>
      </w:r>
      <w:proofErr w:type="gramEnd"/>
      <w:r w:rsidRPr="00A26D18">
        <w:rPr>
          <w:rFonts w:ascii="PT Astra Serif" w:hAnsi="PT Astra Serif"/>
          <w:spacing w:val="-2"/>
        </w:rPr>
        <w:t xml:space="preserve"> </w:t>
      </w:r>
      <w:proofErr w:type="gramStart"/>
      <w:r w:rsidRPr="00A26D18">
        <w:rPr>
          <w:rFonts w:ascii="PT Astra Serif" w:hAnsi="PT Astra Serif"/>
          <w:spacing w:val="-2"/>
        </w:rPr>
        <w:t>года № 247 «Об утверждении уставов федеральных казенных учреждений, подчиненных Управлению Федеральной службы исполнения наказаний по Забайкальскому краю»</w:t>
      </w:r>
      <w:r w:rsidRPr="00A26D18">
        <w:rPr>
          <w:rFonts w:ascii="PT Astra Serif" w:hAnsi="PT Astra Serif"/>
          <w:color w:val="000000" w:themeColor="text1"/>
          <w:spacing w:val="-2"/>
        </w:rPr>
        <w:t>,</w:t>
      </w:r>
      <w:r w:rsidRPr="00A26D18">
        <w:rPr>
          <w:rFonts w:ascii="PT Astra Serif" w:hAnsi="PT Astra Serif"/>
          <w:noProof/>
          <w:color w:val="000000" w:themeColor="text1"/>
          <w:spacing w:val="-2"/>
        </w:rPr>
        <w:t xml:space="preserve"> с одной стороны, </w:t>
      </w:r>
      <w:r w:rsidRPr="00A26D18">
        <w:rPr>
          <w:rFonts w:ascii="PT Astra Serif" w:hAnsi="PT Astra Serif"/>
          <w:noProof/>
        </w:rPr>
        <w:t xml:space="preserve">и Акционерное общество  «Коммунальник» (сокращенное наименование АО «Коммунальник»), в лице генерального директора Дондокова Аюра Баторовича, действующего на основании Устава, именуемый в дальнейшем  </w:t>
      </w:r>
      <w:r w:rsidRPr="00A26D18">
        <w:rPr>
          <w:rFonts w:ascii="PT Astra Serif" w:hAnsi="PT Astra Serif"/>
          <w:b/>
          <w:spacing w:val="-2"/>
        </w:rPr>
        <w:t>«Поставщик»</w:t>
      </w:r>
      <w:r w:rsidRPr="00A26D18">
        <w:rPr>
          <w:rFonts w:ascii="PT Astra Serif" w:hAnsi="PT Astra Serif"/>
          <w:spacing w:val="-2"/>
        </w:rPr>
        <w:t>, с другой стороны, вместе именуемые в дальнейшем «Стороны», руководствуясь пунктом 4 части 1 статьи 93 Федерального закона</w:t>
      </w:r>
      <w:proofErr w:type="gramEnd"/>
      <w:r w:rsidRPr="00A26D18">
        <w:rPr>
          <w:rFonts w:ascii="PT Astra Serif" w:hAnsi="PT Astra Serif"/>
          <w:spacing w:val="-2"/>
        </w:rPr>
        <w:t xml:space="preserve"> от 05.04.2013 № 44-ФЗ «О контрактной системе в сфере закупок товаров, работ, услуг для государственных и муниципальных нужд»,  заключили настоящий государственный контракт (далее </w:t>
      </w:r>
      <w:r w:rsidRPr="00A26D18">
        <w:rPr>
          <w:rStyle w:val="aff0"/>
          <w:rFonts w:ascii="PT Astra Serif" w:hAnsi="PT Astra Serif"/>
          <w:bCs/>
          <w:spacing w:val="-2"/>
        </w:rPr>
        <w:t>–</w:t>
      </w:r>
      <w:r w:rsidRPr="00A26D18">
        <w:rPr>
          <w:rFonts w:ascii="PT Astra Serif" w:hAnsi="PT Astra Serif"/>
          <w:spacing w:val="-2"/>
        </w:rPr>
        <w:t xml:space="preserve"> Контракт) о нижеследующем:</w:t>
      </w:r>
    </w:p>
    <w:p w:rsidR="003134DC" w:rsidRPr="00A26D18" w:rsidRDefault="003134DC" w:rsidP="003134DC">
      <w:pPr>
        <w:pStyle w:val="af4"/>
        <w:ind w:firstLine="567"/>
        <w:jc w:val="both"/>
        <w:rPr>
          <w:rFonts w:ascii="PT Astra Serif" w:hAnsi="PT Astra Serif"/>
          <w:spacing w:val="-2"/>
          <w:szCs w:val="24"/>
        </w:rPr>
      </w:pPr>
    </w:p>
    <w:p w:rsidR="00C162F8" w:rsidRPr="00A26D18" w:rsidRDefault="00C162F8" w:rsidP="00C162F8">
      <w:pPr>
        <w:pStyle w:val="af4"/>
        <w:jc w:val="both"/>
        <w:rPr>
          <w:rFonts w:ascii="PT Astra Serif" w:hAnsi="PT Astra Serif"/>
          <w:spacing w:val="-2"/>
          <w:szCs w:val="24"/>
        </w:rPr>
      </w:pPr>
    </w:p>
    <w:p w:rsidR="00C162F8" w:rsidRPr="00A26D18" w:rsidRDefault="00C162F8" w:rsidP="00C162F8">
      <w:pPr>
        <w:pStyle w:val="af4"/>
        <w:numPr>
          <w:ilvl w:val="0"/>
          <w:numId w:val="3"/>
        </w:numPr>
        <w:jc w:val="center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t>Предмет Контракта.</w:t>
      </w:r>
    </w:p>
    <w:p w:rsidR="00C162F8" w:rsidRPr="00A26D18" w:rsidRDefault="00C162F8" w:rsidP="005376FD">
      <w:pPr>
        <w:pStyle w:val="af4"/>
        <w:ind w:firstLine="567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1.1. </w:t>
      </w:r>
      <w:r w:rsidR="007C0026" w:rsidRPr="00A26D18">
        <w:rPr>
          <w:rFonts w:ascii="PT Astra Serif" w:hAnsi="PT Astra Serif"/>
          <w:spacing w:val="-4"/>
          <w:szCs w:val="24"/>
        </w:rPr>
        <w:t xml:space="preserve">В соответствии с настоящим Контрактом Поставщик обязуется поставить Государственному заказчику </w:t>
      </w:r>
      <w:r w:rsidR="006E0FBF" w:rsidRPr="00A26D18">
        <w:rPr>
          <w:rFonts w:ascii="PT Astra Serif" w:hAnsi="PT Astra Serif"/>
          <w:b/>
          <w:spacing w:val="-4"/>
          <w:szCs w:val="24"/>
        </w:rPr>
        <w:t xml:space="preserve">расходные материалы </w:t>
      </w:r>
      <w:r w:rsidR="00B672EB" w:rsidRPr="00A26D18">
        <w:rPr>
          <w:rFonts w:ascii="PT Astra Serif" w:hAnsi="PT Astra Serif"/>
          <w:b/>
          <w:spacing w:val="-4"/>
          <w:szCs w:val="24"/>
        </w:rPr>
        <w:t>в рамках содержания энергохозяйства</w:t>
      </w:r>
      <w:r w:rsidR="006E0FBF" w:rsidRPr="00A26D18">
        <w:rPr>
          <w:rFonts w:ascii="PT Astra Serif" w:hAnsi="PT Astra Serif"/>
          <w:b/>
          <w:spacing w:val="-4"/>
          <w:szCs w:val="24"/>
        </w:rPr>
        <w:t xml:space="preserve"> </w:t>
      </w:r>
      <w:r w:rsidR="007235D9" w:rsidRPr="00A26D18">
        <w:rPr>
          <w:rFonts w:ascii="PT Astra Serif" w:hAnsi="PT Astra Serif"/>
          <w:b/>
          <w:spacing w:val="-4"/>
          <w:szCs w:val="24"/>
        </w:rPr>
        <w:t xml:space="preserve"> </w:t>
      </w:r>
      <w:r w:rsidR="005376FD" w:rsidRPr="00A26D18">
        <w:rPr>
          <w:rFonts w:ascii="PT Astra Serif" w:hAnsi="PT Astra Serif"/>
          <w:spacing w:val="-5"/>
          <w:szCs w:val="24"/>
        </w:rPr>
        <w:t xml:space="preserve">в ассортименте </w:t>
      </w:r>
      <w:r w:rsidR="007C0026" w:rsidRPr="00A26D18">
        <w:rPr>
          <w:rFonts w:ascii="PT Astra Serif" w:hAnsi="PT Astra Serif"/>
          <w:szCs w:val="24"/>
        </w:rPr>
        <w:t>по цене, в количестве, в сроки, предусмотренные ведомостью поставки (приложение № 1 к Контракту), являющегося неотъемлемой частью контракта</w:t>
      </w:r>
      <w:r w:rsidRPr="00A26D18">
        <w:rPr>
          <w:rFonts w:ascii="PT Astra Serif" w:hAnsi="PT Astra Serif"/>
          <w:noProof/>
          <w:spacing w:val="-2"/>
          <w:szCs w:val="24"/>
        </w:rPr>
        <w:t xml:space="preserve">, </w:t>
      </w:r>
      <w:r w:rsidRPr="00A26D18">
        <w:rPr>
          <w:rFonts w:ascii="PT Astra Serif" w:hAnsi="PT Astra Serif"/>
          <w:spacing w:val="-2"/>
          <w:szCs w:val="24"/>
        </w:rPr>
        <w:t>а  Государс</w:t>
      </w:r>
      <w:r w:rsidR="007C0026" w:rsidRPr="00A26D18">
        <w:rPr>
          <w:rFonts w:ascii="PT Astra Serif" w:hAnsi="PT Astra Serif"/>
          <w:spacing w:val="-2"/>
          <w:szCs w:val="24"/>
        </w:rPr>
        <w:t>твенный  заказчик  обязуется обеспечить приемку и оплату Товара, согласно условиям Контракта.</w:t>
      </w:r>
    </w:p>
    <w:p w:rsidR="00CC416F" w:rsidRPr="00A26D18" w:rsidRDefault="00CC416F" w:rsidP="005376FD">
      <w:pPr>
        <w:pStyle w:val="af4"/>
        <w:ind w:firstLine="567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1.2. Государственным заказчиком является учреждение уголовно – исполнительной системы, указанное</w:t>
      </w:r>
      <w:r w:rsidR="003134DC" w:rsidRPr="00A26D18">
        <w:rPr>
          <w:rFonts w:ascii="PT Astra Serif" w:hAnsi="PT Astra Serif"/>
          <w:spacing w:val="-2"/>
          <w:szCs w:val="24"/>
        </w:rPr>
        <w:t xml:space="preserve"> </w:t>
      </w:r>
      <w:r w:rsidRPr="00A26D18">
        <w:rPr>
          <w:rFonts w:ascii="PT Astra Serif" w:hAnsi="PT Astra Serif"/>
          <w:spacing w:val="-2"/>
          <w:szCs w:val="24"/>
        </w:rPr>
        <w:t xml:space="preserve">в ведомости поставки (приложение № 1) и уполномоченное на приемку товара, проведение экспертизы, подписание документа о приемке товара, направления мотивированного отказа в приеме товара, предъявление претензий к Поставщику по вопросам </w:t>
      </w:r>
      <w:r w:rsidRPr="00A26D18">
        <w:rPr>
          <w:rFonts w:ascii="PT Astra Serif" w:hAnsi="PT Astra Serif"/>
          <w:noProof/>
          <w:spacing w:val="-2"/>
          <w:szCs w:val="24"/>
        </w:rPr>
        <w:t>неисполнения (ненадлежащего исполнения) условий Контракта (далее – Грузополучатель).</w:t>
      </w:r>
    </w:p>
    <w:p w:rsidR="00C162F8" w:rsidRPr="00A26D18" w:rsidRDefault="00C162F8" w:rsidP="00C162F8">
      <w:pPr>
        <w:pStyle w:val="af4"/>
        <w:rPr>
          <w:rFonts w:ascii="PT Astra Serif" w:hAnsi="PT Astra Serif"/>
          <w:spacing w:val="-2"/>
          <w:szCs w:val="24"/>
        </w:rPr>
      </w:pPr>
    </w:p>
    <w:p w:rsidR="00C162F8" w:rsidRPr="00A26D18" w:rsidRDefault="00E77E8A" w:rsidP="00E77E8A">
      <w:pPr>
        <w:pStyle w:val="af4"/>
        <w:jc w:val="center"/>
        <w:rPr>
          <w:rFonts w:ascii="PT Astra Serif" w:hAnsi="PT Astra Serif"/>
          <w:b/>
          <w:noProof/>
          <w:szCs w:val="24"/>
        </w:rPr>
      </w:pPr>
      <w:r w:rsidRPr="00A26D18">
        <w:rPr>
          <w:rFonts w:ascii="PT Astra Serif" w:hAnsi="PT Astra Serif"/>
          <w:b/>
          <w:noProof/>
          <w:szCs w:val="24"/>
        </w:rPr>
        <w:t xml:space="preserve">2. </w:t>
      </w:r>
      <w:r w:rsidR="00C162F8" w:rsidRPr="00A26D18">
        <w:rPr>
          <w:rFonts w:ascii="PT Astra Serif" w:hAnsi="PT Astra Serif"/>
          <w:b/>
          <w:noProof/>
          <w:szCs w:val="24"/>
        </w:rPr>
        <w:t>Права и обязанности Сторон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b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2.1. </w:t>
      </w:r>
      <w:r w:rsidRPr="00A26D18">
        <w:rPr>
          <w:rFonts w:ascii="PT Astra Serif" w:hAnsi="PT Astra Serif"/>
          <w:b/>
          <w:noProof/>
          <w:szCs w:val="24"/>
        </w:rPr>
        <w:t>Государственный заказчик обязуется: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i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2.1.1.</w:t>
      </w:r>
      <w:r w:rsidRPr="00A26D18">
        <w:rPr>
          <w:rFonts w:ascii="PT Astra Serif" w:hAnsi="PT Astra Serif"/>
          <w:szCs w:val="24"/>
        </w:rPr>
        <w:t>Обеспечить проведение экспертизы товара в порядке, предусмотренном разделом 6Контракта.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szCs w:val="24"/>
        </w:rPr>
      </w:pPr>
      <w:r w:rsidRPr="00A26D18">
        <w:rPr>
          <w:rFonts w:ascii="PT Astra Serif" w:hAnsi="PT Astra Serif"/>
          <w:noProof/>
          <w:szCs w:val="24"/>
        </w:rPr>
        <w:t>2.1.2. Обеспечить приемку товара Грузополучателем, указанным в ведомости поставки (приложение № 1 к Контракту), в соответствии с условиями раздела 7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2.1.3. Обеспечитьоплату товара в соответствии с условиями раздела 3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Грузополучателем товарных накладных.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2.1.5. Взыскивать неустойку (пеню и штраф) в соответствии с разделом 9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2.1.6. Принять решение об одностороннем отказе от исполнения настоящего Контракта в случае и в порядке, предусмотренных разделом 10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b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2.2. </w:t>
      </w:r>
      <w:r w:rsidRPr="00A26D18">
        <w:rPr>
          <w:rFonts w:ascii="PT Astra Serif" w:hAnsi="PT Astra Serif"/>
          <w:b/>
          <w:noProof/>
          <w:szCs w:val="24"/>
        </w:rPr>
        <w:t>Государственный заказчик имеет право: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2.2.1. Требовать безвозмездного устранения выявленых недостатков товара, включая замену товара ненадлежащего качества.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lastRenderedPageBreak/>
        <w:t>2.2.2.Участвовать в приемке Товара по качеству.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2.2.3.Принять решение об одностороннем отказе от исполнения Контракта в соответствии с действующим законодательством Российской Федерации.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 xml:space="preserve">2.2.4. 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</w:t>
      </w:r>
      <w:r w:rsidRPr="00A26D18">
        <w:rPr>
          <w:rFonts w:ascii="PT Astra Serif" w:hAnsi="PT Astra Serif"/>
          <w:bCs/>
          <w:szCs w:val="24"/>
        </w:rPr>
        <w:t>односторонним отказом Государственного заказчика от исполнения Контракта</w:t>
      </w:r>
      <w:r w:rsidRPr="00A26D18">
        <w:rPr>
          <w:rFonts w:ascii="PT Astra Serif" w:hAnsi="PT Astra Serif"/>
          <w:noProof/>
          <w:szCs w:val="24"/>
        </w:rPr>
        <w:t>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b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2.3. </w:t>
      </w:r>
      <w:r w:rsidRPr="00A26D18">
        <w:rPr>
          <w:rFonts w:ascii="PT Astra Serif" w:hAnsi="PT Astra Serif"/>
          <w:b/>
          <w:noProof/>
          <w:szCs w:val="24"/>
        </w:rPr>
        <w:t>Поставщик обязуется: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szCs w:val="24"/>
        </w:rPr>
      </w:pPr>
      <w:r w:rsidRPr="00A26D18">
        <w:rPr>
          <w:rFonts w:ascii="PT Astra Serif" w:hAnsi="PT Astra Serif"/>
          <w:noProof/>
          <w:szCs w:val="24"/>
        </w:rPr>
        <w:t>2.3.1. </w:t>
      </w:r>
      <w:r w:rsidRPr="00A26D18">
        <w:rPr>
          <w:rFonts w:ascii="PT Astra Serif" w:hAnsi="PT Astra Serif"/>
          <w:szCs w:val="24"/>
        </w:rPr>
        <w:t>В письменной форме известить Государственного заказчика, Грузополучателя о готовности Товара к поставке и о дате поставки Товара.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2.3.2. </w:t>
      </w:r>
      <w:r w:rsidRPr="00A26D18">
        <w:rPr>
          <w:rFonts w:ascii="PT Astra Serif" w:hAnsi="PT Astra Serif"/>
          <w:szCs w:val="24"/>
        </w:rPr>
        <w:t xml:space="preserve">Передать Товар, соответствующий требованиям государственных стандартов. </w:t>
      </w:r>
      <w:r w:rsidRPr="00A26D18">
        <w:rPr>
          <w:rFonts w:ascii="PT Astra Serif" w:hAnsi="PT Astra Serif"/>
          <w:noProof/>
          <w:szCs w:val="24"/>
        </w:rPr>
        <w:t>Обеспечить соответствие товара требованиям действующего законодательства, нормативных и иных актов Государственного заказчика и условиям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2.3.3. Представить товар Государственному заказчику на экспертизу, в порядке, предусмотренном Контрактом.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2.3.4. Передать товар надлежащего качества и в предусмотренном Контрактом количестве, не обремененный правами третьих лиц.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2.3.5. Передать товар Государственному заказчику в сроки и в порядке, указанные в разделе 5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2.3.6. Передать товар в комплекте с относящейся к нему документацией, перечисленной в пункте 5.3.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 xml:space="preserve">2.3.7.  Осуществить безвозмездное устранение недостатков товара, замену товара ненадлежащего качества. 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szCs w:val="24"/>
        </w:rPr>
      </w:pPr>
      <w:r w:rsidRPr="00A26D18">
        <w:rPr>
          <w:rFonts w:ascii="PT Astra Serif" w:hAnsi="PT Astra Serif"/>
          <w:noProof/>
          <w:szCs w:val="24"/>
        </w:rPr>
        <w:t>2.3.8. </w:t>
      </w:r>
      <w:r w:rsidRPr="00A26D18">
        <w:rPr>
          <w:rFonts w:ascii="PT Astra Serif" w:hAnsi="PT Astra Serif"/>
          <w:szCs w:val="24"/>
        </w:rPr>
        <w:t xml:space="preserve">Обеспечить осуществление Государственным заказчиком </w:t>
      </w:r>
      <w:proofErr w:type="gramStart"/>
      <w:r w:rsidRPr="00A26D18">
        <w:rPr>
          <w:rFonts w:ascii="PT Astra Serif" w:hAnsi="PT Astra Serif"/>
          <w:szCs w:val="24"/>
        </w:rPr>
        <w:t>контроля за</w:t>
      </w:r>
      <w:proofErr w:type="gramEnd"/>
      <w:r w:rsidRPr="00A26D18">
        <w:rPr>
          <w:rFonts w:ascii="PT Astra Serif" w:hAnsi="PT Astra Serif"/>
          <w:szCs w:val="24"/>
        </w:rPr>
        <w:t xml:space="preserve"> исполнением Контракта, в том числе на отдельных этапах его исполнения.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szCs w:val="24"/>
        </w:rPr>
      </w:pPr>
      <w:r w:rsidRPr="00A26D18">
        <w:rPr>
          <w:rFonts w:ascii="PT Astra Serif" w:hAnsi="PT Astra Serif"/>
          <w:noProof/>
          <w:szCs w:val="24"/>
        </w:rPr>
        <w:t xml:space="preserve">2.3.9. </w:t>
      </w:r>
      <w:r w:rsidRPr="00A26D18">
        <w:rPr>
          <w:rFonts w:ascii="PT Astra Serif" w:hAnsi="PT Astra Serif"/>
          <w:szCs w:val="24"/>
        </w:rPr>
        <w:t xml:space="preserve">Своевременно по письменному запросу Государственного заказчика предоставлять  достоверную информацию о ходе исполнения своих обязательств, в том числе о сложностях, возникающих при исполнении Контракта. 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2.3.10. Выполнять иные обязанности, предусмотренные действующим законодательством Российской Федерации и Контрактом.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b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2.3.11. Принять решение об одностороннем отказе от исполнения Контракта в случаях и в порядке, предусмотренныз разделом 11 настоящего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b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2.4. </w:t>
      </w:r>
      <w:r w:rsidRPr="00A26D18">
        <w:rPr>
          <w:rFonts w:ascii="PT Astra Serif" w:hAnsi="PT Astra Serif"/>
          <w:b/>
          <w:noProof/>
          <w:szCs w:val="24"/>
        </w:rPr>
        <w:t>Поставщик вправе: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2.4.1. Требовать оплату за поставленный по Контракту товар.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2.4.2. Требовать уплату неустоек (штрафов, пеней) в соответствии с разделом 9. Контракта.</w:t>
      </w:r>
    </w:p>
    <w:p w:rsidR="00C162F8" w:rsidRPr="00A26D18" w:rsidRDefault="00C162F8" w:rsidP="00C162F8">
      <w:pPr>
        <w:pStyle w:val="af4"/>
        <w:ind w:firstLine="708"/>
        <w:jc w:val="both"/>
        <w:rPr>
          <w:rFonts w:ascii="PT Astra Serif" w:hAnsi="PT Astra Serif"/>
          <w:noProof/>
          <w:szCs w:val="24"/>
        </w:rPr>
      </w:pPr>
      <w:r w:rsidRPr="00A26D18">
        <w:rPr>
          <w:rFonts w:ascii="PT Astra Serif" w:hAnsi="PT Astra Serif"/>
          <w:noProof/>
          <w:szCs w:val="24"/>
        </w:rPr>
        <w:t>2.4.3. Принять решение об одностороннем отказе от исполнения Контракта в соответствии с действующим законодательством Российской Федерации.</w:t>
      </w:r>
    </w:p>
    <w:p w:rsidR="00C162F8" w:rsidRPr="00A26D18" w:rsidRDefault="00C162F8" w:rsidP="00C162F8">
      <w:pPr>
        <w:pStyle w:val="af4"/>
        <w:rPr>
          <w:rFonts w:ascii="PT Astra Serif" w:hAnsi="PT Astra Serif"/>
          <w:spacing w:val="-2"/>
          <w:szCs w:val="24"/>
        </w:rPr>
      </w:pPr>
    </w:p>
    <w:p w:rsidR="00C162F8" w:rsidRPr="00A26D18" w:rsidRDefault="00C162F8" w:rsidP="00C162F8">
      <w:pPr>
        <w:pStyle w:val="af4"/>
        <w:ind w:firstLine="567"/>
        <w:jc w:val="center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t>3. Цена Контракта, порядок и срок расчетов.</w:t>
      </w:r>
    </w:p>
    <w:p w:rsidR="00C162F8" w:rsidRPr="00A26D18" w:rsidRDefault="00C162F8" w:rsidP="00C162F8">
      <w:pPr>
        <w:pStyle w:val="af4"/>
        <w:ind w:firstLine="567"/>
        <w:jc w:val="both"/>
        <w:rPr>
          <w:rFonts w:ascii="PT Astra Serif" w:hAnsi="PT Astra Serif"/>
          <w:noProof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3.1. </w:t>
      </w:r>
      <w:proofErr w:type="gramStart"/>
      <w:r w:rsidRPr="00A26D18">
        <w:rPr>
          <w:rFonts w:ascii="PT Astra Serif" w:hAnsi="PT Astra Serif"/>
          <w:spacing w:val="-2"/>
          <w:szCs w:val="24"/>
        </w:rPr>
        <w:t xml:space="preserve">Цена Контракта </w:t>
      </w:r>
      <w:r w:rsidRPr="00036607">
        <w:rPr>
          <w:rFonts w:ascii="PT Astra Serif" w:hAnsi="PT Astra Serif"/>
          <w:spacing w:val="-2"/>
          <w:szCs w:val="24"/>
          <w:shd w:val="clear" w:color="auto" w:fill="FFFFFF" w:themeFill="background1"/>
        </w:rPr>
        <w:t xml:space="preserve">составляет  </w:t>
      </w:r>
      <w:r w:rsidR="006E0FBF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1</w:t>
      </w:r>
      <w:r w:rsidR="003134DC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9 600,01 (девятнадцать тысяч шестьсот</w:t>
      </w:r>
      <w:r w:rsidR="00640BE0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) рубл</w:t>
      </w:r>
      <w:r w:rsidR="00EA5333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ей</w:t>
      </w:r>
      <w:r w:rsidR="003134DC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 xml:space="preserve"> 01</w:t>
      </w:r>
      <w:r w:rsid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 xml:space="preserve"> копей</w:t>
      </w:r>
      <w:r w:rsidR="00640BE0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к</w:t>
      </w:r>
      <w:r w:rsid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а</w:t>
      </w:r>
      <w:r w:rsidRPr="00036607">
        <w:rPr>
          <w:rFonts w:ascii="PT Astra Serif" w:hAnsi="PT Astra Serif"/>
          <w:spacing w:val="-2"/>
          <w:szCs w:val="24"/>
          <w:shd w:val="clear" w:color="auto" w:fill="FFFFFF" w:themeFill="background1"/>
        </w:rPr>
        <w:t xml:space="preserve">, </w:t>
      </w:r>
      <w:r w:rsidR="00640BE0" w:rsidRPr="00036607">
        <w:rPr>
          <w:rFonts w:ascii="PT Astra Serif" w:hAnsi="PT Astra Serif"/>
          <w:spacing w:val="-2"/>
          <w:szCs w:val="24"/>
          <w:shd w:val="clear" w:color="auto" w:fill="FFFFFF" w:themeFill="background1"/>
        </w:rPr>
        <w:t xml:space="preserve">в том числе НДС </w:t>
      </w:r>
      <w:r w:rsidR="00640BE0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(</w:t>
      </w:r>
      <w:r w:rsid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включая в себя НДС 22</w:t>
      </w:r>
      <w:r w:rsidR="00EA5333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%</w:t>
      </w:r>
      <w:r w:rsidR="00640BE0" w:rsidRPr="00036607">
        <w:rPr>
          <w:rFonts w:ascii="PT Astra Serif" w:hAnsi="PT Astra Serif"/>
          <w:b/>
          <w:spacing w:val="-2"/>
          <w:szCs w:val="24"/>
          <w:shd w:val="clear" w:color="auto" w:fill="FFFFFF" w:themeFill="background1"/>
        </w:rPr>
        <w:t>)</w:t>
      </w:r>
      <w:r w:rsidR="00585ADC" w:rsidRPr="00A26D18">
        <w:rPr>
          <w:rFonts w:ascii="PT Astra Serif" w:hAnsi="PT Astra Serif"/>
          <w:spacing w:val="-2"/>
          <w:szCs w:val="24"/>
        </w:rPr>
        <w:t xml:space="preserve"> </w:t>
      </w:r>
      <w:r w:rsidRPr="00A26D18">
        <w:rPr>
          <w:rFonts w:ascii="PT Astra Serif" w:hAnsi="PT Astra Serif"/>
          <w:spacing w:val="-2"/>
          <w:szCs w:val="24"/>
        </w:rPr>
        <w:t>и включает в себя стоимость выполненной услуги, транспортные расходы, расходы на страхование, уплату таможенных пошлин, налогов, сборов и другие обязательные платежи, взимаемые с Исполнителя в связи с исполнением обязательств по Контракту.</w:t>
      </w:r>
      <w:proofErr w:type="gramEnd"/>
      <w:r w:rsidRPr="00A26D18">
        <w:rPr>
          <w:rFonts w:ascii="PT Astra Serif" w:hAnsi="PT Astra Serif"/>
          <w:spacing w:val="-2"/>
          <w:szCs w:val="24"/>
        </w:rPr>
        <w:t xml:space="preserve"> Цена услуги указана в</w:t>
      </w:r>
      <w:r w:rsidRPr="00A26D18">
        <w:rPr>
          <w:rFonts w:ascii="PT Astra Serif" w:hAnsi="PT Astra Serif"/>
          <w:noProof/>
          <w:spacing w:val="-2"/>
          <w:szCs w:val="24"/>
        </w:rPr>
        <w:t xml:space="preserve"> ведомости оказания услуг (приложение № 1).</w:t>
      </w:r>
    </w:p>
    <w:p w:rsidR="00C162F8" w:rsidRPr="00A26D18" w:rsidRDefault="00C162F8" w:rsidP="00C162F8">
      <w:pPr>
        <w:widowControl w:val="0"/>
        <w:ind w:firstLine="567"/>
        <w:contextualSpacing/>
        <w:jc w:val="both"/>
        <w:rPr>
          <w:rFonts w:ascii="PT Astra Serif" w:hAnsi="PT Astra Serif"/>
          <w:snapToGrid w:val="0"/>
          <w:spacing w:val="-2"/>
        </w:rPr>
      </w:pPr>
      <w:r w:rsidRPr="00A26D18">
        <w:rPr>
          <w:rFonts w:ascii="PT Astra Serif" w:hAnsi="PT Astra Serif"/>
          <w:noProof/>
          <w:snapToGrid w:val="0"/>
          <w:spacing w:val="-2"/>
        </w:rPr>
        <w:t>3.2. </w:t>
      </w:r>
      <w:r w:rsidRPr="00A26D18">
        <w:rPr>
          <w:rFonts w:ascii="PT Astra Serif" w:hAnsi="PT Astra Serif"/>
          <w:snapToGrid w:val="0"/>
          <w:spacing w:val="-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пунктом 10.1. Контракта. 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noProof/>
          <w:spacing w:val="-2"/>
        </w:rPr>
      </w:pPr>
      <w:r w:rsidRPr="00A26D18">
        <w:rPr>
          <w:rFonts w:ascii="PT Astra Serif" w:hAnsi="PT Astra Serif"/>
          <w:noProof/>
          <w:spacing w:val="-2"/>
        </w:rPr>
        <w:t xml:space="preserve">3.3. Оплата по Контракту </w:t>
      </w:r>
      <w:r w:rsidRPr="00A26D18">
        <w:rPr>
          <w:rFonts w:ascii="PT Astra Serif" w:hAnsi="PT Astra Serif"/>
          <w:spacing w:val="-2"/>
        </w:rPr>
        <w:t>производится в рублях Российской Федерации в безналичном порядке в форме платежных поручений,</w:t>
      </w:r>
      <w:r w:rsidRPr="00A26D18">
        <w:rPr>
          <w:rFonts w:ascii="PT Astra Serif" w:hAnsi="PT Astra Serif"/>
          <w:noProof/>
          <w:spacing w:val="-2"/>
        </w:rPr>
        <w:t xml:space="preserve"> в пределах доведения до Государственного заказчика предельного объема оплаты денежных обязательств в соответствующем периоде </w:t>
      </w:r>
      <w:r w:rsidRPr="00A26D18">
        <w:rPr>
          <w:rFonts w:ascii="PT Astra Serif" w:hAnsi="PT Astra Serif"/>
          <w:noProof/>
          <w:spacing w:val="-2"/>
        </w:rPr>
        <w:lastRenderedPageBreak/>
        <w:t xml:space="preserve">текущего финансового года (предельных объемов финансирования) на данные цели, </w:t>
      </w:r>
      <w:r w:rsidRPr="00A26D18">
        <w:rPr>
          <w:rFonts w:ascii="PT Astra Serif" w:hAnsi="PT Astra Serif"/>
          <w:spacing w:val="-2"/>
        </w:rPr>
        <w:t xml:space="preserve">путем перечисления Государственным заказчиком выделенных из федерального бюджета денежных средств на расчетный счет Поставщика, указанный в разделе 14 Контракта, </w:t>
      </w:r>
      <w:r w:rsidR="00036607">
        <w:rPr>
          <w:rFonts w:ascii="PT Astra Serif" w:hAnsi="PT Astra Serif"/>
          <w:b/>
          <w:spacing w:val="-2"/>
        </w:rPr>
        <w:t>в течени</w:t>
      </w:r>
      <w:proofErr w:type="gramStart"/>
      <w:r w:rsidR="00036607">
        <w:rPr>
          <w:rFonts w:ascii="PT Astra Serif" w:hAnsi="PT Astra Serif"/>
          <w:b/>
          <w:spacing w:val="-2"/>
        </w:rPr>
        <w:t>и</w:t>
      </w:r>
      <w:proofErr w:type="gramEnd"/>
      <w:r w:rsidRPr="00A26D18">
        <w:rPr>
          <w:rFonts w:ascii="PT Astra Serif" w:hAnsi="PT Astra Serif"/>
          <w:b/>
          <w:spacing w:val="-2"/>
        </w:rPr>
        <w:t xml:space="preserve"> </w:t>
      </w:r>
      <w:r w:rsidR="00B672EB" w:rsidRPr="00A26D18">
        <w:rPr>
          <w:rFonts w:ascii="PT Astra Serif" w:hAnsi="PT Astra Serif"/>
          <w:b/>
          <w:spacing w:val="-2"/>
        </w:rPr>
        <w:t>10</w:t>
      </w:r>
      <w:r w:rsidRPr="00A26D18">
        <w:rPr>
          <w:rFonts w:ascii="PT Astra Serif" w:hAnsi="PT Astra Serif"/>
          <w:b/>
          <w:noProof/>
          <w:spacing w:val="-2"/>
        </w:rPr>
        <w:t xml:space="preserve"> (десяти) рабочих дней</w:t>
      </w:r>
      <w:r w:rsidRPr="00A26D18">
        <w:rPr>
          <w:rFonts w:ascii="PT Astra Serif" w:hAnsi="PT Astra Serif"/>
          <w:noProof/>
          <w:spacing w:val="-2"/>
        </w:rPr>
        <w:t xml:space="preserve"> после исполнения Поставщиком обязательства по поставке товара и предоставления Государственному заказчику документов, подтверждающих осуществление поставки товара, указанных в пункте 5.3 Контракта, оформленных надлежащим образом.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noProof/>
          <w:spacing w:val="-2"/>
        </w:rPr>
      </w:pPr>
      <w:r w:rsidRPr="00A26D18">
        <w:rPr>
          <w:rFonts w:ascii="PT Astra Serif" w:hAnsi="PT Astra Serif"/>
          <w:noProof/>
          <w:spacing w:val="-2"/>
        </w:rPr>
        <w:t xml:space="preserve">3.4. </w:t>
      </w:r>
      <w:r w:rsidRPr="00A26D18">
        <w:rPr>
          <w:rFonts w:ascii="PT Astra Serif" w:hAnsi="PT Astra Serif"/>
          <w:spacing w:val="-2"/>
        </w:rPr>
        <w:t>Оплата товара должна быть уменьшена  на размер налогов, сборов 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</w:p>
    <w:p w:rsidR="00C162F8" w:rsidRPr="00A26D18" w:rsidRDefault="00C162F8" w:rsidP="00C162F8">
      <w:pPr>
        <w:widowControl w:val="0"/>
        <w:ind w:firstLine="567"/>
        <w:jc w:val="both"/>
        <w:rPr>
          <w:rFonts w:ascii="PT Astra Serif" w:hAnsi="PT Astra Serif"/>
          <w:noProof/>
          <w:snapToGrid w:val="0"/>
          <w:spacing w:val="-2"/>
        </w:rPr>
      </w:pPr>
      <w:r w:rsidRPr="00A26D18">
        <w:rPr>
          <w:rFonts w:ascii="PT Astra Serif" w:hAnsi="PT Astra Serif"/>
          <w:noProof/>
          <w:snapToGrid w:val="0"/>
          <w:spacing w:val="-2"/>
        </w:rPr>
        <w:t>3.5. 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C162F8" w:rsidRPr="00A26D18" w:rsidRDefault="00C162F8" w:rsidP="00C162F8">
      <w:pPr>
        <w:widowControl w:val="0"/>
        <w:ind w:firstLine="567"/>
        <w:jc w:val="both"/>
        <w:rPr>
          <w:rFonts w:ascii="PT Astra Serif" w:hAnsi="PT Astra Serif"/>
          <w:noProof/>
          <w:snapToGrid w:val="0"/>
          <w:spacing w:val="-2"/>
        </w:rPr>
      </w:pPr>
      <w:r w:rsidRPr="00A26D18">
        <w:rPr>
          <w:rFonts w:ascii="PT Astra Serif" w:hAnsi="PT Astra Serif"/>
          <w:noProof/>
          <w:snapToGrid w:val="0"/>
          <w:spacing w:val="-2"/>
        </w:rPr>
        <w:t>3.6. 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банковских реквизитов. В противном случае все риски, связанные с перечислением Государственным заказчиком денежных средств по указанным в Контракте банковским реквизитам Поставщика, несет Поставщик.</w:t>
      </w:r>
    </w:p>
    <w:p w:rsidR="00C162F8" w:rsidRPr="00A26D18" w:rsidRDefault="00C162F8" w:rsidP="00C162F8">
      <w:pPr>
        <w:widowControl w:val="0"/>
        <w:ind w:firstLine="567"/>
        <w:jc w:val="both"/>
        <w:rPr>
          <w:rFonts w:ascii="PT Astra Serif" w:hAnsi="PT Astra Serif"/>
          <w:noProof/>
          <w:snapToGrid w:val="0"/>
          <w:spacing w:val="-2"/>
        </w:rPr>
      </w:pPr>
    </w:p>
    <w:p w:rsidR="00C162F8" w:rsidRPr="00A26D18" w:rsidRDefault="00C162F8" w:rsidP="00C162F8">
      <w:pPr>
        <w:widowControl w:val="0"/>
        <w:tabs>
          <w:tab w:val="left" w:pos="0"/>
        </w:tabs>
        <w:ind w:firstLine="567"/>
        <w:contextualSpacing/>
        <w:jc w:val="center"/>
        <w:rPr>
          <w:rFonts w:ascii="PT Astra Serif" w:hAnsi="PT Astra Serif"/>
          <w:b/>
          <w:snapToGrid w:val="0"/>
          <w:spacing w:val="-2"/>
        </w:rPr>
      </w:pPr>
      <w:r w:rsidRPr="00A26D18">
        <w:rPr>
          <w:rFonts w:ascii="PT Astra Serif" w:hAnsi="PT Astra Serif"/>
          <w:b/>
          <w:snapToGrid w:val="0"/>
          <w:spacing w:val="-2"/>
        </w:rPr>
        <w:t>4. Качество товара, порядок и срок приемки товара,</w:t>
      </w:r>
    </w:p>
    <w:p w:rsidR="00C162F8" w:rsidRPr="00A26D18" w:rsidRDefault="00C162F8" w:rsidP="00C162F8">
      <w:pPr>
        <w:widowControl w:val="0"/>
        <w:tabs>
          <w:tab w:val="left" w:pos="0"/>
        </w:tabs>
        <w:ind w:firstLine="567"/>
        <w:contextualSpacing/>
        <w:jc w:val="center"/>
        <w:rPr>
          <w:rFonts w:ascii="PT Astra Serif" w:hAnsi="PT Astra Serif"/>
          <w:b/>
          <w:snapToGrid w:val="0"/>
          <w:spacing w:val="-2"/>
        </w:rPr>
      </w:pPr>
      <w:r w:rsidRPr="00A26D18">
        <w:rPr>
          <w:rFonts w:ascii="PT Astra Serif" w:hAnsi="PT Astra Serif"/>
          <w:b/>
          <w:snapToGrid w:val="0"/>
          <w:spacing w:val="-2"/>
        </w:rPr>
        <w:t xml:space="preserve">порядок и срок оформления результатов приемки </w:t>
      </w:r>
    </w:p>
    <w:p w:rsidR="00C162F8" w:rsidRPr="00A26D18" w:rsidRDefault="00C162F8" w:rsidP="00C162F8">
      <w:pPr>
        <w:ind w:firstLine="708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noProof/>
          <w:spacing w:val="-2"/>
        </w:rPr>
        <w:t>4.1. Качество товара должно соответствовать действующим в Российской Федерации требованиям к такому товару</w:t>
      </w:r>
      <w:r w:rsidRPr="00A26D18">
        <w:rPr>
          <w:rFonts w:ascii="PT Astra Serif" w:hAnsi="PT Astra Serif"/>
          <w:spacing w:val="-2"/>
          <w:shd w:val="clear" w:color="auto" w:fill="FFFFFF"/>
        </w:rPr>
        <w:t xml:space="preserve">, </w:t>
      </w:r>
      <w:r w:rsidRPr="00A26D18">
        <w:rPr>
          <w:rFonts w:ascii="PT Astra Serif" w:hAnsi="PT Astra Serif"/>
          <w:noProof/>
          <w:spacing w:val="-2"/>
        </w:rPr>
        <w:t>в том числе требованиям безопасности, требованиям нормативных и иных актов Государственного заказчика техническим и качественным характеристикам, предусмотренным    ведомостью поставки  (приложение № 1 к контракту).</w:t>
      </w:r>
    </w:p>
    <w:p w:rsidR="00C162F8" w:rsidRPr="00A26D18" w:rsidRDefault="00C162F8" w:rsidP="00C162F8">
      <w:pPr>
        <w:ind w:firstLine="708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4.2. </w:t>
      </w:r>
      <w:proofErr w:type="gramStart"/>
      <w:r w:rsidRPr="00A26D18">
        <w:rPr>
          <w:rFonts w:ascii="PT Astra Serif" w:hAnsi="PT Astra Serif"/>
          <w:noProof/>
          <w:spacing w:val="-2"/>
        </w:rPr>
        <w:t xml:space="preserve">Приемка товара по количеству и качеству </w:t>
      </w:r>
      <w:r w:rsidRPr="00A26D18">
        <w:rPr>
          <w:rFonts w:ascii="PT Astra Serif" w:hAnsi="PT Astra Serif"/>
          <w:spacing w:val="-2"/>
        </w:rPr>
        <w:t>(в том числе по количеству</w:t>
      </w:r>
      <w:r w:rsidRPr="00A26D18">
        <w:rPr>
          <w:rFonts w:ascii="PT Astra Serif" w:hAnsi="PT Astra Serif"/>
          <w:spacing w:val="-2"/>
        </w:rPr>
        <w:br/>
        <w:t xml:space="preserve">и качеству внутри тарных мест) </w:t>
      </w:r>
      <w:r w:rsidRPr="00A26D18">
        <w:rPr>
          <w:rFonts w:ascii="PT Astra Serif" w:hAnsi="PT Astra Serif"/>
          <w:noProof/>
          <w:spacing w:val="-2"/>
        </w:rPr>
        <w:t xml:space="preserve">производится Грузополучателем в порядке и сроки, предусмотренные действующими </w:t>
      </w:r>
      <w:r w:rsidRPr="00A26D18">
        <w:rPr>
          <w:rFonts w:ascii="PT Astra Serif" w:hAnsi="PT Astra Serif"/>
          <w:spacing w:val="-2"/>
        </w:rPr>
        <w:t xml:space="preserve">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</w:t>
      </w:r>
      <w:smartTag w:uri="urn:schemas-microsoft-com:office:smarttags" w:element="metricconverter">
        <w:smartTagPr>
          <w:attr w:name="ProductID" w:val="1965 г"/>
        </w:smartTagPr>
        <w:r w:rsidRPr="00A26D18">
          <w:rPr>
            <w:rFonts w:ascii="PT Astra Serif" w:hAnsi="PT Astra Serif"/>
            <w:spacing w:val="-2"/>
          </w:rPr>
          <w:t>1965 г</w:t>
        </w:r>
      </w:smartTag>
      <w:r w:rsidRPr="00A26D18">
        <w:rPr>
          <w:rFonts w:ascii="PT Astra Serif" w:hAnsi="PT Astra Serif"/>
          <w:spacing w:val="-2"/>
        </w:rPr>
        <w:t xml:space="preserve">. № П-6, и Инструкцией о порядке приемки продукции производственно-технического назначения и </w:t>
      </w:r>
      <w:proofErr w:type="spellStart"/>
      <w:r w:rsidRPr="00A26D18">
        <w:rPr>
          <w:rFonts w:ascii="PT Astra Serif" w:hAnsi="PT Astra Serif"/>
          <w:spacing w:val="-2"/>
        </w:rPr>
        <w:t>товаровнародного</w:t>
      </w:r>
      <w:proofErr w:type="spellEnd"/>
      <w:proofErr w:type="gramEnd"/>
      <w:r w:rsidRPr="00A26D18">
        <w:rPr>
          <w:rFonts w:ascii="PT Astra Serif" w:hAnsi="PT Astra Serif"/>
          <w:spacing w:val="-2"/>
        </w:rPr>
        <w:t xml:space="preserve"> </w:t>
      </w:r>
      <w:proofErr w:type="gramStart"/>
      <w:r w:rsidRPr="00A26D18">
        <w:rPr>
          <w:rFonts w:ascii="PT Astra Serif" w:hAnsi="PT Astra Serif"/>
          <w:spacing w:val="-2"/>
        </w:rPr>
        <w:t xml:space="preserve">потребления по качеству, утвержденной 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Pr="00A26D18">
          <w:rPr>
            <w:rFonts w:ascii="PT Astra Serif" w:hAnsi="PT Astra Serif"/>
            <w:spacing w:val="-2"/>
          </w:rPr>
          <w:t>1966 г</w:t>
        </w:r>
      </w:smartTag>
      <w:r w:rsidRPr="00A26D18">
        <w:rPr>
          <w:rFonts w:ascii="PT Astra Serif" w:hAnsi="PT Astra Serif"/>
          <w:spacing w:val="-2"/>
        </w:rPr>
        <w:t>. № П-7, в части, не противоречащей требованиям действующего законодательства и условиям Контракта.</w:t>
      </w:r>
      <w:proofErr w:type="gramEnd"/>
    </w:p>
    <w:p w:rsidR="00C162F8" w:rsidRPr="00A26D18" w:rsidRDefault="00C162F8" w:rsidP="00C162F8">
      <w:pPr>
        <w:ind w:firstLine="708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4.3. По результатам приемки товара по количеству и качеству Поставщик и Заказчик подписывают документы о приемке товара в 2 (двух) экземплярах, по одному для Государственного заказчика и Поставщика:</w:t>
      </w:r>
    </w:p>
    <w:p w:rsidR="00C162F8" w:rsidRPr="00A26D18" w:rsidRDefault="00C162F8" w:rsidP="00C162F8">
      <w:pPr>
        <w:ind w:firstLine="708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 xml:space="preserve">при иногородней поставке  - не позднее 20 дней, после выдачи товара органом транспорта или поступления товара на склад Заказчика при доставке товара Поставщиком; </w:t>
      </w:r>
    </w:p>
    <w:p w:rsidR="00C162F8" w:rsidRPr="00A26D18" w:rsidRDefault="00C162F8" w:rsidP="00C162F8">
      <w:pPr>
        <w:ind w:firstLine="708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при одногородней поставке -  не позднее 10 дней после поступления товара на склад Заказчика.</w:t>
      </w:r>
    </w:p>
    <w:p w:rsidR="00C162F8" w:rsidRPr="00A26D18" w:rsidRDefault="00C162F8" w:rsidP="00C162F8">
      <w:pPr>
        <w:ind w:firstLine="708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Приемка поставленного товара оформляется Актом приема-передачи, который подписывается Грузополучателем в день окончания приемки. В тех случаях, когда приемка продукции производилась в выходной или праздничный день, акт приемки должен быть утвержден руководителем или его заместителем в первый рабочий день после выходного или праздничного дня.</w:t>
      </w:r>
    </w:p>
    <w:p w:rsidR="00C162F8" w:rsidRPr="00A26D18" w:rsidRDefault="00C162F8" w:rsidP="00C162F8">
      <w:pPr>
        <w:ind w:firstLine="708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4.4. Товар, не соответствующий требованиям Контракта, приемке не подлежит и считается непоставленным. При этом Грузополучатель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действующего законодательства и условиям Контракта.</w:t>
      </w:r>
    </w:p>
    <w:p w:rsidR="00C162F8" w:rsidRPr="00A26D18" w:rsidRDefault="00C162F8" w:rsidP="00C162F8">
      <w:pPr>
        <w:ind w:firstLine="708"/>
        <w:jc w:val="both"/>
        <w:rPr>
          <w:rFonts w:ascii="PT Astra Serif" w:hAnsi="PT Astra Serif"/>
          <w:spacing w:val="-2"/>
        </w:rPr>
      </w:pPr>
    </w:p>
    <w:p w:rsidR="00C162F8" w:rsidRPr="00A26D18" w:rsidRDefault="00C162F8" w:rsidP="00C162F8">
      <w:pPr>
        <w:widowControl w:val="0"/>
        <w:contextualSpacing/>
        <w:jc w:val="center"/>
        <w:rPr>
          <w:rFonts w:ascii="PT Astra Serif" w:hAnsi="PT Astra Serif"/>
          <w:b/>
          <w:snapToGrid w:val="0"/>
          <w:spacing w:val="-2"/>
        </w:rPr>
      </w:pPr>
      <w:r w:rsidRPr="00A26D18">
        <w:rPr>
          <w:rFonts w:ascii="PT Astra Serif" w:hAnsi="PT Astra Serif"/>
          <w:b/>
          <w:snapToGrid w:val="0"/>
          <w:spacing w:val="-2"/>
        </w:rPr>
        <w:lastRenderedPageBreak/>
        <w:t>5.Сроки и порядок поставки товара</w:t>
      </w:r>
    </w:p>
    <w:p w:rsidR="00C162F8" w:rsidRPr="00A26D18" w:rsidRDefault="00C162F8" w:rsidP="00C162F8">
      <w:pPr>
        <w:widowControl w:val="0"/>
        <w:autoSpaceDE w:val="0"/>
        <w:autoSpaceDN w:val="0"/>
        <w:adjustRightInd w:val="0"/>
        <w:ind w:right="57" w:firstLine="567"/>
        <w:jc w:val="both"/>
        <w:rPr>
          <w:rFonts w:ascii="PT Astra Serif" w:hAnsi="PT Astra Serif"/>
          <w:noProof/>
          <w:spacing w:val="-2"/>
        </w:rPr>
      </w:pPr>
      <w:r w:rsidRPr="00A26D18">
        <w:rPr>
          <w:rFonts w:ascii="PT Astra Serif" w:hAnsi="PT Astra Serif"/>
          <w:noProof/>
          <w:spacing w:val="-2"/>
        </w:rPr>
        <w:t>5.1. Поставщик обязуется передать товар надлежащего качества Грузополучателю по цене, в количестве и в сроки, указанным в ведомости поставки (приложение № 1 к Контракту)</w:t>
      </w:r>
      <w:r w:rsidRPr="00A26D18">
        <w:rPr>
          <w:rFonts w:ascii="PT Astra Serif" w:hAnsi="PT Astra Serif"/>
          <w:spacing w:val="-2"/>
        </w:rPr>
        <w:t>.</w:t>
      </w:r>
    </w:p>
    <w:p w:rsidR="00C162F8" w:rsidRPr="00A26D18" w:rsidRDefault="00C162F8" w:rsidP="00C162F8">
      <w:pPr>
        <w:widowControl w:val="0"/>
        <w:ind w:firstLine="567"/>
        <w:contextualSpacing/>
        <w:jc w:val="both"/>
        <w:rPr>
          <w:rFonts w:ascii="PT Astra Serif" w:hAnsi="PT Astra Serif"/>
          <w:noProof/>
          <w:snapToGrid w:val="0"/>
          <w:spacing w:val="-2"/>
        </w:rPr>
      </w:pPr>
      <w:r w:rsidRPr="00A26D18">
        <w:rPr>
          <w:rFonts w:ascii="PT Astra Serif" w:hAnsi="PT Astra Serif"/>
          <w:noProof/>
          <w:snapToGrid w:val="0"/>
          <w:spacing w:val="-2"/>
        </w:rPr>
        <w:t>5.2. Не позднее чем за 5 (пять) рабочих дней до планируемой даты поставки, Поставщик в письменной форме извещает Государственного заказчика и Грузополучателя по адресам, указанным в разделе 14 Контракта и ведомости поставки (приложение № 1 к Контракту), о готовности товара к поставке и о дате поставки товара.</w:t>
      </w:r>
    </w:p>
    <w:p w:rsidR="00C162F8" w:rsidRPr="00A26D18" w:rsidRDefault="00C162F8" w:rsidP="00C162F8">
      <w:pPr>
        <w:widowControl w:val="0"/>
        <w:ind w:firstLine="567"/>
        <w:contextualSpacing/>
        <w:jc w:val="both"/>
        <w:rPr>
          <w:rFonts w:ascii="PT Astra Serif" w:hAnsi="PT Astra Serif"/>
          <w:snapToGrid w:val="0"/>
          <w:spacing w:val="-2"/>
        </w:rPr>
      </w:pPr>
      <w:r w:rsidRPr="00A26D18">
        <w:rPr>
          <w:rFonts w:ascii="PT Astra Serif" w:hAnsi="PT Astra Serif"/>
          <w:noProof/>
          <w:snapToGrid w:val="0"/>
          <w:spacing w:val="-2"/>
        </w:rPr>
        <w:t>5.3. </w:t>
      </w:r>
      <w:r w:rsidRPr="00A26D18">
        <w:rPr>
          <w:rFonts w:ascii="PT Astra Serif" w:hAnsi="PT Astra Serif"/>
          <w:snapToGrid w:val="0"/>
          <w:spacing w:val="-2"/>
        </w:rPr>
        <w:t xml:space="preserve">Вместе с товаром Поставщик передает Грузополучателю относящуюся к товару документацию: счет; </w:t>
      </w:r>
      <w:r w:rsidRPr="00A26D18">
        <w:rPr>
          <w:rFonts w:ascii="PT Astra Serif" w:hAnsi="PT Astra Serif"/>
          <w:noProof/>
          <w:spacing w:val="-2"/>
        </w:rPr>
        <w:t>товарную накладную; счет-фактуру;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 xml:space="preserve">документ о соответствии товара </w:t>
      </w:r>
      <w:r w:rsidRPr="00A26D18">
        <w:rPr>
          <w:rFonts w:ascii="PT Astra Serif" w:hAnsi="PT Astra Serif"/>
          <w:noProof/>
          <w:spacing w:val="-2"/>
        </w:rPr>
        <w:t xml:space="preserve">требованиям </w:t>
      </w:r>
      <w:r w:rsidRPr="00A26D18">
        <w:rPr>
          <w:rFonts w:ascii="PT Astra Serif" w:hAnsi="PT Astra Serif"/>
          <w:spacing w:val="-2"/>
        </w:rPr>
        <w:t>действующего законодательства и условиям Контракта (сертификат соответствия или декларацию соответствия, обязательные для данного вида товара);</w:t>
      </w:r>
    </w:p>
    <w:p w:rsidR="00C162F8" w:rsidRPr="00A26D18" w:rsidRDefault="00C162F8" w:rsidP="00C162F8">
      <w:pPr>
        <w:widowControl w:val="0"/>
        <w:ind w:firstLine="567"/>
        <w:contextualSpacing/>
        <w:jc w:val="both"/>
        <w:rPr>
          <w:rFonts w:ascii="PT Astra Serif" w:hAnsi="PT Astra Serif"/>
          <w:noProof/>
          <w:snapToGrid w:val="0"/>
          <w:spacing w:val="-2"/>
        </w:rPr>
      </w:pPr>
      <w:r w:rsidRPr="00A26D18">
        <w:rPr>
          <w:rFonts w:ascii="PT Astra Serif" w:hAnsi="PT Astra Serif"/>
          <w:noProof/>
          <w:snapToGrid w:val="0"/>
          <w:spacing w:val="-2"/>
        </w:rPr>
        <w:t>5.4. В случае, если документы, указанные в пункте 5.3 Контракта, не переданы Поставщиком одновременно с товаром, товар считается непоставленным и приемке не подлежит.</w:t>
      </w:r>
    </w:p>
    <w:p w:rsidR="00C162F8" w:rsidRPr="00A26D18" w:rsidRDefault="00C162F8" w:rsidP="00C162F8">
      <w:pPr>
        <w:widowControl w:val="0"/>
        <w:ind w:firstLine="567"/>
        <w:contextualSpacing/>
        <w:jc w:val="both"/>
        <w:rPr>
          <w:rFonts w:ascii="PT Astra Serif" w:hAnsi="PT Astra Serif"/>
          <w:b/>
          <w:i/>
          <w:noProof/>
          <w:snapToGrid w:val="0"/>
          <w:spacing w:val="-2"/>
        </w:rPr>
      </w:pPr>
      <w:r w:rsidRPr="00A26D18">
        <w:rPr>
          <w:rFonts w:ascii="PT Astra Serif" w:hAnsi="PT Astra Serif"/>
          <w:noProof/>
          <w:snapToGrid w:val="0"/>
          <w:spacing w:val="-2"/>
        </w:rPr>
        <w:t>5.5. Обязательство Поставщика по поставке (передаче) товара считается исполненным с момента подписания Грузополучателем без замечаний документов о приемке товара по факту приемки товара.</w:t>
      </w:r>
    </w:p>
    <w:p w:rsidR="00C162F8" w:rsidRPr="00A26D18" w:rsidRDefault="00C162F8" w:rsidP="00C162F8">
      <w:pPr>
        <w:widowControl w:val="0"/>
        <w:ind w:firstLine="567"/>
        <w:jc w:val="both"/>
        <w:rPr>
          <w:rFonts w:ascii="PT Astra Serif" w:hAnsi="PT Astra Serif"/>
          <w:noProof/>
          <w:snapToGrid w:val="0"/>
          <w:spacing w:val="-2"/>
        </w:rPr>
      </w:pPr>
      <w:r w:rsidRPr="00A26D18">
        <w:rPr>
          <w:rFonts w:ascii="PT Astra Serif" w:hAnsi="PT Astra Serif"/>
          <w:noProof/>
          <w:snapToGrid w:val="0"/>
          <w:spacing w:val="-2"/>
        </w:rPr>
        <w:t>5.6. 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5.5 Контракта.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noProof/>
          <w:spacing w:val="-2"/>
        </w:rPr>
      </w:pPr>
      <w:r w:rsidRPr="00A26D18">
        <w:rPr>
          <w:rFonts w:ascii="PT Astra Serif" w:hAnsi="PT Astra Serif"/>
          <w:noProof/>
          <w:spacing w:val="-2"/>
        </w:rPr>
        <w:t>5.7. Право собственности на товар переходит к Государственному заказчику с момента поставки товара.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noProof/>
          <w:spacing w:val="-2"/>
        </w:rPr>
      </w:pPr>
    </w:p>
    <w:p w:rsidR="00C162F8" w:rsidRPr="00A26D18" w:rsidRDefault="00C162F8" w:rsidP="00C162F8">
      <w:pPr>
        <w:pStyle w:val="11"/>
        <w:tabs>
          <w:tab w:val="left" w:pos="0"/>
        </w:tabs>
        <w:spacing w:line="240" w:lineRule="auto"/>
        <w:ind w:right="-74" w:firstLine="0"/>
        <w:contextualSpacing/>
        <w:jc w:val="center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t xml:space="preserve">6. Гарантийные обязательства </w:t>
      </w:r>
    </w:p>
    <w:p w:rsidR="00C162F8" w:rsidRPr="00A26D18" w:rsidRDefault="00C162F8" w:rsidP="00C162F8">
      <w:pPr>
        <w:pStyle w:val="af4"/>
        <w:tabs>
          <w:tab w:val="left" w:pos="0"/>
        </w:tabs>
        <w:jc w:val="both"/>
        <w:rPr>
          <w:rFonts w:ascii="PT Astra Serif" w:hAnsi="PT Astra Serif"/>
          <w:color w:val="000000"/>
          <w:spacing w:val="-2"/>
          <w:szCs w:val="24"/>
        </w:rPr>
      </w:pPr>
      <w:r w:rsidRPr="00A26D18">
        <w:rPr>
          <w:rFonts w:ascii="PT Astra Serif" w:hAnsi="PT Astra Serif"/>
          <w:color w:val="000000"/>
          <w:spacing w:val="-2"/>
          <w:szCs w:val="24"/>
        </w:rPr>
        <w:t>6.1. Поставщик гарантирует:</w:t>
      </w:r>
    </w:p>
    <w:p w:rsidR="00C162F8" w:rsidRPr="00A26D18" w:rsidRDefault="00C162F8" w:rsidP="00C162F8">
      <w:pPr>
        <w:pStyle w:val="af4"/>
        <w:tabs>
          <w:tab w:val="left" w:pos="0"/>
        </w:tabs>
        <w:ind w:firstLine="567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color w:val="000000"/>
          <w:spacing w:val="-2"/>
          <w:szCs w:val="24"/>
        </w:rPr>
        <w:t xml:space="preserve">- </w:t>
      </w:r>
      <w:r w:rsidRPr="00A26D18">
        <w:rPr>
          <w:rFonts w:ascii="PT Astra Serif" w:hAnsi="PT Astra Serif"/>
          <w:spacing w:val="-2"/>
          <w:szCs w:val="24"/>
        </w:rPr>
        <w:t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Контракта;</w:t>
      </w:r>
    </w:p>
    <w:p w:rsidR="00C162F8" w:rsidRPr="00A26D18" w:rsidRDefault="00C162F8" w:rsidP="00C162F8">
      <w:pPr>
        <w:pStyle w:val="af4"/>
        <w:tabs>
          <w:tab w:val="left" w:pos="0"/>
        </w:tabs>
        <w:ind w:firstLine="567"/>
        <w:jc w:val="both"/>
        <w:rPr>
          <w:rFonts w:ascii="PT Astra Serif" w:hAnsi="PT Astra Serif"/>
          <w:color w:val="000000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- обеспечить раздельный учет затрат, связанных с исполнением Контракта, в соответствии с законодательством Российской Федерации о государственном оборонном заказе (в случае поставки товара относящегося к гос оборон заказу).</w:t>
      </w:r>
    </w:p>
    <w:p w:rsidR="00C162F8" w:rsidRPr="00A26D18" w:rsidRDefault="00C162F8" w:rsidP="00C162F8">
      <w:pPr>
        <w:pStyle w:val="af4"/>
        <w:tabs>
          <w:tab w:val="left" w:pos="0"/>
        </w:tabs>
        <w:ind w:firstLine="567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6.2. Срок хранения товара определяется изготовителем товара.</w:t>
      </w:r>
    </w:p>
    <w:p w:rsidR="00C162F8" w:rsidRPr="00A26D18" w:rsidRDefault="00C162F8" w:rsidP="00C162F8">
      <w:pPr>
        <w:pStyle w:val="af4"/>
        <w:tabs>
          <w:tab w:val="left" w:pos="0"/>
        </w:tabs>
        <w:ind w:firstLine="567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6.3. В течение срока годности на товар</w:t>
      </w:r>
      <w:r w:rsidR="004F125F" w:rsidRPr="00A26D18">
        <w:rPr>
          <w:rFonts w:ascii="PT Astra Serif" w:hAnsi="PT Astra Serif"/>
          <w:spacing w:val="-2"/>
          <w:szCs w:val="24"/>
        </w:rPr>
        <w:t xml:space="preserve"> </w:t>
      </w:r>
      <w:r w:rsidRPr="00A26D18">
        <w:rPr>
          <w:rFonts w:ascii="PT Astra Serif" w:hAnsi="PT Astra Serif"/>
          <w:spacing w:val="-2"/>
          <w:szCs w:val="24"/>
        </w:rPr>
        <w:t>Поставщик осуществляет безвозмездную замену товара ненадлежащего качества на товар, соответствующий требованиям Контракта.</w:t>
      </w:r>
    </w:p>
    <w:p w:rsidR="00C162F8" w:rsidRPr="00A26D18" w:rsidRDefault="00C162F8" w:rsidP="00C162F8">
      <w:pPr>
        <w:pStyle w:val="af4"/>
        <w:tabs>
          <w:tab w:val="left" w:pos="0"/>
        </w:tabs>
        <w:ind w:firstLine="567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6.4. Срок замены некачественного товара составляет не более 7 (семи)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C162F8" w:rsidRPr="00A26D18" w:rsidRDefault="00C162F8" w:rsidP="00C162F8">
      <w:pPr>
        <w:pStyle w:val="af4"/>
        <w:tabs>
          <w:tab w:val="left" w:pos="0"/>
        </w:tabs>
        <w:ind w:firstLine="567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6.5. При замене товара срок годности на него исчисляется заново со дня приемки товара Государственным заказчиком.</w:t>
      </w:r>
    </w:p>
    <w:p w:rsidR="00C162F8" w:rsidRPr="00A26D18" w:rsidRDefault="00C162F8" w:rsidP="00C162F8">
      <w:pPr>
        <w:pStyle w:val="af4"/>
        <w:tabs>
          <w:tab w:val="left" w:pos="0"/>
        </w:tabs>
        <w:ind w:firstLine="567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6.6. Все расходы, связанные с заменой товара ненадлежащего </w:t>
      </w:r>
      <w:proofErr w:type="spellStart"/>
      <w:r w:rsidRPr="00A26D18">
        <w:rPr>
          <w:rFonts w:ascii="PT Astra Serif" w:hAnsi="PT Astra Serif"/>
          <w:spacing w:val="-2"/>
          <w:szCs w:val="24"/>
        </w:rPr>
        <w:t>качествав</w:t>
      </w:r>
      <w:proofErr w:type="spellEnd"/>
      <w:r w:rsidRPr="00A26D18">
        <w:rPr>
          <w:rFonts w:ascii="PT Astra Serif" w:hAnsi="PT Astra Serif"/>
          <w:spacing w:val="-2"/>
          <w:szCs w:val="24"/>
        </w:rPr>
        <w:t xml:space="preserve"> период срока годности товара оплачиваются за счет Поставщика.</w:t>
      </w:r>
    </w:p>
    <w:p w:rsidR="00C162F8" w:rsidRPr="00A26D18" w:rsidRDefault="00C162F8" w:rsidP="00C162F8">
      <w:pPr>
        <w:pStyle w:val="af4"/>
        <w:tabs>
          <w:tab w:val="left" w:pos="0"/>
        </w:tabs>
        <w:ind w:firstLine="567"/>
        <w:jc w:val="both"/>
        <w:rPr>
          <w:rFonts w:ascii="PT Astra Serif" w:hAnsi="PT Astra Serif"/>
          <w:spacing w:val="-2"/>
          <w:szCs w:val="24"/>
        </w:rPr>
      </w:pPr>
    </w:p>
    <w:p w:rsidR="00C162F8" w:rsidRPr="00A26D18" w:rsidRDefault="00C162F8" w:rsidP="00C162F8">
      <w:pPr>
        <w:ind w:firstLine="567"/>
        <w:jc w:val="center"/>
        <w:rPr>
          <w:rFonts w:ascii="PT Astra Serif" w:hAnsi="PT Astra Serif"/>
          <w:b/>
          <w:spacing w:val="-2"/>
        </w:rPr>
      </w:pPr>
      <w:r w:rsidRPr="00A26D18">
        <w:rPr>
          <w:rFonts w:ascii="PT Astra Serif" w:hAnsi="PT Astra Serif"/>
          <w:b/>
          <w:spacing w:val="-2"/>
        </w:rPr>
        <w:t>7. Экспертиза товара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7.1. В целях проверки соответствия товара, передаваемого Поставщиком, условиям Контракта Государственным заказчиком проводится экспертиза. Экспертиза проводится Государственным заказчиком своими силами.</w:t>
      </w:r>
    </w:p>
    <w:p w:rsidR="00C162F8" w:rsidRPr="00A26D18" w:rsidRDefault="00C162F8" w:rsidP="00C162F8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bCs/>
          <w:spacing w:val="-2"/>
          <w:lang w:eastAsia="en-US"/>
        </w:rPr>
      </w:pPr>
      <w:r w:rsidRPr="00A26D18">
        <w:rPr>
          <w:rFonts w:ascii="PT Astra Serif" w:hAnsi="PT Astra Serif"/>
          <w:spacing w:val="-2"/>
          <w:lang w:eastAsia="en-US"/>
        </w:rPr>
        <w:t xml:space="preserve">7.2. </w:t>
      </w:r>
      <w:r w:rsidRPr="00A26D18">
        <w:rPr>
          <w:rFonts w:ascii="PT Astra Serif" w:hAnsi="PT Astra Serif"/>
          <w:bCs/>
          <w:spacing w:val="-2"/>
          <w:lang w:eastAsia="en-US"/>
        </w:rPr>
        <w:t>Государственный заказчик приступает к проведению экспертизы Товара в момент  поставки Товара, указанной в ведомости поставки (приложение № 1).</w:t>
      </w:r>
    </w:p>
    <w:p w:rsidR="00C162F8" w:rsidRPr="00A26D18" w:rsidRDefault="00C162F8" w:rsidP="00C162F8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bCs/>
          <w:spacing w:val="-2"/>
          <w:lang w:eastAsia="en-US"/>
        </w:rPr>
      </w:pPr>
      <w:r w:rsidRPr="00A26D18">
        <w:rPr>
          <w:rFonts w:ascii="PT Astra Serif" w:hAnsi="PT Astra Serif"/>
          <w:bCs/>
          <w:spacing w:val="-2"/>
          <w:lang w:eastAsia="en-US"/>
        </w:rPr>
        <w:t>7.3.Представители Поставщика предоставляют представителям Государственного заказчика документы, удостоверяющие качество Товара.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noProof/>
          <w:spacing w:val="-2"/>
        </w:rPr>
      </w:pPr>
      <w:r w:rsidRPr="00A26D18">
        <w:rPr>
          <w:rFonts w:ascii="PT Astra Serif" w:hAnsi="PT Astra Serif"/>
          <w:noProof/>
          <w:spacing w:val="-2"/>
        </w:rPr>
        <w:lastRenderedPageBreak/>
        <w:t xml:space="preserve">7.4. По итогам проведения экспертизы товара, Государственным  заказчиком в произвольной форме составляется заключение с указанием соответствия (несоответствия) товара требованиям Контракта (далее – Заключение экспертизы), которое должно быть объективным, обоснованным и соответствовать законодательству Российской Федерации. </w:t>
      </w:r>
      <w:r w:rsidRPr="00A26D18">
        <w:rPr>
          <w:rFonts w:ascii="PT Astra Serif" w:hAnsi="PT Astra Serif"/>
          <w:spacing w:val="-2"/>
        </w:rPr>
        <w:t>Заключение</w:t>
      </w:r>
      <w:r w:rsidRPr="00A26D18">
        <w:rPr>
          <w:rFonts w:ascii="PT Astra Serif" w:hAnsi="PT Astra Serif"/>
          <w:noProof/>
          <w:spacing w:val="-2"/>
        </w:rPr>
        <w:t xml:space="preserve"> экспертизы составляется </w:t>
      </w:r>
      <w:r w:rsidRPr="00A26D18">
        <w:rPr>
          <w:rFonts w:ascii="PT Astra Serif" w:hAnsi="PT Astra Serif"/>
          <w:spacing w:val="-2"/>
        </w:rPr>
        <w:t>в 2 (двух) экземплярах, по одному для Государственного заказчика и Поставщика</w:t>
      </w:r>
      <w:r w:rsidRPr="00A26D18">
        <w:rPr>
          <w:rFonts w:ascii="PT Astra Serif" w:hAnsi="PT Astra Serif"/>
          <w:noProof/>
          <w:spacing w:val="-2"/>
        </w:rPr>
        <w:t xml:space="preserve">. 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noProof/>
          <w:spacing w:val="-2"/>
        </w:rPr>
      </w:pPr>
      <w:r w:rsidRPr="00A26D18">
        <w:rPr>
          <w:rFonts w:ascii="PT Astra Serif" w:hAnsi="PT Astra Serif"/>
          <w:noProof/>
          <w:spacing w:val="-2"/>
        </w:rPr>
        <w:t>7.5. Подписание Заключения экспертизы без замечаний Государственным  заказчиком, является основанием для передачи товара Поставщиком и приемки его Государственным заказчиком соответственно.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noProof/>
          <w:spacing w:val="-2"/>
        </w:rPr>
      </w:pPr>
      <w:r w:rsidRPr="00A26D18">
        <w:rPr>
          <w:rFonts w:ascii="PT Astra Serif" w:hAnsi="PT Astra Serif"/>
          <w:spacing w:val="-2"/>
        </w:rPr>
        <w:t>7.6. В случае, если по результатам экспертизы будут установлены нарушения требований Контракта, не препятствующие приемке товара, в Заключени</w:t>
      </w:r>
      <w:proofErr w:type="gramStart"/>
      <w:r w:rsidRPr="00A26D18">
        <w:rPr>
          <w:rFonts w:ascii="PT Astra Serif" w:hAnsi="PT Astra Serif"/>
          <w:spacing w:val="-2"/>
        </w:rPr>
        <w:t>и</w:t>
      </w:r>
      <w:proofErr w:type="gramEnd"/>
      <w:r w:rsidRPr="00A26D18">
        <w:rPr>
          <w:rFonts w:ascii="PT Astra Serif" w:hAnsi="PT Astra Serif"/>
          <w:spacing w:val="-2"/>
        </w:rPr>
        <w:t xml:space="preserve"> экспертизы могут содержаться предложения об устранении данных нарушений, в том числе с указанием срока их устранения. </w:t>
      </w:r>
    </w:p>
    <w:p w:rsidR="00C162F8" w:rsidRPr="00A26D18" w:rsidRDefault="00C162F8" w:rsidP="00C162F8">
      <w:pPr>
        <w:ind w:firstLine="567"/>
        <w:jc w:val="both"/>
        <w:rPr>
          <w:rFonts w:ascii="PT Astra Serif" w:hAnsi="PT Astra Serif"/>
          <w:noProof/>
          <w:spacing w:val="-2"/>
        </w:rPr>
      </w:pPr>
      <w:r w:rsidRPr="00A26D18">
        <w:rPr>
          <w:rFonts w:ascii="PT Astra Serif" w:hAnsi="PT Astra Serif"/>
          <w:noProof/>
          <w:spacing w:val="-2"/>
        </w:rPr>
        <w:t xml:space="preserve">7.7. Государственный заказчик оставляет за собой право, осуществить экспертизу </w:t>
      </w:r>
      <w:r w:rsidRPr="00A26D18">
        <w:rPr>
          <w:rFonts w:ascii="PT Astra Serif" w:hAnsi="PT Astra Serif"/>
          <w:noProof/>
          <w:spacing w:val="-2"/>
        </w:rPr>
        <w:br/>
        <w:t>100 % товара требованиям, установленным Контрактом и предусмотренной им нормативной и технической документации, на условиях настоящего раздела Контракта.</w:t>
      </w:r>
    </w:p>
    <w:p w:rsidR="00C162F8" w:rsidRPr="00A26D18" w:rsidRDefault="00C162F8" w:rsidP="00C162F8">
      <w:pPr>
        <w:ind w:firstLine="567"/>
        <w:jc w:val="both"/>
        <w:rPr>
          <w:rFonts w:ascii="PT Astra Serif" w:eastAsia="Calibri" w:hAnsi="PT Astra Serif"/>
          <w:spacing w:val="-2"/>
          <w:lang w:eastAsia="en-US"/>
        </w:rPr>
      </w:pPr>
      <w:r w:rsidRPr="00A26D18">
        <w:rPr>
          <w:rFonts w:ascii="PT Astra Serif" w:hAnsi="PT Astra Serif"/>
          <w:spacing w:val="-2"/>
        </w:rPr>
        <w:t xml:space="preserve">7.8. В случае выявления по результатам проведения экспертизы несоответствия товара условиям Контракта Государственный заказчик </w:t>
      </w:r>
      <w:r w:rsidRPr="00A26D18">
        <w:rPr>
          <w:rFonts w:ascii="PT Astra Serif" w:eastAsia="Calibri" w:hAnsi="PT Astra Serif"/>
          <w:spacing w:val="-2"/>
          <w:lang w:eastAsia="en-US"/>
        </w:rPr>
        <w:t>вправе принять решение об одностороннем отказе от исполнения Контракта.</w:t>
      </w:r>
    </w:p>
    <w:p w:rsidR="00C162F8" w:rsidRPr="00A26D18" w:rsidRDefault="00C162F8" w:rsidP="00C162F8">
      <w:pPr>
        <w:ind w:firstLine="567"/>
        <w:jc w:val="both"/>
        <w:rPr>
          <w:rFonts w:ascii="PT Astra Serif" w:eastAsia="Calibri" w:hAnsi="PT Astra Serif"/>
          <w:spacing w:val="-2"/>
          <w:lang w:eastAsia="en-US"/>
        </w:rPr>
      </w:pPr>
    </w:p>
    <w:p w:rsidR="00C162F8" w:rsidRPr="00A26D18" w:rsidRDefault="00C162F8" w:rsidP="00C162F8">
      <w:pPr>
        <w:pStyle w:val="41"/>
        <w:numPr>
          <w:ilvl w:val="0"/>
          <w:numId w:val="5"/>
        </w:numPr>
        <w:spacing w:line="240" w:lineRule="auto"/>
        <w:contextualSpacing/>
        <w:jc w:val="center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t>Форс-мажорные обстоятельства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noProof/>
          <w:spacing w:val="-2"/>
          <w:szCs w:val="24"/>
        </w:rPr>
      </w:pPr>
      <w:r w:rsidRPr="00A26D18">
        <w:rPr>
          <w:rFonts w:ascii="PT Astra Serif" w:hAnsi="PT Astra Serif"/>
          <w:noProof/>
          <w:spacing w:val="-2"/>
          <w:szCs w:val="24"/>
        </w:rPr>
        <w:t>8.1.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 Указанные события должны носить чрезвычайный, непредвиденный  и непредотвратимый характер, возникнуть после заключения Контракта и не зависеть от воли Сторон.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noProof/>
          <w:spacing w:val="-2"/>
          <w:szCs w:val="24"/>
        </w:rPr>
      </w:pPr>
      <w:r w:rsidRPr="00A26D18">
        <w:rPr>
          <w:rFonts w:ascii="PT Astra Serif" w:hAnsi="PT Astra Serif"/>
          <w:noProof/>
          <w:spacing w:val="-2"/>
          <w:szCs w:val="24"/>
        </w:rPr>
        <w:t>8.2. 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noProof/>
          <w:spacing w:val="-2"/>
          <w:szCs w:val="24"/>
        </w:rPr>
      </w:pPr>
      <w:r w:rsidRPr="00A26D18">
        <w:rPr>
          <w:rFonts w:ascii="PT Astra Serif" w:hAnsi="PT Astra Serif"/>
          <w:noProof/>
          <w:spacing w:val="-2"/>
          <w:szCs w:val="24"/>
        </w:rPr>
        <w:t>8.3. По прекращении указанных обстоятельств Сторона должна без промедления, но не позднее 3 (трех) дней после их прекращения, известить об этом другую Сторону в письменной форме.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noProof/>
          <w:spacing w:val="-2"/>
          <w:szCs w:val="24"/>
        </w:rPr>
      </w:pPr>
      <w:r w:rsidRPr="00A26D18">
        <w:rPr>
          <w:rFonts w:ascii="PT Astra Serif" w:hAnsi="PT Astra Serif"/>
          <w:noProof/>
          <w:spacing w:val="-2"/>
          <w:szCs w:val="24"/>
        </w:rPr>
        <w:t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noProof/>
          <w:spacing w:val="-2"/>
          <w:szCs w:val="24"/>
        </w:rPr>
      </w:pPr>
      <w:r w:rsidRPr="00A26D18">
        <w:rPr>
          <w:rFonts w:ascii="PT Astra Serif" w:hAnsi="PT Astra Serif"/>
          <w:noProof/>
          <w:spacing w:val="-2"/>
          <w:szCs w:val="24"/>
        </w:rPr>
        <w:t xml:space="preserve">8.4. Сторона, у которой произошли форс-мажорные обстоятельства, должна 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noProof/>
          <w:spacing w:val="-2"/>
          <w:szCs w:val="24"/>
        </w:rPr>
      </w:pPr>
      <w:r w:rsidRPr="00A26D18">
        <w:rPr>
          <w:rFonts w:ascii="PT Astra Serif" w:hAnsi="PT Astra Serif"/>
          <w:noProof/>
          <w:spacing w:val="-2"/>
          <w:szCs w:val="24"/>
        </w:rPr>
        <w:t>8.5.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noProof/>
          <w:spacing w:val="-2"/>
          <w:szCs w:val="24"/>
        </w:rPr>
      </w:pPr>
      <w:r w:rsidRPr="00A26D18">
        <w:rPr>
          <w:rFonts w:ascii="PT Astra Serif" w:hAnsi="PT Astra Serif"/>
          <w:noProof/>
          <w:spacing w:val="-2"/>
          <w:szCs w:val="24"/>
        </w:rPr>
        <w:t>8.6.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CC416F" w:rsidRPr="00A26D18" w:rsidRDefault="00CC416F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noProof/>
          <w:spacing w:val="-2"/>
          <w:szCs w:val="24"/>
        </w:rPr>
      </w:pPr>
    </w:p>
    <w:p w:rsidR="00C162F8" w:rsidRPr="00A26D18" w:rsidRDefault="00C162F8" w:rsidP="00C162F8">
      <w:pPr>
        <w:pStyle w:val="af4"/>
        <w:numPr>
          <w:ilvl w:val="0"/>
          <w:numId w:val="5"/>
        </w:numPr>
        <w:shd w:val="clear" w:color="auto" w:fill="FFFFFF"/>
        <w:jc w:val="center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t>Ответственность Сторон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9.1.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9.2. В случае неисполнения Поставщиком условий настоящего Контракта Заказчик вправе обратиться в суд с требованием о расторжении настоящего Контракта.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9.3.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 xml:space="preserve">9.4. </w:t>
      </w:r>
      <w:proofErr w:type="gramStart"/>
      <w:r w:rsidRPr="00A26D18">
        <w:rPr>
          <w:rFonts w:ascii="PT Astra Serif" w:hAnsi="PT Astra Serif"/>
          <w:spacing w:val="-2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 уменьшенной на сумму, пропорциональную объему обязательств, предусмотренных настоящим Контрактом</w:t>
      </w:r>
      <w:proofErr w:type="gramEnd"/>
      <w:r w:rsidRPr="00A26D18">
        <w:rPr>
          <w:rFonts w:ascii="PT Astra Serif" w:hAnsi="PT Astra Serif"/>
          <w:spacing w:val="-2"/>
        </w:rPr>
        <w:t xml:space="preserve"> и фактически </w:t>
      </w:r>
      <w:proofErr w:type="gramStart"/>
      <w:r w:rsidRPr="00A26D18">
        <w:rPr>
          <w:rFonts w:ascii="PT Astra Serif" w:hAnsi="PT Astra Serif"/>
          <w:spacing w:val="-2"/>
        </w:rPr>
        <w:t>исполненных</w:t>
      </w:r>
      <w:proofErr w:type="gramEnd"/>
      <w:r w:rsidRPr="00A26D18">
        <w:rPr>
          <w:rFonts w:ascii="PT Astra Serif" w:hAnsi="PT Astra Serif"/>
          <w:spacing w:val="-2"/>
        </w:rPr>
        <w:t xml:space="preserve"> Поставщиком.</w:t>
      </w:r>
    </w:p>
    <w:p w:rsidR="00C162F8" w:rsidRPr="00A26D18" w:rsidRDefault="00C162F8" w:rsidP="00C162F8">
      <w:pPr>
        <w:autoSpaceDE w:val="0"/>
        <w:autoSpaceDN w:val="0"/>
        <w:adjustRightInd w:val="0"/>
        <w:ind w:firstLine="426"/>
        <w:contextualSpacing/>
        <w:jc w:val="both"/>
        <w:rPr>
          <w:rFonts w:ascii="PT Astra Serif" w:hAnsi="PT Astra Serif"/>
          <w:bCs/>
          <w:spacing w:val="-2"/>
        </w:rPr>
      </w:pPr>
      <w:r w:rsidRPr="00A26D18">
        <w:rPr>
          <w:rFonts w:ascii="PT Astra Serif" w:hAnsi="PT Astra Serif"/>
          <w:spacing w:val="-2"/>
        </w:rPr>
        <w:t xml:space="preserve">9.5.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Поставщик уплачивает Заказчику штраф. Размер штрафа определяется в соответствии с Правилами и составляет </w:t>
      </w:r>
      <w:r w:rsidRPr="00A26D18">
        <w:rPr>
          <w:rFonts w:ascii="PT Astra Serif" w:eastAsia="Calibri" w:hAnsi="PT Astra Serif"/>
          <w:spacing w:val="-2"/>
        </w:rPr>
        <w:t>1000 рублей, если цена контракта не превышает 3 млн. рублей (включительно)</w:t>
      </w:r>
      <w:r w:rsidRPr="00A26D18">
        <w:rPr>
          <w:rFonts w:ascii="PT Astra Serif" w:hAnsi="PT Astra Serif"/>
          <w:spacing w:val="-2"/>
        </w:rPr>
        <w:t>.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 xml:space="preserve">9.6. За каждый день просрочки исполнения Поставщиком обязательства, предусмотренного </w:t>
      </w:r>
      <w:hyperlink r:id="rId9" w:history="1">
        <w:r w:rsidRPr="00A26D18">
          <w:rPr>
            <w:rFonts w:ascii="PT Astra Serif" w:hAnsi="PT Astra Serif"/>
            <w:color w:val="0000FF"/>
            <w:spacing w:val="-2"/>
          </w:rPr>
          <w:t>частью 30 статьи 34</w:t>
        </w:r>
      </w:hyperlink>
      <w:r w:rsidRPr="00A26D18">
        <w:rPr>
          <w:rFonts w:ascii="PT Astra Serif" w:hAnsi="PT Astra Serif"/>
          <w:spacing w:val="-2"/>
        </w:rPr>
        <w:t xml:space="preserve"> Закона № 44-ФЗ, начисляется пеня в размере, определенном в порядке, установленном в </w:t>
      </w:r>
      <w:hyperlink w:anchor="P216" w:history="1">
        <w:r w:rsidRPr="00A26D18">
          <w:rPr>
            <w:rFonts w:ascii="PT Astra Serif" w:hAnsi="PT Astra Serif"/>
            <w:color w:val="0000FF"/>
            <w:spacing w:val="-2"/>
          </w:rPr>
          <w:t>пункте 10.4</w:t>
        </w:r>
      </w:hyperlink>
      <w:r w:rsidRPr="00A26D18">
        <w:rPr>
          <w:rFonts w:ascii="PT Astra Serif" w:hAnsi="PT Astra Serif"/>
          <w:spacing w:val="-2"/>
        </w:rPr>
        <w:t xml:space="preserve"> настоящего Контракта.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9.7.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9.8. В случае просрочки исполнения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:rsidR="00C162F8" w:rsidRPr="00A26D18" w:rsidRDefault="00C162F8" w:rsidP="00C162F8">
      <w:pPr>
        <w:autoSpaceDE w:val="0"/>
        <w:autoSpaceDN w:val="0"/>
        <w:adjustRightInd w:val="0"/>
        <w:ind w:firstLine="426"/>
        <w:jc w:val="both"/>
        <w:rPr>
          <w:rFonts w:ascii="PT Astra Serif" w:eastAsia="Calibri" w:hAnsi="PT Astra Serif"/>
          <w:spacing w:val="-2"/>
          <w:lang w:eastAsia="en-US"/>
        </w:rPr>
      </w:pPr>
      <w:r w:rsidRPr="00A26D18">
        <w:rPr>
          <w:rFonts w:ascii="PT Astra Serif" w:hAnsi="PT Astra Serif"/>
          <w:spacing w:val="-2"/>
        </w:rPr>
        <w:t xml:space="preserve">9.9.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Поставщик вправе потребовать уплату штрафа. Размер штрафа определяется в соответствии с Правилами и составляет </w:t>
      </w:r>
      <w:r w:rsidRPr="00A26D18">
        <w:rPr>
          <w:rFonts w:ascii="PT Astra Serif" w:eastAsia="Calibri" w:hAnsi="PT Astra Serif"/>
          <w:spacing w:val="-2"/>
        </w:rPr>
        <w:t>1000 рублей, если цена контракта не превышает 3 млн. рублей (включительно)</w:t>
      </w:r>
      <w:r w:rsidRPr="00A26D18">
        <w:rPr>
          <w:rFonts w:ascii="PT Astra Serif" w:hAnsi="PT Astra Serif"/>
          <w:spacing w:val="-2"/>
        </w:rPr>
        <w:t>.</w:t>
      </w:r>
    </w:p>
    <w:p w:rsidR="00C162F8" w:rsidRPr="00A26D18" w:rsidRDefault="00C162F8" w:rsidP="00C162F8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9.10. Применение неустойки (штрафа, пени) не освобождает Стороны от исполнения обязательств по настоящему Контракту.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9.11.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C162F8" w:rsidRPr="00A26D18" w:rsidRDefault="00C162F8" w:rsidP="00C162F8">
      <w:pPr>
        <w:ind w:firstLine="426"/>
        <w:jc w:val="both"/>
        <w:rPr>
          <w:rFonts w:ascii="PT Astra Serif" w:hAnsi="PT Astra Serif"/>
          <w:spacing w:val="-2"/>
        </w:rPr>
      </w:pPr>
      <w:r w:rsidRPr="00A26D18">
        <w:rPr>
          <w:rFonts w:ascii="PT Astra Serif" w:hAnsi="PT Astra Serif"/>
          <w:spacing w:val="-2"/>
        </w:rPr>
        <w:t>9.12.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C162F8" w:rsidRPr="00A26D18" w:rsidRDefault="00C162F8" w:rsidP="00C162F8">
      <w:pPr>
        <w:pStyle w:val="af4"/>
        <w:shd w:val="clear" w:color="auto" w:fill="FFFFFF"/>
        <w:ind w:firstLine="426"/>
        <w:jc w:val="both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9.13.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ущерба, непосредственно обусловленного </w:t>
      </w:r>
      <w:r w:rsidRPr="00A26D18">
        <w:rPr>
          <w:rFonts w:ascii="PT Astra Serif" w:hAnsi="PT Astra Serif"/>
          <w:spacing w:val="-2"/>
          <w:szCs w:val="24"/>
        </w:rPr>
        <w:lastRenderedPageBreak/>
        <w:t>обстоятельствами, являющимися основанием для принятия решения об одностороннем отказе от исполнения настоящего Контракта</w:t>
      </w:r>
    </w:p>
    <w:p w:rsidR="00C162F8" w:rsidRPr="00A26D18" w:rsidRDefault="00C162F8" w:rsidP="00C162F8">
      <w:pPr>
        <w:pStyle w:val="af4"/>
        <w:shd w:val="clear" w:color="auto" w:fill="FFFFFF"/>
        <w:jc w:val="both"/>
        <w:rPr>
          <w:rFonts w:ascii="PT Astra Serif" w:hAnsi="PT Astra Serif"/>
          <w:b/>
          <w:spacing w:val="-2"/>
          <w:szCs w:val="24"/>
        </w:rPr>
      </w:pPr>
    </w:p>
    <w:p w:rsidR="00C162F8" w:rsidRPr="00A26D18" w:rsidRDefault="00C162F8" w:rsidP="00C162F8">
      <w:pPr>
        <w:pStyle w:val="41"/>
        <w:numPr>
          <w:ilvl w:val="0"/>
          <w:numId w:val="5"/>
        </w:numPr>
        <w:spacing w:line="240" w:lineRule="auto"/>
        <w:contextualSpacing/>
        <w:jc w:val="center"/>
        <w:rPr>
          <w:rFonts w:ascii="PT Astra Serif" w:hAnsi="PT Astra Serif"/>
          <w:b/>
          <w:noProof/>
          <w:spacing w:val="-2"/>
          <w:szCs w:val="24"/>
        </w:rPr>
      </w:pPr>
      <w:r w:rsidRPr="00A26D18">
        <w:rPr>
          <w:rFonts w:ascii="PT Astra Serif" w:hAnsi="PT Astra Serif"/>
          <w:b/>
          <w:noProof/>
          <w:spacing w:val="-2"/>
          <w:szCs w:val="24"/>
        </w:rPr>
        <w:t>Изменение, расторжение Контракта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10.1.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10.2. В случае принятия заказчиком предусмотренного </w:t>
      </w:r>
      <w:hyperlink r:id="rId10" w:history="1">
        <w:r w:rsidRPr="00A26D18">
          <w:rPr>
            <w:rFonts w:ascii="PT Astra Serif" w:hAnsi="PT Astra Serif"/>
            <w:spacing w:val="-2"/>
            <w:szCs w:val="24"/>
          </w:rPr>
          <w:t>частью 9 статьи 95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Закона № 44-ФЗ  решения об одностороннем отказе от исполнения контракта, заказчик направляет такое решение поставщику (подрядчику, исполнителю) в порядке, установленном </w:t>
      </w:r>
      <w:hyperlink r:id="rId11" w:history="1">
        <w:r w:rsidRPr="00A26D18">
          <w:rPr>
            <w:rFonts w:ascii="PT Astra Serif" w:hAnsi="PT Astra Serif"/>
            <w:spacing w:val="-2"/>
            <w:szCs w:val="24"/>
          </w:rPr>
          <w:t>частью 12.2 статьи 95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Закона № 44-ФЗ. Такое решение передается лицу, имеющему право действовать от имени поставщика (подрядчика, исполнителя), лично под расписку или направляется поставщику (подрядчику, исполнителю) по адресу, указанному в контракте. Выполнение заказчиком данных требований считается надлежащим уведомлением поставщика (подрядчика, исполнителя) об одностороннем отказе от исполнения контракта. Датой такого надлежащего уведомления считается: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1) дата, указанная лицом, имеющим право действовать от имени поставщика (подрядчика, исполнителя),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proofErr w:type="gramStart"/>
      <w:r w:rsidRPr="00A26D18">
        <w:rPr>
          <w:rFonts w:ascii="PT Astra Serif" w:hAnsi="PT Astra Serif"/>
          <w:spacing w:val="-2"/>
          <w:szCs w:val="24"/>
        </w:rPr>
        <w:t>2) дата получения заказчиком подтверждения о вручении поставщику (подрядчику, исполнителю) заказного письма, предусмотренного настоящей частью, либо дата получения заказчиком информации об отсутствии поставщика (подрядчика, исполнителя)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  <w:bookmarkStart w:id="0" w:name="Par2"/>
      <w:bookmarkEnd w:id="0"/>
      <w:proofErr w:type="gramEnd"/>
      <w:r w:rsidRPr="00A26D18">
        <w:rPr>
          <w:rFonts w:ascii="PT Astra Serif" w:hAnsi="PT Astra Serif"/>
          <w:spacing w:val="-2"/>
          <w:szCs w:val="24"/>
        </w:rPr>
        <w:t xml:space="preserve"> Не позднее дня направления решения Заказчик размещает такое решение в единой информационной системе в сфере закупок по правилам, действовавшим до дня вступления в силу Федерального закона № 360-ФЗ от 02.07.2021.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proofErr w:type="gramStart"/>
      <w:r w:rsidRPr="00A26D18">
        <w:rPr>
          <w:rFonts w:ascii="PT Astra Serif" w:hAnsi="PT Astra Serif"/>
          <w:spacing w:val="-2"/>
          <w:szCs w:val="24"/>
        </w:rPr>
        <w:t xml:space="preserve">В случае неполучения заказчиком подтверждения о вручении поставщику (подрядчику, исполнителю) заказного письма, направленного в соответствии с </w:t>
      </w:r>
      <w:hyperlink w:anchor="Par1" w:history="1">
        <w:r w:rsidRPr="00A26D18">
          <w:rPr>
            <w:rFonts w:ascii="PT Astra Serif" w:hAnsi="PT Astra Serif"/>
            <w:spacing w:val="-2"/>
            <w:szCs w:val="24"/>
          </w:rPr>
          <w:t>абзацем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1 настоящего пункта, либо информации об отсутствии поставщика (подрядчика, исполнителя) по адресу, указанному в контракте, датой надлежащего уведомления поставщика (подрядчика, исполнителя) об одностороннем отказе от исполнения контракта считается день по истечении пятнадцати дней, считая с даты размещения в единой информационной системе в сфере</w:t>
      </w:r>
      <w:proofErr w:type="gramEnd"/>
      <w:r w:rsidRPr="00A26D18">
        <w:rPr>
          <w:rFonts w:ascii="PT Astra Serif" w:hAnsi="PT Astra Serif"/>
          <w:spacing w:val="-2"/>
          <w:szCs w:val="24"/>
        </w:rPr>
        <w:t xml:space="preserve"> закупок решения.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В случае принятия поставщиком (подрядчиком, исполнителем) предусмотренного </w:t>
      </w:r>
      <w:hyperlink r:id="rId12" w:history="1">
        <w:r w:rsidRPr="00A26D18">
          <w:rPr>
            <w:rFonts w:ascii="PT Astra Serif" w:hAnsi="PT Astra Serif"/>
            <w:spacing w:val="-2"/>
            <w:szCs w:val="24"/>
          </w:rPr>
          <w:t>частью 19 статьи 95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Закона № 44-ФЗ решения об одностороннем отказе от исполнения контракта,  поставщик (подрядчик, исполнитель) направляет такое решение заказчику в порядке, установленном </w:t>
      </w:r>
      <w:hyperlink r:id="rId13" w:history="1">
        <w:r w:rsidRPr="00A26D18">
          <w:rPr>
            <w:rFonts w:ascii="PT Astra Serif" w:hAnsi="PT Astra Serif"/>
            <w:spacing w:val="-2"/>
            <w:szCs w:val="24"/>
          </w:rPr>
          <w:t>частью 20.2 статьи 95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Закона №44-ФЗ. Решение заказчика об одностороннем отказе от исполнения контракта вступает в </w:t>
      </w:r>
      <w:proofErr w:type="gramStart"/>
      <w:r w:rsidRPr="00A26D18">
        <w:rPr>
          <w:rFonts w:ascii="PT Astra Serif" w:hAnsi="PT Astra Serif"/>
          <w:spacing w:val="-2"/>
          <w:szCs w:val="24"/>
        </w:rPr>
        <w:t>силу</w:t>
      </w:r>
      <w:proofErr w:type="gramEnd"/>
      <w:r w:rsidRPr="00A26D18">
        <w:rPr>
          <w:rFonts w:ascii="PT Astra Serif" w:hAnsi="PT Astra Serif"/>
          <w:spacing w:val="-2"/>
          <w:szCs w:val="24"/>
        </w:rPr>
        <w:t xml:space="preserve">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proofErr w:type="gramStart"/>
      <w:r w:rsidRPr="00A26D18">
        <w:rPr>
          <w:rFonts w:ascii="PT Astra Serif" w:hAnsi="PT Astra Serif"/>
          <w:spacing w:val="-2"/>
          <w:szCs w:val="24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(подрядчика, исполнителя)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hyperlink r:id="rId14" w:history="1">
        <w:r w:rsidRPr="00A26D18">
          <w:rPr>
            <w:rFonts w:ascii="PT Astra Serif" w:hAnsi="PT Astra Serif"/>
            <w:color w:val="0000FF"/>
            <w:spacing w:val="-2"/>
            <w:szCs w:val="24"/>
          </w:rPr>
          <w:t>частью 10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статьи 95</w:t>
      </w:r>
      <w:proofErr w:type="gramEnd"/>
      <w:r w:rsidRPr="00A26D18">
        <w:rPr>
          <w:rFonts w:ascii="PT Astra Serif" w:hAnsi="PT Astra Serif"/>
          <w:spacing w:val="-2"/>
          <w:szCs w:val="24"/>
        </w:rPr>
        <w:t xml:space="preserve"> Закона №44-ФЗ. Данное правило не применяется в случае повторного нарушения поставщиком (подрядчиком, исполнителем)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lastRenderedPageBreak/>
        <w:t xml:space="preserve">10.3. Информация о Поставщике, с которым Контракт был, расторгнут в связи с односторонним отказом Заказчика от исполнения Контракта, включается в установленном </w:t>
      </w:r>
      <w:hyperlink r:id="rId15" w:history="1">
        <w:r w:rsidRPr="00A26D18">
          <w:rPr>
            <w:rFonts w:ascii="PT Astra Serif" w:hAnsi="PT Astra Serif"/>
            <w:color w:val="0000FF"/>
            <w:spacing w:val="-2"/>
            <w:szCs w:val="24"/>
          </w:rPr>
          <w:t>Законом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№ 44-ФЗ порядке в реестр недобросовестных поставщиков (подрядчиков, исполнителей).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10.4. Изменения и дополнения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10.5. Изменение существенных  условий настоящего Контракта при его исполнении не допускается, за исключением случаев, предусмотренных </w:t>
      </w:r>
      <w:hyperlink r:id="rId16" w:history="1">
        <w:r w:rsidRPr="00A26D18">
          <w:rPr>
            <w:rFonts w:ascii="PT Astra Serif" w:hAnsi="PT Astra Serif"/>
            <w:color w:val="0000FF"/>
            <w:spacing w:val="-2"/>
            <w:szCs w:val="24"/>
          </w:rPr>
          <w:t>статьями 34 и 95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Закона № 44-ФЗ.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</w:p>
    <w:p w:rsidR="00C162F8" w:rsidRPr="00A26D18" w:rsidRDefault="00C162F8" w:rsidP="00C162F8">
      <w:pPr>
        <w:pStyle w:val="41"/>
        <w:numPr>
          <w:ilvl w:val="0"/>
          <w:numId w:val="5"/>
        </w:numPr>
        <w:spacing w:line="240" w:lineRule="auto"/>
        <w:contextualSpacing/>
        <w:jc w:val="center"/>
        <w:rPr>
          <w:rFonts w:ascii="PT Astra Serif" w:hAnsi="PT Astra Serif"/>
          <w:b/>
          <w:noProof/>
          <w:spacing w:val="-2"/>
          <w:szCs w:val="24"/>
        </w:rPr>
      </w:pPr>
      <w:r w:rsidRPr="00A26D18">
        <w:rPr>
          <w:rFonts w:ascii="PT Astra Serif" w:hAnsi="PT Astra Serif"/>
          <w:b/>
          <w:noProof/>
          <w:spacing w:val="-2"/>
          <w:szCs w:val="24"/>
        </w:rPr>
        <w:t>Порядок разрешения споров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11.1. Все споры, возникающие из настоящего Контракта, Стороны могут разрешать путем переговоров.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11.2. Все споры, возникающие из настоящего Контракта, подлежат передаче на разрешение в Арбитражный суд Забайкальского края в соответствии с действующим законодательством Российской Федерации и настоящим Контрактом.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11.3. До передачи спора на разрешение в Арбитражный суд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17" w:history="1">
        <w:r w:rsidRPr="00A26D18">
          <w:rPr>
            <w:rFonts w:ascii="PT Astra Serif" w:hAnsi="PT Astra Serif"/>
            <w:color w:val="0000FF"/>
            <w:spacing w:val="-2"/>
            <w:szCs w:val="24"/>
          </w:rPr>
          <w:t>части 5 статьи 4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11.4.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Контрактом, с использованием курьерской доставки с отметкой о вручении, либо с использованием почтовой связи заказным или ценным письмом с уведомлением о вручении, либо с использованием информационно-телекоммуникационной сети (по адресу  электронной почты).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11.5. Сторона должна дать в письменной форме ответ на претензию по существу в срок не позднее 7 рабочих  дней </w:t>
      </w:r>
      <w:proofErr w:type="gramStart"/>
      <w:r w:rsidRPr="00A26D18">
        <w:rPr>
          <w:rFonts w:ascii="PT Astra Serif" w:hAnsi="PT Astra Serif"/>
          <w:spacing w:val="-2"/>
          <w:szCs w:val="24"/>
        </w:rPr>
        <w:t>с даты получения</w:t>
      </w:r>
      <w:proofErr w:type="gramEnd"/>
      <w:r w:rsidRPr="00A26D18">
        <w:rPr>
          <w:rFonts w:ascii="PT Astra Serif" w:hAnsi="PT Astra Serif"/>
          <w:spacing w:val="-2"/>
          <w:szCs w:val="24"/>
        </w:rPr>
        <w:t xml:space="preserve"> претензии.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11.6.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11.7.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11.8.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11.9.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11.10. </w:t>
      </w:r>
      <w:proofErr w:type="gramStart"/>
      <w:r w:rsidRPr="00A26D18">
        <w:rPr>
          <w:rFonts w:ascii="PT Astra Serif" w:hAnsi="PT Astra Serif"/>
          <w:spacing w:val="-2"/>
          <w:szCs w:val="24"/>
        </w:rPr>
        <w:t>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суд.</w:t>
      </w:r>
      <w:proofErr w:type="gramEnd"/>
    </w:p>
    <w:p w:rsidR="00CC416F" w:rsidRPr="00A26D18" w:rsidRDefault="00CC416F" w:rsidP="00C162F8">
      <w:pPr>
        <w:pStyle w:val="af4"/>
        <w:jc w:val="center"/>
        <w:rPr>
          <w:rFonts w:ascii="PT Astra Serif" w:hAnsi="PT Astra Serif"/>
          <w:b/>
          <w:spacing w:val="-2"/>
          <w:szCs w:val="24"/>
        </w:rPr>
      </w:pPr>
    </w:p>
    <w:p w:rsidR="00C162F8" w:rsidRPr="00A26D18" w:rsidRDefault="00C162F8" w:rsidP="00C162F8">
      <w:pPr>
        <w:pStyle w:val="af4"/>
        <w:jc w:val="center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lastRenderedPageBreak/>
        <w:t>12. Прочие условия</w:t>
      </w:r>
    </w:p>
    <w:p w:rsidR="00C162F8" w:rsidRPr="00A26D18" w:rsidRDefault="00C162F8" w:rsidP="00C162F8">
      <w:pPr>
        <w:pStyle w:val="af4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12.1.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1 (одного) рабочего дня  </w:t>
      </w:r>
      <w:proofErr w:type="gramStart"/>
      <w:r w:rsidRPr="00A26D18">
        <w:rPr>
          <w:rFonts w:ascii="PT Astra Serif" w:hAnsi="PT Astra Serif"/>
          <w:spacing w:val="-2"/>
          <w:szCs w:val="24"/>
        </w:rPr>
        <w:t>с даты</w:t>
      </w:r>
      <w:proofErr w:type="gramEnd"/>
      <w:r w:rsidRPr="00A26D18">
        <w:rPr>
          <w:rFonts w:ascii="PT Astra Serif" w:hAnsi="PT Astra Serif"/>
          <w:spacing w:val="-2"/>
          <w:szCs w:val="24"/>
        </w:rPr>
        <w:t xml:space="preserve">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Контракте счет, несет Поставщик.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12.3. </w:t>
      </w:r>
      <w:proofErr w:type="gramStart"/>
      <w:r w:rsidRPr="00A26D18">
        <w:rPr>
          <w:rFonts w:ascii="PT Astra Serif" w:hAnsi="PT Astra Serif"/>
          <w:spacing w:val="-2"/>
          <w:szCs w:val="24"/>
        </w:rPr>
        <w:t xml:space="preserve">Все сообщения, требования,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P306" w:history="1">
        <w:r w:rsidRPr="00A26D18">
          <w:rPr>
            <w:rFonts w:ascii="PT Astra Serif" w:hAnsi="PT Astra Serif"/>
            <w:color w:val="0000FF"/>
            <w:spacing w:val="-2"/>
            <w:szCs w:val="24"/>
          </w:rPr>
          <w:t>разделе 14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настоящего Контракта, либо с использованием электронной почты на электронные адреса, указанные в </w:t>
      </w:r>
      <w:hyperlink w:anchor="P306" w:history="1">
        <w:r w:rsidRPr="00A26D18">
          <w:rPr>
            <w:rFonts w:ascii="PT Astra Serif" w:hAnsi="PT Astra Serif"/>
            <w:color w:val="0000FF"/>
            <w:spacing w:val="-2"/>
            <w:szCs w:val="24"/>
          </w:rPr>
          <w:t>разделе 14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настоящего Контракта, либо с использованием факсимильной</w:t>
      </w:r>
      <w:proofErr w:type="gramEnd"/>
      <w:r w:rsidRPr="00A26D18">
        <w:rPr>
          <w:rFonts w:ascii="PT Astra Serif" w:hAnsi="PT Astra Serif"/>
          <w:spacing w:val="-2"/>
          <w:szCs w:val="24"/>
        </w:rPr>
        <w:t xml:space="preserve"> связи.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 w:history="1">
        <w:r w:rsidRPr="00A26D18">
          <w:rPr>
            <w:rFonts w:ascii="PT Astra Serif" w:hAnsi="PT Astra Serif"/>
            <w:color w:val="0000FF"/>
            <w:spacing w:val="-2"/>
            <w:szCs w:val="24"/>
          </w:rPr>
          <w:t>разделе 14</w:t>
        </w:r>
      </w:hyperlink>
      <w:r w:rsidRPr="00A26D18">
        <w:rPr>
          <w:rFonts w:ascii="PT Astra Serif" w:hAnsi="PT Astra Serif"/>
          <w:spacing w:val="-2"/>
          <w:szCs w:val="24"/>
        </w:rPr>
        <w:t xml:space="preserve"> настоящего Контракта, считается надлежащим уведомлением Сторон.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12.4. При исполнении настоящего Контракта не допускается перемена Поставщика, за исключением случая,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Контракту.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12.5.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12.6. Настоящий Контракт составлен в форме электронного документа, подписанного усиленными электронными подписями Сторон.</w:t>
      </w:r>
    </w:p>
    <w:p w:rsidR="00C162F8" w:rsidRPr="00A26D18" w:rsidRDefault="00C162F8" w:rsidP="00C162F8">
      <w:pPr>
        <w:pStyle w:val="af4"/>
        <w:ind w:firstLine="426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12.7.</w:t>
      </w:r>
      <w:r w:rsidRPr="00A26D18">
        <w:rPr>
          <w:rFonts w:ascii="PT Astra Serif" w:hAnsi="PT Astra Serif"/>
          <w:noProof/>
          <w:spacing w:val="-2"/>
          <w:szCs w:val="24"/>
        </w:rPr>
        <w:t> </w:t>
      </w:r>
      <w:r w:rsidRPr="00A26D18">
        <w:rPr>
          <w:rFonts w:ascii="PT Astra Serif" w:hAnsi="PT Astra Serif"/>
          <w:spacing w:val="-2"/>
          <w:szCs w:val="24"/>
        </w:rPr>
        <w:t>Приложения к Контракту являются его неотъемлемыми частями: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Приложение № 1 –  Ведомость поставки товара;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Приложение № 2 –  Акт приема  - передачи товара (форма);</w:t>
      </w:r>
    </w:p>
    <w:p w:rsidR="00C162F8" w:rsidRPr="00A26D18" w:rsidRDefault="00C162F8" w:rsidP="00C162F8">
      <w:pPr>
        <w:pStyle w:val="11"/>
        <w:spacing w:line="240" w:lineRule="auto"/>
        <w:ind w:firstLine="567"/>
        <w:contextualSpacing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Приложение № 3 –  Экономическое обоснование цены контракта.</w:t>
      </w:r>
    </w:p>
    <w:p w:rsidR="00C162F8" w:rsidRPr="00A26D18" w:rsidRDefault="00C162F8" w:rsidP="00C162F8">
      <w:pPr>
        <w:pStyle w:val="11"/>
        <w:spacing w:line="240" w:lineRule="auto"/>
        <w:ind w:left="360" w:firstLine="0"/>
        <w:contextualSpacing/>
        <w:jc w:val="center"/>
        <w:rPr>
          <w:rFonts w:ascii="PT Astra Serif" w:hAnsi="PT Astra Serif"/>
          <w:b/>
          <w:spacing w:val="-2"/>
          <w:szCs w:val="24"/>
        </w:rPr>
      </w:pPr>
    </w:p>
    <w:p w:rsidR="00C162F8" w:rsidRPr="00A26D18" w:rsidRDefault="00C162F8" w:rsidP="00C162F8">
      <w:pPr>
        <w:pStyle w:val="11"/>
        <w:spacing w:line="240" w:lineRule="auto"/>
        <w:ind w:left="360" w:firstLine="0"/>
        <w:contextualSpacing/>
        <w:jc w:val="center"/>
        <w:rPr>
          <w:rFonts w:ascii="PT Astra Serif" w:hAnsi="PT Astra Serif"/>
          <w:b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t>13.Срок действия Контракта</w:t>
      </w:r>
    </w:p>
    <w:p w:rsidR="00C162F8" w:rsidRPr="00A26D18" w:rsidRDefault="00C162F8" w:rsidP="00C162F8">
      <w:pPr>
        <w:pStyle w:val="af4"/>
        <w:jc w:val="both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noProof/>
          <w:spacing w:val="-2"/>
          <w:szCs w:val="24"/>
        </w:rPr>
        <w:t>13.1. </w:t>
      </w:r>
      <w:r w:rsidRPr="00A26D18">
        <w:rPr>
          <w:rFonts w:ascii="PT Astra Serif" w:hAnsi="PT Astra Serif"/>
          <w:spacing w:val="-2"/>
          <w:szCs w:val="24"/>
        </w:rPr>
        <w:t>Настоящий Контра</w:t>
      </w:r>
      <w:proofErr w:type="gramStart"/>
      <w:r w:rsidRPr="00A26D18">
        <w:rPr>
          <w:rFonts w:ascii="PT Astra Serif" w:hAnsi="PT Astra Serif"/>
          <w:spacing w:val="-2"/>
          <w:szCs w:val="24"/>
        </w:rPr>
        <w:t>кт вст</w:t>
      </w:r>
      <w:proofErr w:type="gramEnd"/>
      <w:r w:rsidRPr="00A26D18">
        <w:rPr>
          <w:rFonts w:ascii="PT Astra Serif" w:hAnsi="PT Astra Serif"/>
          <w:spacing w:val="-2"/>
          <w:szCs w:val="24"/>
        </w:rPr>
        <w:t xml:space="preserve">упает в силу с даты его заключения обеими Сторонами и действует </w:t>
      </w:r>
      <w:r w:rsidRPr="00A26D18">
        <w:rPr>
          <w:rFonts w:ascii="PT Astra Serif" w:hAnsi="PT Astra Serif"/>
          <w:b/>
          <w:spacing w:val="-2"/>
          <w:szCs w:val="24"/>
        </w:rPr>
        <w:t>по "30" декабря  202</w:t>
      </w:r>
      <w:r w:rsidR="00E77E8A" w:rsidRPr="00A26D18">
        <w:rPr>
          <w:rFonts w:ascii="PT Astra Serif" w:hAnsi="PT Astra Serif"/>
          <w:b/>
          <w:spacing w:val="-2"/>
          <w:szCs w:val="24"/>
        </w:rPr>
        <w:t>6</w:t>
      </w:r>
      <w:r w:rsidRPr="00A26D18">
        <w:rPr>
          <w:rFonts w:ascii="PT Astra Serif" w:hAnsi="PT Astra Serif"/>
          <w:b/>
          <w:spacing w:val="-2"/>
          <w:szCs w:val="24"/>
        </w:rPr>
        <w:t xml:space="preserve"> г</w:t>
      </w:r>
      <w:r w:rsidRPr="00A26D18">
        <w:rPr>
          <w:rFonts w:ascii="PT Astra Serif" w:hAnsi="PT Astra Serif"/>
          <w:spacing w:val="-2"/>
          <w:szCs w:val="24"/>
        </w:rPr>
        <w:t>. (включительно),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A26D18">
        <w:rPr>
          <w:rFonts w:ascii="PT Astra Serif" w:hAnsi="PT Astra Serif"/>
          <w:spacing w:val="-2"/>
          <w:szCs w:val="24"/>
        </w:rPr>
        <w:t>ств Ст</w:t>
      </w:r>
      <w:proofErr w:type="gramEnd"/>
      <w:r w:rsidRPr="00A26D18">
        <w:rPr>
          <w:rFonts w:ascii="PT Astra Serif" w:hAnsi="PT Astra Serif"/>
          <w:spacing w:val="-2"/>
          <w:szCs w:val="24"/>
        </w:rPr>
        <w:t>орон по настоящему Контракту.</w:t>
      </w:r>
    </w:p>
    <w:p w:rsidR="007235D9" w:rsidRPr="00A26D18" w:rsidRDefault="007235D9" w:rsidP="00C162F8">
      <w:pPr>
        <w:pStyle w:val="41"/>
        <w:spacing w:line="240" w:lineRule="auto"/>
        <w:ind w:right="-2" w:firstLine="0"/>
        <w:contextualSpacing/>
        <w:jc w:val="center"/>
        <w:rPr>
          <w:rFonts w:ascii="PT Astra Serif" w:hAnsi="PT Astra Serif"/>
          <w:b/>
          <w:szCs w:val="24"/>
        </w:rPr>
      </w:pPr>
    </w:p>
    <w:p w:rsidR="00CD0309" w:rsidRPr="00A26D18" w:rsidRDefault="007C0026" w:rsidP="00C162F8">
      <w:pPr>
        <w:pStyle w:val="41"/>
        <w:spacing w:line="240" w:lineRule="auto"/>
        <w:ind w:right="-2" w:firstLine="0"/>
        <w:contextualSpacing/>
        <w:jc w:val="center"/>
        <w:rPr>
          <w:rFonts w:ascii="PT Astra Serif" w:hAnsi="PT Astra Serif"/>
          <w:b/>
          <w:szCs w:val="24"/>
        </w:rPr>
      </w:pPr>
      <w:r w:rsidRPr="00A26D18">
        <w:rPr>
          <w:rFonts w:ascii="PT Astra Serif" w:hAnsi="PT Astra Serif"/>
          <w:b/>
          <w:szCs w:val="24"/>
        </w:rPr>
        <w:t>14</w:t>
      </w:r>
      <w:r w:rsidR="00B1244A" w:rsidRPr="00A26D18">
        <w:rPr>
          <w:rFonts w:ascii="PT Astra Serif" w:hAnsi="PT Astra Serif"/>
          <w:b/>
          <w:szCs w:val="24"/>
        </w:rPr>
        <w:t>. Юридические адреса и банковские реквизиты Сторон</w:t>
      </w:r>
    </w:p>
    <w:p w:rsidR="00CD0309" w:rsidRPr="00A26D18" w:rsidRDefault="00CD0309" w:rsidP="00C162F8">
      <w:pPr>
        <w:pStyle w:val="41"/>
        <w:spacing w:line="240" w:lineRule="auto"/>
        <w:ind w:right="-2" w:firstLine="0"/>
        <w:contextualSpacing/>
        <w:jc w:val="center"/>
        <w:rPr>
          <w:rFonts w:ascii="PT Astra Serif" w:hAnsi="PT Astra Serif"/>
          <w:b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93360B" w:rsidRPr="00A26D18" w:rsidTr="00E207D1">
        <w:trPr>
          <w:trHeight w:val="285"/>
        </w:trPr>
        <w:tc>
          <w:tcPr>
            <w:tcW w:w="4928" w:type="dxa"/>
            <w:shd w:val="clear" w:color="auto" w:fill="auto"/>
          </w:tcPr>
          <w:p w:rsidR="0093360B" w:rsidRPr="00A26D18" w:rsidRDefault="0093360B" w:rsidP="00AE2682">
            <w:pPr>
              <w:pStyle w:val="af4"/>
              <w:jc w:val="center"/>
              <w:rPr>
                <w:rFonts w:ascii="PT Astra Serif" w:hAnsi="PT Astra Serif"/>
                <w:b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b/>
                <w:spacing w:val="-2"/>
                <w:szCs w:val="24"/>
              </w:rPr>
              <w:t xml:space="preserve"> Государственный заказчик</w:t>
            </w:r>
          </w:p>
          <w:p w:rsidR="0093360B" w:rsidRPr="00A26D18" w:rsidRDefault="0093360B" w:rsidP="00AE2682">
            <w:pPr>
              <w:pStyle w:val="af4"/>
              <w:jc w:val="center"/>
              <w:rPr>
                <w:rFonts w:ascii="PT Astra Serif" w:hAnsi="PT Astra Serif"/>
                <w:b/>
                <w:spacing w:val="-2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3360B" w:rsidRPr="00A26D18" w:rsidRDefault="0093360B" w:rsidP="00C162F8">
            <w:pPr>
              <w:pStyle w:val="FR1"/>
              <w:spacing w:before="0"/>
              <w:ind w:right="33"/>
              <w:contextualSpacing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26D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Поставщик:</w:t>
            </w:r>
          </w:p>
        </w:tc>
      </w:tr>
      <w:tr w:rsidR="0093360B" w:rsidRPr="00A26D18" w:rsidTr="00C162F8">
        <w:trPr>
          <w:trHeight w:val="1985"/>
        </w:trPr>
        <w:tc>
          <w:tcPr>
            <w:tcW w:w="4928" w:type="dxa"/>
            <w:shd w:val="clear" w:color="auto" w:fill="auto"/>
          </w:tcPr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>Федеральное казенное учреждение «Исправительная колония № 8 Управления Федеральной службы исполнения наказаний по Забайкальскому краю»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Адрес юридический и почтовый: Российская Федерация, 673300, Забайкальский край, </w:t>
            </w: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lastRenderedPageBreak/>
              <w:t xml:space="preserve">Карымский муниципальный округ,  пгт. Карымское, ул.  </w:t>
            </w:r>
            <w:proofErr w:type="gramStart"/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>Красноармейская</w:t>
            </w:r>
            <w:proofErr w:type="gramEnd"/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,  дом 10. Электронный адрес: fgu12345@yandex.ru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Банковские реквизиты: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УФК по Забайкальскому краю (Отдел – 11 ФКУ ИК-8 УФСИН России по Забайкальскому краю) </w:t>
            </w:r>
            <w:proofErr w:type="gramStart"/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>л</w:t>
            </w:r>
            <w:proofErr w:type="gramEnd"/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/с 03911241670   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БИК 010507002  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proofErr w:type="gramStart"/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>Кор. счет</w:t>
            </w:r>
            <w:proofErr w:type="gramEnd"/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>:40102810545370000012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Наименование банка:  ОКЦ №1 ДГУ Банка России//УФК по Приморскому краю, г. Владивосток                 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>Единый казначейский счет: 03211643000000012009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ИНН 7508002392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КПП 750801001 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ОКПО 08920504  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ОГРН 1027500586080 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 xml:space="preserve">ОКАТО 76220 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  <w:r w:rsidRPr="00A26D18">
              <w:rPr>
                <w:rFonts w:ascii="PT Astra Serif" w:hAnsi="PT Astra Serif"/>
                <w:spacing w:val="2"/>
                <w:kern w:val="2"/>
                <w:szCs w:val="24"/>
              </w:rPr>
              <w:t>ОКТМО 76520000</w:t>
            </w:r>
          </w:p>
          <w:p w:rsidR="004F125F" w:rsidRPr="00A26D18" w:rsidRDefault="004F125F" w:rsidP="004F125F">
            <w:pPr>
              <w:pStyle w:val="af4"/>
              <w:spacing w:line="276" w:lineRule="auto"/>
              <w:rPr>
                <w:rFonts w:ascii="PT Astra Serif" w:hAnsi="PT Astra Serif"/>
                <w:spacing w:val="2"/>
                <w:kern w:val="2"/>
                <w:szCs w:val="24"/>
              </w:rPr>
            </w:pPr>
          </w:p>
          <w:p w:rsidR="0093360B" w:rsidRPr="00A26D18" w:rsidRDefault="0093360B" w:rsidP="001E06B5">
            <w:pPr>
              <w:rPr>
                <w:rFonts w:ascii="PT Astra Serif" w:hAnsi="PT Astra Serif"/>
                <w:spacing w:val="-2"/>
              </w:rPr>
            </w:pPr>
          </w:p>
        </w:tc>
        <w:tc>
          <w:tcPr>
            <w:tcW w:w="4961" w:type="dxa"/>
            <w:shd w:val="clear" w:color="auto" w:fill="auto"/>
          </w:tcPr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szCs w:val="24"/>
              </w:rPr>
              <w:lastRenderedPageBreak/>
              <w:t>Акционерное общество «Коммунальник»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t>ИНН/КПП</w:t>
            </w:r>
            <w:r w:rsidRPr="00A26D18">
              <w:rPr>
                <w:rFonts w:ascii="PT Astra Serif" w:hAnsi="PT Astra Serif"/>
                <w:szCs w:val="24"/>
              </w:rPr>
              <w:t xml:space="preserve"> 7536004377/753601001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t>ОКПО</w:t>
            </w:r>
            <w:r w:rsidRPr="00A26D18">
              <w:rPr>
                <w:rFonts w:ascii="PT Astra Serif" w:hAnsi="PT Astra Serif"/>
                <w:szCs w:val="24"/>
              </w:rPr>
              <w:t xml:space="preserve"> 03325978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t>ОГРН</w:t>
            </w:r>
            <w:r w:rsidRPr="00A26D18">
              <w:rPr>
                <w:rFonts w:ascii="PT Astra Serif" w:hAnsi="PT Astra Serif"/>
                <w:szCs w:val="24"/>
              </w:rPr>
              <w:t xml:space="preserve"> 1027501156847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t>Адрес юридический:</w:t>
            </w:r>
            <w:r w:rsidRPr="00A26D18">
              <w:rPr>
                <w:rFonts w:ascii="PT Astra Serif" w:hAnsi="PT Astra Serif"/>
                <w:szCs w:val="24"/>
              </w:rPr>
              <w:t xml:space="preserve"> 672000, Забайкальский край, г. Чита, ул. Забайкальского рабочего</w:t>
            </w:r>
            <w:proofErr w:type="gramStart"/>
            <w:r w:rsidRPr="00A26D18">
              <w:rPr>
                <w:rFonts w:ascii="PT Astra Serif" w:hAnsi="PT Astra Serif"/>
                <w:szCs w:val="24"/>
              </w:rPr>
              <w:t xml:space="preserve"> ,</w:t>
            </w:r>
            <w:proofErr w:type="gramEnd"/>
            <w:r w:rsidRPr="00A26D18">
              <w:rPr>
                <w:rFonts w:ascii="PT Astra Serif" w:hAnsi="PT Astra Serif"/>
                <w:szCs w:val="24"/>
              </w:rPr>
              <w:t xml:space="preserve"> д.94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b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lastRenderedPageBreak/>
              <w:t>Адрес фактический: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szCs w:val="24"/>
              </w:rPr>
              <w:t>672000, Забайкальский край, г. Чита, ул. Забайкальского рабочего</w:t>
            </w:r>
            <w:proofErr w:type="gramStart"/>
            <w:r w:rsidRPr="00A26D18">
              <w:rPr>
                <w:rFonts w:ascii="PT Astra Serif" w:hAnsi="PT Astra Serif"/>
                <w:szCs w:val="24"/>
              </w:rPr>
              <w:t xml:space="preserve"> ,</w:t>
            </w:r>
            <w:proofErr w:type="gramEnd"/>
            <w:r w:rsidRPr="00A26D18">
              <w:rPr>
                <w:rFonts w:ascii="PT Astra Serif" w:hAnsi="PT Astra Serif"/>
                <w:szCs w:val="24"/>
              </w:rPr>
              <w:t xml:space="preserve"> д.94 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b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t>Банковские реквизиты: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szCs w:val="24"/>
              </w:rPr>
              <w:t>Филиал «Центральный» банка ВТБ (ПАО)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t>БИК</w:t>
            </w:r>
            <w:r w:rsidRPr="00A26D18">
              <w:rPr>
                <w:rFonts w:ascii="PT Astra Serif" w:hAnsi="PT Astra Serif"/>
                <w:szCs w:val="24"/>
              </w:rPr>
              <w:t xml:space="preserve"> 044525411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proofErr w:type="spellStart"/>
            <w:r w:rsidRPr="00A26D18">
              <w:rPr>
                <w:rFonts w:ascii="PT Astra Serif" w:hAnsi="PT Astra Serif"/>
                <w:b/>
                <w:szCs w:val="24"/>
              </w:rPr>
              <w:t>кор</w:t>
            </w:r>
            <w:proofErr w:type="spellEnd"/>
            <w:r w:rsidRPr="00A26D18">
              <w:rPr>
                <w:rFonts w:ascii="PT Astra Serif" w:hAnsi="PT Astra Serif"/>
                <w:b/>
                <w:szCs w:val="24"/>
              </w:rPr>
              <w:t>/</w:t>
            </w:r>
            <w:proofErr w:type="spellStart"/>
            <w:r w:rsidRPr="00A26D18">
              <w:rPr>
                <w:rFonts w:ascii="PT Astra Serif" w:hAnsi="PT Astra Serif"/>
                <w:b/>
                <w:szCs w:val="24"/>
              </w:rPr>
              <w:t>сч</w:t>
            </w:r>
            <w:proofErr w:type="spellEnd"/>
            <w:r w:rsidRPr="00A26D18">
              <w:rPr>
                <w:rFonts w:ascii="PT Astra Serif" w:hAnsi="PT Astra Serif"/>
                <w:szCs w:val="24"/>
              </w:rPr>
              <w:t xml:space="preserve"> 30101810145250000411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t>р/с</w:t>
            </w:r>
            <w:r w:rsidRPr="00A26D18">
              <w:rPr>
                <w:rFonts w:ascii="PT Astra Serif" w:hAnsi="PT Astra Serif"/>
                <w:szCs w:val="24"/>
              </w:rPr>
              <w:t xml:space="preserve"> № 40602810414160000001</w:t>
            </w:r>
          </w:p>
          <w:p w:rsidR="004F125F" w:rsidRPr="00A26D18" w:rsidRDefault="004F125F" w:rsidP="004F125F">
            <w:pPr>
              <w:pStyle w:val="af4"/>
              <w:rPr>
                <w:rFonts w:ascii="PT Astra Serif" w:hAnsi="PT Astra Serif"/>
                <w:szCs w:val="24"/>
              </w:rPr>
            </w:pPr>
            <w:r w:rsidRPr="00A26D18">
              <w:rPr>
                <w:rFonts w:ascii="PT Astra Serif" w:hAnsi="PT Astra Serif"/>
                <w:b/>
                <w:szCs w:val="24"/>
              </w:rPr>
              <w:t>тел.</w:t>
            </w:r>
            <w:r w:rsidRPr="00A26D18">
              <w:rPr>
                <w:rFonts w:ascii="PT Astra Serif" w:hAnsi="PT Astra Serif"/>
                <w:szCs w:val="24"/>
              </w:rPr>
              <w:t xml:space="preserve"> 8(3022)21-77-68</w:t>
            </w:r>
          </w:p>
          <w:p w:rsidR="004F125F" w:rsidRPr="00A26D18" w:rsidRDefault="004F125F" w:rsidP="004F125F">
            <w:pPr>
              <w:rPr>
                <w:rFonts w:ascii="PT Astra Serif" w:hAnsi="PT Astra Serif"/>
              </w:rPr>
            </w:pPr>
          </w:p>
          <w:p w:rsidR="004F125F" w:rsidRPr="00A26D18" w:rsidRDefault="004F125F" w:rsidP="004F125F">
            <w:pPr>
              <w:rPr>
                <w:rFonts w:ascii="PT Astra Serif" w:hAnsi="PT Astra Serif"/>
              </w:rPr>
            </w:pPr>
          </w:p>
          <w:p w:rsidR="004F125F" w:rsidRPr="00A26D18" w:rsidRDefault="004F125F" w:rsidP="004F125F">
            <w:pPr>
              <w:rPr>
                <w:rFonts w:ascii="PT Astra Serif" w:hAnsi="PT Astra Serif"/>
              </w:rPr>
            </w:pPr>
          </w:p>
          <w:p w:rsidR="0093360B" w:rsidRPr="00A26D18" w:rsidRDefault="0093360B" w:rsidP="008873FA">
            <w:pPr>
              <w:ind w:right="40"/>
              <w:contextualSpacing/>
              <w:rPr>
                <w:rFonts w:ascii="PT Astra Serif" w:hAnsi="PT Astra Serif"/>
                <w:b/>
                <w:spacing w:val="-2"/>
              </w:rPr>
            </w:pPr>
          </w:p>
        </w:tc>
      </w:tr>
      <w:tr w:rsidR="0093360B" w:rsidRPr="00A26D18" w:rsidTr="00E207D1">
        <w:trPr>
          <w:trHeight w:val="1814"/>
        </w:trPr>
        <w:tc>
          <w:tcPr>
            <w:tcW w:w="4928" w:type="dxa"/>
            <w:shd w:val="clear" w:color="auto" w:fill="auto"/>
          </w:tcPr>
          <w:p w:rsidR="0093360B" w:rsidRPr="00A26D18" w:rsidRDefault="0093360B" w:rsidP="00AE2682">
            <w:pPr>
              <w:pStyle w:val="af4"/>
              <w:rPr>
                <w:rFonts w:ascii="PT Astra Serif" w:hAnsi="PT Astra Serif"/>
                <w:b/>
                <w:color w:val="000000"/>
                <w:spacing w:val="-2"/>
                <w:szCs w:val="24"/>
              </w:rPr>
            </w:pPr>
          </w:p>
          <w:p w:rsidR="0093360B" w:rsidRPr="00A26D18" w:rsidRDefault="0093360B" w:rsidP="00AE2682">
            <w:pPr>
              <w:pStyle w:val="af4"/>
              <w:rPr>
                <w:rFonts w:ascii="PT Astra Serif" w:hAnsi="PT Astra Serif"/>
                <w:b/>
                <w:color w:val="000000"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b/>
                <w:color w:val="000000"/>
                <w:spacing w:val="-2"/>
                <w:szCs w:val="24"/>
              </w:rPr>
              <w:t>Государственный заказчик</w:t>
            </w:r>
          </w:p>
          <w:p w:rsidR="0093360B" w:rsidRPr="00A26D18" w:rsidRDefault="004F125F" w:rsidP="00AE2682">
            <w:pPr>
              <w:pStyle w:val="af4"/>
              <w:rPr>
                <w:rFonts w:ascii="PT Astra Serif" w:hAnsi="PT Astra Serif"/>
                <w:color w:val="000000"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Cs w:val="24"/>
              </w:rPr>
              <w:t>Н</w:t>
            </w:r>
            <w:r w:rsidR="0093360B" w:rsidRPr="00A26D18">
              <w:rPr>
                <w:rFonts w:ascii="PT Astra Serif" w:hAnsi="PT Astra Serif"/>
                <w:color w:val="000000"/>
                <w:spacing w:val="-2"/>
                <w:szCs w:val="24"/>
              </w:rPr>
              <w:t xml:space="preserve">ачальник ФКУ ИК-8 УФСИН </w:t>
            </w:r>
          </w:p>
          <w:p w:rsidR="0093360B" w:rsidRPr="00A26D18" w:rsidRDefault="0093360B" w:rsidP="00AE2682">
            <w:pPr>
              <w:pStyle w:val="af4"/>
              <w:rPr>
                <w:rFonts w:ascii="PT Astra Serif" w:hAnsi="PT Astra Serif"/>
                <w:color w:val="000000"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Cs w:val="24"/>
              </w:rPr>
              <w:t>России по Забайкальскому краю</w:t>
            </w:r>
          </w:p>
          <w:p w:rsidR="0093360B" w:rsidRPr="00A26D18" w:rsidRDefault="0093360B" w:rsidP="00AE2682">
            <w:pPr>
              <w:pStyle w:val="af4"/>
              <w:rPr>
                <w:rFonts w:ascii="PT Astra Serif" w:hAnsi="PT Astra Serif"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Cs w:val="24"/>
              </w:rPr>
              <w:t xml:space="preserve">______________/ </w:t>
            </w:r>
            <w:r w:rsidR="004F125F" w:rsidRPr="00A26D18">
              <w:rPr>
                <w:rFonts w:ascii="PT Astra Serif" w:hAnsi="PT Astra Serif"/>
                <w:color w:val="000000"/>
                <w:spacing w:val="-2"/>
                <w:szCs w:val="24"/>
              </w:rPr>
              <w:t>С.В. Ахтямов</w:t>
            </w:r>
          </w:p>
          <w:p w:rsidR="0093360B" w:rsidRPr="00A26D18" w:rsidRDefault="0093360B" w:rsidP="00AE2682">
            <w:pPr>
              <w:rPr>
                <w:rFonts w:ascii="PT Astra Serif" w:hAnsi="PT Astra Serif"/>
                <w:bCs/>
                <w:spacing w:val="-2"/>
              </w:rPr>
            </w:pPr>
            <w:r w:rsidRPr="00A26D18">
              <w:rPr>
                <w:rFonts w:ascii="PT Astra Serif" w:hAnsi="PT Astra Serif"/>
                <w:spacing w:val="-2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93360B" w:rsidRPr="00A26D18" w:rsidRDefault="0093360B" w:rsidP="00C162F8">
            <w:pPr>
              <w:rPr>
                <w:rFonts w:ascii="PT Astra Serif" w:hAnsi="PT Astra Serif"/>
                <w:b/>
              </w:rPr>
            </w:pPr>
          </w:p>
          <w:p w:rsidR="0093360B" w:rsidRPr="00A26D18" w:rsidRDefault="0093360B" w:rsidP="00C162F8">
            <w:pPr>
              <w:rPr>
                <w:rFonts w:ascii="PT Astra Serif" w:hAnsi="PT Astra Serif"/>
                <w:b/>
              </w:rPr>
            </w:pPr>
            <w:r w:rsidRPr="00A26D18">
              <w:rPr>
                <w:rFonts w:ascii="PT Astra Serif" w:hAnsi="PT Astra Serif"/>
                <w:b/>
              </w:rPr>
              <w:t>Поставщик:</w:t>
            </w:r>
          </w:p>
          <w:p w:rsidR="0093360B" w:rsidRPr="00A26D18" w:rsidRDefault="004F125F" w:rsidP="00C162F8">
            <w:pPr>
              <w:pStyle w:val="FR1"/>
              <w:spacing w:before="0"/>
              <w:ind w:right="-71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АО «Коммунальник»</w:t>
            </w:r>
          </w:p>
          <w:p w:rsidR="0093360B" w:rsidRPr="00A26D18" w:rsidRDefault="0093360B" w:rsidP="00C162F8">
            <w:pPr>
              <w:pStyle w:val="FR1"/>
              <w:spacing w:before="0"/>
              <w:ind w:right="-71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</w:p>
          <w:p w:rsidR="0093360B" w:rsidRPr="00A26D18" w:rsidRDefault="0093360B" w:rsidP="00C162F8">
            <w:pPr>
              <w:pStyle w:val="FR1"/>
              <w:spacing w:before="0"/>
              <w:ind w:right="-71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___________________ </w:t>
            </w:r>
            <w:r w:rsidR="00754540"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/ </w:t>
            </w:r>
            <w:r w:rsidR="004F125F"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А.Б. </w:t>
            </w:r>
            <w:proofErr w:type="spellStart"/>
            <w:r w:rsidR="004F125F"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Дондоков</w:t>
            </w:r>
            <w:proofErr w:type="spellEnd"/>
            <w:r w:rsidR="00754540"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3360B" w:rsidRPr="00A26D18" w:rsidRDefault="0093360B" w:rsidP="00C162F8">
            <w:pPr>
              <w:pStyle w:val="FR1"/>
              <w:spacing w:before="0"/>
              <w:ind w:right="33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A26D18">
              <w:rPr>
                <w:rFonts w:ascii="PT Astra Serif" w:hAnsi="PT Astra Serif"/>
                <w:b w:val="0"/>
                <w:sz w:val="24"/>
                <w:szCs w:val="24"/>
              </w:rPr>
              <w:t>М.П.</w:t>
            </w:r>
          </w:p>
          <w:p w:rsidR="0093360B" w:rsidRPr="00A26D18" w:rsidRDefault="0093360B" w:rsidP="00C162F8">
            <w:pPr>
              <w:tabs>
                <w:tab w:val="left" w:pos="709"/>
              </w:tabs>
              <w:ind w:right="33"/>
              <w:rPr>
                <w:rFonts w:ascii="PT Astra Serif" w:hAnsi="PT Astra Serif"/>
              </w:rPr>
            </w:pPr>
          </w:p>
        </w:tc>
      </w:tr>
      <w:tr w:rsidR="0093360B" w:rsidRPr="00A26D18" w:rsidTr="00E207D1">
        <w:trPr>
          <w:trHeight w:val="435"/>
        </w:trPr>
        <w:tc>
          <w:tcPr>
            <w:tcW w:w="4928" w:type="dxa"/>
            <w:shd w:val="clear" w:color="auto" w:fill="auto"/>
          </w:tcPr>
          <w:p w:rsidR="0093360B" w:rsidRPr="00A26D18" w:rsidRDefault="0093360B" w:rsidP="0093360B">
            <w:pPr>
              <w:pStyle w:val="af4"/>
              <w:jc w:val="center"/>
              <w:rPr>
                <w:rFonts w:ascii="PT Astra Serif" w:hAnsi="PT Astra Serif"/>
                <w:b/>
                <w:spacing w:val="-2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3360B" w:rsidRPr="00A26D18" w:rsidRDefault="0093360B" w:rsidP="00C162F8">
            <w:pPr>
              <w:pStyle w:val="FR1"/>
              <w:spacing w:before="0"/>
              <w:ind w:right="33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</w:tr>
    </w:tbl>
    <w:p w:rsidR="00CD0309" w:rsidRPr="00A26D18" w:rsidRDefault="00CD0309">
      <w:pPr>
        <w:ind w:firstLine="708"/>
        <w:jc w:val="both"/>
        <w:rPr>
          <w:rFonts w:ascii="PT Astra Serif" w:hAnsi="PT Astra Serif"/>
          <w:b/>
        </w:rPr>
        <w:sectPr w:rsidR="00CD0309" w:rsidRPr="00A26D18">
          <w:footerReference w:type="default" r:id="rId18"/>
          <w:footerReference w:type="first" r:id="rId19"/>
          <w:pgSz w:w="11906" w:h="16838"/>
          <w:pgMar w:top="1134" w:right="709" w:bottom="709" w:left="1701" w:header="284" w:footer="272" w:gutter="0"/>
          <w:cols w:space="720"/>
          <w:formProt w:val="0"/>
          <w:titlePg/>
          <w:docGrid w:linePitch="360"/>
        </w:sectPr>
      </w:pPr>
    </w:p>
    <w:tbl>
      <w:tblPr>
        <w:tblW w:w="971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35"/>
        <w:gridCol w:w="5776"/>
      </w:tblGrid>
      <w:tr w:rsidR="00CD0309" w:rsidRPr="00A26D18" w:rsidTr="00217FFE">
        <w:tc>
          <w:tcPr>
            <w:tcW w:w="3935" w:type="dxa"/>
            <w:shd w:val="clear" w:color="auto" w:fill="auto"/>
          </w:tcPr>
          <w:p w:rsidR="00CD0309" w:rsidRPr="00A26D18" w:rsidRDefault="00CD0309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5776" w:type="dxa"/>
            <w:shd w:val="clear" w:color="auto" w:fill="auto"/>
          </w:tcPr>
          <w:p w:rsidR="00CD0309" w:rsidRPr="00A26D18" w:rsidRDefault="00CD0309" w:rsidP="00502B52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</w:tbl>
    <w:p w:rsidR="00217FFE" w:rsidRPr="00A26D18" w:rsidRDefault="00217FFE" w:rsidP="00217FFE">
      <w:pPr>
        <w:pStyle w:val="32"/>
        <w:jc w:val="right"/>
        <w:rPr>
          <w:rFonts w:ascii="PT Astra Serif" w:hAnsi="PT Astra Serif"/>
          <w:spacing w:val="-2"/>
          <w:sz w:val="24"/>
          <w:szCs w:val="24"/>
        </w:rPr>
      </w:pPr>
      <w:r w:rsidRPr="00A26D18">
        <w:rPr>
          <w:rFonts w:ascii="PT Astra Serif" w:hAnsi="PT Astra Serif"/>
          <w:b/>
          <w:spacing w:val="-2"/>
          <w:sz w:val="24"/>
          <w:szCs w:val="24"/>
        </w:rPr>
        <w:t xml:space="preserve">Приложение № 1 </w:t>
      </w:r>
    </w:p>
    <w:p w:rsidR="00217FFE" w:rsidRPr="00A26D18" w:rsidRDefault="00217FFE" w:rsidP="00217FFE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bCs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к Государственному контракту</w:t>
      </w:r>
      <w:r w:rsidRPr="00A26D18">
        <w:rPr>
          <w:rFonts w:ascii="PT Astra Serif" w:hAnsi="PT Astra Serif"/>
          <w:bCs/>
          <w:spacing w:val="-2"/>
          <w:szCs w:val="24"/>
        </w:rPr>
        <w:t xml:space="preserve"> на поставку товара </w:t>
      </w:r>
    </w:p>
    <w:p w:rsidR="00217FFE" w:rsidRPr="00A26D18" w:rsidRDefault="00217FFE" w:rsidP="00217FFE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bCs/>
          <w:spacing w:val="-2"/>
          <w:szCs w:val="24"/>
        </w:rPr>
        <w:t>для нужд уголовно-исполнительной системы</w:t>
      </w:r>
    </w:p>
    <w:p w:rsidR="00217FFE" w:rsidRPr="00A26D18" w:rsidRDefault="00217FFE" w:rsidP="00217FFE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spacing w:val="-2"/>
          <w:szCs w:val="24"/>
        </w:rPr>
        <w:t>№ ___________________ от « ____»</w:t>
      </w:r>
      <w:r w:rsidR="00754540" w:rsidRPr="00A26D18">
        <w:rPr>
          <w:rFonts w:ascii="PT Astra Serif" w:hAnsi="PT Astra Serif"/>
          <w:spacing w:val="-2"/>
          <w:szCs w:val="24"/>
        </w:rPr>
        <w:t xml:space="preserve">  ___________ 202</w:t>
      </w:r>
      <w:r w:rsidR="00E77E8A" w:rsidRPr="00A26D18">
        <w:rPr>
          <w:rFonts w:ascii="PT Astra Serif" w:hAnsi="PT Astra Serif"/>
          <w:spacing w:val="-2"/>
          <w:szCs w:val="24"/>
        </w:rPr>
        <w:t>6</w:t>
      </w:r>
      <w:r w:rsidRPr="00A26D18">
        <w:rPr>
          <w:rFonts w:ascii="PT Astra Serif" w:hAnsi="PT Astra Serif"/>
          <w:spacing w:val="-2"/>
          <w:szCs w:val="24"/>
        </w:rPr>
        <w:t xml:space="preserve"> г.</w:t>
      </w:r>
    </w:p>
    <w:p w:rsidR="00217FFE" w:rsidRPr="00A26D18" w:rsidRDefault="00217FFE" w:rsidP="00217FFE">
      <w:pPr>
        <w:pStyle w:val="21"/>
        <w:tabs>
          <w:tab w:val="left" w:pos="6480"/>
        </w:tabs>
        <w:spacing w:line="240" w:lineRule="auto"/>
        <w:ind w:right="-74" w:firstLine="0"/>
        <w:contextualSpacing/>
        <w:rPr>
          <w:rFonts w:ascii="PT Astra Serif" w:hAnsi="PT Astra Serif"/>
          <w:spacing w:val="-2"/>
          <w:szCs w:val="24"/>
        </w:rPr>
      </w:pPr>
    </w:p>
    <w:p w:rsidR="00217FFE" w:rsidRPr="00A26D18" w:rsidRDefault="00217FFE" w:rsidP="00217FFE">
      <w:pPr>
        <w:pStyle w:val="af4"/>
        <w:jc w:val="center"/>
        <w:rPr>
          <w:rFonts w:ascii="PT Astra Serif" w:hAnsi="PT Astra Serif"/>
          <w:b/>
          <w:szCs w:val="24"/>
        </w:rPr>
      </w:pPr>
      <w:r w:rsidRPr="00A26D18">
        <w:rPr>
          <w:rFonts w:ascii="PT Astra Serif" w:hAnsi="PT Astra Serif"/>
          <w:b/>
          <w:szCs w:val="24"/>
        </w:rPr>
        <w:t>Ведомость поставки товара</w:t>
      </w:r>
    </w:p>
    <w:p w:rsidR="00217FFE" w:rsidRPr="00A26D18" w:rsidRDefault="00217FFE" w:rsidP="00217FFE">
      <w:pPr>
        <w:pStyle w:val="af4"/>
        <w:jc w:val="center"/>
        <w:rPr>
          <w:rFonts w:ascii="PT Astra Serif" w:hAnsi="PT Astra Serif"/>
          <w:b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4"/>
        <w:gridCol w:w="6516"/>
        <w:gridCol w:w="1562"/>
        <w:gridCol w:w="1126"/>
        <w:gridCol w:w="8"/>
        <w:gridCol w:w="1563"/>
        <w:gridCol w:w="1845"/>
        <w:gridCol w:w="1984"/>
      </w:tblGrid>
      <w:tr w:rsidR="00217FFE" w:rsidRPr="00A26D18" w:rsidTr="00A26D18">
        <w:trPr>
          <w:cantSplit/>
          <w:trHeight w:val="11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b/>
                <w:spacing w:val="-2"/>
              </w:rPr>
              <w:t xml:space="preserve">№ </w:t>
            </w:r>
            <w:proofErr w:type="gramStart"/>
            <w:r w:rsidRPr="00A26D18">
              <w:rPr>
                <w:rFonts w:ascii="PT Astra Serif" w:hAnsi="PT Astra Serif"/>
                <w:b/>
                <w:spacing w:val="-2"/>
              </w:rPr>
              <w:t>п</w:t>
            </w:r>
            <w:proofErr w:type="gramEnd"/>
            <w:r w:rsidRPr="00A26D18">
              <w:rPr>
                <w:rFonts w:ascii="PT Astra Serif" w:hAnsi="PT Astra Serif"/>
                <w:b/>
                <w:spacing w:val="-2"/>
              </w:rPr>
              <w:t>/п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b/>
                <w:spacing w:val="-2"/>
              </w:rPr>
              <w:t>Наименование товара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b/>
                <w:spacing w:val="-2"/>
              </w:rPr>
              <w:t>Ед. 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7FFE" w:rsidRPr="00A26D18" w:rsidRDefault="00217FFE" w:rsidP="00172189">
            <w:pPr>
              <w:widowControl w:val="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b/>
                <w:spacing w:val="-2"/>
              </w:rPr>
              <w:t>Кол-во</w:t>
            </w:r>
          </w:p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b/>
                <w:spacing w:val="-2"/>
              </w:rPr>
              <w:t>Цена за единицу товара, (</w:t>
            </w:r>
            <w:proofErr w:type="spellStart"/>
            <w:r w:rsidRPr="00A26D18">
              <w:rPr>
                <w:rFonts w:ascii="PT Astra Serif" w:hAnsi="PT Astra Serif"/>
                <w:b/>
                <w:spacing w:val="-2"/>
              </w:rPr>
              <w:t>руб</w:t>
            </w:r>
            <w:proofErr w:type="spellEnd"/>
            <w:r w:rsidRPr="00A26D18">
              <w:rPr>
                <w:rFonts w:ascii="PT Astra Serif" w:hAnsi="PT Astra Serif"/>
                <w:b/>
                <w:spacing w:val="-2"/>
              </w:rPr>
              <w:t>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b/>
                <w:spacing w:val="-2"/>
                <w:lang w:eastAsia="en-US"/>
              </w:rPr>
              <w:t>Сумма, всего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FFE" w:rsidRPr="00A26D18" w:rsidRDefault="00217FFE" w:rsidP="00172189">
            <w:pPr>
              <w:widowControl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b/>
                <w:spacing w:val="-2"/>
                <w:lang w:eastAsia="en-US"/>
              </w:rPr>
              <w:t>Срок поставки</w:t>
            </w:r>
          </w:p>
        </w:tc>
      </w:tr>
      <w:tr w:rsidR="00A26D18" w:rsidRPr="00A26D18" w:rsidTr="00A26D18">
        <w:trPr>
          <w:trHeight w:val="83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Default="00A26D18" w:rsidP="00A26D18">
            <w:pPr>
              <w:rPr>
                <w:rFonts w:ascii="PT Astra Serif" w:hAnsi="PT Astra Serif" w:cstheme="minorHAnsi"/>
                <w:bCs/>
              </w:rPr>
            </w:pPr>
            <w:r w:rsidRPr="00A26D18">
              <w:rPr>
                <w:rFonts w:ascii="PT Astra Serif" w:hAnsi="PT Astra Serif" w:cstheme="minorHAnsi"/>
                <w:bCs/>
              </w:rPr>
              <w:t>Болт 16*90 ГОСТ 7798</w:t>
            </w:r>
          </w:p>
          <w:p w:rsidR="00230B82" w:rsidRDefault="00230B82" w:rsidP="00230B82">
            <w:pPr>
              <w:rPr>
                <w:rFonts w:ascii="PT Astra Serif" w:hAnsi="PT Astra Serif" w:cstheme="minorHAnsi"/>
                <w:bCs/>
              </w:rPr>
            </w:pPr>
            <w:r>
              <w:rPr>
                <w:rFonts w:ascii="PT Astra Serif" w:hAnsi="PT Astra Serif" w:cstheme="minorHAnsi"/>
                <w:bCs/>
              </w:rPr>
              <w:t>ОКПД</w:t>
            </w:r>
            <w:proofErr w:type="gramStart"/>
            <w:r>
              <w:rPr>
                <w:rFonts w:ascii="PT Astra Serif" w:hAnsi="PT Astra Serif" w:cstheme="minorHAnsi"/>
                <w:bCs/>
              </w:rPr>
              <w:t>2</w:t>
            </w:r>
            <w:proofErr w:type="gramEnd"/>
            <w:r>
              <w:rPr>
                <w:rFonts w:ascii="PT Astra Serif" w:hAnsi="PT Astra Serif" w:cstheme="minorHAnsi"/>
                <w:bCs/>
              </w:rPr>
              <w:t> 25.94.11.110</w:t>
            </w:r>
          </w:p>
          <w:p w:rsidR="00230B82" w:rsidRPr="00A26D18" w:rsidRDefault="00230B82" w:rsidP="00230B82">
            <w:pPr>
              <w:rPr>
                <w:rFonts w:ascii="PT Astra Serif" w:hAnsi="PT Astra Serif" w:cstheme="minorHAnsi"/>
                <w:bCs/>
              </w:rPr>
            </w:pPr>
            <w:r>
              <w:rPr>
                <w:rFonts w:ascii="PT Astra Serif" w:hAnsi="PT Astra Serif" w:cstheme="minorHAnsi"/>
                <w:bCs/>
              </w:rPr>
              <w:t>Страна производства Российская Федерация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D18" w:rsidRPr="00A26D18" w:rsidRDefault="00A26D18" w:rsidP="00941F7A">
            <w:pPr>
              <w:ind w:left="-250" w:firstLine="250"/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</w:rPr>
              <w:t>190,00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widowControl w:val="0"/>
              <w:jc w:val="center"/>
              <w:rPr>
                <w:rFonts w:ascii="PT Astra Serif" w:hAnsi="PT Astra Serif"/>
              </w:rPr>
            </w:pPr>
            <w:r w:rsidRPr="00A26D18">
              <w:rPr>
                <w:rFonts w:ascii="PT Astra Serif" w:hAnsi="PT Astra Serif"/>
                <w:spacing w:val="-2"/>
              </w:rPr>
              <w:t>2 280,00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A26D18">
            <w:pPr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b/>
                <w:spacing w:val="-2"/>
                <w:lang w:eastAsia="en-US"/>
              </w:rPr>
              <w:t>в течение 10 (десяти) рабочих дней с момента заключения гос. контракта</w:t>
            </w:r>
          </w:p>
        </w:tc>
      </w:tr>
      <w:tr w:rsidR="00A26D18" w:rsidRPr="00A26D18" w:rsidTr="00A26D18">
        <w:trPr>
          <w:trHeight w:val="49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Default="00A26D18" w:rsidP="00A26D18">
            <w:pPr>
              <w:rPr>
                <w:rFonts w:ascii="PT Astra Serif" w:hAnsi="PT Astra Serif" w:cstheme="minorHAnsi"/>
                <w:bCs/>
              </w:rPr>
            </w:pPr>
            <w:r w:rsidRPr="00A26D18">
              <w:rPr>
                <w:rFonts w:ascii="PT Astra Serif" w:hAnsi="PT Astra Serif" w:cstheme="minorHAnsi"/>
                <w:bCs/>
              </w:rPr>
              <w:t>Гайка М16, ГОСТ 5915</w:t>
            </w:r>
          </w:p>
          <w:p w:rsidR="00230B82" w:rsidRDefault="00230B82" w:rsidP="00A26D18">
            <w:pPr>
              <w:rPr>
                <w:rFonts w:ascii="PT Astra Serif" w:hAnsi="PT Astra Serif" w:cstheme="minorHAnsi"/>
                <w:bCs/>
              </w:rPr>
            </w:pPr>
            <w:r w:rsidRPr="00230B82">
              <w:rPr>
                <w:rFonts w:ascii="PT Astra Serif" w:hAnsi="PT Astra Serif" w:cstheme="minorHAnsi"/>
                <w:bCs/>
              </w:rPr>
              <w:t>ОКПД</w:t>
            </w:r>
            <w:proofErr w:type="gramStart"/>
            <w:r w:rsidRPr="00230B82">
              <w:rPr>
                <w:rFonts w:ascii="PT Astra Serif" w:hAnsi="PT Astra Serif" w:cstheme="minorHAnsi"/>
                <w:bCs/>
              </w:rPr>
              <w:t>2</w:t>
            </w:r>
            <w:proofErr w:type="gramEnd"/>
            <w:r w:rsidRPr="00230B82">
              <w:rPr>
                <w:rFonts w:ascii="PT Astra Serif" w:hAnsi="PT Astra Serif" w:cstheme="minorHAnsi"/>
                <w:bCs/>
              </w:rPr>
              <w:t xml:space="preserve"> 25.94.11.1</w:t>
            </w:r>
            <w:r>
              <w:rPr>
                <w:rFonts w:ascii="PT Astra Serif" w:hAnsi="PT Astra Serif" w:cstheme="minorHAnsi"/>
                <w:bCs/>
              </w:rPr>
              <w:t>3</w:t>
            </w:r>
            <w:r w:rsidRPr="00230B82">
              <w:rPr>
                <w:rFonts w:ascii="PT Astra Serif" w:hAnsi="PT Astra Serif" w:cstheme="minorHAnsi"/>
                <w:bCs/>
              </w:rPr>
              <w:t>0</w:t>
            </w:r>
          </w:p>
          <w:p w:rsidR="00230B82" w:rsidRPr="00A26D18" w:rsidRDefault="00230B82" w:rsidP="00A26D18">
            <w:pPr>
              <w:rPr>
                <w:rFonts w:ascii="PT Astra Serif" w:hAnsi="PT Astra Serif" w:cstheme="minorHAnsi"/>
                <w:bCs/>
              </w:rPr>
            </w:pPr>
            <w:r w:rsidRPr="00230B82">
              <w:rPr>
                <w:rFonts w:ascii="PT Astra Serif" w:hAnsi="PT Astra Serif" w:cstheme="minorHAnsi"/>
                <w:bCs/>
              </w:rPr>
              <w:t>Страна производства Российская Федерация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190,00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760,00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D18" w:rsidRPr="00A26D18" w:rsidRDefault="00A26D18" w:rsidP="00172189">
            <w:pPr>
              <w:rPr>
                <w:rFonts w:ascii="PT Astra Serif" w:hAnsi="PT Astra Serif"/>
                <w:spacing w:val="-2"/>
                <w:lang w:eastAsia="en-US"/>
              </w:rPr>
            </w:pPr>
          </w:p>
        </w:tc>
      </w:tr>
      <w:tr w:rsidR="00A26D18" w:rsidRPr="00A26D18" w:rsidTr="00A26D18">
        <w:trPr>
          <w:trHeight w:val="49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Default="00A26D18" w:rsidP="00A26D18">
            <w:pPr>
              <w:rPr>
                <w:rFonts w:ascii="PT Astra Serif" w:hAnsi="PT Astra Serif" w:cstheme="minorHAnsi"/>
                <w:bCs/>
              </w:rPr>
            </w:pPr>
            <w:r w:rsidRPr="00A26D18">
              <w:rPr>
                <w:rFonts w:ascii="PT Astra Serif" w:hAnsi="PT Astra Serif" w:cstheme="minorHAnsi"/>
                <w:bCs/>
              </w:rPr>
              <w:t>Асбокартон КАОН</w:t>
            </w:r>
            <w:r w:rsidR="00F56590">
              <w:rPr>
                <w:rFonts w:ascii="PT Astra Serif" w:hAnsi="PT Astra Serif" w:cstheme="minorHAnsi"/>
                <w:bCs/>
              </w:rPr>
              <w:t xml:space="preserve">-1, </w:t>
            </w:r>
            <w:r w:rsidRPr="00A26D18">
              <w:rPr>
                <w:rFonts w:ascii="PT Astra Serif" w:hAnsi="PT Astra Serif" w:cstheme="minorHAnsi"/>
                <w:bCs/>
              </w:rPr>
              <w:t xml:space="preserve"> 5 мм (1000мм*80</w:t>
            </w:r>
            <w:r w:rsidR="00F56590">
              <w:rPr>
                <w:rFonts w:ascii="PT Astra Serif" w:hAnsi="PT Astra Serif" w:cstheme="minorHAnsi"/>
                <w:bCs/>
              </w:rPr>
              <w:t>0</w:t>
            </w:r>
            <w:r w:rsidRPr="00A26D18">
              <w:rPr>
                <w:rFonts w:ascii="PT Astra Serif" w:hAnsi="PT Astra Serif" w:cstheme="minorHAnsi"/>
                <w:bCs/>
              </w:rPr>
              <w:t xml:space="preserve"> мм)</w:t>
            </w:r>
          </w:p>
          <w:p w:rsidR="00A24321" w:rsidRDefault="00A24321" w:rsidP="00A26D18">
            <w:pPr>
              <w:rPr>
                <w:rFonts w:ascii="PT Astra Serif" w:hAnsi="PT Astra Serif" w:cstheme="minorHAnsi"/>
                <w:bCs/>
              </w:rPr>
            </w:pPr>
            <w:r>
              <w:rPr>
                <w:rFonts w:ascii="PT Astra Serif" w:hAnsi="PT Astra Serif" w:cstheme="minorHAnsi"/>
                <w:bCs/>
              </w:rPr>
              <w:t>ОКПД</w:t>
            </w:r>
            <w:proofErr w:type="gramStart"/>
            <w:r>
              <w:rPr>
                <w:rFonts w:ascii="PT Astra Serif" w:hAnsi="PT Astra Serif" w:cstheme="minorHAnsi"/>
                <w:bCs/>
              </w:rPr>
              <w:t>2</w:t>
            </w:r>
            <w:proofErr w:type="gramEnd"/>
            <w:r>
              <w:rPr>
                <w:rFonts w:ascii="PT Astra Serif" w:hAnsi="PT Astra Serif" w:cstheme="minorHAnsi"/>
                <w:bCs/>
              </w:rPr>
              <w:t xml:space="preserve"> 23.99.11.130</w:t>
            </w:r>
          </w:p>
          <w:p w:rsidR="00A24321" w:rsidRPr="00A26D18" w:rsidRDefault="00A24321" w:rsidP="00A26D18">
            <w:pPr>
              <w:rPr>
                <w:rFonts w:ascii="PT Astra Serif" w:hAnsi="PT Astra Serif" w:cstheme="minorHAnsi"/>
                <w:bCs/>
              </w:rPr>
            </w:pPr>
            <w:r w:rsidRPr="00A24321">
              <w:rPr>
                <w:rFonts w:ascii="PT Astra Serif" w:hAnsi="PT Astra Serif" w:cstheme="minorHAnsi"/>
                <w:bCs/>
              </w:rPr>
              <w:t>Страна производства Российская Федерация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500,00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7 500,00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D18" w:rsidRPr="00A26D18" w:rsidRDefault="00A26D18" w:rsidP="00172189">
            <w:pPr>
              <w:rPr>
                <w:rFonts w:ascii="PT Astra Serif" w:hAnsi="PT Astra Serif"/>
                <w:spacing w:val="-2"/>
                <w:lang w:eastAsia="en-US"/>
              </w:rPr>
            </w:pPr>
          </w:p>
        </w:tc>
      </w:tr>
      <w:tr w:rsidR="00A26D18" w:rsidRPr="00A26D18" w:rsidTr="00A26D18">
        <w:trPr>
          <w:trHeight w:val="49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4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Default="00A26D18" w:rsidP="00A26D18">
            <w:pPr>
              <w:rPr>
                <w:rFonts w:ascii="PT Astra Serif" w:hAnsi="PT Astra Serif" w:cstheme="minorHAnsi"/>
                <w:bCs/>
              </w:rPr>
            </w:pPr>
            <w:r w:rsidRPr="00A26D18">
              <w:rPr>
                <w:rFonts w:ascii="PT Astra Serif" w:hAnsi="PT Astra Serif" w:cstheme="minorHAnsi"/>
                <w:bCs/>
              </w:rPr>
              <w:t>Электроды сварочные МР-3, 3,0*350  мм, ЭСАБ</w:t>
            </w:r>
          </w:p>
          <w:p w:rsidR="00F02325" w:rsidRPr="00F02325" w:rsidRDefault="00F02325" w:rsidP="00F02325">
            <w:pPr>
              <w:rPr>
                <w:rFonts w:ascii="PT Astra Serif" w:hAnsi="PT Astra Serif" w:cstheme="minorHAnsi"/>
                <w:bCs/>
              </w:rPr>
            </w:pPr>
            <w:r w:rsidRPr="00F02325">
              <w:rPr>
                <w:rFonts w:ascii="PT Astra Serif" w:hAnsi="PT Astra Serif" w:cstheme="minorHAnsi"/>
                <w:bCs/>
              </w:rPr>
              <w:t>ОКПД</w:t>
            </w:r>
            <w:proofErr w:type="gramStart"/>
            <w:r w:rsidRPr="00F02325">
              <w:rPr>
                <w:rFonts w:ascii="PT Astra Serif" w:hAnsi="PT Astra Serif" w:cstheme="minorHAnsi"/>
                <w:bCs/>
              </w:rPr>
              <w:t>2</w:t>
            </w:r>
            <w:proofErr w:type="gramEnd"/>
            <w:r w:rsidRPr="00F02325">
              <w:rPr>
                <w:rFonts w:ascii="PT Astra Serif" w:hAnsi="PT Astra Serif" w:cstheme="minorHAnsi"/>
                <w:bCs/>
              </w:rPr>
              <w:t xml:space="preserve"> </w:t>
            </w:r>
            <w:r>
              <w:rPr>
                <w:rFonts w:ascii="PT Astra Serif" w:hAnsi="PT Astra Serif" w:cstheme="minorHAnsi"/>
                <w:bCs/>
              </w:rPr>
              <w:t>25</w:t>
            </w:r>
            <w:r w:rsidRPr="00F02325">
              <w:rPr>
                <w:rFonts w:ascii="PT Astra Serif" w:hAnsi="PT Astra Serif" w:cstheme="minorHAnsi"/>
                <w:bCs/>
              </w:rPr>
              <w:t>.</w:t>
            </w:r>
            <w:r>
              <w:rPr>
                <w:rFonts w:ascii="PT Astra Serif" w:hAnsi="PT Astra Serif" w:cstheme="minorHAnsi"/>
                <w:bCs/>
              </w:rPr>
              <w:t>93</w:t>
            </w:r>
            <w:r w:rsidRPr="00F02325">
              <w:rPr>
                <w:rFonts w:ascii="PT Astra Serif" w:hAnsi="PT Astra Serif" w:cstheme="minorHAnsi"/>
                <w:bCs/>
              </w:rPr>
              <w:t>.</w:t>
            </w:r>
            <w:r>
              <w:rPr>
                <w:rFonts w:ascii="PT Astra Serif" w:hAnsi="PT Astra Serif" w:cstheme="minorHAnsi"/>
                <w:bCs/>
              </w:rPr>
              <w:t>15</w:t>
            </w:r>
            <w:r w:rsidRPr="00F02325">
              <w:rPr>
                <w:rFonts w:ascii="PT Astra Serif" w:hAnsi="PT Astra Serif" w:cstheme="minorHAnsi"/>
                <w:bCs/>
              </w:rPr>
              <w:t>.1</w:t>
            </w:r>
            <w:r>
              <w:rPr>
                <w:rFonts w:ascii="PT Astra Serif" w:hAnsi="PT Astra Serif" w:cstheme="minorHAnsi"/>
                <w:bCs/>
              </w:rPr>
              <w:t>2</w:t>
            </w:r>
            <w:r w:rsidRPr="00F02325">
              <w:rPr>
                <w:rFonts w:ascii="PT Astra Serif" w:hAnsi="PT Astra Serif" w:cstheme="minorHAnsi"/>
                <w:bCs/>
              </w:rPr>
              <w:t>0</w:t>
            </w:r>
          </w:p>
          <w:p w:rsidR="00F02325" w:rsidRPr="00A26D18" w:rsidRDefault="00F02325" w:rsidP="00A26D18">
            <w:pPr>
              <w:rPr>
                <w:rFonts w:ascii="PT Astra Serif" w:hAnsi="PT Astra Serif" w:cstheme="minorHAnsi"/>
                <w:bCs/>
              </w:rPr>
            </w:pPr>
            <w:r w:rsidRPr="00F02325">
              <w:rPr>
                <w:rFonts w:ascii="PT Astra Serif" w:hAnsi="PT Astra Serif" w:cstheme="minorHAnsi"/>
                <w:bCs/>
              </w:rPr>
              <w:t>Страна производства Российская Федерация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bookmarkStart w:id="1" w:name="_GoBack"/>
            <w:r w:rsidRPr="00A26D18">
              <w:rPr>
                <w:rFonts w:ascii="PT Astra Serif" w:hAnsi="PT Astra Serif"/>
                <w:spacing w:val="-2"/>
                <w:lang w:eastAsia="en-US"/>
              </w:rPr>
              <w:t>кг</w:t>
            </w:r>
            <w:bookmarkEnd w:id="1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30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941F7A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302,00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6D18" w:rsidRPr="00A26D18" w:rsidRDefault="00A26D18" w:rsidP="00A24321">
            <w:pPr>
              <w:jc w:val="center"/>
              <w:rPr>
                <w:rFonts w:ascii="PT Astra Serif" w:hAnsi="PT Astra Serif"/>
                <w:spacing w:val="-2"/>
                <w:lang w:eastAsia="en-US"/>
              </w:rPr>
            </w:pPr>
            <w:r w:rsidRPr="00A26D18">
              <w:rPr>
                <w:rFonts w:ascii="PT Astra Serif" w:hAnsi="PT Astra Serif"/>
                <w:spacing w:val="-2"/>
                <w:lang w:eastAsia="en-US"/>
              </w:rPr>
              <w:t>9 060,0</w:t>
            </w:r>
            <w:r w:rsidR="00A24321">
              <w:rPr>
                <w:rFonts w:ascii="PT Astra Serif" w:hAnsi="PT Astra Serif"/>
                <w:spacing w:val="-2"/>
                <w:lang w:eastAsia="en-US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D18" w:rsidRPr="00A26D18" w:rsidRDefault="00A26D18" w:rsidP="00172189">
            <w:pPr>
              <w:rPr>
                <w:rFonts w:ascii="PT Astra Serif" w:hAnsi="PT Astra Serif"/>
                <w:spacing w:val="-2"/>
                <w:lang w:eastAsia="en-US"/>
              </w:rPr>
            </w:pPr>
          </w:p>
        </w:tc>
      </w:tr>
      <w:tr w:rsidR="006E0FBF" w:rsidRPr="00A26D18" w:rsidTr="00A26D18">
        <w:trPr>
          <w:trHeight w:val="890"/>
        </w:trPr>
        <w:tc>
          <w:tcPr>
            <w:tcW w:w="1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E0FBF" w:rsidRPr="00A26D18" w:rsidRDefault="006E0FBF" w:rsidP="00640BE0">
            <w:pPr>
              <w:rPr>
                <w:rFonts w:ascii="PT Astra Serif" w:hAnsi="PT Astra Serif"/>
                <w:b/>
                <w:spacing w:val="-2"/>
              </w:rPr>
            </w:pPr>
            <w:r w:rsidRPr="00A26D18">
              <w:rPr>
                <w:rFonts w:ascii="PT Astra Serif" w:hAnsi="PT Astra Serif"/>
                <w:b/>
                <w:spacing w:val="-2"/>
              </w:rPr>
              <w:t xml:space="preserve">Итого:  </w:t>
            </w:r>
            <w:r w:rsidR="00A26D18" w:rsidRPr="00A26D18">
              <w:rPr>
                <w:rFonts w:ascii="PT Astra Serif" w:hAnsi="PT Astra Serif"/>
                <w:b/>
                <w:spacing w:val="-2"/>
                <w:shd w:val="clear" w:color="auto" w:fill="FFFFFF" w:themeFill="background1"/>
              </w:rPr>
              <w:t>19 600 (девятнадцать тысяч шестьсот) рублей 01 копейка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BF" w:rsidRPr="00A26D18" w:rsidRDefault="006E0FBF" w:rsidP="00172189">
            <w:pPr>
              <w:rPr>
                <w:rFonts w:ascii="PT Astra Serif" w:hAnsi="PT Astra Serif"/>
                <w:spacing w:val="-2"/>
                <w:lang w:eastAsia="en-US"/>
              </w:rPr>
            </w:pPr>
          </w:p>
        </w:tc>
      </w:tr>
    </w:tbl>
    <w:p w:rsidR="00217FFE" w:rsidRPr="00A26D18" w:rsidRDefault="00217FFE" w:rsidP="00217FFE">
      <w:pPr>
        <w:rPr>
          <w:rFonts w:ascii="PT Astra Serif" w:hAnsi="PT Astra Serif"/>
          <w:spacing w:val="-2"/>
        </w:rPr>
      </w:pPr>
    </w:p>
    <w:tbl>
      <w:tblPr>
        <w:tblW w:w="14142" w:type="dxa"/>
        <w:tblLook w:val="01E0" w:firstRow="1" w:lastRow="1" w:firstColumn="1" w:lastColumn="1" w:noHBand="0" w:noVBand="0"/>
      </w:tblPr>
      <w:tblGrid>
        <w:gridCol w:w="4928"/>
        <w:gridCol w:w="9214"/>
      </w:tblGrid>
      <w:tr w:rsidR="004F125F" w:rsidRPr="00A26D18" w:rsidTr="004F125F">
        <w:trPr>
          <w:trHeight w:val="1814"/>
        </w:trPr>
        <w:tc>
          <w:tcPr>
            <w:tcW w:w="4928" w:type="dxa"/>
            <w:shd w:val="clear" w:color="auto" w:fill="auto"/>
          </w:tcPr>
          <w:p w:rsidR="004F125F" w:rsidRPr="00A26D18" w:rsidRDefault="004F125F" w:rsidP="00186F69">
            <w:pPr>
              <w:pStyle w:val="af4"/>
              <w:rPr>
                <w:rFonts w:ascii="PT Astra Serif" w:hAnsi="PT Astra Serif"/>
                <w:b/>
                <w:color w:val="000000"/>
                <w:spacing w:val="-2"/>
                <w:szCs w:val="24"/>
              </w:rPr>
            </w:pPr>
          </w:p>
          <w:p w:rsidR="004F125F" w:rsidRPr="00A26D18" w:rsidRDefault="004F125F" w:rsidP="00186F69">
            <w:pPr>
              <w:pStyle w:val="af4"/>
              <w:rPr>
                <w:rFonts w:ascii="PT Astra Serif" w:hAnsi="PT Astra Serif"/>
                <w:b/>
                <w:color w:val="000000"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b/>
                <w:color w:val="000000"/>
                <w:spacing w:val="-2"/>
                <w:szCs w:val="24"/>
              </w:rPr>
              <w:t>Государственный заказчик</w:t>
            </w:r>
          </w:p>
          <w:p w:rsidR="004F125F" w:rsidRPr="00A26D18" w:rsidRDefault="004F125F" w:rsidP="00186F69">
            <w:pPr>
              <w:pStyle w:val="af4"/>
              <w:rPr>
                <w:rFonts w:ascii="PT Astra Serif" w:hAnsi="PT Astra Serif"/>
                <w:color w:val="000000"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Cs w:val="24"/>
              </w:rPr>
              <w:t xml:space="preserve">Начальник ФКУ ИК-8 УФСИН </w:t>
            </w:r>
          </w:p>
          <w:p w:rsidR="004F125F" w:rsidRPr="00A26D18" w:rsidRDefault="004F125F" w:rsidP="00186F69">
            <w:pPr>
              <w:pStyle w:val="af4"/>
              <w:rPr>
                <w:rFonts w:ascii="PT Astra Serif" w:hAnsi="PT Astra Serif"/>
                <w:color w:val="000000"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Cs w:val="24"/>
              </w:rPr>
              <w:t>России по Забайкальскому краю</w:t>
            </w:r>
          </w:p>
          <w:p w:rsidR="004F125F" w:rsidRPr="00A26D18" w:rsidRDefault="004F125F" w:rsidP="00186F69">
            <w:pPr>
              <w:pStyle w:val="af4"/>
              <w:rPr>
                <w:rFonts w:ascii="PT Astra Serif" w:hAnsi="PT Astra Serif"/>
                <w:spacing w:val="-2"/>
                <w:szCs w:val="24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Cs w:val="24"/>
              </w:rPr>
              <w:t>______________/ С.В. Ахтямов</w:t>
            </w:r>
          </w:p>
          <w:p w:rsidR="004F125F" w:rsidRPr="00A26D18" w:rsidRDefault="004F125F" w:rsidP="00186F69">
            <w:pPr>
              <w:rPr>
                <w:rFonts w:ascii="PT Astra Serif" w:hAnsi="PT Astra Serif"/>
                <w:bCs/>
                <w:spacing w:val="-2"/>
              </w:rPr>
            </w:pPr>
            <w:r w:rsidRPr="00A26D18">
              <w:rPr>
                <w:rFonts w:ascii="PT Astra Serif" w:hAnsi="PT Astra Serif"/>
                <w:spacing w:val="-2"/>
              </w:rPr>
              <w:t>М.П.</w:t>
            </w:r>
          </w:p>
        </w:tc>
        <w:tc>
          <w:tcPr>
            <w:tcW w:w="9214" w:type="dxa"/>
            <w:shd w:val="clear" w:color="auto" w:fill="auto"/>
          </w:tcPr>
          <w:p w:rsidR="004F125F" w:rsidRPr="00A26D18" w:rsidRDefault="004F125F" w:rsidP="004F125F">
            <w:pPr>
              <w:jc w:val="center"/>
              <w:rPr>
                <w:rFonts w:ascii="PT Astra Serif" w:hAnsi="PT Astra Serif"/>
                <w:b/>
              </w:rPr>
            </w:pPr>
          </w:p>
          <w:p w:rsidR="004F125F" w:rsidRPr="00A26D18" w:rsidRDefault="004F125F" w:rsidP="004F125F">
            <w:pPr>
              <w:rPr>
                <w:rFonts w:ascii="PT Astra Serif" w:hAnsi="PT Astra Serif"/>
                <w:b/>
              </w:rPr>
            </w:pPr>
            <w:r w:rsidRPr="00A26D18">
              <w:rPr>
                <w:rFonts w:ascii="PT Astra Serif" w:hAnsi="PT Astra Serif"/>
                <w:b/>
              </w:rPr>
              <w:t xml:space="preserve">                                                            Поставщик:</w:t>
            </w:r>
          </w:p>
          <w:p w:rsidR="004F125F" w:rsidRPr="00A26D18" w:rsidRDefault="004F125F" w:rsidP="004F125F">
            <w:pPr>
              <w:pStyle w:val="FR1"/>
              <w:spacing w:before="0"/>
              <w:ind w:right="-71"/>
              <w:contextualSpacing/>
              <w:jc w:val="center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АО «Коммунальник»</w:t>
            </w:r>
          </w:p>
          <w:p w:rsidR="004F125F" w:rsidRPr="00A26D18" w:rsidRDefault="004F125F" w:rsidP="004F125F">
            <w:pPr>
              <w:pStyle w:val="FR1"/>
              <w:spacing w:before="0"/>
              <w:ind w:right="-71"/>
              <w:contextualSpacing/>
              <w:jc w:val="center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</w:p>
          <w:p w:rsidR="004F125F" w:rsidRPr="00A26D18" w:rsidRDefault="004F125F" w:rsidP="004F125F">
            <w:pPr>
              <w:pStyle w:val="FR1"/>
              <w:spacing w:before="0"/>
              <w:ind w:right="-71"/>
              <w:contextualSpacing/>
              <w:jc w:val="center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                           ___________________ / А.Б. </w:t>
            </w:r>
            <w:proofErr w:type="spellStart"/>
            <w:r w:rsidRPr="00A26D18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Дондоков</w:t>
            </w:r>
            <w:proofErr w:type="spellEnd"/>
          </w:p>
          <w:p w:rsidR="004F125F" w:rsidRPr="00A26D18" w:rsidRDefault="004F125F" w:rsidP="004F125F">
            <w:pPr>
              <w:pStyle w:val="FR1"/>
              <w:spacing w:before="0"/>
              <w:ind w:right="33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A26D18">
              <w:rPr>
                <w:rFonts w:ascii="PT Astra Serif" w:hAnsi="PT Astra Serif"/>
                <w:b w:val="0"/>
                <w:sz w:val="24"/>
                <w:szCs w:val="24"/>
              </w:rPr>
              <w:t xml:space="preserve">                                                            М.П.</w:t>
            </w:r>
          </w:p>
          <w:p w:rsidR="004F125F" w:rsidRPr="00A26D18" w:rsidRDefault="004F125F" w:rsidP="004F125F">
            <w:pPr>
              <w:tabs>
                <w:tab w:val="left" w:pos="709"/>
              </w:tabs>
              <w:ind w:right="33"/>
              <w:jc w:val="center"/>
              <w:rPr>
                <w:rFonts w:ascii="PT Astra Serif" w:hAnsi="PT Astra Serif"/>
              </w:rPr>
            </w:pPr>
          </w:p>
        </w:tc>
      </w:tr>
    </w:tbl>
    <w:p w:rsidR="00217FFE" w:rsidRPr="00A26D18" w:rsidRDefault="00217FFE" w:rsidP="00217FFE">
      <w:pPr>
        <w:pStyle w:val="21"/>
        <w:tabs>
          <w:tab w:val="left" w:pos="6480"/>
        </w:tabs>
        <w:spacing w:line="240" w:lineRule="auto"/>
        <w:ind w:right="-74" w:firstLine="0"/>
        <w:contextualSpacing/>
        <w:rPr>
          <w:rFonts w:ascii="PT Astra Serif" w:hAnsi="PT Astra Serif"/>
          <w:b/>
          <w:spacing w:val="-2"/>
          <w:szCs w:val="24"/>
        </w:rPr>
      </w:pPr>
    </w:p>
    <w:p w:rsidR="00217FFE" w:rsidRPr="00A26D18" w:rsidRDefault="00217FFE" w:rsidP="00217FFE">
      <w:pPr>
        <w:pStyle w:val="21"/>
        <w:tabs>
          <w:tab w:val="left" w:pos="6480"/>
        </w:tabs>
        <w:spacing w:line="240" w:lineRule="auto"/>
        <w:ind w:right="-74" w:firstLine="0"/>
        <w:contextualSpacing/>
        <w:rPr>
          <w:rFonts w:ascii="PT Astra Serif" w:hAnsi="PT Astra Serif"/>
          <w:b/>
          <w:spacing w:val="-2"/>
          <w:szCs w:val="24"/>
        </w:rPr>
      </w:pPr>
    </w:p>
    <w:p w:rsidR="00D35AA6" w:rsidRPr="00A26D18" w:rsidRDefault="00217FFE" w:rsidP="00217FFE">
      <w:pPr>
        <w:pStyle w:val="21"/>
        <w:tabs>
          <w:tab w:val="left" w:pos="10740"/>
        </w:tabs>
        <w:spacing w:line="240" w:lineRule="auto"/>
        <w:ind w:right="-74" w:firstLine="0"/>
        <w:contextualSpacing/>
        <w:rPr>
          <w:rFonts w:ascii="PT Astra Serif" w:hAnsi="PT Astra Serif"/>
          <w:spacing w:val="-2"/>
          <w:szCs w:val="24"/>
        </w:rPr>
      </w:pPr>
      <w:r w:rsidRPr="00A26D18">
        <w:rPr>
          <w:rFonts w:ascii="PT Astra Serif" w:hAnsi="PT Astra Serif"/>
          <w:b/>
          <w:spacing w:val="-2"/>
          <w:szCs w:val="24"/>
        </w:rPr>
        <w:tab/>
      </w:r>
    </w:p>
    <w:p w:rsidR="00217FFE" w:rsidRPr="00A26D18" w:rsidRDefault="00217FFE" w:rsidP="00217FFE">
      <w:pPr>
        <w:contextualSpacing/>
        <w:jc w:val="right"/>
        <w:rPr>
          <w:rFonts w:ascii="PT Astra Serif" w:hAnsi="PT Astra Serif"/>
          <w:spacing w:val="-2"/>
          <w:sz w:val="20"/>
          <w:szCs w:val="20"/>
        </w:rPr>
      </w:pPr>
      <w:r w:rsidRPr="00A26D18">
        <w:rPr>
          <w:rFonts w:ascii="PT Astra Serif" w:hAnsi="PT Astra Serif"/>
          <w:b/>
          <w:spacing w:val="-2"/>
          <w:sz w:val="20"/>
          <w:szCs w:val="20"/>
        </w:rPr>
        <w:t>Приложение № 2</w:t>
      </w:r>
      <w:r w:rsidRPr="00A26D18">
        <w:rPr>
          <w:rFonts w:ascii="PT Astra Serif" w:hAnsi="PT Astra Serif"/>
          <w:spacing w:val="-2"/>
          <w:sz w:val="20"/>
          <w:szCs w:val="20"/>
        </w:rPr>
        <w:t>к Государственному контракту</w:t>
      </w:r>
    </w:p>
    <w:p w:rsidR="00217FFE" w:rsidRPr="00A26D18" w:rsidRDefault="00217FFE" w:rsidP="00217FFE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pacing w:val="-2"/>
          <w:sz w:val="20"/>
        </w:rPr>
      </w:pPr>
      <w:r w:rsidRPr="00A26D18">
        <w:rPr>
          <w:rFonts w:ascii="PT Astra Serif" w:hAnsi="PT Astra Serif"/>
          <w:bCs/>
          <w:spacing w:val="-2"/>
          <w:sz w:val="20"/>
        </w:rPr>
        <w:t>на поставку товара для нужд уголовно-исполнительной системы</w:t>
      </w:r>
    </w:p>
    <w:p w:rsidR="00217FFE" w:rsidRPr="00A26D18" w:rsidRDefault="00217FFE" w:rsidP="00217FFE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pacing w:val="-2"/>
          <w:sz w:val="20"/>
        </w:rPr>
      </w:pPr>
      <w:r w:rsidRPr="00A26D18">
        <w:rPr>
          <w:rFonts w:ascii="PT Astra Serif" w:hAnsi="PT Astra Serif"/>
          <w:spacing w:val="-2"/>
          <w:sz w:val="20"/>
        </w:rPr>
        <w:t xml:space="preserve">№ ________________  </w:t>
      </w:r>
      <w:r w:rsidR="00100671" w:rsidRPr="00A26D18">
        <w:rPr>
          <w:rFonts w:ascii="PT Astra Serif" w:hAnsi="PT Astra Serif"/>
          <w:spacing w:val="-2"/>
          <w:sz w:val="20"/>
        </w:rPr>
        <w:t>от « ____»  ___________ 202</w:t>
      </w:r>
      <w:r w:rsidR="00E77E8A" w:rsidRPr="00A26D18">
        <w:rPr>
          <w:rFonts w:ascii="PT Astra Serif" w:hAnsi="PT Astra Serif"/>
          <w:spacing w:val="-2"/>
          <w:sz w:val="20"/>
        </w:rPr>
        <w:t>6</w:t>
      </w:r>
      <w:r w:rsidRPr="00A26D18">
        <w:rPr>
          <w:rFonts w:ascii="PT Astra Serif" w:hAnsi="PT Astra Serif"/>
          <w:spacing w:val="-2"/>
          <w:sz w:val="20"/>
        </w:rPr>
        <w:t xml:space="preserve"> г.</w:t>
      </w:r>
    </w:p>
    <w:p w:rsidR="00217FFE" w:rsidRPr="00A26D18" w:rsidRDefault="00217FFE" w:rsidP="00217FFE">
      <w:pPr>
        <w:contextualSpacing/>
        <w:rPr>
          <w:rFonts w:ascii="PT Astra Serif" w:hAnsi="PT Astra Serif"/>
          <w:b/>
          <w:spacing w:val="-2"/>
          <w:sz w:val="20"/>
          <w:szCs w:val="20"/>
        </w:rPr>
      </w:pPr>
    </w:p>
    <w:p w:rsidR="00217FFE" w:rsidRPr="00A26D18" w:rsidRDefault="00217FFE" w:rsidP="00217FFE">
      <w:pPr>
        <w:keepNext/>
        <w:tabs>
          <w:tab w:val="left" w:pos="540"/>
        </w:tabs>
        <w:ind w:right="639"/>
        <w:jc w:val="center"/>
        <w:outlineLvl w:val="3"/>
        <w:rPr>
          <w:rFonts w:ascii="PT Astra Serif" w:eastAsia="Arial Unicode MS" w:hAnsi="PT Astra Serif"/>
          <w:color w:val="000000"/>
          <w:spacing w:val="-2"/>
          <w:sz w:val="20"/>
          <w:szCs w:val="20"/>
        </w:rPr>
      </w:pPr>
      <w:r w:rsidRPr="00A26D18">
        <w:rPr>
          <w:rFonts w:ascii="PT Astra Serif" w:eastAsia="Arial Unicode MS" w:hAnsi="PT Astra Serif"/>
          <w:b/>
          <w:color w:val="000000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(ФОРМА)</w:t>
      </w:r>
    </w:p>
    <w:p w:rsidR="00217FFE" w:rsidRPr="00A26D18" w:rsidRDefault="00217FFE" w:rsidP="00217FFE">
      <w:pPr>
        <w:keepNext/>
        <w:tabs>
          <w:tab w:val="left" w:pos="540"/>
        </w:tabs>
        <w:ind w:right="639"/>
        <w:jc w:val="center"/>
        <w:outlineLvl w:val="3"/>
        <w:rPr>
          <w:rFonts w:ascii="PT Astra Serif" w:eastAsia="Arial Unicode MS" w:hAnsi="PT Astra Serif"/>
          <w:color w:val="000000"/>
          <w:spacing w:val="-2"/>
          <w:sz w:val="20"/>
          <w:szCs w:val="20"/>
        </w:rPr>
      </w:pPr>
    </w:p>
    <w:p w:rsidR="00217FFE" w:rsidRPr="00A26D18" w:rsidRDefault="00217FFE" w:rsidP="00217FFE">
      <w:pPr>
        <w:keepNext/>
        <w:tabs>
          <w:tab w:val="left" w:pos="540"/>
        </w:tabs>
        <w:ind w:right="639"/>
        <w:jc w:val="center"/>
        <w:outlineLvl w:val="3"/>
        <w:rPr>
          <w:rFonts w:ascii="PT Astra Serif" w:eastAsia="Arial Unicode MS" w:hAnsi="PT Astra Serif"/>
          <w:color w:val="000000"/>
          <w:spacing w:val="-2"/>
          <w:sz w:val="20"/>
          <w:szCs w:val="20"/>
        </w:rPr>
      </w:pPr>
      <w:r w:rsidRPr="00A26D18">
        <w:rPr>
          <w:rFonts w:ascii="PT Astra Serif" w:eastAsia="Arial Unicode MS" w:hAnsi="PT Astra Serif"/>
          <w:color w:val="000000"/>
          <w:spacing w:val="-2"/>
          <w:sz w:val="20"/>
          <w:szCs w:val="20"/>
        </w:rPr>
        <w:t xml:space="preserve">АКТ ПРИЕМА-ПЕРЕДАЧИ     </w:t>
      </w:r>
    </w:p>
    <w:p w:rsidR="00217FFE" w:rsidRPr="00A26D18" w:rsidRDefault="00217FFE" w:rsidP="00217FFE">
      <w:pPr>
        <w:widowControl w:val="0"/>
        <w:autoSpaceDE w:val="0"/>
        <w:autoSpaceDN w:val="0"/>
        <w:jc w:val="center"/>
        <w:rPr>
          <w:rFonts w:ascii="PT Astra Serif" w:eastAsia="Arial Unicode MS" w:hAnsi="PT Astra Serif"/>
          <w:color w:val="000000"/>
          <w:spacing w:val="-2"/>
          <w:sz w:val="20"/>
          <w:szCs w:val="20"/>
        </w:rPr>
      </w:pPr>
      <w:r w:rsidRPr="00A26D18">
        <w:rPr>
          <w:rFonts w:ascii="PT Astra Serif" w:eastAsia="Arial Unicode MS" w:hAnsi="PT Astra Serif"/>
          <w:color w:val="000000"/>
          <w:spacing w:val="-2"/>
          <w:sz w:val="20"/>
          <w:szCs w:val="20"/>
        </w:rPr>
        <w:t>по государственному контракту от «____» ___________ 20__г. № ______</w:t>
      </w:r>
    </w:p>
    <w:p w:rsidR="00217FFE" w:rsidRPr="00A26D18" w:rsidRDefault="00217FFE" w:rsidP="00217FFE">
      <w:pPr>
        <w:widowControl w:val="0"/>
        <w:autoSpaceDE w:val="0"/>
        <w:autoSpaceDN w:val="0"/>
        <w:jc w:val="center"/>
        <w:rPr>
          <w:rFonts w:ascii="PT Astra Serif" w:eastAsia="Arial Unicode MS" w:hAnsi="PT Astra Serif"/>
          <w:color w:val="000000"/>
          <w:spacing w:val="-2"/>
          <w:sz w:val="20"/>
          <w:szCs w:val="20"/>
        </w:rPr>
      </w:pPr>
    </w:p>
    <w:p w:rsidR="00217FFE" w:rsidRPr="00A26D18" w:rsidRDefault="00217FFE" w:rsidP="00217FFE">
      <w:pPr>
        <w:widowControl w:val="0"/>
        <w:ind w:right="-74" w:firstLine="720"/>
        <w:jc w:val="both"/>
        <w:rPr>
          <w:rFonts w:ascii="PT Astra Serif" w:hAnsi="PT Astra Serif"/>
          <w:spacing w:val="-2"/>
          <w:sz w:val="20"/>
          <w:szCs w:val="20"/>
        </w:rPr>
      </w:pPr>
      <w:r w:rsidRPr="00A26D18">
        <w:rPr>
          <w:rFonts w:ascii="PT Astra Serif" w:hAnsi="PT Astra Serif"/>
          <w:spacing w:val="-2"/>
          <w:sz w:val="20"/>
          <w:szCs w:val="20"/>
        </w:rPr>
        <w:t>г. _______________</w:t>
      </w:r>
      <w:r w:rsidRPr="00A26D18">
        <w:rPr>
          <w:rFonts w:ascii="PT Astra Serif" w:hAnsi="PT Astra Serif"/>
          <w:noProof/>
          <w:spacing w:val="-2"/>
          <w:sz w:val="20"/>
          <w:szCs w:val="20"/>
        </w:rPr>
        <w:tab/>
        <w:t xml:space="preserve">                                                                     «____» ____________________ 20___ </w:t>
      </w:r>
      <w:r w:rsidRPr="00A26D18">
        <w:rPr>
          <w:rFonts w:ascii="PT Astra Serif" w:hAnsi="PT Astra Serif"/>
          <w:spacing w:val="-2"/>
          <w:sz w:val="20"/>
          <w:szCs w:val="20"/>
        </w:rPr>
        <w:t>г.</w:t>
      </w:r>
    </w:p>
    <w:p w:rsidR="00217FFE" w:rsidRPr="00A26D18" w:rsidRDefault="00217FFE" w:rsidP="00217FFE">
      <w:pPr>
        <w:ind w:firstLine="708"/>
        <w:jc w:val="both"/>
        <w:rPr>
          <w:rFonts w:ascii="PT Astra Serif" w:eastAsia="Arial Unicode MS" w:hAnsi="PT Astra Serif"/>
          <w:noProof/>
          <w:color w:val="000000"/>
          <w:spacing w:val="-2"/>
          <w:sz w:val="20"/>
          <w:szCs w:val="20"/>
        </w:rPr>
      </w:pPr>
      <w:r w:rsidRPr="00A26D18">
        <w:rPr>
          <w:rFonts w:ascii="PT Astra Serif" w:eastAsia="Arial Unicode MS" w:hAnsi="PT Astra Serif"/>
          <w:noProof/>
          <w:color w:val="000000"/>
          <w:spacing w:val="-2"/>
          <w:sz w:val="20"/>
          <w:szCs w:val="20"/>
        </w:rPr>
        <w:t>Мы, нижеподписавшиеся, представитель Поставщика, в лице (</w:t>
      </w:r>
      <w:r w:rsidRPr="00A26D18">
        <w:rPr>
          <w:rFonts w:ascii="PT Astra Serif" w:eastAsia="Arial Unicode MS" w:hAnsi="PT Astra Serif"/>
          <w:i/>
          <w:iCs/>
          <w:noProof/>
          <w:color w:val="000000"/>
          <w:spacing w:val="-2"/>
          <w:sz w:val="20"/>
          <w:szCs w:val="20"/>
        </w:rPr>
        <w:t>___________________)</w:t>
      </w:r>
      <w:r w:rsidRPr="00A26D18">
        <w:rPr>
          <w:rFonts w:ascii="PT Astra Serif" w:eastAsia="Arial Unicode MS" w:hAnsi="PT Astra Serif"/>
          <w:noProof/>
          <w:color w:val="000000"/>
          <w:spacing w:val="-2"/>
          <w:sz w:val="20"/>
          <w:szCs w:val="20"/>
        </w:rPr>
        <w:t>, с одной стороны и  представитель Грузополучателя в лице (</w:t>
      </w:r>
      <w:r w:rsidRPr="00A26D18">
        <w:rPr>
          <w:rFonts w:ascii="PT Astra Serif" w:eastAsia="Arial Unicode MS" w:hAnsi="PT Astra Serif"/>
          <w:i/>
          <w:iCs/>
          <w:noProof/>
          <w:color w:val="000000"/>
          <w:spacing w:val="-2"/>
          <w:sz w:val="20"/>
          <w:szCs w:val="20"/>
        </w:rPr>
        <w:t>_______________________________________-)</w:t>
      </w:r>
      <w:r w:rsidRPr="00A26D18">
        <w:rPr>
          <w:rFonts w:ascii="PT Astra Serif" w:eastAsia="Arial Unicode MS" w:hAnsi="PT Astra Serif"/>
          <w:noProof/>
          <w:color w:val="000000"/>
          <w:spacing w:val="-2"/>
          <w:sz w:val="20"/>
          <w:szCs w:val="20"/>
        </w:rPr>
        <w:t xml:space="preserve"> , с другой стороны, составили настоящий Акт о нижеследующем:</w:t>
      </w:r>
    </w:p>
    <w:p w:rsidR="00217FFE" w:rsidRPr="00A26D18" w:rsidRDefault="00217FFE" w:rsidP="00217FFE">
      <w:pPr>
        <w:ind w:firstLine="708"/>
        <w:jc w:val="both"/>
        <w:rPr>
          <w:rFonts w:ascii="PT Astra Serif" w:eastAsia="Arial Unicode MS" w:hAnsi="PT Astra Serif"/>
          <w:noProof/>
          <w:color w:val="000000"/>
          <w:spacing w:val="-2"/>
          <w:sz w:val="20"/>
          <w:szCs w:val="20"/>
        </w:rPr>
      </w:pPr>
      <w:r w:rsidRPr="00A26D18">
        <w:rPr>
          <w:rFonts w:ascii="PT Astra Serif" w:eastAsia="Arial Unicode MS" w:hAnsi="PT Astra Serif"/>
          <w:noProof/>
          <w:color w:val="000000"/>
          <w:spacing w:val="-2"/>
          <w:sz w:val="20"/>
          <w:szCs w:val="20"/>
        </w:rPr>
        <w:t>В соответствии с условиями государственного контракта от _______20___ г.  № ___, Поставщик поставил, а грузополучатель Государственного заказчика принял и оприходовал товар, указанный в нижеприведенной таблице:</w:t>
      </w:r>
    </w:p>
    <w:tbl>
      <w:tblPr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702"/>
        <w:gridCol w:w="2380"/>
        <w:gridCol w:w="644"/>
        <w:gridCol w:w="1012"/>
        <w:gridCol w:w="1593"/>
        <w:gridCol w:w="1447"/>
        <w:gridCol w:w="1133"/>
        <w:gridCol w:w="2015"/>
      </w:tblGrid>
      <w:tr w:rsidR="00217FFE" w:rsidRPr="00A26D18" w:rsidTr="001721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 xml:space="preserve">№ </w:t>
            </w:r>
            <w:proofErr w:type="gramStart"/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п</w:t>
            </w:r>
            <w:proofErr w:type="gramEnd"/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/п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Наименование товара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widowControl w:val="0"/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Нормативный документ (ГОСТ, Технические условия, др.)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Ед. изм.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Цена за единицу, руб.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Сумма, 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Срок годности   товара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№, дата акта приема товара грузополучателя*</w:t>
            </w:r>
          </w:p>
        </w:tc>
      </w:tr>
      <w:tr w:rsidR="00217FFE" w:rsidRPr="00A26D18" w:rsidTr="001721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i/>
                <w:iCs/>
                <w:color w:val="000000"/>
                <w:spacing w:val="-2"/>
                <w:sz w:val="20"/>
                <w:szCs w:val="20"/>
              </w:rPr>
            </w:pPr>
          </w:p>
        </w:tc>
      </w:tr>
      <w:tr w:rsidR="00217FFE" w:rsidRPr="00A26D18" w:rsidTr="001721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FFE" w:rsidRPr="00A26D18" w:rsidRDefault="00217FFE" w:rsidP="00172189">
            <w:pPr>
              <w:jc w:val="center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i/>
                <w:iCs/>
                <w:color w:val="000000"/>
                <w:spacing w:val="-2"/>
                <w:sz w:val="20"/>
                <w:szCs w:val="20"/>
              </w:rPr>
            </w:pPr>
          </w:p>
        </w:tc>
      </w:tr>
      <w:tr w:rsidR="00217FFE" w:rsidRPr="00A26D18" w:rsidTr="00172189"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b/>
                <w:bCs/>
                <w:color w:val="000000"/>
                <w:spacing w:val="-2"/>
                <w:sz w:val="20"/>
                <w:szCs w:val="20"/>
              </w:rPr>
              <w:t>Итого:</w:t>
            </w: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 xml:space="preserve"> сумма </w:t>
            </w:r>
            <w:r w:rsidRPr="00A26D18">
              <w:rPr>
                <w:rFonts w:ascii="PT Astra Serif" w:eastAsia="Arial Unicode MS" w:hAnsi="PT Astra Serif"/>
                <w:i/>
                <w:iCs/>
                <w:color w:val="000000"/>
                <w:spacing w:val="-2"/>
                <w:sz w:val="20"/>
                <w:szCs w:val="20"/>
              </w:rPr>
              <w:t>числом (прописью)</w:t>
            </w:r>
          </w:p>
        </w:tc>
      </w:tr>
    </w:tbl>
    <w:p w:rsidR="00217FFE" w:rsidRPr="00A26D18" w:rsidRDefault="00217FFE" w:rsidP="00217FFE">
      <w:pPr>
        <w:rPr>
          <w:rFonts w:ascii="PT Astra Serif" w:hAnsi="PT Astra Serif"/>
          <w:spacing w:val="-2"/>
          <w:sz w:val="20"/>
          <w:szCs w:val="20"/>
        </w:rPr>
      </w:pPr>
      <w:r w:rsidRPr="00A26D18">
        <w:rPr>
          <w:rFonts w:ascii="PT Astra Serif" w:hAnsi="PT Astra Serif"/>
          <w:spacing w:val="-2"/>
          <w:sz w:val="20"/>
          <w:szCs w:val="20"/>
        </w:rPr>
        <w:t xml:space="preserve">Сопроводительные документы товарная накладная </w:t>
      </w:r>
      <w:proofErr w:type="gramStart"/>
      <w:r w:rsidRPr="00A26D18">
        <w:rPr>
          <w:rFonts w:ascii="PT Astra Serif" w:hAnsi="PT Astra Serif"/>
          <w:spacing w:val="-2"/>
          <w:sz w:val="20"/>
          <w:szCs w:val="20"/>
        </w:rPr>
        <w:t>от</w:t>
      </w:r>
      <w:proofErr w:type="gramEnd"/>
      <w:r w:rsidRPr="00A26D18">
        <w:rPr>
          <w:rFonts w:ascii="PT Astra Serif" w:hAnsi="PT Astra Serif"/>
          <w:spacing w:val="-2"/>
          <w:sz w:val="20"/>
          <w:szCs w:val="20"/>
        </w:rPr>
        <w:t xml:space="preserve"> ______ № _______; счет-фактура от _______ № _______; счет от ______ № _______;</w:t>
      </w:r>
    </w:p>
    <w:p w:rsidR="00217FFE" w:rsidRPr="00A26D18" w:rsidRDefault="00217FFE" w:rsidP="00217FFE">
      <w:pPr>
        <w:rPr>
          <w:rFonts w:ascii="PT Astra Serif" w:hAnsi="PT Astra Serif"/>
          <w:spacing w:val="-2"/>
          <w:sz w:val="20"/>
          <w:szCs w:val="20"/>
        </w:rPr>
      </w:pPr>
      <w:r w:rsidRPr="00A26D18">
        <w:rPr>
          <w:rFonts w:ascii="PT Astra Serif" w:hAnsi="PT Astra Serif"/>
          <w:spacing w:val="-2"/>
          <w:sz w:val="20"/>
          <w:szCs w:val="20"/>
        </w:rPr>
        <w:t xml:space="preserve">документы,  удостоверяющие качество товара  (удостоверение, сертификат и т.д.) </w:t>
      </w:r>
      <w:proofErr w:type="gramStart"/>
      <w:r w:rsidRPr="00A26D18">
        <w:rPr>
          <w:rFonts w:ascii="PT Astra Serif" w:hAnsi="PT Astra Serif"/>
          <w:spacing w:val="-2"/>
          <w:sz w:val="20"/>
          <w:szCs w:val="20"/>
        </w:rPr>
        <w:t>от</w:t>
      </w:r>
      <w:proofErr w:type="gramEnd"/>
      <w:r w:rsidRPr="00A26D18">
        <w:rPr>
          <w:rFonts w:ascii="PT Astra Serif" w:hAnsi="PT Astra Serif"/>
          <w:spacing w:val="-2"/>
          <w:sz w:val="20"/>
          <w:szCs w:val="20"/>
        </w:rPr>
        <w:t xml:space="preserve"> ______ № _______; </w:t>
      </w:r>
    </w:p>
    <w:p w:rsidR="00217FFE" w:rsidRPr="00A26D18" w:rsidRDefault="00217FFE" w:rsidP="00217FFE">
      <w:pPr>
        <w:rPr>
          <w:rFonts w:ascii="PT Astra Serif" w:hAnsi="PT Astra Serif"/>
          <w:spacing w:val="-2"/>
          <w:sz w:val="20"/>
          <w:szCs w:val="20"/>
        </w:rPr>
      </w:pPr>
      <w:r w:rsidRPr="00A26D18">
        <w:rPr>
          <w:rFonts w:ascii="PT Astra Serif" w:hAnsi="PT Astra Serif"/>
          <w:spacing w:val="-2"/>
          <w:sz w:val="20"/>
          <w:szCs w:val="20"/>
        </w:rPr>
        <w:t>документ о соответствии товара обязательным требованиям Государственного заказчика;_________________________________________</w:t>
      </w:r>
    </w:p>
    <w:p w:rsidR="00217FFE" w:rsidRPr="00A26D18" w:rsidRDefault="00217FFE" w:rsidP="00217FFE">
      <w:pPr>
        <w:rPr>
          <w:rFonts w:ascii="PT Astra Serif" w:hAnsi="PT Astra Serif"/>
          <w:spacing w:val="-2"/>
          <w:sz w:val="20"/>
          <w:szCs w:val="20"/>
        </w:rPr>
      </w:pPr>
      <w:r w:rsidRPr="00A26D18">
        <w:rPr>
          <w:rFonts w:ascii="PT Astra Serif" w:hAnsi="PT Astra Serif"/>
          <w:spacing w:val="-2"/>
          <w:sz w:val="20"/>
          <w:szCs w:val="20"/>
        </w:rPr>
        <w:t>__________________________________________ (</w:t>
      </w:r>
      <w:r w:rsidRPr="00A26D18">
        <w:rPr>
          <w:rFonts w:ascii="PT Astra Serif" w:hAnsi="PT Astra Serif"/>
          <w:i/>
          <w:iCs/>
          <w:color w:val="0070C0"/>
          <w:spacing w:val="-2"/>
          <w:sz w:val="20"/>
          <w:szCs w:val="20"/>
        </w:rPr>
        <w:t>др. документы в соответствии с условиями контракта</w:t>
      </w:r>
      <w:r w:rsidRPr="00A26D18">
        <w:rPr>
          <w:rFonts w:ascii="PT Astra Serif" w:hAnsi="PT Astra Serif"/>
          <w:spacing w:val="-2"/>
          <w:sz w:val="20"/>
          <w:szCs w:val="20"/>
        </w:rPr>
        <w:t>).</w:t>
      </w:r>
    </w:p>
    <w:p w:rsidR="00217FFE" w:rsidRPr="00A26D18" w:rsidRDefault="00217FFE" w:rsidP="00217FFE">
      <w:pPr>
        <w:rPr>
          <w:rFonts w:ascii="PT Astra Serif" w:hAnsi="PT Astra Serif"/>
          <w:spacing w:val="-2"/>
          <w:sz w:val="20"/>
          <w:szCs w:val="20"/>
        </w:rPr>
      </w:pPr>
      <w:r w:rsidRPr="00A26D18">
        <w:rPr>
          <w:rFonts w:ascii="PT Astra Serif" w:hAnsi="PT Astra Serif"/>
          <w:spacing w:val="-2"/>
          <w:sz w:val="20"/>
          <w:szCs w:val="20"/>
        </w:rPr>
        <w:t>Настоящий Акт составлен и подписан Поставщиком и Грузополучателем в трех подлинных экземплярах: 1-й экземпляр – Государственному заказчику, 2-й экземпляр – Грузополучателю , 3-й экземпляр – Поставщику.</w:t>
      </w:r>
    </w:p>
    <w:p w:rsidR="00217FFE" w:rsidRPr="00A26D18" w:rsidRDefault="00217FFE" w:rsidP="00217FFE">
      <w:pPr>
        <w:rPr>
          <w:rFonts w:ascii="PT Astra Serif" w:hAnsi="PT Astra Serif"/>
          <w:spacing w:val="-2"/>
          <w:sz w:val="20"/>
          <w:szCs w:val="20"/>
        </w:rPr>
      </w:pPr>
    </w:p>
    <w:tbl>
      <w:tblPr>
        <w:tblW w:w="14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5"/>
        <w:gridCol w:w="2463"/>
        <w:gridCol w:w="6273"/>
      </w:tblGrid>
      <w:tr w:rsidR="00217FFE" w:rsidRPr="00A26D18" w:rsidTr="00172189">
        <w:trPr>
          <w:trHeight w:val="195"/>
        </w:trPr>
        <w:tc>
          <w:tcPr>
            <w:tcW w:w="5475" w:type="dxa"/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b/>
                <w:bCs/>
                <w:color w:val="000000"/>
                <w:spacing w:val="-2"/>
                <w:sz w:val="20"/>
                <w:szCs w:val="20"/>
              </w:rPr>
              <w:t>от Грузополучателя</w:t>
            </w:r>
          </w:p>
        </w:tc>
        <w:tc>
          <w:tcPr>
            <w:tcW w:w="2463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273" w:type="dxa"/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b/>
                <w:bCs/>
                <w:color w:val="000000"/>
                <w:spacing w:val="-2"/>
                <w:sz w:val="20"/>
                <w:szCs w:val="20"/>
              </w:rPr>
              <w:t>от Поставщика</w:t>
            </w:r>
          </w:p>
        </w:tc>
      </w:tr>
      <w:tr w:rsidR="00217FFE" w:rsidRPr="00A26D18" w:rsidTr="00172189">
        <w:trPr>
          <w:trHeight w:val="195"/>
        </w:trPr>
        <w:tc>
          <w:tcPr>
            <w:tcW w:w="5475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463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273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</w:tr>
      <w:tr w:rsidR="00217FFE" w:rsidRPr="00A26D18" w:rsidTr="00172189">
        <w:trPr>
          <w:trHeight w:val="195"/>
        </w:trPr>
        <w:tc>
          <w:tcPr>
            <w:tcW w:w="5475" w:type="dxa"/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_____________________ /____________________/</w:t>
            </w:r>
          </w:p>
        </w:tc>
        <w:tc>
          <w:tcPr>
            <w:tcW w:w="2463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273" w:type="dxa"/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___</w:t>
            </w:r>
            <w:r w:rsidR="00D35AA6"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 xml:space="preserve"> </w:t>
            </w: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__________________ /____________________/</w:t>
            </w:r>
          </w:p>
        </w:tc>
      </w:tr>
      <w:tr w:rsidR="00217FFE" w:rsidRPr="00A26D18" w:rsidTr="00172189">
        <w:trPr>
          <w:trHeight w:val="195"/>
        </w:trPr>
        <w:tc>
          <w:tcPr>
            <w:tcW w:w="5475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463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273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</w:tr>
      <w:tr w:rsidR="00217FFE" w:rsidRPr="00A26D18" w:rsidTr="00172189">
        <w:trPr>
          <w:trHeight w:val="185"/>
        </w:trPr>
        <w:tc>
          <w:tcPr>
            <w:tcW w:w="5475" w:type="dxa"/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«_____» ____________________ 20_____г.</w:t>
            </w:r>
          </w:p>
        </w:tc>
        <w:tc>
          <w:tcPr>
            <w:tcW w:w="2463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273" w:type="dxa"/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«_____» ____________________ 20_____г.</w:t>
            </w:r>
          </w:p>
        </w:tc>
      </w:tr>
      <w:tr w:rsidR="00217FFE" w:rsidRPr="00A26D18" w:rsidTr="00172189">
        <w:trPr>
          <w:trHeight w:val="195"/>
        </w:trPr>
        <w:tc>
          <w:tcPr>
            <w:tcW w:w="5475" w:type="dxa"/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М.П.</w:t>
            </w:r>
          </w:p>
        </w:tc>
        <w:tc>
          <w:tcPr>
            <w:tcW w:w="2463" w:type="dxa"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273" w:type="dxa"/>
            <w:hideMark/>
          </w:tcPr>
          <w:p w:rsidR="00217FFE" w:rsidRPr="00A26D18" w:rsidRDefault="00217FFE" w:rsidP="00172189">
            <w:pPr>
              <w:jc w:val="both"/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eastAsia="Arial Unicode MS" w:hAnsi="PT Astra Serif"/>
                <w:color w:val="000000"/>
                <w:spacing w:val="-2"/>
                <w:sz w:val="20"/>
                <w:szCs w:val="20"/>
              </w:rPr>
              <w:t>М.П.</w:t>
            </w:r>
          </w:p>
        </w:tc>
      </w:tr>
    </w:tbl>
    <w:p w:rsidR="00217FFE" w:rsidRPr="00A26D18" w:rsidRDefault="00217FFE" w:rsidP="00217FFE">
      <w:pPr>
        <w:contextualSpacing/>
        <w:rPr>
          <w:rFonts w:ascii="PT Astra Serif" w:hAnsi="PT Astra Serif"/>
          <w:spacing w:val="-2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2"/>
        <w:gridCol w:w="7658"/>
      </w:tblGrid>
      <w:tr w:rsidR="00445AD6" w:rsidRPr="00A26D18" w:rsidTr="00445AD6">
        <w:tc>
          <w:tcPr>
            <w:tcW w:w="7242" w:type="dxa"/>
          </w:tcPr>
          <w:p w:rsidR="00445AD6" w:rsidRPr="00A26D18" w:rsidRDefault="00445AD6" w:rsidP="00186F69">
            <w:pPr>
              <w:pStyle w:val="af4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Государственный заказчик</w:t>
            </w:r>
          </w:p>
          <w:p w:rsidR="00445AD6" w:rsidRPr="00A26D18" w:rsidRDefault="00445AD6" w:rsidP="00186F69">
            <w:pPr>
              <w:pStyle w:val="af4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 xml:space="preserve">Начальник ФКУ ИК-8 УФСИН </w:t>
            </w:r>
          </w:p>
          <w:p w:rsidR="00445AD6" w:rsidRPr="00A26D18" w:rsidRDefault="00445AD6" w:rsidP="00186F69">
            <w:pPr>
              <w:pStyle w:val="af4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России по Забайкальскому краю</w:t>
            </w:r>
          </w:p>
          <w:p w:rsidR="00445AD6" w:rsidRPr="00A26D18" w:rsidRDefault="00445AD6" w:rsidP="00186F69">
            <w:pPr>
              <w:pStyle w:val="af4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A26D18"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______________/ С.В. Ахтямов</w:t>
            </w:r>
          </w:p>
          <w:p w:rsidR="00445AD6" w:rsidRPr="00A26D18" w:rsidRDefault="00445AD6" w:rsidP="00186F69">
            <w:pPr>
              <w:rPr>
                <w:rFonts w:ascii="PT Astra Serif" w:hAnsi="PT Astra Serif"/>
                <w:bCs/>
                <w:spacing w:val="-2"/>
                <w:sz w:val="20"/>
                <w:szCs w:val="20"/>
              </w:rPr>
            </w:pPr>
            <w:r w:rsidRPr="00A26D18">
              <w:rPr>
                <w:rFonts w:ascii="PT Astra Serif" w:hAnsi="PT Astra Serif"/>
                <w:spacing w:val="-2"/>
                <w:sz w:val="20"/>
                <w:szCs w:val="20"/>
              </w:rPr>
              <w:t>М.П.</w:t>
            </w:r>
          </w:p>
        </w:tc>
        <w:tc>
          <w:tcPr>
            <w:tcW w:w="7658" w:type="dxa"/>
          </w:tcPr>
          <w:p w:rsidR="00445AD6" w:rsidRPr="00A26D18" w:rsidRDefault="00445AD6" w:rsidP="00186F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26D18">
              <w:rPr>
                <w:rFonts w:ascii="PT Astra Serif" w:hAnsi="PT Astra Serif"/>
                <w:b/>
                <w:sz w:val="20"/>
                <w:szCs w:val="20"/>
              </w:rPr>
              <w:t xml:space="preserve">                                               Поставщик:</w:t>
            </w:r>
          </w:p>
          <w:p w:rsidR="00445AD6" w:rsidRPr="00A26D18" w:rsidRDefault="00445AD6" w:rsidP="00186F69">
            <w:pPr>
              <w:pStyle w:val="FR1"/>
              <w:spacing w:before="0"/>
              <w:ind w:right="-71"/>
              <w:contextualSpacing/>
              <w:jc w:val="center"/>
              <w:rPr>
                <w:rFonts w:ascii="PT Astra Serif" w:hAnsi="PT Astra Serif"/>
                <w:b w:val="0"/>
                <w:color w:val="000000" w:themeColor="text1"/>
                <w:sz w:val="20"/>
              </w:rPr>
            </w:pPr>
            <w:r w:rsidRPr="00A26D18">
              <w:rPr>
                <w:rFonts w:ascii="PT Astra Serif" w:hAnsi="PT Astra Serif"/>
                <w:b w:val="0"/>
                <w:color w:val="000000" w:themeColor="text1"/>
                <w:sz w:val="20"/>
              </w:rPr>
              <w:t>АО «Коммунальник»</w:t>
            </w:r>
          </w:p>
          <w:p w:rsidR="00445AD6" w:rsidRPr="00A26D18" w:rsidRDefault="00445AD6" w:rsidP="00186F69">
            <w:pPr>
              <w:pStyle w:val="FR1"/>
              <w:spacing w:before="0"/>
              <w:ind w:right="-71"/>
              <w:contextualSpacing/>
              <w:jc w:val="center"/>
              <w:rPr>
                <w:rFonts w:ascii="PT Astra Serif" w:hAnsi="PT Astra Serif"/>
                <w:b w:val="0"/>
                <w:color w:val="000000" w:themeColor="text1"/>
                <w:sz w:val="20"/>
              </w:rPr>
            </w:pPr>
          </w:p>
          <w:p w:rsidR="00445AD6" w:rsidRPr="00A26D18" w:rsidRDefault="00445AD6" w:rsidP="00186F69">
            <w:pPr>
              <w:pStyle w:val="FR1"/>
              <w:spacing w:before="0"/>
              <w:ind w:right="-71"/>
              <w:contextualSpacing/>
              <w:jc w:val="center"/>
              <w:rPr>
                <w:rFonts w:ascii="PT Astra Serif" w:hAnsi="PT Astra Serif"/>
                <w:b w:val="0"/>
                <w:color w:val="000000" w:themeColor="text1"/>
                <w:sz w:val="20"/>
              </w:rPr>
            </w:pPr>
            <w:r w:rsidRPr="00A26D18">
              <w:rPr>
                <w:rFonts w:ascii="PT Astra Serif" w:hAnsi="PT Astra Serif"/>
                <w:b w:val="0"/>
                <w:color w:val="000000" w:themeColor="text1"/>
                <w:sz w:val="20"/>
              </w:rPr>
              <w:t xml:space="preserve">                           ___________________ / А.Б. </w:t>
            </w:r>
            <w:proofErr w:type="spellStart"/>
            <w:r w:rsidRPr="00A26D18">
              <w:rPr>
                <w:rFonts w:ascii="PT Astra Serif" w:hAnsi="PT Astra Serif"/>
                <w:b w:val="0"/>
                <w:color w:val="000000" w:themeColor="text1"/>
                <w:sz w:val="20"/>
              </w:rPr>
              <w:t>Дондоков</w:t>
            </w:r>
            <w:proofErr w:type="spellEnd"/>
          </w:p>
          <w:p w:rsidR="00445AD6" w:rsidRPr="00A26D18" w:rsidRDefault="00445AD6" w:rsidP="00186F69">
            <w:pPr>
              <w:pStyle w:val="FR1"/>
              <w:spacing w:before="0"/>
              <w:ind w:right="33"/>
              <w:contextualSpacing/>
              <w:rPr>
                <w:rFonts w:ascii="PT Astra Serif" w:hAnsi="PT Astra Serif"/>
                <w:b w:val="0"/>
                <w:sz w:val="20"/>
              </w:rPr>
            </w:pPr>
            <w:r w:rsidRPr="00A26D18">
              <w:rPr>
                <w:rFonts w:ascii="PT Astra Serif" w:hAnsi="PT Astra Serif"/>
                <w:b w:val="0"/>
                <w:sz w:val="20"/>
              </w:rPr>
              <w:t xml:space="preserve">                                                            М.П.</w:t>
            </w:r>
          </w:p>
          <w:p w:rsidR="00445AD6" w:rsidRPr="00A26D18" w:rsidRDefault="00445AD6" w:rsidP="00186F69">
            <w:pPr>
              <w:tabs>
                <w:tab w:val="left" w:pos="709"/>
              </w:tabs>
              <w:ind w:right="3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CD0309" w:rsidRPr="00A26D18" w:rsidRDefault="00CD0309" w:rsidP="00DA6F56">
      <w:pPr>
        <w:rPr>
          <w:sz w:val="20"/>
          <w:szCs w:val="20"/>
        </w:rPr>
      </w:pPr>
    </w:p>
    <w:sectPr w:rsidR="00CD0309" w:rsidRPr="00A26D18" w:rsidSect="00217FFE">
      <w:headerReference w:type="default" r:id="rId20"/>
      <w:footerReference w:type="default" r:id="rId21"/>
      <w:footerReference w:type="first" r:id="rId22"/>
      <w:pgSz w:w="16838" w:h="11906" w:orient="landscape"/>
      <w:pgMar w:top="1191" w:right="1077" w:bottom="709" w:left="1077" w:header="284" w:footer="27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42" w:rsidRDefault="00E67A42">
      <w:r>
        <w:separator/>
      </w:r>
    </w:p>
  </w:endnote>
  <w:endnote w:type="continuationSeparator" w:id="0">
    <w:p w:rsidR="00E67A42" w:rsidRDefault="00E6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09" w:rsidRDefault="00B1244A">
    <w:pPr>
      <w:pStyle w:val="af3"/>
      <w:jc w:val="both"/>
      <w:rPr>
        <w:i/>
      </w:rPr>
    </w:pPr>
    <w:r>
      <w:rPr>
        <w:i/>
      </w:rPr>
      <w:tab/>
    </w:r>
  </w:p>
  <w:p w:rsidR="00CD0309" w:rsidRDefault="00CD030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09" w:rsidRDefault="00B1244A">
    <w:pPr>
      <w:pStyle w:val="af3"/>
      <w:jc w:val="both"/>
      <w:rPr>
        <w:i/>
      </w:rPr>
    </w:pPr>
    <w:r>
      <w:rPr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09" w:rsidRDefault="00CD0309">
    <w:pPr>
      <w:pStyle w:val="af3"/>
      <w:rPr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09" w:rsidRDefault="00B1244A">
    <w:pPr>
      <w:pStyle w:val="af3"/>
      <w:jc w:val="both"/>
    </w:pP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42" w:rsidRDefault="00E67A42">
      <w:r>
        <w:separator/>
      </w:r>
    </w:p>
  </w:footnote>
  <w:footnote w:type="continuationSeparator" w:id="0">
    <w:p w:rsidR="00E67A42" w:rsidRDefault="00E6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09" w:rsidRDefault="00CD0309">
    <w:pPr>
      <w:pStyle w:val="af2"/>
      <w:jc w:val="center"/>
    </w:pPr>
  </w:p>
  <w:p w:rsidR="00CD0309" w:rsidRDefault="00EC40D7">
    <w:pPr>
      <w:pStyle w:val="af2"/>
      <w:jc w:val="center"/>
    </w:pPr>
    <w:r>
      <w:fldChar w:fldCharType="begin"/>
    </w:r>
    <w:r w:rsidR="00B1244A">
      <w:instrText>PAGE</w:instrText>
    </w:r>
    <w:r>
      <w:fldChar w:fldCharType="separate"/>
    </w:r>
    <w:r w:rsidR="00F02325">
      <w:rPr>
        <w:noProof/>
      </w:rPr>
      <w:t>13</w:t>
    </w:r>
    <w:r>
      <w:fldChar w:fldCharType="end"/>
    </w:r>
  </w:p>
  <w:p w:rsidR="00CD0309" w:rsidRDefault="00CD03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6B"/>
    <w:multiLevelType w:val="multilevel"/>
    <w:tmpl w:val="209C5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1680676E"/>
    <w:multiLevelType w:val="hybridMultilevel"/>
    <w:tmpl w:val="7ADA9A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960B4"/>
    <w:multiLevelType w:val="multilevel"/>
    <w:tmpl w:val="280CBA48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1E74EB9"/>
    <w:multiLevelType w:val="hybridMultilevel"/>
    <w:tmpl w:val="C5CCA796"/>
    <w:lvl w:ilvl="0" w:tplc="AA82B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B03F52"/>
    <w:multiLevelType w:val="multilevel"/>
    <w:tmpl w:val="C93C98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309"/>
    <w:rsid w:val="00036607"/>
    <w:rsid w:val="00086716"/>
    <w:rsid w:val="000A0DC1"/>
    <w:rsid w:val="00100671"/>
    <w:rsid w:val="00124F7E"/>
    <w:rsid w:val="00144E12"/>
    <w:rsid w:val="001A25AF"/>
    <w:rsid w:val="001C02B1"/>
    <w:rsid w:val="001E06B5"/>
    <w:rsid w:val="00217FFE"/>
    <w:rsid w:val="00230B82"/>
    <w:rsid w:val="00293D3B"/>
    <w:rsid w:val="002F131A"/>
    <w:rsid w:val="003134DC"/>
    <w:rsid w:val="00334D11"/>
    <w:rsid w:val="00373C8F"/>
    <w:rsid w:val="00382BDB"/>
    <w:rsid w:val="00391F43"/>
    <w:rsid w:val="003C4031"/>
    <w:rsid w:val="0042593F"/>
    <w:rsid w:val="00445AD6"/>
    <w:rsid w:val="0048758A"/>
    <w:rsid w:val="004F125F"/>
    <w:rsid w:val="004F1A99"/>
    <w:rsid w:val="00502B52"/>
    <w:rsid w:val="005175C5"/>
    <w:rsid w:val="005376FD"/>
    <w:rsid w:val="00585ADC"/>
    <w:rsid w:val="00592D36"/>
    <w:rsid w:val="00593CBC"/>
    <w:rsid w:val="005D0C87"/>
    <w:rsid w:val="006153DF"/>
    <w:rsid w:val="00640BE0"/>
    <w:rsid w:val="006432A3"/>
    <w:rsid w:val="0064742F"/>
    <w:rsid w:val="006575CD"/>
    <w:rsid w:val="006A590F"/>
    <w:rsid w:val="006B2329"/>
    <w:rsid w:val="006D3169"/>
    <w:rsid w:val="006E0FBF"/>
    <w:rsid w:val="006E237E"/>
    <w:rsid w:val="006F408D"/>
    <w:rsid w:val="00722637"/>
    <w:rsid w:val="00722D3A"/>
    <w:rsid w:val="007235D9"/>
    <w:rsid w:val="00754540"/>
    <w:rsid w:val="007928F2"/>
    <w:rsid w:val="007C0026"/>
    <w:rsid w:val="007D724C"/>
    <w:rsid w:val="007E0682"/>
    <w:rsid w:val="00882D81"/>
    <w:rsid w:val="008873FA"/>
    <w:rsid w:val="008E2B03"/>
    <w:rsid w:val="009118AA"/>
    <w:rsid w:val="00920183"/>
    <w:rsid w:val="0093360B"/>
    <w:rsid w:val="00941F7A"/>
    <w:rsid w:val="00944526"/>
    <w:rsid w:val="00971B73"/>
    <w:rsid w:val="00993995"/>
    <w:rsid w:val="00A24321"/>
    <w:rsid w:val="00A26D18"/>
    <w:rsid w:val="00A62DB2"/>
    <w:rsid w:val="00AE6B16"/>
    <w:rsid w:val="00B0209E"/>
    <w:rsid w:val="00B1244A"/>
    <w:rsid w:val="00B47C2F"/>
    <w:rsid w:val="00B54F9F"/>
    <w:rsid w:val="00B672EB"/>
    <w:rsid w:val="00BF1984"/>
    <w:rsid w:val="00C162F8"/>
    <w:rsid w:val="00C3175D"/>
    <w:rsid w:val="00C65F67"/>
    <w:rsid w:val="00CC416F"/>
    <w:rsid w:val="00CD0309"/>
    <w:rsid w:val="00CE7DE9"/>
    <w:rsid w:val="00CF2185"/>
    <w:rsid w:val="00D35AA6"/>
    <w:rsid w:val="00D42DF8"/>
    <w:rsid w:val="00DA6F56"/>
    <w:rsid w:val="00DF0B4B"/>
    <w:rsid w:val="00E207D1"/>
    <w:rsid w:val="00E43A80"/>
    <w:rsid w:val="00E44CB2"/>
    <w:rsid w:val="00E67A42"/>
    <w:rsid w:val="00E77E8A"/>
    <w:rsid w:val="00E94B82"/>
    <w:rsid w:val="00EA5333"/>
    <w:rsid w:val="00EC40D7"/>
    <w:rsid w:val="00ED4EE1"/>
    <w:rsid w:val="00F02325"/>
    <w:rsid w:val="00F330FD"/>
    <w:rsid w:val="00F33212"/>
    <w:rsid w:val="00F56590"/>
    <w:rsid w:val="00F5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EF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F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31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2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F1EF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qFormat/>
    <w:rsid w:val="00CF1E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1E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CF1E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Знак"/>
    <w:basedOn w:val="a0"/>
    <w:qFormat/>
    <w:rsid w:val="001C239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pple-converted-space">
    <w:name w:val="apple-converted-space"/>
    <w:qFormat/>
    <w:rsid w:val="007073BE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B12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dfaq">
    <w:name w:val="dfaq"/>
    <w:basedOn w:val="a0"/>
    <w:uiPriority w:val="99"/>
    <w:qFormat/>
    <w:rsid w:val="00EF0EB2"/>
    <w:rPr>
      <w:rFonts w:cs="Times New Roman"/>
    </w:rPr>
  </w:style>
  <w:style w:type="character" w:customStyle="1" w:styleId="a7">
    <w:name w:val="Без интервала Знак"/>
    <w:aliases w:val="14 Знак,Приложение Знак"/>
    <w:basedOn w:val="a0"/>
    <w:uiPriority w:val="1"/>
    <w:qFormat/>
    <w:rsid w:val="000A54D1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"/>
    <w:qFormat/>
    <w:locked/>
    <w:rsid w:val="00EF773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C131A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8">
    <w:name w:val="Текст Знак"/>
    <w:basedOn w:val="a0"/>
    <w:qFormat/>
    <w:rsid w:val="00FD7C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566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66440"/>
    <w:rPr>
      <w:color w:val="0000FF" w:themeColor="hyperlink"/>
      <w:u w:val="single"/>
    </w:rPr>
  </w:style>
  <w:style w:type="character" w:customStyle="1" w:styleId="aa">
    <w:name w:val="Название Знак"/>
    <w:basedOn w:val="a0"/>
    <w:qFormat/>
    <w:rsid w:val="00CB20A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as-copy">
    <w:name w:val="has-copy"/>
    <w:basedOn w:val="a0"/>
    <w:qFormat/>
    <w:rsid w:val="007F2590"/>
  </w:style>
  <w:style w:type="character" w:customStyle="1" w:styleId="copytarget">
    <w:name w:val="copy_target"/>
    <w:basedOn w:val="a0"/>
    <w:qFormat/>
    <w:rsid w:val="007F2590"/>
  </w:style>
  <w:style w:type="character" w:customStyle="1" w:styleId="ab">
    <w:name w:val="Подзаголовок Знак"/>
    <w:basedOn w:val="a0"/>
    <w:uiPriority w:val="11"/>
    <w:qFormat/>
    <w:rsid w:val="00EE2AD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ListLabel1">
    <w:name w:val="ListLabel 1"/>
    <w:qFormat/>
    <w:rsid w:val="001C02B1"/>
    <w:rPr>
      <w:b/>
    </w:rPr>
  </w:style>
  <w:style w:type="character" w:customStyle="1" w:styleId="ListLabel2">
    <w:name w:val="ListLabel 2"/>
    <w:qFormat/>
    <w:rsid w:val="001C02B1"/>
    <w:rPr>
      <w:b w:val="0"/>
    </w:rPr>
  </w:style>
  <w:style w:type="character" w:customStyle="1" w:styleId="ListLabel3">
    <w:name w:val="ListLabel 3"/>
    <w:qFormat/>
    <w:rsid w:val="001C02B1"/>
    <w:rPr>
      <w:b/>
    </w:rPr>
  </w:style>
  <w:style w:type="character" w:customStyle="1" w:styleId="ListLabel4">
    <w:name w:val="ListLabel 4"/>
    <w:qFormat/>
    <w:rsid w:val="001C02B1"/>
    <w:rPr>
      <w:b/>
    </w:rPr>
  </w:style>
  <w:style w:type="character" w:customStyle="1" w:styleId="ListLabel5">
    <w:name w:val="ListLabel 5"/>
    <w:qFormat/>
    <w:rsid w:val="001C02B1"/>
    <w:rPr>
      <w:b/>
      <w:i w:val="0"/>
    </w:rPr>
  </w:style>
  <w:style w:type="character" w:customStyle="1" w:styleId="ListLabel6">
    <w:name w:val="ListLabel 6"/>
    <w:qFormat/>
    <w:rsid w:val="001C02B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qFormat/>
    <w:rsid w:val="001C02B1"/>
    <w:rPr>
      <w:b w:val="0"/>
      <w:bCs w:val="0"/>
      <w:i w:val="0"/>
      <w:iCs w:val="0"/>
    </w:rPr>
  </w:style>
  <w:style w:type="character" w:customStyle="1" w:styleId="ListLabel8">
    <w:name w:val="ListLabel 8"/>
    <w:qFormat/>
    <w:rsid w:val="001C02B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ListLabel9">
    <w:name w:val="ListLabel 9"/>
    <w:qFormat/>
    <w:rsid w:val="001C02B1"/>
    <w:rPr>
      <w:rFonts w:cs="Courier New"/>
    </w:rPr>
  </w:style>
  <w:style w:type="character" w:customStyle="1" w:styleId="ListLabel10">
    <w:name w:val="ListLabel 10"/>
    <w:qFormat/>
    <w:rsid w:val="001C02B1"/>
    <w:rPr>
      <w:rFonts w:cs="Courier New"/>
    </w:rPr>
  </w:style>
  <w:style w:type="character" w:customStyle="1" w:styleId="ListLabel11">
    <w:name w:val="ListLabel 11"/>
    <w:qFormat/>
    <w:rsid w:val="001C02B1"/>
    <w:rPr>
      <w:rFonts w:cs="Courier New"/>
    </w:rPr>
  </w:style>
  <w:style w:type="character" w:customStyle="1" w:styleId="ListLabel12">
    <w:name w:val="ListLabel 12"/>
    <w:qFormat/>
    <w:rsid w:val="001C02B1"/>
    <w:rPr>
      <w:rFonts w:eastAsia="Times New Roman" w:cs="Times New Roman"/>
    </w:rPr>
  </w:style>
  <w:style w:type="character" w:customStyle="1" w:styleId="ListLabel13">
    <w:name w:val="ListLabel 13"/>
    <w:qFormat/>
    <w:rsid w:val="001C02B1"/>
    <w:rPr>
      <w:rFonts w:cs="Courier New"/>
    </w:rPr>
  </w:style>
  <w:style w:type="character" w:customStyle="1" w:styleId="ListLabel14">
    <w:name w:val="ListLabel 14"/>
    <w:qFormat/>
    <w:rsid w:val="001C02B1"/>
    <w:rPr>
      <w:rFonts w:cs="Courier New"/>
    </w:rPr>
  </w:style>
  <w:style w:type="character" w:customStyle="1" w:styleId="ListLabel15">
    <w:name w:val="ListLabel 15"/>
    <w:qFormat/>
    <w:rsid w:val="001C02B1"/>
    <w:rPr>
      <w:rFonts w:cs="Courier New"/>
    </w:rPr>
  </w:style>
  <w:style w:type="character" w:customStyle="1" w:styleId="ListLabel16">
    <w:name w:val="ListLabel 16"/>
    <w:qFormat/>
    <w:rsid w:val="001C02B1"/>
    <w:rPr>
      <w:rFonts w:cs="Courier New"/>
    </w:rPr>
  </w:style>
  <w:style w:type="character" w:customStyle="1" w:styleId="ListLabel17">
    <w:name w:val="ListLabel 17"/>
    <w:qFormat/>
    <w:rsid w:val="001C02B1"/>
    <w:rPr>
      <w:rFonts w:cs="Courier New"/>
    </w:rPr>
  </w:style>
  <w:style w:type="character" w:customStyle="1" w:styleId="ListLabel18">
    <w:name w:val="ListLabel 18"/>
    <w:qFormat/>
    <w:rsid w:val="001C02B1"/>
    <w:rPr>
      <w:rFonts w:cs="Courier New"/>
    </w:rPr>
  </w:style>
  <w:style w:type="character" w:customStyle="1" w:styleId="ListLabel19">
    <w:name w:val="ListLabel 19"/>
    <w:qFormat/>
    <w:rsid w:val="001C02B1"/>
    <w:rPr>
      <w:rFonts w:cs="Courier New"/>
    </w:rPr>
  </w:style>
  <w:style w:type="character" w:customStyle="1" w:styleId="ListLabel20">
    <w:name w:val="ListLabel 20"/>
    <w:qFormat/>
    <w:rsid w:val="001C02B1"/>
    <w:rPr>
      <w:sz w:val="16"/>
      <w:szCs w:val="16"/>
    </w:rPr>
  </w:style>
  <w:style w:type="character" w:customStyle="1" w:styleId="ListLabel21">
    <w:name w:val="ListLabel 21"/>
    <w:qFormat/>
    <w:rsid w:val="001C02B1"/>
    <w:rPr>
      <w:rFonts w:cs="Courier New"/>
    </w:rPr>
  </w:style>
  <w:style w:type="character" w:customStyle="1" w:styleId="ListLabel22">
    <w:name w:val="ListLabel 22"/>
    <w:qFormat/>
    <w:rsid w:val="001C02B1"/>
    <w:rPr>
      <w:rFonts w:cs="Courier New"/>
    </w:rPr>
  </w:style>
  <w:style w:type="character" w:customStyle="1" w:styleId="ListLabel23">
    <w:name w:val="ListLabel 23"/>
    <w:qFormat/>
    <w:rsid w:val="001C02B1"/>
    <w:rPr>
      <w:color w:val="auto"/>
    </w:rPr>
  </w:style>
  <w:style w:type="character" w:customStyle="1" w:styleId="ListLabel24">
    <w:name w:val="ListLabel 24"/>
    <w:qFormat/>
    <w:rsid w:val="001C02B1"/>
    <w:rPr>
      <w:rFonts w:cs="Times New Roman"/>
      <w:b w:val="0"/>
    </w:rPr>
  </w:style>
  <w:style w:type="character" w:customStyle="1" w:styleId="ListLabel25">
    <w:name w:val="ListLabel 25"/>
    <w:qFormat/>
    <w:rsid w:val="001C02B1"/>
    <w:rPr>
      <w:sz w:val="20"/>
    </w:rPr>
  </w:style>
  <w:style w:type="character" w:customStyle="1" w:styleId="ListLabel26">
    <w:name w:val="ListLabel 26"/>
    <w:qFormat/>
    <w:rsid w:val="001C02B1"/>
    <w:rPr>
      <w:sz w:val="20"/>
    </w:rPr>
  </w:style>
  <w:style w:type="character" w:customStyle="1" w:styleId="ListLabel27">
    <w:name w:val="ListLabel 27"/>
    <w:qFormat/>
    <w:rsid w:val="001C02B1"/>
    <w:rPr>
      <w:sz w:val="20"/>
    </w:rPr>
  </w:style>
  <w:style w:type="character" w:customStyle="1" w:styleId="ListLabel28">
    <w:name w:val="ListLabel 28"/>
    <w:qFormat/>
    <w:rsid w:val="001C02B1"/>
    <w:rPr>
      <w:sz w:val="20"/>
    </w:rPr>
  </w:style>
  <w:style w:type="character" w:customStyle="1" w:styleId="ListLabel29">
    <w:name w:val="ListLabel 29"/>
    <w:qFormat/>
    <w:rsid w:val="001C02B1"/>
    <w:rPr>
      <w:sz w:val="20"/>
    </w:rPr>
  </w:style>
  <w:style w:type="character" w:customStyle="1" w:styleId="ListLabel30">
    <w:name w:val="ListLabel 30"/>
    <w:qFormat/>
    <w:rsid w:val="001C02B1"/>
    <w:rPr>
      <w:sz w:val="20"/>
    </w:rPr>
  </w:style>
  <w:style w:type="character" w:customStyle="1" w:styleId="ListLabel31">
    <w:name w:val="ListLabel 31"/>
    <w:qFormat/>
    <w:rsid w:val="001C02B1"/>
    <w:rPr>
      <w:sz w:val="20"/>
    </w:rPr>
  </w:style>
  <w:style w:type="character" w:customStyle="1" w:styleId="ListLabel32">
    <w:name w:val="ListLabel 32"/>
    <w:qFormat/>
    <w:rsid w:val="001C02B1"/>
    <w:rPr>
      <w:sz w:val="20"/>
    </w:rPr>
  </w:style>
  <w:style w:type="character" w:customStyle="1" w:styleId="ListLabel33">
    <w:name w:val="ListLabel 33"/>
    <w:qFormat/>
    <w:rsid w:val="001C02B1"/>
    <w:rPr>
      <w:sz w:val="20"/>
    </w:rPr>
  </w:style>
  <w:style w:type="character" w:customStyle="1" w:styleId="ListLabel34">
    <w:name w:val="ListLabel 34"/>
    <w:qFormat/>
    <w:rsid w:val="001C02B1"/>
    <w:rPr>
      <w:rFonts w:cs="Times New Roman"/>
      <w:b w:val="0"/>
      <w:i w:val="0"/>
      <w:sz w:val="24"/>
      <w:szCs w:val="24"/>
    </w:rPr>
  </w:style>
  <w:style w:type="character" w:customStyle="1" w:styleId="ListLabel35">
    <w:name w:val="ListLabel 35"/>
    <w:qFormat/>
    <w:rsid w:val="001C02B1"/>
    <w:rPr>
      <w:b w:val="0"/>
      <w:i w:val="0"/>
      <w:color w:val="auto"/>
      <w:sz w:val="24"/>
      <w:szCs w:val="24"/>
    </w:rPr>
  </w:style>
  <w:style w:type="character" w:customStyle="1" w:styleId="ListLabel36">
    <w:name w:val="ListLabel 36"/>
    <w:qFormat/>
    <w:rsid w:val="001C02B1"/>
    <w:rPr>
      <w:rFonts w:cs="Times New Roman"/>
    </w:rPr>
  </w:style>
  <w:style w:type="character" w:customStyle="1" w:styleId="ListLabel37">
    <w:name w:val="ListLabel 37"/>
    <w:qFormat/>
    <w:rsid w:val="001C02B1"/>
    <w:rPr>
      <w:rFonts w:cs="Times New Roman"/>
      <w:i w:val="0"/>
    </w:rPr>
  </w:style>
  <w:style w:type="character" w:customStyle="1" w:styleId="ListLabel38">
    <w:name w:val="ListLabel 38"/>
    <w:qFormat/>
    <w:rsid w:val="001C02B1"/>
    <w:rPr>
      <w:rFonts w:cs="Times New Roman"/>
    </w:rPr>
  </w:style>
  <w:style w:type="character" w:customStyle="1" w:styleId="ListLabel39">
    <w:name w:val="ListLabel 39"/>
    <w:qFormat/>
    <w:rsid w:val="001C02B1"/>
    <w:rPr>
      <w:rFonts w:cs="Times New Roman"/>
    </w:rPr>
  </w:style>
  <w:style w:type="character" w:customStyle="1" w:styleId="ListLabel40">
    <w:name w:val="ListLabel 40"/>
    <w:qFormat/>
    <w:rsid w:val="001C02B1"/>
    <w:rPr>
      <w:rFonts w:cs="Times New Roman"/>
    </w:rPr>
  </w:style>
  <w:style w:type="character" w:customStyle="1" w:styleId="ListLabel41">
    <w:name w:val="ListLabel 41"/>
    <w:qFormat/>
    <w:rsid w:val="001C02B1"/>
    <w:rPr>
      <w:rFonts w:cs="Times New Roman"/>
    </w:rPr>
  </w:style>
  <w:style w:type="character" w:customStyle="1" w:styleId="ListLabel42">
    <w:name w:val="ListLabel 42"/>
    <w:qFormat/>
    <w:rsid w:val="001C02B1"/>
    <w:rPr>
      <w:rFonts w:cs="Times New Roman"/>
    </w:rPr>
  </w:style>
  <w:style w:type="character" w:customStyle="1" w:styleId="ListLabel43">
    <w:name w:val="ListLabel 43"/>
    <w:qFormat/>
    <w:rsid w:val="001C02B1"/>
    <w:rPr>
      <w:rFonts w:cs="Times New Roman"/>
    </w:rPr>
  </w:style>
  <w:style w:type="character" w:customStyle="1" w:styleId="ListLabel44">
    <w:name w:val="ListLabel 44"/>
    <w:qFormat/>
    <w:rsid w:val="001C02B1"/>
    <w:rPr>
      <w:rFonts w:cs="Times New Roman"/>
    </w:rPr>
  </w:style>
  <w:style w:type="character" w:customStyle="1" w:styleId="ListLabel45">
    <w:name w:val="ListLabel 45"/>
    <w:qFormat/>
    <w:rsid w:val="001C02B1"/>
    <w:rPr>
      <w:b/>
    </w:rPr>
  </w:style>
  <w:style w:type="character" w:customStyle="1" w:styleId="ListLabel46">
    <w:name w:val="ListLabel 46"/>
    <w:qFormat/>
    <w:rsid w:val="001C02B1"/>
    <w:rPr>
      <w:sz w:val="28"/>
      <w:szCs w:val="28"/>
    </w:rPr>
  </w:style>
  <w:style w:type="character" w:customStyle="1" w:styleId="ac">
    <w:name w:val="Символ сноски"/>
    <w:qFormat/>
    <w:rsid w:val="001C02B1"/>
  </w:style>
  <w:style w:type="character" w:customStyle="1" w:styleId="FontStyle13">
    <w:name w:val="Font Style13"/>
    <w:uiPriority w:val="99"/>
    <w:qFormat/>
    <w:rsid w:val="001C02B1"/>
    <w:rPr>
      <w:rFonts w:ascii="Times New Roman" w:hAnsi="Times New Roman" w:cs="Times New Roman"/>
      <w:sz w:val="22"/>
      <w:szCs w:val="22"/>
    </w:rPr>
  </w:style>
  <w:style w:type="paragraph" w:customStyle="1" w:styleId="ad">
    <w:name w:val="Заголовок"/>
    <w:basedOn w:val="a"/>
    <w:next w:val="ae"/>
    <w:qFormat/>
    <w:rsid w:val="001C02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nhideWhenUsed/>
    <w:rsid w:val="001C2399"/>
    <w:pPr>
      <w:spacing w:before="240" w:after="120"/>
      <w:ind w:left="284" w:right="284" w:firstLine="567"/>
      <w:jc w:val="both"/>
    </w:pPr>
    <w:rPr>
      <w:rFonts w:ascii="Arial" w:hAnsi="Arial"/>
      <w:szCs w:val="20"/>
    </w:rPr>
  </w:style>
  <w:style w:type="paragraph" w:styleId="af">
    <w:name w:val="List"/>
    <w:basedOn w:val="ae"/>
    <w:rsid w:val="001C02B1"/>
    <w:rPr>
      <w:rFonts w:cs="Arial"/>
    </w:rPr>
  </w:style>
  <w:style w:type="paragraph" w:styleId="af0">
    <w:name w:val="caption"/>
    <w:basedOn w:val="a"/>
    <w:next w:val="a"/>
    <w:qFormat/>
    <w:rsid w:val="005579EF"/>
    <w:rPr>
      <w:b/>
      <w:bCs/>
      <w:sz w:val="20"/>
      <w:szCs w:val="20"/>
    </w:rPr>
  </w:style>
  <w:style w:type="paragraph" w:styleId="af1">
    <w:name w:val="index heading"/>
    <w:basedOn w:val="a"/>
    <w:qFormat/>
    <w:rsid w:val="001C02B1"/>
    <w:pPr>
      <w:suppressLineNumbers/>
    </w:pPr>
    <w:rPr>
      <w:rFonts w:cs="Arial"/>
    </w:rPr>
  </w:style>
  <w:style w:type="paragraph" w:styleId="af2">
    <w:name w:val="header"/>
    <w:basedOn w:val="a"/>
    <w:rsid w:val="00CF1EFC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rsid w:val="00CF1EFC"/>
    <w:pPr>
      <w:tabs>
        <w:tab w:val="center" w:pos="4677"/>
        <w:tab w:val="right" w:pos="9355"/>
      </w:tabs>
    </w:pPr>
  </w:style>
  <w:style w:type="paragraph" w:styleId="af4">
    <w:name w:val="No Spacing"/>
    <w:aliases w:val="14,Приложение"/>
    <w:uiPriority w:val="1"/>
    <w:qFormat/>
    <w:rsid w:val="00CF1EFC"/>
    <w:rPr>
      <w:rFonts w:eastAsia="Times New Roman" w:cs="Times New Roman"/>
      <w:sz w:val="24"/>
      <w:lang w:eastAsia="ru-RU"/>
    </w:rPr>
  </w:style>
  <w:style w:type="paragraph" w:customStyle="1" w:styleId="11">
    <w:name w:val="Обычный1"/>
    <w:link w:val="CharChar"/>
    <w:qFormat/>
    <w:rsid w:val="00CF1EFC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List Paragraph"/>
    <w:basedOn w:val="a"/>
    <w:uiPriority w:val="99"/>
    <w:qFormat/>
    <w:rsid w:val="00CF1EFC"/>
    <w:pPr>
      <w:ind w:left="708"/>
    </w:pPr>
  </w:style>
  <w:style w:type="paragraph" w:customStyle="1" w:styleId="FR1">
    <w:name w:val="FR1"/>
    <w:qFormat/>
    <w:rsid w:val="00CF1EFC"/>
    <w:pPr>
      <w:widowControl w:val="0"/>
      <w:spacing w:before="70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1">
    <w:name w:val="Обычный4"/>
    <w:qFormat/>
    <w:rsid w:val="00CF1EFC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CF1EFC"/>
    <w:rPr>
      <w:rFonts w:ascii="Tahoma" w:hAnsi="Tahoma" w:cs="Tahoma"/>
      <w:sz w:val="16"/>
      <w:szCs w:val="16"/>
    </w:rPr>
  </w:style>
  <w:style w:type="paragraph" w:customStyle="1" w:styleId="21">
    <w:name w:val="Обычный2"/>
    <w:uiPriority w:val="99"/>
    <w:qFormat/>
    <w:rsid w:val="005D090A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1">
    <w:name w:val="List Paragraph1"/>
    <w:basedOn w:val="a"/>
    <w:qFormat/>
    <w:rsid w:val="00566C5E"/>
    <w:pPr>
      <w:ind w:left="720"/>
    </w:pPr>
    <w:rPr>
      <w:rFonts w:eastAsia="Calibri"/>
    </w:rPr>
  </w:style>
  <w:style w:type="paragraph" w:customStyle="1" w:styleId="af7">
    <w:name w:val="Обычный.Нормальный абзац"/>
    <w:qFormat/>
    <w:rsid w:val="00566C5E"/>
    <w:pPr>
      <w:widowControl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1338F0"/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ConsPlusNonformat">
    <w:name w:val="ConsPlusNonformat"/>
    <w:qFormat/>
    <w:rsid w:val="00243F2F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-0">
    <w:name w:val="Контракт-раздел"/>
    <w:basedOn w:val="a"/>
    <w:next w:val="-1"/>
    <w:qFormat/>
    <w:rsid w:val="00122B61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smallCaps/>
    </w:rPr>
  </w:style>
  <w:style w:type="paragraph" w:customStyle="1" w:styleId="-1">
    <w:name w:val="Контракт-пункт"/>
    <w:basedOn w:val="a"/>
    <w:qFormat/>
    <w:rsid w:val="00122B61"/>
    <w:pPr>
      <w:tabs>
        <w:tab w:val="left" w:pos="1391"/>
      </w:tabs>
      <w:ind w:left="1391"/>
      <w:jc w:val="both"/>
    </w:pPr>
  </w:style>
  <w:style w:type="paragraph" w:customStyle="1" w:styleId="-2">
    <w:name w:val="Контракт-подпункт"/>
    <w:basedOn w:val="a"/>
    <w:qFormat/>
    <w:rsid w:val="00122B61"/>
    <w:pPr>
      <w:jc w:val="both"/>
    </w:pPr>
  </w:style>
  <w:style w:type="paragraph" w:customStyle="1" w:styleId="-3">
    <w:name w:val="Контракт-подподпункт"/>
    <w:basedOn w:val="a"/>
    <w:qFormat/>
    <w:rsid w:val="00122B61"/>
    <w:pPr>
      <w:jc w:val="both"/>
    </w:pPr>
  </w:style>
  <w:style w:type="paragraph" w:customStyle="1" w:styleId="ConsPlusNormal0">
    <w:name w:val="ConsPlusNormal"/>
    <w:qFormat/>
    <w:rsid w:val="00D532F6"/>
    <w:pPr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4">
    <w:name w:val="Дефис-список"/>
    <w:basedOn w:val="a"/>
    <w:uiPriority w:val="99"/>
    <w:qFormat/>
    <w:rsid w:val="00D532F6"/>
    <w:pPr>
      <w:ind w:right="17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Обычный3"/>
    <w:qFormat/>
    <w:rsid w:val="001E090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Normal (Web)"/>
    <w:basedOn w:val="a"/>
    <w:qFormat/>
    <w:rsid w:val="007073BE"/>
    <w:pPr>
      <w:spacing w:beforeAutospacing="1" w:afterAutospacing="1"/>
    </w:pPr>
    <w:rPr>
      <w:color w:val="000000"/>
    </w:rPr>
  </w:style>
  <w:style w:type="paragraph" w:customStyle="1" w:styleId="5">
    <w:name w:val="Обычный5"/>
    <w:qFormat/>
    <w:rsid w:val="00022B9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Табличный  Стиль 1"/>
    <w:basedOn w:val="a"/>
    <w:qFormat/>
    <w:rsid w:val="007F305E"/>
    <w:pPr>
      <w:widowControl w:val="0"/>
    </w:pPr>
    <w:rPr>
      <w:szCs w:val="20"/>
    </w:rPr>
  </w:style>
  <w:style w:type="paragraph" w:customStyle="1" w:styleId="IT2">
    <w:name w:val="IT_Маркированный_список_уровень_2"/>
    <w:basedOn w:val="a"/>
    <w:uiPriority w:val="99"/>
    <w:qFormat/>
    <w:rsid w:val="002B12FA"/>
    <w:pPr>
      <w:spacing w:line="360" w:lineRule="auto"/>
    </w:pPr>
    <w:rPr>
      <w:rFonts w:ascii="ISOCPEUR" w:hAnsi="ISOCPEUR"/>
      <w:i/>
    </w:rPr>
  </w:style>
  <w:style w:type="paragraph" w:customStyle="1" w:styleId="IT21">
    <w:name w:val="Стиль IT_Маркированный_список_уровень_2 +1"/>
    <w:basedOn w:val="IT2"/>
    <w:uiPriority w:val="99"/>
    <w:qFormat/>
    <w:rsid w:val="002B12FA"/>
    <w:rPr>
      <w:iCs/>
      <w:szCs w:val="20"/>
    </w:rPr>
  </w:style>
  <w:style w:type="paragraph" w:customStyle="1" w:styleId="af9">
    <w:name w:val=".обыч спис нум"/>
    <w:basedOn w:val="a"/>
    <w:qFormat/>
    <w:rsid w:val="00F36F62"/>
    <w:pPr>
      <w:jc w:val="both"/>
    </w:pPr>
  </w:style>
  <w:style w:type="paragraph" w:customStyle="1" w:styleId="13">
    <w:name w:val="Без интервала1"/>
    <w:qFormat/>
    <w:rsid w:val="00F36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12"/>
    <w:qFormat/>
    <w:rsid w:val="0009459E"/>
    <w:pPr>
      <w:widowControl w:val="0"/>
      <w:spacing w:line="300" w:lineRule="auto"/>
      <w:ind w:firstLine="72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14">
    <w:name w:val="Абзац списка1"/>
    <w:basedOn w:val="a"/>
    <w:qFormat/>
    <w:rsid w:val="003849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А_обычный"/>
    <w:basedOn w:val="a"/>
    <w:qFormat/>
    <w:rsid w:val="00EF773E"/>
    <w:pPr>
      <w:ind w:firstLine="709"/>
      <w:jc w:val="both"/>
    </w:pPr>
  </w:style>
  <w:style w:type="paragraph" w:customStyle="1" w:styleId="p4">
    <w:name w:val="p4"/>
    <w:basedOn w:val="a"/>
    <w:qFormat/>
    <w:rsid w:val="00D96343"/>
    <w:pPr>
      <w:spacing w:beforeAutospacing="1" w:afterAutospacing="1"/>
    </w:pPr>
  </w:style>
  <w:style w:type="paragraph" w:styleId="afb">
    <w:name w:val="Plain Text"/>
    <w:basedOn w:val="a"/>
    <w:qFormat/>
    <w:rsid w:val="00FD7C68"/>
    <w:rPr>
      <w:rFonts w:ascii="Courier New" w:hAnsi="Courier New"/>
      <w:sz w:val="20"/>
      <w:szCs w:val="20"/>
    </w:rPr>
  </w:style>
  <w:style w:type="paragraph" w:styleId="afc">
    <w:name w:val="Body Text Indent"/>
    <w:basedOn w:val="a"/>
    <w:uiPriority w:val="99"/>
    <w:semiHidden/>
    <w:unhideWhenUsed/>
    <w:rsid w:val="00566440"/>
    <w:pPr>
      <w:spacing w:after="120"/>
      <w:ind w:left="283"/>
    </w:pPr>
  </w:style>
  <w:style w:type="paragraph" w:styleId="afd">
    <w:name w:val="Title"/>
    <w:basedOn w:val="a"/>
    <w:link w:val="15"/>
    <w:qFormat/>
    <w:rsid w:val="00CB20AA"/>
    <w:pPr>
      <w:jc w:val="center"/>
    </w:pPr>
    <w:rPr>
      <w:b/>
      <w:sz w:val="32"/>
      <w:szCs w:val="20"/>
    </w:rPr>
  </w:style>
  <w:style w:type="paragraph" w:styleId="afe">
    <w:name w:val="Subtitle"/>
    <w:basedOn w:val="a"/>
    <w:next w:val="a"/>
    <w:uiPriority w:val="11"/>
    <w:qFormat/>
    <w:rsid w:val="00EE2AD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">
    <w:name w:val="Hyperlink"/>
    <w:basedOn w:val="a0"/>
    <w:uiPriority w:val="99"/>
    <w:unhideWhenUsed/>
    <w:rsid w:val="00144E12"/>
    <w:rPr>
      <w:color w:val="0000FF"/>
      <w:u w:val="single"/>
    </w:rPr>
  </w:style>
  <w:style w:type="character" w:customStyle="1" w:styleId="CharChar">
    <w:name w:val="Обычный Char Char"/>
    <w:link w:val="11"/>
    <w:locked/>
    <w:rsid w:val="00C162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217FF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17F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Название Знак1"/>
    <w:link w:val="afd"/>
    <w:locked/>
    <w:rsid w:val="00217F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textblue">
    <w:name w:val="textblue"/>
    <w:basedOn w:val="a0"/>
    <w:rsid w:val="00217FFE"/>
  </w:style>
  <w:style w:type="character" w:customStyle="1" w:styleId="aff0">
    <w:name w:val="Цветовое выделение"/>
    <w:uiPriority w:val="99"/>
    <w:rsid w:val="004F125F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08DC84F7AAECE84F72E78AC3CF86D4BC86C7A61A9CBA060A8D96C1A69D70BB490FDEAEB65D251142D1EB8A6DA88FBD7F42A1B3DACF4EWCB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08DC84F7AAECE84F72E78AC3CF86D4BC86C7A61A9CBA060A8D96C1A69D70BB490FDEACB65E2613138BFB8E24FC8AA2775DBFB0C4CFEE3E4AW1B" TargetMode="External"/><Relationship Id="rId17" Type="http://schemas.openxmlformats.org/officeDocument/2006/relationships/hyperlink" Target="consultantplus://offline/ref=AEA7F5F82DF8AF3FD0FC86032E5F71DC36347B186FA1F38A54487E34A2E2DB90331E9CA19F4E29219C328F5B5BBE217E6017352D452B46l9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A7F5F82DF8AF3FD0FC86032E5F71DC3632731869ACF38A54487E34A2E2DB90331E9CA19B462D2AC1689F5F12EA2B61670F2B295B2B691C42lB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8DC84F7AAECE84F72E78AC3CF86D4BC86C7A61A9CBA060A8D96C1A69D70BB490FDEAEB65F231142D1EB8A6DA88FBD7F42A1B3DACF4EWC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EA7F5F82DF8AF3FD0FC86032E5F71DC3632731869ACF38A54487E34A2E2DB90211EC4AD9A40302ACE7DC90E544BlF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E08DC84F7AAECE84F72E78AC3CF86D4BC86C7A61A9CBA060A8D96C1A69D70BB490FDEACB65E2613128BFB8E24FC8AA2775DBFB0C4CFEE3E4AW1B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A7F5F82DF8AF3FD0FC86032E5F71DC3632731869ACF38A54487E34A2E2DB90331E9CA19A4728219C328F5B5BBE217E6017352D452B46l9E" TargetMode="External"/><Relationship Id="rId14" Type="http://schemas.openxmlformats.org/officeDocument/2006/relationships/hyperlink" Target="consultantplus://offline/ref=67286F1DA81FCE8BDAFE011104F93216D2786A51207866E3398657A741B27DCABD00C3425F7368225A175D057CE1CDC40DCA3A9240B181ACR5Z1B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1CBA-2E22-4A9F-8481-1F9B1B84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13</Pages>
  <Words>5684</Words>
  <Characters>32400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165</cp:revision>
  <cp:lastPrinted>2025-10-01T04:22:00Z</cp:lastPrinted>
  <dcterms:created xsi:type="dcterms:W3CDTF">2021-09-20T16:06:00Z</dcterms:created>
  <dcterms:modified xsi:type="dcterms:W3CDTF">2026-06-26T06:55:00Z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