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AFFF54" w14:textId="77777777" w:rsidR="008F3708" w:rsidRPr="004D5C16" w:rsidRDefault="008F3708" w:rsidP="00485C6C">
      <w:pPr>
        <w:pStyle w:val="a7"/>
        <w:tabs>
          <w:tab w:val="left" w:pos="-142"/>
        </w:tabs>
        <w:spacing w:line="276" w:lineRule="auto"/>
        <w:ind w:right="-71"/>
        <w:contextualSpacing/>
        <w:jc w:val="center"/>
        <w:rPr>
          <w:rFonts w:ascii="XO Thames" w:hAnsi="XO Thames" w:cs="Times New Roman"/>
          <w:b/>
          <w:color w:val="0D0D0D" w:themeColor="text1" w:themeTint="F2"/>
          <w:sz w:val="24"/>
          <w:szCs w:val="24"/>
        </w:rPr>
      </w:pPr>
      <w:r w:rsidRPr="004D5C16">
        <w:rPr>
          <w:rFonts w:ascii="XO Thames" w:hAnsi="XO Thames" w:cs="Times New Roman"/>
          <w:b/>
          <w:color w:val="0D0D0D" w:themeColor="text1" w:themeTint="F2"/>
          <w:sz w:val="24"/>
          <w:szCs w:val="24"/>
        </w:rPr>
        <w:t>Государственный контракт №____</w:t>
      </w:r>
    </w:p>
    <w:p w14:paraId="2AE3311A" w14:textId="77777777" w:rsidR="0018550F" w:rsidRDefault="0018550F" w:rsidP="0018550F">
      <w:pPr>
        <w:pStyle w:val="a7"/>
        <w:tabs>
          <w:tab w:val="left" w:pos="-142"/>
          <w:tab w:val="left" w:pos="0"/>
          <w:tab w:val="left" w:pos="3819"/>
        </w:tabs>
        <w:spacing w:line="276" w:lineRule="auto"/>
        <w:ind w:left="-142" w:right="-71"/>
        <w:contextualSpacing/>
        <w:jc w:val="both"/>
        <w:rPr>
          <w:rFonts w:ascii="XO Thames" w:hAnsi="XO Thames" w:cs="Times New Roman"/>
          <w:color w:val="0D0D0D" w:themeColor="text1" w:themeTint="F2"/>
          <w:sz w:val="24"/>
          <w:szCs w:val="24"/>
        </w:rPr>
      </w:pPr>
    </w:p>
    <w:p w14:paraId="68DF8863" w14:textId="48F51130" w:rsidR="008F3708" w:rsidRDefault="008F3708" w:rsidP="0018550F">
      <w:pPr>
        <w:pStyle w:val="a7"/>
        <w:tabs>
          <w:tab w:val="left" w:pos="-142"/>
          <w:tab w:val="left" w:pos="0"/>
          <w:tab w:val="left" w:pos="3819"/>
        </w:tabs>
        <w:spacing w:line="276" w:lineRule="auto"/>
        <w:ind w:left="-142" w:right="-71"/>
        <w:contextualSpacing/>
        <w:jc w:val="both"/>
        <w:rPr>
          <w:rFonts w:ascii="XO Thames" w:hAnsi="XO Thames" w:cs="Times New Roman"/>
          <w:noProof/>
          <w:color w:val="0D0D0D" w:themeColor="text1" w:themeTint="F2"/>
          <w:sz w:val="24"/>
          <w:szCs w:val="24"/>
        </w:rPr>
      </w:pPr>
      <w:r w:rsidRPr="004D5C16">
        <w:rPr>
          <w:rFonts w:ascii="XO Thames" w:hAnsi="XO Thames" w:cs="Times New Roman"/>
          <w:color w:val="0D0D0D" w:themeColor="text1" w:themeTint="F2"/>
          <w:sz w:val="24"/>
          <w:szCs w:val="24"/>
        </w:rPr>
        <w:t xml:space="preserve">г. Апшеронск                                                                        </w:t>
      </w:r>
      <w:r w:rsidR="0018550F">
        <w:rPr>
          <w:rFonts w:ascii="XO Thames" w:hAnsi="XO Thames" w:cs="Times New Roman"/>
          <w:color w:val="0D0D0D" w:themeColor="text1" w:themeTint="F2"/>
          <w:sz w:val="24"/>
          <w:szCs w:val="24"/>
        </w:rPr>
        <w:t xml:space="preserve">            </w:t>
      </w:r>
      <w:r w:rsidRPr="004D5C16">
        <w:rPr>
          <w:rFonts w:ascii="XO Thames" w:hAnsi="XO Thames" w:cs="Times New Roman"/>
          <w:color w:val="0D0D0D" w:themeColor="text1" w:themeTint="F2"/>
          <w:sz w:val="24"/>
          <w:szCs w:val="24"/>
        </w:rPr>
        <w:t xml:space="preserve">          </w:t>
      </w:r>
      <w:r w:rsidRPr="004D5C16">
        <w:rPr>
          <w:rFonts w:ascii="XO Thames" w:hAnsi="XO Thames" w:cs="Times New Roman"/>
          <w:noProof/>
          <w:color w:val="0D0D0D" w:themeColor="text1" w:themeTint="F2"/>
          <w:sz w:val="24"/>
          <w:szCs w:val="24"/>
        </w:rPr>
        <w:t>«___» ________ 20</w:t>
      </w:r>
      <w:r w:rsidR="00E13E0E">
        <w:rPr>
          <w:rFonts w:ascii="XO Thames" w:hAnsi="XO Thames" w:cs="Times New Roman"/>
          <w:noProof/>
          <w:color w:val="0D0D0D" w:themeColor="text1" w:themeTint="F2"/>
          <w:sz w:val="24"/>
          <w:szCs w:val="24"/>
        </w:rPr>
        <w:t>26</w:t>
      </w:r>
      <w:r w:rsidRPr="004D5C16">
        <w:rPr>
          <w:rFonts w:ascii="XO Thames" w:hAnsi="XO Thames" w:cs="Times New Roman"/>
          <w:noProof/>
          <w:color w:val="0D0D0D" w:themeColor="text1" w:themeTint="F2"/>
          <w:sz w:val="24"/>
          <w:szCs w:val="24"/>
        </w:rPr>
        <w:t>г.</w:t>
      </w:r>
    </w:p>
    <w:p w14:paraId="7CA12C22" w14:textId="77777777" w:rsidR="004310AB" w:rsidRPr="004D5C16" w:rsidRDefault="004310AB" w:rsidP="0018550F">
      <w:pPr>
        <w:pStyle w:val="a7"/>
        <w:tabs>
          <w:tab w:val="left" w:pos="-142"/>
          <w:tab w:val="left" w:pos="0"/>
          <w:tab w:val="left" w:pos="3819"/>
        </w:tabs>
        <w:spacing w:line="276" w:lineRule="auto"/>
        <w:ind w:left="-142" w:right="-71"/>
        <w:contextualSpacing/>
        <w:jc w:val="both"/>
        <w:rPr>
          <w:rFonts w:ascii="XO Thames" w:hAnsi="XO Thames" w:cs="Times New Roman"/>
          <w:b/>
          <w:color w:val="0D0D0D" w:themeColor="text1" w:themeTint="F2"/>
          <w:sz w:val="24"/>
          <w:szCs w:val="24"/>
        </w:rPr>
      </w:pPr>
    </w:p>
    <w:p w14:paraId="628024EA" w14:textId="4E602555" w:rsidR="001151CE" w:rsidRPr="001C07F9" w:rsidRDefault="007B5626" w:rsidP="001151CE">
      <w:pPr>
        <w:ind w:firstLine="708"/>
        <w:jc w:val="both"/>
        <w:rPr>
          <w:rFonts w:ascii="XO Thames" w:hAnsi="XO Thames"/>
          <w:sz w:val="26"/>
          <w:szCs w:val="26"/>
        </w:rPr>
      </w:pPr>
      <w:r w:rsidRPr="00485C6C">
        <w:rPr>
          <w:rFonts w:ascii="Times New Roman" w:hAnsi="Times New Roman"/>
          <w:bCs/>
          <w:color w:val="0D0D0D" w:themeColor="text1" w:themeTint="F2"/>
          <w:sz w:val="24"/>
          <w:szCs w:val="24"/>
        </w:rPr>
        <w:t>Федеральное казенное учреждение «Исправительная колония № 5 Главного управления Федеральной службы исполнения наказаний по</w:t>
      </w:r>
      <w:r w:rsidR="00AA2621">
        <w:rPr>
          <w:rFonts w:ascii="Times New Roman" w:hAnsi="Times New Roman"/>
          <w:bCs/>
          <w:color w:val="0D0D0D" w:themeColor="text1" w:themeTint="F2"/>
          <w:sz w:val="24"/>
          <w:szCs w:val="24"/>
        </w:rPr>
        <w:t xml:space="preserve"> Краснодарскому краю» (ФКУ ИК-5</w:t>
      </w:r>
      <w:r w:rsidR="0018550F">
        <w:rPr>
          <w:rFonts w:ascii="Times New Roman" w:hAnsi="Times New Roman"/>
          <w:bCs/>
          <w:color w:val="0D0D0D" w:themeColor="text1" w:themeTint="F2"/>
          <w:sz w:val="24"/>
          <w:szCs w:val="24"/>
        </w:rPr>
        <w:t xml:space="preserve"> </w:t>
      </w:r>
      <w:r w:rsidRPr="00485C6C">
        <w:rPr>
          <w:rFonts w:ascii="Times New Roman" w:hAnsi="Times New Roman"/>
          <w:bCs/>
          <w:color w:val="0D0D0D" w:themeColor="text1" w:themeTint="F2"/>
          <w:sz w:val="24"/>
          <w:szCs w:val="24"/>
        </w:rPr>
        <w:t>ГУФСИН России по Краснодарскому краю) от имени Российской Федерации</w:t>
      </w:r>
      <w:r w:rsidR="001151CE" w:rsidRPr="001151CE">
        <w:rPr>
          <w:rFonts w:ascii="XO Thames" w:hAnsi="XO Thames"/>
          <w:bCs/>
          <w:sz w:val="26"/>
          <w:szCs w:val="26"/>
        </w:rPr>
        <w:t xml:space="preserve"> </w:t>
      </w:r>
      <w:r w:rsidR="001151CE" w:rsidRPr="001C07F9">
        <w:rPr>
          <w:rFonts w:ascii="XO Thames" w:hAnsi="XO Thames"/>
          <w:bCs/>
          <w:sz w:val="26"/>
          <w:szCs w:val="26"/>
        </w:rPr>
        <w:t xml:space="preserve">в лице ___________________________, действующего на основании </w:t>
      </w:r>
      <w:r w:rsidR="001151CE" w:rsidRPr="001C07F9">
        <w:rPr>
          <w:rFonts w:ascii="XO Thames" w:hAnsi="XO Thames"/>
          <w:sz w:val="26"/>
          <w:szCs w:val="26"/>
        </w:rPr>
        <w:t>___________</w:t>
      </w:r>
      <w:r w:rsidR="001151CE" w:rsidRPr="001C07F9">
        <w:rPr>
          <w:rFonts w:ascii="XO Thames" w:hAnsi="XO Thames"/>
          <w:bCs/>
          <w:sz w:val="26"/>
          <w:szCs w:val="26"/>
        </w:rPr>
        <w:t xml:space="preserve">, </w:t>
      </w:r>
      <w:r w:rsidR="001151CE" w:rsidRPr="001C07F9">
        <w:rPr>
          <w:rFonts w:ascii="XO Thames" w:hAnsi="XO Thames"/>
          <w:sz w:val="26"/>
          <w:szCs w:val="26"/>
        </w:rPr>
        <w:t>с одной стороны</w:t>
      </w:r>
      <w:r w:rsidR="001151CE" w:rsidRPr="001C07F9">
        <w:rPr>
          <w:rFonts w:ascii="XO Thames" w:hAnsi="XO Thames"/>
          <w:bCs/>
          <w:sz w:val="26"/>
          <w:szCs w:val="26"/>
        </w:rPr>
        <w:t>, и  _______________________________, в лице ______________________, действующего на основании _________, именуемое в дальнейшем «Поставщик»</w:t>
      </w:r>
      <w:r w:rsidR="001151CE" w:rsidRPr="001C07F9">
        <w:rPr>
          <w:rFonts w:ascii="XO Thames" w:hAnsi="XO Thames"/>
          <w:sz w:val="26"/>
          <w:szCs w:val="26"/>
        </w:rPr>
        <w:t xml:space="preserve">, </w:t>
      </w:r>
      <w:r w:rsidR="001151CE" w:rsidRPr="001C07F9">
        <w:rPr>
          <w:rFonts w:ascii="XO Thames" w:hAnsi="XO Thames"/>
          <w:sz w:val="26"/>
          <w:szCs w:val="26"/>
        </w:rPr>
        <w:br/>
        <w:t xml:space="preserve">с другой стороны, вместе именуемые Стороны, руководствуясь п. </w:t>
      </w:r>
      <w:r w:rsidR="004310AB">
        <w:rPr>
          <w:rFonts w:ascii="XO Thames" w:hAnsi="XO Thames"/>
          <w:sz w:val="26"/>
          <w:szCs w:val="26"/>
        </w:rPr>
        <w:t>4</w:t>
      </w:r>
      <w:r w:rsidR="001151CE" w:rsidRPr="001C07F9">
        <w:rPr>
          <w:rFonts w:ascii="XO Thames" w:hAnsi="XO Thames"/>
          <w:sz w:val="26"/>
          <w:szCs w:val="26"/>
        </w:rPr>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w:t>
      </w:r>
      <w:r w:rsidR="001151CE">
        <w:rPr>
          <w:rFonts w:ascii="XO Thames" w:hAnsi="XO Thames"/>
          <w:sz w:val="26"/>
          <w:szCs w:val="26"/>
        </w:rPr>
        <w:t xml:space="preserve"> </w:t>
      </w:r>
      <w:r w:rsidR="001151CE" w:rsidRPr="001C07F9">
        <w:rPr>
          <w:rFonts w:ascii="XO Thames" w:hAnsi="XO Thames"/>
          <w:sz w:val="26"/>
          <w:szCs w:val="26"/>
        </w:rPr>
        <w:t xml:space="preserve">в целях обеспечения государственных нужд, заключили настоящий Государственный контракт (далее - Контракт) </w:t>
      </w:r>
      <w:r w:rsidR="001151CE">
        <w:rPr>
          <w:rFonts w:ascii="XO Thames" w:hAnsi="XO Thames"/>
          <w:sz w:val="26"/>
          <w:szCs w:val="26"/>
        </w:rPr>
        <w:t xml:space="preserve"> </w:t>
      </w:r>
      <w:r w:rsidR="001151CE" w:rsidRPr="001C07F9">
        <w:rPr>
          <w:rFonts w:ascii="XO Thames" w:hAnsi="XO Thames"/>
          <w:sz w:val="26"/>
          <w:szCs w:val="26"/>
        </w:rPr>
        <w:t>о нижеследующем:</w:t>
      </w:r>
    </w:p>
    <w:p w14:paraId="691514E0" w14:textId="77777777" w:rsidR="00AA2621" w:rsidRPr="00485C6C" w:rsidRDefault="00AA2621" w:rsidP="001151CE">
      <w:pPr>
        <w:pStyle w:val="a5"/>
        <w:tabs>
          <w:tab w:val="left" w:pos="-142"/>
        </w:tabs>
        <w:spacing w:line="276" w:lineRule="auto"/>
        <w:ind w:left="-142" w:right="-1" w:firstLine="567"/>
        <w:jc w:val="both"/>
        <w:rPr>
          <w:rFonts w:ascii="Times New Roman" w:hAnsi="Times New Roman"/>
          <w:color w:val="0D0D0D" w:themeColor="text1" w:themeTint="F2"/>
          <w:sz w:val="24"/>
          <w:szCs w:val="24"/>
        </w:rPr>
      </w:pPr>
    </w:p>
    <w:p w14:paraId="68CEB67B" w14:textId="77777777" w:rsidR="008F3708" w:rsidRPr="00485C6C" w:rsidRDefault="008F3708" w:rsidP="00485C6C">
      <w:pPr>
        <w:tabs>
          <w:tab w:val="left" w:pos="-142"/>
          <w:tab w:val="left" w:pos="567"/>
        </w:tabs>
        <w:autoSpaceDE w:val="0"/>
        <w:autoSpaceDN w:val="0"/>
        <w:adjustRightInd w:val="0"/>
        <w:spacing w:after="0"/>
        <w:ind w:left="-142" w:right="-144"/>
        <w:jc w:val="center"/>
        <w:rPr>
          <w:rFonts w:ascii="Times New Roman" w:hAnsi="Times New Roman"/>
          <w:b/>
          <w:color w:val="0D0D0D" w:themeColor="text1" w:themeTint="F2"/>
          <w:sz w:val="24"/>
          <w:szCs w:val="24"/>
        </w:rPr>
      </w:pPr>
      <w:r w:rsidRPr="00485C6C">
        <w:rPr>
          <w:rFonts w:ascii="Times New Roman" w:hAnsi="Times New Roman"/>
          <w:b/>
          <w:snapToGrid w:val="0"/>
          <w:color w:val="0D0D0D" w:themeColor="text1" w:themeTint="F2"/>
          <w:sz w:val="24"/>
          <w:szCs w:val="24"/>
        </w:rPr>
        <w:t>1.</w:t>
      </w:r>
      <w:r w:rsidRPr="00485C6C">
        <w:rPr>
          <w:rFonts w:ascii="Times New Roman" w:hAnsi="Times New Roman"/>
          <w:b/>
          <w:color w:val="0D0D0D" w:themeColor="text1" w:themeTint="F2"/>
          <w:sz w:val="24"/>
          <w:szCs w:val="24"/>
        </w:rPr>
        <w:t>Предмет Контракта</w:t>
      </w:r>
    </w:p>
    <w:p w14:paraId="5D3B761B" w14:textId="77777777" w:rsidR="009562F4" w:rsidRPr="00485C6C" w:rsidRDefault="009562F4" w:rsidP="00485C6C">
      <w:pPr>
        <w:tabs>
          <w:tab w:val="left" w:pos="-142"/>
          <w:tab w:val="left" w:pos="567"/>
        </w:tabs>
        <w:spacing w:after="0" w:line="240" w:lineRule="auto"/>
        <w:ind w:left="-142" w:right="-144" w:firstLine="709"/>
        <w:rPr>
          <w:rFonts w:ascii="Times New Roman" w:hAnsi="Times New Roman"/>
          <w:color w:val="0D0D0D" w:themeColor="text1" w:themeTint="F2"/>
          <w:sz w:val="24"/>
          <w:szCs w:val="24"/>
        </w:rPr>
      </w:pPr>
      <w:r w:rsidRPr="00485C6C">
        <w:rPr>
          <w:rFonts w:ascii="Times New Roman" w:hAnsi="Times New Roman"/>
          <w:color w:val="0D0D0D" w:themeColor="text1" w:themeTint="F2"/>
          <w:sz w:val="24"/>
          <w:szCs w:val="24"/>
        </w:rPr>
        <w:t>1.1. Поставщик обязуется отпустить товар З</w:t>
      </w:r>
      <w:r w:rsidR="00485C6C">
        <w:rPr>
          <w:rFonts w:ascii="Times New Roman" w:hAnsi="Times New Roman"/>
          <w:color w:val="0D0D0D" w:themeColor="text1" w:themeTint="F2"/>
          <w:sz w:val="24"/>
          <w:szCs w:val="24"/>
        </w:rPr>
        <w:t xml:space="preserve">аказчику, а Заказчик, обязуется </w:t>
      </w:r>
      <w:r w:rsidRPr="00485C6C">
        <w:rPr>
          <w:rFonts w:ascii="Times New Roman" w:hAnsi="Times New Roman"/>
          <w:color w:val="0D0D0D" w:themeColor="text1" w:themeTint="F2"/>
          <w:sz w:val="24"/>
          <w:szCs w:val="24"/>
        </w:rPr>
        <w:t xml:space="preserve">обеспечить приемку оплату поставленного товара. </w:t>
      </w:r>
    </w:p>
    <w:p w14:paraId="4D2ED974" w14:textId="77777777" w:rsidR="00AA2621" w:rsidRPr="007D669A" w:rsidRDefault="009562F4" w:rsidP="00243234">
      <w:pPr>
        <w:tabs>
          <w:tab w:val="left" w:pos="-142"/>
          <w:tab w:val="left" w:pos="567"/>
        </w:tabs>
        <w:autoSpaceDE w:val="0"/>
        <w:autoSpaceDN w:val="0"/>
        <w:adjustRightInd w:val="0"/>
        <w:spacing w:after="0"/>
        <w:ind w:left="-142" w:right="-144" w:firstLine="708"/>
        <w:jc w:val="both"/>
        <w:rPr>
          <w:rFonts w:ascii="Times New Roman" w:hAnsi="Times New Roman"/>
          <w:bCs/>
          <w:color w:val="0D0D0D" w:themeColor="text1" w:themeTint="F2"/>
          <w:sz w:val="24"/>
          <w:szCs w:val="24"/>
        </w:rPr>
      </w:pPr>
      <w:r w:rsidRPr="00485C6C">
        <w:rPr>
          <w:rFonts w:ascii="Times New Roman" w:hAnsi="Times New Roman"/>
          <w:color w:val="0D0D0D" w:themeColor="text1" w:themeTint="F2"/>
          <w:sz w:val="24"/>
          <w:szCs w:val="24"/>
        </w:rPr>
        <w:t xml:space="preserve">1.2. </w:t>
      </w:r>
      <w:r w:rsidRPr="00243234">
        <w:rPr>
          <w:rFonts w:ascii="Times New Roman" w:hAnsi="Times New Roman"/>
          <w:color w:val="0D0D0D" w:themeColor="text1" w:themeTint="F2"/>
          <w:sz w:val="24"/>
          <w:szCs w:val="24"/>
        </w:rPr>
        <w:t xml:space="preserve">Предметом Контракта является </w:t>
      </w:r>
      <w:r w:rsidR="00243234" w:rsidRPr="00243234">
        <w:rPr>
          <w:rFonts w:ascii="XO Thames" w:hAnsi="XO Thames"/>
          <w:sz w:val="24"/>
          <w:szCs w:val="24"/>
        </w:rPr>
        <w:t xml:space="preserve">поставка системы видеонаблюдения для нужд </w:t>
      </w:r>
      <w:r w:rsidR="00243234">
        <w:rPr>
          <w:rFonts w:ascii="XO Thames" w:hAnsi="XO Thames"/>
          <w:sz w:val="24"/>
          <w:szCs w:val="24"/>
        </w:rPr>
        <w:t xml:space="preserve">       </w:t>
      </w:r>
      <w:r w:rsidR="00243234" w:rsidRPr="00243234">
        <w:rPr>
          <w:rFonts w:ascii="XO Thames" w:hAnsi="XO Thames"/>
          <w:sz w:val="24"/>
          <w:szCs w:val="24"/>
        </w:rPr>
        <w:t>ФКУ ДПО МУЦС ГУФСИН России по Краснодарскому краю</w:t>
      </w:r>
      <w:r w:rsidR="007D669A" w:rsidRPr="00243234">
        <w:rPr>
          <w:rFonts w:ascii="Times New Roman" w:hAnsi="Times New Roman"/>
          <w:color w:val="0D0D0D" w:themeColor="text1" w:themeTint="F2"/>
          <w:sz w:val="24"/>
          <w:szCs w:val="24"/>
        </w:rPr>
        <w:t>.</w:t>
      </w:r>
    </w:p>
    <w:p w14:paraId="19590358" w14:textId="77777777" w:rsidR="00AA2621" w:rsidRPr="00AA2621" w:rsidRDefault="00AA2621" w:rsidP="00AA2621">
      <w:pPr>
        <w:tabs>
          <w:tab w:val="left" w:pos="-142"/>
          <w:tab w:val="left" w:pos="567"/>
        </w:tabs>
        <w:autoSpaceDE w:val="0"/>
        <w:autoSpaceDN w:val="0"/>
        <w:adjustRightInd w:val="0"/>
        <w:spacing w:after="0"/>
        <w:ind w:left="-142" w:right="-144"/>
        <w:rPr>
          <w:rFonts w:ascii="Times New Roman" w:hAnsi="Times New Roman"/>
          <w:color w:val="0D0D0D" w:themeColor="text1" w:themeTint="F2"/>
          <w:sz w:val="24"/>
          <w:szCs w:val="24"/>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7"/>
        <w:gridCol w:w="1559"/>
        <w:gridCol w:w="2977"/>
        <w:gridCol w:w="1701"/>
        <w:gridCol w:w="567"/>
        <w:gridCol w:w="567"/>
        <w:gridCol w:w="1134"/>
        <w:gridCol w:w="1134"/>
      </w:tblGrid>
      <w:tr w:rsidR="00243234" w:rsidRPr="00243234" w14:paraId="4C7648B6" w14:textId="77777777" w:rsidTr="004310AB">
        <w:trPr>
          <w:trHeight w:val="1008"/>
        </w:trPr>
        <w:tc>
          <w:tcPr>
            <w:tcW w:w="561" w:type="dxa"/>
            <w:vAlign w:val="center"/>
          </w:tcPr>
          <w:p w14:paraId="06E21666" w14:textId="77777777" w:rsidR="00243234" w:rsidRPr="00243234" w:rsidRDefault="00243234" w:rsidP="00243234">
            <w:pPr>
              <w:spacing w:after="0"/>
              <w:jc w:val="center"/>
              <w:rPr>
                <w:rFonts w:ascii="XO Thames" w:hAnsi="XO Thames"/>
                <w:sz w:val="26"/>
                <w:szCs w:val="26"/>
              </w:rPr>
            </w:pPr>
            <w:r w:rsidRPr="00243234">
              <w:rPr>
                <w:rFonts w:ascii="XO Thames" w:hAnsi="XO Thames"/>
                <w:sz w:val="26"/>
                <w:szCs w:val="26"/>
              </w:rPr>
              <w:t>№</w:t>
            </w:r>
          </w:p>
        </w:tc>
        <w:tc>
          <w:tcPr>
            <w:tcW w:w="1566" w:type="dxa"/>
            <w:gridSpan w:val="2"/>
            <w:vAlign w:val="center"/>
          </w:tcPr>
          <w:p w14:paraId="2A81E8D9"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Наименование объекта закупки</w:t>
            </w:r>
          </w:p>
        </w:tc>
        <w:tc>
          <w:tcPr>
            <w:tcW w:w="2977" w:type="dxa"/>
          </w:tcPr>
          <w:p w14:paraId="54CEA399" w14:textId="77777777" w:rsidR="00243234" w:rsidRPr="00243234" w:rsidRDefault="00243234" w:rsidP="00243234">
            <w:pPr>
              <w:spacing w:after="0"/>
              <w:jc w:val="center"/>
              <w:rPr>
                <w:rFonts w:ascii="XO Thames" w:hAnsi="XO Thames"/>
                <w:sz w:val="26"/>
                <w:szCs w:val="26"/>
              </w:rPr>
            </w:pPr>
            <w:r w:rsidRPr="00243234">
              <w:rPr>
                <w:rFonts w:ascii="XO Thames" w:hAnsi="XO Thames"/>
                <w:sz w:val="26"/>
                <w:szCs w:val="26"/>
              </w:rPr>
              <w:t xml:space="preserve">Дополнительное описание товара </w:t>
            </w:r>
          </w:p>
        </w:tc>
        <w:tc>
          <w:tcPr>
            <w:tcW w:w="1701" w:type="dxa"/>
            <w:vAlign w:val="center"/>
          </w:tcPr>
          <w:p w14:paraId="16670B76" w14:textId="77777777" w:rsidR="00243234" w:rsidRPr="00243234" w:rsidRDefault="00243234" w:rsidP="00243234">
            <w:pPr>
              <w:spacing w:after="0"/>
              <w:jc w:val="center"/>
              <w:rPr>
                <w:rFonts w:ascii="XO Thames" w:hAnsi="XO Thames"/>
                <w:sz w:val="26"/>
                <w:szCs w:val="26"/>
              </w:rPr>
            </w:pPr>
            <w:r w:rsidRPr="00243234">
              <w:rPr>
                <w:rFonts w:ascii="XO Thames" w:hAnsi="XO Thames"/>
                <w:sz w:val="26"/>
                <w:szCs w:val="26"/>
              </w:rPr>
              <w:t>ОКПД 2</w:t>
            </w:r>
            <w:r w:rsidRPr="00243234">
              <w:rPr>
                <w:rFonts w:ascii="XO Thames" w:hAnsi="XO Thames"/>
                <w:sz w:val="26"/>
                <w:szCs w:val="26"/>
                <w:lang w:val="en-US"/>
              </w:rPr>
              <w:t>/</w:t>
            </w:r>
            <w:r w:rsidRPr="00243234">
              <w:rPr>
                <w:rFonts w:ascii="XO Thames" w:hAnsi="XO Thames"/>
                <w:sz w:val="26"/>
                <w:szCs w:val="26"/>
              </w:rPr>
              <w:t>КТРУ</w:t>
            </w:r>
          </w:p>
        </w:tc>
        <w:tc>
          <w:tcPr>
            <w:tcW w:w="567" w:type="dxa"/>
            <w:vAlign w:val="center"/>
          </w:tcPr>
          <w:p w14:paraId="0A2F7068" w14:textId="77777777" w:rsidR="00243234" w:rsidRPr="00243234" w:rsidRDefault="00243234" w:rsidP="00243234">
            <w:pPr>
              <w:spacing w:after="0"/>
              <w:jc w:val="center"/>
              <w:rPr>
                <w:rFonts w:ascii="XO Thames" w:hAnsi="XO Thames"/>
                <w:sz w:val="26"/>
                <w:szCs w:val="26"/>
              </w:rPr>
            </w:pPr>
            <w:r w:rsidRPr="00243234">
              <w:rPr>
                <w:rFonts w:ascii="XO Thames" w:hAnsi="XO Thames"/>
                <w:color w:val="000000"/>
                <w:sz w:val="26"/>
                <w:szCs w:val="26"/>
              </w:rPr>
              <w:t>Кол-во</w:t>
            </w:r>
          </w:p>
        </w:tc>
        <w:tc>
          <w:tcPr>
            <w:tcW w:w="567" w:type="dxa"/>
          </w:tcPr>
          <w:p w14:paraId="58F804A5" w14:textId="77777777" w:rsidR="00243234" w:rsidRPr="00243234" w:rsidRDefault="00243234" w:rsidP="00243234">
            <w:pPr>
              <w:spacing w:after="0"/>
              <w:jc w:val="center"/>
              <w:rPr>
                <w:rFonts w:ascii="XO Thames" w:hAnsi="XO Thames"/>
                <w:sz w:val="26"/>
                <w:szCs w:val="26"/>
              </w:rPr>
            </w:pPr>
            <w:r w:rsidRPr="00243234">
              <w:rPr>
                <w:rFonts w:ascii="XO Thames" w:hAnsi="XO Thames"/>
                <w:sz w:val="26"/>
                <w:szCs w:val="26"/>
              </w:rPr>
              <w:t>Ед. изм</w:t>
            </w:r>
          </w:p>
        </w:tc>
        <w:tc>
          <w:tcPr>
            <w:tcW w:w="1134" w:type="dxa"/>
            <w:vAlign w:val="center"/>
          </w:tcPr>
          <w:p w14:paraId="3DD716FE" w14:textId="77777777" w:rsidR="00243234" w:rsidRPr="00243234" w:rsidRDefault="00243234" w:rsidP="00243234">
            <w:pPr>
              <w:spacing w:after="0"/>
              <w:jc w:val="center"/>
              <w:rPr>
                <w:rFonts w:ascii="XO Thames" w:hAnsi="XO Thames"/>
                <w:sz w:val="26"/>
                <w:szCs w:val="26"/>
              </w:rPr>
            </w:pPr>
            <w:r w:rsidRPr="00243234">
              <w:rPr>
                <w:rFonts w:ascii="XO Thames" w:hAnsi="XO Thames"/>
                <w:sz w:val="26"/>
                <w:szCs w:val="26"/>
              </w:rPr>
              <w:t>Цена, руб.</w:t>
            </w:r>
          </w:p>
        </w:tc>
        <w:tc>
          <w:tcPr>
            <w:tcW w:w="1134" w:type="dxa"/>
            <w:vAlign w:val="center"/>
          </w:tcPr>
          <w:p w14:paraId="7F99DB12" w14:textId="77777777" w:rsidR="00243234" w:rsidRPr="00243234" w:rsidRDefault="00243234" w:rsidP="00243234">
            <w:pPr>
              <w:spacing w:after="0"/>
              <w:jc w:val="center"/>
              <w:rPr>
                <w:rFonts w:ascii="XO Thames" w:hAnsi="XO Thames"/>
                <w:sz w:val="26"/>
                <w:szCs w:val="26"/>
              </w:rPr>
            </w:pPr>
            <w:r w:rsidRPr="00243234">
              <w:rPr>
                <w:rFonts w:ascii="XO Thames" w:hAnsi="XO Thames"/>
                <w:sz w:val="26"/>
                <w:szCs w:val="26"/>
              </w:rPr>
              <w:t>Сумма, руб.</w:t>
            </w:r>
          </w:p>
        </w:tc>
      </w:tr>
      <w:tr w:rsidR="00243234" w:rsidRPr="00243234" w14:paraId="6919808F" w14:textId="77777777" w:rsidTr="004310AB">
        <w:trPr>
          <w:trHeight w:hRule="exact" w:val="4119"/>
        </w:trPr>
        <w:tc>
          <w:tcPr>
            <w:tcW w:w="561" w:type="dxa"/>
            <w:vAlign w:val="center"/>
          </w:tcPr>
          <w:p w14:paraId="70D03BAA" w14:textId="77777777" w:rsidR="00243234" w:rsidRPr="00243234" w:rsidRDefault="00243234" w:rsidP="00243234">
            <w:pPr>
              <w:spacing w:after="0"/>
              <w:jc w:val="center"/>
              <w:rPr>
                <w:rFonts w:ascii="XO Thames" w:hAnsi="XO Thames"/>
                <w:sz w:val="26"/>
                <w:szCs w:val="26"/>
              </w:rPr>
            </w:pPr>
            <w:r w:rsidRPr="00243234">
              <w:rPr>
                <w:rFonts w:ascii="XO Thames" w:hAnsi="XO Thames"/>
                <w:sz w:val="26"/>
                <w:szCs w:val="26"/>
              </w:rPr>
              <w:t>1.</w:t>
            </w:r>
          </w:p>
        </w:tc>
        <w:tc>
          <w:tcPr>
            <w:tcW w:w="1566" w:type="dxa"/>
            <w:gridSpan w:val="2"/>
            <w:vAlign w:val="center"/>
          </w:tcPr>
          <w:p w14:paraId="7F8DE8E2"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Телевизор</w:t>
            </w:r>
          </w:p>
          <w:p w14:paraId="022C1753" w14:textId="77777777" w:rsidR="00243234" w:rsidRPr="00243234" w:rsidRDefault="00243234" w:rsidP="00243234">
            <w:pPr>
              <w:spacing w:after="0"/>
              <w:rPr>
                <w:rFonts w:ascii="XO Thames" w:hAnsi="XO Thames"/>
                <w:sz w:val="26"/>
                <w:szCs w:val="26"/>
              </w:rPr>
            </w:pPr>
          </w:p>
        </w:tc>
        <w:tc>
          <w:tcPr>
            <w:tcW w:w="2977" w:type="dxa"/>
          </w:tcPr>
          <w:p w14:paraId="708769F2"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Диагональ: 43-45 (дюйм);</w:t>
            </w:r>
          </w:p>
          <w:p w14:paraId="15F85BDC" w14:textId="77777777" w:rsidR="00243234" w:rsidRPr="00243234" w:rsidRDefault="00243234" w:rsidP="00243234">
            <w:pPr>
              <w:spacing w:after="0"/>
              <w:rPr>
                <w:rFonts w:ascii="XO Thames" w:hAnsi="XO Thames"/>
                <w:sz w:val="26"/>
                <w:szCs w:val="26"/>
              </w:rPr>
            </w:pPr>
            <w:r w:rsidRPr="00243234">
              <w:rPr>
                <w:rStyle w:val="ekqg32y2"/>
                <w:rFonts w:ascii="XO Thames" w:hAnsi="XO Thames"/>
                <w:sz w:val="26"/>
                <w:szCs w:val="26"/>
              </w:rPr>
              <w:t xml:space="preserve">разъем: </w:t>
            </w:r>
            <w:r w:rsidRPr="00243234">
              <w:rPr>
                <w:rFonts w:ascii="XO Thames" w:hAnsi="XO Thames"/>
                <w:sz w:val="26"/>
                <w:szCs w:val="26"/>
              </w:rPr>
              <w:t>не менее 1-HDMI;</w:t>
            </w:r>
          </w:p>
          <w:p w14:paraId="73E8C389"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 xml:space="preserve">сторонние приложения: отсутствие </w:t>
            </w:r>
            <w:r w:rsidRPr="00243234">
              <w:rPr>
                <w:rFonts w:ascii="XO Thames" w:hAnsi="XO Thames"/>
                <w:sz w:val="26"/>
                <w:szCs w:val="26"/>
                <w:lang w:val="en-US"/>
              </w:rPr>
              <w:t>SMART</w:t>
            </w:r>
            <w:r w:rsidRPr="00243234">
              <w:rPr>
                <w:rFonts w:ascii="XO Thames" w:hAnsi="XO Thames"/>
                <w:sz w:val="26"/>
                <w:szCs w:val="26"/>
              </w:rPr>
              <w:t>;</w:t>
            </w:r>
          </w:p>
          <w:p w14:paraId="43A25CF3" w14:textId="77777777" w:rsidR="00243234" w:rsidRPr="00243234" w:rsidRDefault="00243234" w:rsidP="004310AB">
            <w:pPr>
              <w:pStyle w:val="1"/>
              <w:rPr>
                <w:rFonts w:ascii="XO Thames" w:hAnsi="XO Thames"/>
                <w:sz w:val="26"/>
                <w:szCs w:val="26"/>
              </w:rPr>
            </w:pPr>
            <w:r w:rsidRPr="00243234">
              <w:rPr>
                <w:rFonts w:ascii="XO Thames" w:hAnsi="XO Thames"/>
                <w:sz w:val="26"/>
                <w:szCs w:val="26"/>
              </w:rPr>
              <w:t>тип:  жидкокристаллический;</w:t>
            </w:r>
          </w:p>
          <w:p w14:paraId="46D4AB9F" w14:textId="77777777" w:rsidR="00243234" w:rsidRPr="00243234" w:rsidRDefault="00243234" w:rsidP="00243234">
            <w:pPr>
              <w:spacing w:after="0"/>
              <w:rPr>
                <w:rFonts w:ascii="XO Thames" w:hAnsi="XO Thames"/>
                <w:sz w:val="26"/>
                <w:szCs w:val="26"/>
              </w:rPr>
            </w:pPr>
            <w:r w:rsidRPr="00243234">
              <w:rPr>
                <w:rStyle w:val="ds-text"/>
                <w:rFonts w:ascii="XO Thames" w:hAnsi="XO Thames"/>
                <w:sz w:val="26"/>
                <w:szCs w:val="26"/>
              </w:rPr>
              <w:t>частота обновления экрана:</w:t>
            </w:r>
            <w:r w:rsidRPr="00243234">
              <w:rPr>
                <w:rFonts w:ascii="XO Thames" w:hAnsi="XO Thames"/>
                <w:sz w:val="26"/>
                <w:szCs w:val="26"/>
              </w:rPr>
              <w:t xml:space="preserve"> не менее 60 Гц;</w:t>
            </w:r>
          </w:p>
          <w:p w14:paraId="67C8C854" w14:textId="77777777" w:rsidR="00243234" w:rsidRPr="00243234" w:rsidRDefault="00243234" w:rsidP="00243234">
            <w:pPr>
              <w:spacing w:after="0"/>
              <w:rPr>
                <w:rFonts w:ascii="XO Thames" w:hAnsi="XO Thames"/>
                <w:sz w:val="26"/>
                <w:szCs w:val="26"/>
              </w:rPr>
            </w:pPr>
            <w:r w:rsidRPr="00243234">
              <w:rPr>
                <w:rStyle w:val="ds-text"/>
                <w:rFonts w:ascii="XO Thames" w:hAnsi="XO Thames"/>
                <w:sz w:val="26"/>
                <w:szCs w:val="26"/>
              </w:rPr>
              <w:t>вес:</w:t>
            </w:r>
            <w:r w:rsidRPr="00243234">
              <w:rPr>
                <w:rFonts w:ascii="XO Thames" w:hAnsi="XO Thames"/>
                <w:sz w:val="26"/>
                <w:szCs w:val="26"/>
              </w:rPr>
              <w:t xml:space="preserve"> не более 9кг.</w:t>
            </w:r>
          </w:p>
        </w:tc>
        <w:tc>
          <w:tcPr>
            <w:tcW w:w="1701" w:type="dxa"/>
            <w:vAlign w:val="center"/>
          </w:tcPr>
          <w:p w14:paraId="1CBA28FE" w14:textId="77777777" w:rsidR="00243234" w:rsidRPr="00243234" w:rsidRDefault="00243234" w:rsidP="004310AB">
            <w:pPr>
              <w:pStyle w:val="1"/>
              <w:jc w:val="center"/>
              <w:rPr>
                <w:rFonts w:ascii="XO Thames" w:hAnsi="XO Thames"/>
                <w:sz w:val="26"/>
                <w:szCs w:val="26"/>
              </w:rPr>
            </w:pPr>
            <w:r w:rsidRPr="00243234">
              <w:rPr>
                <w:rFonts w:ascii="XO Thames" w:hAnsi="XO Thames"/>
                <w:sz w:val="26"/>
                <w:szCs w:val="26"/>
              </w:rPr>
              <w:t xml:space="preserve">26.40.20.122 </w:t>
            </w:r>
          </w:p>
          <w:p w14:paraId="2CC35006" w14:textId="77777777" w:rsidR="00243234" w:rsidRPr="00243234" w:rsidRDefault="00243234" w:rsidP="004310AB">
            <w:pPr>
              <w:pStyle w:val="1"/>
              <w:jc w:val="center"/>
              <w:rPr>
                <w:rFonts w:ascii="XO Thames" w:hAnsi="XO Thames"/>
                <w:sz w:val="26"/>
                <w:szCs w:val="26"/>
              </w:rPr>
            </w:pPr>
            <w:r w:rsidRPr="00243234">
              <w:rPr>
                <w:rFonts w:ascii="XO Thames" w:hAnsi="XO Thames"/>
                <w:sz w:val="26"/>
                <w:szCs w:val="26"/>
              </w:rPr>
              <w:t>26.40.20.122-00000004</w:t>
            </w:r>
          </w:p>
          <w:p w14:paraId="5BE1AF0D" w14:textId="77777777" w:rsidR="00243234" w:rsidRPr="00243234" w:rsidRDefault="00243234" w:rsidP="00243234">
            <w:pPr>
              <w:spacing w:after="0"/>
              <w:jc w:val="center"/>
              <w:rPr>
                <w:rFonts w:ascii="XO Thames" w:hAnsi="XO Thames"/>
                <w:color w:val="0D0D0D"/>
                <w:sz w:val="26"/>
                <w:szCs w:val="26"/>
              </w:rPr>
            </w:pPr>
          </w:p>
        </w:tc>
        <w:tc>
          <w:tcPr>
            <w:tcW w:w="567" w:type="dxa"/>
            <w:vAlign w:val="center"/>
          </w:tcPr>
          <w:p w14:paraId="7C055A63" w14:textId="77777777" w:rsidR="00243234" w:rsidRPr="00243234" w:rsidRDefault="00243234" w:rsidP="00243234">
            <w:pPr>
              <w:spacing w:after="0"/>
              <w:jc w:val="center"/>
              <w:rPr>
                <w:rFonts w:ascii="XO Thames" w:hAnsi="XO Thames"/>
                <w:sz w:val="26"/>
                <w:szCs w:val="26"/>
              </w:rPr>
            </w:pPr>
            <w:r w:rsidRPr="00243234">
              <w:rPr>
                <w:rFonts w:ascii="XO Thames" w:hAnsi="XO Thames"/>
                <w:sz w:val="26"/>
                <w:szCs w:val="26"/>
              </w:rPr>
              <w:t>1</w:t>
            </w:r>
          </w:p>
        </w:tc>
        <w:tc>
          <w:tcPr>
            <w:tcW w:w="567" w:type="dxa"/>
            <w:vAlign w:val="center"/>
          </w:tcPr>
          <w:p w14:paraId="746991E8" w14:textId="77777777" w:rsidR="00243234" w:rsidRPr="00243234" w:rsidRDefault="00243234" w:rsidP="00243234">
            <w:pPr>
              <w:spacing w:after="0"/>
              <w:jc w:val="center"/>
              <w:rPr>
                <w:rFonts w:ascii="XO Thames" w:hAnsi="XO Thames"/>
                <w:sz w:val="26"/>
                <w:szCs w:val="26"/>
              </w:rPr>
            </w:pPr>
            <w:r w:rsidRPr="00243234">
              <w:rPr>
                <w:rFonts w:ascii="XO Thames" w:hAnsi="XO Thames"/>
                <w:sz w:val="26"/>
                <w:szCs w:val="26"/>
              </w:rPr>
              <w:t>шт</w:t>
            </w:r>
          </w:p>
        </w:tc>
        <w:tc>
          <w:tcPr>
            <w:tcW w:w="1134" w:type="dxa"/>
            <w:vAlign w:val="center"/>
          </w:tcPr>
          <w:p w14:paraId="110F5A8F" w14:textId="5FD871F6" w:rsidR="00243234" w:rsidRPr="00243234" w:rsidRDefault="00243234" w:rsidP="00243234">
            <w:pPr>
              <w:spacing w:after="0"/>
              <w:rPr>
                <w:rFonts w:ascii="XO Thames" w:hAnsi="XO Thames"/>
                <w:sz w:val="26"/>
                <w:szCs w:val="26"/>
              </w:rPr>
            </w:pPr>
          </w:p>
        </w:tc>
        <w:tc>
          <w:tcPr>
            <w:tcW w:w="1134" w:type="dxa"/>
            <w:vAlign w:val="center"/>
          </w:tcPr>
          <w:p w14:paraId="1511DB5F" w14:textId="00769255" w:rsidR="00243234" w:rsidRPr="00243234" w:rsidRDefault="00243234" w:rsidP="00243234">
            <w:pPr>
              <w:spacing w:after="0"/>
              <w:rPr>
                <w:rFonts w:ascii="XO Thames" w:hAnsi="XO Thames"/>
                <w:color w:val="000000"/>
                <w:sz w:val="26"/>
                <w:szCs w:val="26"/>
              </w:rPr>
            </w:pPr>
          </w:p>
        </w:tc>
      </w:tr>
      <w:tr w:rsidR="00243234" w:rsidRPr="00243234" w14:paraId="50194048" w14:textId="77777777" w:rsidTr="00243234">
        <w:trPr>
          <w:trHeight w:hRule="exact" w:val="4688"/>
        </w:trPr>
        <w:tc>
          <w:tcPr>
            <w:tcW w:w="561" w:type="dxa"/>
            <w:vAlign w:val="center"/>
          </w:tcPr>
          <w:p w14:paraId="1265DEDF" w14:textId="77777777" w:rsidR="00243234" w:rsidRPr="00243234" w:rsidRDefault="00243234" w:rsidP="00243234">
            <w:pPr>
              <w:spacing w:after="0"/>
              <w:jc w:val="center"/>
              <w:rPr>
                <w:rFonts w:ascii="XO Thames" w:hAnsi="XO Thames"/>
                <w:sz w:val="26"/>
                <w:szCs w:val="26"/>
              </w:rPr>
            </w:pPr>
            <w:r w:rsidRPr="00243234">
              <w:rPr>
                <w:rFonts w:ascii="XO Thames" w:hAnsi="XO Thames"/>
                <w:sz w:val="26"/>
                <w:szCs w:val="26"/>
              </w:rPr>
              <w:lastRenderedPageBreak/>
              <w:t>2.</w:t>
            </w:r>
          </w:p>
        </w:tc>
        <w:tc>
          <w:tcPr>
            <w:tcW w:w="1566" w:type="dxa"/>
            <w:gridSpan w:val="2"/>
            <w:vAlign w:val="center"/>
          </w:tcPr>
          <w:p w14:paraId="6923BA38"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Видеорегистратор</w:t>
            </w:r>
          </w:p>
          <w:p w14:paraId="1AABF2CD" w14:textId="77777777" w:rsidR="00243234" w:rsidRPr="00243234" w:rsidRDefault="00243234" w:rsidP="00243234">
            <w:pPr>
              <w:spacing w:after="0"/>
              <w:rPr>
                <w:rFonts w:ascii="XO Thames" w:hAnsi="XO Thames"/>
                <w:sz w:val="26"/>
                <w:szCs w:val="26"/>
              </w:rPr>
            </w:pPr>
          </w:p>
        </w:tc>
        <w:tc>
          <w:tcPr>
            <w:tcW w:w="2977" w:type="dxa"/>
          </w:tcPr>
          <w:p w14:paraId="518E70FF"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 xml:space="preserve">тип видеорегистратора: </w:t>
            </w:r>
            <w:r w:rsidRPr="00243234">
              <w:rPr>
                <w:rFonts w:ascii="XO Thames" w:hAnsi="XO Thames"/>
                <w:sz w:val="26"/>
                <w:szCs w:val="26"/>
                <w:lang w:val="en-US"/>
              </w:rPr>
              <w:t>IP</w:t>
            </w:r>
            <w:r w:rsidRPr="00243234">
              <w:rPr>
                <w:rFonts w:ascii="XO Thames" w:hAnsi="XO Thames"/>
                <w:sz w:val="26"/>
                <w:szCs w:val="26"/>
              </w:rPr>
              <w:t>;</w:t>
            </w:r>
          </w:p>
          <w:p w14:paraId="6091CE43"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количество каналов: не менее 32;</w:t>
            </w:r>
          </w:p>
          <w:p w14:paraId="54A2C232"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разрешение записи: не менее 8 Мп;</w:t>
            </w:r>
          </w:p>
          <w:p w14:paraId="0300DA8D"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интерфейс: - 1 HDMI, - 1 VGA.;</w:t>
            </w:r>
          </w:p>
          <w:p w14:paraId="52CCF34B"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*битрейт: не менее 256 Мбит/сек;</w:t>
            </w:r>
          </w:p>
          <w:p w14:paraId="1B9E5433" w14:textId="77777777" w:rsidR="00243234" w:rsidRPr="00243234" w:rsidRDefault="00243234" w:rsidP="004310AB">
            <w:pPr>
              <w:pStyle w:val="1"/>
              <w:rPr>
                <w:rFonts w:ascii="XO Thames" w:hAnsi="XO Thames"/>
                <w:sz w:val="26"/>
                <w:szCs w:val="26"/>
              </w:rPr>
            </w:pPr>
            <w:r w:rsidRPr="00243234">
              <w:rPr>
                <w:rFonts w:ascii="XO Thames" w:hAnsi="XO Thames"/>
                <w:sz w:val="26"/>
                <w:szCs w:val="26"/>
              </w:rPr>
              <w:t>поддержка</w:t>
            </w:r>
            <w:r w:rsidRPr="00243234">
              <w:rPr>
                <w:rFonts w:ascii="XO Thames" w:hAnsi="XO Thames"/>
                <w:sz w:val="26"/>
                <w:szCs w:val="26"/>
                <w:lang w:bidi="ru-RU"/>
              </w:rPr>
              <w:t xml:space="preserve"> накопителей:</w:t>
            </w:r>
            <w:r w:rsidRPr="00243234">
              <w:rPr>
                <w:rFonts w:ascii="XO Thames" w:hAnsi="XO Thames"/>
                <w:sz w:val="26"/>
                <w:szCs w:val="26"/>
              </w:rPr>
              <w:t xml:space="preserve"> до 2хHDD до 8 Тб.</w:t>
            </w:r>
          </w:p>
        </w:tc>
        <w:tc>
          <w:tcPr>
            <w:tcW w:w="1701" w:type="dxa"/>
            <w:vAlign w:val="center"/>
          </w:tcPr>
          <w:p w14:paraId="2410EBBD" w14:textId="77777777" w:rsidR="00243234" w:rsidRPr="00243234" w:rsidRDefault="00243234" w:rsidP="00243234">
            <w:pPr>
              <w:spacing w:after="0"/>
              <w:jc w:val="center"/>
              <w:rPr>
                <w:rFonts w:ascii="XO Thames" w:hAnsi="XO Thames"/>
                <w:color w:val="333333"/>
                <w:sz w:val="26"/>
                <w:szCs w:val="26"/>
                <w:shd w:val="clear" w:color="auto" w:fill="F5F5F5"/>
              </w:rPr>
            </w:pPr>
            <w:r w:rsidRPr="00243234">
              <w:rPr>
                <w:rFonts w:ascii="XO Thames" w:hAnsi="XO Thames"/>
                <w:sz w:val="26"/>
                <w:szCs w:val="26"/>
              </w:rPr>
              <w:t>26.40.33.114</w:t>
            </w:r>
          </w:p>
        </w:tc>
        <w:tc>
          <w:tcPr>
            <w:tcW w:w="567" w:type="dxa"/>
            <w:vAlign w:val="center"/>
          </w:tcPr>
          <w:p w14:paraId="383088E1" w14:textId="77777777" w:rsidR="00243234" w:rsidRPr="00243234" w:rsidRDefault="00243234" w:rsidP="00243234">
            <w:pPr>
              <w:spacing w:after="0"/>
              <w:jc w:val="center"/>
              <w:rPr>
                <w:rFonts w:ascii="XO Thames" w:hAnsi="XO Thames"/>
                <w:sz w:val="26"/>
                <w:szCs w:val="26"/>
              </w:rPr>
            </w:pPr>
            <w:r w:rsidRPr="00243234">
              <w:rPr>
                <w:rFonts w:ascii="XO Thames" w:hAnsi="XO Thames"/>
                <w:sz w:val="26"/>
                <w:szCs w:val="26"/>
              </w:rPr>
              <w:t>1</w:t>
            </w:r>
          </w:p>
        </w:tc>
        <w:tc>
          <w:tcPr>
            <w:tcW w:w="567" w:type="dxa"/>
            <w:vAlign w:val="center"/>
          </w:tcPr>
          <w:p w14:paraId="38FFE3B3" w14:textId="77777777" w:rsidR="00243234" w:rsidRPr="00243234" w:rsidRDefault="00243234" w:rsidP="00243234">
            <w:pPr>
              <w:spacing w:after="0"/>
              <w:jc w:val="center"/>
              <w:rPr>
                <w:rFonts w:ascii="XO Thames" w:hAnsi="XO Thames"/>
                <w:color w:val="000000"/>
                <w:sz w:val="26"/>
                <w:szCs w:val="26"/>
              </w:rPr>
            </w:pPr>
            <w:r w:rsidRPr="00243234">
              <w:rPr>
                <w:rFonts w:ascii="XO Thames" w:hAnsi="XO Thames"/>
                <w:sz w:val="26"/>
                <w:szCs w:val="26"/>
              </w:rPr>
              <w:t>шт</w:t>
            </w:r>
          </w:p>
        </w:tc>
        <w:tc>
          <w:tcPr>
            <w:tcW w:w="1134" w:type="dxa"/>
            <w:vAlign w:val="center"/>
          </w:tcPr>
          <w:p w14:paraId="4BCF1A33" w14:textId="1D1C2B2F" w:rsidR="00243234" w:rsidRPr="00243234" w:rsidRDefault="00243234" w:rsidP="00243234">
            <w:pPr>
              <w:spacing w:after="0"/>
              <w:jc w:val="center"/>
              <w:rPr>
                <w:rFonts w:ascii="XO Thames" w:hAnsi="XO Thames"/>
                <w:color w:val="000000"/>
                <w:sz w:val="26"/>
                <w:szCs w:val="26"/>
              </w:rPr>
            </w:pPr>
          </w:p>
        </w:tc>
        <w:tc>
          <w:tcPr>
            <w:tcW w:w="1134" w:type="dxa"/>
            <w:vAlign w:val="center"/>
          </w:tcPr>
          <w:p w14:paraId="632CFE00" w14:textId="79390FB2" w:rsidR="00243234" w:rsidRPr="00243234" w:rsidRDefault="00243234" w:rsidP="00243234">
            <w:pPr>
              <w:spacing w:after="0"/>
              <w:jc w:val="center"/>
              <w:rPr>
                <w:rFonts w:ascii="XO Thames" w:hAnsi="XO Thames"/>
                <w:color w:val="000000"/>
                <w:sz w:val="26"/>
                <w:szCs w:val="26"/>
              </w:rPr>
            </w:pPr>
          </w:p>
        </w:tc>
      </w:tr>
      <w:tr w:rsidR="00243234" w:rsidRPr="00243234" w14:paraId="327556AA" w14:textId="77777777" w:rsidTr="004310AB">
        <w:trPr>
          <w:trHeight w:hRule="exact" w:val="4246"/>
        </w:trPr>
        <w:tc>
          <w:tcPr>
            <w:tcW w:w="561" w:type="dxa"/>
            <w:vAlign w:val="center"/>
          </w:tcPr>
          <w:p w14:paraId="73C3F4C7" w14:textId="77777777" w:rsidR="00243234" w:rsidRPr="00243234" w:rsidRDefault="00243234" w:rsidP="00243234">
            <w:pPr>
              <w:spacing w:after="0"/>
              <w:jc w:val="center"/>
              <w:rPr>
                <w:rFonts w:ascii="XO Thames" w:hAnsi="XO Thames"/>
                <w:sz w:val="26"/>
                <w:szCs w:val="26"/>
              </w:rPr>
            </w:pPr>
            <w:r w:rsidRPr="00243234">
              <w:rPr>
                <w:rFonts w:ascii="XO Thames" w:hAnsi="XO Thames"/>
                <w:sz w:val="26"/>
                <w:szCs w:val="26"/>
              </w:rPr>
              <w:t>3.</w:t>
            </w:r>
          </w:p>
        </w:tc>
        <w:tc>
          <w:tcPr>
            <w:tcW w:w="1566" w:type="dxa"/>
            <w:gridSpan w:val="2"/>
            <w:vAlign w:val="center"/>
          </w:tcPr>
          <w:p w14:paraId="3F926257"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 xml:space="preserve">Видеокамера </w:t>
            </w:r>
            <w:r w:rsidRPr="00243234">
              <w:rPr>
                <w:rFonts w:ascii="XO Thames" w:hAnsi="XO Thames"/>
                <w:sz w:val="26"/>
                <w:szCs w:val="26"/>
                <w:lang w:val="en-US"/>
              </w:rPr>
              <w:t>IP</w:t>
            </w:r>
          </w:p>
          <w:p w14:paraId="6DD37ABF" w14:textId="77777777" w:rsidR="00243234" w:rsidRPr="00243234" w:rsidRDefault="00243234" w:rsidP="00243234">
            <w:pPr>
              <w:spacing w:after="0"/>
              <w:rPr>
                <w:rFonts w:ascii="XO Thames" w:hAnsi="XO Thames"/>
                <w:sz w:val="26"/>
                <w:szCs w:val="26"/>
              </w:rPr>
            </w:pPr>
          </w:p>
        </w:tc>
        <w:tc>
          <w:tcPr>
            <w:tcW w:w="2977" w:type="dxa"/>
          </w:tcPr>
          <w:p w14:paraId="6518D4BD"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разрешение: не менее 2 МП;</w:t>
            </w:r>
          </w:p>
          <w:p w14:paraId="04A65179"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тип ИК подсветки: не менее 30м.;</w:t>
            </w:r>
          </w:p>
          <w:p w14:paraId="7B903744"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обьектив, мм: 2.8;</w:t>
            </w:r>
          </w:p>
          <w:p w14:paraId="66A52143"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угол обзора: не менее 92.8 градусов;</w:t>
            </w:r>
          </w:p>
          <w:p w14:paraId="67FA0764"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 xml:space="preserve">тип подключения: </w:t>
            </w:r>
            <w:r w:rsidRPr="00243234">
              <w:rPr>
                <w:rFonts w:ascii="XO Thames" w:hAnsi="XO Thames"/>
                <w:sz w:val="26"/>
                <w:szCs w:val="26"/>
                <w:lang w:val="en-US"/>
              </w:rPr>
              <w:t>RJ</w:t>
            </w:r>
            <w:r w:rsidRPr="00243234">
              <w:rPr>
                <w:rFonts w:ascii="XO Thames" w:hAnsi="XO Thames"/>
                <w:sz w:val="26"/>
                <w:szCs w:val="26"/>
              </w:rPr>
              <w:t>-45;</w:t>
            </w:r>
          </w:p>
          <w:p w14:paraId="7DFA716C"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питание: PoE 802.3af;</w:t>
            </w:r>
          </w:p>
          <w:p w14:paraId="0BDE443C"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 xml:space="preserve">чувствительность, </w:t>
            </w:r>
            <w:r w:rsidRPr="00243234">
              <w:rPr>
                <w:rFonts w:ascii="XO Thames" w:hAnsi="XO Thames"/>
                <w:sz w:val="26"/>
                <w:szCs w:val="26"/>
                <w:lang w:val="en-US"/>
              </w:rPr>
              <w:t>lux</w:t>
            </w:r>
            <w:r w:rsidRPr="00243234">
              <w:rPr>
                <w:rFonts w:ascii="XO Thames" w:hAnsi="XO Thames"/>
                <w:sz w:val="26"/>
                <w:szCs w:val="26"/>
              </w:rPr>
              <w:t>: 0.02;</w:t>
            </w:r>
          </w:p>
          <w:p w14:paraId="68EC58FB"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материал корпуса: металл;</w:t>
            </w:r>
          </w:p>
          <w:p w14:paraId="4E1E954F"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использование: уличная;</w:t>
            </w:r>
          </w:p>
          <w:p w14:paraId="0652E8C5"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 xml:space="preserve">режим работы: </w:t>
            </w:r>
            <w:r w:rsidRPr="00243234">
              <w:rPr>
                <w:rFonts w:ascii="XO Thames" w:hAnsi="XO Thames"/>
                <w:sz w:val="26"/>
                <w:szCs w:val="26"/>
                <w:lang w:val="en-US"/>
              </w:rPr>
              <w:t>IP</w:t>
            </w:r>
            <w:r w:rsidRPr="00243234">
              <w:rPr>
                <w:rFonts w:ascii="XO Thames" w:hAnsi="XO Thames"/>
                <w:sz w:val="26"/>
                <w:szCs w:val="26"/>
              </w:rPr>
              <w:t>.</w:t>
            </w:r>
          </w:p>
          <w:p w14:paraId="35B884B7" w14:textId="77777777" w:rsidR="00243234" w:rsidRPr="00243234" w:rsidRDefault="00243234" w:rsidP="004310AB">
            <w:pPr>
              <w:pStyle w:val="1"/>
              <w:jc w:val="center"/>
              <w:rPr>
                <w:rFonts w:ascii="XO Thames" w:hAnsi="XO Thames"/>
                <w:sz w:val="26"/>
                <w:szCs w:val="26"/>
              </w:rPr>
            </w:pPr>
          </w:p>
        </w:tc>
        <w:tc>
          <w:tcPr>
            <w:tcW w:w="1701" w:type="dxa"/>
            <w:vAlign w:val="center"/>
          </w:tcPr>
          <w:p w14:paraId="02C82E56" w14:textId="77777777" w:rsidR="00243234" w:rsidRPr="00243234" w:rsidRDefault="00243234" w:rsidP="004310AB">
            <w:pPr>
              <w:pStyle w:val="1"/>
              <w:jc w:val="center"/>
              <w:rPr>
                <w:rFonts w:ascii="XO Thames" w:hAnsi="XO Thames"/>
                <w:sz w:val="26"/>
                <w:szCs w:val="26"/>
              </w:rPr>
            </w:pPr>
            <w:r w:rsidRPr="00243234">
              <w:rPr>
                <w:rFonts w:ascii="XO Thames" w:hAnsi="XO Thames"/>
                <w:sz w:val="26"/>
                <w:szCs w:val="26"/>
              </w:rPr>
              <w:t>26.40.33.110</w:t>
            </w:r>
          </w:p>
          <w:p w14:paraId="54A64227" w14:textId="77777777" w:rsidR="00243234" w:rsidRPr="00243234" w:rsidRDefault="00243234" w:rsidP="004310AB">
            <w:pPr>
              <w:pStyle w:val="1"/>
              <w:jc w:val="center"/>
              <w:rPr>
                <w:rFonts w:ascii="XO Thames" w:hAnsi="XO Thames"/>
                <w:sz w:val="26"/>
                <w:szCs w:val="26"/>
              </w:rPr>
            </w:pPr>
            <w:r w:rsidRPr="00243234">
              <w:rPr>
                <w:rFonts w:ascii="XO Thames" w:hAnsi="XO Thames"/>
                <w:sz w:val="26"/>
                <w:szCs w:val="26"/>
              </w:rPr>
              <w:t>26.40.33.110-00000011</w:t>
            </w:r>
          </w:p>
          <w:p w14:paraId="0944B2C2" w14:textId="77777777" w:rsidR="00243234" w:rsidRPr="00243234" w:rsidRDefault="00243234" w:rsidP="00243234">
            <w:pPr>
              <w:spacing w:after="0"/>
              <w:jc w:val="center"/>
              <w:rPr>
                <w:rFonts w:ascii="XO Thames" w:hAnsi="XO Thames"/>
                <w:color w:val="333333"/>
                <w:sz w:val="26"/>
                <w:szCs w:val="26"/>
                <w:shd w:val="clear" w:color="auto" w:fill="F5F5F5"/>
              </w:rPr>
            </w:pPr>
          </w:p>
        </w:tc>
        <w:tc>
          <w:tcPr>
            <w:tcW w:w="567" w:type="dxa"/>
            <w:vAlign w:val="center"/>
          </w:tcPr>
          <w:p w14:paraId="2B8A65C3" w14:textId="77777777" w:rsidR="00243234" w:rsidRPr="00243234" w:rsidRDefault="00243234" w:rsidP="00243234">
            <w:pPr>
              <w:spacing w:after="0"/>
              <w:jc w:val="center"/>
              <w:rPr>
                <w:rFonts w:ascii="XO Thames" w:hAnsi="XO Thames"/>
                <w:sz w:val="26"/>
                <w:szCs w:val="26"/>
              </w:rPr>
            </w:pPr>
            <w:r w:rsidRPr="00243234">
              <w:rPr>
                <w:rFonts w:ascii="XO Thames" w:hAnsi="XO Thames"/>
                <w:sz w:val="26"/>
                <w:szCs w:val="26"/>
              </w:rPr>
              <w:t>32</w:t>
            </w:r>
          </w:p>
        </w:tc>
        <w:tc>
          <w:tcPr>
            <w:tcW w:w="567" w:type="dxa"/>
            <w:vAlign w:val="center"/>
          </w:tcPr>
          <w:p w14:paraId="776EC6E6" w14:textId="77777777" w:rsidR="00243234" w:rsidRPr="00243234" w:rsidRDefault="00243234" w:rsidP="00243234">
            <w:pPr>
              <w:spacing w:after="0"/>
              <w:jc w:val="center"/>
              <w:rPr>
                <w:rFonts w:ascii="XO Thames" w:hAnsi="XO Thames"/>
                <w:color w:val="000000"/>
                <w:sz w:val="26"/>
                <w:szCs w:val="26"/>
              </w:rPr>
            </w:pPr>
            <w:r w:rsidRPr="00243234">
              <w:rPr>
                <w:rFonts w:ascii="XO Thames" w:hAnsi="XO Thames"/>
                <w:sz w:val="26"/>
                <w:szCs w:val="26"/>
              </w:rPr>
              <w:t>шт</w:t>
            </w:r>
          </w:p>
        </w:tc>
        <w:tc>
          <w:tcPr>
            <w:tcW w:w="1134" w:type="dxa"/>
            <w:vAlign w:val="center"/>
          </w:tcPr>
          <w:p w14:paraId="6FD15652" w14:textId="1CA0AD6A" w:rsidR="00243234" w:rsidRPr="00243234" w:rsidRDefault="00243234" w:rsidP="00243234">
            <w:pPr>
              <w:spacing w:after="0"/>
              <w:jc w:val="center"/>
              <w:rPr>
                <w:rFonts w:ascii="XO Thames" w:hAnsi="XO Thames"/>
                <w:color w:val="000000"/>
                <w:sz w:val="26"/>
                <w:szCs w:val="26"/>
              </w:rPr>
            </w:pPr>
          </w:p>
        </w:tc>
        <w:tc>
          <w:tcPr>
            <w:tcW w:w="1134" w:type="dxa"/>
            <w:vAlign w:val="center"/>
          </w:tcPr>
          <w:p w14:paraId="4CE96FDD" w14:textId="5CB165F1" w:rsidR="00243234" w:rsidRPr="00243234" w:rsidRDefault="00243234" w:rsidP="00243234">
            <w:pPr>
              <w:spacing w:after="0"/>
              <w:jc w:val="center"/>
              <w:rPr>
                <w:rFonts w:ascii="XO Thames" w:hAnsi="XO Thames"/>
                <w:color w:val="000000"/>
                <w:sz w:val="26"/>
                <w:szCs w:val="26"/>
              </w:rPr>
            </w:pPr>
          </w:p>
        </w:tc>
      </w:tr>
      <w:tr w:rsidR="00243234" w:rsidRPr="00243234" w14:paraId="31198DD8" w14:textId="77777777" w:rsidTr="00243234">
        <w:trPr>
          <w:trHeight w:hRule="exact" w:val="4262"/>
        </w:trPr>
        <w:tc>
          <w:tcPr>
            <w:tcW w:w="561" w:type="dxa"/>
            <w:vAlign w:val="center"/>
          </w:tcPr>
          <w:p w14:paraId="5A8A8861" w14:textId="77777777" w:rsidR="00243234" w:rsidRPr="00243234" w:rsidRDefault="00243234" w:rsidP="00243234">
            <w:pPr>
              <w:spacing w:after="0"/>
              <w:jc w:val="center"/>
              <w:rPr>
                <w:rFonts w:ascii="XO Thames" w:hAnsi="XO Thames"/>
                <w:sz w:val="26"/>
                <w:szCs w:val="26"/>
              </w:rPr>
            </w:pPr>
            <w:r w:rsidRPr="00243234">
              <w:rPr>
                <w:rFonts w:ascii="XO Thames" w:hAnsi="XO Thames"/>
                <w:sz w:val="26"/>
                <w:szCs w:val="26"/>
              </w:rPr>
              <w:t>4.</w:t>
            </w:r>
          </w:p>
        </w:tc>
        <w:tc>
          <w:tcPr>
            <w:tcW w:w="1566" w:type="dxa"/>
            <w:gridSpan w:val="2"/>
            <w:vAlign w:val="center"/>
          </w:tcPr>
          <w:p w14:paraId="0F9EDC2A" w14:textId="77777777" w:rsidR="00243234" w:rsidRPr="00243234" w:rsidRDefault="00243234" w:rsidP="00243234">
            <w:pPr>
              <w:spacing w:after="0"/>
              <w:rPr>
                <w:rStyle w:val="product-characteristicsspec-title-content"/>
                <w:rFonts w:ascii="XO Thames" w:hAnsi="XO Thames"/>
                <w:sz w:val="26"/>
                <w:szCs w:val="26"/>
              </w:rPr>
            </w:pPr>
            <w:r w:rsidRPr="00243234">
              <w:rPr>
                <w:rStyle w:val="product-characteristicsspec-title-content"/>
                <w:rFonts w:ascii="XO Thames" w:hAnsi="XO Thames"/>
                <w:sz w:val="26"/>
                <w:szCs w:val="26"/>
              </w:rPr>
              <w:t>Система хранения данных (жесткий диск)</w:t>
            </w:r>
          </w:p>
          <w:p w14:paraId="5C70F273" w14:textId="77777777" w:rsidR="00243234" w:rsidRPr="00243234" w:rsidRDefault="00243234" w:rsidP="00243234">
            <w:pPr>
              <w:spacing w:after="0"/>
              <w:rPr>
                <w:rFonts w:ascii="XO Thames" w:hAnsi="XO Thames"/>
                <w:sz w:val="26"/>
                <w:szCs w:val="26"/>
              </w:rPr>
            </w:pPr>
          </w:p>
        </w:tc>
        <w:tc>
          <w:tcPr>
            <w:tcW w:w="2977" w:type="dxa"/>
          </w:tcPr>
          <w:p w14:paraId="741212A5"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тип изделия: жесткий диск;</w:t>
            </w:r>
          </w:p>
          <w:p w14:paraId="74624138"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объем накопителя (HDD):</w:t>
            </w:r>
            <w:r w:rsidRPr="00243234">
              <w:rPr>
                <w:rStyle w:val="product-characteristicsspec-title-content"/>
                <w:rFonts w:ascii="XO Thames" w:hAnsi="XO Thames"/>
                <w:sz w:val="26"/>
                <w:szCs w:val="26"/>
              </w:rPr>
              <w:t>не менее 8 ТБ;</w:t>
            </w:r>
          </w:p>
          <w:p w14:paraId="786CF627"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 xml:space="preserve">интерфейс подключения: </w:t>
            </w:r>
            <w:r w:rsidRPr="00243234">
              <w:rPr>
                <w:rFonts w:ascii="XO Thames" w:hAnsi="XO Thames"/>
                <w:sz w:val="26"/>
                <w:szCs w:val="26"/>
                <w:lang w:val="en-US"/>
              </w:rPr>
              <w:t>SATAIII</w:t>
            </w:r>
            <w:r w:rsidRPr="00243234">
              <w:rPr>
                <w:rFonts w:ascii="XO Thames" w:hAnsi="XO Thames"/>
                <w:sz w:val="26"/>
                <w:szCs w:val="26"/>
              </w:rPr>
              <w:t>;</w:t>
            </w:r>
          </w:p>
          <w:p w14:paraId="072C3D44"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 xml:space="preserve">форм-фактор: 3,5; </w:t>
            </w:r>
          </w:p>
          <w:p w14:paraId="4737205C"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скорость вращения шпинделя, об/мин: не менее 5400;</w:t>
            </w:r>
          </w:p>
          <w:p w14:paraId="28E14E47" w14:textId="77777777" w:rsidR="00243234" w:rsidRPr="00243234" w:rsidRDefault="00243234" w:rsidP="004310AB">
            <w:pPr>
              <w:pStyle w:val="1"/>
              <w:rPr>
                <w:rFonts w:ascii="XO Thames" w:hAnsi="XO Thames"/>
                <w:sz w:val="26"/>
                <w:szCs w:val="26"/>
              </w:rPr>
            </w:pPr>
            <w:r w:rsidRPr="00243234">
              <w:rPr>
                <w:rFonts w:ascii="XO Thames" w:hAnsi="XO Thames"/>
                <w:sz w:val="26"/>
                <w:szCs w:val="26"/>
              </w:rPr>
              <w:t>объем кэш-памяти, МБ: не менее 256.</w:t>
            </w:r>
          </w:p>
        </w:tc>
        <w:tc>
          <w:tcPr>
            <w:tcW w:w="1701" w:type="dxa"/>
            <w:vAlign w:val="center"/>
          </w:tcPr>
          <w:p w14:paraId="6684C000" w14:textId="77777777" w:rsidR="00243234" w:rsidRPr="00243234" w:rsidRDefault="00243234" w:rsidP="004310AB">
            <w:pPr>
              <w:pStyle w:val="1"/>
              <w:jc w:val="center"/>
              <w:rPr>
                <w:rFonts w:ascii="XO Thames" w:hAnsi="XO Thames"/>
                <w:sz w:val="26"/>
                <w:szCs w:val="26"/>
              </w:rPr>
            </w:pPr>
            <w:r w:rsidRPr="00243234">
              <w:rPr>
                <w:rFonts w:ascii="XO Thames" w:hAnsi="XO Thames"/>
                <w:sz w:val="26"/>
                <w:szCs w:val="26"/>
              </w:rPr>
              <w:t>26.20.21.110</w:t>
            </w:r>
          </w:p>
          <w:p w14:paraId="0DC6A169" w14:textId="77777777" w:rsidR="00243234" w:rsidRPr="00243234" w:rsidRDefault="00243234" w:rsidP="004310AB">
            <w:pPr>
              <w:pStyle w:val="1"/>
              <w:jc w:val="center"/>
              <w:rPr>
                <w:rFonts w:ascii="XO Thames" w:hAnsi="XO Thames"/>
                <w:sz w:val="26"/>
                <w:szCs w:val="26"/>
              </w:rPr>
            </w:pPr>
            <w:r w:rsidRPr="00243234">
              <w:rPr>
                <w:rFonts w:ascii="XO Thames" w:hAnsi="XO Thames"/>
                <w:sz w:val="26"/>
                <w:szCs w:val="26"/>
              </w:rPr>
              <w:t>26.20.21.110-00000003</w:t>
            </w:r>
          </w:p>
          <w:p w14:paraId="182AF1B8" w14:textId="77777777" w:rsidR="00243234" w:rsidRPr="00243234" w:rsidRDefault="00243234" w:rsidP="00243234">
            <w:pPr>
              <w:spacing w:after="0"/>
              <w:jc w:val="center"/>
              <w:rPr>
                <w:rFonts w:ascii="XO Thames" w:hAnsi="XO Thames"/>
                <w:color w:val="333333"/>
                <w:sz w:val="26"/>
                <w:szCs w:val="26"/>
                <w:shd w:val="clear" w:color="auto" w:fill="F5F5F5"/>
              </w:rPr>
            </w:pPr>
          </w:p>
        </w:tc>
        <w:tc>
          <w:tcPr>
            <w:tcW w:w="567" w:type="dxa"/>
            <w:vAlign w:val="center"/>
          </w:tcPr>
          <w:p w14:paraId="4287D8A4" w14:textId="77777777" w:rsidR="00243234" w:rsidRPr="00243234" w:rsidRDefault="00243234" w:rsidP="00243234">
            <w:pPr>
              <w:spacing w:after="0"/>
              <w:jc w:val="center"/>
              <w:rPr>
                <w:rFonts w:ascii="XO Thames" w:hAnsi="XO Thames"/>
                <w:sz w:val="26"/>
                <w:szCs w:val="26"/>
              </w:rPr>
            </w:pPr>
            <w:r w:rsidRPr="00243234">
              <w:rPr>
                <w:rFonts w:ascii="XO Thames" w:hAnsi="XO Thames"/>
                <w:sz w:val="26"/>
                <w:szCs w:val="26"/>
              </w:rPr>
              <w:t>1</w:t>
            </w:r>
          </w:p>
        </w:tc>
        <w:tc>
          <w:tcPr>
            <w:tcW w:w="567" w:type="dxa"/>
            <w:vAlign w:val="center"/>
          </w:tcPr>
          <w:p w14:paraId="708ED947" w14:textId="77777777" w:rsidR="00243234" w:rsidRPr="00243234" w:rsidRDefault="00243234" w:rsidP="00243234">
            <w:pPr>
              <w:spacing w:after="0"/>
              <w:jc w:val="center"/>
              <w:rPr>
                <w:rFonts w:ascii="XO Thames" w:hAnsi="XO Thames"/>
                <w:color w:val="000000"/>
                <w:sz w:val="26"/>
                <w:szCs w:val="26"/>
              </w:rPr>
            </w:pPr>
            <w:r w:rsidRPr="00243234">
              <w:rPr>
                <w:rFonts w:ascii="XO Thames" w:hAnsi="XO Thames"/>
                <w:sz w:val="26"/>
                <w:szCs w:val="26"/>
              </w:rPr>
              <w:t>шт</w:t>
            </w:r>
          </w:p>
        </w:tc>
        <w:tc>
          <w:tcPr>
            <w:tcW w:w="1134" w:type="dxa"/>
            <w:vAlign w:val="center"/>
          </w:tcPr>
          <w:p w14:paraId="3332607F" w14:textId="5F544E10" w:rsidR="00243234" w:rsidRPr="00243234" w:rsidRDefault="00243234" w:rsidP="00243234">
            <w:pPr>
              <w:spacing w:after="0"/>
              <w:jc w:val="center"/>
              <w:rPr>
                <w:rFonts w:ascii="XO Thames" w:hAnsi="XO Thames"/>
                <w:color w:val="000000"/>
                <w:sz w:val="26"/>
                <w:szCs w:val="26"/>
              </w:rPr>
            </w:pPr>
          </w:p>
        </w:tc>
        <w:tc>
          <w:tcPr>
            <w:tcW w:w="1134" w:type="dxa"/>
            <w:vAlign w:val="center"/>
          </w:tcPr>
          <w:p w14:paraId="2EACAA99" w14:textId="5B296D55" w:rsidR="00243234" w:rsidRPr="00243234" w:rsidRDefault="00243234" w:rsidP="00243234">
            <w:pPr>
              <w:spacing w:after="0"/>
              <w:jc w:val="center"/>
              <w:rPr>
                <w:rFonts w:ascii="XO Thames" w:hAnsi="XO Thames"/>
                <w:color w:val="000000"/>
                <w:sz w:val="26"/>
                <w:szCs w:val="26"/>
              </w:rPr>
            </w:pPr>
          </w:p>
        </w:tc>
      </w:tr>
      <w:tr w:rsidR="00243234" w:rsidRPr="00243234" w14:paraId="6C6C8DE4" w14:textId="77777777" w:rsidTr="00243234">
        <w:trPr>
          <w:trHeight w:hRule="exact" w:val="5539"/>
        </w:trPr>
        <w:tc>
          <w:tcPr>
            <w:tcW w:w="561" w:type="dxa"/>
            <w:vAlign w:val="center"/>
          </w:tcPr>
          <w:p w14:paraId="3C635E47" w14:textId="77777777" w:rsidR="00243234" w:rsidRPr="00243234" w:rsidRDefault="00243234" w:rsidP="00243234">
            <w:pPr>
              <w:spacing w:after="0"/>
              <w:jc w:val="center"/>
              <w:rPr>
                <w:rFonts w:ascii="XO Thames" w:hAnsi="XO Thames"/>
                <w:sz w:val="26"/>
                <w:szCs w:val="26"/>
              </w:rPr>
            </w:pPr>
            <w:r w:rsidRPr="00243234">
              <w:rPr>
                <w:rFonts w:ascii="XO Thames" w:hAnsi="XO Thames"/>
                <w:sz w:val="26"/>
                <w:szCs w:val="26"/>
              </w:rPr>
              <w:lastRenderedPageBreak/>
              <w:t>5.</w:t>
            </w:r>
          </w:p>
        </w:tc>
        <w:tc>
          <w:tcPr>
            <w:tcW w:w="1566" w:type="dxa"/>
            <w:gridSpan w:val="2"/>
            <w:shd w:val="clear" w:color="auto" w:fill="auto"/>
            <w:vAlign w:val="center"/>
          </w:tcPr>
          <w:p w14:paraId="4B249638" w14:textId="77777777" w:rsidR="00243234" w:rsidRPr="00243234" w:rsidRDefault="00243234" w:rsidP="004310AB">
            <w:pPr>
              <w:pStyle w:val="1"/>
              <w:rPr>
                <w:rFonts w:ascii="XO Thames" w:hAnsi="XO Thames"/>
                <w:sz w:val="26"/>
                <w:szCs w:val="26"/>
              </w:rPr>
            </w:pPr>
            <w:r w:rsidRPr="00243234">
              <w:rPr>
                <w:rFonts w:ascii="XO Thames" w:hAnsi="XO Thames"/>
                <w:sz w:val="26"/>
                <w:szCs w:val="26"/>
              </w:rPr>
              <w:t>Оптический коммутатор</w:t>
            </w:r>
          </w:p>
          <w:p w14:paraId="55A3C6AC" w14:textId="77777777" w:rsidR="00243234" w:rsidRPr="00243234" w:rsidRDefault="00243234" w:rsidP="00243234">
            <w:pPr>
              <w:spacing w:after="0"/>
              <w:rPr>
                <w:rFonts w:ascii="XO Thames" w:hAnsi="XO Thames"/>
                <w:sz w:val="26"/>
                <w:szCs w:val="26"/>
              </w:rPr>
            </w:pPr>
          </w:p>
        </w:tc>
        <w:tc>
          <w:tcPr>
            <w:tcW w:w="2977" w:type="dxa"/>
            <w:shd w:val="clear" w:color="auto" w:fill="auto"/>
          </w:tcPr>
          <w:p w14:paraId="070996A5"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тип изделия: коммутатор неуправляемый;</w:t>
            </w:r>
          </w:p>
          <w:p w14:paraId="15E4E979" w14:textId="77777777" w:rsidR="00243234" w:rsidRPr="00243234" w:rsidRDefault="00243234" w:rsidP="00243234">
            <w:pPr>
              <w:spacing w:after="0"/>
              <w:rPr>
                <w:rFonts w:ascii="XO Thames" w:hAnsi="XO Thames"/>
                <w:sz w:val="26"/>
                <w:szCs w:val="26"/>
              </w:rPr>
            </w:pPr>
            <w:r w:rsidRPr="00243234">
              <w:rPr>
                <w:rFonts w:ascii="XO Thames" w:hAnsi="XO Thames"/>
                <w:sz w:val="26"/>
                <w:szCs w:val="26"/>
                <w:lang w:val="en-US"/>
              </w:rPr>
              <w:t>c</w:t>
            </w:r>
            <w:r w:rsidRPr="00243234">
              <w:rPr>
                <w:rFonts w:ascii="XO Thames" w:hAnsi="XO Thames"/>
                <w:sz w:val="26"/>
                <w:szCs w:val="26"/>
              </w:rPr>
              <w:t xml:space="preserve">ерия: </w:t>
            </w:r>
            <w:r w:rsidRPr="00243234">
              <w:rPr>
                <w:rFonts w:ascii="XO Thames" w:hAnsi="XO Thames"/>
                <w:sz w:val="26"/>
                <w:szCs w:val="26"/>
                <w:lang w:val="en-US"/>
              </w:rPr>
              <w:t>POE</w:t>
            </w:r>
            <w:r w:rsidRPr="00243234">
              <w:rPr>
                <w:rFonts w:ascii="XO Thames" w:hAnsi="XO Thames"/>
                <w:sz w:val="26"/>
                <w:szCs w:val="26"/>
              </w:rPr>
              <w:t>;</w:t>
            </w:r>
          </w:p>
          <w:p w14:paraId="09DD7CE9"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способ монтажа: настенный/напольный;</w:t>
            </w:r>
          </w:p>
          <w:p w14:paraId="110DA1BB"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 xml:space="preserve">тип разъемов: </w:t>
            </w:r>
            <w:r w:rsidRPr="00243234">
              <w:rPr>
                <w:rFonts w:ascii="XO Thames" w:hAnsi="XO Thames"/>
                <w:sz w:val="26"/>
                <w:szCs w:val="26"/>
                <w:lang w:val="en-US"/>
              </w:rPr>
              <w:t>RJ</w:t>
            </w:r>
            <w:r w:rsidRPr="00243234">
              <w:rPr>
                <w:rFonts w:ascii="XO Thames" w:hAnsi="XO Thames"/>
                <w:sz w:val="26"/>
                <w:szCs w:val="26"/>
              </w:rPr>
              <w:t>45;</w:t>
            </w:r>
          </w:p>
          <w:p w14:paraId="5302476B"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количество LAN портов, шт: не менее 8;</w:t>
            </w:r>
          </w:p>
          <w:p w14:paraId="197AAE76"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количеств оuplink-портов, шт: 2;</w:t>
            </w:r>
          </w:p>
          <w:p w14:paraId="1283AF80"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количество SFP портов, шт: 2;</w:t>
            </w:r>
          </w:p>
          <w:p w14:paraId="60F071AD"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скорость передачи данных, мб/с: не менее 100;</w:t>
            </w:r>
          </w:p>
          <w:p w14:paraId="0345F230"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наличие PoE: есть;</w:t>
            </w:r>
          </w:p>
          <w:p w14:paraId="2D68C3FA" w14:textId="77777777" w:rsidR="00243234" w:rsidRPr="00243234" w:rsidRDefault="00243234" w:rsidP="004310AB">
            <w:pPr>
              <w:pStyle w:val="1"/>
              <w:rPr>
                <w:rFonts w:ascii="XO Thames" w:hAnsi="XO Thames"/>
                <w:sz w:val="26"/>
                <w:szCs w:val="26"/>
              </w:rPr>
            </w:pPr>
            <w:r w:rsidRPr="00243234">
              <w:rPr>
                <w:rFonts w:ascii="XO Thames" w:hAnsi="XO Thames"/>
                <w:sz w:val="26"/>
                <w:szCs w:val="26"/>
              </w:rPr>
              <w:t>напряжение, В: 220.</w:t>
            </w:r>
          </w:p>
        </w:tc>
        <w:tc>
          <w:tcPr>
            <w:tcW w:w="1701" w:type="dxa"/>
            <w:vAlign w:val="center"/>
          </w:tcPr>
          <w:p w14:paraId="27330B91" w14:textId="77777777" w:rsidR="00243234" w:rsidRPr="00243234" w:rsidRDefault="00243234" w:rsidP="00243234">
            <w:pPr>
              <w:spacing w:after="0"/>
              <w:jc w:val="center"/>
              <w:rPr>
                <w:rFonts w:ascii="XO Thames" w:hAnsi="XO Thames"/>
                <w:sz w:val="26"/>
                <w:szCs w:val="26"/>
              </w:rPr>
            </w:pPr>
            <w:r w:rsidRPr="00243234">
              <w:rPr>
                <w:rFonts w:ascii="XO Thames" w:hAnsi="XO Thames"/>
                <w:sz w:val="26"/>
                <w:szCs w:val="26"/>
              </w:rPr>
              <w:t>26.30.11.110</w:t>
            </w:r>
          </w:p>
          <w:p w14:paraId="6C4F7790" w14:textId="77777777" w:rsidR="00243234" w:rsidRPr="00243234" w:rsidRDefault="00243234" w:rsidP="004310AB">
            <w:pPr>
              <w:pStyle w:val="1"/>
              <w:jc w:val="center"/>
              <w:rPr>
                <w:rFonts w:ascii="XO Thames" w:hAnsi="XO Thames"/>
                <w:sz w:val="26"/>
                <w:szCs w:val="26"/>
              </w:rPr>
            </w:pPr>
            <w:r w:rsidRPr="00243234">
              <w:rPr>
                <w:rFonts w:ascii="XO Thames" w:hAnsi="XO Thames"/>
                <w:sz w:val="26"/>
                <w:szCs w:val="26"/>
              </w:rPr>
              <w:t>26.30.11.110-00000001</w:t>
            </w:r>
          </w:p>
          <w:p w14:paraId="3FAAD0DD" w14:textId="77777777" w:rsidR="00243234" w:rsidRPr="00243234" w:rsidRDefault="00243234" w:rsidP="00243234">
            <w:pPr>
              <w:spacing w:after="0"/>
              <w:jc w:val="center"/>
              <w:rPr>
                <w:rFonts w:ascii="XO Thames" w:hAnsi="XO Thames"/>
                <w:color w:val="333333"/>
                <w:sz w:val="26"/>
                <w:szCs w:val="26"/>
                <w:shd w:val="clear" w:color="auto" w:fill="F5F5F5"/>
              </w:rPr>
            </w:pPr>
          </w:p>
        </w:tc>
        <w:tc>
          <w:tcPr>
            <w:tcW w:w="567" w:type="dxa"/>
            <w:vAlign w:val="center"/>
          </w:tcPr>
          <w:p w14:paraId="171B8A60" w14:textId="77777777" w:rsidR="00243234" w:rsidRPr="00243234" w:rsidRDefault="00243234" w:rsidP="00243234">
            <w:pPr>
              <w:spacing w:after="0"/>
              <w:jc w:val="center"/>
              <w:rPr>
                <w:rFonts w:ascii="XO Thames" w:hAnsi="XO Thames"/>
                <w:sz w:val="26"/>
                <w:szCs w:val="26"/>
              </w:rPr>
            </w:pPr>
            <w:r w:rsidRPr="00243234">
              <w:rPr>
                <w:rFonts w:ascii="XO Thames" w:hAnsi="XO Thames"/>
                <w:sz w:val="26"/>
                <w:szCs w:val="26"/>
              </w:rPr>
              <w:t>1</w:t>
            </w:r>
          </w:p>
        </w:tc>
        <w:tc>
          <w:tcPr>
            <w:tcW w:w="567" w:type="dxa"/>
            <w:vAlign w:val="center"/>
          </w:tcPr>
          <w:p w14:paraId="1698416B" w14:textId="77777777" w:rsidR="00243234" w:rsidRPr="00243234" w:rsidRDefault="00243234" w:rsidP="00243234">
            <w:pPr>
              <w:spacing w:after="0"/>
              <w:jc w:val="center"/>
              <w:rPr>
                <w:rFonts w:ascii="XO Thames" w:hAnsi="XO Thames"/>
                <w:color w:val="000000"/>
                <w:sz w:val="26"/>
                <w:szCs w:val="26"/>
              </w:rPr>
            </w:pPr>
            <w:r w:rsidRPr="00243234">
              <w:rPr>
                <w:rFonts w:ascii="XO Thames" w:hAnsi="XO Thames"/>
                <w:sz w:val="26"/>
                <w:szCs w:val="26"/>
              </w:rPr>
              <w:t>шт</w:t>
            </w:r>
          </w:p>
        </w:tc>
        <w:tc>
          <w:tcPr>
            <w:tcW w:w="1134" w:type="dxa"/>
            <w:vAlign w:val="center"/>
          </w:tcPr>
          <w:p w14:paraId="6A1276B7" w14:textId="1893E8BB" w:rsidR="00243234" w:rsidRPr="00243234" w:rsidRDefault="00243234" w:rsidP="00243234">
            <w:pPr>
              <w:spacing w:after="0"/>
              <w:jc w:val="center"/>
              <w:rPr>
                <w:rFonts w:ascii="XO Thames" w:hAnsi="XO Thames"/>
                <w:color w:val="000000"/>
                <w:sz w:val="26"/>
                <w:szCs w:val="26"/>
              </w:rPr>
            </w:pPr>
          </w:p>
        </w:tc>
        <w:tc>
          <w:tcPr>
            <w:tcW w:w="1134" w:type="dxa"/>
            <w:vAlign w:val="center"/>
          </w:tcPr>
          <w:p w14:paraId="61614A4E" w14:textId="089D60B6" w:rsidR="00243234" w:rsidRPr="00243234" w:rsidRDefault="00243234" w:rsidP="00243234">
            <w:pPr>
              <w:spacing w:after="0"/>
              <w:jc w:val="center"/>
              <w:rPr>
                <w:rFonts w:ascii="XO Thames" w:hAnsi="XO Thames"/>
                <w:color w:val="000000"/>
                <w:sz w:val="26"/>
                <w:szCs w:val="26"/>
              </w:rPr>
            </w:pPr>
          </w:p>
        </w:tc>
      </w:tr>
      <w:tr w:rsidR="00243234" w:rsidRPr="00243234" w14:paraId="040C47B3" w14:textId="77777777" w:rsidTr="004310AB">
        <w:trPr>
          <w:trHeight w:hRule="exact" w:val="5384"/>
        </w:trPr>
        <w:tc>
          <w:tcPr>
            <w:tcW w:w="561" w:type="dxa"/>
            <w:vAlign w:val="center"/>
          </w:tcPr>
          <w:p w14:paraId="1B8C51D3" w14:textId="77777777" w:rsidR="00243234" w:rsidRPr="00243234" w:rsidRDefault="00243234" w:rsidP="00243234">
            <w:pPr>
              <w:spacing w:after="0"/>
              <w:jc w:val="center"/>
              <w:rPr>
                <w:rFonts w:ascii="XO Thames" w:hAnsi="XO Thames"/>
                <w:sz w:val="26"/>
                <w:szCs w:val="26"/>
              </w:rPr>
            </w:pPr>
            <w:r w:rsidRPr="00243234">
              <w:rPr>
                <w:rFonts w:ascii="XO Thames" w:hAnsi="XO Thames"/>
                <w:sz w:val="26"/>
                <w:szCs w:val="26"/>
              </w:rPr>
              <w:t>6.</w:t>
            </w:r>
          </w:p>
        </w:tc>
        <w:tc>
          <w:tcPr>
            <w:tcW w:w="1566" w:type="dxa"/>
            <w:gridSpan w:val="2"/>
            <w:vAlign w:val="center"/>
          </w:tcPr>
          <w:p w14:paraId="712BD800" w14:textId="77777777" w:rsidR="00243234" w:rsidRPr="00243234" w:rsidRDefault="00243234" w:rsidP="004310AB">
            <w:pPr>
              <w:pStyle w:val="1"/>
              <w:rPr>
                <w:rFonts w:ascii="XO Thames" w:hAnsi="XO Thames"/>
                <w:sz w:val="26"/>
                <w:szCs w:val="26"/>
              </w:rPr>
            </w:pPr>
            <w:r w:rsidRPr="00243234">
              <w:rPr>
                <w:rFonts w:ascii="XO Thames" w:hAnsi="XO Thames"/>
                <w:sz w:val="26"/>
                <w:szCs w:val="26"/>
              </w:rPr>
              <w:t xml:space="preserve">Оптический коммутатор </w:t>
            </w:r>
          </w:p>
          <w:p w14:paraId="3A0A7BBA" w14:textId="77777777" w:rsidR="00243234" w:rsidRPr="00243234" w:rsidRDefault="00243234" w:rsidP="00243234">
            <w:pPr>
              <w:spacing w:after="0"/>
              <w:rPr>
                <w:rFonts w:ascii="XO Thames" w:hAnsi="XO Thames"/>
                <w:sz w:val="26"/>
                <w:szCs w:val="26"/>
              </w:rPr>
            </w:pPr>
          </w:p>
        </w:tc>
        <w:tc>
          <w:tcPr>
            <w:tcW w:w="2977" w:type="dxa"/>
          </w:tcPr>
          <w:p w14:paraId="3F394EA2"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тип изделия: коммутатор неуправляемый;</w:t>
            </w:r>
          </w:p>
          <w:p w14:paraId="148A824F" w14:textId="77777777" w:rsidR="00243234" w:rsidRPr="00243234" w:rsidRDefault="00243234" w:rsidP="00243234">
            <w:pPr>
              <w:spacing w:after="0"/>
              <w:rPr>
                <w:rFonts w:ascii="XO Thames" w:hAnsi="XO Thames"/>
                <w:sz w:val="26"/>
                <w:szCs w:val="26"/>
              </w:rPr>
            </w:pPr>
            <w:r w:rsidRPr="00243234">
              <w:rPr>
                <w:rFonts w:ascii="XO Thames" w:hAnsi="XO Thames"/>
                <w:sz w:val="26"/>
                <w:szCs w:val="26"/>
                <w:lang w:val="en-US"/>
              </w:rPr>
              <w:t>c</w:t>
            </w:r>
            <w:r w:rsidRPr="00243234">
              <w:rPr>
                <w:rFonts w:ascii="XO Thames" w:hAnsi="XO Thames"/>
                <w:sz w:val="26"/>
                <w:szCs w:val="26"/>
              </w:rPr>
              <w:t xml:space="preserve">ерия: </w:t>
            </w:r>
            <w:r w:rsidRPr="00243234">
              <w:rPr>
                <w:rFonts w:ascii="XO Thames" w:hAnsi="XO Thames"/>
                <w:sz w:val="26"/>
                <w:szCs w:val="26"/>
                <w:lang w:val="en-US"/>
              </w:rPr>
              <w:t>POE</w:t>
            </w:r>
            <w:r w:rsidRPr="00243234">
              <w:rPr>
                <w:rFonts w:ascii="XO Thames" w:hAnsi="XO Thames"/>
                <w:sz w:val="26"/>
                <w:szCs w:val="26"/>
              </w:rPr>
              <w:t>;</w:t>
            </w:r>
          </w:p>
          <w:p w14:paraId="20B5C1EE"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способ монтажа: настенный/напольный;</w:t>
            </w:r>
          </w:p>
          <w:p w14:paraId="77DD87E5"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 xml:space="preserve">тип разъемов: </w:t>
            </w:r>
            <w:r w:rsidRPr="00243234">
              <w:rPr>
                <w:rFonts w:ascii="XO Thames" w:hAnsi="XO Thames"/>
                <w:sz w:val="26"/>
                <w:szCs w:val="26"/>
                <w:lang w:val="en-US"/>
              </w:rPr>
              <w:t>RJ</w:t>
            </w:r>
            <w:r w:rsidRPr="00243234">
              <w:rPr>
                <w:rFonts w:ascii="XO Thames" w:hAnsi="XO Thames"/>
                <w:sz w:val="26"/>
                <w:szCs w:val="26"/>
              </w:rPr>
              <w:t>45;</w:t>
            </w:r>
          </w:p>
          <w:p w14:paraId="08B3647D"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количество LAN портов, шт: не менее 16;</w:t>
            </w:r>
          </w:p>
          <w:p w14:paraId="6522D278"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количество uplink-портов, шт: 2;</w:t>
            </w:r>
          </w:p>
          <w:p w14:paraId="03F1353E"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количество SFP портов, шт: 1;</w:t>
            </w:r>
          </w:p>
          <w:p w14:paraId="5794315C"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скорость передачи данных, мб/с: не менее 100;</w:t>
            </w:r>
          </w:p>
          <w:p w14:paraId="6B368C35"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наличие PoE: есть;</w:t>
            </w:r>
          </w:p>
          <w:p w14:paraId="26ADBBC6"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напряжение, В: 220.</w:t>
            </w:r>
          </w:p>
          <w:p w14:paraId="720971C5" w14:textId="77777777" w:rsidR="00243234" w:rsidRPr="00243234" w:rsidRDefault="00243234" w:rsidP="004310AB">
            <w:pPr>
              <w:pStyle w:val="1"/>
              <w:jc w:val="center"/>
              <w:rPr>
                <w:rFonts w:ascii="XO Thames" w:hAnsi="XO Thames"/>
                <w:sz w:val="26"/>
                <w:szCs w:val="26"/>
              </w:rPr>
            </w:pPr>
          </w:p>
        </w:tc>
        <w:tc>
          <w:tcPr>
            <w:tcW w:w="1701" w:type="dxa"/>
            <w:vAlign w:val="center"/>
          </w:tcPr>
          <w:p w14:paraId="6F5E8069" w14:textId="77777777" w:rsidR="00243234" w:rsidRPr="00243234" w:rsidRDefault="00243234" w:rsidP="00243234">
            <w:pPr>
              <w:spacing w:after="0"/>
              <w:jc w:val="center"/>
              <w:rPr>
                <w:rFonts w:ascii="XO Thames" w:hAnsi="XO Thames"/>
                <w:sz w:val="26"/>
                <w:szCs w:val="26"/>
              </w:rPr>
            </w:pPr>
            <w:r w:rsidRPr="00243234">
              <w:rPr>
                <w:rFonts w:ascii="XO Thames" w:hAnsi="XO Thames"/>
                <w:sz w:val="26"/>
                <w:szCs w:val="26"/>
              </w:rPr>
              <w:t>26.30.11.110</w:t>
            </w:r>
          </w:p>
          <w:p w14:paraId="17712113" w14:textId="77777777" w:rsidR="00243234" w:rsidRPr="00243234" w:rsidRDefault="00243234" w:rsidP="004310AB">
            <w:pPr>
              <w:pStyle w:val="1"/>
              <w:jc w:val="center"/>
              <w:rPr>
                <w:rFonts w:ascii="XO Thames" w:hAnsi="XO Thames"/>
                <w:sz w:val="26"/>
                <w:szCs w:val="26"/>
              </w:rPr>
            </w:pPr>
            <w:r w:rsidRPr="00243234">
              <w:rPr>
                <w:rFonts w:ascii="XO Thames" w:hAnsi="XO Thames"/>
                <w:sz w:val="26"/>
                <w:szCs w:val="26"/>
              </w:rPr>
              <w:t>26.30.11.110-00000001</w:t>
            </w:r>
          </w:p>
          <w:p w14:paraId="6A0EA327" w14:textId="77777777" w:rsidR="00243234" w:rsidRPr="00243234" w:rsidRDefault="00243234" w:rsidP="00243234">
            <w:pPr>
              <w:spacing w:after="0"/>
              <w:jc w:val="center"/>
              <w:rPr>
                <w:rFonts w:ascii="XO Thames" w:hAnsi="XO Thames"/>
                <w:color w:val="333333"/>
                <w:sz w:val="26"/>
                <w:szCs w:val="26"/>
                <w:shd w:val="clear" w:color="auto" w:fill="F5F5F5"/>
              </w:rPr>
            </w:pPr>
          </w:p>
        </w:tc>
        <w:tc>
          <w:tcPr>
            <w:tcW w:w="567" w:type="dxa"/>
            <w:vAlign w:val="center"/>
          </w:tcPr>
          <w:p w14:paraId="4E95F36C" w14:textId="77777777" w:rsidR="00243234" w:rsidRPr="00243234" w:rsidRDefault="00243234" w:rsidP="00243234">
            <w:pPr>
              <w:spacing w:after="0"/>
              <w:jc w:val="center"/>
              <w:rPr>
                <w:rFonts w:ascii="XO Thames" w:hAnsi="XO Thames"/>
                <w:sz w:val="26"/>
                <w:szCs w:val="26"/>
              </w:rPr>
            </w:pPr>
            <w:r w:rsidRPr="00243234">
              <w:rPr>
                <w:rFonts w:ascii="XO Thames" w:hAnsi="XO Thames"/>
                <w:sz w:val="26"/>
                <w:szCs w:val="26"/>
              </w:rPr>
              <w:t>2</w:t>
            </w:r>
          </w:p>
        </w:tc>
        <w:tc>
          <w:tcPr>
            <w:tcW w:w="567" w:type="dxa"/>
            <w:vAlign w:val="center"/>
          </w:tcPr>
          <w:p w14:paraId="69A8516B" w14:textId="77777777" w:rsidR="00243234" w:rsidRPr="00243234" w:rsidRDefault="00243234" w:rsidP="00243234">
            <w:pPr>
              <w:spacing w:after="0"/>
              <w:jc w:val="center"/>
              <w:rPr>
                <w:rFonts w:ascii="XO Thames" w:hAnsi="XO Thames"/>
                <w:color w:val="000000"/>
                <w:sz w:val="26"/>
                <w:szCs w:val="26"/>
              </w:rPr>
            </w:pPr>
            <w:r w:rsidRPr="00243234">
              <w:rPr>
                <w:rFonts w:ascii="XO Thames" w:hAnsi="XO Thames"/>
                <w:sz w:val="26"/>
                <w:szCs w:val="26"/>
              </w:rPr>
              <w:t>шт</w:t>
            </w:r>
          </w:p>
        </w:tc>
        <w:tc>
          <w:tcPr>
            <w:tcW w:w="1134" w:type="dxa"/>
            <w:vAlign w:val="center"/>
          </w:tcPr>
          <w:p w14:paraId="7948783E" w14:textId="1D872B22" w:rsidR="00243234" w:rsidRPr="00243234" w:rsidRDefault="00243234" w:rsidP="00243234">
            <w:pPr>
              <w:spacing w:after="0"/>
              <w:jc w:val="center"/>
              <w:rPr>
                <w:rFonts w:ascii="XO Thames" w:hAnsi="XO Thames"/>
                <w:color w:val="000000"/>
                <w:sz w:val="26"/>
                <w:szCs w:val="26"/>
              </w:rPr>
            </w:pPr>
          </w:p>
        </w:tc>
        <w:tc>
          <w:tcPr>
            <w:tcW w:w="1134" w:type="dxa"/>
            <w:vAlign w:val="center"/>
          </w:tcPr>
          <w:p w14:paraId="6C39E4D2" w14:textId="7D5413C3" w:rsidR="00243234" w:rsidRPr="00243234" w:rsidRDefault="00243234" w:rsidP="00243234">
            <w:pPr>
              <w:spacing w:after="0"/>
              <w:jc w:val="center"/>
              <w:rPr>
                <w:rFonts w:ascii="XO Thames" w:hAnsi="XO Thames"/>
                <w:color w:val="000000"/>
                <w:sz w:val="26"/>
                <w:szCs w:val="26"/>
              </w:rPr>
            </w:pPr>
          </w:p>
        </w:tc>
      </w:tr>
      <w:tr w:rsidR="00243234" w:rsidRPr="00243234" w14:paraId="046FB0DD" w14:textId="77777777" w:rsidTr="00243234">
        <w:trPr>
          <w:trHeight w:hRule="exact" w:val="4683"/>
        </w:trPr>
        <w:tc>
          <w:tcPr>
            <w:tcW w:w="561" w:type="dxa"/>
            <w:vAlign w:val="center"/>
          </w:tcPr>
          <w:p w14:paraId="662757CC" w14:textId="77777777" w:rsidR="00243234" w:rsidRPr="00243234" w:rsidRDefault="00243234" w:rsidP="00243234">
            <w:pPr>
              <w:spacing w:after="0"/>
              <w:jc w:val="center"/>
              <w:rPr>
                <w:rFonts w:ascii="XO Thames" w:hAnsi="XO Thames"/>
                <w:sz w:val="26"/>
                <w:szCs w:val="26"/>
              </w:rPr>
            </w:pPr>
            <w:r w:rsidRPr="00243234">
              <w:rPr>
                <w:rFonts w:ascii="XO Thames" w:hAnsi="XO Thames"/>
                <w:sz w:val="26"/>
                <w:szCs w:val="26"/>
              </w:rPr>
              <w:lastRenderedPageBreak/>
              <w:t>7.</w:t>
            </w:r>
          </w:p>
        </w:tc>
        <w:tc>
          <w:tcPr>
            <w:tcW w:w="1566" w:type="dxa"/>
            <w:gridSpan w:val="2"/>
            <w:vAlign w:val="center"/>
          </w:tcPr>
          <w:p w14:paraId="0E6008AD" w14:textId="77777777" w:rsidR="00243234" w:rsidRPr="00243234" w:rsidRDefault="00243234" w:rsidP="004310AB">
            <w:pPr>
              <w:pStyle w:val="1"/>
              <w:rPr>
                <w:rFonts w:ascii="XO Thames" w:hAnsi="XO Thames"/>
                <w:sz w:val="26"/>
                <w:szCs w:val="26"/>
              </w:rPr>
            </w:pPr>
            <w:r w:rsidRPr="00243234">
              <w:rPr>
                <w:rFonts w:ascii="XO Thames" w:hAnsi="XO Thames"/>
                <w:sz w:val="26"/>
                <w:szCs w:val="26"/>
              </w:rPr>
              <w:t>Кросс оптический</w:t>
            </w:r>
          </w:p>
          <w:p w14:paraId="153986FA" w14:textId="77777777" w:rsidR="00243234" w:rsidRPr="00243234" w:rsidRDefault="00243234" w:rsidP="00243234">
            <w:pPr>
              <w:spacing w:after="0"/>
              <w:rPr>
                <w:rFonts w:ascii="XO Thames" w:hAnsi="XO Thames"/>
                <w:sz w:val="26"/>
                <w:szCs w:val="26"/>
              </w:rPr>
            </w:pPr>
          </w:p>
        </w:tc>
        <w:tc>
          <w:tcPr>
            <w:tcW w:w="2977" w:type="dxa"/>
          </w:tcPr>
          <w:p w14:paraId="5AFBEC27" w14:textId="77777777" w:rsidR="00243234" w:rsidRPr="00243234" w:rsidRDefault="00243234" w:rsidP="00243234">
            <w:pPr>
              <w:spacing w:after="0"/>
              <w:rPr>
                <w:rFonts w:ascii="XO Thames" w:hAnsi="XO Thames"/>
                <w:sz w:val="26"/>
                <w:szCs w:val="26"/>
              </w:rPr>
            </w:pPr>
            <w:r w:rsidRPr="00243234">
              <w:rPr>
                <w:rStyle w:val="prop-nameinner"/>
                <w:rFonts w:ascii="XO Thames" w:hAnsi="XO Thames"/>
                <w:sz w:val="26"/>
                <w:szCs w:val="26"/>
              </w:rPr>
              <w:t>наполнение:</w:t>
            </w:r>
          </w:p>
          <w:p w14:paraId="0D9F6B03"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укомплектованный (сплошная панель, ложемент, пигтейлы, КДЗС, адаптеры);</w:t>
            </w:r>
          </w:p>
          <w:p w14:paraId="37D91992" w14:textId="77777777" w:rsidR="00243234" w:rsidRPr="00243234" w:rsidRDefault="00243234" w:rsidP="00243234">
            <w:pPr>
              <w:spacing w:after="0"/>
              <w:rPr>
                <w:rFonts w:ascii="XO Thames" w:hAnsi="XO Thames"/>
                <w:sz w:val="26"/>
                <w:szCs w:val="26"/>
              </w:rPr>
            </w:pPr>
            <w:r w:rsidRPr="00243234">
              <w:rPr>
                <w:rStyle w:val="prop-nameinner"/>
                <w:rFonts w:ascii="XO Thames" w:hAnsi="XO Thames"/>
                <w:sz w:val="26"/>
                <w:szCs w:val="26"/>
              </w:rPr>
              <w:t xml:space="preserve">тип кросса: </w:t>
            </w:r>
            <w:r w:rsidRPr="00243234">
              <w:rPr>
                <w:rStyle w:val="prop-specinner"/>
                <w:rFonts w:ascii="XO Thames" w:hAnsi="XO Thames"/>
                <w:sz w:val="26"/>
                <w:szCs w:val="26"/>
              </w:rPr>
              <w:t>настенный Мини;</w:t>
            </w:r>
          </w:p>
          <w:p w14:paraId="1EB6DAD2" w14:textId="77777777" w:rsidR="00243234" w:rsidRPr="00243234" w:rsidRDefault="00243234" w:rsidP="00243234">
            <w:pPr>
              <w:spacing w:after="0"/>
              <w:rPr>
                <w:rFonts w:ascii="XO Thames" w:hAnsi="XO Thames"/>
                <w:sz w:val="26"/>
                <w:szCs w:val="26"/>
              </w:rPr>
            </w:pPr>
            <w:r w:rsidRPr="00243234">
              <w:rPr>
                <w:rStyle w:val="prop-nameinner"/>
                <w:rFonts w:ascii="XO Thames" w:hAnsi="XO Thames"/>
                <w:sz w:val="26"/>
                <w:szCs w:val="26"/>
              </w:rPr>
              <w:t>кол-во портов:</w:t>
            </w:r>
            <w:r w:rsidRPr="00243234">
              <w:rPr>
                <w:rFonts w:ascii="XO Thames" w:hAnsi="XO Thames"/>
                <w:sz w:val="26"/>
                <w:szCs w:val="26"/>
              </w:rPr>
              <w:t>4;</w:t>
            </w:r>
          </w:p>
          <w:p w14:paraId="67F56987" w14:textId="77777777" w:rsidR="00243234" w:rsidRPr="00243234" w:rsidRDefault="00243234" w:rsidP="00243234">
            <w:pPr>
              <w:spacing w:after="0"/>
              <w:rPr>
                <w:rFonts w:ascii="XO Thames" w:hAnsi="XO Thames"/>
                <w:sz w:val="26"/>
                <w:szCs w:val="26"/>
              </w:rPr>
            </w:pPr>
            <w:r w:rsidRPr="00243234">
              <w:rPr>
                <w:rStyle w:val="prop-nameinner"/>
                <w:rFonts w:ascii="XO Thames" w:hAnsi="XO Thames"/>
                <w:sz w:val="26"/>
                <w:szCs w:val="26"/>
              </w:rPr>
              <w:t>тип розеток:</w:t>
            </w:r>
            <w:r w:rsidRPr="00243234">
              <w:rPr>
                <w:rStyle w:val="prop-specinner"/>
                <w:rFonts w:ascii="XO Thames" w:hAnsi="XO Thames"/>
                <w:sz w:val="26"/>
                <w:szCs w:val="26"/>
              </w:rPr>
              <w:t>LC (duplex);</w:t>
            </w:r>
          </w:p>
          <w:p w14:paraId="4CDE4592" w14:textId="77777777" w:rsidR="00243234" w:rsidRPr="00243234" w:rsidRDefault="00243234" w:rsidP="00243234">
            <w:pPr>
              <w:spacing w:after="0"/>
              <w:rPr>
                <w:rFonts w:ascii="XO Thames" w:hAnsi="XO Thames"/>
                <w:sz w:val="26"/>
                <w:szCs w:val="26"/>
              </w:rPr>
            </w:pPr>
            <w:r w:rsidRPr="00243234">
              <w:rPr>
                <w:rStyle w:val="prop-nameinner"/>
                <w:rFonts w:ascii="XO Thames" w:hAnsi="XO Thames"/>
                <w:sz w:val="26"/>
                <w:szCs w:val="26"/>
              </w:rPr>
              <w:t>тип панели:</w:t>
            </w:r>
            <w:r w:rsidRPr="00243234">
              <w:rPr>
                <w:rStyle w:val="prop-specinner"/>
                <w:rFonts w:ascii="XO Thames" w:hAnsi="XO Thames"/>
                <w:sz w:val="26"/>
                <w:szCs w:val="26"/>
              </w:rPr>
              <w:t>сменные планки;</w:t>
            </w:r>
          </w:p>
          <w:p w14:paraId="061FD09A" w14:textId="77777777" w:rsidR="00243234" w:rsidRPr="00243234" w:rsidRDefault="00243234" w:rsidP="00243234">
            <w:pPr>
              <w:spacing w:after="0"/>
              <w:rPr>
                <w:rFonts w:ascii="XO Thames" w:hAnsi="XO Thames"/>
                <w:sz w:val="26"/>
                <w:szCs w:val="26"/>
              </w:rPr>
            </w:pPr>
            <w:r w:rsidRPr="00243234">
              <w:rPr>
                <w:rStyle w:val="prop-nameinner"/>
                <w:rFonts w:ascii="XO Thames" w:hAnsi="XO Thames"/>
                <w:sz w:val="26"/>
                <w:szCs w:val="26"/>
              </w:rPr>
              <w:t>тип полировки:</w:t>
            </w:r>
            <w:r w:rsidRPr="00243234">
              <w:rPr>
                <w:rStyle w:val="prop-specinner"/>
                <w:rFonts w:ascii="XO Thames" w:hAnsi="XO Thames"/>
                <w:sz w:val="26"/>
                <w:szCs w:val="26"/>
              </w:rPr>
              <w:t>UPC;</w:t>
            </w:r>
          </w:p>
          <w:p w14:paraId="0D926044" w14:textId="77777777" w:rsidR="00243234" w:rsidRPr="00243234" w:rsidRDefault="00243234" w:rsidP="004310AB">
            <w:pPr>
              <w:pStyle w:val="1"/>
              <w:rPr>
                <w:rFonts w:ascii="XO Thames" w:hAnsi="XO Thames"/>
                <w:sz w:val="26"/>
                <w:szCs w:val="26"/>
              </w:rPr>
            </w:pPr>
            <w:r w:rsidRPr="00243234">
              <w:rPr>
                <w:rStyle w:val="prop-nameinner"/>
                <w:rFonts w:ascii="XO Thames" w:hAnsi="XO Thames"/>
                <w:sz w:val="26"/>
                <w:szCs w:val="26"/>
              </w:rPr>
              <w:t>тип волокна:</w:t>
            </w:r>
            <w:r w:rsidRPr="00243234">
              <w:rPr>
                <w:rFonts w:ascii="XO Thames" w:hAnsi="XO Thames"/>
                <w:sz w:val="26"/>
                <w:szCs w:val="26"/>
              </w:rPr>
              <w:t xml:space="preserve"> ОКСК-2А-1,0</w:t>
            </w:r>
          </w:p>
        </w:tc>
        <w:tc>
          <w:tcPr>
            <w:tcW w:w="1701" w:type="dxa"/>
          </w:tcPr>
          <w:p w14:paraId="4383CCA5" w14:textId="77777777" w:rsidR="00243234" w:rsidRPr="00243234" w:rsidRDefault="00243234" w:rsidP="004310AB">
            <w:pPr>
              <w:pStyle w:val="1"/>
              <w:rPr>
                <w:rFonts w:ascii="XO Thames" w:hAnsi="XO Thames"/>
                <w:sz w:val="26"/>
                <w:szCs w:val="26"/>
              </w:rPr>
            </w:pPr>
          </w:p>
          <w:p w14:paraId="324EBBC5" w14:textId="77777777" w:rsidR="00243234" w:rsidRPr="00243234" w:rsidRDefault="00243234" w:rsidP="004310AB">
            <w:pPr>
              <w:pStyle w:val="1"/>
              <w:rPr>
                <w:rFonts w:ascii="XO Thames" w:hAnsi="XO Thames"/>
                <w:sz w:val="26"/>
                <w:szCs w:val="26"/>
              </w:rPr>
            </w:pPr>
          </w:p>
          <w:p w14:paraId="118648A4" w14:textId="77777777" w:rsidR="00243234" w:rsidRPr="00243234" w:rsidRDefault="00243234" w:rsidP="004310AB">
            <w:pPr>
              <w:pStyle w:val="1"/>
              <w:rPr>
                <w:rFonts w:ascii="XO Thames" w:hAnsi="XO Thames"/>
                <w:sz w:val="26"/>
                <w:szCs w:val="26"/>
              </w:rPr>
            </w:pPr>
          </w:p>
          <w:p w14:paraId="679D6769" w14:textId="77777777" w:rsidR="00243234" w:rsidRPr="00243234" w:rsidRDefault="00243234" w:rsidP="004310AB">
            <w:pPr>
              <w:pStyle w:val="1"/>
              <w:rPr>
                <w:rFonts w:ascii="XO Thames" w:hAnsi="XO Thames"/>
                <w:sz w:val="26"/>
                <w:szCs w:val="26"/>
              </w:rPr>
            </w:pPr>
          </w:p>
          <w:p w14:paraId="1C950AF4" w14:textId="77777777" w:rsidR="00243234" w:rsidRPr="00243234" w:rsidRDefault="00243234" w:rsidP="004310AB">
            <w:pPr>
              <w:pStyle w:val="1"/>
              <w:jc w:val="center"/>
              <w:rPr>
                <w:rFonts w:ascii="XO Thames" w:hAnsi="XO Thames"/>
                <w:sz w:val="26"/>
                <w:szCs w:val="26"/>
              </w:rPr>
            </w:pPr>
            <w:r w:rsidRPr="00243234">
              <w:rPr>
                <w:rFonts w:ascii="XO Thames" w:hAnsi="XO Thames"/>
                <w:sz w:val="26"/>
                <w:szCs w:val="26"/>
              </w:rPr>
              <w:t>26.30.30.190</w:t>
            </w:r>
          </w:p>
        </w:tc>
        <w:tc>
          <w:tcPr>
            <w:tcW w:w="567" w:type="dxa"/>
            <w:vAlign w:val="center"/>
          </w:tcPr>
          <w:p w14:paraId="1CD1E405" w14:textId="77777777" w:rsidR="00243234" w:rsidRPr="00243234" w:rsidRDefault="00243234" w:rsidP="00243234">
            <w:pPr>
              <w:spacing w:after="0"/>
              <w:jc w:val="center"/>
              <w:rPr>
                <w:rFonts w:ascii="XO Thames" w:hAnsi="XO Thames"/>
                <w:sz w:val="26"/>
                <w:szCs w:val="26"/>
              </w:rPr>
            </w:pPr>
            <w:r w:rsidRPr="00243234">
              <w:rPr>
                <w:rFonts w:ascii="XO Thames" w:hAnsi="XO Thames"/>
                <w:sz w:val="26"/>
                <w:szCs w:val="26"/>
              </w:rPr>
              <w:t>2</w:t>
            </w:r>
          </w:p>
        </w:tc>
        <w:tc>
          <w:tcPr>
            <w:tcW w:w="567" w:type="dxa"/>
            <w:vAlign w:val="center"/>
          </w:tcPr>
          <w:p w14:paraId="3B256231" w14:textId="77777777" w:rsidR="00243234" w:rsidRPr="00243234" w:rsidRDefault="00243234" w:rsidP="00243234">
            <w:pPr>
              <w:spacing w:after="0"/>
              <w:jc w:val="center"/>
              <w:rPr>
                <w:rFonts w:ascii="XO Thames" w:hAnsi="XO Thames"/>
                <w:color w:val="000000"/>
                <w:sz w:val="26"/>
                <w:szCs w:val="26"/>
              </w:rPr>
            </w:pPr>
            <w:r w:rsidRPr="00243234">
              <w:rPr>
                <w:rFonts w:ascii="XO Thames" w:hAnsi="XO Thames"/>
                <w:sz w:val="26"/>
                <w:szCs w:val="26"/>
              </w:rPr>
              <w:t>шт</w:t>
            </w:r>
          </w:p>
        </w:tc>
        <w:tc>
          <w:tcPr>
            <w:tcW w:w="1134" w:type="dxa"/>
            <w:vAlign w:val="center"/>
          </w:tcPr>
          <w:p w14:paraId="2434CB7E" w14:textId="662910C1" w:rsidR="00243234" w:rsidRPr="00243234" w:rsidRDefault="00243234" w:rsidP="00243234">
            <w:pPr>
              <w:spacing w:after="0"/>
              <w:jc w:val="center"/>
              <w:rPr>
                <w:rFonts w:ascii="XO Thames" w:hAnsi="XO Thames"/>
                <w:color w:val="000000"/>
                <w:sz w:val="26"/>
                <w:szCs w:val="26"/>
              </w:rPr>
            </w:pPr>
          </w:p>
        </w:tc>
        <w:tc>
          <w:tcPr>
            <w:tcW w:w="1134" w:type="dxa"/>
            <w:vAlign w:val="center"/>
          </w:tcPr>
          <w:p w14:paraId="186F6483" w14:textId="6B5CE77A" w:rsidR="00243234" w:rsidRPr="00243234" w:rsidRDefault="00243234" w:rsidP="00243234">
            <w:pPr>
              <w:spacing w:after="0"/>
              <w:jc w:val="center"/>
              <w:rPr>
                <w:rFonts w:ascii="XO Thames" w:hAnsi="XO Thames"/>
                <w:color w:val="000000"/>
                <w:sz w:val="26"/>
                <w:szCs w:val="26"/>
              </w:rPr>
            </w:pPr>
          </w:p>
        </w:tc>
      </w:tr>
      <w:tr w:rsidR="00243234" w:rsidRPr="00243234" w14:paraId="54544CD8" w14:textId="77777777" w:rsidTr="004310AB">
        <w:trPr>
          <w:trHeight w:hRule="exact" w:val="5100"/>
        </w:trPr>
        <w:tc>
          <w:tcPr>
            <w:tcW w:w="561" w:type="dxa"/>
            <w:vAlign w:val="center"/>
          </w:tcPr>
          <w:p w14:paraId="4BE0B566" w14:textId="77777777" w:rsidR="00243234" w:rsidRPr="00243234" w:rsidRDefault="00243234" w:rsidP="00243234">
            <w:pPr>
              <w:spacing w:after="0"/>
              <w:jc w:val="center"/>
              <w:rPr>
                <w:rFonts w:ascii="XO Thames" w:hAnsi="XO Thames"/>
                <w:sz w:val="26"/>
                <w:szCs w:val="26"/>
              </w:rPr>
            </w:pPr>
            <w:r w:rsidRPr="00243234">
              <w:rPr>
                <w:rFonts w:ascii="XO Thames" w:hAnsi="XO Thames"/>
                <w:sz w:val="26"/>
                <w:szCs w:val="26"/>
              </w:rPr>
              <w:t>8.</w:t>
            </w:r>
          </w:p>
        </w:tc>
        <w:tc>
          <w:tcPr>
            <w:tcW w:w="1566" w:type="dxa"/>
            <w:gridSpan w:val="2"/>
            <w:vAlign w:val="center"/>
          </w:tcPr>
          <w:p w14:paraId="069BDCDB" w14:textId="77777777" w:rsidR="00243234" w:rsidRPr="00243234" w:rsidRDefault="00243234" w:rsidP="004310AB">
            <w:pPr>
              <w:pStyle w:val="1"/>
              <w:rPr>
                <w:rFonts w:ascii="XO Thames" w:hAnsi="XO Thames"/>
                <w:sz w:val="26"/>
                <w:szCs w:val="26"/>
              </w:rPr>
            </w:pPr>
            <w:r w:rsidRPr="00243234">
              <w:rPr>
                <w:rFonts w:ascii="XO Thames" w:hAnsi="XO Thames"/>
                <w:sz w:val="26"/>
                <w:szCs w:val="26"/>
              </w:rPr>
              <w:t>Кабель оптический</w:t>
            </w:r>
          </w:p>
          <w:p w14:paraId="24746606" w14:textId="77777777" w:rsidR="00243234" w:rsidRPr="00243234" w:rsidRDefault="00243234" w:rsidP="00243234">
            <w:pPr>
              <w:spacing w:after="0"/>
              <w:rPr>
                <w:rFonts w:ascii="XO Thames" w:hAnsi="XO Thames"/>
                <w:sz w:val="26"/>
                <w:szCs w:val="26"/>
              </w:rPr>
            </w:pPr>
          </w:p>
        </w:tc>
        <w:tc>
          <w:tcPr>
            <w:tcW w:w="2977" w:type="dxa"/>
          </w:tcPr>
          <w:p w14:paraId="207AAAF4"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 xml:space="preserve">маркировка кабеля: ОКСК-2А-1,0 </w:t>
            </w:r>
          </w:p>
          <w:p w14:paraId="1CFD2404"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тип изделия: кабель волоконно-оптический;</w:t>
            </w:r>
          </w:p>
          <w:p w14:paraId="365B6AF8"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материал оболочки: HDPE (полиэтилен высокой плотности);</w:t>
            </w:r>
          </w:p>
          <w:p w14:paraId="6C238ACD"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тип прокладки:</w:t>
            </w:r>
          </w:p>
          <w:p w14:paraId="2A90CB17"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вне помещений; тип волокна:</w:t>
            </w:r>
          </w:p>
          <w:p w14:paraId="0FCC0B7F"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SM 9/125;</w:t>
            </w:r>
          </w:p>
          <w:p w14:paraId="21E1CE52"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количество волокон: 2;</w:t>
            </w:r>
          </w:p>
          <w:p w14:paraId="6EB4E8B1"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материал оболочки: ПВХ (PVC);</w:t>
            </w:r>
          </w:p>
          <w:p w14:paraId="2D4FC464"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упаковка: бухта;</w:t>
            </w:r>
          </w:p>
          <w:p w14:paraId="682DEDFE"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бронирование: нет;</w:t>
            </w:r>
          </w:p>
          <w:p w14:paraId="451015EB"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стандарт: ТУ.</w:t>
            </w:r>
          </w:p>
        </w:tc>
        <w:tc>
          <w:tcPr>
            <w:tcW w:w="1701" w:type="dxa"/>
            <w:vAlign w:val="center"/>
          </w:tcPr>
          <w:p w14:paraId="1525C0C0" w14:textId="77777777" w:rsidR="00243234" w:rsidRPr="00243234" w:rsidRDefault="00243234" w:rsidP="00243234">
            <w:pPr>
              <w:spacing w:after="0"/>
              <w:jc w:val="center"/>
              <w:rPr>
                <w:rFonts w:ascii="XO Thames" w:hAnsi="XO Thames"/>
                <w:color w:val="333333"/>
                <w:sz w:val="26"/>
                <w:szCs w:val="26"/>
                <w:shd w:val="clear" w:color="auto" w:fill="F5F5F5"/>
              </w:rPr>
            </w:pPr>
            <w:r w:rsidRPr="00243234">
              <w:rPr>
                <w:rFonts w:ascii="XO Thames" w:hAnsi="XO Thames"/>
                <w:sz w:val="26"/>
                <w:szCs w:val="26"/>
              </w:rPr>
              <w:t>27.31.12.120</w:t>
            </w:r>
          </w:p>
        </w:tc>
        <w:tc>
          <w:tcPr>
            <w:tcW w:w="567" w:type="dxa"/>
            <w:vAlign w:val="center"/>
          </w:tcPr>
          <w:p w14:paraId="64603A33" w14:textId="10F52A7A" w:rsidR="00243234" w:rsidRPr="00243234" w:rsidRDefault="00EC4EA0" w:rsidP="00243234">
            <w:pPr>
              <w:spacing w:after="0"/>
              <w:jc w:val="center"/>
              <w:rPr>
                <w:rFonts w:ascii="XO Thames" w:hAnsi="XO Thames"/>
                <w:sz w:val="26"/>
                <w:szCs w:val="26"/>
              </w:rPr>
            </w:pPr>
            <w:r>
              <w:rPr>
                <w:rFonts w:ascii="XO Thames" w:hAnsi="XO Thames"/>
                <w:sz w:val="26"/>
                <w:szCs w:val="26"/>
              </w:rPr>
              <w:t>500</w:t>
            </w:r>
          </w:p>
        </w:tc>
        <w:tc>
          <w:tcPr>
            <w:tcW w:w="567" w:type="dxa"/>
            <w:vAlign w:val="center"/>
          </w:tcPr>
          <w:p w14:paraId="5AA5960F" w14:textId="71B34A02" w:rsidR="00243234" w:rsidRPr="00243234" w:rsidRDefault="00EC4EA0" w:rsidP="00243234">
            <w:pPr>
              <w:spacing w:after="0"/>
              <w:jc w:val="center"/>
              <w:rPr>
                <w:rFonts w:ascii="XO Thames" w:hAnsi="XO Thames"/>
                <w:color w:val="000000"/>
                <w:sz w:val="26"/>
                <w:szCs w:val="26"/>
              </w:rPr>
            </w:pPr>
            <w:r>
              <w:rPr>
                <w:rFonts w:ascii="XO Thames" w:hAnsi="XO Thames"/>
                <w:color w:val="000000"/>
                <w:sz w:val="26"/>
                <w:szCs w:val="26"/>
              </w:rPr>
              <w:t>м</w:t>
            </w:r>
            <w:bookmarkStart w:id="0" w:name="_GoBack"/>
            <w:bookmarkEnd w:id="0"/>
          </w:p>
        </w:tc>
        <w:tc>
          <w:tcPr>
            <w:tcW w:w="1134" w:type="dxa"/>
            <w:vAlign w:val="center"/>
          </w:tcPr>
          <w:p w14:paraId="1D7AADFE" w14:textId="2694E1B1" w:rsidR="00243234" w:rsidRPr="00243234" w:rsidRDefault="00243234" w:rsidP="00243234">
            <w:pPr>
              <w:spacing w:after="0"/>
              <w:jc w:val="center"/>
              <w:rPr>
                <w:rFonts w:ascii="XO Thames" w:hAnsi="XO Thames"/>
                <w:color w:val="000000"/>
                <w:sz w:val="26"/>
                <w:szCs w:val="26"/>
              </w:rPr>
            </w:pPr>
          </w:p>
        </w:tc>
        <w:tc>
          <w:tcPr>
            <w:tcW w:w="1134" w:type="dxa"/>
            <w:vAlign w:val="center"/>
          </w:tcPr>
          <w:p w14:paraId="0671BC5F" w14:textId="5074A96F" w:rsidR="00243234" w:rsidRPr="00243234" w:rsidRDefault="00243234" w:rsidP="00243234">
            <w:pPr>
              <w:spacing w:after="0"/>
              <w:jc w:val="center"/>
              <w:rPr>
                <w:rFonts w:ascii="XO Thames" w:hAnsi="XO Thames"/>
                <w:color w:val="000000"/>
                <w:sz w:val="26"/>
                <w:szCs w:val="26"/>
              </w:rPr>
            </w:pPr>
          </w:p>
        </w:tc>
      </w:tr>
      <w:tr w:rsidR="00243234" w:rsidRPr="00243234" w14:paraId="55265C42" w14:textId="77777777" w:rsidTr="004310AB">
        <w:trPr>
          <w:trHeight w:hRule="exact" w:val="4545"/>
        </w:trPr>
        <w:tc>
          <w:tcPr>
            <w:tcW w:w="561" w:type="dxa"/>
            <w:vAlign w:val="center"/>
          </w:tcPr>
          <w:p w14:paraId="4114ED7C" w14:textId="77777777" w:rsidR="00243234" w:rsidRPr="00243234" w:rsidRDefault="00243234" w:rsidP="00243234">
            <w:pPr>
              <w:spacing w:after="0"/>
              <w:jc w:val="center"/>
              <w:rPr>
                <w:rFonts w:ascii="XO Thames" w:hAnsi="XO Thames"/>
                <w:sz w:val="26"/>
                <w:szCs w:val="26"/>
              </w:rPr>
            </w:pPr>
            <w:r w:rsidRPr="00243234">
              <w:rPr>
                <w:rFonts w:ascii="XO Thames" w:hAnsi="XO Thames"/>
                <w:sz w:val="26"/>
                <w:szCs w:val="26"/>
              </w:rPr>
              <w:t>9.</w:t>
            </w:r>
          </w:p>
        </w:tc>
        <w:tc>
          <w:tcPr>
            <w:tcW w:w="1566" w:type="dxa"/>
            <w:gridSpan w:val="2"/>
            <w:vAlign w:val="center"/>
          </w:tcPr>
          <w:p w14:paraId="5AE780EB" w14:textId="77777777" w:rsidR="00243234" w:rsidRPr="00243234" w:rsidRDefault="00243234" w:rsidP="004310AB">
            <w:pPr>
              <w:pStyle w:val="1"/>
              <w:rPr>
                <w:rFonts w:ascii="XO Thames" w:hAnsi="XO Thames"/>
                <w:sz w:val="26"/>
                <w:szCs w:val="26"/>
              </w:rPr>
            </w:pPr>
            <w:r w:rsidRPr="00243234">
              <w:rPr>
                <w:rFonts w:ascii="XO Thames" w:hAnsi="XO Thames"/>
                <w:sz w:val="26"/>
                <w:szCs w:val="26"/>
              </w:rPr>
              <w:t>UTP Кабель витая пара</w:t>
            </w:r>
          </w:p>
          <w:p w14:paraId="7E498D29" w14:textId="77777777" w:rsidR="00243234" w:rsidRPr="00243234" w:rsidRDefault="00243234" w:rsidP="00243234">
            <w:pPr>
              <w:spacing w:after="0"/>
              <w:rPr>
                <w:rFonts w:ascii="XO Thames" w:hAnsi="XO Thames"/>
                <w:sz w:val="26"/>
                <w:szCs w:val="26"/>
              </w:rPr>
            </w:pPr>
          </w:p>
        </w:tc>
        <w:tc>
          <w:tcPr>
            <w:tcW w:w="2977" w:type="dxa"/>
          </w:tcPr>
          <w:p w14:paraId="66B95D45"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тип изделия: витая пара;</w:t>
            </w:r>
          </w:p>
          <w:p w14:paraId="703C182D" w14:textId="77777777" w:rsidR="00243234" w:rsidRPr="00243234" w:rsidRDefault="00243234" w:rsidP="004310AB">
            <w:pPr>
              <w:pStyle w:val="1"/>
              <w:rPr>
                <w:rFonts w:ascii="XO Thames" w:hAnsi="XO Thames"/>
                <w:sz w:val="26"/>
                <w:szCs w:val="26"/>
              </w:rPr>
            </w:pPr>
            <w:r w:rsidRPr="00243234">
              <w:rPr>
                <w:rFonts w:ascii="XO Thames" w:hAnsi="XO Thames"/>
                <w:sz w:val="26"/>
                <w:szCs w:val="26"/>
              </w:rPr>
              <w:t xml:space="preserve">вид изделия: </w:t>
            </w:r>
            <w:r w:rsidRPr="00243234">
              <w:rPr>
                <w:rFonts w:ascii="XO Thames" w:hAnsi="XO Thames"/>
                <w:sz w:val="26"/>
                <w:szCs w:val="26"/>
                <w:lang w:val="en-US"/>
              </w:rPr>
              <w:t>AI</w:t>
            </w:r>
            <w:r w:rsidRPr="00243234">
              <w:rPr>
                <w:rFonts w:ascii="XO Thames" w:hAnsi="XO Thames"/>
                <w:sz w:val="26"/>
                <w:szCs w:val="26"/>
              </w:rPr>
              <w:t>-</w:t>
            </w:r>
            <w:r w:rsidRPr="00243234">
              <w:rPr>
                <w:rFonts w:ascii="XO Thames" w:hAnsi="XO Thames"/>
                <w:sz w:val="26"/>
                <w:szCs w:val="26"/>
                <w:lang w:val="en-US"/>
              </w:rPr>
              <w:t>UTP</w:t>
            </w:r>
            <w:r w:rsidRPr="00243234">
              <w:rPr>
                <w:rFonts w:ascii="XO Thames" w:hAnsi="XO Thames"/>
                <w:sz w:val="26"/>
                <w:szCs w:val="26"/>
              </w:rPr>
              <w:t xml:space="preserve"> 5</w:t>
            </w:r>
            <w:r w:rsidRPr="00243234">
              <w:rPr>
                <w:rFonts w:ascii="XO Thames" w:hAnsi="XO Thames"/>
                <w:sz w:val="26"/>
                <w:szCs w:val="26"/>
                <w:lang w:val="en-US"/>
              </w:rPr>
              <w:t>E</w:t>
            </w:r>
            <w:r w:rsidRPr="00243234">
              <w:rPr>
                <w:rFonts w:ascii="XO Thames" w:hAnsi="XO Thames"/>
                <w:sz w:val="26"/>
                <w:szCs w:val="26"/>
              </w:rPr>
              <w:t xml:space="preserve"> 4</w:t>
            </w:r>
            <w:r w:rsidRPr="00243234">
              <w:rPr>
                <w:rFonts w:ascii="XO Thames" w:hAnsi="XO Thames"/>
                <w:sz w:val="26"/>
                <w:szCs w:val="26"/>
                <w:lang w:val="en-US"/>
              </w:rPr>
              <w:t>PR</w:t>
            </w:r>
            <w:r w:rsidRPr="00243234">
              <w:rPr>
                <w:rFonts w:ascii="XO Thames" w:hAnsi="XO Thames"/>
                <w:sz w:val="26"/>
                <w:szCs w:val="26"/>
              </w:rPr>
              <w:t xml:space="preserve"> </w:t>
            </w:r>
            <w:r w:rsidRPr="00243234">
              <w:rPr>
                <w:rFonts w:ascii="XO Thames" w:hAnsi="XO Thames"/>
                <w:sz w:val="26"/>
                <w:szCs w:val="26"/>
                <w:lang w:val="en-US"/>
              </w:rPr>
              <w:t>OUTDOOR</w:t>
            </w:r>
            <w:r w:rsidRPr="00243234">
              <w:rPr>
                <w:rFonts w:ascii="XO Thames" w:hAnsi="XO Thames"/>
                <w:sz w:val="26"/>
                <w:szCs w:val="26"/>
              </w:rPr>
              <w:t xml:space="preserve"> </w:t>
            </w:r>
            <w:r w:rsidRPr="00243234">
              <w:rPr>
                <w:rFonts w:ascii="XO Thames" w:hAnsi="XO Thames"/>
                <w:sz w:val="26"/>
                <w:szCs w:val="26"/>
                <w:lang w:val="en-US"/>
              </w:rPr>
              <w:t>Cu</w:t>
            </w:r>
            <w:r w:rsidRPr="00243234">
              <w:rPr>
                <w:rFonts w:ascii="XO Thames" w:hAnsi="XO Thames"/>
                <w:sz w:val="26"/>
                <w:szCs w:val="26"/>
              </w:rPr>
              <w:t xml:space="preserve"> (медь) 24</w:t>
            </w:r>
            <w:r w:rsidRPr="00243234">
              <w:rPr>
                <w:rFonts w:ascii="XO Thames" w:hAnsi="XO Thames"/>
                <w:sz w:val="26"/>
                <w:szCs w:val="26"/>
                <w:lang w:val="en-US"/>
              </w:rPr>
              <w:t>AWG</w:t>
            </w:r>
          </w:p>
          <w:p w14:paraId="4C7856B4"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материал оболочки: полиэтилен;</w:t>
            </w:r>
          </w:p>
          <w:p w14:paraId="3FA32802"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 xml:space="preserve">категория (TIA/EIA): </w:t>
            </w:r>
            <w:r w:rsidRPr="00243234">
              <w:rPr>
                <w:rFonts w:ascii="XO Thames" w:hAnsi="XO Thames"/>
                <w:sz w:val="26"/>
                <w:szCs w:val="26"/>
                <w:lang w:val="en-US"/>
              </w:rPr>
              <w:t>Cat</w:t>
            </w:r>
            <w:r w:rsidRPr="00243234">
              <w:rPr>
                <w:rFonts w:ascii="XO Thames" w:hAnsi="XO Thames"/>
                <w:sz w:val="26"/>
                <w:szCs w:val="26"/>
              </w:rPr>
              <w:t xml:space="preserve"> 5</w:t>
            </w:r>
            <w:r w:rsidRPr="00243234">
              <w:rPr>
                <w:rFonts w:ascii="XO Thames" w:hAnsi="XO Thames"/>
                <w:sz w:val="26"/>
                <w:szCs w:val="26"/>
                <w:lang w:val="en-US"/>
              </w:rPr>
              <w:t>e</w:t>
            </w:r>
            <w:r w:rsidRPr="00243234">
              <w:rPr>
                <w:rFonts w:ascii="XO Thames" w:hAnsi="XO Thames"/>
                <w:sz w:val="26"/>
                <w:szCs w:val="26"/>
              </w:rPr>
              <w:t>;</w:t>
            </w:r>
          </w:p>
          <w:p w14:paraId="7142AECA"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материал проводника: медь;</w:t>
            </w:r>
          </w:p>
          <w:p w14:paraId="263861F6"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 xml:space="preserve">диаметр проводника </w:t>
            </w:r>
            <w:r w:rsidRPr="00243234">
              <w:rPr>
                <w:rFonts w:ascii="XO Thames" w:hAnsi="XO Thames"/>
                <w:sz w:val="26"/>
                <w:szCs w:val="26"/>
                <w:u w:val="single"/>
              </w:rPr>
              <w:t>не менее</w:t>
            </w:r>
            <w:r w:rsidRPr="00243234">
              <w:rPr>
                <w:rFonts w:ascii="XO Thames" w:hAnsi="XO Thames"/>
                <w:sz w:val="26"/>
                <w:szCs w:val="26"/>
              </w:rPr>
              <w:t>: 0,5;</w:t>
            </w:r>
          </w:p>
          <w:p w14:paraId="5C12E778"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количество пар: 4;</w:t>
            </w:r>
          </w:p>
          <w:p w14:paraId="5C46BCE9"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способ монтажа: наружная;</w:t>
            </w:r>
          </w:p>
          <w:p w14:paraId="20CA1A14"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бухта в метрах: 305.</w:t>
            </w:r>
          </w:p>
          <w:p w14:paraId="0457262B" w14:textId="77777777" w:rsidR="00243234" w:rsidRPr="00243234" w:rsidRDefault="00243234" w:rsidP="004310AB">
            <w:pPr>
              <w:pStyle w:val="1"/>
              <w:rPr>
                <w:rFonts w:ascii="XO Thames" w:hAnsi="XO Thames"/>
                <w:sz w:val="26"/>
                <w:szCs w:val="26"/>
              </w:rPr>
            </w:pPr>
          </w:p>
        </w:tc>
        <w:tc>
          <w:tcPr>
            <w:tcW w:w="1701" w:type="dxa"/>
            <w:vAlign w:val="center"/>
          </w:tcPr>
          <w:p w14:paraId="1E5FFC3E" w14:textId="77777777" w:rsidR="00243234" w:rsidRPr="00243234" w:rsidRDefault="00243234" w:rsidP="004310AB">
            <w:pPr>
              <w:pStyle w:val="1"/>
              <w:rPr>
                <w:rFonts w:ascii="XO Thames" w:hAnsi="XO Thames"/>
                <w:sz w:val="26"/>
                <w:szCs w:val="26"/>
              </w:rPr>
            </w:pPr>
            <w:r w:rsidRPr="00243234">
              <w:rPr>
                <w:rFonts w:ascii="XO Thames" w:hAnsi="XO Thames"/>
                <w:sz w:val="26"/>
                <w:szCs w:val="26"/>
              </w:rPr>
              <w:t>27.32.13.159</w:t>
            </w:r>
          </w:p>
          <w:p w14:paraId="635C87F9" w14:textId="77777777" w:rsidR="00243234" w:rsidRPr="00243234" w:rsidRDefault="00243234" w:rsidP="00243234">
            <w:pPr>
              <w:spacing w:after="0"/>
              <w:jc w:val="center"/>
              <w:rPr>
                <w:rFonts w:ascii="XO Thames" w:hAnsi="XO Thames"/>
                <w:sz w:val="26"/>
                <w:szCs w:val="26"/>
              </w:rPr>
            </w:pPr>
          </w:p>
        </w:tc>
        <w:tc>
          <w:tcPr>
            <w:tcW w:w="567" w:type="dxa"/>
            <w:vAlign w:val="center"/>
          </w:tcPr>
          <w:p w14:paraId="6FD95729" w14:textId="77777777" w:rsidR="00243234" w:rsidRPr="00243234" w:rsidRDefault="00243234" w:rsidP="00243234">
            <w:pPr>
              <w:spacing w:after="0"/>
              <w:jc w:val="center"/>
              <w:rPr>
                <w:rFonts w:ascii="XO Thames" w:hAnsi="XO Thames"/>
                <w:sz w:val="26"/>
                <w:szCs w:val="26"/>
              </w:rPr>
            </w:pPr>
            <w:r w:rsidRPr="00243234">
              <w:rPr>
                <w:rFonts w:ascii="XO Thames" w:hAnsi="XO Thames"/>
                <w:sz w:val="26"/>
                <w:szCs w:val="26"/>
              </w:rPr>
              <w:t>2745</w:t>
            </w:r>
          </w:p>
        </w:tc>
        <w:tc>
          <w:tcPr>
            <w:tcW w:w="567" w:type="dxa"/>
            <w:vAlign w:val="center"/>
          </w:tcPr>
          <w:p w14:paraId="7FF1BBD3" w14:textId="77777777" w:rsidR="00243234" w:rsidRPr="00243234" w:rsidRDefault="00243234" w:rsidP="00243234">
            <w:pPr>
              <w:spacing w:after="0"/>
              <w:jc w:val="center"/>
              <w:rPr>
                <w:rFonts w:ascii="XO Thames" w:hAnsi="XO Thames"/>
                <w:color w:val="000000"/>
                <w:sz w:val="26"/>
                <w:szCs w:val="26"/>
              </w:rPr>
            </w:pPr>
            <w:r w:rsidRPr="00243234">
              <w:rPr>
                <w:rFonts w:ascii="XO Thames" w:hAnsi="XO Thames"/>
                <w:color w:val="000000"/>
                <w:sz w:val="26"/>
                <w:szCs w:val="26"/>
              </w:rPr>
              <w:t>м</w:t>
            </w:r>
          </w:p>
        </w:tc>
        <w:tc>
          <w:tcPr>
            <w:tcW w:w="1134" w:type="dxa"/>
            <w:vAlign w:val="center"/>
          </w:tcPr>
          <w:p w14:paraId="77BF7846" w14:textId="37B2666E" w:rsidR="00243234" w:rsidRPr="00243234" w:rsidRDefault="00243234" w:rsidP="00243234">
            <w:pPr>
              <w:spacing w:after="0"/>
              <w:jc w:val="center"/>
              <w:rPr>
                <w:rFonts w:ascii="XO Thames" w:hAnsi="XO Thames"/>
                <w:color w:val="000000"/>
                <w:sz w:val="26"/>
                <w:szCs w:val="26"/>
              </w:rPr>
            </w:pPr>
          </w:p>
        </w:tc>
        <w:tc>
          <w:tcPr>
            <w:tcW w:w="1134" w:type="dxa"/>
            <w:vAlign w:val="center"/>
          </w:tcPr>
          <w:p w14:paraId="0776018E" w14:textId="19E3153C" w:rsidR="00243234" w:rsidRPr="00243234" w:rsidRDefault="00243234" w:rsidP="00243234">
            <w:pPr>
              <w:spacing w:after="0"/>
              <w:jc w:val="center"/>
              <w:rPr>
                <w:rFonts w:ascii="XO Thames" w:hAnsi="XO Thames"/>
                <w:color w:val="000000"/>
                <w:sz w:val="26"/>
                <w:szCs w:val="26"/>
              </w:rPr>
            </w:pPr>
          </w:p>
        </w:tc>
      </w:tr>
      <w:tr w:rsidR="00243234" w:rsidRPr="00243234" w14:paraId="52198F91" w14:textId="77777777" w:rsidTr="004310AB">
        <w:trPr>
          <w:trHeight w:hRule="exact" w:val="4257"/>
        </w:trPr>
        <w:tc>
          <w:tcPr>
            <w:tcW w:w="561" w:type="dxa"/>
            <w:vAlign w:val="center"/>
          </w:tcPr>
          <w:p w14:paraId="3BAE283E" w14:textId="77777777" w:rsidR="00243234" w:rsidRPr="00243234" w:rsidRDefault="00243234" w:rsidP="00243234">
            <w:pPr>
              <w:spacing w:after="0"/>
              <w:jc w:val="center"/>
              <w:rPr>
                <w:rFonts w:ascii="XO Thames" w:hAnsi="XO Thames"/>
                <w:sz w:val="26"/>
                <w:szCs w:val="26"/>
              </w:rPr>
            </w:pPr>
            <w:r w:rsidRPr="00243234">
              <w:rPr>
                <w:rFonts w:ascii="XO Thames" w:hAnsi="XO Thames"/>
                <w:sz w:val="26"/>
                <w:szCs w:val="26"/>
              </w:rPr>
              <w:lastRenderedPageBreak/>
              <w:t>10.</w:t>
            </w:r>
          </w:p>
        </w:tc>
        <w:tc>
          <w:tcPr>
            <w:tcW w:w="1566" w:type="dxa"/>
            <w:gridSpan w:val="2"/>
            <w:vAlign w:val="center"/>
          </w:tcPr>
          <w:p w14:paraId="234AAB51" w14:textId="77777777" w:rsidR="00243234" w:rsidRPr="00243234" w:rsidRDefault="00243234" w:rsidP="004310AB">
            <w:pPr>
              <w:pStyle w:val="1"/>
              <w:rPr>
                <w:rFonts w:ascii="XO Thames" w:hAnsi="XO Thames"/>
                <w:sz w:val="26"/>
                <w:szCs w:val="26"/>
              </w:rPr>
            </w:pPr>
            <w:r w:rsidRPr="00243234">
              <w:rPr>
                <w:rFonts w:ascii="XO Thames" w:hAnsi="XO Thames"/>
                <w:sz w:val="26"/>
                <w:szCs w:val="26"/>
                <w:lang w:val="en-US"/>
              </w:rPr>
              <w:t>SFP</w:t>
            </w:r>
            <w:r w:rsidRPr="00243234">
              <w:rPr>
                <w:rFonts w:ascii="XO Thames" w:hAnsi="XO Thames"/>
                <w:sz w:val="26"/>
                <w:szCs w:val="26"/>
              </w:rPr>
              <w:t xml:space="preserve">-модуль оптический </w:t>
            </w:r>
          </w:p>
          <w:p w14:paraId="029AFF46" w14:textId="77777777" w:rsidR="00243234" w:rsidRPr="00243234" w:rsidRDefault="00243234" w:rsidP="00243234">
            <w:pPr>
              <w:spacing w:after="0"/>
              <w:rPr>
                <w:rFonts w:ascii="XO Thames" w:hAnsi="XO Thames"/>
                <w:sz w:val="26"/>
                <w:szCs w:val="26"/>
              </w:rPr>
            </w:pPr>
          </w:p>
        </w:tc>
        <w:tc>
          <w:tcPr>
            <w:tcW w:w="2977" w:type="dxa"/>
          </w:tcPr>
          <w:p w14:paraId="0F3FC06D" w14:textId="77777777" w:rsidR="00243234" w:rsidRPr="00243234" w:rsidRDefault="00243234" w:rsidP="004310AB">
            <w:pPr>
              <w:pStyle w:val="1"/>
              <w:rPr>
                <w:rFonts w:ascii="XO Thames" w:hAnsi="XO Thames"/>
                <w:sz w:val="26"/>
                <w:szCs w:val="26"/>
                <w:lang w:val="en-US"/>
              </w:rPr>
            </w:pPr>
            <w:r w:rsidRPr="00243234">
              <w:rPr>
                <w:rFonts w:ascii="XO Thames" w:hAnsi="XO Thames"/>
                <w:sz w:val="26"/>
                <w:szCs w:val="26"/>
                <w:lang w:val="en-US"/>
              </w:rPr>
              <w:t>Lonte SFP WDM 1.25G Tx1310/Rx1550 20km LC</w:t>
            </w:r>
          </w:p>
          <w:p w14:paraId="1BC5DE95"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 xml:space="preserve">тип изделия: модуль </w:t>
            </w:r>
            <w:r w:rsidRPr="00243234">
              <w:rPr>
                <w:rFonts w:ascii="XO Thames" w:hAnsi="XO Thames"/>
                <w:sz w:val="26"/>
                <w:szCs w:val="26"/>
                <w:lang w:val="en-US"/>
              </w:rPr>
              <w:t>SFP</w:t>
            </w:r>
            <w:r w:rsidRPr="00243234">
              <w:rPr>
                <w:rFonts w:ascii="XO Thames" w:hAnsi="XO Thames"/>
                <w:sz w:val="26"/>
                <w:szCs w:val="26"/>
              </w:rPr>
              <w:t>;</w:t>
            </w:r>
          </w:p>
          <w:p w14:paraId="10F8C177"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 xml:space="preserve">тип разъемов: </w:t>
            </w:r>
            <w:r w:rsidRPr="00243234">
              <w:rPr>
                <w:rFonts w:ascii="XO Thames" w:hAnsi="XO Thames"/>
                <w:sz w:val="26"/>
                <w:szCs w:val="26"/>
                <w:lang w:val="en-US"/>
              </w:rPr>
              <w:t>LC</w:t>
            </w:r>
            <w:r w:rsidRPr="00243234">
              <w:rPr>
                <w:rFonts w:ascii="XO Thames" w:hAnsi="XO Thames"/>
                <w:sz w:val="26"/>
                <w:szCs w:val="26"/>
              </w:rPr>
              <w:t>;</w:t>
            </w:r>
          </w:p>
          <w:p w14:paraId="3222A2B6"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количество портов, шт: 1;</w:t>
            </w:r>
          </w:p>
          <w:p w14:paraId="75C8E799"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рабочая длина волны: Tx:1310nm Rx:1550nm;</w:t>
            </w:r>
          </w:p>
          <w:p w14:paraId="3769BD5D"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Дальность: до 20 км.;</w:t>
            </w:r>
          </w:p>
          <w:p w14:paraId="6E925819"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 xml:space="preserve">стандарт </w:t>
            </w:r>
            <w:r w:rsidRPr="00243234">
              <w:rPr>
                <w:rFonts w:ascii="XO Thames" w:hAnsi="XO Thames"/>
                <w:sz w:val="26"/>
                <w:szCs w:val="26"/>
                <w:lang w:val="en-US"/>
              </w:rPr>
              <w:t>Ethernet</w:t>
            </w:r>
            <w:r w:rsidRPr="00243234">
              <w:rPr>
                <w:rFonts w:ascii="XO Thames" w:hAnsi="XO Thames"/>
                <w:sz w:val="26"/>
                <w:szCs w:val="26"/>
              </w:rPr>
              <w:t>: 1000</w:t>
            </w:r>
            <w:r w:rsidRPr="00243234">
              <w:rPr>
                <w:rFonts w:ascii="XO Thames" w:hAnsi="XO Thames"/>
                <w:sz w:val="26"/>
                <w:szCs w:val="26"/>
                <w:lang w:val="en-US"/>
              </w:rPr>
              <w:t>Base</w:t>
            </w:r>
            <w:r w:rsidRPr="00243234">
              <w:rPr>
                <w:rFonts w:ascii="XO Thames" w:hAnsi="XO Thames"/>
                <w:sz w:val="26"/>
                <w:szCs w:val="26"/>
              </w:rPr>
              <w:t>-</w:t>
            </w:r>
            <w:r w:rsidRPr="00243234">
              <w:rPr>
                <w:rFonts w:ascii="XO Thames" w:hAnsi="XO Thames"/>
                <w:sz w:val="26"/>
                <w:szCs w:val="26"/>
                <w:lang w:val="en-US"/>
              </w:rPr>
              <w:t>BX</w:t>
            </w:r>
            <w:r w:rsidRPr="00243234">
              <w:rPr>
                <w:rFonts w:ascii="XO Thames" w:hAnsi="XO Thames"/>
                <w:sz w:val="26"/>
                <w:szCs w:val="26"/>
              </w:rPr>
              <w:t>;</w:t>
            </w:r>
          </w:p>
          <w:p w14:paraId="7F4AA393"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функция DDM: поддерживается;</w:t>
            </w:r>
          </w:p>
          <w:p w14:paraId="6D723F34" w14:textId="77777777" w:rsidR="00243234" w:rsidRPr="00243234" w:rsidRDefault="00243234" w:rsidP="004310AB">
            <w:pPr>
              <w:pStyle w:val="1"/>
              <w:rPr>
                <w:rFonts w:ascii="XO Thames" w:hAnsi="XO Thames"/>
                <w:sz w:val="26"/>
                <w:szCs w:val="26"/>
              </w:rPr>
            </w:pPr>
            <w:r w:rsidRPr="00243234">
              <w:rPr>
                <w:rFonts w:ascii="XO Thames" w:hAnsi="XO Thames"/>
                <w:sz w:val="26"/>
                <w:szCs w:val="26"/>
              </w:rPr>
              <w:t>скорость передачи: 1,25 Гбит/с</w:t>
            </w:r>
          </w:p>
        </w:tc>
        <w:tc>
          <w:tcPr>
            <w:tcW w:w="1701" w:type="dxa"/>
            <w:vAlign w:val="center"/>
          </w:tcPr>
          <w:p w14:paraId="52EF9105" w14:textId="77777777" w:rsidR="00243234" w:rsidRPr="00243234" w:rsidRDefault="00243234" w:rsidP="004310AB">
            <w:pPr>
              <w:pStyle w:val="1"/>
              <w:jc w:val="center"/>
              <w:rPr>
                <w:rFonts w:ascii="XO Thames" w:hAnsi="XO Thames"/>
                <w:sz w:val="26"/>
                <w:szCs w:val="26"/>
              </w:rPr>
            </w:pPr>
            <w:r w:rsidRPr="00243234">
              <w:rPr>
                <w:rFonts w:ascii="XO Thames" w:hAnsi="XO Thames"/>
                <w:sz w:val="26"/>
                <w:szCs w:val="26"/>
              </w:rPr>
              <w:t>26.30.11.110</w:t>
            </w:r>
          </w:p>
          <w:p w14:paraId="4B9B52A5" w14:textId="77777777" w:rsidR="00243234" w:rsidRPr="00243234" w:rsidRDefault="00243234" w:rsidP="00243234">
            <w:pPr>
              <w:spacing w:after="0"/>
              <w:jc w:val="center"/>
              <w:rPr>
                <w:rFonts w:ascii="XO Thames" w:hAnsi="XO Thames"/>
                <w:sz w:val="26"/>
                <w:szCs w:val="26"/>
                <w:lang w:val="en-US"/>
              </w:rPr>
            </w:pPr>
          </w:p>
        </w:tc>
        <w:tc>
          <w:tcPr>
            <w:tcW w:w="567" w:type="dxa"/>
            <w:vAlign w:val="center"/>
          </w:tcPr>
          <w:p w14:paraId="20BE5803" w14:textId="77777777" w:rsidR="00243234" w:rsidRPr="00243234" w:rsidRDefault="00243234" w:rsidP="00243234">
            <w:pPr>
              <w:spacing w:after="0"/>
              <w:jc w:val="center"/>
              <w:rPr>
                <w:rFonts w:ascii="XO Thames" w:hAnsi="XO Thames"/>
                <w:sz w:val="26"/>
                <w:szCs w:val="26"/>
              </w:rPr>
            </w:pPr>
            <w:r w:rsidRPr="00243234">
              <w:rPr>
                <w:rFonts w:ascii="XO Thames" w:hAnsi="XO Thames"/>
                <w:sz w:val="26"/>
                <w:szCs w:val="26"/>
              </w:rPr>
              <w:t>2</w:t>
            </w:r>
          </w:p>
        </w:tc>
        <w:tc>
          <w:tcPr>
            <w:tcW w:w="567" w:type="dxa"/>
            <w:vAlign w:val="center"/>
          </w:tcPr>
          <w:p w14:paraId="41433D49" w14:textId="77777777" w:rsidR="00243234" w:rsidRPr="00243234" w:rsidRDefault="00243234" w:rsidP="00243234">
            <w:pPr>
              <w:spacing w:after="0"/>
              <w:jc w:val="center"/>
              <w:rPr>
                <w:rFonts w:ascii="XO Thames" w:hAnsi="XO Thames"/>
                <w:color w:val="000000"/>
                <w:sz w:val="26"/>
                <w:szCs w:val="26"/>
              </w:rPr>
            </w:pPr>
            <w:r w:rsidRPr="00243234">
              <w:rPr>
                <w:rFonts w:ascii="XO Thames" w:hAnsi="XO Thames"/>
                <w:color w:val="000000"/>
                <w:sz w:val="26"/>
                <w:szCs w:val="26"/>
              </w:rPr>
              <w:t>шт</w:t>
            </w:r>
          </w:p>
        </w:tc>
        <w:tc>
          <w:tcPr>
            <w:tcW w:w="1134" w:type="dxa"/>
            <w:vAlign w:val="center"/>
          </w:tcPr>
          <w:p w14:paraId="4B92FD53" w14:textId="0D640234" w:rsidR="00243234" w:rsidRPr="00243234" w:rsidRDefault="00243234" w:rsidP="00243234">
            <w:pPr>
              <w:spacing w:after="0"/>
              <w:jc w:val="center"/>
              <w:rPr>
                <w:rFonts w:ascii="XO Thames" w:hAnsi="XO Thames"/>
                <w:color w:val="000000"/>
                <w:sz w:val="26"/>
                <w:szCs w:val="26"/>
              </w:rPr>
            </w:pPr>
          </w:p>
        </w:tc>
        <w:tc>
          <w:tcPr>
            <w:tcW w:w="1134" w:type="dxa"/>
            <w:vAlign w:val="center"/>
          </w:tcPr>
          <w:p w14:paraId="610D30E4" w14:textId="4281ECBE" w:rsidR="00243234" w:rsidRPr="00243234" w:rsidRDefault="00243234" w:rsidP="00243234">
            <w:pPr>
              <w:spacing w:after="0"/>
              <w:jc w:val="center"/>
              <w:rPr>
                <w:rFonts w:ascii="XO Thames" w:hAnsi="XO Thames"/>
                <w:color w:val="000000"/>
                <w:sz w:val="26"/>
                <w:szCs w:val="26"/>
              </w:rPr>
            </w:pPr>
          </w:p>
        </w:tc>
      </w:tr>
      <w:tr w:rsidR="00243234" w:rsidRPr="00243234" w14:paraId="23E24312" w14:textId="77777777" w:rsidTr="004310AB">
        <w:trPr>
          <w:trHeight w:hRule="exact" w:val="4264"/>
        </w:trPr>
        <w:tc>
          <w:tcPr>
            <w:tcW w:w="561" w:type="dxa"/>
            <w:vAlign w:val="center"/>
          </w:tcPr>
          <w:p w14:paraId="39A5875E" w14:textId="77777777" w:rsidR="00243234" w:rsidRPr="00243234" w:rsidRDefault="00243234" w:rsidP="00243234">
            <w:pPr>
              <w:spacing w:after="0"/>
              <w:jc w:val="center"/>
              <w:rPr>
                <w:rFonts w:ascii="XO Thames" w:hAnsi="XO Thames"/>
                <w:sz w:val="26"/>
                <w:szCs w:val="26"/>
              </w:rPr>
            </w:pPr>
            <w:r w:rsidRPr="00243234">
              <w:rPr>
                <w:rFonts w:ascii="XO Thames" w:hAnsi="XO Thames"/>
                <w:sz w:val="26"/>
                <w:szCs w:val="26"/>
              </w:rPr>
              <w:t>11.</w:t>
            </w:r>
          </w:p>
        </w:tc>
        <w:tc>
          <w:tcPr>
            <w:tcW w:w="1566" w:type="dxa"/>
            <w:gridSpan w:val="2"/>
            <w:vAlign w:val="center"/>
          </w:tcPr>
          <w:p w14:paraId="1E46E4E3" w14:textId="77777777" w:rsidR="00243234" w:rsidRPr="00243234" w:rsidRDefault="00243234" w:rsidP="004310AB">
            <w:pPr>
              <w:pStyle w:val="1"/>
              <w:rPr>
                <w:rFonts w:ascii="XO Thames" w:hAnsi="XO Thames"/>
                <w:sz w:val="26"/>
                <w:szCs w:val="26"/>
              </w:rPr>
            </w:pPr>
            <w:r w:rsidRPr="00243234">
              <w:rPr>
                <w:rFonts w:ascii="XO Thames" w:hAnsi="XO Thames"/>
                <w:sz w:val="26"/>
                <w:szCs w:val="26"/>
                <w:lang w:val="en-US"/>
              </w:rPr>
              <w:t>SFP</w:t>
            </w:r>
            <w:r w:rsidRPr="00243234">
              <w:rPr>
                <w:rFonts w:ascii="XO Thames" w:hAnsi="XO Thames"/>
                <w:sz w:val="26"/>
                <w:szCs w:val="26"/>
              </w:rPr>
              <w:t xml:space="preserve">-модуль оптический </w:t>
            </w:r>
          </w:p>
          <w:p w14:paraId="20C793BC" w14:textId="77777777" w:rsidR="00243234" w:rsidRPr="00243234" w:rsidRDefault="00243234" w:rsidP="00243234">
            <w:pPr>
              <w:spacing w:after="0"/>
              <w:rPr>
                <w:rFonts w:ascii="XO Thames" w:hAnsi="XO Thames"/>
                <w:sz w:val="26"/>
                <w:szCs w:val="26"/>
              </w:rPr>
            </w:pPr>
          </w:p>
        </w:tc>
        <w:tc>
          <w:tcPr>
            <w:tcW w:w="2977" w:type="dxa"/>
          </w:tcPr>
          <w:p w14:paraId="237B60C6" w14:textId="77777777" w:rsidR="00243234" w:rsidRPr="00243234" w:rsidRDefault="00243234" w:rsidP="004310AB">
            <w:pPr>
              <w:pStyle w:val="1"/>
              <w:rPr>
                <w:rFonts w:ascii="XO Thames" w:hAnsi="XO Thames"/>
                <w:sz w:val="26"/>
                <w:szCs w:val="26"/>
              </w:rPr>
            </w:pPr>
            <w:r w:rsidRPr="00243234">
              <w:rPr>
                <w:rFonts w:ascii="XO Thames" w:hAnsi="XO Thames"/>
                <w:sz w:val="26"/>
                <w:szCs w:val="26"/>
              </w:rPr>
              <w:t>Tx1550/Rx1310 20km LC DDM</w:t>
            </w:r>
          </w:p>
          <w:p w14:paraId="4F3C5EBA"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 xml:space="preserve">тип изделия: модуль </w:t>
            </w:r>
            <w:r w:rsidRPr="00243234">
              <w:rPr>
                <w:rFonts w:ascii="XO Thames" w:hAnsi="XO Thames"/>
                <w:sz w:val="26"/>
                <w:szCs w:val="26"/>
                <w:lang w:val="en-US"/>
              </w:rPr>
              <w:t>SFP</w:t>
            </w:r>
            <w:r w:rsidRPr="00243234">
              <w:rPr>
                <w:rFonts w:ascii="XO Thames" w:hAnsi="XO Thames"/>
                <w:sz w:val="26"/>
                <w:szCs w:val="26"/>
              </w:rPr>
              <w:t>;</w:t>
            </w:r>
          </w:p>
          <w:p w14:paraId="5A0AD465"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 xml:space="preserve">тип разъемов: </w:t>
            </w:r>
            <w:r w:rsidRPr="00243234">
              <w:rPr>
                <w:rFonts w:ascii="XO Thames" w:hAnsi="XO Thames"/>
                <w:sz w:val="26"/>
                <w:szCs w:val="26"/>
                <w:lang w:val="en-US"/>
              </w:rPr>
              <w:t>LC</w:t>
            </w:r>
            <w:r w:rsidRPr="00243234">
              <w:rPr>
                <w:rFonts w:ascii="XO Thames" w:hAnsi="XO Thames"/>
                <w:sz w:val="26"/>
                <w:szCs w:val="26"/>
              </w:rPr>
              <w:t>;</w:t>
            </w:r>
          </w:p>
          <w:p w14:paraId="6C8303D3"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количество портов, шт: 1;</w:t>
            </w:r>
          </w:p>
          <w:p w14:paraId="7936AD62"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рабочая длина волны: Tx:1550nm Rx:1310nm;</w:t>
            </w:r>
          </w:p>
          <w:p w14:paraId="41A692FF"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Дальность: до 20 км.;</w:t>
            </w:r>
          </w:p>
          <w:p w14:paraId="2E6206FF"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 xml:space="preserve">стандарт </w:t>
            </w:r>
            <w:r w:rsidRPr="00243234">
              <w:rPr>
                <w:rFonts w:ascii="XO Thames" w:hAnsi="XO Thames"/>
                <w:sz w:val="26"/>
                <w:szCs w:val="26"/>
                <w:lang w:val="en-US"/>
              </w:rPr>
              <w:t>Ethernet</w:t>
            </w:r>
            <w:r w:rsidRPr="00243234">
              <w:rPr>
                <w:rFonts w:ascii="XO Thames" w:hAnsi="XO Thames"/>
                <w:sz w:val="26"/>
                <w:szCs w:val="26"/>
              </w:rPr>
              <w:t>: 1000</w:t>
            </w:r>
            <w:r w:rsidRPr="00243234">
              <w:rPr>
                <w:rFonts w:ascii="XO Thames" w:hAnsi="XO Thames"/>
                <w:sz w:val="26"/>
                <w:szCs w:val="26"/>
                <w:lang w:val="en-US"/>
              </w:rPr>
              <w:t>Base</w:t>
            </w:r>
            <w:r w:rsidRPr="00243234">
              <w:rPr>
                <w:rFonts w:ascii="XO Thames" w:hAnsi="XO Thames"/>
                <w:sz w:val="26"/>
                <w:szCs w:val="26"/>
              </w:rPr>
              <w:t>-</w:t>
            </w:r>
            <w:r w:rsidRPr="00243234">
              <w:rPr>
                <w:rFonts w:ascii="XO Thames" w:hAnsi="XO Thames"/>
                <w:sz w:val="26"/>
                <w:szCs w:val="26"/>
                <w:lang w:val="en-US"/>
              </w:rPr>
              <w:t>BX</w:t>
            </w:r>
            <w:r w:rsidRPr="00243234">
              <w:rPr>
                <w:rFonts w:ascii="XO Thames" w:hAnsi="XO Thames"/>
                <w:sz w:val="26"/>
                <w:szCs w:val="26"/>
              </w:rPr>
              <w:t>;</w:t>
            </w:r>
          </w:p>
          <w:p w14:paraId="01B32D9F"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функция DDM: поддерживается;</w:t>
            </w:r>
          </w:p>
          <w:p w14:paraId="51E9DD17" w14:textId="77777777" w:rsidR="00243234" w:rsidRPr="00243234" w:rsidRDefault="00243234" w:rsidP="004310AB">
            <w:pPr>
              <w:pStyle w:val="1"/>
              <w:rPr>
                <w:rFonts w:ascii="XO Thames" w:hAnsi="XO Thames"/>
                <w:sz w:val="26"/>
                <w:szCs w:val="26"/>
              </w:rPr>
            </w:pPr>
            <w:r w:rsidRPr="00243234">
              <w:rPr>
                <w:rFonts w:ascii="XO Thames" w:hAnsi="XO Thames"/>
                <w:sz w:val="26"/>
                <w:szCs w:val="26"/>
              </w:rPr>
              <w:t>скорость передачи: 1,25 Гбит/с.</w:t>
            </w:r>
          </w:p>
        </w:tc>
        <w:tc>
          <w:tcPr>
            <w:tcW w:w="1701" w:type="dxa"/>
            <w:vAlign w:val="center"/>
          </w:tcPr>
          <w:p w14:paraId="13D39B45" w14:textId="77777777" w:rsidR="00243234" w:rsidRPr="00243234" w:rsidRDefault="00243234" w:rsidP="004310AB">
            <w:pPr>
              <w:pStyle w:val="1"/>
              <w:jc w:val="center"/>
              <w:rPr>
                <w:rFonts w:ascii="XO Thames" w:hAnsi="XO Thames"/>
                <w:sz w:val="26"/>
                <w:szCs w:val="26"/>
              </w:rPr>
            </w:pPr>
            <w:r w:rsidRPr="00243234">
              <w:rPr>
                <w:rFonts w:ascii="XO Thames" w:hAnsi="XO Thames"/>
                <w:sz w:val="26"/>
                <w:szCs w:val="26"/>
              </w:rPr>
              <w:t>26.30.11.110</w:t>
            </w:r>
          </w:p>
          <w:p w14:paraId="37F85D5D" w14:textId="77777777" w:rsidR="00243234" w:rsidRPr="00243234" w:rsidRDefault="00243234" w:rsidP="00243234">
            <w:pPr>
              <w:spacing w:after="0"/>
              <w:jc w:val="center"/>
              <w:rPr>
                <w:rFonts w:ascii="XO Thames" w:hAnsi="XO Thames"/>
                <w:sz w:val="26"/>
                <w:szCs w:val="26"/>
                <w:lang w:val="en-US"/>
              </w:rPr>
            </w:pPr>
          </w:p>
        </w:tc>
        <w:tc>
          <w:tcPr>
            <w:tcW w:w="567" w:type="dxa"/>
            <w:vAlign w:val="center"/>
          </w:tcPr>
          <w:p w14:paraId="4E229492" w14:textId="77777777" w:rsidR="00243234" w:rsidRPr="00243234" w:rsidRDefault="00243234" w:rsidP="00243234">
            <w:pPr>
              <w:spacing w:after="0"/>
              <w:jc w:val="center"/>
              <w:rPr>
                <w:rFonts w:ascii="XO Thames" w:hAnsi="XO Thames"/>
                <w:sz w:val="26"/>
                <w:szCs w:val="26"/>
              </w:rPr>
            </w:pPr>
            <w:r w:rsidRPr="00243234">
              <w:rPr>
                <w:rFonts w:ascii="XO Thames" w:hAnsi="XO Thames"/>
                <w:sz w:val="26"/>
                <w:szCs w:val="26"/>
              </w:rPr>
              <w:t>2</w:t>
            </w:r>
          </w:p>
        </w:tc>
        <w:tc>
          <w:tcPr>
            <w:tcW w:w="567" w:type="dxa"/>
            <w:vAlign w:val="center"/>
          </w:tcPr>
          <w:p w14:paraId="1FAA9270" w14:textId="77777777" w:rsidR="00243234" w:rsidRPr="00243234" w:rsidRDefault="00243234" w:rsidP="00243234">
            <w:pPr>
              <w:spacing w:after="0"/>
              <w:jc w:val="center"/>
              <w:rPr>
                <w:rFonts w:ascii="XO Thames" w:hAnsi="XO Thames"/>
                <w:color w:val="000000"/>
                <w:sz w:val="26"/>
                <w:szCs w:val="26"/>
              </w:rPr>
            </w:pPr>
            <w:r w:rsidRPr="00243234">
              <w:rPr>
                <w:rFonts w:ascii="XO Thames" w:hAnsi="XO Thames"/>
                <w:color w:val="000000"/>
                <w:sz w:val="26"/>
                <w:szCs w:val="26"/>
              </w:rPr>
              <w:t>шт</w:t>
            </w:r>
          </w:p>
        </w:tc>
        <w:tc>
          <w:tcPr>
            <w:tcW w:w="1134" w:type="dxa"/>
            <w:vAlign w:val="center"/>
          </w:tcPr>
          <w:p w14:paraId="6DC08DA7" w14:textId="53C479DF" w:rsidR="00243234" w:rsidRPr="00243234" w:rsidRDefault="00243234" w:rsidP="00243234">
            <w:pPr>
              <w:spacing w:after="0"/>
              <w:jc w:val="center"/>
              <w:rPr>
                <w:rFonts w:ascii="XO Thames" w:hAnsi="XO Thames"/>
                <w:color w:val="000000"/>
                <w:sz w:val="26"/>
                <w:szCs w:val="26"/>
              </w:rPr>
            </w:pPr>
          </w:p>
        </w:tc>
        <w:tc>
          <w:tcPr>
            <w:tcW w:w="1134" w:type="dxa"/>
            <w:vAlign w:val="center"/>
          </w:tcPr>
          <w:p w14:paraId="0F073E00" w14:textId="50B53BD0" w:rsidR="00243234" w:rsidRPr="00243234" w:rsidRDefault="00243234" w:rsidP="00243234">
            <w:pPr>
              <w:spacing w:after="0"/>
              <w:jc w:val="center"/>
              <w:rPr>
                <w:rFonts w:ascii="XO Thames" w:hAnsi="XO Thames"/>
                <w:color w:val="000000"/>
                <w:sz w:val="26"/>
                <w:szCs w:val="26"/>
              </w:rPr>
            </w:pPr>
          </w:p>
        </w:tc>
      </w:tr>
      <w:tr w:rsidR="00243234" w:rsidRPr="00243234" w14:paraId="5F0C7946" w14:textId="77777777" w:rsidTr="004310AB">
        <w:trPr>
          <w:trHeight w:hRule="exact" w:val="2397"/>
        </w:trPr>
        <w:tc>
          <w:tcPr>
            <w:tcW w:w="561" w:type="dxa"/>
            <w:vAlign w:val="center"/>
          </w:tcPr>
          <w:p w14:paraId="3A33BE70" w14:textId="77777777" w:rsidR="00243234" w:rsidRPr="00243234" w:rsidRDefault="00243234" w:rsidP="00243234">
            <w:pPr>
              <w:spacing w:after="0"/>
              <w:jc w:val="center"/>
              <w:rPr>
                <w:rFonts w:ascii="XO Thames" w:hAnsi="XO Thames"/>
                <w:sz w:val="26"/>
                <w:szCs w:val="26"/>
              </w:rPr>
            </w:pPr>
            <w:r w:rsidRPr="00243234">
              <w:rPr>
                <w:rFonts w:ascii="XO Thames" w:hAnsi="XO Thames"/>
                <w:sz w:val="26"/>
                <w:szCs w:val="26"/>
              </w:rPr>
              <w:t>12.</w:t>
            </w:r>
          </w:p>
        </w:tc>
        <w:tc>
          <w:tcPr>
            <w:tcW w:w="1566" w:type="dxa"/>
            <w:gridSpan w:val="2"/>
            <w:vAlign w:val="center"/>
          </w:tcPr>
          <w:p w14:paraId="6E1DB1AA" w14:textId="77777777" w:rsidR="00243234" w:rsidRPr="00243234" w:rsidRDefault="00243234" w:rsidP="00243234">
            <w:pPr>
              <w:pStyle w:val="a3"/>
              <w:tabs>
                <w:tab w:val="left" w:pos="426"/>
              </w:tabs>
              <w:spacing w:after="0"/>
              <w:ind w:left="0"/>
              <w:rPr>
                <w:rFonts w:ascii="XO Thames" w:hAnsi="XO Thames"/>
                <w:sz w:val="26"/>
                <w:szCs w:val="26"/>
              </w:rPr>
            </w:pPr>
            <w:r w:rsidRPr="00243234">
              <w:rPr>
                <w:rFonts w:ascii="XO Thames" w:hAnsi="XO Thames"/>
                <w:sz w:val="26"/>
                <w:szCs w:val="26"/>
              </w:rPr>
              <w:t>Коробка пластмассовая</w:t>
            </w:r>
          </w:p>
          <w:p w14:paraId="0435C4F1" w14:textId="77777777" w:rsidR="00243234" w:rsidRPr="00243234" w:rsidRDefault="00243234" w:rsidP="00243234">
            <w:pPr>
              <w:spacing w:after="0"/>
              <w:rPr>
                <w:rFonts w:ascii="XO Thames" w:hAnsi="XO Thames"/>
                <w:sz w:val="26"/>
                <w:szCs w:val="26"/>
              </w:rPr>
            </w:pPr>
          </w:p>
        </w:tc>
        <w:tc>
          <w:tcPr>
            <w:tcW w:w="2977" w:type="dxa"/>
          </w:tcPr>
          <w:p w14:paraId="1DD10089"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размеры, мм: 120*120*50;</w:t>
            </w:r>
          </w:p>
          <w:p w14:paraId="760E36F9"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 xml:space="preserve">степень защиты: </w:t>
            </w:r>
            <w:r w:rsidRPr="00243234">
              <w:rPr>
                <w:rFonts w:ascii="XO Thames" w:hAnsi="XO Thames"/>
                <w:sz w:val="26"/>
                <w:szCs w:val="26"/>
                <w:lang w:val="en-US"/>
              </w:rPr>
              <w:t>IP</w:t>
            </w:r>
            <w:r w:rsidRPr="00243234">
              <w:rPr>
                <w:rFonts w:ascii="XO Thames" w:hAnsi="XO Thames"/>
                <w:sz w:val="26"/>
                <w:szCs w:val="26"/>
              </w:rPr>
              <w:t>65;</w:t>
            </w:r>
          </w:p>
          <w:p w14:paraId="1A5FD8EF"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материал: пластик;</w:t>
            </w:r>
          </w:p>
          <w:p w14:paraId="6A1200A5"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тип установки: для помещений.</w:t>
            </w:r>
          </w:p>
          <w:p w14:paraId="4FAFA025" w14:textId="77777777" w:rsidR="00243234" w:rsidRPr="00243234" w:rsidRDefault="00243234" w:rsidP="004310AB">
            <w:pPr>
              <w:pStyle w:val="1"/>
              <w:rPr>
                <w:rFonts w:ascii="XO Thames" w:hAnsi="XO Thames"/>
                <w:sz w:val="26"/>
                <w:szCs w:val="26"/>
              </w:rPr>
            </w:pPr>
          </w:p>
        </w:tc>
        <w:tc>
          <w:tcPr>
            <w:tcW w:w="1701" w:type="dxa"/>
            <w:vAlign w:val="center"/>
          </w:tcPr>
          <w:p w14:paraId="1F9F7BFE" w14:textId="77777777" w:rsidR="00243234" w:rsidRPr="00243234" w:rsidRDefault="00243234" w:rsidP="004310AB">
            <w:pPr>
              <w:pStyle w:val="1"/>
              <w:rPr>
                <w:rFonts w:ascii="XO Thames" w:hAnsi="XO Thames"/>
                <w:sz w:val="26"/>
                <w:szCs w:val="26"/>
              </w:rPr>
            </w:pPr>
            <w:r w:rsidRPr="00243234">
              <w:rPr>
                <w:rFonts w:ascii="XO Thames" w:hAnsi="XO Thames"/>
                <w:sz w:val="26"/>
                <w:szCs w:val="26"/>
              </w:rPr>
              <w:t xml:space="preserve">22.22.13.190 </w:t>
            </w:r>
          </w:p>
          <w:p w14:paraId="44647CDD" w14:textId="77777777" w:rsidR="00243234" w:rsidRPr="00243234" w:rsidRDefault="00243234" w:rsidP="00243234">
            <w:pPr>
              <w:spacing w:after="0"/>
              <w:jc w:val="center"/>
              <w:rPr>
                <w:rFonts w:ascii="XO Thames" w:hAnsi="XO Thames"/>
                <w:sz w:val="26"/>
                <w:szCs w:val="26"/>
              </w:rPr>
            </w:pPr>
          </w:p>
        </w:tc>
        <w:tc>
          <w:tcPr>
            <w:tcW w:w="567" w:type="dxa"/>
            <w:vAlign w:val="center"/>
          </w:tcPr>
          <w:p w14:paraId="5E170FF6" w14:textId="77777777" w:rsidR="00243234" w:rsidRPr="00243234" w:rsidRDefault="00243234" w:rsidP="00243234">
            <w:pPr>
              <w:spacing w:after="0"/>
              <w:jc w:val="center"/>
              <w:rPr>
                <w:rFonts w:ascii="XO Thames" w:hAnsi="XO Thames"/>
                <w:sz w:val="26"/>
                <w:szCs w:val="26"/>
              </w:rPr>
            </w:pPr>
            <w:r w:rsidRPr="00243234">
              <w:rPr>
                <w:rFonts w:ascii="XO Thames" w:hAnsi="XO Thames"/>
                <w:sz w:val="26"/>
                <w:szCs w:val="26"/>
              </w:rPr>
              <w:t>32</w:t>
            </w:r>
          </w:p>
        </w:tc>
        <w:tc>
          <w:tcPr>
            <w:tcW w:w="567" w:type="dxa"/>
            <w:vAlign w:val="center"/>
          </w:tcPr>
          <w:p w14:paraId="35CC3CDD" w14:textId="77777777" w:rsidR="00243234" w:rsidRPr="00243234" w:rsidRDefault="00243234" w:rsidP="00243234">
            <w:pPr>
              <w:spacing w:after="0"/>
              <w:jc w:val="center"/>
              <w:rPr>
                <w:rFonts w:ascii="XO Thames" w:hAnsi="XO Thames"/>
                <w:color w:val="000000"/>
                <w:sz w:val="26"/>
                <w:szCs w:val="26"/>
              </w:rPr>
            </w:pPr>
            <w:r w:rsidRPr="00243234">
              <w:rPr>
                <w:rFonts w:ascii="XO Thames" w:hAnsi="XO Thames"/>
                <w:color w:val="000000"/>
                <w:sz w:val="26"/>
                <w:szCs w:val="26"/>
              </w:rPr>
              <w:t>шт</w:t>
            </w:r>
          </w:p>
        </w:tc>
        <w:tc>
          <w:tcPr>
            <w:tcW w:w="1134" w:type="dxa"/>
            <w:vAlign w:val="center"/>
          </w:tcPr>
          <w:p w14:paraId="7747C4B8" w14:textId="3999C6F1" w:rsidR="00243234" w:rsidRPr="00243234" w:rsidRDefault="00243234" w:rsidP="00243234">
            <w:pPr>
              <w:spacing w:after="0"/>
              <w:jc w:val="center"/>
              <w:rPr>
                <w:rFonts w:ascii="XO Thames" w:hAnsi="XO Thames"/>
                <w:color w:val="000000"/>
                <w:sz w:val="26"/>
                <w:szCs w:val="26"/>
              </w:rPr>
            </w:pPr>
          </w:p>
        </w:tc>
        <w:tc>
          <w:tcPr>
            <w:tcW w:w="1134" w:type="dxa"/>
            <w:vAlign w:val="center"/>
          </w:tcPr>
          <w:p w14:paraId="1752D044" w14:textId="7F45F375" w:rsidR="00243234" w:rsidRPr="00243234" w:rsidRDefault="00243234" w:rsidP="00243234">
            <w:pPr>
              <w:spacing w:after="0"/>
              <w:jc w:val="center"/>
              <w:rPr>
                <w:rFonts w:ascii="XO Thames" w:hAnsi="XO Thames"/>
                <w:color w:val="000000"/>
                <w:sz w:val="26"/>
                <w:szCs w:val="26"/>
              </w:rPr>
            </w:pPr>
          </w:p>
        </w:tc>
      </w:tr>
      <w:tr w:rsidR="00243234" w:rsidRPr="00243234" w14:paraId="755A87D8" w14:textId="77777777" w:rsidTr="00243234">
        <w:trPr>
          <w:trHeight w:hRule="exact" w:val="4404"/>
        </w:trPr>
        <w:tc>
          <w:tcPr>
            <w:tcW w:w="561" w:type="dxa"/>
            <w:vAlign w:val="center"/>
          </w:tcPr>
          <w:p w14:paraId="7C955196" w14:textId="77777777" w:rsidR="00243234" w:rsidRPr="00243234" w:rsidRDefault="00243234" w:rsidP="00243234">
            <w:pPr>
              <w:spacing w:after="0"/>
              <w:jc w:val="center"/>
              <w:rPr>
                <w:rFonts w:ascii="XO Thames" w:hAnsi="XO Thames"/>
                <w:sz w:val="26"/>
                <w:szCs w:val="26"/>
              </w:rPr>
            </w:pPr>
            <w:r w:rsidRPr="00243234">
              <w:rPr>
                <w:rFonts w:ascii="XO Thames" w:hAnsi="XO Thames"/>
                <w:sz w:val="26"/>
                <w:szCs w:val="26"/>
              </w:rPr>
              <w:lastRenderedPageBreak/>
              <w:t>13.</w:t>
            </w:r>
          </w:p>
        </w:tc>
        <w:tc>
          <w:tcPr>
            <w:tcW w:w="1566" w:type="dxa"/>
            <w:gridSpan w:val="2"/>
            <w:vAlign w:val="center"/>
          </w:tcPr>
          <w:p w14:paraId="0767DB8F" w14:textId="77777777" w:rsidR="00243234" w:rsidRPr="00243234" w:rsidRDefault="00243234" w:rsidP="004310AB">
            <w:pPr>
              <w:pStyle w:val="1"/>
              <w:rPr>
                <w:rFonts w:ascii="XO Thames" w:hAnsi="XO Thames"/>
                <w:sz w:val="26"/>
                <w:szCs w:val="26"/>
              </w:rPr>
            </w:pPr>
            <w:r w:rsidRPr="00243234">
              <w:rPr>
                <w:rFonts w:ascii="XO Thames" w:hAnsi="XO Thames"/>
                <w:sz w:val="26"/>
                <w:szCs w:val="26"/>
              </w:rPr>
              <w:t>Кронштейн для телевизора</w:t>
            </w:r>
          </w:p>
          <w:p w14:paraId="365EBE5D" w14:textId="77777777" w:rsidR="00243234" w:rsidRPr="00243234" w:rsidRDefault="00243234" w:rsidP="00243234">
            <w:pPr>
              <w:spacing w:after="0"/>
              <w:rPr>
                <w:rFonts w:ascii="XO Thames" w:hAnsi="XO Thames"/>
                <w:sz w:val="26"/>
                <w:szCs w:val="26"/>
              </w:rPr>
            </w:pPr>
          </w:p>
        </w:tc>
        <w:tc>
          <w:tcPr>
            <w:tcW w:w="2977" w:type="dxa"/>
          </w:tcPr>
          <w:p w14:paraId="6BB9BF36" w14:textId="77777777" w:rsidR="00243234" w:rsidRPr="00243234" w:rsidRDefault="00243234" w:rsidP="00243234">
            <w:pPr>
              <w:spacing w:after="0"/>
              <w:rPr>
                <w:rFonts w:ascii="XO Thames" w:hAnsi="XO Thames"/>
                <w:sz w:val="26"/>
                <w:szCs w:val="26"/>
              </w:rPr>
            </w:pPr>
            <w:r w:rsidRPr="00243234">
              <w:rPr>
                <w:rStyle w:val="app-catalog-dgwwts-productpropertiesvalue"/>
                <w:rFonts w:ascii="XO Thames" w:hAnsi="XO Thames"/>
                <w:sz w:val="26"/>
                <w:szCs w:val="26"/>
              </w:rPr>
              <w:t xml:space="preserve">32-65"; </w:t>
            </w:r>
          </w:p>
          <w:p w14:paraId="4FE97B1E"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 xml:space="preserve"> </w:t>
            </w:r>
            <w:r w:rsidRPr="00243234">
              <w:rPr>
                <w:rStyle w:val="app-catalog-5agnpu-productpropertiesname"/>
                <w:rFonts w:ascii="XO Thames" w:hAnsi="XO Thames"/>
                <w:sz w:val="26"/>
                <w:szCs w:val="26"/>
              </w:rPr>
              <w:t>максимальный вес:</w:t>
            </w:r>
            <w:r w:rsidRPr="00243234">
              <w:rPr>
                <w:rFonts w:ascii="XO Thames" w:hAnsi="XO Thames"/>
                <w:sz w:val="26"/>
                <w:szCs w:val="26"/>
              </w:rPr>
              <w:t xml:space="preserve"> не менее </w:t>
            </w:r>
            <w:r w:rsidRPr="00243234">
              <w:rPr>
                <w:rStyle w:val="app-catalog-dgwwts-productpropertiesvalue"/>
                <w:rFonts w:ascii="XO Thames" w:hAnsi="XO Thames"/>
                <w:sz w:val="26"/>
                <w:szCs w:val="26"/>
              </w:rPr>
              <w:t xml:space="preserve">50 кг. </w:t>
            </w:r>
          </w:p>
          <w:p w14:paraId="4B251B85" w14:textId="77777777" w:rsidR="00243234" w:rsidRPr="00243234" w:rsidRDefault="00243234" w:rsidP="00243234">
            <w:pPr>
              <w:spacing w:after="0"/>
              <w:rPr>
                <w:rFonts w:ascii="XO Thames" w:hAnsi="XO Thames"/>
                <w:sz w:val="26"/>
                <w:szCs w:val="26"/>
              </w:rPr>
            </w:pPr>
            <w:r w:rsidRPr="00243234">
              <w:rPr>
                <w:rStyle w:val="app-catalog-5agnpu-productpropertiesname"/>
                <w:rFonts w:ascii="XO Thames" w:hAnsi="XO Thames"/>
                <w:sz w:val="26"/>
                <w:szCs w:val="26"/>
              </w:rPr>
              <w:t>тип:</w:t>
            </w:r>
            <w:r w:rsidRPr="00243234">
              <w:rPr>
                <w:rFonts w:ascii="XO Thames" w:hAnsi="XO Thames"/>
                <w:sz w:val="26"/>
                <w:szCs w:val="26"/>
              </w:rPr>
              <w:t xml:space="preserve"> </w:t>
            </w:r>
            <w:r w:rsidRPr="00243234">
              <w:rPr>
                <w:rStyle w:val="app-catalog-dgwwts-productpropertiesvalue"/>
                <w:rFonts w:ascii="XO Thames" w:hAnsi="XO Thames"/>
                <w:sz w:val="26"/>
                <w:szCs w:val="26"/>
              </w:rPr>
              <w:t xml:space="preserve">поворот и наклон, настенный; </w:t>
            </w:r>
          </w:p>
          <w:p w14:paraId="699D8D30"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 xml:space="preserve"> </w:t>
            </w:r>
            <w:r w:rsidRPr="00243234">
              <w:rPr>
                <w:rStyle w:val="app-catalog-5agnpu-productpropertiesname"/>
                <w:rFonts w:ascii="XO Thames" w:hAnsi="XO Thames"/>
                <w:sz w:val="26"/>
                <w:szCs w:val="26"/>
              </w:rPr>
              <w:t>углы:</w:t>
            </w:r>
            <w:r w:rsidRPr="00243234">
              <w:rPr>
                <w:rFonts w:ascii="XO Thames" w:hAnsi="XO Thames"/>
                <w:sz w:val="26"/>
                <w:szCs w:val="26"/>
              </w:rPr>
              <w:t xml:space="preserve"> </w:t>
            </w:r>
            <w:r w:rsidRPr="00243234">
              <w:rPr>
                <w:rStyle w:val="app-catalog-dgwwts-productpropertiesvalue"/>
                <w:rFonts w:ascii="XO Thames" w:hAnsi="XO Thames"/>
                <w:sz w:val="26"/>
                <w:szCs w:val="26"/>
              </w:rPr>
              <w:t>поворота 80 °, наклона -2/+12 ° ;</w:t>
            </w:r>
          </w:p>
          <w:p w14:paraId="5C3E5C67" w14:textId="77777777" w:rsidR="00243234" w:rsidRPr="00243234" w:rsidRDefault="00243234" w:rsidP="00243234">
            <w:pPr>
              <w:spacing w:after="0"/>
              <w:rPr>
                <w:rFonts w:ascii="XO Thames" w:hAnsi="XO Thames"/>
                <w:sz w:val="26"/>
                <w:szCs w:val="26"/>
              </w:rPr>
            </w:pPr>
            <w:r w:rsidRPr="00243234">
              <w:rPr>
                <w:rStyle w:val="app-catalog-5agnpu-productpropertiesname"/>
                <w:rFonts w:ascii="XO Thames" w:hAnsi="XO Thames"/>
                <w:sz w:val="26"/>
                <w:szCs w:val="26"/>
              </w:rPr>
              <w:t>диагональ:</w:t>
            </w:r>
            <w:r w:rsidRPr="00243234">
              <w:rPr>
                <w:rFonts w:ascii="XO Thames" w:hAnsi="XO Thames"/>
                <w:sz w:val="26"/>
                <w:szCs w:val="26"/>
              </w:rPr>
              <w:t xml:space="preserve"> </w:t>
            </w:r>
          </w:p>
          <w:p w14:paraId="5F6BBFD2"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 xml:space="preserve"> </w:t>
            </w:r>
            <w:r w:rsidRPr="00243234">
              <w:rPr>
                <w:rStyle w:val="app-catalog-5agnpu-productpropertiesname"/>
                <w:rFonts w:ascii="XO Thames" w:hAnsi="XO Thames"/>
                <w:sz w:val="26"/>
                <w:szCs w:val="26"/>
              </w:rPr>
              <w:t>расстояние от стены/потолка:</w:t>
            </w:r>
            <w:r w:rsidRPr="00243234">
              <w:rPr>
                <w:rFonts w:ascii="XO Thames" w:hAnsi="XO Thames"/>
                <w:sz w:val="26"/>
                <w:szCs w:val="26"/>
              </w:rPr>
              <w:t xml:space="preserve"> </w:t>
            </w:r>
            <w:r w:rsidRPr="00243234">
              <w:rPr>
                <w:rStyle w:val="app-catalog-dgwwts-productpropertiesvalue"/>
                <w:rFonts w:ascii="XO Thames" w:hAnsi="XO Thames"/>
                <w:sz w:val="26"/>
                <w:szCs w:val="26"/>
              </w:rPr>
              <w:t xml:space="preserve">3.5-20.5 см; </w:t>
            </w:r>
          </w:p>
          <w:p w14:paraId="43AAC46A"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 xml:space="preserve"> </w:t>
            </w:r>
            <w:r w:rsidRPr="00243234">
              <w:rPr>
                <w:rStyle w:val="app-catalog-5agnpu-productpropertiesname"/>
                <w:rFonts w:ascii="XO Thames" w:hAnsi="XO Thames"/>
                <w:sz w:val="26"/>
                <w:szCs w:val="26"/>
              </w:rPr>
              <w:t>поддержка крепления VESA:</w:t>
            </w:r>
            <w:r w:rsidRPr="00243234">
              <w:rPr>
                <w:rFonts w:ascii="XO Thames" w:hAnsi="XO Thames"/>
                <w:sz w:val="26"/>
                <w:szCs w:val="26"/>
              </w:rPr>
              <w:t xml:space="preserve"> </w:t>
            </w:r>
            <w:r w:rsidRPr="00243234">
              <w:rPr>
                <w:rStyle w:val="app-catalog-dgwwts-productpropertiesvalue"/>
                <w:rFonts w:ascii="XO Thames" w:hAnsi="XO Thames"/>
                <w:sz w:val="26"/>
                <w:szCs w:val="26"/>
              </w:rPr>
              <w:t>100x100, 200x100, 200x200.</w:t>
            </w:r>
          </w:p>
        </w:tc>
        <w:tc>
          <w:tcPr>
            <w:tcW w:w="1701" w:type="dxa"/>
            <w:vAlign w:val="center"/>
          </w:tcPr>
          <w:p w14:paraId="093DEA48" w14:textId="77777777" w:rsidR="00243234" w:rsidRPr="00243234" w:rsidRDefault="00243234" w:rsidP="00243234">
            <w:pPr>
              <w:spacing w:after="0"/>
              <w:jc w:val="center"/>
              <w:rPr>
                <w:rFonts w:ascii="XO Thames" w:hAnsi="XO Thames"/>
                <w:sz w:val="26"/>
                <w:szCs w:val="26"/>
              </w:rPr>
            </w:pPr>
            <w:r w:rsidRPr="00243234">
              <w:rPr>
                <w:rFonts w:ascii="XO Thames" w:hAnsi="XO Thames"/>
                <w:sz w:val="26"/>
                <w:szCs w:val="26"/>
              </w:rPr>
              <w:t>25.94.12.190</w:t>
            </w:r>
          </w:p>
        </w:tc>
        <w:tc>
          <w:tcPr>
            <w:tcW w:w="567" w:type="dxa"/>
            <w:vAlign w:val="center"/>
          </w:tcPr>
          <w:p w14:paraId="2751827B" w14:textId="77777777" w:rsidR="00243234" w:rsidRPr="00243234" w:rsidRDefault="00243234" w:rsidP="00243234">
            <w:pPr>
              <w:spacing w:after="0"/>
              <w:jc w:val="center"/>
              <w:rPr>
                <w:rFonts w:ascii="XO Thames" w:hAnsi="XO Thames"/>
                <w:sz w:val="26"/>
                <w:szCs w:val="26"/>
              </w:rPr>
            </w:pPr>
            <w:r w:rsidRPr="00243234">
              <w:rPr>
                <w:rFonts w:ascii="XO Thames" w:hAnsi="XO Thames"/>
                <w:sz w:val="26"/>
                <w:szCs w:val="26"/>
              </w:rPr>
              <w:t>1</w:t>
            </w:r>
          </w:p>
        </w:tc>
        <w:tc>
          <w:tcPr>
            <w:tcW w:w="567" w:type="dxa"/>
            <w:vAlign w:val="center"/>
          </w:tcPr>
          <w:p w14:paraId="7D07769B" w14:textId="77777777" w:rsidR="00243234" w:rsidRPr="00243234" w:rsidRDefault="00243234" w:rsidP="00243234">
            <w:pPr>
              <w:spacing w:after="0"/>
              <w:jc w:val="center"/>
              <w:rPr>
                <w:rFonts w:ascii="XO Thames" w:hAnsi="XO Thames"/>
                <w:color w:val="000000"/>
                <w:sz w:val="26"/>
                <w:szCs w:val="26"/>
              </w:rPr>
            </w:pPr>
            <w:r w:rsidRPr="00243234">
              <w:rPr>
                <w:rFonts w:ascii="XO Thames" w:hAnsi="XO Thames"/>
                <w:color w:val="000000"/>
                <w:sz w:val="26"/>
                <w:szCs w:val="26"/>
              </w:rPr>
              <w:t>шт</w:t>
            </w:r>
          </w:p>
        </w:tc>
        <w:tc>
          <w:tcPr>
            <w:tcW w:w="1134" w:type="dxa"/>
            <w:vAlign w:val="center"/>
          </w:tcPr>
          <w:p w14:paraId="225E14EB" w14:textId="1998CF8F" w:rsidR="00243234" w:rsidRPr="00243234" w:rsidRDefault="00243234" w:rsidP="00243234">
            <w:pPr>
              <w:spacing w:after="0"/>
              <w:jc w:val="center"/>
              <w:rPr>
                <w:rFonts w:ascii="XO Thames" w:hAnsi="XO Thames"/>
                <w:color w:val="000000"/>
                <w:sz w:val="26"/>
                <w:szCs w:val="26"/>
              </w:rPr>
            </w:pPr>
          </w:p>
        </w:tc>
        <w:tc>
          <w:tcPr>
            <w:tcW w:w="1134" w:type="dxa"/>
            <w:vAlign w:val="center"/>
          </w:tcPr>
          <w:p w14:paraId="0E55318C" w14:textId="78E8E4A7" w:rsidR="00243234" w:rsidRPr="00243234" w:rsidRDefault="00243234" w:rsidP="00243234">
            <w:pPr>
              <w:spacing w:after="0"/>
              <w:jc w:val="center"/>
              <w:rPr>
                <w:rFonts w:ascii="XO Thames" w:hAnsi="XO Thames"/>
                <w:color w:val="000000"/>
                <w:sz w:val="26"/>
                <w:szCs w:val="26"/>
              </w:rPr>
            </w:pPr>
          </w:p>
        </w:tc>
      </w:tr>
      <w:tr w:rsidR="00243234" w:rsidRPr="00243234" w14:paraId="58E524F5" w14:textId="77777777" w:rsidTr="004310AB">
        <w:trPr>
          <w:trHeight w:hRule="exact" w:val="4529"/>
        </w:trPr>
        <w:tc>
          <w:tcPr>
            <w:tcW w:w="561" w:type="dxa"/>
            <w:vAlign w:val="center"/>
          </w:tcPr>
          <w:p w14:paraId="2D1A6E51" w14:textId="77777777" w:rsidR="00243234" w:rsidRPr="00243234" w:rsidRDefault="00243234" w:rsidP="00243234">
            <w:pPr>
              <w:spacing w:after="0"/>
              <w:jc w:val="center"/>
              <w:rPr>
                <w:rFonts w:ascii="XO Thames" w:hAnsi="XO Thames"/>
                <w:sz w:val="26"/>
                <w:szCs w:val="26"/>
              </w:rPr>
            </w:pPr>
            <w:r w:rsidRPr="00243234">
              <w:rPr>
                <w:rFonts w:ascii="XO Thames" w:hAnsi="XO Thames"/>
                <w:sz w:val="26"/>
                <w:szCs w:val="26"/>
              </w:rPr>
              <w:t>14.</w:t>
            </w:r>
          </w:p>
        </w:tc>
        <w:tc>
          <w:tcPr>
            <w:tcW w:w="1566" w:type="dxa"/>
            <w:gridSpan w:val="2"/>
            <w:vAlign w:val="center"/>
          </w:tcPr>
          <w:p w14:paraId="6A06F536" w14:textId="77777777" w:rsidR="00243234" w:rsidRPr="00243234" w:rsidRDefault="00243234" w:rsidP="004310AB">
            <w:pPr>
              <w:pStyle w:val="1"/>
              <w:rPr>
                <w:rFonts w:ascii="XO Thames" w:hAnsi="XO Thames"/>
                <w:sz w:val="26"/>
                <w:szCs w:val="26"/>
              </w:rPr>
            </w:pPr>
            <w:r w:rsidRPr="00243234">
              <w:rPr>
                <w:rFonts w:ascii="XO Thames" w:hAnsi="XO Thames"/>
                <w:sz w:val="26"/>
                <w:szCs w:val="26"/>
              </w:rPr>
              <w:t>Кабель-канал</w:t>
            </w:r>
          </w:p>
          <w:p w14:paraId="27FA0604" w14:textId="77777777" w:rsidR="00243234" w:rsidRPr="00243234" w:rsidRDefault="00243234" w:rsidP="00243234">
            <w:pPr>
              <w:spacing w:after="0"/>
              <w:rPr>
                <w:rFonts w:ascii="XO Thames" w:hAnsi="XO Thames"/>
                <w:sz w:val="26"/>
                <w:szCs w:val="26"/>
              </w:rPr>
            </w:pPr>
          </w:p>
        </w:tc>
        <w:tc>
          <w:tcPr>
            <w:tcW w:w="2977" w:type="dxa"/>
          </w:tcPr>
          <w:p w14:paraId="3DC5826C" w14:textId="77777777" w:rsidR="00243234" w:rsidRPr="00243234" w:rsidRDefault="00243234" w:rsidP="00243234">
            <w:pPr>
              <w:spacing w:after="0"/>
              <w:rPr>
                <w:rStyle w:val="dglv-w"/>
                <w:rFonts w:ascii="XO Thames" w:hAnsi="XO Thames"/>
                <w:sz w:val="26"/>
                <w:szCs w:val="26"/>
              </w:rPr>
            </w:pPr>
            <w:r w:rsidRPr="00243234">
              <w:rPr>
                <w:rFonts w:ascii="XO Thames" w:hAnsi="XO Thames"/>
                <w:sz w:val="26"/>
                <w:szCs w:val="26"/>
              </w:rPr>
              <w:t xml:space="preserve">вид: </w:t>
            </w:r>
            <w:r w:rsidRPr="00243234">
              <w:rPr>
                <w:rStyle w:val="dglv-w"/>
                <w:rFonts w:ascii="XO Thames" w:hAnsi="XO Thames"/>
                <w:sz w:val="26"/>
                <w:szCs w:val="26"/>
              </w:rPr>
              <w:t xml:space="preserve">магистральный (парапетный); </w:t>
            </w:r>
          </w:p>
          <w:p w14:paraId="5D294133" w14:textId="77777777" w:rsidR="00243234" w:rsidRPr="00243234" w:rsidRDefault="00243234" w:rsidP="00243234">
            <w:pPr>
              <w:spacing w:after="0"/>
              <w:rPr>
                <w:rStyle w:val="text-sm"/>
                <w:rFonts w:ascii="XO Thames" w:hAnsi="XO Thames"/>
                <w:sz w:val="26"/>
                <w:szCs w:val="26"/>
              </w:rPr>
            </w:pPr>
            <w:r w:rsidRPr="00243234">
              <w:rPr>
                <w:rStyle w:val="text-sm"/>
                <w:rFonts w:ascii="XO Thames" w:hAnsi="XO Thames"/>
                <w:sz w:val="26"/>
                <w:szCs w:val="26"/>
              </w:rPr>
              <w:t>Наличие крышки: да;</w:t>
            </w:r>
          </w:p>
          <w:p w14:paraId="12B724CF" w14:textId="77777777" w:rsidR="00243234" w:rsidRPr="00243234" w:rsidRDefault="00243234" w:rsidP="00243234">
            <w:pPr>
              <w:spacing w:after="0"/>
              <w:rPr>
                <w:rStyle w:val="text-sm"/>
                <w:rFonts w:ascii="XO Thames" w:hAnsi="XO Thames"/>
                <w:sz w:val="26"/>
                <w:szCs w:val="26"/>
              </w:rPr>
            </w:pPr>
            <w:r w:rsidRPr="00243234">
              <w:rPr>
                <w:rStyle w:val="text-sm"/>
                <w:rFonts w:ascii="XO Thames" w:hAnsi="XO Thames"/>
                <w:sz w:val="26"/>
                <w:szCs w:val="26"/>
              </w:rPr>
              <w:t>Ширина (внешняя), Миллиметр:не менее 20мм,не более 25мм;</w:t>
            </w:r>
          </w:p>
          <w:p w14:paraId="170BE687" w14:textId="77777777" w:rsidR="00243234" w:rsidRPr="00243234" w:rsidRDefault="00243234" w:rsidP="00243234">
            <w:pPr>
              <w:spacing w:after="0"/>
              <w:rPr>
                <w:rFonts w:ascii="XO Thames" w:hAnsi="XO Thames"/>
                <w:sz w:val="26"/>
                <w:szCs w:val="26"/>
              </w:rPr>
            </w:pPr>
            <w:r w:rsidRPr="00243234">
              <w:rPr>
                <w:rStyle w:val="text-sm"/>
                <w:rFonts w:ascii="XO Thames" w:hAnsi="XO Thames"/>
                <w:sz w:val="26"/>
                <w:szCs w:val="26"/>
              </w:rPr>
              <w:t>Высота: не менее 10 мм, не более 15 мм.</w:t>
            </w:r>
          </w:p>
          <w:p w14:paraId="3E978DE7"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 xml:space="preserve">материал короба: </w:t>
            </w:r>
            <w:r w:rsidRPr="00243234">
              <w:rPr>
                <w:rStyle w:val="dglv-w"/>
                <w:rFonts w:ascii="XO Thames" w:hAnsi="XO Thames"/>
                <w:sz w:val="26"/>
                <w:szCs w:val="26"/>
              </w:rPr>
              <w:t>ПВХ ;</w:t>
            </w:r>
          </w:p>
          <w:p w14:paraId="572BADFC"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 xml:space="preserve">материал аксессуаров: </w:t>
            </w:r>
            <w:r w:rsidRPr="00243234">
              <w:rPr>
                <w:rStyle w:val="dglv-w"/>
                <w:rFonts w:ascii="XO Thames" w:hAnsi="XO Thames"/>
                <w:sz w:val="26"/>
                <w:szCs w:val="26"/>
              </w:rPr>
              <w:t xml:space="preserve">ПВХ; </w:t>
            </w:r>
          </w:p>
          <w:p w14:paraId="41BE78EF"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 xml:space="preserve">количество в упаковке: </w:t>
            </w:r>
            <w:r w:rsidRPr="00243234">
              <w:rPr>
                <w:rStyle w:val="dglv-w"/>
                <w:rFonts w:ascii="XO Thames" w:hAnsi="XO Thames"/>
                <w:sz w:val="26"/>
                <w:szCs w:val="26"/>
              </w:rPr>
              <w:t>1 шт;</w:t>
            </w:r>
          </w:p>
          <w:p w14:paraId="4332413D"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 xml:space="preserve">длина: не менее </w:t>
            </w:r>
            <w:r w:rsidRPr="00243234">
              <w:rPr>
                <w:rStyle w:val="dglv-w"/>
                <w:rFonts w:ascii="XO Thames" w:hAnsi="XO Thames"/>
                <w:sz w:val="26"/>
                <w:szCs w:val="26"/>
              </w:rPr>
              <w:t>2000 мм.;</w:t>
            </w:r>
          </w:p>
          <w:p w14:paraId="79FDA7E2"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 xml:space="preserve">степень защиты: </w:t>
            </w:r>
            <w:r w:rsidRPr="00243234">
              <w:rPr>
                <w:rStyle w:val="dglv-w"/>
                <w:rFonts w:ascii="XO Thames" w:hAnsi="XO Thames"/>
                <w:sz w:val="26"/>
                <w:szCs w:val="26"/>
              </w:rPr>
              <w:t>IP40 ;</w:t>
            </w:r>
          </w:p>
          <w:p w14:paraId="131E8A6E" w14:textId="77777777" w:rsidR="00243234" w:rsidRPr="00243234" w:rsidRDefault="00243234" w:rsidP="004310AB">
            <w:pPr>
              <w:pStyle w:val="1"/>
              <w:rPr>
                <w:rFonts w:ascii="XO Thames" w:hAnsi="XO Thames"/>
                <w:sz w:val="26"/>
                <w:szCs w:val="26"/>
              </w:rPr>
            </w:pPr>
            <w:r w:rsidRPr="00243234">
              <w:rPr>
                <w:rFonts w:ascii="XO Thames" w:hAnsi="XO Thames"/>
                <w:sz w:val="26"/>
                <w:szCs w:val="26"/>
              </w:rPr>
              <w:t xml:space="preserve">цвет: </w:t>
            </w:r>
            <w:r w:rsidRPr="00243234">
              <w:rPr>
                <w:rStyle w:val="dglv-w"/>
                <w:rFonts w:ascii="XO Thames" w:hAnsi="XO Thames"/>
                <w:sz w:val="26"/>
                <w:szCs w:val="26"/>
              </w:rPr>
              <w:t>белый .</w:t>
            </w:r>
          </w:p>
        </w:tc>
        <w:tc>
          <w:tcPr>
            <w:tcW w:w="1701" w:type="dxa"/>
            <w:vAlign w:val="center"/>
          </w:tcPr>
          <w:p w14:paraId="5184E537" w14:textId="758378C8" w:rsidR="00243234" w:rsidRPr="00243234" w:rsidRDefault="00EC4EA0" w:rsidP="00243234">
            <w:pPr>
              <w:spacing w:after="0"/>
              <w:jc w:val="center"/>
              <w:rPr>
                <w:rFonts w:ascii="XO Thames" w:hAnsi="XO Thames"/>
                <w:sz w:val="26"/>
                <w:szCs w:val="26"/>
                <w:lang w:val="en-US"/>
              </w:rPr>
            </w:pPr>
            <w:r w:rsidRPr="00EC4EA0">
              <w:rPr>
                <w:rFonts w:ascii="XO Thames" w:eastAsia="Times New Roman" w:hAnsi="XO Thames"/>
                <w:sz w:val="26"/>
                <w:szCs w:val="26"/>
              </w:rPr>
              <w:t>27.32.13.159</w:t>
            </w:r>
          </w:p>
        </w:tc>
        <w:tc>
          <w:tcPr>
            <w:tcW w:w="567" w:type="dxa"/>
            <w:vAlign w:val="center"/>
          </w:tcPr>
          <w:p w14:paraId="725A60F2" w14:textId="77777777" w:rsidR="00243234" w:rsidRPr="00243234" w:rsidRDefault="00243234" w:rsidP="00243234">
            <w:pPr>
              <w:spacing w:after="0"/>
              <w:jc w:val="center"/>
              <w:rPr>
                <w:rFonts w:ascii="XO Thames" w:hAnsi="XO Thames"/>
                <w:sz w:val="26"/>
                <w:szCs w:val="26"/>
              </w:rPr>
            </w:pPr>
            <w:r w:rsidRPr="00243234">
              <w:rPr>
                <w:rFonts w:ascii="XO Thames" w:hAnsi="XO Thames"/>
                <w:sz w:val="26"/>
                <w:szCs w:val="26"/>
              </w:rPr>
              <w:t>200</w:t>
            </w:r>
          </w:p>
        </w:tc>
        <w:tc>
          <w:tcPr>
            <w:tcW w:w="567" w:type="dxa"/>
            <w:vAlign w:val="center"/>
          </w:tcPr>
          <w:p w14:paraId="10460852" w14:textId="77777777" w:rsidR="00243234" w:rsidRPr="00243234" w:rsidRDefault="00243234" w:rsidP="00243234">
            <w:pPr>
              <w:spacing w:after="0"/>
              <w:jc w:val="center"/>
              <w:rPr>
                <w:rFonts w:ascii="XO Thames" w:hAnsi="XO Thames"/>
                <w:color w:val="000000"/>
                <w:sz w:val="26"/>
                <w:szCs w:val="26"/>
              </w:rPr>
            </w:pPr>
            <w:r w:rsidRPr="00243234">
              <w:rPr>
                <w:rFonts w:ascii="XO Thames" w:hAnsi="XO Thames"/>
                <w:color w:val="000000"/>
                <w:sz w:val="26"/>
                <w:szCs w:val="26"/>
              </w:rPr>
              <w:t>м</w:t>
            </w:r>
          </w:p>
        </w:tc>
        <w:tc>
          <w:tcPr>
            <w:tcW w:w="1134" w:type="dxa"/>
            <w:vAlign w:val="center"/>
          </w:tcPr>
          <w:p w14:paraId="69B9F48C" w14:textId="64479379" w:rsidR="00243234" w:rsidRPr="00243234" w:rsidRDefault="00243234" w:rsidP="00243234">
            <w:pPr>
              <w:spacing w:after="0"/>
              <w:jc w:val="center"/>
              <w:rPr>
                <w:rFonts w:ascii="XO Thames" w:hAnsi="XO Thames"/>
                <w:color w:val="000000"/>
                <w:sz w:val="26"/>
                <w:szCs w:val="26"/>
              </w:rPr>
            </w:pPr>
          </w:p>
        </w:tc>
        <w:tc>
          <w:tcPr>
            <w:tcW w:w="1134" w:type="dxa"/>
            <w:vAlign w:val="center"/>
          </w:tcPr>
          <w:p w14:paraId="1DE798FF" w14:textId="165F6237" w:rsidR="00243234" w:rsidRPr="00243234" w:rsidRDefault="00243234" w:rsidP="00243234">
            <w:pPr>
              <w:spacing w:after="0"/>
              <w:jc w:val="center"/>
              <w:rPr>
                <w:rFonts w:ascii="XO Thames" w:hAnsi="XO Thames"/>
                <w:color w:val="000000"/>
                <w:sz w:val="26"/>
                <w:szCs w:val="26"/>
              </w:rPr>
            </w:pPr>
          </w:p>
        </w:tc>
      </w:tr>
      <w:tr w:rsidR="00243234" w:rsidRPr="00243234" w14:paraId="4389AC9F" w14:textId="77777777" w:rsidTr="004310AB">
        <w:trPr>
          <w:trHeight w:hRule="exact" w:val="3485"/>
        </w:trPr>
        <w:tc>
          <w:tcPr>
            <w:tcW w:w="561" w:type="dxa"/>
            <w:vAlign w:val="center"/>
          </w:tcPr>
          <w:p w14:paraId="69C7BF4A" w14:textId="77777777" w:rsidR="00243234" w:rsidRPr="00243234" w:rsidRDefault="00243234" w:rsidP="00243234">
            <w:pPr>
              <w:spacing w:after="0"/>
              <w:jc w:val="center"/>
              <w:rPr>
                <w:rFonts w:ascii="XO Thames" w:hAnsi="XO Thames"/>
                <w:sz w:val="26"/>
                <w:szCs w:val="26"/>
              </w:rPr>
            </w:pPr>
            <w:r w:rsidRPr="00243234">
              <w:rPr>
                <w:rFonts w:ascii="XO Thames" w:hAnsi="XO Thames"/>
                <w:sz w:val="26"/>
                <w:szCs w:val="26"/>
              </w:rPr>
              <w:t>15.</w:t>
            </w:r>
          </w:p>
        </w:tc>
        <w:tc>
          <w:tcPr>
            <w:tcW w:w="1566" w:type="dxa"/>
            <w:gridSpan w:val="2"/>
            <w:vAlign w:val="center"/>
          </w:tcPr>
          <w:p w14:paraId="2F02767D" w14:textId="77777777" w:rsidR="00243234" w:rsidRPr="00243234" w:rsidRDefault="00243234" w:rsidP="004310AB">
            <w:pPr>
              <w:pStyle w:val="1"/>
              <w:rPr>
                <w:rFonts w:ascii="XO Thames" w:hAnsi="XO Thames"/>
                <w:sz w:val="26"/>
                <w:szCs w:val="26"/>
              </w:rPr>
            </w:pPr>
            <w:r w:rsidRPr="00243234">
              <w:rPr>
                <w:rFonts w:ascii="XO Thames" w:hAnsi="XO Thames"/>
                <w:sz w:val="26"/>
                <w:szCs w:val="26"/>
              </w:rPr>
              <w:t xml:space="preserve">Кабель </w:t>
            </w:r>
            <w:r w:rsidRPr="00243234">
              <w:rPr>
                <w:rFonts w:ascii="XO Thames" w:hAnsi="XO Thames"/>
                <w:sz w:val="26"/>
                <w:szCs w:val="26"/>
                <w:lang w:val="en-US"/>
              </w:rPr>
              <w:t>HDMI</w:t>
            </w:r>
            <w:r w:rsidRPr="00243234">
              <w:rPr>
                <w:rFonts w:ascii="XO Thames" w:hAnsi="XO Thames"/>
                <w:sz w:val="26"/>
                <w:szCs w:val="26"/>
              </w:rPr>
              <w:t>-</w:t>
            </w:r>
            <w:r w:rsidRPr="00243234">
              <w:rPr>
                <w:rFonts w:ascii="XO Thames" w:hAnsi="XO Thames"/>
                <w:sz w:val="26"/>
                <w:szCs w:val="26"/>
                <w:lang w:val="en-US"/>
              </w:rPr>
              <w:t>HDMI</w:t>
            </w:r>
          </w:p>
          <w:p w14:paraId="0C8875E0" w14:textId="77777777" w:rsidR="00243234" w:rsidRPr="00243234" w:rsidRDefault="00243234" w:rsidP="00243234">
            <w:pPr>
              <w:spacing w:after="0"/>
              <w:rPr>
                <w:rFonts w:ascii="XO Thames" w:hAnsi="XO Thames"/>
                <w:sz w:val="26"/>
                <w:szCs w:val="26"/>
              </w:rPr>
            </w:pPr>
          </w:p>
        </w:tc>
        <w:tc>
          <w:tcPr>
            <w:tcW w:w="2977" w:type="dxa"/>
          </w:tcPr>
          <w:p w14:paraId="6A1ECB65"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 xml:space="preserve">разъемы: </w:t>
            </w:r>
          </w:p>
          <w:p w14:paraId="3A6DC44C" w14:textId="77777777" w:rsidR="00243234" w:rsidRPr="00243234" w:rsidRDefault="00243234" w:rsidP="00243234">
            <w:pPr>
              <w:spacing w:after="0"/>
              <w:rPr>
                <w:rFonts w:ascii="XO Thames" w:hAnsi="XO Thames"/>
                <w:sz w:val="26"/>
                <w:szCs w:val="26"/>
              </w:rPr>
            </w:pPr>
            <w:r w:rsidRPr="00243234">
              <w:rPr>
                <w:rFonts w:ascii="XO Thames" w:hAnsi="XO Thames"/>
                <w:sz w:val="26"/>
                <w:szCs w:val="26"/>
                <w:lang w:val="en-US"/>
              </w:rPr>
              <w:t>HDMI</w:t>
            </w:r>
            <w:r w:rsidRPr="00243234">
              <w:rPr>
                <w:rFonts w:ascii="XO Thames" w:hAnsi="XO Thames"/>
                <w:sz w:val="26"/>
                <w:szCs w:val="26"/>
              </w:rPr>
              <w:t xml:space="preserve"> - </w:t>
            </w:r>
            <w:r w:rsidRPr="00243234">
              <w:rPr>
                <w:rFonts w:ascii="XO Thames" w:hAnsi="XO Thames"/>
                <w:sz w:val="26"/>
                <w:szCs w:val="26"/>
                <w:lang w:val="en-US"/>
              </w:rPr>
              <w:t>HDMI</w:t>
            </w:r>
            <w:r w:rsidRPr="00243234">
              <w:rPr>
                <w:rFonts w:ascii="XO Thames" w:hAnsi="XO Thames"/>
                <w:sz w:val="26"/>
                <w:szCs w:val="26"/>
              </w:rPr>
              <w:t xml:space="preserve">, вилка - вилка; </w:t>
            </w:r>
          </w:p>
          <w:p w14:paraId="201072F3"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длина: не менее</w:t>
            </w:r>
          </w:p>
          <w:p w14:paraId="321697DD"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 xml:space="preserve">3 м; </w:t>
            </w:r>
          </w:p>
          <w:p w14:paraId="27CCCCFB"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макс. разрешение: не менее 7680x4320 ;</w:t>
            </w:r>
          </w:p>
          <w:p w14:paraId="76E08EE6"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 xml:space="preserve">частота кадров при макс. разрешении: не менее </w:t>
            </w:r>
          </w:p>
          <w:p w14:paraId="1FD705F7" w14:textId="77777777" w:rsidR="00243234" w:rsidRPr="00243234" w:rsidRDefault="00243234" w:rsidP="00243234">
            <w:pPr>
              <w:spacing w:after="0"/>
              <w:rPr>
                <w:rFonts w:ascii="XO Thames" w:hAnsi="XO Thames"/>
                <w:sz w:val="26"/>
                <w:szCs w:val="26"/>
              </w:rPr>
            </w:pPr>
            <w:r w:rsidRPr="00243234">
              <w:rPr>
                <w:rFonts w:ascii="XO Thames" w:hAnsi="XO Thames"/>
                <w:sz w:val="26"/>
                <w:szCs w:val="26"/>
              </w:rPr>
              <w:t>60 Гц.</w:t>
            </w:r>
          </w:p>
          <w:p w14:paraId="170CAAAD" w14:textId="77777777" w:rsidR="00243234" w:rsidRPr="00243234" w:rsidRDefault="00243234" w:rsidP="004310AB">
            <w:pPr>
              <w:pStyle w:val="1"/>
              <w:jc w:val="center"/>
              <w:rPr>
                <w:rFonts w:ascii="XO Thames" w:hAnsi="XO Thames"/>
                <w:sz w:val="26"/>
                <w:szCs w:val="26"/>
              </w:rPr>
            </w:pPr>
          </w:p>
        </w:tc>
        <w:tc>
          <w:tcPr>
            <w:tcW w:w="1701" w:type="dxa"/>
            <w:vAlign w:val="center"/>
          </w:tcPr>
          <w:p w14:paraId="5BFC6F6F" w14:textId="77777777" w:rsidR="00243234" w:rsidRPr="00243234" w:rsidRDefault="00243234" w:rsidP="00243234">
            <w:pPr>
              <w:spacing w:after="0"/>
              <w:jc w:val="center"/>
              <w:rPr>
                <w:rFonts w:ascii="XO Thames" w:hAnsi="XO Thames"/>
                <w:sz w:val="26"/>
                <w:szCs w:val="26"/>
              </w:rPr>
            </w:pPr>
            <w:r w:rsidRPr="00243234">
              <w:rPr>
                <w:rFonts w:ascii="XO Thames" w:hAnsi="XO Thames"/>
                <w:sz w:val="26"/>
                <w:szCs w:val="26"/>
              </w:rPr>
              <w:t>27.32.13.159</w:t>
            </w:r>
          </w:p>
        </w:tc>
        <w:tc>
          <w:tcPr>
            <w:tcW w:w="567" w:type="dxa"/>
            <w:vAlign w:val="center"/>
          </w:tcPr>
          <w:p w14:paraId="7E4BE530" w14:textId="77777777" w:rsidR="00243234" w:rsidRPr="00243234" w:rsidRDefault="00243234" w:rsidP="00243234">
            <w:pPr>
              <w:spacing w:after="0"/>
              <w:jc w:val="center"/>
              <w:rPr>
                <w:rFonts w:ascii="XO Thames" w:hAnsi="XO Thames"/>
                <w:sz w:val="26"/>
                <w:szCs w:val="26"/>
              </w:rPr>
            </w:pPr>
            <w:r w:rsidRPr="00243234">
              <w:rPr>
                <w:rFonts w:ascii="XO Thames" w:hAnsi="XO Thames"/>
                <w:sz w:val="26"/>
                <w:szCs w:val="26"/>
              </w:rPr>
              <w:t>1</w:t>
            </w:r>
          </w:p>
        </w:tc>
        <w:tc>
          <w:tcPr>
            <w:tcW w:w="567" w:type="dxa"/>
            <w:vAlign w:val="center"/>
          </w:tcPr>
          <w:p w14:paraId="40A469E8" w14:textId="77777777" w:rsidR="00243234" w:rsidRPr="00243234" w:rsidRDefault="00243234" w:rsidP="00243234">
            <w:pPr>
              <w:spacing w:after="0"/>
              <w:jc w:val="center"/>
              <w:rPr>
                <w:rFonts w:ascii="XO Thames" w:hAnsi="XO Thames"/>
                <w:color w:val="000000"/>
                <w:sz w:val="26"/>
                <w:szCs w:val="26"/>
              </w:rPr>
            </w:pPr>
            <w:r w:rsidRPr="00243234">
              <w:rPr>
                <w:rFonts w:ascii="XO Thames" w:hAnsi="XO Thames"/>
                <w:color w:val="000000"/>
                <w:sz w:val="26"/>
                <w:szCs w:val="26"/>
              </w:rPr>
              <w:t>шт</w:t>
            </w:r>
          </w:p>
        </w:tc>
        <w:tc>
          <w:tcPr>
            <w:tcW w:w="1134" w:type="dxa"/>
            <w:vAlign w:val="center"/>
          </w:tcPr>
          <w:p w14:paraId="7E7FD2B4" w14:textId="39F514AA" w:rsidR="00243234" w:rsidRPr="00243234" w:rsidRDefault="00243234" w:rsidP="00243234">
            <w:pPr>
              <w:spacing w:after="0"/>
              <w:jc w:val="center"/>
              <w:rPr>
                <w:rFonts w:ascii="XO Thames" w:hAnsi="XO Thames"/>
                <w:color w:val="000000"/>
                <w:sz w:val="26"/>
                <w:szCs w:val="26"/>
              </w:rPr>
            </w:pPr>
          </w:p>
        </w:tc>
        <w:tc>
          <w:tcPr>
            <w:tcW w:w="1134" w:type="dxa"/>
            <w:vAlign w:val="center"/>
          </w:tcPr>
          <w:p w14:paraId="08C3330A" w14:textId="3DD54642" w:rsidR="00243234" w:rsidRPr="00243234" w:rsidRDefault="00243234" w:rsidP="00243234">
            <w:pPr>
              <w:spacing w:after="0"/>
              <w:jc w:val="center"/>
              <w:rPr>
                <w:rFonts w:ascii="XO Thames" w:hAnsi="XO Thames"/>
                <w:color w:val="000000"/>
                <w:sz w:val="26"/>
                <w:szCs w:val="26"/>
                <w:lang w:val="en-US"/>
              </w:rPr>
            </w:pPr>
          </w:p>
        </w:tc>
      </w:tr>
      <w:tr w:rsidR="00243234" w:rsidRPr="00243234" w14:paraId="3BAAC5C5" w14:textId="77777777" w:rsidTr="004310AB">
        <w:trPr>
          <w:trHeight w:hRule="exact" w:val="990"/>
        </w:trPr>
        <w:tc>
          <w:tcPr>
            <w:tcW w:w="568" w:type="dxa"/>
            <w:gridSpan w:val="2"/>
          </w:tcPr>
          <w:p w14:paraId="13B02D20" w14:textId="77777777" w:rsidR="00243234" w:rsidRPr="00243234" w:rsidRDefault="00243234" w:rsidP="00243234">
            <w:pPr>
              <w:spacing w:after="0"/>
              <w:rPr>
                <w:rFonts w:ascii="XO Thames" w:hAnsi="XO Thames"/>
                <w:sz w:val="26"/>
                <w:szCs w:val="26"/>
                <w:lang w:val="en-US"/>
              </w:rPr>
            </w:pPr>
          </w:p>
        </w:tc>
        <w:tc>
          <w:tcPr>
            <w:tcW w:w="1559" w:type="dxa"/>
          </w:tcPr>
          <w:p w14:paraId="68BFE489" w14:textId="77777777" w:rsidR="00243234" w:rsidRPr="00243234" w:rsidRDefault="00243234" w:rsidP="00243234">
            <w:pPr>
              <w:spacing w:after="0"/>
              <w:rPr>
                <w:rFonts w:ascii="XO Thames" w:hAnsi="XO Thames"/>
                <w:sz w:val="26"/>
                <w:szCs w:val="26"/>
              </w:rPr>
            </w:pPr>
          </w:p>
        </w:tc>
        <w:tc>
          <w:tcPr>
            <w:tcW w:w="6946" w:type="dxa"/>
            <w:gridSpan w:val="5"/>
            <w:vAlign w:val="center"/>
          </w:tcPr>
          <w:p w14:paraId="24AF59A7" w14:textId="4C1D9515" w:rsidR="00243234" w:rsidRPr="00243234" w:rsidRDefault="00243234" w:rsidP="00243234">
            <w:pPr>
              <w:spacing w:after="0"/>
              <w:rPr>
                <w:rFonts w:ascii="XO Thames" w:hAnsi="XO Thames"/>
                <w:sz w:val="26"/>
                <w:szCs w:val="26"/>
              </w:rPr>
            </w:pPr>
            <w:r w:rsidRPr="00243234">
              <w:rPr>
                <w:rFonts w:ascii="XO Thames" w:hAnsi="XO Thames"/>
                <w:sz w:val="26"/>
                <w:szCs w:val="26"/>
              </w:rPr>
              <w:t>Итого:</w:t>
            </w:r>
          </w:p>
        </w:tc>
        <w:tc>
          <w:tcPr>
            <w:tcW w:w="1134" w:type="dxa"/>
            <w:vAlign w:val="center"/>
          </w:tcPr>
          <w:p w14:paraId="760F1523" w14:textId="0A268A90" w:rsidR="00243234" w:rsidRPr="00243234" w:rsidRDefault="00243234" w:rsidP="00243234">
            <w:pPr>
              <w:spacing w:after="0"/>
              <w:rPr>
                <w:rFonts w:ascii="XO Thames" w:hAnsi="XO Thames"/>
                <w:color w:val="000000"/>
                <w:sz w:val="26"/>
                <w:szCs w:val="26"/>
              </w:rPr>
            </w:pPr>
          </w:p>
        </w:tc>
      </w:tr>
    </w:tbl>
    <w:p w14:paraId="2171D954" w14:textId="77777777" w:rsidR="00020E94" w:rsidRPr="00485C6C" w:rsidRDefault="00020E94" w:rsidP="00243234">
      <w:pPr>
        <w:spacing w:after="0"/>
        <w:jc w:val="both"/>
        <w:rPr>
          <w:rFonts w:ascii="Times New Roman" w:hAnsi="Times New Roman"/>
          <w:color w:val="0D0D0D" w:themeColor="text1" w:themeTint="F2"/>
          <w:sz w:val="24"/>
          <w:szCs w:val="24"/>
          <w:shd w:val="clear" w:color="auto" w:fill="FFFFFF"/>
        </w:rPr>
      </w:pPr>
    </w:p>
    <w:p w14:paraId="27AB3F4A" w14:textId="77777777" w:rsidR="00293010" w:rsidRPr="00485C6C" w:rsidRDefault="008F3708" w:rsidP="00293010">
      <w:pPr>
        <w:spacing w:after="0"/>
        <w:jc w:val="center"/>
        <w:rPr>
          <w:rFonts w:ascii="Times New Roman" w:hAnsi="Times New Roman"/>
          <w:b/>
          <w:bCs/>
          <w:color w:val="0D0D0D" w:themeColor="text1" w:themeTint="F2"/>
          <w:sz w:val="24"/>
          <w:szCs w:val="24"/>
        </w:rPr>
      </w:pPr>
      <w:r w:rsidRPr="00485C6C">
        <w:rPr>
          <w:rFonts w:ascii="Times New Roman" w:hAnsi="Times New Roman"/>
          <w:b/>
          <w:bCs/>
          <w:color w:val="0D0D0D" w:themeColor="text1" w:themeTint="F2"/>
          <w:sz w:val="24"/>
          <w:szCs w:val="24"/>
        </w:rPr>
        <w:t>2. Права и обязанности Сторон</w:t>
      </w:r>
    </w:p>
    <w:p w14:paraId="6FA7B034" w14:textId="77777777" w:rsidR="008F3708" w:rsidRPr="00485C6C" w:rsidRDefault="008F3708" w:rsidP="00A70F30">
      <w:pPr>
        <w:pStyle w:val="a7"/>
        <w:spacing w:line="276" w:lineRule="auto"/>
        <w:ind w:right="-71" w:firstLine="709"/>
        <w:rPr>
          <w:rFonts w:ascii="Times New Roman" w:hAnsi="Times New Roman" w:cs="Times New Roman"/>
          <w:noProof/>
          <w:color w:val="0D0D0D" w:themeColor="text1" w:themeTint="F2"/>
          <w:sz w:val="24"/>
          <w:szCs w:val="24"/>
        </w:rPr>
      </w:pPr>
      <w:r w:rsidRPr="00485C6C">
        <w:rPr>
          <w:rFonts w:ascii="Times New Roman" w:hAnsi="Times New Roman" w:cs="Times New Roman"/>
          <w:noProof/>
          <w:color w:val="0D0D0D" w:themeColor="text1" w:themeTint="F2"/>
          <w:sz w:val="24"/>
          <w:szCs w:val="24"/>
        </w:rPr>
        <w:t>2.1. Заказчик обязуется:</w:t>
      </w:r>
    </w:p>
    <w:p w14:paraId="0F1FAF2F" w14:textId="77777777" w:rsidR="008F3708" w:rsidRPr="00485C6C" w:rsidRDefault="008F3708" w:rsidP="00A70F30">
      <w:pPr>
        <w:pStyle w:val="2"/>
        <w:spacing w:after="0" w:line="276" w:lineRule="auto"/>
        <w:ind w:firstLine="709"/>
        <w:jc w:val="both"/>
        <w:rPr>
          <w:i/>
          <w:noProof/>
          <w:color w:val="0D0D0D" w:themeColor="text1" w:themeTint="F2"/>
        </w:rPr>
      </w:pPr>
      <w:r w:rsidRPr="00485C6C">
        <w:rPr>
          <w:noProof/>
          <w:color w:val="0D0D0D" w:themeColor="text1" w:themeTint="F2"/>
        </w:rPr>
        <w:t>2.1.1. </w:t>
      </w:r>
      <w:r w:rsidRPr="00485C6C">
        <w:rPr>
          <w:color w:val="0D0D0D" w:themeColor="text1" w:themeTint="F2"/>
        </w:rPr>
        <w:t>Осуществлять контроль за обеспечением Поставщиком поставок товара, предусмотренного Контрактом.</w:t>
      </w:r>
    </w:p>
    <w:p w14:paraId="4D904DF4" w14:textId="77777777" w:rsidR="008F3708" w:rsidRPr="00485C6C" w:rsidRDefault="008F3708" w:rsidP="00A70F30">
      <w:pPr>
        <w:pStyle w:val="2"/>
        <w:spacing w:after="0" w:line="276" w:lineRule="auto"/>
        <w:ind w:firstLine="709"/>
        <w:jc w:val="both"/>
        <w:rPr>
          <w:noProof/>
          <w:color w:val="0D0D0D" w:themeColor="text1" w:themeTint="F2"/>
        </w:rPr>
      </w:pPr>
      <w:r w:rsidRPr="00485C6C">
        <w:rPr>
          <w:noProof/>
          <w:color w:val="0D0D0D" w:themeColor="text1" w:themeTint="F2"/>
        </w:rPr>
        <w:lastRenderedPageBreak/>
        <w:t xml:space="preserve">2.1.2. Обеспечить приемку и оплату поставленного товара в соответствии с условиями Контракта. </w:t>
      </w:r>
    </w:p>
    <w:p w14:paraId="340B661A" w14:textId="77777777" w:rsidR="008F3708" w:rsidRPr="00485C6C" w:rsidRDefault="008F3708" w:rsidP="00A70F30">
      <w:pPr>
        <w:pStyle w:val="2"/>
        <w:spacing w:after="0" w:line="276" w:lineRule="auto"/>
        <w:ind w:firstLine="709"/>
        <w:jc w:val="both"/>
        <w:rPr>
          <w:noProof/>
          <w:color w:val="0D0D0D" w:themeColor="text1" w:themeTint="F2"/>
        </w:rPr>
      </w:pPr>
      <w:r w:rsidRPr="00485C6C">
        <w:rPr>
          <w:noProof/>
          <w:color w:val="0D0D0D" w:themeColor="text1" w:themeTint="F2"/>
        </w:rPr>
        <w:t>2.2. Заказчик имеет право:</w:t>
      </w:r>
    </w:p>
    <w:p w14:paraId="3458D2D4" w14:textId="77777777" w:rsidR="008F3708" w:rsidRPr="00485C6C" w:rsidRDefault="008F3708" w:rsidP="00A70F30">
      <w:pPr>
        <w:tabs>
          <w:tab w:val="left" w:pos="709"/>
        </w:tabs>
        <w:spacing w:after="0"/>
        <w:ind w:firstLine="709"/>
        <w:jc w:val="both"/>
        <w:rPr>
          <w:rFonts w:ascii="Times New Roman" w:eastAsia="Arial Unicode MS" w:hAnsi="Times New Roman"/>
          <w:color w:val="0D0D0D" w:themeColor="text1" w:themeTint="F2"/>
          <w:sz w:val="24"/>
          <w:szCs w:val="24"/>
        </w:rPr>
      </w:pPr>
      <w:r w:rsidRPr="00485C6C">
        <w:rPr>
          <w:rFonts w:ascii="Times New Roman" w:hAnsi="Times New Roman"/>
          <w:noProof/>
          <w:color w:val="0D0D0D" w:themeColor="text1" w:themeTint="F2"/>
          <w:sz w:val="24"/>
          <w:szCs w:val="24"/>
        </w:rPr>
        <w:t>2.2.1. </w:t>
      </w:r>
      <w:r w:rsidRPr="00485C6C">
        <w:rPr>
          <w:rFonts w:ascii="Times New Roman" w:hAnsi="Times New Roman"/>
          <w:color w:val="0D0D0D" w:themeColor="text1" w:themeTint="F2"/>
          <w:sz w:val="24"/>
          <w:szCs w:val="24"/>
        </w:rPr>
        <w:t>Определять лиц, непоср</w:t>
      </w:r>
      <w:r w:rsidR="00F75F33" w:rsidRPr="00485C6C">
        <w:rPr>
          <w:rFonts w:ascii="Times New Roman" w:hAnsi="Times New Roman"/>
          <w:color w:val="0D0D0D" w:themeColor="text1" w:themeTint="F2"/>
          <w:sz w:val="24"/>
          <w:szCs w:val="24"/>
        </w:rPr>
        <w:t>едственно участвующих в контроле</w:t>
      </w:r>
      <w:r w:rsidRPr="00485C6C">
        <w:rPr>
          <w:rFonts w:ascii="Times New Roman" w:hAnsi="Times New Roman"/>
          <w:color w:val="0D0D0D" w:themeColor="text1" w:themeTint="F2"/>
          <w:sz w:val="24"/>
          <w:szCs w:val="24"/>
        </w:rPr>
        <w:t xml:space="preserve"> за осуществлением поставки товара Поставщиком и (или) лиц, участвующих в приемке товара по количеству </w:t>
      </w:r>
      <w:r w:rsidR="00E6323F">
        <w:rPr>
          <w:rFonts w:ascii="Times New Roman" w:hAnsi="Times New Roman"/>
          <w:color w:val="0D0D0D" w:themeColor="text1" w:themeTint="F2"/>
          <w:sz w:val="24"/>
          <w:szCs w:val="24"/>
        </w:rPr>
        <w:t xml:space="preserve">       </w:t>
      </w:r>
      <w:r w:rsidRPr="00485C6C">
        <w:rPr>
          <w:rFonts w:ascii="Times New Roman" w:hAnsi="Times New Roman"/>
          <w:color w:val="0D0D0D" w:themeColor="text1" w:themeTint="F2"/>
          <w:sz w:val="24"/>
          <w:szCs w:val="24"/>
        </w:rPr>
        <w:t>и качеству.</w:t>
      </w:r>
    </w:p>
    <w:p w14:paraId="4E9CF19F" w14:textId="77777777" w:rsidR="008F3708" w:rsidRPr="00485C6C" w:rsidRDefault="008F3708" w:rsidP="00A70F30">
      <w:pPr>
        <w:widowControl w:val="0"/>
        <w:autoSpaceDE w:val="0"/>
        <w:autoSpaceDN w:val="0"/>
        <w:adjustRightInd w:val="0"/>
        <w:spacing w:after="0"/>
        <w:ind w:firstLine="709"/>
        <w:jc w:val="both"/>
        <w:rPr>
          <w:rFonts w:ascii="Times New Roman" w:hAnsi="Times New Roman"/>
          <w:color w:val="0D0D0D" w:themeColor="text1" w:themeTint="F2"/>
          <w:sz w:val="24"/>
          <w:szCs w:val="24"/>
        </w:rPr>
      </w:pPr>
      <w:r w:rsidRPr="00485C6C">
        <w:rPr>
          <w:rFonts w:ascii="Times New Roman" w:hAnsi="Times New Roman"/>
          <w:noProof/>
          <w:color w:val="0D0D0D" w:themeColor="text1" w:themeTint="F2"/>
          <w:sz w:val="24"/>
          <w:szCs w:val="24"/>
        </w:rPr>
        <w:t xml:space="preserve">2.2.2. </w:t>
      </w:r>
      <w:r w:rsidRPr="00485C6C">
        <w:rPr>
          <w:rFonts w:ascii="Times New Roman" w:hAnsi="Times New Roman"/>
          <w:color w:val="0D0D0D" w:themeColor="text1" w:themeTint="F2"/>
          <w:sz w:val="24"/>
          <w:szCs w:val="24"/>
        </w:rPr>
        <w:t>Для проверки предоставленных Поставщиком товаров, предусмотренных Контрактом, в части их соответствия условиям Контракта привлекать экспертов, экспертные организации на основании контрактов, заключенных в соответствии с</w:t>
      </w:r>
      <w:r w:rsidR="00E6323F">
        <w:rPr>
          <w:rFonts w:ascii="Times New Roman" w:hAnsi="Times New Roman"/>
          <w:color w:val="0D0D0D" w:themeColor="text1" w:themeTint="F2"/>
          <w:sz w:val="24"/>
          <w:szCs w:val="24"/>
        </w:rPr>
        <w:t xml:space="preserve"> </w:t>
      </w:r>
      <w:r w:rsidRPr="00485C6C">
        <w:rPr>
          <w:rFonts w:ascii="Times New Roman" w:hAnsi="Times New Roman"/>
          <w:color w:val="0D0D0D" w:themeColor="text1" w:themeTint="F2"/>
          <w:sz w:val="24"/>
          <w:szCs w:val="24"/>
        </w:rPr>
        <w:t xml:space="preserve">Федеральным законом о контрактной системе. </w:t>
      </w:r>
    </w:p>
    <w:p w14:paraId="75EE3C19" w14:textId="77777777" w:rsidR="008F3708" w:rsidRPr="00485C6C" w:rsidRDefault="008F3708" w:rsidP="00A70F30">
      <w:pPr>
        <w:pStyle w:val="2"/>
        <w:spacing w:after="0" w:line="276" w:lineRule="auto"/>
        <w:ind w:firstLine="709"/>
        <w:jc w:val="both"/>
        <w:rPr>
          <w:noProof/>
          <w:color w:val="0D0D0D" w:themeColor="text1" w:themeTint="F2"/>
        </w:rPr>
      </w:pPr>
      <w:r w:rsidRPr="00485C6C">
        <w:rPr>
          <w:noProof/>
          <w:color w:val="0D0D0D" w:themeColor="text1" w:themeTint="F2"/>
        </w:rPr>
        <w:t>2.2.3. Требовать замены товара, несоответствующего по качеству, показателям содержащимся в нормативных и технических документах, и настоящем Контракте.</w:t>
      </w:r>
    </w:p>
    <w:p w14:paraId="4F847508" w14:textId="77777777" w:rsidR="00E35307" w:rsidRPr="00485C6C" w:rsidRDefault="008F3708" w:rsidP="00A70F30">
      <w:pPr>
        <w:pStyle w:val="2"/>
        <w:spacing w:after="0" w:line="276" w:lineRule="auto"/>
        <w:ind w:firstLine="709"/>
        <w:jc w:val="both"/>
        <w:rPr>
          <w:noProof/>
          <w:color w:val="0D0D0D" w:themeColor="text1" w:themeTint="F2"/>
        </w:rPr>
      </w:pPr>
      <w:r w:rsidRPr="00485C6C">
        <w:rPr>
          <w:noProof/>
          <w:color w:val="0D0D0D" w:themeColor="text1" w:themeTint="F2"/>
        </w:rPr>
        <w:t xml:space="preserve">2.2.4. Требовать от Поставщика всю необходимую информацию, связанную </w:t>
      </w:r>
      <w:r w:rsidR="00E6323F">
        <w:rPr>
          <w:noProof/>
          <w:color w:val="0D0D0D" w:themeColor="text1" w:themeTint="F2"/>
        </w:rPr>
        <w:t xml:space="preserve">                  </w:t>
      </w:r>
      <w:r w:rsidRPr="00485C6C">
        <w:rPr>
          <w:noProof/>
          <w:color w:val="0D0D0D" w:themeColor="text1" w:themeTint="F2"/>
        </w:rPr>
        <w:t>с исполнением  Контракта.</w:t>
      </w:r>
    </w:p>
    <w:p w14:paraId="278A87C1" w14:textId="77777777" w:rsidR="008F3708" w:rsidRPr="00485C6C" w:rsidRDefault="008F3708" w:rsidP="00A70F30">
      <w:pPr>
        <w:pStyle w:val="a7"/>
        <w:spacing w:line="276" w:lineRule="auto"/>
        <w:ind w:right="-71" w:firstLine="709"/>
        <w:rPr>
          <w:rFonts w:ascii="Times New Roman" w:hAnsi="Times New Roman" w:cs="Times New Roman"/>
          <w:noProof/>
          <w:color w:val="0D0D0D" w:themeColor="text1" w:themeTint="F2"/>
          <w:sz w:val="24"/>
          <w:szCs w:val="24"/>
        </w:rPr>
      </w:pPr>
      <w:r w:rsidRPr="00485C6C">
        <w:rPr>
          <w:rFonts w:ascii="Times New Roman" w:hAnsi="Times New Roman" w:cs="Times New Roman"/>
          <w:noProof/>
          <w:color w:val="0D0D0D" w:themeColor="text1" w:themeTint="F2"/>
          <w:sz w:val="24"/>
          <w:szCs w:val="24"/>
        </w:rPr>
        <w:t>2.3. Поставщик обязуется:</w:t>
      </w:r>
    </w:p>
    <w:p w14:paraId="0886B469" w14:textId="77777777" w:rsidR="008F3708" w:rsidRPr="00485C6C" w:rsidRDefault="008F3708" w:rsidP="00A70F30">
      <w:pPr>
        <w:pStyle w:val="a7"/>
        <w:spacing w:line="276" w:lineRule="auto"/>
        <w:ind w:right="-71" w:firstLine="709"/>
        <w:jc w:val="both"/>
        <w:rPr>
          <w:rFonts w:ascii="Times New Roman" w:hAnsi="Times New Roman" w:cs="Times New Roman"/>
          <w:noProof/>
          <w:color w:val="0D0D0D" w:themeColor="text1" w:themeTint="F2"/>
          <w:sz w:val="24"/>
          <w:szCs w:val="24"/>
        </w:rPr>
      </w:pPr>
      <w:r w:rsidRPr="00485C6C">
        <w:rPr>
          <w:rFonts w:ascii="Times New Roman" w:hAnsi="Times New Roman" w:cs="Times New Roman"/>
          <w:noProof/>
          <w:color w:val="0D0D0D" w:themeColor="text1" w:themeTint="F2"/>
          <w:sz w:val="24"/>
          <w:szCs w:val="24"/>
        </w:rPr>
        <w:t xml:space="preserve">2.3.1.  Обеспечить соответствие товара требованиям законодательства, нормативным </w:t>
      </w:r>
      <w:r w:rsidR="00E6323F">
        <w:rPr>
          <w:rFonts w:ascii="Times New Roman" w:hAnsi="Times New Roman" w:cs="Times New Roman"/>
          <w:noProof/>
          <w:color w:val="0D0D0D" w:themeColor="text1" w:themeTint="F2"/>
          <w:sz w:val="24"/>
          <w:szCs w:val="24"/>
        </w:rPr>
        <w:t xml:space="preserve">     </w:t>
      </w:r>
      <w:r w:rsidRPr="00485C6C">
        <w:rPr>
          <w:rFonts w:ascii="Times New Roman" w:hAnsi="Times New Roman" w:cs="Times New Roman"/>
          <w:noProof/>
          <w:color w:val="0D0D0D" w:themeColor="text1" w:themeTint="F2"/>
          <w:sz w:val="24"/>
          <w:szCs w:val="24"/>
        </w:rPr>
        <w:t>и техническим документам и условиям настоящего Контракта.</w:t>
      </w:r>
    </w:p>
    <w:p w14:paraId="32C3C396" w14:textId="77777777" w:rsidR="008F3708" w:rsidRPr="00485C6C" w:rsidRDefault="008F3708" w:rsidP="00A70F30">
      <w:pPr>
        <w:pStyle w:val="a7"/>
        <w:spacing w:line="276" w:lineRule="auto"/>
        <w:ind w:right="-71" w:firstLine="709"/>
        <w:jc w:val="both"/>
        <w:rPr>
          <w:rFonts w:ascii="Times New Roman" w:hAnsi="Times New Roman" w:cs="Times New Roman"/>
          <w:noProof/>
          <w:color w:val="0D0D0D" w:themeColor="text1" w:themeTint="F2"/>
          <w:sz w:val="24"/>
          <w:szCs w:val="24"/>
        </w:rPr>
      </w:pPr>
      <w:r w:rsidRPr="00485C6C">
        <w:rPr>
          <w:rFonts w:ascii="Times New Roman" w:hAnsi="Times New Roman" w:cs="Times New Roman"/>
          <w:noProof/>
          <w:color w:val="0D0D0D" w:themeColor="text1" w:themeTint="F2"/>
          <w:sz w:val="24"/>
          <w:szCs w:val="24"/>
        </w:rPr>
        <w:t xml:space="preserve">2.3.2. Передать товар в порядке и в сроки, </w:t>
      </w:r>
      <w:r w:rsidR="004F5337" w:rsidRPr="00485C6C">
        <w:rPr>
          <w:rFonts w:ascii="Times New Roman" w:hAnsi="Times New Roman" w:cs="Times New Roman"/>
          <w:noProof/>
          <w:color w:val="0D0D0D" w:themeColor="text1" w:themeTint="F2"/>
          <w:sz w:val="24"/>
          <w:szCs w:val="24"/>
        </w:rPr>
        <w:t>указанные в</w:t>
      </w:r>
      <w:r w:rsidRPr="00485C6C">
        <w:rPr>
          <w:rFonts w:ascii="Times New Roman" w:hAnsi="Times New Roman" w:cs="Times New Roman"/>
          <w:noProof/>
          <w:color w:val="0D0D0D" w:themeColor="text1" w:themeTint="F2"/>
          <w:sz w:val="24"/>
          <w:szCs w:val="24"/>
        </w:rPr>
        <w:t xml:space="preserve"> Контракте.</w:t>
      </w:r>
    </w:p>
    <w:p w14:paraId="1B33281D" w14:textId="77777777" w:rsidR="008F3708" w:rsidRPr="00485C6C" w:rsidRDefault="008F3708" w:rsidP="00A70F30">
      <w:pPr>
        <w:pStyle w:val="11"/>
        <w:spacing w:line="276" w:lineRule="auto"/>
        <w:ind w:firstLine="709"/>
        <w:jc w:val="both"/>
        <w:rPr>
          <w:color w:val="0D0D0D" w:themeColor="text1" w:themeTint="F2"/>
          <w:sz w:val="24"/>
          <w:szCs w:val="24"/>
        </w:rPr>
      </w:pPr>
      <w:r w:rsidRPr="00485C6C">
        <w:rPr>
          <w:color w:val="0D0D0D" w:themeColor="text1" w:themeTint="F2"/>
          <w:sz w:val="24"/>
          <w:szCs w:val="24"/>
        </w:rPr>
        <w:t>2.3.3. Производить замену некачественного товара, в порядке и на условиях, предусмотренных Контрактом.</w:t>
      </w:r>
    </w:p>
    <w:p w14:paraId="1496931D" w14:textId="77777777" w:rsidR="008F3708" w:rsidRPr="00485C6C" w:rsidRDefault="008F3708" w:rsidP="00A70F30">
      <w:pPr>
        <w:pStyle w:val="2"/>
        <w:spacing w:after="0" w:line="276" w:lineRule="auto"/>
        <w:ind w:firstLine="709"/>
        <w:jc w:val="both"/>
        <w:rPr>
          <w:noProof/>
          <w:color w:val="0D0D0D" w:themeColor="text1" w:themeTint="F2"/>
        </w:rPr>
      </w:pPr>
      <w:r w:rsidRPr="00485C6C">
        <w:rPr>
          <w:noProof/>
          <w:color w:val="0D0D0D" w:themeColor="text1" w:themeTint="F2"/>
        </w:rPr>
        <w:t>2.4.  Поставщик вправе:</w:t>
      </w:r>
    </w:p>
    <w:p w14:paraId="6F968A50" w14:textId="77777777" w:rsidR="008F3708" w:rsidRPr="00485C6C" w:rsidRDefault="008F3708" w:rsidP="00A70F30">
      <w:pPr>
        <w:pStyle w:val="2"/>
        <w:spacing w:after="0" w:line="276" w:lineRule="auto"/>
        <w:ind w:firstLine="709"/>
        <w:jc w:val="both"/>
        <w:rPr>
          <w:noProof/>
          <w:color w:val="0D0D0D" w:themeColor="text1" w:themeTint="F2"/>
        </w:rPr>
      </w:pPr>
      <w:r w:rsidRPr="00485C6C">
        <w:rPr>
          <w:noProof/>
          <w:color w:val="0D0D0D" w:themeColor="text1" w:themeTint="F2"/>
        </w:rPr>
        <w:t>2.4.1. Требовать оплату за поставленный товар в соответствии с условиями Контракта.</w:t>
      </w:r>
    </w:p>
    <w:p w14:paraId="7D45038A" w14:textId="77777777" w:rsidR="00020E94" w:rsidRPr="00485C6C" w:rsidRDefault="00020E94" w:rsidP="00A70F30">
      <w:pPr>
        <w:pStyle w:val="2"/>
        <w:spacing w:after="0" w:line="276" w:lineRule="auto"/>
        <w:ind w:firstLine="709"/>
        <w:jc w:val="both"/>
        <w:rPr>
          <w:noProof/>
          <w:color w:val="0D0D0D" w:themeColor="text1" w:themeTint="F2"/>
        </w:rPr>
      </w:pPr>
    </w:p>
    <w:p w14:paraId="5BA5B54D" w14:textId="77777777" w:rsidR="008F3708" w:rsidRPr="00485C6C" w:rsidRDefault="008F3708" w:rsidP="00A70F30">
      <w:pPr>
        <w:pStyle w:val="a3"/>
        <w:spacing w:after="0"/>
        <w:ind w:left="360"/>
        <w:jc w:val="center"/>
        <w:rPr>
          <w:rFonts w:ascii="Times New Roman" w:hAnsi="Times New Roman"/>
          <w:b/>
          <w:bCs/>
          <w:color w:val="0D0D0D" w:themeColor="text1" w:themeTint="F2"/>
          <w:sz w:val="24"/>
          <w:szCs w:val="24"/>
        </w:rPr>
      </w:pPr>
      <w:r w:rsidRPr="00485C6C">
        <w:rPr>
          <w:rFonts w:ascii="Times New Roman" w:hAnsi="Times New Roman"/>
          <w:b/>
          <w:bCs/>
          <w:color w:val="0D0D0D" w:themeColor="text1" w:themeTint="F2"/>
          <w:sz w:val="24"/>
          <w:szCs w:val="24"/>
        </w:rPr>
        <w:t>3. Цена Контракта и порядок расчетов</w:t>
      </w:r>
    </w:p>
    <w:p w14:paraId="7F2921A9" w14:textId="77777777" w:rsidR="00E6323F" w:rsidRPr="00FA494B" w:rsidRDefault="00E6323F" w:rsidP="00E6323F">
      <w:pPr>
        <w:spacing w:after="0" w:line="240" w:lineRule="auto"/>
        <w:ind w:firstLine="709"/>
        <w:jc w:val="both"/>
        <w:rPr>
          <w:rFonts w:ascii="Times New Roman" w:hAnsi="Times New Roman"/>
          <w:color w:val="000000"/>
          <w:sz w:val="25"/>
          <w:szCs w:val="25"/>
        </w:rPr>
      </w:pPr>
      <w:r w:rsidRPr="00FA494B">
        <w:rPr>
          <w:rFonts w:ascii="Times New Roman" w:hAnsi="Times New Roman"/>
          <w:color w:val="000000"/>
          <w:sz w:val="25"/>
          <w:szCs w:val="25"/>
        </w:rPr>
        <w:t>3.1. Цена Контракта устанавливается в российских рублях и</w:t>
      </w:r>
      <w:r w:rsidRPr="00830F8F">
        <w:rPr>
          <w:rFonts w:ascii="Times New Roman" w:hAnsi="Times New Roman"/>
          <w:color w:val="000000"/>
          <w:sz w:val="25"/>
          <w:szCs w:val="25"/>
        </w:rPr>
        <w:t xml:space="preserve"> </w:t>
      </w:r>
      <w:r w:rsidRPr="00FA494B">
        <w:rPr>
          <w:rFonts w:ascii="Times New Roman" w:hAnsi="Times New Roman"/>
          <w:color w:val="000000"/>
          <w:sz w:val="25"/>
          <w:szCs w:val="25"/>
        </w:rPr>
        <w:t xml:space="preserve">составляет </w:t>
      </w:r>
      <w:r w:rsidRPr="00FA494B">
        <w:rPr>
          <w:rFonts w:ascii="Times New Roman" w:hAnsi="Times New Roman"/>
          <w:color w:val="000000"/>
          <w:sz w:val="25"/>
          <w:szCs w:val="25"/>
        </w:rPr>
        <w:br/>
        <w:t>_________(_____) рублей ___ копеек,</w:t>
      </w:r>
      <w:r w:rsidRPr="00674192">
        <w:rPr>
          <w:rFonts w:ascii="Times New Roman" w:hAnsi="Times New Roman"/>
          <w:color w:val="000000"/>
          <w:sz w:val="25"/>
          <w:szCs w:val="25"/>
        </w:rPr>
        <w:t xml:space="preserve"> </w:t>
      </w:r>
      <w:r w:rsidRPr="00FA494B">
        <w:rPr>
          <w:rFonts w:ascii="Times New Roman" w:hAnsi="Times New Roman"/>
          <w:color w:val="000000"/>
          <w:sz w:val="25"/>
          <w:szCs w:val="25"/>
        </w:rPr>
        <w:t>(с НДС/НДС не предусмотрен)</w:t>
      </w:r>
      <w:r w:rsidRPr="00674192">
        <w:rPr>
          <w:rFonts w:ascii="Times New Roman" w:hAnsi="Times New Roman"/>
          <w:color w:val="000000"/>
          <w:sz w:val="25"/>
          <w:szCs w:val="25"/>
        </w:rPr>
        <w:t xml:space="preserve"> </w:t>
      </w:r>
      <w:r w:rsidRPr="00FA494B">
        <w:rPr>
          <w:rFonts w:ascii="Times New Roman" w:hAnsi="Times New Roman"/>
          <w:color w:val="000000"/>
          <w:sz w:val="25"/>
          <w:szCs w:val="25"/>
        </w:rPr>
        <w:t>стоимость товара,</w:t>
      </w:r>
      <w:r w:rsidRPr="00674192">
        <w:rPr>
          <w:rFonts w:ascii="Times New Roman" w:hAnsi="Times New Roman"/>
          <w:color w:val="000000"/>
          <w:sz w:val="25"/>
          <w:szCs w:val="25"/>
        </w:rPr>
        <w:t xml:space="preserve"> </w:t>
      </w:r>
      <w:r w:rsidRPr="00FA494B">
        <w:rPr>
          <w:rFonts w:ascii="Times New Roman" w:hAnsi="Times New Roman"/>
          <w:color w:val="000000"/>
          <w:sz w:val="25"/>
          <w:szCs w:val="25"/>
        </w:rPr>
        <w:t xml:space="preserve">тары, упаковки, маркировки, транспортные расходы, а также, расходы на страхование, налоги, сборы, </w:t>
      </w:r>
      <w:r w:rsidRPr="00FA494B">
        <w:rPr>
          <w:rFonts w:ascii="Times New Roman" w:hAnsi="Times New Roman"/>
          <w:spacing w:val="2"/>
          <w:sz w:val="25"/>
          <w:szCs w:val="25"/>
          <w:shd w:val="clear" w:color="auto" w:fill="FFFFFF"/>
        </w:rPr>
        <w:t xml:space="preserve">расходы на </w:t>
      </w:r>
      <w:r>
        <w:rPr>
          <w:rFonts w:ascii="Times New Roman" w:hAnsi="Times New Roman"/>
          <w:spacing w:val="2"/>
          <w:sz w:val="25"/>
          <w:szCs w:val="25"/>
          <w:shd w:val="clear" w:color="auto" w:fill="FFFFFF"/>
        </w:rPr>
        <w:t xml:space="preserve">доставку, разгрузку Товара </w:t>
      </w:r>
      <w:r w:rsidRPr="00FA494B">
        <w:rPr>
          <w:rFonts w:ascii="Times New Roman" w:hAnsi="Times New Roman"/>
          <w:color w:val="000000"/>
          <w:sz w:val="25"/>
          <w:szCs w:val="25"/>
        </w:rPr>
        <w:t>и другие обязательные платежи, взимаемые с Поставщика в связи с исполнением обязательств по Контракту.</w:t>
      </w:r>
    </w:p>
    <w:p w14:paraId="67FD56AA" w14:textId="77777777" w:rsidR="008F3708" w:rsidRPr="00485C6C" w:rsidRDefault="008F3708" w:rsidP="00A70F30">
      <w:pPr>
        <w:spacing w:after="0"/>
        <w:ind w:firstLine="709"/>
        <w:jc w:val="both"/>
        <w:rPr>
          <w:rFonts w:ascii="Times New Roman" w:hAnsi="Times New Roman"/>
          <w:color w:val="0D0D0D" w:themeColor="text1" w:themeTint="F2"/>
          <w:sz w:val="24"/>
          <w:szCs w:val="24"/>
        </w:rPr>
      </w:pPr>
      <w:r w:rsidRPr="00485C6C">
        <w:rPr>
          <w:rFonts w:ascii="Times New Roman" w:hAnsi="Times New Roman"/>
          <w:color w:val="0D0D0D" w:themeColor="text1" w:themeTint="F2"/>
          <w:sz w:val="24"/>
          <w:szCs w:val="24"/>
        </w:rPr>
        <w:t>3.2. Цена Контракта является твердой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качества товара и иных условий исполнения Контракта.</w:t>
      </w:r>
    </w:p>
    <w:p w14:paraId="7CF2A4C6" w14:textId="76AB8E98" w:rsidR="003536D7" w:rsidRPr="00485C6C" w:rsidRDefault="008F3708" w:rsidP="00A70F30">
      <w:pPr>
        <w:spacing w:after="0"/>
        <w:ind w:firstLine="709"/>
        <w:jc w:val="both"/>
        <w:rPr>
          <w:rFonts w:ascii="Times New Roman" w:hAnsi="Times New Roman"/>
          <w:color w:val="0D0D0D" w:themeColor="text1" w:themeTint="F2"/>
          <w:sz w:val="24"/>
          <w:szCs w:val="24"/>
        </w:rPr>
      </w:pPr>
      <w:r w:rsidRPr="00485C6C">
        <w:rPr>
          <w:rFonts w:ascii="Times New Roman" w:hAnsi="Times New Roman"/>
          <w:color w:val="0D0D0D" w:themeColor="text1" w:themeTint="F2"/>
          <w:sz w:val="24"/>
          <w:szCs w:val="24"/>
        </w:rPr>
        <w:t xml:space="preserve">3.3. </w:t>
      </w:r>
      <w:r w:rsidR="00B63D55" w:rsidRPr="00485C6C">
        <w:rPr>
          <w:rFonts w:ascii="Times New Roman" w:hAnsi="Times New Roman"/>
          <w:color w:val="0D0D0D" w:themeColor="text1" w:themeTint="F2"/>
          <w:sz w:val="24"/>
          <w:szCs w:val="24"/>
        </w:rPr>
        <w:t xml:space="preserve">Оплата поставляемого товара производится Заказчиком в российских рублях, </w:t>
      </w:r>
      <w:r w:rsidR="00E6323F">
        <w:rPr>
          <w:rFonts w:ascii="Times New Roman" w:hAnsi="Times New Roman"/>
          <w:color w:val="0D0D0D" w:themeColor="text1" w:themeTint="F2"/>
          <w:sz w:val="24"/>
          <w:szCs w:val="24"/>
        </w:rPr>
        <w:t xml:space="preserve">         </w:t>
      </w:r>
      <w:r w:rsidR="00B63D55" w:rsidRPr="00485C6C">
        <w:rPr>
          <w:rFonts w:ascii="Times New Roman" w:hAnsi="Times New Roman"/>
          <w:color w:val="0D0D0D" w:themeColor="text1" w:themeTint="F2"/>
          <w:sz w:val="24"/>
          <w:szCs w:val="24"/>
        </w:rPr>
        <w:t>в форме безналичного расчета за счет сред</w:t>
      </w:r>
      <w:r w:rsidR="00FE497D" w:rsidRPr="00485C6C">
        <w:rPr>
          <w:rFonts w:ascii="Times New Roman" w:hAnsi="Times New Roman"/>
          <w:color w:val="0D0D0D" w:themeColor="text1" w:themeTint="F2"/>
          <w:sz w:val="24"/>
          <w:szCs w:val="24"/>
        </w:rPr>
        <w:t xml:space="preserve">ств </w:t>
      </w:r>
      <w:r w:rsidR="003A341E" w:rsidRPr="00485C6C">
        <w:rPr>
          <w:rFonts w:ascii="Times New Roman" w:hAnsi="Times New Roman"/>
          <w:color w:val="0D0D0D" w:themeColor="text1" w:themeTint="F2"/>
          <w:sz w:val="24"/>
          <w:szCs w:val="24"/>
        </w:rPr>
        <w:t xml:space="preserve">дополнительного бюджетного финансирования </w:t>
      </w:r>
      <w:r w:rsidR="00FE497D" w:rsidRPr="00485C6C">
        <w:rPr>
          <w:rFonts w:ascii="Times New Roman" w:hAnsi="Times New Roman"/>
          <w:color w:val="0D0D0D" w:themeColor="text1" w:themeTint="F2"/>
          <w:sz w:val="24"/>
          <w:szCs w:val="24"/>
        </w:rPr>
        <w:t>на 202</w:t>
      </w:r>
      <w:r w:rsidR="00300A9D">
        <w:rPr>
          <w:rFonts w:ascii="Times New Roman" w:hAnsi="Times New Roman"/>
          <w:color w:val="0D0D0D" w:themeColor="text1" w:themeTint="F2"/>
          <w:sz w:val="24"/>
          <w:szCs w:val="24"/>
        </w:rPr>
        <w:t>6</w:t>
      </w:r>
      <w:r w:rsidR="00B63D55" w:rsidRPr="00485C6C">
        <w:rPr>
          <w:rFonts w:ascii="Times New Roman" w:hAnsi="Times New Roman"/>
          <w:color w:val="0D0D0D" w:themeColor="text1" w:themeTint="F2"/>
          <w:sz w:val="24"/>
          <w:szCs w:val="24"/>
        </w:rPr>
        <w:t xml:space="preserve"> год</w:t>
      </w:r>
      <w:r w:rsidR="00A06E26" w:rsidRPr="00485C6C">
        <w:rPr>
          <w:rFonts w:ascii="Times New Roman" w:hAnsi="Times New Roman"/>
          <w:color w:val="0D0D0D" w:themeColor="text1" w:themeTint="F2"/>
          <w:sz w:val="24"/>
          <w:szCs w:val="24"/>
        </w:rPr>
        <w:t>,</w:t>
      </w:r>
      <w:r w:rsidR="00AA2621">
        <w:rPr>
          <w:rFonts w:ascii="Times New Roman" w:hAnsi="Times New Roman"/>
          <w:color w:val="0D0D0D" w:themeColor="text1" w:themeTint="F2"/>
          <w:sz w:val="24"/>
          <w:szCs w:val="24"/>
        </w:rPr>
        <w:t xml:space="preserve"> </w:t>
      </w:r>
      <w:r w:rsidR="00B63D55" w:rsidRPr="00485C6C">
        <w:rPr>
          <w:rFonts w:ascii="Times New Roman" w:hAnsi="Times New Roman"/>
          <w:color w:val="0D0D0D" w:themeColor="text1" w:themeTint="F2"/>
          <w:sz w:val="24"/>
          <w:szCs w:val="24"/>
        </w:rPr>
        <w:t xml:space="preserve">согласно </w:t>
      </w:r>
      <w:r w:rsidR="001D6A2E" w:rsidRPr="00485C6C">
        <w:rPr>
          <w:rFonts w:ascii="Times New Roman" w:hAnsi="Times New Roman"/>
          <w:color w:val="0D0D0D" w:themeColor="text1" w:themeTint="F2"/>
          <w:sz w:val="24"/>
          <w:szCs w:val="24"/>
        </w:rPr>
        <w:t xml:space="preserve">КБК </w:t>
      </w:r>
      <w:r w:rsidR="0032566A" w:rsidRPr="00485C6C">
        <w:rPr>
          <w:rFonts w:ascii="Times New Roman" w:hAnsi="Times New Roman"/>
          <w:color w:val="0D0D0D" w:themeColor="text1" w:themeTint="F2"/>
          <w:sz w:val="24"/>
          <w:szCs w:val="24"/>
        </w:rPr>
        <w:t>320 0305 4240690048</w:t>
      </w:r>
      <w:r w:rsidR="00B63D55" w:rsidRPr="00485C6C">
        <w:rPr>
          <w:rFonts w:ascii="Times New Roman" w:hAnsi="Times New Roman"/>
          <w:color w:val="0D0D0D" w:themeColor="text1" w:themeTint="F2"/>
          <w:sz w:val="24"/>
          <w:szCs w:val="24"/>
        </w:rPr>
        <w:t xml:space="preserve"> 24</w:t>
      </w:r>
      <w:r w:rsidR="00680A65" w:rsidRPr="00485C6C">
        <w:rPr>
          <w:rFonts w:ascii="Times New Roman" w:hAnsi="Times New Roman"/>
          <w:color w:val="0D0D0D" w:themeColor="text1" w:themeTint="F2"/>
          <w:sz w:val="24"/>
          <w:szCs w:val="24"/>
        </w:rPr>
        <w:t>4</w:t>
      </w:r>
      <w:r w:rsidR="00B63D55" w:rsidRPr="00485C6C">
        <w:rPr>
          <w:rFonts w:ascii="Times New Roman" w:hAnsi="Times New Roman"/>
          <w:color w:val="0D0D0D" w:themeColor="text1" w:themeTint="F2"/>
          <w:sz w:val="24"/>
          <w:szCs w:val="24"/>
        </w:rPr>
        <w:t>, платежными поручениями путем перечисления денежных средств на расчетный счет Поставщика, указанный в Контракте в следующем порядке: Заказчик осуществляет оплату за фактически</w:t>
      </w:r>
      <w:r w:rsidR="006B59E4" w:rsidRPr="00485C6C">
        <w:rPr>
          <w:rFonts w:ascii="Times New Roman" w:hAnsi="Times New Roman"/>
          <w:color w:val="0D0D0D" w:themeColor="text1" w:themeTint="F2"/>
          <w:sz w:val="24"/>
          <w:szCs w:val="24"/>
        </w:rPr>
        <w:t xml:space="preserve"> поставленный товар в течение </w:t>
      </w:r>
      <w:r w:rsidR="00300A9D">
        <w:rPr>
          <w:rFonts w:ascii="Times New Roman" w:hAnsi="Times New Roman"/>
          <w:color w:val="0D0D0D" w:themeColor="text1" w:themeTint="F2"/>
          <w:sz w:val="24"/>
          <w:szCs w:val="24"/>
        </w:rPr>
        <w:t>10</w:t>
      </w:r>
      <w:r w:rsidR="00B63D55" w:rsidRPr="00485C6C">
        <w:rPr>
          <w:rFonts w:ascii="Times New Roman" w:hAnsi="Times New Roman"/>
          <w:color w:val="0D0D0D" w:themeColor="text1" w:themeTint="F2"/>
          <w:sz w:val="24"/>
          <w:szCs w:val="24"/>
        </w:rPr>
        <w:t xml:space="preserve"> рабочих дней с момента по</w:t>
      </w:r>
      <w:r w:rsidR="00D23E32" w:rsidRPr="00485C6C">
        <w:rPr>
          <w:rFonts w:ascii="Times New Roman" w:hAnsi="Times New Roman"/>
          <w:color w:val="0D0D0D" w:themeColor="text1" w:themeTint="F2"/>
          <w:sz w:val="24"/>
          <w:szCs w:val="24"/>
        </w:rPr>
        <w:t>дписа</w:t>
      </w:r>
      <w:r w:rsidR="00B63D55" w:rsidRPr="00485C6C">
        <w:rPr>
          <w:rFonts w:ascii="Times New Roman" w:hAnsi="Times New Roman"/>
          <w:color w:val="0D0D0D" w:themeColor="text1" w:themeTint="F2"/>
          <w:sz w:val="24"/>
          <w:szCs w:val="24"/>
        </w:rPr>
        <w:t xml:space="preserve">ния Заказчиком документов, подтверждающих факт поставки товара. </w:t>
      </w:r>
      <w:r w:rsidR="003536D7" w:rsidRPr="00485C6C">
        <w:rPr>
          <w:rFonts w:ascii="Times New Roman" w:hAnsi="Times New Roman"/>
          <w:color w:val="0D0D0D" w:themeColor="text1" w:themeTint="F2"/>
          <w:sz w:val="24"/>
          <w:szCs w:val="24"/>
        </w:rPr>
        <w:t xml:space="preserve">Авансирование не предусмотрено. </w:t>
      </w:r>
    </w:p>
    <w:p w14:paraId="03A84B27" w14:textId="77777777" w:rsidR="008F3708" w:rsidRPr="00485C6C" w:rsidRDefault="008F3708" w:rsidP="00A70F30">
      <w:pPr>
        <w:spacing w:after="0"/>
        <w:ind w:firstLine="709"/>
        <w:jc w:val="both"/>
        <w:rPr>
          <w:rFonts w:ascii="Times New Roman" w:hAnsi="Times New Roman"/>
          <w:color w:val="0D0D0D" w:themeColor="text1" w:themeTint="F2"/>
          <w:sz w:val="24"/>
          <w:szCs w:val="24"/>
        </w:rPr>
      </w:pPr>
      <w:r w:rsidRPr="00485C6C">
        <w:rPr>
          <w:rFonts w:ascii="Times New Roman" w:hAnsi="Times New Roman"/>
          <w:color w:val="0D0D0D" w:themeColor="text1" w:themeTint="F2"/>
          <w:sz w:val="24"/>
          <w:szCs w:val="24"/>
        </w:rPr>
        <w:t>3.</w:t>
      </w:r>
      <w:r w:rsidR="0075627E" w:rsidRPr="00485C6C">
        <w:rPr>
          <w:rFonts w:ascii="Times New Roman" w:hAnsi="Times New Roman"/>
          <w:color w:val="0D0D0D" w:themeColor="text1" w:themeTint="F2"/>
          <w:sz w:val="24"/>
          <w:szCs w:val="24"/>
        </w:rPr>
        <w:t>4</w:t>
      </w:r>
      <w:r w:rsidRPr="00485C6C">
        <w:rPr>
          <w:rFonts w:ascii="Times New Roman" w:hAnsi="Times New Roman"/>
          <w:color w:val="0D0D0D" w:themeColor="text1" w:themeTint="F2"/>
          <w:sz w:val="24"/>
          <w:szCs w:val="24"/>
        </w:rPr>
        <w:t>. Обязательства Заказчика по оплате товара считаются выполненными в день списания денежных средств со счетов Заказчика.</w:t>
      </w:r>
    </w:p>
    <w:p w14:paraId="6A57B729" w14:textId="77777777" w:rsidR="008F3708" w:rsidRPr="00485C6C" w:rsidRDefault="008F3708" w:rsidP="00A70F30">
      <w:pPr>
        <w:pStyle w:val="2"/>
        <w:spacing w:after="0" w:line="276" w:lineRule="auto"/>
        <w:ind w:firstLine="709"/>
        <w:jc w:val="both"/>
        <w:rPr>
          <w:color w:val="0D0D0D" w:themeColor="text1" w:themeTint="F2"/>
        </w:rPr>
      </w:pPr>
      <w:r w:rsidRPr="00485C6C">
        <w:rPr>
          <w:color w:val="0D0D0D" w:themeColor="text1" w:themeTint="F2"/>
        </w:rPr>
        <w:t>3.</w:t>
      </w:r>
      <w:r w:rsidR="0075627E" w:rsidRPr="00485C6C">
        <w:rPr>
          <w:color w:val="0D0D0D" w:themeColor="text1" w:themeTint="F2"/>
        </w:rPr>
        <w:t>5</w:t>
      </w:r>
      <w:r w:rsidRPr="00485C6C">
        <w:rPr>
          <w:color w:val="0D0D0D" w:themeColor="text1" w:themeTint="F2"/>
        </w:rPr>
        <w:t>. В случае изменения банковских реквизитов Поставщик обязан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несет Поставщик.</w:t>
      </w:r>
    </w:p>
    <w:p w14:paraId="421A8F3D" w14:textId="77777777" w:rsidR="00B90C05" w:rsidRPr="00485C6C" w:rsidRDefault="00A92F31" w:rsidP="00A70F30">
      <w:pPr>
        <w:spacing w:after="0"/>
        <w:ind w:firstLine="709"/>
        <w:jc w:val="both"/>
        <w:rPr>
          <w:rFonts w:ascii="Times New Roman" w:hAnsi="Times New Roman"/>
          <w:color w:val="0D0D0D" w:themeColor="text1" w:themeTint="F2"/>
          <w:sz w:val="24"/>
          <w:szCs w:val="24"/>
        </w:rPr>
      </w:pPr>
      <w:r w:rsidRPr="00485C6C">
        <w:rPr>
          <w:rFonts w:ascii="Times New Roman" w:hAnsi="Times New Roman"/>
          <w:color w:val="0D0D0D" w:themeColor="text1" w:themeTint="F2"/>
          <w:sz w:val="24"/>
          <w:szCs w:val="24"/>
        </w:rPr>
        <w:lastRenderedPageBreak/>
        <w:t>3.</w:t>
      </w:r>
      <w:r w:rsidR="0075627E" w:rsidRPr="00485C6C">
        <w:rPr>
          <w:rFonts w:ascii="Times New Roman" w:hAnsi="Times New Roman"/>
          <w:color w:val="0D0D0D" w:themeColor="text1" w:themeTint="F2"/>
          <w:sz w:val="24"/>
          <w:szCs w:val="24"/>
        </w:rPr>
        <w:t>6</w:t>
      </w:r>
      <w:r w:rsidRPr="00485C6C">
        <w:rPr>
          <w:rFonts w:ascii="Times New Roman" w:hAnsi="Times New Roman"/>
          <w:color w:val="0D0D0D" w:themeColor="text1" w:themeTint="F2"/>
          <w:sz w:val="24"/>
          <w:szCs w:val="24"/>
        </w:rPr>
        <w:t>.</w:t>
      </w:r>
      <w:r w:rsidR="0075627E" w:rsidRPr="00485C6C">
        <w:rPr>
          <w:rFonts w:ascii="Times New Roman" w:hAnsi="Times New Roman"/>
          <w:color w:val="0D0D0D" w:themeColor="text1" w:themeTint="F2"/>
          <w:sz w:val="24"/>
          <w:szCs w:val="24"/>
        </w:rPr>
        <w:t>Заказчик уменьшит сумму, подлежащую уплате Поставщику,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FF5EDDB" w14:textId="77777777" w:rsidR="00020E94" w:rsidRPr="00485C6C" w:rsidRDefault="00020E94" w:rsidP="00A70F30">
      <w:pPr>
        <w:spacing w:after="0"/>
        <w:ind w:firstLine="709"/>
        <w:jc w:val="both"/>
        <w:rPr>
          <w:rFonts w:ascii="Times New Roman" w:hAnsi="Times New Roman"/>
          <w:color w:val="0D0D0D" w:themeColor="text1" w:themeTint="F2"/>
          <w:sz w:val="24"/>
          <w:szCs w:val="24"/>
        </w:rPr>
      </w:pPr>
    </w:p>
    <w:p w14:paraId="68B2A41A" w14:textId="77777777" w:rsidR="008F3708" w:rsidRPr="00485C6C" w:rsidRDefault="008F3708" w:rsidP="00A70F30">
      <w:pPr>
        <w:pStyle w:val="a3"/>
        <w:spacing w:after="0"/>
        <w:ind w:left="360"/>
        <w:jc w:val="center"/>
        <w:rPr>
          <w:rFonts w:ascii="Times New Roman" w:hAnsi="Times New Roman"/>
          <w:b/>
          <w:color w:val="0D0D0D" w:themeColor="text1" w:themeTint="F2"/>
          <w:sz w:val="24"/>
          <w:szCs w:val="24"/>
        </w:rPr>
      </w:pPr>
      <w:r w:rsidRPr="00485C6C">
        <w:rPr>
          <w:rFonts w:ascii="Times New Roman" w:hAnsi="Times New Roman"/>
          <w:b/>
          <w:bCs/>
          <w:color w:val="0D0D0D" w:themeColor="text1" w:themeTint="F2"/>
          <w:sz w:val="24"/>
          <w:szCs w:val="24"/>
        </w:rPr>
        <w:t xml:space="preserve">4. Упаковка и </w:t>
      </w:r>
      <w:r w:rsidRPr="00485C6C">
        <w:rPr>
          <w:rFonts w:ascii="Times New Roman" w:hAnsi="Times New Roman"/>
          <w:b/>
          <w:color w:val="0D0D0D" w:themeColor="text1" w:themeTint="F2"/>
          <w:sz w:val="24"/>
          <w:szCs w:val="24"/>
        </w:rPr>
        <w:t>транспортировка</w:t>
      </w:r>
    </w:p>
    <w:p w14:paraId="284E6678" w14:textId="77777777" w:rsidR="00350CA6" w:rsidRPr="00485C6C" w:rsidRDefault="00C242EF" w:rsidP="00A70F30">
      <w:pPr>
        <w:widowControl w:val="0"/>
        <w:autoSpaceDE w:val="0"/>
        <w:autoSpaceDN w:val="0"/>
        <w:adjustRightInd w:val="0"/>
        <w:spacing w:after="0"/>
        <w:ind w:firstLine="709"/>
        <w:jc w:val="both"/>
        <w:rPr>
          <w:rFonts w:ascii="Times New Roman" w:hAnsi="Times New Roman"/>
          <w:color w:val="0D0D0D" w:themeColor="text1" w:themeTint="F2"/>
          <w:sz w:val="24"/>
          <w:szCs w:val="24"/>
        </w:rPr>
      </w:pPr>
      <w:r w:rsidRPr="00485C6C">
        <w:rPr>
          <w:rFonts w:ascii="Times New Roman" w:hAnsi="Times New Roman"/>
          <w:color w:val="0D0D0D" w:themeColor="text1" w:themeTint="F2"/>
          <w:sz w:val="24"/>
          <w:szCs w:val="24"/>
        </w:rPr>
        <w:t>4.1.</w:t>
      </w:r>
      <w:r w:rsidR="00350CA6" w:rsidRPr="00485C6C">
        <w:rPr>
          <w:rFonts w:ascii="Times New Roman" w:hAnsi="Times New Roman"/>
          <w:color w:val="0D0D0D" w:themeColor="text1" w:themeTint="F2"/>
          <w:sz w:val="24"/>
          <w:szCs w:val="24"/>
        </w:rPr>
        <w:t xml:space="preserve">Поставщик поставляет товар в упаковке, позволяющей транспортировать его любым видом транспорта на любое расстояние, предохранять от всякого рода повреждений, утраты товарного вида при его перевозке с учетом возможных перегрузок в пути </w:t>
      </w:r>
      <w:r w:rsidR="00E6323F">
        <w:rPr>
          <w:rFonts w:ascii="Times New Roman" w:hAnsi="Times New Roman"/>
          <w:color w:val="0D0D0D" w:themeColor="text1" w:themeTint="F2"/>
          <w:sz w:val="24"/>
          <w:szCs w:val="24"/>
        </w:rPr>
        <w:t xml:space="preserve">                     </w:t>
      </w:r>
      <w:r w:rsidR="00350CA6" w:rsidRPr="00485C6C">
        <w:rPr>
          <w:rFonts w:ascii="Times New Roman" w:hAnsi="Times New Roman"/>
          <w:color w:val="0D0D0D" w:themeColor="text1" w:themeTint="F2"/>
          <w:sz w:val="24"/>
          <w:szCs w:val="24"/>
        </w:rPr>
        <w:t>и длительного хранения, иметь паспорт на товар или иной документ. Упаковка и маркировка товара должны соответствовать требованиям нормативных документов Российской Федерации, а упаковка и маркировка импортного товара – международным стандартам упаковки.</w:t>
      </w:r>
    </w:p>
    <w:p w14:paraId="62BDC815" w14:textId="77777777" w:rsidR="008F3708" w:rsidRPr="00485C6C" w:rsidRDefault="008F3708" w:rsidP="00A70F30">
      <w:pPr>
        <w:spacing w:after="0"/>
        <w:ind w:firstLine="709"/>
        <w:jc w:val="both"/>
        <w:rPr>
          <w:rFonts w:ascii="Times New Roman" w:hAnsi="Times New Roman"/>
          <w:color w:val="0D0D0D" w:themeColor="text1" w:themeTint="F2"/>
          <w:sz w:val="24"/>
          <w:szCs w:val="24"/>
        </w:rPr>
      </w:pPr>
      <w:r w:rsidRPr="00485C6C">
        <w:rPr>
          <w:rFonts w:ascii="Times New Roman" w:hAnsi="Times New Roman"/>
          <w:color w:val="0D0D0D" w:themeColor="text1" w:themeTint="F2"/>
          <w:sz w:val="24"/>
          <w:szCs w:val="24"/>
        </w:rPr>
        <w:t>4.2. Транспортировка товара в адрес Заказчика осуществляется транспортом Поставщика, в соответствии с правилами перевозок указанным видом транспорта для данного вида товара</w:t>
      </w:r>
    </w:p>
    <w:p w14:paraId="25B1BA34" w14:textId="77777777" w:rsidR="005754EB" w:rsidRPr="00485C6C" w:rsidRDefault="00FE497D" w:rsidP="00A70F30">
      <w:pPr>
        <w:pStyle w:val="11"/>
        <w:spacing w:line="276" w:lineRule="auto"/>
        <w:ind w:firstLine="709"/>
        <w:jc w:val="both"/>
        <w:rPr>
          <w:color w:val="0D0D0D" w:themeColor="text1" w:themeTint="F2"/>
          <w:sz w:val="24"/>
          <w:szCs w:val="24"/>
        </w:rPr>
      </w:pPr>
      <w:r w:rsidRPr="00485C6C">
        <w:rPr>
          <w:color w:val="0D0D0D" w:themeColor="text1" w:themeTint="F2"/>
          <w:sz w:val="24"/>
          <w:szCs w:val="24"/>
        </w:rPr>
        <w:t>4.3</w:t>
      </w:r>
      <w:r w:rsidR="008F3708" w:rsidRPr="00485C6C">
        <w:rPr>
          <w:color w:val="0D0D0D" w:themeColor="text1" w:themeTint="F2"/>
          <w:sz w:val="24"/>
          <w:szCs w:val="24"/>
        </w:rPr>
        <w:t>. Товар, получивший при погрузке (разгрузке) и транспортировке</w:t>
      </w:r>
      <w:r w:rsidR="00C242EF" w:rsidRPr="00485C6C">
        <w:rPr>
          <w:color w:val="0D0D0D" w:themeColor="text1" w:themeTint="F2"/>
          <w:sz w:val="24"/>
          <w:szCs w:val="24"/>
        </w:rPr>
        <w:t xml:space="preserve"> повреждения</w:t>
      </w:r>
      <w:r w:rsidR="008F3708" w:rsidRPr="00485C6C">
        <w:rPr>
          <w:color w:val="0D0D0D" w:themeColor="text1" w:themeTint="F2"/>
          <w:sz w:val="24"/>
          <w:szCs w:val="24"/>
        </w:rPr>
        <w:t>, вследствие использования Поставщиком ненадлежащей упаковки, считается не поставленным и приемке не подлежит.</w:t>
      </w:r>
    </w:p>
    <w:p w14:paraId="2E4117EF" w14:textId="77777777" w:rsidR="005754EB" w:rsidRPr="00485C6C" w:rsidRDefault="005754EB" w:rsidP="00A70F30">
      <w:pPr>
        <w:pStyle w:val="11"/>
        <w:spacing w:line="276" w:lineRule="auto"/>
        <w:ind w:firstLine="709"/>
        <w:jc w:val="both"/>
        <w:rPr>
          <w:color w:val="0D0D0D" w:themeColor="text1" w:themeTint="F2"/>
          <w:sz w:val="24"/>
          <w:szCs w:val="24"/>
        </w:rPr>
      </w:pPr>
    </w:p>
    <w:p w14:paraId="12400AC3" w14:textId="77777777" w:rsidR="005754EB" w:rsidRPr="00485C6C" w:rsidRDefault="005754EB" w:rsidP="005754EB">
      <w:pPr>
        <w:pStyle w:val="11"/>
        <w:spacing w:line="276" w:lineRule="auto"/>
        <w:ind w:firstLine="0"/>
        <w:contextualSpacing/>
        <w:jc w:val="center"/>
        <w:rPr>
          <w:b/>
          <w:color w:val="0D0D0D" w:themeColor="text1" w:themeTint="F2"/>
          <w:sz w:val="24"/>
          <w:szCs w:val="24"/>
        </w:rPr>
      </w:pPr>
      <w:r w:rsidRPr="00485C6C">
        <w:rPr>
          <w:b/>
          <w:color w:val="0D0D0D" w:themeColor="text1" w:themeTint="F2"/>
          <w:sz w:val="24"/>
          <w:szCs w:val="24"/>
        </w:rPr>
        <w:t>5. Порядок, сроки и условия поставки и приемки товара</w:t>
      </w:r>
    </w:p>
    <w:p w14:paraId="3DE993A3" w14:textId="1011A212" w:rsidR="005754EB" w:rsidRPr="00485C6C" w:rsidRDefault="005754EB" w:rsidP="005754EB">
      <w:pPr>
        <w:spacing w:after="0"/>
        <w:ind w:firstLine="709"/>
        <w:jc w:val="both"/>
        <w:rPr>
          <w:rFonts w:ascii="Times New Roman" w:hAnsi="Times New Roman"/>
          <w:noProof/>
          <w:color w:val="0D0D0D" w:themeColor="text1" w:themeTint="F2"/>
          <w:sz w:val="24"/>
          <w:szCs w:val="24"/>
        </w:rPr>
      </w:pPr>
      <w:r w:rsidRPr="00485C6C">
        <w:rPr>
          <w:rFonts w:ascii="Times New Roman" w:hAnsi="Times New Roman"/>
          <w:noProof/>
          <w:color w:val="0D0D0D" w:themeColor="text1" w:themeTint="F2"/>
          <w:sz w:val="24"/>
          <w:szCs w:val="24"/>
        </w:rPr>
        <w:t xml:space="preserve">5.1. Поставка товара производится в адрес ФКУ ИК-5 ГУФСИН России по Краснодарскому краю: 352693, Краснодарский край, г. Апшеронск, ул. Советская, 175, склад </w:t>
      </w:r>
      <w:r w:rsidRPr="00485C6C">
        <w:rPr>
          <w:rStyle w:val="FontStyle28"/>
          <w:rFonts w:ascii="Times New Roman" w:hAnsi="Times New Roman" w:cs="Times New Roman"/>
          <w:color w:val="0D0D0D" w:themeColor="text1" w:themeTint="F2"/>
          <w:sz w:val="24"/>
          <w:szCs w:val="24"/>
        </w:rPr>
        <w:t>ОМТО</w:t>
      </w:r>
      <w:r w:rsidR="001E5C56" w:rsidRPr="00485C6C">
        <w:rPr>
          <w:rFonts w:ascii="Times New Roman" w:hAnsi="Times New Roman"/>
          <w:noProof/>
          <w:color w:val="0D0D0D" w:themeColor="text1" w:themeTint="F2"/>
          <w:sz w:val="24"/>
          <w:szCs w:val="24"/>
        </w:rPr>
        <w:t>. Срок поставки: в течение 10</w:t>
      </w:r>
      <w:r w:rsidRPr="00485C6C">
        <w:rPr>
          <w:rFonts w:ascii="Times New Roman" w:hAnsi="Times New Roman"/>
          <w:noProof/>
          <w:color w:val="0D0D0D" w:themeColor="text1" w:themeTint="F2"/>
          <w:sz w:val="24"/>
          <w:szCs w:val="24"/>
        </w:rPr>
        <w:t xml:space="preserve"> дней с момента заключения Государственного контракта.</w:t>
      </w:r>
      <w:r w:rsidR="003550BA">
        <w:rPr>
          <w:rFonts w:ascii="Times New Roman" w:hAnsi="Times New Roman"/>
          <w:noProof/>
          <w:color w:val="0D0D0D" w:themeColor="text1" w:themeTint="F2"/>
          <w:sz w:val="24"/>
          <w:szCs w:val="24"/>
        </w:rPr>
        <w:t xml:space="preserve"> </w:t>
      </w:r>
      <w:r w:rsidR="003550BA" w:rsidRPr="003550BA">
        <w:rPr>
          <w:rFonts w:ascii="Times New Roman" w:hAnsi="Times New Roman"/>
          <w:noProof/>
          <w:color w:val="0D0D0D" w:themeColor="text1" w:themeTint="F2"/>
          <w:sz w:val="24"/>
          <w:szCs w:val="24"/>
        </w:rPr>
        <w:t>Срок приемки Заказчиком товара: в течение 20 рабочих дней с момента поставки товара.</w:t>
      </w:r>
    </w:p>
    <w:p w14:paraId="44D1A1EA" w14:textId="77777777" w:rsidR="005754EB" w:rsidRPr="00485C6C" w:rsidRDefault="005754EB" w:rsidP="005754EB">
      <w:pPr>
        <w:tabs>
          <w:tab w:val="left" w:pos="0"/>
        </w:tabs>
        <w:spacing w:after="0" w:line="240" w:lineRule="auto"/>
        <w:ind w:firstLine="709"/>
        <w:jc w:val="both"/>
        <w:rPr>
          <w:rFonts w:ascii="Times New Roman" w:hAnsi="Times New Roman"/>
          <w:bCs/>
          <w:color w:val="0D0D0D" w:themeColor="text1" w:themeTint="F2"/>
          <w:sz w:val="24"/>
          <w:szCs w:val="24"/>
        </w:rPr>
      </w:pPr>
      <w:r w:rsidRPr="00485C6C">
        <w:rPr>
          <w:rFonts w:ascii="Times New Roman" w:hAnsi="Times New Roman"/>
          <w:color w:val="0D0D0D" w:themeColor="text1" w:themeTint="F2"/>
          <w:sz w:val="24"/>
          <w:szCs w:val="24"/>
        </w:rPr>
        <w:t xml:space="preserve">5.2. </w:t>
      </w:r>
      <w:r w:rsidRPr="00485C6C">
        <w:rPr>
          <w:rFonts w:ascii="Times New Roman" w:hAnsi="Times New Roman"/>
          <w:bCs/>
          <w:color w:val="0D0D0D" w:themeColor="text1" w:themeTint="F2"/>
          <w:sz w:val="24"/>
          <w:szCs w:val="24"/>
        </w:rPr>
        <w:t>Вместе с товаром Поставщик передает Заказчику относящуюся к товару документацию</w:t>
      </w:r>
      <w:r w:rsidR="000D0FB3" w:rsidRPr="00485C6C">
        <w:rPr>
          <w:rFonts w:ascii="Times New Roman" w:hAnsi="Times New Roman"/>
          <w:bCs/>
          <w:color w:val="0D0D0D" w:themeColor="text1" w:themeTint="F2"/>
          <w:sz w:val="24"/>
          <w:szCs w:val="24"/>
        </w:rPr>
        <w:t>.</w:t>
      </w:r>
    </w:p>
    <w:p w14:paraId="393D75B6" w14:textId="77777777" w:rsidR="005754EB" w:rsidRPr="00485C6C" w:rsidRDefault="005754EB" w:rsidP="005754EB">
      <w:pPr>
        <w:pStyle w:val="11"/>
        <w:spacing w:line="240" w:lineRule="auto"/>
        <w:ind w:firstLine="709"/>
        <w:contextualSpacing/>
        <w:rPr>
          <w:bCs/>
          <w:color w:val="0D0D0D" w:themeColor="text1" w:themeTint="F2"/>
          <w:sz w:val="24"/>
          <w:szCs w:val="24"/>
        </w:rPr>
      </w:pPr>
      <w:r w:rsidRPr="00485C6C">
        <w:rPr>
          <w:bCs/>
          <w:color w:val="0D0D0D" w:themeColor="text1" w:themeTint="F2"/>
          <w:sz w:val="24"/>
          <w:szCs w:val="24"/>
        </w:rPr>
        <w:t>- первичные учетные документы, подтверждающие факт поставки товара, оформленные  в соответствии с Федеральным законом № 402-ФЗ от 06.12.2011 г. «О бухгалтерском учете» (счет, счет – фактуру, накладную, товарную накладную или универсальный передаточный документ и т.д.), оформленные в 2-х экземплярах (по одному для Поставщика и Заказчика);</w:t>
      </w:r>
    </w:p>
    <w:p w14:paraId="05D98995" w14:textId="5CF09501" w:rsidR="005754EB" w:rsidRPr="00485C6C" w:rsidRDefault="005754EB" w:rsidP="005754EB">
      <w:pPr>
        <w:pStyle w:val="a5"/>
        <w:ind w:firstLine="709"/>
        <w:jc w:val="both"/>
        <w:rPr>
          <w:rFonts w:ascii="Times New Roman" w:hAnsi="Times New Roman"/>
          <w:bCs/>
          <w:color w:val="0D0D0D" w:themeColor="text1" w:themeTint="F2"/>
          <w:sz w:val="24"/>
          <w:szCs w:val="24"/>
        </w:rPr>
      </w:pPr>
      <w:r w:rsidRPr="00485C6C">
        <w:rPr>
          <w:rFonts w:ascii="Times New Roman" w:hAnsi="Times New Roman"/>
          <w:bCs/>
          <w:color w:val="0D0D0D" w:themeColor="text1" w:themeTint="F2"/>
          <w:sz w:val="24"/>
          <w:szCs w:val="24"/>
        </w:rPr>
        <w:t xml:space="preserve">- акт приема – передачи </w:t>
      </w:r>
      <w:r w:rsidR="00A524EF" w:rsidRPr="00485C6C">
        <w:rPr>
          <w:rFonts w:ascii="Times New Roman" w:hAnsi="Times New Roman"/>
          <w:bCs/>
          <w:color w:val="0D0D0D" w:themeColor="text1" w:themeTint="F2"/>
          <w:sz w:val="24"/>
          <w:szCs w:val="24"/>
        </w:rPr>
        <w:t>оборудования</w:t>
      </w:r>
      <w:r w:rsidR="009C5394">
        <w:rPr>
          <w:rFonts w:ascii="Times New Roman" w:hAnsi="Times New Roman"/>
          <w:bCs/>
          <w:color w:val="0D0D0D" w:themeColor="text1" w:themeTint="F2"/>
          <w:sz w:val="24"/>
          <w:szCs w:val="24"/>
        </w:rPr>
        <w:t xml:space="preserve"> по форме ОКУД-51</w:t>
      </w:r>
      <w:r w:rsidRPr="00485C6C">
        <w:rPr>
          <w:rFonts w:ascii="Times New Roman" w:hAnsi="Times New Roman"/>
          <w:bCs/>
          <w:color w:val="0D0D0D" w:themeColor="text1" w:themeTint="F2"/>
          <w:sz w:val="24"/>
          <w:szCs w:val="24"/>
        </w:rPr>
        <w:t xml:space="preserve">, составленный по прилагаемой форме (Приложение № </w:t>
      </w:r>
      <w:r w:rsidR="00892EBB" w:rsidRPr="00485C6C">
        <w:rPr>
          <w:rFonts w:ascii="Times New Roman" w:hAnsi="Times New Roman"/>
          <w:bCs/>
          <w:color w:val="0D0D0D" w:themeColor="text1" w:themeTint="F2"/>
          <w:sz w:val="24"/>
          <w:szCs w:val="24"/>
        </w:rPr>
        <w:t>2</w:t>
      </w:r>
      <w:r w:rsidRPr="00485C6C">
        <w:rPr>
          <w:rFonts w:ascii="Times New Roman" w:hAnsi="Times New Roman"/>
          <w:bCs/>
          <w:color w:val="0D0D0D" w:themeColor="text1" w:themeTint="F2"/>
          <w:sz w:val="24"/>
          <w:szCs w:val="24"/>
        </w:rPr>
        <w:t xml:space="preserve"> к Контракту), подписанный Поставщиком в 2-х экземплярах (по одному для Заказчика и Поставщика);</w:t>
      </w:r>
    </w:p>
    <w:p w14:paraId="057FD108" w14:textId="77777777" w:rsidR="005754EB" w:rsidRPr="00485C6C" w:rsidRDefault="005754EB" w:rsidP="005754EB">
      <w:pPr>
        <w:autoSpaceDE w:val="0"/>
        <w:autoSpaceDN w:val="0"/>
        <w:spacing w:after="0" w:line="240" w:lineRule="auto"/>
        <w:ind w:firstLine="709"/>
        <w:jc w:val="both"/>
        <w:rPr>
          <w:rFonts w:ascii="Times New Roman" w:hAnsi="Times New Roman"/>
          <w:bCs/>
          <w:color w:val="0D0D0D" w:themeColor="text1" w:themeTint="F2"/>
          <w:sz w:val="24"/>
          <w:szCs w:val="24"/>
        </w:rPr>
      </w:pPr>
      <w:r w:rsidRPr="00485C6C">
        <w:rPr>
          <w:rFonts w:ascii="Times New Roman" w:hAnsi="Times New Roman"/>
          <w:bCs/>
          <w:color w:val="0D0D0D" w:themeColor="text1" w:themeTint="F2"/>
          <w:sz w:val="24"/>
          <w:szCs w:val="24"/>
        </w:rPr>
        <w:t>- документ, подтверждающий</w:t>
      </w:r>
      <w:r w:rsidR="00A524EF" w:rsidRPr="00485C6C">
        <w:rPr>
          <w:rFonts w:ascii="Times New Roman" w:hAnsi="Times New Roman"/>
          <w:bCs/>
          <w:color w:val="0D0D0D" w:themeColor="text1" w:themeTint="F2"/>
          <w:sz w:val="24"/>
          <w:szCs w:val="24"/>
        </w:rPr>
        <w:t xml:space="preserve"> качество поставляемого товара, технический паспорт, инструкция по эксплуатации.</w:t>
      </w:r>
    </w:p>
    <w:p w14:paraId="1382C05A" w14:textId="77777777" w:rsidR="005754EB" w:rsidRPr="00485C6C" w:rsidRDefault="005754EB" w:rsidP="005754EB">
      <w:pPr>
        <w:spacing w:after="0"/>
        <w:ind w:firstLine="709"/>
        <w:jc w:val="both"/>
        <w:rPr>
          <w:rFonts w:ascii="Times New Roman" w:hAnsi="Times New Roman"/>
          <w:color w:val="0D0D0D" w:themeColor="text1" w:themeTint="F2"/>
          <w:sz w:val="24"/>
          <w:szCs w:val="24"/>
        </w:rPr>
      </w:pPr>
      <w:r w:rsidRPr="00485C6C">
        <w:rPr>
          <w:rFonts w:ascii="Times New Roman" w:hAnsi="Times New Roman"/>
          <w:color w:val="0D0D0D" w:themeColor="text1" w:themeTint="F2"/>
          <w:sz w:val="24"/>
          <w:szCs w:val="24"/>
        </w:rPr>
        <w:t xml:space="preserve">5.3. Заказчик вправе досрочно получить поставляемый товар, Поставщик обязан письменно уведомить Заказчика о готовности к досрочной поставке товара не менее чем за </w:t>
      </w:r>
      <w:r w:rsidRPr="00485C6C">
        <w:rPr>
          <w:rFonts w:ascii="Times New Roman" w:hAnsi="Times New Roman"/>
          <w:color w:val="0D0D0D" w:themeColor="text1" w:themeTint="F2"/>
          <w:sz w:val="24"/>
          <w:szCs w:val="24"/>
        </w:rPr>
        <w:br/>
        <w:t>1 (один) рабочий день до даты предполагаемой поставки. Досрочная поставка товара допускается только с письменного согласия Заказчика.</w:t>
      </w:r>
    </w:p>
    <w:p w14:paraId="1A1A0920" w14:textId="77777777" w:rsidR="005754EB" w:rsidRPr="00485C6C" w:rsidRDefault="005754EB" w:rsidP="005754EB">
      <w:pPr>
        <w:spacing w:after="0"/>
        <w:ind w:firstLine="709"/>
        <w:jc w:val="both"/>
        <w:rPr>
          <w:rFonts w:ascii="Times New Roman" w:hAnsi="Times New Roman"/>
          <w:color w:val="0D0D0D" w:themeColor="text1" w:themeTint="F2"/>
          <w:sz w:val="24"/>
          <w:szCs w:val="24"/>
        </w:rPr>
      </w:pPr>
      <w:r w:rsidRPr="00485C6C">
        <w:rPr>
          <w:rStyle w:val="FontStyle28"/>
          <w:rFonts w:ascii="Times New Roman" w:hAnsi="Times New Roman" w:cs="Times New Roman"/>
          <w:color w:val="0D0D0D" w:themeColor="text1" w:themeTint="F2"/>
          <w:sz w:val="24"/>
          <w:szCs w:val="24"/>
        </w:rPr>
        <w:t xml:space="preserve">5.4. </w:t>
      </w:r>
      <w:r w:rsidRPr="00485C6C">
        <w:rPr>
          <w:rFonts w:ascii="Times New Roman" w:hAnsi="Times New Roman"/>
          <w:color w:val="0D0D0D" w:themeColor="text1" w:themeTint="F2"/>
          <w:sz w:val="24"/>
          <w:szCs w:val="24"/>
        </w:rPr>
        <w:t xml:space="preserve">В случае если документы, указанные в пункте 5.2. Контракта, не переданы Поставщиком Заказчику одновременно с товаром, товар считается не поставленным </w:t>
      </w:r>
      <w:r w:rsidR="00E6323F">
        <w:rPr>
          <w:rFonts w:ascii="Times New Roman" w:hAnsi="Times New Roman"/>
          <w:color w:val="0D0D0D" w:themeColor="text1" w:themeTint="F2"/>
          <w:sz w:val="24"/>
          <w:szCs w:val="24"/>
        </w:rPr>
        <w:t xml:space="preserve">                </w:t>
      </w:r>
      <w:r w:rsidRPr="00485C6C">
        <w:rPr>
          <w:rFonts w:ascii="Times New Roman" w:hAnsi="Times New Roman"/>
          <w:color w:val="0D0D0D" w:themeColor="text1" w:themeTint="F2"/>
          <w:sz w:val="24"/>
          <w:szCs w:val="24"/>
        </w:rPr>
        <w:t>и приемке не подлежит.</w:t>
      </w:r>
    </w:p>
    <w:p w14:paraId="73DCCE96" w14:textId="77777777" w:rsidR="005754EB" w:rsidRPr="00485C6C" w:rsidRDefault="00B43F13" w:rsidP="005754EB">
      <w:pPr>
        <w:spacing w:after="0"/>
        <w:ind w:firstLine="709"/>
        <w:jc w:val="both"/>
        <w:rPr>
          <w:rFonts w:ascii="Times New Roman" w:hAnsi="Times New Roman"/>
          <w:noProof/>
          <w:color w:val="0D0D0D" w:themeColor="text1" w:themeTint="F2"/>
          <w:sz w:val="24"/>
          <w:szCs w:val="24"/>
        </w:rPr>
      </w:pPr>
      <w:r w:rsidRPr="00485C6C">
        <w:rPr>
          <w:rFonts w:ascii="Times New Roman" w:hAnsi="Times New Roman"/>
          <w:noProof/>
          <w:color w:val="0D0D0D" w:themeColor="text1" w:themeTint="F2"/>
          <w:sz w:val="24"/>
          <w:szCs w:val="24"/>
        </w:rPr>
        <w:lastRenderedPageBreak/>
        <w:t>5.5. В течении 1 (одного</w:t>
      </w:r>
      <w:r w:rsidR="005754EB" w:rsidRPr="00485C6C">
        <w:rPr>
          <w:rFonts w:ascii="Times New Roman" w:hAnsi="Times New Roman"/>
          <w:noProof/>
          <w:color w:val="0D0D0D" w:themeColor="text1" w:themeTint="F2"/>
          <w:sz w:val="24"/>
          <w:szCs w:val="24"/>
        </w:rPr>
        <w:t xml:space="preserve">) </w:t>
      </w:r>
      <w:r w:rsidRPr="00485C6C">
        <w:rPr>
          <w:rFonts w:ascii="Times New Roman" w:hAnsi="Times New Roman"/>
          <w:noProof/>
          <w:color w:val="0D0D0D" w:themeColor="text1" w:themeTint="F2"/>
          <w:sz w:val="24"/>
          <w:szCs w:val="24"/>
        </w:rPr>
        <w:t>рабочнго дня</w:t>
      </w:r>
      <w:r w:rsidR="005754EB" w:rsidRPr="00485C6C">
        <w:rPr>
          <w:rFonts w:ascii="Times New Roman" w:hAnsi="Times New Roman"/>
          <w:noProof/>
          <w:color w:val="0D0D0D" w:themeColor="text1" w:themeTint="F2"/>
          <w:sz w:val="24"/>
          <w:szCs w:val="24"/>
        </w:rPr>
        <w:t xml:space="preserve"> с даты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14:paraId="78EE5902" w14:textId="77777777" w:rsidR="005754EB" w:rsidRPr="00485C6C" w:rsidRDefault="005754EB" w:rsidP="005754EB">
      <w:pPr>
        <w:pStyle w:val="a5"/>
        <w:ind w:firstLine="709"/>
        <w:jc w:val="both"/>
        <w:rPr>
          <w:rFonts w:ascii="Times New Roman" w:hAnsi="Times New Roman"/>
          <w:color w:val="0D0D0D" w:themeColor="text1" w:themeTint="F2"/>
          <w:sz w:val="24"/>
          <w:szCs w:val="24"/>
        </w:rPr>
      </w:pPr>
      <w:r w:rsidRPr="00485C6C">
        <w:rPr>
          <w:rFonts w:ascii="Times New Roman" w:hAnsi="Times New Roman"/>
          <w:color w:val="0D0D0D" w:themeColor="text1" w:themeTint="F2"/>
          <w:sz w:val="24"/>
          <w:szCs w:val="24"/>
        </w:rPr>
        <w:t>5</w:t>
      </w:r>
      <w:r w:rsidRPr="00485C6C">
        <w:rPr>
          <w:rFonts w:ascii="Times New Roman" w:hAnsi="Times New Roman"/>
          <w:bCs/>
          <w:color w:val="0D0D0D" w:themeColor="text1" w:themeTint="F2"/>
          <w:sz w:val="24"/>
          <w:szCs w:val="24"/>
        </w:rPr>
        <w:t>.6. Для проверки предоставленных Поставщиком товаров (результатов отдельного этапа исполнения Контракта), предусмотренных Контрактом, в части их соответствия условиям Контракта Заказчик в обязательном порядке обеспечивает проведение экспертизы. Экспертиза результатов, предусмотренных Контрактом, может проводиться Заказчиком своими силами или к ее проведению могут</w:t>
      </w:r>
      <w:r w:rsidRPr="00485C6C">
        <w:rPr>
          <w:rFonts w:ascii="Times New Roman" w:hAnsi="Times New Roman"/>
          <w:color w:val="0D0D0D" w:themeColor="text1" w:themeTint="F2"/>
          <w:sz w:val="24"/>
          <w:szCs w:val="24"/>
        </w:rPr>
        <w:t xml:space="preserve"> привлекаться эксперты, экспертные организации на основании контрактов, заключенных в соответствии с Федеральным законом </w:t>
      </w:r>
      <w:r w:rsidR="00E6323F">
        <w:rPr>
          <w:rFonts w:ascii="Times New Roman" w:hAnsi="Times New Roman"/>
          <w:color w:val="0D0D0D" w:themeColor="text1" w:themeTint="F2"/>
          <w:sz w:val="24"/>
          <w:szCs w:val="24"/>
        </w:rPr>
        <w:t xml:space="preserve">                       </w:t>
      </w:r>
      <w:r w:rsidRPr="00485C6C">
        <w:rPr>
          <w:rFonts w:ascii="Times New Roman" w:hAnsi="Times New Roman"/>
          <w:color w:val="0D0D0D" w:themeColor="text1" w:themeTint="F2"/>
          <w:sz w:val="24"/>
          <w:szCs w:val="24"/>
        </w:rPr>
        <w:t>о контрактной системе.</w:t>
      </w:r>
    </w:p>
    <w:p w14:paraId="6AD9A021" w14:textId="77777777" w:rsidR="005754EB" w:rsidRPr="00485C6C" w:rsidRDefault="005754EB" w:rsidP="005754EB">
      <w:pPr>
        <w:pStyle w:val="a5"/>
        <w:ind w:firstLine="709"/>
        <w:jc w:val="both"/>
        <w:rPr>
          <w:rFonts w:ascii="Times New Roman" w:hAnsi="Times New Roman"/>
          <w:color w:val="0D0D0D" w:themeColor="text1" w:themeTint="F2"/>
          <w:sz w:val="24"/>
          <w:szCs w:val="24"/>
        </w:rPr>
      </w:pPr>
      <w:r w:rsidRPr="00485C6C">
        <w:rPr>
          <w:rFonts w:ascii="Times New Roman" w:hAnsi="Times New Roman"/>
          <w:color w:val="0D0D0D" w:themeColor="text1" w:themeTint="F2"/>
          <w:sz w:val="24"/>
          <w:szCs w:val="24"/>
        </w:rPr>
        <w:t>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w:t>
      </w:r>
      <w:r w:rsidR="006C1DD4" w:rsidRPr="00485C6C">
        <w:rPr>
          <w:rFonts w:ascii="Times New Roman" w:hAnsi="Times New Roman"/>
          <w:color w:val="0D0D0D" w:themeColor="text1" w:themeTint="F2"/>
          <w:sz w:val="24"/>
          <w:szCs w:val="24"/>
        </w:rPr>
        <w:t>енных в соответствии с Законом №</w:t>
      </w:r>
      <w:r w:rsidRPr="00485C6C">
        <w:rPr>
          <w:rFonts w:ascii="Times New Roman" w:hAnsi="Times New Roman"/>
          <w:color w:val="0D0D0D" w:themeColor="text1" w:themeTint="F2"/>
          <w:sz w:val="24"/>
          <w:szCs w:val="24"/>
        </w:rPr>
        <w:t xml:space="preserve"> 44-ФЗ, в течение срока действия Контракта, указанного в пункте 14.1 настоящего Контракта, могут проводиться исследования Товара на предмет качества и безопасности, </w:t>
      </w:r>
      <w:r w:rsidR="00E6323F">
        <w:rPr>
          <w:rFonts w:ascii="Times New Roman" w:hAnsi="Times New Roman"/>
          <w:color w:val="0D0D0D" w:themeColor="text1" w:themeTint="F2"/>
          <w:sz w:val="24"/>
          <w:szCs w:val="24"/>
        </w:rPr>
        <w:t xml:space="preserve">        </w:t>
      </w:r>
      <w:r w:rsidRPr="00485C6C">
        <w:rPr>
          <w:rFonts w:ascii="Times New Roman" w:hAnsi="Times New Roman"/>
          <w:color w:val="0D0D0D" w:themeColor="text1" w:themeTint="F2"/>
          <w:sz w:val="24"/>
          <w:szCs w:val="24"/>
        </w:rPr>
        <w:t>в том числе фальсификации Товара.</w:t>
      </w:r>
    </w:p>
    <w:p w14:paraId="39E0FC50" w14:textId="77777777" w:rsidR="005754EB" w:rsidRPr="00485C6C" w:rsidRDefault="005754EB" w:rsidP="005754EB">
      <w:pPr>
        <w:pStyle w:val="a5"/>
        <w:ind w:firstLine="709"/>
        <w:jc w:val="both"/>
        <w:rPr>
          <w:rFonts w:ascii="Times New Roman" w:hAnsi="Times New Roman"/>
          <w:color w:val="0D0D0D" w:themeColor="text1" w:themeTint="F2"/>
          <w:sz w:val="24"/>
          <w:szCs w:val="24"/>
        </w:rPr>
      </w:pPr>
      <w:r w:rsidRPr="00485C6C">
        <w:rPr>
          <w:rFonts w:ascii="Times New Roman" w:hAnsi="Times New Roman"/>
          <w:color w:val="0D0D0D" w:themeColor="text1" w:themeTint="F2"/>
          <w:sz w:val="24"/>
          <w:szCs w:val="24"/>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073C5951" w14:textId="77777777" w:rsidR="005754EB" w:rsidRPr="00485C6C" w:rsidRDefault="005754EB" w:rsidP="005754EB">
      <w:pPr>
        <w:pStyle w:val="a5"/>
        <w:ind w:firstLine="709"/>
        <w:jc w:val="both"/>
        <w:rPr>
          <w:rFonts w:ascii="Times New Roman" w:hAnsi="Times New Roman"/>
          <w:color w:val="0D0D0D" w:themeColor="text1" w:themeTint="F2"/>
          <w:sz w:val="24"/>
          <w:szCs w:val="24"/>
        </w:rPr>
      </w:pPr>
      <w:r w:rsidRPr="00485C6C">
        <w:rPr>
          <w:rFonts w:ascii="Times New Roman" w:hAnsi="Times New Roman"/>
          <w:color w:val="0D0D0D" w:themeColor="text1" w:themeTint="F2"/>
          <w:sz w:val="24"/>
          <w:szCs w:val="24"/>
        </w:rPr>
        <w:t>Товар на период проведения экспертизы находится у Заказчика на ответственном хранении.</w:t>
      </w:r>
    </w:p>
    <w:p w14:paraId="313B1A25" w14:textId="77777777" w:rsidR="005754EB" w:rsidRPr="00485C6C" w:rsidRDefault="005754EB" w:rsidP="005754EB">
      <w:pPr>
        <w:pStyle w:val="a5"/>
        <w:ind w:firstLine="709"/>
        <w:jc w:val="both"/>
        <w:rPr>
          <w:rFonts w:ascii="Times New Roman" w:hAnsi="Times New Roman"/>
          <w:color w:val="0D0D0D" w:themeColor="text1" w:themeTint="F2"/>
          <w:sz w:val="24"/>
          <w:szCs w:val="24"/>
        </w:rPr>
      </w:pPr>
      <w:r w:rsidRPr="00485C6C">
        <w:rPr>
          <w:rFonts w:ascii="Times New Roman" w:hAnsi="Times New Roman"/>
          <w:color w:val="0D0D0D" w:themeColor="text1" w:themeTint="F2"/>
          <w:sz w:val="24"/>
          <w:szCs w:val="24"/>
        </w:rPr>
        <w:t xml:space="preserve">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w:t>
      </w:r>
      <w:r w:rsidR="00E6323F">
        <w:rPr>
          <w:rFonts w:ascii="Times New Roman" w:hAnsi="Times New Roman"/>
          <w:color w:val="0D0D0D" w:themeColor="text1" w:themeTint="F2"/>
          <w:sz w:val="24"/>
          <w:szCs w:val="24"/>
        </w:rPr>
        <w:t xml:space="preserve">     </w:t>
      </w:r>
      <w:r w:rsidRPr="00485C6C">
        <w:rPr>
          <w:rFonts w:ascii="Times New Roman" w:hAnsi="Times New Roman"/>
          <w:color w:val="0D0D0D" w:themeColor="text1" w:themeTint="F2"/>
          <w:sz w:val="24"/>
          <w:szCs w:val="24"/>
        </w:rPr>
        <w:t>в части качества и безопасности Товара.</w:t>
      </w:r>
    </w:p>
    <w:p w14:paraId="4366CD3D" w14:textId="77777777" w:rsidR="005754EB" w:rsidRPr="00485C6C" w:rsidRDefault="005754EB" w:rsidP="005754EB">
      <w:pPr>
        <w:pStyle w:val="a5"/>
        <w:ind w:firstLine="709"/>
        <w:jc w:val="both"/>
        <w:rPr>
          <w:rFonts w:ascii="Times New Roman" w:hAnsi="Times New Roman"/>
          <w:color w:val="0D0D0D" w:themeColor="text1" w:themeTint="F2"/>
          <w:sz w:val="24"/>
          <w:szCs w:val="24"/>
        </w:rPr>
      </w:pPr>
      <w:r w:rsidRPr="00485C6C">
        <w:rPr>
          <w:rFonts w:ascii="Times New Roman" w:hAnsi="Times New Roman"/>
          <w:color w:val="0D0D0D" w:themeColor="text1" w:themeTint="F2"/>
          <w:sz w:val="24"/>
          <w:szCs w:val="24"/>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59DC8828" w14:textId="77777777" w:rsidR="005754EB" w:rsidRPr="00485C6C" w:rsidRDefault="005754EB" w:rsidP="005754EB">
      <w:pPr>
        <w:pStyle w:val="a5"/>
        <w:ind w:firstLine="709"/>
        <w:jc w:val="both"/>
        <w:rPr>
          <w:rFonts w:ascii="Times New Roman" w:hAnsi="Times New Roman"/>
          <w:color w:val="0D0D0D" w:themeColor="text1" w:themeTint="F2"/>
          <w:sz w:val="24"/>
          <w:szCs w:val="24"/>
        </w:rPr>
      </w:pPr>
      <w:r w:rsidRPr="00485C6C">
        <w:rPr>
          <w:rFonts w:ascii="Times New Roman" w:hAnsi="Times New Roman"/>
          <w:color w:val="0D0D0D" w:themeColor="text1" w:themeTint="F2"/>
          <w:sz w:val="24"/>
          <w:szCs w:val="24"/>
        </w:rPr>
        <w:t xml:space="preserve">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w:t>
      </w:r>
      <w:r w:rsidR="00E6323F">
        <w:rPr>
          <w:rFonts w:ascii="Times New Roman" w:hAnsi="Times New Roman"/>
          <w:color w:val="0D0D0D" w:themeColor="text1" w:themeTint="F2"/>
          <w:sz w:val="24"/>
          <w:szCs w:val="24"/>
        </w:rPr>
        <w:t xml:space="preserve">                       </w:t>
      </w:r>
      <w:r w:rsidRPr="00485C6C">
        <w:rPr>
          <w:rFonts w:ascii="Times New Roman" w:hAnsi="Times New Roman"/>
          <w:color w:val="0D0D0D" w:themeColor="text1" w:themeTint="F2"/>
          <w:sz w:val="24"/>
          <w:szCs w:val="24"/>
        </w:rPr>
        <w:t>не препятствует приемке Товара и устранено Поставщиком.</w:t>
      </w:r>
    </w:p>
    <w:p w14:paraId="7C604F0E" w14:textId="77777777" w:rsidR="005754EB" w:rsidRPr="00485C6C" w:rsidRDefault="005754EB" w:rsidP="005754EB">
      <w:pPr>
        <w:pStyle w:val="a5"/>
        <w:ind w:firstLine="709"/>
        <w:jc w:val="both"/>
        <w:rPr>
          <w:rFonts w:ascii="Times New Roman" w:hAnsi="Times New Roman"/>
          <w:color w:val="0D0D0D" w:themeColor="text1" w:themeTint="F2"/>
          <w:sz w:val="24"/>
          <w:szCs w:val="24"/>
        </w:rPr>
      </w:pPr>
      <w:r w:rsidRPr="00485C6C">
        <w:rPr>
          <w:rFonts w:ascii="Times New Roman" w:hAnsi="Times New Roman"/>
          <w:color w:val="0D0D0D" w:themeColor="text1" w:themeTint="F2"/>
          <w:sz w:val="24"/>
          <w:szCs w:val="24"/>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подтверждающие фа</w:t>
      </w:r>
      <w:r w:rsidR="000D0FB3" w:rsidRPr="00485C6C">
        <w:rPr>
          <w:rFonts w:ascii="Times New Roman" w:hAnsi="Times New Roman"/>
          <w:color w:val="0D0D0D" w:themeColor="text1" w:themeTint="F2"/>
          <w:sz w:val="24"/>
          <w:szCs w:val="24"/>
        </w:rPr>
        <w:t>кт поставки товара, в течение 2</w:t>
      </w:r>
      <w:r w:rsidRPr="00485C6C">
        <w:rPr>
          <w:rFonts w:ascii="Times New Roman" w:hAnsi="Times New Roman"/>
          <w:color w:val="0D0D0D" w:themeColor="text1" w:themeTint="F2"/>
          <w:sz w:val="24"/>
          <w:szCs w:val="24"/>
        </w:rPr>
        <w:t xml:space="preserve"> рабочих дней с даты поставки Товара.</w:t>
      </w:r>
    </w:p>
    <w:p w14:paraId="15C5B4D7" w14:textId="77777777" w:rsidR="005754EB" w:rsidRPr="00485C6C" w:rsidRDefault="005754EB" w:rsidP="005754EB">
      <w:pPr>
        <w:pStyle w:val="a5"/>
        <w:ind w:firstLine="709"/>
        <w:jc w:val="both"/>
        <w:rPr>
          <w:rFonts w:ascii="Times New Roman" w:hAnsi="Times New Roman"/>
          <w:color w:val="0D0D0D" w:themeColor="text1" w:themeTint="F2"/>
          <w:sz w:val="24"/>
          <w:szCs w:val="24"/>
        </w:rPr>
      </w:pPr>
      <w:r w:rsidRPr="00485C6C">
        <w:rPr>
          <w:rFonts w:ascii="Times New Roman" w:hAnsi="Times New Roman"/>
          <w:color w:val="0D0D0D" w:themeColor="text1" w:themeTint="F2"/>
          <w:sz w:val="24"/>
          <w:szCs w:val="24"/>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w:t>
      </w:r>
      <w:r w:rsidR="00E6323F">
        <w:rPr>
          <w:rFonts w:ascii="Times New Roman" w:hAnsi="Times New Roman"/>
          <w:color w:val="0D0D0D" w:themeColor="text1" w:themeTint="F2"/>
          <w:sz w:val="24"/>
          <w:szCs w:val="24"/>
        </w:rPr>
        <w:t xml:space="preserve"> Товара                      и составляет в течение </w:t>
      </w:r>
      <w:r w:rsidRPr="00485C6C">
        <w:rPr>
          <w:rFonts w:ascii="Times New Roman" w:hAnsi="Times New Roman"/>
          <w:color w:val="0D0D0D" w:themeColor="text1" w:themeTint="F2"/>
          <w:sz w:val="24"/>
          <w:szCs w:val="24"/>
        </w:rPr>
        <w:t>мотивированный отказ от подписания акта о приемке с указанием перечня выявленных нарушений условий настоящего Контракта (далее - мотивированный отказ), который направляет Поставщику в течение 20 рабочих дней с момента выявления несоответствия товара требованиям законодательства и условиям Контракта.</w:t>
      </w:r>
    </w:p>
    <w:p w14:paraId="5CB74D2F" w14:textId="77777777" w:rsidR="005754EB" w:rsidRPr="00485C6C" w:rsidRDefault="005754EB" w:rsidP="005754EB">
      <w:pPr>
        <w:pStyle w:val="a5"/>
        <w:ind w:firstLine="709"/>
        <w:jc w:val="both"/>
        <w:rPr>
          <w:rFonts w:ascii="Times New Roman" w:hAnsi="Times New Roman"/>
          <w:color w:val="0D0D0D" w:themeColor="text1" w:themeTint="F2"/>
          <w:sz w:val="24"/>
          <w:szCs w:val="24"/>
        </w:rPr>
      </w:pPr>
      <w:r w:rsidRPr="00485C6C">
        <w:rPr>
          <w:rFonts w:ascii="Times New Roman" w:hAnsi="Times New Roman"/>
          <w:color w:val="0D0D0D" w:themeColor="text1" w:themeTint="F2"/>
          <w:sz w:val="24"/>
          <w:szCs w:val="24"/>
        </w:rPr>
        <w:t xml:space="preserve">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w:t>
      </w:r>
      <w:r w:rsidR="00E6323F">
        <w:rPr>
          <w:rFonts w:ascii="Times New Roman" w:hAnsi="Times New Roman"/>
          <w:color w:val="0D0D0D" w:themeColor="text1" w:themeTint="F2"/>
          <w:sz w:val="24"/>
          <w:szCs w:val="24"/>
        </w:rPr>
        <w:t xml:space="preserve">                 </w:t>
      </w:r>
      <w:r w:rsidRPr="00485C6C">
        <w:rPr>
          <w:rFonts w:ascii="Times New Roman" w:hAnsi="Times New Roman"/>
          <w:color w:val="0D0D0D" w:themeColor="text1" w:themeTint="F2"/>
          <w:sz w:val="24"/>
          <w:szCs w:val="24"/>
        </w:rPr>
        <w:t>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7F18DCF0" w14:textId="77777777" w:rsidR="005754EB" w:rsidRPr="00485C6C" w:rsidRDefault="005754EB" w:rsidP="005754EB">
      <w:pPr>
        <w:pStyle w:val="a5"/>
        <w:ind w:firstLine="709"/>
        <w:jc w:val="both"/>
        <w:rPr>
          <w:rFonts w:ascii="Times New Roman" w:hAnsi="Times New Roman"/>
          <w:color w:val="0D0D0D" w:themeColor="text1" w:themeTint="F2"/>
          <w:sz w:val="24"/>
          <w:szCs w:val="24"/>
        </w:rPr>
      </w:pPr>
      <w:r w:rsidRPr="00485C6C">
        <w:rPr>
          <w:rFonts w:ascii="Times New Roman" w:hAnsi="Times New Roman"/>
          <w:color w:val="0D0D0D" w:themeColor="text1" w:themeTint="F2"/>
          <w:sz w:val="24"/>
          <w:szCs w:val="24"/>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w:t>
      </w:r>
      <w:r w:rsidR="00E6323F">
        <w:rPr>
          <w:rFonts w:ascii="Times New Roman" w:hAnsi="Times New Roman"/>
          <w:color w:val="0D0D0D" w:themeColor="text1" w:themeTint="F2"/>
          <w:sz w:val="24"/>
          <w:szCs w:val="24"/>
        </w:rPr>
        <w:t xml:space="preserve">                  </w:t>
      </w:r>
      <w:r w:rsidRPr="00485C6C">
        <w:rPr>
          <w:rFonts w:ascii="Times New Roman" w:hAnsi="Times New Roman"/>
          <w:color w:val="0D0D0D" w:themeColor="text1" w:themeTint="F2"/>
          <w:sz w:val="24"/>
          <w:szCs w:val="24"/>
        </w:rPr>
        <w:lastRenderedPageBreak/>
        <w:t>со стороны Заказчика устранить выявленные нарушения (допоставить, доукомплектовать, заменить Товар) в срок не позднее 5 (пяти) календарных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соответствующим первичным учетным документом, предусмотренным настоящим разделом.</w:t>
      </w:r>
    </w:p>
    <w:p w14:paraId="77E0CD5C" w14:textId="77777777" w:rsidR="005754EB" w:rsidRPr="00485C6C" w:rsidRDefault="005754EB" w:rsidP="005754EB">
      <w:pPr>
        <w:pStyle w:val="a5"/>
        <w:ind w:firstLine="709"/>
        <w:jc w:val="both"/>
        <w:rPr>
          <w:rFonts w:ascii="Times New Roman" w:hAnsi="Times New Roman"/>
          <w:color w:val="0D0D0D" w:themeColor="text1" w:themeTint="F2"/>
          <w:sz w:val="24"/>
          <w:szCs w:val="24"/>
        </w:rPr>
      </w:pPr>
      <w:r w:rsidRPr="00485C6C">
        <w:rPr>
          <w:rFonts w:ascii="Times New Roman" w:hAnsi="Times New Roman"/>
          <w:color w:val="0D0D0D" w:themeColor="text1" w:themeTint="F2"/>
          <w:sz w:val="24"/>
          <w:szCs w:val="24"/>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06332B1A" w14:textId="77777777" w:rsidR="005754EB" w:rsidRPr="00485C6C" w:rsidRDefault="005754EB" w:rsidP="005754EB">
      <w:pPr>
        <w:pStyle w:val="af3"/>
        <w:ind w:firstLine="709"/>
        <w:jc w:val="both"/>
        <w:rPr>
          <w:b w:val="0"/>
          <w:color w:val="0D0D0D" w:themeColor="text1" w:themeTint="F2"/>
          <w:sz w:val="24"/>
        </w:rPr>
      </w:pPr>
      <w:r w:rsidRPr="00485C6C">
        <w:rPr>
          <w:b w:val="0"/>
          <w:color w:val="0D0D0D" w:themeColor="text1" w:themeTint="F2"/>
          <w:sz w:val="24"/>
        </w:rPr>
        <w:t xml:space="preserve">5.7. В случае проведения экспертизы в соответствии с пунктом 5.6. Контракта Заказчик уведомляет Поставщика о дате, месте, порядке и сроках проведения экспертизы, </w:t>
      </w:r>
      <w:r w:rsidR="00E6323F">
        <w:rPr>
          <w:b w:val="0"/>
          <w:color w:val="0D0D0D" w:themeColor="text1" w:themeTint="F2"/>
          <w:sz w:val="24"/>
        </w:rPr>
        <w:t xml:space="preserve">        </w:t>
      </w:r>
      <w:r w:rsidRPr="00485C6C">
        <w:rPr>
          <w:b w:val="0"/>
          <w:color w:val="0D0D0D" w:themeColor="text1" w:themeTint="F2"/>
          <w:sz w:val="24"/>
        </w:rPr>
        <w:t>о порядке и сроках оформления результатов такой экспертизы, а также об экспертной организации и (или) эксперте (ах), осуществляющих экспертизу.</w:t>
      </w:r>
    </w:p>
    <w:p w14:paraId="74092E7A" w14:textId="77777777" w:rsidR="005754EB" w:rsidRPr="00485C6C" w:rsidRDefault="005754EB" w:rsidP="005754EB">
      <w:pPr>
        <w:pStyle w:val="af3"/>
        <w:ind w:firstLine="709"/>
        <w:jc w:val="both"/>
        <w:rPr>
          <w:b w:val="0"/>
          <w:color w:val="0D0D0D" w:themeColor="text1" w:themeTint="F2"/>
          <w:sz w:val="24"/>
        </w:rPr>
      </w:pPr>
      <w:r w:rsidRPr="00485C6C">
        <w:rPr>
          <w:b w:val="0"/>
          <w:color w:val="0D0D0D" w:themeColor="text1" w:themeTint="F2"/>
          <w:sz w:val="24"/>
        </w:rPr>
        <w:t xml:space="preserve">5.8. Экспертиза товара (результатов отдельного этапа исполнения Контракта) </w:t>
      </w:r>
      <w:r w:rsidR="00E6323F">
        <w:rPr>
          <w:b w:val="0"/>
          <w:color w:val="0D0D0D" w:themeColor="text1" w:themeTint="F2"/>
          <w:sz w:val="24"/>
        </w:rPr>
        <w:t xml:space="preserve">              </w:t>
      </w:r>
      <w:r w:rsidRPr="00485C6C">
        <w:rPr>
          <w:b w:val="0"/>
          <w:color w:val="0D0D0D" w:themeColor="text1" w:themeTint="F2"/>
          <w:sz w:val="24"/>
        </w:rPr>
        <w:t>не является окончательной приемкой. Результаты экспертизы оформляются в виде заключения, в 2 (двух) экземплярах, по одному для Заказчика и Поставщика.</w:t>
      </w:r>
    </w:p>
    <w:p w14:paraId="1F48FAB4" w14:textId="77777777" w:rsidR="005754EB" w:rsidRPr="00485C6C" w:rsidRDefault="005754EB" w:rsidP="005754EB">
      <w:pPr>
        <w:pStyle w:val="af3"/>
        <w:ind w:firstLine="709"/>
        <w:jc w:val="both"/>
        <w:rPr>
          <w:b w:val="0"/>
          <w:color w:val="0D0D0D" w:themeColor="text1" w:themeTint="F2"/>
          <w:sz w:val="24"/>
        </w:rPr>
      </w:pPr>
      <w:r w:rsidRPr="00485C6C">
        <w:rPr>
          <w:b w:val="0"/>
          <w:color w:val="0D0D0D" w:themeColor="text1" w:themeTint="F2"/>
          <w:sz w:val="24"/>
        </w:rPr>
        <w:t>5.9. В случае, если по результатам экспертизы будет установлено, что поставленный товар не соответствует условиям, предусмотренным Контрактом, такой товар приемке не подлежит и считается не поставленным. При этом Грузополучатель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14:paraId="4DC692F2" w14:textId="77777777" w:rsidR="005754EB" w:rsidRPr="00485C6C" w:rsidRDefault="005754EB" w:rsidP="005754EB">
      <w:pPr>
        <w:pStyle w:val="af5"/>
        <w:shd w:val="clear" w:color="auto" w:fill="FFFFFF"/>
        <w:spacing w:before="0" w:beforeAutospacing="0" w:after="0" w:afterAutospacing="0"/>
        <w:ind w:firstLine="709"/>
        <w:jc w:val="both"/>
        <w:rPr>
          <w:bCs/>
          <w:color w:val="0D0D0D" w:themeColor="text1" w:themeTint="F2"/>
        </w:rPr>
      </w:pPr>
      <w:r w:rsidRPr="00485C6C">
        <w:rPr>
          <w:color w:val="0D0D0D" w:themeColor="text1" w:themeTint="F2"/>
        </w:rPr>
        <w:t>5.1</w:t>
      </w:r>
      <w:r w:rsidR="0032566A" w:rsidRPr="00485C6C">
        <w:rPr>
          <w:color w:val="0D0D0D" w:themeColor="text1" w:themeTint="F2"/>
        </w:rPr>
        <w:t>0</w:t>
      </w:r>
      <w:r w:rsidRPr="00485C6C">
        <w:rPr>
          <w:bCs/>
          <w:color w:val="0D0D0D" w:themeColor="text1" w:themeTint="F2"/>
        </w:rPr>
        <w:t xml:space="preserve">. </w:t>
      </w:r>
      <w:r w:rsidRPr="00485C6C">
        <w:rPr>
          <w:color w:val="0D0D0D" w:themeColor="text1" w:themeTint="F2"/>
        </w:rPr>
        <w:t>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560039A9" w14:textId="77777777" w:rsidR="005754EB" w:rsidRPr="00485C6C" w:rsidRDefault="005754EB" w:rsidP="005754EB">
      <w:pPr>
        <w:spacing w:after="0" w:line="240" w:lineRule="auto"/>
        <w:ind w:firstLine="709"/>
        <w:jc w:val="both"/>
        <w:rPr>
          <w:rFonts w:ascii="Times New Roman" w:hAnsi="Times New Roman"/>
          <w:color w:val="0D0D0D" w:themeColor="text1" w:themeTint="F2"/>
          <w:sz w:val="24"/>
          <w:szCs w:val="24"/>
        </w:rPr>
      </w:pPr>
      <w:r w:rsidRPr="00485C6C">
        <w:rPr>
          <w:rFonts w:ascii="Times New Roman" w:hAnsi="Times New Roman"/>
          <w:color w:val="0D0D0D" w:themeColor="text1" w:themeTint="F2"/>
          <w:sz w:val="24"/>
          <w:szCs w:val="24"/>
        </w:rPr>
        <w:t>5.1</w:t>
      </w:r>
      <w:r w:rsidR="0032566A" w:rsidRPr="00485C6C">
        <w:rPr>
          <w:rFonts w:ascii="Times New Roman" w:hAnsi="Times New Roman"/>
          <w:color w:val="0D0D0D" w:themeColor="text1" w:themeTint="F2"/>
          <w:sz w:val="24"/>
          <w:szCs w:val="24"/>
        </w:rPr>
        <w:t>1</w:t>
      </w:r>
      <w:r w:rsidRPr="00485C6C">
        <w:rPr>
          <w:rFonts w:ascii="Times New Roman" w:hAnsi="Times New Roman"/>
          <w:color w:val="0D0D0D" w:themeColor="text1" w:themeTint="F2"/>
          <w:sz w:val="24"/>
          <w:szCs w:val="24"/>
        </w:rPr>
        <w:t xml:space="preserve">. В случае получения мотивированного отказа от подписания документа </w:t>
      </w:r>
      <w:r w:rsidR="00E6323F">
        <w:rPr>
          <w:rFonts w:ascii="Times New Roman" w:hAnsi="Times New Roman"/>
          <w:color w:val="0D0D0D" w:themeColor="text1" w:themeTint="F2"/>
          <w:sz w:val="24"/>
          <w:szCs w:val="24"/>
        </w:rPr>
        <w:t xml:space="preserve">                  </w:t>
      </w:r>
      <w:r w:rsidRPr="00485C6C">
        <w:rPr>
          <w:rFonts w:ascii="Times New Roman" w:hAnsi="Times New Roman"/>
          <w:color w:val="0D0D0D" w:themeColor="text1" w:themeTint="F2"/>
          <w:sz w:val="24"/>
          <w:szCs w:val="24"/>
        </w:rPr>
        <w:t xml:space="preserve">о приемке поставщик (подрядчик, исполнитель) вправе устранить причины, указанные </w:t>
      </w:r>
      <w:r w:rsidR="00E6323F">
        <w:rPr>
          <w:rFonts w:ascii="Times New Roman" w:hAnsi="Times New Roman"/>
          <w:color w:val="0D0D0D" w:themeColor="text1" w:themeTint="F2"/>
          <w:sz w:val="24"/>
          <w:szCs w:val="24"/>
        </w:rPr>
        <w:t xml:space="preserve">            </w:t>
      </w:r>
      <w:r w:rsidRPr="00485C6C">
        <w:rPr>
          <w:rFonts w:ascii="Times New Roman" w:hAnsi="Times New Roman"/>
          <w:color w:val="0D0D0D" w:themeColor="text1" w:themeTint="F2"/>
          <w:sz w:val="24"/>
          <w:szCs w:val="24"/>
        </w:rPr>
        <w:t>в таком мотивированном отказе, и направить Заказчику документ о приемке в порядке, предусмотренном ч. 13 ст. 94 Закона № 44-ФЗ.</w:t>
      </w:r>
    </w:p>
    <w:p w14:paraId="61B0E9E0" w14:textId="77777777" w:rsidR="005754EB" w:rsidRPr="00485C6C" w:rsidRDefault="005754EB" w:rsidP="005754EB">
      <w:pPr>
        <w:pStyle w:val="af5"/>
        <w:spacing w:before="0" w:beforeAutospacing="0" w:after="0" w:afterAutospacing="0"/>
        <w:ind w:firstLine="709"/>
        <w:jc w:val="both"/>
        <w:rPr>
          <w:b/>
          <w:color w:val="0D0D0D" w:themeColor="text1" w:themeTint="F2"/>
        </w:rPr>
      </w:pPr>
      <w:r w:rsidRPr="00485C6C">
        <w:rPr>
          <w:color w:val="0D0D0D" w:themeColor="text1" w:themeTint="F2"/>
        </w:rPr>
        <w:t>5.1</w:t>
      </w:r>
      <w:r w:rsidR="00F20B5A" w:rsidRPr="00485C6C">
        <w:rPr>
          <w:color w:val="0D0D0D" w:themeColor="text1" w:themeTint="F2"/>
        </w:rPr>
        <w:t>2</w:t>
      </w:r>
      <w:r w:rsidRPr="00485C6C">
        <w:rPr>
          <w:color w:val="0D0D0D" w:themeColor="text1" w:themeTint="F2"/>
        </w:rPr>
        <w:t xml:space="preserve">. Риск случайной гибели или случайного повреждения товара переходит </w:t>
      </w:r>
      <w:r w:rsidR="00E6323F">
        <w:rPr>
          <w:color w:val="0D0D0D" w:themeColor="text1" w:themeTint="F2"/>
        </w:rPr>
        <w:t xml:space="preserve">                </w:t>
      </w:r>
      <w:r w:rsidRPr="00485C6C">
        <w:rPr>
          <w:color w:val="0D0D0D" w:themeColor="text1" w:themeTint="F2"/>
        </w:rPr>
        <w:t>на Грузополучателя с момента подписания Грузополучателем первичных учетных документов, подтверждающие факт поставки.</w:t>
      </w:r>
    </w:p>
    <w:p w14:paraId="5B091C47" w14:textId="77777777" w:rsidR="005754EB" w:rsidRPr="00485C6C" w:rsidRDefault="005754EB" w:rsidP="005754EB">
      <w:pPr>
        <w:pStyle w:val="af3"/>
        <w:spacing w:line="276" w:lineRule="auto"/>
        <w:ind w:firstLine="709"/>
        <w:jc w:val="both"/>
        <w:rPr>
          <w:b w:val="0"/>
          <w:color w:val="0D0D0D" w:themeColor="text1" w:themeTint="F2"/>
          <w:sz w:val="24"/>
        </w:rPr>
      </w:pPr>
      <w:r w:rsidRPr="00485C6C">
        <w:rPr>
          <w:b w:val="0"/>
          <w:color w:val="0D0D0D" w:themeColor="text1" w:themeTint="F2"/>
          <w:sz w:val="24"/>
        </w:rPr>
        <w:t>5.1</w:t>
      </w:r>
      <w:r w:rsidR="00F20B5A" w:rsidRPr="00485C6C">
        <w:rPr>
          <w:b w:val="0"/>
          <w:color w:val="0D0D0D" w:themeColor="text1" w:themeTint="F2"/>
          <w:sz w:val="24"/>
        </w:rPr>
        <w:t>3</w:t>
      </w:r>
      <w:r w:rsidRPr="00485C6C">
        <w:rPr>
          <w:b w:val="0"/>
          <w:color w:val="0D0D0D" w:themeColor="text1" w:themeTint="F2"/>
          <w:sz w:val="24"/>
        </w:rPr>
        <w:t>. Право собственности на товар переходит к Заказчику с момента подписания Заказчиком акта приема-передачи без замечаний.</w:t>
      </w:r>
    </w:p>
    <w:p w14:paraId="078EAAD6" w14:textId="77777777" w:rsidR="005754EB" w:rsidRPr="00485C6C" w:rsidRDefault="005754EB" w:rsidP="005754EB">
      <w:pPr>
        <w:pStyle w:val="af3"/>
        <w:spacing w:line="276" w:lineRule="auto"/>
        <w:ind w:firstLine="709"/>
        <w:jc w:val="both"/>
        <w:rPr>
          <w:b w:val="0"/>
          <w:color w:val="0D0D0D" w:themeColor="text1" w:themeTint="F2"/>
          <w:sz w:val="24"/>
        </w:rPr>
      </w:pPr>
      <w:r w:rsidRPr="00485C6C">
        <w:rPr>
          <w:b w:val="0"/>
          <w:color w:val="0D0D0D" w:themeColor="text1" w:themeTint="F2"/>
          <w:sz w:val="24"/>
        </w:rPr>
        <w:t>5.1</w:t>
      </w:r>
      <w:r w:rsidR="00F20B5A" w:rsidRPr="00485C6C">
        <w:rPr>
          <w:b w:val="0"/>
          <w:color w:val="0D0D0D" w:themeColor="text1" w:themeTint="F2"/>
          <w:sz w:val="24"/>
        </w:rPr>
        <w:t>4</w:t>
      </w:r>
      <w:r w:rsidRPr="00485C6C">
        <w:rPr>
          <w:b w:val="0"/>
          <w:color w:val="0D0D0D" w:themeColor="text1" w:themeTint="F2"/>
          <w:sz w:val="24"/>
        </w:rPr>
        <w:t>. Поставщик обязуется передать Грузополучателю товар, необремененный правами третьих лиц.</w:t>
      </w:r>
    </w:p>
    <w:p w14:paraId="073C7B75" w14:textId="77777777" w:rsidR="005754EB" w:rsidRPr="00485C6C" w:rsidRDefault="005754EB" w:rsidP="005754EB">
      <w:pPr>
        <w:pStyle w:val="af3"/>
        <w:widowControl w:val="0"/>
        <w:spacing w:line="276" w:lineRule="auto"/>
        <w:ind w:firstLine="709"/>
        <w:jc w:val="both"/>
        <w:rPr>
          <w:b w:val="0"/>
          <w:color w:val="0D0D0D" w:themeColor="text1" w:themeTint="F2"/>
          <w:sz w:val="24"/>
        </w:rPr>
      </w:pPr>
      <w:r w:rsidRPr="00485C6C">
        <w:rPr>
          <w:b w:val="0"/>
          <w:color w:val="0D0D0D" w:themeColor="text1" w:themeTint="F2"/>
          <w:sz w:val="24"/>
        </w:rPr>
        <w:t>5.</w:t>
      </w:r>
      <w:r w:rsidR="00F20B5A" w:rsidRPr="00485C6C">
        <w:rPr>
          <w:b w:val="0"/>
          <w:color w:val="0D0D0D" w:themeColor="text1" w:themeTint="F2"/>
          <w:sz w:val="24"/>
        </w:rPr>
        <w:t>15</w:t>
      </w:r>
      <w:r w:rsidRPr="00485C6C">
        <w:rPr>
          <w:b w:val="0"/>
          <w:color w:val="0D0D0D" w:themeColor="text1" w:themeTint="F2"/>
          <w:sz w:val="24"/>
        </w:rPr>
        <w:t>. В целях соблюдения требований п. 1.10 Положения о правилах осуществления перевода денежных средств, утвержденного Банком России 29.06.2021 г. № 762-П номера первичных документов указанных в п. 5.2. Государственного контракта не должны превышать 12 знаков (символов).</w:t>
      </w:r>
    </w:p>
    <w:p w14:paraId="3658F552" w14:textId="77777777" w:rsidR="005754EB" w:rsidRPr="00485C6C" w:rsidRDefault="005754EB" w:rsidP="005754EB">
      <w:pPr>
        <w:pStyle w:val="a5"/>
        <w:spacing w:line="276" w:lineRule="auto"/>
        <w:jc w:val="both"/>
        <w:rPr>
          <w:rFonts w:ascii="Times New Roman" w:hAnsi="Times New Roman"/>
          <w:color w:val="0D0D0D" w:themeColor="text1" w:themeTint="F2"/>
          <w:sz w:val="24"/>
          <w:szCs w:val="24"/>
        </w:rPr>
      </w:pPr>
    </w:p>
    <w:p w14:paraId="0DC81F03" w14:textId="77777777" w:rsidR="00F20B5A" w:rsidRPr="00485C6C" w:rsidRDefault="005754EB" w:rsidP="00960170">
      <w:pPr>
        <w:pStyle w:val="a5"/>
        <w:spacing w:line="276" w:lineRule="auto"/>
        <w:jc w:val="center"/>
        <w:rPr>
          <w:rFonts w:ascii="Times New Roman" w:hAnsi="Times New Roman"/>
          <w:b/>
          <w:noProof/>
          <w:color w:val="0D0D0D" w:themeColor="text1" w:themeTint="F2"/>
          <w:sz w:val="24"/>
          <w:szCs w:val="24"/>
        </w:rPr>
      </w:pPr>
      <w:r w:rsidRPr="00485C6C">
        <w:rPr>
          <w:rFonts w:ascii="Times New Roman" w:hAnsi="Times New Roman"/>
          <w:b/>
          <w:noProof/>
          <w:color w:val="0D0D0D" w:themeColor="text1" w:themeTint="F2"/>
          <w:sz w:val="24"/>
          <w:szCs w:val="24"/>
        </w:rPr>
        <w:t>6. Качество и безопасность товара</w:t>
      </w:r>
    </w:p>
    <w:p w14:paraId="515A6FDC" w14:textId="77777777" w:rsidR="005754EB" w:rsidRPr="00485C6C" w:rsidRDefault="005754EB" w:rsidP="005754EB">
      <w:pPr>
        <w:autoSpaceDE w:val="0"/>
        <w:autoSpaceDN w:val="0"/>
        <w:spacing w:after="0" w:line="240" w:lineRule="auto"/>
        <w:ind w:firstLine="709"/>
        <w:jc w:val="both"/>
        <w:rPr>
          <w:rFonts w:ascii="Times New Roman" w:hAnsi="Times New Roman"/>
          <w:color w:val="0D0D0D" w:themeColor="text1" w:themeTint="F2"/>
          <w:sz w:val="24"/>
          <w:szCs w:val="24"/>
        </w:rPr>
      </w:pPr>
      <w:r w:rsidRPr="00485C6C">
        <w:rPr>
          <w:rFonts w:ascii="Times New Roman" w:hAnsi="Times New Roman"/>
          <w:color w:val="0D0D0D" w:themeColor="text1" w:themeTint="F2"/>
          <w:sz w:val="24"/>
          <w:szCs w:val="24"/>
        </w:rPr>
        <w:t xml:space="preserve">6.1. </w:t>
      </w:r>
      <w:r w:rsidRPr="00485C6C">
        <w:rPr>
          <w:rFonts w:ascii="Times New Roman" w:hAnsi="Times New Roman"/>
          <w:color w:val="0D0D0D" w:themeColor="text1" w:themeTint="F2"/>
          <w:spacing w:val="1"/>
          <w:sz w:val="24"/>
          <w:szCs w:val="24"/>
        </w:rPr>
        <w:t xml:space="preserve">Качество поставляемого Товара должно </w:t>
      </w:r>
      <w:r w:rsidRPr="00485C6C">
        <w:rPr>
          <w:rFonts w:ascii="Times New Roman" w:hAnsi="Times New Roman"/>
          <w:color w:val="0D0D0D" w:themeColor="text1" w:themeTint="F2"/>
          <w:spacing w:val="2"/>
          <w:sz w:val="24"/>
          <w:szCs w:val="24"/>
        </w:rPr>
        <w:t xml:space="preserve">соответствовать требованиям, </w:t>
      </w:r>
      <w:r w:rsidRPr="00485C6C">
        <w:rPr>
          <w:rFonts w:ascii="Times New Roman" w:hAnsi="Times New Roman"/>
          <w:color w:val="0D0D0D" w:themeColor="text1" w:themeTint="F2"/>
          <w:sz w:val="24"/>
          <w:szCs w:val="24"/>
        </w:rPr>
        <w:t xml:space="preserve">установленным нормативной и технической документацией Российской </w:t>
      </w:r>
      <w:r w:rsidRPr="00485C6C">
        <w:rPr>
          <w:rFonts w:ascii="Times New Roman" w:hAnsi="Times New Roman"/>
          <w:color w:val="0D0D0D" w:themeColor="text1" w:themeTint="F2"/>
          <w:spacing w:val="3"/>
          <w:sz w:val="24"/>
          <w:szCs w:val="24"/>
        </w:rPr>
        <w:t>Федерации.</w:t>
      </w:r>
    </w:p>
    <w:p w14:paraId="1582267D" w14:textId="77777777" w:rsidR="005754EB" w:rsidRPr="00485C6C" w:rsidRDefault="005754EB" w:rsidP="005754EB">
      <w:pPr>
        <w:tabs>
          <w:tab w:val="left" w:pos="0"/>
        </w:tabs>
        <w:spacing w:after="0" w:line="240" w:lineRule="auto"/>
        <w:ind w:firstLine="709"/>
        <w:jc w:val="both"/>
        <w:rPr>
          <w:rFonts w:ascii="Times New Roman" w:hAnsi="Times New Roman"/>
          <w:bCs/>
          <w:color w:val="0D0D0D" w:themeColor="text1" w:themeTint="F2"/>
          <w:sz w:val="24"/>
          <w:szCs w:val="24"/>
        </w:rPr>
      </w:pPr>
      <w:r w:rsidRPr="00485C6C">
        <w:rPr>
          <w:rFonts w:ascii="Times New Roman" w:hAnsi="Times New Roman"/>
          <w:bCs/>
          <w:color w:val="0D0D0D" w:themeColor="text1" w:themeTint="F2"/>
          <w:sz w:val="24"/>
          <w:szCs w:val="24"/>
        </w:rPr>
        <w:t>6.2. Товар не должен представлять опасности для жизни и здоровья граждан.</w:t>
      </w:r>
    </w:p>
    <w:p w14:paraId="3D0B3B8A" w14:textId="77777777" w:rsidR="005754EB" w:rsidRPr="00485C6C" w:rsidRDefault="005754EB" w:rsidP="005754EB">
      <w:pPr>
        <w:tabs>
          <w:tab w:val="left" w:pos="0"/>
        </w:tabs>
        <w:spacing w:after="0" w:line="240" w:lineRule="auto"/>
        <w:ind w:firstLine="709"/>
        <w:jc w:val="both"/>
        <w:rPr>
          <w:rFonts w:ascii="Times New Roman" w:hAnsi="Times New Roman"/>
          <w:bCs/>
          <w:color w:val="0D0D0D" w:themeColor="text1" w:themeTint="F2"/>
          <w:sz w:val="24"/>
          <w:szCs w:val="24"/>
        </w:rPr>
      </w:pPr>
      <w:r w:rsidRPr="00485C6C">
        <w:rPr>
          <w:rFonts w:ascii="Times New Roman" w:hAnsi="Times New Roman"/>
          <w:bCs/>
          <w:color w:val="0D0D0D" w:themeColor="text1" w:themeTint="F2"/>
          <w:sz w:val="24"/>
          <w:szCs w:val="24"/>
        </w:rPr>
        <w:t>6.3. Товар должен быть пригодным для целей, для которых Товар такого рода обычно используется, и соответствовать условиям настоящего Контракта.</w:t>
      </w:r>
    </w:p>
    <w:p w14:paraId="72F7E476" w14:textId="77777777" w:rsidR="005754EB" w:rsidRPr="00485C6C" w:rsidRDefault="005754EB" w:rsidP="005754EB">
      <w:pPr>
        <w:pStyle w:val="a5"/>
        <w:ind w:firstLine="709"/>
        <w:jc w:val="both"/>
        <w:rPr>
          <w:rFonts w:ascii="Times New Roman" w:hAnsi="Times New Roman"/>
          <w:color w:val="0D0D0D" w:themeColor="text1" w:themeTint="F2"/>
          <w:sz w:val="24"/>
          <w:szCs w:val="24"/>
        </w:rPr>
      </w:pPr>
      <w:r w:rsidRPr="00485C6C">
        <w:rPr>
          <w:rFonts w:ascii="Times New Roman" w:hAnsi="Times New Roman"/>
          <w:color w:val="0D0D0D" w:themeColor="text1" w:themeTint="F2"/>
          <w:sz w:val="24"/>
          <w:szCs w:val="24"/>
        </w:rPr>
        <w:t>6.4. Все расходы, связанные с заменой товара ненадлежащего качества в период срока годности товара оплачиваются за счет Поставщика.</w:t>
      </w:r>
    </w:p>
    <w:p w14:paraId="2B048013" w14:textId="77777777" w:rsidR="0006618F" w:rsidRPr="00485C6C" w:rsidRDefault="0006618F" w:rsidP="00A70F30">
      <w:pPr>
        <w:pStyle w:val="2"/>
        <w:spacing w:after="0" w:line="276" w:lineRule="auto"/>
        <w:ind w:firstLine="709"/>
        <w:jc w:val="both"/>
        <w:rPr>
          <w:noProof/>
          <w:color w:val="0D0D0D" w:themeColor="text1" w:themeTint="F2"/>
        </w:rPr>
      </w:pPr>
    </w:p>
    <w:p w14:paraId="66B22075" w14:textId="77777777" w:rsidR="008F3708" w:rsidRPr="00485C6C" w:rsidRDefault="008F3708" w:rsidP="00A70F30">
      <w:pPr>
        <w:pStyle w:val="a7"/>
        <w:spacing w:line="276" w:lineRule="auto"/>
        <w:contextualSpacing/>
        <w:jc w:val="center"/>
        <w:rPr>
          <w:rFonts w:ascii="Times New Roman" w:hAnsi="Times New Roman" w:cs="Times New Roman"/>
          <w:b/>
          <w:color w:val="0D0D0D" w:themeColor="text1" w:themeTint="F2"/>
          <w:sz w:val="24"/>
          <w:szCs w:val="24"/>
        </w:rPr>
      </w:pPr>
      <w:r w:rsidRPr="00485C6C">
        <w:rPr>
          <w:rFonts w:ascii="Times New Roman" w:hAnsi="Times New Roman" w:cs="Times New Roman"/>
          <w:b/>
          <w:color w:val="0D0D0D" w:themeColor="text1" w:themeTint="F2"/>
          <w:sz w:val="24"/>
          <w:szCs w:val="24"/>
        </w:rPr>
        <w:t>7. Гарантийные обязательства</w:t>
      </w:r>
    </w:p>
    <w:p w14:paraId="5A941440" w14:textId="77777777" w:rsidR="00F828B1" w:rsidRPr="00485C6C" w:rsidRDefault="00DA284A" w:rsidP="00A70F30">
      <w:pPr>
        <w:keepNext/>
        <w:keepLines/>
        <w:autoSpaceDE w:val="0"/>
        <w:autoSpaceDN w:val="0"/>
        <w:adjustRightInd w:val="0"/>
        <w:spacing w:after="0"/>
        <w:ind w:firstLine="709"/>
        <w:jc w:val="both"/>
        <w:rPr>
          <w:rFonts w:ascii="Times New Roman" w:hAnsi="Times New Roman"/>
          <w:color w:val="0D0D0D" w:themeColor="text1" w:themeTint="F2"/>
          <w:sz w:val="24"/>
          <w:szCs w:val="24"/>
        </w:rPr>
      </w:pPr>
      <w:r w:rsidRPr="00485C6C">
        <w:rPr>
          <w:rFonts w:ascii="Times New Roman" w:hAnsi="Times New Roman"/>
          <w:color w:val="0D0D0D" w:themeColor="text1" w:themeTint="F2"/>
          <w:sz w:val="24"/>
          <w:szCs w:val="24"/>
        </w:rPr>
        <w:lastRenderedPageBreak/>
        <w:t xml:space="preserve">7.1. </w:t>
      </w:r>
      <w:r w:rsidR="00F828B1" w:rsidRPr="00485C6C">
        <w:rPr>
          <w:rFonts w:ascii="Times New Roman" w:hAnsi="Times New Roman"/>
          <w:bCs/>
          <w:color w:val="0D0D0D" w:themeColor="text1" w:themeTint="F2"/>
          <w:sz w:val="24"/>
          <w:szCs w:val="24"/>
        </w:rPr>
        <w:t>Гарантийный срок на поставленный товар должен составлять не менее срока действующей на дату поставки товара гарантии изготовителя товара и не менее 12 (двенадцати) месяцев со дня приёмки продукции Заказчиком</w:t>
      </w:r>
      <w:r w:rsidR="00F828B1" w:rsidRPr="00485C6C">
        <w:rPr>
          <w:rFonts w:ascii="Times New Roman" w:hAnsi="Times New Roman"/>
          <w:color w:val="0D0D0D" w:themeColor="text1" w:themeTint="F2"/>
          <w:sz w:val="24"/>
          <w:szCs w:val="24"/>
        </w:rPr>
        <w:t>.</w:t>
      </w:r>
    </w:p>
    <w:p w14:paraId="7DD9BCBA" w14:textId="77777777" w:rsidR="00F828B1" w:rsidRPr="00485C6C" w:rsidRDefault="00F828B1" w:rsidP="00A70F30">
      <w:pPr>
        <w:keepNext/>
        <w:keepLines/>
        <w:autoSpaceDE w:val="0"/>
        <w:autoSpaceDN w:val="0"/>
        <w:adjustRightInd w:val="0"/>
        <w:spacing w:after="0"/>
        <w:ind w:firstLine="709"/>
        <w:jc w:val="both"/>
        <w:rPr>
          <w:rFonts w:ascii="Times New Roman" w:hAnsi="Times New Roman"/>
          <w:color w:val="0D0D0D" w:themeColor="text1" w:themeTint="F2"/>
          <w:sz w:val="24"/>
          <w:szCs w:val="24"/>
        </w:rPr>
      </w:pPr>
      <w:r w:rsidRPr="00485C6C">
        <w:rPr>
          <w:rFonts w:ascii="Times New Roman" w:hAnsi="Times New Roman"/>
          <w:color w:val="0D0D0D" w:themeColor="text1" w:themeTint="F2"/>
          <w:sz w:val="24"/>
          <w:szCs w:val="24"/>
        </w:rPr>
        <w:t>7.2. Остаточный гарантийный срок хранения на дату приемки продукции Заказчиком должен составлять не менее 70% от гарантийного срока хранения, установленного изготовителем.</w:t>
      </w:r>
    </w:p>
    <w:p w14:paraId="252A37D7" w14:textId="77777777" w:rsidR="008F3708" w:rsidRPr="00485C6C" w:rsidRDefault="00CF5D77" w:rsidP="00A70F30">
      <w:pPr>
        <w:pStyle w:val="2"/>
        <w:spacing w:after="0" w:line="276" w:lineRule="auto"/>
        <w:ind w:firstLine="709"/>
        <w:jc w:val="both"/>
        <w:rPr>
          <w:color w:val="0D0D0D" w:themeColor="text1" w:themeTint="F2"/>
        </w:rPr>
      </w:pPr>
      <w:r w:rsidRPr="00485C6C">
        <w:rPr>
          <w:color w:val="0D0D0D" w:themeColor="text1" w:themeTint="F2"/>
        </w:rPr>
        <w:t xml:space="preserve">7.3. </w:t>
      </w:r>
      <w:r w:rsidR="00DA284A" w:rsidRPr="00485C6C">
        <w:rPr>
          <w:color w:val="0D0D0D" w:themeColor="text1" w:themeTint="F2"/>
        </w:rPr>
        <w:t xml:space="preserve">Поставщик гарантирует </w:t>
      </w:r>
      <w:r w:rsidR="008F3708" w:rsidRPr="00485C6C">
        <w:rPr>
          <w:color w:val="0D0D0D" w:themeColor="text1" w:themeTint="F2"/>
        </w:rPr>
        <w:t>соответствие качества поставляемого товара требованиям законодательства Российской Федерации и условиям настоящего Контракта.</w:t>
      </w:r>
    </w:p>
    <w:p w14:paraId="5FACE7C7" w14:textId="77777777" w:rsidR="008F3708" w:rsidRPr="00485C6C" w:rsidRDefault="008E3CDF" w:rsidP="00A70F30">
      <w:pPr>
        <w:pStyle w:val="2"/>
        <w:spacing w:after="0" w:line="276" w:lineRule="auto"/>
        <w:ind w:firstLine="709"/>
        <w:jc w:val="both"/>
        <w:rPr>
          <w:color w:val="0D0D0D" w:themeColor="text1" w:themeTint="F2"/>
        </w:rPr>
      </w:pPr>
      <w:r w:rsidRPr="00485C6C">
        <w:rPr>
          <w:color w:val="0D0D0D" w:themeColor="text1" w:themeTint="F2"/>
        </w:rPr>
        <w:t>7.</w:t>
      </w:r>
      <w:r w:rsidR="00CF5D77" w:rsidRPr="00485C6C">
        <w:rPr>
          <w:color w:val="0D0D0D" w:themeColor="text1" w:themeTint="F2"/>
        </w:rPr>
        <w:t>4</w:t>
      </w:r>
      <w:r w:rsidR="008F3708" w:rsidRPr="00485C6C">
        <w:rPr>
          <w:color w:val="0D0D0D" w:themeColor="text1" w:themeTint="F2"/>
        </w:rPr>
        <w:t>. В течение срока годности на товар Поставщик осуществляет безвозмездную замену товара ненадлежащего качества на товар, соответствующий требованиям Контракта.</w:t>
      </w:r>
    </w:p>
    <w:p w14:paraId="0744B1BC" w14:textId="77777777" w:rsidR="008F3708" w:rsidRPr="00485C6C" w:rsidRDefault="008E3CDF" w:rsidP="00A70F30">
      <w:pPr>
        <w:pStyle w:val="2"/>
        <w:spacing w:after="0" w:line="276" w:lineRule="auto"/>
        <w:ind w:firstLine="709"/>
        <w:jc w:val="both"/>
        <w:rPr>
          <w:color w:val="0D0D0D" w:themeColor="text1" w:themeTint="F2"/>
        </w:rPr>
      </w:pPr>
      <w:r w:rsidRPr="00485C6C">
        <w:rPr>
          <w:color w:val="0D0D0D" w:themeColor="text1" w:themeTint="F2"/>
        </w:rPr>
        <w:t>7.</w:t>
      </w:r>
      <w:r w:rsidR="00CF5D77" w:rsidRPr="00485C6C">
        <w:rPr>
          <w:color w:val="0D0D0D" w:themeColor="text1" w:themeTint="F2"/>
        </w:rPr>
        <w:t>5</w:t>
      </w:r>
      <w:r w:rsidR="008F3708" w:rsidRPr="00485C6C">
        <w:rPr>
          <w:color w:val="0D0D0D" w:themeColor="text1" w:themeTint="F2"/>
        </w:rPr>
        <w:t xml:space="preserve">. Срок замены некачественного товара составляет не более </w:t>
      </w:r>
      <w:r w:rsidR="00E6025B" w:rsidRPr="00485C6C">
        <w:rPr>
          <w:color w:val="0D0D0D" w:themeColor="text1" w:themeTint="F2"/>
        </w:rPr>
        <w:t>5</w:t>
      </w:r>
      <w:r w:rsidR="008F3708" w:rsidRPr="00485C6C">
        <w:rPr>
          <w:color w:val="0D0D0D" w:themeColor="text1" w:themeTint="F2"/>
        </w:rPr>
        <w:t xml:space="preserve"> (</w:t>
      </w:r>
      <w:r w:rsidR="00E6025B" w:rsidRPr="00485C6C">
        <w:rPr>
          <w:color w:val="0D0D0D" w:themeColor="text1" w:themeTint="F2"/>
        </w:rPr>
        <w:t>пят</w:t>
      </w:r>
      <w:r w:rsidR="008F3708" w:rsidRPr="00485C6C">
        <w:rPr>
          <w:color w:val="0D0D0D" w:themeColor="text1" w:themeTint="F2"/>
        </w:rPr>
        <w:t>и) календарных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14:paraId="7163371C" w14:textId="77777777" w:rsidR="008F3708" w:rsidRPr="00485C6C" w:rsidRDefault="008E3CDF" w:rsidP="00A70F30">
      <w:pPr>
        <w:pStyle w:val="2"/>
        <w:spacing w:after="0" w:line="276" w:lineRule="auto"/>
        <w:ind w:firstLine="709"/>
        <w:jc w:val="both"/>
        <w:rPr>
          <w:color w:val="0D0D0D" w:themeColor="text1" w:themeTint="F2"/>
        </w:rPr>
      </w:pPr>
      <w:r w:rsidRPr="00485C6C">
        <w:rPr>
          <w:color w:val="0D0D0D" w:themeColor="text1" w:themeTint="F2"/>
        </w:rPr>
        <w:t>7.</w:t>
      </w:r>
      <w:r w:rsidR="00CF5D77" w:rsidRPr="00485C6C">
        <w:rPr>
          <w:color w:val="0D0D0D" w:themeColor="text1" w:themeTint="F2"/>
        </w:rPr>
        <w:t>6</w:t>
      </w:r>
      <w:r w:rsidR="008F3708" w:rsidRPr="00485C6C">
        <w:rPr>
          <w:color w:val="0D0D0D" w:themeColor="text1" w:themeTint="F2"/>
        </w:rPr>
        <w:t>. При замене товара срок годности на него исчисляется заново со дня приемки товара Заказчиком.</w:t>
      </w:r>
    </w:p>
    <w:p w14:paraId="064627C2" w14:textId="77777777" w:rsidR="00A20767" w:rsidRPr="00485C6C" w:rsidRDefault="008E3CDF" w:rsidP="00A70F30">
      <w:pPr>
        <w:pStyle w:val="2"/>
        <w:spacing w:after="0" w:line="276" w:lineRule="auto"/>
        <w:ind w:firstLine="709"/>
        <w:jc w:val="both"/>
        <w:rPr>
          <w:color w:val="0D0D0D" w:themeColor="text1" w:themeTint="F2"/>
        </w:rPr>
      </w:pPr>
      <w:r w:rsidRPr="00485C6C">
        <w:rPr>
          <w:color w:val="0D0D0D" w:themeColor="text1" w:themeTint="F2"/>
        </w:rPr>
        <w:t>7.</w:t>
      </w:r>
      <w:r w:rsidR="00CF5D77" w:rsidRPr="00485C6C">
        <w:rPr>
          <w:color w:val="0D0D0D" w:themeColor="text1" w:themeTint="F2"/>
        </w:rPr>
        <w:t>7</w:t>
      </w:r>
      <w:r w:rsidR="008F3708" w:rsidRPr="00485C6C">
        <w:rPr>
          <w:color w:val="0D0D0D" w:themeColor="text1" w:themeTint="F2"/>
        </w:rPr>
        <w:t>. Все расходы, связанные с заменой товара ненадлежащего качества в период срока годности товара оплачиваются за счет Поставщика.</w:t>
      </w:r>
    </w:p>
    <w:p w14:paraId="4C6FF73F" w14:textId="77777777" w:rsidR="0006618F" w:rsidRPr="00485C6C" w:rsidRDefault="0006618F" w:rsidP="00A70F30">
      <w:pPr>
        <w:pStyle w:val="2"/>
        <w:spacing w:after="0" w:line="276" w:lineRule="auto"/>
        <w:ind w:firstLine="709"/>
        <w:jc w:val="both"/>
        <w:rPr>
          <w:color w:val="0D0D0D" w:themeColor="text1" w:themeTint="F2"/>
        </w:rPr>
      </w:pPr>
    </w:p>
    <w:p w14:paraId="7E6D0772" w14:textId="77777777" w:rsidR="00880E9C" w:rsidRPr="00485C6C" w:rsidRDefault="00880E9C" w:rsidP="00960170">
      <w:pPr>
        <w:autoSpaceDE w:val="0"/>
        <w:autoSpaceDN w:val="0"/>
        <w:adjustRightInd w:val="0"/>
        <w:ind w:left="900"/>
        <w:contextualSpacing/>
        <w:jc w:val="center"/>
        <w:rPr>
          <w:rFonts w:ascii="Times New Roman" w:eastAsia="Times New Roman" w:hAnsi="Times New Roman"/>
          <w:b/>
          <w:color w:val="0D0D0D" w:themeColor="text1" w:themeTint="F2"/>
          <w:sz w:val="24"/>
          <w:szCs w:val="24"/>
          <w:vertAlign w:val="superscript"/>
          <w:lang w:eastAsia="ru-RU"/>
        </w:rPr>
      </w:pPr>
      <w:r w:rsidRPr="00485C6C">
        <w:rPr>
          <w:rFonts w:ascii="Times New Roman" w:eastAsia="Times New Roman" w:hAnsi="Times New Roman"/>
          <w:b/>
          <w:bCs/>
          <w:color w:val="0D0D0D" w:themeColor="text1" w:themeTint="F2"/>
          <w:spacing w:val="1"/>
          <w:sz w:val="24"/>
          <w:szCs w:val="24"/>
          <w:lang w:eastAsia="ru-RU"/>
        </w:rPr>
        <w:t xml:space="preserve">8. </w:t>
      </w:r>
      <w:r w:rsidRPr="00485C6C">
        <w:rPr>
          <w:rFonts w:ascii="Times New Roman" w:eastAsia="Times New Roman" w:hAnsi="Times New Roman"/>
          <w:b/>
          <w:color w:val="0D0D0D" w:themeColor="text1" w:themeTint="F2"/>
          <w:sz w:val="24"/>
          <w:szCs w:val="24"/>
          <w:lang w:eastAsia="ru-RU"/>
        </w:rPr>
        <w:t>Ответственность сторон</w:t>
      </w:r>
      <w:r w:rsidRPr="00485C6C">
        <w:rPr>
          <w:rFonts w:ascii="Times New Roman" w:eastAsia="Times New Roman" w:hAnsi="Times New Roman"/>
          <w:b/>
          <w:color w:val="0D0D0D" w:themeColor="text1" w:themeTint="F2"/>
          <w:sz w:val="24"/>
          <w:szCs w:val="24"/>
          <w:vertAlign w:val="superscript"/>
          <w:lang w:eastAsia="ru-RU"/>
        </w:rPr>
        <w:footnoteReference w:id="1"/>
      </w:r>
    </w:p>
    <w:p w14:paraId="37C39F45" w14:textId="77777777" w:rsidR="00796998" w:rsidRPr="00485C6C" w:rsidRDefault="00880E9C" w:rsidP="00A70F30">
      <w:pPr>
        <w:tabs>
          <w:tab w:val="left" w:pos="709"/>
        </w:tabs>
        <w:spacing w:after="0"/>
        <w:ind w:firstLine="709"/>
        <w:jc w:val="both"/>
        <w:rPr>
          <w:rFonts w:ascii="Times New Roman" w:eastAsia="Times New Roman" w:hAnsi="Times New Roman"/>
          <w:color w:val="0D0D0D" w:themeColor="text1" w:themeTint="F2"/>
          <w:sz w:val="24"/>
          <w:szCs w:val="24"/>
          <w:lang w:eastAsia="ru-RU"/>
        </w:rPr>
      </w:pPr>
      <w:r w:rsidRPr="00485C6C">
        <w:rPr>
          <w:rFonts w:ascii="Times New Roman" w:eastAsia="Times New Roman" w:hAnsi="Times New Roman"/>
          <w:color w:val="0D0D0D" w:themeColor="text1" w:themeTint="F2"/>
          <w:sz w:val="24"/>
          <w:szCs w:val="24"/>
          <w:lang w:eastAsia="ru-RU"/>
        </w:rPr>
        <w:t xml:space="preserve">8.1. 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w:t>
      </w:r>
      <w:r w:rsidR="00F82DDF">
        <w:rPr>
          <w:rFonts w:ascii="Times New Roman" w:eastAsia="Times New Roman" w:hAnsi="Times New Roman"/>
          <w:color w:val="0D0D0D" w:themeColor="text1" w:themeTint="F2"/>
          <w:sz w:val="24"/>
          <w:szCs w:val="24"/>
          <w:lang w:eastAsia="ru-RU"/>
        </w:rPr>
        <w:t xml:space="preserve">                   </w:t>
      </w:r>
      <w:r w:rsidRPr="00485C6C">
        <w:rPr>
          <w:rFonts w:ascii="Times New Roman" w:eastAsia="Times New Roman" w:hAnsi="Times New Roman"/>
          <w:color w:val="0D0D0D" w:themeColor="text1" w:themeTint="F2"/>
          <w:sz w:val="24"/>
          <w:szCs w:val="24"/>
          <w:lang w:eastAsia="ru-RU"/>
        </w:rPr>
        <w:t>и условиями настоящего Контракта.</w:t>
      </w:r>
    </w:p>
    <w:p w14:paraId="66C1E179" w14:textId="77777777" w:rsidR="00880E9C" w:rsidRPr="00485C6C" w:rsidRDefault="00880E9C" w:rsidP="00A70F30">
      <w:pPr>
        <w:tabs>
          <w:tab w:val="left" w:pos="709"/>
        </w:tabs>
        <w:spacing w:after="0"/>
        <w:ind w:firstLine="709"/>
        <w:jc w:val="both"/>
        <w:rPr>
          <w:rFonts w:ascii="Times New Roman" w:eastAsia="Times New Roman" w:hAnsi="Times New Roman"/>
          <w:color w:val="0D0D0D" w:themeColor="text1" w:themeTint="F2"/>
          <w:sz w:val="24"/>
          <w:szCs w:val="24"/>
          <w:lang w:eastAsia="ru-RU"/>
        </w:rPr>
      </w:pPr>
      <w:r w:rsidRPr="00485C6C">
        <w:rPr>
          <w:rFonts w:ascii="Times New Roman" w:eastAsia="Times New Roman" w:hAnsi="Times New Roman"/>
          <w:color w:val="0D0D0D" w:themeColor="text1" w:themeTint="F2"/>
          <w:sz w:val="24"/>
          <w:szCs w:val="24"/>
          <w:lang w:eastAsia="ru-RU"/>
        </w:rPr>
        <w:t>8.2. В случае просрочки исполнения Поставщиком обязательств, предусмотренных Контрактом, Заказчик направляет Поставщику требование об уплате штрафа в размере, определенном в порядке, установленном Постановлением Правительства Российской Федерации от 02 августа 2019 года № 1011</w:t>
      </w:r>
      <w:r w:rsidR="00F82DDF">
        <w:rPr>
          <w:rFonts w:ascii="Times New Roman" w:eastAsia="Times New Roman" w:hAnsi="Times New Roman"/>
          <w:color w:val="0D0D0D" w:themeColor="text1" w:themeTint="F2"/>
          <w:sz w:val="24"/>
          <w:szCs w:val="24"/>
          <w:lang w:eastAsia="ru-RU"/>
        </w:rPr>
        <w:t xml:space="preserve"> </w:t>
      </w:r>
      <w:r w:rsidRPr="00485C6C">
        <w:rPr>
          <w:rFonts w:ascii="Times New Roman" w:eastAsia="Times New Roman" w:hAnsi="Times New Roman"/>
          <w:color w:val="0D0D0D" w:themeColor="text1" w:themeTint="F2"/>
          <w:sz w:val="24"/>
          <w:szCs w:val="24"/>
          <w:lang w:eastAsia="ru-RU"/>
        </w:rPr>
        <w:t>о внесении изменений в Постановление Правительства Российской Федерации от 30.08.2017</w:t>
      </w:r>
      <w:r w:rsidR="0098703D" w:rsidRPr="00485C6C">
        <w:rPr>
          <w:rFonts w:ascii="Times New Roman" w:eastAsia="Times New Roman" w:hAnsi="Times New Roman"/>
          <w:color w:val="0D0D0D" w:themeColor="text1" w:themeTint="F2"/>
          <w:sz w:val="24"/>
          <w:szCs w:val="24"/>
          <w:lang w:eastAsia="ru-RU"/>
        </w:rPr>
        <w:t xml:space="preserve"> г.</w:t>
      </w:r>
      <w:r w:rsidRPr="00485C6C">
        <w:rPr>
          <w:rFonts w:ascii="Times New Roman" w:eastAsia="Times New Roman" w:hAnsi="Times New Roman"/>
          <w:color w:val="0D0D0D" w:themeColor="text1" w:themeTint="F2"/>
          <w:sz w:val="24"/>
          <w:szCs w:val="24"/>
          <w:lang w:eastAsia="ru-RU"/>
        </w:rPr>
        <w:t>№1042 «Об утверждении Правил определения размера штрафа, начисляемого в с</w:t>
      </w:r>
      <w:r w:rsidR="00B61D1E" w:rsidRPr="00485C6C">
        <w:rPr>
          <w:rFonts w:ascii="Times New Roman" w:eastAsia="Times New Roman" w:hAnsi="Times New Roman"/>
          <w:color w:val="0D0D0D" w:themeColor="text1" w:themeTint="F2"/>
          <w:sz w:val="24"/>
          <w:szCs w:val="24"/>
          <w:lang w:eastAsia="ru-RU"/>
        </w:rPr>
        <w:t>лучае ненадлежащего исполнения З</w:t>
      </w:r>
      <w:r w:rsidRPr="00485C6C">
        <w:rPr>
          <w:rFonts w:ascii="Times New Roman" w:eastAsia="Times New Roman" w:hAnsi="Times New Roman"/>
          <w:color w:val="0D0D0D" w:themeColor="text1" w:themeTint="F2"/>
          <w:sz w:val="24"/>
          <w:szCs w:val="24"/>
          <w:lang w:eastAsia="ru-RU"/>
        </w:rPr>
        <w:t>аказчиком, неисполнени</w:t>
      </w:r>
      <w:r w:rsidR="00B61D1E" w:rsidRPr="00485C6C">
        <w:rPr>
          <w:rFonts w:ascii="Times New Roman" w:eastAsia="Times New Roman" w:hAnsi="Times New Roman"/>
          <w:color w:val="0D0D0D" w:themeColor="text1" w:themeTint="F2"/>
          <w:sz w:val="24"/>
          <w:szCs w:val="24"/>
          <w:lang w:eastAsia="ru-RU"/>
        </w:rPr>
        <w:t>я или ненадлежащего исполнения П</w:t>
      </w:r>
      <w:r w:rsidRPr="00485C6C">
        <w:rPr>
          <w:rFonts w:ascii="Times New Roman" w:eastAsia="Times New Roman" w:hAnsi="Times New Roman"/>
          <w:color w:val="0D0D0D" w:themeColor="text1" w:themeTint="F2"/>
          <w:sz w:val="24"/>
          <w:szCs w:val="24"/>
          <w:lang w:eastAsia="ru-RU"/>
        </w:rPr>
        <w:t>оставщиком (подрядчиком, исполнителем) обязательств, предусмотренных контрактом (за исключением про</w:t>
      </w:r>
      <w:r w:rsidR="00B61D1E" w:rsidRPr="00485C6C">
        <w:rPr>
          <w:rFonts w:ascii="Times New Roman" w:eastAsia="Times New Roman" w:hAnsi="Times New Roman"/>
          <w:color w:val="0D0D0D" w:themeColor="text1" w:themeTint="F2"/>
          <w:sz w:val="24"/>
          <w:szCs w:val="24"/>
          <w:lang w:eastAsia="ru-RU"/>
        </w:rPr>
        <w:t>срочки исполнения обязательств Заказчиком, П</w:t>
      </w:r>
      <w:r w:rsidRPr="00485C6C">
        <w:rPr>
          <w:rFonts w:ascii="Times New Roman" w:eastAsia="Times New Roman" w:hAnsi="Times New Roman"/>
          <w:color w:val="0D0D0D" w:themeColor="text1" w:themeTint="F2"/>
          <w:sz w:val="24"/>
          <w:szCs w:val="24"/>
          <w:lang w:eastAsia="ru-RU"/>
        </w:rPr>
        <w:t>оставщиком (подрядчиком, исполнителем), предусмотренного контрактом, о внесении изменений в постановление Правительства Российской Федерации от 15 мая 2017 г. №570 и признании утратившим силу постановления Правительства Российской Федерации от 25 ноября 2013 г.№1063» (далее – постановление Правительства Российской Федерации от 02 августа 2019 года №1011).</w:t>
      </w:r>
    </w:p>
    <w:p w14:paraId="36F3BCC5" w14:textId="77777777" w:rsidR="00880E9C" w:rsidRPr="00485C6C" w:rsidRDefault="00880E9C" w:rsidP="00A70F30">
      <w:pPr>
        <w:tabs>
          <w:tab w:val="left" w:pos="709"/>
        </w:tabs>
        <w:spacing w:after="0"/>
        <w:ind w:firstLine="709"/>
        <w:jc w:val="both"/>
        <w:rPr>
          <w:rFonts w:ascii="Times New Roman" w:eastAsia="Times New Roman" w:hAnsi="Times New Roman"/>
          <w:color w:val="0D0D0D" w:themeColor="text1" w:themeTint="F2"/>
          <w:sz w:val="24"/>
          <w:szCs w:val="24"/>
          <w:lang w:eastAsia="ru-RU"/>
        </w:rPr>
      </w:pPr>
      <w:r w:rsidRPr="00485C6C">
        <w:rPr>
          <w:rFonts w:ascii="Times New Roman" w:eastAsia="Times New Roman" w:hAnsi="Times New Roman"/>
          <w:color w:val="0D0D0D" w:themeColor="text1" w:themeTint="F2"/>
          <w:sz w:val="24"/>
          <w:szCs w:val="24"/>
          <w:lang w:eastAsia="ru-RU"/>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3F9D94ED" w14:textId="77777777" w:rsidR="00880E9C" w:rsidRPr="00485C6C" w:rsidRDefault="00880E9C" w:rsidP="00A70F30">
      <w:pPr>
        <w:tabs>
          <w:tab w:val="left" w:pos="709"/>
        </w:tabs>
        <w:spacing w:after="0"/>
        <w:ind w:firstLine="709"/>
        <w:jc w:val="both"/>
        <w:rPr>
          <w:rFonts w:ascii="Times New Roman" w:eastAsia="Times New Roman" w:hAnsi="Times New Roman"/>
          <w:color w:val="0D0D0D" w:themeColor="text1" w:themeTint="F2"/>
          <w:sz w:val="24"/>
          <w:szCs w:val="24"/>
          <w:lang w:eastAsia="ru-RU"/>
        </w:rPr>
      </w:pPr>
      <w:r w:rsidRPr="00485C6C">
        <w:rPr>
          <w:rFonts w:ascii="Times New Roman" w:eastAsia="Times New Roman" w:hAnsi="Times New Roman"/>
          <w:color w:val="0D0D0D" w:themeColor="text1" w:themeTint="F2"/>
          <w:sz w:val="24"/>
          <w:szCs w:val="24"/>
          <w:lang w:eastAsia="ru-RU"/>
        </w:rPr>
        <w:lastRenderedPageBreak/>
        <w:t>8.3. В случае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Заказчик направляет Поставщику требование об уплате штрафа. Размер штрафа определяется в соответствии с постановлением Правительства Российской Федерации от 02 августа 2019 года № 1011.</w:t>
      </w:r>
    </w:p>
    <w:p w14:paraId="1B672D41" w14:textId="77777777" w:rsidR="00F82DDF" w:rsidRPr="00D170B9" w:rsidRDefault="00880E9C" w:rsidP="00F82DDF">
      <w:pPr>
        <w:spacing w:after="0" w:line="240" w:lineRule="auto"/>
        <w:ind w:firstLine="708"/>
        <w:jc w:val="both"/>
        <w:rPr>
          <w:rFonts w:ascii="Times New Roman" w:hAnsi="Times New Roman"/>
          <w:sz w:val="25"/>
          <w:szCs w:val="25"/>
        </w:rPr>
      </w:pPr>
      <w:r w:rsidRPr="00485C6C">
        <w:rPr>
          <w:rFonts w:ascii="Times New Roman" w:eastAsia="Times New Roman" w:hAnsi="Times New Roman"/>
          <w:color w:val="0D0D0D" w:themeColor="text1" w:themeTint="F2"/>
          <w:sz w:val="24"/>
          <w:szCs w:val="24"/>
          <w:lang w:eastAsia="ru-RU"/>
        </w:rPr>
        <w:t xml:space="preserve">8.4. </w:t>
      </w:r>
      <w:r w:rsidR="00F82DDF" w:rsidRPr="00D170B9">
        <w:rPr>
          <w:rFonts w:ascii="Times New Roman" w:hAnsi="Times New Roman"/>
          <w:sz w:val="25"/>
          <w:szCs w:val="25"/>
        </w:rPr>
        <w:t xml:space="preserve">. За каждый факт неисполнения или ненадлежащего исполнения поставщиком (подрядчиком, исполнителем) обязательств, предусмотренных контрактом, </w:t>
      </w:r>
      <w:r w:rsidR="00F82DDF">
        <w:rPr>
          <w:rFonts w:ascii="Times New Roman" w:hAnsi="Times New Roman"/>
          <w:sz w:val="25"/>
          <w:szCs w:val="25"/>
        </w:rPr>
        <w:t xml:space="preserve">                      </w:t>
      </w:r>
      <w:r w:rsidR="00F82DDF" w:rsidRPr="00D170B9">
        <w:rPr>
          <w:rFonts w:ascii="Times New Roman" w:hAnsi="Times New Roman"/>
          <w:sz w:val="25"/>
          <w:szCs w:val="25"/>
        </w:rPr>
        <w:t xml:space="preserve">за исключением просрочки исполнения обязательств (в том числе гарантийного обязательства), предусмотренных контрактом, размер штрафа составляет 10 процентов цены контракта, а именно </w:t>
      </w:r>
      <w:r w:rsidR="00F82DDF">
        <w:rPr>
          <w:rFonts w:ascii="Times New Roman" w:hAnsi="Times New Roman"/>
          <w:sz w:val="25"/>
          <w:szCs w:val="25"/>
        </w:rPr>
        <w:t>__________________</w:t>
      </w:r>
      <w:r w:rsidR="00F82DDF" w:rsidRPr="00D170B9">
        <w:rPr>
          <w:rFonts w:ascii="Times New Roman" w:hAnsi="Times New Roman"/>
          <w:sz w:val="25"/>
          <w:szCs w:val="25"/>
        </w:rPr>
        <w:t>(</w:t>
      </w:r>
      <w:r w:rsidR="00F82DDF">
        <w:rPr>
          <w:rFonts w:ascii="Times New Roman" w:hAnsi="Times New Roman"/>
          <w:sz w:val="25"/>
          <w:szCs w:val="25"/>
        </w:rPr>
        <w:t>_____________</w:t>
      </w:r>
      <w:r w:rsidR="00F82DDF" w:rsidRPr="00D170B9">
        <w:rPr>
          <w:rFonts w:ascii="Times New Roman" w:hAnsi="Times New Roman"/>
          <w:sz w:val="25"/>
          <w:szCs w:val="25"/>
        </w:rPr>
        <w:t xml:space="preserve">) рублей </w:t>
      </w:r>
      <w:r w:rsidR="00F82DDF">
        <w:rPr>
          <w:rFonts w:ascii="Times New Roman" w:hAnsi="Times New Roman"/>
          <w:sz w:val="25"/>
          <w:szCs w:val="25"/>
        </w:rPr>
        <w:t>___</w:t>
      </w:r>
      <w:r w:rsidR="00F82DDF" w:rsidRPr="00D170B9">
        <w:rPr>
          <w:rFonts w:ascii="Times New Roman" w:hAnsi="Times New Roman"/>
          <w:sz w:val="25"/>
          <w:szCs w:val="25"/>
        </w:rPr>
        <w:t xml:space="preserve"> копеек.</w:t>
      </w:r>
    </w:p>
    <w:p w14:paraId="603FD254" w14:textId="77777777" w:rsidR="00880E9C" w:rsidRPr="00485C6C" w:rsidRDefault="00880E9C" w:rsidP="00A70F30">
      <w:pPr>
        <w:tabs>
          <w:tab w:val="left" w:pos="709"/>
        </w:tabs>
        <w:spacing w:after="0"/>
        <w:ind w:firstLine="709"/>
        <w:jc w:val="both"/>
        <w:rPr>
          <w:rFonts w:ascii="Times New Roman" w:eastAsia="Times New Roman" w:hAnsi="Times New Roman"/>
          <w:color w:val="0D0D0D" w:themeColor="text1" w:themeTint="F2"/>
          <w:sz w:val="24"/>
          <w:szCs w:val="24"/>
          <w:lang w:eastAsia="ru-RU"/>
        </w:rPr>
      </w:pPr>
      <w:r w:rsidRPr="00485C6C">
        <w:rPr>
          <w:rFonts w:ascii="Times New Roman" w:eastAsia="Times New Roman" w:hAnsi="Times New Roman"/>
          <w:color w:val="0D0D0D" w:themeColor="text1" w:themeTint="F2"/>
          <w:sz w:val="24"/>
          <w:szCs w:val="24"/>
          <w:lang w:eastAsia="ru-RU"/>
        </w:rPr>
        <w:t>8.5. За каждый факт неисполнения или ненадлежащего исполнения Поставщиком обязательств, предусмотренных Контрактом, заключен</w:t>
      </w:r>
      <w:r w:rsidR="00B61D1E" w:rsidRPr="00485C6C">
        <w:rPr>
          <w:rFonts w:ascii="Times New Roman" w:eastAsia="Times New Roman" w:hAnsi="Times New Roman"/>
          <w:color w:val="0D0D0D" w:themeColor="text1" w:themeTint="F2"/>
          <w:sz w:val="24"/>
          <w:szCs w:val="24"/>
          <w:lang w:eastAsia="ru-RU"/>
        </w:rPr>
        <w:t>ным по результатам определения П</w:t>
      </w:r>
      <w:r w:rsidRPr="00485C6C">
        <w:rPr>
          <w:rFonts w:ascii="Times New Roman" w:eastAsia="Times New Roman" w:hAnsi="Times New Roman"/>
          <w:color w:val="0D0D0D" w:themeColor="text1" w:themeTint="F2"/>
          <w:sz w:val="24"/>
          <w:szCs w:val="24"/>
          <w:lang w:eastAsia="ru-RU"/>
        </w:rPr>
        <w:t>оставщика (подрядчика, исполнителя) в соответствии с пунктом 1 части 1 статьи 30 Закона№44-ФЗ, за исключением просрочки исполнения обязательств (в том числе гарантийного обязательства),предусмотренных Контрактом, Поставщик выплачивает Заказчику штраф в размере 1 процента от цены Контракта, но не менее 1 000,00 рублей и не более 5 000,00 рублей.</w:t>
      </w:r>
    </w:p>
    <w:p w14:paraId="0B74D7CE" w14:textId="361E50BD" w:rsidR="00880E9C" w:rsidRPr="00485C6C" w:rsidRDefault="00880E9C" w:rsidP="00A70F30">
      <w:pPr>
        <w:tabs>
          <w:tab w:val="left" w:pos="709"/>
        </w:tabs>
        <w:spacing w:after="0"/>
        <w:ind w:firstLine="709"/>
        <w:jc w:val="both"/>
        <w:rPr>
          <w:rFonts w:ascii="Times New Roman" w:eastAsia="Times New Roman" w:hAnsi="Times New Roman"/>
          <w:color w:val="0D0D0D" w:themeColor="text1" w:themeTint="F2"/>
          <w:sz w:val="24"/>
          <w:szCs w:val="24"/>
          <w:lang w:eastAsia="ru-RU"/>
        </w:rPr>
      </w:pPr>
      <w:r w:rsidRPr="00485C6C">
        <w:rPr>
          <w:rFonts w:ascii="Times New Roman" w:eastAsia="Times New Roman" w:hAnsi="Times New Roman"/>
          <w:color w:val="0D0D0D" w:themeColor="text1" w:themeTint="F2"/>
          <w:sz w:val="24"/>
          <w:szCs w:val="24"/>
          <w:lang w:eastAsia="ru-RU"/>
        </w:rPr>
        <w:t>8.6.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Законом № 44-ФЗ), предложившим наиболее</w:t>
      </w:r>
      <w:r w:rsidR="00970F51" w:rsidRPr="00485C6C">
        <w:rPr>
          <w:rFonts w:ascii="Times New Roman" w:eastAsia="Times New Roman" w:hAnsi="Times New Roman"/>
          <w:color w:val="0D0D0D" w:themeColor="text1" w:themeTint="F2"/>
          <w:sz w:val="24"/>
          <w:szCs w:val="24"/>
          <w:lang w:eastAsia="ru-RU"/>
        </w:rPr>
        <w:t xml:space="preserve"> </w:t>
      </w:r>
      <w:r w:rsidRPr="00485C6C">
        <w:rPr>
          <w:rFonts w:ascii="Times New Roman" w:eastAsia="Times New Roman" w:hAnsi="Times New Roman"/>
          <w:color w:val="0D0D0D" w:themeColor="text1" w:themeTint="F2"/>
          <w:sz w:val="24"/>
          <w:szCs w:val="24"/>
          <w:lang w:eastAsia="ru-RU"/>
        </w:rPr>
        <w:t>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w:t>
      </w:r>
      <w:r w:rsidRPr="00485C6C">
        <w:rPr>
          <w:rFonts w:ascii="Times New Roman" w:eastAsia="Times New Roman" w:hAnsi="Times New Roman"/>
          <w:color w:val="0D0D0D" w:themeColor="text1" w:themeTint="F2"/>
          <w:sz w:val="24"/>
          <w:szCs w:val="24"/>
          <w:vertAlign w:val="superscript"/>
          <w:lang w:eastAsia="ru-RU"/>
        </w:rPr>
        <w:footnoteReference w:id="2"/>
      </w:r>
      <w:r w:rsidR="00D96A6C" w:rsidRPr="00485C6C">
        <w:rPr>
          <w:rFonts w:ascii="Times New Roman" w:eastAsia="Times New Roman" w:hAnsi="Times New Roman"/>
          <w:color w:val="0D0D0D" w:themeColor="text1" w:themeTint="F2"/>
          <w:sz w:val="24"/>
          <w:szCs w:val="24"/>
          <w:lang w:eastAsia="ru-RU"/>
        </w:rPr>
        <w:t xml:space="preserve"> - </w:t>
      </w:r>
      <w:r w:rsidR="00C96D83">
        <w:rPr>
          <w:rFonts w:ascii="Times New Roman" w:eastAsia="Times New Roman" w:hAnsi="Times New Roman"/>
          <w:color w:val="0D0D0D" w:themeColor="text1" w:themeTint="F2"/>
          <w:sz w:val="24"/>
          <w:szCs w:val="24"/>
          <w:lang w:eastAsia="ru-RU"/>
        </w:rPr>
        <w:t>______ руб. __ копеек.</w:t>
      </w:r>
    </w:p>
    <w:p w14:paraId="1C87B3E8" w14:textId="77777777" w:rsidR="00880E9C" w:rsidRPr="00485C6C" w:rsidRDefault="00880E9C" w:rsidP="00A70F30">
      <w:pPr>
        <w:tabs>
          <w:tab w:val="left" w:pos="709"/>
        </w:tabs>
        <w:spacing w:after="0"/>
        <w:ind w:firstLine="709"/>
        <w:jc w:val="both"/>
        <w:rPr>
          <w:rFonts w:ascii="Times New Roman" w:eastAsia="Times New Roman" w:hAnsi="Times New Roman"/>
          <w:color w:val="0D0D0D" w:themeColor="text1" w:themeTint="F2"/>
          <w:sz w:val="24"/>
          <w:szCs w:val="24"/>
          <w:lang w:eastAsia="ru-RU"/>
        </w:rPr>
      </w:pPr>
      <w:r w:rsidRPr="00485C6C">
        <w:rPr>
          <w:rFonts w:ascii="Times New Roman" w:eastAsia="Times New Roman" w:hAnsi="Times New Roman"/>
          <w:color w:val="0D0D0D" w:themeColor="text1" w:themeTint="F2"/>
          <w:sz w:val="24"/>
          <w:szCs w:val="24"/>
          <w:lang w:eastAsia="ru-RU"/>
        </w:rPr>
        <w:t>8.7.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Поставщик выплачивает Заказчику штраф в размере</w:t>
      </w:r>
      <w:r w:rsidRPr="00485C6C">
        <w:rPr>
          <w:rFonts w:ascii="Times New Roman" w:eastAsia="Times New Roman" w:hAnsi="Times New Roman"/>
          <w:color w:val="0D0D0D" w:themeColor="text1" w:themeTint="F2"/>
          <w:sz w:val="24"/>
          <w:szCs w:val="24"/>
          <w:vertAlign w:val="superscript"/>
          <w:lang w:eastAsia="ru-RU"/>
        </w:rPr>
        <w:footnoteReference w:id="3"/>
      </w:r>
      <w:r w:rsidR="00CF5D77" w:rsidRPr="00485C6C">
        <w:rPr>
          <w:rFonts w:ascii="Times New Roman" w:eastAsia="Times New Roman" w:hAnsi="Times New Roman"/>
          <w:color w:val="0D0D0D" w:themeColor="text1" w:themeTint="F2"/>
          <w:sz w:val="24"/>
          <w:szCs w:val="24"/>
          <w:lang w:eastAsia="ru-RU"/>
        </w:rPr>
        <w:t xml:space="preserve"> - </w:t>
      </w:r>
      <w:r w:rsidRPr="00485C6C">
        <w:rPr>
          <w:rFonts w:ascii="Times New Roman" w:eastAsia="Times New Roman" w:hAnsi="Times New Roman"/>
          <w:color w:val="0D0D0D" w:themeColor="text1" w:themeTint="F2"/>
          <w:sz w:val="24"/>
          <w:szCs w:val="24"/>
          <w:lang w:eastAsia="ru-RU"/>
        </w:rPr>
        <w:t>1000 руб.00 коп.</w:t>
      </w:r>
    </w:p>
    <w:p w14:paraId="1D0D9C5B" w14:textId="77777777" w:rsidR="00880E9C" w:rsidRPr="00485C6C" w:rsidRDefault="00880E9C" w:rsidP="00A70F30">
      <w:pPr>
        <w:tabs>
          <w:tab w:val="left" w:pos="709"/>
        </w:tabs>
        <w:spacing w:after="0"/>
        <w:ind w:firstLine="709"/>
        <w:jc w:val="both"/>
        <w:rPr>
          <w:rFonts w:ascii="Times New Roman" w:eastAsia="Times New Roman" w:hAnsi="Times New Roman"/>
          <w:color w:val="0D0D0D" w:themeColor="text1" w:themeTint="F2"/>
          <w:sz w:val="24"/>
          <w:szCs w:val="24"/>
          <w:lang w:eastAsia="ru-RU"/>
        </w:rPr>
      </w:pPr>
      <w:r w:rsidRPr="00485C6C">
        <w:rPr>
          <w:rFonts w:ascii="Times New Roman" w:eastAsia="Times New Roman" w:hAnsi="Times New Roman"/>
          <w:color w:val="0D0D0D" w:themeColor="text1" w:themeTint="F2"/>
          <w:sz w:val="24"/>
          <w:szCs w:val="24"/>
          <w:lang w:eastAsia="ru-RU"/>
        </w:rPr>
        <w:t xml:space="preserve">8.8. За неисполнение условия о привлечении к исполнению Контракта субподрядчиков, соисполнителей из числа субъектов малого предпринимательства, </w:t>
      </w:r>
      <w:r w:rsidRPr="00485C6C">
        <w:rPr>
          <w:rFonts w:ascii="Times New Roman" w:eastAsia="Times New Roman" w:hAnsi="Times New Roman"/>
          <w:color w:val="0D0D0D" w:themeColor="text1" w:themeTint="F2"/>
          <w:sz w:val="24"/>
          <w:szCs w:val="24"/>
          <w:lang w:eastAsia="ru-RU"/>
        </w:rPr>
        <w:br/>
        <w:t>социально ориентированных некоммерческих организаций в соответствии с частью 6 статьи 30 Закона № 44-ФЗ, Поставщик выплачивает Заказчику штраф в размере 5 процентов объема такого привлечения, установленного Контрактом – не предусмотрено.</w:t>
      </w:r>
    </w:p>
    <w:p w14:paraId="2E341711" w14:textId="77777777" w:rsidR="00880E9C" w:rsidRPr="00485C6C" w:rsidRDefault="00880E9C" w:rsidP="00A70F30">
      <w:pPr>
        <w:tabs>
          <w:tab w:val="left" w:pos="709"/>
        </w:tabs>
        <w:spacing w:after="0"/>
        <w:ind w:firstLine="709"/>
        <w:jc w:val="both"/>
        <w:rPr>
          <w:rFonts w:ascii="Times New Roman" w:eastAsia="Times New Roman" w:hAnsi="Times New Roman"/>
          <w:color w:val="0D0D0D" w:themeColor="text1" w:themeTint="F2"/>
          <w:sz w:val="24"/>
          <w:szCs w:val="24"/>
          <w:lang w:eastAsia="ru-RU"/>
        </w:rPr>
      </w:pPr>
      <w:r w:rsidRPr="00485C6C">
        <w:rPr>
          <w:rFonts w:ascii="Times New Roman" w:eastAsia="Times New Roman" w:hAnsi="Times New Roman"/>
          <w:color w:val="0D0D0D" w:themeColor="text1" w:themeTint="F2"/>
          <w:sz w:val="24"/>
          <w:szCs w:val="24"/>
          <w:lang w:eastAsia="ru-RU"/>
        </w:rPr>
        <w:t>8.9.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1F65B002" w14:textId="77777777" w:rsidR="00880E9C" w:rsidRPr="00485C6C" w:rsidRDefault="00880E9C" w:rsidP="00A70F30">
      <w:pPr>
        <w:tabs>
          <w:tab w:val="left" w:pos="709"/>
        </w:tabs>
        <w:spacing w:after="0"/>
        <w:ind w:firstLine="709"/>
        <w:jc w:val="both"/>
        <w:rPr>
          <w:rFonts w:ascii="Times New Roman" w:eastAsia="Times New Roman" w:hAnsi="Times New Roman"/>
          <w:color w:val="0D0D0D" w:themeColor="text1" w:themeTint="F2"/>
          <w:sz w:val="24"/>
          <w:szCs w:val="24"/>
          <w:lang w:eastAsia="ru-RU"/>
        </w:rPr>
      </w:pPr>
      <w:r w:rsidRPr="00485C6C">
        <w:rPr>
          <w:rFonts w:ascii="Times New Roman" w:eastAsia="Times New Roman" w:hAnsi="Times New Roman"/>
          <w:color w:val="0D0D0D" w:themeColor="text1" w:themeTint="F2"/>
          <w:sz w:val="24"/>
          <w:szCs w:val="24"/>
          <w:lang w:eastAsia="ru-RU"/>
        </w:rPr>
        <w:t xml:space="preserve">8.10.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w:t>
      </w:r>
      <w:r w:rsidRPr="00485C6C">
        <w:rPr>
          <w:rFonts w:ascii="Times New Roman" w:eastAsia="Times New Roman" w:hAnsi="Times New Roman"/>
          <w:color w:val="0D0D0D" w:themeColor="text1" w:themeTint="F2"/>
          <w:sz w:val="24"/>
          <w:szCs w:val="24"/>
          <w:lang w:eastAsia="ru-RU"/>
        </w:rPr>
        <w:lastRenderedPageBreak/>
        <w:t>пени устанавливается в размере одной трехсотой действующей на дату уплаты пеней ключевой ставки Центрального банка РФ от не уплаченной в срок суммы.</w:t>
      </w:r>
    </w:p>
    <w:p w14:paraId="1B1E057C" w14:textId="77777777" w:rsidR="00880E9C" w:rsidRPr="00485C6C" w:rsidRDefault="00880E9C" w:rsidP="00A70F30">
      <w:pPr>
        <w:tabs>
          <w:tab w:val="left" w:pos="709"/>
        </w:tabs>
        <w:spacing w:after="0"/>
        <w:ind w:firstLine="709"/>
        <w:jc w:val="both"/>
        <w:rPr>
          <w:rFonts w:ascii="Times New Roman" w:eastAsia="Times New Roman" w:hAnsi="Times New Roman"/>
          <w:color w:val="0D0D0D" w:themeColor="text1" w:themeTint="F2"/>
          <w:sz w:val="24"/>
          <w:szCs w:val="24"/>
          <w:lang w:eastAsia="ru-RU"/>
        </w:rPr>
      </w:pPr>
      <w:r w:rsidRPr="00485C6C">
        <w:rPr>
          <w:rFonts w:ascii="Times New Roman" w:eastAsia="Times New Roman" w:hAnsi="Times New Roman"/>
          <w:color w:val="0D0D0D" w:themeColor="text1" w:themeTint="F2"/>
          <w:sz w:val="24"/>
          <w:szCs w:val="24"/>
          <w:lang w:eastAsia="ru-RU"/>
        </w:rPr>
        <w:t>8.11.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выплачивает Поставщику штраф в размере</w:t>
      </w:r>
      <w:r w:rsidRPr="00485C6C">
        <w:rPr>
          <w:rFonts w:ascii="Times New Roman" w:eastAsia="Times New Roman" w:hAnsi="Times New Roman"/>
          <w:color w:val="0D0D0D" w:themeColor="text1" w:themeTint="F2"/>
          <w:sz w:val="24"/>
          <w:szCs w:val="24"/>
          <w:vertAlign w:val="superscript"/>
          <w:lang w:eastAsia="ru-RU"/>
        </w:rPr>
        <w:t>4</w:t>
      </w:r>
      <w:r w:rsidR="0098703D" w:rsidRPr="00485C6C">
        <w:rPr>
          <w:rFonts w:ascii="Times New Roman" w:eastAsia="Times New Roman" w:hAnsi="Times New Roman"/>
          <w:color w:val="0D0D0D" w:themeColor="text1" w:themeTint="F2"/>
          <w:sz w:val="24"/>
          <w:szCs w:val="24"/>
          <w:lang w:eastAsia="ru-RU"/>
        </w:rPr>
        <w:t xml:space="preserve"> -</w:t>
      </w:r>
      <w:r w:rsidRPr="00485C6C">
        <w:rPr>
          <w:rFonts w:ascii="Times New Roman" w:eastAsia="Times New Roman" w:hAnsi="Times New Roman"/>
          <w:color w:val="0D0D0D" w:themeColor="text1" w:themeTint="F2"/>
          <w:sz w:val="24"/>
          <w:szCs w:val="24"/>
          <w:lang w:eastAsia="ru-RU"/>
        </w:rPr>
        <w:t>1000 руб.00 коп.</w:t>
      </w:r>
    </w:p>
    <w:p w14:paraId="69C527D5" w14:textId="77777777" w:rsidR="00880E9C" w:rsidRPr="00485C6C" w:rsidRDefault="00880E9C" w:rsidP="00A70F30">
      <w:pPr>
        <w:tabs>
          <w:tab w:val="left" w:pos="709"/>
        </w:tabs>
        <w:spacing w:after="0"/>
        <w:ind w:firstLine="709"/>
        <w:jc w:val="both"/>
        <w:rPr>
          <w:rFonts w:ascii="Times New Roman" w:eastAsia="Times New Roman" w:hAnsi="Times New Roman"/>
          <w:color w:val="0D0D0D" w:themeColor="text1" w:themeTint="F2"/>
          <w:sz w:val="24"/>
          <w:szCs w:val="24"/>
          <w:lang w:eastAsia="ru-RU"/>
        </w:rPr>
      </w:pPr>
      <w:r w:rsidRPr="00485C6C">
        <w:rPr>
          <w:rFonts w:ascii="Times New Roman" w:eastAsia="Times New Roman" w:hAnsi="Times New Roman"/>
          <w:color w:val="0D0D0D" w:themeColor="text1" w:themeTint="F2"/>
          <w:sz w:val="24"/>
          <w:szCs w:val="24"/>
          <w:lang w:eastAsia="ru-RU"/>
        </w:rPr>
        <w:t>8.12. Общая сумма начисленной неустойки (штрафов, пени) за неисполнение или ненадлежащее исполнение Поставщиком обязательств, предусмотренных Контрактом,</w:t>
      </w:r>
      <w:r w:rsidR="00F82DDF">
        <w:rPr>
          <w:rFonts w:ascii="Times New Roman" w:eastAsia="Times New Roman" w:hAnsi="Times New Roman"/>
          <w:color w:val="0D0D0D" w:themeColor="text1" w:themeTint="F2"/>
          <w:sz w:val="24"/>
          <w:szCs w:val="24"/>
          <w:lang w:eastAsia="ru-RU"/>
        </w:rPr>
        <w:t xml:space="preserve"> </w:t>
      </w:r>
      <w:r w:rsidRPr="00485C6C">
        <w:rPr>
          <w:rFonts w:ascii="Times New Roman" w:eastAsia="Times New Roman" w:hAnsi="Times New Roman"/>
          <w:color w:val="0D0D0D" w:themeColor="text1" w:themeTint="F2"/>
          <w:sz w:val="24"/>
          <w:szCs w:val="24"/>
          <w:lang w:eastAsia="ru-RU"/>
        </w:rPr>
        <w:t>не может превышать цену Контракта.</w:t>
      </w:r>
    </w:p>
    <w:p w14:paraId="4B9602A6" w14:textId="77777777" w:rsidR="00880E9C" w:rsidRPr="00485C6C" w:rsidRDefault="00880E9C" w:rsidP="00A70F30">
      <w:pPr>
        <w:tabs>
          <w:tab w:val="left" w:pos="709"/>
        </w:tabs>
        <w:spacing w:after="0"/>
        <w:ind w:firstLine="709"/>
        <w:jc w:val="both"/>
        <w:rPr>
          <w:rFonts w:ascii="Times New Roman" w:eastAsia="Times New Roman" w:hAnsi="Times New Roman"/>
          <w:color w:val="0D0D0D" w:themeColor="text1" w:themeTint="F2"/>
          <w:sz w:val="24"/>
          <w:szCs w:val="24"/>
          <w:lang w:eastAsia="ru-RU"/>
        </w:rPr>
      </w:pPr>
      <w:r w:rsidRPr="00485C6C">
        <w:rPr>
          <w:rFonts w:ascii="Times New Roman" w:eastAsia="Times New Roman" w:hAnsi="Times New Roman"/>
          <w:color w:val="0D0D0D" w:themeColor="text1" w:themeTint="F2"/>
          <w:sz w:val="24"/>
          <w:szCs w:val="24"/>
          <w:lang w:eastAsia="ru-RU"/>
        </w:rPr>
        <w:t>8.13.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54F08633" w14:textId="77777777" w:rsidR="00880E9C" w:rsidRPr="00485C6C" w:rsidRDefault="00880E9C" w:rsidP="00A70F30">
      <w:pPr>
        <w:tabs>
          <w:tab w:val="left" w:pos="709"/>
        </w:tabs>
        <w:spacing w:after="0"/>
        <w:ind w:firstLine="709"/>
        <w:jc w:val="both"/>
        <w:rPr>
          <w:rFonts w:ascii="Times New Roman" w:eastAsia="Times New Roman" w:hAnsi="Times New Roman"/>
          <w:color w:val="0D0D0D" w:themeColor="text1" w:themeTint="F2"/>
          <w:sz w:val="24"/>
          <w:szCs w:val="24"/>
          <w:lang w:eastAsia="ru-RU"/>
        </w:rPr>
      </w:pPr>
      <w:r w:rsidRPr="00485C6C">
        <w:rPr>
          <w:rFonts w:ascii="Times New Roman" w:eastAsia="Times New Roman" w:hAnsi="Times New Roman"/>
          <w:color w:val="0D0D0D" w:themeColor="text1" w:themeTint="F2"/>
          <w:sz w:val="24"/>
          <w:szCs w:val="24"/>
          <w:lang w:eastAsia="ru-RU"/>
        </w:rPr>
        <w:t>8.14.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A5941F3" w14:textId="77777777" w:rsidR="00880E9C" w:rsidRPr="00485C6C" w:rsidRDefault="00880E9C" w:rsidP="00A70F30">
      <w:pPr>
        <w:tabs>
          <w:tab w:val="left" w:pos="709"/>
        </w:tabs>
        <w:spacing w:after="0"/>
        <w:ind w:firstLine="709"/>
        <w:jc w:val="both"/>
        <w:rPr>
          <w:rFonts w:ascii="Times New Roman" w:eastAsia="Times New Roman" w:hAnsi="Times New Roman"/>
          <w:color w:val="0D0D0D" w:themeColor="text1" w:themeTint="F2"/>
          <w:sz w:val="24"/>
          <w:szCs w:val="24"/>
          <w:lang w:eastAsia="ru-RU"/>
        </w:rPr>
      </w:pPr>
      <w:r w:rsidRPr="00485C6C">
        <w:rPr>
          <w:rFonts w:ascii="Times New Roman" w:eastAsia="Times New Roman" w:hAnsi="Times New Roman"/>
          <w:color w:val="0D0D0D" w:themeColor="text1" w:themeTint="F2"/>
          <w:sz w:val="24"/>
          <w:szCs w:val="24"/>
          <w:lang w:eastAsia="ru-RU"/>
        </w:rPr>
        <w:t>8.15. Применение штрафных санкций не освобождает Стороны от исполнения обязательств по настоящему Контракту.</w:t>
      </w:r>
    </w:p>
    <w:p w14:paraId="3D43BE93" w14:textId="77777777" w:rsidR="00A20767" w:rsidRPr="00485C6C" w:rsidRDefault="0098703D" w:rsidP="00A70F30">
      <w:pPr>
        <w:widowControl w:val="0"/>
        <w:autoSpaceDE w:val="0"/>
        <w:autoSpaceDN w:val="0"/>
        <w:adjustRightInd w:val="0"/>
        <w:spacing w:after="0"/>
        <w:ind w:firstLine="709"/>
        <w:jc w:val="both"/>
        <w:rPr>
          <w:rFonts w:ascii="Times New Roman" w:hAnsi="Times New Roman"/>
          <w:color w:val="0D0D0D" w:themeColor="text1" w:themeTint="F2"/>
          <w:sz w:val="24"/>
          <w:szCs w:val="24"/>
        </w:rPr>
      </w:pPr>
      <w:r w:rsidRPr="00485C6C">
        <w:rPr>
          <w:rFonts w:ascii="Times New Roman" w:hAnsi="Times New Roman"/>
          <w:color w:val="0D0D0D" w:themeColor="text1" w:themeTint="F2"/>
          <w:sz w:val="24"/>
          <w:szCs w:val="24"/>
        </w:rPr>
        <w:t>8.16. В случае нарушения Поставщиком (подрядчиком, исполнителем) обязательств по контракту Заказчик вправе удержать начисления за нарушения штрафы и пени из суммы, подлежащей уплате за исполнение обязательств по данному контракту</w:t>
      </w:r>
      <w:r w:rsidR="00A20598" w:rsidRPr="00485C6C">
        <w:rPr>
          <w:rFonts w:ascii="Times New Roman" w:hAnsi="Times New Roman"/>
          <w:color w:val="0D0D0D" w:themeColor="text1" w:themeTint="F2"/>
          <w:sz w:val="24"/>
          <w:szCs w:val="24"/>
        </w:rPr>
        <w:t>.</w:t>
      </w:r>
    </w:p>
    <w:p w14:paraId="6AF2E930" w14:textId="77777777" w:rsidR="0006618F" w:rsidRPr="00485C6C" w:rsidRDefault="0006618F" w:rsidP="00A70F30">
      <w:pPr>
        <w:widowControl w:val="0"/>
        <w:autoSpaceDE w:val="0"/>
        <w:autoSpaceDN w:val="0"/>
        <w:adjustRightInd w:val="0"/>
        <w:spacing w:after="0"/>
        <w:ind w:firstLine="709"/>
        <w:jc w:val="both"/>
        <w:rPr>
          <w:rFonts w:ascii="Times New Roman" w:hAnsi="Times New Roman"/>
          <w:color w:val="0D0D0D" w:themeColor="text1" w:themeTint="F2"/>
          <w:sz w:val="24"/>
          <w:szCs w:val="24"/>
        </w:rPr>
      </w:pPr>
    </w:p>
    <w:p w14:paraId="03E8C3D6" w14:textId="77777777" w:rsidR="008F3708" w:rsidRPr="00485C6C" w:rsidRDefault="008F3708" w:rsidP="00A70F30">
      <w:pPr>
        <w:pStyle w:val="2"/>
        <w:spacing w:after="0" w:line="276" w:lineRule="auto"/>
        <w:ind w:left="568"/>
        <w:jc w:val="center"/>
        <w:rPr>
          <w:b/>
          <w:color w:val="0D0D0D" w:themeColor="text1" w:themeTint="F2"/>
        </w:rPr>
      </w:pPr>
      <w:r w:rsidRPr="00485C6C">
        <w:rPr>
          <w:b/>
          <w:color w:val="0D0D0D" w:themeColor="text1" w:themeTint="F2"/>
        </w:rPr>
        <w:t>9.Форс-мажорные обстоятельства</w:t>
      </w:r>
    </w:p>
    <w:p w14:paraId="13ADA3B7" w14:textId="77777777" w:rsidR="008F3708" w:rsidRPr="00485C6C" w:rsidRDefault="008F3708" w:rsidP="00A70F30">
      <w:pPr>
        <w:pStyle w:val="2"/>
        <w:spacing w:after="0" w:line="276" w:lineRule="auto"/>
        <w:ind w:firstLine="709"/>
        <w:jc w:val="both"/>
        <w:rPr>
          <w:noProof/>
          <w:color w:val="0D0D0D" w:themeColor="text1" w:themeTint="F2"/>
        </w:rPr>
      </w:pPr>
      <w:r w:rsidRPr="00485C6C">
        <w:rPr>
          <w:noProof/>
          <w:color w:val="0D0D0D" w:themeColor="text1" w:themeTint="F2"/>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76E5516" w14:textId="77777777" w:rsidR="008F3708" w:rsidRPr="00485C6C" w:rsidRDefault="008F3708" w:rsidP="00A70F30">
      <w:pPr>
        <w:pStyle w:val="2"/>
        <w:spacing w:after="0" w:line="276" w:lineRule="auto"/>
        <w:ind w:firstLine="709"/>
        <w:jc w:val="both"/>
        <w:rPr>
          <w:noProof/>
          <w:color w:val="0D0D0D" w:themeColor="text1" w:themeTint="F2"/>
        </w:rPr>
      </w:pPr>
      <w:r w:rsidRPr="00485C6C">
        <w:rPr>
          <w:noProof/>
          <w:color w:val="0D0D0D" w:themeColor="text1" w:themeTint="F2"/>
        </w:rPr>
        <w:t xml:space="preserve">Указанные события должны носить чрезвычайный, непредвиденный </w:t>
      </w:r>
      <w:r w:rsidR="00F82DDF">
        <w:rPr>
          <w:noProof/>
          <w:color w:val="0D0D0D" w:themeColor="text1" w:themeTint="F2"/>
        </w:rPr>
        <w:t xml:space="preserve">                              </w:t>
      </w:r>
      <w:r w:rsidRPr="00485C6C">
        <w:rPr>
          <w:noProof/>
          <w:color w:val="0D0D0D" w:themeColor="text1" w:themeTint="F2"/>
        </w:rPr>
        <w:t>и непредотвратимый характер, возникнуть после заключения Контракта и не зависеть от воли Сторон.</w:t>
      </w:r>
    </w:p>
    <w:p w14:paraId="2EC2E9E9" w14:textId="77777777" w:rsidR="008F3708" w:rsidRPr="00485C6C" w:rsidRDefault="008F3708" w:rsidP="00A70F30">
      <w:pPr>
        <w:pStyle w:val="2"/>
        <w:spacing w:after="0" w:line="276" w:lineRule="auto"/>
        <w:ind w:firstLine="709"/>
        <w:jc w:val="both"/>
        <w:rPr>
          <w:noProof/>
          <w:color w:val="0D0D0D" w:themeColor="text1" w:themeTint="F2"/>
        </w:rPr>
      </w:pPr>
      <w:r w:rsidRPr="00485C6C">
        <w:rPr>
          <w:noProof/>
          <w:color w:val="0D0D0D" w:themeColor="text1" w:themeTint="F2"/>
        </w:rPr>
        <w:t xml:space="preserve">9.2. При наступлении обстоятельств непреодолимой силы Сторона должна </w:t>
      </w:r>
      <w:r w:rsidR="00F82DDF">
        <w:rPr>
          <w:noProof/>
          <w:color w:val="0D0D0D" w:themeColor="text1" w:themeTint="F2"/>
        </w:rPr>
        <w:t xml:space="preserve">                 </w:t>
      </w:r>
      <w:r w:rsidRPr="00485C6C">
        <w:rPr>
          <w:noProof/>
          <w:color w:val="0D0D0D" w:themeColor="text1" w:themeTint="F2"/>
        </w:rPr>
        <w:t xml:space="preserve">без промедления, но не позднее 3 рабочих дней, известить о них другую Сторону </w:t>
      </w:r>
      <w:r w:rsidR="00970F51" w:rsidRPr="00485C6C">
        <w:rPr>
          <w:noProof/>
          <w:color w:val="0D0D0D" w:themeColor="text1" w:themeTint="F2"/>
        </w:rPr>
        <w:t>в любой форме, предпочтительно</w:t>
      </w:r>
      <w:r w:rsidRPr="00485C6C">
        <w:rPr>
          <w:noProof/>
          <w:color w:val="0D0D0D" w:themeColor="text1" w:themeTint="F2"/>
        </w:rPr>
        <w:t xml:space="preserve"> в письменной. В извещении должны быть сообщены данные </w:t>
      </w:r>
      <w:r w:rsidR="00F82DDF">
        <w:rPr>
          <w:noProof/>
          <w:color w:val="0D0D0D" w:themeColor="text1" w:themeTint="F2"/>
        </w:rPr>
        <w:t xml:space="preserve">              </w:t>
      </w:r>
      <w:r w:rsidRPr="00485C6C">
        <w:rPr>
          <w:noProof/>
          <w:color w:val="0D0D0D" w:themeColor="text1" w:themeTint="F2"/>
        </w:rPr>
        <w:t>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06945CF9" w14:textId="77777777" w:rsidR="008F3708" w:rsidRPr="00485C6C" w:rsidRDefault="008F3708" w:rsidP="00A70F30">
      <w:pPr>
        <w:pStyle w:val="2"/>
        <w:spacing w:after="0" w:line="276" w:lineRule="auto"/>
        <w:ind w:firstLine="709"/>
        <w:jc w:val="both"/>
        <w:rPr>
          <w:noProof/>
          <w:color w:val="0D0D0D" w:themeColor="text1" w:themeTint="F2"/>
        </w:rPr>
      </w:pPr>
      <w:r w:rsidRPr="00485C6C">
        <w:rPr>
          <w:noProof/>
          <w:color w:val="0D0D0D" w:themeColor="text1" w:themeTint="F2"/>
        </w:rPr>
        <w:t xml:space="preserve">9.3. По прекращении указанных обстоятельств Сторона должна без промедления, </w:t>
      </w:r>
      <w:r w:rsidR="00F82DDF">
        <w:rPr>
          <w:noProof/>
          <w:color w:val="0D0D0D" w:themeColor="text1" w:themeTint="F2"/>
        </w:rPr>
        <w:t xml:space="preserve">        </w:t>
      </w:r>
      <w:r w:rsidRPr="00485C6C">
        <w:rPr>
          <w:noProof/>
          <w:color w:val="0D0D0D" w:themeColor="text1" w:themeTint="F2"/>
        </w:rPr>
        <w:t>но не позднее 3 рабочих дней, известить об этом другую Сторону в письменной форме.</w:t>
      </w:r>
      <w:r w:rsidR="00F82DDF">
        <w:rPr>
          <w:noProof/>
          <w:color w:val="0D0D0D" w:themeColor="text1" w:themeTint="F2"/>
        </w:rPr>
        <w:t xml:space="preserve">           </w:t>
      </w:r>
      <w:r w:rsidRPr="00485C6C">
        <w:rPr>
          <w:noProof/>
          <w:color w:val="0D0D0D" w:themeColor="text1" w:themeTint="F2"/>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04BF8152" w14:textId="77777777" w:rsidR="008F3708" w:rsidRPr="00485C6C" w:rsidRDefault="008F3708" w:rsidP="00A70F30">
      <w:pPr>
        <w:pStyle w:val="2"/>
        <w:spacing w:after="0" w:line="276" w:lineRule="auto"/>
        <w:ind w:firstLine="709"/>
        <w:jc w:val="both"/>
        <w:rPr>
          <w:noProof/>
          <w:color w:val="0D0D0D" w:themeColor="text1" w:themeTint="F2"/>
        </w:rPr>
      </w:pPr>
      <w:r w:rsidRPr="00485C6C">
        <w:rPr>
          <w:noProof/>
          <w:color w:val="0D0D0D" w:themeColor="text1" w:themeTint="F2"/>
        </w:rPr>
        <w:t xml:space="preserve">9.4.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14:paraId="41D0D77E" w14:textId="77777777" w:rsidR="008F3708" w:rsidRPr="00485C6C" w:rsidRDefault="008F3708" w:rsidP="00A70F30">
      <w:pPr>
        <w:pStyle w:val="2"/>
        <w:spacing w:after="0" w:line="276" w:lineRule="auto"/>
        <w:ind w:firstLine="709"/>
        <w:jc w:val="both"/>
        <w:rPr>
          <w:noProof/>
          <w:color w:val="0D0D0D" w:themeColor="text1" w:themeTint="F2"/>
        </w:rPr>
      </w:pPr>
      <w:r w:rsidRPr="00485C6C">
        <w:rPr>
          <w:noProof/>
          <w:color w:val="0D0D0D" w:themeColor="text1" w:themeTint="F2"/>
        </w:rPr>
        <w:lastRenderedPageBreak/>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03E7D92A" w14:textId="77777777" w:rsidR="00C042BC" w:rsidRPr="00485C6C" w:rsidRDefault="008F3708" w:rsidP="00A70F30">
      <w:pPr>
        <w:pStyle w:val="2"/>
        <w:spacing w:after="0" w:line="276" w:lineRule="auto"/>
        <w:ind w:firstLine="709"/>
        <w:jc w:val="both"/>
        <w:rPr>
          <w:noProof/>
          <w:color w:val="0D0D0D" w:themeColor="text1" w:themeTint="F2"/>
        </w:rPr>
      </w:pPr>
      <w:r w:rsidRPr="00485C6C">
        <w:rPr>
          <w:noProof/>
          <w:color w:val="0D0D0D" w:themeColor="text1" w:themeTint="F2"/>
        </w:rPr>
        <w:t xml:space="preserve">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w:t>
      </w:r>
      <w:r w:rsidR="00F82DDF">
        <w:rPr>
          <w:noProof/>
          <w:color w:val="0D0D0D" w:themeColor="text1" w:themeTint="F2"/>
        </w:rPr>
        <w:t xml:space="preserve">            </w:t>
      </w:r>
      <w:r w:rsidRPr="00485C6C">
        <w:rPr>
          <w:noProof/>
          <w:color w:val="0D0D0D" w:themeColor="text1" w:themeTint="F2"/>
        </w:rPr>
        <w:t>и достижения соответствующей договоренности.</w:t>
      </w:r>
    </w:p>
    <w:p w14:paraId="7082D24F" w14:textId="77777777" w:rsidR="0006618F" w:rsidRPr="00485C6C" w:rsidRDefault="0006618F" w:rsidP="00A70F30">
      <w:pPr>
        <w:pStyle w:val="2"/>
        <w:spacing w:after="0" w:line="276" w:lineRule="auto"/>
        <w:ind w:firstLine="709"/>
        <w:jc w:val="both"/>
        <w:rPr>
          <w:noProof/>
          <w:color w:val="0D0D0D" w:themeColor="text1" w:themeTint="F2"/>
        </w:rPr>
      </w:pPr>
    </w:p>
    <w:p w14:paraId="65CB076D" w14:textId="77777777" w:rsidR="008F3708" w:rsidRPr="00485C6C" w:rsidRDefault="008F3708" w:rsidP="00A70F30">
      <w:pPr>
        <w:pStyle w:val="2"/>
        <w:spacing w:after="0" w:line="276" w:lineRule="auto"/>
        <w:ind w:left="568"/>
        <w:jc w:val="center"/>
        <w:rPr>
          <w:b/>
          <w:color w:val="0D0D0D" w:themeColor="text1" w:themeTint="F2"/>
        </w:rPr>
      </w:pPr>
      <w:r w:rsidRPr="00485C6C">
        <w:rPr>
          <w:b/>
          <w:color w:val="0D0D0D" w:themeColor="text1" w:themeTint="F2"/>
        </w:rPr>
        <w:t>10.Изменение и расторжение Контракта</w:t>
      </w:r>
    </w:p>
    <w:p w14:paraId="38E8BBA3" w14:textId="77777777" w:rsidR="00B676E8" w:rsidRPr="00485C6C" w:rsidRDefault="00B676E8" w:rsidP="00A70F30">
      <w:pPr>
        <w:pStyle w:val="2"/>
        <w:spacing w:after="0" w:line="276" w:lineRule="auto"/>
        <w:ind w:firstLine="709"/>
        <w:jc w:val="both"/>
        <w:rPr>
          <w:color w:val="0D0D0D" w:themeColor="text1" w:themeTint="F2"/>
        </w:rPr>
      </w:pPr>
      <w:r w:rsidRPr="00485C6C">
        <w:rPr>
          <w:color w:val="0D0D0D" w:themeColor="text1" w:themeTint="F2"/>
        </w:rPr>
        <w:t>10.1. Изменение существенных условий Контракта при его исполнении не допускается, за исключением их изменения по соглашению Сторон в случаях, установленных Федеральным законом о контрактной системе.</w:t>
      </w:r>
    </w:p>
    <w:p w14:paraId="53732A4A" w14:textId="77777777" w:rsidR="00B676E8" w:rsidRPr="00485C6C" w:rsidRDefault="00B676E8" w:rsidP="00A70F30">
      <w:pPr>
        <w:pStyle w:val="2"/>
        <w:spacing w:after="0" w:line="276" w:lineRule="auto"/>
        <w:ind w:firstLine="709"/>
        <w:jc w:val="both"/>
        <w:rPr>
          <w:color w:val="0D0D0D" w:themeColor="text1" w:themeTint="F2"/>
        </w:rPr>
      </w:pPr>
      <w:r w:rsidRPr="00485C6C">
        <w:rPr>
          <w:color w:val="0D0D0D" w:themeColor="text1" w:themeTint="F2"/>
        </w:rPr>
        <w:t>10.2.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42A3D11" w14:textId="77777777" w:rsidR="00B676E8" w:rsidRPr="00485C6C" w:rsidRDefault="00B676E8" w:rsidP="00A70F30">
      <w:pPr>
        <w:pStyle w:val="2"/>
        <w:spacing w:after="0" w:line="276" w:lineRule="auto"/>
        <w:ind w:firstLine="709"/>
        <w:jc w:val="both"/>
        <w:rPr>
          <w:color w:val="0D0D0D" w:themeColor="text1" w:themeTint="F2"/>
        </w:rPr>
      </w:pPr>
      <w:r w:rsidRPr="00485C6C">
        <w:rPr>
          <w:color w:val="0D0D0D" w:themeColor="text1" w:themeTint="F2"/>
        </w:rPr>
        <w:t>10.3. Все изменения к Контракту действительны, если они оформлены в виде дополнительного соглашения к Контракту и подписаны Сторонами.</w:t>
      </w:r>
    </w:p>
    <w:p w14:paraId="63756308" w14:textId="77777777" w:rsidR="00171B51" w:rsidRPr="00485C6C" w:rsidRDefault="00B676E8" w:rsidP="00A70F30">
      <w:pPr>
        <w:pStyle w:val="2"/>
        <w:spacing w:after="0" w:line="276" w:lineRule="auto"/>
        <w:ind w:firstLine="709"/>
        <w:jc w:val="both"/>
        <w:rPr>
          <w:color w:val="0D0D0D" w:themeColor="text1" w:themeTint="F2"/>
        </w:rPr>
      </w:pPr>
      <w:r w:rsidRPr="00485C6C">
        <w:rPr>
          <w:color w:val="0D0D0D" w:themeColor="text1" w:themeTint="F2"/>
        </w:rPr>
        <w:t>10.4.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29650A0A" w14:textId="77777777" w:rsidR="0006618F" w:rsidRPr="00485C6C" w:rsidRDefault="0006618F" w:rsidP="00A70F30">
      <w:pPr>
        <w:pStyle w:val="2"/>
        <w:spacing w:after="0" w:line="276" w:lineRule="auto"/>
        <w:ind w:firstLine="709"/>
        <w:jc w:val="both"/>
        <w:rPr>
          <w:color w:val="0D0D0D" w:themeColor="text1" w:themeTint="F2"/>
        </w:rPr>
      </w:pPr>
    </w:p>
    <w:p w14:paraId="243EFD32" w14:textId="77777777" w:rsidR="004951D3" w:rsidRPr="00485C6C" w:rsidRDefault="004951D3" w:rsidP="00A70F30">
      <w:pPr>
        <w:tabs>
          <w:tab w:val="left" w:pos="567"/>
          <w:tab w:val="left" w:pos="993"/>
        </w:tabs>
        <w:spacing w:after="0"/>
        <w:contextualSpacing/>
        <w:jc w:val="center"/>
        <w:rPr>
          <w:rFonts w:ascii="Times New Roman" w:hAnsi="Times New Roman"/>
          <w:b/>
          <w:color w:val="0D0D0D" w:themeColor="text1" w:themeTint="F2"/>
          <w:sz w:val="24"/>
          <w:szCs w:val="24"/>
        </w:rPr>
      </w:pPr>
      <w:r w:rsidRPr="00485C6C">
        <w:rPr>
          <w:rFonts w:ascii="Times New Roman" w:hAnsi="Times New Roman"/>
          <w:b/>
          <w:color w:val="0D0D0D" w:themeColor="text1" w:themeTint="F2"/>
          <w:sz w:val="24"/>
          <w:szCs w:val="24"/>
        </w:rPr>
        <w:t>11. Антикоррупционная оговорка</w:t>
      </w:r>
    </w:p>
    <w:p w14:paraId="1F843FA8" w14:textId="77777777" w:rsidR="004951D3" w:rsidRPr="00485C6C" w:rsidRDefault="004951D3" w:rsidP="00A70F30">
      <w:pPr>
        <w:shd w:val="clear" w:color="auto" w:fill="FFFFFF"/>
        <w:spacing w:after="0"/>
        <w:ind w:firstLine="709"/>
        <w:jc w:val="both"/>
        <w:rPr>
          <w:rFonts w:ascii="Times New Roman" w:hAnsi="Times New Roman"/>
          <w:b/>
          <w:bCs/>
          <w:color w:val="0D0D0D" w:themeColor="text1" w:themeTint="F2"/>
          <w:sz w:val="24"/>
          <w:szCs w:val="24"/>
        </w:rPr>
      </w:pPr>
      <w:r w:rsidRPr="00485C6C">
        <w:rPr>
          <w:rFonts w:ascii="Times New Roman" w:hAnsi="Times New Roman"/>
          <w:bCs/>
          <w:color w:val="0D0D0D" w:themeColor="text1" w:themeTint="F2"/>
          <w:sz w:val="24"/>
          <w:szCs w:val="24"/>
        </w:rPr>
        <w:t xml:space="preserve">11.1. </w:t>
      </w:r>
      <w:r w:rsidRPr="00485C6C">
        <w:rPr>
          <w:rFonts w:ascii="Times New Roman" w:hAnsi="Times New Roman"/>
          <w:color w:val="0D0D0D" w:themeColor="text1" w:themeTint="F2"/>
          <w:sz w:val="24"/>
          <w:szCs w:val="24"/>
        </w:rPr>
        <w:t>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14:paraId="2F8AD75D" w14:textId="77777777" w:rsidR="004951D3" w:rsidRPr="00485C6C" w:rsidRDefault="004951D3" w:rsidP="00A70F30">
      <w:pPr>
        <w:shd w:val="clear" w:color="auto" w:fill="FFFFFF"/>
        <w:spacing w:after="0"/>
        <w:ind w:firstLine="709"/>
        <w:jc w:val="both"/>
        <w:rPr>
          <w:rFonts w:ascii="Times New Roman" w:hAnsi="Times New Roman"/>
          <w:b/>
          <w:bCs/>
          <w:color w:val="0D0D0D" w:themeColor="text1" w:themeTint="F2"/>
          <w:sz w:val="24"/>
          <w:szCs w:val="24"/>
        </w:rPr>
      </w:pPr>
      <w:r w:rsidRPr="00485C6C">
        <w:rPr>
          <w:rFonts w:ascii="Times New Roman" w:hAnsi="Times New Roman"/>
          <w:color w:val="0D0D0D" w:themeColor="text1" w:themeTint="F2"/>
          <w:sz w:val="24"/>
          <w:szCs w:val="24"/>
        </w:rPr>
        <w:t>11.2.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14:paraId="7C74E1A0" w14:textId="77777777" w:rsidR="004951D3" w:rsidRPr="00485C6C" w:rsidRDefault="004951D3" w:rsidP="00A70F30">
      <w:pPr>
        <w:shd w:val="clear" w:color="auto" w:fill="FFFFFF"/>
        <w:spacing w:after="0"/>
        <w:ind w:firstLine="709"/>
        <w:jc w:val="both"/>
        <w:rPr>
          <w:rFonts w:ascii="Times New Roman" w:hAnsi="Times New Roman"/>
          <w:b/>
          <w:bCs/>
          <w:color w:val="0D0D0D" w:themeColor="text1" w:themeTint="F2"/>
          <w:sz w:val="24"/>
          <w:szCs w:val="24"/>
        </w:rPr>
      </w:pPr>
      <w:r w:rsidRPr="00485C6C">
        <w:rPr>
          <w:rFonts w:ascii="Times New Roman" w:hAnsi="Times New Roman"/>
          <w:color w:val="0D0D0D" w:themeColor="text1" w:themeTint="F2"/>
          <w:sz w:val="24"/>
          <w:szCs w:val="24"/>
        </w:rPr>
        <w:t>11.3.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B00A4F9" w14:textId="77777777" w:rsidR="004951D3" w:rsidRPr="00485C6C" w:rsidRDefault="004951D3" w:rsidP="00A70F30">
      <w:pPr>
        <w:shd w:val="clear" w:color="auto" w:fill="FFFFFF"/>
        <w:spacing w:after="0"/>
        <w:ind w:firstLine="709"/>
        <w:jc w:val="both"/>
        <w:rPr>
          <w:rFonts w:ascii="Times New Roman" w:hAnsi="Times New Roman"/>
          <w:b/>
          <w:bCs/>
          <w:color w:val="0D0D0D" w:themeColor="text1" w:themeTint="F2"/>
          <w:sz w:val="24"/>
          <w:szCs w:val="24"/>
        </w:rPr>
      </w:pPr>
      <w:r w:rsidRPr="00485C6C">
        <w:rPr>
          <w:rFonts w:ascii="Times New Roman" w:hAnsi="Times New Roman"/>
          <w:color w:val="0D0D0D" w:themeColor="text1" w:themeTint="F2"/>
          <w:sz w:val="24"/>
          <w:szCs w:val="24"/>
        </w:rPr>
        <w:t xml:space="preserve">11.4.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w:t>
      </w:r>
      <w:r w:rsidRPr="00485C6C">
        <w:rPr>
          <w:rFonts w:ascii="Times New Roman" w:hAnsi="Times New Roman"/>
          <w:color w:val="0D0D0D" w:themeColor="text1" w:themeTint="F2"/>
          <w:sz w:val="24"/>
          <w:szCs w:val="24"/>
        </w:rPr>
        <w:lastRenderedPageBreak/>
        <w:t>произойдет. Это подтверждение должно быть направлено в течение десяти рабочих дней с даты направления письменного уведомления.</w:t>
      </w:r>
    </w:p>
    <w:p w14:paraId="52C5A305" w14:textId="77777777" w:rsidR="004951D3" w:rsidRPr="00485C6C" w:rsidRDefault="004951D3" w:rsidP="00A70F30">
      <w:pPr>
        <w:shd w:val="clear" w:color="auto" w:fill="FFFFFF"/>
        <w:spacing w:after="0"/>
        <w:ind w:firstLine="709"/>
        <w:jc w:val="both"/>
        <w:rPr>
          <w:rFonts w:ascii="Times New Roman" w:hAnsi="Times New Roman"/>
          <w:b/>
          <w:bCs/>
          <w:color w:val="0D0D0D" w:themeColor="text1" w:themeTint="F2"/>
          <w:sz w:val="24"/>
          <w:szCs w:val="24"/>
        </w:rPr>
      </w:pPr>
      <w:r w:rsidRPr="00485C6C">
        <w:rPr>
          <w:rFonts w:ascii="Times New Roman" w:hAnsi="Times New Roman"/>
          <w:color w:val="0D0D0D" w:themeColor="text1" w:themeTint="F2"/>
          <w:sz w:val="24"/>
          <w:szCs w:val="24"/>
        </w:rPr>
        <w:t>11.5.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030BEA5C" w14:textId="77777777" w:rsidR="004951D3" w:rsidRPr="00485C6C" w:rsidRDefault="004951D3" w:rsidP="00A70F30">
      <w:pPr>
        <w:shd w:val="clear" w:color="auto" w:fill="FFFFFF"/>
        <w:spacing w:after="0"/>
        <w:ind w:firstLine="709"/>
        <w:jc w:val="both"/>
        <w:rPr>
          <w:rFonts w:ascii="Times New Roman" w:hAnsi="Times New Roman"/>
          <w:color w:val="0D0D0D" w:themeColor="text1" w:themeTint="F2"/>
          <w:sz w:val="24"/>
          <w:szCs w:val="24"/>
        </w:rPr>
      </w:pPr>
      <w:r w:rsidRPr="00485C6C">
        <w:rPr>
          <w:rFonts w:ascii="Times New Roman" w:hAnsi="Times New Roman"/>
          <w:color w:val="0D0D0D" w:themeColor="text1" w:themeTint="F2"/>
          <w:sz w:val="24"/>
          <w:szCs w:val="24"/>
        </w:rPr>
        <w:t>11.6.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14:paraId="7B2A8257" w14:textId="77777777" w:rsidR="0006618F" w:rsidRPr="00485C6C" w:rsidRDefault="0006618F" w:rsidP="00A70F30">
      <w:pPr>
        <w:shd w:val="clear" w:color="auto" w:fill="FFFFFF"/>
        <w:spacing w:after="0"/>
        <w:ind w:firstLine="709"/>
        <w:jc w:val="both"/>
        <w:rPr>
          <w:rFonts w:ascii="Times New Roman" w:hAnsi="Times New Roman"/>
          <w:b/>
          <w:bCs/>
          <w:color w:val="0D0D0D" w:themeColor="text1" w:themeTint="F2"/>
          <w:sz w:val="24"/>
          <w:szCs w:val="24"/>
        </w:rPr>
      </w:pPr>
    </w:p>
    <w:p w14:paraId="28D74948" w14:textId="77777777" w:rsidR="008F3708" w:rsidRPr="00485C6C" w:rsidRDefault="008F3708" w:rsidP="00A70F30">
      <w:pPr>
        <w:pStyle w:val="2"/>
        <w:spacing w:after="0" w:line="276" w:lineRule="auto"/>
        <w:jc w:val="center"/>
        <w:rPr>
          <w:color w:val="0D0D0D" w:themeColor="text1" w:themeTint="F2"/>
        </w:rPr>
      </w:pPr>
      <w:r w:rsidRPr="00485C6C">
        <w:rPr>
          <w:b/>
          <w:color w:val="0D0D0D" w:themeColor="text1" w:themeTint="F2"/>
        </w:rPr>
        <w:t>1</w:t>
      </w:r>
      <w:r w:rsidR="004951D3" w:rsidRPr="00485C6C">
        <w:rPr>
          <w:b/>
          <w:color w:val="0D0D0D" w:themeColor="text1" w:themeTint="F2"/>
        </w:rPr>
        <w:t>2</w:t>
      </w:r>
      <w:r w:rsidRPr="00485C6C">
        <w:rPr>
          <w:b/>
          <w:color w:val="0D0D0D" w:themeColor="text1" w:themeTint="F2"/>
        </w:rPr>
        <w:t>.Порядок разрешения споров</w:t>
      </w:r>
    </w:p>
    <w:p w14:paraId="66231B82" w14:textId="77777777" w:rsidR="008F3708" w:rsidRPr="00485C6C" w:rsidRDefault="008F3708" w:rsidP="00A70F30">
      <w:pPr>
        <w:pStyle w:val="2"/>
        <w:spacing w:after="0" w:line="276" w:lineRule="auto"/>
        <w:ind w:firstLine="709"/>
        <w:jc w:val="both"/>
        <w:rPr>
          <w:color w:val="0D0D0D" w:themeColor="text1" w:themeTint="F2"/>
        </w:rPr>
      </w:pPr>
      <w:r w:rsidRPr="00485C6C">
        <w:rPr>
          <w:color w:val="0D0D0D" w:themeColor="text1" w:themeTint="F2"/>
        </w:rPr>
        <w:t>1</w:t>
      </w:r>
      <w:r w:rsidR="004951D3" w:rsidRPr="00485C6C">
        <w:rPr>
          <w:color w:val="0D0D0D" w:themeColor="text1" w:themeTint="F2"/>
        </w:rPr>
        <w:t>2</w:t>
      </w:r>
      <w:r w:rsidRPr="00485C6C">
        <w:rPr>
          <w:color w:val="0D0D0D" w:themeColor="text1" w:themeTint="F2"/>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Краснодарского края в порядке, предусмотренном законодательством Российской Федерации.</w:t>
      </w:r>
    </w:p>
    <w:p w14:paraId="6BE32796" w14:textId="77777777" w:rsidR="008F3708" w:rsidRPr="00485C6C" w:rsidRDefault="008F3708" w:rsidP="00A70F30">
      <w:pPr>
        <w:pStyle w:val="2"/>
        <w:spacing w:after="0" w:line="276" w:lineRule="auto"/>
        <w:ind w:firstLine="709"/>
        <w:jc w:val="both"/>
        <w:rPr>
          <w:color w:val="0D0D0D" w:themeColor="text1" w:themeTint="F2"/>
        </w:rPr>
      </w:pPr>
      <w:r w:rsidRPr="00485C6C">
        <w:rPr>
          <w:color w:val="0D0D0D" w:themeColor="text1" w:themeTint="F2"/>
        </w:rPr>
        <w:t>1</w:t>
      </w:r>
      <w:r w:rsidR="004951D3" w:rsidRPr="00485C6C">
        <w:rPr>
          <w:color w:val="0D0D0D" w:themeColor="text1" w:themeTint="F2"/>
        </w:rPr>
        <w:t>2</w:t>
      </w:r>
      <w:r w:rsidRPr="00485C6C">
        <w:rPr>
          <w:color w:val="0D0D0D" w:themeColor="text1" w:themeTint="F2"/>
        </w:rPr>
        <w:t>.2. Досудебный порядок урегулирования споров, предусматривающий направление претензии контрагенту, является обязательным.</w:t>
      </w:r>
    </w:p>
    <w:p w14:paraId="04728BC6" w14:textId="77777777" w:rsidR="00DA284A" w:rsidRPr="00485C6C" w:rsidRDefault="008F3708" w:rsidP="00A70F30">
      <w:pPr>
        <w:pStyle w:val="2"/>
        <w:spacing w:after="0" w:line="276" w:lineRule="auto"/>
        <w:ind w:firstLine="709"/>
        <w:jc w:val="both"/>
        <w:rPr>
          <w:color w:val="0D0D0D" w:themeColor="text1" w:themeTint="F2"/>
        </w:rPr>
      </w:pPr>
      <w:r w:rsidRPr="00485C6C">
        <w:rPr>
          <w:color w:val="0D0D0D" w:themeColor="text1" w:themeTint="F2"/>
        </w:rPr>
        <w:t>1</w:t>
      </w:r>
      <w:r w:rsidR="004951D3" w:rsidRPr="00485C6C">
        <w:rPr>
          <w:color w:val="0D0D0D" w:themeColor="text1" w:themeTint="F2"/>
        </w:rPr>
        <w:t>2</w:t>
      </w:r>
      <w:r w:rsidRPr="00485C6C">
        <w:rPr>
          <w:color w:val="0D0D0D" w:themeColor="text1" w:themeTint="F2"/>
        </w:rPr>
        <w:t xml:space="preserve">.3. Сторона, которой предъявлена претензия, обязана рассмотреть такую претензию в течение </w:t>
      </w:r>
      <w:r w:rsidR="00443711" w:rsidRPr="00485C6C">
        <w:rPr>
          <w:color w:val="0D0D0D" w:themeColor="text1" w:themeTint="F2"/>
        </w:rPr>
        <w:t>15</w:t>
      </w:r>
      <w:r w:rsidRPr="00485C6C">
        <w:rPr>
          <w:color w:val="0D0D0D" w:themeColor="text1" w:themeTint="F2"/>
        </w:rPr>
        <w:t xml:space="preserve"> календарных дней с момента ее получения и сообщить о своем решении другой Стороне путем направления ответа в письменной форме.</w:t>
      </w:r>
    </w:p>
    <w:p w14:paraId="3968DC29" w14:textId="77777777" w:rsidR="0006618F" w:rsidRPr="00485C6C" w:rsidRDefault="0006618F" w:rsidP="00A70F30">
      <w:pPr>
        <w:pStyle w:val="2"/>
        <w:spacing w:after="0" w:line="276" w:lineRule="auto"/>
        <w:ind w:firstLine="709"/>
        <w:jc w:val="both"/>
        <w:rPr>
          <w:color w:val="0D0D0D" w:themeColor="text1" w:themeTint="F2"/>
        </w:rPr>
      </w:pPr>
    </w:p>
    <w:p w14:paraId="06D2D156" w14:textId="77777777" w:rsidR="00F20B5A" w:rsidRPr="00485C6C" w:rsidRDefault="008F3708" w:rsidP="00E96F91">
      <w:pPr>
        <w:pStyle w:val="2"/>
        <w:spacing w:after="0" w:line="276" w:lineRule="auto"/>
        <w:ind w:left="568"/>
        <w:jc w:val="center"/>
        <w:rPr>
          <w:b/>
          <w:color w:val="0D0D0D" w:themeColor="text1" w:themeTint="F2"/>
        </w:rPr>
      </w:pPr>
      <w:r w:rsidRPr="00485C6C">
        <w:rPr>
          <w:b/>
          <w:color w:val="0D0D0D" w:themeColor="text1" w:themeTint="F2"/>
        </w:rPr>
        <w:t>1</w:t>
      </w:r>
      <w:r w:rsidR="004951D3" w:rsidRPr="00485C6C">
        <w:rPr>
          <w:b/>
          <w:color w:val="0D0D0D" w:themeColor="text1" w:themeTint="F2"/>
        </w:rPr>
        <w:t>3</w:t>
      </w:r>
      <w:r w:rsidRPr="00485C6C">
        <w:rPr>
          <w:b/>
          <w:color w:val="0D0D0D" w:themeColor="text1" w:themeTint="F2"/>
        </w:rPr>
        <w:t>.Прочие условия</w:t>
      </w:r>
    </w:p>
    <w:p w14:paraId="60B58BCF" w14:textId="77777777" w:rsidR="00A17EA5" w:rsidRDefault="008F3708" w:rsidP="00A17EA5">
      <w:pPr>
        <w:pStyle w:val="2"/>
        <w:tabs>
          <w:tab w:val="left" w:pos="615"/>
        </w:tabs>
        <w:spacing w:after="0" w:line="276" w:lineRule="auto"/>
        <w:ind w:firstLine="709"/>
        <w:jc w:val="both"/>
        <w:rPr>
          <w:color w:val="0D0D0D" w:themeColor="text1" w:themeTint="F2"/>
        </w:rPr>
      </w:pPr>
      <w:r w:rsidRPr="00485C6C">
        <w:rPr>
          <w:color w:val="0D0D0D" w:themeColor="text1" w:themeTint="F2"/>
        </w:rPr>
        <w:t>1</w:t>
      </w:r>
      <w:r w:rsidR="004951D3" w:rsidRPr="00485C6C">
        <w:rPr>
          <w:color w:val="0D0D0D" w:themeColor="text1" w:themeTint="F2"/>
        </w:rPr>
        <w:t>3</w:t>
      </w:r>
      <w:r w:rsidRPr="00485C6C">
        <w:rPr>
          <w:color w:val="0D0D0D" w:themeColor="text1" w:themeTint="F2"/>
        </w:rPr>
        <w:t>.1. При исполнении Ко</w:t>
      </w:r>
      <w:r w:rsidR="00A17EA5">
        <w:rPr>
          <w:color w:val="0D0D0D" w:themeColor="text1" w:themeTint="F2"/>
        </w:rPr>
        <w:t xml:space="preserve">нтракта не допускается перемена </w:t>
      </w:r>
      <w:r w:rsidRPr="00485C6C">
        <w:rPr>
          <w:color w:val="0D0D0D" w:themeColor="text1" w:themeTint="F2"/>
        </w:rPr>
        <w:t>Поставщика,</w:t>
      </w:r>
    </w:p>
    <w:p w14:paraId="2FC16D8D" w14:textId="77777777" w:rsidR="008F3708" w:rsidRPr="00485C6C" w:rsidRDefault="008F3708" w:rsidP="00A17EA5">
      <w:pPr>
        <w:pStyle w:val="2"/>
        <w:tabs>
          <w:tab w:val="left" w:pos="615"/>
        </w:tabs>
        <w:spacing w:after="0" w:line="276" w:lineRule="auto"/>
        <w:ind w:firstLine="709"/>
        <w:jc w:val="both"/>
        <w:rPr>
          <w:color w:val="0D0D0D" w:themeColor="text1" w:themeTint="F2"/>
        </w:rPr>
      </w:pPr>
      <w:r w:rsidRPr="00485C6C">
        <w:rPr>
          <w:color w:val="0D0D0D" w:themeColor="text1" w:themeTint="F2"/>
        </w:rPr>
        <w:t>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14:paraId="2A947C89" w14:textId="77777777" w:rsidR="008F3708" w:rsidRPr="00485C6C" w:rsidRDefault="008F3708" w:rsidP="00A70F30">
      <w:pPr>
        <w:pStyle w:val="2"/>
        <w:spacing w:after="0" w:line="276" w:lineRule="auto"/>
        <w:ind w:firstLine="709"/>
        <w:jc w:val="both"/>
        <w:rPr>
          <w:color w:val="0D0D0D" w:themeColor="text1" w:themeTint="F2"/>
        </w:rPr>
      </w:pPr>
      <w:r w:rsidRPr="00485C6C">
        <w:rPr>
          <w:color w:val="0D0D0D" w:themeColor="text1" w:themeTint="F2"/>
        </w:rPr>
        <w:t>1</w:t>
      </w:r>
      <w:r w:rsidR="004951D3" w:rsidRPr="00485C6C">
        <w:rPr>
          <w:color w:val="0D0D0D" w:themeColor="text1" w:themeTint="F2"/>
        </w:rPr>
        <w:t>3</w:t>
      </w:r>
      <w:r w:rsidRPr="00485C6C">
        <w:rPr>
          <w:color w:val="0D0D0D" w:themeColor="text1" w:themeTint="F2"/>
        </w:rPr>
        <w:t>.2. Контракт составлен в двух подлинных экземплярах, имеющих одинаковую юридическую силу, по одному для каждой из Сторон.</w:t>
      </w:r>
    </w:p>
    <w:p w14:paraId="1D7A6418" w14:textId="77777777" w:rsidR="008F3708" w:rsidRPr="00485C6C" w:rsidRDefault="008F3708" w:rsidP="00A70F30">
      <w:pPr>
        <w:pStyle w:val="2"/>
        <w:spacing w:after="0" w:line="276" w:lineRule="auto"/>
        <w:ind w:firstLine="709"/>
        <w:jc w:val="both"/>
        <w:rPr>
          <w:color w:val="0D0D0D" w:themeColor="text1" w:themeTint="F2"/>
        </w:rPr>
      </w:pPr>
      <w:r w:rsidRPr="00485C6C">
        <w:rPr>
          <w:color w:val="0D0D0D" w:themeColor="text1" w:themeTint="F2"/>
        </w:rPr>
        <w:t>1</w:t>
      </w:r>
      <w:r w:rsidR="004951D3" w:rsidRPr="00485C6C">
        <w:rPr>
          <w:color w:val="0D0D0D" w:themeColor="text1" w:themeTint="F2"/>
        </w:rPr>
        <w:t>3</w:t>
      </w:r>
      <w:r w:rsidRPr="00485C6C">
        <w:rPr>
          <w:color w:val="0D0D0D" w:themeColor="text1" w:themeTint="F2"/>
        </w:rPr>
        <w:t>.3. В случае изменения юридических адресов, банковских реквизитов Сторона обязана сообщить об этом другой Стороне в письменной форме.</w:t>
      </w:r>
    </w:p>
    <w:p w14:paraId="7B5EBBC4" w14:textId="77777777" w:rsidR="00D62AB6" w:rsidRPr="00485C6C" w:rsidRDefault="008F3708" w:rsidP="00A70F30">
      <w:pPr>
        <w:pStyle w:val="2"/>
        <w:spacing w:after="0" w:line="276" w:lineRule="auto"/>
        <w:ind w:firstLine="709"/>
        <w:jc w:val="both"/>
        <w:rPr>
          <w:color w:val="0D0D0D" w:themeColor="text1" w:themeTint="F2"/>
        </w:rPr>
      </w:pPr>
      <w:r w:rsidRPr="00485C6C">
        <w:rPr>
          <w:color w:val="0D0D0D" w:themeColor="text1" w:themeTint="F2"/>
        </w:rPr>
        <w:t>1</w:t>
      </w:r>
      <w:r w:rsidR="004951D3" w:rsidRPr="00485C6C">
        <w:rPr>
          <w:color w:val="0D0D0D" w:themeColor="text1" w:themeTint="F2"/>
        </w:rPr>
        <w:t>3</w:t>
      </w:r>
      <w:r w:rsidRPr="00485C6C">
        <w:rPr>
          <w:color w:val="0D0D0D" w:themeColor="text1" w:themeTint="F2"/>
        </w:rPr>
        <w:t>.4. Во всем остальном, что не предусмотрено Контрактом, Стороны руководствуются законодательством Российской Федерации.</w:t>
      </w:r>
    </w:p>
    <w:p w14:paraId="7C56403E" w14:textId="294E9540" w:rsidR="005E5BB6" w:rsidRPr="00485C6C" w:rsidRDefault="005E5BB6" w:rsidP="00A70F30">
      <w:pPr>
        <w:pStyle w:val="2"/>
        <w:spacing w:after="0" w:line="276" w:lineRule="auto"/>
        <w:ind w:firstLine="709"/>
        <w:jc w:val="both"/>
        <w:rPr>
          <w:color w:val="0D0D0D" w:themeColor="text1" w:themeTint="F2"/>
        </w:rPr>
      </w:pPr>
      <w:r w:rsidRPr="00485C6C">
        <w:rPr>
          <w:color w:val="0D0D0D" w:themeColor="text1" w:themeTint="F2"/>
        </w:rPr>
        <w:t>1</w:t>
      </w:r>
      <w:r w:rsidR="004951D3" w:rsidRPr="00485C6C">
        <w:rPr>
          <w:color w:val="0D0D0D" w:themeColor="text1" w:themeTint="F2"/>
        </w:rPr>
        <w:t>3</w:t>
      </w:r>
      <w:r w:rsidRPr="00485C6C">
        <w:rPr>
          <w:color w:val="0D0D0D" w:themeColor="text1" w:themeTint="F2"/>
        </w:rPr>
        <w:t>.5. ИКЗ</w:t>
      </w:r>
      <w:r w:rsidR="00171B51" w:rsidRPr="00485C6C">
        <w:rPr>
          <w:color w:val="0D0D0D" w:themeColor="text1" w:themeTint="F2"/>
        </w:rPr>
        <w:t xml:space="preserve">: </w:t>
      </w:r>
      <w:r w:rsidR="00930525">
        <w:rPr>
          <w:color w:val="0D0D0D" w:themeColor="text1" w:themeTint="F2"/>
        </w:rPr>
        <w:softHyphen/>
      </w:r>
      <w:r w:rsidR="00930525">
        <w:rPr>
          <w:color w:val="0D0D0D" w:themeColor="text1" w:themeTint="F2"/>
        </w:rPr>
        <w:softHyphen/>
      </w:r>
      <w:r w:rsidR="00930525">
        <w:rPr>
          <w:color w:val="0D0D0D" w:themeColor="text1" w:themeTint="F2"/>
        </w:rPr>
        <w:softHyphen/>
      </w:r>
      <w:r w:rsidR="00930525">
        <w:rPr>
          <w:color w:val="0D0D0D" w:themeColor="text1" w:themeTint="F2"/>
        </w:rPr>
        <w:softHyphen/>
      </w:r>
      <w:r w:rsidR="00930525">
        <w:rPr>
          <w:color w:val="0D0D0D" w:themeColor="text1" w:themeTint="F2"/>
        </w:rPr>
        <w:softHyphen/>
      </w:r>
      <w:r w:rsidR="00930525">
        <w:rPr>
          <w:color w:val="0D0D0D" w:themeColor="text1" w:themeTint="F2"/>
        </w:rPr>
        <w:softHyphen/>
      </w:r>
      <w:r w:rsidR="00930525">
        <w:rPr>
          <w:color w:val="0D0D0D" w:themeColor="text1" w:themeTint="F2"/>
        </w:rPr>
        <w:softHyphen/>
      </w:r>
      <w:r w:rsidR="00930525">
        <w:rPr>
          <w:color w:val="0D0D0D" w:themeColor="text1" w:themeTint="F2"/>
        </w:rPr>
        <w:softHyphen/>
      </w:r>
      <w:r w:rsidR="00930525">
        <w:rPr>
          <w:color w:val="0D0D0D" w:themeColor="text1" w:themeTint="F2"/>
        </w:rPr>
        <w:softHyphen/>
      </w:r>
      <w:r w:rsidR="00930525">
        <w:rPr>
          <w:color w:val="0D0D0D" w:themeColor="text1" w:themeTint="F2"/>
        </w:rPr>
        <w:softHyphen/>
      </w:r>
      <w:r w:rsidR="00930525">
        <w:rPr>
          <w:color w:val="0D0D0D" w:themeColor="text1" w:themeTint="F2"/>
        </w:rPr>
        <w:softHyphen/>
      </w:r>
      <w:r w:rsidR="00930525">
        <w:rPr>
          <w:color w:val="0D0D0D" w:themeColor="text1" w:themeTint="F2"/>
        </w:rPr>
        <w:softHyphen/>
      </w:r>
      <w:r w:rsidR="00930525">
        <w:rPr>
          <w:color w:val="0D0D0D" w:themeColor="text1" w:themeTint="F2"/>
        </w:rPr>
        <w:softHyphen/>
      </w:r>
      <w:r w:rsidR="00930525">
        <w:rPr>
          <w:color w:val="0D0D0D" w:themeColor="text1" w:themeTint="F2"/>
        </w:rPr>
        <w:softHyphen/>
      </w:r>
      <w:r w:rsidR="00930525">
        <w:rPr>
          <w:color w:val="0D0D0D" w:themeColor="text1" w:themeTint="F2"/>
        </w:rPr>
        <w:softHyphen/>
      </w:r>
      <w:r w:rsidR="00930525">
        <w:rPr>
          <w:color w:val="0D0D0D" w:themeColor="text1" w:themeTint="F2"/>
        </w:rPr>
        <w:softHyphen/>
      </w:r>
      <w:r w:rsidR="00930525">
        <w:rPr>
          <w:color w:val="0D0D0D" w:themeColor="text1" w:themeTint="F2"/>
        </w:rPr>
        <w:softHyphen/>
        <w:t>_______________________________</w:t>
      </w:r>
      <w:r w:rsidR="00C02812" w:rsidRPr="00485C6C">
        <w:rPr>
          <w:color w:val="0D0D0D" w:themeColor="text1" w:themeTint="F2"/>
        </w:rPr>
        <w:t>.</w:t>
      </w:r>
    </w:p>
    <w:p w14:paraId="4B1C7703" w14:textId="46C07A30" w:rsidR="0006618F" w:rsidRDefault="0006618F" w:rsidP="00A70F30">
      <w:pPr>
        <w:spacing w:after="0"/>
        <w:ind w:firstLine="709"/>
        <w:rPr>
          <w:rFonts w:ascii="Times New Roman" w:hAnsi="Times New Roman"/>
          <w:color w:val="0D0D0D" w:themeColor="text1" w:themeTint="F2"/>
          <w:sz w:val="24"/>
          <w:szCs w:val="24"/>
        </w:rPr>
      </w:pPr>
    </w:p>
    <w:p w14:paraId="611C5748" w14:textId="77777777" w:rsidR="00930525" w:rsidRPr="00485C6C" w:rsidRDefault="00930525" w:rsidP="00A70F30">
      <w:pPr>
        <w:spacing w:after="0"/>
        <w:ind w:firstLine="709"/>
        <w:rPr>
          <w:rFonts w:ascii="Times New Roman" w:hAnsi="Times New Roman"/>
          <w:color w:val="0D0D0D" w:themeColor="text1" w:themeTint="F2"/>
          <w:sz w:val="24"/>
          <w:szCs w:val="24"/>
        </w:rPr>
      </w:pPr>
    </w:p>
    <w:p w14:paraId="1E0E80F7" w14:textId="77777777" w:rsidR="008F3708" w:rsidRPr="00485C6C" w:rsidRDefault="008F3708" w:rsidP="00A70F30">
      <w:pPr>
        <w:pStyle w:val="2"/>
        <w:spacing w:after="0" w:line="276" w:lineRule="auto"/>
        <w:ind w:left="568"/>
        <w:jc w:val="center"/>
        <w:rPr>
          <w:b/>
          <w:color w:val="0D0D0D" w:themeColor="text1" w:themeTint="F2"/>
        </w:rPr>
      </w:pPr>
      <w:r w:rsidRPr="00485C6C">
        <w:rPr>
          <w:b/>
          <w:color w:val="0D0D0D" w:themeColor="text1" w:themeTint="F2"/>
        </w:rPr>
        <w:lastRenderedPageBreak/>
        <w:t>1</w:t>
      </w:r>
      <w:r w:rsidR="004951D3" w:rsidRPr="00485C6C">
        <w:rPr>
          <w:b/>
          <w:color w:val="0D0D0D" w:themeColor="text1" w:themeTint="F2"/>
        </w:rPr>
        <w:t>4</w:t>
      </w:r>
      <w:r w:rsidRPr="00485C6C">
        <w:rPr>
          <w:b/>
          <w:color w:val="0D0D0D" w:themeColor="text1" w:themeTint="F2"/>
        </w:rPr>
        <w:t>.Срок действия Контракта</w:t>
      </w:r>
    </w:p>
    <w:p w14:paraId="2D763329" w14:textId="593C8640" w:rsidR="0098703D" w:rsidRPr="00485C6C" w:rsidRDefault="00DA284A" w:rsidP="00A70F30">
      <w:pPr>
        <w:spacing w:after="0"/>
        <w:ind w:firstLine="709"/>
        <w:jc w:val="both"/>
        <w:rPr>
          <w:rFonts w:ascii="Times New Roman" w:hAnsi="Times New Roman"/>
          <w:color w:val="0D0D0D" w:themeColor="text1" w:themeTint="F2"/>
          <w:sz w:val="24"/>
          <w:szCs w:val="24"/>
        </w:rPr>
      </w:pPr>
      <w:r w:rsidRPr="00485C6C">
        <w:rPr>
          <w:rFonts w:ascii="Times New Roman" w:hAnsi="Times New Roman"/>
          <w:color w:val="0D0D0D" w:themeColor="text1" w:themeTint="F2"/>
          <w:sz w:val="24"/>
          <w:szCs w:val="24"/>
        </w:rPr>
        <w:t>1</w:t>
      </w:r>
      <w:r w:rsidR="004951D3" w:rsidRPr="00485C6C">
        <w:rPr>
          <w:rFonts w:ascii="Times New Roman" w:hAnsi="Times New Roman"/>
          <w:color w:val="0D0D0D" w:themeColor="text1" w:themeTint="F2"/>
          <w:sz w:val="24"/>
          <w:szCs w:val="24"/>
        </w:rPr>
        <w:t>4</w:t>
      </w:r>
      <w:r w:rsidRPr="00485C6C">
        <w:rPr>
          <w:rFonts w:ascii="Times New Roman" w:hAnsi="Times New Roman"/>
          <w:color w:val="0D0D0D" w:themeColor="text1" w:themeTint="F2"/>
          <w:sz w:val="24"/>
          <w:szCs w:val="24"/>
        </w:rPr>
        <w:t xml:space="preserve">.1. </w:t>
      </w:r>
      <w:r w:rsidR="0098703D" w:rsidRPr="00485C6C">
        <w:rPr>
          <w:rFonts w:ascii="Times New Roman" w:hAnsi="Times New Roman"/>
          <w:color w:val="0D0D0D" w:themeColor="text1" w:themeTint="F2"/>
          <w:sz w:val="24"/>
          <w:szCs w:val="24"/>
        </w:rPr>
        <w:t>Настоящий Контракт вступает в силу с момента его подписа</w:t>
      </w:r>
      <w:r w:rsidR="00D70FF8" w:rsidRPr="00485C6C">
        <w:rPr>
          <w:rFonts w:ascii="Times New Roman" w:hAnsi="Times New Roman"/>
          <w:color w:val="0D0D0D" w:themeColor="text1" w:themeTint="F2"/>
          <w:sz w:val="24"/>
          <w:szCs w:val="24"/>
        </w:rPr>
        <w:t>ния Сторонами и действует до «</w:t>
      </w:r>
      <w:r w:rsidR="00CF25F0" w:rsidRPr="00485C6C">
        <w:rPr>
          <w:rFonts w:ascii="Times New Roman" w:hAnsi="Times New Roman"/>
          <w:color w:val="0D0D0D" w:themeColor="text1" w:themeTint="F2"/>
          <w:sz w:val="24"/>
          <w:szCs w:val="24"/>
        </w:rPr>
        <w:t>31</w:t>
      </w:r>
      <w:r w:rsidR="004B363C" w:rsidRPr="00485C6C">
        <w:rPr>
          <w:rFonts w:ascii="Times New Roman" w:hAnsi="Times New Roman"/>
          <w:color w:val="0D0D0D" w:themeColor="text1" w:themeTint="F2"/>
          <w:sz w:val="24"/>
          <w:szCs w:val="24"/>
        </w:rPr>
        <w:t>» декабря 2026</w:t>
      </w:r>
      <w:r w:rsidR="0098703D" w:rsidRPr="00485C6C">
        <w:rPr>
          <w:rFonts w:ascii="Times New Roman" w:hAnsi="Times New Roman"/>
          <w:color w:val="0D0D0D" w:themeColor="text1" w:themeTint="F2"/>
          <w:sz w:val="24"/>
          <w:szCs w:val="24"/>
        </w:rPr>
        <w:t xml:space="preserve"> г., а в части осуществления оплаты и гарантийных обязательств - до их полного исполнения. Срок исполнения </w:t>
      </w:r>
      <w:r w:rsidR="00D70FF8" w:rsidRPr="00485C6C">
        <w:rPr>
          <w:rFonts w:ascii="Times New Roman" w:hAnsi="Times New Roman"/>
          <w:color w:val="0D0D0D" w:themeColor="text1" w:themeTint="F2"/>
          <w:sz w:val="24"/>
          <w:szCs w:val="24"/>
        </w:rPr>
        <w:t>–</w:t>
      </w:r>
      <w:r w:rsidR="00930525">
        <w:rPr>
          <w:rFonts w:ascii="Times New Roman" w:hAnsi="Times New Roman"/>
          <w:color w:val="0D0D0D" w:themeColor="text1" w:themeTint="F2"/>
          <w:sz w:val="24"/>
          <w:szCs w:val="24"/>
        </w:rPr>
        <w:t>31</w:t>
      </w:r>
      <w:r w:rsidR="00CF25F0" w:rsidRPr="00485C6C">
        <w:rPr>
          <w:rFonts w:ascii="Times New Roman" w:hAnsi="Times New Roman"/>
          <w:color w:val="0D0D0D" w:themeColor="text1" w:themeTint="F2"/>
          <w:sz w:val="24"/>
          <w:szCs w:val="24"/>
        </w:rPr>
        <w:t>.</w:t>
      </w:r>
      <w:r w:rsidR="00930525">
        <w:rPr>
          <w:rFonts w:ascii="Times New Roman" w:hAnsi="Times New Roman"/>
          <w:color w:val="0D0D0D" w:themeColor="text1" w:themeTint="F2"/>
          <w:sz w:val="24"/>
          <w:szCs w:val="24"/>
        </w:rPr>
        <w:t>07</w:t>
      </w:r>
      <w:r w:rsidR="004B363C" w:rsidRPr="00485C6C">
        <w:rPr>
          <w:rFonts w:ascii="Times New Roman" w:hAnsi="Times New Roman"/>
          <w:color w:val="0D0D0D" w:themeColor="text1" w:themeTint="F2"/>
          <w:sz w:val="24"/>
          <w:szCs w:val="24"/>
        </w:rPr>
        <w:t>.2026</w:t>
      </w:r>
      <w:r w:rsidR="0098703D" w:rsidRPr="00485C6C">
        <w:rPr>
          <w:rFonts w:ascii="Times New Roman" w:hAnsi="Times New Roman"/>
          <w:color w:val="0D0D0D" w:themeColor="text1" w:themeTint="F2"/>
          <w:sz w:val="24"/>
          <w:szCs w:val="24"/>
        </w:rPr>
        <w:t>г.</w:t>
      </w:r>
    </w:p>
    <w:p w14:paraId="2A9584E9" w14:textId="77777777" w:rsidR="0006618F" w:rsidRPr="00485C6C" w:rsidRDefault="0006618F" w:rsidP="00A70F30">
      <w:pPr>
        <w:spacing w:after="0"/>
        <w:ind w:firstLine="709"/>
        <w:jc w:val="both"/>
        <w:rPr>
          <w:rFonts w:ascii="Times New Roman" w:hAnsi="Times New Roman"/>
          <w:color w:val="0D0D0D" w:themeColor="text1" w:themeTint="F2"/>
          <w:sz w:val="24"/>
          <w:szCs w:val="24"/>
        </w:rPr>
      </w:pPr>
    </w:p>
    <w:p w14:paraId="4518B064" w14:textId="77777777" w:rsidR="00A20767" w:rsidRPr="00485C6C" w:rsidRDefault="00B676E8" w:rsidP="00A70F30">
      <w:pPr>
        <w:pStyle w:val="2"/>
        <w:spacing w:after="0" w:line="276" w:lineRule="auto"/>
        <w:ind w:left="928"/>
        <w:jc w:val="center"/>
        <w:rPr>
          <w:b/>
          <w:color w:val="0D0D0D" w:themeColor="text1" w:themeTint="F2"/>
        </w:rPr>
      </w:pPr>
      <w:r w:rsidRPr="00485C6C">
        <w:rPr>
          <w:b/>
          <w:color w:val="0D0D0D" w:themeColor="text1" w:themeTint="F2"/>
        </w:rPr>
        <w:t>1</w:t>
      </w:r>
      <w:r w:rsidR="004951D3" w:rsidRPr="00485C6C">
        <w:rPr>
          <w:b/>
          <w:color w:val="0D0D0D" w:themeColor="text1" w:themeTint="F2"/>
        </w:rPr>
        <w:t>5</w:t>
      </w:r>
      <w:r w:rsidR="008F3708" w:rsidRPr="00485C6C">
        <w:rPr>
          <w:b/>
          <w:color w:val="0D0D0D" w:themeColor="text1" w:themeTint="F2"/>
        </w:rPr>
        <w:t>. Реквизиты и подписи сторон</w:t>
      </w:r>
    </w:p>
    <w:tbl>
      <w:tblPr>
        <w:tblW w:w="9889" w:type="dxa"/>
        <w:tblLayout w:type="fixed"/>
        <w:tblLook w:val="01E0" w:firstRow="1" w:lastRow="1" w:firstColumn="1" w:lastColumn="1" w:noHBand="0" w:noVBand="0"/>
      </w:tblPr>
      <w:tblGrid>
        <w:gridCol w:w="5463"/>
        <w:gridCol w:w="4426"/>
      </w:tblGrid>
      <w:tr w:rsidR="001F5064" w:rsidRPr="00485C6C" w14:paraId="742D0E97" w14:textId="77777777" w:rsidTr="00A17EA5">
        <w:tc>
          <w:tcPr>
            <w:tcW w:w="5463" w:type="dxa"/>
          </w:tcPr>
          <w:p w14:paraId="5F33CCAF" w14:textId="77777777" w:rsidR="003371F2" w:rsidRPr="00485C6C" w:rsidRDefault="003371F2" w:rsidP="0006618F">
            <w:pPr>
              <w:spacing w:after="0" w:line="240" w:lineRule="auto"/>
              <w:jc w:val="center"/>
              <w:rPr>
                <w:rFonts w:ascii="Times New Roman" w:hAnsi="Times New Roman"/>
                <w:b/>
                <w:color w:val="0D0D0D" w:themeColor="text1" w:themeTint="F2"/>
                <w:sz w:val="24"/>
                <w:szCs w:val="24"/>
              </w:rPr>
            </w:pPr>
            <w:r w:rsidRPr="00485C6C">
              <w:rPr>
                <w:rFonts w:ascii="Times New Roman" w:hAnsi="Times New Roman"/>
                <w:b/>
                <w:color w:val="0D0D0D" w:themeColor="text1" w:themeTint="F2"/>
                <w:sz w:val="24"/>
                <w:szCs w:val="24"/>
              </w:rPr>
              <w:t>Заказчик</w:t>
            </w:r>
          </w:p>
          <w:p w14:paraId="6140460A" w14:textId="77777777" w:rsidR="00BC1452" w:rsidRPr="00485C6C" w:rsidRDefault="00BC1452" w:rsidP="00BC1452">
            <w:pPr>
              <w:pStyle w:val="a5"/>
              <w:spacing w:line="276" w:lineRule="auto"/>
              <w:rPr>
                <w:rFonts w:ascii="Times New Roman" w:hAnsi="Times New Roman"/>
                <w:sz w:val="24"/>
                <w:szCs w:val="24"/>
              </w:rPr>
            </w:pPr>
            <w:r w:rsidRPr="00485C6C">
              <w:rPr>
                <w:rFonts w:ascii="Times New Roman" w:hAnsi="Times New Roman"/>
                <w:sz w:val="24"/>
                <w:szCs w:val="24"/>
              </w:rPr>
              <w:t>Федеральное казенное учреждение «Исправительная колония № 5 Главного управления Федеральной службы исполнения наказаний по Краснодарскому краю» (ФКУ ИК-5 ГУФСИН России по Краснодарскому краю)</w:t>
            </w:r>
          </w:p>
          <w:p w14:paraId="79CBE01F" w14:textId="77777777" w:rsidR="00BC1452" w:rsidRPr="00485C6C" w:rsidRDefault="00BC1452" w:rsidP="00BC1452">
            <w:pPr>
              <w:pStyle w:val="a5"/>
              <w:spacing w:line="276" w:lineRule="auto"/>
              <w:rPr>
                <w:rFonts w:ascii="Times New Roman" w:hAnsi="Times New Roman"/>
                <w:b/>
                <w:sz w:val="24"/>
                <w:szCs w:val="24"/>
              </w:rPr>
            </w:pPr>
            <w:r w:rsidRPr="00485C6C">
              <w:rPr>
                <w:rFonts w:ascii="Times New Roman" w:hAnsi="Times New Roman"/>
                <w:b/>
                <w:sz w:val="24"/>
                <w:szCs w:val="24"/>
              </w:rPr>
              <w:t>Адрес юридический/почтовый:</w:t>
            </w:r>
          </w:p>
          <w:p w14:paraId="1D61F415" w14:textId="77777777" w:rsidR="00BC1452" w:rsidRPr="00485C6C" w:rsidRDefault="00BC1452" w:rsidP="00BC1452">
            <w:pPr>
              <w:pStyle w:val="a5"/>
              <w:spacing w:line="276" w:lineRule="auto"/>
              <w:rPr>
                <w:rFonts w:ascii="Times New Roman" w:hAnsi="Times New Roman"/>
                <w:sz w:val="24"/>
                <w:szCs w:val="24"/>
              </w:rPr>
            </w:pPr>
            <w:r w:rsidRPr="00485C6C">
              <w:rPr>
                <w:rFonts w:ascii="Times New Roman" w:hAnsi="Times New Roman"/>
                <w:sz w:val="24"/>
                <w:szCs w:val="24"/>
              </w:rPr>
              <w:t>352693, РФ, Краснодарский край,</w:t>
            </w:r>
          </w:p>
          <w:p w14:paraId="51DD95FB" w14:textId="77777777" w:rsidR="00BC1452" w:rsidRPr="00485C6C" w:rsidRDefault="00BC1452" w:rsidP="00BC1452">
            <w:pPr>
              <w:pStyle w:val="a5"/>
              <w:spacing w:line="276" w:lineRule="auto"/>
              <w:rPr>
                <w:rFonts w:ascii="Times New Roman" w:hAnsi="Times New Roman"/>
                <w:sz w:val="24"/>
                <w:szCs w:val="24"/>
              </w:rPr>
            </w:pPr>
            <w:r w:rsidRPr="00485C6C">
              <w:rPr>
                <w:rFonts w:ascii="Times New Roman" w:hAnsi="Times New Roman"/>
                <w:sz w:val="24"/>
                <w:szCs w:val="24"/>
              </w:rPr>
              <w:t>г. Апшеронск, ул. Советская, 175</w:t>
            </w:r>
          </w:p>
          <w:p w14:paraId="3CCF9B8B" w14:textId="77777777" w:rsidR="00BC1452" w:rsidRPr="00485C6C" w:rsidRDefault="00BC1452" w:rsidP="00BC1452">
            <w:pPr>
              <w:pStyle w:val="a5"/>
              <w:spacing w:line="276" w:lineRule="auto"/>
              <w:rPr>
                <w:rFonts w:ascii="Times New Roman" w:hAnsi="Times New Roman"/>
                <w:sz w:val="24"/>
                <w:szCs w:val="24"/>
              </w:rPr>
            </w:pPr>
            <w:r w:rsidRPr="00485C6C">
              <w:rPr>
                <w:rFonts w:ascii="Times New Roman" w:hAnsi="Times New Roman"/>
                <w:sz w:val="24"/>
                <w:szCs w:val="24"/>
              </w:rPr>
              <w:t>Тел.: +7 (86152) 2-64-99, 2-64-95</w:t>
            </w:r>
          </w:p>
          <w:p w14:paraId="038F09C7" w14:textId="77777777" w:rsidR="00BC1452" w:rsidRPr="00485C6C" w:rsidRDefault="00BC1452" w:rsidP="00BC1452">
            <w:pPr>
              <w:pStyle w:val="a5"/>
              <w:spacing w:line="276" w:lineRule="auto"/>
              <w:rPr>
                <w:rFonts w:ascii="Times New Roman" w:hAnsi="Times New Roman"/>
                <w:sz w:val="24"/>
                <w:szCs w:val="24"/>
              </w:rPr>
            </w:pPr>
            <w:r w:rsidRPr="00485C6C">
              <w:rPr>
                <w:rFonts w:ascii="Times New Roman" w:hAnsi="Times New Roman"/>
                <w:sz w:val="24"/>
                <w:szCs w:val="24"/>
              </w:rPr>
              <w:t xml:space="preserve">эл. почта: </w:t>
            </w:r>
            <w:hyperlink r:id="rId9" w:history="1">
              <w:r w:rsidRPr="00485C6C">
                <w:rPr>
                  <w:rFonts w:ascii="Times New Roman" w:hAnsi="Times New Roman"/>
                  <w:color w:val="0000FF"/>
                  <w:sz w:val="24"/>
                  <w:szCs w:val="24"/>
                  <w:u w:val="single"/>
                </w:rPr>
                <w:t>ik-5@23.fsin.gov.ru</w:t>
              </w:r>
            </w:hyperlink>
          </w:p>
          <w:p w14:paraId="2176C873" w14:textId="77777777" w:rsidR="00BC1452" w:rsidRPr="00485C6C" w:rsidRDefault="00BC1452" w:rsidP="00BC1452">
            <w:pPr>
              <w:pStyle w:val="a5"/>
              <w:spacing w:line="276" w:lineRule="auto"/>
              <w:rPr>
                <w:rFonts w:ascii="Times New Roman" w:hAnsi="Times New Roman"/>
                <w:sz w:val="24"/>
                <w:szCs w:val="24"/>
              </w:rPr>
            </w:pPr>
            <w:r w:rsidRPr="00485C6C">
              <w:rPr>
                <w:rFonts w:ascii="Times New Roman" w:hAnsi="Times New Roman"/>
                <w:sz w:val="24"/>
                <w:szCs w:val="24"/>
              </w:rPr>
              <w:t>ИНН 2325013768</w:t>
            </w:r>
          </w:p>
          <w:p w14:paraId="64F49D3F" w14:textId="77777777" w:rsidR="00BC1452" w:rsidRPr="00485C6C" w:rsidRDefault="00BC1452" w:rsidP="00BC1452">
            <w:pPr>
              <w:pStyle w:val="a5"/>
              <w:spacing w:line="276" w:lineRule="auto"/>
              <w:rPr>
                <w:rFonts w:ascii="Times New Roman" w:hAnsi="Times New Roman"/>
                <w:sz w:val="24"/>
                <w:szCs w:val="24"/>
              </w:rPr>
            </w:pPr>
            <w:r w:rsidRPr="00485C6C">
              <w:rPr>
                <w:rFonts w:ascii="Times New Roman" w:hAnsi="Times New Roman"/>
                <w:sz w:val="24"/>
                <w:szCs w:val="24"/>
              </w:rPr>
              <w:t>КПП 232501001</w:t>
            </w:r>
          </w:p>
          <w:p w14:paraId="17415FF1" w14:textId="77777777" w:rsidR="00BC1452" w:rsidRPr="00485C6C" w:rsidRDefault="00BC1452" w:rsidP="00BC1452">
            <w:pPr>
              <w:pStyle w:val="a5"/>
              <w:spacing w:line="276" w:lineRule="auto"/>
              <w:rPr>
                <w:rFonts w:ascii="Times New Roman" w:hAnsi="Times New Roman"/>
                <w:b/>
                <w:sz w:val="24"/>
                <w:szCs w:val="24"/>
              </w:rPr>
            </w:pPr>
            <w:r w:rsidRPr="00485C6C">
              <w:rPr>
                <w:rFonts w:ascii="Times New Roman" w:hAnsi="Times New Roman"/>
                <w:b/>
                <w:sz w:val="24"/>
                <w:szCs w:val="24"/>
              </w:rPr>
              <w:t>Банковские реквизиты:</w:t>
            </w:r>
          </w:p>
          <w:p w14:paraId="420A632A" w14:textId="77777777" w:rsidR="00BC1452" w:rsidRPr="00485C6C" w:rsidRDefault="00BC1452" w:rsidP="00BC1452">
            <w:pPr>
              <w:pStyle w:val="a5"/>
              <w:spacing w:line="276" w:lineRule="auto"/>
              <w:rPr>
                <w:rFonts w:ascii="Times New Roman" w:hAnsi="Times New Roman"/>
                <w:sz w:val="24"/>
                <w:szCs w:val="24"/>
              </w:rPr>
            </w:pPr>
            <w:r w:rsidRPr="00485C6C">
              <w:rPr>
                <w:rFonts w:ascii="Times New Roman" w:hAnsi="Times New Roman"/>
                <w:sz w:val="24"/>
                <w:szCs w:val="24"/>
              </w:rPr>
              <w:t xml:space="preserve">УФК по Краснодарскому краю (ФКУ ИК-5 ГУФСИН России по Краснодарскому краю </w:t>
            </w:r>
          </w:p>
          <w:p w14:paraId="238B0818" w14:textId="77777777" w:rsidR="00BC1452" w:rsidRPr="00485C6C" w:rsidRDefault="00BC1452" w:rsidP="00BC1452">
            <w:pPr>
              <w:pStyle w:val="a5"/>
              <w:spacing w:line="276" w:lineRule="auto"/>
              <w:rPr>
                <w:rFonts w:ascii="Times New Roman" w:hAnsi="Times New Roman"/>
                <w:sz w:val="24"/>
                <w:szCs w:val="24"/>
              </w:rPr>
            </w:pPr>
            <w:r w:rsidRPr="00485C6C">
              <w:rPr>
                <w:rFonts w:ascii="Times New Roman" w:hAnsi="Times New Roman"/>
                <w:sz w:val="24"/>
                <w:szCs w:val="24"/>
              </w:rPr>
              <w:t>л/с 03181059150)</w:t>
            </w:r>
          </w:p>
          <w:p w14:paraId="27C23F49" w14:textId="77777777" w:rsidR="00BC1452" w:rsidRPr="00485C6C" w:rsidRDefault="00BC1452" w:rsidP="00BC1452">
            <w:pPr>
              <w:pStyle w:val="a5"/>
              <w:spacing w:line="276" w:lineRule="auto"/>
              <w:rPr>
                <w:rFonts w:ascii="Times New Roman" w:hAnsi="Times New Roman"/>
                <w:sz w:val="24"/>
                <w:szCs w:val="24"/>
              </w:rPr>
            </w:pPr>
            <w:r w:rsidRPr="00485C6C">
              <w:rPr>
                <w:rFonts w:ascii="Times New Roman" w:hAnsi="Times New Roman"/>
                <w:sz w:val="24"/>
                <w:szCs w:val="24"/>
              </w:rPr>
              <w:t>БИК ТОФК 012202102</w:t>
            </w:r>
          </w:p>
          <w:p w14:paraId="6202A0B2" w14:textId="77777777" w:rsidR="00BC1452" w:rsidRPr="00485C6C" w:rsidRDefault="00FE5A8C" w:rsidP="00BC1452">
            <w:pPr>
              <w:pStyle w:val="a5"/>
              <w:spacing w:line="276" w:lineRule="auto"/>
              <w:rPr>
                <w:rFonts w:ascii="Times New Roman" w:hAnsi="Times New Roman"/>
                <w:sz w:val="24"/>
                <w:szCs w:val="24"/>
              </w:rPr>
            </w:pPr>
            <w:r w:rsidRPr="00485C6C">
              <w:rPr>
                <w:rFonts w:ascii="Times New Roman" w:hAnsi="Times New Roman"/>
                <w:sz w:val="24"/>
                <w:szCs w:val="24"/>
              </w:rPr>
              <w:t xml:space="preserve">ОКЦ № 1 ВВГУ Банка России//УФК по </w:t>
            </w:r>
            <w:r w:rsidR="00BC1452" w:rsidRPr="00485C6C">
              <w:rPr>
                <w:rFonts w:ascii="Times New Roman" w:hAnsi="Times New Roman"/>
                <w:sz w:val="24"/>
                <w:szCs w:val="24"/>
              </w:rPr>
              <w:t xml:space="preserve"> Нижегородской области, г. Нижний Новгород</w:t>
            </w:r>
          </w:p>
          <w:p w14:paraId="19DBA9F4" w14:textId="77777777" w:rsidR="00BC1452" w:rsidRPr="00485C6C" w:rsidRDefault="00BC1452" w:rsidP="00BC1452">
            <w:pPr>
              <w:pStyle w:val="a5"/>
              <w:spacing w:line="276" w:lineRule="auto"/>
              <w:rPr>
                <w:rFonts w:ascii="Times New Roman" w:hAnsi="Times New Roman"/>
                <w:sz w:val="24"/>
                <w:szCs w:val="24"/>
              </w:rPr>
            </w:pPr>
            <w:r w:rsidRPr="00485C6C">
              <w:rPr>
                <w:rFonts w:ascii="Times New Roman" w:hAnsi="Times New Roman"/>
                <w:sz w:val="24"/>
                <w:szCs w:val="24"/>
              </w:rPr>
              <w:t>Номер казначейского счета 03211643000000013241</w:t>
            </w:r>
          </w:p>
          <w:p w14:paraId="1B13AE97" w14:textId="77777777" w:rsidR="00BC1452" w:rsidRPr="00485C6C" w:rsidRDefault="00BC1452" w:rsidP="00BC1452">
            <w:pPr>
              <w:pStyle w:val="a5"/>
              <w:spacing w:line="276" w:lineRule="auto"/>
              <w:rPr>
                <w:rFonts w:ascii="Times New Roman" w:hAnsi="Times New Roman"/>
                <w:sz w:val="24"/>
                <w:szCs w:val="24"/>
              </w:rPr>
            </w:pPr>
            <w:r w:rsidRPr="00485C6C">
              <w:rPr>
                <w:rFonts w:ascii="Times New Roman" w:hAnsi="Times New Roman"/>
                <w:sz w:val="24"/>
                <w:szCs w:val="24"/>
              </w:rPr>
              <w:t>ЕКС 40102810745370000024</w:t>
            </w:r>
          </w:p>
          <w:p w14:paraId="5D1D8C21" w14:textId="77777777" w:rsidR="00BC1452" w:rsidRPr="00485C6C" w:rsidRDefault="00BC1452" w:rsidP="00BC1452">
            <w:pPr>
              <w:pStyle w:val="a5"/>
              <w:spacing w:line="276" w:lineRule="auto"/>
              <w:rPr>
                <w:rFonts w:ascii="Times New Roman" w:hAnsi="Times New Roman"/>
                <w:sz w:val="24"/>
                <w:szCs w:val="24"/>
              </w:rPr>
            </w:pPr>
            <w:r w:rsidRPr="00485C6C">
              <w:rPr>
                <w:rFonts w:ascii="Times New Roman" w:hAnsi="Times New Roman"/>
                <w:sz w:val="24"/>
                <w:szCs w:val="24"/>
              </w:rPr>
              <w:t>ОГРН 1022303444580</w:t>
            </w:r>
          </w:p>
          <w:p w14:paraId="5195AD72" w14:textId="77777777" w:rsidR="00BC1452" w:rsidRPr="00485C6C" w:rsidRDefault="00BC1452" w:rsidP="00BC1452">
            <w:pPr>
              <w:widowControl w:val="0"/>
              <w:autoSpaceDE w:val="0"/>
              <w:autoSpaceDN w:val="0"/>
              <w:adjustRightInd w:val="0"/>
              <w:spacing w:after="0"/>
              <w:jc w:val="both"/>
              <w:rPr>
                <w:rFonts w:ascii="Times New Roman" w:hAnsi="Times New Roman"/>
                <w:color w:val="000000"/>
                <w:sz w:val="24"/>
                <w:szCs w:val="24"/>
              </w:rPr>
            </w:pPr>
            <w:r w:rsidRPr="00485C6C">
              <w:rPr>
                <w:rFonts w:ascii="Times New Roman" w:hAnsi="Times New Roman"/>
                <w:color w:val="000000"/>
                <w:sz w:val="24"/>
                <w:szCs w:val="24"/>
              </w:rPr>
              <w:t>ОКПО 08826260 ОКАТО 03205501000</w:t>
            </w:r>
          </w:p>
          <w:p w14:paraId="762BD7FC" w14:textId="77777777" w:rsidR="00BC1452" w:rsidRPr="00485C6C" w:rsidRDefault="00BC1452" w:rsidP="00BC1452">
            <w:pPr>
              <w:widowControl w:val="0"/>
              <w:autoSpaceDE w:val="0"/>
              <w:autoSpaceDN w:val="0"/>
              <w:adjustRightInd w:val="0"/>
              <w:spacing w:after="0"/>
              <w:jc w:val="both"/>
              <w:rPr>
                <w:rFonts w:ascii="Times New Roman" w:hAnsi="Times New Roman"/>
                <w:color w:val="000000"/>
                <w:sz w:val="24"/>
                <w:szCs w:val="24"/>
              </w:rPr>
            </w:pPr>
            <w:r w:rsidRPr="00485C6C">
              <w:rPr>
                <w:rFonts w:ascii="Times New Roman" w:hAnsi="Times New Roman"/>
                <w:color w:val="000000"/>
                <w:sz w:val="24"/>
                <w:szCs w:val="24"/>
              </w:rPr>
              <w:t>ОКТМО 03605101 ОКОПФ 75104</w:t>
            </w:r>
          </w:p>
          <w:p w14:paraId="0B09DC21" w14:textId="77777777" w:rsidR="00BC1452" w:rsidRPr="00485C6C" w:rsidRDefault="00BC1452" w:rsidP="00BC1452">
            <w:pPr>
              <w:pStyle w:val="a5"/>
              <w:spacing w:line="276" w:lineRule="auto"/>
              <w:rPr>
                <w:rFonts w:ascii="Times New Roman" w:hAnsi="Times New Roman"/>
                <w:sz w:val="24"/>
                <w:szCs w:val="24"/>
              </w:rPr>
            </w:pPr>
            <w:r w:rsidRPr="00485C6C">
              <w:rPr>
                <w:rFonts w:ascii="Times New Roman" w:hAnsi="Times New Roman"/>
                <w:sz w:val="24"/>
                <w:szCs w:val="24"/>
              </w:rPr>
              <w:t>Вид средств – средства дополнительного бюджетного финансирования (Федеральный бюджет)</w:t>
            </w:r>
          </w:p>
          <w:p w14:paraId="144EA1F4" w14:textId="77777777" w:rsidR="00BC1452" w:rsidRPr="00485C6C" w:rsidRDefault="00BC1452" w:rsidP="00BC1452">
            <w:pPr>
              <w:pStyle w:val="a5"/>
              <w:spacing w:line="276" w:lineRule="auto"/>
              <w:rPr>
                <w:rFonts w:ascii="Times New Roman" w:hAnsi="Times New Roman"/>
                <w:sz w:val="24"/>
                <w:szCs w:val="24"/>
                <w:highlight w:val="yellow"/>
              </w:rPr>
            </w:pPr>
          </w:p>
          <w:p w14:paraId="27A7B774" w14:textId="77777777" w:rsidR="00A20767" w:rsidRPr="0018550F" w:rsidRDefault="0018550F" w:rsidP="002775B4">
            <w:pPr>
              <w:widowControl w:val="0"/>
              <w:autoSpaceDE w:val="0"/>
              <w:autoSpaceDN w:val="0"/>
              <w:adjustRightInd w:val="0"/>
              <w:spacing w:after="0"/>
              <w:rPr>
                <w:rFonts w:ascii="Times New Roman" w:hAnsi="Times New Roman"/>
                <w:color w:val="0D0D0D" w:themeColor="text1" w:themeTint="F2"/>
                <w:sz w:val="24"/>
                <w:szCs w:val="24"/>
              </w:rPr>
            </w:pPr>
            <w:r w:rsidRPr="0018550F">
              <w:rPr>
                <w:rFonts w:ascii="Times New Roman" w:hAnsi="Times New Roman"/>
                <w:color w:val="0D0D0D" w:themeColor="text1" w:themeTint="F2"/>
                <w:sz w:val="24"/>
                <w:szCs w:val="24"/>
              </w:rPr>
              <w:t>Начальник учреждения</w:t>
            </w:r>
          </w:p>
          <w:p w14:paraId="68359E40" w14:textId="77777777" w:rsidR="0018550F" w:rsidRPr="00485C6C" w:rsidRDefault="0018550F" w:rsidP="00F82DDF">
            <w:pPr>
              <w:widowControl w:val="0"/>
              <w:autoSpaceDE w:val="0"/>
              <w:autoSpaceDN w:val="0"/>
              <w:adjustRightInd w:val="0"/>
              <w:spacing w:after="0"/>
              <w:rPr>
                <w:rFonts w:ascii="Times New Roman" w:hAnsi="Times New Roman"/>
                <w:color w:val="0D0D0D" w:themeColor="text1" w:themeTint="F2"/>
                <w:sz w:val="24"/>
                <w:szCs w:val="24"/>
                <w:highlight w:val="yellow"/>
              </w:rPr>
            </w:pPr>
            <w:r w:rsidRPr="0018550F">
              <w:rPr>
                <w:rFonts w:ascii="Times New Roman" w:hAnsi="Times New Roman"/>
                <w:color w:val="0D0D0D" w:themeColor="text1" w:themeTint="F2"/>
                <w:sz w:val="24"/>
                <w:szCs w:val="24"/>
              </w:rPr>
              <w:t xml:space="preserve">                                       ____________</w:t>
            </w:r>
            <w:r w:rsidR="00F82DDF">
              <w:rPr>
                <w:rFonts w:ascii="Times New Roman" w:hAnsi="Times New Roman"/>
                <w:color w:val="0D0D0D" w:themeColor="text1" w:themeTint="F2"/>
                <w:sz w:val="24"/>
                <w:szCs w:val="24"/>
              </w:rPr>
              <w:t>__</w:t>
            </w:r>
          </w:p>
        </w:tc>
        <w:tc>
          <w:tcPr>
            <w:tcW w:w="4426" w:type="dxa"/>
          </w:tcPr>
          <w:p w14:paraId="6C04F788" w14:textId="77777777" w:rsidR="00D70FF8" w:rsidRPr="00485C6C" w:rsidRDefault="00970F51" w:rsidP="00F653A8">
            <w:pPr>
              <w:pStyle w:val="2"/>
              <w:spacing w:after="0" w:line="240" w:lineRule="auto"/>
              <w:ind w:left="349" w:right="-185"/>
              <w:rPr>
                <w:b/>
                <w:color w:val="0D0D0D" w:themeColor="text1" w:themeTint="F2"/>
              </w:rPr>
            </w:pPr>
            <w:r w:rsidRPr="00485C6C">
              <w:rPr>
                <w:b/>
                <w:color w:val="0D0D0D" w:themeColor="text1" w:themeTint="F2"/>
              </w:rPr>
              <w:t>Исполнитель</w:t>
            </w:r>
          </w:p>
          <w:p w14:paraId="15990708" w14:textId="77777777" w:rsidR="00F82DDF" w:rsidRDefault="00F82DDF" w:rsidP="00A17EA5">
            <w:pPr>
              <w:pStyle w:val="a5"/>
              <w:spacing w:line="276" w:lineRule="auto"/>
              <w:rPr>
                <w:rFonts w:ascii="Times New Roman" w:hAnsi="Times New Roman"/>
                <w:b/>
                <w:sz w:val="24"/>
                <w:szCs w:val="24"/>
              </w:rPr>
            </w:pPr>
          </w:p>
          <w:p w14:paraId="2AAF83AB" w14:textId="77777777" w:rsidR="00F82DDF" w:rsidRDefault="00F82DDF" w:rsidP="00A17EA5">
            <w:pPr>
              <w:pStyle w:val="a5"/>
              <w:spacing w:line="276" w:lineRule="auto"/>
              <w:rPr>
                <w:rFonts w:ascii="Times New Roman" w:hAnsi="Times New Roman"/>
                <w:b/>
                <w:sz w:val="24"/>
                <w:szCs w:val="24"/>
              </w:rPr>
            </w:pPr>
          </w:p>
          <w:p w14:paraId="2A5AEEB8" w14:textId="77777777" w:rsidR="00F82DDF" w:rsidRDefault="00F82DDF" w:rsidP="00A17EA5">
            <w:pPr>
              <w:pStyle w:val="a5"/>
              <w:spacing w:line="276" w:lineRule="auto"/>
              <w:rPr>
                <w:rFonts w:ascii="Times New Roman" w:hAnsi="Times New Roman"/>
                <w:b/>
                <w:sz w:val="24"/>
                <w:szCs w:val="24"/>
              </w:rPr>
            </w:pPr>
          </w:p>
          <w:p w14:paraId="7D84DA23" w14:textId="77777777" w:rsidR="00F82DDF" w:rsidRDefault="00F82DDF" w:rsidP="00A17EA5">
            <w:pPr>
              <w:pStyle w:val="a5"/>
              <w:spacing w:line="276" w:lineRule="auto"/>
              <w:rPr>
                <w:rFonts w:ascii="Times New Roman" w:hAnsi="Times New Roman"/>
                <w:b/>
                <w:sz w:val="24"/>
                <w:szCs w:val="24"/>
              </w:rPr>
            </w:pPr>
          </w:p>
          <w:p w14:paraId="6CB173FD" w14:textId="77777777" w:rsidR="00F82DDF" w:rsidRDefault="00F82DDF" w:rsidP="00A17EA5">
            <w:pPr>
              <w:pStyle w:val="a5"/>
              <w:spacing w:line="276" w:lineRule="auto"/>
              <w:rPr>
                <w:rFonts w:ascii="Times New Roman" w:hAnsi="Times New Roman"/>
                <w:b/>
                <w:sz w:val="24"/>
                <w:szCs w:val="24"/>
              </w:rPr>
            </w:pPr>
          </w:p>
          <w:p w14:paraId="6EBB93BD" w14:textId="77777777" w:rsidR="00A17EA5" w:rsidRPr="00485C6C" w:rsidRDefault="00A17EA5" w:rsidP="00A17EA5">
            <w:pPr>
              <w:pStyle w:val="a5"/>
              <w:spacing w:line="276" w:lineRule="auto"/>
              <w:rPr>
                <w:rFonts w:ascii="Times New Roman" w:hAnsi="Times New Roman"/>
                <w:b/>
                <w:sz w:val="24"/>
                <w:szCs w:val="24"/>
              </w:rPr>
            </w:pPr>
            <w:r>
              <w:rPr>
                <w:rFonts w:ascii="Times New Roman" w:hAnsi="Times New Roman"/>
                <w:b/>
                <w:sz w:val="24"/>
                <w:szCs w:val="24"/>
              </w:rPr>
              <w:t xml:space="preserve">       </w:t>
            </w:r>
            <w:r w:rsidRPr="00485C6C">
              <w:rPr>
                <w:rFonts w:ascii="Times New Roman" w:hAnsi="Times New Roman"/>
                <w:b/>
                <w:sz w:val="24"/>
                <w:szCs w:val="24"/>
              </w:rPr>
              <w:t>Адрес юридический/почтовый:</w:t>
            </w:r>
          </w:p>
          <w:p w14:paraId="2D1FA9FB" w14:textId="77777777" w:rsidR="00F82DDF" w:rsidRDefault="00F82DDF" w:rsidP="00A17EA5">
            <w:pPr>
              <w:spacing w:after="0"/>
              <w:ind w:left="349"/>
              <w:rPr>
                <w:rFonts w:ascii="Times New Roman" w:hAnsi="Times New Roman"/>
                <w:b/>
                <w:sz w:val="24"/>
                <w:szCs w:val="24"/>
              </w:rPr>
            </w:pPr>
          </w:p>
          <w:p w14:paraId="32C8C073" w14:textId="77777777" w:rsidR="00F82DDF" w:rsidRDefault="00F82DDF" w:rsidP="00A17EA5">
            <w:pPr>
              <w:spacing w:after="0"/>
              <w:ind w:left="349"/>
              <w:rPr>
                <w:rFonts w:ascii="Times New Roman" w:hAnsi="Times New Roman"/>
                <w:b/>
                <w:sz w:val="24"/>
                <w:szCs w:val="24"/>
              </w:rPr>
            </w:pPr>
          </w:p>
          <w:p w14:paraId="5A8BD371" w14:textId="77777777" w:rsidR="00F82DDF" w:rsidRDefault="00F82DDF" w:rsidP="00A17EA5">
            <w:pPr>
              <w:spacing w:after="0"/>
              <w:ind w:left="349"/>
              <w:rPr>
                <w:rFonts w:ascii="Times New Roman" w:hAnsi="Times New Roman"/>
                <w:b/>
                <w:sz w:val="24"/>
                <w:szCs w:val="24"/>
              </w:rPr>
            </w:pPr>
          </w:p>
          <w:p w14:paraId="413B83D2" w14:textId="77777777" w:rsidR="00F82DDF" w:rsidRDefault="00F82DDF" w:rsidP="00A17EA5">
            <w:pPr>
              <w:spacing w:after="0"/>
              <w:ind w:left="349"/>
              <w:rPr>
                <w:rFonts w:ascii="Times New Roman" w:hAnsi="Times New Roman"/>
                <w:b/>
                <w:sz w:val="24"/>
                <w:szCs w:val="24"/>
              </w:rPr>
            </w:pPr>
          </w:p>
          <w:p w14:paraId="233CED1A" w14:textId="77777777" w:rsidR="00F82DDF" w:rsidRDefault="00F82DDF" w:rsidP="00A17EA5">
            <w:pPr>
              <w:spacing w:after="0"/>
              <w:ind w:left="349"/>
              <w:rPr>
                <w:rFonts w:ascii="Times New Roman" w:hAnsi="Times New Roman"/>
                <w:b/>
                <w:sz w:val="24"/>
                <w:szCs w:val="24"/>
              </w:rPr>
            </w:pPr>
          </w:p>
          <w:p w14:paraId="7360C1CE" w14:textId="77777777" w:rsidR="00F82DDF" w:rsidRDefault="00F82DDF" w:rsidP="00A17EA5">
            <w:pPr>
              <w:spacing w:after="0"/>
              <w:ind w:left="349"/>
              <w:rPr>
                <w:rFonts w:ascii="Times New Roman" w:hAnsi="Times New Roman"/>
                <w:b/>
                <w:sz w:val="24"/>
                <w:szCs w:val="24"/>
              </w:rPr>
            </w:pPr>
          </w:p>
          <w:p w14:paraId="61F7E0FD" w14:textId="77777777" w:rsidR="00A17EA5" w:rsidRPr="00A17EA5" w:rsidRDefault="00A17EA5" w:rsidP="00A17EA5">
            <w:pPr>
              <w:spacing w:after="0"/>
              <w:ind w:left="349"/>
              <w:rPr>
                <w:rFonts w:ascii="Times New Roman" w:hAnsi="Times New Roman"/>
                <w:b/>
                <w:sz w:val="24"/>
                <w:szCs w:val="24"/>
              </w:rPr>
            </w:pPr>
            <w:r w:rsidRPr="00A17EA5">
              <w:rPr>
                <w:rFonts w:ascii="Times New Roman" w:hAnsi="Times New Roman"/>
                <w:b/>
                <w:sz w:val="24"/>
                <w:szCs w:val="24"/>
              </w:rPr>
              <w:t>Банковские реквизиты:</w:t>
            </w:r>
          </w:p>
          <w:p w14:paraId="7D7F2C23" w14:textId="77777777" w:rsidR="0018550F" w:rsidRDefault="0018550F" w:rsidP="0018550F">
            <w:pPr>
              <w:spacing w:after="0"/>
              <w:ind w:firstLine="349"/>
              <w:rPr>
                <w:rFonts w:ascii="Times New Roman" w:hAnsi="Times New Roman"/>
                <w:sz w:val="24"/>
                <w:szCs w:val="24"/>
              </w:rPr>
            </w:pPr>
          </w:p>
          <w:p w14:paraId="12CD3FF1" w14:textId="77777777" w:rsidR="0018550F" w:rsidRDefault="0018550F" w:rsidP="0018550F">
            <w:pPr>
              <w:spacing w:after="0"/>
              <w:ind w:firstLine="349"/>
              <w:rPr>
                <w:rFonts w:ascii="Times New Roman" w:hAnsi="Times New Roman"/>
                <w:sz w:val="24"/>
                <w:szCs w:val="24"/>
              </w:rPr>
            </w:pPr>
          </w:p>
          <w:p w14:paraId="671AB287" w14:textId="77777777" w:rsidR="0018550F" w:rsidRDefault="0018550F" w:rsidP="0018550F">
            <w:pPr>
              <w:spacing w:after="0"/>
              <w:ind w:firstLine="349"/>
              <w:rPr>
                <w:rFonts w:ascii="Times New Roman" w:hAnsi="Times New Roman"/>
                <w:sz w:val="24"/>
                <w:szCs w:val="24"/>
              </w:rPr>
            </w:pPr>
          </w:p>
          <w:p w14:paraId="063FC4CE" w14:textId="77777777" w:rsidR="0018550F" w:rsidRDefault="0018550F" w:rsidP="0018550F">
            <w:pPr>
              <w:spacing w:after="0"/>
              <w:ind w:firstLine="349"/>
              <w:rPr>
                <w:rFonts w:ascii="Times New Roman" w:hAnsi="Times New Roman"/>
                <w:sz w:val="24"/>
                <w:szCs w:val="24"/>
              </w:rPr>
            </w:pPr>
          </w:p>
          <w:p w14:paraId="576DCB8E" w14:textId="77777777" w:rsidR="0018550F" w:rsidRDefault="0018550F" w:rsidP="0018550F">
            <w:pPr>
              <w:spacing w:after="0"/>
              <w:ind w:firstLine="349"/>
              <w:rPr>
                <w:rFonts w:ascii="Times New Roman" w:hAnsi="Times New Roman"/>
                <w:sz w:val="24"/>
                <w:szCs w:val="24"/>
              </w:rPr>
            </w:pPr>
          </w:p>
          <w:p w14:paraId="2A26F3AF" w14:textId="77777777" w:rsidR="00F82DDF" w:rsidRDefault="00F82DDF" w:rsidP="0018550F">
            <w:pPr>
              <w:spacing w:after="0"/>
              <w:ind w:firstLine="349"/>
              <w:rPr>
                <w:rFonts w:ascii="Times New Roman" w:hAnsi="Times New Roman"/>
                <w:sz w:val="24"/>
                <w:szCs w:val="24"/>
              </w:rPr>
            </w:pPr>
          </w:p>
          <w:p w14:paraId="335F4609" w14:textId="77777777" w:rsidR="00F82DDF" w:rsidRDefault="00F82DDF" w:rsidP="0018550F">
            <w:pPr>
              <w:spacing w:after="0"/>
              <w:ind w:firstLine="349"/>
              <w:rPr>
                <w:rFonts w:ascii="Times New Roman" w:hAnsi="Times New Roman"/>
                <w:sz w:val="24"/>
                <w:szCs w:val="24"/>
              </w:rPr>
            </w:pPr>
          </w:p>
          <w:p w14:paraId="690E895B" w14:textId="77777777" w:rsidR="00F82DDF" w:rsidRDefault="00F82DDF" w:rsidP="0018550F">
            <w:pPr>
              <w:spacing w:after="0"/>
              <w:ind w:firstLine="349"/>
              <w:rPr>
                <w:rFonts w:ascii="Times New Roman" w:hAnsi="Times New Roman"/>
                <w:sz w:val="24"/>
                <w:szCs w:val="24"/>
              </w:rPr>
            </w:pPr>
          </w:p>
          <w:p w14:paraId="6DB849D6" w14:textId="77777777" w:rsidR="00F82DDF" w:rsidRDefault="00F82DDF" w:rsidP="0018550F">
            <w:pPr>
              <w:spacing w:after="0"/>
              <w:ind w:firstLine="349"/>
              <w:rPr>
                <w:rFonts w:ascii="Times New Roman" w:hAnsi="Times New Roman"/>
                <w:sz w:val="24"/>
                <w:szCs w:val="24"/>
              </w:rPr>
            </w:pPr>
          </w:p>
          <w:p w14:paraId="51F59884" w14:textId="77777777" w:rsidR="00F82DDF" w:rsidRDefault="00F82DDF" w:rsidP="0018550F">
            <w:pPr>
              <w:spacing w:after="0"/>
              <w:ind w:firstLine="349"/>
              <w:rPr>
                <w:rFonts w:ascii="Times New Roman" w:hAnsi="Times New Roman"/>
                <w:sz w:val="24"/>
                <w:szCs w:val="24"/>
              </w:rPr>
            </w:pPr>
          </w:p>
          <w:p w14:paraId="55E8F0DE" w14:textId="77777777" w:rsidR="00F82DDF" w:rsidRDefault="00F82DDF" w:rsidP="0018550F">
            <w:pPr>
              <w:spacing w:after="0"/>
              <w:ind w:firstLine="349"/>
              <w:rPr>
                <w:rFonts w:ascii="Times New Roman" w:hAnsi="Times New Roman"/>
                <w:sz w:val="24"/>
                <w:szCs w:val="24"/>
              </w:rPr>
            </w:pPr>
          </w:p>
          <w:p w14:paraId="646D6A95" w14:textId="77777777" w:rsidR="00F82DDF" w:rsidRDefault="00F82DDF" w:rsidP="0018550F">
            <w:pPr>
              <w:spacing w:after="0"/>
              <w:ind w:firstLine="349"/>
              <w:rPr>
                <w:rFonts w:ascii="Times New Roman" w:hAnsi="Times New Roman"/>
                <w:sz w:val="24"/>
                <w:szCs w:val="24"/>
              </w:rPr>
            </w:pPr>
          </w:p>
          <w:p w14:paraId="549ED295" w14:textId="77777777" w:rsidR="00F82DDF" w:rsidRDefault="00F82DDF" w:rsidP="0018550F">
            <w:pPr>
              <w:spacing w:after="0"/>
              <w:ind w:firstLine="349"/>
              <w:rPr>
                <w:rFonts w:ascii="Times New Roman" w:hAnsi="Times New Roman"/>
                <w:sz w:val="24"/>
                <w:szCs w:val="24"/>
              </w:rPr>
            </w:pPr>
          </w:p>
          <w:p w14:paraId="6C019304" w14:textId="77777777" w:rsidR="00F82DDF" w:rsidRDefault="00F82DDF" w:rsidP="0018550F">
            <w:pPr>
              <w:spacing w:after="0"/>
              <w:ind w:firstLine="349"/>
              <w:rPr>
                <w:rFonts w:ascii="Times New Roman" w:hAnsi="Times New Roman"/>
                <w:sz w:val="24"/>
                <w:szCs w:val="24"/>
              </w:rPr>
            </w:pPr>
          </w:p>
          <w:p w14:paraId="1371E815" w14:textId="77777777" w:rsidR="00F82DDF" w:rsidRDefault="00F82DDF" w:rsidP="0018550F">
            <w:pPr>
              <w:spacing w:after="0"/>
              <w:ind w:firstLine="349"/>
              <w:rPr>
                <w:rFonts w:ascii="Times New Roman" w:hAnsi="Times New Roman"/>
                <w:sz w:val="24"/>
                <w:szCs w:val="24"/>
              </w:rPr>
            </w:pPr>
          </w:p>
          <w:p w14:paraId="13E12933" w14:textId="77777777" w:rsidR="00F82DDF" w:rsidRDefault="00F82DDF" w:rsidP="0018550F">
            <w:pPr>
              <w:spacing w:after="0"/>
              <w:ind w:firstLine="349"/>
              <w:rPr>
                <w:rFonts w:ascii="Times New Roman" w:hAnsi="Times New Roman"/>
                <w:sz w:val="24"/>
                <w:szCs w:val="24"/>
              </w:rPr>
            </w:pPr>
          </w:p>
          <w:p w14:paraId="3FF64C83" w14:textId="77777777" w:rsidR="00F82DDF" w:rsidRDefault="00F82DDF" w:rsidP="0018550F">
            <w:pPr>
              <w:spacing w:after="0"/>
              <w:ind w:firstLine="349"/>
              <w:rPr>
                <w:rFonts w:ascii="Times New Roman" w:hAnsi="Times New Roman"/>
                <w:sz w:val="24"/>
                <w:szCs w:val="24"/>
              </w:rPr>
            </w:pPr>
          </w:p>
          <w:p w14:paraId="66E22643" w14:textId="77777777" w:rsidR="0018550F" w:rsidRPr="0018550F" w:rsidRDefault="0018550F" w:rsidP="0018550F">
            <w:pPr>
              <w:spacing w:after="0"/>
              <w:ind w:firstLine="349"/>
              <w:rPr>
                <w:rFonts w:ascii="Times New Roman" w:hAnsi="Times New Roman"/>
                <w:sz w:val="24"/>
                <w:szCs w:val="24"/>
              </w:rPr>
            </w:pPr>
            <w:r>
              <w:rPr>
                <w:rFonts w:ascii="Times New Roman" w:hAnsi="Times New Roman"/>
                <w:sz w:val="24"/>
                <w:szCs w:val="24"/>
              </w:rPr>
              <w:t xml:space="preserve">          _____________</w:t>
            </w:r>
            <w:r w:rsidR="00F82DDF">
              <w:rPr>
                <w:rFonts w:ascii="Times New Roman" w:hAnsi="Times New Roman"/>
                <w:sz w:val="24"/>
                <w:szCs w:val="24"/>
              </w:rPr>
              <w:t>___</w:t>
            </w:r>
          </w:p>
          <w:p w14:paraId="0CE2CF08" w14:textId="77777777" w:rsidR="00A17EA5" w:rsidRPr="00485C6C" w:rsidRDefault="00A17EA5" w:rsidP="0018550F">
            <w:pPr>
              <w:spacing w:after="0" w:line="240" w:lineRule="auto"/>
              <w:ind w:left="349" w:right="-185"/>
              <w:rPr>
                <w:rFonts w:ascii="Times New Roman" w:hAnsi="Times New Roman"/>
                <w:color w:val="0D0D0D" w:themeColor="text1" w:themeTint="F2"/>
                <w:sz w:val="24"/>
                <w:szCs w:val="24"/>
              </w:rPr>
            </w:pPr>
          </w:p>
        </w:tc>
      </w:tr>
    </w:tbl>
    <w:p w14:paraId="7F95A8E5" w14:textId="77777777" w:rsidR="00A95B3A" w:rsidRPr="00485C6C" w:rsidRDefault="00A95B3A" w:rsidP="000179B2">
      <w:pPr>
        <w:spacing w:after="0" w:line="240" w:lineRule="auto"/>
        <w:rPr>
          <w:rFonts w:ascii="Times New Roman" w:hAnsi="Times New Roman"/>
          <w:color w:val="0D0D0D" w:themeColor="text1" w:themeTint="F2"/>
          <w:sz w:val="24"/>
          <w:szCs w:val="24"/>
        </w:rPr>
        <w:sectPr w:rsidR="00A95B3A" w:rsidRPr="00485C6C" w:rsidSect="0018550F">
          <w:pgSz w:w="11906" w:h="16838"/>
          <w:pgMar w:top="993" w:right="991" w:bottom="851" w:left="1276" w:header="709" w:footer="709" w:gutter="0"/>
          <w:cols w:space="708"/>
          <w:docGrid w:linePitch="360"/>
        </w:sectPr>
      </w:pPr>
    </w:p>
    <w:p w14:paraId="36DCF157" w14:textId="77777777" w:rsidR="00F82DDF" w:rsidRPr="00485C6C" w:rsidRDefault="00F82DDF" w:rsidP="00F75F33">
      <w:pPr>
        <w:rPr>
          <w:rFonts w:ascii="Times New Roman" w:hAnsi="Times New Roman"/>
          <w:sz w:val="24"/>
          <w:szCs w:val="24"/>
        </w:rPr>
      </w:pPr>
    </w:p>
    <w:p w14:paraId="55237AB5" w14:textId="77777777" w:rsidR="00F75F33" w:rsidRPr="00485C6C" w:rsidRDefault="00F75F33" w:rsidP="00F75F33">
      <w:pPr>
        <w:spacing w:after="0" w:line="240" w:lineRule="auto"/>
        <w:jc w:val="right"/>
        <w:rPr>
          <w:rFonts w:ascii="Times New Roman" w:hAnsi="Times New Roman"/>
          <w:bCs/>
          <w:sz w:val="24"/>
          <w:szCs w:val="24"/>
        </w:rPr>
      </w:pPr>
      <w:r w:rsidRPr="00485C6C">
        <w:rPr>
          <w:rFonts w:ascii="Times New Roman" w:hAnsi="Times New Roman"/>
          <w:sz w:val="24"/>
          <w:szCs w:val="24"/>
        </w:rPr>
        <w:t xml:space="preserve">Образец </w:t>
      </w:r>
      <w:r w:rsidR="00C53C2C" w:rsidRPr="00485C6C">
        <w:rPr>
          <w:rFonts w:ascii="Times New Roman" w:hAnsi="Times New Roman"/>
          <w:sz w:val="24"/>
          <w:szCs w:val="24"/>
        </w:rPr>
        <w:t xml:space="preserve">             Приложение № 2 к </w:t>
      </w:r>
      <w:r w:rsidRPr="00485C6C">
        <w:rPr>
          <w:rFonts w:ascii="Times New Roman" w:hAnsi="Times New Roman"/>
          <w:sz w:val="24"/>
          <w:szCs w:val="24"/>
        </w:rPr>
        <w:t xml:space="preserve">Контракту  </w:t>
      </w:r>
    </w:p>
    <w:p w14:paraId="4D27655E" w14:textId="77777777" w:rsidR="00F75F33" w:rsidRPr="00485C6C" w:rsidRDefault="00F75F33" w:rsidP="00F75F33">
      <w:pPr>
        <w:pStyle w:val="a5"/>
        <w:jc w:val="right"/>
        <w:rPr>
          <w:rFonts w:ascii="Times New Roman" w:hAnsi="Times New Roman"/>
          <w:color w:val="FF0000"/>
          <w:sz w:val="24"/>
          <w:szCs w:val="24"/>
        </w:rPr>
      </w:pPr>
      <w:r w:rsidRPr="00485C6C">
        <w:rPr>
          <w:rFonts w:ascii="Times New Roman" w:hAnsi="Times New Roman"/>
          <w:sz w:val="24"/>
          <w:szCs w:val="24"/>
        </w:rPr>
        <w:t>№ __</w:t>
      </w:r>
      <w:r w:rsidR="00E13E0E" w:rsidRPr="00485C6C">
        <w:rPr>
          <w:rFonts w:ascii="Times New Roman" w:hAnsi="Times New Roman"/>
          <w:sz w:val="24"/>
          <w:szCs w:val="24"/>
        </w:rPr>
        <w:t>_______ от «___»___________ 2026</w:t>
      </w:r>
      <w:r w:rsidRPr="00485C6C">
        <w:rPr>
          <w:rFonts w:ascii="Times New Roman" w:hAnsi="Times New Roman"/>
          <w:sz w:val="24"/>
          <w:szCs w:val="24"/>
        </w:rPr>
        <w:t>г.</w:t>
      </w:r>
    </w:p>
    <w:p w14:paraId="7B68AB66" w14:textId="77777777" w:rsidR="00F75F33" w:rsidRPr="00485C6C" w:rsidRDefault="00F75F33" w:rsidP="00F75F33">
      <w:pPr>
        <w:pStyle w:val="a5"/>
        <w:jc w:val="center"/>
        <w:rPr>
          <w:rFonts w:ascii="Times New Roman" w:hAnsi="Times New Roman"/>
          <w:color w:val="FF0000"/>
          <w:sz w:val="24"/>
          <w:szCs w:val="24"/>
        </w:rPr>
      </w:pPr>
    </w:p>
    <w:p w14:paraId="7984699A" w14:textId="77777777" w:rsidR="00F75F33" w:rsidRPr="00485C6C" w:rsidRDefault="00F75F33" w:rsidP="00F75F33">
      <w:pPr>
        <w:pStyle w:val="a5"/>
        <w:jc w:val="center"/>
        <w:rPr>
          <w:rFonts w:ascii="Times New Roman" w:hAnsi="Times New Roman"/>
          <w:sz w:val="24"/>
          <w:szCs w:val="24"/>
        </w:rPr>
      </w:pPr>
      <w:r w:rsidRPr="00485C6C">
        <w:rPr>
          <w:rFonts w:ascii="Times New Roman" w:hAnsi="Times New Roman"/>
          <w:sz w:val="24"/>
          <w:szCs w:val="24"/>
        </w:rPr>
        <w:t>АКТ ПРИЕМА- ПЕРЕДАЧИ</w:t>
      </w:r>
    </w:p>
    <w:p w14:paraId="67D43B65" w14:textId="77777777" w:rsidR="00F75F33" w:rsidRPr="00485C6C" w:rsidRDefault="00F75F33" w:rsidP="00F75F33">
      <w:pPr>
        <w:pStyle w:val="a5"/>
        <w:jc w:val="center"/>
        <w:rPr>
          <w:rFonts w:ascii="Times New Roman" w:hAnsi="Times New Roman"/>
          <w:sz w:val="24"/>
          <w:szCs w:val="24"/>
        </w:rPr>
      </w:pPr>
      <w:r w:rsidRPr="00485C6C">
        <w:rPr>
          <w:rFonts w:ascii="Times New Roman" w:hAnsi="Times New Roman"/>
          <w:sz w:val="24"/>
          <w:szCs w:val="24"/>
        </w:rPr>
        <w:t>по Государственному кон</w:t>
      </w:r>
      <w:r w:rsidR="00E13E0E" w:rsidRPr="00485C6C">
        <w:rPr>
          <w:rFonts w:ascii="Times New Roman" w:hAnsi="Times New Roman"/>
          <w:sz w:val="24"/>
          <w:szCs w:val="24"/>
        </w:rPr>
        <w:t xml:space="preserve">тракту от «____» __________ 2026 </w:t>
      </w:r>
      <w:r w:rsidRPr="00485C6C">
        <w:rPr>
          <w:rFonts w:ascii="Times New Roman" w:hAnsi="Times New Roman"/>
          <w:sz w:val="24"/>
          <w:szCs w:val="24"/>
        </w:rPr>
        <w:t>г. № ____</w:t>
      </w:r>
    </w:p>
    <w:p w14:paraId="53F774AC" w14:textId="77777777" w:rsidR="00F75F33" w:rsidRPr="00485C6C" w:rsidRDefault="00F75F33" w:rsidP="00F75F33">
      <w:pPr>
        <w:pStyle w:val="21"/>
        <w:spacing w:line="240" w:lineRule="auto"/>
        <w:ind w:firstLine="0"/>
        <w:contextualSpacing/>
        <w:rPr>
          <w:szCs w:val="24"/>
        </w:rPr>
      </w:pPr>
    </w:p>
    <w:p w14:paraId="5743C24D" w14:textId="77777777" w:rsidR="00F75F33" w:rsidRPr="00485C6C" w:rsidRDefault="00F75F33" w:rsidP="00F75F33">
      <w:pPr>
        <w:pStyle w:val="21"/>
        <w:spacing w:line="240" w:lineRule="auto"/>
        <w:ind w:firstLine="0"/>
        <w:contextualSpacing/>
        <w:rPr>
          <w:szCs w:val="24"/>
        </w:rPr>
      </w:pPr>
      <w:r w:rsidRPr="00485C6C">
        <w:rPr>
          <w:szCs w:val="24"/>
        </w:rPr>
        <w:t>г. Апшеронск</w:t>
      </w:r>
      <w:r w:rsidRPr="00485C6C">
        <w:rPr>
          <w:noProof/>
          <w:szCs w:val="24"/>
        </w:rPr>
        <w:tab/>
      </w:r>
      <w:r w:rsidRPr="00485C6C">
        <w:rPr>
          <w:noProof/>
          <w:szCs w:val="24"/>
        </w:rPr>
        <w:tab/>
      </w:r>
      <w:r w:rsidRPr="00485C6C">
        <w:rPr>
          <w:noProof/>
          <w:szCs w:val="24"/>
        </w:rPr>
        <w:tab/>
      </w:r>
      <w:r w:rsidRPr="00485C6C">
        <w:rPr>
          <w:noProof/>
          <w:szCs w:val="24"/>
        </w:rPr>
        <w:tab/>
      </w:r>
      <w:r w:rsidRPr="00485C6C">
        <w:rPr>
          <w:noProof/>
          <w:szCs w:val="24"/>
        </w:rPr>
        <w:tab/>
      </w:r>
      <w:r w:rsidRPr="00485C6C">
        <w:rPr>
          <w:noProof/>
          <w:szCs w:val="24"/>
        </w:rPr>
        <w:tab/>
      </w:r>
      <w:r w:rsidRPr="00485C6C">
        <w:rPr>
          <w:noProof/>
          <w:szCs w:val="24"/>
        </w:rPr>
        <w:tab/>
      </w:r>
      <w:r w:rsidRPr="00485C6C">
        <w:rPr>
          <w:noProof/>
          <w:szCs w:val="24"/>
        </w:rPr>
        <w:tab/>
      </w:r>
      <w:r w:rsidRPr="00485C6C">
        <w:rPr>
          <w:noProof/>
          <w:szCs w:val="24"/>
        </w:rPr>
        <w:tab/>
      </w:r>
      <w:r w:rsidRPr="00485C6C">
        <w:rPr>
          <w:noProof/>
          <w:szCs w:val="24"/>
        </w:rPr>
        <w:tab/>
      </w:r>
      <w:r w:rsidRPr="00485C6C">
        <w:rPr>
          <w:noProof/>
          <w:szCs w:val="24"/>
        </w:rPr>
        <w:tab/>
        <w:t xml:space="preserve">                                   «</w:t>
      </w:r>
      <w:r w:rsidR="00E13E0E" w:rsidRPr="00485C6C">
        <w:rPr>
          <w:noProof/>
          <w:szCs w:val="24"/>
        </w:rPr>
        <w:t xml:space="preserve">_____» ____________________ 2026 </w:t>
      </w:r>
      <w:r w:rsidRPr="00485C6C">
        <w:rPr>
          <w:szCs w:val="24"/>
        </w:rPr>
        <w:t>г.</w:t>
      </w:r>
    </w:p>
    <w:p w14:paraId="5D81D951" w14:textId="77777777" w:rsidR="00F75F33" w:rsidRPr="00485C6C" w:rsidRDefault="00F75F33" w:rsidP="00F75F33">
      <w:pPr>
        <w:pStyle w:val="a5"/>
        <w:ind w:firstLine="708"/>
        <w:rPr>
          <w:rFonts w:ascii="Times New Roman" w:hAnsi="Times New Roman"/>
          <w:noProof/>
          <w:sz w:val="24"/>
          <w:szCs w:val="24"/>
        </w:rPr>
      </w:pPr>
      <w:r w:rsidRPr="00485C6C">
        <w:rPr>
          <w:rFonts w:ascii="Times New Roman" w:hAnsi="Times New Roman"/>
          <w:noProof/>
          <w:sz w:val="24"/>
          <w:szCs w:val="24"/>
        </w:rPr>
        <w:t>Мы, нижеподписавшиеся, представитель Исполнителя, в лице _______________________________________________________________,</w:t>
      </w:r>
    </w:p>
    <w:p w14:paraId="597ACDFE" w14:textId="77777777" w:rsidR="00F75F33" w:rsidRPr="00485C6C" w:rsidRDefault="00F75F33" w:rsidP="00F75F33">
      <w:pPr>
        <w:pStyle w:val="a5"/>
        <w:rPr>
          <w:rFonts w:ascii="Times New Roman" w:hAnsi="Times New Roman"/>
          <w:i/>
          <w:noProof/>
          <w:sz w:val="24"/>
          <w:szCs w:val="24"/>
          <w:vertAlign w:val="superscript"/>
        </w:rPr>
      </w:pPr>
      <w:r w:rsidRPr="00485C6C">
        <w:rPr>
          <w:rFonts w:ascii="Times New Roman" w:hAnsi="Times New Roman"/>
          <w:noProof/>
          <w:sz w:val="24"/>
          <w:szCs w:val="24"/>
          <w:vertAlign w:val="superscript"/>
        </w:rPr>
        <w:t>(</w:t>
      </w:r>
      <w:r w:rsidRPr="00485C6C">
        <w:rPr>
          <w:rFonts w:ascii="Times New Roman" w:hAnsi="Times New Roman"/>
          <w:i/>
          <w:noProof/>
          <w:sz w:val="24"/>
          <w:szCs w:val="24"/>
          <w:vertAlign w:val="superscript"/>
        </w:rPr>
        <w:t>должность,  Ф.И.О. представителя)</w:t>
      </w:r>
    </w:p>
    <w:p w14:paraId="573D73BF" w14:textId="77777777" w:rsidR="00F75F33" w:rsidRPr="00485C6C" w:rsidRDefault="00F75F33" w:rsidP="00F75F33">
      <w:pPr>
        <w:pStyle w:val="a5"/>
        <w:rPr>
          <w:rFonts w:ascii="Times New Roman" w:hAnsi="Times New Roman"/>
          <w:i/>
          <w:noProof/>
          <w:sz w:val="24"/>
          <w:szCs w:val="24"/>
          <w:vertAlign w:val="superscript"/>
        </w:rPr>
      </w:pPr>
      <w:r w:rsidRPr="00485C6C">
        <w:rPr>
          <w:rFonts w:ascii="Times New Roman" w:hAnsi="Times New Roman"/>
          <w:noProof/>
          <w:sz w:val="24"/>
          <w:szCs w:val="24"/>
        </w:rPr>
        <w:t xml:space="preserve"> с одной стороны и  представитель Заказчика в лице _______________________________________________________________________,</w:t>
      </w:r>
    </w:p>
    <w:p w14:paraId="6B8E447F" w14:textId="77777777" w:rsidR="00F75F33" w:rsidRPr="00485C6C" w:rsidRDefault="00F75F33" w:rsidP="00F75F33">
      <w:pPr>
        <w:pStyle w:val="a5"/>
        <w:rPr>
          <w:rFonts w:ascii="Times New Roman" w:hAnsi="Times New Roman"/>
          <w:noProof/>
          <w:sz w:val="24"/>
          <w:szCs w:val="24"/>
        </w:rPr>
      </w:pPr>
      <w:r w:rsidRPr="00485C6C">
        <w:rPr>
          <w:rFonts w:ascii="Times New Roman" w:hAnsi="Times New Roman"/>
          <w:noProof/>
          <w:sz w:val="24"/>
          <w:szCs w:val="24"/>
          <w:vertAlign w:val="superscript"/>
        </w:rPr>
        <w:t>(</w:t>
      </w:r>
      <w:r w:rsidRPr="00485C6C">
        <w:rPr>
          <w:rFonts w:ascii="Times New Roman" w:hAnsi="Times New Roman"/>
          <w:i/>
          <w:noProof/>
          <w:sz w:val="24"/>
          <w:szCs w:val="24"/>
          <w:vertAlign w:val="superscript"/>
        </w:rPr>
        <w:t>должность, Ф.И.О. представителя)</w:t>
      </w:r>
    </w:p>
    <w:p w14:paraId="4BE69B5F" w14:textId="77777777" w:rsidR="00F75F33" w:rsidRPr="00485C6C" w:rsidRDefault="00F75F33" w:rsidP="00F75F33">
      <w:pPr>
        <w:pStyle w:val="a5"/>
        <w:rPr>
          <w:rFonts w:ascii="Times New Roman" w:hAnsi="Times New Roman"/>
          <w:noProof/>
          <w:sz w:val="24"/>
          <w:szCs w:val="24"/>
        </w:rPr>
      </w:pPr>
      <w:r w:rsidRPr="00485C6C">
        <w:rPr>
          <w:rFonts w:ascii="Times New Roman" w:hAnsi="Times New Roman"/>
          <w:noProof/>
          <w:sz w:val="24"/>
          <w:szCs w:val="24"/>
        </w:rPr>
        <w:t>с другой стороны, составили настоящий Акт о нижеследующем:</w:t>
      </w:r>
    </w:p>
    <w:p w14:paraId="68E36041" w14:textId="77777777" w:rsidR="00F75F33" w:rsidRPr="00485C6C" w:rsidRDefault="00F75F33" w:rsidP="00F75F33">
      <w:pPr>
        <w:pStyle w:val="a5"/>
        <w:rPr>
          <w:rFonts w:ascii="Times New Roman" w:hAnsi="Times New Roman"/>
          <w:noProof/>
          <w:sz w:val="24"/>
          <w:szCs w:val="24"/>
        </w:rPr>
      </w:pPr>
      <w:r w:rsidRPr="00485C6C">
        <w:rPr>
          <w:rFonts w:ascii="Times New Roman" w:hAnsi="Times New Roman"/>
          <w:noProof/>
          <w:sz w:val="24"/>
          <w:szCs w:val="24"/>
        </w:rPr>
        <w:t>В соответствии с услови</w:t>
      </w:r>
      <w:r w:rsidR="00427EC2" w:rsidRPr="00485C6C">
        <w:rPr>
          <w:rFonts w:ascii="Times New Roman" w:hAnsi="Times New Roman"/>
          <w:noProof/>
          <w:sz w:val="24"/>
          <w:szCs w:val="24"/>
        </w:rPr>
        <w:t xml:space="preserve">ями контракта от __________ 2026 </w:t>
      </w:r>
      <w:r w:rsidRPr="00485C6C">
        <w:rPr>
          <w:rFonts w:ascii="Times New Roman" w:hAnsi="Times New Roman"/>
          <w:noProof/>
          <w:sz w:val="24"/>
          <w:szCs w:val="24"/>
        </w:rPr>
        <w:t>г. № _____,</w:t>
      </w:r>
      <w:r w:rsidR="00892EBB" w:rsidRPr="00485C6C">
        <w:rPr>
          <w:rFonts w:ascii="Times New Roman" w:hAnsi="Times New Roman"/>
          <w:noProof/>
          <w:sz w:val="24"/>
          <w:szCs w:val="24"/>
        </w:rPr>
        <w:t xml:space="preserve">Исполнитель поставил, а </w:t>
      </w:r>
      <w:r w:rsidRPr="00485C6C">
        <w:rPr>
          <w:rFonts w:ascii="Times New Roman" w:hAnsi="Times New Roman"/>
          <w:noProof/>
          <w:sz w:val="24"/>
          <w:szCs w:val="24"/>
        </w:rPr>
        <w:t xml:space="preserve">Заказчика принял </w:t>
      </w:r>
      <w:r w:rsidR="00A524EF" w:rsidRPr="00485C6C">
        <w:rPr>
          <w:rFonts w:ascii="Times New Roman" w:hAnsi="Times New Roman"/>
          <w:noProof/>
          <w:sz w:val="24"/>
          <w:szCs w:val="24"/>
        </w:rPr>
        <w:t>оборудование</w:t>
      </w:r>
      <w:r w:rsidRPr="00485C6C">
        <w:rPr>
          <w:rFonts w:ascii="Times New Roman" w:hAnsi="Times New Roman"/>
          <w:noProof/>
          <w:sz w:val="24"/>
          <w:szCs w:val="24"/>
        </w:rPr>
        <w:t>, указанные</w:t>
      </w:r>
    </w:p>
    <w:p w14:paraId="75F08829" w14:textId="77777777" w:rsidR="00F75F33" w:rsidRPr="00485C6C" w:rsidRDefault="00F75F33" w:rsidP="00F75F33">
      <w:pPr>
        <w:pStyle w:val="a5"/>
        <w:rPr>
          <w:rFonts w:ascii="Times New Roman" w:hAnsi="Times New Roman"/>
          <w:noProof/>
          <w:sz w:val="24"/>
          <w:szCs w:val="24"/>
        </w:rPr>
      </w:pPr>
      <w:r w:rsidRPr="00485C6C">
        <w:rPr>
          <w:rFonts w:ascii="Times New Roman" w:hAnsi="Times New Roman"/>
          <w:noProof/>
          <w:sz w:val="24"/>
          <w:szCs w:val="24"/>
        </w:rPr>
        <w:t xml:space="preserve"> в нижеприведенной таблице:</w:t>
      </w:r>
    </w:p>
    <w:tbl>
      <w:tblPr>
        <w:tblW w:w="4976"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103"/>
        <w:gridCol w:w="5164"/>
        <w:gridCol w:w="1999"/>
        <w:gridCol w:w="1119"/>
        <w:gridCol w:w="965"/>
        <w:gridCol w:w="1207"/>
        <w:gridCol w:w="1344"/>
        <w:gridCol w:w="1805"/>
        <w:gridCol w:w="1038"/>
      </w:tblGrid>
      <w:tr w:rsidR="0083676A" w:rsidRPr="00485C6C" w14:paraId="149ED396" w14:textId="77777777" w:rsidTr="00FD5985">
        <w:trPr>
          <w:gridAfter w:val="1"/>
          <w:wAfter w:w="342" w:type="pct"/>
          <w:trHeight w:val="816"/>
        </w:trPr>
        <w:tc>
          <w:tcPr>
            <w:tcW w:w="174" w:type="pct"/>
            <w:gridSpan w:val="2"/>
            <w:tcBorders>
              <w:top w:val="single" w:sz="4" w:space="0" w:color="auto"/>
              <w:left w:val="single" w:sz="4" w:space="0" w:color="auto"/>
              <w:bottom w:val="single" w:sz="4" w:space="0" w:color="auto"/>
              <w:right w:val="single" w:sz="4" w:space="0" w:color="auto"/>
            </w:tcBorders>
            <w:vAlign w:val="center"/>
            <w:hideMark/>
          </w:tcPr>
          <w:p w14:paraId="27A471FA" w14:textId="77777777" w:rsidR="0083676A" w:rsidRPr="00485C6C" w:rsidRDefault="0083676A" w:rsidP="00FD5985">
            <w:pPr>
              <w:pStyle w:val="a5"/>
              <w:jc w:val="center"/>
              <w:rPr>
                <w:rFonts w:ascii="Times New Roman" w:hAnsi="Times New Roman"/>
                <w:color w:val="0D0D0D" w:themeColor="text1" w:themeTint="F2"/>
                <w:sz w:val="24"/>
                <w:szCs w:val="24"/>
                <w:lang w:eastAsia="zh-TW"/>
              </w:rPr>
            </w:pPr>
            <w:r w:rsidRPr="00485C6C">
              <w:rPr>
                <w:rFonts w:ascii="Times New Roman" w:hAnsi="Times New Roman"/>
                <w:color w:val="0D0D0D" w:themeColor="text1" w:themeTint="F2"/>
                <w:sz w:val="24"/>
                <w:szCs w:val="24"/>
              </w:rPr>
              <w:t>№ п/п</w:t>
            </w:r>
          </w:p>
        </w:tc>
        <w:tc>
          <w:tcPr>
            <w:tcW w:w="1702" w:type="pct"/>
            <w:tcBorders>
              <w:top w:val="single" w:sz="4" w:space="0" w:color="auto"/>
              <w:left w:val="single" w:sz="4" w:space="0" w:color="auto"/>
              <w:bottom w:val="single" w:sz="4" w:space="0" w:color="auto"/>
              <w:right w:val="single" w:sz="4" w:space="0" w:color="auto"/>
            </w:tcBorders>
            <w:vAlign w:val="center"/>
            <w:hideMark/>
          </w:tcPr>
          <w:p w14:paraId="6AB538A4" w14:textId="77777777" w:rsidR="0083676A" w:rsidRPr="00485C6C" w:rsidRDefault="0083676A" w:rsidP="00FD5985">
            <w:pPr>
              <w:pStyle w:val="a5"/>
              <w:jc w:val="center"/>
              <w:rPr>
                <w:rFonts w:ascii="Times New Roman" w:hAnsi="Times New Roman"/>
                <w:color w:val="0D0D0D" w:themeColor="text1" w:themeTint="F2"/>
                <w:sz w:val="24"/>
                <w:szCs w:val="24"/>
                <w:lang w:eastAsia="zh-TW"/>
              </w:rPr>
            </w:pPr>
            <w:r w:rsidRPr="00485C6C">
              <w:rPr>
                <w:rFonts w:ascii="Times New Roman" w:hAnsi="Times New Roman"/>
                <w:color w:val="0D0D0D" w:themeColor="text1" w:themeTint="F2"/>
                <w:sz w:val="24"/>
                <w:szCs w:val="24"/>
                <w:lang w:eastAsia="zh-TW"/>
              </w:rPr>
              <w:t>Наименование продукции</w:t>
            </w:r>
          </w:p>
        </w:tc>
        <w:tc>
          <w:tcPr>
            <w:tcW w:w="1028" w:type="pct"/>
            <w:gridSpan w:val="2"/>
            <w:tcBorders>
              <w:top w:val="single" w:sz="4" w:space="0" w:color="auto"/>
              <w:left w:val="single" w:sz="4" w:space="0" w:color="auto"/>
              <w:bottom w:val="single" w:sz="4" w:space="0" w:color="auto"/>
              <w:right w:val="single" w:sz="4" w:space="0" w:color="auto"/>
            </w:tcBorders>
          </w:tcPr>
          <w:p w14:paraId="454AEDF4" w14:textId="77777777" w:rsidR="0083676A" w:rsidRPr="00485C6C" w:rsidRDefault="0083676A" w:rsidP="00FD5985">
            <w:pPr>
              <w:pStyle w:val="a5"/>
              <w:jc w:val="center"/>
              <w:rPr>
                <w:rFonts w:ascii="Times New Roman" w:hAnsi="Times New Roman"/>
                <w:color w:val="0D0D0D" w:themeColor="text1" w:themeTint="F2"/>
                <w:sz w:val="24"/>
                <w:szCs w:val="24"/>
              </w:rPr>
            </w:pPr>
            <w:r w:rsidRPr="00485C6C">
              <w:rPr>
                <w:rFonts w:ascii="Times New Roman" w:hAnsi="Times New Roman"/>
                <w:color w:val="0D0D0D" w:themeColor="text1" w:themeTint="F2"/>
                <w:sz w:val="24"/>
                <w:szCs w:val="24"/>
              </w:rPr>
              <w:t>ОКПД 2</w:t>
            </w:r>
          </w:p>
        </w:tc>
        <w:tc>
          <w:tcPr>
            <w:tcW w:w="318" w:type="pct"/>
            <w:tcBorders>
              <w:top w:val="single" w:sz="4" w:space="0" w:color="auto"/>
              <w:left w:val="single" w:sz="4" w:space="0" w:color="auto"/>
              <w:bottom w:val="single" w:sz="4" w:space="0" w:color="auto"/>
              <w:right w:val="single" w:sz="4" w:space="0" w:color="auto"/>
            </w:tcBorders>
            <w:vAlign w:val="center"/>
          </w:tcPr>
          <w:p w14:paraId="66978593" w14:textId="77777777" w:rsidR="0083676A" w:rsidRPr="00485C6C" w:rsidRDefault="0083676A" w:rsidP="00FD5985">
            <w:pPr>
              <w:pStyle w:val="a5"/>
              <w:jc w:val="center"/>
              <w:rPr>
                <w:rFonts w:ascii="Times New Roman" w:hAnsi="Times New Roman"/>
                <w:color w:val="0D0D0D" w:themeColor="text1" w:themeTint="F2"/>
                <w:sz w:val="24"/>
                <w:szCs w:val="24"/>
              </w:rPr>
            </w:pPr>
            <w:r w:rsidRPr="00485C6C">
              <w:rPr>
                <w:rFonts w:ascii="Times New Roman" w:hAnsi="Times New Roman"/>
                <w:color w:val="0D0D0D" w:themeColor="text1" w:themeTint="F2"/>
                <w:sz w:val="24"/>
                <w:szCs w:val="24"/>
              </w:rPr>
              <w:t>Ед. изм</w:t>
            </w:r>
          </w:p>
        </w:tc>
        <w:tc>
          <w:tcPr>
            <w:tcW w:w="398" w:type="pct"/>
            <w:tcBorders>
              <w:top w:val="single" w:sz="4" w:space="0" w:color="auto"/>
              <w:left w:val="single" w:sz="4" w:space="0" w:color="auto"/>
              <w:bottom w:val="single" w:sz="4" w:space="0" w:color="auto"/>
              <w:right w:val="single" w:sz="4" w:space="0" w:color="auto"/>
            </w:tcBorders>
            <w:vAlign w:val="center"/>
          </w:tcPr>
          <w:p w14:paraId="5DEC53BC" w14:textId="77777777" w:rsidR="0083676A" w:rsidRPr="00485C6C" w:rsidRDefault="0083676A" w:rsidP="00FD5985">
            <w:pPr>
              <w:pStyle w:val="a5"/>
              <w:jc w:val="center"/>
              <w:rPr>
                <w:rFonts w:ascii="Times New Roman" w:hAnsi="Times New Roman"/>
                <w:color w:val="0D0D0D" w:themeColor="text1" w:themeTint="F2"/>
                <w:sz w:val="24"/>
                <w:szCs w:val="24"/>
              </w:rPr>
            </w:pPr>
            <w:r w:rsidRPr="00485C6C">
              <w:rPr>
                <w:rFonts w:ascii="Times New Roman" w:hAnsi="Times New Roman"/>
                <w:color w:val="0D0D0D" w:themeColor="text1" w:themeTint="F2"/>
                <w:sz w:val="24"/>
                <w:szCs w:val="24"/>
              </w:rPr>
              <w:t>Кол-во</w:t>
            </w:r>
          </w:p>
        </w:tc>
        <w:tc>
          <w:tcPr>
            <w:tcW w:w="443" w:type="pct"/>
            <w:tcBorders>
              <w:top w:val="single" w:sz="4" w:space="0" w:color="auto"/>
              <w:left w:val="single" w:sz="4" w:space="0" w:color="auto"/>
              <w:bottom w:val="single" w:sz="4" w:space="0" w:color="auto"/>
              <w:right w:val="single" w:sz="4" w:space="0" w:color="auto"/>
            </w:tcBorders>
            <w:vAlign w:val="center"/>
          </w:tcPr>
          <w:p w14:paraId="4E552C63" w14:textId="77777777" w:rsidR="0083676A" w:rsidRPr="00485C6C" w:rsidRDefault="0083676A" w:rsidP="00FD5985">
            <w:pPr>
              <w:pStyle w:val="a5"/>
              <w:jc w:val="center"/>
              <w:rPr>
                <w:rFonts w:ascii="Times New Roman" w:hAnsi="Times New Roman"/>
                <w:color w:val="0D0D0D" w:themeColor="text1" w:themeTint="F2"/>
                <w:sz w:val="24"/>
                <w:szCs w:val="24"/>
              </w:rPr>
            </w:pPr>
            <w:r w:rsidRPr="00485C6C">
              <w:rPr>
                <w:rFonts w:ascii="Times New Roman" w:hAnsi="Times New Roman"/>
                <w:color w:val="0D0D0D" w:themeColor="text1" w:themeTint="F2"/>
                <w:sz w:val="24"/>
                <w:szCs w:val="24"/>
              </w:rPr>
              <w:t>Цена</w:t>
            </w:r>
          </w:p>
          <w:p w14:paraId="3494AAAE" w14:textId="77777777" w:rsidR="0083676A" w:rsidRPr="00485C6C" w:rsidRDefault="0083676A" w:rsidP="00FD5985">
            <w:pPr>
              <w:pStyle w:val="a5"/>
              <w:jc w:val="center"/>
              <w:rPr>
                <w:rFonts w:ascii="Times New Roman" w:hAnsi="Times New Roman"/>
                <w:color w:val="0D0D0D" w:themeColor="text1" w:themeTint="F2"/>
                <w:sz w:val="24"/>
                <w:szCs w:val="24"/>
              </w:rPr>
            </w:pPr>
            <w:r w:rsidRPr="00485C6C">
              <w:rPr>
                <w:rFonts w:ascii="Times New Roman" w:hAnsi="Times New Roman"/>
                <w:color w:val="0D0D0D" w:themeColor="text1" w:themeTint="F2"/>
                <w:sz w:val="24"/>
                <w:szCs w:val="24"/>
              </w:rPr>
              <w:t>(руб)</w:t>
            </w:r>
          </w:p>
        </w:tc>
        <w:tc>
          <w:tcPr>
            <w:tcW w:w="595" w:type="pct"/>
            <w:tcBorders>
              <w:top w:val="single" w:sz="4" w:space="0" w:color="auto"/>
              <w:left w:val="single" w:sz="4" w:space="0" w:color="auto"/>
              <w:bottom w:val="single" w:sz="4" w:space="0" w:color="auto"/>
              <w:right w:val="single" w:sz="4" w:space="0" w:color="auto"/>
            </w:tcBorders>
            <w:vAlign w:val="center"/>
          </w:tcPr>
          <w:p w14:paraId="4664B173" w14:textId="77777777" w:rsidR="0083676A" w:rsidRPr="00485C6C" w:rsidRDefault="0083676A" w:rsidP="00FD5985">
            <w:pPr>
              <w:pStyle w:val="a5"/>
              <w:jc w:val="center"/>
              <w:rPr>
                <w:rFonts w:ascii="Times New Roman" w:hAnsi="Times New Roman"/>
                <w:color w:val="0D0D0D" w:themeColor="text1" w:themeTint="F2"/>
                <w:sz w:val="24"/>
                <w:szCs w:val="24"/>
              </w:rPr>
            </w:pPr>
            <w:r w:rsidRPr="00485C6C">
              <w:rPr>
                <w:rFonts w:ascii="Times New Roman" w:hAnsi="Times New Roman"/>
                <w:color w:val="0D0D0D" w:themeColor="text1" w:themeTint="F2"/>
                <w:sz w:val="24"/>
                <w:szCs w:val="24"/>
              </w:rPr>
              <w:t>Сумма</w:t>
            </w:r>
          </w:p>
          <w:p w14:paraId="1FF85342" w14:textId="77777777" w:rsidR="0083676A" w:rsidRPr="00485C6C" w:rsidRDefault="0083676A" w:rsidP="00FD5985">
            <w:pPr>
              <w:pStyle w:val="a5"/>
              <w:jc w:val="center"/>
              <w:rPr>
                <w:rFonts w:ascii="Times New Roman" w:hAnsi="Times New Roman"/>
                <w:color w:val="0D0D0D" w:themeColor="text1" w:themeTint="F2"/>
                <w:sz w:val="24"/>
                <w:szCs w:val="24"/>
              </w:rPr>
            </w:pPr>
            <w:r w:rsidRPr="00485C6C">
              <w:rPr>
                <w:rFonts w:ascii="Times New Roman" w:hAnsi="Times New Roman"/>
                <w:color w:val="0D0D0D" w:themeColor="text1" w:themeTint="F2"/>
                <w:sz w:val="24"/>
                <w:szCs w:val="24"/>
              </w:rPr>
              <w:t>(руб)</w:t>
            </w:r>
          </w:p>
        </w:tc>
      </w:tr>
      <w:tr w:rsidR="0083676A" w:rsidRPr="00485C6C" w14:paraId="6F3B8E5D" w14:textId="77777777" w:rsidTr="00FD5985">
        <w:trPr>
          <w:gridAfter w:val="1"/>
          <w:wAfter w:w="342" w:type="pct"/>
          <w:trHeight w:val="425"/>
        </w:trPr>
        <w:tc>
          <w:tcPr>
            <w:tcW w:w="174" w:type="pct"/>
            <w:gridSpan w:val="2"/>
            <w:tcBorders>
              <w:top w:val="single" w:sz="4" w:space="0" w:color="auto"/>
              <w:left w:val="single" w:sz="4" w:space="0" w:color="auto"/>
              <w:bottom w:val="single" w:sz="4" w:space="0" w:color="auto"/>
              <w:right w:val="single" w:sz="4" w:space="0" w:color="auto"/>
            </w:tcBorders>
            <w:vAlign w:val="center"/>
            <w:hideMark/>
          </w:tcPr>
          <w:p w14:paraId="2C27D558" w14:textId="77777777" w:rsidR="0083676A" w:rsidRPr="00485C6C" w:rsidRDefault="0083676A" w:rsidP="00FD5985">
            <w:pPr>
              <w:pStyle w:val="a5"/>
              <w:jc w:val="center"/>
              <w:rPr>
                <w:rFonts w:ascii="Times New Roman" w:hAnsi="Times New Roman"/>
                <w:color w:val="0D0D0D" w:themeColor="text1" w:themeTint="F2"/>
                <w:sz w:val="24"/>
                <w:szCs w:val="24"/>
              </w:rPr>
            </w:pPr>
            <w:r w:rsidRPr="00485C6C">
              <w:rPr>
                <w:rFonts w:ascii="Times New Roman" w:hAnsi="Times New Roman"/>
                <w:color w:val="0D0D0D" w:themeColor="text1" w:themeTint="F2"/>
                <w:sz w:val="24"/>
                <w:szCs w:val="24"/>
              </w:rPr>
              <w:t>1</w:t>
            </w:r>
          </w:p>
        </w:tc>
        <w:tc>
          <w:tcPr>
            <w:tcW w:w="1702" w:type="pct"/>
            <w:tcBorders>
              <w:top w:val="single" w:sz="4" w:space="0" w:color="auto"/>
              <w:left w:val="single" w:sz="4" w:space="0" w:color="auto"/>
              <w:bottom w:val="single" w:sz="4" w:space="0" w:color="auto"/>
              <w:right w:val="single" w:sz="4" w:space="0" w:color="auto"/>
            </w:tcBorders>
            <w:vAlign w:val="center"/>
          </w:tcPr>
          <w:p w14:paraId="0F305F1F" w14:textId="77777777" w:rsidR="0083676A" w:rsidRPr="00485C6C" w:rsidRDefault="0083676A" w:rsidP="00FD5985">
            <w:pPr>
              <w:widowControl w:val="0"/>
              <w:autoSpaceDE w:val="0"/>
              <w:autoSpaceDN w:val="0"/>
              <w:adjustRightInd w:val="0"/>
              <w:spacing w:after="0" w:line="240" w:lineRule="auto"/>
              <w:jc w:val="center"/>
              <w:rPr>
                <w:rFonts w:ascii="Times New Roman" w:hAnsi="Times New Roman"/>
                <w:bCs/>
                <w:color w:val="0D0D0D" w:themeColor="text1" w:themeTint="F2"/>
                <w:sz w:val="24"/>
                <w:szCs w:val="24"/>
              </w:rPr>
            </w:pPr>
          </w:p>
        </w:tc>
        <w:tc>
          <w:tcPr>
            <w:tcW w:w="1028" w:type="pct"/>
            <w:gridSpan w:val="2"/>
            <w:tcBorders>
              <w:top w:val="single" w:sz="4" w:space="0" w:color="auto"/>
              <w:left w:val="single" w:sz="4" w:space="0" w:color="auto"/>
              <w:bottom w:val="single" w:sz="4" w:space="0" w:color="auto"/>
              <w:right w:val="single" w:sz="4" w:space="0" w:color="auto"/>
            </w:tcBorders>
          </w:tcPr>
          <w:p w14:paraId="4DBDED0C" w14:textId="77777777" w:rsidR="0083676A" w:rsidRPr="00485C6C" w:rsidRDefault="0083676A" w:rsidP="00FD5985">
            <w:pPr>
              <w:keepNext/>
              <w:shd w:val="clear" w:color="auto" w:fill="FFFFFF"/>
              <w:spacing w:after="0" w:line="240" w:lineRule="auto"/>
              <w:jc w:val="center"/>
              <w:textAlignment w:val="baseline"/>
              <w:outlineLvl w:val="0"/>
              <w:rPr>
                <w:rFonts w:ascii="Times New Roman" w:hAnsi="Times New Roman"/>
                <w:color w:val="0D0D0D" w:themeColor="text1" w:themeTint="F2"/>
                <w:sz w:val="24"/>
                <w:szCs w:val="24"/>
              </w:rPr>
            </w:pPr>
          </w:p>
        </w:tc>
        <w:tc>
          <w:tcPr>
            <w:tcW w:w="318" w:type="pct"/>
            <w:tcBorders>
              <w:top w:val="single" w:sz="4" w:space="0" w:color="auto"/>
              <w:left w:val="single" w:sz="4" w:space="0" w:color="auto"/>
              <w:bottom w:val="single" w:sz="4" w:space="0" w:color="auto"/>
              <w:right w:val="single" w:sz="4" w:space="0" w:color="auto"/>
            </w:tcBorders>
            <w:vAlign w:val="center"/>
          </w:tcPr>
          <w:p w14:paraId="0A3BB576" w14:textId="77777777" w:rsidR="0083676A" w:rsidRPr="00485C6C" w:rsidRDefault="0083676A" w:rsidP="00FD5985">
            <w:pPr>
              <w:pStyle w:val="a5"/>
              <w:jc w:val="center"/>
              <w:rPr>
                <w:rFonts w:ascii="Times New Roman" w:hAnsi="Times New Roman"/>
                <w:color w:val="0D0D0D" w:themeColor="text1" w:themeTint="F2"/>
                <w:sz w:val="24"/>
                <w:szCs w:val="24"/>
              </w:rPr>
            </w:pPr>
          </w:p>
        </w:tc>
        <w:tc>
          <w:tcPr>
            <w:tcW w:w="398" w:type="pct"/>
            <w:tcBorders>
              <w:top w:val="single" w:sz="4" w:space="0" w:color="auto"/>
              <w:left w:val="single" w:sz="4" w:space="0" w:color="auto"/>
              <w:bottom w:val="single" w:sz="4" w:space="0" w:color="auto"/>
              <w:right w:val="single" w:sz="4" w:space="0" w:color="auto"/>
            </w:tcBorders>
            <w:vAlign w:val="center"/>
          </w:tcPr>
          <w:p w14:paraId="2FAD2A03" w14:textId="77777777" w:rsidR="0083676A" w:rsidRPr="00485C6C" w:rsidRDefault="0083676A" w:rsidP="00FD5985">
            <w:pPr>
              <w:pStyle w:val="a5"/>
              <w:jc w:val="center"/>
              <w:rPr>
                <w:rFonts w:ascii="Times New Roman" w:hAnsi="Times New Roman"/>
                <w:color w:val="0D0D0D" w:themeColor="text1" w:themeTint="F2"/>
                <w:sz w:val="24"/>
                <w:szCs w:val="24"/>
              </w:rPr>
            </w:pPr>
          </w:p>
        </w:tc>
        <w:tc>
          <w:tcPr>
            <w:tcW w:w="443" w:type="pct"/>
            <w:tcBorders>
              <w:top w:val="single" w:sz="4" w:space="0" w:color="auto"/>
              <w:left w:val="single" w:sz="4" w:space="0" w:color="auto"/>
              <w:bottom w:val="single" w:sz="4" w:space="0" w:color="auto"/>
              <w:right w:val="single" w:sz="4" w:space="0" w:color="auto"/>
            </w:tcBorders>
            <w:vAlign w:val="center"/>
          </w:tcPr>
          <w:p w14:paraId="21318D22" w14:textId="77777777" w:rsidR="0083676A" w:rsidRPr="00485C6C" w:rsidRDefault="0083676A" w:rsidP="00FD5985">
            <w:pPr>
              <w:pStyle w:val="a5"/>
              <w:jc w:val="center"/>
              <w:rPr>
                <w:rFonts w:ascii="Times New Roman" w:hAnsi="Times New Roman"/>
                <w:color w:val="0D0D0D" w:themeColor="text1" w:themeTint="F2"/>
                <w:sz w:val="24"/>
                <w:szCs w:val="24"/>
              </w:rPr>
            </w:pPr>
          </w:p>
        </w:tc>
        <w:tc>
          <w:tcPr>
            <w:tcW w:w="595" w:type="pct"/>
            <w:tcBorders>
              <w:top w:val="single" w:sz="4" w:space="0" w:color="auto"/>
              <w:left w:val="single" w:sz="4" w:space="0" w:color="auto"/>
              <w:bottom w:val="single" w:sz="4" w:space="0" w:color="auto"/>
              <w:right w:val="single" w:sz="4" w:space="0" w:color="auto"/>
            </w:tcBorders>
            <w:vAlign w:val="center"/>
          </w:tcPr>
          <w:p w14:paraId="0500153E" w14:textId="77777777" w:rsidR="0083676A" w:rsidRPr="00485C6C" w:rsidRDefault="0083676A" w:rsidP="00FD5985">
            <w:pPr>
              <w:pStyle w:val="a5"/>
              <w:jc w:val="center"/>
              <w:rPr>
                <w:rFonts w:ascii="Times New Roman" w:hAnsi="Times New Roman"/>
                <w:color w:val="0D0D0D" w:themeColor="text1" w:themeTint="F2"/>
                <w:sz w:val="24"/>
                <w:szCs w:val="24"/>
              </w:rPr>
            </w:pPr>
          </w:p>
        </w:tc>
      </w:tr>
      <w:tr w:rsidR="0083676A" w:rsidRPr="00485C6C" w14:paraId="57227C4E" w14:textId="77777777" w:rsidTr="00FD5985">
        <w:trPr>
          <w:gridAfter w:val="1"/>
          <w:wAfter w:w="342" w:type="pct"/>
          <w:trHeight w:val="476"/>
        </w:trPr>
        <w:tc>
          <w:tcPr>
            <w:tcW w:w="174" w:type="pct"/>
            <w:gridSpan w:val="2"/>
            <w:tcBorders>
              <w:top w:val="single" w:sz="4" w:space="0" w:color="auto"/>
              <w:left w:val="single" w:sz="4" w:space="0" w:color="auto"/>
              <w:bottom w:val="single" w:sz="4" w:space="0" w:color="auto"/>
              <w:right w:val="single" w:sz="4" w:space="0" w:color="auto"/>
            </w:tcBorders>
            <w:vAlign w:val="center"/>
            <w:hideMark/>
          </w:tcPr>
          <w:p w14:paraId="5AD17162" w14:textId="77777777" w:rsidR="0083676A" w:rsidRPr="00485C6C" w:rsidRDefault="0083676A" w:rsidP="00FD5985">
            <w:pPr>
              <w:pStyle w:val="a5"/>
              <w:jc w:val="center"/>
              <w:rPr>
                <w:rFonts w:ascii="Times New Roman" w:hAnsi="Times New Roman"/>
                <w:color w:val="0D0D0D" w:themeColor="text1" w:themeTint="F2"/>
                <w:sz w:val="24"/>
                <w:szCs w:val="24"/>
              </w:rPr>
            </w:pPr>
            <w:r w:rsidRPr="00485C6C">
              <w:rPr>
                <w:rFonts w:ascii="Times New Roman" w:hAnsi="Times New Roman"/>
                <w:color w:val="0D0D0D" w:themeColor="text1" w:themeTint="F2"/>
                <w:sz w:val="24"/>
                <w:szCs w:val="24"/>
              </w:rPr>
              <w:t>2</w:t>
            </w:r>
          </w:p>
        </w:tc>
        <w:tc>
          <w:tcPr>
            <w:tcW w:w="1702" w:type="pct"/>
            <w:tcBorders>
              <w:top w:val="single" w:sz="4" w:space="0" w:color="auto"/>
              <w:left w:val="single" w:sz="4" w:space="0" w:color="auto"/>
              <w:bottom w:val="single" w:sz="4" w:space="0" w:color="auto"/>
              <w:right w:val="single" w:sz="4" w:space="0" w:color="auto"/>
            </w:tcBorders>
            <w:vAlign w:val="center"/>
          </w:tcPr>
          <w:p w14:paraId="2FF79026" w14:textId="77777777" w:rsidR="0083676A" w:rsidRPr="00485C6C" w:rsidRDefault="0083676A" w:rsidP="00FD5985">
            <w:pPr>
              <w:widowControl w:val="0"/>
              <w:autoSpaceDE w:val="0"/>
              <w:autoSpaceDN w:val="0"/>
              <w:adjustRightInd w:val="0"/>
              <w:spacing w:after="0" w:line="240" w:lineRule="auto"/>
              <w:jc w:val="center"/>
              <w:rPr>
                <w:rFonts w:ascii="Times New Roman" w:hAnsi="Times New Roman"/>
                <w:bCs/>
                <w:color w:val="0D0D0D" w:themeColor="text1" w:themeTint="F2"/>
                <w:sz w:val="24"/>
                <w:szCs w:val="24"/>
              </w:rPr>
            </w:pPr>
          </w:p>
        </w:tc>
        <w:tc>
          <w:tcPr>
            <w:tcW w:w="1028" w:type="pct"/>
            <w:gridSpan w:val="2"/>
            <w:tcBorders>
              <w:top w:val="single" w:sz="4" w:space="0" w:color="auto"/>
              <w:left w:val="single" w:sz="4" w:space="0" w:color="auto"/>
              <w:bottom w:val="single" w:sz="4" w:space="0" w:color="auto"/>
              <w:right w:val="single" w:sz="4" w:space="0" w:color="auto"/>
            </w:tcBorders>
          </w:tcPr>
          <w:p w14:paraId="4761C996" w14:textId="77777777" w:rsidR="0083676A" w:rsidRPr="00485C6C" w:rsidRDefault="0083676A" w:rsidP="00FD5985">
            <w:pPr>
              <w:keepNext/>
              <w:shd w:val="clear" w:color="auto" w:fill="FFFFFF"/>
              <w:spacing w:after="0" w:line="240" w:lineRule="auto"/>
              <w:jc w:val="center"/>
              <w:textAlignment w:val="baseline"/>
              <w:outlineLvl w:val="0"/>
              <w:rPr>
                <w:rFonts w:ascii="Times New Roman" w:hAnsi="Times New Roman"/>
                <w:color w:val="0D0D0D" w:themeColor="text1" w:themeTint="F2"/>
                <w:sz w:val="24"/>
                <w:szCs w:val="24"/>
              </w:rPr>
            </w:pPr>
          </w:p>
        </w:tc>
        <w:tc>
          <w:tcPr>
            <w:tcW w:w="318" w:type="pct"/>
            <w:tcBorders>
              <w:top w:val="single" w:sz="4" w:space="0" w:color="auto"/>
              <w:left w:val="single" w:sz="4" w:space="0" w:color="auto"/>
              <w:bottom w:val="single" w:sz="4" w:space="0" w:color="auto"/>
              <w:right w:val="single" w:sz="4" w:space="0" w:color="auto"/>
            </w:tcBorders>
            <w:vAlign w:val="center"/>
          </w:tcPr>
          <w:p w14:paraId="0D7F59C9" w14:textId="77777777" w:rsidR="0083676A" w:rsidRPr="00485C6C" w:rsidRDefault="0083676A" w:rsidP="001D0248">
            <w:pPr>
              <w:pStyle w:val="a5"/>
              <w:jc w:val="center"/>
              <w:rPr>
                <w:rFonts w:ascii="Times New Roman" w:hAnsi="Times New Roman"/>
                <w:color w:val="0D0D0D" w:themeColor="text1" w:themeTint="F2"/>
                <w:sz w:val="24"/>
                <w:szCs w:val="24"/>
              </w:rPr>
            </w:pPr>
          </w:p>
        </w:tc>
        <w:tc>
          <w:tcPr>
            <w:tcW w:w="398" w:type="pct"/>
            <w:tcBorders>
              <w:top w:val="single" w:sz="4" w:space="0" w:color="auto"/>
              <w:left w:val="single" w:sz="4" w:space="0" w:color="auto"/>
              <w:bottom w:val="single" w:sz="4" w:space="0" w:color="auto"/>
              <w:right w:val="single" w:sz="4" w:space="0" w:color="auto"/>
            </w:tcBorders>
            <w:vAlign w:val="center"/>
          </w:tcPr>
          <w:p w14:paraId="69A422C6" w14:textId="77777777" w:rsidR="0083676A" w:rsidRPr="00485C6C" w:rsidRDefault="0083676A" w:rsidP="00FD5985">
            <w:pPr>
              <w:pStyle w:val="a5"/>
              <w:jc w:val="center"/>
              <w:rPr>
                <w:rFonts w:ascii="Times New Roman" w:hAnsi="Times New Roman"/>
                <w:color w:val="0D0D0D" w:themeColor="text1" w:themeTint="F2"/>
                <w:sz w:val="24"/>
                <w:szCs w:val="24"/>
              </w:rPr>
            </w:pPr>
          </w:p>
        </w:tc>
        <w:tc>
          <w:tcPr>
            <w:tcW w:w="443" w:type="pct"/>
            <w:tcBorders>
              <w:top w:val="single" w:sz="4" w:space="0" w:color="auto"/>
              <w:left w:val="single" w:sz="4" w:space="0" w:color="auto"/>
              <w:bottom w:val="single" w:sz="4" w:space="0" w:color="auto"/>
              <w:right w:val="single" w:sz="4" w:space="0" w:color="auto"/>
            </w:tcBorders>
            <w:vAlign w:val="center"/>
          </w:tcPr>
          <w:p w14:paraId="58D6ECF4" w14:textId="77777777" w:rsidR="0083676A" w:rsidRPr="00485C6C" w:rsidRDefault="0083676A" w:rsidP="00FD5985">
            <w:pPr>
              <w:pStyle w:val="a5"/>
              <w:jc w:val="center"/>
              <w:rPr>
                <w:rFonts w:ascii="Times New Roman" w:hAnsi="Times New Roman"/>
                <w:color w:val="0D0D0D" w:themeColor="text1" w:themeTint="F2"/>
                <w:sz w:val="24"/>
                <w:szCs w:val="24"/>
              </w:rPr>
            </w:pPr>
          </w:p>
        </w:tc>
        <w:tc>
          <w:tcPr>
            <w:tcW w:w="595" w:type="pct"/>
            <w:tcBorders>
              <w:top w:val="single" w:sz="4" w:space="0" w:color="auto"/>
              <w:left w:val="single" w:sz="4" w:space="0" w:color="auto"/>
              <w:bottom w:val="single" w:sz="4" w:space="0" w:color="auto"/>
              <w:right w:val="single" w:sz="4" w:space="0" w:color="auto"/>
            </w:tcBorders>
            <w:vAlign w:val="center"/>
          </w:tcPr>
          <w:p w14:paraId="484D437A" w14:textId="77777777" w:rsidR="0083676A" w:rsidRPr="00485C6C" w:rsidRDefault="0083676A" w:rsidP="00FD5985">
            <w:pPr>
              <w:pStyle w:val="a5"/>
              <w:jc w:val="center"/>
              <w:rPr>
                <w:rFonts w:ascii="Times New Roman" w:hAnsi="Times New Roman"/>
                <w:color w:val="0D0D0D" w:themeColor="text1" w:themeTint="F2"/>
                <w:sz w:val="24"/>
                <w:szCs w:val="24"/>
              </w:rPr>
            </w:pPr>
          </w:p>
        </w:tc>
      </w:tr>
      <w:tr w:rsidR="0083676A" w:rsidRPr="00485C6C" w14:paraId="73B6D153" w14:textId="77777777" w:rsidTr="00FD5985">
        <w:trPr>
          <w:gridAfter w:val="1"/>
          <w:wAfter w:w="342" w:type="pct"/>
          <w:trHeight w:val="500"/>
        </w:trPr>
        <w:tc>
          <w:tcPr>
            <w:tcW w:w="174" w:type="pct"/>
            <w:gridSpan w:val="2"/>
            <w:tcBorders>
              <w:top w:val="single" w:sz="4" w:space="0" w:color="auto"/>
              <w:left w:val="single" w:sz="4" w:space="0" w:color="auto"/>
              <w:bottom w:val="single" w:sz="4" w:space="0" w:color="auto"/>
              <w:right w:val="single" w:sz="4" w:space="0" w:color="auto"/>
            </w:tcBorders>
            <w:vAlign w:val="center"/>
            <w:hideMark/>
          </w:tcPr>
          <w:p w14:paraId="6107A622" w14:textId="77777777" w:rsidR="0083676A" w:rsidRPr="00485C6C" w:rsidRDefault="0083676A" w:rsidP="00FD5985">
            <w:pPr>
              <w:pStyle w:val="a5"/>
              <w:jc w:val="center"/>
              <w:rPr>
                <w:rFonts w:ascii="Times New Roman" w:hAnsi="Times New Roman"/>
                <w:color w:val="0D0D0D" w:themeColor="text1" w:themeTint="F2"/>
                <w:sz w:val="24"/>
                <w:szCs w:val="24"/>
              </w:rPr>
            </w:pPr>
            <w:r w:rsidRPr="00485C6C">
              <w:rPr>
                <w:rFonts w:ascii="Times New Roman" w:hAnsi="Times New Roman"/>
                <w:color w:val="0D0D0D" w:themeColor="text1" w:themeTint="F2"/>
                <w:sz w:val="24"/>
                <w:szCs w:val="24"/>
              </w:rPr>
              <w:t>3</w:t>
            </w:r>
          </w:p>
        </w:tc>
        <w:tc>
          <w:tcPr>
            <w:tcW w:w="1702" w:type="pct"/>
            <w:tcBorders>
              <w:top w:val="single" w:sz="4" w:space="0" w:color="auto"/>
              <w:left w:val="single" w:sz="4" w:space="0" w:color="auto"/>
              <w:bottom w:val="single" w:sz="4" w:space="0" w:color="auto"/>
              <w:right w:val="single" w:sz="4" w:space="0" w:color="auto"/>
            </w:tcBorders>
            <w:vAlign w:val="center"/>
          </w:tcPr>
          <w:p w14:paraId="7D7D5278" w14:textId="77777777" w:rsidR="0083676A" w:rsidRPr="00485C6C" w:rsidRDefault="0083676A" w:rsidP="00FD5985">
            <w:pPr>
              <w:widowControl w:val="0"/>
              <w:autoSpaceDE w:val="0"/>
              <w:autoSpaceDN w:val="0"/>
              <w:adjustRightInd w:val="0"/>
              <w:spacing w:after="0" w:line="240" w:lineRule="auto"/>
              <w:jc w:val="center"/>
              <w:rPr>
                <w:rFonts w:ascii="Times New Roman" w:hAnsi="Times New Roman"/>
                <w:bCs/>
                <w:color w:val="0D0D0D" w:themeColor="text1" w:themeTint="F2"/>
                <w:sz w:val="24"/>
                <w:szCs w:val="24"/>
                <w:lang w:val="en-US"/>
              </w:rPr>
            </w:pPr>
          </w:p>
        </w:tc>
        <w:tc>
          <w:tcPr>
            <w:tcW w:w="1028" w:type="pct"/>
            <w:gridSpan w:val="2"/>
            <w:tcBorders>
              <w:top w:val="single" w:sz="4" w:space="0" w:color="auto"/>
              <w:left w:val="single" w:sz="4" w:space="0" w:color="auto"/>
              <w:bottom w:val="single" w:sz="4" w:space="0" w:color="auto"/>
              <w:right w:val="single" w:sz="4" w:space="0" w:color="auto"/>
            </w:tcBorders>
          </w:tcPr>
          <w:p w14:paraId="4BD1C9EB" w14:textId="77777777" w:rsidR="0083676A" w:rsidRPr="00485C6C" w:rsidRDefault="0083676A" w:rsidP="00FD5985">
            <w:pPr>
              <w:keepNext/>
              <w:shd w:val="clear" w:color="auto" w:fill="FFFFFF"/>
              <w:spacing w:after="0" w:line="240" w:lineRule="auto"/>
              <w:jc w:val="center"/>
              <w:textAlignment w:val="baseline"/>
              <w:outlineLvl w:val="0"/>
              <w:rPr>
                <w:rFonts w:ascii="Times New Roman" w:hAnsi="Times New Roman"/>
                <w:color w:val="0D0D0D" w:themeColor="text1" w:themeTint="F2"/>
                <w:sz w:val="24"/>
                <w:szCs w:val="24"/>
                <w:lang w:val="en-US"/>
              </w:rPr>
            </w:pPr>
          </w:p>
        </w:tc>
        <w:tc>
          <w:tcPr>
            <w:tcW w:w="318" w:type="pct"/>
            <w:tcBorders>
              <w:top w:val="single" w:sz="4" w:space="0" w:color="auto"/>
              <w:left w:val="single" w:sz="4" w:space="0" w:color="auto"/>
              <w:bottom w:val="single" w:sz="4" w:space="0" w:color="auto"/>
              <w:right w:val="single" w:sz="4" w:space="0" w:color="auto"/>
            </w:tcBorders>
            <w:vAlign w:val="center"/>
          </w:tcPr>
          <w:p w14:paraId="4A3C0DD1" w14:textId="77777777" w:rsidR="0083676A" w:rsidRPr="00485C6C" w:rsidRDefault="0083676A" w:rsidP="00FD5985">
            <w:pPr>
              <w:pStyle w:val="a5"/>
              <w:jc w:val="center"/>
              <w:rPr>
                <w:rFonts w:ascii="Times New Roman" w:hAnsi="Times New Roman"/>
                <w:color w:val="0D0D0D" w:themeColor="text1" w:themeTint="F2"/>
                <w:sz w:val="24"/>
                <w:szCs w:val="24"/>
              </w:rPr>
            </w:pPr>
          </w:p>
        </w:tc>
        <w:tc>
          <w:tcPr>
            <w:tcW w:w="398" w:type="pct"/>
            <w:tcBorders>
              <w:top w:val="single" w:sz="4" w:space="0" w:color="auto"/>
              <w:left w:val="single" w:sz="4" w:space="0" w:color="auto"/>
              <w:bottom w:val="single" w:sz="4" w:space="0" w:color="auto"/>
              <w:right w:val="single" w:sz="4" w:space="0" w:color="auto"/>
            </w:tcBorders>
            <w:vAlign w:val="center"/>
          </w:tcPr>
          <w:p w14:paraId="7CEAF5C5" w14:textId="77777777" w:rsidR="0083676A" w:rsidRPr="00485C6C" w:rsidRDefault="0083676A" w:rsidP="00FD5985">
            <w:pPr>
              <w:pStyle w:val="a5"/>
              <w:jc w:val="center"/>
              <w:rPr>
                <w:rFonts w:ascii="Times New Roman" w:hAnsi="Times New Roman"/>
                <w:color w:val="0D0D0D" w:themeColor="text1" w:themeTint="F2"/>
                <w:sz w:val="24"/>
                <w:szCs w:val="24"/>
              </w:rPr>
            </w:pPr>
          </w:p>
        </w:tc>
        <w:tc>
          <w:tcPr>
            <w:tcW w:w="443" w:type="pct"/>
            <w:tcBorders>
              <w:top w:val="single" w:sz="4" w:space="0" w:color="auto"/>
              <w:left w:val="single" w:sz="4" w:space="0" w:color="auto"/>
              <w:bottom w:val="single" w:sz="4" w:space="0" w:color="auto"/>
              <w:right w:val="single" w:sz="4" w:space="0" w:color="auto"/>
            </w:tcBorders>
            <w:vAlign w:val="center"/>
          </w:tcPr>
          <w:p w14:paraId="5CE38784" w14:textId="77777777" w:rsidR="0083676A" w:rsidRPr="00485C6C" w:rsidRDefault="0083676A" w:rsidP="00FD5985">
            <w:pPr>
              <w:pStyle w:val="a5"/>
              <w:jc w:val="center"/>
              <w:rPr>
                <w:rFonts w:ascii="Times New Roman" w:hAnsi="Times New Roman"/>
                <w:color w:val="0D0D0D" w:themeColor="text1" w:themeTint="F2"/>
                <w:sz w:val="24"/>
                <w:szCs w:val="24"/>
              </w:rPr>
            </w:pPr>
          </w:p>
        </w:tc>
        <w:tc>
          <w:tcPr>
            <w:tcW w:w="595" w:type="pct"/>
            <w:tcBorders>
              <w:top w:val="single" w:sz="4" w:space="0" w:color="auto"/>
              <w:left w:val="single" w:sz="4" w:space="0" w:color="auto"/>
              <w:bottom w:val="single" w:sz="4" w:space="0" w:color="auto"/>
              <w:right w:val="single" w:sz="4" w:space="0" w:color="auto"/>
            </w:tcBorders>
            <w:vAlign w:val="center"/>
          </w:tcPr>
          <w:p w14:paraId="1FD2C406" w14:textId="77777777" w:rsidR="0083676A" w:rsidRPr="00485C6C" w:rsidRDefault="0083676A" w:rsidP="00FD5985">
            <w:pPr>
              <w:pStyle w:val="a5"/>
              <w:jc w:val="center"/>
              <w:rPr>
                <w:rFonts w:ascii="Times New Roman" w:hAnsi="Times New Roman"/>
                <w:color w:val="0D0D0D" w:themeColor="text1" w:themeTint="F2"/>
                <w:sz w:val="24"/>
                <w:szCs w:val="24"/>
              </w:rPr>
            </w:pPr>
          </w:p>
        </w:tc>
      </w:tr>
      <w:tr w:rsidR="0083676A" w:rsidRPr="00485C6C" w14:paraId="7E5A9644" w14:textId="77777777" w:rsidTr="00FD5985">
        <w:trPr>
          <w:gridAfter w:val="1"/>
          <w:wAfter w:w="342" w:type="pct"/>
          <w:trHeight w:val="613"/>
        </w:trPr>
        <w:tc>
          <w:tcPr>
            <w:tcW w:w="174" w:type="pct"/>
            <w:gridSpan w:val="2"/>
            <w:tcBorders>
              <w:top w:val="single" w:sz="4" w:space="0" w:color="auto"/>
              <w:left w:val="single" w:sz="4" w:space="0" w:color="auto"/>
              <w:bottom w:val="single" w:sz="4" w:space="0" w:color="auto"/>
              <w:right w:val="single" w:sz="4" w:space="0" w:color="auto"/>
            </w:tcBorders>
            <w:vAlign w:val="center"/>
            <w:hideMark/>
          </w:tcPr>
          <w:p w14:paraId="4789515E" w14:textId="77777777" w:rsidR="0083676A" w:rsidRPr="00485C6C" w:rsidRDefault="0083676A" w:rsidP="00FD5985">
            <w:pPr>
              <w:pStyle w:val="a5"/>
              <w:jc w:val="center"/>
              <w:rPr>
                <w:rFonts w:ascii="Times New Roman" w:hAnsi="Times New Roman"/>
                <w:color w:val="0D0D0D" w:themeColor="text1" w:themeTint="F2"/>
                <w:sz w:val="24"/>
                <w:szCs w:val="24"/>
              </w:rPr>
            </w:pPr>
            <w:r w:rsidRPr="00485C6C">
              <w:rPr>
                <w:rFonts w:ascii="Times New Roman" w:hAnsi="Times New Roman"/>
                <w:color w:val="0D0D0D" w:themeColor="text1" w:themeTint="F2"/>
                <w:sz w:val="24"/>
                <w:szCs w:val="24"/>
              </w:rPr>
              <w:t>4</w:t>
            </w:r>
          </w:p>
        </w:tc>
        <w:tc>
          <w:tcPr>
            <w:tcW w:w="1702" w:type="pct"/>
            <w:tcBorders>
              <w:top w:val="single" w:sz="4" w:space="0" w:color="auto"/>
              <w:left w:val="single" w:sz="4" w:space="0" w:color="auto"/>
              <w:bottom w:val="single" w:sz="4" w:space="0" w:color="auto"/>
              <w:right w:val="single" w:sz="4" w:space="0" w:color="auto"/>
            </w:tcBorders>
            <w:vAlign w:val="center"/>
          </w:tcPr>
          <w:p w14:paraId="7A03527F" w14:textId="77777777" w:rsidR="0083676A" w:rsidRPr="00485C6C" w:rsidRDefault="0083676A" w:rsidP="00FD5985">
            <w:pPr>
              <w:widowControl w:val="0"/>
              <w:autoSpaceDE w:val="0"/>
              <w:autoSpaceDN w:val="0"/>
              <w:adjustRightInd w:val="0"/>
              <w:spacing w:after="0" w:line="240" w:lineRule="auto"/>
              <w:jc w:val="center"/>
              <w:rPr>
                <w:rFonts w:ascii="Times New Roman" w:hAnsi="Times New Roman"/>
                <w:bCs/>
                <w:color w:val="0D0D0D" w:themeColor="text1" w:themeTint="F2"/>
                <w:sz w:val="24"/>
                <w:szCs w:val="24"/>
              </w:rPr>
            </w:pPr>
          </w:p>
        </w:tc>
        <w:tc>
          <w:tcPr>
            <w:tcW w:w="1028" w:type="pct"/>
            <w:gridSpan w:val="2"/>
            <w:tcBorders>
              <w:top w:val="single" w:sz="4" w:space="0" w:color="auto"/>
              <w:left w:val="single" w:sz="4" w:space="0" w:color="auto"/>
              <w:bottom w:val="single" w:sz="4" w:space="0" w:color="auto"/>
              <w:right w:val="single" w:sz="4" w:space="0" w:color="auto"/>
            </w:tcBorders>
          </w:tcPr>
          <w:p w14:paraId="6C80B9AF" w14:textId="77777777" w:rsidR="0083676A" w:rsidRPr="00485C6C" w:rsidRDefault="0083676A" w:rsidP="00FD5985">
            <w:pPr>
              <w:keepNext/>
              <w:shd w:val="clear" w:color="auto" w:fill="FFFFFF"/>
              <w:spacing w:after="0" w:line="240" w:lineRule="auto"/>
              <w:jc w:val="center"/>
              <w:textAlignment w:val="baseline"/>
              <w:outlineLvl w:val="0"/>
              <w:rPr>
                <w:rFonts w:ascii="Times New Roman" w:hAnsi="Times New Roman"/>
                <w:color w:val="0D0D0D" w:themeColor="text1" w:themeTint="F2"/>
                <w:sz w:val="24"/>
                <w:szCs w:val="24"/>
              </w:rPr>
            </w:pPr>
          </w:p>
        </w:tc>
        <w:tc>
          <w:tcPr>
            <w:tcW w:w="318" w:type="pct"/>
            <w:tcBorders>
              <w:top w:val="single" w:sz="4" w:space="0" w:color="auto"/>
              <w:left w:val="single" w:sz="4" w:space="0" w:color="auto"/>
              <w:bottom w:val="single" w:sz="4" w:space="0" w:color="auto"/>
              <w:right w:val="single" w:sz="4" w:space="0" w:color="auto"/>
            </w:tcBorders>
            <w:vAlign w:val="center"/>
          </w:tcPr>
          <w:p w14:paraId="21606FFA" w14:textId="77777777" w:rsidR="0083676A" w:rsidRPr="00485C6C" w:rsidRDefault="0083676A" w:rsidP="00FD5985">
            <w:pPr>
              <w:pStyle w:val="a5"/>
              <w:jc w:val="center"/>
              <w:rPr>
                <w:rFonts w:ascii="Times New Roman" w:hAnsi="Times New Roman"/>
                <w:color w:val="0D0D0D" w:themeColor="text1" w:themeTint="F2"/>
                <w:sz w:val="24"/>
                <w:szCs w:val="24"/>
              </w:rPr>
            </w:pPr>
          </w:p>
        </w:tc>
        <w:tc>
          <w:tcPr>
            <w:tcW w:w="398" w:type="pct"/>
            <w:tcBorders>
              <w:top w:val="single" w:sz="4" w:space="0" w:color="auto"/>
              <w:left w:val="single" w:sz="4" w:space="0" w:color="auto"/>
              <w:bottom w:val="single" w:sz="4" w:space="0" w:color="auto"/>
              <w:right w:val="single" w:sz="4" w:space="0" w:color="auto"/>
            </w:tcBorders>
            <w:vAlign w:val="center"/>
          </w:tcPr>
          <w:p w14:paraId="0BB497F9" w14:textId="77777777" w:rsidR="0083676A" w:rsidRPr="00485C6C" w:rsidRDefault="0083676A" w:rsidP="00FD5985">
            <w:pPr>
              <w:pStyle w:val="a5"/>
              <w:jc w:val="center"/>
              <w:rPr>
                <w:rFonts w:ascii="Times New Roman" w:hAnsi="Times New Roman"/>
                <w:color w:val="0D0D0D" w:themeColor="text1" w:themeTint="F2"/>
                <w:sz w:val="24"/>
                <w:szCs w:val="24"/>
              </w:rPr>
            </w:pPr>
          </w:p>
        </w:tc>
        <w:tc>
          <w:tcPr>
            <w:tcW w:w="443" w:type="pct"/>
            <w:tcBorders>
              <w:top w:val="single" w:sz="4" w:space="0" w:color="auto"/>
              <w:left w:val="single" w:sz="4" w:space="0" w:color="auto"/>
              <w:bottom w:val="single" w:sz="4" w:space="0" w:color="auto"/>
              <w:right w:val="single" w:sz="4" w:space="0" w:color="auto"/>
            </w:tcBorders>
            <w:vAlign w:val="center"/>
          </w:tcPr>
          <w:p w14:paraId="2A36F03E" w14:textId="77777777" w:rsidR="0083676A" w:rsidRPr="00485C6C" w:rsidRDefault="0083676A" w:rsidP="00FD5985">
            <w:pPr>
              <w:pStyle w:val="a5"/>
              <w:jc w:val="center"/>
              <w:rPr>
                <w:rFonts w:ascii="Times New Roman" w:hAnsi="Times New Roman"/>
                <w:color w:val="0D0D0D" w:themeColor="text1" w:themeTint="F2"/>
                <w:sz w:val="24"/>
                <w:szCs w:val="24"/>
              </w:rPr>
            </w:pPr>
          </w:p>
        </w:tc>
        <w:tc>
          <w:tcPr>
            <w:tcW w:w="595" w:type="pct"/>
            <w:tcBorders>
              <w:top w:val="single" w:sz="4" w:space="0" w:color="auto"/>
              <w:left w:val="single" w:sz="4" w:space="0" w:color="auto"/>
              <w:bottom w:val="single" w:sz="4" w:space="0" w:color="auto"/>
              <w:right w:val="single" w:sz="4" w:space="0" w:color="auto"/>
            </w:tcBorders>
            <w:vAlign w:val="center"/>
          </w:tcPr>
          <w:p w14:paraId="18AB4AA0" w14:textId="77777777" w:rsidR="0083676A" w:rsidRPr="00485C6C" w:rsidRDefault="0083676A" w:rsidP="00FD5985">
            <w:pPr>
              <w:pStyle w:val="a5"/>
              <w:jc w:val="center"/>
              <w:rPr>
                <w:rFonts w:ascii="Times New Roman" w:hAnsi="Times New Roman"/>
                <w:color w:val="0D0D0D" w:themeColor="text1" w:themeTint="F2"/>
                <w:sz w:val="24"/>
                <w:szCs w:val="24"/>
              </w:rPr>
            </w:pPr>
          </w:p>
        </w:tc>
      </w:tr>
      <w:tr w:rsidR="0083676A" w:rsidRPr="00485C6C" w14:paraId="1C79EB59" w14:textId="77777777" w:rsidTr="00FD5985">
        <w:trPr>
          <w:gridAfter w:val="1"/>
          <w:wAfter w:w="342" w:type="pct"/>
          <w:trHeight w:val="638"/>
        </w:trPr>
        <w:tc>
          <w:tcPr>
            <w:tcW w:w="174" w:type="pct"/>
            <w:gridSpan w:val="2"/>
            <w:tcBorders>
              <w:top w:val="single" w:sz="4" w:space="0" w:color="auto"/>
              <w:left w:val="single" w:sz="4" w:space="0" w:color="auto"/>
              <w:bottom w:val="single" w:sz="4" w:space="0" w:color="auto"/>
              <w:right w:val="single" w:sz="4" w:space="0" w:color="auto"/>
            </w:tcBorders>
            <w:vAlign w:val="center"/>
            <w:hideMark/>
          </w:tcPr>
          <w:p w14:paraId="7443AD1B" w14:textId="77777777" w:rsidR="0083676A" w:rsidRPr="00485C6C" w:rsidRDefault="0083676A" w:rsidP="00FD5985">
            <w:pPr>
              <w:pStyle w:val="a5"/>
              <w:jc w:val="center"/>
              <w:rPr>
                <w:rFonts w:ascii="Times New Roman" w:hAnsi="Times New Roman"/>
                <w:color w:val="0D0D0D" w:themeColor="text1" w:themeTint="F2"/>
                <w:sz w:val="24"/>
                <w:szCs w:val="24"/>
              </w:rPr>
            </w:pPr>
            <w:r w:rsidRPr="00485C6C">
              <w:rPr>
                <w:rFonts w:ascii="Times New Roman" w:hAnsi="Times New Roman"/>
                <w:color w:val="0D0D0D" w:themeColor="text1" w:themeTint="F2"/>
                <w:sz w:val="24"/>
                <w:szCs w:val="24"/>
              </w:rPr>
              <w:t>5</w:t>
            </w:r>
          </w:p>
        </w:tc>
        <w:tc>
          <w:tcPr>
            <w:tcW w:w="1702" w:type="pct"/>
            <w:tcBorders>
              <w:top w:val="single" w:sz="4" w:space="0" w:color="auto"/>
              <w:left w:val="single" w:sz="4" w:space="0" w:color="auto"/>
              <w:bottom w:val="single" w:sz="4" w:space="0" w:color="auto"/>
              <w:right w:val="single" w:sz="4" w:space="0" w:color="auto"/>
            </w:tcBorders>
            <w:vAlign w:val="center"/>
          </w:tcPr>
          <w:p w14:paraId="6354CF21" w14:textId="77777777" w:rsidR="0083676A" w:rsidRPr="00485C6C" w:rsidRDefault="0083676A" w:rsidP="00FD5985">
            <w:pPr>
              <w:jc w:val="center"/>
              <w:rPr>
                <w:rFonts w:ascii="Times New Roman" w:hAnsi="Times New Roman"/>
                <w:color w:val="0D0D0D" w:themeColor="text1" w:themeTint="F2"/>
                <w:sz w:val="24"/>
                <w:szCs w:val="24"/>
              </w:rPr>
            </w:pPr>
          </w:p>
        </w:tc>
        <w:tc>
          <w:tcPr>
            <w:tcW w:w="1028" w:type="pct"/>
            <w:gridSpan w:val="2"/>
            <w:tcBorders>
              <w:top w:val="single" w:sz="4" w:space="0" w:color="auto"/>
              <w:left w:val="single" w:sz="4" w:space="0" w:color="auto"/>
              <w:bottom w:val="single" w:sz="4" w:space="0" w:color="auto"/>
              <w:right w:val="single" w:sz="4" w:space="0" w:color="auto"/>
            </w:tcBorders>
          </w:tcPr>
          <w:p w14:paraId="479B1B9A" w14:textId="77777777" w:rsidR="0083676A" w:rsidRPr="00485C6C" w:rsidRDefault="0083676A" w:rsidP="00FD5985">
            <w:pPr>
              <w:keepNext/>
              <w:shd w:val="clear" w:color="auto" w:fill="FFFFFF"/>
              <w:spacing w:after="0" w:line="240" w:lineRule="auto"/>
              <w:jc w:val="center"/>
              <w:textAlignment w:val="baseline"/>
              <w:outlineLvl w:val="0"/>
              <w:rPr>
                <w:rFonts w:ascii="Times New Roman" w:hAnsi="Times New Roman"/>
                <w:color w:val="0D0D0D" w:themeColor="text1" w:themeTint="F2"/>
                <w:sz w:val="24"/>
                <w:szCs w:val="24"/>
              </w:rPr>
            </w:pPr>
          </w:p>
        </w:tc>
        <w:tc>
          <w:tcPr>
            <w:tcW w:w="318" w:type="pct"/>
            <w:tcBorders>
              <w:top w:val="single" w:sz="4" w:space="0" w:color="auto"/>
              <w:left w:val="single" w:sz="4" w:space="0" w:color="auto"/>
              <w:bottom w:val="single" w:sz="4" w:space="0" w:color="auto"/>
              <w:right w:val="single" w:sz="4" w:space="0" w:color="auto"/>
            </w:tcBorders>
            <w:vAlign w:val="center"/>
          </w:tcPr>
          <w:p w14:paraId="247EAB07" w14:textId="77777777" w:rsidR="0083676A" w:rsidRPr="00485C6C" w:rsidRDefault="0083676A" w:rsidP="00FD5985">
            <w:pPr>
              <w:pStyle w:val="a5"/>
              <w:jc w:val="center"/>
              <w:rPr>
                <w:rFonts w:ascii="Times New Roman" w:hAnsi="Times New Roman"/>
                <w:color w:val="0D0D0D" w:themeColor="text1" w:themeTint="F2"/>
                <w:sz w:val="24"/>
                <w:szCs w:val="24"/>
              </w:rPr>
            </w:pPr>
          </w:p>
        </w:tc>
        <w:tc>
          <w:tcPr>
            <w:tcW w:w="398" w:type="pct"/>
            <w:tcBorders>
              <w:top w:val="single" w:sz="4" w:space="0" w:color="auto"/>
              <w:left w:val="single" w:sz="4" w:space="0" w:color="auto"/>
              <w:bottom w:val="single" w:sz="4" w:space="0" w:color="auto"/>
              <w:right w:val="single" w:sz="4" w:space="0" w:color="auto"/>
            </w:tcBorders>
            <w:vAlign w:val="center"/>
          </w:tcPr>
          <w:p w14:paraId="2A73FB58" w14:textId="77777777" w:rsidR="0083676A" w:rsidRPr="00485C6C" w:rsidRDefault="0083676A" w:rsidP="00FD5985">
            <w:pPr>
              <w:pStyle w:val="a5"/>
              <w:jc w:val="center"/>
              <w:rPr>
                <w:rFonts w:ascii="Times New Roman" w:hAnsi="Times New Roman"/>
                <w:color w:val="0D0D0D" w:themeColor="text1" w:themeTint="F2"/>
                <w:sz w:val="24"/>
                <w:szCs w:val="24"/>
              </w:rPr>
            </w:pPr>
          </w:p>
        </w:tc>
        <w:tc>
          <w:tcPr>
            <w:tcW w:w="443" w:type="pct"/>
            <w:tcBorders>
              <w:top w:val="single" w:sz="4" w:space="0" w:color="auto"/>
              <w:left w:val="single" w:sz="4" w:space="0" w:color="auto"/>
              <w:bottom w:val="single" w:sz="4" w:space="0" w:color="auto"/>
              <w:right w:val="single" w:sz="4" w:space="0" w:color="auto"/>
            </w:tcBorders>
            <w:vAlign w:val="center"/>
          </w:tcPr>
          <w:p w14:paraId="3E7E239A" w14:textId="77777777" w:rsidR="0083676A" w:rsidRPr="00485C6C" w:rsidRDefault="0083676A" w:rsidP="00FD5985">
            <w:pPr>
              <w:pStyle w:val="a5"/>
              <w:jc w:val="center"/>
              <w:rPr>
                <w:rFonts w:ascii="Times New Roman" w:hAnsi="Times New Roman"/>
                <w:color w:val="0D0D0D" w:themeColor="text1" w:themeTint="F2"/>
                <w:sz w:val="24"/>
                <w:szCs w:val="24"/>
              </w:rPr>
            </w:pPr>
          </w:p>
        </w:tc>
        <w:tc>
          <w:tcPr>
            <w:tcW w:w="595" w:type="pct"/>
            <w:tcBorders>
              <w:top w:val="single" w:sz="4" w:space="0" w:color="auto"/>
              <w:left w:val="single" w:sz="4" w:space="0" w:color="auto"/>
              <w:bottom w:val="single" w:sz="4" w:space="0" w:color="auto"/>
              <w:right w:val="single" w:sz="4" w:space="0" w:color="auto"/>
            </w:tcBorders>
            <w:vAlign w:val="center"/>
          </w:tcPr>
          <w:p w14:paraId="0828B379" w14:textId="77777777" w:rsidR="0083676A" w:rsidRPr="00485C6C" w:rsidRDefault="0083676A" w:rsidP="00FD5985">
            <w:pPr>
              <w:pStyle w:val="a5"/>
              <w:jc w:val="center"/>
              <w:rPr>
                <w:rFonts w:ascii="Times New Roman" w:hAnsi="Times New Roman"/>
                <w:color w:val="0D0D0D" w:themeColor="text1" w:themeTint="F2"/>
                <w:sz w:val="24"/>
                <w:szCs w:val="24"/>
              </w:rPr>
            </w:pPr>
          </w:p>
        </w:tc>
      </w:tr>
      <w:tr w:rsidR="0083676A" w:rsidRPr="00485C6C" w14:paraId="2C79C701" w14:textId="77777777" w:rsidTr="00FD5985">
        <w:trPr>
          <w:gridAfter w:val="1"/>
          <w:wAfter w:w="342" w:type="pct"/>
          <w:trHeight w:val="626"/>
        </w:trPr>
        <w:tc>
          <w:tcPr>
            <w:tcW w:w="174" w:type="pct"/>
            <w:gridSpan w:val="2"/>
            <w:tcBorders>
              <w:top w:val="single" w:sz="4" w:space="0" w:color="auto"/>
              <w:left w:val="single" w:sz="4" w:space="0" w:color="auto"/>
              <w:bottom w:val="single" w:sz="4" w:space="0" w:color="auto"/>
              <w:right w:val="single" w:sz="4" w:space="0" w:color="auto"/>
            </w:tcBorders>
            <w:vAlign w:val="center"/>
            <w:hideMark/>
          </w:tcPr>
          <w:p w14:paraId="0C466644" w14:textId="77777777" w:rsidR="0083676A" w:rsidRPr="00485C6C" w:rsidRDefault="0083676A" w:rsidP="00FD5985">
            <w:pPr>
              <w:pStyle w:val="a5"/>
              <w:jc w:val="center"/>
              <w:rPr>
                <w:rFonts w:ascii="Times New Roman" w:hAnsi="Times New Roman"/>
                <w:color w:val="0D0D0D" w:themeColor="text1" w:themeTint="F2"/>
                <w:sz w:val="24"/>
                <w:szCs w:val="24"/>
              </w:rPr>
            </w:pPr>
            <w:r w:rsidRPr="00485C6C">
              <w:rPr>
                <w:rFonts w:ascii="Times New Roman" w:hAnsi="Times New Roman"/>
                <w:color w:val="0D0D0D" w:themeColor="text1" w:themeTint="F2"/>
                <w:sz w:val="24"/>
                <w:szCs w:val="24"/>
              </w:rPr>
              <w:t>6</w:t>
            </w:r>
          </w:p>
        </w:tc>
        <w:tc>
          <w:tcPr>
            <w:tcW w:w="1702" w:type="pct"/>
            <w:tcBorders>
              <w:top w:val="single" w:sz="4" w:space="0" w:color="auto"/>
              <w:left w:val="single" w:sz="4" w:space="0" w:color="auto"/>
              <w:bottom w:val="single" w:sz="4" w:space="0" w:color="auto"/>
              <w:right w:val="single" w:sz="4" w:space="0" w:color="auto"/>
            </w:tcBorders>
            <w:vAlign w:val="center"/>
          </w:tcPr>
          <w:p w14:paraId="03CDE346" w14:textId="77777777" w:rsidR="0083676A" w:rsidRPr="00485C6C" w:rsidRDefault="0083676A" w:rsidP="00FD5985">
            <w:pPr>
              <w:widowControl w:val="0"/>
              <w:autoSpaceDE w:val="0"/>
              <w:autoSpaceDN w:val="0"/>
              <w:adjustRightInd w:val="0"/>
              <w:spacing w:after="0" w:line="240" w:lineRule="auto"/>
              <w:jc w:val="center"/>
              <w:rPr>
                <w:rFonts w:ascii="Times New Roman" w:hAnsi="Times New Roman"/>
                <w:bCs/>
                <w:color w:val="0D0D0D" w:themeColor="text1" w:themeTint="F2"/>
                <w:sz w:val="24"/>
                <w:szCs w:val="24"/>
              </w:rPr>
            </w:pPr>
          </w:p>
        </w:tc>
        <w:tc>
          <w:tcPr>
            <w:tcW w:w="1028" w:type="pct"/>
            <w:gridSpan w:val="2"/>
            <w:tcBorders>
              <w:top w:val="single" w:sz="4" w:space="0" w:color="auto"/>
              <w:left w:val="single" w:sz="4" w:space="0" w:color="auto"/>
              <w:bottom w:val="single" w:sz="4" w:space="0" w:color="auto"/>
              <w:right w:val="single" w:sz="4" w:space="0" w:color="auto"/>
            </w:tcBorders>
          </w:tcPr>
          <w:p w14:paraId="0C949A1F" w14:textId="77777777" w:rsidR="0083676A" w:rsidRPr="00485C6C" w:rsidRDefault="0083676A" w:rsidP="00FD5985">
            <w:pPr>
              <w:keepNext/>
              <w:shd w:val="clear" w:color="auto" w:fill="FFFFFF"/>
              <w:spacing w:after="0" w:line="240" w:lineRule="auto"/>
              <w:jc w:val="center"/>
              <w:textAlignment w:val="baseline"/>
              <w:outlineLvl w:val="0"/>
              <w:rPr>
                <w:rFonts w:ascii="Times New Roman" w:hAnsi="Times New Roman"/>
                <w:color w:val="0D0D0D" w:themeColor="text1" w:themeTint="F2"/>
                <w:sz w:val="24"/>
                <w:szCs w:val="24"/>
              </w:rPr>
            </w:pPr>
          </w:p>
        </w:tc>
        <w:tc>
          <w:tcPr>
            <w:tcW w:w="318" w:type="pct"/>
            <w:tcBorders>
              <w:top w:val="single" w:sz="4" w:space="0" w:color="auto"/>
              <w:left w:val="single" w:sz="4" w:space="0" w:color="auto"/>
              <w:bottom w:val="single" w:sz="4" w:space="0" w:color="auto"/>
              <w:right w:val="single" w:sz="4" w:space="0" w:color="auto"/>
            </w:tcBorders>
            <w:vAlign w:val="center"/>
          </w:tcPr>
          <w:p w14:paraId="3BE958C0" w14:textId="77777777" w:rsidR="0083676A" w:rsidRPr="00485C6C" w:rsidRDefault="0083676A" w:rsidP="00FD5985">
            <w:pPr>
              <w:pStyle w:val="a5"/>
              <w:jc w:val="center"/>
              <w:rPr>
                <w:rFonts w:ascii="Times New Roman" w:hAnsi="Times New Roman"/>
                <w:color w:val="0D0D0D" w:themeColor="text1" w:themeTint="F2"/>
                <w:sz w:val="24"/>
                <w:szCs w:val="24"/>
              </w:rPr>
            </w:pPr>
          </w:p>
        </w:tc>
        <w:tc>
          <w:tcPr>
            <w:tcW w:w="398" w:type="pct"/>
            <w:tcBorders>
              <w:top w:val="single" w:sz="4" w:space="0" w:color="auto"/>
              <w:left w:val="single" w:sz="4" w:space="0" w:color="auto"/>
              <w:bottom w:val="single" w:sz="4" w:space="0" w:color="auto"/>
              <w:right w:val="single" w:sz="4" w:space="0" w:color="auto"/>
            </w:tcBorders>
            <w:vAlign w:val="center"/>
          </w:tcPr>
          <w:p w14:paraId="01FE8E27" w14:textId="77777777" w:rsidR="0083676A" w:rsidRPr="00485C6C" w:rsidRDefault="0083676A" w:rsidP="00FD5985">
            <w:pPr>
              <w:pStyle w:val="a5"/>
              <w:jc w:val="center"/>
              <w:rPr>
                <w:rFonts w:ascii="Times New Roman" w:hAnsi="Times New Roman"/>
                <w:color w:val="0D0D0D" w:themeColor="text1" w:themeTint="F2"/>
                <w:sz w:val="24"/>
                <w:szCs w:val="24"/>
              </w:rPr>
            </w:pPr>
          </w:p>
        </w:tc>
        <w:tc>
          <w:tcPr>
            <w:tcW w:w="443" w:type="pct"/>
            <w:tcBorders>
              <w:top w:val="single" w:sz="4" w:space="0" w:color="auto"/>
              <w:left w:val="single" w:sz="4" w:space="0" w:color="auto"/>
              <w:bottom w:val="single" w:sz="4" w:space="0" w:color="auto"/>
              <w:right w:val="single" w:sz="4" w:space="0" w:color="auto"/>
            </w:tcBorders>
            <w:vAlign w:val="center"/>
          </w:tcPr>
          <w:p w14:paraId="1DA01DD3" w14:textId="77777777" w:rsidR="0083676A" w:rsidRPr="00485C6C" w:rsidRDefault="0083676A" w:rsidP="00FD5985">
            <w:pPr>
              <w:pStyle w:val="a5"/>
              <w:jc w:val="center"/>
              <w:rPr>
                <w:rFonts w:ascii="Times New Roman" w:hAnsi="Times New Roman"/>
                <w:color w:val="0D0D0D" w:themeColor="text1" w:themeTint="F2"/>
                <w:sz w:val="24"/>
                <w:szCs w:val="24"/>
              </w:rPr>
            </w:pPr>
          </w:p>
        </w:tc>
        <w:tc>
          <w:tcPr>
            <w:tcW w:w="595" w:type="pct"/>
            <w:tcBorders>
              <w:top w:val="single" w:sz="4" w:space="0" w:color="auto"/>
              <w:left w:val="single" w:sz="4" w:space="0" w:color="auto"/>
              <w:bottom w:val="single" w:sz="4" w:space="0" w:color="auto"/>
              <w:right w:val="single" w:sz="4" w:space="0" w:color="auto"/>
            </w:tcBorders>
            <w:vAlign w:val="center"/>
          </w:tcPr>
          <w:p w14:paraId="22A4EF37" w14:textId="77777777" w:rsidR="0083676A" w:rsidRPr="00485C6C" w:rsidRDefault="0083676A" w:rsidP="00FD5985">
            <w:pPr>
              <w:pStyle w:val="a5"/>
              <w:jc w:val="center"/>
              <w:rPr>
                <w:rFonts w:ascii="Times New Roman" w:hAnsi="Times New Roman"/>
                <w:color w:val="0D0D0D" w:themeColor="text1" w:themeTint="F2"/>
                <w:sz w:val="24"/>
                <w:szCs w:val="24"/>
              </w:rPr>
            </w:pPr>
          </w:p>
        </w:tc>
      </w:tr>
      <w:tr w:rsidR="0083676A" w:rsidRPr="00485C6C" w14:paraId="58658F22" w14:textId="77777777" w:rsidTr="00FD5985">
        <w:trPr>
          <w:gridAfter w:val="1"/>
          <w:wAfter w:w="342" w:type="pct"/>
          <w:trHeight w:val="626"/>
        </w:trPr>
        <w:tc>
          <w:tcPr>
            <w:tcW w:w="174" w:type="pct"/>
            <w:gridSpan w:val="2"/>
            <w:tcBorders>
              <w:top w:val="single" w:sz="4" w:space="0" w:color="auto"/>
              <w:left w:val="single" w:sz="4" w:space="0" w:color="auto"/>
              <w:bottom w:val="single" w:sz="4" w:space="0" w:color="auto"/>
              <w:right w:val="single" w:sz="4" w:space="0" w:color="auto"/>
            </w:tcBorders>
            <w:vAlign w:val="center"/>
            <w:hideMark/>
          </w:tcPr>
          <w:p w14:paraId="56D449C7" w14:textId="77777777" w:rsidR="0083676A" w:rsidRPr="00485C6C" w:rsidRDefault="0083676A" w:rsidP="00FD5985">
            <w:pPr>
              <w:pStyle w:val="a5"/>
              <w:jc w:val="center"/>
              <w:rPr>
                <w:rFonts w:ascii="Times New Roman" w:hAnsi="Times New Roman"/>
                <w:color w:val="0D0D0D" w:themeColor="text1" w:themeTint="F2"/>
                <w:sz w:val="24"/>
                <w:szCs w:val="24"/>
              </w:rPr>
            </w:pPr>
            <w:r w:rsidRPr="00485C6C">
              <w:rPr>
                <w:rFonts w:ascii="Times New Roman" w:hAnsi="Times New Roman"/>
                <w:color w:val="0D0D0D" w:themeColor="text1" w:themeTint="F2"/>
                <w:sz w:val="24"/>
                <w:szCs w:val="24"/>
              </w:rPr>
              <w:t>7</w:t>
            </w:r>
          </w:p>
        </w:tc>
        <w:tc>
          <w:tcPr>
            <w:tcW w:w="1702" w:type="pct"/>
            <w:tcBorders>
              <w:top w:val="single" w:sz="4" w:space="0" w:color="auto"/>
              <w:left w:val="single" w:sz="4" w:space="0" w:color="auto"/>
              <w:bottom w:val="single" w:sz="4" w:space="0" w:color="auto"/>
              <w:right w:val="single" w:sz="4" w:space="0" w:color="auto"/>
            </w:tcBorders>
            <w:vAlign w:val="center"/>
          </w:tcPr>
          <w:p w14:paraId="291F3E05" w14:textId="77777777" w:rsidR="0083676A" w:rsidRPr="00485C6C" w:rsidRDefault="0083676A" w:rsidP="00FD5985">
            <w:pPr>
              <w:widowControl w:val="0"/>
              <w:autoSpaceDE w:val="0"/>
              <w:autoSpaceDN w:val="0"/>
              <w:adjustRightInd w:val="0"/>
              <w:spacing w:after="0" w:line="240" w:lineRule="auto"/>
              <w:jc w:val="center"/>
              <w:rPr>
                <w:rFonts w:ascii="Times New Roman" w:hAnsi="Times New Roman"/>
                <w:bCs/>
                <w:color w:val="0D0D0D" w:themeColor="text1" w:themeTint="F2"/>
                <w:sz w:val="24"/>
                <w:szCs w:val="24"/>
              </w:rPr>
            </w:pPr>
          </w:p>
        </w:tc>
        <w:tc>
          <w:tcPr>
            <w:tcW w:w="1028" w:type="pct"/>
            <w:gridSpan w:val="2"/>
            <w:tcBorders>
              <w:top w:val="single" w:sz="4" w:space="0" w:color="auto"/>
              <w:left w:val="single" w:sz="4" w:space="0" w:color="auto"/>
              <w:bottom w:val="single" w:sz="4" w:space="0" w:color="auto"/>
              <w:right w:val="single" w:sz="4" w:space="0" w:color="auto"/>
            </w:tcBorders>
          </w:tcPr>
          <w:p w14:paraId="2E9B20C8" w14:textId="77777777" w:rsidR="0083676A" w:rsidRPr="00485C6C" w:rsidRDefault="0083676A" w:rsidP="00FD5985">
            <w:pPr>
              <w:keepNext/>
              <w:shd w:val="clear" w:color="auto" w:fill="FFFFFF"/>
              <w:spacing w:after="0" w:line="240" w:lineRule="auto"/>
              <w:jc w:val="center"/>
              <w:textAlignment w:val="baseline"/>
              <w:outlineLvl w:val="0"/>
              <w:rPr>
                <w:rFonts w:ascii="Times New Roman" w:hAnsi="Times New Roman"/>
                <w:color w:val="0D0D0D" w:themeColor="text1" w:themeTint="F2"/>
                <w:sz w:val="24"/>
                <w:szCs w:val="24"/>
              </w:rPr>
            </w:pPr>
          </w:p>
        </w:tc>
        <w:tc>
          <w:tcPr>
            <w:tcW w:w="318" w:type="pct"/>
            <w:tcBorders>
              <w:top w:val="single" w:sz="4" w:space="0" w:color="auto"/>
              <w:left w:val="single" w:sz="4" w:space="0" w:color="auto"/>
              <w:bottom w:val="single" w:sz="4" w:space="0" w:color="auto"/>
              <w:right w:val="single" w:sz="4" w:space="0" w:color="auto"/>
            </w:tcBorders>
            <w:vAlign w:val="center"/>
          </w:tcPr>
          <w:p w14:paraId="10455FC4" w14:textId="77777777" w:rsidR="0083676A" w:rsidRPr="00485C6C" w:rsidRDefault="0083676A" w:rsidP="00FD5985">
            <w:pPr>
              <w:pStyle w:val="a5"/>
              <w:jc w:val="center"/>
              <w:rPr>
                <w:rFonts w:ascii="Times New Roman" w:hAnsi="Times New Roman"/>
                <w:color w:val="0D0D0D" w:themeColor="text1" w:themeTint="F2"/>
                <w:sz w:val="24"/>
                <w:szCs w:val="24"/>
              </w:rPr>
            </w:pPr>
          </w:p>
        </w:tc>
        <w:tc>
          <w:tcPr>
            <w:tcW w:w="398" w:type="pct"/>
            <w:tcBorders>
              <w:top w:val="single" w:sz="4" w:space="0" w:color="auto"/>
              <w:left w:val="single" w:sz="4" w:space="0" w:color="auto"/>
              <w:bottom w:val="single" w:sz="4" w:space="0" w:color="auto"/>
              <w:right w:val="single" w:sz="4" w:space="0" w:color="auto"/>
            </w:tcBorders>
            <w:vAlign w:val="center"/>
          </w:tcPr>
          <w:p w14:paraId="5077A424" w14:textId="77777777" w:rsidR="0083676A" w:rsidRPr="00485C6C" w:rsidRDefault="0083676A" w:rsidP="00FD5985">
            <w:pPr>
              <w:pStyle w:val="a5"/>
              <w:jc w:val="center"/>
              <w:rPr>
                <w:rFonts w:ascii="Times New Roman" w:hAnsi="Times New Roman"/>
                <w:color w:val="0D0D0D" w:themeColor="text1" w:themeTint="F2"/>
                <w:sz w:val="24"/>
                <w:szCs w:val="24"/>
              </w:rPr>
            </w:pPr>
          </w:p>
        </w:tc>
        <w:tc>
          <w:tcPr>
            <w:tcW w:w="443" w:type="pct"/>
            <w:tcBorders>
              <w:top w:val="single" w:sz="4" w:space="0" w:color="auto"/>
              <w:left w:val="single" w:sz="4" w:space="0" w:color="auto"/>
              <w:bottom w:val="single" w:sz="4" w:space="0" w:color="auto"/>
              <w:right w:val="single" w:sz="4" w:space="0" w:color="auto"/>
            </w:tcBorders>
            <w:vAlign w:val="center"/>
          </w:tcPr>
          <w:p w14:paraId="18E0CCED" w14:textId="77777777" w:rsidR="0083676A" w:rsidRPr="00485C6C" w:rsidRDefault="0083676A" w:rsidP="00FD5985">
            <w:pPr>
              <w:pStyle w:val="a5"/>
              <w:jc w:val="center"/>
              <w:rPr>
                <w:rFonts w:ascii="Times New Roman" w:hAnsi="Times New Roman"/>
                <w:color w:val="0D0D0D" w:themeColor="text1" w:themeTint="F2"/>
                <w:sz w:val="24"/>
                <w:szCs w:val="24"/>
              </w:rPr>
            </w:pPr>
          </w:p>
        </w:tc>
        <w:tc>
          <w:tcPr>
            <w:tcW w:w="595" w:type="pct"/>
            <w:tcBorders>
              <w:top w:val="single" w:sz="4" w:space="0" w:color="auto"/>
              <w:left w:val="single" w:sz="4" w:space="0" w:color="auto"/>
              <w:bottom w:val="single" w:sz="4" w:space="0" w:color="auto"/>
              <w:right w:val="single" w:sz="4" w:space="0" w:color="auto"/>
            </w:tcBorders>
            <w:vAlign w:val="center"/>
          </w:tcPr>
          <w:p w14:paraId="03225D65" w14:textId="77777777" w:rsidR="0083676A" w:rsidRPr="00485C6C" w:rsidRDefault="0083676A" w:rsidP="00FD5985">
            <w:pPr>
              <w:pStyle w:val="a5"/>
              <w:jc w:val="center"/>
              <w:rPr>
                <w:rFonts w:ascii="Times New Roman" w:hAnsi="Times New Roman"/>
                <w:color w:val="0D0D0D" w:themeColor="text1" w:themeTint="F2"/>
                <w:sz w:val="24"/>
                <w:szCs w:val="24"/>
              </w:rPr>
            </w:pPr>
          </w:p>
        </w:tc>
      </w:tr>
      <w:tr w:rsidR="0083676A" w:rsidRPr="00485C6C" w14:paraId="0B6D7D27" w14:textId="77777777" w:rsidTr="00FD5985">
        <w:trPr>
          <w:gridAfter w:val="1"/>
          <w:wAfter w:w="342" w:type="pct"/>
          <w:trHeight w:val="826"/>
        </w:trPr>
        <w:tc>
          <w:tcPr>
            <w:tcW w:w="174" w:type="pct"/>
            <w:gridSpan w:val="2"/>
            <w:tcBorders>
              <w:top w:val="single" w:sz="4" w:space="0" w:color="auto"/>
              <w:left w:val="single" w:sz="4" w:space="0" w:color="auto"/>
              <w:bottom w:val="single" w:sz="4" w:space="0" w:color="auto"/>
              <w:right w:val="single" w:sz="4" w:space="0" w:color="auto"/>
            </w:tcBorders>
            <w:vAlign w:val="center"/>
            <w:hideMark/>
          </w:tcPr>
          <w:p w14:paraId="4B30E1F8" w14:textId="77777777" w:rsidR="0083676A" w:rsidRPr="00485C6C" w:rsidRDefault="0083676A" w:rsidP="00FD5985">
            <w:pPr>
              <w:pStyle w:val="a5"/>
              <w:jc w:val="center"/>
              <w:rPr>
                <w:rFonts w:ascii="Times New Roman" w:hAnsi="Times New Roman"/>
                <w:color w:val="0D0D0D" w:themeColor="text1" w:themeTint="F2"/>
                <w:sz w:val="24"/>
                <w:szCs w:val="24"/>
              </w:rPr>
            </w:pPr>
            <w:r w:rsidRPr="00485C6C">
              <w:rPr>
                <w:rFonts w:ascii="Times New Roman" w:hAnsi="Times New Roman"/>
                <w:color w:val="0D0D0D" w:themeColor="text1" w:themeTint="F2"/>
                <w:sz w:val="24"/>
                <w:szCs w:val="24"/>
              </w:rPr>
              <w:t>8</w:t>
            </w:r>
          </w:p>
        </w:tc>
        <w:tc>
          <w:tcPr>
            <w:tcW w:w="1702" w:type="pct"/>
            <w:tcBorders>
              <w:top w:val="single" w:sz="4" w:space="0" w:color="auto"/>
              <w:left w:val="single" w:sz="4" w:space="0" w:color="auto"/>
              <w:bottom w:val="single" w:sz="4" w:space="0" w:color="auto"/>
              <w:right w:val="single" w:sz="4" w:space="0" w:color="auto"/>
            </w:tcBorders>
            <w:vAlign w:val="center"/>
          </w:tcPr>
          <w:p w14:paraId="2D59D70A" w14:textId="77777777" w:rsidR="0083676A" w:rsidRPr="00485C6C" w:rsidRDefault="0083676A" w:rsidP="00FD5985">
            <w:pPr>
              <w:widowControl w:val="0"/>
              <w:autoSpaceDE w:val="0"/>
              <w:autoSpaceDN w:val="0"/>
              <w:adjustRightInd w:val="0"/>
              <w:spacing w:after="0" w:line="240" w:lineRule="auto"/>
              <w:jc w:val="center"/>
              <w:rPr>
                <w:rFonts w:ascii="Times New Roman" w:hAnsi="Times New Roman"/>
                <w:bCs/>
                <w:color w:val="0D0D0D" w:themeColor="text1" w:themeTint="F2"/>
                <w:sz w:val="24"/>
                <w:szCs w:val="24"/>
              </w:rPr>
            </w:pPr>
          </w:p>
        </w:tc>
        <w:tc>
          <w:tcPr>
            <w:tcW w:w="1028" w:type="pct"/>
            <w:gridSpan w:val="2"/>
            <w:tcBorders>
              <w:top w:val="single" w:sz="4" w:space="0" w:color="auto"/>
              <w:left w:val="single" w:sz="4" w:space="0" w:color="auto"/>
              <w:bottom w:val="single" w:sz="4" w:space="0" w:color="auto"/>
              <w:right w:val="single" w:sz="4" w:space="0" w:color="auto"/>
            </w:tcBorders>
          </w:tcPr>
          <w:p w14:paraId="6A9B5C58" w14:textId="77777777" w:rsidR="0083676A" w:rsidRPr="00485C6C" w:rsidRDefault="0083676A" w:rsidP="00FD5985">
            <w:pPr>
              <w:keepNext/>
              <w:shd w:val="clear" w:color="auto" w:fill="FFFFFF"/>
              <w:spacing w:after="0" w:line="240" w:lineRule="auto"/>
              <w:jc w:val="center"/>
              <w:textAlignment w:val="baseline"/>
              <w:outlineLvl w:val="0"/>
              <w:rPr>
                <w:rFonts w:ascii="Times New Roman" w:hAnsi="Times New Roman"/>
                <w:color w:val="0D0D0D" w:themeColor="text1" w:themeTint="F2"/>
                <w:sz w:val="24"/>
                <w:szCs w:val="24"/>
              </w:rPr>
            </w:pPr>
          </w:p>
        </w:tc>
        <w:tc>
          <w:tcPr>
            <w:tcW w:w="318" w:type="pct"/>
            <w:tcBorders>
              <w:top w:val="single" w:sz="4" w:space="0" w:color="auto"/>
              <w:left w:val="single" w:sz="4" w:space="0" w:color="auto"/>
              <w:bottom w:val="single" w:sz="4" w:space="0" w:color="auto"/>
              <w:right w:val="single" w:sz="4" w:space="0" w:color="auto"/>
            </w:tcBorders>
            <w:vAlign w:val="center"/>
          </w:tcPr>
          <w:p w14:paraId="65328145" w14:textId="77777777" w:rsidR="0083676A" w:rsidRPr="00485C6C" w:rsidRDefault="0083676A" w:rsidP="00FD5985">
            <w:pPr>
              <w:pStyle w:val="a5"/>
              <w:jc w:val="center"/>
              <w:rPr>
                <w:rFonts w:ascii="Times New Roman" w:hAnsi="Times New Roman"/>
                <w:color w:val="0D0D0D" w:themeColor="text1" w:themeTint="F2"/>
                <w:sz w:val="24"/>
                <w:szCs w:val="24"/>
              </w:rPr>
            </w:pPr>
          </w:p>
        </w:tc>
        <w:tc>
          <w:tcPr>
            <w:tcW w:w="398" w:type="pct"/>
            <w:tcBorders>
              <w:top w:val="single" w:sz="4" w:space="0" w:color="auto"/>
              <w:left w:val="single" w:sz="4" w:space="0" w:color="auto"/>
              <w:bottom w:val="single" w:sz="4" w:space="0" w:color="auto"/>
              <w:right w:val="single" w:sz="4" w:space="0" w:color="auto"/>
            </w:tcBorders>
            <w:vAlign w:val="center"/>
          </w:tcPr>
          <w:p w14:paraId="5D962415" w14:textId="77777777" w:rsidR="0083676A" w:rsidRPr="00485C6C" w:rsidRDefault="0083676A" w:rsidP="00FD5985">
            <w:pPr>
              <w:pStyle w:val="a5"/>
              <w:jc w:val="center"/>
              <w:rPr>
                <w:rFonts w:ascii="Times New Roman" w:hAnsi="Times New Roman"/>
                <w:color w:val="0D0D0D" w:themeColor="text1" w:themeTint="F2"/>
                <w:sz w:val="24"/>
                <w:szCs w:val="24"/>
              </w:rPr>
            </w:pPr>
          </w:p>
        </w:tc>
        <w:tc>
          <w:tcPr>
            <w:tcW w:w="443" w:type="pct"/>
            <w:tcBorders>
              <w:top w:val="single" w:sz="4" w:space="0" w:color="auto"/>
              <w:left w:val="single" w:sz="4" w:space="0" w:color="auto"/>
              <w:bottom w:val="single" w:sz="4" w:space="0" w:color="auto"/>
              <w:right w:val="single" w:sz="4" w:space="0" w:color="auto"/>
            </w:tcBorders>
            <w:vAlign w:val="center"/>
          </w:tcPr>
          <w:p w14:paraId="63F328AC" w14:textId="77777777" w:rsidR="0083676A" w:rsidRPr="00485C6C" w:rsidRDefault="0083676A" w:rsidP="00FD5985">
            <w:pPr>
              <w:pStyle w:val="a5"/>
              <w:jc w:val="center"/>
              <w:rPr>
                <w:rFonts w:ascii="Times New Roman" w:hAnsi="Times New Roman"/>
                <w:color w:val="0D0D0D" w:themeColor="text1" w:themeTint="F2"/>
                <w:sz w:val="24"/>
                <w:szCs w:val="24"/>
              </w:rPr>
            </w:pPr>
          </w:p>
        </w:tc>
        <w:tc>
          <w:tcPr>
            <w:tcW w:w="595" w:type="pct"/>
            <w:tcBorders>
              <w:top w:val="single" w:sz="4" w:space="0" w:color="auto"/>
              <w:left w:val="single" w:sz="4" w:space="0" w:color="auto"/>
              <w:bottom w:val="single" w:sz="4" w:space="0" w:color="auto"/>
              <w:right w:val="single" w:sz="4" w:space="0" w:color="auto"/>
            </w:tcBorders>
            <w:vAlign w:val="center"/>
          </w:tcPr>
          <w:p w14:paraId="026C2FAC" w14:textId="77777777" w:rsidR="0083676A" w:rsidRPr="00485C6C" w:rsidRDefault="0083676A" w:rsidP="00FD5985">
            <w:pPr>
              <w:pStyle w:val="a5"/>
              <w:jc w:val="center"/>
              <w:rPr>
                <w:rFonts w:ascii="Times New Roman" w:hAnsi="Times New Roman"/>
                <w:color w:val="0D0D0D" w:themeColor="text1" w:themeTint="F2"/>
                <w:sz w:val="24"/>
                <w:szCs w:val="24"/>
              </w:rPr>
            </w:pPr>
          </w:p>
        </w:tc>
      </w:tr>
      <w:tr w:rsidR="0083676A" w:rsidRPr="00485C6C" w14:paraId="27BF2DF0" w14:textId="77777777" w:rsidTr="00FD5985">
        <w:trPr>
          <w:gridAfter w:val="1"/>
          <w:wAfter w:w="342" w:type="pct"/>
          <w:trHeight w:val="416"/>
        </w:trPr>
        <w:tc>
          <w:tcPr>
            <w:tcW w:w="4063" w:type="pct"/>
            <w:gridSpan w:val="8"/>
            <w:tcBorders>
              <w:top w:val="single" w:sz="4" w:space="0" w:color="auto"/>
              <w:left w:val="single" w:sz="4" w:space="0" w:color="auto"/>
              <w:bottom w:val="single" w:sz="4" w:space="0" w:color="auto"/>
              <w:right w:val="single" w:sz="4" w:space="0" w:color="auto"/>
            </w:tcBorders>
            <w:vAlign w:val="center"/>
            <w:hideMark/>
          </w:tcPr>
          <w:p w14:paraId="02670655" w14:textId="77777777" w:rsidR="0083676A" w:rsidRPr="00485C6C" w:rsidRDefault="0083676A" w:rsidP="00FD5985">
            <w:pPr>
              <w:pStyle w:val="a5"/>
              <w:jc w:val="right"/>
              <w:rPr>
                <w:rFonts w:ascii="Times New Roman" w:hAnsi="Times New Roman"/>
                <w:color w:val="0D0D0D" w:themeColor="text1" w:themeTint="F2"/>
                <w:sz w:val="24"/>
                <w:szCs w:val="24"/>
              </w:rPr>
            </w:pPr>
            <w:r w:rsidRPr="00485C6C">
              <w:rPr>
                <w:rFonts w:ascii="Times New Roman" w:hAnsi="Times New Roman"/>
                <w:color w:val="0D0D0D" w:themeColor="text1" w:themeTint="F2"/>
                <w:sz w:val="24"/>
                <w:szCs w:val="24"/>
              </w:rPr>
              <w:t>Итого</w:t>
            </w:r>
          </w:p>
        </w:tc>
        <w:tc>
          <w:tcPr>
            <w:tcW w:w="595" w:type="pct"/>
            <w:tcBorders>
              <w:top w:val="single" w:sz="4" w:space="0" w:color="auto"/>
              <w:left w:val="single" w:sz="4" w:space="0" w:color="auto"/>
              <w:right w:val="single" w:sz="4" w:space="0" w:color="auto"/>
            </w:tcBorders>
            <w:vAlign w:val="center"/>
          </w:tcPr>
          <w:p w14:paraId="456AA816" w14:textId="77777777" w:rsidR="0083676A" w:rsidRPr="00485C6C" w:rsidRDefault="0083676A" w:rsidP="00FD5985">
            <w:pPr>
              <w:pStyle w:val="a5"/>
              <w:jc w:val="center"/>
              <w:rPr>
                <w:rFonts w:ascii="Times New Roman" w:hAnsi="Times New Roman"/>
                <w:color w:val="0D0D0D" w:themeColor="text1" w:themeTint="F2"/>
                <w:sz w:val="24"/>
                <w:szCs w:val="24"/>
              </w:rPr>
            </w:pPr>
          </w:p>
        </w:tc>
      </w:tr>
      <w:tr w:rsidR="00F653A8" w:rsidRPr="00485C6C" w14:paraId="7C0940B5" w14:textId="77777777" w:rsidTr="00FD59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Before w:val="1"/>
          <w:wBefore w:w="140" w:type="pct"/>
          <w:trHeight w:val="1336"/>
        </w:trPr>
        <w:tc>
          <w:tcPr>
            <w:tcW w:w="2395" w:type="pct"/>
            <w:gridSpan w:val="3"/>
          </w:tcPr>
          <w:p w14:paraId="6C5220E2" w14:textId="77777777" w:rsidR="00F653A8" w:rsidRPr="00485C6C" w:rsidRDefault="00F653A8" w:rsidP="00FD5985">
            <w:pPr>
              <w:spacing w:after="0" w:line="240" w:lineRule="auto"/>
              <w:ind w:right="168"/>
              <w:rPr>
                <w:rFonts w:ascii="Times New Roman" w:hAnsi="Times New Roman"/>
                <w:color w:val="0D0D0D" w:themeColor="text1" w:themeTint="F2"/>
                <w:sz w:val="24"/>
                <w:szCs w:val="24"/>
              </w:rPr>
            </w:pPr>
          </w:p>
        </w:tc>
        <w:tc>
          <w:tcPr>
            <w:tcW w:w="2465" w:type="pct"/>
            <w:gridSpan w:val="6"/>
          </w:tcPr>
          <w:p w14:paraId="25C46FFF" w14:textId="77777777" w:rsidR="00F653A8" w:rsidRPr="00485C6C" w:rsidRDefault="00F653A8" w:rsidP="002445A9">
            <w:pPr>
              <w:spacing w:after="0" w:line="240" w:lineRule="auto"/>
              <w:ind w:right="168"/>
              <w:rPr>
                <w:rFonts w:ascii="Times New Roman" w:hAnsi="Times New Roman"/>
                <w:b/>
                <w:color w:val="0D0D0D" w:themeColor="text1" w:themeTint="F2"/>
                <w:sz w:val="24"/>
                <w:szCs w:val="24"/>
              </w:rPr>
            </w:pPr>
          </w:p>
        </w:tc>
      </w:tr>
    </w:tbl>
    <w:p w14:paraId="0A044D01" w14:textId="77777777" w:rsidR="00F75F33" w:rsidRPr="00485C6C" w:rsidRDefault="00F75F33" w:rsidP="00F75F33">
      <w:pPr>
        <w:pStyle w:val="a5"/>
        <w:rPr>
          <w:rFonts w:ascii="Times New Roman" w:hAnsi="Times New Roman"/>
          <w:sz w:val="24"/>
          <w:szCs w:val="24"/>
        </w:rPr>
      </w:pPr>
      <w:r w:rsidRPr="00485C6C">
        <w:rPr>
          <w:rFonts w:ascii="Times New Roman" w:hAnsi="Times New Roman"/>
          <w:sz w:val="24"/>
          <w:szCs w:val="24"/>
        </w:rPr>
        <w:t>Сопроводительные документы:</w:t>
      </w:r>
    </w:p>
    <w:p w14:paraId="620ACC8B" w14:textId="77777777" w:rsidR="00F75F33" w:rsidRPr="00485C6C" w:rsidRDefault="00F75F33" w:rsidP="00F75F33">
      <w:pPr>
        <w:pStyle w:val="a5"/>
        <w:rPr>
          <w:rFonts w:ascii="Times New Roman" w:hAnsi="Times New Roman"/>
          <w:sz w:val="24"/>
          <w:szCs w:val="24"/>
        </w:rPr>
      </w:pPr>
      <w:r w:rsidRPr="00485C6C">
        <w:rPr>
          <w:rFonts w:ascii="Times New Roman" w:hAnsi="Times New Roman"/>
          <w:sz w:val="24"/>
          <w:szCs w:val="24"/>
        </w:rPr>
        <w:t>товарная накладная от ______ № _______;  счет-фактура от _______ № _______;  счет от ______ № _______;</w:t>
      </w:r>
    </w:p>
    <w:p w14:paraId="5355DEA4" w14:textId="77777777" w:rsidR="00F75F33" w:rsidRPr="00485C6C" w:rsidRDefault="00F75F33" w:rsidP="00F75F33">
      <w:pPr>
        <w:pStyle w:val="a5"/>
        <w:rPr>
          <w:rFonts w:ascii="Times New Roman" w:hAnsi="Times New Roman"/>
          <w:sz w:val="24"/>
          <w:szCs w:val="24"/>
        </w:rPr>
      </w:pPr>
      <w:r w:rsidRPr="00485C6C">
        <w:rPr>
          <w:rFonts w:ascii="Times New Roman" w:hAnsi="Times New Roman"/>
          <w:sz w:val="24"/>
          <w:szCs w:val="24"/>
        </w:rPr>
        <w:t>__________________________________________ (</w:t>
      </w:r>
      <w:r w:rsidRPr="00485C6C">
        <w:rPr>
          <w:rFonts w:ascii="Times New Roman" w:hAnsi="Times New Roman"/>
          <w:i/>
          <w:sz w:val="24"/>
          <w:szCs w:val="24"/>
        </w:rPr>
        <w:t>др. документы в соответствии с условиями контракта</w:t>
      </w:r>
      <w:r w:rsidRPr="00485C6C">
        <w:rPr>
          <w:rFonts w:ascii="Times New Roman" w:hAnsi="Times New Roman"/>
          <w:sz w:val="24"/>
          <w:szCs w:val="24"/>
        </w:rPr>
        <w:t>).</w:t>
      </w:r>
    </w:p>
    <w:p w14:paraId="204B13DE" w14:textId="77777777" w:rsidR="00F75F33" w:rsidRPr="00485C6C" w:rsidRDefault="00F75F33" w:rsidP="00F75F33">
      <w:pPr>
        <w:pStyle w:val="a5"/>
        <w:rPr>
          <w:rFonts w:ascii="Times New Roman" w:hAnsi="Times New Roman"/>
          <w:sz w:val="24"/>
          <w:szCs w:val="24"/>
        </w:rPr>
      </w:pPr>
      <w:r w:rsidRPr="00485C6C">
        <w:rPr>
          <w:rFonts w:ascii="Times New Roman" w:hAnsi="Times New Roman"/>
          <w:sz w:val="24"/>
          <w:szCs w:val="24"/>
        </w:rPr>
        <w:t>Настоящий Акт составлен и подписан Исполнителем и Заказчиком в двух подлинных экземплярах: 1-й экземпляр – Заказчику, 2-й экземпляр –  Исполнителю.</w:t>
      </w:r>
    </w:p>
    <w:tbl>
      <w:tblPr>
        <w:tblW w:w="14000" w:type="dxa"/>
        <w:tblLook w:val="00A0" w:firstRow="1" w:lastRow="0" w:firstColumn="1" w:lastColumn="0" w:noHBand="0" w:noVBand="0"/>
      </w:tblPr>
      <w:tblGrid>
        <w:gridCol w:w="5778"/>
        <w:gridCol w:w="993"/>
        <w:gridCol w:w="7229"/>
      </w:tblGrid>
      <w:tr w:rsidR="00F653A8" w:rsidRPr="00485C6C" w14:paraId="256AE86A" w14:textId="77777777" w:rsidTr="00FD5985">
        <w:trPr>
          <w:trHeight w:val="538"/>
        </w:trPr>
        <w:tc>
          <w:tcPr>
            <w:tcW w:w="5778" w:type="dxa"/>
          </w:tcPr>
          <w:p w14:paraId="7B4600C4" w14:textId="77777777" w:rsidR="00F653A8" w:rsidRPr="00485C6C" w:rsidRDefault="00F653A8" w:rsidP="00FD5985">
            <w:pPr>
              <w:pStyle w:val="a5"/>
              <w:rPr>
                <w:rFonts w:ascii="Times New Roman" w:hAnsi="Times New Roman"/>
                <w:sz w:val="24"/>
                <w:szCs w:val="24"/>
              </w:rPr>
            </w:pPr>
          </w:p>
          <w:p w14:paraId="4798463B" w14:textId="77777777" w:rsidR="00F653A8" w:rsidRPr="00485C6C" w:rsidRDefault="00F653A8" w:rsidP="00FD5985">
            <w:pPr>
              <w:pStyle w:val="a5"/>
              <w:rPr>
                <w:rFonts w:ascii="Times New Roman" w:hAnsi="Times New Roman"/>
                <w:b/>
                <w:sz w:val="24"/>
                <w:szCs w:val="24"/>
              </w:rPr>
            </w:pPr>
            <w:r w:rsidRPr="00485C6C">
              <w:rPr>
                <w:rFonts w:ascii="Times New Roman" w:hAnsi="Times New Roman"/>
                <w:b/>
                <w:sz w:val="24"/>
                <w:szCs w:val="24"/>
              </w:rPr>
              <w:t>«Заказчик»</w:t>
            </w:r>
          </w:p>
          <w:p w14:paraId="37CB15FB" w14:textId="77777777" w:rsidR="00F653A8" w:rsidRPr="00485C6C" w:rsidRDefault="00F653A8" w:rsidP="00FD5985">
            <w:pPr>
              <w:pStyle w:val="a5"/>
              <w:rPr>
                <w:rFonts w:ascii="Times New Roman" w:hAnsi="Times New Roman"/>
                <w:sz w:val="24"/>
                <w:szCs w:val="24"/>
              </w:rPr>
            </w:pPr>
            <w:r w:rsidRPr="00485C6C">
              <w:rPr>
                <w:rFonts w:ascii="Times New Roman" w:hAnsi="Times New Roman"/>
                <w:sz w:val="24"/>
                <w:szCs w:val="24"/>
              </w:rPr>
              <w:t>ФКУ ИК-5 ГУФСИН России по Краснодарскому краю</w:t>
            </w:r>
          </w:p>
        </w:tc>
        <w:tc>
          <w:tcPr>
            <w:tcW w:w="993" w:type="dxa"/>
          </w:tcPr>
          <w:p w14:paraId="05172224" w14:textId="77777777" w:rsidR="00F653A8" w:rsidRPr="00485C6C" w:rsidRDefault="00F653A8" w:rsidP="00FD5985">
            <w:pPr>
              <w:pStyle w:val="a5"/>
              <w:rPr>
                <w:rFonts w:ascii="Times New Roman" w:hAnsi="Times New Roman"/>
                <w:sz w:val="24"/>
                <w:szCs w:val="24"/>
              </w:rPr>
            </w:pPr>
          </w:p>
        </w:tc>
        <w:tc>
          <w:tcPr>
            <w:tcW w:w="7229" w:type="dxa"/>
          </w:tcPr>
          <w:p w14:paraId="63857E64" w14:textId="77777777" w:rsidR="00F653A8" w:rsidRPr="00485C6C" w:rsidRDefault="00F653A8" w:rsidP="00F653A8">
            <w:pPr>
              <w:spacing w:after="0" w:line="240" w:lineRule="auto"/>
              <w:ind w:left="600" w:right="168"/>
              <w:rPr>
                <w:rFonts w:ascii="Times New Roman" w:hAnsi="Times New Roman"/>
                <w:b/>
                <w:color w:val="0D0D0D" w:themeColor="text1" w:themeTint="F2"/>
                <w:sz w:val="24"/>
                <w:szCs w:val="24"/>
              </w:rPr>
            </w:pPr>
          </w:p>
          <w:p w14:paraId="134EAED4" w14:textId="77777777" w:rsidR="00F653A8" w:rsidRPr="00485C6C" w:rsidRDefault="00F653A8" w:rsidP="00F653A8">
            <w:pPr>
              <w:spacing w:after="0" w:line="240" w:lineRule="auto"/>
              <w:ind w:left="600" w:right="168"/>
              <w:rPr>
                <w:rFonts w:ascii="Times New Roman" w:hAnsi="Times New Roman"/>
                <w:b/>
                <w:color w:val="0D0D0D" w:themeColor="text1" w:themeTint="F2"/>
                <w:sz w:val="24"/>
                <w:szCs w:val="24"/>
              </w:rPr>
            </w:pPr>
            <w:r w:rsidRPr="00485C6C">
              <w:rPr>
                <w:rFonts w:ascii="Times New Roman" w:hAnsi="Times New Roman"/>
                <w:b/>
                <w:color w:val="0D0D0D" w:themeColor="text1" w:themeTint="F2"/>
                <w:sz w:val="24"/>
                <w:szCs w:val="24"/>
              </w:rPr>
              <w:t>«Поставщик»</w:t>
            </w:r>
          </w:p>
          <w:p w14:paraId="4C95AF17" w14:textId="77777777" w:rsidR="00F653A8" w:rsidRPr="00485C6C" w:rsidRDefault="00F653A8" w:rsidP="00F653A8">
            <w:pPr>
              <w:spacing w:line="240" w:lineRule="auto"/>
              <w:ind w:left="600"/>
              <w:rPr>
                <w:rFonts w:ascii="Times New Roman" w:hAnsi="Times New Roman"/>
                <w:sz w:val="24"/>
                <w:szCs w:val="24"/>
              </w:rPr>
            </w:pPr>
          </w:p>
        </w:tc>
      </w:tr>
      <w:tr w:rsidR="00F653A8" w:rsidRPr="00485C6C" w14:paraId="04305C69" w14:textId="77777777" w:rsidTr="00FD5985">
        <w:trPr>
          <w:trHeight w:val="985"/>
        </w:trPr>
        <w:tc>
          <w:tcPr>
            <w:tcW w:w="5778" w:type="dxa"/>
          </w:tcPr>
          <w:p w14:paraId="1162E2EF" w14:textId="77777777" w:rsidR="00F653A8" w:rsidRPr="00485C6C" w:rsidRDefault="00F653A8" w:rsidP="00FD5985">
            <w:pPr>
              <w:pStyle w:val="a5"/>
              <w:rPr>
                <w:rFonts w:ascii="Times New Roman" w:hAnsi="Times New Roman"/>
                <w:sz w:val="24"/>
                <w:szCs w:val="24"/>
              </w:rPr>
            </w:pPr>
          </w:p>
          <w:p w14:paraId="19A895B0" w14:textId="77777777" w:rsidR="00F653A8" w:rsidRPr="00485C6C" w:rsidRDefault="00F653A8" w:rsidP="00FD5985">
            <w:pPr>
              <w:pStyle w:val="a5"/>
              <w:rPr>
                <w:rFonts w:ascii="Times New Roman" w:hAnsi="Times New Roman"/>
                <w:sz w:val="24"/>
                <w:szCs w:val="24"/>
              </w:rPr>
            </w:pPr>
            <w:r w:rsidRPr="00485C6C">
              <w:rPr>
                <w:rFonts w:ascii="Times New Roman" w:hAnsi="Times New Roman"/>
                <w:sz w:val="24"/>
                <w:szCs w:val="24"/>
              </w:rPr>
              <w:t xml:space="preserve">___________________  </w:t>
            </w:r>
          </w:p>
          <w:p w14:paraId="73833084" w14:textId="77777777" w:rsidR="00F653A8" w:rsidRPr="00485C6C" w:rsidRDefault="00F653A8" w:rsidP="00FD5985">
            <w:pPr>
              <w:pStyle w:val="a5"/>
              <w:rPr>
                <w:rFonts w:ascii="Times New Roman" w:hAnsi="Times New Roman"/>
                <w:sz w:val="24"/>
                <w:szCs w:val="24"/>
              </w:rPr>
            </w:pPr>
          </w:p>
        </w:tc>
        <w:tc>
          <w:tcPr>
            <w:tcW w:w="993" w:type="dxa"/>
          </w:tcPr>
          <w:p w14:paraId="0AE91EE8" w14:textId="77777777" w:rsidR="00F653A8" w:rsidRPr="00485C6C" w:rsidRDefault="00F653A8" w:rsidP="00FD5985">
            <w:pPr>
              <w:pStyle w:val="a5"/>
              <w:rPr>
                <w:rFonts w:ascii="Times New Roman" w:hAnsi="Times New Roman"/>
                <w:sz w:val="24"/>
                <w:szCs w:val="24"/>
              </w:rPr>
            </w:pPr>
          </w:p>
        </w:tc>
        <w:tc>
          <w:tcPr>
            <w:tcW w:w="7229" w:type="dxa"/>
          </w:tcPr>
          <w:p w14:paraId="2C5373F0" w14:textId="77777777" w:rsidR="00F653A8" w:rsidRPr="00485C6C" w:rsidRDefault="00F653A8" w:rsidP="00F653A8">
            <w:pPr>
              <w:pStyle w:val="a5"/>
              <w:ind w:left="600"/>
              <w:rPr>
                <w:rFonts w:ascii="Times New Roman" w:hAnsi="Times New Roman"/>
                <w:sz w:val="24"/>
                <w:szCs w:val="24"/>
              </w:rPr>
            </w:pPr>
          </w:p>
          <w:p w14:paraId="189386DF" w14:textId="77777777" w:rsidR="00F653A8" w:rsidRPr="00485C6C" w:rsidRDefault="00F653A8" w:rsidP="00F653A8">
            <w:pPr>
              <w:pStyle w:val="a5"/>
              <w:ind w:left="600"/>
              <w:rPr>
                <w:rFonts w:ascii="Times New Roman" w:hAnsi="Times New Roman"/>
                <w:sz w:val="24"/>
                <w:szCs w:val="24"/>
              </w:rPr>
            </w:pPr>
            <w:r w:rsidRPr="00485C6C">
              <w:rPr>
                <w:rFonts w:ascii="Times New Roman" w:hAnsi="Times New Roman"/>
                <w:sz w:val="24"/>
                <w:szCs w:val="24"/>
              </w:rPr>
              <w:t xml:space="preserve">___________________  </w:t>
            </w:r>
          </w:p>
          <w:p w14:paraId="6EA9D3D4" w14:textId="77777777" w:rsidR="00F653A8" w:rsidRPr="00485C6C" w:rsidRDefault="00F653A8" w:rsidP="00F653A8">
            <w:pPr>
              <w:pStyle w:val="a5"/>
              <w:ind w:left="600"/>
              <w:rPr>
                <w:rFonts w:ascii="Times New Roman" w:hAnsi="Times New Roman"/>
                <w:sz w:val="24"/>
                <w:szCs w:val="24"/>
              </w:rPr>
            </w:pPr>
          </w:p>
        </w:tc>
      </w:tr>
    </w:tbl>
    <w:p w14:paraId="4E55ED4E" w14:textId="77777777" w:rsidR="00F75F33" w:rsidRPr="00485C6C" w:rsidRDefault="00F75F33" w:rsidP="00F75F33">
      <w:pPr>
        <w:rPr>
          <w:rFonts w:ascii="Times New Roman" w:hAnsi="Times New Roman"/>
          <w:sz w:val="24"/>
          <w:szCs w:val="24"/>
        </w:rPr>
      </w:pPr>
    </w:p>
    <w:p w14:paraId="517D95E9" w14:textId="77777777" w:rsidR="00F75F33" w:rsidRPr="00485C6C" w:rsidRDefault="00F75F33" w:rsidP="00F75F33">
      <w:pPr>
        <w:pStyle w:val="a5"/>
        <w:rPr>
          <w:rFonts w:ascii="Times New Roman" w:hAnsi="Times New Roman"/>
          <w:noProof/>
          <w:sz w:val="24"/>
          <w:szCs w:val="24"/>
        </w:rPr>
      </w:pPr>
    </w:p>
    <w:p w14:paraId="59ECFDE9" w14:textId="77777777" w:rsidR="00F75F33" w:rsidRPr="00485C6C" w:rsidRDefault="00F75F33" w:rsidP="00F75F33">
      <w:pPr>
        <w:rPr>
          <w:rFonts w:ascii="Times New Roman" w:hAnsi="Times New Roman"/>
          <w:sz w:val="24"/>
          <w:szCs w:val="24"/>
        </w:rPr>
      </w:pPr>
    </w:p>
    <w:sectPr w:rsidR="00F75F33" w:rsidRPr="00485C6C" w:rsidSect="0083676A">
      <w:pgSz w:w="16838" w:h="11906" w:orient="landscape"/>
      <w:pgMar w:top="709" w:right="678" w:bottom="42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FB1631" w14:textId="77777777" w:rsidR="004310AB" w:rsidRDefault="004310AB" w:rsidP="00880E9C">
      <w:pPr>
        <w:spacing w:after="0" w:line="240" w:lineRule="auto"/>
      </w:pPr>
      <w:r>
        <w:separator/>
      </w:r>
    </w:p>
  </w:endnote>
  <w:endnote w:type="continuationSeparator" w:id="0">
    <w:p w14:paraId="0BC750E2" w14:textId="77777777" w:rsidR="004310AB" w:rsidRDefault="004310AB" w:rsidP="00880E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XO Thames">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D5AD8E" w14:textId="77777777" w:rsidR="004310AB" w:rsidRDefault="004310AB" w:rsidP="00880E9C">
      <w:pPr>
        <w:spacing w:after="0" w:line="240" w:lineRule="auto"/>
      </w:pPr>
      <w:r>
        <w:separator/>
      </w:r>
    </w:p>
  </w:footnote>
  <w:footnote w:type="continuationSeparator" w:id="0">
    <w:p w14:paraId="5378B933" w14:textId="77777777" w:rsidR="004310AB" w:rsidRDefault="004310AB" w:rsidP="00880E9C">
      <w:pPr>
        <w:spacing w:after="0" w:line="240" w:lineRule="auto"/>
      </w:pPr>
      <w:r>
        <w:continuationSeparator/>
      </w:r>
    </w:p>
  </w:footnote>
  <w:footnote w:id="1">
    <w:p w14:paraId="38B523B2" w14:textId="77777777" w:rsidR="004310AB" w:rsidRPr="00796998" w:rsidRDefault="004310AB" w:rsidP="00880E9C">
      <w:pPr>
        <w:autoSpaceDE w:val="0"/>
        <w:autoSpaceDN w:val="0"/>
        <w:adjustRightInd w:val="0"/>
        <w:spacing w:after="0"/>
        <w:ind w:firstLine="539"/>
        <w:jc w:val="both"/>
        <w:rPr>
          <w:rFonts w:ascii="Times New Roman" w:hAnsi="Times New Roman"/>
          <w:sz w:val="12"/>
          <w:szCs w:val="12"/>
        </w:rPr>
      </w:pPr>
      <w:r w:rsidRPr="00796998">
        <w:rPr>
          <w:rFonts w:ascii="Times New Roman" w:hAnsi="Times New Roman"/>
          <w:sz w:val="12"/>
          <w:szCs w:val="12"/>
        </w:rPr>
        <w:footnoteRef/>
      </w:r>
      <w:r w:rsidRPr="00796998">
        <w:rPr>
          <w:rFonts w:ascii="Times New Roman" w:hAnsi="Times New Roman"/>
          <w:sz w:val="12"/>
          <w:szCs w:val="12"/>
        </w:rPr>
        <w:t>Штрафные санкции рассчитываются на основании Постановления Правительства Российской Федерации от 02 августа 2019 года № 1011 о внесении изменений в Постановление Правительства 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предусмотренного контрактом, о внесении изменений в постановление Правительства Российской Федерации от 15 мая 2017 г. №570 и признании утратившим силу постановления Правительства Российской Федерации от 25 ноября 2013 г. №1063»</w:t>
      </w:r>
    </w:p>
  </w:footnote>
  <w:footnote w:id="2">
    <w:p w14:paraId="18274573" w14:textId="77777777" w:rsidR="004310AB" w:rsidRPr="00796998" w:rsidRDefault="004310AB" w:rsidP="00880E9C">
      <w:pPr>
        <w:autoSpaceDE w:val="0"/>
        <w:autoSpaceDN w:val="0"/>
        <w:adjustRightInd w:val="0"/>
        <w:spacing w:after="0"/>
        <w:jc w:val="both"/>
        <w:rPr>
          <w:rFonts w:ascii="Times New Roman" w:hAnsi="Times New Roman"/>
          <w:sz w:val="12"/>
          <w:szCs w:val="12"/>
        </w:rPr>
      </w:pPr>
      <w:r w:rsidRPr="00796998">
        <w:rPr>
          <w:rFonts w:ascii="Times New Roman" w:hAnsi="Times New Roman"/>
          <w:sz w:val="12"/>
          <w:szCs w:val="12"/>
        </w:rPr>
        <w:footnoteRef/>
      </w:r>
      <w:r w:rsidRPr="00796998">
        <w:rPr>
          <w:rFonts w:ascii="Times New Roman" w:hAnsi="Times New Roman"/>
          <w:sz w:val="12"/>
          <w:szCs w:val="12"/>
        </w:rPr>
        <w:t>если цена контракта не превышает начальную (максимальную) цену контракта:</w:t>
      </w:r>
    </w:p>
    <w:p w14:paraId="35A001D4" w14:textId="77777777" w:rsidR="004310AB" w:rsidRPr="00796998" w:rsidRDefault="004310AB"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 xml:space="preserve"> а) 10 процентов начальной (максимальной) цены контракта в случае, если цена контракта не превышает 3 млн. рублей;</w:t>
      </w:r>
    </w:p>
    <w:p w14:paraId="5672EC91" w14:textId="77777777" w:rsidR="004310AB" w:rsidRPr="00796998" w:rsidRDefault="004310AB"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б) 5 процентов начальной (максимальной) цены контракта в случае, если цена контракта составляет от 3 млн. рублей до 50 млн. рублей (включительно);</w:t>
      </w:r>
    </w:p>
    <w:p w14:paraId="11EA6C9E" w14:textId="77777777" w:rsidR="004310AB" w:rsidRPr="00796998" w:rsidRDefault="004310AB"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в) 1 процент начальной (максимальной) цены контракта в случае, если) цена контракта составляет от 50 млн. рублей до 100 млн. рублей (включительно).</w:t>
      </w:r>
    </w:p>
    <w:p w14:paraId="69559920" w14:textId="77777777" w:rsidR="004310AB" w:rsidRPr="00796998" w:rsidRDefault="004310AB" w:rsidP="00880E9C">
      <w:pPr>
        <w:autoSpaceDE w:val="0"/>
        <w:autoSpaceDN w:val="0"/>
        <w:adjustRightInd w:val="0"/>
        <w:spacing w:after="0"/>
        <w:jc w:val="both"/>
        <w:rPr>
          <w:rFonts w:ascii="Times New Roman" w:hAnsi="Times New Roman"/>
          <w:sz w:val="12"/>
          <w:szCs w:val="12"/>
        </w:rPr>
      </w:pPr>
      <w:r w:rsidRPr="00796998">
        <w:rPr>
          <w:rFonts w:ascii="Times New Roman" w:hAnsi="Times New Roman"/>
          <w:sz w:val="12"/>
          <w:szCs w:val="12"/>
        </w:rPr>
        <w:t>если цена контракта превышает начальную (максимальную) цену контракта:</w:t>
      </w:r>
    </w:p>
    <w:p w14:paraId="13E05584" w14:textId="77777777" w:rsidR="004310AB" w:rsidRPr="00796998" w:rsidRDefault="004310AB" w:rsidP="00880E9C">
      <w:pPr>
        <w:autoSpaceDE w:val="0"/>
        <w:autoSpaceDN w:val="0"/>
        <w:adjustRightInd w:val="0"/>
        <w:spacing w:after="0"/>
        <w:jc w:val="both"/>
        <w:rPr>
          <w:rFonts w:ascii="Times New Roman" w:hAnsi="Times New Roman"/>
          <w:sz w:val="12"/>
          <w:szCs w:val="12"/>
        </w:rPr>
      </w:pPr>
      <w:r w:rsidRPr="00796998">
        <w:rPr>
          <w:rFonts w:ascii="Times New Roman" w:hAnsi="Times New Roman"/>
          <w:sz w:val="12"/>
          <w:szCs w:val="12"/>
        </w:rPr>
        <w:t>а) 10 процентов цены контракта в случае, если цена контракта не превышает 3 млн. рублей;</w:t>
      </w:r>
    </w:p>
    <w:p w14:paraId="203D6A38" w14:textId="77777777" w:rsidR="004310AB" w:rsidRPr="00796998" w:rsidRDefault="004310AB"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б) 5 процентов цены контракта в случае, если цена контракта составляет от 3 млн. рублей до 50 млн. рублей (включительно);</w:t>
      </w:r>
    </w:p>
    <w:p w14:paraId="6F20A1D6" w14:textId="77777777" w:rsidR="004310AB" w:rsidRPr="00796998" w:rsidRDefault="004310AB"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в) 1 процент цены контракта в случае, если цена контракта составляет от 50 млн. рублей до 100 млн. рублей (включительно).</w:t>
      </w:r>
    </w:p>
  </w:footnote>
  <w:footnote w:id="3">
    <w:p w14:paraId="51ED711F" w14:textId="77777777" w:rsidR="004310AB" w:rsidRPr="00796998" w:rsidRDefault="004310AB"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footnoteRef/>
      </w:r>
      <w:r w:rsidRPr="00796998">
        <w:rPr>
          <w:rFonts w:ascii="Times New Roman" w:hAnsi="Times New Roman"/>
          <w:sz w:val="12"/>
          <w:szCs w:val="12"/>
        </w:rPr>
        <w:t xml:space="preserve"> а) 1000 рублей, если цена контракта не превышает 3 млн. рублей;</w:t>
      </w:r>
    </w:p>
    <w:p w14:paraId="1D199F23" w14:textId="77777777" w:rsidR="004310AB" w:rsidRPr="00796998" w:rsidRDefault="004310AB"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б) 5000 рублей, если цена контракта составляет от 3 млн. рублей до 50 млн. рублей (включительно);</w:t>
      </w:r>
    </w:p>
    <w:p w14:paraId="7AFAB244" w14:textId="77777777" w:rsidR="004310AB" w:rsidRPr="00796998" w:rsidRDefault="004310AB"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в) 10000 рублей, если цена контракта составляет от 50 млн. рублей до 100 млн. рублей (включительно);</w:t>
      </w:r>
    </w:p>
    <w:p w14:paraId="7E95CF83" w14:textId="77777777" w:rsidR="004310AB" w:rsidRPr="0098703D" w:rsidRDefault="004310AB" w:rsidP="00880E9C">
      <w:pPr>
        <w:shd w:val="clear" w:color="auto" w:fill="FFFFFF"/>
        <w:spacing w:after="0"/>
        <w:jc w:val="both"/>
        <w:rPr>
          <w:rFonts w:ascii="Times New Roman" w:hAnsi="Times New Roman"/>
          <w:sz w:val="16"/>
          <w:szCs w:val="16"/>
        </w:rPr>
      </w:pPr>
      <w:r w:rsidRPr="0098703D">
        <w:rPr>
          <w:rFonts w:ascii="Times New Roman" w:hAnsi="Times New Roman"/>
          <w:sz w:val="16"/>
          <w:szCs w:val="16"/>
        </w:rPr>
        <w:t>г) 100000 рублей, если цена контракта превышает 100 млн. рублей.</w:t>
      </w:r>
    </w:p>
    <w:p w14:paraId="5446DBAF" w14:textId="77777777" w:rsidR="004310AB" w:rsidRPr="0098703D" w:rsidRDefault="004310AB" w:rsidP="00880E9C">
      <w:pPr>
        <w:rPr>
          <w:sz w:val="16"/>
          <w:szCs w:val="16"/>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C7B70"/>
    <w:multiLevelType w:val="multilevel"/>
    <w:tmpl w:val="206C59B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6842508"/>
    <w:multiLevelType w:val="hybridMultilevel"/>
    <w:tmpl w:val="DD4074A6"/>
    <w:lvl w:ilvl="0" w:tplc="8ECEE0B6">
      <w:start w:val="1"/>
      <w:numFmt w:val="decimal"/>
      <w:lvlText w:val="%1."/>
      <w:lvlJc w:val="left"/>
      <w:pPr>
        <w:ind w:left="400" w:hanging="360"/>
      </w:pPr>
      <w:rPr>
        <w:rFonts w:hint="default"/>
        <w:b/>
      </w:rPr>
    </w:lvl>
    <w:lvl w:ilvl="1" w:tplc="04190019">
      <w:start w:val="1"/>
      <w:numFmt w:val="lowerLetter"/>
      <w:lvlText w:val="%2."/>
      <w:lvlJc w:val="left"/>
      <w:pPr>
        <w:ind w:left="1120" w:hanging="360"/>
      </w:pPr>
    </w:lvl>
    <w:lvl w:ilvl="2" w:tplc="0419001B" w:tentative="1">
      <w:start w:val="1"/>
      <w:numFmt w:val="lowerRoman"/>
      <w:lvlText w:val="%3."/>
      <w:lvlJc w:val="right"/>
      <w:pPr>
        <w:ind w:left="1840" w:hanging="180"/>
      </w:pPr>
    </w:lvl>
    <w:lvl w:ilvl="3" w:tplc="0419000F" w:tentative="1">
      <w:start w:val="1"/>
      <w:numFmt w:val="decimal"/>
      <w:lvlText w:val="%4."/>
      <w:lvlJc w:val="left"/>
      <w:pPr>
        <w:ind w:left="2560" w:hanging="360"/>
      </w:pPr>
    </w:lvl>
    <w:lvl w:ilvl="4" w:tplc="04190019" w:tentative="1">
      <w:start w:val="1"/>
      <w:numFmt w:val="lowerLetter"/>
      <w:lvlText w:val="%5."/>
      <w:lvlJc w:val="left"/>
      <w:pPr>
        <w:ind w:left="3280" w:hanging="360"/>
      </w:pPr>
    </w:lvl>
    <w:lvl w:ilvl="5" w:tplc="0419001B" w:tentative="1">
      <w:start w:val="1"/>
      <w:numFmt w:val="lowerRoman"/>
      <w:lvlText w:val="%6."/>
      <w:lvlJc w:val="right"/>
      <w:pPr>
        <w:ind w:left="4000" w:hanging="180"/>
      </w:pPr>
    </w:lvl>
    <w:lvl w:ilvl="6" w:tplc="0419000F" w:tentative="1">
      <w:start w:val="1"/>
      <w:numFmt w:val="decimal"/>
      <w:lvlText w:val="%7."/>
      <w:lvlJc w:val="left"/>
      <w:pPr>
        <w:ind w:left="4720" w:hanging="360"/>
      </w:pPr>
    </w:lvl>
    <w:lvl w:ilvl="7" w:tplc="04190019" w:tentative="1">
      <w:start w:val="1"/>
      <w:numFmt w:val="lowerLetter"/>
      <w:lvlText w:val="%8."/>
      <w:lvlJc w:val="left"/>
      <w:pPr>
        <w:ind w:left="5440" w:hanging="360"/>
      </w:pPr>
    </w:lvl>
    <w:lvl w:ilvl="8" w:tplc="0419001B" w:tentative="1">
      <w:start w:val="1"/>
      <w:numFmt w:val="lowerRoman"/>
      <w:lvlText w:val="%9."/>
      <w:lvlJc w:val="right"/>
      <w:pPr>
        <w:ind w:left="6160" w:hanging="180"/>
      </w:pPr>
    </w:lvl>
  </w:abstractNum>
  <w:abstractNum w:abstractNumId="2">
    <w:nsid w:val="33EC16A1"/>
    <w:multiLevelType w:val="multilevel"/>
    <w:tmpl w:val="8B468E6C"/>
    <w:lvl w:ilvl="0">
      <w:start w:val="2"/>
      <w:numFmt w:val="decimal"/>
      <w:lvlText w:val="%1."/>
      <w:lvlJc w:val="left"/>
      <w:pPr>
        <w:ind w:left="360" w:hanging="360"/>
      </w:pPr>
      <w:rPr>
        <w:rFonts w:eastAsia="Arial Unicode MS" w:hint="default"/>
      </w:rPr>
    </w:lvl>
    <w:lvl w:ilvl="1">
      <w:start w:val="1"/>
      <w:numFmt w:val="decimal"/>
      <w:lvlText w:val="%1.%2."/>
      <w:lvlJc w:val="left"/>
      <w:pPr>
        <w:ind w:left="1211" w:hanging="360"/>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3">
    <w:nsid w:val="4A9326D8"/>
    <w:multiLevelType w:val="multilevel"/>
    <w:tmpl w:val="D50E1016"/>
    <w:lvl w:ilvl="0">
      <w:start w:val="6"/>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F3708"/>
    <w:rsid w:val="000050BA"/>
    <w:rsid w:val="00006525"/>
    <w:rsid w:val="00007431"/>
    <w:rsid w:val="00010E38"/>
    <w:rsid w:val="000113E9"/>
    <w:rsid w:val="000115F5"/>
    <w:rsid w:val="000179B2"/>
    <w:rsid w:val="00020E94"/>
    <w:rsid w:val="00024476"/>
    <w:rsid w:val="00032CC6"/>
    <w:rsid w:val="0006618F"/>
    <w:rsid w:val="000724C6"/>
    <w:rsid w:val="000746B2"/>
    <w:rsid w:val="0008658E"/>
    <w:rsid w:val="000B20F9"/>
    <w:rsid w:val="000B5476"/>
    <w:rsid w:val="000C62FE"/>
    <w:rsid w:val="000D0FB3"/>
    <w:rsid w:val="000D5B79"/>
    <w:rsid w:val="000F3423"/>
    <w:rsid w:val="00100B84"/>
    <w:rsid w:val="001151CE"/>
    <w:rsid w:val="00125BF5"/>
    <w:rsid w:val="00137CD3"/>
    <w:rsid w:val="001402F1"/>
    <w:rsid w:val="001555D6"/>
    <w:rsid w:val="001576E4"/>
    <w:rsid w:val="0016160F"/>
    <w:rsid w:val="00164C32"/>
    <w:rsid w:val="00170F18"/>
    <w:rsid w:val="00171B51"/>
    <w:rsid w:val="00173485"/>
    <w:rsid w:val="001768F9"/>
    <w:rsid w:val="00182B0F"/>
    <w:rsid w:val="0018550F"/>
    <w:rsid w:val="00194AD8"/>
    <w:rsid w:val="001A0A0A"/>
    <w:rsid w:val="001B4632"/>
    <w:rsid w:val="001B75F1"/>
    <w:rsid w:val="001C64DF"/>
    <w:rsid w:val="001D0248"/>
    <w:rsid w:val="001D6A2E"/>
    <w:rsid w:val="001E04A1"/>
    <w:rsid w:val="001E5C56"/>
    <w:rsid w:val="001E69FA"/>
    <w:rsid w:val="001F5064"/>
    <w:rsid w:val="0021113F"/>
    <w:rsid w:val="00221137"/>
    <w:rsid w:val="00227F8F"/>
    <w:rsid w:val="00243234"/>
    <w:rsid w:val="002445A9"/>
    <w:rsid w:val="00250C53"/>
    <w:rsid w:val="00252AA3"/>
    <w:rsid w:val="00270CE2"/>
    <w:rsid w:val="002775B4"/>
    <w:rsid w:val="00285E93"/>
    <w:rsid w:val="00291066"/>
    <w:rsid w:val="00293010"/>
    <w:rsid w:val="0029689A"/>
    <w:rsid w:val="002A3B49"/>
    <w:rsid w:val="002B1289"/>
    <w:rsid w:val="002C1541"/>
    <w:rsid w:val="002C23E5"/>
    <w:rsid w:val="002E1A95"/>
    <w:rsid w:val="002E448C"/>
    <w:rsid w:val="002F1538"/>
    <w:rsid w:val="00300A9D"/>
    <w:rsid w:val="003026A6"/>
    <w:rsid w:val="0030368E"/>
    <w:rsid w:val="0032566A"/>
    <w:rsid w:val="00327869"/>
    <w:rsid w:val="003348A8"/>
    <w:rsid w:val="003371F2"/>
    <w:rsid w:val="00350CA6"/>
    <w:rsid w:val="0035175E"/>
    <w:rsid w:val="00352283"/>
    <w:rsid w:val="003536D7"/>
    <w:rsid w:val="003550BA"/>
    <w:rsid w:val="003707A0"/>
    <w:rsid w:val="00377835"/>
    <w:rsid w:val="00393A9D"/>
    <w:rsid w:val="003A341E"/>
    <w:rsid w:val="003A4F1A"/>
    <w:rsid w:val="003A6901"/>
    <w:rsid w:val="003B5D7A"/>
    <w:rsid w:val="003C68C6"/>
    <w:rsid w:val="003E12FC"/>
    <w:rsid w:val="003E3C7E"/>
    <w:rsid w:val="003E4771"/>
    <w:rsid w:val="003F05E5"/>
    <w:rsid w:val="003F2554"/>
    <w:rsid w:val="003F2AB9"/>
    <w:rsid w:val="003F35D6"/>
    <w:rsid w:val="00415A1A"/>
    <w:rsid w:val="00415FBD"/>
    <w:rsid w:val="0041681D"/>
    <w:rsid w:val="004250E2"/>
    <w:rsid w:val="004264E4"/>
    <w:rsid w:val="00427EC2"/>
    <w:rsid w:val="004310AB"/>
    <w:rsid w:val="00435725"/>
    <w:rsid w:val="00440184"/>
    <w:rsid w:val="00443711"/>
    <w:rsid w:val="00445E5A"/>
    <w:rsid w:val="004510C3"/>
    <w:rsid w:val="004573CF"/>
    <w:rsid w:val="00472881"/>
    <w:rsid w:val="00485C6C"/>
    <w:rsid w:val="004951D3"/>
    <w:rsid w:val="004B0591"/>
    <w:rsid w:val="004B363C"/>
    <w:rsid w:val="004D377A"/>
    <w:rsid w:val="004D3A49"/>
    <w:rsid w:val="004D4AC2"/>
    <w:rsid w:val="004D5C16"/>
    <w:rsid w:val="004E27CA"/>
    <w:rsid w:val="004E375C"/>
    <w:rsid w:val="004E69CA"/>
    <w:rsid w:val="004F084E"/>
    <w:rsid w:val="004F3A77"/>
    <w:rsid w:val="004F5093"/>
    <w:rsid w:val="004F5337"/>
    <w:rsid w:val="004F6D42"/>
    <w:rsid w:val="005059DF"/>
    <w:rsid w:val="00505C3C"/>
    <w:rsid w:val="00512CF7"/>
    <w:rsid w:val="00542EB1"/>
    <w:rsid w:val="005754EB"/>
    <w:rsid w:val="00581210"/>
    <w:rsid w:val="005822AF"/>
    <w:rsid w:val="005827E7"/>
    <w:rsid w:val="005878D0"/>
    <w:rsid w:val="005B2DB5"/>
    <w:rsid w:val="005B38F4"/>
    <w:rsid w:val="005B6CCE"/>
    <w:rsid w:val="005B75F3"/>
    <w:rsid w:val="005C616E"/>
    <w:rsid w:val="005E0E0D"/>
    <w:rsid w:val="005E5BB6"/>
    <w:rsid w:val="005E654E"/>
    <w:rsid w:val="005E6849"/>
    <w:rsid w:val="0061633A"/>
    <w:rsid w:val="006223FB"/>
    <w:rsid w:val="00623A75"/>
    <w:rsid w:val="00625DCE"/>
    <w:rsid w:val="006260ED"/>
    <w:rsid w:val="00635F06"/>
    <w:rsid w:val="00673215"/>
    <w:rsid w:val="006742B2"/>
    <w:rsid w:val="00680A65"/>
    <w:rsid w:val="00683000"/>
    <w:rsid w:val="00693C0E"/>
    <w:rsid w:val="006A4E48"/>
    <w:rsid w:val="006B5055"/>
    <w:rsid w:val="006B59E4"/>
    <w:rsid w:val="006C1DD4"/>
    <w:rsid w:val="006C48D4"/>
    <w:rsid w:val="006C61A4"/>
    <w:rsid w:val="006D0CBC"/>
    <w:rsid w:val="006F7741"/>
    <w:rsid w:val="006F7E9C"/>
    <w:rsid w:val="00704054"/>
    <w:rsid w:val="007065F8"/>
    <w:rsid w:val="007138E3"/>
    <w:rsid w:val="00717280"/>
    <w:rsid w:val="007231DE"/>
    <w:rsid w:val="00737967"/>
    <w:rsid w:val="007400F7"/>
    <w:rsid w:val="00742768"/>
    <w:rsid w:val="00751F92"/>
    <w:rsid w:val="0075627E"/>
    <w:rsid w:val="00774D7F"/>
    <w:rsid w:val="007772B3"/>
    <w:rsid w:val="00796998"/>
    <w:rsid w:val="007B5626"/>
    <w:rsid w:val="007C454E"/>
    <w:rsid w:val="007C4E2C"/>
    <w:rsid w:val="007C505B"/>
    <w:rsid w:val="007D0FAF"/>
    <w:rsid w:val="007D4476"/>
    <w:rsid w:val="007D669A"/>
    <w:rsid w:val="007D7A6F"/>
    <w:rsid w:val="007E7286"/>
    <w:rsid w:val="007F689D"/>
    <w:rsid w:val="00805BE0"/>
    <w:rsid w:val="008177FF"/>
    <w:rsid w:val="00821A67"/>
    <w:rsid w:val="00822573"/>
    <w:rsid w:val="0083676A"/>
    <w:rsid w:val="00852FD8"/>
    <w:rsid w:val="008541F0"/>
    <w:rsid w:val="00866C61"/>
    <w:rsid w:val="00872A88"/>
    <w:rsid w:val="00880E9C"/>
    <w:rsid w:val="00883C9D"/>
    <w:rsid w:val="0088710D"/>
    <w:rsid w:val="00892EBB"/>
    <w:rsid w:val="008A7A5D"/>
    <w:rsid w:val="008C167C"/>
    <w:rsid w:val="008C2D3B"/>
    <w:rsid w:val="008D7B7E"/>
    <w:rsid w:val="008E1F96"/>
    <w:rsid w:val="008E3CDF"/>
    <w:rsid w:val="008F35A4"/>
    <w:rsid w:val="008F3708"/>
    <w:rsid w:val="008F6435"/>
    <w:rsid w:val="00921602"/>
    <w:rsid w:val="00921B8D"/>
    <w:rsid w:val="009302F8"/>
    <w:rsid w:val="00930525"/>
    <w:rsid w:val="00952019"/>
    <w:rsid w:val="00952DB9"/>
    <w:rsid w:val="00954034"/>
    <w:rsid w:val="009562F4"/>
    <w:rsid w:val="00960170"/>
    <w:rsid w:val="00970F51"/>
    <w:rsid w:val="00971581"/>
    <w:rsid w:val="00975B32"/>
    <w:rsid w:val="009777E5"/>
    <w:rsid w:val="00983A9F"/>
    <w:rsid w:val="0098703D"/>
    <w:rsid w:val="00993D2E"/>
    <w:rsid w:val="009B13DE"/>
    <w:rsid w:val="009B1D51"/>
    <w:rsid w:val="009B1F0B"/>
    <w:rsid w:val="009B3384"/>
    <w:rsid w:val="009B444E"/>
    <w:rsid w:val="009C5394"/>
    <w:rsid w:val="009C6858"/>
    <w:rsid w:val="00A0497C"/>
    <w:rsid w:val="00A05B8F"/>
    <w:rsid w:val="00A06E26"/>
    <w:rsid w:val="00A10865"/>
    <w:rsid w:val="00A17EA5"/>
    <w:rsid w:val="00A20598"/>
    <w:rsid w:val="00A20767"/>
    <w:rsid w:val="00A32AE4"/>
    <w:rsid w:val="00A35D09"/>
    <w:rsid w:val="00A35E1F"/>
    <w:rsid w:val="00A413BA"/>
    <w:rsid w:val="00A5010D"/>
    <w:rsid w:val="00A50DDD"/>
    <w:rsid w:val="00A524EF"/>
    <w:rsid w:val="00A67D7B"/>
    <w:rsid w:val="00A70F30"/>
    <w:rsid w:val="00A71B6E"/>
    <w:rsid w:val="00A92F31"/>
    <w:rsid w:val="00A95B3A"/>
    <w:rsid w:val="00AA12D0"/>
    <w:rsid w:val="00AA2621"/>
    <w:rsid w:val="00AA4145"/>
    <w:rsid w:val="00AC1218"/>
    <w:rsid w:val="00AC48C3"/>
    <w:rsid w:val="00AF07CB"/>
    <w:rsid w:val="00AF0CD3"/>
    <w:rsid w:val="00AF45CD"/>
    <w:rsid w:val="00AF63CA"/>
    <w:rsid w:val="00B0093C"/>
    <w:rsid w:val="00B059BC"/>
    <w:rsid w:val="00B226D9"/>
    <w:rsid w:val="00B35959"/>
    <w:rsid w:val="00B43F13"/>
    <w:rsid w:val="00B46F44"/>
    <w:rsid w:val="00B50937"/>
    <w:rsid w:val="00B61D1E"/>
    <w:rsid w:val="00B62B61"/>
    <w:rsid w:val="00B63D55"/>
    <w:rsid w:val="00B6546A"/>
    <w:rsid w:val="00B65527"/>
    <w:rsid w:val="00B676E8"/>
    <w:rsid w:val="00B76C74"/>
    <w:rsid w:val="00B82106"/>
    <w:rsid w:val="00B85229"/>
    <w:rsid w:val="00B90C05"/>
    <w:rsid w:val="00BA01DA"/>
    <w:rsid w:val="00BA326D"/>
    <w:rsid w:val="00BA4F14"/>
    <w:rsid w:val="00BB6D36"/>
    <w:rsid w:val="00BC1452"/>
    <w:rsid w:val="00BC45D5"/>
    <w:rsid w:val="00BF300D"/>
    <w:rsid w:val="00C02812"/>
    <w:rsid w:val="00C042BC"/>
    <w:rsid w:val="00C242EF"/>
    <w:rsid w:val="00C53C2C"/>
    <w:rsid w:val="00C55BC5"/>
    <w:rsid w:val="00C672C7"/>
    <w:rsid w:val="00C77A40"/>
    <w:rsid w:val="00C8524A"/>
    <w:rsid w:val="00C93CA2"/>
    <w:rsid w:val="00C941B2"/>
    <w:rsid w:val="00C947D8"/>
    <w:rsid w:val="00C96D83"/>
    <w:rsid w:val="00CA455E"/>
    <w:rsid w:val="00CA667E"/>
    <w:rsid w:val="00CB32FE"/>
    <w:rsid w:val="00CB6963"/>
    <w:rsid w:val="00CC3721"/>
    <w:rsid w:val="00CC3D39"/>
    <w:rsid w:val="00CD1507"/>
    <w:rsid w:val="00CD17B8"/>
    <w:rsid w:val="00CD2579"/>
    <w:rsid w:val="00CE0D1D"/>
    <w:rsid w:val="00CF25F0"/>
    <w:rsid w:val="00CF37D2"/>
    <w:rsid w:val="00CF5D77"/>
    <w:rsid w:val="00D07266"/>
    <w:rsid w:val="00D078D8"/>
    <w:rsid w:val="00D23E32"/>
    <w:rsid w:val="00D3195F"/>
    <w:rsid w:val="00D3317B"/>
    <w:rsid w:val="00D431A5"/>
    <w:rsid w:val="00D55A70"/>
    <w:rsid w:val="00D62AB6"/>
    <w:rsid w:val="00D647FF"/>
    <w:rsid w:val="00D70FF8"/>
    <w:rsid w:val="00D815A9"/>
    <w:rsid w:val="00D84ECA"/>
    <w:rsid w:val="00D95DE5"/>
    <w:rsid w:val="00D96A6C"/>
    <w:rsid w:val="00DA284A"/>
    <w:rsid w:val="00DA2A6C"/>
    <w:rsid w:val="00DA46BB"/>
    <w:rsid w:val="00DB5A37"/>
    <w:rsid w:val="00DC1681"/>
    <w:rsid w:val="00DC6185"/>
    <w:rsid w:val="00DF1196"/>
    <w:rsid w:val="00DF204E"/>
    <w:rsid w:val="00E00D2C"/>
    <w:rsid w:val="00E13E0E"/>
    <w:rsid w:val="00E15B15"/>
    <w:rsid w:val="00E15E0C"/>
    <w:rsid w:val="00E20629"/>
    <w:rsid w:val="00E35307"/>
    <w:rsid w:val="00E36164"/>
    <w:rsid w:val="00E6025B"/>
    <w:rsid w:val="00E61ACD"/>
    <w:rsid w:val="00E6323F"/>
    <w:rsid w:val="00E641F3"/>
    <w:rsid w:val="00E72C25"/>
    <w:rsid w:val="00E76CCE"/>
    <w:rsid w:val="00E823C4"/>
    <w:rsid w:val="00E82C74"/>
    <w:rsid w:val="00E9259B"/>
    <w:rsid w:val="00E93DF2"/>
    <w:rsid w:val="00E96CD0"/>
    <w:rsid w:val="00E96F91"/>
    <w:rsid w:val="00EB17E6"/>
    <w:rsid w:val="00EB3BB2"/>
    <w:rsid w:val="00EB6E9E"/>
    <w:rsid w:val="00EC4EA0"/>
    <w:rsid w:val="00EC7A0B"/>
    <w:rsid w:val="00ED5F53"/>
    <w:rsid w:val="00EE0C63"/>
    <w:rsid w:val="00EF3279"/>
    <w:rsid w:val="00EF705E"/>
    <w:rsid w:val="00EF7E46"/>
    <w:rsid w:val="00F07089"/>
    <w:rsid w:val="00F20B5A"/>
    <w:rsid w:val="00F226FF"/>
    <w:rsid w:val="00F2574A"/>
    <w:rsid w:val="00F31DC3"/>
    <w:rsid w:val="00F34941"/>
    <w:rsid w:val="00F3735C"/>
    <w:rsid w:val="00F572F1"/>
    <w:rsid w:val="00F653A8"/>
    <w:rsid w:val="00F7088A"/>
    <w:rsid w:val="00F75F33"/>
    <w:rsid w:val="00F80C2F"/>
    <w:rsid w:val="00F828B1"/>
    <w:rsid w:val="00F82DDF"/>
    <w:rsid w:val="00F94B6A"/>
    <w:rsid w:val="00FA756E"/>
    <w:rsid w:val="00FC600D"/>
    <w:rsid w:val="00FC7663"/>
    <w:rsid w:val="00FD5985"/>
    <w:rsid w:val="00FE497D"/>
    <w:rsid w:val="00FE5A8C"/>
    <w:rsid w:val="00FE74A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23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3708"/>
    <w:rPr>
      <w:rFonts w:ascii="Calibri" w:eastAsia="Calibri" w:hAnsi="Calibri" w:cs="Times New Roman"/>
    </w:rPr>
  </w:style>
  <w:style w:type="paragraph" w:styleId="1">
    <w:name w:val="heading 1"/>
    <w:basedOn w:val="a"/>
    <w:next w:val="a"/>
    <w:link w:val="10"/>
    <w:uiPriority w:val="9"/>
    <w:qFormat/>
    <w:rsid w:val="007D669A"/>
    <w:pPr>
      <w:keepNext/>
      <w:spacing w:after="0" w:line="240" w:lineRule="auto"/>
      <w:outlineLvl w:val="0"/>
    </w:pPr>
    <w:rPr>
      <w:rFonts w:ascii="Times New Roman" w:eastAsia="Times New Roman" w:hAnsi="Times New Roman"/>
      <w:sz w:val="28"/>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Нумерованый список,Bullet List,FooterText,numbered,SL_Абзац списка,Paragraphe de liste1,lp1,List Paragraph,Абзац списка литеральный,Заголовок_3,H4,Подпись рисунка,ПКФ Список,Абзац списка5,Табичный текст,Булет 1,Bullet Number,List Paragraph1"/>
    <w:basedOn w:val="a"/>
    <w:link w:val="a4"/>
    <w:uiPriority w:val="34"/>
    <w:qFormat/>
    <w:rsid w:val="008F3708"/>
    <w:pPr>
      <w:ind w:left="720"/>
      <w:contextualSpacing/>
    </w:pPr>
  </w:style>
  <w:style w:type="paragraph" w:styleId="a5">
    <w:name w:val="No Spacing"/>
    <w:aliases w:val="Бес интервала"/>
    <w:link w:val="a6"/>
    <w:uiPriority w:val="1"/>
    <w:qFormat/>
    <w:rsid w:val="008F3708"/>
    <w:pPr>
      <w:spacing w:after="0" w:line="240" w:lineRule="auto"/>
    </w:pPr>
    <w:rPr>
      <w:rFonts w:ascii="Calibri" w:eastAsia="Calibri" w:hAnsi="Calibri" w:cs="Times New Roman"/>
    </w:rPr>
  </w:style>
  <w:style w:type="paragraph" w:styleId="2">
    <w:name w:val="Body Text 2"/>
    <w:basedOn w:val="a"/>
    <w:link w:val="20"/>
    <w:rsid w:val="008F3708"/>
    <w:pPr>
      <w:spacing w:after="120" w:line="480" w:lineRule="auto"/>
    </w:pPr>
    <w:rPr>
      <w:rFonts w:ascii="Times New Roman" w:eastAsia="Times New Roman" w:hAnsi="Times New Roman"/>
      <w:sz w:val="24"/>
      <w:szCs w:val="24"/>
      <w:lang w:eastAsia="ru-RU"/>
    </w:rPr>
  </w:style>
  <w:style w:type="character" w:customStyle="1" w:styleId="20">
    <w:name w:val="Основной текст 2 Знак"/>
    <w:basedOn w:val="a0"/>
    <w:link w:val="2"/>
    <w:rsid w:val="008F3708"/>
    <w:rPr>
      <w:rFonts w:ascii="Times New Roman" w:eastAsia="Times New Roman" w:hAnsi="Times New Roman" w:cs="Times New Roman"/>
      <w:sz w:val="24"/>
      <w:szCs w:val="24"/>
      <w:lang w:eastAsia="ru-RU"/>
    </w:rPr>
  </w:style>
  <w:style w:type="paragraph" w:styleId="3">
    <w:name w:val="Body Text Indent 3"/>
    <w:basedOn w:val="a"/>
    <w:link w:val="30"/>
    <w:rsid w:val="008F3708"/>
    <w:pPr>
      <w:spacing w:after="120" w:line="240" w:lineRule="auto"/>
      <w:ind w:left="283"/>
    </w:pPr>
    <w:rPr>
      <w:rFonts w:ascii="Times New Roman" w:eastAsia="Times New Roman" w:hAnsi="Times New Roman"/>
      <w:sz w:val="16"/>
      <w:szCs w:val="16"/>
      <w:lang w:eastAsia="ru-RU"/>
    </w:rPr>
  </w:style>
  <w:style w:type="character" w:customStyle="1" w:styleId="30">
    <w:name w:val="Основной текст с отступом 3 Знак"/>
    <w:basedOn w:val="a0"/>
    <w:link w:val="3"/>
    <w:rsid w:val="008F3708"/>
    <w:rPr>
      <w:rFonts w:ascii="Times New Roman" w:eastAsia="Times New Roman" w:hAnsi="Times New Roman" w:cs="Times New Roman"/>
      <w:sz w:val="16"/>
      <w:szCs w:val="16"/>
      <w:lang w:eastAsia="ru-RU"/>
    </w:rPr>
  </w:style>
  <w:style w:type="paragraph" w:customStyle="1" w:styleId="11">
    <w:name w:val="Обычный1"/>
    <w:link w:val="CharChar"/>
    <w:rsid w:val="008F3708"/>
    <w:pPr>
      <w:widowControl w:val="0"/>
      <w:spacing w:after="0" w:line="300" w:lineRule="auto"/>
      <w:ind w:firstLine="720"/>
    </w:pPr>
    <w:rPr>
      <w:rFonts w:ascii="Times New Roman" w:eastAsia="Times New Roman" w:hAnsi="Times New Roman" w:cs="Times New Roman"/>
      <w:snapToGrid w:val="0"/>
      <w:szCs w:val="20"/>
      <w:lang w:eastAsia="ru-RU"/>
    </w:rPr>
  </w:style>
  <w:style w:type="character" w:customStyle="1" w:styleId="FontStyle28">
    <w:name w:val="Font Style28"/>
    <w:uiPriority w:val="99"/>
    <w:rsid w:val="008F3708"/>
    <w:rPr>
      <w:rFonts w:ascii="Microsoft Sans Serif" w:hAnsi="Microsoft Sans Serif" w:cs="Microsoft Sans Serif"/>
      <w:sz w:val="16"/>
      <w:szCs w:val="16"/>
    </w:rPr>
  </w:style>
  <w:style w:type="paragraph" w:styleId="a7">
    <w:name w:val="Balloon Text"/>
    <w:basedOn w:val="a"/>
    <w:link w:val="a8"/>
    <w:uiPriority w:val="99"/>
    <w:semiHidden/>
    <w:unhideWhenUsed/>
    <w:rsid w:val="00137CD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37CD3"/>
    <w:rPr>
      <w:rFonts w:ascii="Tahoma" w:eastAsia="Calibri" w:hAnsi="Tahoma" w:cs="Tahoma"/>
      <w:sz w:val="16"/>
      <w:szCs w:val="16"/>
    </w:rPr>
  </w:style>
  <w:style w:type="character" w:customStyle="1" w:styleId="a6">
    <w:name w:val="Без интервала Знак"/>
    <w:aliases w:val="Бес интервала Знак"/>
    <w:link w:val="a5"/>
    <w:uiPriority w:val="1"/>
    <w:locked/>
    <w:rsid w:val="008E3CDF"/>
    <w:rPr>
      <w:rFonts w:ascii="Calibri" w:eastAsia="Calibri" w:hAnsi="Calibri" w:cs="Times New Roman"/>
    </w:rPr>
  </w:style>
  <w:style w:type="character" w:styleId="a9">
    <w:name w:val="Hyperlink"/>
    <w:basedOn w:val="a0"/>
    <w:unhideWhenUsed/>
    <w:rsid w:val="008E3CDF"/>
    <w:rPr>
      <w:color w:val="0000FF"/>
      <w:u w:val="single"/>
    </w:rPr>
  </w:style>
  <w:style w:type="paragraph" w:styleId="aa">
    <w:name w:val="footnote text"/>
    <w:aliases w:val="Знак6 Знак,Знак12 Знак,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
    <w:basedOn w:val="a"/>
    <w:link w:val="ab"/>
    <w:semiHidden/>
    <w:rsid w:val="00880E9C"/>
    <w:pPr>
      <w:spacing w:after="0" w:line="240" w:lineRule="auto"/>
    </w:pPr>
    <w:rPr>
      <w:rFonts w:ascii="Times New Roman" w:eastAsia="Times New Roman" w:hAnsi="Times New Roman"/>
      <w:sz w:val="20"/>
      <w:szCs w:val="20"/>
      <w:lang w:eastAsia="ru-RU"/>
    </w:rPr>
  </w:style>
  <w:style w:type="character" w:customStyle="1" w:styleId="ab">
    <w:name w:val="Текст сноски Знак"/>
    <w:aliases w:val="Знак6 Знак Знак,Знак12 Знак Знак,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Знак1 Зна Знак"/>
    <w:basedOn w:val="a0"/>
    <w:link w:val="aa"/>
    <w:semiHidden/>
    <w:rsid w:val="00880E9C"/>
    <w:rPr>
      <w:rFonts w:ascii="Times New Roman" w:eastAsia="Times New Roman" w:hAnsi="Times New Roman" w:cs="Times New Roman"/>
      <w:sz w:val="20"/>
      <w:szCs w:val="20"/>
      <w:lang w:eastAsia="ru-RU"/>
    </w:rPr>
  </w:style>
  <w:style w:type="character" w:styleId="ac">
    <w:name w:val="footnote reference"/>
    <w:uiPriority w:val="99"/>
    <w:semiHidden/>
    <w:unhideWhenUsed/>
    <w:rsid w:val="00880E9C"/>
    <w:rPr>
      <w:vertAlign w:val="superscript"/>
    </w:rPr>
  </w:style>
  <w:style w:type="paragraph" w:styleId="31">
    <w:name w:val="Body Text 3"/>
    <w:basedOn w:val="a"/>
    <w:link w:val="32"/>
    <w:uiPriority w:val="99"/>
    <w:semiHidden/>
    <w:unhideWhenUsed/>
    <w:rsid w:val="003026A6"/>
    <w:pPr>
      <w:spacing w:after="120"/>
    </w:pPr>
    <w:rPr>
      <w:sz w:val="16"/>
      <w:szCs w:val="16"/>
    </w:rPr>
  </w:style>
  <w:style w:type="character" w:customStyle="1" w:styleId="32">
    <w:name w:val="Основной текст 3 Знак"/>
    <w:basedOn w:val="a0"/>
    <w:link w:val="31"/>
    <w:uiPriority w:val="99"/>
    <w:semiHidden/>
    <w:rsid w:val="003026A6"/>
    <w:rPr>
      <w:rFonts w:ascii="Calibri" w:eastAsia="Calibri" w:hAnsi="Calibri" w:cs="Times New Roman"/>
      <w:sz w:val="16"/>
      <w:szCs w:val="16"/>
    </w:rPr>
  </w:style>
  <w:style w:type="paragraph" w:customStyle="1" w:styleId="21">
    <w:name w:val="Обычный2"/>
    <w:rsid w:val="003026A6"/>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a4">
    <w:name w:val="Абзац списка Знак"/>
    <w:aliases w:val="Нумерованый список Знак,Bullet List Знак,FooterText Знак,numbered Знак,SL_Абзац списка Знак,Paragraphe de liste1 Знак,lp1 Знак,List Paragraph Знак,Абзац списка литеральный Знак,Заголовок_3 Знак,H4 Знак,Подпись рисунка Знак,Булет 1 Знак"/>
    <w:link w:val="a3"/>
    <w:qFormat/>
    <w:locked/>
    <w:rsid w:val="003536D7"/>
    <w:rPr>
      <w:rFonts w:ascii="Calibri" w:eastAsia="Calibri" w:hAnsi="Calibri" w:cs="Times New Roman"/>
    </w:rPr>
  </w:style>
  <w:style w:type="paragraph" w:styleId="ad">
    <w:name w:val="header"/>
    <w:basedOn w:val="a"/>
    <w:link w:val="ae"/>
    <w:uiPriority w:val="99"/>
    <w:unhideWhenUsed/>
    <w:rsid w:val="00194AD8"/>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194AD8"/>
    <w:rPr>
      <w:rFonts w:ascii="Calibri" w:eastAsia="Calibri" w:hAnsi="Calibri" w:cs="Times New Roman"/>
    </w:rPr>
  </w:style>
  <w:style w:type="paragraph" w:styleId="af">
    <w:name w:val="footer"/>
    <w:basedOn w:val="a"/>
    <w:link w:val="af0"/>
    <w:uiPriority w:val="99"/>
    <w:unhideWhenUsed/>
    <w:rsid w:val="00194AD8"/>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194AD8"/>
    <w:rPr>
      <w:rFonts w:ascii="Calibri" w:eastAsia="Calibri" w:hAnsi="Calibri" w:cs="Times New Roman"/>
    </w:rPr>
  </w:style>
  <w:style w:type="paragraph" w:customStyle="1" w:styleId="12">
    <w:name w:val="Без интервала1"/>
    <w:rsid w:val="009777E5"/>
    <w:pPr>
      <w:spacing w:after="0" w:line="240" w:lineRule="auto"/>
    </w:pPr>
    <w:rPr>
      <w:rFonts w:ascii="Calibri" w:eastAsia="Times New Roman" w:hAnsi="Calibri" w:cs="Times New Roman"/>
      <w:lang w:eastAsia="ru-RU"/>
    </w:rPr>
  </w:style>
  <w:style w:type="paragraph" w:customStyle="1" w:styleId="Default">
    <w:name w:val="Default"/>
    <w:rsid w:val="009777E5"/>
    <w:pPr>
      <w:autoSpaceDE w:val="0"/>
      <w:autoSpaceDN w:val="0"/>
      <w:adjustRightInd w:val="0"/>
      <w:spacing w:after="0" w:line="240" w:lineRule="auto"/>
    </w:pPr>
    <w:rPr>
      <w:rFonts w:ascii="Calibri" w:eastAsiaTheme="minorEastAsia" w:hAnsi="Calibri" w:cs="Calibri"/>
      <w:color w:val="000000"/>
      <w:sz w:val="24"/>
      <w:szCs w:val="24"/>
      <w:lang w:eastAsia="ru-RU"/>
    </w:rPr>
  </w:style>
  <w:style w:type="character" w:customStyle="1" w:styleId="text-gray">
    <w:name w:val="text-gray"/>
    <w:basedOn w:val="a0"/>
    <w:rsid w:val="003F05E5"/>
  </w:style>
  <w:style w:type="character" w:customStyle="1" w:styleId="copy-string">
    <w:name w:val="copy-string"/>
    <w:basedOn w:val="a0"/>
    <w:rsid w:val="00472881"/>
  </w:style>
  <w:style w:type="paragraph" w:customStyle="1" w:styleId="ConsPlusTitle">
    <w:name w:val="ConsPlusTitle"/>
    <w:rsid w:val="00921B8D"/>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f1">
    <w:name w:val="Основной текст_"/>
    <w:basedOn w:val="a0"/>
    <w:link w:val="33"/>
    <w:rsid w:val="003E3C7E"/>
    <w:rPr>
      <w:rFonts w:ascii="Arial" w:eastAsia="Arial" w:hAnsi="Arial" w:cs="Arial"/>
      <w:sz w:val="12"/>
      <w:szCs w:val="12"/>
      <w:shd w:val="clear" w:color="auto" w:fill="FFFFFF"/>
    </w:rPr>
  </w:style>
  <w:style w:type="paragraph" w:customStyle="1" w:styleId="33">
    <w:name w:val="Основной текст3"/>
    <w:basedOn w:val="a"/>
    <w:link w:val="af1"/>
    <w:rsid w:val="003E3C7E"/>
    <w:pPr>
      <w:shd w:val="clear" w:color="auto" w:fill="FFFFFF"/>
      <w:spacing w:after="0" w:line="0" w:lineRule="atLeast"/>
      <w:jc w:val="both"/>
    </w:pPr>
    <w:rPr>
      <w:rFonts w:ascii="Arial" w:eastAsia="Arial" w:hAnsi="Arial" w:cs="Arial"/>
      <w:sz w:val="12"/>
      <w:szCs w:val="12"/>
    </w:rPr>
  </w:style>
  <w:style w:type="table" w:styleId="af2">
    <w:name w:val="Table Grid"/>
    <w:basedOn w:val="a1"/>
    <w:rsid w:val="003E3C7E"/>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Title"/>
    <w:basedOn w:val="a"/>
    <w:link w:val="af4"/>
    <w:qFormat/>
    <w:rsid w:val="00440184"/>
    <w:pPr>
      <w:spacing w:after="0" w:line="240" w:lineRule="auto"/>
      <w:jc w:val="center"/>
    </w:pPr>
    <w:rPr>
      <w:rFonts w:ascii="Times New Roman" w:eastAsia="Times New Roman" w:hAnsi="Times New Roman"/>
      <w:b/>
      <w:bCs/>
      <w:sz w:val="28"/>
      <w:szCs w:val="24"/>
      <w:lang w:eastAsia="ru-RU"/>
    </w:rPr>
  </w:style>
  <w:style w:type="character" w:customStyle="1" w:styleId="af4">
    <w:name w:val="Название Знак"/>
    <w:basedOn w:val="a0"/>
    <w:link w:val="af3"/>
    <w:rsid w:val="00440184"/>
    <w:rPr>
      <w:rFonts w:ascii="Times New Roman" w:eastAsia="Times New Roman" w:hAnsi="Times New Roman" w:cs="Times New Roman"/>
      <w:b/>
      <w:bCs/>
      <w:sz w:val="28"/>
      <w:szCs w:val="24"/>
      <w:lang w:eastAsia="ru-RU"/>
    </w:rPr>
  </w:style>
  <w:style w:type="paragraph" w:styleId="af5">
    <w:name w:val="Normal (Web)"/>
    <w:basedOn w:val="a"/>
    <w:uiPriority w:val="99"/>
    <w:rsid w:val="0044018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harChar">
    <w:name w:val="Обычный Char Char"/>
    <w:link w:val="11"/>
    <w:locked/>
    <w:rsid w:val="00440184"/>
    <w:rPr>
      <w:rFonts w:ascii="Times New Roman" w:eastAsia="Times New Roman" w:hAnsi="Times New Roman" w:cs="Times New Roman"/>
      <w:snapToGrid w:val="0"/>
      <w:szCs w:val="20"/>
      <w:lang w:eastAsia="ru-RU"/>
    </w:rPr>
  </w:style>
  <w:style w:type="character" w:styleId="af6">
    <w:name w:val="Strong"/>
    <w:uiPriority w:val="22"/>
    <w:qFormat/>
    <w:rsid w:val="00293010"/>
    <w:rPr>
      <w:b/>
      <w:bCs/>
    </w:rPr>
  </w:style>
  <w:style w:type="character" w:customStyle="1" w:styleId="ekqg32y2">
    <w:name w:val="ekqg32y2"/>
    <w:basedOn w:val="a0"/>
    <w:rsid w:val="007D669A"/>
  </w:style>
  <w:style w:type="character" w:customStyle="1" w:styleId="ds-text">
    <w:name w:val="ds-text"/>
    <w:basedOn w:val="a0"/>
    <w:rsid w:val="007D669A"/>
  </w:style>
  <w:style w:type="character" w:customStyle="1" w:styleId="product-characteristicsspec-title-content">
    <w:name w:val="product-characteristics__spec-title-content"/>
    <w:basedOn w:val="a0"/>
    <w:rsid w:val="007D669A"/>
  </w:style>
  <w:style w:type="character" w:customStyle="1" w:styleId="10">
    <w:name w:val="Заголовок 1 Знак"/>
    <w:basedOn w:val="a0"/>
    <w:link w:val="1"/>
    <w:uiPriority w:val="9"/>
    <w:rsid w:val="007D669A"/>
    <w:rPr>
      <w:rFonts w:ascii="Times New Roman" w:eastAsia="Times New Roman" w:hAnsi="Times New Roman" w:cs="Times New Roman"/>
      <w:sz w:val="28"/>
      <w:szCs w:val="24"/>
    </w:rPr>
  </w:style>
  <w:style w:type="character" w:customStyle="1" w:styleId="prop-nameinner">
    <w:name w:val="prop-name__inner"/>
    <w:basedOn w:val="a0"/>
    <w:rsid w:val="007D669A"/>
  </w:style>
  <w:style w:type="character" w:customStyle="1" w:styleId="prop-specinner">
    <w:name w:val="prop-spec__inner"/>
    <w:basedOn w:val="a0"/>
    <w:rsid w:val="007D669A"/>
  </w:style>
  <w:style w:type="character" w:customStyle="1" w:styleId="app-catalog-5agnpu-productpropertiesname">
    <w:name w:val="app-catalog-5agnpu-productpropertiesname"/>
    <w:basedOn w:val="a0"/>
    <w:rsid w:val="007D669A"/>
  </w:style>
  <w:style w:type="character" w:customStyle="1" w:styleId="app-catalog-dgwwts-productpropertiesvalue">
    <w:name w:val="app-catalog-dgwwts-productpropertiesvalue"/>
    <w:basedOn w:val="a0"/>
    <w:rsid w:val="007D669A"/>
  </w:style>
  <w:style w:type="character" w:customStyle="1" w:styleId="dglv-w">
    <w:name w:val="dglv-w"/>
    <w:basedOn w:val="a0"/>
    <w:rsid w:val="007D669A"/>
  </w:style>
  <w:style w:type="character" w:customStyle="1" w:styleId="text-sm">
    <w:name w:val="text-sm"/>
    <w:basedOn w:val="a0"/>
    <w:rsid w:val="007D669A"/>
  </w:style>
  <w:style w:type="paragraph" w:customStyle="1" w:styleId="TableParagraph">
    <w:name w:val="Table Paragraph"/>
    <w:basedOn w:val="a"/>
    <w:uiPriority w:val="1"/>
    <w:qFormat/>
    <w:rsid w:val="00F82DDF"/>
    <w:pPr>
      <w:widowControl w:val="0"/>
      <w:autoSpaceDE w:val="0"/>
      <w:autoSpaceDN w:val="0"/>
      <w:spacing w:before="3" w:after="0" w:line="142" w:lineRule="exact"/>
      <w:jc w:val="right"/>
    </w:pPr>
    <w:rPr>
      <w:rFonts w:ascii="Microsoft Sans Serif" w:eastAsia="Microsoft Sans Serif" w:hAnsi="Microsoft Sans Serif" w:cs="Microsoft Sans Seri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368265">
      <w:bodyDiv w:val="1"/>
      <w:marLeft w:val="0"/>
      <w:marRight w:val="0"/>
      <w:marTop w:val="0"/>
      <w:marBottom w:val="0"/>
      <w:divBdr>
        <w:top w:val="none" w:sz="0" w:space="0" w:color="auto"/>
        <w:left w:val="none" w:sz="0" w:space="0" w:color="auto"/>
        <w:bottom w:val="none" w:sz="0" w:space="0" w:color="auto"/>
        <w:right w:val="none" w:sz="0" w:space="0" w:color="auto"/>
      </w:divBdr>
    </w:div>
    <w:div w:id="225847398">
      <w:bodyDiv w:val="1"/>
      <w:marLeft w:val="0"/>
      <w:marRight w:val="0"/>
      <w:marTop w:val="0"/>
      <w:marBottom w:val="0"/>
      <w:divBdr>
        <w:top w:val="none" w:sz="0" w:space="0" w:color="auto"/>
        <w:left w:val="none" w:sz="0" w:space="0" w:color="auto"/>
        <w:bottom w:val="none" w:sz="0" w:space="0" w:color="auto"/>
        <w:right w:val="none" w:sz="0" w:space="0" w:color="auto"/>
      </w:divBdr>
    </w:div>
    <w:div w:id="550920865">
      <w:bodyDiv w:val="1"/>
      <w:marLeft w:val="0"/>
      <w:marRight w:val="0"/>
      <w:marTop w:val="0"/>
      <w:marBottom w:val="0"/>
      <w:divBdr>
        <w:top w:val="none" w:sz="0" w:space="0" w:color="auto"/>
        <w:left w:val="none" w:sz="0" w:space="0" w:color="auto"/>
        <w:bottom w:val="none" w:sz="0" w:space="0" w:color="auto"/>
        <w:right w:val="none" w:sz="0" w:space="0" w:color="auto"/>
      </w:divBdr>
    </w:div>
    <w:div w:id="646592571">
      <w:bodyDiv w:val="1"/>
      <w:marLeft w:val="0"/>
      <w:marRight w:val="0"/>
      <w:marTop w:val="0"/>
      <w:marBottom w:val="0"/>
      <w:divBdr>
        <w:top w:val="none" w:sz="0" w:space="0" w:color="auto"/>
        <w:left w:val="none" w:sz="0" w:space="0" w:color="auto"/>
        <w:bottom w:val="none" w:sz="0" w:space="0" w:color="auto"/>
        <w:right w:val="none" w:sz="0" w:space="0" w:color="auto"/>
      </w:divBdr>
    </w:div>
    <w:div w:id="898858185">
      <w:bodyDiv w:val="1"/>
      <w:marLeft w:val="0"/>
      <w:marRight w:val="0"/>
      <w:marTop w:val="0"/>
      <w:marBottom w:val="0"/>
      <w:divBdr>
        <w:top w:val="none" w:sz="0" w:space="0" w:color="auto"/>
        <w:left w:val="none" w:sz="0" w:space="0" w:color="auto"/>
        <w:bottom w:val="none" w:sz="0" w:space="0" w:color="auto"/>
        <w:right w:val="none" w:sz="0" w:space="0" w:color="auto"/>
      </w:divBdr>
    </w:div>
    <w:div w:id="909197963">
      <w:bodyDiv w:val="1"/>
      <w:marLeft w:val="0"/>
      <w:marRight w:val="0"/>
      <w:marTop w:val="0"/>
      <w:marBottom w:val="0"/>
      <w:divBdr>
        <w:top w:val="none" w:sz="0" w:space="0" w:color="auto"/>
        <w:left w:val="none" w:sz="0" w:space="0" w:color="auto"/>
        <w:bottom w:val="none" w:sz="0" w:space="0" w:color="auto"/>
        <w:right w:val="none" w:sz="0" w:space="0" w:color="auto"/>
      </w:divBdr>
    </w:div>
    <w:div w:id="968048524">
      <w:bodyDiv w:val="1"/>
      <w:marLeft w:val="0"/>
      <w:marRight w:val="0"/>
      <w:marTop w:val="0"/>
      <w:marBottom w:val="0"/>
      <w:divBdr>
        <w:top w:val="none" w:sz="0" w:space="0" w:color="auto"/>
        <w:left w:val="none" w:sz="0" w:space="0" w:color="auto"/>
        <w:bottom w:val="none" w:sz="0" w:space="0" w:color="auto"/>
        <w:right w:val="none" w:sz="0" w:space="0" w:color="auto"/>
      </w:divBdr>
      <w:divsChild>
        <w:div w:id="894244912">
          <w:marLeft w:val="-133"/>
          <w:marRight w:val="-133"/>
          <w:marTop w:val="0"/>
          <w:marBottom w:val="0"/>
          <w:divBdr>
            <w:top w:val="none" w:sz="0" w:space="0" w:color="auto"/>
            <w:left w:val="none" w:sz="0" w:space="0" w:color="auto"/>
            <w:bottom w:val="none" w:sz="0" w:space="0" w:color="auto"/>
            <w:right w:val="none" w:sz="0" w:space="0" w:color="auto"/>
          </w:divBdr>
          <w:divsChild>
            <w:div w:id="2141922735">
              <w:marLeft w:val="0"/>
              <w:marRight w:val="0"/>
              <w:marTop w:val="0"/>
              <w:marBottom w:val="44"/>
              <w:divBdr>
                <w:top w:val="none" w:sz="0" w:space="0" w:color="auto"/>
                <w:left w:val="none" w:sz="0" w:space="0" w:color="auto"/>
                <w:bottom w:val="none" w:sz="0" w:space="0" w:color="auto"/>
                <w:right w:val="none" w:sz="0" w:space="0" w:color="auto"/>
              </w:divBdr>
            </w:div>
            <w:div w:id="116354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123121">
      <w:bodyDiv w:val="1"/>
      <w:marLeft w:val="0"/>
      <w:marRight w:val="0"/>
      <w:marTop w:val="0"/>
      <w:marBottom w:val="0"/>
      <w:divBdr>
        <w:top w:val="none" w:sz="0" w:space="0" w:color="auto"/>
        <w:left w:val="none" w:sz="0" w:space="0" w:color="auto"/>
        <w:bottom w:val="none" w:sz="0" w:space="0" w:color="auto"/>
        <w:right w:val="none" w:sz="0" w:space="0" w:color="auto"/>
      </w:divBdr>
      <w:divsChild>
        <w:div w:id="921573697">
          <w:marLeft w:val="-133"/>
          <w:marRight w:val="-133"/>
          <w:marTop w:val="0"/>
          <w:marBottom w:val="0"/>
          <w:divBdr>
            <w:top w:val="none" w:sz="0" w:space="0" w:color="auto"/>
            <w:left w:val="none" w:sz="0" w:space="0" w:color="auto"/>
            <w:bottom w:val="none" w:sz="0" w:space="0" w:color="auto"/>
            <w:right w:val="none" w:sz="0" w:space="0" w:color="auto"/>
          </w:divBdr>
          <w:divsChild>
            <w:div w:id="80614154">
              <w:marLeft w:val="0"/>
              <w:marRight w:val="0"/>
              <w:marTop w:val="0"/>
              <w:marBottom w:val="44"/>
              <w:divBdr>
                <w:top w:val="none" w:sz="0" w:space="0" w:color="auto"/>
                <w:left w:val="none" w:sz="0" w:space="0" w:color="auto"/>
                <w:bottom w:val="none" w:sz="0" w:space="0" w:color="auto"/>
                <w:right w:val="none" w:sz="0" w:space="0" w:color="auto"/>
              </w:divBdr>
            </w:div>
            <w:div w:id="171653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035914">
      <w:bodyDiv w:val="1"/>
      <w:marLeft w:val="0"/>
      <w:marRight w:val="0"/>
      <w:marTop w:val="0"/>
      <w:marBottom w:val="0"/>
      <w:divBdr>
        <w:top w:val="none" w:sz="0" w:space="0" w:color="auto"/>
        <w:left w:val="none" w:sz="0" w:space="0" w:color="auto"/>
        <w:bottom w:val="none" w:sz="0" w:space="0" w:color="auto"/>
        <w:right w:val="none" w:sz="0" w:space="0" w:color="auto"/>
      </w:divBdr>
    </w:div>
    <w:div w:id="1431006569">
      <w:bodyDiv w:val="1"/>
      <w:marLeft w:val="0"/>
      <w:marRight w:val="0"/>
      <w:marTop w:val="0"/>
      <w:marBottom w:val="0"/>
      <w:divBdr>
        <w:top w:val="none" w:sz="0" w:space="0" w:color="auto"/>
        <w:left w:val="none" w:sz="0" w:space="0" w:color="auto"/>
        <w:bottom w:val="none" w:sz="0" w:space="0" w:color="auto"/>
        <w:right w:val="none" w:sz="0" w:space="0" w:color="auto"/>
      </w:divBdr>
      <w:divsChild>
        <w:div w:id="33429482">
          <w:marLeft w:val="-133"/>
          <w:marRight w:val="-133"/>
          <w:marTop w:val="0"/>
          <w:marBottom w:val="0"/>
          <w:divBdr>
            <w:top w:val="none" w:sz="0" w:space="0" w:color="auto"/>
            <w:left w:val="none" w:sz="0" w:space="0" w:color="auto"/>
            <w:bottom w:val="none" w:sz="0" w:space="0" w:color="auto"/>
            <w:right w:val="none" w:sz="0" w:space="0" w:color="auto"/>
          </w:divBdr>
          <w:divsChild>
            <w:div w:id="1110315269">
              <w:marLeft w:val="0"/>
              <w:marRight w:val="0"/>
              <w:marTop w:val="0"/>
              <w:marBottom w:val="44"/>
              <w:divBdr>
                <w:top w:val="none" w:sz="0" w:space="0" w:color="auto"/>
                <w:left w:val="none" w:sz="0" w:space="0" w:color="auto"/>
                <w:bottom w:val="none" w:sz="0" w:space="0" w:color="auto"/>
                <w:right w:val="none" w:sz="0" w:space="0" w:color="auto"/>
              </w:divBdr>
            </w:div>
            <w:div w:id="178560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ik-5@23.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A11EEE-42FC-41F3-884C-E22C84583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949</TotalTime>
  <Pages>18</Pages>
  <Words>5580</Words>
  <Characters>31812</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Марина</cp:lastModifiedBy>
  <cp:revision>56</cp:revision>
  <cp:lastPrinted>2026-01-29T05:59:00Z</cp:lastPrinted>
  <dcterms:created xsi:type="dcterms:W3CDTF">2025-07-29T07:53:00Z</dcterms:created>
  <dcterms:modified xsi:type="dcterms:W3CDTF">2026-08-27T07:11:00Z</dcterms:modified>
</cp:coreProperties>
</file>