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0C3D4" w14:textId="77777777" w:rsidR="002239A4" w:rsidRPr="00A14879" w:rsidRDefault="001A4980" w:rsidP="002239A4">
      <w:pPr>
        <w:shd w:val="clear" w:color="auto" w:fill="FFFFFF" w:themeFill="background1"/>
        <w:jc w:val="center"/>
        <w:outlineLvl w:val="0"/>
        <w:rPr>
          <w:b/>
          <w:bCs/>
          <w:iCs/>
          <w:sz w:val="22"/>
          <w:szCs w:val="22"/>
        </w:rPr>
      </w:pPr>
      <w:r>
        <w:rPr>
          <w:b/>
          <w:bCs/>
          <w:iCs/>
          <w:sz w:val="22"/>
          <w:szCs w:val="22"/>
        </w:rPr>
        <w:t xml:space="preserve"> </w:t>
      </w:r>
    </w:p>
    <w:p w14:paraId="4C8259B2" w14:textId="3FB7E159" w:rsidR="00E754F0" w:rsidRDefault="00E754F0" w:rsidP="002239A4">
      <w:pPr>
        <w:shd w:val="clear" w:color="auto" w:fill="FFFFFF" w:themeFill="background1"/>
        <w:jc w:val="center"/>
        <w:outlineLvl w:val="0"/>
        <w:rPr>
          <w:b/>
          <w:bCs/>
          <w:iCs/>
        </w:rPr>
      </w:pPr>
      <w:r>
        <w:rPr>
          <w:b/>
          <w:bCs/>
          <w:iCs/>
        </w:rPr>
        <w:t>(ПРОЕКТ)</w:t>
      </w:r>
    </w:p>
    <w:p w14:paraId="53756A64" w14:textId="77777777" w:rsidR="00A14879" w:rsidRPr="00B47EEB" w:rsidRDefault="002239A4" w:rsidP="002239A4">
      <w:pPr>
        <w:shd w:val="clear" w:color="auto" w:fill="FFFFFF" w:themeFill="background1"/>
        <w:jc w:val="center"/>
        <w:outlineLvl w:val="0"/>
        <w:rPr>
          <w:b/>
          <w:bCs/>
          <w:iCs/>
        </w:rPr>
      </w:pPr>
      <w:r w:rsidRPr="00B47EEB">
        <w:rPr>
          <w:b/>
          <w:bCs/>
          <w:iCs/>
        </w:rPr>
        <w:t>Государственный контракт</w:t>
      </w:r>
    </w:p>
    <w:p w14:paraId="5BFFE420" w14:textId="77777777" w:rsidR="00B47EEB" w:rsidRPr="00B47EEB" w:rsidRDefault="00B47EEB" w:rsidP="002239A4">
      <w:pPr>
        <w:shd w:val="clear" w:color="auto" w:fill="FFFFFF" w:themeFill="background1"/>
        <w:jc w:val="center"/>
        <w:outlineLvl w:val="0"/>
        <w:rPr>
          <w:b/>
          <w:shd w:val="clear" w:color="auto" w:fill="FFFFFF"/>
        </w:rPr>
      </w:pPr>
      <w:r w:rsidRPr="00B47EEB">
        <w:rPr>
          <w:b/>
          <w:bCs/>
          <w:iCs/>
        </w:rPr>
        <w:t xml:space="preserve">по </w:t>
      </w:r>
      <w:r w:rsidRPr="00B47EEB">
        <w:rPr>
          <w:b/>
        </w:rPr>
        <w:t>оказанию услуг  по инвентаризации стационарных источников и выбросов загрязняющих веществ в атмосферный воздух</w:t>
      </w:r>
      <w:r w:rsidRPr="00B47EEB">
        <w:rPr>
          <w:b/>
          <w:shd w:val="clear" w:color="auto" w:fill="FFFFFF"/>
        </w:rPr>
        <w:t xml:space="preserve"> </w:t>
      </w:r>
    </w:p>
    <w:p w14:paraId="5BD26A70" w14:textId="02DF78F2" w:rsidR="00946DDE" w:rsidRPr="001A4980" w:rsidRDefault="00946DDE" w:rsidP="002239A4">
      <w:pPr>
        <w:shd w:val="clear" w:color="auto" w:fill="FFFFFF" w:themeFill="background1"/>
        <w:jc w:val="center"/>
        <w:outlineLvl w:val="0"/>
        <w:rPr>
          <w:b/>
          <w:bCs/>
          <w:iCs/>
        </w:rPr>
      </w:pPr>
      <w:r>
        <w:rPr>
          <w:b/>
          <w:shd w:val="clear" w:color="auto" w:fill="FFFFFF"/>
        </w:rPr>
        <w:t>№_____ от _____________________</w:t>
      </w:r>
      <w:proofErr w:type="gramStart"/>
      <w:r>
        <w:rPr>
          <w:b/>
          <w:shd w:val="clear" w:color="auto" w:fill="FFFFFF"/>
        </w:rPr>
        <w:t>г</w:t>
      </w:r>
      <w:proofErr w:type="gramEnd"/>
      <w:r>
        <w:rPr>
          <w:b/>
          <w:shd w:val="clear" w:color="auto" w:fill="FFFFFF"/>
        </w:rPr>
        <w:t>.</w:t>
      </w:r>
    </w:p>
    <w:p w14:paraId="62607B8D" w14:textId="49647223" w:rsidR="00A14879" w:rsidRDefault="002643CA" w:rsidP="00A14879">
      <w:pPr>
        <w:shd w:val="clear" w:color="auto" w:fill="FFFFFF" w:themeFill="background1"/>
        <w:jc w:val="center"/>
        <w:outlineLvl w:val="0"/>
        <w:rPr>
          <w:b/>
          <w:bCs/>
          <w:iCs/>
          <w:sz w:val="22"/>
          <w:szCs w:val="22"/>
        </w:rPr>
      </w:pPr>
      <w:r>
        <w:rPr>
          <w:b/>
          <w:bCs/>
          <w:iCs/>
          <w:sz w:val="22"/>
          <w:szCs w:val="22"/>
        </w:rPr>
        <w:t xml:space="preserve"> </w:t>
      </w:r>
    </w:p>
    <w:p w14:paraId="2A70B1DB" w14:textId="7A1CC52B" w:rsidR="002239A4" w:rsidRPr="00A14879" w:rsidRDefault="002239A4" w:rsidP="00A14879">
      <w:pPr>
        <w:shd w:val="clear" w:color="auto" w:fill="FFFFFF" w:themeFill="background1"/>
        <w:jc w:val="center"/>
        <w:outlineLvl w:val="0"/>
        <w:rPr>
          <w:b/>
          <w:bCs/>
          <w:iCs/>
          <w:sz w:val="22"/>
          <w:szCs w:val="22"/>
        </w:rPr>
      </w:pPr>
      <w:r w:rsidRPr="00A14879">
        <w:rPr>
          <w:b/>
          <w:bCs/>
          <w:iCs/>
          <w:sz w:val="22"/>
          <w:szCs w:val="22"/>
        </w:rPr>
        <w:t xml:space="preserve">ИКЗ </w:t>
      </w:r>
      <w:r w:rsidR="00CE172F">
        <w:rPr>
          <w:b/>
          <w:bCs/>
          <w:iCs/>
          <w:sz w:val="22"/>
          <w:szCs w:val="22"/>
        </w:rPr>
        <w:t xml:space="preserve"> </w:t>
      </w:r>
      <w:r w:rsidR="00A65C2D">
        <w:rPr>
          <w:b/>
          <w:bCs/>
          <w:iCs/>
          <w:sz w:val="22"/>
          <w:szCs w:val="22"/>
        </w:rPr>
        <w:t>_________________________________________________</w:t>
      </w:r>
    </w:p>
    <w:p w14:paraId="4063EC09" w14:textId="4AAE3448" w:rsidR="002239A4" w:rsidRPr="00A14879" w:rsidRDefault="002239A4" w:rsidP="002239A4">
      <w:pPr>
        <w:spacing w:before="240" w:after="60"/>
        <w:jc w:val="both"/>
        <w:outlineLvl w:val="0"/>
        <w:rPr>
          <w:b/>
          <w:bCs/>
          <w:iCs/>
          <w:sz w:val="22"/>
          <w:szCs w:val="22"/>
        </w:rPr>
      </w:pPr>
      <w:r w:rsidRPr="00A14879">
        <w:rPr>
          <w:b/>
          <w:bCs/>
          <w:iCs/>
          <w:sz w:val="22"/>
          <w:szCs w:val="22"/>
        </w:rPr>
        <w:t xml:space="preserve">г. </w:t>
      </w:r>
      <w:r w:rsidR="00A14879">
        <w:rPr>
          <w:b/>
          <w:bCs/>
          <w:iCs/>
          <w:sz w:val="22"/>
          <w:szCs w:val="22"/>
        </w:rPr>
        <w:t>Елец</w:t>
      </w:r>
      <w:r w:rsidRPr="00A14879">
        <w:rPr>
          <w:b/>
          <w:bCs/>
          <w:iCs/>
          <w:sz w:val="22"/>
          <w:szCs w:val="22"/>
        </w:rPr>
        <w:t xml:space="preserve">                                                                                       </w:t>
      </w:r>
      <w:r w:rsidR="00A14879">
        <w:rPr>
          <w:b/>
          <w:bCs/>
          <w:iCs/>
          <w:sz w:val="22"/>
          <w:szCs w:val="22"/>
        </w:rPr>
        <w:t xml:space="preserve">                       </w:t>
      </w:r>
      <w:r w:rsidR="0084248D">
        <w:rPr>
          <w:b/>
          <w:bCs/>
          <w:iCs/>
          <w:sz w:val="22"/>
          <w:szCs w:val="22"/>
        </w:rPr>
        <w:t xml:space="preserve"> </w:t>
      </w:r>
      <w:r w:rsidR="00A14879">
        <w:rPr>
          <w:b/>
          <w:bCs/>
          <w:iCs/>
          <w:sz w:val="22"/>
          <w:szCs w:val="22"/>
        </w:rPr>
        <w:t xml:space="preserve"> </w:t>
      </w:r>
      <w:r w:rsidR="00A65C2D">
        <w:rPr>
          <w:b/>
          <w:bCs/>
          <w:iCs/>
          <w:sz w:val="22"/>
          <w:szCs w:val="22"/>
        </w:rPr>
        <w:t xml:space="preserve">«   </w:t>
      </w:r>
      <w:r w:rsidR="001A4980">
        <w:rPr>
          <w:b/>
          <w:bCs/>
          <w:iCs/>
          <w:sz w:val="22"/>
          <w:szCs w:val="22"/>
        </w:rPr>
        <w:t xml:space="preserve">»  </w:t>
      </w:r>
      <w:r w:rsidR="00A65C2D">
        <w:rPr>
          <w:b/>
          <w:bCs/>
          <w:iCs/>
          <w:sz w:val="22"/>
          <w:szCs w:val="22"/>
        </w:rPr>
        <w:t>_______2026</w:t>
      </w:r>
      <w:r w:rsidR="0084248D">
        <w:rPr>
          <w:b/>
          <w:bCs/>
          <w:iCs/>
          <w:sz w:val="22"/>
          <w:szCs w:val="22"/>
        </w:rPr>
        <w:t>г.</w:t>
      </w:r>
    </w:p>
    <w:p w14:paraId="5462E810" w14:textId="7DF165A1" w:rsidR="001A4980" w:rsidRDefault="001A4980" w:rsidP="001A4980">
      <w:pPr>
        <w:pStyle w:val="11"/>
        <w:spacing w:after="280"/>
        <w:jc w:val="both"/>
      </w:pPr>
      <w:r>
        <w:rPr>
          <w:bCs/>
          <w:iCs/>
        </w:rPr>
        <w:t xml:space="preserve"> </w:t>
      </w:r>
      <w:proofErr w:type="gramStart"/>
      <w:r>
        <w:t>Федеральное казенное учреждение "Тюрьма №2 Управления Федеральной службы исполнения наказаний по Липецкой области", именуемое в дальнейшем «Заказчик», в л</w:t>
      </w:r>
      <w:r w:rsidR="00075514">
        <w:t xml:space="preserve">ице  </w:t>
      </w:r>
      <w:r w:rsidR="00A65C2D">
        <w:t xml:space="preserve">Врио </w:t>
      </w:r>
      <w:r w:rsidR="00075514">
        <w:t xml:space="preserve"> н</w:t>
      </w:r>
      <w:r w:rsidR="00C20DFB">
        <w:t>ачальника Федерального К</w:t>
      </w:r>
      <w:r>
        <w:t>азенного учреждения "Тюрьма №2 Управления Федеральной службы исполнения наказаний по Липецкой области"</w:t>
      </w:r>
      <w:r w:rsidR="00A65C2D">
        <w:t xml:space="preserve"> </w:t>
      </w:r>
      <w:proofErr w:type="spellStart"/>
      <w:r w:rsidR="00A65C2D">
        <w:t>Скороварова</w:t>
      </w:r>
      <w:proofErr w:type="spellEnd"/>
      <w:r w:rsidR="00A65C2D">
        <w:t xml:space="preserve"> Павла Николаевича</w:t>
      </w:r>
      <w:r>
        <w:t>, действующего на основании</w:t>
      </w:r>
      <w:r w:rsidR="00A65C2D">
        <w:t xml:space="preserve"> </w:t>
      </w:r>
      <w:r w:rsidR="00A65C2D">
        <w:rPr>
          <w:spacing w:val="-4"/>
        </w:rPr>
        <w:t>приказа</w:t>
      </w:r>
      <w:r w:rsidR="00E754F0">
        <w:rPr>
          <w:spacing w:val="-4"/>
        </w:rPr>
        <w:t xml:space="preserve"> от 12</w:t>
      </w:r>
      <w:r w:rsidR="00A65C2D">
        <w:rPr>
          <w:spacing w:val="-4"/>
        </w:rPr>
        <w:t>.05 2026 № 78-к</w:t>
      </w:r>
      <w:r>
        <w:t xml:space="preserve">, с одной стороны, </w:t>
      </w:r>
      <w:r>
        <w:rPr>
          <w:rFonts w:ascii="XO Thames" w:hAnsi="XO Thames" w:cs="XO Thames"/>
        </w:rPr>
        <w:t>и</w:t>
      </w:r>
      <w:r w:rsidR="00A65C2D">
        <w:rPr>
          <w:iCs/>
        </w:rPr>
        <w:t>________________</w:t>
      </w:r>
      <w:r w:rsidR="004B139B">
        <w:rPr>
          <w:iCs/>
        </w:rPr>
        <w:t>»</w:t>
      </w:r>
      <w:r w:rsidR="00A65C2D">
        <w:rPr>
          <w:iCs/>
        </w:rPr>
        <w:t xml:space="preserve"> </w:t>
      </w:r>
      <w:r w:rsidR="004B139B">
        <w:rPr>
          <w:iCs/>
        </w:rPr>
        <w:t xml:space="preserve">в лице </w:t>
      </w:r>
      <w:r w:rsidR="00A65C2D">
        <w:rPr>
          <w:iCs/>
        </w:rPr>
        <w:t>______________</w:t>
      </w:r>
      <w:r w:rsidR="000528C7">
        <w:rPr>
          <w:iCs/>
        </w:rPr>
        <w:t>,</w:t>
      </w:r>
      <w:r w:rsidR="00C20DFB" w:rsidRPr="00C20DFB">
        <w:t xml:space="preserve"> </w:t>
      </w:r>
      <w:r w:rsidR="00C20DFB">
        <w:t>действующего на основании</w:t>
      </w:r>
      <w:r w:rsidR="00A65C2D">
        <w:t>_______-___</w:t>
      </w:r>
      <w:r w:rsidR="00C20DFB">
        <w:t>,</w:t>
      </w:r>
      <w:r w:rsidR="002239A4" w:rsidRPr="00A14879">
        <w:rPr>
          <w:iCs/>
        </w:rPr>
        <w:t xml:space="preserve"> именуемые в дальнейшем «Стороны</w:t>
      </w:r>
      <w:r w:rsidR="000528C7">
        <w:rPr>
          <w:iCs/>
        </w:rPr>
        <w:t>»,</w:t>
      </w:r>
      <w:r w:rsidRPr="001A4980">
        <w:t xml:space="preserve"> </w:t>
      </w:r>
      <w:r>
        <w:t>руководствуясь</w:t>
      </w:r>
      <w:r>
        <w:rPr>
          <w:spacing w:val="-4"/>
        </w:rPr>
        <w:t xml:space="preserve"> п</w:t>
      </w:r>
      <w:proofErr w:type="gramEnd"/>
      <w:r>
        <w:rPr>
          <w:spacing w:val="-4"/>
        </w:rPr>
        <w:t>.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t xml:space="preserve"> заключили настоящий Государственный контракт  (далее по тексту «Контракт») о нижеследующем:</w:t>
      </w:r>
    </w:p>
    <w:p w14:paraId="716DA2FF" w14:textId="77777777" w:rsidR="002239A4" w:rsidRPr="00A14879" w:rsidRDefault="002239A4" w:rsidP="001A4980">
      <w:pPr>
        <w:pStyle w:val="11"/>
        <w:shd w:val="clear" w:color="auto" w:fill="auto"/>
        <w:spacing w:line="240" w:lineRule="auto"/>
        <w:jc w:val="both"/>
        <w:rPr>
          <w:b/>
          <w:bCs/>
          <w:iCs/>
          <w:highlight w:val="yellow"/>
        </w:rPr>
      </w:pPr>
    </w:p>
    <w:p w14:paraId="16131424" w14:textId="77777777" w:rsidR="002239A4" w:rsidRPr="00A14879" w:rsidRDefault="002239A4" w:rsidP="002239A4">
      <w:pPr>
        <w:ind w:left="709"/>
        <w:jc w:val="center"/>
        <w:rPr>
          <w:b/>
          <w:iCs/>
          <w:caps/>
          <w:color w:val="17365D"/>
          <w:sz w:val="22"/>
          <w:szCs w:val="22"/>
        </w:rPr>
      </w:pPr>
      <w:r w:rsidRPr="00A14879">
        <w:rPr>
          <w:b/>
          <w:iCs/>
          <w:caps/>
          <w:color w:val="17365D"/>
          <w:sz w:val="22"/>
          <w:szCs w:val="22"/>
        </w:rPr>
        <w:t>1. Предмет Контракта</w:t>
      </w:r>
    </w:p>
    <w:p w14:paraId="74F85429" w14:textId="77777777" w:rsidR="002239A4" w:rsidRPr="00A14879" w:rsidRDefault="002239A4" w:rsidP="002239A4">
      <w:pPr>
        <w:jc w:val="both"/>
        <w:rPr>
          <w:iCs/>
          <w:sz w:val="22"/>
          <w:szCs w:val="22"/>
        </w:rPr>
      </w:pPr>
    </w:p>
    <w:p w14:paraId="75C193BD" w14:textId="67238AAA" w:rsidR="005300C2" w:rsidRPr="00993E75" w:rsidRDefault="005300C2" w:rsidP="005300C2">
      <w:pPr>
        <w:tabs>
          <w:tab w:val="left" w:pos="7020"/>
        </w:tabs>
        <w:jc w:val="both"/>
        <w:rPr>
          <w:bCs/>
          <w:sz w:val="22"/>
          <w:szCs w:val="22"/>
        </w:rPr>
      </w:pPr>
      <w:r w:rsidRPr="00993E75">
        <w:rPr>
          <w:bCs/>
          <w:iCs/>
          <w:sz w:val="22"/>
          <w:szCs w:val="22"/>
        </w:rPr>
        <w:t xml:space="preserve">      </w:t>
      </w:r>
      <w:r w:rsidR="002239A4" w:rsidRPr="00A65C2D">
        <w:rPr>
          <w:bCs/>
          <w:iCs/>
        </w:rPr>
        <w:t xml:space="preserve">1.1. Заказчик передает, а </w:t>
      </w:r>
      <w:r w:rsidR="005E1299" w:rsidRPr="00A65C2D">
        <w:rPr>
          <w:bCs/>
          <w:iCs/>
        </w:rPr>
        <w:t>Подрядчик</w:t>
      </w:r>
      <w:r w:rsidR="002239A4" w:rsidRPr="00A65C2D">
        <w:rPr>
          <w:bCs/>
          <w:iCs/>
        </w:rPr>
        <w:t xml:space="preserve"> принимает на себя обязательств</w:t>
      </w:r>
      <w:r w:rsidR="002E08E3" w:rsidRPr="00A65C2D">
        <w:rPr>
          <w:bCs/>
          <w:iCs/>
        </w:rPr>
        <w:t>о</w:t>
      </w:r>
      <w:r w:rsidR="002239A4" w:rsidRPr="00A65C2D">
        <w:rPr>
          <w:bCs/>
          <w:iCs/>
        </w:rPr>
        <w:t xml:space="preserve"> </w:t>
      </w:r>
      <w:r w:rsidR="00831027" w:rsidRPr="00A65C2D">
        <w:rPr>
          <w:bCs/>
          <w:iCs/>
        </w:rPr>
        <w:t xml:space="preserve">по </w:t>
      </w:r>
      <w:r w:rsidR="00831027" w:rsidRPr="00A65C2D">
        <w:t xml:space="preserve">оказанию </w:t>
      </w:r>
      <w:r w:rsidR="00075514" w:rsidRPr="00A65C2D">
        <w:t xml:space="preserve">услуг </w:t>
      </w:r>
      <w:r w:rsidR="00A65C2D" w:rsidRPr="00A65C2D">
        <w:t xml:space="preserve"> </w:t>
      </w:r>
      <w:r w:rsidR="00A65C2D" w:rsidRPr="00A65C2D">
        <w:t>по инвентаризации стационарных источников и выбросов загрязняющих веществ в атмосферный воздух</w:t>
      </w:r>
      <w:r w:rsidR="0092768C" w:rsidRPr="00A65C2D">
        <w:t xml:space="preserve">, </w:t>
      </w:r>
      <w:r w:rsidR="00831027" w:rsidRPr="00A65C2D">
        <w:t xml:space="preserve"> </w:t>
      </w:r>
      <w:r w:rsidR="00244D89" w:rsidRPr="00A65C2D">
        <w:t>в</w:t>
      </w:r>
      <w:r w:rsidR="00244D89" w:rsidRPr="00831027">
        <w:rPr>
          <w:b/>
          <w:sz w:val="22"/>
          <w:szCs w:val="22"/>
        </w:rPr>
        <w:t xml:space="preserve"> </w:t>
      </w:r>
      <w:r w:rsidR="00244D89" w:rsidRPr="00831027">
        <w:rPr>
          <w:sz w:val="22"/>
          <w:szCs w:val="22"/>
        </w:rPr>
        <w:t xml:space="preserve"> ФКУ Т-2 УФСИН России</w:t>
      </w:r>
      <w:r w:rsidR="00F42799">
        <w:rPr>
          <w:sz w:val="22"/>
          <w:szCs w:val="22"/>
        </w:rPr>
        <w:t xml:space="preserve"> по Липецкой области в г. Ельце,</w:t>
      </w:r>
      <w:r w:rsidR="00244D89" w:rsidRPr="00831027">
        <w:rPr>
          <w:sz w:val="22"/>
          <w:szCs w:val="22"/>
        </w:rPr>
        <w:t xml:space="preserve">  </w:t>
      </w:r>
      <w:r w:rsidRPr="00831027">
        <w:rPr>
          <w:bCs/>
          <w:sz w:val="22"/>
          <w:szCs w:val="22"/>
        </w:rPr>
        <w:t xml:space="preserve">в соответствии с объемом и </w:t>
      </w:r>
      <w:r w:rsidR="00170AC4" w:rsidRPr="00831027">
        <w:rPr>
          <w:bCs/>
          <w:sz w:val="22"/>
          <w:szCs w:val="22"/>
        </w:rPr>
        <w:t>характеристиками, указанными в т</w:t>
      </w:r>
      <w:r w:rsidRPr="00831027">
        <w:rPr>
          <w:bCs/>
          <w:sz w:val="22"/>
          <w:szCs w:val="22"/>
        </w:rPr>
        <w:t xml:space="preserve">ехническом </w:t>
      </w:r>
      <w:r w:rsidRPr="00993E75">
        <w:rPr>
          <w:bCs/>
          <w:sz w:val="22"/>
          <w:szCs w:val="22"/>
        </w:rPr>
        <w:t xml:space="preserve">задании, являющемся неотъемлемой частью настоящего Контракта (Приложение № 1). </w:t>
      </w:r>
    </w:p>
    <w:p w14:paraId="1E4DBAC4" w14:textId="77777777" w:rsidR="002239A4" w:rsidRPr="00993E75" w:rsidRDefault="002239A4" w:rsidP="005300C2">
      <w:pPr>
        <w:tabs>
          <w:tab w:val="num" w:pos="780"/>
        </w:tabs>
        <w:ind w:firstLine="340"/>
        <w:jc w:val="both"/>
        <w:rPr>
          <w:bCs/>
          <w:iCs/>
          <w:sz w:val="22"/>
          <w:szCs w:val="22"/>
        </w:rPr>
      </w:pPr>
      <w:r w:rsidRPr="00993E75">
        <w:rPr>
          <w:bCs/>
          <w:iCs/>
          <w:sz w:val="22"/>
          <w:szCs w:val="22"/>
        </w:rPr>
        <w:t xml:space="preserve">1.2. Место </w:t>
      </w:r>
      <w:r w:rsidR="004C3204">
        <w:rPr>
          <w:bCs/>
          <w:iCs/>
          <w:sz w:val="22"/>
          <w:szCs w:val="22"/>
        </w:rPr>
        <w:t>оказания Работ</w:t>
      </w:r>
      <w:r w:rsidRPr="00993E75">
        <w:rPr>
          <w:bCs/>
          <w:iCs/>
          <w:sz w:val="22"/>
          <w:szCs w:val="22"/>
        </w:rPr>
        <w:t xml:space="preserve">: </w:t>
      </w:r>
      <w:r w:rsidR="002A71DB">
        <w:rPr>
          <w:bCs/>
          <w:iCs/>
          <w:sz w:val="22"/>
          <w:szCs w:val="22"/>
        </w:rPr>
        <w:t xml:space="preserve">согласно </w:t>
      </w:r>
      <w:r w:rsidR="002A71DB" w:rsidRPr="002A71DB">
        <w:rPr>
          <w:bCs/>
          <w:iCs/>
          <w:sz w:val="22"/>
          <w:szCs w:val="22"/>
        </w:rPr>
        <w:t>Техническом</w:t>
      </w:r>
      <w:r w:rsidR="002A71DB">
        <w:rPr>
          <w:bCs/>
          <w:iCs/>
          <w:sz w:val="22"/>
          <w:szCs w:val="22"/>
        </w:rPr>
        <w:t>у</w:t>
      </w:r>
      <w:r w:rsidR="002A71DB" w:rsidRPr="002A71DB">
        <w:rPr>
          <w:bCs/>
          <w:iCs/>
          <w:sz w:val="22"/>
          <w:szCs w:val="22"/>
        </w:rPr>
        <w:t xml:space="preserve"> задани</w:t>
      </w:r>
      <w:r w:rsidR="002A71DB">
        <w:rPr>
          <w:bCs/>
          <w:iCs/>
          <w:sz w:val="22"/>
          <w:szCs w:val="22"/>
        </w:rPr>
        <w:t>ю</w:t>
      </w:r>
      <w:r w:rsidR="002A71DB" w:rsidRPr="002A71DB">
        <w:rPr>
          <w:bCs/>
          <w:iCs/>
          <w:sz w:val="22"/>
          <w:szCs w:val="22"/>
        </w:rPr>
        <w:t>, являющем</w:t>
      </w:r>
      <w:r w:rsidR="002A71DB">
        <w:rPr>
          <w:bCs/>
          <w:iCs/>
          <w:sz w:val="22"/>
          <w:szCs w:val="22"/>
        </w:rPr>
        <w:t>у</w:t>
      </w:r>
      <w:r w:rsidR="002A71DB" w:rsidRPr="002A71DB">
        <w:rPr>
          <w:bCs/>
          <w:iCs/>
          <w:sz w:val="22"/>
          <w:szCs w:val="22"/>
        </w:rPr>
        <w:t>ся неотъемлемой частью настоящего Контракта (Приложение № 1).</w:t>
      </w:r>
    </w:p>
    <w:p w14:paraId="2702A37B" w14:textId="45F47B76" w:rsidR="002239A4" w:rsidRPr="00993E75" w:rsidRDefault="002239A4" w:rsidP="005300C2">
      <w:pPr>
        <w:tabs>
          <w:tab w:val="num" w:pos="780"/>
        </w:tabs>
        <w:ind w:firstLine="340"/>
        <w:jc w:val="both"/>
        <w:rPr>
          <w:bCs/>
          <w:iCs/>
          <w:sz w:val="22"/>
          <w:szCs w:val="22"/>
        </w:rPr>
      </w:pPr>
      <w:r w:rsidRPr="00993E75">
        <w:rPr>
          <w:bCs/>
          <w:iCs/>
          <w:sz w:val="22"/>
          <w:szCs w:val="22"/>
        </w:rPr>
        <w:t>1.</w:t>
      </w:r>
      <w:r w:rsidR="005300C2" w:rsidRPr="00993E75">
        <w:rPr>
          <w:bCs/>
          <w:iCs/>
          <w:sz w:val="22"/>
          <w:szCs w:val="22"/>
        </w:rPr>
        <w:t>3</w:t>
      </w:r>
      <w:r w:rsidRPr="00993E75">
        <w:rPr>
          <w:bCs/>
          <w:iCs/>
          <w:sz w:val="22"/>
          <w:szCs w:val="22"/>
        </w:rPr>
        <w:t xml:space="preserve">. Источник </w:t>
      </w:r>
      <w:r w:rsidRPr="003D6E93">
        <w:rPr>
          <w:bCs/>
          <w:iCs/>
          <w:sz w:val="22"/>
          <w:szCs w:val="22"/>
        </w:rPr>
        <w:t>финансирования:</w:t>
      </w:r>
      <w:r w:rsidR="00A65C2D">
        <w:rPr>
          <w:bCs/>
          <w:iCs/>
          <w:sz w:val="22"/>
          <w:szCs w:val="22"/>
        </w:rPr>
        <w:t xml:space="preserve"> дополнительное бюджетное финансирование</w:t>
      </w:r>
      <w:r w:rsidRPr="003D6E93">
        <w:rPr>
          <w:bCs/>
          <w:iCs/>
          <w:sz w:val="22"/>
          <w:szCs w:val="22"/>
        </w:rPr>
        <w:t>.</w:t>
      </w:r>
    </w:p>
    <w:p w14:paraId="2B467AF4" w14:textId="77777777" w:rsidR="002239A4" w:rsidRPr="00993E75" w:rsidRDefault="002239A4" w:rsidP="002239A4">
      <w:pPr>
        <w:tabs>
          <w:tab w:val="num" w:pos="780"/>
        </w:tabs>
        <w:ind w:firstLine="340"/>
        <w:jc w:val="both"/>
        <w:rPr>
          <w:bCs/>
          <w:iCs/>
          <w:sz w:val="22"/>
          <w:szCs w:val="22"/>
        </w:rPr>
      </w:pPr>
      <w:r w:rsidRPr="00993E75">
        <w:rPr>
          <w:bCs/>
          <w:iCs/>
          <w:sz w:val="22"/>
          <w:szCs w:val="22"/>
        </w:rPr>
        <w:t>1.</w:t>
      </w:r>
      <w:r w:rsidR="005300C2" w:rsidRPr="00993E75">
        <w:rPr>
          <w:bCs/>
          <w:iCs/>
          <w:sz w:val="22"/>
          <w:szCs w:val="22"/>
        </w:rPr>
        <w:t>4</w:t>
      </w:r>
      <w:r w:rsidR="00DC4069">
        <w:rPr>
          <w:bCs/>
          <w:iCs/>
          <w:sz w:val="22"/>
          <w:szCs w:val="22"/>
        </w:rPr>
        <w:t>. Работа</w:t>
      </w:r>
      <w:r w:rsidRPr="00993E75">
        <w:rPr>
          <w:bCs/>
          <w:iCs/>
          <w:sz w:val="22"/>
          <w:szCs w:val="22"/>
        </w:rPr>
        <w:t xml:space="preserve">, </w:t>
      </w:r>
      <w:r w:rsidR="00DC4069">
        <w:rPr>
          <w:bCs/>
          <w:iCs/>
          <w:sz w:val="22"/>
          <w:szCs w:val="22"/>
        </w:rPr>
        <w:t>оказанная Подрядчиком</w:t>
      </w:r>
      <w:r w:rsidRPr="00993E75">
        <w:rPr>
          <w:bCs/>
          <w:iCs/>
          <w:sz w:val="22"/>
          <w:szCs w:val="22"/>
        </w:rPr>
        <w:t>, должны соответствовать законодательству Российской Федерации, требованиям действующим нормативным актам,</w:t>
      </w:r>
      <w:r w:rsidRPr="00993E75">
        <w:rPr>
          <w:bCs/>
          <w:iCs/>
          <w:spacing w:val="2"/>
          <w:sz w:val="22"/>
          <w:szCs w:val="22"/>
        </w:rPr>
        <w:t xml:space="preserve"> а также </w:t>
      </w:r>
      <w:r w:rsidRPr="00993E75">
        <w:rPr>
          <w:bCs/>
          <w:iCs/>
          <w:sz w:val="22"/>
          <w:szCs w:val="22"/>
        </w:rPr>
        <w:t>условиям настоящего Контракта.</w:t>
      </w:r>
    </w:p>
    <w:p w14:paraId="49E7B13D" w14:textId="77777777" w:rsidR="002239A4" w:rsidRPr="00993E75" w:rsidRDefault="002239A4" w:rsidP="002239A4">
      <w:pPr>
        <w:ind w:left="709" w:hanging="709"/>
        <w:jc w:val="both"/>
        <w:rPr>
          <w:rFonts w:eastAsia="MS Mincho"/>
          <w:bCs/>
          <w:iCs/>
          <w:sz w:val="22"/>
          <w:szCs w:val="22"/>
          <w:highlight w:val="yellow"/>
        </w:rPr>
      </w:pPr>
    </w:p>
    <w:p w14:paraId="58875FC1" w14:textId="77777777" w:rsidR="002239A4" w:rsidRPr="00993E75" w:rsidRDefault="002239A4" w:rsidP="002239A4">
      <w:pPr>
        <w:jc w:val="center"/>
        <w:rPr>
          <w:bCs/>
          <w:iCs/>
          <w:caps/>
          <w:color w:val="17365D"/>
          <w:sz w:val="22"/>
          <w:szCs w:val="22"/>
        </w:rPr>
      </w:pPr>
      <w:r w:rsidRPr="00993E75">
        <w:rPr>
          <w:bCs/>
          <w:iCs/>
          <w:caps/>
          <w:color w:val="17365D"/>
          <w:sz w:val="22"/>
          <w:szCs w:val="22"/>
        </w:rPr>
        <w:t xml:space="preserve">2. Стоимость </w:t>
      </w:r>
      <w:r w:rsidR="00DC4069">
        <w:rPr>
          <w:bCs/>
          <w:iCs/>
          <w:caps/>
          <w:color w:val="17365D"/>
          <w:sz w:val="22"/>
          <w:szCs w:val="22"/>
        </w:rPr>
        <w:t>РАБОТ</w:t>
      </w:r>
      <w:r w:rsidRPr="00993E75">
        <w:rPr>
          <w:bCs/>
          <w:iCs/>
          <w:caps/>
          <w:color w:val="17365D"/>
          <w:sz w:val="22"/>
          <w:szCs w:val="22"/>
        </w:rPr>
        <w:t xml:space="preserve"> и </w:t>
      </w:r>
      <w:r w:rsidRPr="00993E75">
        <w:rPr>
          <w:bCs/>
          <w:iCs/>
          <w:color w:val="17365D"/>
          <w:sz w:val="22"/>
          <w:szCs w:val="22"/>
        </w:rPr>
        <w:t>ПОРЯДОК ОПЛАТЫ</w:t>
      </w:r>
    </w:p>
    <w:p w14:paraId="5C714CD9" w14:textId="77777777" w:rsidR="002239A4" w:rsidRPr="00993E75" w:rsidRDefault="002239A4" w:rsidP="002239A4">
      <w:pPr>
        <w:tabs>
          <w:tab w:val="num" w:pos="780"/>
        </w:tabs>
        <w:jc w:val="both"/>
        <w:rPr>
          <w:bCs/>
          <w:iCs/>
          <w:caps/>
          <w:color w:val="17365D"/>
          <w:sz w:val="22"/>
          <w:szCs w:val="22"/>
        </w:rPr>
      </w:pPr>
    </w:p>
    <w:p w14:paraId="019E0397" w14:textId="175C2BC5" w:rsidR="009471B6" w:rsidRPr="00993E75" w:rsidRDefault="009471B6" w:rsidP="002239A4">
      <w:pPr>
        <w:tabs>
          <w:tab w:val="num" w:pos="780"/>
        </w:tabs>
        <w:jc w:val="both"/>
        <w:rPr>
          <w:bCs/>
          <w:iCs/>
          <w:sz w:val="22"/>
          <w:szCs w:val="22"/>
        </w:rPr>
      </w:pPr>
      <w:r w:rsidRPr="00993E75">
        <w:rPr>
          <w:bCs/>
          <w:iCs/>
          <w:sz w:val="22"/>
          <w:szCs w:val="22"/>
        </w:rPr>
        <w:t xml:space="preserve">     </w:t>
      </w:r>
      <w:r w:rsidR="002239A4" w:rsidRPr="00993E75">
        <w:rPr>
          <w:bCs/>
          <w:iCs/>
          <w:sz w:val="22"/>
          <w:szCs w:val="22"/>
        </w:rPr>
        <w:t xml:space="preserve">2.1. Стоимость </w:t>
      </w:r>
      <w:r w:rsidR="00DC4069">
        <w:rPr>
          <w:bCs/>
          <w:iCs/>
          <w:sz w:val="22"/>
          <w:szCs w:val="22"/>
        </w:rPr>
        <w:t>Работ</w:t>
      </w:r>
      <w:r w:rsidR="002239A4" w:rsidRPr="00993E75">
        <w:rPr>
          <w:bCs/>
          <w:iCs/>
          <w:sz w:val="22"/>
          <w:szCs w:val="22"/>
        </w:rPr>
        <w:t>, указанных в п. 1.1. настоящего Контракта, составляет –</w:t>
      </w:r>
      <w:r w:rsidR="00A65C2D">
        <w:rPr>
          <w:bCs/>
          <w:iCs/>
          <w:sz w:val="22"/>
          <w:szCs w:val="22"/>
        </w:rPr>
        <w:t>_______________________</w:t>
      </w:r>
      <w:r w:rsidR="00075514">
        <w:rPr>
          <w:bCs/>
          <w:iCs/>
          <w:sz w:val="22"/>
          <w:szCs w:val="22"/>
        </w:rPr>
        <w:t xml:space="preserve"> </w:t>
      </w:r>
      <w:r w:rsidR="000555D9">
        <w:rPr>
          <w:bCs/>
          <w:iCs/>
          <w:sz w:val="22"/>
          <w:szCs w:val="22"/>
        </w:rPr>
        <w:t>(</w:t>
      </w:r>
      <w:r w:rsidR="00A65C2D">
        <w:rPr>
          <w:bCs/>
          <w:iCs/>
          <w:sz w:val="22"/>
          <w:szCs w:val="22"/>
        </w:rPr>
        <w:t xml:space="preserve">__________________) руб. </w:t>
      </w:r>
      <w:r w:rsidR="002239A4" w:rsidRPr="00993E75">
        <w:rPr>
          <w:bCs/>
          <w:iCs/>
          <w:sz w:val="22"/>
          <w:szCs w:val="22"/>
        </w:rPr>
        <w:t xml:space="preserve"> коп.,</w:t>
      </w:r>
      <w:r w:rsidRPr="00993E75">
        <w:rPr>
          <w:bCs/>
          <w:iCs/>
          <w:sz w:val="22"/>
          <w:szCs w:val="22"/>
        </w:rPr>
        <w:t xml:space="preserve"> </w:t>
      </w:r>
      <w:r w:rsidR="00A65C2D">
        <w:rPr>
          <w:bCs/>
          <w:iCs/>
          <w:sz w:val="22"/>
          <w:szCs w:val="22"/>
        </w:rPr>
        <w:t>(с НДС/ без НДС</w:t>
      </w:r>
      <w:proofErr w:type="gramStart"/>
      <w:r w:rsidR="00A65C2D">
        <w:rPr>
          <w:bCs/>
          <w:iCs/>
          <w:sz w:val="22"/>
          <w:szCs w:val="22"/>
        </w:rPr>
        <w:t xml:space="preserve"> </w:t>
      </w:r>
      <w:r w:rsidRPr="000528C7">
        <w:rPr>
          <w:bCs/>
          <w:iCs/>
          <w:sz w:val="22"/>
          <w:szCs w:val="22"/>
        </w:rPr>
        <w:t>)</w:t>
      </w:r>
      <w:proofErr w:type="gramEnd"/>
      <w:r w:rsidRPr="000528C7">
        <w:rPr>
          <w:bCs/>
          <w:iCs/>
          <w:sz w:val="22"/>
          <w:szCs w:val="22"/>
        </w:rPr>
        <w:t>.</w:t>
      </w:r>
      <w:r w:rsidR="002239A4" w:rsidRPr="00993E75">
        <w:rPr>
          <w:bCs/>
          <w:iCs/>
          <w:sz w:val="22"/>
          <w:szCs w:val="22"/>
        </w:rPr>
        <w:t xml:space="preserve"> </w:t>
      </w:r>
    </w:p>
    <w:p w14:paraId="25FC7AC5" w14:textId="77777777" w:rsidR="002239A4" w:rsidRPr="00993E75" w:rsidRDefault="009471B6" w:rsidP="002239A4">
      <w:pPr>
        <w:tabs>
          <w:tab w:val="num" w:pos="780"/>
        </w:tabs>
        <w:jc w:val="both"/>
        <w:rPr>
          <w:bCs/>
          <w:iCs/>
          <w:sz w:val="22"/>
          <w:szCs w:val="22"/>
        </w:rPr>
      </w:pPr>
      <w:r w:rsidRPr="00993E75">
        <w:rPr>
          <w:bCs/>
          <w:iCs/>
          <w:sz w:val="22"/>
          <w:szCs w:val="22"/>
        </w:rPr>
        <w:tab/>
      </w:r>
      <w:r w:rsidR="002239A4" w:rsidRPr="00993E75">
        <w:rPr>
          <w:bCs/>
          <w:iCs/>
          <w:sz w:val="22"/>
          <w:szCs w:val="22"/>
        </w:rPr>
        <w:t>В случае, если контракт заключается с юридическим  лицом  или физическим  лицом, в том числе зарегистрированному в качестве индивидуального предпринимателя, заказчик уменьшает сумму контракта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FE92E9" w14:textId="77777777" w:rsidR="002239A4" w:rsidRPr="00993E75" w:rsidRDefault="002239A4" w:rsidP="002239A4">
      <w:pPr>
        <w:ind w:firstLine="340"/>
        <w:jc w:val="both"/>
        <w:rPr>
          <w:bCs/>
          <w:iCs/>
          <w:sz w:val="22"/>
          <w:szCs w:val="22"/>
        </w:rPr>
      </w:pPr>
      <w:r w:rsidRPr="00993E75">
        <w:rPr>
          <w:bCs/>
          <w:iCs/>
          <w:sz w:val="22"/>
          <w:szCs w:val="22"/>
        </w:rPr>
        <w:t xml:space="preserve">2.2. Цена Контракта включает в себя стоимость всех затрат, издержек и иных расходов </w:t>
      </w:r>
      <w:r w:rsidR="009471B6" w:rsidRPr="00993E75">
        <w:rPr>
          <w:bCs/>
          <w:iCs/>
          <w:sz w:val="22"/>
          <w:szCs w:val="22"/>
        </w:rPr>
        <w:t>Исполнителя</w:t>
      </w:r>
      <w:r w:rsidRPr="00993E75">
        <w:rPr>
          <w:bCs/>
          <w:iCs/>
          <w:sz w:val="22"/>
          <w:szCs w:val="22"/>
        </w:rPr>
        <w:t xml:space="preserve">, необходимых для </w:t>
      </w:r>
      <w:r w:rsidR="009471B6" w:rsidRPr="00993E75">
        <w:rPr>
          <w:bCs/>
          <w:iCs/>
          <w:sz w:val="22"/>
          <w:szCs w:val="22"/>
        </w:rPr>
        <w:t xml:space="preserve">оказания </w:t>
      </w:r>
      <w:r w:rsidR="00DC4069">
        <w:rPr>
          <w:bCs/>
          <w:iCs/>
          <w:sz w:val="22"/>
          <w:szCs w:val="22"/>
        </w:rPr>
        <w:t>Работ</w:t>
      </w:r>
      <w:r w:rsidR="00DC4069" w:rsidRPr="00993E75">
        <w:rPr>
          <w:bCs/>
          <w:iCs/>
          <w:sz w:val="22"/>
          <w:szCs w:val="22"/>
        </w:rPr>
        <w:t xml:space="preserve"> </w:t>
      </w:r>
      <w:r w:rsidRPr="00993E75">
        <w:rPr>
          <w:bCs/>
          <w:iCs/>
          <w:sz w:val="22"/>
          <w:szCs w:val="22"/>
        </w:rPr>
        <w:t>по Контракту.</w:t>
      </w:r>
    </w:p>
    <w:p w14:paraId="7E56D496" w14:textId="77777777" w:rsidR="002239A4" w:rsidRPr="00993E75" w:rsidRDefault="002239A4" w:rsidP="002239A4">
      <w:pPr>
        <w:ind w:firstLine="340"/>
        <w:jc w:val="both"/>
        <w:rPr>
          <w:bCs/>
          <w:iCs/>
          <w:sz w:val="22"/>
          <w:szCs w:val="22"/>
        </w:rPr>
      </w:pPr>
      <w:r w:rsidRPr="00993E75">
        <w:rPr>
          <w:bCs/>
          <w:iCs/>
          <w:color w:val="000000"/>
          <w:sz w:val="22"/>
          <w:szCs w:val="22"/>
        </w:rPr>
        <w:t xml:space="preserve">2.3. Цена Контракта является твердой и не может изменяться в процессе его исполнения, за исключением случаев, </w:t>
      </w:r>
      <w:r w:rsidRPr="00993E75">
        <w:rPr>
          <w:bCs/>
          <w:iCs/>
          <w:sz w:val="22"/>
          <w:szCs w:val="22"/>
        </w:rPr>
        <w:t>установленных действующим законодательством Российской Федерации и настоящим Контрактом.</w:t>
      </w:r>
    </w:p>
    <w:p w14:paraId="64268237" w14:textId="77777777" w:rsidR="002239A4" w:rsidRPr="00993E75" w:rsidRDefault="002239A4" w:rsidP="002239A4">
      <w:pPr>
        <w:ind w:firstLine="340"/>
        <w:jc w:val="both"/>
        <w:rPr>
          <w:bCs/>
          <w:iCs/>
          <w:sz w:val="22"/>
          <w:szCs w:val="22"/>
        </w:rPr>
      </w:pPr>
      <w:r w:rsidRPr="00993E75">
        <w:rPr>
          <w:bCs/>
          <w:iCs/>
          <w:sz w:val="22"/>
          <w:szCs w:val="22"/>
        </w:rPr>
        <w:t xml:space="preserve">2.4. Цена </w:t>
      </w:r>
      <w:r w:rsidRPr="00993E75">
        <w:rPr>
          <w:bCs/>
          <w:iCs/>
          <w:color w:val="000000"/>
          <w:sz w:val="22"/>
          <w:szCs w:val="22"/>
        </w:rPr>
        <w:t>Контракта</w:t>
      </w:r>
      <w:r w:rsidRPr="00993E75">
        <w:rPr>
          <w:bCs/>
          <w:iCs/>
          <w:sz w:val="22"/>
          <w:szCs w:val="22"/>
        </w:rPr>
        <w:t xml:space="preserve"> может быть снижена по соглашению Сторон без изменения предусмотренного Контрактом объема </w:t>
      </w:r>
      <w:r w:rsidR="00DC4069">
        <w:rPr>
          <w:bCs/>
          <w:iCs/>
          <w:sz w:val="22"/>
          <w:szCs w:val="22"/>
        </w:rPr>
        <w:t>Работ</w:t>
      </w:r>
      <w:r w:rsidRPr="00993E75">
        <w:rPr>
          <w:bCs/>
          <w:iCs/>
          <w:sz w:val="22"/>
          <w:szCs w:val="22"/>
        </w:rPr>
        <w:t xml:space="preserve"> и иных условий исполнения настоящего Контракта.</w:t>
      </w:r>
    </w:p>
    <w:p w14:paraId="345E5E69" w14:textId="77777777" w:rsidR="002239A4" w:rsidRPr="00993E75" w:rsidRDefault="002239A4" w:rsidP="002239A4">
      <w:pPr>
        <w:ind w:firstLine="340"/>
        <w:jc w:val="both"/>
        <w:rPr>
          <w:bCs/>
          <w:iCs/>
          <w:sz w:val="22"/>
          <w:szCs w:val="22"/>
        </w:rPr>
      </w:pPr>
      <w:r w:rsidRPr="00993E75">
        <w:rPr>
          <w:bCs/>
          <w:iCs/>
          <w:sz w:val="22"/>
          <w:szCs w:val="22"/>
        </w:rPr>
        <w:t xml:space="preserve">2.5. Заказчик осуществляет платежи по настоящему Контракту путём перечисления денежных средств в валюте Российской Федерации на расчетный счет </w:t>
      </w:r>
      <w:r w:rsidR="009471B6" w:rsidRPr="00993E75">
        <w:rPr>
          <w:bCs/>
          <w:iCs/>
          <w:sz w:val="22"/>
          <w:szCs w:val="22"/>
        </w:rPr>
        <w:t>Исполнителя</w:t>
      </w:r>
      <w:r w:rsidRPr="00993E75">
        <w:rPr>
          <w:bCs/>
          <w:iCs/>
          <w:sz w:val="22"/>
          <w:szCs w:val="22"/>
        </w:rPr>
        <w:t>.</w:t>
      </w:r>
    </w:p>
    <w:p w14:paraId="2358A13C" w14:textId="77777777" w:rsidR="002239A4" w:rsidRPr="00993E75" w:rsidRDefault="002239A4" w:rsidP="002239A4">
      <w:pPr>
        <w:ind w:firstLine="340"/>
        <w:jc w:val="both"/>
        <w:rPr>
          <w:rFonts w:eastAsia="Calibri"/>
          <w:bCs/>
          <w:iCs/>
          <w:sz w:val="22"/>
          <w:szCs w:val="22"/>
        </w:rPr>
      </w:pPr>
      <w:r w:rsidRPr="00993E75">
        <w:rPr>
          <w:bCs/>
          <w:iCs/>
          <w:sz w:val="22"/>
          <w:szCs w:val="22"/>
        </w:rPr>
        <w:t xml:space="preserve">2.6. Заказчик производит расчет с </w:t>
      </w:r>
      <w:r w:rsidR="009471B6" w:rsidRPr="00993E75">
        <w:rPr>
          <w:bCs/>
          <w:iCs/>
          <w:sz w:val="22"/>
          <w:szCs w:val="22"/>
        </w:rPr>
        <w:t>Исполнителем</w:t>
      </w:r>
      <w:r w:rsidRPr="00993E75">
        <w:rPr>
          <w:bCs/>
          <w:iCs/>
          <w:sz w:val="22"/>
          <w:szCs w:val="22"/>
        </w:rPr>
        <w:t xml:space="preserve"> за фактически </w:t>
      </w:r>
      <w:r w:rsidR="009471B6" w:rsidRPr="00993E75">
        <w:rPr>
          <w:bCs/>
          <w:iCs/>
          <w:sz w:val="22"/>
          <w:szCs w:val="22"/>
        </w:rPr>
        <w:t xml:space="preserve">оказанные </w:t>
      </w:r>
      <w:r w:rsidR="004C3204">
        <w:rPr>
          <w:bCs/>
          <w:iCs/>
          <w:sz w:val="22"/>
          <w:szCs w:val="22"/>
        </w:rPr>
        <w:t>Работ</w:t>
      </w:r>
      <w:r w:rsidRPr="00993E75">
        <w:rPr>
          <w:bCs/>
          <w:iCs/>
          <w:sz w:val="22"/>
          <w:szCs w:val="22"/>
        </w:rPr>
        <w:t xml:space="preserve"> после подписания </w:t>
      </w:r>
      <w:r w:rsidRPr="00993E75">
        <w:rPr>
          <w:rFonts w:eastAsia="Calibri"/>
          <w:bCs/>
          <w:iCs/>
          <w:sz w:val="22"/>
          <w:szCs w:val="22"/>
        </w:rPr>
        <w:t xml:space="preserve">Акта </w:t>
      </w:r>
      <w:r w:rsidRPr="00993E75">
        <w:rPr>
          <w:bCs/>
          <w:iCs/>
          <w:color w:val="000000"/>
          <w:sz w:val="22"/>
          <w:szCs w:val="22"/>
        </w:rPr>
        <w:t>о</w:t>
      </w:r>
      <w:r w:rsidR="009471B6" w:rsidRPr="00993E75">
        <w:rPr>
          <w:bCs/>
          <w:iCs/>
          <w:color w:val="000000"/>
          <w:sz w:val="22"/>
          <w:szCs w:val="22"/>
        </w:rPr>
        <w:t>б</w:t>
      </w:r>
      <w:r w:rsidRPr="00993E75">
        <w:rPr>
          <w:bCs/>
          <w:iCs/>
          <w:color w:val="000000"/>
          <w:sz w:val="22"/>
          <w:szCs w:val="22"/>
        </w:rPr>
        <w:t xml:space="preserve"> </w:t>
      </w:r>
      <w:r w:rsidR="009471B6" w:rsidRPr="00993E75">
        <w:rPr>
          <w:bCs/>
          <w:iCs/>
          <w:color w:val="000000"/>
          <w:sz w:val="22"/>
          <w:szCs w:val="22"/>
        </w:rPr>
        <w:t xml:space="preserve">оказании </w:t>
      </w:r>
      <w:r w:rsidR="00DC4069">
        <w:rPr>
          <w:bCs/>
          <w:iCs/>
          <w:sz w:val="22"/>
          <w:szCs w:val="22"/>
        </w:rPr>
        <w:t>Работ</w:t>
      </w:r>
      <w:r w:rsidR="00CF1409" w:rsidRPr="00993E75">
        <w:rPr>
          <w:rFonts w:eastAsia="Calibri"/>
          <w:bCs/>
          <w:iCs/>
          <w:sz w:val="22"/>
          <w:szCs w:val="22"/>
        </w:rPr>
        <w:t>,</w:t>
      </w:r>
      <w:r w:rsidRPr="00993E75">
        <w:rPr>
          <w:rFonts w:eastAsia="Calibri"/>
          <w:bCs/>
          <w:iCs/>
          <w:sz w:val="22"/>
          <w:szCs w:val="22"/>
        </w:rPr>
        <w:t xml:space="preserve"> счета, представленных Заказчику </w:t>
      </w:r>
      <w:r w:rsidR="009471B6" w:rsidRPr="00993E75">
        <w:rPr>
          <w:rFonts w:eastAsia="Calibri"/>
          <w:bCs/>
          <w:iCs/>
          <w:sz w:val="22"/>
          <w:szCs w:val="22"/>
        </w:rPr>
        <w:t>Исполнителем</w:t>
      </w:r>
      <w:r w:rsidRPr="00993E75">
        <w:rPr>
          <w:rFonts w:eastAsia="Calibri"/>
          <w:bCs/>
          <w:iCs/>
          <w:sz w:val="22"/>
          <w:szCs w:val="22"/>
        </w:rPr>
        <w:t>,</w:t>
      </w:r>
      <w:r w:rsidRPr="00993E75">
        <w:rPr>
          <w:bCs/>
          <w:iCs/>
          <w:sz w:val="22"/>
          <w:szCs w:val="22"/>
        </w:rPr>
        <w:t xml:space="preserve"> не более чем в течение </w:t>
      </w:r>
      <w:r w:rsidR="00864859">
        <w:rPr>
          <w:bCs/>
          <w:iCs/>
          <w:sz w:val="22"/>
          <w:szCs w:val="22"/>
        </w:rPr>
        <w:t>7</w:t>
      </w:r>
      <w:r w:rsidRPr="00993E75">
        <w:rPr>
          <w:bCs/>
          <w:iCs/>
          <w:sz w:val="22"/>
          <w:szCs w:val="22"/>
        </w:rPr>
        <w:t xml:space="preserve"> (</w:t>
      </w:r>
      <w:r w:rsidR="00864859">
        <w:rPr>
          <w:bCs/>
          <w:iCs/>
          <w:sz w:val="22"/>
          <w:szCs w:val="22"/>
        </w:rPr>
        <w:t>семи</w:t>
      </w:r>
      <w:r w:rsidRPr="00993E75">
        <w:rPr>
          <w:bCs/>
          <w:iCs/>
          <w:sz w:val="22"/>
          <w:szCs w:val="22"/>
        </w:rPr>
        <w:t>) рабочих дней с даты подписания заказчиком документов о приемке</w:t>
      </w:r>
      <w:r w:rsidRPr="00993E75">
        <w:rPr>
          <w:rFonts w:eastAsia="Calibri"/>
          <w:bCs/>
          <w:iCs/>
          <w:sz w:val="22"/>
          <w:szCs w:val="22"/>
        </w:rPr>
        <w:t>.</w:t>
      </w:r>
    </w:p>
    <w:p w14:paraId="1A2E5264" w14:textId="77777777" w:rsidR="002239A4" w:rsidRPr="00993E75" w:rsidRDefault="002239A4" w:rsidP="002239A4">
      <w:pPr>
        <w:ind w:firstLine="340"/>
        <w:jc w:val="both"/>
        <w:rPr>
          <w:bCs/>
          <w:iCs/>
          <w:sz w:val="22"/>
          <w:szCs w:val="22"/>
        </w:rPr>
      </w:pPr>
      <w:r w:rsidRPr="00993E75">
        <w:rPr>
          <w:bCs/>
          <w:iCs/>
          <w:spacing w:val="-1"/>
          <w:sz w:val="22"/>
          <w:szCs w:val="22"/>
        </w:rPr>
        <w:lastRenderedPageBreak/>
        <w:t xml:space="preserve"> </w:t>
      </w:r>
      <w:r w:rsidRPr="00993E75">
        <w:rPr>
          <w:bCs/>
          <w:iCs/>
          <w:sz w:val="22"/>
          <w:szCs w:val="22"/>
        </w:rPr>
        <w:t>2.7. Аванс по настоящему Контракту не предусмотрен.</w:t>
      </w:r>
    </w:p>
    <w:p w14:paraId="7E1B86C3" w14:textId="77777777" w:rsidR="002239A4" w:rsidRPr="00993E75" w:rsidRDefault="002239A4" w:rsidP="002239A4">
      <w:pPr>
        <w:ind w:firstLine="340"/>
        <w:jc w:val="both"/>
        <w:rPr>
          <w:bCs/>
          <w:iCs/>
          <w:sz w:val="22"/>
          <w:szCs w:val="22"/>
        </w:rPr>
      </w:pPr>
      <w:r w:rsidRPr="00993E75">
        <w:rPr>
          <w:bCs/>
          <w:iCs/>
          <w:sz w:val="22"/>
          <w:szCs w:val="22"/>
        </w:rPr>
        <w:t>2.8. Днем исполнения платежа признаётся день списания денежных средств со счета Заказчика.</w:t>
      </w:r>
    </w:p>
    <w:p w14:paraId="010DEF23" w14:textId="77777777" w:rsidR="002239A4" w:rsidRPr="00993E75" w:rsidRDefault="002239A4" w:rsidP="002239A4">
      <w:pPr>
        <w:ind w:left="709" w:hanging="709"/>
        <w:jc w:val="both"/>
        <w:rPr>
          <w:bCs/>
          <w:iCs/>
          <w:sz w:val="22"/>
          <w:szCs w:val="22"/>
          <w:highlight w:val="yellow"/>
        </w:rPr>
      </w:pPr>
    </w:p>
    <w:p w14:paraId="0E9BD4C7" w14:textId="77777777" w:rsidR="002239A4" w:rsidRPr="00993E75" w:rsidRDefault="002239A4" w:rsidP="002239A4">
      <w:pPr>
        <w:ind w:left="709" w:hanging="340"/>
        <w:jc w:val="center"/>
        <w:rPr>
          <w:bCs/>
          <w:iCs/>
          <w:color w:val="17365D"/>
          <w:sz w:val="22"/>
          <w:szCs w:val="22"/>
        </w:rPr>
      </w:pPr>
      <w:r w:rsidRPr="00993E75">
        <w:rPr>
          <w:bCs/>
          <w:iCs/>
          <w:color w:val="17365D"/>
          <w:sz w:val="22"/>
          <w:szCs w:val="22"/>
        </w:rPr>
        <w:t xml:space="preserve">3.  СРОКИ </w:t>
      </w:r>
      <w:r w:rsidR="00DC4069">
        <w:rPr>
          <w:bCs/>
          <w:iCs/>
          <w:color w:val="17365D"/>
          <w:sz w:val="22"/>
          <w:szCs w:val="22"/>
        </w:rPr>
        <w:t>ОКАЗАНИЯ РАБОТ</w:t>
      </w:r>
    </w:p>
    <w:p w14:paraId="0B3E9F94" w14:textId="77777777" w:rsidR="002239A4" w:rsidRPr="00993E75" w:rsidRDefault="002239A4" w:rsidP="002239A4">
      <w:pPr>
        <w:ind w:firstLine="340"/>
        <w:jc w:val="both"/>
        <w:rPr>
          <w:bCs/>
          <w:iCs/>
          <w:sz w:val="22"/>
          <w:szCs w:val="22"/>
        </w:rPr>
      </w:pPr>
      <w:r w:rsidRPr="00993E75">
        <w:rPr>
          <w:bCs/>
          <w:iCs/>
          <w:noProof/>
          <w:sz w:val="22"/>
          <w:szCs w:val="22"/>
        </w:rPr>
        <w:t xml:space="preserve">3.1. </w:t>
      </w:r>
      <w:r w:rsidR="005E1299">
        <w:rPr>
          <w:bCs/>
          <w:iCs/>
          <w:noProof/>
          <w:sz w:val="22"/>
          <w:szCs w:val="22"/>
        </w:rPr>
        <w:t>Подрядчик</w:t>
      </w:r>
      <w:r w:rsidRPr="00993E75">
        <w:rPr>
          <w:bCs/>
          <w:iCs/>
          <w:noProof/>
          <w:sz w:val="22"/>
          <w:szCs w:val="22"/>
        </w:rPr>
        <w:t xml:space="preserve"> приступает к </w:t>
      </w:r>
      <w:r w:rsidR="00CF1409" w:rsidRPr="00993E75">
        <w:rPr>
          <w:bCs/>
          <w:iCs/>
          <w:noProof/>
          <w:sz w:val="22"/>
          <w:szCs w:val="22"/>
        </w:rPr>
        <w:t xml:space="preserve">оказанию </w:t>
      </w:r>
      <w:r w:rsidR="004C3204">
        <w:rPr>
          <w:bCs/>
          <w:iCs/>
          <w:sz w:val="22"/>
          <w:szCs w:val="22"/>
        </w:rPr>
        <w:t>Работ</w:t>
      </w:r>
      <w:r w:rsidRPr="00993E75">
        <w:rPr>
          <w:bCs/>
          <w:iCs/>
          <w:noProof/>
          <w:sz w:val="22"/>
          <w:szCs w:val="22"/>
        </w:rPr>
        <w:t xml:space="preserve"> </w:t>
      </w:r>
      <w:r w:rsidRPr="00993E75">
        <w:rPr>
          <w:bCs/>
          <w:iCs/>
          <w:sz w:val="22"/>
          <w:szCs w:val="22"/>
        </w:rPr>
        <w:t>с момента заключения государственного контракта.</w:t>
      </w:r>
    </w:p>
    <w:p w14:paraId="7C7CA21A" w14:textId="77777777" w:rsidR="002239A4" w:rsidRPr="00993E75" w:rsidRDefault="002239A4" w:rsidP="002239A4">
      <w:pPr>
        <w:ind w:firstLine="340"/>
        <w:jc w:val="both"/>
        <w:rPr>
          <w:bCs/>
          <w:iCs/>
          <w:noProof/>
          <w:sz w:val="22"/>
          <w:szCs w:val="22"/>
        </w:rPr>
      </w:pPr>
      <w:r w:rsidRPr="00993E75">
        <w:rPr>
          <w:bCs/>
          <w:iCs/>
          <w:sz w:val="22"/>
          <w:szCs w:val="22"/>
        </w:rPr>
        <w:t xml:space="preserve">3.2. </w:t>
      </w:r>
      <w:r w:rsidR="005E1299">
        <w:rPr>
          <w:bCs/>
          <w:iCs/>
          <w:sz w:val="22"/>
          <w:szCs w:val="22"/>
        </w:rPr>
        <w:t>Подрядчик</w:t>
      </w:r>
      <w:r w:rsidRPr="00993E75">
        <w:rPr>
          <w:bCs/>
          <w:iCs/>
          <w:noProof/>
          <w:sz w:val="22"/>
          <w:szCs w:val="22"/>
        </w:rPr>
        <w:t xml:space="preserve"> по согласованию с Заказчиком может досрочно </w:t>
      </w:r>
      <w:r w:rsidR="00CF1409" w:rsidRPr="00993E75">
        <w:rPr>
          <w:bCs/>
          <w:iCs/>
          <w:noProof/>
          <w:sz w:val="22"/>
          <w:szCs w:val="22"/>
        </w:rPr>
        <w:t xml:space="preserve">закончить </w:t>
      </w:r>
      <w:r w:rsidR="002E7F76">
        <w:rPr>
          <w:bCs/>
          <w:iCs/>
          <w:noProof/>
          <w:sz w:val="22"/>
          <w:szCs w:val="22"/>
        </w:rPr>
        <w:t xml:space="preserve">выполнение </w:t>
      </w:r>
      <w:r w:rsidR="004C3204">
        <w:rPr>
          <w:bCs/>
          <w:iCs/>
          <w:sz w:val="22"/>
          <w:szCs w:val="22"/>
        </w:rPr>
        <w:t>Работ</w:t>
      </w:r>
      <w:r w:rsidRPr="00993E75">
        <w:rPr>
          <w:bCs/>
          <w:iCs/>
          <w:noProof/>
          <w:sz w:val="22"/>
          <w:szCs w:val="22"/>
        </w:rPr>
        <w:t>. Заказчик вправе досрочно принять и оплатить так</w:t>
      </w:r>
      <w:r w:rsidR="00CF1409" w:rsidRPr="00993E75">
        <w:rPr>
          <w:bCs/>
          <w:iCs/>
          <w:noProof/>
          <w:sz w:val="22"/>
          <w:szCs w:val="22"/>
        </w:rPr>
        <w:t>ие</w:t>
      </w:r>
      <w:r w:rsidRPr="00993E75">
        <w:rPr>
          <w:bCs/>
          <w:iCs/>
          <w:noProof/>
          <w:sz w:val="22"/>
          <w:szCs w:val="22"/>
        </w:rPr>
        <w:t xml:space="preserve"> </w:t>
      </w:r>
      <w:r w:rsidR="00DC4069">
        <w:rPr>
          <w:bCs/>
          <w:iCs/>
          <w:noProof/>
          <w:sz w:val="22"/>
          <w:szCs w:val="22"/>
        </w:rPr>
        <w:t>Работ</w:t>
      </w:r>
      <w:r w:rsidR="004C3204">
        <w:rPr>
          <w:bCs/>
          <w:iCs/>
          <w:noProof/>
          <w:sz w:val="22"/>
          <w:szCs w:val="22"/>
        </w:rPr>
        <w:t>ы</w:t>
      </w:r>
      <w:r w:rsidRPr="00993E75">
        <w:rPr>
          <w:bCs/>
          <w:iCs/>
          <w:noProof/>
          <w:sz w:val="22"/>
          <w:szCs w:val="22"/>
        </w:rPr>
        <w:t xml:space="preserve"> в соответствии с условиями Контракта.</w:t>
      </w:r>
    </w:p>
    <w:p w14:paraId="5463C3E1" w14:textId="66AB8F38" w:rsidR="002239A4" w:rsidRPr="00993E75" w:rsidRDefault="002239A4" w:rsidP="002239A4">
      <w:pPr>
        <w:ind w:firstLine="340"/>
        <w:jc w:val="both"/>
        <w:rPr>
          <w:bCs/>
          <w:iCs/>
          <w:sz w:val="22"/>
          <w:szCs w:val="22"/>
        </w:rPr>
      </w:pPr>
      <w:r w:rsidRPr="00993E75">
        <w:rPr>
          <w:bCs/>
          <w:iCs/>
          <w:noProof/>
          <w:sz w:val="22"/>
          <w:szCs w:val="22"/>
        </w:rPr>
        <w:t xml:space="preserve">3.3. </w:t>
      </w:r>
      <w:r w:rsidRPr="00993E75">
        <w:rPr>
          <w:bCs/>
          <w:iCs/>
          <w:sz w:val="22"/>
          <w:szCs w:val="22"/>
        </w:rPr>
        <w:t xml:space="preserve">Окончание </w:t>
      </w:r>
      <w:r w:rsidR="005E1299">
        <w:rPr>
          <w:bCs/>
          <w:iCs/>
          <w:sz w:val="22"/>
          <w:szCs w:val="22"/>
        </w:rPr>
        <w:t>выполнение  работ</w:t>
      </w:r>
      <w:r w:rsidR="008E5A6E">
        <w:rPr>
          <w:bCs/>
          <w:iCs/>
          <w:sz w:val="22"/>
          <w:szCs w:val="22"/>
        </w:rPr>
        <w:t xml:space="preserve"> с предоставлением необходимой документации</w:t>
      </w:r>
      <w:r w:rsidRPr="00993E75">
        <w:rPr>
          <w:bCs/>
          <w:iCs/>
          <w:sz w:val="22"/>
          <w:szCs w:val="22"/>
        </w:rPr>
        <w:t xml:space="preserve">: </w:t>
      </w:r>
      <w:r w:rsidR="005E1299">
        <w:rPr>
          <w:bCs/>
          <w:iCs/>
          <w:sz w:val="22"/>
          <w:szCs w:val="22"/>
        </w:rPr>
        <w:t xml:space="preserve">Работа </w:t>
      </w:r>
      <w:r w:rsidRPr="00993E75">
        <w:rPr>
          <w:bCs/>
          <w:iCs/>
          <w:sz w:val="22"/>
          <w:szCs w:val="22"/>
        </w:rPr>
        <w:t xml:space="preserve"> должны быть </w:t>
      </w:r>
      <w:r w:rsidR="00CF1409" w:rsidRPr="00993E75">
        <w:rPr>
          <w:bCs/>
          <w:iCs/>
          <w:sz w:val="22"/>
          <w:szCs w:val="22"/>
        </w:rPr>
        <w:t>оказаны</w:t>
      </w:r>
      <w:r w:rsidRPr="00993E75">
        <w:rPr>
          <w:bCs/>
          <w:iCs/>
          <w:sz w:val="22"/>
          <w:szCs w:val="22"/>
        </w:rPr>
        <w:t xml:space="preserve"> до </w:t>
      </w:r>
      <w:r w:rsidR="00A65C2D">
        <w:rPr>
          <w:bCs/>
          <w:iCs/>
          <w:sz w:val="22"/>
          <w:szCs w:val="22"/>
        </w:rPr>
        <w:t>30</w:t>
      </w:r>
      <w:r w:rsidRPr="00993E75">
        <w:rPr>
          <w:bCs/>
          <w:iCs/>
          <w:sz w:val="22"/>
          <w:szCs w:val="22"/>
        </w:rPr>
        <w:t>.</w:t>
      </w:r>
      <w:r w:rsidR="00A65C2D">
        <w:rPr>
          <w:bCs/>
          <w:iCs/>
          <w:sz w:val="22"/>
          <w:szCs w:val="22"/>
        </w:rPr>
        <w:t>11</w:t>
      </w:r>
      <w:r w:rsidR="000555D9">
        <w:rPr>
          <w:bCs/>
          <w:iCs/>
          <w:sz w:val="22"/>
          <w:szCs w:val="22"/>
        </w:rPr>
        <w:t>.2026</w:t>
      </w:r>
      <w:r w:rsidRPr="00993E75">
        <w:rPr>
          <w:bCs/>
          <w:iCs/>
          <w:sz w:val="22"/>
          <w:szCs w:val="22"/>
        </w:rPr>
        <w:t xml:space="preserve"> года с момента заключения Контракта.</w:t>
      </w:r>
    </w:p>
    <w:p w14:paraId="125E7DB6" w14:textId="77777777" w:rsidR="002239A4" w:rsidRPr="00993E75" w:rsidRDefault="002239A4" w:rsidP="002239A4">
      <w:pPr>
        <w:jc w:val="both"/>
        <w:rPr>
          <w:bCs/>
          <w:iCs/>
          <w:sz w:val="22"/>
          <w:szCs w:val="22"/>
          <w:highlight w:val="yellow"/>
        </w:rPr>
      </w:pPr>
    </w:p>
    <w:p w14:paraId="4E0962F8" w14:textId="77777777" w:rsidR="002239A4" w:rsidRPr="00993E75" w:rsidRDefault="002239A4" w:rsidP="002239A4">
      <w:pPr>
        <w:numPr>
          <w:ilvl w:val="0"/>
          <w:numId w:val="1"/>
        </w:numPr>
        <w:contextualSpacing/>
        <w:jc w:val="center"/>
        <w:rPr>
          <w:bCs/>
          <w:iCs/>
          <w:caps/>
          <w:color w:val="17365D"/>
          <w:sz w:val="22"/>
          <w:szCs w:val="22"/>
        </w:rPr>
      </w:pPr>
      <w:r w:rsidRPr="00993E75">
        <w:rPr>
          <w:bCs/>
          <w:iCs/>
          <w:color w:val="17365D"/>
          <w:sz w:val="22"/>
          <w:szCs w:val="22"/>
        </w:rPr>
        <w:t xml:space="preserve">ПРАВА И ОБЯЗАННОСТИ </w:t>
      </w:r>
      <w:r w:rsidR="0077090E" w:rsidRPr="00993E75">
        <w:rPr>
          <w:bCs/>
          <w:iCs/>
          <w:color w:val="17365D"/>
          <w:sz w:val="22"/>
          <w:szCs w:val="22"/>
        </w:rPr>
        <w:t>ИСПОЛНИТЕЛЯ</w:t>
      </w:r>
    </w:p>
    <w:p w14:paraId="5926923E" w14:textId="77777777" w:rsidR="002239A4" w:rsidRPr="00993E75" w:rsidRDefault="002239A4" w:rsidP="002239A4">
      <w:pPr>
        <w:ind w:firstLine="340"/>
        <w:jc w:val="both"/>
        <w:rPr>
          <w:bCs/>
          <w:iCs/>
          <w:sz w:val="22"/>
          <w:szCs w:val="22"/>
        </w:rPr>
      </w:pPr>
      <w:r w:rsidRPr="00993E75">
        <w:rPr>
          <w:bCs/>
          <w:iCs/>
          <w:sz w:val="22"/>
          <w:szCs w:val="22"/>
        </w:rPr>
        <w:t xml:space="preserve">4.1.  </w:t>
      </w:r>
      <w:r w:rsidR="005E1299">
        <w:rPr>
          <w:bCs/>
          <w:iCs/>
          <w:sz w:val="22"/>
          <w:szCs w:val="22"/>
        </w:rPr>
        <w:t>Подрядчик</w:t>
      </w:r>
      <w:r w:rsidRPr="00993E75">
        <w:rPr>
          <w:bCs/>
          <w:iCs/>
          <w:sz w:val="22"/>
          <w:szCs w:val="22"/>
        </w:rPr>
        <w:t xml:space="preserve"> обязан:</w:t>
      </w:r>
    </w:p>
    <w:p w14:paraId="37C53FAC" w14:textId="77777777" w:rsidR="002239A4" w:rsidRPr="00993E75" w:rsidRDefault="002239A4" w:rsidP="002239A4">
      <w:pPr>
        <w:ind w:firstLine="340"/>
        <w:jc w:val="both"/>
        <w:rPr>
          <w:bCs/>
          <w:iCs/>
          <w:sz w:val="22"/>
          <w:szCs w:val="22"/>
        </w:rPr>
      </w:pPr>
      <w:r w:rsidRPr="00993E75">
        <w:rPr>
          <w:bCs/>
          <w:iCs/>
          <w:sz w:val="22"/>
          <w:szCs w:val="22"/>
        </w:rPr>
        <w:t>4.1.1.</w:t>
      </w:r>
      <w:r w:rsidRPr="00993E75">
        <w:rPr>
          <w:bCs/>
          <w:iCs/>
          <w:sz w:val="22"/>
          <w:szCs w:val="22"/>
        </w:rPr>
        <w:tab/>
      </w:r>
      <w:r w:rsidR="0077090E" w:rsidRPr="00993E75">
        <w:rPr>
          <w:bCs/>
          <w:iCs/>
          <w:sz w:val="22"/>
          <w:szCs w:val="22"/>
        </w:rPr>
        <w:t>Оказать</w:t>
      </w:r>
      <w:r w:rsidR="00DC4069">
        <w:rPr>
          <w:bCs/>
          <w:iCs/>
          <w:sz w:val="22"/>
          <w:szCs w:val="22"/>
        </w:rPr>
        <w:t xml:space="preserve"> всю</w:t>
      </w:r>
      <w:r w:rsidRPr="00993E75">
        <w:rPr>
          <w:bCs/>
          <w:iCs/>
          <w:sz w:val="22"/>
          <w:szCs w:val="22"/>
        </w:rPr>
        <w:t xml:space="preserve"> </w:t>
      </w:r>
      <w:r w:rsidR="00DC4069">
        <w:rPr>
          <w:bCs/>
          <w:iCs/>
          <w:sz w:val="22"/>
          <w:szCs w:val="22"/>
        </w:rPr>
        <w:t>Работу</w:t>
      </w:r>
      <w:r w:rsidRPr="00993E75">
        <w:rPr>
          <w:bCs/>
          <w:iCs/>
          <w:sz w:val="22"/>
          <w:szCs w:val="22"/>
        </w:rPr>
        <w:t xml:space="preserve">, указанные в п. 1.1 Контракта, в объеме и в сроки, предусмотренные Контрактом и приложениями к нему и сдать результат </w:t>
      </w:r>
      <w:r w:rsidR="00DC4069">
        <w:rPr>
          <w:bCs/>
          <w:iCs/>
          <w:sz w:val="22"/>
          <w:szCs w:val="22"/>
        </w:rPr>
        <w:t>Работ</w:t>
      </w:r>
      <w:r w:rsidRPr="00993E75">
        <w:rPr>
          <w:bCs/>
          <w:iCs/>
          <w:sz w:val="22"/>
          <w:szCs w:val="22"/>
        </w:rPr>
        <w:t xml:space="preserve"> Заказчику в установленный срок. </w:t>
      </w:r>
      <w:r w:rsidRPr="00993E75">
        <w:rPr>
          <w:rFonts w:eastAsia="Calibri"/>
          <w:bCs/>
          <w:iCs/>
          <w:sz w:val="22"/>
          <w:szCs w:val="22"/>
        </w:rPr>
        <w:t xml:space="preserve">Качество </w:t>
      </w:r>
      <w:r w:rsidR="0077090E" w:rsidRPr="00993E75">
        <w:rPr>
          <w:rFonts w:eastAsia="Calibri"/>
          <w:bCs/>
          <w:iCs/>
          <w:sz w:val="22"/>
          <w:szCs w:val="22"/>
        </w:rPr>
        <w:t>оказанных</w:t>
      </w:r>
      <w:r w:rsidRPr="00993E75">
        <w:rPr>
          <w:rFonts w:eastAsia="Calibri"/>
          <w:bCs/>
          <w:iCs/>
          <w:sz w:val="22"/>
          <w:szCs w:val="22"/>
        </w:rPr>
        <w:t xml:space="preserve"> </w:t>
      </w:r>
      <w:r w:rsidR="0077090E" w:rsidRPr="00993E75">
        <w:rPr>
          <w:rFonts w:eastAsia="Calibri"/>
          <w:bCs/>
          <w:iCs/>
          <w:sz w:val="22"/>
          <w:szCs w:val="22"/>
        </w:rPr>
        <w:t xml:space="preserve">Исполнителем </w:t>
      </w:r>
      <w:r w:rsidR="00DC4069">
        <w:rPr>
          <w:bCs/>
          <w:iCs/>
          <w:sz w:val="22"/>
          <w:szCs w:val="22"/>
        </w:rPr>
        <w:t>Работ</w:t>
      </w:r>
      <w:r w:rsidRPr="00993E75">
        <w:rPr>
          <w:rFonts w:eastAsia="Calibri"/>
          <w:bCs/>
          <w:iCs/>
          <w:sz w:val="22"/>
          <w:szCs w:val="22"/>
        </w:rPr>
        <w:t xml:space="preserve"> должно соответствовать техническим условиям и иным установленным требованиям, предъявляемым к результатам такого рода </w:t>
      </w:r>
      <w:r w:rsidR="002E7F76">
        <w:rPr>
          <w:bCs/>
          <w:iCs/>
          <w:sz w:val="22"/>
          <w:szCs w:val="22"/>
        </w:rPr>
        <w:t>Работ</w:t>
      </w:r>
      <w:r w:rsidRPr="00993E75">
        <w:rPr>
          <w:rFonts w:eastAsia="Calibri"/>
          <w:bCs/>
          <w:iCs/>
          <w:sz w:val="22"/>
          <w:szCs w:val="22"/>
        </w:rPr>
        <w:t>.</w:t>
      </w:r>
    </w:p>
    <w:p w14:paraId="25287996"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bCs/>
          <w:iCs/>
          <w:sz w:val="22"/>
          <w:szCs w:val="22"/>
        </w:rPr>
        <w:t xml:space="preserve">4.1.2. Выполнять требования, предъявляемые Заказчиком или его представителем, как в электронном, так и в бумажном виде при осуществлении им контроля в ходе </w:t>
      </w:r>
      <w:r w:rsidR="0077090E" w:rsidRPr="00993E75">
        <w:rPr>
          <w:bCs/>
          <w:iCs/>
          <w:sz w:val="22"/>
          <w:szCs w:val="22"/>
        </w:rPr>
        <w:t xml:space="preserve">оказания </w:t>
      </w:r>
      <w:r w:rsidR="002E7F76">
        <w:rPr>
          <w:bCs/>
          <w:iCs/>
          <w:sz w:val="22"/>
          <w:szCs w:val="22"/>
        </w:rPr>
        <w:t>Работ</w:t>
      </w:r>
      <w:r w:rsidRPr="00993E75">
        <w:rPr>
          <w:bCs/>
          <w:iCs/>
          <w:sz w:val="22"/>
          <w:szCs w:val="22"/>
        </w:rPr>
        <w:t xml:space="preserve"> по настоящему Контракту.</w:t>
      </w:r>
    </w:p>
    <w:p w14:paraId="1CCD29A4"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bCs/>
          <w:iCs/>
          <w:sz w:val="22"/>
          <w:szCs w:val="22"/>
        </w:rPr>
        <w:t xml:space="preserve">4.1.3. Знакомить Заказчика с ходом </w:t>
      </w:r>
      <w:r w:rsidR="00DC4069">
        <w:rPr>
          <w:bCs/>
          <w:iCs/>
          <w:sz w:val="22"/>
          <w:szCs w:val="22"/>
        </w:rPr>
        <w:t>Работ</w:t>
      </w:r>
      <w:r w:rsidRPr="00993E75">
        <w:rPr>
          <w:bCs/>
          <w:iCs/>
          <w:sz w:val="22"/>
          <w:szCs w:val="22"/>
        </w:rPr>
        <w:t xml:space="preserve"> по первому его требованию, в том числе путем письменных разъяснений, а также непосредственно в ходе </w:t>
      </w:r>
      <w:r w:rsidR="002E7F76">
        <w:rPr>
          <w:bCs/>
          <w:iCs/>
          <w:sz w:val="22"/>
          <w:szCs w:val="22"/>
        </w:rPr>
        <w:t>выполнения Работ</w:t>
      </w:r>
      <w:r w:rsidRPr="00993E75">
        <w:rPr>
          <w:bCs/>
          <w:iCs/>
          <w:sz w:val="22"/>
          <w:szCs w:val="22"/>
        </w:rPr>
        <w:t>.</w:t>
      </w:r>
    </w:p>
    <w:p w14:paraId="05C32A42"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bCs/>
          <w:iCs/>
          <w:sz w:val="22"/>
          <w:szCs w:val="22"/>
        </w:rPr>
        <w:t>4.1.4.</w:t>
      </w:r>
      <w:r w:rsidRPr="00993E75">
        <w:rPr>
          <w:bCs/>
          <w:iCs/>
          <w:sz w:val="22"/>
          <w:szCs w:val="22"/>
        </w:rPr>
        <w:tab/>
        <w:t xml:space="preserve">Нести ответственность перед Заказчиком за ненадлежащее </w:t>
      </w:r>
      <w:r w:rsidR="0077090E" w:rsidRPr="00993E75">
        <w:rPr>
          <w:bCs/>
          <w:iCs/>
          <w:sz w:val="22"/>
          <w:szCs w:val="22"/>
        </w:rPr>
        <w:t xml:space="preserve">оказание </w:t>
      </w:r>
      <w:r w:rsidR="00DC4069">
        <w:rPr>
          <w:bCs/>
          <w:iCs/>
          <w:sz w:val="22"/>
          <w:szCs w:val="22"/>
        </w:rPr>
        <w:t>Работ</w:t>
      </w:r>
      <w:r w:rsidR="0077090E" w:rsidRPr="00993E75">
        <w:rPr>
          <w:bCs/>
          <w:iCs/>
          <w:sz w:val="22"/>
          <w:szCs w:val="22"/>
        </w:rPr>
        <w:t xml:space="preserve"> </w:t>
      </w:r>
      <w:r w:rsidRPr="00993E75">
        <w:rPr>
          <w:bCs/>
          <w:iCs/>
          <w:sz w:val="22"/>
          <w:szCs w:val="22"/>
        </w:rPr>
        <w:t xml:space="preserve">по Контракту, в соответствии с главами </w:t>
      </w:r>
      <w:r w:rsidRPr="00993E75">
        <w:rPr>
          <w:bCs/>
          <w:iCs/>
          <w:color w:val="548DD4"/>
          <w:sz w:val="22"/>
          <w:szCs w:val="22"/>
        </w:rPr>
        <w:t>3</w:t>
      </w:r>
      <w:r w:rsidRPr="00993E75">
        <w:rPr>
          <w:bCs/>
          <w:iCs/>
          <w:sz w:val="22"/>
          <w:szCs w:val="22"/>
        </w:rPr>
        <w:t xml:space="preserve"> и </w:t>
      </w:r>
      <w:r w:rsidR="00483D39">
        <w:rPr>
          <w:bCs/>
          <w:iCs/>
          <w:color w:val="548DD4"/>
          <w:sz w:val="22"/>
          <w:szCs w:val="22"/>
        </w:rPr>
        <w:t>11</w:t>
      </w:r>
      <w:r w:rsidRPr="00993E75">
        <w:rPr>
          <w:bCs/>
          <w:iCs/>
          <w:sz w:val="22"/>
          <w:szCs w:val="22"/>
        </w:rPr>
        <w:t xml:space="preserve"> настоящего Контракта, Гражданск</w:t>
      </w:r>
      <w:r w:rsidR="0077090E" w:rsidRPr="00993E75">
        <w:rPr>
          <w:bCs/>
          <w:iCs/>
          <w:sz w:val="22"/>
          <w:szCs w:val="22"/>
        </w:rPr>
        <w:t>им</w:t>
      </w:r>
      <w:r w:rsidRPr="00993E75">
        <w:rPr>
          <w:bCs/>
          <w:iCs/>
          <w:sz w:val="22"/>
          <w:szCs w:val="22"/>
        </w:rPr>
        <w:t xml:space="preserve"> Кодекс</w:t>
      </w:r>
      <w:r w:rsidR="0077090E" w:rsidRPr="00993E75">
        <w:rPr>
          <w:bCs/>
          <w:iCs/>
          <w:sz w:val="22"/>
          <w:szCs w:val="22"/>
        </w:rPr>
        <w:t>ом</w:t>
      </w:r>
      <w:r w:rsidRPr="00993E75">
        <w:rPr>
          <w:bCs/>
          <w:iCs/>
          <w:sz w:val="22"/>
          <w:szCs w:val="22"/>
        </w:rPr>
        <w:t xml:space="preserve"> Российской Федерации и иными нормами действующего законодательства Российской Федерации.</w:t>
      </w:r>
    </w:p>
    <w:p w14:paraId="2B38E9DD"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bCs/>
          <w:iCs/>
          <w:sz w:val="22"/>
          <w:szCs w:val="22"/>
        </w:rPr>
        <w:t>4.1.5.</w:t>
      </w:r>
      <w:r w:rsidRPr="00993E75">
        <w:rPr>
          <w:bCs/>
          <w:iCs/>
          <w:sz w:val="22"/>
          <w:szCs w:val="22"/>
        </w:rPr>
        <w:tab/>
        <w:t>В случае получения от Заказчика конфиденциальной информации, содержащей техническую или коммерческую тайну, не разглашать ее.</w:t>
      </w:r>
    </w:p>
    <w:p w14:paraId="41708C7E"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bCs/>
          <w:iCs/>
          <w:sz w:val="22"/>
          <w:szCs w:val="22"/>
        </w:rPr>
        <w:t>4.1.6.</w:t>
      </w:r>
      <w:r w:rsidRPr="00993E75">
        <w:rPr>
          <w:bCs/>
          <w:iCs/>
          <w:sz w:val="22"/>
          <w:szCs w:val="22"/>
        </w:rPr>
        <w:tab/>
        <w:t>Выполнить в полном объёме все свои обязательства, предусмотренные в других разделах Контракта.</w:t>
      </w:r>
    </w:p>
    <w:p w14:paraId="15CA8303"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rFonts w:eastAsia="Calibri"/>
          <w:bCs/>
          <w:iCs/>
          <w:sz w:val="22"/>
          <w:szCs w:val="22"/>
        </w:rPr>
        <w:t xml:space="preserve">4.1.7. </w:t>
      </w:r>
      <w:r w:rsidR="0077090E" w:rsidRPr="00993E75">
        <w:rPr>
          <w:rFonts w:eastAsia="Calibri"/>
          <w:bCs/>
          <w:iCs/>
          <w:sz w:val="22"/>
          <w:szCs w:val="22"/>
        </w:rPr>
        <w:t>Оказывать</w:t>
      </w:r>
      <w:r w:rsidRPr="00993E75">
        <w:rPr>
          <w:rFonts w:eastAsia="Calibri"/>
          <w:bCs/>
          <w:iCs/>
          <w:sz w:val="22"/>
          <w:szCs w:val="22"/>
        </w:rPr>
        <w:t xml:space="preserve"> предусмотренные Контрактом </w:t>
      </w:r>
      <w:r w:rsidR="00DC4069">
        <w:rPr>
          <w:bCs/>
          <w:iCs/>
          <w:sz w:val="22"/>
          <w:szCs w:val="22"/>
        </w:rPr>
        <w:t>Работ</w:t>
      </w:r>
      <w:r w:rsidRPr="00993E75">
        <w:rPr>
          <w:rFonts w:eastAsia="Calibri"/>
          <w:bCs/>
          <w:iCs/>
          <w:sz w:val="22"/>
          <w:szCs w:val="22"/>
        </w:rPr>
        <w:t>, обеспечив их надлежащее качество в соответствии с требованиями соответствующих нормативно-правовых актов Российской Федерации и иными исходными данными, в сроки, установленные Контрактом.</w:t>
      </w:r>
    </w:p>
    <w:p w14:paraId="1510B746"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rFonts w:eastAsia="Calibri"/>
          <w:bCs/>
          <w:iCs/>
          <w:sz w:val="22"/>
          <w:szCs w:val="22"/>
        </w:rPr>
        <w:t>4.1.8. Обеспечить выполнение на территории</w:t>
      </w:r>
      <w:r w:rsidR="0077090E" w:rsidRPr="00993E75">
        <w:rPr>
          <w:rFonts w:eastAsia="Calibri"/>
          <w:bCs/>
          <w:iCs/>
          <w:sz w:val="22"/>
          <w:szCs w:val="22"/>
        </w:rPr>
        <w:t xml:space="preserve"> Заказчика</w:t>
      </w:r>
      <w:r w:rsidRPr="00993E75">
        <w:rPr>
          <w:rFonts w:eastAsia="Calibri"/>
          <w:bCs/>
          <w:iCs/>
          <w:sz w:val="22"/>
          <w:szCs w:val="22"/>
        </w:rPr>
        <w:t xml:space="preserve"> необходимых мероприятий по охране труда, пожарной безопасности и охране материальных ценностей. Нести ответственность за причинение вреда третьим лицам. В случае причинения ущерба в процессе </w:t>
      </w:r>
      <w:r w:rsidR="005E1299">
        <w:rPr>
          <w:rFonts w:eastAsia="Calibri"/>
          <w:bCs/>
          <w:iCs/>
          <w:sz w:val="22"/>
          <w:szCs w:val="22"/>
        </w:rPr>
        <w:t xml:space="preserve">оказания </w:t>
      </w:r>
      <w:r w:rsidR="00DC4069">
        <w:rPr>
          <w:bCs/>
          <w:iCs/>
          <w:sz w:val="22"/>
          <w:szCs w:val="22"/>
        </w:rPr>
        <w:t>Работ</w:t>
      </w:r>
      <w:r w:rsidR="00DC4069">
        <w:rPr>
          <w:rFonts w:eastAsia="Calibri"/>
          <w:bCs/>
          <w:iCs/>
          <w:sz w:val="22"/>
          <w:szCs w:val="22"/>
        </w:rPr>
        <w:t xml:space="preserve"> </w:t>
      </w:r>
      <w:r w:rsidR="005E1299">
        <w:rPr>
          <w:rFonts w:eastAsia="Calibri"/>
          <w:bCs/>
          <w:iCs/>
          <w:sz w:val="22"/>
          <w:szCs w:val="22"/>
        </w:rPr>
        <w:t>Подрядчик</w:t>
      </w:r>
      <w:r w:rsidR="0077090E" w:rsidRPr="00993E75">
        <w:rPr>
          <w:rFonts w:eastAsia="Calibri"/>
          <w:bCs/>
          <w:iCs/>
          <w:sz w:val="22"/>
          <w:szCs w:val="22"/>
        </w:rPr>
        <w:t xml:space="preserve"> </w:t>
      </w:r>
      <w:r w:rsidRPr="00993E75">
        <w:rPr>
          <w:rFonts w:eastAsia="Calibri"/>
          <w:bCs/>
          <w:iCs/>
          <w:sz w:val="22"/>
          <w:szCs w:val="22"/>
        </w:rPr>
        <w:t>обязан за свой счет возместить ущерб, если не докажет, что ущерб был причинен вследствие обстоятельств непреодолимой силы или по вине другой Стороны.</w:t>
      </w:r>
    </w:p>
    <w:p w14:paraId="3D53C036"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rFonts w:eastAsia="Calibri"/>
          <w:bCs/>
          <w:iCs/>
          <w:sz w:val="22"/>
          <w:szCs w:val="22"/>
        </w:rPr>
        <w:t xml:space="preserve">4.1.9. Обеспечить устранение недостатков и дефектов, выявленных при сдаче-приемке </w:t>
      </w:r>
      <w:r w:rsidR="002E7F76">
        <w:rPr>
          <w:rFonts w:eastAsia="Calibri"/>
          <w:bCs/>
          <w:iCs/>
          <w:sz w:val="22"/>
          <w:szCs w:val="22"/>
        </w:rPr>
        <w:t>Работ</w:t>
      </w:r>
      <w:r w:rsidR="0077090E" w:rsidRPr="00993E75">
        <w:rPr>
          <w:rFonts w:eastAsia="Calibri"/>
          <w:bCs/>
          <w:iCs/>
          <w:sz w:val="22"/>
          <w:szCs w:val="22"/>
        </w:rPr>
        <w:t xml:space="preserve"> </w:t>
      </w:r>
      <w:r w:rsidRPr="00993E75">
        <w:rPr>
          <w:rFonts w:eastAsia="Calibri"/>
          <w:bCs/>
          <w:iCs/>
          <w:sz w:val="22"/>
          <w:szCs w:val="22"/>
        </w:rPr>
        <w:t>и в течение гарантийного срока, за свой счет.</w:t>
      </w:r>
    </w:p>
    <w:p w14:paraId="5101B1E8"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rFonts w:eastAsia="Calibri"/>
          <w:bCs/>
          <w:iCs/>
          <w:sz w:val="22"/>
          <w:szCs w:val="22"/>
        </w:rPr>
        <w:t xml:space="preserve">4.1.10. Приостановить </w:t>
      </w:r>
      <w:r w:rsidR="0077090E" w:rsidRPr="00993E75">
        <w:rPr>
          <w:rFonts w:eastAsia="Calibri"/>
          <w:bCs/>
          <w:iCs/>
          <w:sz w:val="22"/>
          <w:szCs w:val="22"/>
        </w:rPr>
        <w:t xml:space="preserve">оказание </w:t>
      </w:r>
      <w:r w:rsidR="00DC4069">
        <w:rPr>
          <w:bCs/>
          <w:iCs/>
          <w:sz w:val="22"/>
          <w:szCs w:val="22"/>
        </w:rPr>
        <w:t>Работ</w:t>
      </w:r>
      <w:r w:rsidRPr="00993E75">
        <w:rPr>
          <w:rFonts w:eastAsia="Calibri"/>
          <w:bCs/>
          <w:iCs/>
          <w:sz w:val="22"/>
          <w:szCs w:val="22"/>
        </w:rPr>
        <w:t xml:space="preserve"> в случае обнаружения не зависящих от </w:t>
      </w:r>
      <w:r w:rsidR="0077090E" w:rsidRPr="00993E75">
        <w:rPr>
          <w:rFonts w:eastAsia="Calibri"/>
          <w:bCs/>
          <w:iCs/>
          <w:sz w:val="22"/>
          <w:szCs w:val="22"/>
        </w:rPr>
        <w:t>Исполнителя</w:t>
      </w:r>
      <w:r w:rsidRPr="00993E75">
        <w:rPr>
          <w:rFonts w:eastAsia="Calibri"/>
          <w:bCs/>
          <w:iCs/>
          <w:sz w:val="22"/>
          <w:szCs w:val="22"/>
        </w:rPr>
        <w:t xml:space="preserve"> обстоятельств, которые могут оказать негативное влияние на годность или прочность результатов </w:t>
      </w:r>
      <w:r w:rsidR="002E7F76">
        <w:rPr>
          <w:rFonts w:eastAsia="Calibri"/>
          <w:bCs/>
          <w:iCs/>
          <w:sz w:val="22"/>
          <w:szCs w:val="22"/>
        </w:rPr>
        <w:t>оказываемых Работ</w:t>
      </w:r>
      <w:r w:rsidRPr="00993E75">
        <w:rPr>
          <w:rFonts w:eastAsia="Calibri"/>
          <w:bCs/>
          <w:iCs/>
          <w:sz w:val="22"/>
          <w:szCs w:val="22"/>
        </w:rPr>
        <w:t xml:space="preserve"> или создать невозможность их завершения в установленный настоящим Контрактом срок, и сообщить об этом Заказчику в течение 1 (одного) рабочего дня после приостановления </w:t>
      </w:r>
      <w:r w:rsidR="00095113" w:rsidRPr="00993E75">
        <w:rPr>
          <w:rFonts w:eastAsia="Calibri"/>
          <w:bCs/>
          <w:iCs/>
          <w:sz w:val="22"/>
          <w:szCs w:val="22"/>
        </w:rPr>
        <w:t xml:space="preserve">оказания </w:t>
      </w:r>
      <w:r w:rsidR="00DC4069">
        <w:rPr>
          <w:bCs/>
          <w:iCs/>
          <w:sz w:val="22"/>
          <w:szCs w:val="22"/>
        </w:rPr>
        <w:t>Работ</w:t>
      </w:r>
      <w:r w:rsidRPr="00993E75">
        <w:rPr>
          <w:rFonts w:eastAsia="Calibri"/>
          <w:bCs/>
          <w:iCs/>
          <w:sz w:val="22"/>
          <w:szCs w:val="22"/>
        </w:rPr>
        <w:t>.</w:t>
      </w:r>
    </w:p>
    <w:p w14:paraId="4912E666" w14:textId="77777777" w:rsidR="002239A4" w:rsidRPr="00993E75" w:rsidRDefault="002239A4" w:rsidP="002239A4">
      <w:pPr>
        <w:widowControl w:val="0"/>
        <w:tabs>
          <w:tab w:val="left" w:pos="540"/>
          <w:tab w:val="left" w:pos="1260"/>
        </w:tabs>
        <w:ind w:firstLine="340"/>
        <w:jc w:val="both"/>
        <w:rPr>
          <w:rFonts w:eastAsia="Calibri"/>
          <w:bCs/>
          <w:iCs/>
          <w:sz w:val="22"/>
          <w:szCs w:val="22"/>
        </w:rPr>
      </w:pPr>
      <w:r w:rsidRPr="00993E75">
        <w:rPr>
          <w:rFonts w:eastAsia="Calibri"/>
          <w:bCs/>
          <w:iCs/>
          <w:sz w:val="22"/>
          <w:szCs w:val="22"/>
        </w:rPr>
        <w:t xml:space="preserve">4.1.11.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w:t>
      </w:r>
      <w:r w:rsidR="00095113" w:rsidRPr="00993E75">
        <w:rPr>
          <w:rFonts w:eastAsia="Calibri"/>
          <w:bCs/>
          <w:iCs/>
          <w:sz w:val="22"/>
          <w:szCs w:val="22"/>
        </w:rPr>
        <w:t xml:space="preserve">оказанных </w:t>
      </w:r>
      <w:r w:rsidR="00DC4069">
        <w:rPr>
          <w:bCs/>
          <w:iCs/>
          <w:sz w:val="22"/>
          <w:szCs w:val="22"/>
        </w:rPr>
        <w:t>Работ</w:t>
      </w:r>
      <w:r w:rsidRPr="00993E75">
        <w:rPr>
          <w:rFonts w:eastAsia="Calibri"/>
          <w:bCs/>
          <w:iCs/>
          <w:sz w:val="22"/>
          <w:szCs w:val="22"/>
        </w:rPr>
        <w:t>, предусмотренные Контрактом.</w:t>
      </w:r>
    </w:p>
    <w:p w14:paraId="751DBE14" w14:textId="77777777" w:rsidR="002239A4" w:rsidRPr="00993E75" w:rsidRDefault="002239A4" w:rsidP="002239A4">
      <w:pPr>
        <w:shd w:val="clear" w:color="auto" w:fill="FFFFFF"/>
        <w:ind w:right="14" w:firstLine="340"/>
        <w:jc w:val="both"/>
        <w:rPr>
          <w:bCs/>
          <w:iCs/>
          <w:sz w:val="22"/>
          <w:szCs w:val="22"/>
        </w:rPr>
      </w:pPr>
      <w:r w:rsidRPr="00993E75">
        <w:rPr>
          <w:bCs/>
          <w:iCs/>
          <w:sz w:val="22"/>
          <w:szCs w:val="22"/>
        </w:rPr>
        <w:t xml:space="preserve">4.2. </w:t>
      </w:r>
      <w:r w:rsidR="005E1299">
        <w:rPr>
          <w:bCs/>
          <w:iCs/>
          <w:sz w:val="22"/>
          <w:szCs w:val="22"/>
        </w:rPr>
        <w:t>Подрядчик</w:t>
      </w:r>
      <w:r w:rsidRPr="00993E75">
        <w:rPr>
          <w:bCs/>
          <w:iCs/>
          <w:sz w:val="22"/>
          <w:szCs w:val="22"/>
        </w:rPr>
        <w:t xml:space="preserve"> вправе:</w:t>
      </w:r>
    </w:p>
    <w:p w14:paraId="1111FC1B" w14:textId="77777777" w:rsidR="002239A4" w:rsidRPr="00993E75" w:rsidRDefault="002239A4" w:rsidP="002239A4">
      <w:pPr>
        <w:shd w:val="clear" w:color="auto" w:fill="FFFFFF"/>
        <w:ind w:right="14" w:firstLine="340"/>
        <w:jc w:val="both"/>
        <w:rPr>
          <w:bCs/>
          <w:iCs/>
          <w:sz w:val="22"/>
          <w:szCs w:val="22"/>
        </w:rPr>
      </w:pPr>
      <w:r w:rsidRPr="00993E75">
        <w:rPr>
          <w:bCs/>
          <w:iCs/>
          <w:sz w:val="22"/>
          <w:szCs w:val="22"/>
        </w:rPr>
        <w:t>4.2.1.</w:t>
      </w:r>
      <w:r w:rsidRPr="00993E75">
        <w:rPr>
          <w:bCs/>
          <w:iCs/>
          <w:sz w:val="22"/>
          <w:szCs w:val="22"/>
        </w:rPr>
        <w:tab/>
        <w:t>Выполнить обязательства по настоящему Контракту своими силами, проинформировав Заказчика.</w:t>
      </w:r>
    </w:p>
    <w:p w14:paraId="7A014E94" w14:textId="77777777" w:rsidR="002239A4" w:rsidRPr="00993E75" w:rsidRDefault="002239A4" w:rsidP="002239A4">
      <w:pPr>
        <w:shd w:val="clear" w:color="auto" w:fill="FFFFFF"/>
        <w:ind w:right="14" w:firstLine="340"/>
        <w:jc w:val="both"/>
        <w:rPr>
          <w:bCs/>
          <w:iCs/>
          <w:sz w:val="22"/>
          <w:szCs w:val="22"/>
        </w:rPr>
      </w:pPr>
      <w:r w:rsidRPr="00993E75">
        <w:rPr>
          <w:bCs/>
          <w:iCs/>
          <w:sz w:val="22"/>
          <w:szCs w:val="22"/>
        </w:rPr>
        <w:t>4.2.2.</w:t>
      </w:r>
      <w:r w:rsidRPr="00993E75">
        <w:rPr>
          <w:bCs/>
          <w:iCs/>
          <w:sz w:val="22"/>
          <w:szCs w:val="22"/>
        </w:rPr>
        <w:tab/>
        <w:t>Требовать от Заказчик</w:t>
      </w:r>
      <w:r w:rsidR="002E7F76">
        <w:rPr>
          <w:bCs/>
          <w:iCs/>
          <w:sz w:val="22"/>
          <w:szCs w:val="22"/>
        </w:rPr>
        <w:t>а оплаты принятых без замечаний выполненных Работ</w:t>
      </w:r>
      <w:r w:rsidRPr="00993E75">
        <w:rPr>
          <w:bCs/>
          <w:iCs/>
          <w:sz w:val="22"/>
          <w:szCs w:val="22"/>
        </w:rPr>
        <w:t>.</w:t>
      </w:r>
    </w:p>
    <w:p w14:paraId="1F307B81" w14:textId="77777777" w:rsidR="002239A4" w:rsidRPr="00993E75" w:rsidRDefault="002239A4" w:rsidP="002239A4">
      <w:pPr>
        <w:shd w:val="clear" w:color="auto" w:fill="FFFFFF"/>
        <w:ind w:right="14" w:firstLine="340"/>
        <w:jc w:val="both"/>
        <w:rPr>
          <w:bCs/>
          <w:iCs/>
          <w:sz w:val="22"/>
          <w:szCs w:val="22"/>
        </w:rPr>
      </w:pPr>
      <w:r w:rsidRPr="00993E75">
        <w:rPr>
          <w:bCs/>
          <w:iCs/>
          <w:sz w:val="22"/>
          <w:szCs w:val="22"/>
        </w:rPr>
        <w:t xml:space="preserve">4.2.3. </w:t>
      </w:r>
      <w:r w:rsidR="00095113" w:rsidRPr="00993E75">
        <w:rPr>
          <w:bCs/>
          <w:iCs/>
          <w:sz w:val="22"/>
          <w:szCs w:val="22"/>
        </w:rPr>
        <w:t xml:space="preserve">Оказать </w:t>
      </w:r>
      <w:r w:rsidR="00DC4069">
        <w:rPr>
          <w:bCs/>
          <w:iCs/>
          <w:sz w:val="22"/>
          <w:szCs w:val="22"/>
        </w:rPr>
        <w:t>Работу</w:t>
      </w:r>
      <w:r w:rsidRPr="00993E75">
        <w:rPr>
          <w:bCs/>
          <w:iCs/>
          <w:sz w:val="22"/>
          <w:szCs w:val="22"/>
        </w:rPr>
        <w:t xml:space="preserve"> досрочно и получить за них оплату в соответствии с условиями настоящего Контракта.</w:t>
      </w:r>
    </w:p>
    <w:p w14:paraId="21FEC188" w14:textId="77777777" w:rsidR="002239A4" w:rsidRPr="00993E75" w:rsidRDefault="002239A4" w:rsidP="002239A4">
      <w:pPr>
        <w:shd w:val="clear" w:color="auto" w:fill="FFFFFF"/>
        <w:ind w:left="709" w:right="43" w:firstLine="340"/>
        <w:jc w:val="both"/>
        <w:rPr>
          <w:bCs/>
          <w:iCs/>
          <w:sz w:val="22"/>
          <w:szCs w:val="22"/>
          <w:highlight w:val="yellow"/>
        </w:rPr>
      </w:pPr>
    </w:p>
    <w:p w14:paraId="33BC19E1" w14:textId="77777777" w:rsidR="00F9215E" w:rsidRDefault="00F9215E" w:rsidP="002239A4">
      <w:pPr>
        <w:ind w:left="709" w:hanging="709"/>
        <w:jc w:val="center"/>
        <w:rPr>
          <w:bCs/>
          <w:iCs/>
          <w:color w:val="17365D"/>
          <w:sz w:val="22"/>
          <w:szCs w:val="22"/>
        </w:rPr>
      </w:pPr>
    </w:p>
    <w:p w14:paraId="523998B7" w14:textId="77777777" w:rsidR="00F9215E" w:rsidRDefault="00F9215E" w:rsidP="002239A4">
      <w:pPr>
        <w:ind w:left="709" w:hanging="709"/>
        <w:jc w:val="center"/>
        <w:rPr>
          <w:bCs/>
          <w:iCs/>
          <w:color w:val="17365D"/>
          <w:sz w:val="22"/>
          <w:szCs w:val="22"/>
        </w:rPr>
      </w:pPr>
    </w:p>
    <w:p w14:paraId="455344B0" w14:textId="77777777" w:rsidR="002239A4" w:rsidRPr="00993E75" w:rsidRDefault="002239A4" w:rsidP="002239A4">
      <w:pPr>
        <w:ind w:left="709" w:hanging="709"/>
        <w:jc w:val="center"/>
        <w:rPr>
          <w:bCs/>
          <w:iCs/>
          <w:color w:val="17365D"/>
          <w:sz w:val="22"/>
          <w:szCs w:val="22"/>
        </w:rPr>
      </w:pPr>
      <w:r w:rsidRPr="00993E75">
        <w:rPr>
          <w:bCs/>
          <w:iCs/>
          <w:color w:val="17365D"/>
          <w:sz w:val="22"/>
          <w:szCs w:val="22"/>
        </w:rPr>
        <w:lastRenderedPageBreak/>
        <w:t>5. ПРАВА И ОБЯЗАННОСТИ ЗАКАЗЧИКА</w:t>
      </w:r>
    </w:p>
    <w:p w14:paraId="267EFC51" w14:textId="77777777" w:rsidR="002239A4" w:rsidRPr="00993E75" w:rsidRDefault="002239A4" w:rsidP="002239A4">
      <w:pPr>
        <w:ind w:firstLine="340"/>
        <w:jc w:val="both"/>
        <w:rPr>
          <w:bCs/>
          <w:iCs/>
          <w:sz w:val="22"/>
          <w:szCs w:val="22"/>
        </w:rPr>
      </w:pPr>
      <w:r w:rsidRPr="00993E75">
        <w:rPr>
          <w:bCs/>
          <w:iCs/>
          <w:sz w:val="22"/>
          <w:szCs w:val="22"/>
        </w:rPr>
        <w:t>5.1. Заказчик обязан:</w:t>
      </w:r>
    </w:p>
    <w:p w14:paraId="70A263DF" w14:textId="77777777" w:rsidR="002239A4" w:rsidRPr="00993E75" w:rsidRDefault="002239A4" w:rsidP="002239A4">
      <w:pPr>
        <w:ind w:firstLine="340"/>
        <w:jc w:val="both"/>
        <w:rPr>
          <w:bCs/>
          <w:iCs/>
          <w:sz w:val="22"/>
          <w:szCs w:val="22"/>
        </w:rPr>
      </w:pPr>
      <w:r w:rsidRPr="00993E75">
        <w:rPr>
          <w:bCs/>
          <w:iCs/>
          <w:sz w:val="22"/>
          <w:szCs w:val="22"/>
        </w:rPr>
        <w:t xml:space="preserve">5.1.1.  Рассмотреть и подписать </w:t>
      </w:r>
      <w:r w:rsidRPr="00993E75">
        <w:rPr>
          <w:rFonts w:eastAsia="Calibri"/>
          <w:bCs/>
          <w:iCs/>
          <w:sz w:val="22"/>
          <w:szCs w:val="22"/>
        </w:rPr>
        <w:t xml:space="preserve">Акт </w:t>
      </w:r>
      <w:r w:rsidRPr="00993E75">
        <w:rPr>
          <w:bCs/>
          <w:iCs/>
          <w:sz w:val="22"/>
          <w:szCs w:val="22"/>
        </w:rPr>
        <w:t>о</w:t>
      </w:r>
      <w:r w:rsidR="006D4313">
        <w:rPr>
          <w:bCs/>
          <w:iCs/>
          <w:sz w:val="22"/>
          <w:szCs w:val="22"/>
        </w:rPr>
        <w:t>б оказании Работ</w:t>
      </w:r>
      <w:r w:rsidR="0028336D" w:rsidRPr="00993E75">
        <w:rPr>
          <w:bCs/>
          <w:iCs/>
          <w:sz w:val="22"/>
          <w:szCs w:val="22"/>
        </w:rPr>
        <w:t xml:space="preserve"> </w:t>
      </w:r>
      <w:r w:rsidRPr="00993E75">
        <w:rPr>
          <w:rFonts w:eastAsia="Calibri"/>
          <w:bCs/>
          <w:iCs/>
          <w:sz w:val="22"/>
          <w:szCs w:val="22"/>
        </w:rPr>
        <w:t>в двух экземплярах</w:t>
      </w:r>
      <w:r w:rsidRPr="00993E75">
        <w:rPr>
          <w:bCs/>
          <w:iCs/>
          <w:sz w:val="22"/>
          <w:szCs w:val="22"/>
        </w:rPr>
        <w:t>, представленны</w:t>
      </w:r>
      <w:r w:rsidR="0028336D" w:rsidRPr="00993E75">
        <w:rPr>
          <w:bCs/>
          <w:iCs/>
          <w:sz w:val="22"/>
          <w:szCs w:val="22"/>
        </w:rPr>
        <w:t>й</w:t>
      </w:r>
      <w:r w:rsidRPr="00993E75">
        <w:rPr>
          <w:bCs/>
          <w:iCs/>
          <w:sz w:val="22"/>
          <w:szCs w:val="22"/>
        </w:rPr>
        <w:t xml:space="preserve"> </w:t>
      </w:r>
      <w:r w:rsidR="0028336D" w:rsidRPr="00993E75">
        <w:rPr>
          <w:bCs/>
          <w:iCs/>
          <w:sz w:val="22"/>
          <w:szCs w:val="22"/>
        </w:rPr>
        <w:t>Исполнителем</w:t>
      </w:r>
      <w:r w:rsidRPr="00993E75">
        <w:rPr>
          <w:bCs/>
          <w:iCs/>
          <w:sz w:val="22"/>
          <w:szCs w:val="22"/>
        </w:rPr>
        <w:t xml:space="preserve">, или в </w:t>
      </w:r>
      <w:proofErr w:type="gramStart"/>
      <w:r w:rsidRPr="00993E75">
        <w:rPr>
          <w:bCs/>
          <w:iCs/>
          <w:sz w:val="22"/>
          <w:szCs w:val="22"/>
        </w:rPr>
        <w:t>срок</w:t>
      </w:r>
      <w:proofErr w:type="gramEnd"/>
      <w:r w:rsidRPr="00993E75">
        <w:rPr>
          <w:bCs/>
          <w:iCs/>
          <w:sz w:val="22"/>
          <w:szCs w:val="22"/>
        </w:rPr>
        <w:t xml:space="preserve"> предусмотренный п. 6.2 Контракта направить </w:t>
      </w:r>
      <w:r w:rsidR="0028336D" w:rsidRPr="00993E75">
        <w:rPr>
          <w:bCs/>
          <w:iCs/>
          <w:sz w:val="22"/>
          <w:szCs w:val="22"/>
        </w:rPr>
        <w:t>Исполнителю</w:t>
      </w:r>
      <w:r w:rsidRPr="00993E75">
        <w:rPr>
          <w:bCs/>
          <w:iCs/>
          <w:sz w:val="22"/>
          <w:szCs w:val="22"/>
        </w:rPr>
        <w:t xml:space="preserve"> свои возражения.</w:t>
      </w:r>
    </w:p>
    <w:p w14:paraId="20DE67E9" w14:textId="77777777" w:rsidR="002239A4" w:rsidRPr="00993E75" w:rsidRDefault="002239A4" w:rsidP="002239A4">
      <w:pPr>
        <w:ind w:firstLine="340"/>
        <w:jc w:val="both"/>
        <w:rPr>
          <w:bCs/>
          <w:iCs/>
          <w:sz w:val="22"/>
          <w:szCs w:val="22"/>
        </w:rPr>
      </w:pPr>
      <w:r w:rsidRPr="00993E75">
        <w:rPr>
          <w:bCs/>
          <w:iCs/>
          <w:sz w:val="22"/>
          <w:szCs w:val="22"/>
        </w:rPr>
        <w:t xml:space="preserve">5.1.2. Оплатить </w:t>
      </w:r>
      <w:r w:rsidR="0028336D" w:rsidRPr="00993E75">
        <w:rPr>
          <w:bCs/>
          <w:iCs/>
          <w:sz w:val="22"/>
          <w:szCs w:val="22"/>
        </w:rPr>
        <w:t>оказанные</w:t>
      </w:r>
      <w:r w:rsidRPr="00993E75">
        <w:rPr>
          <w:bCs/>
          <w:iCs/>
          <w:sz w:val="22"/>
          <w:szCs w:val="22"/>
        </w:rPr>
        <w:t xml:space="preserve"> по Контракту </w:t>
      </w:r>
      <w:r w:rsidR="006D4313">
        <w:rPr>
          <w:bCs/>
          <w:iCs/>
          <w:sz w:val="22"/>
          <w:szCs w:val="22"/>
        </w:rPr>
        <w:t>Работы</w:t>
      </w:r>
      <w:r w:rsidRPr="00993E75">
        <w:rPr>
          <w:bCs/>
          <w:iCs/>
          <w:sz w:val="22"/>
          <w:szCs w:val="22"/>
        </w:rPr>
        <w:t xml:space="preserve"> в срок и порядок в соответствии с условиями Контракта.</w:t>
      </w:r>
    </w:p>
    <w:p w14:paraId="0F451FE7" w14:textId="77777777" w:rsidR="002239A4" w:rsidRPr="00993E75" w:rsidRDefault="002239A4" w:rsidP="002239A4">
      <w:pPr>
        <w:ind w:firstLine="340"/>
        <w:jc w:val="both"/>
        <w:rPr>
          <w:bCs/>
          <w:iCs/>
          <w:sz w:val="22"/>
          <w:szCs w:val="22"/>
        </w:rPr>
      </w:pPr>
      <w:r w:rsidRPr="00993E75">
        <w:rPr>
          <w:bCs/>
          <w:iCs/>
          <w:sz w:val="22"/>
          <w:szCs w:val="22"/>
        </w:rPr>
        <w:t>5.1.3. Выполнить в полном объёме все свои обязательства, предусмотренные в других разделах Контракта.</w:t>
      </w:r>
    </w:p>
    <w:p w14:paraId="69E5949E" w14:textId="77777777" w:rsidR="002239A4" w:rsidRPr="00993E75" w:rsidRDefault="002239A4" w:rsidP="002239A4">
      <w:pPr>
        <w:ind w:firstLine="340"/>
        <w:jc w:val="both"/>
        <w:rPr>
          <w:bCs/>
          <w:iCs/>
          <w:sz w:val="22"/>
          <w:szCs w:val="22"/>
        </w:rPr>
      </w:pPr>
      <w:r w:rsidRPr="00993E75">
        <w:rPr>
          <w:bCs/>
          <w:iCs/>
          <w:sz w:val="22"/>
          <w:szCs w:val="22"/>
        </w:rPr>
        <w:t>5.2. Заказчик вправе:</w:t>
      </w:r>
    </w:p>
    <w:p w14:paraId="278357FA" w14:textId="77777777" w:rsidR="002239A4" w:rsidRPr="00993E75" w:rsidRDefault="002239A4" w:rsidP="002239A4">
      <w:pPr>
        <w:ind w:firstLine="340"/>
        <w:jc w:val="both"/>
        <w:rPr>
          <w:bCs/>
          <w:iCs/>
          <w:sz w:val="22"/>
          <w:szCs w:val="22"/>
        </w:rPr>
      </w:pPr>
      <w:r w:rsidRPr="00993E75">
        <w:rPr>
          <w:bCs/>
          <w:iCs/>
          <w:sz w:val="22"/>
          <w:szCs w:val="22"/>
        </w:rPr>
        <w:t xml:space="preserve">5.2.1.  Проверять в любое время ход и качество </w:t>
      </w:r>
      <w:r w:rsidR="004C3204">
        <w:rPr>
          <w:bCs/>
          <w:iCs/>
          <w:sz w:val="22"/>
          <w:szCs w:val="22"/>
        </w:rPr>
        <w:t>Оказываемых Подрядчиком</w:t>
      </w:r>
      <w:r w:rsidR="006D4313">
        <w:rPr>
          <w:bCs/>
          <w:iCs/>
          <w:sz w:val="22"/>
          <w:szCs w:val="22"/>
        </w:rPr>
        <w:t xml:space="preserve"> Работ</w:t>
      </w:r>
      <w:r w:rsidRPr="00993E75">
        <w:rPr>
          <w:bCs/>
          <w:iCs/>
          <w:sz w:val="22"/>
          <w:szCs w:val="22"/>
        </w:rPr>
        <w:t xml:space="preserve"> по Контракту.</w:t>
      </w:r>
    </w:p>
    <w:p w14:paraId="74D2DED8" w14:textId="77777777" w:rsidR="002239A4" w:rsidRPr="00993E75" w:rsidRDefault="002239A4" w:rsidP="002239A4">
      <w:pPr>
        <w:ind w:firstLine="340"/>
        <w:jc w:val="both"/>
        <w:rPr>
          <w:bCs/>
          <w:iCs/>
          <w:sz w:val="22"/>
          <w:szCs w:val="22"/>
        </w:rPr>
      </w:pPr>
      <w:r w:rsidRPr="00993E75">
        <w:rPr>
          <w:bCs/>
          <w:iCs/>
          <w:sz w:val="22"/>
          <w:szCs w:val="22"/>
        </w:rPr>
        <w:t xml:space="preserve">5.2.2. Давать </w:t>
      </w:r>
      <w:r w:rsidR="004C3204">
        <w:rPr>
          <w:bCs/>
          <w:iCs/>
          <w:sz w:val="22"/>
          <w:szCs w:val="22"/>
        </w:rPr>
        <w:t xml:space="preserve">Подрядчику </w:t>
      </w:r>
      <w:r w:rsidRPr="00993E75">
        <w:rPr>
          <w:bCs/>
          <w:iCs/>
          <w:sz w:val="22"/>
          <w:szCs w:val="22"/>
        </w:rPr>
        <w:t xml:space="preserve"> обязательные для него устные и письменные указания, касающиеся хода </w:t>
      </w:r>
      <w:r w:rsidR="00DC4069">
        <w:rPr>
          <w:bCs/>
          <w:iCs/>
          <w:sz w:val="22"/>
          <w:szCs w:val="22"/>
        </w:rPr>
        <w:t>Работ</w:t>
      </w:r>
      <w:r w:rsidRPr="00993E75">
        <w:rPr>
          <w:bCs/>
          <w:iCs/>
          <w:sz w:val="22"/>
          <w:szCs w:val="22"/>
        </w:rPr>
        <w:t xml:space="preserve"> в электронном и (или) бумажном виде.</w:t>
      </w:r>
    </w:p>
    <w:p w14:paraId="58BBFA2E" w14:textId="77777777" w:rsidR="002239A4" w:rsidRPr="00993E75" w:rsidRDefault="002239A4" w:rsidP="002239A4">
      <w:pPr>
        <w:ind w:firstLine="340"/>
        <w:jc w:val="both"/>
        <w:rPr>
          <w:bCs/>
          <w:iCs/>
          <w:sz w:val="22"/>
          <w:szCs w:val="22"/>
        </w:rPr>
      </w:pPr>
      <w:r w:rsidRPr="00993E75">
        <w:rPr>
          <w:bCs/>
          <w:iCs/>
          <w:sz w:val="22"/>
          <w:szCs w:val="22"/>
        </w:rPr>
        <w:t xml:space="preserve">5.2.3. Отказаться от оплаты </w:t>
      </w:r>
      <w:r w:rsidR="006D4313">
        <w:rPr>
          <w:bCs/>
          <w:iCs/>
          <w:sz w:val="22"/>
          <w:szCs w:val="22"/>
        </w:rPr>
        <w:t>Работ</w:t>
      </w:r>
      <w:r w:rsidRPr="00993E75">
        <w:rPr>
          <w:bCs/>
          <w:iCs/>
          <w:sz w:val="22"/>
          <w:szCs w:val="22"/>
        </w:rPr>
        <w:t xml:space="preserve"> в случае несоответствия результатов </w:t>
      </w:r>
      <w:r w:rsidR="006D4313">
        <w:rPr>
          <w:bCs/>
          <w:iCs/>
          <w:sz w:val="22"/>
          <w:szCs w:val="22"/>
        </w:rPr>
        <w:t>оказанных Работ</w:t>
      </w:r>
      <w:r w:rsidR="0028336D" w:rsidRPr="00993E75">
        <w:rPr>
          <w:bCs/>
          <w:iCs/>
          <w:sz w:val="22"/>
          <w:szCs w:val="22"/>
        </w:rPr>
        <w:t xml:space="preserve"> </w:t>
      </w:r>
      <w:r w:rsidRPr="00993E75">
        <w:rPr>
          <w:bCs/>
          <w:iCs/>
          <w:sz w:val="22"/>
          <w:szCs w:val="22"/>
        </w:rPr>
        <w:t>требованиям, установленным Контрактом.</w:t>
      </w:r>
    </w:p>
    <w:p w14:paraId="3E799E56" w14:textId="77777777" w:rsidR="002239A4" w:rsidRPr="00993E75" w:rsidRDefault="002239A4" w:rsidP="002239A4">
      <w:pPr>
        <w:ind w:firstLine="340"/>
        <w:jc w:val="both"/>
        <w:rPr>
          <w:bCs/>
          <w:iCs/>
          <w:sz w:val="22"/>
          <w:szCs w:val="22"/>
        </w:rPr>
      </w:pPr>
      <w:r w:rsidRPr="00993E75">
        <w:rPr>
          <w:bCs/>
          <w:iCs/>
          <w:sz w:val="22"/>
          <w:szCs w:val="22"/>
        </w:rPr>
        <w:t xml:space="preserve">5.2.4. В случае несоблюдения </w:t>
      </w:r>
      <w:r w:rsidR="0028336D" w:rsidRPr="00993E75">
        <w:rPr>
          <w:bCs/>
          <w:iCs/>
          <w:sz w:val="22"/>
          <w:szCs w:val="22"/>
        </w:rPr>
        <w:t xml:space="preserve">Исполнителем </w:t>
      </w:r>
      <w:r w:rsidRPr="00993E75">
        <w:rPr>
          <w:bCs/>
          <w:iCs/>
          <w:sz w:val="22"/>
          <w:szCs w:val="22"/>
        </w:rPr>
        <w:t>исполнения обязательств по Контракту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14:paraId="5ABC2B19" w14:textId="77777777" w:rsidR="002239A4" w:rsidRPr="00993E75" w:rsidRDefault="002239A4" w:rsidP="002239A4">
      <w:pPr>
        <w:ind w:left="709" w:hanging="709"/>
        <w:jc w:val="center"/>
        <w:rPr>
          <w:bCs/>
          <w:iCs/>
          <w:color w:val="17365D"/>
          <w:sz w:val="22"/>
          <w:szCs w:val="22"/>
          <w:highlight w:val="yellow"/>
        </w:rPr>
      </w:pPr>
    </w:p>
    <w:p w14:paraId="7FCE4076" w14:textId="77777777" w:rsidR="002239A4" w:rsidRPr="0061290A" w:rsidRDefault="002239A4" w:rsidP="002239A4">
      <w:pPr>
        <w:ind w:left="709" w:hanging="709"/>
        <w:jc w:val="center"/>
        <w:rPr>
          <w:bCs/>
          <w:iCs/>
          <w:color w:val="17365D"/>
          <w:sz w:val="22"/>
          <w:szCs w:val="22"/>
        </w:rPr>
      </w:pPr>
      <w:r w:rsidRPr="0061290A">
        <w:rPr>
          <w:bCs/>
          <w:iCs/>
          <w:color w:val="17365D"/>
          <w:sz w:val="22"/>
          <w:szCs w:val="22"/>
        </w:rPr>
        <w:t xml:space="preserve">6. ПОРЯДОК СДАЧИ И ПРИЕМКИ </w:t>
      </w:r>
      <w:r w:rsidR="00DC4069">
        <w:rPr>
          <w:bCs/>
          <w:iCs/>
          <w:color w:val="17365D"/>
          <w:sz w:val="22"/>
          <w:szCs w:val="22"/>
        </w:rPr>
        <w:t>РАБОТ</w:t>
      </w:r>
    </w:p>
    <w:p w14:paraId="268BDBAA" w14:textId="77777777" w:rsidR="002442D4" w:rsidRPr="0061290A" w:rsidRDefault="002442D4" w:rsidP="002442D4">
      <w:pPr>
        <w:jc w:val="both"/>
        <w:rPr>
          <w:rFonts w:eastAsia="Calibri"/>
          <w:color w:val="000000" w:themeColor="text1"/>
          <w:sz w:val="22"/>
          <w:szCs w:val="22"/>
        </w:rPr>
      </w:pPr>
      <w:r w:rsidRPr="0061290A">
        <w:rPr>
          <w:rFonts w:eastAsia="Calibri"/>
          <w:color w:val="000000" w:themeColor="text1"/>
          <w:sz w:val="22"/>
          <w:szCs w:val="22"/>
        </w:rPr>
        <w:t xml:space="preserve">          6</w:t>
      </w:r>
      <w:r w:rsidR="005E1299">
        <w:rPr>
          <w:rFonts w:eastAsia="Calibri"/>
          <w:color w:val="000000" w:themeColor="text1"/>
          <w:sz w:val="22"/>
          <w:szCs w:val="22"/>
        </w:rPr>
        <w:t>.1. Подрядчик</w:t>
      </w:r>
      <w:r w:rsidR="006D4313">
        <w:rPr>
          <w:rFonts w:eastAsia="Calibri"/>
          <w:color w:val="000000" w:themeColor="text1"/>
          <w:sz w:val="22"/>
          <w:szCs w:val="22"/>
        </w:rPr>
        <w:t xml:space="preserve"> оказывает Работу </w:t>
      </w:r>
      <w:r w:rsidRPr="0061290A">
        <w:rPr>
          <w:rFonts w:eastAsia="Calibri"/>
          <w:color w:val="000000" w:themeColor="text1"/>
          <w:sz w:val="22"/>
          <w:szCs w:val="22"/>
        </w:rPr>
        <w:t xml:space="preserve"> для нужд Государственного заказчика в соответствии с техническим заданием (Приложение № 1).</w:t>
      </w:r>
    </w:p>
    <w:p w14:paraId="5E76D8B4" w14:textId="45C86ADD" w:rsidR="002442D4" w:rsidRPr="0061290A" w:rsidRDefault="006D4313" w:rsidP="002442D4">
      <w:pPr>
        <w:ind w:firstLine="708"/>
        <w:jc w:val="both"/>
        <w:rPr>
          <w:rFonts w:eastAsia="Calibri"/>
          <w:color w:val="000000" w:themeColor="text1"/>
          <w:sz w:val="22"/>
          <w:szCs w:val="22"/>
        </w:rPr>
      </w:pPr>
      <w:r>
        <w:rPr>
          <w:rFonts w:eastAsia="Calibri"/>
          <w:color w:val="000000" w:themeColor="text1"/>
          <w:sz w:val="22"/>
          <w:szCs w:val="22"/>
        </w:rPr>
        <w:t>6.2. Работы</w:t>
      </w:r>
      <w:r w:rsidR="002442D4" w:rsidRPr="0061290A">
        <w:rPr>
          <w:rFonts w:eastAsia="Calibri"/>
          <w:color w:val="000000" w:themeColor="text1"/>
          <w:sz w:val="22"/>
          <w:szCs w:val="22"/>
        </w:rPr>
        <w:t xml:space="preserve"> должны быть выполнены в полном объеме с момента подписания </w:t>
      </w:r>
      <w:r w:rsidR="007F6CC6">
        <w:rPr>
          <w:rFonts w:eastAsia="Calibri"/>
          <w:color w:val="000000" w:themeColor="text1"/>
          <w:sz w:val="22"/>
          <w:szCs w:val="22"/>
        </w:rPr>
        <w:t>Государственного контра</w:t>
      </w:r>
      <w:r w:rsidR="00A65C2D">
        <w:rPr>
          <w:rFonts w:eastAsia="Calibri"/>
          <w:color w:val="000000" w:themeColor="text1"/>
          <w:sz w:val="22"/>
          <w:szCs w:val="22"/>
        </w:rPr>
        <w:t>кта по 30.11</w:t>
      </w:r>
      <w:r w:rsidR="000555D9">
        <w:rPr>
          <w:rFonts w:eastAsia="Calibri"/>
          <w:color w:val="000000" w:themeColor="text1"/>
          <w:sz w:val="22"/>
          <w:szCs w:val="22"/>
        </w:rPr>
        <w:t>.2026</w:t>
      </w:r>
      <w:r w:rsidR="002442D4" w:rsidRPr="0061290A">
        <w:rPr>
          <w:rFonts w:eastAsia="Calibri"/>
          <w:color w:val="000000" w:themeColor="text1"/>
          <w:sz w:val="22"/>
          <w:szCs w:val="22"/>
        </w:rPr>
        <w:t>.</w:t>
      </w:r>
    </w:p>
    <w:p w14:paraId="10646A54"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xml:space="preserve">6.3. </w:t>
      </w:r>
      <w:r w:rsidRPr="0061290A">
        <w:rPr>
          <w:rFonts w:eastAsia="Calibri"/>
          <w:i/>
          <w:color w:val="000000" w:themeColor="text1"/>
          <w:sz w:val="22"/>
          <w:szCs w:val="22"/>
        </w:rPr>
        <w:t>Для возможности осуществления электронного документооборота в ЕИС в сфере закупок предусмотрено</w:t>
      </w:r>
      <w:r w:rsidRPr="0061290A">
        <w:rPr>
          <w:rFonts w:eastAsia="Calibri"/>
          <w:color w:val="000000" w:themeColor="text1"/>
          <w:sz w:val="22"/>
          <w:szCs w:val="22"/>
        </w:rPr>
        <w:t>:</w:t>
      </w:r>
    </w:p>
    <w:p w14:paraId="774FD26F"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xml:space="preserve"> - подписание документов о приемке товаров, выполненной </w:t>
      </w:r>
      <w:r w:rsidR="004C3204">
        <w:rPr>
          <w:bCs/>
          <w:iCs/>
          <w:sz w:val="22"/>
          <w:szCs w:val="22"/>
        </w:rPr>
        <w:t>Работы</w:t>
      </w:r>
      <w:r w:rsidRPr="0061290A">
        <w:rPr>
          <w:rFonts w:eastAsia="Calibri"/>
          <w:color w:val="000000" w:themeColor="text1"/>
          <w:sz w:val="22"/>
          <w:szCs w:val="22"/>
        </w:rPr>
        <w:t xml:space="preserve"> (ее результатов), оказанной </w:t>
      </w:r>
      <w:r w:rsidR="00DC4069">
        <w:rPr>
          <w:rFonts w:eastAsia="Calibri"/>
          <w:color w:val="000000" w:themeColor="text1"/>
          <w:sz w:val="22"/>
          <w:szCs w:val="22"/>
        </w:rPr>
        <w:t xml:space="preserve"> </w:t>
      </w:r>
      <w:r w:rsidR="004C3204">
        <w:rPr>
          <w:bCs/>
          <w:iCs/>
          <w:sz w:val="22"/>
          <w:szCs w:val="22"/>
        </w:rPr>
        <w:t xml:space="preserve">Работы </w:t>
      </w:r>
      <w:r w:rsidRPr="0061290A">
        <w:rPr>
          <w:rFonts w:eastAsia="Calibri"/>
          <w:color w:val="000000" w:themeColor="text1"/>
          <w:sz w:val="22"/>
          <w:szCs w:val="22"/>
        </w:rPr>
        <w:t xml:space="preserve"> в электронной форме в ЕИС в сфере закупок или на бумажном носителе; </w:t>
      </w:r>
    </w:p>
    <w:p w14:paraId="4C48D5D3"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подписанные в ЕИС в сфере закупок документы о приемке принимаются к учету сторонами в качестве первичных учетных документов и являются основанием для оплаты.</w:t>
      </w:r>
    </w:p>
    <w:p w14:paraId="213FCFE7"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6.4. Осуществ</w:t>
      </w:r>
      <w:r w:rsidR="00DC4069">
        <w:rPr>
          <w:rFonts w:eastAsia="Calibri"/>
          <w:color w:val="000000" w:themeColor="text1"/>
          <w:sz w:val="22"/>
          <w:szCs w:val="22"/>
        </w:rPr>
        <w:t xml:space="preserve">ление приёмки выполненных </w:t>
      </w:r>
      <w:r w:rsidR="004C3204">
        <w:rPr>
          <w:bCs/>
          <w:iCs/>
          <w:sz w:val="22"/>
          <w:szCs w:val="22"/>
        </w:rPr>
        <w:t>Работ</w:t>
      </w:r>
      <w:r w:rsidRPr="0061290A">
        <w:rPr>
          <w:rFonts w:eastAsia="Calibri"/>
          <w:color w:val="000000" w:themeColor="text1"/>
          <w:sz w:val="22"/>
          <w:szCs w:val="22"/>
        </w:rPr>
        <w:t xml:space="preserve"> в рамках исполнения Контракта производится путём электронного документооборота в единой информационной системе</w:t>
      </w:r>
      <w:r w:rsidRPr="0061290A">
        <w:rPr>
          <w:color w:val="000000" w:themeColor="text1"/>
          <w:sz w:val="22"/>
          <w:szCs w:val="22"/>
        </w:rPr>
        <w:t xml:space="preserve"> </w:t>
      </w:r>
      <w:r w:rsidRPr="0061290A">
        <w:rPr>
          <w:rFonts w:eastAsia="Calibri"/>
          <w:color w:val="000000" w:themeColor="text1"/>
          <w:sz w:val="22"/>
          <w:szCs w:val="22"/>
        </w:rPr>
        <w:t>согласно ч. 13 ст. 94 44-ФЗ.</w:t>
      </w:r>
    </w:p>
    <w:p w14:paraId="28179900" w14:textId="77777777" w:rsidR="002442D4" w:rsidRPr="0061290A" w:rsidRDefault="006D4313" w:rsidP="002442D4">
      <w:pPr>
        <w:ind w:firstLine="709"/>
        <w:contextualSpacing/>
        <w:jc w:val="both"/>
        <w:rPr>
          <w:rFonts w:eastAsia="Calibri"/>
          <w:color w:val="000000" w:themeColor="text1"/>
          <w:sz w:val="22"/>
          <w:szCs w:val="22"/>
        </w:rPr>
      </w:pPr>
      <w:r>
        <w:rPr>
          <w:rFonts w:eastAsia="Calibri"/>
          <w:color w:val="000000" w:themeColor="text1"/>
          <w:sz w:val="22"/>
          <w:szCs w:val="22"/>
        </w:rPr>
        <w:t xml:space="preserve">6.5.  По факту оказания </w:t>
      </w:r>
      <w:r w:rsidR="004C3204">
        <w:rPr>
          <w:bCs/>
          <w:iCs/>
          <w:sz w:val="22"/>
          <w:szCs w:val="22"/>
        </w:rPr>
        <w:t>Работ</w:t>
      </w:r>
      <w:r w:rsidR="005E1299">
        <w:rPr>
          <w:rFonts w:eastAsia="Calibri"/>
          <w:color w:val="000000" w:themeColor="text1"/>
          <w:sz w:val="22"/>
          <w:szCs w:val="22"/>
        </w:rPr>
        <w:t xml:space="preserve"> Подрядчик</w:t>
      </w:r>
      <w:r w:rsidR="002442D4" w:rsidRPr="0061290A">
        <w:rPr>
          <w:rFonts w:eastAsia="Calibri"/>
          <w:color w:val="000000" w:themeColor="text1"/>
          <w:sz w:val="22"/>
          <w:szCs w:val="22"/>
        </w:rPr>
        <w:t xml:space="preserve"> формирует с использованием единой информационной системы, подписывает усиленной электронной подписью и размещает в единой информационной системе документ о приёмке, который должен содержать:</w:t>
      </w:r>
    </w:p>
    <w:p w14:paraId="2C5564CD"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xml:space="preserve">- включенные в контракт: идентификационный код закупки, наименование, место нахождения Заказчика, наименование объекта закупки, место выполнения </w:t>
      </w:r>
      <w:r w:rsidR="004C3204">
        <w:rPr>
          <w:bCs/>
          <w:iCs/>
          <w:sz w:val="22"/>
          <w:szCs w:val="22"/>
        </w:rPr>
        <w:t>Работ</w:t>
      </w:r>
      <w:r w:rsidRPr="0061290A">
        <w:rPr>
          <w:rFonts w:eastAsia="Calibri"/>
          <w:color w:val="000000" w:themeColor="text1"/>
          <w:sz w:val="22"/>
          <w:szCs w:val="22"/>
        </w:rPr>
        <w:t>, информацию о Исполнителе, предусмотренную подпунктами "а", "г" и "е" ч. 1 ст. 43 Закона о контрактной системе, единицу измерения выполненно</w:t>
      </w:r>
      <w:r w:rsidR="00DC4069">
        <w:rPr>
          <w:rFonts w:eastAsia="Calibri"/>
          <w:color w:val="000000" w:themeColor="text1"/>
          <w:sz w:val="22"/>
          <w:szCs w:val="22"/>
        </w:rPr>
        <w:t xml:space="preserve">й </w:t>
      </w:r>
      <w:r w:rsidR="004C3204">
        <w:rPr>
          <w:bCs/>
          <w:iCs/>
          <w:sz w:val="22"/>
          <w:szCs w:val="22"/>
        </w:rPr>
        <w:t>Работы</w:t>
      </w:r>
      <w:r w:rsidRPr="0061290A">
        <w:rPr>
          <w:rFonts w:eastAsia="Calibri"/>
          <w:color w:val="000000" w:themeColor="text1"/>
          <w:sz w:val="22"/>
          <w:szCs w:val="22"/>
        </w:rPr>
        <w:t>;</w:t>
      </w:r>
    </w:p>
    <w:p w14:paraId="6308D11B"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xml:space="preserve">- </w:t>
      </w:r>
      <w:r w:rsidR="00DC4069">
        <w:rPr>
          <w:rFonts w:eastAsia="Calibri"/>
          <w:color w:val="000000" w:themeColor="text1"/>
          <w:sz w:val="22"/>
          <w:szCs w:val="22"/>
        </w:rPr>
        <w:t xml:space="preserve">наименование выполненной </w:t>
      </w:r>
      <w:r w:rsidR="004C3204">
        <w:rPr>
          <w:bCs/>
          <w:iCs/>
          <w:sz w:val="22"/>
          <w:szCs w:val="22"/>
        </w:rPr>
        <w:t>Работы</w:t>
      </w:r>
      <w:r w:rsidRPr="0061290A">
        <w:rPr>
          <w:rFonts w:eastAsia="Calibri"/>
          <w:color w:val="000000" w:themeColor="text1"/>
          <w:sz w:val="22"/>
          <w:szCs w:val="22"/>
        </w:rPr>
        <w:t>;</w:t>
      </w:r>
    </w:p>
    <w:p w14:paraId="644AE155"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информа</w:t>
      </w:r>
      <w:r w:rsidR="00DC4069">
        <w:rPr>
          <w:rFonts w:eastAsia="Calibri"/>
          <w:color w:val="000000" w:themeColor="text1"/>
          <w:sz w:val="22"/>
          <w:szCs w:val="22"/>
        </w:rPr>
        <w:t xml:space="preserve">цию об объёме выполненных </w:t>
      </w:r>
      <w:r w:rsidR="004C3204">
        <w:rPr>
          <w:bCs/>
          <w:iCs/>
          <w:sz w:val="22"/>
          <w:szCs w:val="22"/>
        </w:rPr>
        <w:t>Работ</w:t>
      </w:r>
      <w:r w:rsidRPr="0061290A">
        <w:rPr>
          <w:rFonts w:eastAsia="Calibri"/>
          <w:color w:val="000000" w:themeColor="text1"/>
          <w:sz w:val="22"/>
          <w:szCs w:val="22"/>
        </w:rPr>
        <w:t>;</w:t>
      </w:r>
    </w:p>
    <w:p w14:paraId="27B362A1"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стоимость исполненных Исполнителем обязательств, предусмотренных Контрактом</w:t>
      </w:r>
    </w:p>
    <w:p w14:paraId="27DB91C8"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иную информацию с учётом требований, установленных в соответствии с ч. 3 ст. 5 Закона о контрактной системе.</w:t>
      </w:r>
    </w:p>
    <w:p w14:paraId="2D747096"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6.6. Датой поступления Заказчику документа о приёмке, подписанного Исполнителем, считается дата размещения документа в единой информационной системе в соответствии с часовой зоной, в которой расположен Заказчик.</w:t>
      </w:r>
    </w:p>
    <w:p w14:paraId="670FF68B"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6.7. В течение 10 (десяти) рабочих дней, следующих за днём поступления документа о приёмке (размещения документа в единой информационной системе), Заказчик осуществляет одно из следующих действий:</w:t>
      </w:r>
    </w:p>
    <w:p w14:paraId="6A721A58"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366998BB"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0C1513F4"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lastRenderedPageBreak/>
        <w:t xml:space="preserve">6.8. Датой поступления Исполнителю документа о приёмке (мотивированного отказа от подписания документа о приёмке) считается дата размещения указанного документа в единой информационной системе в соответствии с часовой зоной, </w:t>
      </w:r>
      <w:r w:rsidR="005E1299">
        <w:rPr>
          <w:rFonts w:eastAsia="Calibri"/>
          <w:color w:val="000000" w:themeColor="text1"/>
          <w:sz w:val="22"/>
          <w:szCs w:val="22"/>
        </w:rPr>
        <w:t>в которой расположен Подрядчик</w:t>
      </w:r>
      <w:r w:rsidRPr="0061290A">
        <w:rPr>
          <w:rFonts w:eastAsia="Calibri"/>
          <w:color w:val="000000" w:themeColor="text1"/>
          <w:sz w:val="22"/>
          <w:szCs w:val="22"/>
        </w:rPr>
        <w:t>.</w:t>
      </w:r>
    </w:p>
    <w:p w14:paraId="1FAB3F33"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xml:space="preserve">6.9. В случае получения мотивированного отказа от подписания документа о приёмке </w:t>
      </w:r>
      <w:r w:rsidR="005E1299">
        <w:rPr>
          <w:rFonts w:eastAsia="Calibri"/>
          <w:color w:val="000000" w:themeColor="text1"/>
          <w:sz w:val="22"/>
          <w:szCs w:val="22"/>
        </w:rPr>
        <w:t>Подрядчик</w:t>
      </w:r>
      <w:r w:rsidRPr="0061290A">
        <w:rPr>
          <w:rFonts w:eastAsia="Calibri"/>
          <w:color w:val="000000" w:themeColor="text1"/>
          <w:sz w:val="22"/>
          <w:szCs w:val="22"/>
        </w:rPr>
        <w:t xml:space="preserve"> вправе устранить причины, указанные в таком мотивированном отказе, и направить Заказчику документ о приёмке.</w:t>
      </w:r>
    </w:p>
    <w:p w14:paraId="07A44CEA"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 xml:space="preserve">6.10. Датой приёмки оказанной </w:t>
      </w:r>
      <w:r w:rsidR="004C3204">
        <w:rPr>
          <w:bCs/>
          <w:iCs/>
          <w:sz w:val="22"/>
          <w:szCs w:val="22"/>
        </w:rPr>
        <w:t>Работы</w:t>
      </w:r>
      <w:r w:rsidRPr="0061290A">
        <w:rPr>
          <w:rFonts w:eastAsia="Calibri"/>
          <w:color w:val="000000" w:themeColor="text1"/>
          <w:sz w:val="22"/>
          <w:szCs w:val="22"/>
        </w:rPr>
        <w:t xml:space="preserve"> считается дата размещения в единой информационной системе документа о приёмке, подписанного Заказчиком.</w:t>
      </w:r>
    </w:p>
    <w:p w14:paraId="45276820" w14:textId="77777777" w:rsidR="002442D4" w:rsidRPr="0061290A" w:rsidRDefault="002442D4" w:rsidP="002442D4">
      <w:pPr>
        <w:ind w:firstLine="708"/>
        <w:jc w:val="both"/>
        <w:rPr>
          <w:rFonts w:eastAsia="Calibri"/>
          <w:color w:val="000000" w:themeColor="text1"/>
          <w:sz w:val="22"/>
          <w:szCs w:val="22"/>
        </w:rPr>
      </w:pPr>
      <w:r w:rsidRPr="0061290A">
        <w:rPr>
          <w:rFonts w:eastAsia="Calibri"/>
          <w:color w:val="000000" w:themeColor="text1"/>
          <w:sz w:val="22"/>
          <w:szCs w:val="22"/>
        </w:rPr>
        <w:t>6.11. Внесение исправлений в документ о приемке, оформленный в соответствии с настоящим пунктом,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13D27988" w14:textId="77777777" w:rsidR="002239A4" w:rsidRPr="00A14879" w:rsidRDefault="000555D9" w:rsidP="002239A4">
      <w:pPr>
        <w:autoSpaceDE w:val="0"/>
        <w:autoSpaceDN w:val="0"/>
        <w:adjustRightInd w:val="0"/>
        <w:ind w:firstLine="340"/>
        <w:jc w:val="both"/>
        <w:rPr>
          <w:rFonts w:eastAsia="Calibri"/>
          <w:iCs/>
          <w:sz w:val="22"/>
          <w:szCs w:val="22"/>
        </w:rPr>
      </w:pPr>
      <w:r>
        <w:rPr>
          <w:b/>
          <w:bCs/>
          <w:iCs/>
          <w:color w:val="17365D"/>
          <w:spacing w:val="-2"/>
          <w:sz w:val="22"/>
          <w:szCs w:val="22"/>
        </w:rPr>
        <w:t xml:space="preserve"> </w:t>
      </w:r>
    </w:p>
    <w:p w14:paraId="0C8D0B16" w14:textId="77777777" w:rsidR="002239A4" w:rsidRPr="00A14879" w:rsidRDefault="000555D9" w:rsidP="002239A4">
      <w:pPr>
        <w:ind w:left="709" w:hanging="709"/>
        <w:jc w:val="center"/>
        <w:rPr>
          <w:b/>
          <w:bCs/>
          <w:iCs/>
          <w:color w:val="17365D"/>
          <w:sz w:val="22"/>
          <w:szCs w:val="22"/>
        </w:rPr>
      </w:pPr>
      <w:r>
        <w:rPr>
          <w:b/>
          <w:bCs/>
          <w:iCs/>
          <w:color w:val="17365D"/>
          <w:sz w:val="22"/>
          <w:szCs w:val="22"/>
        </w:rPr>
        <w:t>7</w:t>
      </w:r>
      <w:r w:rsidR="002239A4" w:rsidRPr="00A14879">
        <w:rPr>
          <w:b/>
          <w:bCs/>
          <w:iCs/>
          <w:color w:val="17365D"/>
          <w:sz w:val="22"/>
          <w:szCs w:val="22"/>
        </w:rPr>
        <w:t>.  ИЗМЕНЕНИЕ КОНТРАКТА, СРОК ДЕЙСТВИЯ КОНТРАКТА</w:t>
      </w:r>
    </w:p>
    <w:p w14:paraId="19EEF2B5" w14:textId="77777777" w:rsidR="002239A4" w:rsidRPr="00BF3F86" w:rsidRDefault="000555D9" w:rsidP="002239A4">
      <w:pPr>
        <w:ind w:firstLine="340"/>
        <w:jc w:val="both"/>
        <w:rPr>
          <w:bCs/>
          <w:iCs/>
          <w:sz w:val="22"/>
          <w:szCs w:val="22"/>
        </w:rPr>
      </w:pPr>
      <w:r>
        <w:rPr>
          <w:bCs/>
          <w:iCs/>
          <w:sz w:val="22"/>
          <w:szCs w:val="22"/>
        </w:rPr>
        <w:t>7</w:t>
      </w:r>
      <w:r w:rsidR="002239A4" w:rsidRPr="00BF3F86">
        <w:rPr>
          <w:bCs/>
          <w:iCs/>
          <w:sz w:val="22"/>
          <w:szCs w:val="22"/>
        </w:rPr>
        <w:t>.1. Любая договорённость между Сторонами, влекущая за собой новые обстоятельства,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 которое с момента его подписания является неотъемлемой частью настоящего Контракта.</w:t>
      </w:r>
    </w:p>
    <w:p w14:paraId="7EE1C791" w14:textId="77777777" w:rsidR="002239A4" w:rsidRPr="00BF3F86" w:rsidRDefault="000555D9" w:rsidP="002239A4">
      <w:pPr>
        <w:ind w:firstLine="340"/>
        <w:jc w:val="both"/>
        <w:rPr>
          <w:bCs/>
          <w:iCs/>
          <w:sz w:val="22"/>
          <w:szCs w:val="22"/>
        </w:rPr>
      </w:pPr>
      <w:r>
        <w:rPr>
          <w:bCs/>
          <w:iCs/>
          <w:sz w:val="22"/>
          <w:szCs w:val="22"/>
        </w:rPr>
        <w:t>7</w:t>
      </w:r>
      <w:r w:rsidR="002239A4" w:rsidRPr="00BF3F86">
        <w:rPr>
          <w:bCs/>
          <w:iCs/>
          <w:sz w:val="22"/>
          <w:szCs w:val="22"/>
        </w:rPr>
        <w:t xml:space="preserve">.2. </w:t>
      </w:r>
      <w:r w:rsidR="002239A4" w:rsidRPr="00BF3F86">
        <w:rPr>
          <w:rFonts w:eastAsia="Calibri"/>
          <w:bCs/>
          <w:iCs/>
          <w:sz w:val="22"/>
          <w:szCs w:val="22"/>
        </w:rPr>
        <w:t xml:space="preserve">Изменение Контракта осуществляется в порядке, по основаниям и в соответствии с действующим законодательством Российской Федерации и Контрактом. </w:t>
      </w:r>
    </w:p>
    <w:p w14:paraId="36B20042" w14:textId="77777777" w:rsidR="002239A4" w:rsidRPr="00BF3F86" w:rsidRDefault="000555D9" w:rsidP="002239A4">
      <w:pPr>
        <w:ind w:firstLine="340"/>
        <w:jc w:val="both"/>
        <w:rPr>
          <w:bCs/>
          <w:iCs/>
          <w:sz w:val="22"/>
          <w:szCs w:val="22"/>
        </w:rPr>
      </w:pPr>
      <w:r>
        <w:rPr>
          <w:rFonts w:eastAsia="Calibri"/>
          <w:bCs/>
          <w:iCs/>
          <w:sz w:val="22"/>
          <w:szCs w:val="22"/>
        </w:rPr>
        <w:t>7</w:t>
      </w:r>
      <w:r w:rsidR="002239A4" w:rsidRPr="00BF3F86">
        <w:rPr>
          <w:rFonts w:eastAsia="Calibri"/>
          <w:bCs/>
          <w:iCs/>
          <w:sz w:val="22"/>
          <w:szCs w:val="22"/>
        </w:rPr>
        <w:t xml:space="preserve">.2.1.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14:paraId="65C0C41C" w14:textId="77777777" w:rsidR="002239A4" w:rsidRPr="00BF3F86" w:rsidRDefault="002239A4" w:rsidP="002239A4">
      <w:pPr>
        <w:autoSpaceDE w:val="0"/>
        <w:autoSpaceDN w:val="0"/>
        <w:adjustRightInd w:val="0"/>
        <w:ind w:firstLine="340"/>
        <w:jc w:val="both"/>
        <w:rPr>
          <w:rFonts w:eastAsia="Calibri"/>
          <w:bCs/>
          <w:iCs/>
          <w:sz w:val="22"/>
          <w:szCs w:val="22"/>
        </w:rPr>
      </w:pPr>
      <w:r w:rsidRPr="00BF3F86">
        <w:rPr>
          <w:rFonts w:eastAsia="Calibri"/>
          <w:bCs/>
          <w:iCs/>
          <w:sz w:val="22"/>
          <w:szCs w:val="22"/>
        </w:rPr>
        <w:t xml:space="preserve">а) при снижении цены Контракта без изменения предусмотренных Контрактом объема, качества и иных условий Контракта; </w:t>
      </w:r>
    </w:p>
    <w:p w14:paraId="2F3041BC" w14:textId="77777777" w:rsidR="002239A4" w:rsidRPr="00BF3F86" w:rsidRDefault="002239A4" w:rsidP="002239A4">
      <w:pPr>
        <w:autoSpaceDE w:val="0"/>
        <w:autoSpaceDN w:val="0"/>
        <w:adjustRightInd w:val="0"/>
        <w:ind w:firstLine="340"/>
        <w:jc w:val="both"/>
        <w:rPr>
          <w:rFonts w:eastAsia="Calibri"/>
          <w:bCs/>
          <w:iCs/>
          <w:sz w:val="22"/>
          <w:szCs w:val="22"/>
        </w:rPr>
      </w:pPr>
      <w:r w:rsidRPr="00BF3F86">
        <w:rPr>
          <w:rFonts w:eastAsia="Calibri"/>
          <w:bCs/>
          <w:iCs/>
          <w:sz w:val="22"/>
          <w:szCs w:val="22"/>
        </w:rPr>
        <w:t>б) если по предложению Заказчика увеличивается предусмотренный Контрактом объем</w:t>
      </w:r>
      <w:r w:rsidR="00BF3F86">
        <w:rPr>
          <w:rFonts w:eastAsia="Calibri"/>
          <w:bCs/>
          <w:iCs/>
          <w:sz w:val="22"/>
          <w:szCs w:val="22"/>
        </w:rPr>
        <w:t xml:space="preserve"> </w:t>
      </w:r>
      <w:r w:rsidR="00DC4069">
        <w:rPr>
          <w:bCs/>
          <w:iCs/>
          <w:sz w:val="22"/>
          <w:szCs w:val="22"/>
        </w:rPr>
        <w:t>Работ</w:t>
      </w:r>
      <w:r w:rsidR="00DC4069" w:rsidRPr="00BF3F86">
        <w:rPr>
          <w:rFonts w:eastAsia="Calibri"/>
          <w:bCs/>
          <w:iCs/>
          <w:sz w:val="22"/>
          <w:szCs w:val="22"/>
        </w:rPr>
        <w:t xml:space="preserve"> </w:t>
      </w:r>
      <w:r w:rsidRPr="00BF3F86">
        <w:rPr>
          <w:rFonts w:eastAsia="Calibri"/>
          <w:bCs/>
          <w:iCs/>
          <w:sz w:val="22"/>
          <w:szCs w:val="22"/>
        </w:rPr>
        <w:t xml:space="preserve">не более чем на десять процентов или уменьшается предусмотренный Контрактом объем </w:t>
      </w:r>
      <w:r w:rsidR="00BF3F86">
        <w:rPr>
          <w:rFonts w:eastAsia="Calibri"/>
          <w:bCs/>
          <w:iCs/>
          <w:sz w:val="22"/>
          <w:szCs w:val="22"/>
        </w:rPr>
        <w:t xml:space="preserve">оказанных </w:t>
      </w:r>
      <w:r w:rsidR="00DC4069">
        <w:rPr>
          <w:bCs/>
          <w:iCs/>
          <w:sz w:val="22"/>
          <w:szCs w:val="22"/>
        </w:rPr>
        <w:t>Работ</w:t>
      </w:r>
      <w:r w:rsidRPr="00BF3F86">
        <w:rPr>
          <w:rFonts w:eastAsia="Calibri"/>
          <w:bCs/>
          <w:iCs/>
          <w:sz w:val="22"/>
          <w:szCs w:val="22"/>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w:t>
      </w:r>
      <w:r w:rsidR="00BF3F86">
        <w:rPr>
          <w:rFonts w:eastAsia="Calibri"/>
          <w:bCs/>
          <w:iCs/>
          <w:sz w:val="22"/>
          <w:szCs w:val="22"/>
        </w:rPr>
        <w:t xml:space="preserve"> </w:t>
      </w:r>
      <w:r w:rsidR="00DC4069">
        <w:rPr>
          <w:bCs/>
          <w:iCs/>
          <w:sz w:val="22"/>
          <w:szCs w:val="22"/>
        </w:rPr>
        <w:t>Работ</w:t>
      </w:r>
      <w:r w:rsidRPr="00BF3F86">
        <w:rPr>
          <w:rFonts w:eastAsia="Calibri"/>
          <w:bCs/>
          <w:iCs/>
          <w:sz w:val="22"/>
          <w:szCs w:val="22"/>
        </w:rPr>
        <w:t xml:space="preserve"> исходя из установленной в Контракте цены единицы </w:t>
      </w:r>
      <w:r w:rsidR="002E7F76">
        <w:rPr>
          <w:rFonts w:eastAsia="Calibri"/>
          <w:bCs/>
          <w:iCs/>
          <w:sz w:val="22"/>
          <w:szCs w:val="22"/>
        </w:rPr>
        <w:t>Работ</w:t>
      </w:r>
      <w:r w:rsidRPr="00BF3F86">
        <w:rPr>
          <w:rFonts w:eastAsia="Calibri"/>
          <w:bCs/>
          <w:iCs/>
          <w:sz w:val="22"/>
          <w:szCs w:val="22"/>
        </w:rPr>
        <w:t xml:space="preserve">, но не более чем на десять процентов цены Контракта. При уменьшении предусмотренного Контрактом объема </w:t>
      </w:r>
      <w:r w:rsidR="002E7F76">
        <w:rPr>
          <w:bCs/>
          <w:iCs/>
          <w:sz w:val="22"/>
          <w:szCs w:val="22"/>
        </w:rPr>
        <w:t xml:space="preserve">Работ </w:t>
      </w:r>
      <w:r w:rsidRPr="00BF3F86">
        <w:rPr>
          <w:rFonts w:eastAsia="Calibri"/>
          <w:bCs/>
          <w:iCs/>
          <w:sz w:val="22"/>
          <w:szCs w:val="22"/>
        </w:rPr>
        <w:t xml:space="preserve"> Стороны Контракта обязаны уменьшить цену Контракта исходя из цены единицы </w:t>
      </w:r>
      <w:r w:rsidR="002E7F76">
        <w:rPr>
          <w:bCs/>
          <w:iCs/>
          <w:sz w:val="22"/>
          <w:szCs w:val="22"/>
        </w:rPr>
        <w:t>Работ</w:t>
      </w:r>
      <w:r w:rsidRPr="00BF3F86">
        <w:rPr>
          <w:rFonts w:eastAsia="Calibri"/>
          <w:bCs/>
          <w:iCs/>
          <w:sz w:val="22"/>
          <w:szCs w:val="22"/>
        </w:rPr>
        <w:t xml:space="preserve">. </w:t>
      </w:r>
    </w:p>
    <w:p w14:paraId="6956A1C9" w14:textId="77777777" w:rsidR="002239A4" w:rsidRPr="00BF3F86" w:rsidRDefault="000555D9" w:rsidP="002239A4">
      <w:pPr>
        <w:autoSpaceDE w:val="0"/>
        <w:autoSpaceDN w:val="0"/>
        <w:adjustRightInd w:val="0"/>
        <w:ind w:firstLine="340"/>
        <w:jc w:val="both"/>
        <w:rPr>
          <w:rFonts w:eastAsia="Calibri"/>
          <w:bCs/>
          <w:iCs/>
          <w:sz w:val="22"/>
          <w:szCs w:val="22"/>
        </w:rPr>
      </w:pPr>
      <w:r>
        <w:rPr>
          <w:rFonts w:eastAsia="Calibri"/>
          <w:bCs/>
          <w:iCs/>
          <w:sz w:val="22"/>
          <w:szCs w:val="22"/>
        </w:rPr>
        <w:t>7</w:t>
      </w:r>
      <w:r w:rsidR="002239A4" w:rsidRPr="00BF3F86">
        <w:rPr>
          <w:rFonts w:eastAsia="Calibri"/>
          <w:bCs/>
          <w:iCs/>
          <w:sz w:val="22"/>
          <w:szCs w:val="22"/>
        </w:rPr>
        <w:t>.3. Сторона, желающая изменить Контракт, направляет другой Стороне письменное извещение о своем намерении изменить Контракт, к извещению должен прилагаться проект дополнительного соглашения.</w:t>
      </w:r>
    </w:p>
    <w:p w14:paraId="3B8989B7" w14:textId="77777777" w:rsidR="002239A4" w:rsidRPr="00BF3F86" w:rsidRDefault="000555D9" w:rsidP="002239A4">
      <w:pPr>
        <w:autoSpaceDE w:val="0"/>
        <w:autoSpaceDN w:val="0"/>
        <w:adjustRightInd w:val="0"/>
        <w:ind w:firstLine="340"/>
        <w:jc w:val="both"/>
        <w:rPr>
          <w:rFonts w:eastAsia="Calibri"/>
          <w:bCs/>
          <w:iCs/>
          <w:sz w:val="22"/>
          <w:szCs w:val="22"/>
        </w:rPr>
      </w:pPr>
      <w:r>
        <w:rPr>
          <w:rFonts w:eastAsia="Calibri"/>
          <w:bCs/>
          <w:iCs/>
          <w:sz w:val="22"/>
          <w:szCs w:val="22"/>
        </w:rPr>
        <w:t>7</w:t>
      </w:r>
      <w:r w:rsidR="002239A4" w:rsidRPr="00BF3F86">
        <w:rPr>
          <w:rFonts w:eastAsia="Calibri"/>
          <w:bCs/>
          <w:iCs/>
          <w:sz w:val="22"/>
          <w:szCs w:val="22"/>
        </w:rPr>
        <w:t>.3.1. Контракт считается измененным по соглашению Сторон c момента подписания Стороной, получившей соответствующее извещение и проект дополнительного соглашения, соответствующего проекта соглашения.</w:t>
      </w:r>
    </w:p>
    <w:p w14:paraId="26750853" w14:textId="77777777" w:rsidR="002239A4" w:rsidRPr="00BF3F86" w:rsidRDefault="000555D9" w:rsidP="002239A4">
      <w:pPr>
        <w:autoSpaceDE w:val="0"/>
        <w:autoSpaceDN w:val="0"/>
        <w:adjustRightInd w:val="0"/>
        <w:ind w:firstLine="340"/>
        <w:jc w:val="both"/>
        <w:rPr>
          <w:rFonts w:eastAsia="Calibri"/>
          <w:bCs/>
          <w:iCs/>
          <w:sz w:val="22"/>
          <w:szCs w:val="22"/>
        </w:rPr>
      </w:pPr>
      <w:r>
        <w:rPr>
          <w:rFonts w:eastAsia="Calibri"/>
          <w:bCs/>
          <w:iCs/>
          <w:sz w:val="22"/>
          <w:szCs w:val="22"/>
        </w:rPr>
        <w:t>7</w:t>
      </w:r>
      <w:r w:rsidR="002239A4" w:rsidRPr="00BF3F86">
        <w:rPr>
          <w:rFonts w:eastAsia="Calibri"/>
          <w:bCs/>
          <w:iCs/>
          <w:sz w:val="22"/>
          <w:szCs w:val="22"/>
        </w:rPr>
        <w:t xml:space="preserve">.3.2. Сторона, направившая другой Стороне письменное извещение о своем намерении изменить Контракт по соглашению Сторон, в случае получения письменного отказа другой Стороны в изменении Контракта, либо в случае неполучения от другой Стороны письменного ответа в течение 20 (двадцати) дней с момента получения соответствующего извещения и проекта соглашения, вправе обратиться в суд с требованием об изменении Контракта. </w:t>
      </w:r>
    </w:p>
    <w:p w14:paraId="72CD1FA2" w14:textId="77777777" w:rsidR="002239A4" w:rsidRPr="00BF3F86" w:rsidRDefault="002239A4" w:rsidP="002239A4">
      <w:pPr>
        <w:autoSpaceDE w:val="0"/>
        <w:autoSpaceDN w:val="0"/>
        <w:adjustRightInd w:val="0"/>
        <w:ind w:firstLine="340"/>
        <w:jc w:val="both"/>
        <w:rPr>
          <w:rFonts w:eastAsia="Calibri"/>
          <w:bCs/>
          <w:iCs/>
          <w:sz w:val="22"/>
          <w:szCs w:val="22"/>
        </w:rPr>
      </w:pPr>
      <w:r w:rsidRPr="00BF3F86">
        <w:rPr>
          <w:rFonts w:eastAsia="Calibri"/>
          <w:bCs/>
          <w:iCs/>
          <w:sz w:val="22"/>
          <w:szCs w:val="22"/>
        </w:rPr>
        <w:t xml:space="preserve">     В случае неполучения Стороной, направленного ей другой Стороной письменного извещения о намерении изменить Контракт по соглашению Сторон, Сторона, направлявшая вышеуказанное извещение вправе обратиться в суд с требованием об изменении Контракта по истечении 30 (Тридцати) дней с момента направления другой Стороне извещения о намерении изменить Контракт по соглашению Сторон. </w:t>
      </w:r>
    </w:p>
    <w:p w14:paraId="42436EA1" w14:textId="77777777" w:rsidR="002239A4" w:rsidRPr="00BF3F86" w:rsidRDefault="000555D9" w:rsidP="002239A4">
      <w:pPr>
        <w:autoSpaceDE w:val="0"/>
        <w:autoSpaceDN w:val="0"/>
        <w:adjustRightInd w:val="0"/>
        <w:ind w:firstLine="340"/>
        <w:jc w:val="both"/>
        <w:rPr>
          <w:rFonts w:eastAsia="Calibri"/>
          <w:bCs/>
          <w:iCs/>
          <w:sz w:val="22"/>
          <w:szCs w:val="22"/>
        </w:rPr>
      </w:pPr>
      <w:r>
        <w:rPr>
          <w:rFonts w:eastAsia="Calibri"/>
          <w:bCs/>
          <w:iCs/>
          <w:sz w:val="22"/>
          <w:szCs w:val="22"/>
        </w:rPr>
        <w:t>7</w:t>
      </w:r>
      <w:r w:rsidR="002239A4" w:rsidRPr="00BF3F86">
        <w:rPr>
          <w:rFonts w:eastAsia="Calibri"/>
          <w:bCs/>
          <w:iCs/>
          <w:sz w:val="22"/>
          <w:szCs w:val="22"/>
        </w:rPr>
        <w:t>.3.3. При наличии у Стороны, получившей проект дополнительного соглашения, разногласий по условиям Контракта, содержащемся в этом проекте, в течение 20 (Двадцати) дней эта Сторона составляет протокол разногласий и направляет его вместе с подписанным дополнительным соглашением другой Стороне. Сторона, получившая подписанное дополнительное соглашение с протоколом разногласий, должна в течение 30 (Тридцати) дней рассмотреть разногласия, принять меры по их согласованию с другой Стороной и известить другую Сторону о принятии дополнительного соглашения в ее редакции либо об отклонении протокола разногласий. При отклонении протокола разногласий получившей его Стороной или по истечении 30 (тридцати) дней с момента получения протокола разногласий неурегулированные разногласия по дополнительному соглашению могут быть переданы Стороной, направившей протокол разногласий, не позднее 30 (Тридцати) дней на рассмотрение суда.</w:t>
      </w:r>
    </w:p>
    <w:p w14:paraId="2FF7FC2B" w14:textId="77777777" w:rsidR="002239A4" w:rsidRPr="00BF3F86" w:rsidRDefault="000555D9" w:rsidP="00C36D30">
      <w:pPr>
        <w:autoSpaceDE w:val="0"/>
        <w:autoSpaceDN w:val="0"/>
        <w:adjustRightInd w:val="0"/>
        <w:ind w:firstLine="340"/>
        <w:jc w:val="both"/>
        <w:rPr>
          <w:rFonts w:eastAsia="Calibri"/>
          <w:bCs/>
          <w:iCs/>
          <w:sz w:val="22"/>
          <w:szCs w:val="22"/>
        </w:rPr>
      </w:pPr>
      <w:r>
        <w:rPr>
          <w:rFonts w:eastAsia="Calibri"/>
          <w:bCs/>
          <w:iCs/>
          <w:sz w:val="22"/>
          <w:szCs w:val="22"/>
        </w:rPr>
        <w:lastRenderedPageBreak/>
        <w:t>7</w:t>
      </w:r>
      <w:r w:rsidR="002239A4" w:rsidRPr="00C36D30">
        <w:rPr>
          <w:rFonts w:eastAsia="Calibri"/>
          <w:bCs/>
          <w:iCs/>
          <w:sz w:val="22"/>
          <w:szCs w:val="22"/>
        </w:rPr>
        <w:t xml:space="preserve">.4. </w:t>
      </w:r>
      <w:r w:rsidR="00C36D30" w:rsidRPr="00C36D30">
        <w:rPr>
          <w:rFonts w:eastAsia="Calibri"/>
          <w:bCs/>
          <w:iCs/>
          <w:sz w:val="22"/>
          <w:szCs w:val="22"/>
        </w:rPr>
        <w:t>В соответствии с частью 65.1 статьи 112 44-ФЗ</w:t>
      </w:r>
      <w:r w:rsidR="00C36D30" w:rsidRPr="00C36D30">
        <w:rPr>
          <w:color w:val="000000"/>
          <w:sz w:val="22"/>
          <w:szCs w:val="22"/>
          <w:shd w:val="clear" w:color="auto" w:fill="FFFFFF"/>
        </w:rPr>
        <w:t xml:space="preserve"> </w:t>
      </w:r>
      <w:r w:rsidR="00C36D30">
        <w:rPr>
          <w:color w:val="000000"/>
          <w:sz w:val="22"/>
          <w:szCs w:val="22"/>
          <w:shd w:val="clear" w:color="auto" w:fill="FFFFFF"/>
        </w:rPr>
        <w:t>п</w:t>
      </w:r>
      <w:r w:rsidR="00C36D30" w:rsidRPr="00C36D30">
        <w:rPr>
          <w:color w:val="000000"/>
          <w:sz w:val="22"/>
          <w:szCs w:val="22"/>
          <w:shd w:val="clear" w:color="auto" w:fill="FFFFFF"/>
        </w:rPr>
        <w:t xml:space="preserve">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w:t>
      </w:r>
      <w:r w:rsidR="00C36D30" w:rsidRPr="000528C7">
        <w:rPr>
          <w:color w:val="000000"/>
          <w:sz w:val="22"/>
          <w:szCs w:val="22"/>
          <w:shd w:val="clear" w:color="auto" w:fill="FFFFFF"/>
        </w:rPr>
        <w:t>положений </w:t>
      </w:r>
      <w:hyperlink r:id="rId7" w:anchor="dst2987" w:history="1">
        <w:r w:rsidR="00C36D30" w:rsidRPr="000528C7">
          <w:rPr>
            <w:rStyle w:val="a3"/>
            <w:color w:val="auto"/>
            <w:sz w:val="22"/>
            <w:szCs w:val="22"/>
            <w:shd w:val="clear" w:color="auto" w:fill="FFFFFF"/>
          </w:rPr>
          <w:t>частей 1.3</w:t>
        </w:r>
      </w:hyperlink>
      <w:r w:rsidR="00C36D30" w:rsidRPr="000528C7">
        <w:rPr>
          <w:sz w:val="22"/>
          <w:szCs w:val="22"/>
          <w:shd w:val="clear" w:color="auto" w:fill="FFFFFF"/>
        </w:rPr>
        <w:t> - </w:t>
      </w:r>
      <w:hyperlink r:id="rId8" w:anchor="dst2994" w:history="1">
        <w:r w:rsidR="00C36D30" w:rsidRPr="000528C7">
          <w:rPr>
            <w:rStyle w:val="a3"/>
            <w:color w:val="auto"/>
            <w:sz w:val="22"/>
            <w:szCs w:val="22"/>
            <w:shd w:val="clear" w:color="auto" w:fill="FFFFFF"/>
          </w:rPr>
          <w:t>1.6 статьи 95</w:t>
        </w:r>
      </w:hyperlink>
      <w:r w:rsidR="00C36D30" w:rsidRPr="00C36D30">
        <w:rPr>
          <w:color w:val="000000"/>
          <w:sz w:val="22"/>
          <w:szCs w:val="22"/>
          <w:shd w:val="clear" w:color="auto" w:fill="FFFFFF"/>
        </w:rPr>
        <w:t>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sidR="002239A4" w:rsidRPr="00BF3F86">
        <w:rPr>
          <w:rFonts w:eastAsia="Calibri"/>
          <w:bCs/>
          <w:iCs/>
          <w:sz w:val="22"/>
          <w:szCs w:val="22"/>
        </w:rPr>
        <w:t xml:space="preserve"> При этом:</w:t>
      </w:r>
    </w:p>
    <w:p w14:paraId="5791C3C1" w14:textId="77777777" w:rsidR="002239A4" w:rsidRPr="00BF3F86" w:rsidRDefault="002239A4" w:rsidP="002239A4">
      <w:pPr>
        <w:autoSpaceDE w:val="0"/>
        <w:autoSpaceDN w:val="0"/>
        <w:adjustRightInd w:val="0"/>
        <w:ind w:firstLine="340"/>
        <w:jc w:val="both"/>
        <w:rPr>
          <w:rFonts w:eastAsia="Calibri"/>
          <w:bCs/>
          <w:iCs/>
          <w:sz w:val="22"/>
          <w:szCs w:val="22"/>
        </w:rPr>
      </w:pPr>
      <w:bookmarkStart w:id="0" w:name="dst1656"/>
      <w:bookmarkEnd w:id="0"/>
      <w:r w:rsidRPr="00BF3F86">
        <w:rPr>
          <w:rFonts w:eastAsia="Calibri"/>
          <w:bCs/>
          <w:iCs/>
          <w:sz w:val="22"/>
          <w:szCs w:val="22"/>
        </w:rPr>
        <w:t xml:space="preserve">1) размер обеспечения может быть уменьшен в порядке и случаях, которые предусмотрены </w:t>
      </w:r>
      <w:hyperlink r:id="rId9" w:anchor="dst1328" w:history="1">
        <w:r w:rsidRPr="000528C7">
          <w:rPr>
            <w:rStyle w:val="a3"/>
            <w:rFonts w:eastAsia="Calibri"/>
            <w:bCs/>
            <w:iCs/>
            <w:color w:val="auto"/>
            <w:sz w:val="22"/>
            <w:szCs w:val="22"/>
            <w:u w:val="none"/>
          </w:rPr>
          <w:t>частями 7</w:t>
        </w:r>
      </w:hyperlink>
      <w:r w:rsidRPr="000528C7">
        <w:rPr>
          <w:rFonts w:eastAsia="Calibri"/>
          <w:bCs/>
          <w:iCs/>
          <w:sz w:val="22"/>
          <w:szCs w:val="22"/>
        </w:rPr>
        <w:t xml:space="preserve">, </w:t>
      </w:r>
      <w:hyperlink r:id="rId10" w:anchor="dst1110" w:history="1">
        <w:r w:rsidRPr="000528C7">
          <w:rPr>
            <w:rStyle w:val="a3"/>
            <w:rFonts w:eastAsia="Calibri"/>
            <w:bCs/>
            <w:iCs/>
            <w:color w:val="auto"/>
            <w:sz w:val="22"/>
            <w:szCs w:val="22"/>
            <w:u w:val="none"/>
          </w:rPr>
          <w:t>7.1</w:t>
        </w:r>
      </w:hyperlink>
      <w:r w:rsidRPr="000528C7">
        <w:rPr>
          <w:rFonts w:eastAsia="Calibri"/>
          <w:bCs/>
          <w:iCs/>
          <w:sz w:val="22"/>
          <w:szCs w:val="22"/>
        </w:rPr>
        <w:t xml:space="preserve">, </w:t>
      </w:r>
      <w:hyperlink r:id="rId11" w:anchor="dst1111" w:history="1">
        <w:r w:rsidRPr="000528C7">
          <w:rPr>
            <w:rStyle w:val="a3"/>
            <w:rFonts w:eastAsia="Calibri"/>
            <w:bCs/>
            <w:iCs/>
            <w:color w:val="auto"/>
            <w:sz w:val="22"/>
            <w:szCs w:val="22"/>
            <w:u w:val="none"/>
          </w:rPr>
          <w:t>7.2</w:t>
        </w:r>
      </w:hyperlink>
      <w:r w:rsidRPr="000528C7">
        <w:rPr>
          <w:rFonts w:eastAsia="Calibri"/>
          <w:bCs/>
          <w:iCs/>
          <w:sz w:val="22"/>
          <w:szCs w:val="22"/>
        </w:rPr>
        <w:t xml:space="preserve"> и </w:t>
      </w:r>
      <w:hyperlink r:id="rId12" w:anchor="dst1112" w:history="1">
        <w:r w:rsidRPr="000528C7">
          <w:rPr>
            <w:rStyle w:val="a3"/>
            <w:rFonts w:eastAsia="Calibri"/>
            <w:bCs/>
            <w:iCs/>
            <w:color w:val="auto"/>
            <w:sz w:val="22"/>
            <w:szCs w:val="22"/>
            <w:u w:val="none"/>
          </w:rPr>
          <w:t>7.3 статьи 96</w:t>
        </w:r>
      </w:hyperlink>
      <w:r w:rsidRPr="00BF3F86">
        <w:rPr>
          <w:rFonts w:eastAsia="Calibri"/>
          <w:bCs/>
          <w:iCs/>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0E0F9D8E" w14:textId="77777777" w:rsidR="002239A4" w:rsidRPr="00BF3F86" w:rsidRDefault="002239A4" w:rsidP="002239A4">
      <w:pPr>
        <w:autoSpaceDE w:val="0"/>
        <w:autoSpaceDN w:val="0"/>
        <w:adjustRightInd w:val="0"/>
        <w:ind w:firstLine="340"/>
        <w:jc w:val="both"/>
        <w:rPr>
          <w:rFonts w:eastAsia="Calibri"/>
          <w:bCs/>
          <w:iCs/>
          <w:sz w:val="22"/>
          <w:szCs w:val="22"/>
        </w:rPr>
      </w:pPr>
      <w:bookmarkStart w:id="1" w:name="dst1657"/>
      <w:bookmarkEnd w:id="1"/>
      <w:r w:rsidRPr="00BF3F86">
        <w:rPr>
          <w:rFonts w:eastAsia="Calibri"/>
          <w:bCs/>
          <w:iCs/>
          <w:sz w:val="22"/>
          <w:szCs w:val="22"/>
        </w:rPr>
        <w:t xml:space="preserve">2) возврат ранее предоставленной заказчику </w:t>
      </w:r>
      <w:r w:rsidRPr="00BF3F86">
        <w:rPr>
          <w:bCs/>
          <w:iCs/>
          <w:color w:val="000000"/>
          <w:sz w:val="22"/>
          <w:szCs w:val="22"/>
        </w:rPr>
        <w:t xml:space="preserve">независимой </w:t>
      </w:r>
      <w:r w:rsidRPr="00BF3F86">
        <w:rPr>
          <w:rFonts w:eastAsia="Calibri"/>
          <w:bCs/>
          <w:iCs/>
          <w:sz w:val="22"/>
          <w:szCs w:val="22"/>
        </w:rPr>
        <w:t xml:space="preserve">гарантии заказчиком гаранту, предоставившему указанную </w:t>
      </w:r>
      <w:r w:rsidRPr="00BF3F86">
        <w:rPr>
          <w:bCs/>
          <w:iCs/>
          <w:color w:val="000000"/>
          <w:sz w:val="22"/>
          <w:szCs w:val="22"/>
        </w:rPr>
        <w:t xml:space="preserve">независимую </w:t>
      </w:r>
      <w:r w:rsidRPr="00BF3F86">
        <w:rPr>
          <w:rFonts w:eastAsia="Calibri"/>
          <w:bCs/>
          <w:iCs/>
          <w:sz w:val="22"/>
          <w:szCs w:val="22"/>
        </w:rPr>
        <w:t xml:space="preserve">гарантию, не осуществляется, взыскание по ней не производится (если обеспечение исполнения контракта осуществляется путем предоставления новой </w:t>
      </w:r>
      <w:r w:rsidRPr="00BF3F86">
        <w:rPr>
          <w:bCs/>
          <w:iCs/>
          <w:color w:val="000000"/>
          <w:sz w:val="22"/>
          <w:szCs w:val="22"/>
        </w:rPr>
        <w:t xml:space="preserve">независимой </w:t>
      </w:r>
      <w:r w:rsidRPr="00BF3F86">
        <w:rPr>
          <w:rFonts w:eastAsia="Calibri"/>
          <w:bCs/>
          <w:iCs/>
          <w:sz w:val="22"/>
          <w:szCs w:val="22"/>
        </w:rPr>
        <w:t>гарантии);</w:t>
      </w:r>
    </w:p>
    <w:p w14:paraId="081C0D48" w14:textId="77777777" w:rsidR="002239A4" w:rsidRPr="00BF3F86" w:rsidRDefault="002239A4" w:rsidP="002239A4">
      <w:pPr>
        <w:autoSpaceDE w:val="0"/>
        <w:autoSpaceDN w:val="0"/>
        <w:adjustRightInd w:val="0"/>
        <w:ind w:firstLine="340"/>
        <w:jc w:val="both"/>
        <w:rPr>
          <w:rFonts w:eastAsia="Calibri"/>
          <w:bCs/>
          <w:iCs/>
          <w:sz w:val="22"/>
          <w:szCs w:val="22"/>
        </w:rPr>
      </w:pPr>
      <w:bookmarkStart w:id="2" w:name="dst1658"/>
      <w:bookmarkEnd w:id="2"/>
      <w:r w:rsidRPr="00BF3F86">
        <w:rPr>
          <w:rFonts w:eastAsia="Calibri"/>
          <w:bCs/>
          <w:iCs/>
          <w:sz w:val="22"/>
          <w:szCs w:val="22"/>
        </w:rPr>
        <w:t>3) если обеспечение исполнения контракта осуществляется путем внесения денежных средств:</w:t>
      </w:r>
    </w:p>
    <w:p w14:paraId="37363B94" w14:textId="77777777" w:rsidR="002239A4" w:rsidRPr="00BF3F86" w:rsidRDefault="002239A4" w:rsidP="002239A4">
      <w:pPr>
        <w:autoSpaceDE w:val="0"/>
        <w:autoSpaceDN w:val="0"/>
        <w:adjustRightInd w:val="0"/>
        <w:ind w:firstLine="340"/>
        <w:jc w:val="both"/>
        <w:rPr>
          <w:rFonts w:eastAsia="Calibri"/>
          <w:bCs/>
          <w:iCs/>
          <w:sz w:val="22"/>
          <w:szCs w:val="22"/>
        </w:rPr>
      </w:pPr>
      <w:bookmarkStart w:id="3" w:name="dst1659"/>
      <w:bookmarkEnd w:id="3"/>
      <w:r w:rsidRPr="00BF3F86">
        <w:rPr>
          <w:rFonts w:eastAsia="Calibri"/>
          <w:bCs/>
          <w:iCs/>
          <w:sz w:val="22"/>
          <w:szCs w:val="22"/>
        </w:rPr>
        <w:t>а) в случае увеличения в соответствии с н</w:t>
      </w:r>
      <w:r w:rsidR="001E3147">
        <w:rPr>
          <w:rFonts w:eastAsia="Calibri"/>
          <w:bCs/>
          <w:iCs/>
          <w:sz w:val="22"/>
          <w:szCs w:val="22"/>
        </w:rPr>
        <w:t xml:space="preserve">астоящей частью цены контракта </w:t>
      </w:r>
      <w:r w:rsidR="005E1299">
        <w:rPr>
          <w:rFonts w:eastAsia="Calibri"/>
          <w:bCs/>
          <w:iCs/>
          <w:sz w:val="22"/>
          <w:szCs w:val="22"/>
        </w:rPr>
        <w:t>подрядчик</w:t>
      </w:r>
      <w:r w:rsidRPr="00BF3F86">
        <w:rPr>
          <w:rFonts w:eastAsia="Calibri"/>
          <w:bCs/>
          <w:iCs/>
          <w:sz w:val="22"/>
          <w:szCs w:val="22"/>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w:t>
      </w:r>
      <w:r w:rsidR="001E3147">
        <w:rPr>
          <w:rFonts w:eastAsia="Calibri"/>
          <w:bCs/>
          <w:iCs/>
          <w:sz w:val="22"/>
          <w:szCs w:val="22"/>
        </w:rPr>
        <w:t xml:space="preserve"> новых обязательств подрядчика</w:t>
      </w:r>
      <w:r w:rsidRPr="00BF3F86">
        <w:rPr>
          <w:rFonts w:eastAsia="Calibri"/>
          <w:bCs/>
          <w:iCs/>
          <w:sz w:val="22"/>
          <w:szCs w:val="22"/>
        </w:rPr>
        <w:t>;</w:t>
      </w:r>
    </w:p>
    <w:p w14:paraId="36986DFD" w14:textId="77777777" w:rsidR="002239A4" w:rsidRPr="00BF3F86" w:rsidRDefault="002239A4" w:rsidP="002239A4">
      <w:pPr>
        <w:autoSpaceDE w:val="0"/>
        <w:autoSpaceDN w:val="0"/>
        <w:adjustRightInd w:val="0"/>
        <w:ind w:firstLine="340"/>
        <w:jc w:val="both"/>
        <w:rPr>
          <w:rFonts w:eastAsia="Calibri"/>
          <w:bCs/>
          <w:iCs/>
          <w:sz w:val="22"/>
          <w:szCs w:val="22"/>
        </w:rPr>
      </w:pPr>
      <w:bookmarkStart w:id="4" w:name="dst1660"/>
      <w:bookmarkEnd w:id="4"/>
      <w:r w:rsidRPr="00BF3F86">
        <w:rPr>
          <w:rFonts w:eastAsia="Calibri"/>
          <w:bCs/>
          <w:iCs/>
          <w:sz w:val="22"/>
          <w:szCs w:val="22"/>
        </w:rPr>
        <w:t xml:space="preserve">б) в случае уменьшения в соответствии с настоящей частью цены контракта </w:t>
      </w:r>
      <w:r w:rsidR="001E3147">
        <w:rPr>
          <w:rFonts w:eastAsia="Calibri"/>
          <w:bCs/>
          <w:iCs/>
          <w:sz w:val="22"/>
          <w:szCs w:val="22"/>
        </w:rPr>
        <w:t>заказчик возвращает подрядчику,</w:t>
      </w:r>
      <w:r w:rsidRPr="00BF3F86">
        <w:rPr>
          <w:rFonts w:eastAsia="Calibri"/>
          <w:bCs/>
          <w:iCs/>
          <w:sz w:val="22"/>
          <w:szCs w:val="22"/>
        </w:rPr>
        <w:t xml:space="preserve">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14:paraId="10C058DB" w14:textId="77777777" w:rsidR="002239A4" w:rsidRPr="00BF3F86" w:rsidRDefault="002239A4" w:rsidP="002239A4">
      <w:pPr>
        <w:autoSpaceDE w:val="0"/>
        <w:autoSpaceDN w:val="0"/>
        <w:adjustRightInd w:val="0"/>
        <w:ind w:firstLine="340"/>
        <w:jc w:val="both"/>
        <w:rPr>
          <w:rFonts w:eastAsia="Calibri"/>
          <w:bCs/>
          <w:iCs/>
          <w:sz w:val="22"/>
          <w:szCs w:val="22"/>
        </w:rPr>
      </w:pPr>
      <w:bookmarkStart w:id="5" w:name="dst1661"/>
      <w:bookmarkEnd w:id="5"/>
      <w:r w:rsidRPr="00BF3F86">
        <w:rPr>
          <w:rFonts w:eastAsia="Calibri"/>
          <w:bCs/>
          <w:iCs/>
          <w:sz w:val="22"/>
          <w:szCs w:val="22"/>
        </w:rPr>
        <w:t xml:space="preserve">в) в случае изменения срока исполнения контракта в соответствии с </w:t>
      </w:r>
      <w:hyperlink r:id="rId13" w:anchor="dst1210" w:history="1">
        <w:r w:rsidRPr="000528C7">
          <w:rPr>
            <w:rStyle w:val="a3"/>
            <w:rFonts w:eastAsia="Calibri"/>
            <w:bCs/>
            <w:iCs/>
            <w:color w:val="auto"/>
            <w:sz w:val="22"/>
            <w:szCs w:val="22"/>
            <w:u w:val="none"/>
          </w:rPr>
          <w:t>частью 27 статьи 34</w:t>
        </w:r>
      </w:hyperlink>
      <w:r w:rsidRPr="000528C7">
        <w:rPr>
          <w:rFonts w:eastAsia="Calibri"/>
          <w:bCs/>
          <w:iCs/>
          <w:sz w:val="22"/>
          <w:szCs w:val="22"/>
        </w:rPr>
        <w:t xml:space="preserve"> </w:t>
      </w:r>
      <w:r w:rsidRPr="00BF3F86">
        <w:rPr>
          <w:rFonts w:eastAsia="Calibri"/>
          <w:bCs/>
          <w:iCs/>
          <w:sz w:val="22"/>
          <w:szCs w:val="22"/>
        </w:rPr>
        <w:t xml:space="preserve">Федерального закона «О контрактной системе в сфере закупок товаров, работ, услуг для обеспечения государственных и муниципальных нужд»,  определяется новый срок </w:t>
      </w:r>
      <w:r w:rsidR="001E3147">
        <w:rPr>
          <w:rFonts w:eastAsia="Calibri"/>
          <w:bCs/>
          <w:iCs/>
          <w:sz w:val="22"/>
          <w:szCs w:val="22"/>
        </w:rPr>
        <w:t>возврата заказчиком подрядчику,</w:t>
      </w:r>
      <w:r w:rsidRPr="00BF3F86">
        <w:rPr>
          <w:rFonts w:eastAsia="Calibri"/>
          <w:bCs/>
          <w:iCs/>
          <w:sz w:val="22"/>
          <w:szCs w:val="22"/>
        </w:rPr>
        <w:t xml:space="preserve"> денежных средств, внесенных в качестве обеспечения исполнения контракта.</w:t>
      </w:r>
    </w:p>
    <w:p w14:paraId="3E1D8A26" w14:textId="77777777" w:rsidR="002239A4" w:rsidRPr="00BF3F86" w:rsidRDefault="002239A4" w:rsidP="002239A4">
      <w:pPr>
        <w:autoSpaceDE w:val="0"/>
        <w:autoSpaceDN w:val="0"/>
        <w:adjustRightInd w:val="0"/>
        <w:ind w:firstLine="340"/>
        <w:jc w:val="both"/>
        <w:rPr>
          <w:rFonts w:eastAsia="Calibri"/>
          <w:bCs/>
          <w:iCs/>
          <w:sz w:val="22"/>
          <w:szCs w:val="22"/>
        </w:rPr>
      </w:pPr>
      <w:bookmarkStart w:id="6" w:name="dst1662"/>
      <w:bookmarkEnd w:id="6"/>
      <w:r w:rsidRPr="00BF3F86">
        <w:rPr>
          <w:rFonts w:eastAsia="Calibri"/>
          <w:bCs/>
          <w:iCs/>
          <w:sz w:val="22"/>
          <w:szCs w:val="22"/>
        </w:rPr>
        <w:t xml:space="preserve">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w:t>
      </w:r>
      <w:proofErr w:type="gramStart"/>
      <w:r w:rsidRPr="00BF3F86">
        <w:rPr>
          <w:rFonts w:eastAsia="Calibri"/>
          <w:bCs/>
          <w:iCs/>
          <w:sz w:val="22"/>
          <w:szCs w:val="22"/>
        </w:rPr>
        <w:t>пределах</w:t>
      </w:r>
      <w:proofErr w:type="gramEnd"/>
      <w:r w:rsidRPr="00BF3F86">
        <w:rPr>
          <w:rFonts w:eastAsia="Calibri"/>
          <w:bCs/>
          <w:iCs/>
          <w:sz w:val="22"/>
          <w:szCs w:val="22"/>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0E499D50" w14:textId="5924503C" w:rsidR="002239A4" w:rsidRPr="00BF3F86" w:rsidRDefault="000555D9" w:rsidP="002239A4">
      <w:pPr>
        <w:autoSpaceDE w:val="0"/>
        <w:autoSpaceDN w:val="0"/>
        <w:adjustRightInd w:val="0"/>
        <w:ind w:firstLine="340"/>
        <w:jc w:val="both"/>
        <w:rPr>
          <w:rFonts w:eastAsia="Calibri"/>
          <w:bCs/>
          <w:iCs/>
          <w:sz w:val="22"/>
          <w:szCs w:val="22"/>
        </w:rPr>
      </w:pPr>
      <w:r>
        <w:rPr>
          <w:rFonts w:eastAsia="Calibri"/>
          <w:bCs/>
          <w:iCs/>
          <w:sz w:val="22"/>
          <w:szCs w:val="22"/>
        </w:rPr>
        <w:t>7</w:t>
      </w:r>
      <w:r w:rsidR="002239A4" w:rsidRPr="00BF3F86">
        <w:rPr>
          <w:rFonts w:eastAsia="Calibri"/>
          <w:bCs/>
          <w:iCs/>
          <w:sz w:val="22"/>
          <w:szCs w:val="22"/>
        </w:rPr>
        <w:t>.5. Контра</w:t>
      </w:r>
      <w:proofErr w:type="gramStart"/>
      <w:r w:rsidR="002239A4" w:rsidRPr="00BF3F86">
        <w:rPr>
          <w:rFonts w:eastAsia="Calibri"/>
          <w:bCs/>
          <w:iCs/>
          <w:sz w:val="22"/>
          <w:szCs w:val="22"/>
        </w:rPr>
        <w:t>кт вст</w:t>
      </w:r>
      <w:proofErr w:type="gramEnd"/>
      <w:r w:rsidR="002239A4" w:rsidRPr="00BF3F86">
        <w:rPr>
          <w:rFonts w:eastAsia="Calibri"/>
          <w:bCs/>
          <w:iCs/>
          <w:sz w:val="22"/>
          <w:szCs w:val="22"/>
        </w:rPr>
        <w:t xml:space="preserve">упает в силу с момента его подписания Сторонами в соответствии с положениями Федерального закона от 05.04.2013 № 44-ФЗ (в действующей редакции) «О контрактной системе в сфере закупок товаров, работ, услуг для обеспечения государственных и муниципальных нужд» и действует до </w:t>
      </w:r>
      <w:r w:rsidR="00A65C2D">
        <w:rPr>
          <w:rFonts w:eastAsia="Calibri"/>
          <w:bCs/>
          <w:iCs/>
          <w:sz w:val="22"/>
          <w:szCs w:val="22"/>
        </w:rPr>
        <w:t>30 ноября</w:t>
      </w:r>
      <w:r w:rsidR="006A0C52">
        <w:rPr>
          <w:rFonts w:eastAsia="Calibri"/>
          <w:bCs/>
          <w:iCs/>
          <w:sz w:val="22"/>
          <w:szCs w:val="22"/>
        </w:rPr>
        <w:t xml:space="preserve"> 2026</w:t>
      </w:r>
      <w:r w:rsidR="002239A4" w:rsidRPr="00BF3F86">
        <w:rPr>
          <w:rFonts w:eastAsia="Calibri"/>
          <w:bCs/>
          <w:iCs/>
          <w:sz w:val="22"/>
          <w:szCs w:val="22"/>
        </w:rPr>
        <w:t xml:space="preserve"> года.</w:t>
      </w:r>
    </w:p>
    <w:p w14:paraId="3924C0CF" w14:textId="77777777" w:rsidR="002239A4" w:rsidRPr="00A14879" w:rsidRDefault="002239A4" w:rsidP="002239A4">
      <w:pPr>
        <w:autoSpaceDE w:val="0"/>
        <w:autoSpaceDN w:val="0"/>
        <w:adjustRightInd w:val="0"/>
        <w:ind w:firstLine="340"/>
        <w:jc w:val="both"/>
        <w:rPr>
          <w:rFonts w:eastAsia="Calibri"/>
          <w:iCs/>
          <w:sz w:val="22"/>
          <w:szCs w:val="22"/>
        </w:rPr>
      </w:pPr>
      <w:r w:rsidRPr="00BF3F86">
        <w:rPr>
          <w:rFonts w:eastAsia="Calibri"/>
          <w:bCs/>
          <w:iCs/>
          <w:sz w:val="22"/>
          <w:szCs w:val="22"/>
        </w:rPr>
        <w:t>Обязательства</w:t>
      </w:r>
      <w:r w:rsidRPr="00A14879">
        <w:rPr>
          <w:rFonts w:eastAsia="Calibri"/>
          <w:iCs/>
          <w:sz w:val="22"/>
          <w:szCs w:val="22"/>
        </w:rPr>
        <w:t xml:space="preserve"> неисполненные до истечения срока действия Контракта должны быть исполнены в полном объеме.</w:t>
      </w:r>
    </w:p>
    <w:p w14:paraId="52058842" w14:textId="77777777" w:rsidR="002239A4" w:rsidRPr="00A14879" w:rsidRDefault="002239A4" w:rsidP="002239A4">
      <w:pPr>
        <w:autoSpaceDE w:val="0"/>
        <w:autoSpaceDN w:val="0"/>
        <w:adjustRightInd w:val="0"/>
        <w:ind w:firstLine="340"/>
        <w:jc w:val="both"/>
        <w:rPr>
          <w:rFonts w:eastAsia="Calibri"/>
          <w:iCs/>
          <w:sz w:val="22"/>
          <w:szCs w:val="22"/>
          <w:highlight w:val="yellow"/>
        </w:rPr>
      </w:pPr>
    </w:p>
    <w:p w14:paraId="39493B9F" w14:textId="77777777" w:rsidR="002239A4" w:rsidRPr="00D046AA" w:rsidRDefault="000555D9" w:rsidP="002239A4">
      <w:pPr>
        <w:ind w:left="709" w:hanging="709"/>
        <w:jc w:val="center"/>
        <w:rPr>
          <w:iCs/>
          <w:color w:val="17365D"/>
          <w:sz w:val="22"/>
          <w:szCs w:val="22"/>
        </w:rPr>
      </w:pPr>
      <w:r>
        <w:rPr>
          <w:iCs/>
          <w:color w:val="17365D"/>
          <w:sz w:val="22"/>
          <w:szCs w:val="22"/>
        </w:rPr>
        <w:t>8</w:t>
      </w:r>
      <w:r w:rsidR="002239A4" w:rsidRPr="00D046AA">
        <w:rPr>
          <w:iCs/>
          <w:color w:val="17365D"/>
          <w:sz w:val="22"/>
          <w:szCs w:val="22"/>
        </w:rPr>
        <w:t>. ПРЕКРАЩЕНИЕ КОНТРАКТНЫХ ОТНОШЕНИЙ</w:t>
      </w:r>
    </w:p>
    <w:p w14:paraId="49810EF7" w14:textId="77777777" w:rsidR="002239A4" w:rsidRPr="00D046AA" w:rsidRDefault="002239A4" w:rsidP="002239A4">
      <w:pPr>
        <w:ind w:firstLine="340"/>
        <w:jc w:val="both"/>
        <w:rPr>
          <w:iCs/>
          <w:sz w:val="22"/>
          <w:szCs w:val="22"/>
        </w:rPr>
      </w:pPr>
      <w:r w:rsidRPr="00D046AA">
        <w:rPr>
          <w:iCs/>
          <w:sz w:val="22"/>
          <w:szCs w:val="22"/>
        </w:rPr>
        <w:t xml:space="preserve">     </w:t>
      </w:r>
      <w:r w:rsidR="000555D9">
        <w:rPr>
          <w:iCs/>
          <w:sz w:val="22"/>
          <w:szCs w:val="22"/>
        </w:rPr>
        <w:t>8</w:t>
      </w:r>
      <w:r w:rsidRPr="00D046AA">
        <w:rPr>
          <w:iCs/>
          <w:sz w:val="22"/>
          <w:szCs w:val="22"/>
        </w:rPr>
        <w:t>.1.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7727E927" w14:textId="77777777" w:rsidR="002239A4" w:rsidRPr="00D046AA" w:rsidRDefault="002239A4" w:rsidP="002239A4">
      <w:pPr>
        <w:ind w:firstLine="340"/>
        <w:jc w:val="both"/>
        <w:rPr>
          <w:iCs/>
          <w:sz w:val="22"/>
          <w:szCs w:val="22"/>
        </w:rPr>
      </w:pPr>
      <w:r w:rsidRPr="00D046AA">
        <w:rPr>
          <w:iCs/>
          <w:sz w:val="22"/>
          <w:szCs w:val="22"/>
        </w:rPr>
        <w:t xml:space="preserve">     </w:t>
      </w:r>
      <w:r w:rsidR="000555D9">
        <w:rPr>
          <w:iCs/>
          <w:sz w:val="22"/>
          <w:szCs w:val="22"/>
        </w:rPr>
        <w:t>8</w:t>
      </w:r>
      <w:r w:rsidRPr="00D046AA">
        <w:rPr>
          <w:iCs/>
          <w:sz w:val="22"/>
          <w:szCs w:val="22"/>
        </w:rPr>
        <w:t xml:space="preserve">.2. При досрочном расторжении настоящего Контракта Стороны производят взаиморасчеты за </w:t>
      </w:r>
      <w:r w:rsidR="002E7F76">
        <w:rPr>
          <w:bCs/>
          <w:iCs/>
          <w:sz w:val="22"/>
          <w:szCs w:val="22"/>
        </w:rPr>
        <w:t>Работ</w:t>
      </w:r>
      <w:r w:rsidR="001E3147">
        <w:rPr>
          <w:bCs/>
          <w:iCs/>
          <w:sz w:val="22"/>
          <w:szCs w:val="22"/>
        </w:rPr>
        <w:t xml:space="preserve">у </w:t>
      </w:r>
      <w:r w:rsidRPr="00D046AA">
        <w:rPr>
          <w:iCs/>
          <w:sz w:val="22"/>
          <w:szCs w:val="22"/>
        </w:rPr>
        <w:t xml:space="preserve"> только в той части, в какой они фактически выполнены </w:t>
      </w:r>
      <w:r w:rsidR="00D046AA">
        <w:rPr>
          <w:iCs/>
          <w:sz w:val="22"/>
          <w:szCs w:val="22"/>
        </w:rPr>
        <w:t>Исполнителем</w:t>
      </w:r>
      <w:r w:rsidRPr="00D046AA">
        <w:rPr>
          <w:iCs/>
          <w:sz w:val="22"/>
          <w:szCs w:val="22"/>
        </w:rPr>
        <w:t xml:space="preserve"> и приняты в соответствии с условиями настоящего Контракта Заказчиком на дату расторжения Контракта.</w:t>
      </w:r>
    </w:p>
    <w:p w14:paraId="51286BB0" w14:textId="77777777" w:rsidR="002239A4" w:rsidRPr="00D046AA" w:rsidRDefault="002239A4" w:rsidP="002239A4">
      <w:pPr>
        <w:ind w:firstLine="340"/>
        <w:jc w:val="both"/>
        <w:rPr>
          <w:iCs/>
          <w:sz w:val="22"/>
          <w:szCs w:val="22"/>
        </w:rPr>
      </w:pPr>
      <w:r w:rsidRPr="00D046AA">
        <w:rPr>
          <w:iCs/>
          <w:sz w:val="22"/>
          <w:szCs w:val="22"/>
        </w:rPr>
        <w:t xml:space="preserve">     </w:t>
      </w:r>
      <w:r w:rsidR="000555D9">
        <w:rPr>
          <w:iCs/>
          <w:sz w:val="22"/>
          <w:szCs w:val="22"/>
        </w:rPr>
        <w:t>8</w:t>
      </w:r>
      <w:r w:rsidRPr="00D046AA">
        <w:rPr>
          <w:iCs/>
          <w:sz w:val="22"/>
          <w:szCs w:val="22"/>
        </w:rPr>
        <w:t>.3.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6B815C8" w14:textId="77777777" w:rsidR="002239A4" w:rsidRPr="00A14879" w:rsidRDefault="002239A4" w:rsidP="002239A4">
      <w:pPr>
        <w:ind w:firstLine="340"/>
        <w:jc w:val="both"/>
        <w:rPr>
          <w:iCs/>
          <w:sz w:val="22"/>
          <w:szCs w:val="22"/>
        </w:rPr>
      </w:pPr>
      <w:r w:rsidRPr="00D046AA">
        <w:rPr>
          <w:iCs/>
          <w:sz w:val="22"/>
          <w:szCs w:val="22"/>
        </w:rPr>
        <w:t xml:space="preserve">     </w:t>
      </w:r>
      <w:r w:rsidR="000555D9">
        <w:rPr>
          <w:iCs/>
          <w:sz w:val="22"/>
          <w:szCs w:val="22"/>
        </w:rPr>
        <w:t>8</w:t>
      </w:r>
      <w:r w:rsidRPr="00D046AA">
        <w:rPr>
          <w:iCs/>
          <w:sz w:val="22"/>
          <w:szCs w:val="22"/>
        </w:rPr>
        <w:t>.4. Требование о расторжении Контракта может быть заявлено Стороной в суд только после получения отказа</w:t>
      </w:r>
      <w:r w:rsidRPr="00A14879">
        <w:rPr>
          <w:iCs/>
          <w:sz w:val="22"/>
          <w:szCs w:val="22"/>
        </w:rPr>
        <w:t xml:space="preserve"> другой Стороны на предложение расторгнуть настоящий Контракт либо неполучения ответа в течение 10 (десяти) дней от даты получения предложения о расторжении настоящего Контракта.</w:t>
      </w:r>
    </w:p>
    <w:p w14:paraId="2F286124" w14:textId="77777777" w:rsidR="002239A4" w:rsidRPr="00A14879" w:rsidRDefault="002239A4" w:rsidP="002239A4">
      <w:pPr>
        <w:ind w:left="709" w:hanging="709"/>
        <w:jc w:val="both"/>
        <w:rPr>
          <w:iCs/>
          <w:sz w:val="22"/>
          <w:szCs w:val="22"/>
        </w:rPr>
      </w:pPr>
    </w:p>
    <w:p w14:paraId="06A493C1" w14:textId="77777777" w:rsidR="00F9215E" w:rsidRDefault="00F9215E" w:rsidP="002239A4">
      <w:pPr>
        <w:ind w:left="709" w:hanging="709"/>
        <w:jc w:val="center"/>
        <w:rPr>
          <w:b/>
          <w:bCs/>
          <w:iCs/>
          <w:color w:val="17365D"/>
          <w:sz w:val="22"/>
          <w:szCs w:val="22"/>
        </w:rPr>
      </w:pPr>
    </w:p>
    <w:p w14:paraId="72C4FC79" w14:textId="77777777" w:rsidR="00F9215E" w:rsidRDefault="00F9215E" w:rsidP="002239A4">
      <w:pPr>
        <w:ind w:left="709" w:hanging="709"/>
        <w:jc w:val="center"/>
        <w:rPr>
          <w:b/>
          <w:bCs/>
          <w:iCs/>
          <w:color w:val="17365D"/>
          <w:sz w:val="22"/>
          <w:szCs w:val="22"/>
        </w:rPr>
      </w:pPr>
    </w:p>
    <w:p w14:paraId="3B23607E" w14:textId="77777777" w:rsidR="002239A4" w:rsidRPr="00A14879" w:rsidRDefault="000555D9" w:rsidP="002239A4">
      <w:pPr>
        <w:ind w:left="709" w:hanging="709"/>
        <w:jc w:val="center"/>
        <w:rPr>
          <w:b/>
          <w:bCs/>
          <w:iCs/>
          <w:color w:val="17365D"/>
          <w:sz w:val="22"/>
          <w:szCs w:val="22"/>
        </w:rPr>
      </w:pPr>
      <w:r>
        <w:rPr>
          <w:b/>
          <w:bCs/>
          <w:iCs/>
          <w:color w:val="17365D"/>
          <w:sz w:val="22"/>
          <w:szCs w:val="22"/>
        </w:rPr>
        <w:lastRenderedPageBreak/>
        <w:t>9</w:t>
      </w:r>
      <w:r w:rsidR="002239A4" w:rsidRPr="00A14879">
        <w:rPr>
          <w:b/>
          <w:bCs/>
          <w:iCs/>
          <w:color w:val="17365D"/>
          <w:sz w:val="22"/>
          <w:szCs w:val="22"/>
        </w:rPr>
        <w:t>. РАЗРЕШЕНИЕ СПОРОВ МЕЖДУ СТОРОНАМИ</w:t>
      </w:r>
    </w:p>
    <w:p w14:paraId="5739A760" w14:textId="77777777" w:rsidR="002239A4" w:rsidRPr="00D046AA" w:rsidRDefault="000555D9" w:rsidP="002239A4">
      <w:pPr>
        <w:jc w:val="both"/>
        <w:rPr>
          <w:bCs/>
          <w:iCs/>
          <w:sz w:val="22"/>
          <w:szCs w:val="22"/>
        </w:rPr>
      </w:pPr>
      <w:r>
        <w:rPr>
          <w:bCs/>
          <w:iCs/>
          <w:sz w:val="22"/>
          <w:szCs w:val="22"/>
        </w:rPr>
        <w:t xml:space="preserve">     9</w:t>
      </w:r>
      <w:r w:rsidR="002239A4" w:rsidRPr="00D046AA">
        <w:rPr>
          <w:bCs/>
          <w:iCs/>
          <w:sz w:val="22"/>
          <w:szCs w:val="22"/>
        </w:rPr>
        <w:t>.1. Спорные вопросы, возникающие в ходе исполнения Контракта, разрешаются Сторонами путём переговоров, возникшие договорённости фиксируются Дополнительным соглашением, которое с момента его подписания становится неотъемлемой частью Контракта.</w:t>
      </w:r>
    </w:p>
    <w:p w14:paraId="59D6F367" w14:textId="77777777" w:rsidR="002239A4" w:rsidRPr="00D046AA" w:rsidRDefault="000555D9" w:rsidP="002239A4">
      <w:pPr>
        <w:jc w:val="both"/>
        <w:rPr>
          <w:bCs/>
          <w:iCs/>
          <w:sz w:val="22"/>
          <w:szCs w:val="22"/>
        </w:rPr>
      </w:pPr>
      <w:r>
        <w:rPr>
          <w:bCs/>
          <w:iCs/>
          <w:sz w:val="22"/>
          <w:szCs w:val="22"/>
        </w:rPr>
        <w:t xml:space="preserve">     9</w:t>
      </w:r>
      <w:r w:rsidR="002239A4" w:rsidRPr="00D046AA">
        <w:rPr>
          <w:bCs/>
          <w:iCs/>
          <w:sz w:val="22"/>
          <w:szCs w:val="22"/>
        </w:rPr>
        <w:t xml:space="preserve">.2. В случае не урегулирования путем переговоров возникших споров и разногласий между Сторонами, спор может быть передан на рассмотрение в Арбитражный суд </w:t>
      </w:r>
      <w:r w:rsidR="00D046AA">
        <w:rPr>
          <w:bCs/>
          <w:iCs/>
          <w:sz w:val="22"/>
          <w:szCs w:val="22"/>
        </w:rPr>
        <w:t>Липецкой области</w:t>
      </w:r>
      <w:r w:rsidR="002239A4" w:rsidRPr="00D046AA">
        <w:rPr>
          <w:bCs/>
          <w:iCs/>
          <w:sz w:val="22"/>
          <w:szCs w:val="22"/>
        </w:rPr>
        <w:t>.</w:t>
      </w:r>
    </w:p>
    <w:p w14:paraId="264494FB" w14:textId="77777777" w:rsidR="002239A4" w:rsidRPr="00A14879" w:rsidRDefault="000555D9" w:rsidP="002239A4">
      <w:pPr>
        <w:jc w:val="both"/>
        <w:rPr>
          <w:iCs/>
          <w:sz w:val="22"/>
          <w:szCs w:val="22"/>
        </w:rPr>
      </w:pPr>
      <w:r>
        <w:rPr>
          <w:bCs/>
          <w:iCs/>
          <w:sz w:val="22"/>
          <w:szCs w:val="22"/>
        </w:rPr>
        <w:t xml:space="preserve">     9</w:t>
      </w:r>
      <w:r w:rsidR="002239A4" w:rsidRPr="00D046AA">
        <w:rPr>
          <w:bCs/>
          <w:iCs/>
          <w:sz w:val="22"/>
          <w:szCs w:val="22"/>
        </w:rPr>
        <w:t>.3. Во</w:t>
      </w:r>
      <w:r w:rsidR="002239A4" w:rsidRPr="00A14879">
        <w:rPr>
          <w:iCs/>
          <w:sz w:val="22"/>
          <w:szCs w:val="22"/>
        </w:rPr>
        <w:t xml:space="preserve"> всем остальном, что не предусмотрено настоящим Контрактом, Стороны руководствуются действующим законодательством Российской Федерации.</w:t>
      </w:r>
    </w:p>
    <w:p w14:paraId="30141D81" w14:textId="77777777" w:rsidR="002239A4" w:rsidRPr="00A14879" w:rsidRDefault="000555D9" w:rsidP="002239A4">
      <w:pPr>
        <w:ind w:left="709" w:hanging="709"/>
        <w:jc w:val="center"/>
        <w:rPr>
          <w:b/>
          <w:bCs/>
          <w:iCs/>
          <w:color w:val="17365D"/>
          <w:sz w:val="22"/>
          <w:szCs w:val="22"/>
        </w:rPr>
      </w:pPr>
      <w:r>
        <w:rPr>
          <w:b/>
          <w:bCs/>
          <w:iCs/>
          <w:color w:val="17365D"/>
          <w:sz w:val="22"/>
          <w:szCs w:val="22"/>
        </w:rPr>
        <w:t>10</w:t>
      </w:r>
      <w:r w:rsidR="002239A4" w:rsidRPr="00A14879">
        <w:rPr>
          <w:b/>
          <w:bCs/>
          <w:iCs/>
          <w:color w:val="17365D"/>
          <w:sz w:val="22"/>
          <w:szCs w:val="22"/>
        </w:rPr>
        <w:t>. ОТВЕТСТВЕННОСТЬ СТОРОН</w:t>
      </w:r>
    </w:p>
    <w:p w14:paraId="0EBC99CF"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746559A9" w14:textId="77777777" w:rsidR="002239A4" w:rsidRPr="00541D9B" w:rsidRDefault="002239A4" w:rsidP="002239A4">
      <w:pPr>
        <w:ind w:firstLine="284"/>
        <w:jc w:val="both"/>
        <w:rPr>
          <w:bCs/>
          <w:iCs/>
          <w:color w:val="333333"/>
          <w:sz w:val="22"/>
          <w:szCs w:val="22"/>
        </w:rPr>
      </w:pPr>
      <w:r w:rsidRPr="00541D9B">
        <w:rPr>
          <w:bCs/>
          <w:iCs/>
          <w:color w:val="333333"/>
          <w:sz w:val="22"/>
          <w:szCs w:val="22"/>
        </w:rPr>
        <w:t>Утвержденные Постановлением Правительства Российской Федерации от 30 августа 2017 г. N 1042 Правила, устанавливают порядок определения в контракте:</w:t>
      </w:r>
    </w:p>
    <w:p w14:paraId="6F2DA2D3" w14:textId="77777777" w:rsidR="002239A4" w:rsidRPr="00541D9B" w:rsidRDefault="002239A4" w:rsidP="002239A4">
      <w:pPr>
        <w:ind w:firstLine="284"/>
        <w:jc w:val="both"/>
        <w:rPr>
          <w:bCs/>
          <w:iCs/>
          <w:color w:val="333333"/>
          <w:sz w:val="22"/>
          <w:szCs w:val="22"/>
        </w:rPr>
      </w:pPr>
      <w:r w:rsidRPr="00541D9B">
        <w:rPr>
          <w:bCs/>
          <w:iCs/>
          <w:color w:val="333333"/>
          <w:sz w:val="22"/>
          <w:szCs w:val="22"/>
        </w:rPr>
        <w:t>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w:t>
      </w:r>
      <w:r w:rsidR="001E3147">
        <w:rPr>
          <w:bCs/>
          <w:iCs/>
          <w:color w:val="333333"/>
          <w:sz w:val="22"/>
          <w:szCs w:val="22"/>
        </w:rPr>
        <w:t>длежащее подрядчиком,</w:t>
      </w:r>
      <w:r w:rsidRPr="00541D9B">
        <w:rPr>
          <w:bCs/>
          <w:iCs/>
          <w:color w:val="333333"/>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14:paraId="44CC715D"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 xml:space="preserve">.2. Размер штрафа устанавливается контрактом в соответствии с </w:t>
      </w:r>
      <w:hyperlink r:id="rId14" w:anchor="block_1003" w:history="1">
        <w:r w:rsidRPr="000528C7">
          <w:rPr>
            <w:rStyle w:val="a3"/>
            <w:bCs/>
            <w:iCs/>
            <w:color w:val="auto"/>
            <w:sz w:val="22"/>
            <w:szCs w:val="22"/>
            <w:u w:val="none"/>
          </w:rPr>
          <w:t>пунктами 3 - 9</w:t>
        </w:r>
      </w:hyperlink>
      <w:r w:rsidRPr="000528C7">
        <w:rPr>
          <w:bCs/>
          <w:iCs/>
          <w:sz w:val="22"/>
          <w:szCs w:val="22"/>
        </w:rPr>
        <w:t xml:space="preserve"> </w:t>
      </w:r>
      <w:r w:rsidRPr="00541D9B">
        <w:rPr>
          <w:bCs/>
          <w:iCs/>
          <w:color w:val="333333"/>
          <w:sz w:val="22"/>
          <w:szCs w:val="22"/>
        </w:rPr>
        <w:t xml:space="preserve">настоящих Правил, за исключением случая, предусмотренного </w:t>
      </w:r>
      <w:hyperlink r:id="rId15" w:anchor="block_1013" w:history="1">
        <w:r w:rsidRPr="000528C7">
          <w:rPr>
            <w:rStyle w:val="a3"/>
            <w:bCs/>
            <w:iCs/>
            <w:color w:val="auto"/>
            <w:sz w:val="22"/>
            <w:szCs w:val="22"/>
            <w:u w:val="none"/>
          </w:rPr>
          <w:t>пунктом 13</w:t>
        </w:r>
      </w:hyperlink>
      <w:r w:rsidRPr="000528C7">
        <w:rPr>
          <w:bCs/>
          <w:iCs/>
          <w:sz w:val="22"/>
          <w:szCs w:val="22"/>
        </w:rPr>
        <w:t xml:space="preserve"> </w:t>
      </w:r>
      <w:r w:rsidRPr="00541D9B">
        <w:rPr>
          <w:bCs/>
          <w:iCs/>
          <w:color w:val="333333"/>
          <w:sz w:val="22"/>
          <w:szCs w:val="22"/>
        </w:rPr>
        <w:t>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225C83C"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.3. За каждый факт неисполнения или ненадл</w:t>
      </w:r>
      <w:r w:rsidR="001E3147">
        <w:rPr>
          <w:bCs/>
          <w:iCs/>
          <w:color w:val="333333"/>
          <w:sz w:val="22"/>
          <w:szCs w:val="22"/>
        </w:rPr>
        <w:t xml:space="preserve">ежащего исполнения </w:t>
      </w:r>
      <w:r w:rsidRPr="00541D9B">
        <w:rPr>
          <w:bCs/>
          <w:iCs/>
          <w:color w:val="333333"/>
          <w:sz w:val="22"/>
          <w:szCs w:val="22"/>
        </w:rPr>
        <w:t xml:space="preserve">подрядчиком, </w:t>
      </w:r>
      <w:r w:rsidR="001E3147">
        <w:rPr>
          <w:bCs/>
          <w:iCs/>
          <w:color w:val="333333"/>
          <w:sz w:val="22"/>
          <w:szCs w:val="22"/>
        </w:rPr>
        <w:t xml:space="preserve"> </w:t>
      </w:r>
      <w:r w:rsidRPr="00541D9B">
        <w:rPr>
          <w:bCs/>
          <w:iCs/>
          <w:color w:val="333333"/>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w:t>
      </w:r>
      <w:r w:rsidRPr="000528C7">
        <w:rPr>
          <w:bCs/>
          <w:iCs/>
          <w:sz w:val="22"/>
          <w:szCs w:val="22"/>
        </w:rPr>
        <w:t xml:space="preserve">предусмотренных </w:t>
      </w:r>
      <w:hyperlink r:id="rId16" w:anchor="block_1004" w:history="1">
        <w:r w:rsidRPr="000528C7">
          <w:rPr>
            <w:rStyle w:val="a3"/>
            <w:bCs/>
            <w:iCs/>
            <w:color w:val="auto"/>
            <w:sz w:val="22"/>
            <w:szCs w:val="22"/>
            <w:u w:val="none"/>
          </w:rPr>
          <w:t>пунктами 4 - 8</w:t>
        </w:r>
      </w:hyperlink>
      <w:r w:rsidRPr="00541D9B">
        <w:rPr>
          <w:bCs/>
          <w:iCs/>
          <w:color w:val="333333"/>
          <w:sz w:val="22"/>
          <w:szCs w:val="22"/>
        </w:rPr>
        <w:t xml:space="preserve"> настоящих Правил, утвержденных Постановлением Правительства Российской Федерации от 30 августа 2017 г. N 1042):</w:t>
      </w:r>
    </w:p>
    <w:p w14:paraId="2E7FA2A1" w14:textId="77777777" w:rsidR="002239A4" w:rsidRPr="00541D9B" w:rsidRDefault="002239A4" w:rsidP="002239A4">
      <w:pPr>
        <w:ind w:firstLine="284"/>
        <w:jc w:val="both"/>
        <w:rPr>
          <w:bCs/>
          <w:iCs/>
          <w:color w:val="333333"/>
          <w:sz w:val="22"/>
          <w:szCs w:val="22"/>
        </w:rPr>
      </w:pPr>
      <w:r w:rsidRPr="00541D9B">
        <w:rPr>
          <w:bCs/>
          <w:iCs/>
          <w:color w:val="333333"/>
          <w:sz w:val="22"/>
          <w:szCs w:val="22"/>
        </w:rPr>
        <w:t>а) 10 процентов цены контракта (этапа) в случае, если цена контракта (этапа) не превышает 3 млн. рублей;</w:t>
      </w:r>
    </w:p>
    <w:p w14:paraId="718EC5A3" w14:textId="77777777" w:rsidR="002239A4" w:rsidRPr="00541D9B" w:rsidRDefault="002239A4" w:rsidP="002239A4">
      <w:pPr>
        <w:ind w:firstLine="284"/>
        <w:jc w:val="both"/>
        <w:rPr>
          <w:bCs/>
          <w:iCs/>
          <w:color w:val="333333"/>
          <w:sz w:val="22"/>
          <w:szCs w:val="22"/>
        </w:rPr>
      </w:pPr>
      <w:r w:rsidRPr="00541D9B">
        <w:rPr>
          <w:bCs/>
          <w:iCs/>
          <w:color w:val="333333"/>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0D41058A" w14:textId="77777777" w:rsidR="002239A4" w:rsidRPr="00541D9B" w:rsidRDefault="002239A4" w:rsidP="002239A4">
      <w:pPr>
        <w:ind w:firstLine="284"/>
        <w:jc w:val="both"/>
        <w:rPr>
          <w:bCs/>
          <w:iCs/>
          <w:color w:val="333333"/>
          <w:sz w:val="22"/>
          <w:szCs w:val="22"/>
        </w:rPr>
      </w:pPr>
      <w:r w:rsidRPr="00541D9B">
        <w:rPr>
          <w:bCs/>
          <w:iCs/>
          <w:color w:val="333333"/>
          <w:sz w:val="22"/>
          <w:szCs w:val="22"/>
        </w:rPr>
        <w:t>в) 1 процент цены контракта (этапа) в случае, если цена контракта (этапа) составляет от 50 млн. рублей до 100 млн. рублей (включительно);</w:t>
      </w:r>
    </w:p>
    <w:p w14:paraId="127E3469" w14:textId="77777777" w:rsidR="002239A4" w:rsidRPr="00541D9B" w:rsidRDefault="002239A4" w:rsidP="002239A4">
      <w:pPr>
        <w:ind w:firstLine="284"/>
        <w:jc w:val="both"/>
        <w:rPr>
          <w:bCs/>
          <w:iCs/>
          <w:color w:val="333333"/>
          <w:sz w:val="22"/>
          <w:szCs w:val="22"/>
        </w:rPr>
      </w:pPr>
      <w:r w:rsidRPr="00541D9B">
        <w:rPr>
          <w:bCs/>
          <w:iCs/>
          <w:color w:val="333333"/>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0EAD593E" w14:textId="77777777" w:rsidR="002239A4" w:rsidRPr="00541D9B" w:rsidRDefault="002239A4" w:rsidP="002239A4">
      <w:pPr>
        <w:ind w:firstLine="284"/>
        <w:jc w:val="both"/>
        <w:rPr>
          <w:bCs/>
          <w:iCs/>
          <w:color w:val="333333"/>
          <w:sz w:val="22"/>
          <w:szCs w:val="22"/>
        </w:rPr>
      </w:pPr>
      <w:r w:rsidRPr="00541D9B">
        <w:rPr>
          <w:bCs/>
          <w:iCs/>
          <w:color w:val="333333"/>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2B4562BC" w14:textId="77777777" w:rsidR="002239A4" w:rsidRPr="00541D9B" w:rsidRDefault="002239A4" w:rsidP="002239A4">
      <w:pPr>
        <w:ind w:firstLine="284"/>
        <w:jc w:val="both"/>
        <w:rPr>
          <w:bCs/>
          <w:iCs/>
          <w:color w:val="333333"/>
          <w:sz w:val="22"/>
          <w:szCs w:val="22"/>
        </w:rPr>
      </w:pPr>
      <w:r w:rsidRPr="00541D9B">
        <w:rPr>
          <w:bCs/>
          <w:iCs/>
          <w:color w:val="333333"/>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FE99D84" w14:textId="77777777" w:rsidR="002239A4" w:rsidRPr="00541D9B" w:rsidRDefault="002239A4" w:rsidP="002239A4">
      <w:pPr>
        <w:ind w:firstLine="284"/>
        <w:jc w:val="both"/>
        <w:rPr>
          <w:bCs/>
          <w:iCs/>
          <w:color w:val="333333"/>
          <w:sz w:val="22"/>
          <w:szCs w:val="22"/>
        </w:rPr>
      </w:pPr>
      <w:r w:rsidRPr="00541D9B">
        <w:rPr>
          <w:bCs/>
          <w:iCs/>
          <w:color w:val="333333"/>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604C94E9" w14:textId="77777777" w:rsidR="002239A4" w:rsidRPr="00541D9B" w:rsidRDefault="002239A4" w:rsidP="002239A4">
      <w:pPr>
        <w:ind w:firstLine="284"/>
        <w:jc w:val="both"/>
        <w:rPr>
          <w:bCs/>
          <w:iCs/>
          <w:color w:val="333333"/>
          <w:sz w:val="22"/>
          <w:szCs w:val="22"/>
        </w:rPr>
      </w:pPr>
      <w:r w:rsidRPr="00541D9B">
        <w:rPr>
          <w:bCs/>
          <w:iCs/>
          <w:color w:val="333333"/>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4F9A52E" w14:textId="77777777" w:rsidR="002239A4" w:rsidRPr="00541D9B" w:rsidRDefault="002239A4" w:rsidP="002239A4">
      <w:pPr>
        <w:ind w:firstLine="284"/>
        <w:jc w:val="both"/>
        <w:rPr>
          <w:bCs/>
          <w:iCs/>
          <w:color w:val="333333"/>
          <w:sz w:val="22"/>
          <w:szCs w:val="22"/>
        </w:rPr>
      </w:pPr>
      <w:r w:rsidRPr="00541D9B">
        <w:rPr>
          <w:bCs/>
          <w:iCs/>
          <w:color w:val="333333"/>
          <w:sz w:val="22"/>
          <w:szCs w:val="22"/>
        </w:rPr>
        <w:t>и) 0,1 процента цены контракта (этапа) в случае, если цена контракта (этапа) превышает 10 млрд. рублей.</w:t>
      </w:r>
    </w:p>
    <w:p w14:paraId="2842BD30"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.4. За каждый факт неисполнения или ненадл</w:t>
      </w:r>
      <w:r w:rsidR="001E3147">
        <w:rPr>
          <w:bCs/>
          <w:iCs/>
          <w:color w:val="333333"/>
          <w:sz w:val="22"/>
          <w:szCs w:val="22"/>
        </w:rPr>
        <w:t xml:space="preserve">ежащего исполнения подрядчиком, </w:t>
      </w:r>
      <w:r w:rsidRPr="00541D9B">
        <w:rPr>
          <w:bCs/>
          <w:iCs/>
          <w:color w:val="333333"/>
          <w:sz w:val="22"/>
          <w:szCs w:val="22"/>
        </w:rPr>
        <w:t>обязательств, предусмотренных контрактом, заключенным по резу</w:t>
      </w:r>
      <w:r w:rsidR="001E3147">
        <w:rPr>
          <w:bCs/>
          <w:iCs/>
          <w:color w:val="333333"/>
          <w:sz w:val="22"/>
          <w:szCs w:val="22"/>
        </w:rPr>
        <w:t>льтатам определения подрядчика,</w:t>
      </w:r>
      <w:r w:rsidRPr="00541D9B">
        <w:rPr>
          <w:bCs/>
          <w:iCs/>
          <w:color w:val="333333"/>
          <w:sz w:val="22"/>
          <w:szCs w:val="22"/>
        </w:rPr>
        <w:t xml:space="preserve"> в соответствии с </w:t>
      </w:r>
      <w:hyperlink r:id="rId17" w:anchor="block_30101" w:history="1">
        <w:r w:rsidRPr="000528C7">
          <w:rPr>
            <w:rStyle w:val="a3"/>
            <w:bCs/>
            <w:iCs/>
            <w:color w:val="auto"/>
            <w:sz w:val="22"/>
            <w:szCs w:val="22"/>
            <w:u w:val="none"/>
          </w:rPr>
          <w:t>пунктом 1 части 1 статьи 30</w:t>
        </w:r>
      </w:hyperlink>
      <w:r w:rsidRPr="000528C7">
        <w:rPr>
          <w:bCs/>
          <w:iCs/>
          <w:sz w:val="22"/>
          <w:szCs w:val="22"/>
        </w:rPr>
        <w:t> </w:t>
      </w:r>
      <w:r w:rsidRPr="00541D9B">
        <w:rPr>
          <w:bCs/>
          <w:iCs/>
          <w:color w:val="333333"/>
          <w:sz w:val="22"/>
          <w:szCs w:val="22"/>
        </w:rPr>
        <w:t>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360AE6F"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.5. За каждый факт неисполнения или ненадл</w:t>
      </w:r>
      <w:r w:rsidR="001E3147">
        <w:rPr>
          <w:bCs/>
          <w:iCs/>
          <w:color w:val="333333"/>
          <w:sz w:val="22"/>
          <w:szCs w:val="22"/>
        </w:rPr>
        <w:t xml:space="preserve">ежащего исполнения подрядчиком, </w:t>
      </w:r>
      <w:r w:rsidRPr="00541D9B">
        <w:rPr>
          <w:bCs/>
          <w:iCs/>
          <w:color w:val="333333"/>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w:t>
      </w:r>
      <w:hyperlink r:id="rId18" w:history="1">
        <w:r w:rsidRPr="000528C7">
          <w:rPr>
            <w:rStyle w:val="a3"/>
            <w:bCs/>
            <w:iCs/>
            <w:color w:val="auto"/>
            <w:sz w:val="22"/>
            <w:szCs w:val="22"/>
            <w:u w:val="none"/>
          </w:rPr>
          <w:t>Федеральным законом</w:t>
        </w:r>
      </w:hyperlink>
      <w:r w:rsidRPr="000528C7">
        <w:rPr>
          <w:bCs/>
          <w:iCs/>
          <w:sz w:val="22"/>
          <w:szCs w:val="22"/>
        </w:rPr>
        <w:t>)</w:t>
      </w:r>
      <w:r w:rsidRPr="00541D9B">
        <w:rPr>
          <w:bCs/>
          <w:iCs/>
          <w:color w:val="333333"/>
          <w:sz w:val="22"/>
          <w:szCs w:val="22"/>
        </w:rPr>
        <w:t xml:space="preserve">, предложившим наиболее высокую цену за право заключения контракта, размер штрафа рассчитывается в порядке, </w:t>
      </w:r>
      <w:r w:rsidRPr="00541D9B">
        <w:rPr>
          <w:bCs/>
          <w:iCs/>
          <w:color w:val="333333"/>
          <w:sz w:val="22"/>
          <w:szCs w:val="22"/>
        </w:rPr>
        <w:lastRenderedPageBreak/>
        <w:t>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F10A38D" w14:textId="77777777" w:rsidR="002239A4" w:rsidRPr="00541D9B" w:rsidRDefault="002239A4" w:rsidP="002239A4">
      <w:pPr>
        <w:ind w:firstLine="284"/>
        <w:jc w:val="both"/>
        <w:rPr>
          <w:bCs/>
          <w:iCs/>
          <w:color w:val="333333"/>
          <w:sz w:val="22"/>
          <w:szCs w:val="22"/>
        </w:rPr>
      </w:pPr>
      <w:r w:rsidRPr="00541D9B">
        <w:rPr>
          <w:bCs/>
          <w:iCs/>
          <w:color w:val="333333"/>
          <w:sz w:val="22"/>
          <w:szCs w:val="22"/>
        </w:rPr>
        <w:t>а) в случае, если цена контракта не превышает начальную (максимальную) цену контракта:</w:t>
      </w:r>
    </w:p>
    <w:p w14:paraId="4C5F4026" w14:textId="77777777" w:rsidR="002239A4" w:rsidRPr="00541D9B" w:rsidRDefault="002239A4" w:rsidP="002239A4">
      <w:pPr>
        <w:ind w:firstLine="284"/>
        <w:jc w:val="both"/>
        <w:rPr>
          <w:bCs/>
          <w:iCs/>
          <w:color w:val="333333"/>
          <w:sz w:val="22"/>
          <w:szCs w:val="22"/>
        </w:rPr>
      </w:pPr>
      <w:r w:rsidRPr="00541D9B">
        <w:rPr>
          <w:bCs/>
          <w:iCs/>
          <w:color w:val="333333"/>
          <w:sz w:val="22"/>
          <w:szCs w:val="22"/>
        </w:rPr>
        <w:t>10 процентов начальной (максимальной) цены контракта, если цена контракта не превышает 3 млн. рублей;</w:t>
      </w:r>
    </w:p>
    <w:p w14:paraId="7D2CC92B" w14:textId="77777777" w:rsidR="002239A4" w:rsidRPr="00541D9B" w:rsidRDefault="002239A4" w:rsidP="002239A4">
      <w:pPr>
        <w:ind w:firstLine="284"/>
        <w:jc w:val="both"/>
        <w:rPr>
          <w:bCs/>
          <w:iCs/>
          <w:color w:val="333333"/>
          <w:sz w:val="22"/>
          <w:szCs w:val="22"/>
        </w:rPr>
      </w:pPr>
      <w:r w:rsidRPr="00541D9B">
        <w:rPr>
          <w:bCs/>
          <w:iCs/>
          <w:color w:val="333333"/>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3A2E6EE2" w14:textId="77777777" w:rsidR="002239A4" w:rsidRPr="00541D9B" w:rsidRDefault="002239A4" w:rsidP="002239A4">
      <w:pPr>
        <w:ind w:firstLine="284"/>
        <w:jc w:val="both"/>
        <w:rPr>
          <w:bCs/>
          <w:iCs/>
          <w:color w:val="333333"/>
          <w:sz w:val="22"/>
          <w:szCs w:val="22"/>
        </w:rPr>
      </w:pPr>
      <w:r w:rsidRPr="00541D9B">
        <w:rPr>
          <w:bCs/>
          <w:iCs/>
          <w:color w:val="333333"/>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2609C1C" w14:textId="77777777" w:rsidR="002239A4" w:rsidRPr="00541D9B" w:rsidRDefault="002239A4" w:rsidP="002239A4">
      <w:pPr>
        <w:ind w:firstLine="284"/>
        <w:jc w:val="both"/>
        <w:rPr>
          <w:bCs/>
          <w:iCs/>
          <w:color w:val="333333"/>
          <w:sz w:val="22"/>
          <w:szCs w:val="22"/>
        </w:rPr>
      </w:pPr>
      <w:r w:rsidRPr="00541D9B">
        <w:rPr>
          <w:bCs/>
          <w:iCs/>
          <w:color w:val="333333"/>
          <w:sz w:val="22"/>
          <w:szCs w:val="22"/>
        </w:rPr>
        <w:t>б) в случае, если цена контракта превышает начальную (максимальную) цену контракта:</w:t>
      </w:r>
    </w:p>
    <w:p w14:paraId="6F51A700" w14:textId="77777777" w:rsidR="002239A4" w:rsidRPr="00541D9B" w:rsidRDefault="002239A4" w:rsidP="002239A4">
      <w:pPr>
        <w:ind w:firstLine="284"/>
        <w:jc w:val="both"/>
        <w:rPr>
          <w:bCs/>
          <w:iCs/>
          <w:color w:val="333333"/>
          <w:sz w:val="22"/>
          <w:szCs w:val="22"/>
        </w:rPr>
      </w:pPr>
      <w:r w:rsidRPr="00541D9B">
        <w:rPr>
          <w:bCs/>
          <w:iCs/>
          <w:color w:val="333333"/>
          <w:sz w:val="22"/>
          <w:szCs w:val="22"/>
        </w:rPr>
        <w:t>10 процентов цены контракта, если цена контракта не превышает 3 млн. рублей;</w:t>
      </w:r>
    </w:p>
    <w:p w14:paraId="2A809A1F" w14:textId="77777777" w:rsidR="002239A4" w:rsidRPr="00541D9B" w:rsidRDefault="002239A4" w:rsidP="002239A4">
      <w:pPr>
        <w:ind w:firstLine="284"/>
        <w:jc w:val="both"/>
        <w:rPr>
          <w:bCs/>
          <w:iCs/>
          <w:color w:val="333333"/>
          <w:sz w:val="22"/>
          <w:szCs w:val="22"/>
        </w:rPr>
      </w:pPr>
      <w:r w:rsidRPr="00541D9B">
        <w:rPr>
          <w:bCs/>
          <w:iCs/>
          <w:color w:val="333333"/>
          <w:sz w:val="22"/>
          <w:szCs w:val="22"/>
        </w:rPr>
        <w:t>5 процентов цены контракта, если цена контракта составляет от 3 млн. рублей до 50 млн. рублей (включительно);</w:t>
      </w:r>
    </w:p>
    <w:p w14:paraId="22A55920" w14:textId="77777777" w:rsidR="002239A4" w:rsidRPr="00541D9B" w:rsidRDefault="002239A4" w:rsidP="002239A4">
      <w:pPr>
        <w:ind w:firstLine="284"/>
        <w:jc w:val="both"/>
        <w:rPr>
          <w:bCs/>
          <w:iCs/>
          <w:color w:val="333333"/>
          <w:sz w:val="22"/>
          <w:szCs w:val="22"/>
        </w:rPr>
      </w:pPr>
      <w:r w:rsidRPr="00541D9B">
        <w:rPr>
          <w:bCs/>
          <w:iCs/>
          <w:color w:val="333333"/>
          <w:sz w:val="22"/>
          <w:szCs w:val="22"/>
        </w:rPr>
        <w:t>1 процент цены контракта, если цена контракта составляет от 50 млн. рублей до 100 млн. рублей (включительно).</w:t>
      </w:r>
    </w:p>
    <w:p w14:paraId="3C58ED81"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.6. За каждый факт неисполнения или ненадл</w:t>
      </w:r>
      <w:r w:rsidR="00232C32">
        <w:rPr>
          <w:bCs/>
          <w:iCs/>
          <w:color w:val="333333"/>
          <w:sz w:val="22"/>
          <w:szCs w:val="22"/>
        </w:rPr>
        <w:t xml:space="preserve">ежащего исполнения подрядчиком, </w:t>
      </w:r>
      <w:r w:rsidRPr="00541D9B">
        <w:rPr>
          <w:bCs/>
          <w:iCs/>
          <w:color w:val="333333"/>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A9C2F47" w14:textId="77777777" w:rsidR="002239A4" w:rsidRPr="00541D9B" w:rsidRDefault="002239A4" w:rsidP="002239A4">
      <w:pPr>
        <w:ind w:firstLine="284"/>
        <w:jc w:val="both"/>
        <w:rPr>
          <w:bCs/>
          <w:iCs/>
          <w:color w:val="333333"/>
          <w:sz w:val="22"/>
          <w:szCs w:val="22"/>
        </w:rPr>
      </w:pPr>
      <w:r w:rsidRPr="00541D9B">
        <w:rPr>
          <w:bCs/>
          <w:iCs/>
          <w:color w:val="333333"/>
          <w:sz w:val="22"/>
          <w:szCs w:val="22"/>
        </w:rPr>
        <w:t>а) 1000 рублей, если цена контракта не превышает 3 млн. рублей;</w:t>
      </w:r>
    </w:p>
    <w:p w14:paraId="14CE803A" w14:textId="77777777" w:rsidR="002239A4" w:rsidRPr="00541D9B" w:rsidRDefault="002239A4" w:rsidP="002239A4">
      <w:pPr>
        <w:ind w:firstLine="284"/>
        <w:jc w:val="both"/>
        <w:rPr>
          <w:bCs/>
          <w:iCs/>
          <w:color w:val="333333"/>
          <w:sz w:val="22"/>
          <w:szCs w:val="22"/>
        </w:rPr>
      </w:pPr>
      <w:r w:rsidRPr="00541D9B">
        <w:rPr>
          <w:bCs/>
          <w:iCs/>
          <w:color w:val="333333"/>
          <w:sz w:val="22"/>
          <w:szCs w:val="22"/>
        </w:rPr>
        <w:t>б) 5000 рублей, если цена контракта составляет от 3 млн. рублей до 50 млн. рублей (включительно);</w:t>
      </w:r>
    </w:p>
    <w:p w14:paraId="5119E4D8" w14:textId="77777777" w:rsidR="002239A4" w:rsidRPr="00541D9B" w:rsidRDefault="002239A4" w:rsidP="002239A4">
      <w:pPr>
        <w:ind w:firstLine="284"/>
        <w:jc w:val="both"/>
        <w:rPr>
          <w:bCs/>
          <w:iCs/>
          <w:color w:val="333333"/>
          <w:sz w:val="22"/>
          <w:szCs w:val="22"/>
        </w:rPr>
      </w:pPr>
      <w:r w:rsidRPr="00541D9B">
        <w:rPr>
          <w:bCs/>
          <w:iCs/>
          <w:color w:val="333333"/>
          <w:sz w:val="22"/>
          <w:szCs w:val="22"/>
        </w:rPr>
        <w:t>в) 10000 рублей, если цена контракта составляет от 50 млн. рублей до 100 млн. рублей (включительно);</w:t>
      </w:r>
    </w:p>
    <w:p w14:paraId="696D2003" w14:textId="77777777" w:rsidR="002239A4" w:rsidRPr="00541D9B" w:rsidRDefault="002239A4" w:rsidP="002239A4">
      <w:pPr>
        <w:ind w:firstLine="284"/>
        <w:jc w:val="both"/>
        <w:rPr>
          <w:bCs/>
          <w:iCs/>
          <w:color w:val="333333"/>
          <w:sz w:val="22"/>
          <w:szCs w:val="22"/>
        </w:rPr>
      </w:pPr>
      <w:r w:rsidRPr="00541D9B">
        <w:rPr>
          <w:bCs/>
          <w:iCs/>
          <w:color w:val="333333"/>
          <w:sz w:val="22"/>
          <w:szCs w:val="22"/>
        </w:rPr>
        <w:t>г) 100000 рублей, если цена контракта превышает 100 млн. рублей.</w:t>
      </w:r>
    </w:p>
    <w:p w14:paraId="1A72025C"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2D15326"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.8.  В случае если в соответствии с частью 6 статьи 30 Федерального закона контрактом предусмотрено условие о гражданск</w:t>
      </w:r>
      <w:r w:rsidR="00232C32">
        <w:rPr>
          <w:bCs/>
          <w:iCs/>
          <w:color w:val="333333"/>
          <w:sz w:val="22"/>
          <w:szCs w:val="22"/>
        </w:rPr>
        <w:t>о-правовой ответственности подрядчиков,</w:t>
      </w:r>
      <w:r w:rsidRPr="00541D9B">
        <w:rPr>
          <w:bCs/>
          <w:iCs/>
          <w:color w:val="333333"/>
          <w:sz w:val="22"/>
          <w:szCs w:val="22"/>
        </w:rPr>
        <w:t xml:space="preserve">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6F9678"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AEC663D" w14:textId="77777777" w:rsidR="002239A4" w:rsidRPr="00541D9B" w:rsidRDefault="002239A4" w:rsidP="002239A4">
      <w:pPr>
        <w:ind w:firstLine="284"/>
        <w:jc w:val="both"/>
        <w:rPr>
          <w:bCs/>
          <w:iCs/>
          <w:color w:val="333333"/>
          <w:sz w:val="22"/>
          <w:szCs w:val="22"/>
        </w:rPr>
      </w:pPr>
      <w:r w:rsidRPr="00541D9B">
        <w:rPr>
          <w:bCs/>
          <w:iCs/>
          <w:color w:val="333333"/>
          <w:sz w:val="22"/>
          <w:szCs w:val="22"/>
        </w:rPr>
        <w:t>а) 1000 рублей, если цена контракта не превышает 3 млн. рублей (включительно);</w:t>
      </w:r>
    </w:p>
    <w:p w14:paraId="5A1B1A89" w14:textId="77777777" w:rsidR="002239A4" w:rsidRPr="00541D9B" w:rsidRDefault="002239A4" w:rsidP="002239A4">
      <w:pPr>
        <w:ind w:firstLine="284"/>
        <w:jc w:val="both"/>
        <w:rPr>
          <w:bCs/>
          <w:iCs/>
          <w:color w:val="333333"/>
          <w:sz w:val="22"/>
          <w:szCs w:val="22"/>
        </w:rPr>
      </w:pPr>
      <w:r w:rsidRPr="00541D9B">
        <w:rPr>
          <w:bCs/>
          <w:iCs/>
          <w:color w:val="333333"/>
          <w:sz w:val="22"/>
          <w:szCs w:val="22"/>
        </w:rPr>
        <w:t>б) 5000 рублей, если цена контракта составляет от 3 млн. рублей до 50 млн. рублей (включительно);</w:t>
      </w:r>
    </w:p>
    <w:p w14:paraId="5CD5D4A8" w14:textId="77777777" w:rsidR="002239A4" w:rsidRPr="00541D9B" w:rsidRDefault="002239A4" w:rsidP="002239A4">
      <w:pPr>
        <w:ind w:firstLine="284"/>
        <w:jc w:val="both"/>
        <w:rPr>
          <w:bCs/>
          <w:iCs/>
          <w:color w:val="333333"/>
          <w:sz w:val="22"/>
          <w:szCs w:val="22"/>
        </w:rPr>
      </w:pPr>
      <w:r w:rsidRPr="00541D9B">
        <w:rPr>
          <w:bCs/>
          <w:iCs/>
          <w:color w:val="333333"/>
          <w:sz w:val="22"/>
          <w:szCs w:val="22"/>
        </w:rPr>
        <w:t>в) 10000 рублей, если цена контракта составляет от 50 млн. рублей до 100 млн. рублей (включительно);</w:t>
      </w:r>
    </w:p>
    <w:p w14:paraId="124C1789" w14:textId="77777777" w:rsidR="002239A4" w:rsidRPr="00541D9B" w:rsidRDefault="002239A4" w:rsidP="002239A4">
      <w:pPr>
        <w:ind w:firstLine="284"/>
        <w:jc w:val="both"/>
        <w:rPr>
          <w:bCs/>
          <w:iCs/>
          <w:color w:val="333333"/>
          <w:sz w:val="22"/>
          <w:szCs w:val="22"/>
        </w:rPr>
      </w:pPr>
      <w:r w:rsidRPr="00541D9B">
        <w:rPr>
          <w:bCs/>
          <w:iCs/>
          <w:color w:val="333333"/>
          <w:sz w:val="22"/>
          <w:szCs w:val="22"/>
        </w:rPr>
        <w:t>г) 100000 рублей, если цена контракта превышает 100 млн. рублей.</w:t>
      </w:r>
    </w:p>
    <w:p w14:paraId="0C2FA8D5"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.10. Общая сумма начисленных штрафов за неисполнение или ненад</w:t>
      </w:r>
      <w:r w:rsidR="00232C32">
        <w:rPr>
          <w:bCs/>
          <w:iCs/>
          <w:color w:val="333333"/>
          <w:sz w:val="22"/>
          <w:szCs w:val="22"/>
        </w:rPr>
        <w:t xml:space="preserve">лежащее исполнение </w:t>
      </w:r>
      <w:r w:rsidRPr="00541D9B">
        <w:rPr>
          <w:bCs/>
          <w:iCs/>
          <w:color w:val="333333"/>
          <w:sz w:val="22"/>
          <w:szCs w:val="22"/>
        </w:rPr>
        <w:t>подрядчиком,  обязательств, предусмотренных контрактом, не может превышать цену контракта.</w:t>
      </w:r>
    </w:p>
    <w:p w14:paraId="1B6CA07D"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 xml:space="preserve">.11.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31559C39"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C57151E"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D1F4A4"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.14. Уплата неустоек (штрафов, пеней) не освобождает Стороны от выполнения обязательств по Контракту.</w:t>
      </w:r>
    </w:p>
    <w:p w14:paraId="58A32220"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.15.  В случае пр</w:t>
      </w:r>
      <w:r w:rsidR="00232C32">
        <w:rPr>
          <w:bCs/>
          <w:iCs/>
          <w:color w:val="333333"/>
          <w:sz w:val="22"/>
          <w:szCs w:val="22"/>
        </w:rPr>
        <w:t>осрочки исполнения подрядчиком,</w:t>
      </w:r>
      <w:r w:rsidRPr="00541D9B">
        <w:rPr>
          <w:bCs/>
          <w:iCs/>
          <w:color w:val="333333"/>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w:t>
      </w:r>
      <w:r w:rsidR="00392F7B">
        <w:rPr>
          <w:bCs/>
          <w:iCs/>
          <w:color w:val="333333"/>
          <w:sz w:val="22"/>
          <w:szCs w:val="22"/>
        </w:rPr>
        <w:t>ежащего исполнения подрядчиком,</w:t>
      </w:r>
      <w:r w:rsidRPr="00541D9B">
        <w:rPr>
          <w:bCs/>
          <w:iCs/>
          <w:color w:val="333333"/>
          <w:sz w:val="22"/>
          <w:szCs w:val="22"/>
        </w:rPr>
        <w:t xml:space="preserve"> обязательств, предусмотренных контрактом, </w:t>
      </w:r>
      <w:r w:rsidR="00392F7B">
        <w:rPr>
          <w:bCs/>
          <w:iCs/>
          <w:color w:val="333333"/>
          <w:sz w:val="22"/>
          <w:szCs w:val="22"/>
        </w:rPr>
        <w:t xml:space="preserve">заказчик </w:t>
      </w:r>
      <w:r w:rsidR="00392F7B">
        <w:rPr>
          <w:bCs/>
          <w:iCs/>
          <w:color w:val="333333"/>
          <w:sz w:val="22"/>
          <w:szCs w:val="22"/>
        </w:rPr>
        <w:lastRenderedPageBreak/>
        <w:t xml:space="preserve">направляет </w:t>
      </w:r>
      <w:r w:rsidRPr="00541D9B">
        <w:rPr>
          <w:bCs/>
          <w:iCs/>
          <w:color w:val="333333"/>
          <w:sz w:val="22"/>
          <w:szCs w:val="22"/>
        </w:rPr>
        <w:t>подрядчику,  требование об уплате неустоек (штрафов, пеней). Пеня начисляется за каждый день пр</w:t>
      </w:r>
      <w:r w:rsidR="00392F7B">
        <w:rPr>
          <w:bCs/>
          <w:iCs/>
          <w:color w:val="333333"/>
          <w:sz w:val="22"/>
          <w:szCs w:val="22"/>
        </w:rPr>
        <w:t xml:space="preserve">осрочки исполнения </w:t>
      </w:r>
      <w:r w:rsidRPr="00541D9B">
        <w:rPr>
          <w:bCs/>
          <w:iCs/>
          <w:color w:val="333333"/>
          <w:sz w:val="22"/>
          <w:szCs w:val="22"/>
        </w:rPr>
        <w:t>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w:t>
      </w:r>
      <w:r w:rsidR="00392F7B">
        <w:rPr>
          <w:bCs/>
          <w:iCs/>
          <w:color w:val="333333"/>
          <w:sz w:val="22"/>
          <w:szCs w:val="22"/>
        </w:rPr>
        <w:t>ически исполненных подрядчиком</w:t>
      </w:r>
      <w:r w:rsidRPr="00541D9B">
        <w:rPr>
          <w:bCs/>
          <w:iCs/>
          <w:color w:val="333333"/>
          <w:sz w:val="22"/>
          <w:szCs w:val="22"/>
        </w:rPr>
        <w:t>, за исключением случаев, если законодательством Российской Федерации установлен иной порядок начисления пени.</w:t>
      </w:r>
    </w:p>
    <w:p w14:paraId="05610ADB" w14:textId="77777777" w:rsidR="002239A4" w:rsidRPr="00541D9B" w:rsidRDefault="002239A4" w:rsidP="002239A4">
      <w:pPr>
        <w:ind w:firstLine="284"/>
        <w:jc w:val="both"/>
        <w:rPr>
          <w:bCs/>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 xml:space="preserve">.16.  Предусмотрена ответственность </w:t>
      </w:r>
      <w:r w:rsidR="00541D9B">
        <w:rPr>
          <w:bCs/>
          <w:iCs/>
          <w:color w:val="333333"/>
          <w:sz w:val="22"/>
          <w:szCs w:val="22"/>
        </w:rPr>
        <w:t>исполнителя</w:t>
      </w:r>
      <w:r w:rsidRPr="00541D9B">
        <w:rPr>
          <w:bCs/>
          <w:iCs/>
          <w:color w:val="333333"/>
          <w:sz w:val="22"/>
          <w:szCs w:val="22"/>
        </w:rPr>
        <w:t xml:space="preserve"> за непредставление информации о всех соисполнителях, субподрядчиках, заключивших дого</w:t>
      </w:r>
      <w:r w:rsidR="00392F7B">
        <w:rPr>
          <w:bCs/>
          <w:iCs/>
          <w:color w:val="333333"/>
          <w:sz w:val="22"/>
          <w:szCs w:val="22"/>
        </w:rPr>
        <w:t xml:space="preserve">вор или договоры с </w:t>
      </w:r>
      <w:r w:rsidRPr="00541D9B">
        <w:rPr>
          <w:bCs/>
          <w:iCs/>
          <w:color w:val="333333"/>
          <w:sz w:val="22"/>
          <w:szCs w:val="22"/>
        </w:rPr>
        <w:t xml:space="preserve">подрядчиком, </w:t>
      </w:r>
      <w:r w:rsidR="00392F7B">
        <w:rPr>
          <w:bCs/>
          <w:iCs/>
          <w:color w:val="333333"/>
          <w:sz w:val="22"/>
          <w:szCs w:val="22"/>
        </w:rPr>
        <w:t xml:space="preserve"> </w:t>
      </w:r>
      <w:r w:rsidRPr="00541D9B">
        <w:rPr>
          <w:bCs/>
          <w:iCs/>
          <w:color w:val="333333"/>
          <w:sz w:val="22"/>
          <w:szCs w:val="22"/>
        </w:rPr>
        <w:t xml:space="preserve"> цена которого или общая цена которых составляет более чем десять процентов цены контракт</w:t>
      </w:r>
      <w:r w:rsidR="00392F7B">
        <w:rPr>
          <w:bCs/>
          <w:iCs/>
          <w:color w:val="333333"/>
          <w:sz w:val="22"/>
          <w:szCs w:val="22"/>
        </w:rPr>
        <w:t>а путем взыскания с подрядчика,</w:t>
      </w:r>
      <w:r w:rsidRPr="00541D9B">
        <w:rPr>
          <w:bCs/>
          <w:iCs/>
          <w:color w:val="333333"/>
          <w:sz w:val="22"/>
          <w:szCs w:val="22"/>
        </w:rPr>
        <w:t xml:space="preserve"> пени в размере одной трехсотой действующей на дату уплаты пени ключевой ставки Центрального банка Российской Федерации от цены договора, заключенного </w:t>
      </w:r>
      <w:r w:rsidR="00392F7B">
        <w:rPr>
          <w:bCs/>
          <w:iCs/>
          <w:color w:val="333333"/>
          <w:sz w:val="22"/>
          <w:szCs w:val="22"/>
        </w:rPr>
        <w:t xml:space="preserve"> подрядчиком,</w:t>
      </w:r>
      <w:r w:rsidRPr="00541D9B">
        <w:rPr>
          <w:bCs/>
          <w:iCs/>
          <w:color w:val="333333"/>
          <w:sz w:val="22"/>
          <w:szCs w:val="22"/>
        </w:rPr>
        <w:t xml:space="preserve"> с соисполнителем, субподрядчиком в соответствии с настоящей частью. Пеня подлежит начислению за каждый день просрочки исполнения такого обязательства. Данное условие действует в случае, если начальная (максимальная) цена Контракта превышает сто млн. рублей.</w:t>
      </w:r>
    </w:p>
    <w:p w14:paraId="76EA363E" w14:textId="77777777" w:rsidR="002239A4" w:rsidRPr="00A14879" w:rsidRDefault="002239A4" w:rsidP="002239A4">
      <w:pPr>
        <w:ind w:firstLine="284"/>
        <w:jc w:val="both"/>
        <w:rPr>
          <w:iCs/>
          <w:color w:val="333333"/>
          <w:sz w:val="22"/>
          <w:szCs w:val="22"/>
        </w:rPr>
      </w:pPr>
      <w:r w:rsidRPr="00541D9B">
        <w:rPr>
          <w:bCs/>
          <w:iCs/>
          <w:color w:val="333333"/>
          <w:sz w:val="22"/>
          <w:szCs w:val="22"/>
        </w:rPr>
        <w:t>1</w:t>
      </w:r>
      <w:r w:rsidR="000555D9">
        <w:rPr>
          <w:bCs/>
          <w:iCs/>
          <w:color w:val="333333"/>
          <w:sz w:val="22"/>
          <w:szCs w:val="22"/>
        </w:rPr>
        <w:t>0</w:t>
      </w:r>
      <w:r w:rsidRPr="00541D9B">
        <w:rPr>
          <w:bCs/>
          <w:iCs/>
          <w:color w:val="333333"/>
          <w:sz w:val="22"/>
          <w:szCs w:val="22"/>
        </w:rPr>
        <w:t>.17.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w:t>
      </w:r>
      <w:r w:rsidR="005E1299">
        <w:rPr>
          <w:bCs/>
          <w:iCs/>
          <w:color w:val="333333"/>
          <w:sz w:val="22"/>
          <w:szCs w:val="22"/>
        </w:rPr>
        <w:t>редусмотренных контрактом, подрядчик</w:t>
      </w:r>
      <w:r w:rsidRPr="00541D9B">
        <w:rPr>
          <w:bCs/>
          <w:iCs/>
          <w:color w:val="333333"/>
          <w:sz w:val="22"/>
          <w:szCs w:val="22"/>
        </w:rPr>
        <w:t xml:space="preserve"> вправе потребовать уплаты неустоек (штрафов, пеней). Пеня начисляется за к</w:t>
      </w:r>
      <w:r w:rsidR="00392F7B">
        <w:rPr>
          <w:bCs/>
          <w:iCs/>
          <w:color w:val="333333"/>
          <w:sz w:val="22"/>
          <w:szCs w:val="22"/>
        </w:rPr>
        <w:t>аждый день просрочки исполнения подрядчиком,</w:t>
      </w:r>
      <w:r w:rsidRPr="00541D9B">
        <w:rPr>
          <w:bCs/>
          <w:iCs/>
          <w:color w:val="333333"/>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w:t>
      </w:r>
      <w:r w:rsidR="00392F7B">
        <w:rPr>
          <w:bCs/>
          <w:iCs/>
          <w:color w:val="333333"/>
          <w:sz w:val="22"/>
          <w:szCs w:val="22"/>
        </w:rPr>
        <w:t>ически исполненных подрядчиком</w:t>
      </w:r>
      <w:r w:rsidRPr="00541D9B">
        <w:rPr>
          <w:bCs/>
          <w:iCs/>
          <w:color w:val="333333"/>
          <w:sz w:val="22"/>
          <w:szCs w:val="22"/>
        </w:rPr>
        <w:t>, за исключением случаев, если законодательством</w:t>
      </w:r>
      <w:r w:rsidRPr="00A14879">
        <w:rPr>
          <w:iCs/>
          <w:color w:val="333333"/>
          <w:sz w:val="22"/>
          <w:szCs w:val="22"/>
        </w:rPr>
        <w:t xml:space="preserve"> Российской Федерации установлен иной порядок начисления пени. </w:t>
      </w:r>
    </w:p>
    <w:p w14:paraId="122FDBB1" w14:textId="77777777" w:rsidR="002239A4" w:rsidRPr="00A14879" w:rsidRDefault="000555D9" w:rsidP="002239A4">
      <w:pPr>
        <w:ind w:left="709" w:hanging="709"/>
        <w:jc w:val="center"/>
        <w:rPr>
          <w:b/>
          <w:bCs/>
          <w:iCs/>
          <w:color w:val="17365D"/>
          <w:sz w:val="22"/>
          <w:szCs w:val="22"/>
        </w:rPr>
      </w:pPr>
      <w:r>
        <w:rPr>
          <w:b/>
          <w:bCs/>
          <w:iCs/>
          <w:color w:val="17365D"/>
          <w:sz w:val="22"/>
          <w:szCs w:val="22"/>
        </w:rPr>
        <w:t>11</w:t>
      </w:r>
      <w:r w:rsidR="002239A4" w:rsidRPr="00A14879">
        <w:rPr>
          <w:b/>
          <w:bCs/>
          <w:iCs/>
          <w:color w:val="17365D"/>
          <w:sz w:val="22"/>
          <w:szCs w:val="22"/>
        </w:rPr>
        <w:t>. ОБСТОЯТЕЛЬСТВА НЕПРЕОДОЛИМОЙ СИЛЫ</w:t>
      </w:r>
    </w:p>
    <w:p w14:paraId="510BCFD2" w14:textId="77777777" w:rsidR="002239A4" w:rsidRPr="00541D9B" w:rsidRDefault="000555D9" w:rsidP="002239A4">
      <w:pPr>
        <w:ind w:firstLine="340"/>
        <w:jc w:val="both"/>
        <w:rPr>
          <w:bCs/>
          <w:iCs/>
          <w:sz w:val="22"/>
          <w:szCs w:val="22"/>
        </w:rPr>
      </w:pPr>
      <w:r>
        <w:rPr>
          <w:bCs/>
          <w:iCs/>
          <w:sz w:val="22"/>
          <w:szCs w:val="22"/>
        </w:rPr>
        <w:t>11</w:t>
      </w:r>
      <w:r w:rsidR="002239A4" w:rsidRPr="00541D9B">
        <w:rPr>
          <w:bCs/>
          <w:iCs/>
          <w:sz w:val="22"/>
          <w:szCs w:val="22"/>
        </w:rPr>
        <w:t>.1. Стороны освобождаются от ответственности за частичное или полное неисполнение обязательств по Контракту, если это неисполнение явилось следствием природных явлений и (или) прочих обстоятельств непреодолимой силы, на время действия этих явлений обстоятельств, и если эти обстоятельства непосредственно повлияли на исполнение Контракта.</w:t>
      </w:r>
    </w:p>
    <w:p w14:paraId="4D307FCF" w14:textId="77777777" w:rsidR="002239A4" w:rsidRPr="00A14879" w:rsidRDefault="002239A4" w:rsidP="002239A4">
      <w:pPr>
        <w:ind w:firstLine="340"/>
        <w:jc w:val="both"/>
        <w:rPr>
          <w:iCs/>
          <w:sz w:val="22"/>
          <w:szCs w:val="22"/>
        </w:rPr>
      </w:pPr>
      <w:r w:rsidRPr="00541D9B">
        <w:rPr>
          <w:bCs/>
          <w:iCs/>
          <w:sz w:val="22"/>
          <w:szCs w:val="22"/>
        </w:rPr>
        <w:t>1</w:t>
      </w:r>
      <w:r w:rsidR="000555D9">
        <w:rPr>
          <w:bCs/>
          <w:iCs/>
          <w:sz w:val="22"/>
          <w:szCs w:val="22"/>
        </w:rPr>
        <w:t>1</w:t>
      </w:r>
      <w:r w:rsidRPr="00541D9B">
        <w:rPr>
          <w:bCs/>
          <w:iCs/>
          <w:sz w:val="22"/>
          <w:szCs w:val="22"/>
        </w:rPr>
        <w:t>.2.</w:t>
      </w:r>
      <w:r w:rsidRPr="00A14879">
        <w:rPr>
          <w:iCs/>
          <w:sz w:val="22"/>
          <w:szCs w:val="22"/>
        </w:rPr>
        <w:t xml:space="preserve"> К обстоятельствам непреодолимой силы относятся: эмбарго, любой мятеж, бунт, запретительные действия властей, общественные беспорядки, забастовки или военные действия; пожары, наводнения, эпидемии или другие стихийные и природные бедствия, непосредственно влияющие на ход Работ, а также иные события и неспровоцированные действия Сторон, выходящие за рамки их контроля.</w:t>
      </w:r>
    </w:p>
    <w:p w14:paraId="58A3FDD7" w14:textId="77777777" w:rsidR="002239A4" w:rsidRPr="00A14879" w:rsidRDefault="000555D9" w:rsidP="002239A4">
      <w:pPr>
        <w:ind w:left="709" w:hanging="709"/>
        <w:jc w:val="center"/>
        <w:rPr>
          <w:b/>
          <w:bCs/>
          <w:iCs/>
          <w:color w:val="17365D"/>
          <w:sz w:val="22"/>
          <w:szCs w:val="22"/>
        </w:rPr>
      </w:pPr>
      <w:r>
        <w:rPr>
          <w:b/>
          <w:bCs/>
          <w:iCs/>
          <w:color w:val="17365D"/>
          <w:sz w:val="22"/>
          <w:szCs w:val="22"/>
        </w:rPr>
        <w:t>12</w:t>
      </w:r>
      <w:r w:rsidR="002239A4" w:rsidRPr="00A14879">
        <w:rPr>
          <w:b/>
          <w:bCs/>
          <w:iCs/>
          <w:color w:val="17365D"/>
          <w:sz w:val="22"/>
          <w:szCs w:val="22"/>
        </w:rPr>
        <w:t>. ОСОБЫЕ УСЛОВИЯ</w:t>
      </w:r>
    </w:p>
    <w:p w14:paraId="264E128C"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2</w:t>
      </w:r>
      <w:r w:rsidRPr="00541D9B">
        <w:rPr>
          <w:bCs/>
          <w:iCs/>
          <w:sz w:val="22"/>
          <w:szCs w:val="22"/>
        </w:rPr>
        <w:t>.1. Стороны обязуются не разглашать, не передавать и не делать каким-либо ещё способом доступными третьим организациям и лицам сведения, содержащиеся в документах, оформляющих совместную деятельность Сторон в рамках Контракта, иначе как с письменного согласия Сторон.</w:t>
      </w:r>
    </w:p>
    <w:p w14:paraId="1C2A5EDA"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2</w:t>
      </w:r>
      <w:r w:rsidRPr="00541D9B">
        <w:rPr>
          <w:bCs/>
          <w:iCs/>
          <w:sz w:val="22"/>
          <w:szCs w:val="22"/>
        </w:rPr>
        <w:t>.2. При исполнении настоящего Контракта Стороны руководствуются законодательными и правовыми актами и нормативными документами, действующими на территории Российской Федерации на дату подписания настоящего Контракта.</w:t>
      </w:r>
    </w:p>
    <w:p w14:paraId="20858A71" w14:textId="77777777" w:rsidR="002239A4" w:rsidRDefault="002239A4" w:rsidP="002239A4">
      <w:pPr>
        <w:ind w:firstLine="340"/>
        <w:jc w:val="both"/>
        <w:rPr>
          <w:iCs/>
          <w:sz w:val="22"/>
          <w:szCs w:val="22"/>
        </w:rPr>
      </w:pPr>
      <w:r w:rsidRPr="00541D9B">
        <w:rPr>
          <w:bCs/>
          <w:iCs/>
          <w:sz w:val="22"/>
          <w:szCs w:val="22"/>
        </w:rPr>
        <w:t>1</w:t>
      </w:r>
      <w:r w:rsidR="000555D9">
        <w:rPr>
          <w:bCs/>
          <w:iCs/>
          <w:sz w:val="22"/>
          <w:szCs w:val="22"/>
        </w:rPr>
        <w:t>2</w:t>
      </w:r>
      <w:r w:rsidRPr="00541D9B">
        <w:rPr>
          <w:bCs/>
          <w:iCs/>
          <w:sz w:val="22"/>
          <w:szCs w:val="22"/>
        </w:rPr>
        <w:t>.3. При</w:t>
      </w:r>
      <w:r w:rsidRPr="00A14879">
        <w:rPr>
          <w:iCs/>
          <w:sz w:val="22"/>
          <w:szCs w:val="22"/>
        </w:rPr>
        <w:t xml:space="preserve">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E1CE233" w14:textId="77777777" w:rsidR="002239A4" w:rsidRPr="00A14879" w:rsidRDefault="000555D9" w:rsidP="002239A4">
      <w:pPr>
        <w:ind w:left="709" w:hanging="709"/>
        <w:jc w:val="center"/>
        <w:rPr>
          <w:b/>
          <w:bCs/>
          <w:iCs/>
          <w:color w:val="17365D"/>
          <w:sz w:val="22"/>
          <w:szCs w:val="22"/>
        </w:rPr>
      </w:pPr>
      <w:r>
        <w:rPr>
          <w:b/>
          <w:bCs/>
          <w:iCs/>
          <w:color w:val="17365D"/>
          <w:sz w:val="22"/>
          <w:szCs w:val="22"/>
        </w:rPr>
        <w:t>13</w:t>
      </w:r>
      <w:r w:rsidR="002239A4" w:rsidRPr="00A14879">
        <w:rPr>
          <w:b/>
          <w:bCs/>
          <w:iCs/>
          <w:color w:val="17365D"/>
          <w:sz w:val="22"/>
          <w:szCs w:val="22"/>
        </w:rPr>
        <w:t>. ЗАКЛЮЧИТЕЛЬНЫЕ ПОЛОЖЕНИЯ</w:t>
      </w:r>
    </w:p>
    <w:p w14:paraId="751E8D80"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3</w:t>
      </w:r>
      <w:r w:rsidRPr="00541D9B">
        <w:rPr>
          <w:bCs/>
          <w:iCs/>
          <w:sz w:val="22"/>
          <w:szCs w:val="22"/>
        </w:rPr>
        <w:t>.1. Обо всех изменениях в платежных и почтовых реквизитах Стороны обязаны своевременно извещать друг друга. Действия, совершенные по старым адресам и счетам, до получения уведомления об их изменении, засчитываются в исполнение обязательства.</w:t>
      </w:r>
    </w:p>
    <w:p w14:paraId="30275293"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3</w:t>
      </w:r>
      <w:r w:rsidRPr="00541D9B">
        <w:rPr>
          <w:bCs/>
          <w:iCs/>
          <w:sz w:val="22"/>
          <w:szCs w:val="22"/>
        </w:rPr>
        <w:t>.2. Все уведомления и извещения, а также иная корреспонденция совершаются в письменной форме и должны быть переданы лично или направлены заказной почтой, электронным сообщением с использованием адресов электронной почты, указанных в разделе 1</w:t>
      </w:r>
      <w:r w:rsidR="00483D39">
        <w:rPr>
          <w:bCs/>
          <w:iCs/>
          <w:sz w:val="22"/>
          <w:szCs w:val="22"/>
        </w:rPr>
        <w:t>6</w:t>
      </w:r>
      <w:r w:rsidRPr="00541D9B">
        <w:rPr>
          <w:bCs/>
          <w:iCs/>
          <w:sz w:val="22"/>
          <w:szCs w:val="22"/>
        </w:rPr>
        <w:t xml:space="preserve"> Контракта с последующим предоставлением оригинала или курьером по месту нахождения Сторон, иным адресам, указанным Сторонами. </w:t>
      </w:r>
    </w:p>
    <w:p w14:paraId="6F979A9B" w14:textId="77777777" w:rsidR="002239A4" w:rsidRPr="00541D9B" w:rsidRDefault="002239A4" w:rsidP="002239A4">
      <w:pPr>
        <w:tabs>
          <w:tab w:val="left" w:pos="1701"/>
        </w:tabs>
        <w:ind w:firstLine="340"/>
        <w:jc w:val="both"/>
        <w:rPr>
          <w:bCs/>
          <w:iCs/>
          <w:color w:val="00000A"/>
          <w:kern w:val="2"/>
          <w:sz w:val="22"/>
          <w:szCs w:val="22"/>
        </w:rPr>
      </w:pPr>
      <w:r w:rsidRPr="00541D9B">
        <w:rPr>
          <w:bCs/>
          <w:iCs/>
          <w:color w:val="000000"/>
          <w:kern w:val="2"/>
          <w:sz w:val="22"/>
          <w:szCs w:val="22"/>
        </w:rPr>
        <w:lastRenderedPageBreak/>
        <w:t xml:space="preserve">Любое уведомление по Контракту дается в письменной форме в виде письма по </w:t>
      </w:r>
      <w:r w:rsidRPr="00541D9B">
        <w:rPr>
          <w:bCs/>
          <w:iCs/>
          <w:color w:val="00000A"/>
          <w:kern w:val="2"/>
          <w:sz w:val="22"/>
          <w:szCs w:val="22"/>
        </w:rPr>
        <w:t>электронной почте или отправляется заказным письмом получателю по его адресу, указанному в </w:t>
      </w:r>
      <w:hyperlink r:id="rId19" w:anchor="mailruanchor_Par496" w:history="1">
        <w:r w:rsidRPr="00541D9B">
          <w:rPr>
            <w:rStyle w:val="a3"/>
            <w:bCs/>
            <w:iCs/>
            <w:color w:val="00000A"/>
            <w:kern w:val="2"/>
            <w:sz w:val="22"/>
            <w:szCs w:val="22"/>
            <w:u w:val="none"/>
          </w:rPr>
          <w:t>разделе</w:t>
        </w:r>
      </w:hyperlink>
      <w:r w:rsidRPr="00541D9B">
        <w:rPr>
          <w:bCs/>
          <w:iCs/>
          <w:color w:val="00000A"/>
          <w:kern w:val="2"/>
          <w:sz w:val="22"/>
          <w:szCs w:val="22"/>
        </w:rPr>
        <w:t> 1</w:t>
      </w:r>
      <w:r w:rsidR="00483D39">
        <w:rPr>
          <w:bCs/>
          <w:iCs/>
          <w:color w:val="00000A"/>
          <w:kern w:val="2"/>
          <w:sz w:val="22"/>
          <w:szCs w:val="22"/>
        </w:rPr>
        <w:t>6</w:t>
      </w:r>
      <w:r w:rsidRPr="00541D9B">
        <w:rPr>
          <w:bCs/>
          <w:iCs/>
          <w:color w:val="00000A"/>
          <w:kern w:val="2"/>
          <w:sz w:val="22"/>
          <w:szCs w:val="22"/>
        </w:rPr>
        <w:t xml:space="preserve"> Контракта.</w:t>
      </w:r>
    </w:p>
    <w:p w14:paraId="261317E8"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3</w:t>
      </w:r>
      <w:r w:rsidRPr="00541D9B">
        <w:rPr>
          <w:bCs/>
          <w:iCs/>
          <w:sz w:val="22"/>
          <w:szCs w:val="22"/>
        </w:rPr>
        <w:t>.3. Любое извещение, уведомление или письмо, направленное, электронным сообщением с использованием адресов электронной почты, указанных в разделе 1</w:t>
      </w:r>
      <w:r w:rsidR="00483D39">
        <w:rPr>
          <w:bCs/>
          <w:iCs/>
          <w:sz w:val="22"/>
          <w:szCs w:val="22"/>
        </w:rPr>
        <w:t>6</w:t>
      </w:r>
      <w:r w:rsidRPr="00541D9B">
        <w:rPr>
          <w:bCs/>
          <w:iCs/>
          <w:sz w:val="22"/>
          <w:szCs w:val="22"/>
        </w:rPr>
        <w:t xml:space="preserve"> Контракта, считается полученным Стороной, которой оно адресовано, в день отправки электронного сообщения, если отправка осуществлялась в рабочий день, или в первый рабочий день, следующий за днем отправки, если отправка осуществлялась в нерабочий день.</w:t>
      </w:r>
    </w:p>
    <w:p w14:paraId="4588F2D4"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3</w:t>
      </w:r>
      <w:r w:rsidRPr="00541D9B">
        <w:rPr>
          <w:bCs/>
          <w:iCs/>
          <w:sz w:val="22"/>
          <w:szCs w:val="22"/>
        </w:rPr>
        <w:t>.4. Извещение, уведомление или письмо, направленное Стороне заказной почтой или переданное лично, считается полученным в день вручения, если это рабочий день; если же этот день нерабочий, днем получения считается первый рабочий день, следующий за днем вручения.</w:t>
      </w:r>
    </w:p>
    <w:p w14:paraId="31D876CC"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3</w:t>
      </w:r>
      <w:r w:rsidRPr="00541D9B">
        <w:rPr>
          <w:bCs/>
          <w:iCs/>
          <w:sz w:val="22"/>
          <w:szCs w:val="22"/>
        </w:rPr>
        <w:t>.5. Все подписанные и переданные Сторонами документы по электронной почте с использованием адресов электронной почты, указанных в разделе 1</w:t>
      </w:r>
      <w:r w:rsidR="00483D39">
        <w:rPr>
          <w:bCs/>
          <w:iCs/>
          <w:sz w:val="22"/>
          <w:szCs w:val="22"/>
        </w:rPr>
        <w:t>6</w:t>
      </w:r>
      <w:r w:rsidRPr="00541D9B">
        <w:rPr>
          <w:bCs/>
          <w:iCs/>
          <w:sz w:val="22"/>
          <w:szCs w:val="22"/>
        </w:rPr>
        <w:t xml:space="preserve"> Контракта, считаются имеющими юридическую силу наравне с оригиналом до предоставления оригинальных документов. Оригиналы документов предоставляются Сторонами не позднее 30 (Тридцати) дней с даты предоставления таких документов по электронной почте.</w:t>
      </w:r>
    </w:p>
    <w:p w14:paraId="58524A66" w14:textId="77777777" w:rsidR="002239A4" w:rsidRPr="00541D9B" w:rsidRDefault="002239A4" w:rsidP="002239A4">
      <w:pPr>
        <w:ind w:firstLine="340"/>
        <w:jc w:val="both"/>
        <w:rPr>
          <w:bCs/>
          <w:iCs/>
          <w:sz w:val="22"/>
          <w:szCs w:val="22"/>
        </w:rPr>
      </w:pPr>
      <w:r w:rsidRPr="00541D9B">
        <w:rPr>
          <w:bCs/>
          <w:iCs/>
          <w:sz w:val="22"/>
          <w:szCs w:val="22"/>
        </w:rPr>
        <w:t>1</w:t>
      </w:r>
      <w:r w:rsidR="000555D9">
        <w:rPr>
          <w:bCs/>
          <w:iCs/>
          <w:sz w:val="22"/>
          <w:szCs w:val="22"/>
        </w:rPr>
        <w:t>3</w:t>
      </w:r>
      <w:r w:rsidRPr="00541D9B">
        <w:rPr>
          <w:bCs/>
          <w:iCs/>
          <w:sz w:val="22"/>
          <w:szCs w:val="22"/>
        </w:rPr>
        <w:t>.6. В случае изменения юридических адресов и иных реквизитов Сторона обязана сообщить об этом другой Стороне в течение 5 (пяти) календарных дней в письменном виде.</w:t>
      </w:r>
    </w:p>
    <w:p w14:paraId="67FD002C" w14:textId="77777777" w:rsidR="002239A4" w:rsidRPr="00A14879" w:rsidRDefault="002239A4" w:rsidP="002239A4">
      <w:pPr>
        <w:ind w:firstLine="340"/>
        <w:jc w:val="both"/>
        <w:rPr>
          <w:iCs/>
          <w:sz w:val="22"/>
          <w:szCs w:val="22"/>
        </w:rPr>
      </w:pPr>
      <w:r w:rsidRPr="00541D9B">
        <w:rPr>
          <w:bCs/>
          <w:iCs/>
          <w:sz w:val="22"/>
          <w:szCs w:val="22"/>
        </w:rPr>
        <w:t>1</w:t>
      </w:r>
      <w:r w:rsidR="000555D9">
        <w:rPr>
          <w:bCs/>
          <w:iCs/>
          <w:sz w:val="22"/>
          <w:szCs w:val="22"/>
        </w:rPr>
        <w:t>3</w:t>
      </w:r>
      <w:r w:rsidRPr="00541D9B">
        <w:rPr>
          <w:bCs/>
          <w:iCs/>
          <w:sz w:val="22"/>
          <w:szCs w:val="22"/>
        </w:rPr>
        <w:t>.7.</w:t>
      </w:r>
      <w:r w:rsidRPr="00A14879">
        <w:rPr>
          <w:iCs/>
          <w:sz w:val="22"/>
          <w:szCs w:val="22"/>
        </w:rPr>
        <w:t xml:space="preserve"> Контракт составлен в двух экземплярах, имеющих одинаковую юридическую силу: по одному - для каждой из Сторон.</w:t>
      </w:r>
    </w:p>
    <w:p w14:paraId="6FFC7F02" w14:textId="77777777" w:rsidR="002239A4" w:rsidRPr="00A14879" w:rsidRDefault="000555D9" w:rsidP="00483D39">
      <w:pPr>
        <w:ind w:left="709" w:hanging="709"/>
        <w:jc w:val="center"/>
        <w:rPr>
          <w:b/>
          <w:bCs/>
          <w:iCs/>
          <w:color w:val="17365D"/>
          <w:sz w:val="22"/>
          <w:szCs w:val="22"/>
        </w:rPr>
      </w:pPr>
      <w:r>
        <w:rPr>
          <w:b/>
          <w:bCs/>
          <w:iCs/>
          <w:color w:val="17365D"/>
          <w:sz w:val="22"/>
          <w:szCs w:val="22"/>
        </w:rPr>
        <w:t>14</w:t>
      </w:r>
      <w:r w:rsidR="002239A4" w:rsidRPr="00A14879">
        <w:rPr>
          <w:b/>
          <w:bCs/>
          <w:iCs/>
          <w:color w:val="17365D"/>
          <w:sz w:val="22"/>
          <w:szCs w:val="22"/>
        </w:rPr>
        <w:t>. ПЕРЕЧЕНЬ ДОКУМЕНТОВ, ПРИЛАГАЕМЫХ К КОНТРАКТУ</w:t>
      </w:r>
    </w:p>
    <w:p w14:paraId="44A16690" w14:textId="77777777" w:rsidR="002239A4" w:rsidRPr="00A14879" w:rsidRDefault="002239A4" w:rsidP="002239A4">
      <w:pPr>
        <w:ind w:firstLine="340"/>
        <w:jc w:val="both"/>
        <w:rPr>
          <w:iCs/>
          <w:sz w:val="22"/>
          <w:szCs w:val="22"/>
        </w:rPr>
      </w:pPr>
      <w:r w:rsidRPr="000547BD">
        <w:rPr>
          <w:bCs/>
          <w:iCs/>
          <w:sz w:val="22"/>
          <w:szCs w:val="22"/>
        </w:rPr>
        <w:t>1</w:t>
      </w:r>
      <w:r w:rsidR="000555D9">
        <w:rPr>
          <w:bCs/>
          <w:iCs/>
          <w:sz w:val="22"/>
          <w:szCs w:val="22"/>
        </w:rPr>
        <w:t>4</w:t>
      </w:r>
      <w:r w:rsidRPr="000547BD">
        <w:rPr>
          <w:bCs/>
          <w:iCs/>
          <w:sz w:val="22"/>
          <w:szCs w:val="22"/>
        </w:rPr>
        <w:t>.1. Приложения</w:t>
      </w:r>
      <w:r w:rsidRPr="00A14879">
        <w:rPr>
          <w:iCs/>
          <w:sz w:val="22"/>
          <w:szCs w:val="22"/>
        </w:rPr>
        <w:t>:</w:t>
      </w:r>
    </w:p>
    <w:p w14:paraId="7EE87F72" w14:textId="77777777" w:rsidR="002239A4" w:rsidRPr="00A14879" w:rsidRDefault="002239A4" w:rsidP="002239A4">
      <w:pPr>
        <w:ind w:firstLine="340"/>
        <w:jc w:val="both"/>
        <w:rPr>
          <w:iCs/>
          <w:sz w:val="22"/>
          <w:szCs w:val="22"/>
        </w:rPr>
      </w:pPr>
      <w:r w:rsidRPr="00A14879">
        <w:rPr>
          <w:iCs/>
          <w:sz w:val="22"/>
          <w:szCs w:val="22"/>
        </w:rPr>
        <w:t xml:space="preserve">Приложение №1 – </w:t>
      </w:r>
      <w:r w:rsidR="000547BD">
        <w:rPr>
          <w:iCs/>
          <w:sz w:val="22"/>
          <w:szCs w:val="22"/>
        </w:rPr>
        <w:t>Техническое задание.</w:t>
      </w:r>
    </w:p>
    <w:p w14:paraId="386E3026" w14:textId="77777777" w:rsidR="00A47EA1" w:rsidRDefault="00A47EA1" w:rsidP="00A47EA1">
      <w:pPr>
        <w:rPr>
          <w:b/>
          <w:bCs/>
          <w:iCs/>
          <w:color w:val="323E4F"/>
          <w:sz w:val="22"/>
          <w:szCs w:val="22"/>
        </w:rPr>
      </w:pPr>
    </w:p>
    <w:p w14:paraId="763A05D5" w14:textId="77777777" w:rsidR="00A47EA1" w:rsidRDefault="00A47EA1" w:rsidP="00A47EA1">
      <w:pPr>
        <w:rPr>
          <w:b/>
          <w:bCs/>
          <w:iCs/>
          <w:color w:val="323E4F"/>
          <w:sz w:val="22"/>
          <w:szCs w:val="22"/>
        </w:rPr>
      </w:pPr>
    </w:p>
    <w:p w14:paraId="2AFEA907" w14:textId="77777777" w:rsidR="00A47EA1" w:rsidRDefault="00A47EA1" w:rsidP="00A47EA1">
      <w:pPr>
        <w:rPr>
          <w:b/>
          <w:bCs/>
          <w:iCs/>
          <w:color w:val="323E4F"/>
          <w:sz w:val="22"/>
          <w:szCs w:val="22"/>
        </w:rPr>
      </w:pPr>
    </w:p>
    <w:p w14:paraId="06A733B5" w14:textId="77777777" w:rsidR="002239A4" w:rsidRPr="00A14879" w:rsidRDefault="00A47EA1" w:rsidP="00A47EA1">
      <w:pPr>
        <w:rPr>
          <w:b/>
          <w:bCs/>
          <w:iCs/>
          <w:color w:val="323E4F"/>
          <w:sz w:val="22"/>
          <w:szCs w:val="22"/>
        </w:rPr>
      </w:pPr>
      <w:r>
        <w:rPr>
          <w:b/>
          <w:bCs/>
          <w:iCs/>
          <w:color w:val="323E4F"/>
          <w:sz w:val="22"/>
          <w:szCs w:val="22"/>
        </w:rPr>
        <w:t xml:space="preserve">                                    </w:t>
      </w:r>
      <w:r w:rsidR="00285EEF">
        <w:rPr>
          <w:b/>
          <w:bCs/>
          <w:iCs/>
          <w:color w:val="323E4F"/>
          <w:sz w:val="22"/>
          <w:szCs w:val="22"/>
        </w:rPr>
        <w:t>16</w:t>
      </w:r>
      <w:r w:rsidR="002239A4" w:rsidRPr="00A14879">
        <w:rPr>
          <w:b/>
          <w:bCs/>
          <w:iCs/>
          <w:color w:val="323E4F"/>
          <w:sz w:val="22"/>
          <w:szCs w:val="22"/>
        </w:rPr>
        <w:t>.АДРЕСА И БАНКОВСКИЕ РЕКВИЗИТЫ СТОРОН</w:t>
      </w:r>
    </w:p>
    <w:p w14:paraId="57776924" w14:textId="77777777" w:rsidR="002239A4" w:rsidRPr="00A14879" w:rsidRDefault="002239A4" w:rsidP="002239A4">
      <w:pPr>
        <w:ind w:left="1080"/>
        <w:jc w:val="center"/>
        <w:rPr>
          <w:b/>
          <w:bCs/>
          <w:iCs/>
          <w:color w:val="323E4F"/>
          <w:sz w:val="22"/>
          <w:szCs w:val="22"/>
          <w:highlight w:val="yellow"/>
        </w:rPr>
      </w:pPr>
    </w:p>
    <w:tbl>
      <w:tblPr>
        <w:tblW w:w="0" w:type="auto"/>
        <w:tblLook w:val="04A0" w:firstRow="1" w:lastRow="0" w:firstColumn="1" w:lastColumn="0" w:noHBand="0" w:noVBand="1"/>
      </w:tblPr>
      <w:tblGrid>
        <w:gridCol w:w="71"/>
        <w:gridCol w:w="4672"/>
        <w:gridCol w:w="4591"/>
        <w:gridCol w:w="237"/>
      </w:tblGrid>
      <w:tr w:rsidR="002239A4" w:rsidRPr="00A14879" w14:paraId="49F0BD85" w14:textId="77777777" w:rsidTr="002239A4">
        <w:trPr>
          <w:gridBefore w:val="1"/>
          <w:wBefore w:w="108" w:type="dxa"/>
        </w:trPr>
        <w:tc>
          <w:tcPr>
            <w:tcW w:w="9689" w:type="dxa"/>
            <w:gridSpan w:val="3"/>
            <w:hideMark/>
          </w:tcPr>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4110"/>
            </w:tblGrid>
            <w:tr w:rsidR="002239A4" w:rsidRPr="00A14879" w14:paraId="1341EF95" w14:textId="77777777">
              <w:trPr>
                <w:trHeight w:val="557"/>
              </w:trPr>
              <w:tc>
                <w:tcPr>
                  <w:tcW w:w="4832" w:type="dxa"/>
                  <w:tcBorders>
                    <w:top w:val="single" w:sz="4" w:space="0" w:color="auto"/>
                    <w:left w:val="single" w:sz="4" w:space="0" w:color="auto"/>
                    <w:bottom w:val="single" w:sz="4" w:space="0" w:color="auto"/>
                    <w:right w:val="single" w:sz="4" w:space="0" w:color="auto"/>
                  </w:tcBorders>
                  <w:hideMark/>
                </w:tcPr>
                <w:p w14:paraId="1B09615F" w14:textId="77777777" w:rsidR="002239A4" w:rsidRPr="008E5A6E" w:rsidRDefault="002239A4">
                  <w:pPr>
                    <w:spacing w:after="60" w:line="252" w:lineRule="auto"/>
                    <w:jc w:val="center"/>
                    <w:rPr>
                      <w:b/>
                      <w:iCs/>
                      <w:sz w:val="22"/>
                      <w:szCs w:val="22"/>
                      <w:lang w:eastAsia="en-US"/>
                    </w:rPr>
                  </w:pPr>
                  <w:r w:rsidRPr="008E5A6E">
                    <w:rPr>
                      <w:b/>
                      <w:iCs/>
                      <w:sz w:val="22"/>
                      <w:szCs w:val="22"/>
                      <w:lang w:eastAsia="en-US"/>
                    </w:rPr>
                    <w:t>Заказчик:</w:t>
                  </w:r>
                </w:p>
                <w:p w14:paraId="51E94470" w14:textId="77777777" w:rsidR="000547BD" w:rsidRPr="008E5A6E" w:rsidRDefault="000547BD" w:rsidP="000547BD">
                  <w:pPr>
                    <w:spacing w:line="276" w:lineRule="auto"/>
                    <w:jc w:val="both"/>
                    <w:rPr>
                      <w:b/>
                      <w:color w:val="000000"/>
                      <w:sz w:val="22"/>
                      <w:szCs w:val="22"/>
                      <w:lang w:eastAsia="en-US"/>
                    </w:rPr>
                  </w:pPr>
                  <w:r w:rsidRPr="008E5A6E">
                    <w:rPr>
                      <w:b/>
                      <w:color w:val="000000"/>
                      <w:sz w:val="22"/>
                      <w:szCs w:val="22"/>
                      <w:lang w:eastAsia="en-US"/>
                    </w:rPr>
                    <w:t>Федеральное казенное учреждение</w:t>
                  </w:r>
                </w:p>
                <w:p w14:paraId="7CF36F19" w14:textId="77777777" w:rsidR="000547BD" w:rsidRPr="008E5A6E" w:rsidRDefault="000547BD" w:rsidP="000547BD">
                  <w:pPr>
                    <w:spacing w:line="276" w:lineRule="auto"/>
                    <w:jc w:val="both"/>
                    <w:rPr>
                      <w:b/>
                      <w:color w:val="000000"/>
                      <w:sz w:val="22"/>
                      <w:szCs w:val="22"/>
                      <w:lang w:eastAsia="en-US"/>
                    </w:rPr>
                  </w:pPr>
                  <w:r w:rsidRPr="008E5A6E">
                    <w:rPr>
                      <w:b/>
                      <w:color w:val="000000"/>
                      <w:sz w:val="22"/>
                      <w:szCs w:val="22"/>
                      <w:lang w:eastAsia="en-US"/>
                    </w:rPr>
                    <w:t>«Тюрьма №2 Управления Федеральной</w:t>
                  </w:r>
                </w:p>
                <w:p w14:paraId="21FA204C" w14:textId="77777777" w:rsidR="000547BD" w:rsidRPr="008E5A6E" w:rsidRDefault="000547BD" w:rsidP="000547BD">
                  <w:pPr>
                    <w:spacing w:line="276" w:lineRule="auto"/>
                    <w:jc w:val="both"/>
                    <w:rPr>
                      <w:b/>
                      <w:color w:val="000000"/>
                      <w:sz w:val="22"/>
                      <w:szCs w:val="22"/>
                      <w:lang w:eastAsia="en-US"/>
                    </w:rPr>
                  </w:pPr>
                  <w:r w:rsidRPr="008E5A6E">
                    <w:rPr>
                      <w:b/>
                      <w:color w:val="000000"/>
                      <w:sz w:val="22"/>
                      <w:szCs w:val="22"/>
                      <w:lang w:eastAsia="en-US"/>
                    </w:rPr>
                    <w:t>службы исполнения наказаний по</w:t>
                  </w:r>
                </w:p>
                <w:p w14:paraId="13B5D429" w14:textId="77777777" w:rsidR="000547BD" w:rsidRPr="008E5A6E" w:rsidRDefault="000547BD" w:rsidP="000547BD">
                  <w:pPr>
                    <w:spacing w:line="276" w:lineRule="auto"/>
                    <w:jc w:val="both"/>
                    <w:rPr>
                      <w:b/>
                      <w:color w:val="000000"/>
                      <w:sz w:val="22"/>
                      <w:szCs w:val="22"/>
                      <w:lang w:eastAsia="en-US"/>
                    </w:rPr>
                  </w:pPr>
                  <w:r w:rsidRPr="008E5A6E">
                    <w:rPr>
                      <w:b/>
                      <w:color w:val="000000"/>
                      <w:sz w:val="22"/>
                      <w:szCs w:val="22"/>
                      <w:lang w:eastAsia="en-US"/>
                    </w:rPr>
                    <w:t xml:space="preserve">Липецкой области» </w:t>
                  </w:r>
                </w:p>
                <w:p w14:paraId="4198E67C" w14:textId="77777777" w:rsidR="000547BD" w:rsidRPr="008E5A6E" w:rsidRDefault="000547BD" w:rsidP="000547BD">
                  <w:pPr>
                    <w:spacing w:line="276" w:lineRule="auto"/>
                    <w:jc w:val="both"/>
                    <w:rPr>
                      <w:color w:val="000000"/>
                      <w:sz w:val="22"/>
                      <w:szCs w:val="22"/>
                      <w:lang w:eastAsia="en-US"/>
                    </w:rPr>
                  </w:pPr>
                  <w:r w:rsidRPr="008E5A6E">
                    <w:rPr>
                      <w:color w:val="000000"/>
                      <w:sz w:val="22"/>
                      <w:szCs w:val="22"/>
                      <w:lang w:eastAsia="en-US"/>
                    </w:rPr>
                    <w:t>399783 Липецкая область, г. Елец</w:t>
                  </w:r>
                </w:p>
                <w:p w14:paraId="21CF08BA" w14:textId="77777777" w:rsidR="000547BD" w:rsidRPr="008E5A6E" w:rsidRDefault="000547BD" w:rsidP="000547BD">
                  <w:pPr>
                    <w:spacing w:line="276" w:lineRule="auto"/>
                    <w:jc w:val="both"/>
                    <w:rPr>
                      <w:color w:val="000000"/>
                      <w:sz w:val="22"/>
                      <w:szCs w:val="22"/>
                      <w:lang w:eastAsia="en-US"/>
                    </w:rPr>
                  </w:pPr>
                  <w:r w:rsidRPr="008E5A6E">
                    <w:rPr>
                      <w:color w:val="000000"/>
                      <w:sz w:val="22"/>
                      <w:szCs w:val="22"/>
                      <w:lang w:eastAsia="en-US"/>
                    </w:rPr>
                    <w:t>ул. Пролетарская, д.1Б</w:t>
                  </w:r>
                </w:p>
                <w:p w14:paraId="1E8E8DB5" w14:textId="77777777" w:rsidR="000547BD" w:rsidRPr="008E5A6E" w:rsidRDefault="000547BD" w:rsidP="000547BD">
                  <w:pPr>
                    <w:spacing w:line="276" w:lineRule="auto"/>
                    <w:jc w:val="both"/>
                    <w:rPr>
                      <w:color w:val="000000"/>
                      <w:sz w:val="22"/>
                      <w:szCs w:val="22"/>
                      <w:lang w:eastAsia="en-US"/>
                    </w:rPr>
                  </w:pPr>
                  <w:r w:rsidRPr="008E5A6E">
                    <w:rPr>
                      <w:color w:val="000000"/>
                      <w:sz w:val="22"/>
                      <w:szCs w:val="22"/>
                      <w:lang w:eastAsia="en-US"/>
                    </w:rPr>
                    <w:t xml:space="preserve">ИНН 4821013470 </w:t>
                  </w:r>
                </w:p>
                <w:p w14:paraId="5DDF0CD4" w14:textId="77777777" w:rsidR="000547BD" w:rsidRPr="008E5A6E" w:rsidRDefault="000547BD" w:rsidP="000547BD">
                  <w:pPr>
                    <w:spacing w:line="276" w:lineRule="auto"/>
                    <w:jc w:val="both"/>
                    <w:rPr>
                      <w:color w:val="000000"/>
                      <w:sz w:val="22"/>
                      <w:szCs w:val="22"/>
                      <w:lang w:eastAsia="en-US"/>
                    </w:rPr>
                  </w:pPr>
                  <w:r w:rsidRPr="008E5A6E">
                    <w:rPr>
                      <w:color w:val="000000"/>
                      <w:sz w:val="22"/>
                      <w:szCs w:val="22"/>
                      <w:lang w:eastAsia="en-US"/>
                    </w:rPr>
                    <w:t xml:space="preserve">КПП 482101001 </w:t>
                  </w:r>
                </w:p>
                <w:p w14:paraId="50FC0412" w14:textId="35F4F245" w:rsidR="000547BD" w:rsidRPr="008E5A6E" w:rsidRDefault="000547BD" w:rsidP="000547BD">
                  <w:pPr>
                    <w:spacing w:line="276" w:lineRule="auto"/>
                    <w:jc w:val="both"/>
                    <w:rPr>
                      <w:color w:val="000000"/>
                      <w:sz w:val="22"/>
                      <w:szCs w:val="22"/>
                      <w:lang w:eastAsia="en-US"/>
                    </w:rPr>
                  </w:pPr>
                  <w:proofErr w:type="gramStart"/>
                  <w:r w:rsidRPr="008E5A6E">
                    <w:rPr>
                      <w:color w:val="000000"/>
                      <w:sz w:val="22"/>
                      <w:szCs w:val="22"/>
                      <w:lang w:eastAsia="en-US"/>
                    </w:rPr>
                    <w:t>р</w:t>
                  </w:r>
                  <w:proofErr w:type="gramEnd"/>
                  <w:r w:rsidRPr="008E5A6E">
                    <w:rPr>
                      <w:color w:val="000000"/>
                      <w:sz w:val="22"/>
                      <w:szCs w:val="22"/>
                      <w:lang w:eastAsia="en-US"/>
                    </w:rPr>
                    <w:t xml:space="preserve">/с </w:t>
                  </w:r>
                  <w:r w:rsidR="00A65C2D">
                    <w:rPr>
                      <w:color w:val="000000"/>
                      <w:sz w:val="22"/>
                      <w:szCs w:val="22"/>
                      <w:lang w:eastAsia="en-US"/>
                    </w:rPr>
                    <w:t>03212</w:t>
                  </w:r>
                  <w:r w:rsidR="00831027" w:rsidRPr="008E5A6E">
                    <w:rPr>
                      <w:color w:val="000000"/>
                      <w:sz w:val="22"/>
                      <w:szCs w:val="22"/>
                      <w:lang w:eastAsia="en-US"/>
                    </w:rPr>
                    <w:t>643000000013211</w:t>
                  </w:r>
                </w:p>
                <w:p w14:paraId="6F350552" w14:textId="77777777" w:rsidR="000547BD" w:rsidRPr="008E5A6E" w:rsidRDefault="00831027" w:rsidP="000547BD">
                  <w:pPr>
                    <w:jc w:val="both"/>
                    <w:rPr>
                      <w:color w:val="000000"/>
                      <w:lang w:eastAsia="en-US"/>
                    </w:rPr>
                  </w:pPr>
                  <w:r w:rsidRPr="008E5A6E">
                    <w:rPr>
                      <w:color w:val="000000"/>
                      <w:lang w:eastAsia="en-US"/>
                    </w:rPr>
                    <w:t>ЕКС 40102810745370000024</w:t>
                  </w:r>
                </w:p>
                <w:p w14:paraId="601A125F" w14:textId="77777777" w:rsidR="000547BD" w:rsidRPr="008E5A6E" w:rsidRDefault="000547BD" w:rsidP="000547BD">
                  <w:pPr>
                    <w:jc w:val="both"/>
                    <w:rPr>
                      <w:color w:val="000000"/>
                      <w:sz w:val="22"/>
                      <w:szCs w:val="22"/>
                      <w:lang w:eastAsia="en-US"/>
                    </w:rPr>
                  </w:pPr>
                  <w:r w:rsidRPr="008E5A6E">
                    <w:rPr>
                      <w:color w:val="000000"/>
                      <w:sz w:val="22"/>
                      <w:szCs w:val="22"/>
                      <w:lang w:eastAsia="en-US"/>
                    </w:rPr>
                    <w:t>БИК 0</w:t>
                  </w:r>
                  <w:r w:rsidR="00831027" w:rsidRPr="008E5A6E">
                    <w:rPr>
                      <w:color w:val="000000"/>
                      <w:sz w:val="22"/>
                      <w:szCs w:val="22"/>
                      <w:lang w:eastAsia="en-US"/>
                    </w:rPr>
                    <w:t>12202102</w:t>
                  </w:r>
                </w:p>
                <w:p w14:paraId="633FC2D1" w14:textId="10FF0182" w:rsidR="008E5A6E" w:rsidRPr="008E5A6E" w:rsidRDefault="008E5A6E" w:rsidP="008E5A6E">
                  <w:pPr>
                    <w:tabs>
                      <w:tab w:val="left" w:pos="4035"/>
                    </w:tabs>
                    <w:rPr>
                      <w:rFonts w:eastAsia="Calibri"/>
                      <w:color w:val="000000"/>
                      <w:sz w:val="22"/>
                      <w:szCs w:val="22"/>
                      <w:lang w:eastAsia="en-US"/>
                    </w:rPr>
                  </w:pPr>
                  <w:r w:rsidRPr="008E5A6E">
                    <w:rPr>
                      <w:rFonts w:eastAsia="Calibri"/>
                      <w:color w:val="000000"/>
                      <w:sz w:val="22"/>
                      <w:szCs w:val="22"/>
                      <w:lang w:eastAsia="en-US"/>
                    </w:rPr>
                    <w:t xml:space="preserve">ОКЦ №1 ВВГУ Банка России//УФК по </w:t>
                  </w:r>
                  <w:r w:rsidRPr="008E5A6E">
                    <w:rPr>
                      <w:rFonts w:eastAsia="Calibri"/>
                      <w:color w:val="000000"/>
                      <w:sz w:val="22"/>
                      <w:szCs w:val="22"/>
                      <w:lang w:eastAsia="en-US"/>
                    </w:rPr>
                    <w:br/>
                    <w:t>Нижегородской области, г. Нижний Новгород</w:t>
                  </w:r>
                </w:p>
                <w:p w14:paraId="2021B2E1" w14:textId="6CE40050" w:rsidR="008E5A6E" w:rsidRPr="008E5A6E" w:rsidRDefault="00A65C2D" w:rsidP="008E5A6E">
                  <w:pPr>
                    <w:tabs>
                      <w:tab w:val="left" w:pos="4035"/>
                    </w:tabs>
                    <w:rPr>
                      <w:rFonts w:eastAsia="Calibri"/>
                      <w:color w:val="000000"/>
                      <w:sz w:val="22"/>
                      <w:szCs w:val="22"/>
                      <w:lang w:eastAsia="en-US"/>
                    </w:rPr>
                  </w:pPr>
                  <w:proofErr w:type="gramStart"/>
                  <w:r>
                    <w:rPr>
                      <w:rFonts w:eastAsia="Calibri"/>
                      <w:color w:val="000000"/>
                      <w:sz w:val="22"/>
                      <w:szCs w:val="22"/>
                      <w:lang w:eastAsia="en-US"/>
                    </w:rPr>
                    <w:t>л</w:t>
                  </w:r>
                  <w:proofErr w:type="gramEnd"/>
                  <w:r>
                    <w:rPr>
                      <w:rFonts w:eastAsia="Calibri"/>
                      <w:color w:val="000000"/>
                      <w:sz w:val="22"/>
                      <w:szCs w:val="22"/>
                      <w:lang w:eastAsia="en-US"/>
                    </w:rPr>
                    <w:t>/с 05461076610</w:t>
                  </w:r>
                </w:p>
                <w:p w14:paraId="47D82B3E" w14:textId="77777777" w:rsidR="000547BD" w:rsidRPr="008E5A6E" w:rsidRDefault="000547BD" w:rsidP="000547BD">
                  <w:pPr>
                    <w:spacing w:line="276" w:lineRule="auto"/>
                    <w:jc w:val="both"/>
                    <w:rPr>
                      <w:color w:val="000000"/>
                      <w:sz w:val="22"/>
                      <w:szCs w:val="22"/>
                      <w:lang w:eastAsia="en-US"/>
                    </w:rPr>
                  </w:pPr>
                  <w:r w:rsidRPr="008E5A6E">
                    <w:rPr>
                      <w:color w:val="000000"/>
                      <w:sz w:val="22"/>
                      <w:szCs w:val="22"/>
                      <w:lang w:eastAsia="en-US"/>
                    </w:rPr>
                    <w:t>тел. 8 (47467) 7-18-</w:t>
                  </w:r>
                  <w:r w:rsidR="00D139F2" w:rsidRPr="008E5A6E">
                    <w:rPr>
                      <w:color w:val="000000"/>
                      <w:sz w:val="22"/>
                      <w:szCs w:val="22"/>
                      <w:lang w:eastAsia="en-US"/>
                    </w:rPr>
                    <w:t>23</w:t>
                  </w:r>
                </w:p>
                <w:p w14:paraId="4AFFCAA1" w14:textId="77777777" w:rsidR="002A71DB" w:rsidRPr="008E5A6E" w:rsidRDefault="002A71DB" w:rsidP="000547BD">
                  <w:pPr>
                    <w:spacing w:line="276" w:lineRule="auto"/>
                    <w:jc w:val="both"/>
                    <w:rPr>
                      <w:color w:val="000000"/>
                      <w:sz w:val="22"/>
                      <w:szCs w:val="22"/>
                      <w:lang w:eastAsia="en-US"/>
                    </w:rPr>
                  </w:pPr>
                  <w:r w:rsidRPr="008E5A6E">
                    <w:rPr>
                      <w:color w:val="000000"/>
                      <w:sz w:val="22"/>
                      <w:szCs w:val="22"/>
                      <w:lang w:val="en-US" w:eastAsia="en-US"/>
                    </w:rPr>
                    <w:t>e</w:t>
                  </w:r>
                  <w:r w:rsidRPr="008E5A6E">
                    <w:rPr>
                      <w:color w:val="000000"/>
                      <w:sz w:val="22"/>
                      <w:szCs w:val="22"/>
                      <w:lang w:eastAsia="en-US"/>
                    </w:rPr>
                    <w:t>-</w:t>
                  </w:r>
                  <w:r w:rsidRPr="008E5A6E">
                    <w:rPr>
                      <w:color w:val="000000"/>
                      <w:sz w:val="22"/>
                      <w:szCs w:val="22"/>
                      <w:lang w:val="en-US" w:eastAsia="en-US"/>
                    </w:rPr>
                    <w:t>mail</w:t>
                  </w:r>
                  <w:r w:rsidRPr="008E5A6E">
                    <w:rPr>
                      <w:color w:val="000000"/>
                      <w:sz w:val="22"/>
                      <w:szCs w:val="22"/>
                      <w:lang w:eastAsia="en-US"/>
                    </w:rPr>
                    <w:t xml:space="preserve">: </w:t>
                  </w:r>
                  <w:hyperlink r:id="rId20" w:history="1">
                    <w:r w:rsidRPr="008E5A6E">
                      <w:rPr>
                        <w:rStyle w:val="a3"/>
                        <w:sz w:val="22"/>
                        <w:szCs w:val="22"/>
                        <w:lang w:val="en-US" w:eastAsia="en-US"/>
                      </w:rPr>
                      <w:t>fku</w:t>
                    </w:r>
                    <w:r w:rsidRPr="008E5A6E">
                      <w:rPr>
                        <w:rStyle w:val="a3"/>
                        <w:sz w:val="22"/>
                        <w:szCs w:val="22"/>
                        <w:lang w:eastAsia="en-US"/>
                      </w:rPr>
                      <w:t>-</w:t>
                    </w:r>
                    <w:r w:rsidRPr="008E5A6E">
                      <w:rPr>
                        <w:rStyle w:val="a3"/>
                        <w:sz w:val="22"/>
                        <w:szCs w:val="22"/>
                        <w:lang w:val="en-US" w:eastAsia="en-US"/>
                      </w:rPr>
                      <w:t>t</w:t>
                    </w:r>
                    <w:r w:rsidRPr="008E5A6E">
                      <w:rPr>
                        <w:rStyle w:val="a3"/>
                        <w:sz w:val="22"/>
                        <w:szCs w:val="22"/>
                        <w:lang w:eastAsia="en-US"/>
                      </w:rPr>
                      <w:t>2@48.</w:t>
                    </w:r>
                    <w:r w:rsidRPr="008E5A6E">
                      <w:rPr>
                        <w:rStyle w:val="a3"/>
                        <w:sz w:val="22"/>
                        <w:szCs w:val="22"/>
                        <w:lang w:val="en-US" w:eastAsia="en-US"/>
                      </w:rPr>
                      <w:t>fsin</w:t>
                    </w:r>
                    <w:r w:rsidRPr="008E5A6E">
                      <w:rPr>
                        <w:rStyle w:val="a3"/>
                        <w:sz w:val="22"/>
                        <w:szCs w:val="22"/>
                        <w:lang w:eastAsia="en-US"/>
                      </w:rPr>
                      <w:t>.</w:t>
                    </w:r>
                    <w:r w:rsidRPr="008E5A6E">
                      <w:rPr>
                        <w:rStyle w:val="a3"/>
                        <w:sz w:val="22"/>
                        <w:szCs w:val="22"/>
                        <w:lang w:val="en-US" w:eastAsia="en-US"/>
                      </w:rPr>
                      <w:t>gov</w:t>
                    </w:r>
                    <w:r w:rsidRPr="008E5A6E">
                      <w:rPr>
                        <w:rStyle w:val="a3"/>
                        <w:sz w:val="22"/>
                        <w:szCs w:val="22"/>
                        <w:lang w:eastAsia="en-US"/>
                      </w:rPr>
                      <w:t>.</w:t>
                    </w:r>
                    <w:r w:rsidRPr="008E5A6E">
                      <w:rPr>
                        <w:rStyle w:val="a3"/>
                        <w:sz w:val="22"/>
                        <w:szCs w:val="22"/>
                        <w:lang w:val="en-US" w:eastAsia="en-US"/>
                      </w:rPr>
                      <w:t>ru</w:t>
                    </w:r>
                  </w:hyperlink>
                </w:p>
                <w:p w14:paraId="520D6BE9" w14:textId="77777777" w:rsidR="002A71DB" w:rsidRPr="008E5A6E" w:rsidRDefault="002A71DB" w:rsidP="000547BD">
                  <w:pPr>
                    <w:spacing w:line="276" w:lineRule="auto"/>
                    <w:jc w:val="both"/>
                    <w:rPr>
                      <w:color w:val="000000"/>
                      <w:sz w:val="22"/>
                      <w:szCs w:val="22"/>
                      <w:lang w:eastAsia="en-US"/>
                    </w:rPr>
                  </w:pPr>
                </w:p>
                <w:p w14:paraId="67F1B949" w14:textId="77777777" w:rsidR="00831027" w:rsidRPr="008E5A6E" w:rsidRDefault="00831027" w:rsidP="000547BD">
                  <w:pPr>
                    <w:jc w:val="both"/>
                    <w:rPr>
                      <w:b/>
                      <w:bCs/>
                      <w:sz w:val="22"/>
                      <w:szCs w:val="22"/>
                    </w:rPr>
                  </w:pPr>
                </w:p>
                <w:p w14:paraId="17CED36B" w14:textId="77777777" w:rsidR="000547BD" w:rsidRPr="008E5A6E" w:rsidRDefault="000547BD" w:rsidP="000547BD">
                  <w:pPr>
                    <w:jc w:val="both"/>
                    <w:rPr>
                      <w:bCs/>
                      <w:sz w:val="22"/>
                      <w:szCs w:val="22"/>
                    </w:rPr>
                  </w:pPr>
                  <w:r w:rsidRPr="008E5A6E">
                    <w:rPr>
                      <w:b/>
                      <w:bCs/>
                      <w:sz w:val="22"/>
                      <w:szCs w:val="22"/>
                    </w:rPr>
                    <w:t xml:space="preserve">«Государственный заказчик» </w:t>
                  </w:r>
                </w:p>
                <w:p w14:paraId="74917806" w14:textId="77777777" w:rsidR="008E5A6E" w:rsidRPr="008E5A6E" w:rsidRDefault="008E5A6E" w:rsidP="000547BD">
                  <w:pPr>
                    <w:rPr>
                      <w:bCs/>
                      <w:sz w:val="22"/>
                      <w:szCs w:val="22"/>
                    </w:rPr>
                  </w:pPr>
                </w:p>
                <w:p w14:paraId="0BB67B50" w14:textId="77777777" w:rsidR="008E5A6E" w:rsidRPr="008E5A6E" w:rsidRDefault="008E5A6E" w:rsidP="000547BD">
                  <w:pPr>
                    <w:rPr>
                      <w:bCs/>
                      <w:sz w:val="22"/>
                      <w:szCs w:val="22"/>
                    </w:rPr>
                  </w:pPr>
                </w:p>
                <w:p w14:paraId="72A56CB9" w14:textId="77777777" w:rsidR="000547BD" w:rsidRPr="008E5A6E" w:rsidRDefault="000555D9" w:rsidP="000547BD">
                  <w:pPr>
                    <w:rPr>
                      <w:bCs/>
                      <w:sz w:val="22"/>
                      <w:szCs w:val="22"/>
                    </w:rPr>
                  </w:pPr>
                  <w:r w:rsidRPr="008E5A6E">
                    <w:rPr>
                      <w:bCs/>
                      <w:sz w:val="22"/>
                      <w:szCs w:val="22"/>
                    </w:rPr>
                    <w:t>Врио начальника</w:t>
                  </w:r>
                </w:p>
                <w:p w14:paraId="37AE3F49" w14:textId="77777777" w:rsidR="00C20DFB" w:rsidRDefault="00C20DFB" w:rsidP="000547BD">
                  <w:pPr>
                    <w:shd w:val="clear" w:color="auto" w:fill="FFFFFF" w:themeFill="background1"/>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bCs/>
                      <w:sz w:val="22"/>
                      <w:szCs w:val="22"/>
                    </w:rPr>
                  </w:pPr>
                </w:p>
                <w:p w14:paraId="32BEAD82" w14:textId="77777777" w:rsidR="00C20DFB" w:rsidRDefault="00C20DFB" w:rsidP="000547BD">
                  <w:pPr>
                    <w:shd w:val="clear" w:color="auto" w:fill="FFFFFF" w:themeFill="background1"/>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bCs/>
                      <w:sz w:val="22"/>
                      <w:szCs w:val="22"/>
                    </w:rPr>
                  </w:pPr>
                </w:p>
                <w:p w14:paraId="4F48EC0B" w14:textId="28BDCD65" w:rsidR="000547BD" w:rsidRPr="008E5A6E" w:rsidRDefault="000547BD" w:rsidP="000547BD">
                  <w:pPr>
                    <w:shd w:val="clear" w:color="auto" w:fill="FFFFFF" w:themeFill="background1"/>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bCs/>
                      <w:sz w:val="22"/>
                      <w:szCs w:val="22"/>
                    </w:rPr>
                  </w:pPr>
                  <w:r w:rsidRPr="008E5A6E">
                    <w:rPr>
                      <w:bCs/>
                      <w:sz w:val="22"/>
                      <w:szCs w:val="22"/>
                    </w:rPr>
                    <w:t>_________________</w:t>
                  </w:r>
                  <w:r w:rsidR="00A65C2D">
                    <w:rPr>
                      <w:bCs/>
                      <w:sz w:val="22"/>
                      <w:szCs w:val="22"/>
                    </w:rPr>
                    <w:t>П.Н</w:t>
                  </w:r>
                  <w:r w:rsidR="00075514">
                    <w:rPr>
                      <w:bCs/>
                      <w:sz w:val="22"/>
                      <w:szCs w:val="22"/>
                    </w:rPr>
                    <w:t xml:space="preserve">. </w:t>
                  </w:r>
                  <w:proofErr w:type="spellStart"/>
                  <w:r w:rsidR="00A65C2D">
                    <w:rPr>
                      <w:bCs/>
                      <w:sz w:val="22"/>
                      <w:szCs w:val="22"/>
                    </w:rPr>
                    <w:t>Скороваров</w:t>
                  </w:r>
                  <w:proofErr w:type="spellEnd"/>
                  <w:r w:rsidRPr="008E5A6E">
                    <w:rPr>
                      <w:bCs/>
                      <w:sz w:val="22"/>
                      <w:szCs w:val="22"/>
                    </w:rPr>
                    <w:t xml:space="preserve"> </w:t>
                  </w:r>
                </w:p>
                <w:p w14:paraId="3B943F22" w14:textId="77777777" w:rsidR="000547BD" w:rsidRPr="008E5A6E" w:rsidRDefault="000547BD" w:rsidP="000547BD">
                  <w:pPr>
                    <w:shd w:val="clear" w:color="auto" w:fill="FFFFFF" w:themeFill="background1"/>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bCs/>
                      <w:sz w:val="22"/>
                      <w:szCs w:val="22"/>
                    </w:rPr>
                  </w:pPr>
                </w:p>
                <w:p w14:paraId="4146CCB9" w14:textId="77777777" w:rsidR="002239A4" w:rsidRPr="002A71DB" w:rsidRDefault="002239A4">
                  <w:pPr>
                    <w:shd w:val="clear" w:color="auto" w:fill="FFFFFF" w:themeFill="background1"/>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bCs/>
                      <w:iCs/>
                      <w:lang w:eastAsia="en-US"/>
                    </w:rPr>
                  </w:pPr>
                  <w:r w:rsidRPr="002A71DB">
                    <w:rPr>
                      <w:bCs/>
                      <w:iCs/>
                      <w:sz w:val="22"/>
                      <w:szCs w:val="22"/>
                      <w:lang w:eastAsia="en-US"/>
                    </w:rPr>
                    <w:t xml:space="preserve"> </w:t>
                  </w:r>
                </w:p>
              </w:tc>
              <w:tc>
                <w:tcPr>
                  <w:tcW w:w="4110" w:type="dxa"/>
                  <w:tcBorders>
                    <w:top w:val="single" w:sz="4" w:space="0" w:color="auto"/>
                    <w:left w:val="single" w:sz="4" w:space="0" w:color="auto"/>
                    <w:bottom w:val="single" w:sz="4" w:space="0" w:color="auto"/>
                    <w:right w:val="single" w:sz="4" w:space="0" w:color="auto"/>
                  </w:tcBorders>
                </w:tcPr>
                <w:p w14:paraId="5428B916" w14:textId="77777777" w:rsidR="002239A4" w:rsidRPr="00A14879" w:rsidRDefault="005E1299">
                  <w:pPr>
                    <w:tabs>
                      <w:tab w:val="left" w:pos="4820"/>
                    </w:tabs>
                    <w:spacing w:after="120" w:line="252" w:lineRule="auto"/>
                    <w:jc w:val="center"/>
                    <w:rPr>
                      <w:b/>
                      <w:bCs/>
                      <w:iCs/>
                      <w:lang w:eastAsia="en-US"/>
                    </w:rPr>
                  </w:pPr>
                  <w:r>
                    <w:rPr>
                      <w:rFonts w:eastAsia="Calibri"/>
                      <w:color w:val="000000" w:themeColor="text1"/>
                      <w:sz w:val="22"/>
                      <w:szCs w:val="22"/>
                    </w:rPr>
                    <w:t>Подрядчик</w:t>
                  </w:r>
                  <w:r w:rsidR="002239A4" w:rsidRPr="00A14879">
                    <w:rPr>
                      <w:b/>
                      <w:bCs/>
                      <w:iCs/>
                      <w:sz w:val="22"/>
                      <w:szCs w:val="22"/>
                      <w:lang w:eastAsia="en-US"/>
                    </w:rPr>
                    <w:t>:</w:t>
                  </w:r>
                </w:p>
                <w:p w14:paraId="54900201" w14:textId="74F559CC" w:rsidR="002239A4" w:rsidRDefault="002239A4" w:rsidP="00C20DFB">
                  <w:pPr>
                    <w:tabs>
                      <w:tab w:val="left" w:pos="6120"/>
                    </w:tabs>
                    <w:spacing w:after="60"/>
                    <w:jc w:val="both"/>
                    <w:rPr>
                      <w:b/>
                      <w:bCs/>
                      <w:iCs/>
                      <w:highlight w:val="yellow"/>
                      <w:lang w:eastAsia="en-US"/>
                    </w:rPr>
                  </w:pPr>
                </w:p>
                <w:p w14:paraId="0382DE79" w14:textId="4E9D8912" w:rsidR="000528C7" w:rsidRDefault="000528C7" w:rsidP="00C20DFB">
                  <w:pPr>
                    <w:tabs>
                      <w:tab w:val="left" w:pos="6120"/>
                    </w:tabs>
                    <w:spacing w:after="60"/>
                    <w:jc w:val="both"/>
                    <w:rPr>
                      <w:b/>
                      <w:bCs/>
                      <w:iCs/>
                      <w:highlight w:val="yellow"/>
                      <w:lang w:eastAsia="en-US"/>
                    </w:rPr>
                  </w:pPr>
                </w:p>
                <w:p w14:paraId="0CA04B76" w14:textId="7C7BB220" w:rsidR="000528C7" w:rsidRDefault="000528C7" w:rsidP="00C20DFB">
                  <w:pPr>
                    <w:tabs>
                      <w:tab w:val="left" w:pos="6120"/>
                    </w:tabs>
                    <w:spacing w:after="60"/>
                    <w:jc w:val="both"/>
                    <w:rPr>
                      <w:b/>
                      <w:bCs/>
                      <w:iCs/>
                      <w:highlight w:val="yellow"/>
                      <w:lang w:eastAsia="en-US"/>
                    </w:rPr>
                  </w:pPr>
                </w:p>
                <w:p w14:paraId="306D61AC" w14:textId="6F48DAA0" w:rsidR="000528C7" w:rsidRDefault="000528C7" w:rsidP="00C20DFB">
                  <w:pPr>
                    <w:tabs>
                      <w:tab w:val="left" w:pos="6120"/>
                    </w:tabs>
                    <w:spacing w:after="60"/>
                    <w:jc w:val="both"/>
                    <w:rPr>
                      <w:b/>
                      <w:bCs/>
                      <w:iCs/>
                      <w:highlight w:val="yellow"/>
                      <w:lang w:eastAsia="en-US"/>
                    </w:rPr>
                  </w:pPr>
                </w:p>
                <w:p w14:paraId="58F80F7B" w14:textId="3F76B621" w:rsidR="000528C7" w:rsidRDefault="000528C7" w:rsidP="00C20DFB">
                  <w:pPr>
                    <w:tabs>
                      <w:tab w:val="left" w:pos="6120"/>
                    </w:tabs>
                    <w:spacing w:after="60"/>
                    <w:jc w:val="both"/>
                    <w:rPr>
                      <w:b/>
                      <w:bCs/>
                      <w:iCs/>
                      <w:highlight w:val="yellow"/>
                      <w:lang w:eastAsia="en-US"/>
                    </w:rPr>
                  </w:pPr>
                </w:p>
                <w:p w14:paraId="4835DEAA" w14:textId="55ABEEF5" w:rsidR="000528C7" w:rsidRDefault="000528C7" w:rsidP="00C20DFB">
                  <w:pPr>
                    <w:tabs>
                      <w:tab w:val="left" w:pos="6120"/>
                    </w:tabs>
                    <w:spacing w:after="60"/>
                    <w:jc w:val="both"/>
                    <w:rPr>
                      <w:b/>
                      <w:bCs/>
                      <w:iCs/>
                      <w:highlight w:val="yellow"/>
                      <w:lang w:eastAsia="en-US"/>
                    </w:rPr>
                  </w:pPr>
                </w:p>
                <w:p w14:paraId="3FFB069E" w14:textId="1C39BE88" w:rsidR="000528C7" w:rsidRDefault="000528C7" w:rsidP="00C20DFB">
                  <w:pPr>
                    <w:tabs>
                      <w:tab w:val="left" w:pos="6120"/>
                    </w:tabs>
                    <w:spacing w:after="60"/>
                    <w:jc w:val="both"/>
                    <w:rPr>
                      <w:b/>
                      <w:bCs/>
                      <w:iCs/>
                      <w:highlight w:val="yellow"/>
                      <w:lang w:eastAsia="en-US"/>
                    </w:rPr>
                  </w:pPr>
                </w:p>
                <w:p w14:paraId="6E4F26CB" w14:textId="6D902D35" w:rsidR="000528C7" w:rsidRDefault="000528C7" w:rsidP="00C20DFB">
                  <w:pPr>
                    <w:tabs>
                      <w:tab w:val="left" w:pos="6120"/>
                    </w:tabs>
                    <w:spacing w:after="60"/>
                    <w:jc w:val="both"/>
                    <w:rPr>
                      <w:b/>
                      <w:bCs/>
                      <w:iCs/>
                      <w:highlight w:val="yellow"/>
                      <w:lang w:eastAsia="en-US"/>
                    </w:rPr>
                  </w:pPr>
                </w:p>
                <w:p w14:paraId="4F234702" w14:textId="17680234" w:rsidR="000528C7" w:rsidRDefault="000528C7" w:rsidP="00C20DFB">
                  <w:pPr>
                    <w:tabs>
                      <w:tab w:val="left" w:pos="6120"/>
                    </w:tabs>
                    <w:spacing w:after="60"/>
                    <w:jc w:val="both"/>
                    <w:rPr>
                      <w:b/>
                      <w:bCs/>
                      <w:iCs/>
                      <w:highlight w:val="yellow"/>
                      <w:lang w:eastAsia="en-US"/>
                    </w:rPr>
                  </w:pPr>
                </w:p>
                <w:p w14:paraId="0C293CA4" w14:textId="25081873" w:rsidR="000528C7" w:rsidRDefault="000528C7" w:rsidP="00C20DFB">
                  <w:pPr>
                    <w:tabs>
                      <w:tab w:val="left" w:pos="6120"/>
                    </w:tabs>
                    <w:spacing w:after="60"/>
                    <w:jc w:val="both"/>
                    <w:rPr>
                      <w:b/>
                      <w:bCs/>
                      <w:iCs/>
                      <w:highlight w:val="yellow"/>
                      <w:lang w:eastAsia="en-US"/>
                    </w:rPr>
                  </w:pPr>
                </w:p>
                <w:p w14:paraId="429EC872" w14:textId="607CA0FE" w:rsidR="000528C7" w:rsidRDefault="000528C7" w:rsidP="00C20DFB">
                  <w:pPr>
                    <w:tabs>
                      <w:tab w:val="left" w:pos="6120"/>
                    </w:tabs>
                    <w:spacing w:after="60"/>
                    <w:jc w:val="both"/>
                    <w:rPr>
                      <w:b/>
                      <w:bCs/>
                      <w:iCs/>
                      <w:highlight w:val="yellow"/>
                      <w:lang w:eastAsia="en-US"/>
                    </w:rPr>
                  </w:pPr>
                </w:p>
                <w:p w14:paraId="4B865A71" w14:textId="75D38F74" w:rsidR="000528C7" w:rsidRPr="000528C7" w:rsidRDefault="000528C7" w:rsidP="00C20DFB">
                  <w:pPr>
                    <w:tabs>
                      <w:tab w:val="left" w:pos="6120"/>
                    </w:tabs>
                    <w:spacing w:after="60"/>
                    <w:jc w:val="both"/>
                    <w:rPr>
                      <w:iCs/>
                      <w:lang w:eastAsia="en-US"/>
                    </w:rPr>
                  </w:pPr>
                  <w:r w:rsidRPr="000528C7">
                    <w:rPr>
                      <w:iCs/>
                      <w:lang w:eastAsia="en-US"/>
                    </w:rPr>
                    <w:t>.</w:t>
                  </w:r>
                </w:p>
                <w:p w14:paraId="33A9C6F2" w14:textId="77777777" w:rsidR="002239A4" w:rsidRPr="00A14879" w:rsidRDefault="002239A4">
                  <w:pPr>
                    <w:tabs>
                      <w:tab w:val="left" w:pos="4536"/>
                    </w:tabs>
                    <w:spacing w:after="120" w:line="252" w:lineRule="auto"/>
                    <w:jc w:val="both"/>
                    <w:rPr>
                      <w:iCs/>
                      <w:highlight w:val="yellow"/>
                      <w:lang w:eastAsia="en-US"/>
                    </w:rPr>
                  </w:pPr>
                </w:p>
              </w:tc>
            </w:tr>
          </w:tbl>
          <w:p w14:paraId="6390ED69" w14:textId="77777777" w:rsidR="002239A4" w:rsidRPr="00A14879" w:rsidRDefault="002239A4">
            <w:pPr>
              <w:spacing w:line="256" w:lineRule="auto"/>
              <w:rPr>
                <w:rFonts w:asciiTheme="minorHAnsi" w:eastAsiaTheme="minorHAnsi" w:hAnsiTheme="minorHAnsi" w:cstheme="minorBidi"/>
                <w:iCs/>
                <w:sz w:val="22"/>
                <w:lang w:eastAsia="en-US"/>
              </w:rPr>
            </w:pPr>
          </w:p>
        </w:tc>
      </w:tr>
      <w:tr w:rsidR="002239A4" w:rsidRPr="00A14879" w14:paraId="5A75B826" w14:textId="77777777" w:rsidTr="000547BD">
        <w:trPr>
          <w:gridAfter w:val="1"/>
          <w:wAfter w:w="237" w:type="dxa"/>
          <w:trHeight w:val="142"/>
        </w:trPr>
        <w:tc>
          <w:tcPr>
            <w:tcW w:w="4780" w:type="dxa"/>
            <w:gridSpan w:val="2"/>
          </w:tcPr>
          <w:p w14:paraId="33A37221" w14:textId="77777777" w:rsidR="002239A4" w:rsidRPr="00A14879" w:rsidRDefault="002239A4">
            <w:pPr>
              <w:shd w:val="clear" w:color="auto" w:fill="FFFFFF" w:themeFill="background1"/>
              <w:suppressAutoHyphens/>
              <w:spacing w:line="256" w:lineRule="auto"/>
              <w:ind w:firstLine="340"/>
              <w:jc w:val="both"/>
              <w:rPr>
                <w:b/>
                <w:bCs/>
                <w:iCs/>
                <w:lang w:eastAsia="en-US"/>
              </w:rPr>
            </w:pPr>
          </w:p>
          <w:p w14:paraId="205E3B86" w14:textId="77777777" w:rsidR="002239A4" w:rsidRPr="00A14879" w:rsidRDefault="002239A4">
            <w:pPr>
              <w:shd w:val="clear" w:color="auto" w:fill="FFFFFF" w:themeFill="background1"/>
              <w:suppressAutoHyphens/>
              <w:spacing w:line="256" w:lineRule="auto"/>
              <w:ind w:firstLine="340"/>
              <w:jc w:val="both"/>
              <w:rPr>
                <w:b/>
                <w:bCs/>
                <w:iCs/>
                <w:lang w:eastAsia="en-US"/>
              </w:rPr>
            </w:pPr>
          </w:p>
          <w:p w14:paraId="5A1E4DDC" w14:textId="77777777" w:rsidR="002239A4" w:rsidRPr="00A14879" w:rsidRDefault="002239A4">
            <w:pPr>
              <w:shd w:val="clear" w:color="auto" w:fill="FFFFFF" w:themeFill="background1"/>
              <w:suppressAutoHyphens/>
              <w:spacing w:line="256" w:lineRule="auto"/>
              <w:ind w:firstLine="340"/>
              <w:jc w:val="center"/>
              <w:rPr>
                <w:iCs/>
                <w:lang w:eastAsia="en-US"/>
              </w:rPr>
            </w:pPr>
          </w:p>
        </w:tc>
        <w:tc>
          <w:tcPr>
            <w:tcW w:w="4780" w:type="dxa"/>
          </w:tcPr>
          <w:p w14:paraId="579DC404" w14:textId="77777777" w:rsidR="002239A4" w:rsidRPr="00A14879" w:rsidRDefault="002239A4" w:rsidP="000547BD">
            <w:pPr>
              <w:shd w:val="clear" w:color="auto" w:fill="FFFFFF" w:themeFill="background1"/>
              <w:suppressAutoHyphens/>
              <w:spacing w:line="256" w:lineRule="auto"/>
              <w:rPr>
                <w:iCs/>
                <w:lang w:eastAsia="en-US"/>
              </w:rPr>
            </w:pPr>
          </w:p>
        </w:tc>
      </w:tr>
    </w:tbl>
    <w:p w14:paraId="1411B170" w14:textId="77777777" w:rsidR="008E5A6E" w:rsidRDefault="008E5A6E" w:rsidP="00D5746B">
      <w:pPr>
        <w:rPr>
          <w:b/>
          <w:sz w:val="22"/>
          <w:szCs w:val="22"/>
        </w:rPr>
      </w:pPr>
      <w:bookmarkStart w:id="7" w:name="_Hlk104216403"/>
    </w:p>
    <w:p w14:paraId="5469E8C3" w14:textId="058C0F3E" w:rsidR="000528C7" w:rsidRPr="00F9215E" w:rsidRDefault="00831027" w:rsidP="008E5A6E">
      <w:pPr>
        <w:spacing w:line="276" w:lineRule="auto"/>
        <w:rPr>
          <w:b/>
        </w:rPr>
      </w:pPr>
      <w:r w:rsidRPr="00F9215E">
        <w:rPr>
          <w:b/>
        </w:rPr>
        <w:t xml:space="preserve">                                                                                     </w:t>
      </w:r>
      <w:r w:rsidR="00F9215E">
        <w:rPr>
          <w:b/>
        </w:rPr>
        <w:t xml:space="preserve">                  </w:t>
      </w:r>
    </w:p>
    <w:p w14:paraId="05D0CC17" w14:textId="196AF7B9" w:rsidR="000853C5" w:rsidRPr="00F9215E" w:rsidRDefault="00C20DFB" w:rsidP="008E5A6E">
      <w:pPr>
        <w:spacing w:line="276" w:lineRule="auto"/>
        <w:rPr>
          <w:b/>
        </w:rPr>
      </w:pPr>
      <w:r w:rsidRPr="00F9215E">
        <w:rPr>
          <w:b/>
        </w:rPr>
        <w:t xml:space="preserve">                                                                                                                           </w:t>
      </w:r>
      <w:r w:rsidR="00831027" w:rsidRPr="00F9215E">
        <w:rPr>
          <w:b/>
        </w:rPr>
        <w:t xml:space="preserve"> </w:t>
      </w:r>
      <w:r w:rsidR="000853C5" w:rsidRPr="00F9215E">
        <w:rPr>
          <w:b/>
        </w:rPr>
        <w:t>Приложение №1</w:t>
      </w:r>
    </w:p>
    <w:p w14:paraId="36323CE3" w14:textId="77777777" w:rsidR="000853C5" w:rsidRPr="00F9215E" w:rsidRDefault="000853C5" w:rsidP="008E5A6E">
      <w:pPr>
        <w:spacing w:line="276" w:lineRule="auto"/>
        <w:jc w:val="right"/>
      </w:pPr>
      <w:r w:rsidRPr="00F9215E">
        <w:t xml:space="preserve">                                                                                                  к </w:t>
      </w:r>
      <w:r w:rsidR="008E5A6E" w:rsidRPr="00F9215E">
        <w:t xml:space="preserve"> </w:t>
      </w:r>
      <w:r w:rsidRPr="00F9215E">
        <w:t xml:space="preserve">Государственному Контракту </w:t>
      </w:r>
      <w:r w:rsidR="008E5A6E" w:rsidRPr="00F9215E">
        <w:t xml:space="preserve">      </w:t>
      </w:r>
      <w:r w:rsidR="008E5A6E" w:rsidRPr="00F9215E">
        <w:br/>
      </w:r>
      <w:r w:rsidRPr="00F9215E">
        <w:t>№ ______</w:t>
      </w:r>
    </w:p>
    <w:p w14:paraId="4056A296" w14:textId="77777777" w:rsidR="000853C5" w:rsidRPr="00F9215E" w:rsidRDefault="000853C5" w:rsidP="008E5A6E">
      <w:pPr>
        <w:spacing w:line="276" w:lineRule="auto"/>
        <w:jc w:val="right"/>
      </w:pPr>
      <w:r w:rsidRPr="00F9215E">
        <w:t xml:space="preserve">                                                                                       </w:t>
      </w:r>
      <w:r w:rsidR="008E5A6E" w:rsidRPr="00F9215E">
        <w:t xml:space="preserve">             </w:t>
      </w:r>
      <w:r w:rsidRPr="00F9215E">
        <w:t>от</w:t>
      </w:r>
      <w:r w:rsidR="000555D9" w:rsidRPr="00F9215E">
        <w:t xml:space="preserve"> «____» ___________________ 2026</w:t>
      </w:r>
      <w:r w:rsidRPr="00F9215E">
        <w:t xml:space="preserve"> г.</w:t>
      </w:r>
    </w:p>
    <w:p w14:paraId="56A83154" w14:textId="77777777" w:rsidR="000853C5" w:rsidRDefault="000853C5" w:rsidP="008E5A6E">
      <w:pPr>
        <w:spacing w:line="276" w:lineRule="auto"/>
        <w:ind w:right="-284"/>
      </w:pPr>
    </w:p>
    <w:p w14:paraId="0A8D04C0" w14:textId="77777777" w:rsidR="00F9215E" w:rsidRPr="00F9215E" w:rsidRDefault="00F9215E" w:rsidP="008E5A6E">
      <w:pPr>
        <w:spacing w:line="276" w:lineRule="auto"/>
        <w:ind w:right="-284"/>
      </w:pPr>
    </w:p>
    <w:bookmarkEnd w:id="7"/>
    <w:p w14:paraId="2B1927FB" w14:textId="77777777" w:rsidR="00A65C2D" w:rsidRDefault="00A65C2D" w:rsidP="00A65C2D">
      <w:pPr>
        <w:jc w:val="center"/>
        <w:rPr>
          <w:b/>
        </w:rPr>
      </w:pPr>
      <w:r w:rsidRPr="00F9215E">
        <w:rPr>
          <w:b/>
        </w:rPr>
        <w:t>Техническое задание</w:t>
      </w:r>
      <w:r w:rsidRPr="00F9215E">
        <w:rPr>
          <w:b/>
        </w:rPr>
        <w:br/>
        <w:t xml:space="preserve"> на оказание услуг по инвентаризации стационарных источников </w:t>
      </w:r>
      <w:r w:rsidRPr="00F9215E">
        <w:rPr>
          <w:b/>
        </w:rPr>
        <w:br/>
        <w:t>и выбросов загрязняющих веществ в атмосферный воздух</w:t>
      </w:r>
    </w:p>
    <w:p w14:paraId="412548FA" w14:textId="77777777" w:rsidR="00F9215E" w:rsidRPr="00F9215E" w:rsidRDefault="00F9215E" w:rsidP="00A65C2D">
      <w:pPr>
        <w:jc w:val="center"/>
        <w:rPr>
          <w:b/>
        </w:rPr>
      </w:pPr>
    </w:p>
    <w:p w14:paraId="7F1F932F" w14:textId="77777777" w:rsidR="00A65C2D" w:rsidRDefault="00A65C2D" w:rsidP="00A65C2D">
      <w:r w:rsidRPr="00F9215E">
        <w:rPr>
          <w:bCs/>
          <w:iCs/>
          <w:spacing w:val="2"/>
        </w:rPr>
        <w:t>Наименование, характеристики требуемой услуги:</w:t>
      </w:r>
      <w:r w:rsidRPr="00F9215E">
        <w:t xml:space="preserve"> </w:t>
      </w:r>
    </w:p>
    <w:p w14:paraId="4E6D6E8C" w14:textId="77777777" w:rsidR="00F9215E" w:rsidRPr="00F9215E" w:rsidRDefault="00F9215E" w:rsidP="00A65C2D"/>
    <w:p w14:paraId="795E6B74" w14:textId="77777777" w:rsidR="00A65C2D" w:rsidRDefault="00A65C2D" w:rsidP="00A65C2D">
      <w:pPr>
        <w:rPr>
          <w:b/>
          <w:bCs/>
        </w:rPr>
      </w:pPr>
      <w:r w:rsidRPr="00F9215E">
        <w:t xml:space="preserve">ОКПД-2     </w:t>
      </w:r>
      <w:r w:rsidRPr="00F9215E">
        <w:rPr>
          <w:b/>
          <w:bCs/>
        </w:rPr>
        <w:t>71.12.39.113</w:t>
      </w:r>
    </w:p>
    <w:p w14:paraId="5736C587" w14:textId="77777777" w:rsidR="00F9215E" w:rsidRPr="00F9215E" w:rsidRDefault="00F9215E" w:rsidP="00A65C2D"/>
    <w:p w14:paraId="364D4B3C" w14:textId="77777777" w:rsidR="00A65C2D" w:rsidRPr="00F9215E" w:rsidRDefault="00A65C2D" w:rsidP="00A65C2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310"/>
        <w:gridCol w:w="3204"/>
      </w:tblGrid>
      <w:tr w:rsidR="00A65C2D" w:rsidRPr="00F9215E" w14:paraId="0FEC6C74" w14:textId="77777777" w:rsidTr="00A84275">
        <w:tc>
          <w:tcPr>
            <w:tcW w:w="1057" w:type="dxa"/>
            <w:tcBorders>
              <w:top w:val="single" w:sz="4" w:space="0" w:color="auto"/>
              <w:left w:val="single" w:sz="4" w:space="0" w:color="auto"/>
              <w:bottom w:val="single" w:sz="4" w:space="0" w:color="auto"/>
              <w:right w:val="single" w:sz="4" w:space="0" w:color="auto"/>
            </w:tcBorders>
            <w:hideMark/>
          </w:tcPr>
          <w:p w14:paraId="4E4C0DA5" w14:textId="77777777" w:rsidR="00A65C2D" w:rsidRPr="00F9215E" w:rsidRDefault="00A65C2D" w:rsidP="00A84275">
            <w:pPr>
              <w:ind w:right="-57"/>
              <w:jc w:val="center"/>
            </w:pPr>
            <w:r w:rsidRPr="00F9215E">
              <w:t>№</w:t>
            </w:r>
          </w:p>
        </w:tc>
        <w:tc>
          <w:tcPr>
            <w:tcW w:w="5310" w:type="dxa"/>
            <w:tcBorders>
              <w:top w:val="single" w:sz="4" w:space="0" w:color="auto"/>
              <w:left w:val="single" w:sz="4" w:space="0" w:color="auto"/>
              <w:bottom w:val="single" w:sz="4" w:space="0" w:color="auto"/>
              <w:right w:val="single" w:sz="4" w:space="0" w:color="auto"/>
            </w:tcBorders>
            <w:hideMark/>
          </w:tcPr>
          <w:p w14:paraId="56B44C68" w14:textId="77777777" w:rsidR="00A65C2D" w:rsidRPr="00F9215E" w:rsidRDefault="00A65C2D" w:rsidP="00A84275">
            <w:pPr>
              <w:ind w:right="-57"/>
              <w:jc w:val="center"/>
            </w:pPr>
            <w:r w:rsidRPr="00F9215E">
              <w:t>Вид работы</w:t>
            </w:r>
          </w:p>
        </w:tc>
        <w:tc>
          <w:tcPr>
            <w:tcW w:w="3204" w:type="dxa"/>
            <w:tcBorders>
              <w:top w:val="single" w:sz="4" w:space="0" w:color="auto"/>
              <w:left w:val="single" w:sz="4" w:space="0" w:color="auto"/>
              <w:bottom w:val="single" w:sz="4" w:space="0" w:color="auto"/>
              <w:right w:val="single" w:sz="4" w:space="0" w:color="auto"/>
            </w:tcBorders>
            <w:hideMark/>
          </w:tcPr>
          <w:p w14:paraId="5DE406F9" w14:textId="77777777" w:rsidR="00A65C2D" w:rsidRPr="00F9215E" w:rsidRDefault="00A65C2D" w:rsidP="00A84275">
            <w:pPr>
              <w:ind w:right="-57"/>
              <w:jc w:val="center"/>
            </w:pPr>
            <w:r w:rsidRPr="00F9215E">
              <w:t xml:space="preserve">Количество услуг </w:t>
            </w:r>
            <w:proofErr w:type="spellStart"/>
            <w:r w:rsidRPr="00F9215E">
              <w:t>усл</w:t>
            </w:r>
            <w:proofErr w:type="spellEnd"/>
            <w:r w:rsidRPr="00F9215E">
              <w:t>. единица</w:t>
            </w:r>
          </w:p>
        </w:tc>
      </w:tr>
      <w:tr w:rsidR="00A65C2D" w:rsidRPr="00F9215E" w14:paraId="7E5706BE" w14:textId="77777777" w:rsidTr="00A84275">
        <w:tc>
          <w:tcPr>
            <w:tcW w:w="1057" w:type="dxa"/>
            <w:tcBorders>
              <w:top w:val="single" w:sz="4" w:space="0" w:color="auto"/>
              <w:left w:val="single" w:sz="4" w:space="0" w:color="auto"/>
              <w:bottom w:val="single" w:sz="4" w:space="0" w:color="auto"/>
              <w:right w:val="single" w:sz="4" w:space="0" w:color="auto"/>
            </w:tcBorders>
            <w:hideMark/>
          </w:tcPr>
          <w:p w14:paraId="7C096A7D" w14:textId="77777777" w:rsidR="00A65C2D" w:rsidRPr="00F9215E" w:rsidRDefault="00A65C2D" w:rsidP="00A84275">
            <w:pPr>
              <w:ind w:right="-57"/>
              <w:jc w:val="center"/>
            </w:pPr>
            <w:r w:rsidRPr="00F9215E">
              <w:t>1</w:t>
            </w:r>
          </w:p>
        </w:tc>
        <w:tc>
          <w:tcPr>
            <w:tcW w:w="5310" w:type="dxa"/>
            <w:tcBorders>
              <w:top w:val="single" w:sz="4" w:space="0" w:color="auto"/>
              <w:left w:val="single" w:sz="4" w:space="0" w:color="auto"/>
              <w:bottom w:val="single" w:sz="4" w:space="0" w:color="auto"/>
              <w:right w:val="single" w:sz="4" w:space="0" w:color="auto"/>
            </w:tcBorders>
            <w:hideMark/>
          </w:tcPr>
          <w:p w14:paraId="10474123" w14:textId="4A11EE91" w:rsidR="00A65C2D" w:rsidRPr="00F9215E" w:rsidRDefault="00A65C2D" w:rsidP="00A84275">
            <w:pPr>
              <w:ind w:right="-57"/>
            </w:pPr>
            <w:r w:rsidRPr="00F9215E">
              <w:t>Актуализация постановки на государственный учет об</w:t>
            </w:r>
            <w:r w:rsidR="00B47EEB" w:rsidRPr="00F9215E">
              <w:t>ъ</w:t>
            </w:r>
            <w:r w:rsidRPr="00F9215E">
              <w:t>екта НВОС</w:t>
            </w:r>
          </w:p>
        </w:tc>
        <w:tc>
          <w:tcPr>
            <w:tcW w:w="3204" w:type="dxa"/>
            <w:tcBorders>
              <w:top w:val="single" w:sz="4" w:space="0" w:color="auto"/>
              <w:left w:val="single" w:sz="4" w:space="0" w:color="auto"/>
              <w:bottom w:val="single" w:sz="4" w:space="0" w:color="auto"/>
              <w:right w:val="single" w:sz="4" w:space="0" w:color="auto"/>
            </w:tcBorders>
            <w:hideMark/>
          </w:tcPr>
          <w:p w14:paraId="189A9BC8" w14:textId="77777777" w:rsidR="00A65C2D" w:rsidRPr="00F9215E" w:rsidRDefault="00A65C2D" w:rsidP="00A84275">
            <w:pPr>
              <w:ind w:right="-57"/>
              <w:jc w:val="center"/>
            </w:pPr>
            <w:r w:rsidRPr="00F9215E">
              <w:t>1</w:t>
            </w:r>
          </w:p>
        </w:tc>
      </w:tr>
      <w:tr w:rsidR="00A65C2D" w:rsidRPr="00F9215E" w14:paraId="5B4DB369" w14:textId="77777777" w:rsidTr="00A84275">
        <w:tc>
          <w:tcPr>
            <w:tcW w:w="1057" w:type="dxa"/>
            <w:tcBorders>
              <w:top w:val="single" w:sz="4" w:space="0" w:color="auto"/>
              <w:left w:val="single" w:sz="4" w:space="0" w:color="auto"/>
              <w:bottom w:val="single" w:sz="4" w:space="0" w:color="auto"/>
              <w:right w:val="single" w:sz="4" w:space="0" w:color="auto"/>
            </w:tcBorders>
            <w:hideMark/>
          </w:tcPr>
          <w:p w14:paraId="6BAAA4FA" w14:textId="77777777" w:rsidR="00A65C2D" w:rsidRPr="00F9215E" w:rsidRDefault="00A65C2D" w:rsidP="00A84275">
            <w:pPr>
              <w:ind w:right="-57"/>
              <w:jc w:val="center"/>
            </w:pPr>
            <w:r w:rsidRPr="00F9215E">
              <w:t>2</w:t>
            </w:r>
          </w:p>
        </w:tc>
        <w:tc>
          <w:tcPr>
            <w:tcW w:w="5310" w:type="dxa"/>
            <w:tcBorders>
              <w:top w:val="single" w:sz="4" w:space="0" w:color="auto"/>
              <w:left w:val="single" w:sz="4" w:space="0" w:color="auto"/>
              <w:bottom w:val="single" w:sz="4" w:space="0" w:color="auto"/>
              <w:right w:val="single" w:sz="4" w:space="0" w:color="auto"/>
            </w:tcBorders>
            <w:hideMark/>
          </w:tcPr>
          <w:p w14:paraId="0C87F1B3" w14:textId="156E7883" w:rsidR="00A65C2D" w:rsidRPr="00F9215E" w:rsidRDefault="00B47EEB" w:rsidP="00A84275">
            <w:pPr>
              <w:ind w:right="-57"/>
            </w:pPr>
            <w:r w:rsidRPr="00F9215E">
              <w:t>Инвентариза</w:t>
            </w:r>
            <w:r w:rsidR="00A65C2D" w:rsidRPr="00F9215E">
              <w:t>ция стационарных источников и выбросов загрязняющих веществ в атмосферный воздух</w:t>
            </w:r>
          </w:p>
        </w:tc>
        <w:tc>
          <w:tcPr>
            <w:tcW w:w="3204" w:type="dxa"/>
            <w:tcBorders>
              <w:top w:val="single" w:sz="4" w:space="0" w:color="auto"/>
              <w:left w:val="single" w:sz="4" w:space="0" w:color="auto"/>
              <w:bottom w:val="single" w:sz="4" w:space="0" w:color="auto"/>
              <w:right w:val="single" w:sz="4" w:space="0" w:color="auto"/>
            </w:tcBorders>
            <w:hideMark/>
          </w:tcPr>
          <w:p w14:paraId="565022A3" w14:textId="77777777" w:rsidR="00A65C2D" w:rsidRPr="00F9215E" w:rsidRDefault="00A65C2D" w:rsidP="00A84275">
            <w:pPr>
              <w:ind w:right="-57"/>
              <w:jc w:val="center"/>
            </w:pPr>
            <w:r w:rsidRPr="00F9215E">
              <w:t>1</w:t>
            </w:r>
          </w:p>
        </w:tc>
      </w:tr>
    </w:tbl>
    <w:p w14:paraId="6B44AF9F" w14:textId="77777777" w:rsidR="00F9215E" w:rsidRDefault="00F9215E" w:rsidP="00E754F0">
      <w:pPr>
        <w:jc w:val="both"/>
        <w:rPr>
          <w:b/>
        </w:rPr>
      </w:pPr>
    </w:p>
    <w:p w14:paraId="4EE8A813" w14:textId="6BA1ABF2" w:rsidR="00A65C2D" w:rsidRDefault="00A65C2D" w:rsidP="00E754F0">
      <w:pPr>
        <w:jc w:val="both"/>
      </w:pPr>
      <w:r w:rsidRPr="00F9215E">
        <w:rPr>
          <w:b/>
        </w:rPr>
        <w:t>Место оказания услуг:</w:t>
      </w:r>
      <w:r w:rsidRPr="00F9215E">
        <w:t xml:space="preserve"> ФКУ Т-2 УФСИН</w:t>
      </w:r>
      <w:r w:rsidR="00E754F0" w:rsidRPr="00F9215E">
        <w:t xml:space="preserve"> России по Липецкой области </w:t>
      </w:r>
      <w:r w:rsidRPr="00F9215E">
        <w:t xml:space="preserve">г. Елец ул. </w:t>
      </w:r>
      <w:proofErr w:type="gramStart"/>
      <w:r w:rsidRPr="00F9215E">
        <w:t>Пролетарская</w:t>
      </w:r>
      <w:proofErr w:type="gramEnd"/>
      <w:r w:rsidRPr="00F9215E">
        <w:t xml:space="preserve">  1 Б.</w:t>
      </w:r>
    </w:p>
    <w:p w14:paraId="45124FF6" w14:textId="77777777" w:rsidR="00F9215E" w:rsidRPr="00F9215E" w:rsidRDefault="00F9215E" w:rsidP="00E754F0">
      <w:pPr>
        <w:jc w:val="both"/>
      </w:pPr>
    </w:p>
    <w:p w14:paraId="1C99E1EE" w14:textId="574C28BA" w:rsidR="00E754F0" w:rsidRDefault="00E754F0" w:rsidP="00F9215E">
      <w:pPr>
        <w:jc w:val="both"/>
      </w:pPr>
      <w:r w:rsidRPr="00F9215E">
        <w:t xml:space="preserve">После заключения государственного  контракта исполнителю предоставляется дополнительная информация об объекте </w:t>
      </w:r>
      <w:r w:rsidRPr="00F9215E">
        <w:t>ФКУ Т-2 УФСИН России по Липецкой области</w:t>
      </w:r>
    </w:p>
    <w:p w14:paraId="6A926B1A" w14:textId="77777777" w:rsidR="00F9215E" w:rsidRPr="00F9215E" w:rsidRDefault="00F9215E" w:rsidP="00F9215E">
      <w:pPr>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5698"/>
      </w:tblGrid>
      <w:tr w:rsidR="00E754F0" w:rsidRPr="00F9215E" w14:paraId="36519422" w14:textId="77777777" w:rsidTr="00A84275">
        <w:trPr>
          <w:trHeight w:hRule="exact" w:val="845"/>
          <w:jc w:val="center"/>
        </w:trPr>
        <w:tc>
          <w:tcPr>
            <w:tcW w:w="4402" w:type="dxa"/>
            <w:tcBorders>
              <w:top w:val="single" w:sz="4" w:space="0" w:color="auto"/>
              <w:left w:val="single" w:sz="4" w:space="0" w:color="auto"/>
            </w:tcBorders>
            <w:shd w:val="clear" w:color="auto" w:fill="auto"/>
            <w:vAlign w:val="bottom"/>
          </w:tcPr>
          <w:p w14:paraId="567D2AD2" w14:textId="77777777" w:rsidR="00E754F0" w:rsidRPr="00F9215E" w:rsidRDefault="00E754F0" w:rsidP="00A84275">
            <w:pPr>
              <w:pStyle w:val="af0"/>
              <w:rPr>
                <w:sz w:val="24"/>
                <w:szCs w:val="24"/>
              </w:rPr>
            </w:pPr>
            <w:r w:rsidRPr="00F9215E">
              <w:rPr>
                <w:sz w:val="24"/>
                <w:szCs w:val="24"/>
              </w:rPr>
              <w:t>Полное наименование юридического лица:</w:t>
            </w:r>
          </w:p>
        </w:tc>
        <w:tc>
          <w:tcPr>
            <w:tcW w:w="5698" w:type="dxa"/>
            <w:tcBorders>
              <w:top w:val="single" w:sz="4" w:space="0" w:color="auto"/>
              <w:left w:val="single" w:sz="4" w:space="0" w:color="auto"/>
              <w:right w:val="single" w:sz="4" w:space="0" w:color="auto"/>
            </w:tcBorders>
            <w:shd w:val="clear" w:color="auto" w:fill="auto"/>
            <w:vAlign w:val="bottom"/>
          </w:tcPr>
          <w:p w14:paraId="1AE09F72" w14:textId="77777777" w:rsidR="00E754F0" w:rsidRPr="00F9215E" w:rsidRDefault="00E754F0" w:rsidP="00A84275">
            <w:pPr>
              <w:pStyle w:val="af0"/>
              <w:rPr>
                <w:sz w:val="24"/>
                <w:szCs w:val="24"/>
              </w:rPr>
            </w:pPr>
            <w:r w:rsidRPr="00F9215E">
              <w:rPr>
                <w:sz w:val="24"/>
                <w:szCs w:val="24"/>
              </w:rPr>
              <w:t>Федеральное казенное учреждение «Тюрьма №2 Управления Федеральной службы исполнения нака</w:t>
            </w:r>
            <w:r w:rsidRPr="00F9215E">
              <w:rPr>
                <w:sz w:val="24"/>
                <w:szCs w:val="24"/>
              </w:rPr>
              <w:softHyphen/>
              <w:t>зания по Липецкой области»</w:t>
            </w:r>
          </w:p>
        </w:tc>
      </w:tr>
      <w:tr w:rsidR="00E754F0" w:rsidRPr="00F9215E" w14:paraId="02C58D70" w14:textId="77777777" w:rsidTr="00A84275">
        <w:trPr>
          <w:trHeight w:hRule="exact" w:val="562"/>
          <w:jc w:val="center"/>
        </w:trPr>
        <w:tc>
          <w:tcPr>
            <w:tcW w:w="4402" w:type="dxa"/>
            <w:tcBorders>
              <w:top w:val="single" w:sz="4" w:space="0" w:color="auto"/>
              <w:left w:val="single" w:sz="4" w:space="0" w:color="auto"/>
            </w:tcBorders>
            <w:shd w:val="clear" w:color="auto" w:fill="auto"/>
            <w:vAlign w:val="bottom"/>
          </w:tcPr>
          <w:p w14:paraId="72ACAD45" w14:textId="77777777" w:rsidR="00E754F0" w:rsidRPr="00F9215E" w:rsidRDefault="00E754F0" w:rsidP="00A84275">
            <w:pPr>
              <w:pStyle w:val="af0"/>
              <w:rPr>
                <w:sz w:val="24"/>
                <w:szCs w:val="24"/>
              </w:rPr>
            </w:pPr>
            <w:r w:rsidRPr="00F9215E">
              <w:rPr>
                <w:sz w:val="24"/>
                <w:szCs w:val="24"/>
              </w:rPr>
              <w:t>Сокращенное наименование:</w:t>
            </w:r>
          </w:p>
        </w:tc>
        <w:tc>
          <w:tcPr>
            <w:tcW w:w="5698" w:type="dxa"/>
            <w:tcBorders>
              <w:top w:val="single" w:sz="4" w:space="0" w:color="auto"/>
              <w:left w:val="single" w:sz="4" w:space="0" w:color="auto"/>
              <w:right w:val="single" w:sz="4" w:space="0" w:color="auto"/>
            </w:tcBorders>
            <w:shd w:val="clear" w:color="auto" w:fill="auto"/>
            <w:vAlign w:val="bottom"/>
          </w:tcPr>
          <w:p w14:paraId="658036DC" w14:textId="77777777" w:rsidR="00E754F0" w:rsidRPr="00F9215E" w:rsidRDefault="00E754F0" w:rsidP="00A84275">
            <w:pPr>
              <w:pStyle w:val="af0"/>
              <w:rPr>
                <w:sz w:val="24"/>
                <w:szCs w:val="24"/>
              </w:rPr>
            </w:pPr>
            <w:r w:rsidRPr="00F9215E">
              <w:rPr>
                <w:sz w:val="24"/>
                <w:szCs w:val="24"/>
              </w:rPr>
              <w:t>ФКУ Т-2 УФСИН РОССИИ ПО ЛИПЕЦКОЙ ОБ</w:t>
            </w:r>
            <w:r w:rsidRPr="00F9215E">
              <w:rPr>
                <w:sz w:val="24"/>
                <w:szCs w:val="24"/>
              </w:rPr>
              <w:softHyphen/>
              <w:t>ЛАСТИ</w:t>
            </w:r>
          </w:p>
        </w:tc>
      </w:tr>
      <w:tr w:rsidR="00E754F0" w:rsidRPr="00F9215E" w14:paraId="7F1DE9B4" w14:textId="77777777" w:rsidTr="00A84275">
        <w:trPr>
          <w:trHeight w:hRule="exact" w:val="283"/>
          <w:jc w:val="center"/>
        </w:trPr>
        <w:tc>
          <w:tcPr>
            <w:tcW w:w="4402" w:type="dxa"/>
            <w:tcBorders>
              <w:top w:val="single" w:sz="4" w:space="0" w:color="auto"/>
              <w:left w:val="single" w:sz="4" w:space="0" w:color="auto"/>
            </w:tcBorders>
            <w:shd w:val="clear" w:color="auto" w:fill="auto"/>
            <w:vAlign w:val="bottom"/>
          </w:tcPr>
          <w:p w14:paraId="6FCFAA4C" w14:textId="77777777" w:rsidR="00E754F0" w:rsidRPr="00F9215E" w:rsidRDefault="00E754F0" w:rsidP="00A84275">
            <w:pPr>
              <w:pStyle w:val="af0"/>
              <w:rPr>
                <w:sz w:val="24"/>
                <w:szCs w:val="24"/>
              </w:rPr>
            </w:pPr>
            <w:r w:rsidRPr="00F9215E">
              <w:rPr>
                <w:sz w:val="24"/>
                <w:szCs w:val="24"/>
              </w:rPr>
              <w:t>Организационно-правовая форма:</w:t>
            </w:r>
          </w:p>
        </w:tc>
        <w:tc>
          <w:tcPr>
            <w:tcW w:w="5698" w:type="dxa"/>
            <w:tcBorders>
              <w:top w:val="single" w:sz="4" w:space="0" w:color="auto"/>
              <w:left w:val="single" w:sz="4" w:space="0" w:color="auto"/>
              <w:right w:val="single" w:sz="4" w:space="0" w:color="auto"/>
            </w:tcBorders>
            <w:shd w:val="clear" w:color="auto" w:fill="auto"/>
            <w:vAlign w:val="bottom"/>
          </w:tcPr>
          <w:p w14:paraId="0CC510B0" w14:textId="77777777" w:rsidR="00E754F0" w:rsidRPr="00F9215E" w:rsidRDefault="00E754F0" w:rsidP="00A84275">
            <w:pPr>
              <w:pStyle w:val="af0"/>
              <w:rPr>
                <w:sz w:val="24"/>
                <w:szCs w:val="24"/>
              </w:rPr>
            </w:pPr>
            <w:r w:rsidRPr="00F9215E">
              <w:rPr>
                <w:sz w:val="24"/>
                <w:szCs w:val="24"/>
              </w:rPr>
              <w:t>Федеральное казенное учреждение</w:t>
            </w:r>
          </w:p>
        </w:tc>
      </w:tr>
      <w:tr w:rsidR="00E754F0" w:rsidRPr="00F9215E" w14:paraId="28DB8D72" w14:textId="77777777" w:rsidTr="00A84275">
        <w:trPr>
          <w:trHeight w:hRule="exact" w:val="562"/>
          <w:jc w:val="center"/>
        </w:trPr>
        <w:tc>
          <w:tcPr>
            <w:tcW w:w="4402" w:type="dxa"/>
            <w:tcBorders>
              <w:top w:val="single" w:sz="4" w:space="0" w:color="auto"/>
              <w:left w:val="single" w:sz="4" w:space="0" w:color="auto"/>
            </w:tcBorders>
            <w:shd w:val="clear" w:color="auto" w:fill="auto"/>
            <w:vAlign w:val="bottom"/>
          </w:tcPr>
          <w:p w14:paraId="399BA051" w14:textId="77777777" w:rsidR="00E754F0" w:rsidRPr="00F9215E" w:rsidRDefault="00E754F0" w:rsidP="00A84275">
            <w:pPr>
              <w:pStyle w:val="af0"/>
              <w:rPr>
                <w:sz w:val="24"/>
                <w:szCs w:val="24"/>
              </w:rPr>
            </w:pPr>
            <w:r w:rsidRPr="00F9215E">
              <w:rPr>
                <w:sz w:val="24"/>
                <w:szCs w:val="24"/>
              </w:rPr>
              <w:t>Юридический адрес:</w:t>
            </w:r>
          </w:p>
        </w:tc>
        <w:tc>
          <w:tcPr>
            <w:tcW w:w="5698" w:type="dxa"/>
            <w:tcBorders>
              <w:top w:val="single" w:sz="4" w:space="0" w:color="auto"/>
              <w:left w:val="single" w:sz="4" w:space="0" w:color="auto"/>
              <w:right w:val="single" w:sz="4" w:space="0" w:color="auto"/>
            </w:tcBorders>
            <w:shd w:val="clear" w:color="auto" w:fill="auto"/>
            <w:vAlign w:val="bottom"/>
          </w:tcPr>
          <w:p w14:paraId="22621C11" w14:textId="77777777" w:rsidR="00E754F0" w:rsidRPr="00F9215E" w:rsidRDefault="00E754F0" w:rsidP="00A84275">
            <w:pPr>
              <w:pStyle w:val="af0"/>
              <w:spacing w:line="264" w:lineRule="auto"/>
              <w:rPr>
                <w:sz w:val="24"/>
                <w:szCs w:val="24"/>
              </w:rPr>
            </w:pPr>
            <w:r w:rsidRPr="00F9215E">
              <w:rPr>
                <w:sz w:val="24"/>
                <w:szCs w:val="24"/>
              </w:rPr>
              <w:t>399770, Липецкая область, г. Елец, ул. Пролетарская, д. 1Б</w:t>
            </w:r>
          </w:p>
        </w:tc>
      </w:tr>
      <w:tr w:rsidR="00E754F0" w:rsidRPr="00F9215E" w14:paraId="6CA7194F" w14:textId="77777777" w:rsidTr="00A84275">
        <w:trPr>
          <w:trHeight w:hRule="exact" w:val="562"/>
          <w:jc w:val="center"/>
        </w:trPr>
        <w:tc>
          <w:tcPr>
            <w:tcW w:w="4402" w:type="dxa"/>
            <w:tcBorders>
              <w:top w:val="single" w:sz="4" w:space="0" w:color="auto"/>
              <w:left w:val="single" w:sz="4" w:space="0" w:color="auto"/>
            </w:tcBorders>
            <w:shd w:val="clear" w:color="auto" w:fill="auto"/>
            <w:vAlign w:val="bottom"/>
          </w:tcPr>
          <w:p w14:paraId="09CE1D04" w14:textId="77777777" w:rsidR="00E754F0" w:rsidRPr="00F9215E" w:rsidRDefault="00E754F0" w:rsidP="00A84275">
            <w:pPr>
              <w:pStyle w:val="af0"/>
              <w:rPr>
                <w:sz w:val="24"/>
                <w:szCs w:val="24"/>
              </w:rPr>
            </w:pPr>
            <w:r w:rsidRPr="00F9215E">
              <w:rPr>
                <w:sz w:val="24"/>
                <w:szCs w:val="24"/>
              </w:rPr>
              <w:t>Фактический почтовый адрес:</w:t>
            </w:r>
          </w:p>
        </w:tc>
        <w:tc>
          <w:tcPr>
            <w:tcW w:w="5698" w:type="dxa"/>
            <w:tcBorders>
              <w:top w:val="single" w:sz="4" w:space="0" w:color="auto"/>
              <w:left w:val="single" w:sz="4" w:space="0" w:color="auto"/>
              <w:right w:val="single" w:sz="4" w:space="0" w:color="auto"/>
            </w:tcBorders>
            <w:shd w:val="clear" w:color="auto" w:fill="auto"/>
            <w:vAlign w:val="bottom"/>
          </w:tcPr>
          <w:p w14:paraId="433BEAAF" w14:textId="77777777" w:rsidR="00E754F0" w:rsidRPr="00F9215E" w:rsidRDefault="00E754F0" w:rsidP="00A84275">
            <w:pPr>
              <w:pStyle w:val="af0"/>
              <w:spacing w:line="264" w:lineRule="auto"/>
              <w:rPr>
                <w:sz w:val="24"/>
                <w:szCs w:val="24"/>
              </w:rPr>
            </w:pPr>
            <w:r w:rsidRPr="00F9215E">
              <w:rPr>
                <w:sz w:val="24"/>
                <w:szCs w:val="24"/>
              </w:rPr>
              <w:t>399770, Липецкая область, г. Елец, ул. Пролетарская, д. 1Б</w:t>
            </w:r>
          </w:p>
        </w:tc>
      </w:tr>
      <w:tr w:rsidR="00E754F0" w:rsidRPr="00F9215E" w14:paraId="480F80F5" w14:textId="77777777" w:rsidTr="00A84275">
        <w:trPr>
          <w:trHeight w:hRule="exact" w:val="562"/>
          <w:jc w:val="center"/>
        </w:trPr>
        <w:tc>
          <w:tcPr>
            <w:tcW w:w="4402" w:type="dxa"/>
            <w:tcBorders>
              <w:top w:val="single" w:sz="4" w:space="0" w:color="auto"/>
              <w:left w:val="single" w:sz="4" w:space="0" w:color="auto"/>
            </w:tcBorders>
            <w:shd w:val="clear" w:color="auto" w:fill="auto"/>
            <w:vAlign w:val="bottom"/>
          </w:tcPr>
          <w:p w14:paraId="6182CE74" w14:textId="77777777" w:rsidR="00E754F0" w:rsidRPr="00F9215E" w:rsidRDefault="00E754F0" w:rsidP="00A84275">
            <w:pPr>
              <w:pStyle w:val="af0"/>
              <w:spacing w:line="233" w:lineRule="auto"/>
              <w:rPr>
                <w:sz w:val="24"/>
                <w:szCs w:val="24"/>
              </w:rPr>
            </w:pPr>
            <w:r w:rsidRPr="00F9215E">
              <w:rPr>
                <w:sz w:val="24"/>
                <w:szCs w:val="24"/>
              </w:rPr>
              <w:t>Наименование обособленного подраз</w:t>
            </w:r>
            <w:r w:rsidRPr="00F9215E">
              <w:rPr>
                <w:sz w:val="24"/>
                <w:szCs w:val="24"/>
              </w:rPr>
              <w:softHyphen/>
              <w:t>деления:</w:t>
            </w:r>
          </w:p>
        </w:tc>
        <w:tc>
          <w:tcPr>
            <w:tcW w:w="5698" w:type="dxa"/>
            <w:tcBorders>
              <w:top w:val="single" w:sz="4" w:space="0" w:color="auto"/>
              <w:left w:val="single" w:sz="4" w:space="0" w:color="auto"/>
              <w:right w:val="single" w:sz="4" w:space="0" w:color="auto"/>
            </w:tcBorders>
            <w:shd w:val="clear" w:color="auto" w:fill="auto"/>
            <w:vAlign w:val="bottom"/>
          </w:tcPr>
          <w:p w14:paraId="72372190" w14:textId="77777777" w:rsidR="00E754F0" w:rsidRPr="00F9215E" w:rsidRDefault="00E754F0" w:rsidP="00A84275">
            <w:pPr>
              <w:pStyle w:val="af0"/>
              <w:rPr>
                <w:sz w:val="24"/>
                <w:szCs w:val="24"/>
              </w:rPr>
            </w:pPr>
            <w:r w:rsidRPr="00F9215E">
              <w:rPr>
                <w:sz w:val="24"/>
                <w:szCs w:val="24"/>
              </w:rPr>
              <w:t>Тюрьма №2 Управления Федеральной службы ис</w:t>
            </w:r>
            <w:r w:rsidRPr="00F9215E">
              <w:rPr>
                <w:sz w:val="24"/>
                <w:szCs w:val="24"/>
              </w:rPr>
              <w:softHyphen/>
              <w:t>полнения наказания по Липецкой области</w:t>
            </w:r>
          </w:p>
        </w:tc>
      </w:tr>
      <w:tr w:rsidR="00E754F0" w:rsidRPr="00F9215E" w14:paraId="0BA1CA27" w14:textId="77777777" w:rsidTr="00A84275">
        <w:trPr>
          <w:trHeight w:hRule="exact" w:val="562"/>
          <w:jc w:val="center"/>
        </w:trPr>
        <w:tc>
          <w:tcPr>
            <w:tcW w:w="4402" w:type="dxa"/>
            <w:tcBorders>
              <w:top w:val="single" w:sz="4" w:space="0" w:color="auto"/>
              <w:left w:val="single" w:sz="4" w:space="0" w:color="auto"/>
            </w:tcBorders>
            <w:shd w:val="clear" w:color="auto" w:fill="auto"/>
            <w:vAlign w:val="bottom"/>
          </w:tcPr>
          <w:p w14:paraId="15D3035C" w14:textId="77777777" w:rsidR="00E754F0" w:rsidRPr="00F9215E" w:rsidRDefault="00E754F0" w:rsidP="00A84275">
            <w:pPr>
              <w:pStyle w:val="af0"/>
              <w:rPr>
                <w:sz w:val="24"/>
                <w:szCs w:val="24"/>
              </w:rPr>
            </w:pPr>
            <w:r w:rsidRPr="00F9215E">
              <w:rPr>
                <w:sz w:val="24"/>
                <w:szCs w:val="24"/>
              </w:rPr>
              <w:t>Адрес обособленного подразделения:</w:t>
            </w:r>
          </w:p>
        </w:tc>
        <w:tc>
          <w:tcPr>
            <w:tcW w:w="5698" w:type="dxa"/>
            <w:tcBorders>
              <w:top w:val="single" w:sz="4" w:space="0" w:color="auto"/>
              <w:left w:val="single" w:sz="4" w:space="0" w:color="auto"/>
              <w:right w:val="single" w:sz="4" w:space="0" w:color="auto"/>
            </w:tcBorders>
            <w:shd w:val="clear" w:color="auto" w:fill="auto"/>
            <w:vAlign w:val="bottom"/>
          </w:tcPr>
          <w:p w14:paraId="5B34976B" w14:textId="77777777" w:rsidR="00E754F0" w:rsidRPr="00F9215E" w:rsidRDefault="00E754F0" w:rsidP="00A84275">
            <w:pPr>
              <w:pStyle w:val="af0"/>
              <w:spacing w:line="264" w:lineRule="auto"/>
              <w:rPr>
                <w:sz w:val="24"/>
                <w:szCs w:val="24"/>
              </w:rPr>
            </w:pPr>
            <w:r w:rsidRPr="00F9215E">
              <w:rPr>
                <w:sz w:val="24"/>
                <w:szCs w:val="24"/>
              </w:rPr>
              <w:t>399770, Липецкая область, г. Елец, ул. Пролетарская, д. 1Б</w:t>
            </w:r>
          </w:p>
        </w:tc>
      </w:tr>
      <w:tr w:rsidR="00E754F0" w:rsidRPr="00F9215E" w14:paraId="750A21D0" w14:textId="77777777" w:rsidTr="00A84275">
        <w:trPr>
          <w:trHeight w:hRule="exact" w:val="288"/>
          <w:jc w:val="center"/>
        </w:trPr>
        <w:tc>
          <w:tcPr>
            <w:tcW w:w="4402" w:type="dxa"/>
            <w:tcBorders>
              <w:top w:val="single" w:sz="4" w:space="0" w:color="auto"/>
              <w:left w:val="single" w:sz="4" w:space="0" w:color="auto"/>
            </w:tcBorders>
            <w:shd w:val="clear" w:color="auto" w:fill="auto"/>
            <w:vAlign w:val="bottom"/>
          </w:tcPr>
          <w:p w14:paraId="58D4EB52" w14:textId="77777777" w:rsidR="00E754F0" w:rsidRPr="00F9215E" w:rsidRDefault="00E754F0" w:rsidP="00A84275">
            <w:pPr>
              <w:pStyle w:val="af0"/>
              <w:rPr>
                <w:sz w:val="24"/>
                <w:szCs w:val="24"/>
              </w:rPr>
            </w:pPr>
            <w:r w:rsidRPr="00F9215E">
              <w:rPr>
                <w:sz w:val="24"/>
                <w:szCs w:val="24"/>
              </w:rPr>
              <w:t>ИНН:</w:t>
            </w:r>
          </w:p>
        </w:tc>
        <w:tc>
          <w:tcPr>
            <w:tcW w:w="5698" w:type="dxa"/>
            <w:tcBorders>
              <w:top w:val="single" w:sz="4" w:space="0" w:color="auto"/>
              <w:left w:val="single" w:sz="4" w:space="0" w:color="auto"/>
              <w:right w:val="single" w:sz="4" w:space="0" w:color="auto"/>
            </w:tcBorders>
            <w:shd w:val="clear" w:color="auto" w:fill="auto"/>
            <w:vAlign w:val="bottom"/>
          </w:tcPr>
          <w:p w14:paraId="7B54889E" w14:textId="77777777" w:rsidR="00E754F0" w:rsidRPr="00F9215E" w:rsidRDefault="00E754F0" w:rsidP="00A84275">
            <w:pPr>
              <w:pStyle w:val="af0"/>
              <w:rPr>
                <w:sz w:val="24"/>
                <w:szCs w:val="24"/>
              </w:rPr>
            </w:pPr>
            <w:r w:rsidRPr="00F9215E">
              <w:rPr>
                <w:sz w:val="24"/>
                <w:szCs w:val="24"/>
              </w:rPr>
              <w:t>4821013470</w:t>
            </w:r>
          </w:p>
        </w:tc>
      </w:tr>
      <w:tr w:rsidR="00E754F0" w:rsidRPr="00F9215E" w14:paraId="7C54BC4F" w14:textId="77777777" w:rsidTr="00A84275">
        <w:trPr>
          <w:trHeight w:hRule="exact" w:val="288"/>
          <w:jc w:val="center"/>
        </w:trPr>
        <w:tc>
          <w:tcPr>
            <w:tcW w:w="4402" w:type="dxa"/>
            <w:tcBorders>
              <w:top w:val="single" w:sz="4" w:space="0" w:color="auto"/>
              <w:left w:val="single" w:sz="4" w:space="0" w:color="auto"/>
            </w:tcBorders>
            <w:shd w:val="clear" w:color="auto" w:fill="auto"/>
            <w:vAlign w:val="bottom"/>
          </w:tcPr>
          <w:p w14:paraId="20C011B0" w14:textId="77777777" w:rsidR="00E754F0" w:rsidRPr="00F9215E" w:rsidRDefault="00E754F0" w:rsidP="00A84275">
            <w:pPr>
              <w:pStyle w:val="af0"/>
              <w:rPr>
                <w:sz w:val="24"/>
                <w:szCs w:val="24"/>
              </w:rPr>
            </w:pPr>
            <w:r w:rsidRPr="00F9215E">
              <w:rPr>
                <w:sz w:val="24"/>
                <w:szCs w:val="24"/>
              </w:rPr>
              <w:t>ОГРН:</w:t>
            </w:r>
          </w:p>
        </w:tc>
        <w:tc>
          <w:tcPr>
            <w:tcW w:w="5698" w:type="dxa"/>
            <w:tcBorders>
              <w:top w:val="single" w:sz="4" w:space="0" w:color="auto"/>
              <w:left w:val="single" w:sz="4" w:space="0" w:color="auto"/>
              <w:right w:val="single" w:sz="4" w:space="0" w:color="auto"/>
            </w:tcBorders>
            <w:shd w:val="clear" w:color="auto" w:fill="auto"/>
            <w:vAlign w:val="bottom"/>
          </w:tcPr>
          <w:p w14:paraId="037360C9" w14:textId="77777777" w:rsidR="00E754F0" w:rsidRPr="00F9215E" w:rsidRDefault="00E754F0" w:rsidP="00A84275">
            <w:pPr>
              <w:pStyle w:val="af0"/>
              <w:rPr>
                <w:sz w:val="24"/>
                <w:szCs w:val="24"/>
              </w:rPr>
            </w:pPr>
            <w:r w:rsidRPr="00F9215E">
              <w:rPr>
                <w:sz w:val="24"/>
                <w:szCs w:val="24"/>
              </w:rPr>
              <w:t>1024800789848</w:t>
            </w:r>
          </w:p>
        </w:tc>
      </w:tr>
      <w:tr w:rsidR="00E754F0" w:rsidRPr="00F9215E" w14:paraId="3204DA84" w14:textId="77777777" w:rsidTr="00A84275">
        <w:trPr>
          <w:trHeight w:hRule="exact" w:val="562"/>
          <w:jc w:val="center"/>
        </w:trPr>
        <w:tc>
          <w:tcPr>
            <w:tcW w:w="4402" w:type="dxa"/>
            <w:tcBorders>
              <w:top w:val="single" w:sz="4" w:space="0" w:color="auto"/>
              <w:left w:val="single" w:sz="4" w:space="0" w:color="auto"/>
            </w:tcBorders>
            <w:shd w:val="clear" w:color="auto" w:fill="auto"/>
          </w:tcPr>
          <w:p w14:paraId="59C912DE" w14:textId="77777777" w:rsidR="00E754F0" w:rsidRPr="00F9215E" w:rsidRDefault="00E754F0" w:rsidP="00A84275">
            <w:pPr>
              <w:pStyle w:val="af0"/>
              <w:spacing w:before="120"/>
              <w:rPr>
                <w:sz w:val="24"/>
                <w:szCs w:val="24"/>
              </w:rPr>
            </w:pPr>
            <w:r w:rsidRPr="00F9215E">
              <w:rPr>
                <w:sz w:val="24"/>
                <w:szCs w:val="24"/>
              </w:rPr>
              <w:t>Наименование объекта НВОС:</w:t>
            </w:r>
          </w:p>
        </w:tc>
        <w:tc>
          <w:tcPr>
            <w:tcW w:w="5698" w:type="dxa"/>
            <w:tcBorders>
              <w:top w:val="single" w:sz="4" w:space="0" w:color="auto"/>
              <w:left w:val="single" w:sz="4" w:space="0" w:color="auto"/>
              <w:right w:val="single" w:sz="4" w:space="0" w:color="auto"/>
            </w:tcBorders>
            <w:shd w:val="clear" w:color="auto" w:fill="auto"/>
          </w:tcPr>
          <w:p w14:paraId="11E5A558" w14:textId="77777777" w:rsidR="00E754F0" w:rsidRPr="00F9215E" w:rsidRDefault="00E754F0" w:rsidP="00A84275">
            <w:pPr>
              <w:pStyle w:val="af0"/>
              <w:rPr>
                <w:sz w:val="24"/>
                <w:szCs w:val="24"/>
              </w:rPr>
            </w:pPr>
            <w:r w:rsidRPr="00F9215E">
              <w:rPr>
                <w:sz w:val="24"/>
                <w:szCs w:val="24"/>
              </w:rPr>
              <w:t>ФКУ Т-2 УФСИН РОССИИ ПО ЛИПЕЦКОЙ ОБ</w:t>
            </w:r>
            <w:r w:rsidRPr="00F9215E">
              <w:rPr>
                <w:sz w:val="24"/>
                <w:szCs w:val="24"/>
              </w:rPr>
              <w:softHyphen/>
              <w:t>ЛАСТИ</w:t>
            </w:r>
          </w:p>
        </w:tc>
      </w:tr>
      <w:tr w:rsidR="00E754F0" w:rsidRPr="00F9215E" w14:paraId="1359D267" w14:textId="77777777" w:rsidTr="00A84275">
        <w:trPr>
          <w:trHeight w:hRule="exact" w:val="283"/>
          <w:jc w:val="center"/>
        </w:trPr>
        <w:tc>
          <w:tcPr>
            <w:tcW w:w="4402" w:type="dxa"/>
            <w:tcBorders>
              <w:top w:val="single" w:sz="4" w:space="0" w:color="auto"/>
              <w:left w:val="single" w:sz="4" w:space="0" w:color="auto"/>
            </w:tcBorders>
            <w:shd w:val="clear" w:color="auto" w:fill="auto"/>
            <w:vAlign w:val="bottom"/>
          </w:tcPr>
          <w:p w14:paraId="7F3FC09B" w14:textId="77777777" w:rsidR="00E754F0" w:rsidRPr="00F9215E" w:rsidRDefault="00E754F0" w:rsidP="00A84275">
            <w:pPr>
              <w:pStyle w:val="af0"/>
              <w:rPr>
                <w:sz w:val="24"/>
                <w:szCs w:val="24"/>
              </w:rPr>
            </w:pPr>
            <w:r w:rsidRPr="00F9215E">
              <w:rPr>
                <w:sz w:val="24"/>
                <w:szCs w:val="24"/>
              </w:rPr>
              <w:t>Код объекта НВОС:</w:t>
            </w:r>
          </w:p>
        </w:tc>
        <w:tc>
          <w:tcPr>
            <w:tcW w:w="5698" w:type="dxa"/>
            <w:tcBorders>
              <w:top w:val="single" w:sz="4" w:space="0" w:color="auto"/>
              <w:left w:val="single" w:sz="4" w:space="0" w:color="auto"/>
              <w:right w:val="single" w:sz="4" w:space="0" w:color="auto"/>
            </w:tcBorders>
            <w:shd w:val="clear" w:color="auto" w:fill="auto"/>
          </w:tcPr>
          <w:p w14:paraId="4BCD0586" w14:textId="77777777" w:rsidR="00E754F0" w:rsidRPr="00F9215E" w:rsidRDefault="00E754F0" w:rsidP="00A84275"/>
        </w:tc>
      </w:tr>
      <w:tr w:rsidR="00E754F0" w:rsidRPr="00F9215E" w14:paraId="2A4BD45F" w14:textId="77777777" w:rsidTr="00A84275">
        <w:trPr>
          <w:trHeight w:hRule="exact" w:val="288"/>
          <w:jc w:val="center"/>
        </w:trPr>
        <w:tc>
          <w:tcPr>
            <w:tcW w:w="4402" w:type="dxa"/>
            <w:tcBorders>
              <w:top w:val="single" w:sz="4" w:space="0" w:color="auto"/>
              <w:left w:val="single" w:sz="4" w:space="0" w:color="auto"/>
            </w:tcBorders>
            <w:shd w:val="clear" w:color="auto" w:fill="auto"/>
            <w:vAlign w:val="bottom"/>
          </w:tcPr>
          <w:p w14:paraId="77E98265" w14:textId="77777777" w:rsidR="00E754F0" w:rsidRPr="00F9215E" w:rsidRDefault="00E754F0" w:rsidP="00A84275">
            <w:pPr>
              <w:pStyle w:val="af0"/>
              <w:rPr>
                <w:sz w:val="24"/>
                <w:szCs w:val="24"/>
              </w:rPr>
            </w:pPr>
            <w:r w:rsidRPr="00F9215E">
              <w:rPr>
                <w:sz w:val="24"/>
                <w:szCs w:val="24"/>
              </w:rPr>
              <w:lastRenderedPageBreak/>
              <w:t>Категория объекта НВОС:</w:t>
            </w:r>
          </w:p>
        </w:tc>
        <w:tc>
          <w:tcPr>
            <w:tcW w:w="5698" w:type="dxa"/>
            <w:tcBorders>
              <w:top w:val="single" w:sz="4" w:space="0" w:color="auto"/>
              <w:left w:val="single" w:sz="4" w:space="0" w:color="auto"/>
              <w:right w:val="single" w:sz="4" w:space="0" w:color="auto"/>
            </w:tcBorders>
            <w:shd w:val="clear" w:color="auto" w:fill="auto"/>
            <w:vAlign w:val="bottom"/>
          </w:tcPr>
          <w:p w14:paraId="543C59BF" w14:textId="77777777" w:rsidR="00E754F0" w:rsidRPr="00F9215E" w:rsidRDefault="00E754F0" w:rsidP="00A84275">
            <w:pPr>
              <w:pStyle w:val="af0"/>
              <w:rPr>
                <w:sz w:val="24"/>
                <w:szCs w:val="24"/>
              </w:rPr>
            </w:pPr>
            <w:r w:rsidRPr="00F9215E">
              <w:rPr>
                <w:sz w:val="24"/>
                <w:szCs w:val="24"/>
              </w:rPr>
              <w:t>III категория</w:t>
            </w:r>
          </w:p>
        </w:tc>
      </w:tr>
      <w:tr w:rsidR="00E754F0" w:rsidRPr="00F9215E" w14:paraId="2305435D" w14:textId="77777777" w:rsidTr="00A84275">
        <w:trPr>
          <w:trHeight w:hRule="exact" w:val="562"/>
          <w:jc w:val="center"/>
        </w:trPr>
        <w:tc>
          <w:tcPr>
            <w:tcW w:w="4402" w:type="dxa"/>
            <w:tcBorders>
              <w:top w:val="single" w:sz="4" w:space="0" w:color="auto"/>
              <w:left w:val="single" w:sz="4" w:space="0" w:color="auto"/>
            </w:tcBorders>
            <w:shd w:val="clear" w:color="auto" w:fill="auto"/>
            <w:vAlign w:val="bottom"/>
          </w:tcPr>
          <w:p w14:paraId="3A1F0E23" w14:textId="77777777" w:rsidR="00E754F0" w:rsidRPr="00F9215E" w:rsidRDefault="00E754F0" w:rsidP="00A84275">
            <w:pPr>
              <w:pStyle w:val="af0"/>
              <w:rPr>
                <w:sz w:val="24"/>
                <w:szCs w:val="24"/>
              </w:rPr>
            </w:pPr>
            <w:r w:rsidRPr="00F9215E">
              <w:rPr>
                <w:sz w:val="24"/>
                <w:szCs w:val="24"/>
              </w:rPr>
              <w:t>Местонахождение объекта НВОС:</w:t>
            </w:r>
          </w:p>
        </w:tc>
        <w:tc>
          <w:tcPr>
            <w:tcW w:w="5698" w:type="dxa"/>
            <w:tcBorders>
              <w:top w:val="single" w:sz="4" w:space="0" w:color="auto"/>
              <w:left w:val="single" w:sz="4" w:space="0" w:color="auto"/>
              <w:right w:val="single" w:sz="4" w:space="0" w:color="auto"/>
            </w:tcBorders>
            <w:shd w:val="clear" w:color="auto" w:fill="auto"/>
            <w:vAlign w:val="bottom"/>
          </w:tcPr>
          <w:p w14:paraId="546E3572" w14:textId="77777777" w:rsidR="00E754F0" w:rsidRPr="00F9215E" w:rsidRDefault="00E754F0" w:rsidP="00A84275">
            <w:pPr>
              <w:pStyle w:val="af0"/>
              <w:spacing w:line="266" w:lineRule="auto"/>
              <w:rPr>
                <w:sz w:val="24"/>
                <w:szCs w:val="24"/>
              </w:rPr>
            </w:pPr>
            <w:r w:rsidRPr="00F9215E">
              <w:rPr>
                <w:sz w:val="24"/>
                <w:szCs w:val="24"/>
              </w:rPr>
              <w:t>399770, Липецкая область, г. Елец, ул. Пролетарская, д. 1Б</w:t>
            </w:r>
          </w:p>
        </w:tc>
      </w:tr>
      <w:tr w:rsidR="00E754F0" w:rsidRPr="00F9215E" w14:paraId="2D90D894" w14:textId="77777777" w:rsidTr="00F9215E">
        <w:trPr>
          <w:trHeight w:hRule="exact" w:val="1114"/>
          <w:jc w:val="center"/>
        </w:trPr>
        <w:tc>
          <w:tcPr>
            <w:tcW w:w="4402" w:type="dxa"/>
            <w:tcBorders>
              <w:top w:val="single" w:sz="4" w:space="0" w:color="auto"/>
              <w:left w:val="single" w:sz="4" w:space="0" w:color="auto"/>
              <w:bottom w:val="single" w:sz="4" w:space="0" w:color="auto"/>
            </w:tcBorders>
            <w:shd w:val="clear" w:color="auto" w:fill="auto"/>
          </w:tcPr>
          <w:p w14:paraId="1BF5FE4F" w14:textId="63FFA1C3" w:rsidR="00E754F0" w:rsidRPr="00F9215E" w:rsidRDefault="00E754F0" w:rsidP="00A84275">
            <w:pPr>
              <w:pStyle w:val="af0"/>
              <w:rPr>
                <w:sz w:val="24"/>
                <w:szCs w:val="24"/>
              </w:rPr>
            </w:pPr>
            <w:r w:rsidRPr="00F9215E">
              <w:rPr>
                <w:sz w:val="24"/>
                <w:szCs w:val="24"/>
              </w:rPr>
              <w:t>Наименование уполномоченного орга</w:t>
            </w:r>
            <w:r w:rsidRPr="00F9215E">
              <w:rPr>
                <w:sz w:val="24"/>
                <w:szCs w:val="24"/>
              </w:rPr>
              <w:softHyphen/>
              <w:t>на, в который направляется отчет об ор</w:t>
            </w:r>
            <w:r w:rsidRPr="00F9215E">
              <w:rPr>
                <w:sz w:val="24"/>
                <w:szCs w:val="24"/>
              </w:rPr>
              <w:softHyphen/>
              <w:t>ганизации и о</w:t>
            </w:r>
            <w:r w:rsidR="00F9215E">
              <w:rPr>
                <w:sz w:val="24"/>
                <w:szCs w:val="24"/>
              </w:rPr>
              <w:t xml:space="preserve"> результатах осуществле</w:t>
            </w:r>
            <w:r w:rsidR="00F9215E">
              <w:rPr>
                <w:sz w:val="24"/>
                <w:szCs w:val="24"/>
              </w:rPr>
              <w:softHyphen/>
              <w:t>ния ПЭК</w:t>
            </w:r>
            <w:bookmarkStart w:id="8" w:name="_GoBack"/>
            <w:bookmarkEnd w:id="8"/>
          </w:p>
        </w:tc>
        <w:tc>
          <w:tcPr>
            <w:tcW w:w="5698" w:type="dxa"/>
            <w:tcBorders>
              <w:top w:val="single" w:sz="4" w:space="0" w:color="auto"/>
              <w:left w:val="single" w:sz="4" w:space="0" w:color="auto"/>
              <w:bottom w:val="single" w:sz="4" w:space="0" w:color="auto"/>
              <w:right w:val="single" w:sz="4" w:space="0" w:color="auto"/>
            </w:tcBorders>
            <w:shd w:val="clear" w:color="auto" w:fill="auto"/>
          </w:tcPr>
          <w:p w14:paraId="4729E707" w14:textId="77777777" w:rsidR="00E754F0" w:rsidRPr="00F9215E" w:rsidRDefault="00E754F0" w:rsidP="00A84275">
            <w:pPr>
              <w:pStyle w:val="af0"/>
              <w:rPr>
                <w:sz w:val="24"/>
                <w:szCs w:val="24"/>
              </w:rPr>
            </w:pPr>
            <w:r w:rsidRPr="00F9215E">
              <w:rPr>
                <w:sz w:val="24"/>
                <w:szCs w:val="24"/>
              </w:rPr>
              <w:t>Центрально-Черноземное межрегиональное управ</w:t>
            </w:r>
            <w:r w:rsidRPr="00F9215E">
              <w:rPr>
                <w:sz w:val="24"/>
                <w:szCs w:val="24"/>
              </w:rPr>
              <w:softHyphen/>
              <w:t>ление Федеральной службы по надзору в сфере при</w:t>
            </w:r>
            <w:r w:rsidRPr="00F9215E">
              <w:rPr>
                <w:sz w:val="24"/>
                <w:szCs w:val="24"/>
              </w:rPr>
              <w:softHyphen/>
              <w:t>родопользования</w:t>
            </w:r>
          </w:p>
        </w:tc>
      </w:tr>
    </w:tbl>
    <w:p w14:paraId="6DB6E5C6" w14:textId="77777777" w:rsidR="00E754F0" w:rsidRPr="00F9215E" w:rsidRDefault="00E754F0" w:rsidP="00E754F0">
      <w:pPr>
        <w:jc w:val="both"/>
      </w:pPr>
    </w:p>
    <w:p w14:paraId="4E84AE14" w14:textId="77777777" w:rsidR="00A65C2D" w:rsidRPr="00F9215E" w:rsidRDefault="00A65C2D" w:rsidP="00A65C2D">
      <w:pPr>
        <w:jc w:val="center"/>
      </w:pPr>
    </w:p>
    <w:p w14:paraId="5FF97153" w14:textId="77777777" w:rsidR="008E5A6E" w:rsidRPr="00F9215E" w:rsidRDefault="008E5A6E" w:rsidP="008E5A6E">
      <w:pPr>
        <w:spacing w:line="276" w:lineRule="auto"/>
        <w:jc w:val="both"/>
        <w:rPr>
          <w:b/>
        </w:rPr>
      </w:pPr>
    </w:p>
    <w:p w14:paraId="7F7D606E" w14:textId="670233B6" w:rsidR="008E5A6E" w:rsidRPr="00F9215E" w:rsidRDefault="008E5A6E" w:rsidP="008E5A6E">
      <w:pPr>
        <w:spacing w:line="276" w:lineRule="auto"/>
        <w:jc w:val="both"/>
        <w:rPr>
          <w:b/>
        </w:rPr>
      </w:pPr>
      <w:r w:rsidRPr="00F9215E">
        <w:rPr>
          <w:b/>
        </w:rPr>
        <w:t>Срок выполнения работы</w:t>
      </w:r>
      <w:r w:rsidRPr="00F9215E">
        <w:t xml:space="preserve">: </w:t>
      </w:r>
      <w:proofErr w:type="gramStart"/>
      <w:r w:rsidRPr="00F9215E">
        <w:t>с даты заключения</w:t>
      </w:r>
      <w:proofErr w:type="gramEnd"/>
      <w:r w:rsidRPr="00F9215E">
        <w:t xml:space="preserve"> гос</w:t>
      </w:r>
      <w:r w:rsidR="00A65C2D" w:rsidRPr="00F9215E">
        <w:t>ударственного контракта по 31.11</w:t>
      </w:r>
      <w:r w:rsidRPr="00F9215E">
        <w:t>.2026г.</w:t>
      </w:r>
      <w:r w:rsidRPr="00F9215E">
        <w:rPr>
          <w:b/>
        </w:rPr>
        <w:t xml:space="preserve"> </w:t>
      </w:r>
    </w:p>
    <w:p w14:paraId="1CA17E88" w14:textId="77777777" w:rsidR="008E5A6E" w:rsidRPr="00F9215E" w:rsidRDefault="008E5A6E" w:rsidP="008E5A6E">
      <w:pPr>
        <w:spacing w:line="276" w:lineRule="auto"/>
      </w:pPr>
    </w:p>
    <w:p w14:paraId="7A7FD81B" w14:textId="77777777" w:rsidR="00831027" w:rsidRPr="00F9215E" w:rsidRDefault="00831027" w:rsidP="008E5A6E">
      <w:pPr>
        <w:spacing w:after="98" w:line="276" w:lineRule="auto"/>
        <w:ind w:right="-281"/>
        <w:jc w:val="both"/>
      </w:pPr>
    </w:p>
    <w:p w14:paraId="7417416E" w14:textId="6E366F3B" w:rsidR="006A0C52" w:rsidRPr="00F9215E" w:rsidRDefault="008E5A6E" w:rsidP="006A0C52">
      <w:pPr>
        <w:jc w:val="both"/>
        <w:rPr>
          <w:b/>
          <w:bCs/>
        </w:rPr>
      </w:pPr>
      <w:r w:rsidRPr="00F9215E">
        <w:rPr>
          <w:b/>
        </w:rPr>
        <w:t xml:space="preserve"> </w:t>
      </w:r>
      <w:r w:rsidR="006A0C52" w:rsidRPr="00F9215E">
        <w:rPr>
          <w:b/>
          <w:bCs/>
        </w:rPr>
        <w:t>«Государственный заказчик»                                                «Исполнитель»</w:t>
      </w:r>
    </w:p>
    <w:p w14:paraId="386FD8EE" w14:textId="1377CBD6" w:rsidR="006A0C52" w:rsidRPr="00F9215E" w:rsidRDefault="006A0C52" w:rsidP="006A0C52">
      <w:pPr>
        <w:rPr>
          <w:bCs/>
        </w:rPr>
      </w:pPr>
      <w:r w:rsidRPr="00F9215E">
        <w:rPr>
          <w:bCs/>
        </w:rPr>
        <w:t xml:space="preserve">  Врио начальника                                                                               </w:t>
      </w:r>
    </w:p>
    <w:p w14:paraId="15928690" w14:textId="77777777" w:rsidR="00831027" w:rsidRPr="00F9215E" w:rsidRDefault="00831027" w:rsidP="008E5A6E">
      <w:pPr>
        <w:spacing w:line="276" w:lineRule="auto"/>
        <w:jc w:val="both"/>
        <w:rPr>
          <w:b/>
        </w:rPr>
      </w:pPr>
    </w:p>
    <w:p w14:paraId="38DF8A46" w14:textId="77777777" w:rsidR="006A0C52" w:rsidRPr="00F9215E" w:rsidRDefault="006A0C52" w:rsidP="008E5A6E">
      <w:pPr>
        <w:spacing w:line="276" w:lineRule="auto"/>
        <w:jc w:val="both"/>
        <w:rPr>
          <w:b/>
        </w:rPr>
      </w:pPr>
    </w:p>
    <w:p w14:paraId="72C87598" w14:textId="77777777" w:rsidR="006A0C52" w:rsidRPr="00F9215E" w:rsidRDefault="006A0C52" w:rsidP="008E5A6E">
      <w:pPr>
        <w:spacing w:line="276" w:lineRule="auto"/>
        <w:jc w:val="both"/>
        <w:rPr>
          <w:b/>
        </w:rPr>
      </w:pPr>
    </w:p>
    <w:p w14:paraId="0F544414" w14:textId="77777777" w:rsidR="006A0C52" w:rsidRPr="00F9215E" w:rsidRDefault="006A0C52" w:rsidP="008E5A6E">
      <w:pPr>
        <w:spacing w:line="276" w:lineRule="auto"/>
        <w:jc w:val="both"/>
        <w:rPr>
          <w:b/>
        </w:rPr>
      </w:pPr>
    </w:p>
    <w:p w14:paraId="386FFFEF" w14:textId="2EEE9FDE" w:rsidR="006A0C52" w:rsidRPr="00F9215E" w:rsidRDefault="006A0C52" w:rsidP="006A0C52">
      <w:pPr>
        <w:tabs>
          <w:tab w:val="left" w:pos="6120"/>
        </w:tabs>
        <w:spacing w:after="60"/>
        <w:jc w:val="both"/>
        <w:rPr>
          <w:iCs/>
          <w:lang w:eastAsia="en-US"/>
        </w:rPr>
      </w:pPr>
      <w:r w:rsidRPr="00F9215E">
        <w:rPr>
          <w:bCs/>
        </w:rPr>
        <w:t>_</w:t>
      </w:r>
      <w:r w:rsidR="00A65C2D" w:rsidRPr="00F9215E">
        <w:rPr>
          <w:bCs/>
        </w:rPr>
        <w:t xml:space="preserve">________________П.Н. </w:t>
      </w:r>
      <w:proofErr w:type="spellStart"/>
      <w:r w:rsidR="00A65C2D" w:rsidRPr="00F9215E">
        <w:rPr>
          <w:bCs/>
        </w:rPr>
        <w:t>Скороваров</w:t>
      </w:r>
      <w:proofErr w:type="spellEnd"/>
      <w:r w:rsidRPr="00F9215E">
        <w:rPr>
          <w:bCs/>
        </w:rPr>
        <w:t xml:space="preserve">                                     </w:t>
      </w:r>
      <w:r w:rsidRPr="00F9215E">
        <w:rPr>
          <w:iCs/>
          <w:lang w:eastAsia="en-US"/>
        </w:rPr>
        <w:t>______________.</w:t>
      </w:r>
    </w:p>
    <w:p w14:paraId="411C07E2" w14:textId="73A267AB" w:rsidR="006A0C52" w:rsidRPr="008E5A6E" w:rsidRDefault="006A0C52" w:rsidP="006A0C52">
      <w:pPr>
        <w:shd w:val="clear" w:color="auto" w:fill="FFFFFF" w:themeFill="background1"/>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bCs/>
          <w:sz w:val="22"/>
          <w:szCs w:val="22"/>
        </w:rPr>
      </w:pPr>
    </w:p>
    <w:p w14:paraId="2EC4707C" w14:textId="77777777" w:rsidR="006A0C52" w:rsidRPr="008E5A6E" w:rsidRDefault="006A0C52" w:rsidP="008E5A6E">
      <w:pPr>
        <w:spacing w:line="276" w:lineRule="auto"/>
        <w:jc w:val="both"/>
        <w:rPr>
          <w:b/>
          <w:sz w:val="22"/>
          <w:szCs w:val="22"/>
        </w:rPr>
      </w:pPr>
    </w:p>
    <w:p w14:paraId="3140F471" w14:textId="77777777" w:rsidR="00831027" w:rsidRPr="008E5A6E" w:rsidRDefault="00831027" w:rsidP="008E5A6E">
      <w:pPr>
        <w:spacing w:line="276" w:lineRule="auto"/>
        <w:rPr>
          <w:sz w:val="22"/>
          <w:szCs w:val="22"/>
        </w:rPr>
      </w:pPr>
    </w:p>
    <w:p w14:paraId="23EE5A62" w14:textId="77777777" w:rsidR="00244D89" w:rsidRPr="008E5A6E" w:rsidRDefault="00244D89" w:rsidP="008E5A6E">
      <w:pPr>
        <w:spacing w:line="276" w:lineRule="auto"/>
        <w:ind w:right="-284"/>
        <w:jc w:val="center"/>
        <w:rPr>
          <w:b/>
          <w:sz w:val="22"/>
          <w:szCs w:val="22"/>
        </w:rPr>
      </w:pPr>
    </w:p>
    <w:sectPr w:rsidR="00244D89" w:rsidRPr="008E5A6E" w:rsidSect="00F9215E">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XO Thames">
    <w:panose1 w:val="02020603050405020304"/>
    <w:charset w:val="CC"/>
    <w:family w:val="roman"/>
    <w:pitch w:val="variable"/>
    <w:sig w:usb0="800006FF" w:usb1="0000285A" w:usb2="00000000" w:usb3="00000000" w:csb0="0000001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076"/>
    <w:multiLevelType w:val="hybridMultilevel"/>
    <w:tmpl w:val="5AA49FD2"/>
    <w:lvl w:ilvl="0" w:tplc="E3F0E8B0">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CF454C8"/>
    <w:multiLevelType w:val="multilevel"/>
    <w:tmpl w:val="34F884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B6"/>
    <w:rsid w:val="000206FD"/>
    <w:rsid w:val="000528C7"/>
    <w:rsid w:val="00052EEC"/>
    <w:rsid w:val="000547BD"/>
    <w:rsid w:val="000555D9"/>
    <w:rsid w:val="00075514"/>
    <w:rsid w:val="000853C5"/>
    <w:rsid w:val="00095113"/>
    <w:rsid w:val="00096360"/>
    <w:rsid w:val="000A338B"/>
    <w:rsid w:val="000D1653"/>
    <w:rsid w:val="000E524C"/>
    <w:rsid w:val="00170AC4"/>
    <w:rsid w:val="001A4980"/>
    <w:rsid w:val="001E3147"/>
    <w:rsid w:val="002239A4"/>
    <w:rsid w:val="00232C32"/>
    <w:rsid w:val="002442D4"/>
    <w:rsid w:val="00244D89"/>
    <w:rsid w:val="002643CA"/>
    <w:rsid w:val="0028336D"/>
    <w:rsid w:val="00284B13"/>
    <w:rsid w:val="00285EEF"/>
    <w:rsid w:val="002A71DB"/>
    <w:rsid w:val="002E08E3"/>
    <w:rsid w:val="002E7F76"/>
    <w:rsid w:val="0033755A"/>
    <w:rsid w:val="00373191"/>
    <w:rsid w:val="0037459F"/>
    <w:rsid w:val="00391B43"/>
    <w:rsid w:val="00392F7B"/>
    <w:rsid w:val="003D6E93"/>
    <w:rsid w:val="00430F97"/>
    <w:rsid w:val="00483D39"/>
    <w:rsid w:val="004B139B"/>
    <w:rsid w:val="004B33D7"/>
    <w:rsid w:val="004C3204"/>
    <w:rsid w:val="004C7E90"/>
    <w:rsid w:val="004E4787"/>
    <w:rsid w:val="005300C2"/>
    <w:rsid w:val="00541D9B"/>
    <w:rsid w:val="005619DF"/>
    <w:rsid w:val="0057374F"/>
    <w:rsid w:val="005742FF"/>
    <w:rsid w:val="005C14FC"/>
    <w:rsid w:val="005D1800"/>
    <w:rsid w:val="005E1299"/>
    <w:rsid w:val="0061290A"/>
    <w:rsid w:val="006222E8"/>
    <w:rsid w:val="006A0C52"/>
    <w:rsid w:val="006D4313"/>
    <w:rsid w:val="006F767A"/>
    <w:rsid w:val="00707031"/>
    <w:rsid w:val="0077090E"/>
    <w:rsid w:val="007800CA"/>
    <w:rsid w:val="007A4B66"/>
    <w:rsid w:val="007B33AE"/>
    <w:rsid w:val="007E51A4"/>
    <w:rsid w:val="007F10D8"/>
    <w:rsid w:val="007F6CC6"/>
    <w:rsid w:val="00831027"/>
    <w:rsid w:val="0084248D"/>
    <w:rsid w:val="008438F9"/>
    <w:rsid w:val="00864859"/>
    <w:rsid w:val="008E5A6E"/>
    <w:rsid w:val="0092768C"/>
    <w:rsid w:val="00946DDE"/>
    <w:rsid w:val="009471B6"/>
    <w:rsid w:val="00993E75"/>
    <w:rsid w:val="009D4781"/>
    <w:rsid w:val="00A12103"/>
    <w:rsid w:val="00A14879"/>
    <w:rsid w:val="00A369D4"/>
    <w:rsid w:val="00A47EA1"/>
    <w:rsid w:val="00A65C2D"/>
    <w:rsid w:val="00AB509B"/>
    <w:rsid w:val="00AD78EC"/>
    <w:rsid w:val="00B47EEB"/>
    <w:rsid w:val="00BF3F86"/>
    <w:rsid w:val="00C20DFB"/>
    <w:rsid w:val="00C36D30"/>
    <w:rsid w:val="00CE172F"/>
    <w:rsid w:val="00CF1409"/>
    <w:rsid w:val="00D046AA"/>
    <w:rsid w:val="00D139F2"/>
    <w:rsid w:val="00D16E89"/>
    <w:rsid w:val="00D5746B"/>
    <w:rsid w:val="00DC4069"/>
    <w:rsid w:val="00DC7C94"/>
    <w:rsid w:val="00DE4DF4"/>
    <w:rsid w:val="00DE59AB"/>
    <w:rsid w:val="00DF72B6"/>
    <w:rsid w:val="00E754F0"/>
    <w:rsid w:val="00E90153"/>
    <w:rsid w:val="00EA4790"/>
    <w:rsid w:val="00ED4D2C"/>
    <w:rsid w:val="00F42799"/>
    <w:rsid w:val="00F46559"/>
    <w:rsid w:val="00F501E8"/>
    <w:rsid w:val="00F9215E"/>
    <w:rsid w:val="00F9770F"/>
    <w:rsid w:val="00FD201E"/>
    <w:rsid w:val="00FF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9A4"/>
    <w:rPr>
      <w:rFonts w:eastAsia="Times New Roman" w:cs="Times New Roman"/>
      <w:sz w:val="24"/>
      <w:szCs w:val="24"/>
      <w:lang w:eastAsia="ru-RU"/>
    </w:rPr>
  </w:style>
  <w:style w:type="paragraph" w:styleId="1">
    <w:name w:val="heading 1"/>
    <w:basedOn w:val="a"/>
    <w:link w:val="10"/>
    <w:uiPriority w:val="9"/>
    <w:qFormat/>
    <w:rsid w:val="00FD201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39A4"/>
    <w:rPr>
      <w:color w:val="0563C1" w:themeColor="hyperlink"/>
      <w:u w:val="single"/>
    </w:rPr>
  </w:style>
  <w:style w:type="paragraph" w:styleId="a4">
    <w:name w:val="No Spacing"/>
    <w:uiPriority w:val="1"/>
    <w:qFormat/>
    <w:rsid w:val="000547BD"/>
    <w:rPr>
      <w:rFonts w:ascii="Calibri" w:eastAsia="Times New Roman" w:hAnsi="Calibri" w:cs="Times New Roman"/>
      <w:sz w:val="22"/>
      <w:lang w:eastAsia="ru-RU"/>
    </w:rPr>
  </w:style>
  <w:style w:type="paragraph" w:customStyle="1" w:styleId="ConsNonformat">
    <w:name w:val="ConsNonformat"/>
    <w:rsid w:val="000547BD"/>
    <w:pPr>
      <w:widowControl w:val="0"/>
      <w:autoSpaceDE w:val="0"/>
      <w:autoSpaceDN w:val="0"/>
      <w:adjustRightInd w:val="0"/>
      <w:ind w:right="19772"/>
    </w:pPr>
    <w:rPr>
      <w:rFonts w:ascii="Courier New" w:eastAsia="Times New Roman" w:hAnsi="Courier New" w:cs="Courier New"/>
      <w:sz w:val="20"/>
      <w:szCs w:val="20"/>
      <w:lang w:eastAsia="ru-RU"/>
    </w:rPr>
  </w:style>
  <w:style w:type="character" w:customStyle="1" w:styleId="FontStyle16">
    <w:name w:val="Font Style16"/>
    <w:rsid w:val="000547BD"/>
    <w:rPr>
      <w:rFonts w:ascii="Times New Roman" w:hAnsi="Times New Roman" w:cs="Times New Roman" w:hint="default"/>
      <w:sz w:val="22"/>
      <w:szCs w:val="22"/>
    </w:rPr>
  </w:style>
  <w:style w:type="paragraph" w:customStyle="1" w:styleId="a5">
    <w:name w:val="Базовый"/>
    <w:rsid w:val="000547BD"/>
    <w:pPr>
      <w:suppressAutoHyphens/>
      <w:spacing w:line="259" w:lineRule="auto"/>
    </w:pPr>
    <w:rPr>
      <w:rFonts w:eastAsia="SimSun" w:cs="Calibri"/>
      <w:color w:val="00000A"/>
      <w:sz w:val="24"/>
      <w:szCs w:val="24"/>
      <w:lang w:eastAsia="ru-RU"/>
    </w:rPr>
  </w:style>
  <w:style w:type="paragraph" w:styleId="a6">
    <w:name w:val="Balloon Text"/>
    <w:basedOn w:val="a"/>
    <w:link w:val="a7"/>
    <w:uiPriority w:val="99"/>
    <w:semiHidden/>
    <w:unhideWhenUsed/>
    <w:rsid w:val="00285EEF"/>
    <w:rPr>
      <w:rFonts w:ascii="Segoe UI" w:hAnsi="Segoe UI" w:cs="Segoe UI"/>
      <w:sz w:val="18"/>
      <w:szCs w:val="18"/>
    </w:rPr>
  </w:style>
  <w:style w:type="character" w:customStyle="1" w:styleId="a7">
    <w:name w:val="Текст выноски Знак"/>
    <w:basedOn w:val="a0"/>
    <w:link w:val="a6"/>
    <w:uiPriority w:val="99"/>
    <w:semiHidden/>
    <w:rsid w:val="00285EE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FD201E"/>
    <w:rPr>
      <w:rFonts w:eastAsia="Times New Roman" w:cs="Times New Roman"/>
      <w:b/>
      <w:bCs/>
      <w:kern w:val="36"/>
      <w:sz w:val="48"/>
      <w:szCs w:val="48"/>
      <w:lang w:eastAsia="ru-RU"/>
    </w:rPr>
  </w:style>
  <w:style w:type="paragraph" w:styleId="a8">
    <w:name w:val="List Paragraph"/>
    <w:basedOn w:val="a"/>
    <w:link w:val="a9"/>
    <w:uiPriority w:val="99"/>
    <w:qFormat/>
    <w:rsid w:val="00FD201E"/>
    <w:pPr>
      <w:widowControl w:val="0"/>
      <w:autoSpaceDE w:val="0"/>
      <w:autoSpaceDN w:val="0"/>
      <w:adjustRightInd w:val="0"/>
      <w:ind w:left="720"/>
      <w:contextualSpacing/>
    </w:pPr>
    <w:rPr>
      <w:sz w:val="20"/>
      <w:szCs w:val="20"/>
    </w:rPr>
  </w:style>
  <w:style w:type="character" w:customStyle="1" w:styleId="a9">
    <w:name w:val="Абзац списка Знак"/>
    <w:link w:val="a8"/>
    <w:uiPriority w:val="99"/>
    <w:locked/>
    <w:rsid w:val="00FD201E"/>
    <w:rPr>
      <w:rFonts w:eastAsia="Times New Roman" w:cs="Times New Roman"/>
      <w:sz w:val="20"/>
      <w:szCs w:val="20"/>
    </w:rPr>
  </w:style>
  <w:style w:type="paragraph" w:styleId="aa">
    <w:name w:val="header"/>
    <w:basedOn w:val="a"/>
    <w:link w:val="ab"/>
    <w:uiPriority w:val="99"/>
    <w:unhideWhenUsed/>
    <w:rsid w:val="00FD201E"/>
    <w:pPr>
      <w:tabs>
        <w:tab w:val="center" w:pos="4677"/>
        <w:tab w:val="right" w:pos="9355"/>
      </w:tabs>
    </w:pPr>
    <w:rPr>
      <w:rFonts w:ascii="Calibri" w:eastAsia="Calibri" w:hAnsi="Calibri"/>
      <w:lang w:eastAsia="en-US"/>
    </w:rPr>
  </w:style>
  <w:style w:type="character" w:customStyle="1" w:styleId="ab">
    <w:name w:val="Верхний колонтитул Знак"/>
    <w:basedOn w:val="a0"/>
    <w:link w:val="aa"/>
    <w:uiPriority w:val="99"/>
    <w:rsid w:val="00FD201E"/>
    <w:rPr>
      <w:rFonts w:ascii="Calibri" w:eastAsia="Calibri" w:hAnsi="Calibri" w:cs="Times New Roman"/>
      <w:sz w:val="24"/>
      <w:szCs w:val="24"/>
    </w:rPr>
  </w:style>
  <w:style w:type="character" w:customStyle="1" w:styleId="ac">
    <w:name w:val="Основной текст_"/>
    <w:basedOn w:val="a0"/>
    <w:link w:val="11"/>
    <w:rsid w:val="001A4980"/>
    <w:rPr>
      <w:rFonts w:eastAsia="Times New Roman" w:cs="Times New Roman"/>
      <w:sz w:val="22"/>
      <w:shd w:val="clear" w:color="auto" w:fill="FFFFFF"/>
    </w:rPr>
  </w:style>
  <w:style w:type="paragraph" w:customStyle="1" w:styleId="11">
    <w:name w:val="Основной текст1"/>
    <w:basedOn w:val="a"/>
    <w:link w:val="ac"/>
    <w:rsid w:val="001A4980"/>
    <w:pPr>
      <w:widowControl w:val="0"/>
      <w:shd w:val="clear" w:color="auto" w:fill="FFFFFF"/>
      <w:spacing w:line="262" w:lineRule="auto"/>
    </w:pPr>
    <w:rPr>
      <w:sz w:val="22"/>
      <w:szCs w:val="22"/>
      <w:lang w:eastAsia="en-US"/>
    </w:rPr>
  </w:style>
  <w:style w:type="character" w:customStyle="1" w:styleId="ad">
    <w:name w:val="Подпись к таблице_"/>
    <w:basedOn w:val="a0"/>
    <w:link w:val="ae"/>
    <w:rsid w:val="00E754F0"/>
    <w:rPr>
      <w:rFonts w:eastAsia="Times New Roman" w:cs="Times New Roman"/>
      <w:b/>
      <w:bCs/>
    </w:rPr>
  </w:style>
  <w:style w:type="character" w:customStyle="1" w:styleId="af">
    <w:name w:val="Другое_"/>
    <w:basedOn w:val="a0"/>
    <w:link w:val="af0"/>
    <w:rsid w:val="00E754F0"/>
    <w:rPr>
      <w:rFonts w:eastAsia="Times New Roman" w:cs="Times New Roman"/>
      <w:sz w:val="22"/>
    </w:rPr>
  </w:style>
  <w:style w:type="paragraph" w:customStyle="1" w:styleId="ae">
    <w:name w:val="Подпись к таблице"/>
    <w:basedOn w:val="a"/>
    <w:link w:val="ad"/>
    <w:rsid w:val="00E754F0"/>
    <w:pPr>
      <w:widowControl w:val="0"/>
    </w:pPr>
    <w:rPr>
      <w:b/>
      <w:bCs/>
      <w:sz w:val="26"/>
      <w:szCs w:val="22"/>
      <w:lang w:eastAsia="en-US"/>
    </w:rPr>
  </w:style>
  <w:style w:type="paragraph" w:customStyle="1" w:styleId="af0">
    <w:name w:val="Другое"/>
    <w:basedOn w:val="a"/>
    <w:link w:val="af"/>
    <w:rsid w:val="00E754F0"/>
    <w:pPr>
      <w:widowControl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9A4"/>
    <w:rPr>
      <w:rFonts w:eastAsia="Times New Roman" w:cs="Times New Roman"/>
      <w:sz w:val="24"/>
      <w:szCs w:val="24"/>
      <w:lang w:eastAsia="ru-RU"/>
    </w:rPr>
  </w:style>
  <w:style w:type="paragraph" w:styleId="1">
    <w:name w:val="heading 1"/>
    <w:basedOn w:val="a"/>
    <w:link w:val="10"/>
    <w:uiPriority w:val="9"/>
    <w:qFormat/>
    <w:rsid w:val="00FD201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39A4"/>
    <w:rPr>
      <w:color w:val="0563C1" w:themeColor="hyperlink"/>
      <w:u w:val="single"/>
    </w:rPr>
  </w:style>
  <w:style w:type="paragraph" w:styleId="a4">
    <w:name w:val="No Spacing"/>
    <w:uiPriority w:val="1"/>
    <w:qFormat/>
    <w:rsid w:val="000547BD"/>
    <w:rPr>
      <w:rFonts w:ascii="Calibri" w:eastAsia="Times New Roman" w:hAnsi="Calibri" w:cs="Times New Roman"/>
      <w:sz w:val="22"/>
      <w:lang w:eastAsia="ru-RU"/>
    </w:rPr>
  </w:style>
  <w:style w:type="paragraph" w:customStyle="1" w:styleId="ConsNonformat">
    <w:name w:val="ConsNonformat"/>
    <w:rsid w:val="000547BD"/>
    <w:pPr>
      <w:widowControl w:val="0"/>
      <w:autoSpaceDE w:val="0"/>
      <w:autoSpaceDN w:val="0"/>
      <w:adjustRightInd w:val="0"/>
      <w:ind w:right="19772"/>
    </w:pPr>
    <w:rPr>
      <w:rFonts w:ascii="Courier New" w:eastAsia="Times New Roman" w:hAnsi="Courier New" w:cs="Courier New"/>
      <w:sz w:val="20"/>
      <w:szCs w:val="20"/>
      <w:lang w:eastAsia="ru-RU"/>
    </w:rPr>
  </w:style>
  <w:style w:type="character" w:customStyle="1" w:styleId="FontStyle16">
    <w:name w:val="Font Style16"/>
    <w:rsid w:val="000547BD"/>
    <w:rPr>
      <w:rFonts w:ascii="Times New Roman" w:hAnsi="Times New Roman" w:cs="Times New Roman" w:hint="default"/>
      <w:sz w:val="22"/>
      <w:szCs w:val="22"/>
    </w:rPr>
  </w:style>
  <w:style w:type="paragraph" w:customStyle="1" w:styleId="a5">
    <w:name w:val="Базовый"/>
    <w:rsid w:val="000547BD"/>
    <w:pPr>
      <w:suppressAutoHyphens/>
      <w:spacing w:line="259" w:lineRule="auto"/>
    </w:pPr>
    <w:rPr>
      <w:rFonts w:eastAsia="SimSun" w:cs="Calibri"/>
      <w:color w:val="00000A"/>
      <w:sz w:val="24"/>
      <w:szCs w:val="24"/>
      <w:lang w:eastAsia="ru-RU"/>
    </w:rPr>
  </w:style>
  <w:style w:type="paragraph" w:styleId="a6">
    <w:name w:val="Balloon Text"/>
    <w:basedOn w:val="a"/>
    <w:link w:val="a7"/>
    <w:uiPriority w:val="99"/>
    <w:semiHidden/>
    <w:unhideWhenUsed/>
    <w:rsid w:val="00285EEF"/>
    <w:rPr>
      <w:rFonts w:ascii="Segoe UI" w:hAnsi="Segoe UI" w:cs="Segoe UI"/>
      <w:sz w:val="18"/>
      <w:szCs w:val="18"/>
    </w:rPr>
  </w:style>
  <w:style w:type="character" w:customStyle="1" w:styleId="a7">
    <w:name w:val="Текст выноски Знак"/>
    <w:basedOn w:val="a0"/>
    <w:link w:val="a6"/>
    <w:uiPriority w:val="99"/>
    <w:semiHidden/>
    <w:rsid w:val="00285EE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FD201E"/>
    <w:rPr>
      <w:rFonts w:eastAsia="Times New Roman" w:cs="Times New Roman"/>
      <w:b/>
      <w:bCs/>
      <w:kern w:val="36"/>
      <w:sz w:val="48"/>
      <w:szCs w:val="48"/>
      <w:lang w:eastAsia="ru-RU"/>
    </w:rPr>
  </w:style>
  <w:style w:type="paragraph" w:styleId="a8">
    <w:name w:val="List Paragraph"/>
    <w:basedOn w:val="a"/>
    <w:link w:val="a9"/>
    <w:uiPriority w:val="99"/>
    <w:qFormat/>
    <w:rsid w:val="00FD201E"/>
    <w:pPr>
      <w:widowControl w:val="0"/>
      <w:autoSpaceDE w:val="0"/>
      <w:autoSpaceDN w:val="0"/>
      <w:adjustRightInd w:val="0"/>
      <w:ind w:left="720"/>
      <w:contextualSpacing/>
    </w:pPr>
    <w:rPr>
      <w:sz w:val="20"/>
      <w:szCs w:val="20"/>
    </w:rPr>
  </w:style>
  <w:style w:type="character" w:customStyle="1" w:styleId="a9">
    <w:name w:val="Абзац списка Знак"/>
    <w:link w:val="a8"/>
    <w:uiPriority w:val="99"/>
    <w:locked/>
    <w:rsid w:val="00FD201E"/>
    <w:rPr>
      <w:rFonts w:eastAsia="Times New Roman" w:cs="Times New Roman"/>
      <w:sz w:val="20"/>
      <w:szCs w:val="20"/>
    </w:rPr>
  </w:style>
  <w:style w:type="paragraph" w:styleId="aa">
    <w:name w:val="header"/>
    <w:basedOn w:val="a"/>
    <w:link w:val="ab"/>
    <w:uiPriority w:val="99"/>
    <w:unhideWhenUsed/>
    <w:rsid w:val="00FD201E"/>
    <w:pPr>
      <w:tabs>
        <w:tab w:val="center" w:pos="4677"/>
        <w:tab w:val="right" w:pos="9355"/>
      </w:tabs>
    </w:pPr>
    <w:rPr>
      <w:rFonts w:ascii="Calibri" w:eastAsia="Calibri" w:hAnsi="Calibri"/>
      <w:lang w:eastAsia="en-US"/>
    </w:rPr>
  </w:style>
  <w:style w:type="character" w:customStyle="1" w:styleId="ab">
    <w:name w:val="Верхний колонтитул Знак"/>
    <w:basedOn w:val="a0"/>
    <w:link w:val="aa"/>
    <w:uiPriority w:val="99"/>
    <w:rsid w:val="00FD201E"/>
    <w:rPr>
      <w:rFonts w:ascii="Calibri" w:eastAsia="Calibri" w:hAnsi="Calibri" w:cs="Times New Roman"/>
      <w:sz w:val="24"/>
      <w:szCs w:val="24"/>
    </w:rPr>
  </w:style>
  <w:style w:type="character" w:customStyle="1" w:styleId="ac">
    <w:name w:val="Основной текст_"/>
    <w:basedOn w:val="a0"/>
    <w:link w:val="11"/>
    <w:rsid w:val="001A4980"/>
    <w:rPr>
      <w:rFonts w:eastAsia="Times New Roman" w:cs="Times New Roman"/>
      <w:sz w:val="22"/>
      <w:shd w:val="clear" w:color="auto" w:fill="FFFFFF"/>
    </w:rPr>
  </w:style>
  <w:style w:type="paragraph" w:customStyle="1" w:styleId="11">
    <w:name w:val="Основной текст1"/>
    <w:basedOn w:val="a"/>
    <w:link w:val="ac"/>
    <w:rsid w:val="001A4980"/>
    <w:pPr>
      <w:widowControl w:val="0"/>
      <w:shd w:val="clear" w:color="auto" w:fill="FFFFFF"/>
      <w:spacing w:line="262" w:lineRule="auto"/>
    </w:pPr>
    <w:rPr>
      <w:sz w:val="22"/>
      <w:szCs w:val="22"/>
      <w:lang w:eastAsia="en-US"/>
    </w:rPr>
  </w:style>
  <w:style w:type="character" w:customStyle="1" w:styleId="ad">
    <w:name w:val="Подпись к таблице_"/>
    <w:basedOn w:val="a0"/>
    <w:link w:val="ae"/>
    <w:rsid w:val="00E754F0"/>
    <w:rPr>
      <w:rFonts w:eastAsia="Times New Roman" w:cs="Times New Roman"/>
      <w:b/>
      <w:bCs/>
    </w:rPr>
  </w:style>
  <w:style w:type="character" w:customStyle="1" w:styleId="af">
    <w:name w:val="Другое_"/>
    <w:basedOn w:val="a0"/>
    <w:link w:val="af0"/>
    <w:rsid w:val="00E754F0"/>
    <w:rPr>
      <w:rFonts w:eastAsia="Times New Roman" w:cs="Times New Roman"/>
      <w:sz w:val="22"/>
    </w:rPr>
  </w:style>
  <w:style w:type="paragraph" w:customStyle="1" w:styleId="ae">
    <w:name w:val="Подпись к таблице"/>
    <w:basedOn w:val="a"/>
    <w:link w:val="ad"/>
    <w:rsid w:val="00E754F0"/>
    <w:pPr>
      <w:widowControl w:val="0"/>
    </w:pPr>
    <w:rPr>
      <w:b/>
      <w:bCs/>
      <w:sz w:val="26"/>
      <w:szCs w:val="22"/>
      <w:lang w:eastAsia="en-US"/>
    </w:rPr>
  </w:style>
  <w:style w:type="paragraph" w:customStyle="1" w:styleId="af0">
    <w:name w:val="Другое"/>
    <w:basedOn w:val="a"/>
    <w:link w:val="af"/>
    <w:rsid w:val="00E754F0"/>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4423">
      <w:bodyDiv w:val="1"/>
      <w:marLeft w:val="0"/>
      <w:marRight w:val="0"/>
      <w:marTop w:val="0"/>
      <w:marBottom w:val="0"/>
      <w:divBdr>
        <w:top w:val="none" w:sz="0" w:space="0" w:color="auto"/>
        <w:left w:val="none" w:sz="0" w:space="0" w:color="auto"/>
        <w:bottom w:val="none" w:sz="0" w:space="0" w:color="auto"/>
        <w:right w:val="none" w:sz="0" w:space="0" w:color="auto"/>
      </w:divBdr>
    </w:div>
    <w:div w:id="993725397">
      <w:bodyDiv w:val="1"/>
      <w:marLeft w:val="0"/>
      <w:marRight w:val="0"/>
      <w:marTop w:val="0"/>
      <w:marBottom w:val="0"/>
      <w:divBdr>
        <w:top w:val="none" w:sz="0" w:space="0" w:color="auto"/>
        <w:left w:val="none" w:sz="0" w:space="0" w:color="auto"/>
        <w:bottom w:val="none" w:sz="0" w:space="0" w:color="auto"/>
        <w:right w:val="none" w:sz="0" w:space="0" w:color="auto"/>
      </w:divBdr>
    </w:div>
    <w:div w:id="19256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14902/f4823c3311874efd0ecdfa668c9705968edbc47c/" TargetMode="External"/><Relationship Id="rId13" Type="http://schemas.openxmlformats.org/officeDocument/2006/relationships/hyperlink" Target="http://www.consultant.ru/document/cons_doc_LAW_351268/c5cbc4acc59ffed792a3921dbc18900d2d0f7eb1/" TargetMode="External"/><Relationship Id="rId18" Type="http://schemas.openxmlformats.org/officeDocument/2006/relationships/hyperlink" Target="https://base.garant.ru/7035346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consultant.ru/document/cons_doc_LAW_414902/f4823c3311874efd0ecdfa668c9705968edbc47c/" TargetMode="External"/><Relationship Id="rId12" Type="http://schemas.openxmlformats.org/officeDocument/2006/relationships/hyperlink" Target="http://www.consultant.ru/document/cons_doc_LAW_351268/de5cd3096c9ee62e2f4e4a63009e6c00e845e0fc/" TargetMode="External"/><Relationship Id="rId17" Type="http://schemas.openxmlformats.org/officeDocument/2006/relationships/hyperlink" Target="https://base.garant.ru/70353464/daf75cc17d0d1b8b796480bc59f740b8/" TargetMode="External"/><Relationship Id="rId2" Type="http://schemas.openxmlformats.org/officeDocument/2006/relationships/numbering" Target="numbering.xml"/><Relationship Id="rId16" Type="http://schemas.openxmlformats.org/officeDocument/2006/relationships/hyperlink" Target="https://base.garant.ru/71757358/447c2b4ac27c58797ee9daf37e05823b/" TargetMode="External"/><Relationship Id="rId20" Type="http://schemas.openxmlformats.org/officeDocument/2006/relationships/hyperlink" Target="mailto:fku-t2@48.fsin.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1268/de5cd3096c9ee62e2f4e4a63009e6c00e845e0fc/" TargetMode="External"/><Relationship Id="rId5" Type="http://schemas.openxmlformats.org/officeDocument/2006/relationships/settings" Target="settings.xml"/><Relationship Id="rId15" Type="http://schemas.openxmlformats.org/officeDocument/2006/relationships/hyperlink" Target="https://base.garant.ru/72369386/bcaac4d4b93e9c9e3f1174e5384dd140/" TargetMode="External"/><Relationship Id="rId10" Type="http://schemas.openxmlformats.org/officeDocument/2006/relationships/hyperlink" Target="http://www.consultant.ru/document/cons_doc_LAW_351268/de5cd3096c9ee62e2f4e4a63009e6c00e845e0fc/" TargetMode="External"/><Relationship Id="rId19" Type="http://schemas.openxmlformats.org/officeDocument/2006/relationships/hyperlink" Target="https://e.mail.ru/" TargetMode="External"/><Relationship Id="rId4" Type="http://schemas.microsoft.com/office/2007/relationships/stylesWithEffects" Target="stylesWithEffects.xml"/><Relationship Id="rId9" Type="http://schemas.openxmlformats.org/officeDocument/2006/relationships/hyperlink" Target="http://www.consultant.ru/document/cons_doc_LAW_351268/de5cd3096c9ee62e2f4e4a63009e6c00e845e0fc/" TargetMode="External"/><Relationship Id="rId14" Type="http://schemas.openxmlformats.org/officeDocument/2006/relationships/hyperlink" Target="https://base.garant.ru/71757358/447c2b4ac27c58797ee9daf37e05823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10FB-6A04-4641-ACCB-10673561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5862</Words>
  <Characters>33417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2026-04-21T11:36:00Z</cp:lastPrinted>
  <dcterms:created xsi:type="dcterms:W3CDTF">2026-05-26T15:03:00Z</dcterms:created>
  <dcterms:modified xsi:type="dcterms:W3CDTF">2026-05-26T15:03:00Z</dcterms:modified>
</cp:coreProperties>
</file>